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sz w:val="20"/>
          <w:szCs w:val="20"/>
        </w:rPr>
        <w:id w:val="-309242974"/>
        <w:docPartObj>
          <w:docPartGallery w:val="Cover Pages"/>
          <w:docPartUnique/>
        </w:docPartObj>
      </w:sdtPr>
      <w:sdtEndPr>
        <w:rPr>
          <w:color w:val="auto"/>
        </w:rPr>
      </w:sdtEndPr>
      <w:sdtContent>
        <w:p w14:paraId="452E1523" w14:textId="493972ED" w:rsidR="00642507" w:rsidRDefault="00642507">
          <w:pPr>
            <w:pStyle w:val="NoSpacing"/>
            <w:spacing w:before="1540" w:after="240"/>
            <w:jc w:val="center"/>
            <w:rPr>
              <w:color w:val="4472C4" w:themeColor="accent1"/>
            </w:rPr>
          </w:pPr>
        </w:p>
        <w:bookmarkStart w:id="0" w:name="_Hlk113942385" w:displacedByCustomXml="next"/>
        <w:sdt>
          <w:sdtPr>
            <w:rPr>
              <w:rFonts w:ascii="Franklin Gothic Book" w:eastAsiaTheme="majorEastAsia" w:hAnsi="Franklin Gothic Book" w:cstheme="majorBidi"/>
              <w:caps/>
              <w:color w:val="4472C4" w:themeColor="accent1"/>
              <w:sz w:val="72"/>
              <w:szCs w:val="72"/>
            </w:rPr>
            <w:alias w:val="Title"/>
            <w:tag w:val=""/>
            <w:id w:val="1735040861"/>
            <w:placeholder>
              <w:docPart w:val="089D0BB4F96A4748AF0929883424DED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3EDCB8A" w14:textId="34BE34CE" w:rsidR="00642507" w:rsidRDefault="008577C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4754A8">
                <w:rPr>
                  <w:rFonts w:ascii="Franklin Gothic Book" w:eastAsiaTheme="majorEastAsia" w:hAnsi="Franklin Gothic Book" w:cstheme="majorBidi"/>
                  <w:caps/>
                  <w:color w:val="4472C4" w:themeColor="accent1"/>
                  <w:sz w:val="72"/>
                  <w:szCs w:val="72"/>
                </w:rPr>
                <w:t>RESULTS OF THE MASSACHUSETTS YOUTH HEALTH SURVEY 202</w:t>
              </w:r>
              <w:r w:rsidR="00E84A03" w:rsidRPr="004754A8">
                <w:rPr>
                  <w:rFonts w:ascii="Franklin Gothic Book" w:eastAsiaTheme="majorEastAsia" w:hAnsi="Franklin Gothic Book" w:cstheme="majorBidi"/>
                  <w:caps/>
                  <w:color w:val="4472C4" w:themeColor="accent1"/>
                  <w:sz w:val="72"/>
                  <w:szCs w:val="72"/>
                </w:rPr>
                <w:t>5</w:t>
              </w:r>
            </w:p>
          </w:sdtContent>
        </w:sdt>
        <w:bookmarkEnd w:id="0"/>
        <w:p w14:paraId="24A62F39" w14:textId="2A4D8F10" w:rsidR="00642507" w:rsidRDefault="00642507">
          <w:pPr>
            <w:pStyle w:val="NoSpacing"/>
            <w:jc w:val="center"/>
            <w:rPr>
              <w:color w:val="4472C4" w:themeColor="accent1"/>
              <w:sz w:val="28"/>
              <w:szCs w:val="28"/>
            </w:rPr>
          </w:pPr>
        </w:p>
        <w:p w14:paraId="7C762C6E" w14:textId="3531A509" w:rsidR="00642507" w:rsidRPr="004754A8" w:rsidRDefault="00642507">
          <w:pPr>
            <w:pStyle w:val="NoSpacing"/>
            <w:jc w:val="center"/>
            <w:rPr>
              <w:rFonts w:ascii="Franklin Gothic Book" w:hAnsi="Franklin Gothic Book"/>
              <w:color w:val="4472C4" w:themeColor="accent1"/>
              <w:sz w:val="28"/>
              <w:szCs w:val="28"/>
            </w:rPr>
          </w:pPr>
          <w:r w:rsidRPr="004754A8">
            <w:rPr>
              <w:rFonts w:ascii="Franklin Gothic Book" w:hAnsi="Franklin Gothic Book"/>
              <w:color w:val="4472C4" w:themeColor="accent1"/>
              <w:sz w:val="28"/>
              <w:szCs w:val="28"/>
            </w:rPr>
            <w:t>Health Survey Program</w:t>
          </w:r>
        </w:p>
        <w:p w14:paraId="2A954888" w14:textId="77777777" w:rsidR="00173725" w:rsidRPr="004754A8" w:rsidRDefault="00173725">
          <w:pPr>
            <w:pStyle w:val="NoSpacing"/>
            <w:jc w:val="center"/>
            <w:rPr>
              <w:rFonts w:ascii="Franklin Gothic Book" w:hAnsi="Franklin Gothic Book"/>
              <w:color w:val="4472C4" w:themeColor="accent1"/>
              <w:sz w:val="28"/>
              <w:szCs w:val="28"/>
            </w:rPr>
          </w:pPr>
          <w:r w:rsidRPr="004754A8">
            <w:rPr>
              <w:rFonts w:ascii="Franklin Gothic Book" w:hAnsi="Franklin Gothic Book"/>
              <w:color w:val="4472C4" w:themeColor="accent1"/>
              <w:sz w:val="28"/>
              <w:szCs w:val="28"/>
            </w:rPr>
            <w:t>Data Science, Research, and Epidemiology Division</w:t>
          </w:r>
        </w:p>
        <w:p w14:paraId="6487BAAC" w14:textId="77777777" w:rsidR="0059650F" w:rsidRPr="004754A8" w:rsidRDefault="0059650F" w:rsidP="0059650F">
          <w:pPr>
            <w:pStyle w:val="NoSpacing"/>
            <w:jc w:val="center"/>
            <w:rPr>
              <w:rFonts w:ascii="Franklin Gothic Book" w:hAnsi="Franklin Gothic Book"/>
              <w:color w:val="4472C4" w:themeColor="accent1"/>
              <w:sz w:val="28"/>
              <w:szCs w:val="28"/>
            </w:rPr>
          </w:pPr>
          <w:r w:rsidRPr="004754A8">
            <w:rPr>
              <w:rFonts w:ascii="Franklin Gothic Book" w:hAnsi="Franklin Gothic Book"/>
              <w:color w:val="4472C4" w:themeColor="accent1"/>
              <w:sz w:val="28"/>
              <w:szCs w:val="28"/>
            </w:rPr>
            <w:t>Office of Health Data, Strategy, and Innovation</w:t>
          </w:r>
        </w:p>
        <w:p w14:paraId="2BB11F22" w14:textId="69BD9F4D" w:rsidR="00642507" w:rsidRPr="004754A8" w:rsidRDefault="00642507">
          <w:pPr>
            <w:pStyle w:val="NoSpacing"/>
            <w:jc w:val="center"/>
            <w:rPr>
              <w:rFonts w:ascii="Franklin Gothic Book" w:hAnsi="Franklin Gothic Book"/>
              <w:color w:val="4472C4" w:themeColor="accent1"/>
              <w:sz w:val="28"/>
              <w:szCs w:val="28"/>
            </w:rPr>
          </w:pPr>
          <w:r w:rsidRPr="004754A8">
            <w:rPr>
              <w:rFonts w:ascii="Franklin Gothic Book" w:hAnsi="Franklin Gothic Book"/>
              <w:color w:val="4472C4" w:themeColor="accent1"/>
              <w:sz w:val="28"/>
              <w:szCs w:val="28"/>
            </w:rPr>
            <w:t>Massachusetts Department of Public Health</w:t>
          </w:r>
        </w:p>
        <w:p w14:paraId="166E5921" w14:textId="452A244D" w:rsidR="00642507" w:rsidRDefault="00642507">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8240" behindDoc="0" locked="0" layoutInCell="1" allowOverlap="1" wp14:anchorId="7117BF02" wp14:editId="573385F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Franklin Gothic Book" w:hAnsi="Franklin Gothic Book"/>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4-14T00:00:00Z">
                                    <w:dateFormat w:val="MMMM d, yyyy"/>
                                    <w:lid w:val="en-US"/>
                                    <w:storeMappedDataAs w:val="dateTime"/>
                                    <w:calendar w:val="gregorian"/>
                                  </w:date>
                                </w:sdtPr>
                                <w:sdtEndPr/>
                                <w:sdtContent>
                                  <w:p w14:paraId="5A1FAC55" w14:textId="02F97B84" w:rsidR="00642507" w:rsidRPr="004754A8" w:rsidRDefault="000D0E10">
                                    <w:pPr>
                                      <w:pStyle w:val="NoSpacing"/>
                                      <w:spacing w:after="40"/>
                                      <w:jc w:val="center"/>
                                      <w:rPr>
                                        <w:rFonts w:ascii="Franklin Gothic Book" w:hAnsi="Franklin Gothic Book"/>
                                        <w:caps/>
                                        <w:color w:val="4472C4" w:themeColor="accent1"/>
                                        <w:sz w:val="28"/>
                                        <w:szCs w:val="28"/>
                                      </w:rPr>
                                    </w:pPr>
                                    <w:r w:rsidRPr="000D0E10">
                                      <w:rPr>
                                        <w:rFonts w:ascii="Franklin Gothic Book" w:hAnsi="Franklin Gothic Book"/>
                                        <w:caps/>
                                        <w:color w:val="4472C4" w:themeColor="accent1"/>
                                        <w:sz w:val="28"/>
                                        <w:szCs w:val="28"/>
                                      </w:rPr>
                                      <w:t>April 14, 2026</w:t>
                                    </w:r>
                                  </w:p>
                                </w:sdtContent>
                              </w:sdt>
                              <w:p w14:paraId="3858711A" w14:textId="068FB4DB" w:rsidR="00642507" w:rsidRDefault="00642507">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117BF0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ascii="Franklin Gothic Book" w:hAnsi="Franklin Gothic Book"/>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4-14T00:00:00Z">
                              <w:dateFormat w:val="MMMM d, yyyy"/>
                              <w:lid w:val="en-US"/>
                              <w:storeMappedDataAs w:val="dateTime"/>
                              <w:calendar w:val="gregorian"/>
                            </w:date>
                          </w:sdtPr>
                          <w:sdtEndPr/>
                          <w:sdtContent>
                            <w:p w14:paraId="5A1FAC55" w14:textId="02F97B84" w:rsidR="00642507" w:rsidRPr="004754A8" w:rsidRDefault="000D0E10">
                              <w:pPr>
                                <w:pStyle w:val="NoSpacing"/>
                                <w:spacing w:after="40"/>
                                <w:jc w:val="center"/>
                                <w:rPr>
                                  <w:rFonts w:ascii="Franklin Gothic Book" w:hAnsi="Franklin Gothic Book"/>
                                  <w:caps/>
                                  <w:color w:val="4472C4" w:themeColor="accent1"/>
                                  <w:sz w:val="28"/>
                                  <w:szCs w:val="28"/>
                                </w:rPr>
                              </w:pPr>
                              <w:r w:rsidRPr="000D0E10">
                                <w:rPr>
                                  <w:rFonts w:ascii="Franklin Gothic Book" w:hAnsi="Franklin Gothic Book"/>
                                  <w:caps/>
                                  <w:color w:val="4472C4" w:themeColor="accent1"/>
                                  <w:sz w:val="28"/>
                                  <w:szCs w:val="28"/>
                                </w:rPr>
                                <w:t>April 14, 2026</w:t>
                              </w:r>
                            </w:p>
                          </w:sdtContent>
                        </w:sdt>
                        <w:p w14:paraId="3858711A" w14:textId="068FB4DB" w:rsidR="00642507" w:rsidRDefault="00642507">
                          <w:pPr>
                            <w:pStyle w:val="NoSpacing"/>
                            <w:jc w:val="center"/>
                            <w:rPr>
                              <w:color w:val="4472C4" w:themeColor="accent1"/>
                            </w:rPr>
                          </w:pPr>
                        </w:p>
                      </w:txbxContent>
                    </v:textbox>
                    <w10:wrap anchorx="margin" anchory="page"/>
                  </v:shape>
                </w:pict>
              </mc:Fallback>
            </mc:AlternateContent>
          </w:r>
        </w:p>
        <w:p w14:paraId="0B4D2E90" w14:textId="3E333133" w:rsidR="00642507" w:rsidRDefault="001373D4" w:rsidP="001373D4">
          <w:pPr>
            <w:spacing w:after="160" w:line="259" w:lineRule="auto"/>
            <w:jc w:val="center"/>
            <w:rPr>
              <w:rFonts w:eastAsiaTheme="minorHAnsi"/>
              <w:sz w:val="22"/>
              <w:szCs w:val="22"/>
            </w:rPr>
          </w:pPr>
          <w:r w:rsidRPr="001373D4">
            <w:rPr>
              <w:rFonts w:ascii="Aptos" w:eastAsia="Times New Roman" w:hAnsi="Aptos" w:cs="Times New Roman"/>
              <w:noProof/>
              <w14:ligatures w14:val="standardContextual"/>
            </w:rPr>
            <w:drawing>
              <wp:inline distT="0" distB="0" distL="0" distR="0" wp14:anchorId="10C8024E" wp14:editId="736DC38F">
                <wp:extent cx="2990850" cy="1670012"/>
                <wp:effectExtent l="0" t="0" r="0" b="6985"/>
                <wp:docPr id="1730198343" name="Picture 15"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98343" name="Picture 15" descr="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7859" cy="1673925"/>
                        </a:xfrm>
                        <a:prstGeom prst="rect">
                          <a:avLst/>
                        </a:prstGeom>
                      </pic:spPr>
                    </pic:pic>
                  </a:graphicData>
                </a:graphic>
              </wp:inline>
            </w:drawing>
          </w:r>
          <w:r w:rsidR="00642507">
            <w:rPr>
              <w:rFonts w:eastAsiaTheme="minorHAnsi"/>
              <w:sz w:val="22"/>
              <w:szCs w:val="22"/>
            </w:rPr>
            <w:br w:type="page"/>
          </w:r>
        </w:p>
      </w:sdtContent>
    </w:sdt>
    <w:p w14:paraId="49E353A7" w14:textId="77777777" w:rsidR="008C601D" w:rsidRDefault="008C601D" w:rsidP="00C9739A">
      <w:pPr>
        <w:pStyle w:val="TOCHeading"/>
        <w:rPr>
          <w:rFonts w:asciiTheme="minorHAnsi" w:eastAsiaTheme="minorHAnsi" w:hAnsiTheme="minorHAnsi" w:cstheme="minorBidi"/>
          <w:color w:val="auto"/>
          <w:sz w:val="22"/>
          <w:szCs w:val="22"/>
        </w:rPr>
      </w:pPr>
    </w:p>
    <w:sdt>
      <w:sdtPr>
        <w:rPr>
          <w:rFonts w:ascii="Franklin Gothic Book" w:hAnsi="Franklin Gothic Book"/>
          <w:sz w:val="22"/>
          <w:szCs w:val="22"/>
        </w:rPr>
        <w:id w:val="773213168"/>
        <w:docPartObj>
          <w:docPartGallery w:val="Table of Contents"/>
          <w:docPartUnique/>
        </w:docPartObj>
      </w:sdtPr>
      <w:sdtEndPr>
        <w:rPr>
          <w:b/>
          <w:bCs/>
          <w:noProof/>
          <w:sz w:val="20"/>
          <w:szCs w:val="20"/>
        </w:rPr>
      </w:sdtEndPr>
      <w:sdtContent>
        <w:p w14:paraId="26DAB9D5" w14:textId="2AFFF82C" w:rsidR="00C9739A" w:rsidRPr="004754A8" w:rsidRDefault="00C9739A" w:rsidP="00916C95">
          <w:pPr>
            <w:spacing w:after="160" w:line="259" w:lineRule="auto"/>
            <w:rPr>
              <w:rStyle w:val="Heading1Char"/>
              <w:rFonts w:ascii="Franklin Gothic Book" w:hAnsi="Franklin Gothic Book"/>
            </w:rPr>
          </w:pPr>
          <w:r w:rsidRPr="004754A8">
            <w:rPr>
              <w:rStyle w:val="Heading1Char"/>
              <w:rFonts w:ascii="Franklin Gothic Book" w:hAnsi="Franklin Gothic Book"/>
            </w:rPr>
            <w:t>Table of Contents</w:t>
          </w:r>
        </w:p>
        <w:p w14:paraId="47123240" w14:textId="6638E473" w:rsidR="00B4315B" w:rsidRDefault="00C9739A">
          <w:pPr>
            <w:pStyle w:val="TOC1"/>
            <w:rPr>
              <w:noProof/>
              <w:kern w:val="2"/>
              <w:sz w:val="24"/>
              <w:szCs w:val="24"/>
              <w14:ligatures w14:val="standardContextual"/>
            </w:rPr>
          </w:pPr>
          <w:r w:rsidRPr="004754A8">
            <w:rPr>
              <w:rFonts w:ascii="Franklin Gothic Book" w:hAnsi="Franklin Gothic Book"/>
            </w:rPr>
            <w:fldChar w:fldCharType="begin"/>
          </w:r>
          <w:r w:rsidRPr="004754A8">
            <w:rPr>
              <w:rFonts w:ascii="Franklin Gothic Book" w:hAnsi="Franklin Gothic Book"/>
            </w:rPr>
            <w:instrText xml:space="preserve"> TOC \o "1-3" \h \z \u </w:instrText>
          </w:r>
          <w:r w:rsidRPr="004754A8">
            <w:rPr>
              <w:rFonts w:ascii="Franklin Gothic Book" w:hAnsi="Franklin Gothic Book"/>
            </w:rPr>
            <w:fldChar w:fldCharType="separate"/>
          </w:r>
          <w:hyperlink w:anchor="_Toc216690891" w:history="1">
            <w:r w:rsidR="00B4315B" w:rsidRPr="00FC2F1B">
              <w:rPr>
                <w:rStyle w:val="Hyperlink"/>
                <w:rFonts w:ascii="Franklin Gothic Book" w:hAnsi="Franklin Gothic Book"/>
                <w:noProof/>
              </w:rPr>
              <w:t>Introduction</w:t>
            </w:r>
            <w:r w:rsidR="00B4315B">
              <w:rPr>
                <w:noProof/>
                <w:webHidden/>
              </w:rPr>
              <w:tab/>
            </w:r>
            <w:r w:rsidR="00B4315B">
              <w:rPr>
                <w:noProof/>
                <w:webHidden/>
              </w:rPr>
              <w:fldChar w:fldCharType="begin"/>
            </w:r>
            <w:r w:rsidR="00B4315B">
              <w:rPr>
                <w:noProof/>
                <w:webHidden/>
              </w:rPr>
              <w:instrText xml:space="preserve"> PAGEREF _Toc216690891 \h </w:instrText>
            </w:r>
            <w:r w:rsidR="00B4315B">
              <w:rPr>
                <w:noProof/>
                <w:webHidden/>
              </w:rPr>
            </w:r>
            <w:r w:rsidR="00B4315B">
              <w:rPr>
                <w:noProof/>
                <w:webHidden/>
              </w:rPr>
              <w:fldChar w:fldCharType="separate"/>
            </w:r>
            <w:r w:rsidR="00B4315B">
              <w:rPr>
                <w:noProof/>
                <w:webHidden/>
              </w:rPr>
              <w:t>2</w:t>
            </w:r>
            <w:r w:rsidR="00B4315B">
              <w:rPr>
                <w:noProof/>
                <w:webHidden/>
              </w:rPr>
              <w:fldChar w:fldCharType="end"/>
            </w:r>
          </w:hyperlink>
        </w:p>
        <w:p w14:paraId="201E9CD1" w14:textId="4BD5DC92" w:rsidR="00B4315B" w:rsidRDefault="00B4315B">
          <w:pPr>
            <w:pStyle w:val="TOC1"/>
            <w:rPr>
              <w:noProof/>
              <w:kern w:val="2"/>
              <w:sz w:val="24"/>
              <w:szCs w:val="24"/>
              <w14:ligatures w14:val="standardContextual"/>
            </w:rPr>
          </w:pPr>
          <w:hyperlink w:anchor="_Toc216690892" w:history="1">
            <w:r w:rsidRPr="00FC2F1B">
              <w:rPr>
                <w:rStyle w:val="Hyperlink"/>
                <w:rFonts w:ascii="Franklin Gothic Book" w:hAnsi="Franklin Gothic Book"/>
                <w:noProof/>
              </w:rPr>
              <w:t>Highlights</w:t>
            </w:r>
            <w:r>
              <w:rPr>
                <w:noProof/>
                <w:webHidden/>
              </w:rPr>
              <w:tab/>
            </w:r>
            <w:r>
              <w:rPr>
                <w:noProof/>
                <w:webHidden/>
              </w:rPr>
              <w:fldChar w:fldCharType="begin"/>
            </w:r>
            <w:r>
              <w:rPr>
                <w:noProof/>
                <w:webHidden/>
              </w:rPr>
              <w:instrText xml:space="preserve"> PAGEREF _Toc216690892 \h </w:instrText>
            </w:r>
            <w:r>
              <w:rPr>
                <w:noProof/>
                <w:webHidden/>
              </w:rPr>
            </w:r>
            <w:r>
              <w:rPr>
                <w:noProof/>
                <w:webHidden/>
              </w:rPr>
              <w:fldChar w:fldCharType="separate"/>
            </w:r>
            <w:r>
              <w:rPr>
                <w:noProof/>
                <w:webHidden/>
              </w:rPr>
              <w:t>3</w:t>
            </w:r>
            <w:r>
              <w:rPr>
                <w:noProof/>
                <w:webHidden/>
              </w:rPr>
              <w:fldChar w:fldCharType="end"/>
            </w:r>
          </w:hyperlink>
        </w:p>
        <w:p w14:paraId="5172B00D" w14:textId="2F596773" w:rsidR="00B4315B" w:rsidRDefault="00B4315B">
          <w:pPr>
            <w:pStyle w:val="TOC1"/>
            <w:rPr>
              <w:noProof/>
              <w:kern w:val="2"/>
              <w:sz w:val="24"/>
              <w:szCs w:val="24"/>
              <w14:ligatures w14:val="standardContextual"/>
            </w:rPr>
          </w:pPr>
          <w:hyperlink w:anchor="_Toc216690893" w:history="1">
            <w:r w:rsidRPr="00FC2F1B">
              <w:rPr>
                <w:rStyle w:val="Hyperlink"/>
                <w:rFonts w:ascii="Franklin Gothic Book" w:hAnsi="Franklin Gothic Book"/>
                <w:noProof/>
              </w:rPr>
              <w:t>Demographic Characteristics of the 2025 MYHS</w:t>
            </w:r>
            <w:r>
              <w:rPr>
                <w:noProof/>
                <w:webHidden/>
              </w:rPr>
              <w:tab/>
            </w:r>
            <w:r>
              <w:rPr>
                <w:noProof/>
                <w:webHidden/>
              </w:rPr>
              <w:fldChar w:fldCharType="begin"/>
            </w:r>
            <w:r>
              <w:rPr>
                <w:noProof/>
                <w:webHidden/>
              </w:rPr>
              <w:instrText xml:space="preserve"> PAGEREF _Toc216690893 \h </w:instrText>
            </w:r>
            <w:r>
              <w:rPr>
                <w:noProof/>
                <w:webHidden/>
              </w:rPr>
            </w:r>
            <w:r>
              <w:rPr>
                <w:noProof/>
                <w:webHidden/>
              </w:rPr>
              <w:fldChar w:fldCharType="separate"/>
            </w:r>
            <w:r>
              <w:rPr>
                <w:noProof/>
                <w:webHidden/>
              </w:rPr>
              <w:t>4</w:t>
            </w:r>
            <w:r>
              <w:rPr>
                <w:noProof/>
                <w:webHidden/>
              </w:rPr>
              <w:fldChar w:fldCharType="end"/>
            </w:r>
          </w:hyperlink>
        </w:p>
        <w:p w14:paraId="37D8D06B" w14:textId="6F736CD9" w:rsidR="00B4315B" w:rsidRDefault="00B4315B">
          <w:pPr>
            <w:pStyle w:val="TOC1"/>
            <w:rPr>
              <w:noProof/>
              <w:kern w:val="2"/>
              <w:sz w:val="24"/>
              <w:szCs w:val="24"/>
              <w14:ligatures w14:val="standardContextual"/>
            </w:rPr>
          </w:pPr>
          <w:hyperlink w:anchor="_Toc216690894" w:history="1">
            <w:r w:rsidRPr="00FC2F1B">
              <w:rPr>
                <w:rStyle w:val="Hyperlink"/>
                <w:rFonts w:ascii="Franklin Gothic Book" w:hAnsi="Franklin Gothic Book"/>
                <w:noProof/>
              </w:rPr>
              <w:t>Protective Factors</w:t>
            </w:r>
            <w:r>
              <w:rPr>
                <w:noProof/>
                <w:webHidden/>
              </w:rPr>
              <w:tab/>
            </w:r>
            <w:r>
              <w:rPr>
                <w:noProof/>
                <w:webHidden/>
              </w:rPr>
              <w:fldChar w:fldCharType="begin"/>
            </w:r>
            <w:r>
              <w:rPr>
                <w:noProof/>
                <w:webHidden/>
              </w:rPr>
              <w:instrText xml:space="preserve"> PAGEREF _Toc216690894 \h </w:instrText>
            </w:r>
            <w:r>
              <w:rPr>
                <w:noProof/>
                <w:webHidden/>
              </w:rPr>
            </w:r>
            <w:r>
              <w:rPr>
                <w:noProof/>
                <w:webHidden/>
              </w:rPr>
              <w:fldChar w:fldCharType="separate"/>
            </w:r>
            <w:r>
              <w:rPr>
                <w:noProof/>
                <w:webHidden/>
              </w:rPr>
              <w:t>5</w:t>
            </w:r>
            <w:r>
              <w:rPr>
                <w:noProof/>
                <w:webHidden/>
              </w:rPr>
              <w:fldChar w:fldCharType="end"/>
            </w:r>
          </w:hyperlink>
        </w:p>
        <w:p w14:paraId="13C06FB7" w14:textId="08C846FC" w:rsidR="00B4315B" w:rsidRDefault="00B4315B">
          <w:pPr>
            <w:pStyle w:val="TOC1"/>
            <w:rPr>
              <w:noProof/>
              <w:kern w:val="2"/>
              <w:sz w:val="24"/>
              <w:szCs w:val="24"/>
              <w14:ligatures w14:val="standardContextual"/>
            </w:rPr>
          </w:pPr>
          <w:hyperlink w:anchor="_Toc216690895" w:history="1">
            <w:r w:rsidRPr="00FC2F1B">
              <w:rPr>
                <w:rStyle w:val="Hyperlink"/>
                <w:rFonts w:ascii="Franklin Gothic Book" w:hAnsi="Franklin Gothic Book"/>
                <w:noProof/>
              </w:rPr>
              <w:t>Mental Health and Suicidality</w:t>
            </w:r>
            <w:r>
              <w:rPr>
                <w:noProof/>
                <w:webHidden/>
              </w:rPr>
              <w:tab/>
            </w:r>
            <w:r>
              <w:rPr>
                <w:noProof/>
                <w:webHidden/>
              </w:rPr>
              <w:fldChar w:fldCharType="begin"/>
            </w:r>
            <w:r>
              <w:rPr>
                <w:noProof/>
                <w:webHidden/>
              </w:rPr>
              <w:instrText xml:space="preserve"> PAGEREF _Toc216690895 \h </w:instrText>
            </w:r>
            <w:r>
              <w:rPr>
                <w:noProof/>
                <w:webHidden/>
              </w:rPr>
            </w:r>
            <w:r>
              <w:rPr>
                <w:noProof/>
                <w:webHidden/>
              </w:rPr>
              <w:fldChar w:fldCharType="separate"/>
            </w:r>
            <w:r>
              <w:rPr>
                <w:noProof/>
                <w:webHidden/>
              </w:rPr>
              <w:t>11</w:t>
            </w:r>
            <w:r>
              <w:rPr>
                <w:noProof/>
                <w:webHidden/>
              </w:rPr>
              <w:fldChar w:fldCharType="end"/>
            </w:r>
          </w:hyperlink>
        </w:p>
        <w:p w14:paraId="588A86F6" w14:textId="76C2F449" w:rsidR="00B4315B" w:rsidRDefault="00B4315B">
          <w:pPr>
            <w:pStyle w:val="TOC1"/>
            <w:rPr>
              <w:noProof/>
              <w:kern w:val="2"/>
              <w:sz w:val="24"/>
              <w:szCs w:val="24"/>
              <w14:ligatures w14:val="standardContextual"/>
            </w:rPr>
          </w:pPr>
          <w:hyperlink w:anchor="_Toc216690896" w:history="1">
            <w:r w:rsidRPr="00FC2F1B">
              <w:rPr>
                <w:rStyle w:val="Hyperlink"/>
                <w:rFonts w:ascii="Franklin Gothic Book" w:hAnsi="Franklin Gothic Book"/>
                <w:noProof/>
              </w:rPr>
              <w:t>Tobacco Use</w:t>
            </w:r>
            <w:r>
              <w:rPr>
                <w:noProof/>
                <w:webHidden/>
              </w:rPr>
              <w:tab/>
            </w:r>
            <w:r>
              <w:rPr>
                <w:noProof/>
                <w:webHidden/>
              </w:rPr>
              <w:fldChar w:fldCharType="begin"/>
            </w:r>
            <w:r>
              <w:rPr>
                <w:noProof/>
                <w:webHidden/>
              </w:rPr>
              <w:instrText xml:space="preserve"> PAGEREF _Toc216690896 \h </w:instrText>
            </w:r>
            <w:r>
              <w:rPr>
                <w:noProof/>
                <w:webHidden/>
              </w:rPr>
            </w:r>
            <w:r>
              <w:rPr>
                <w:noProof/>
                <w:webHidden/>
              </w:rPr>
              <w:fldChar w:fldCharType="separate"/>
            </w:r>
            <w:r>
              <w:rPr>
                <w:noProof/>
                <w:webHidden/>
              </w:rPr>
              <w:t>15</w:t>
            </w:r>
            <w:r>
              <w:rPr>
                <w:noProof/>
                <w:webHidden/>
              </w:rPr>
              <w:fldChar w:fldCharType="end"/>
            </w:r>
          </w:hyperlink>
        </w:p>
        <w:p w14:paraId="55687025" w14:textId="392934F5" w:rsidR="00B4315B" w:rsidRDefault="00B4315B">
          <w:pPr>
            <w:pStyle w:val="TOC1"/>
            <w:rPr>
              <w:noProof/>
              <w:kern w:val="2"/>
              <w:sz w:val="24"/>
              <w:szCs w:val="24"/>
              <w14:ligatures w14:val="standardContextual"/>
            </w:rPr>
          </w:pPr>
          <w:hyperlink w:anchor="_Toc216690897" w:history="1">
            <w:r w:rsidRPr="00FC2F1B">
              <w:rPr>
                <w:rStyle w:val="Hyperlink"/>
                <w:rFonts w:ascii="Franklin Gothic Book" w:hAnsi="Franklin Gothic Book"/>
                <w:noProof/>
              </w:rPr>
              <w:t>Alcohol Use</w:t>
            </w:r>
            <w:r>
              <w:rPr>
                <w:noProof/>
                <w:webHidden/>
              </w:rPr>
              <w:tab/>
            </w:r>
            <w:r>
              <w:rPr>
                <w:noProof/>
                <w:webHidden/>
              </w:rPr>
              <w:fldChar w:fldCharType="begin"/>
            </w:r>
            <w:r>
              <w:rPr>
                <w:noProof/>
                <w:webHidden/>
              </w:rPr>
              <w:instrText xml:space="preserve"> PAGEREF _Toc216690897 \h </w:instrText>
            </w:r>
            <w:r>
              <w:rPr>
                <w:noProof/>
                <w:webHidden/>
              </w:rPr>
            </w:r>
            <w:r>
              <w:rPr>
                <w:noProof/>
                <w:webHidden/>
              </w:rPr>
              <w:fldChar w:fldCharType="separate"/>
            </w:r>
            <w:r>
              <w:rPr>
                <w:noProof/>
                <w:webHidden/>
              </w:rPr>
              <w:t>22</w:t>
            </w:r>
            <w:r>
              <w:rPr>
                <w:noProof/>
                <w:webHidden/>
              </w:rPr>
              <w:fldChar w:fldCharType="end"/>
            </w:r>
          </w:hyperlink>
        </w:p>
        <w:p w14:paraId="22A3210C" w14:textId="7082F1AE" w:rsidR="00B4315B" w:rsidRDefault="00B4315B">
          <w:pPr>
            <w:pStyle w:val="TOC1"/>
            <w:rPr>
              <w:noProof/>
              <w:kern w:val="2"/>
              <w:sz w:val="24"/>
              <w:szCs w:val="24"/>
              <w14:ligatures w14:val="standardContextual"/>
            </w:rPr>
          </w:pPr>
          <w:hyperlink w:anchor="_Toc216690898" w:history="1">
            <w:r w:rsidRPr="00FC2F1B">
              <w:rPr>
                <w:rStyle w:val="Hyperlink"/>
                <w:rFonts w:ascii="Franklin Gothic Book" w:hAnsi="Franklin Gothic Book"/>
                <w:noProof/>
              </w:rPr>
              <w:t>Marijuana Use</w:t>
            </w:r>
            <w:r>
              <w:rPr>
                <w:noProof/>
                <w:webHidden/>
              </w:rPr>
              <w:tab/>
            </w:r>
            <w:r>
              <w:rPr>
                <w:noProof/>
                <w:webHidden/>
              </w:rPr>
              <w:fldChar w:fldCharType="begin"/>
            </w:r>
            <w:r>
              <w:rPr>
                <w:noProof/>
                <w:webHidden/>
              </w:rPr>
              <w:instrText xml:space="preserve"> PAGEREF _Toc216690898 \h </w:instrText>
            </w:r>
            <w:r>
              <w:rPr>
                <w:noProof/>
                <w:webHidden/>
              </w:rPr>
            </w:r>
            <w:r>
              <w:rPr>
                <w:noProof/>
                <w:webHidden/>
              </w:rPr>
              <w:fldChar w:fldCharType="separate"/>
            </w:r>
            <w:r>
              <w:rPr>
                <w:noProof/>
                <w:webHidden/>
              </w:rPr>
              <w:t>29</w:t>
            </w:r>
            <w:r>
              <w:rPr>
                <w:noProof/>
                <w:webHidden/>
              </w:rPr>
              <w:fldChar w:fldCharType="end"/>
            </w:r>
          </w:hyperlink>
        </w:p>
        <w:p w14:paraId="67378886" w14:textId="1692179F" w:rsidR="00B4315B" w:rsidRDefault="00B4315B">
          <w:pPr>
            <w:pStyle w:val="TOC1"/>
            <w:rPr>
              <w:noProof/>
              <w:kern w:val="2"/>
              <w:sz w:val="24"/>
              <w:szCs w:val="24"/>
              <w14:ligatures w14:val="standardContextual"/>
            </w:rPr>
          </w:pPr>
          <w:hyperlink w:anchor="_Toc216690899" w:history="1">
            <w:r w:rsidRPr="00FC2F1B">
              <w:rPr>
                <w:rStyle w:val="Hyperlink"/>
                <w:rFonts w:ascii="Franklin Gothic Book" w:eastAsia="Times New Roman" w:hAnsi="Franklin Gothic Book" w:cstheme="majorBidi"/>
                <w:noProof/>
              </w:rPr>
              <w:t>Terms, Definitions, and Statistical Methodology</w:t>
            </w:r>
            <w:r>
              <w:rPr>
                <w:noProof/>
                <w:webHidden/>
              </w:rPr>
              <w:tab/>
            </w:r>
            <w:r>
              <w:rPr>
                <w:noProof/>
                <w:webHidden/>
              </w:rPr>
              <w:fldChar w:fldCharType="begin"/>
            </w:r>
            <w:r>
              <w:rPr>
                <w:noProof/>
                <w:webHidden/>
              </w:rPr>
              <w:instrText xml:space="preserve"> PAGEREF _Toc216690899 \h </w:instrText>
            </w:r>
            <w:r>
              <w:rPr>
                <w:noProof/>
                <w:webHidden/>
              </w:rPr>
            </w:r>
            <w:r>
              <w:rPr>
                <w:noProof/>
                <w:webHidden/>
              </w:rPr>
              <w:fldChar w:fldCharType="separate"/>
            </w:r>
            <w:r>
              <w:rPr>
                <w:noProof/>
                <w:webHidden/>
              </w:rPr>
              <w:t>36</w:t>
            </w:r>
            <w:r>
              <w:rPr>
                <w:noProof/>
                <w:webHidden/>
              </w:rPr>
              <w:fldChar w:fldCharType="end"/>
            </w:r>
          </w:hyperlink>
        </w:p>
        <w:p w14:paraId="6B43A6D6" w14:textId="587D5B3D" w:rsidR="00C9739A" w:rsidRPr="004754A8" w:rsidRDefault="00C9739A" w:rsidP="00C9739A">
          <w:pPr>
            <w:rPr>
              <w:rFonts w:ascii="Franklin Gothic Book" w:hAnsi="Franklin Gothic Book"/>
              <w:b/>
              <w:bCs/>
              <w:noProof/>
            </w:rPr>
          </w:pPr>
          <w:r w:rsidRPr="004754A8">
            <w:rPr>
              <w:rFonts w:ascii="Franklin Gothic Book" w:hAnsi="Franklin Gothic Book"/>
              <w:b/>
              <w:bCs/>
              <w:noProof/>
            </w:rPr>
            <w:fldChar w:fldCharType="end"/>
          </w:r>
        </w:p>
      </w:sdtContent>
    </w:sdt>
    <w:p w14:paraId="47EF9A86" w14:textId="4CDB4F2F" w:rsidR="00C9739A" w:rsidRPr="004754A8" w:rsidRDefault="00C9739A">
      <w:pPr>
        <w:spacing w:after="160" w:line="259" w:lineRule="auto"/>
        <w:rPr>
          <w:rFonts w:ascii="Franklin Gothic Book" w:hAnsi="Franklin Gothic Book"/>
        </w:rPr>
      </w:pPr>
      <w:r w:rsidRPr="004754A8">
        <w:rPr>
          <w:rFonts w:ascii="Franklin Gothic Book" w:hAnsi="Franklin Gothic Book"/>
        </w:rPr>
        <w:br w:type="page"/>
      </w:r>
    </w:p>
    <w:p w14:paraId="14799957" w14:textId="2257B784" w:rsidR="0090625B" w:rsidRPr="004754A8" w:rsidRDefault="00C9739A" w:rsidP="00C9739A">
      <w:pPr>
        <w:pStyle w:val="Heading1"/>
        <w:rPr>
          <w:rFonts w:ascii="Franklin Gothic Book" w:hAnsi="Franklin Gothic Book"/>
        </w:rPr>
      </w:pPr>
      <w:bookmarkStart w:id="1" w:name="_Toc216690891"/>
      <w:r w:rsidRPr="004754A8">
        <w:rPr>
          <w:rFonts w:ascii="Franklin Gothic Book" w:hAnsi="Franklin Gothic Book"/>
        </w:rPr>
        <w:lastRenderedPageBreak/>
        <w:t>Introduction</w:t>
      </w:r>
      <w:bookmarkEnd w:id="1"/>
    </w:p>
    <w:p w14:paraId="1A280A96" w14:textId="0D2AE8D9" w:rsidR="00C9739A" w:rsidRPr="004754A8" w:rsidRDefault="00C9739A" w:rsidP="00C9739A">
      <w:pPr>
        <w:rPr>
          <w:rFonts w:ascii="Franklin Gothic Book" w:hAnsi="Franklin Gothic Book"/>
        </w:rPr>
      </w:pPr>
    </w:p>
    <w:p w14:paraId="423383D4" w14:textId="266EC5BC" w:rsidR="00C9739A" w:rsidRDefault="000D20D0" w:rsidP="00C9739A">
      <w:pPr>
        <w:rPr>
          <w:rFonts w:ascii="Franklin Gothic Book" w:hAnsi="Franklin Gothic Book"/>
          <w:sz w:val="24"/>
          <w:szCs w:val="24"/>
        </w:rPr>
      </w:pPr>
      <w:r>
        <w:rPr>
          <w:rFonts w:ascii="Franklin Gothic Book" w:hAnsi="Franklin Gothic Book"/>
          <w:sz w:val="24"/>
          <w:szCs w:val="24"/>
        </w:rPr>
        <w:t>This</w:t>
      </w:r>
      <w:r w:rsidRPr="00A8641D">
        <w:rPr>
          <w:rFonts w:ascii="Franklin Gothic Book" w:hAnsi="Franklin Gothic Book"/>
          <w:sz w:val="24"/>
          <w:szCs w:val="24"/>
        </w:rPr>
        <w:t xml:space="preserve"> report </w:t>
      </w:r>
      <w:r>
        <w:rPr>
          <w:rFonts w:ascii="Franklin Gothic Book" w:hAnsi="Franklin Gothic Book"/>
          <w:sz w:val="24"/>
          <w:szCs w:val="24"/>
        </w:rPr>
        <w:t>shows data on</w:t>
      </w:r>
      <w:r w:rsidRPr="00A8641D">
        <w:rPr>
          <w:rFonts w:ascii="Franklin Gothic Book" w:hAnsi="Franklin Gothic Book"/>
          <w:sz w:val="24"/>
          <w:szCs w:val="24"/>
        </w:rPr>
        <w:t xml:space="preserve"> health-related behaviors</w:t>
      </w:r>
      <w:r>
        <w:rPr>
          <w:rFonts w:ascii="Franklin Gothic Book" w:hAnsi="Franklin Gothic Book"/>
          <w:sz w:val="24"/>
          <w:szCs w:val="24"/>
        </w:rPr>
        <w:t>.</w:t>
      </w:r>
      <w:r w:rsidRPr="00A8641D">
        <w:rPr>
          <w:rFonts w:ascii="Franklin Gothic Book" w:hAnsi="Franklin Gothic Book"/>
          <w:sz w:val="24"/>
          <w:szCs w:val="24"/>
        </w:rPr>
        <w:t xml:space="preserve"> </w:t>
      </w:r>
      <w:r>
        <w:rPr>
          <w:rFonts w:ascii="Franklin Gothic Book" w:hAnsi="Franklin Gothic Book"/>
          <w:sz w:val="24"/>
          <w:szCs w:val="24"/>
        </w:rPr>
        <w:t xml:space="preserve">These data are </w:t>
      </w:r>
      <w:r w:rsidRPr="00A8641D">
        <w:rPr>
          <w:rFonts w:ascii="Franklin Gothic Book" w:hAnsi="Franklin Gothic Book"/>
          <w:sz w:val="24"/>
          <w:szCs w:val="24"/>
        </w:rPr>
        <w:t>for middle and high school youths in Massachusetts</w:t>
      </w:r>
      <w:r>
        <w:rPr>
          <w:rFonts w:ascii="Franklin Gothic Book" w:hAnsi="Franklin Gothic Book"/>
          <w:sz w:val="24"/>
          <w:szCs w:val="24"/>
        </w:rPr>
        <w:t>.</w:t>
      </w:r>
      <w:r w:rsidRPr="00A8641D">
        <w:rPr>
          <w:rFonts w:ascii="Franklin Gothic Book" w:hAnsi="Franklin Gothic Book"/>
          <w:sz w:val="24"/>
          <w:szCs w:val="24"/>
        </w:rPr>
        <w:t xml:space="preserve"> </w:t>
      </w:r>
      <w:r w:rsidR="00B93C09">
        <w:rPr>
          <w:rFonts w:ascii="Franklin Gothic Book" w:hAnsi="Franklin Gothic Book"/>
          <w:sz w:val="24"/>
          <w:szCs w:val="24"/>
        </w:rPr>
        <w:t xml:space="preserve">The data come </w:t>
      </w:r>
      <w:r w:rsidR="007F7DF5" w:rsidRPr="00A8641D">
        <w:rPr>
          <w:rFonts w:ascii="Franklin Gothic Book" w:hAnsi="Franklin Gothic Book"/>
          <w:sz w:val="24"/>
          <w:szCs w:val="24"/>
        </w:rPr>
        <w:t>from the Massachusetts Youth Health Survey</w:t>
      </w:r>
      <w:r w:rsidR="00C9739A" w:rsidRPr="00A8641D">
        <w:rPr>
          <w:rFonts w:ascii="Franklin Gothic Book" w:hAnsi="Franklin Gothic Book"/>
          <w:sz w:val="24"/>
          <w:szCs w:val="24"/>
        </w:rPr>
        <w:t xml:space="preserve">. It provides a picture of </w:t>
      </w:r>
      <w:r w:rsidR="00B2590E">
        <w:rPr>
          <w:rFonts w:ascii="Franklin Gothic Book" w:hAnsi="Franklin Gothic Book"/>
          <w:sz w:val="24"/>
          <w:szCs w:val="24"/>
        </w:rPr>
        <w:t xml:space="preserve">the </w:t>
      </w:r>
      <w:r w:rsidR="00C9739A" w:rsidRPr="00A8641D">
        <w:rPr>
          <w:rFonts w:ascii="Franklin Gothic Book" w:hAnsi="Franklin Gothic Book"/>
          <w:sz w:val="24"/>
          <w:szCs w:val="24"/>
        </w:rPr>
        <w:t>health behaviors of Massachusetts students</w:t>
      </w:r>
      <w:r w:rsidR="000D3A86">
        <w:rPr>
          <w:rFonts w:ascii="Franklin Gothic Book" w:hAnsi="Franklin Gothic Book"/>
          <w:sz w:val="24"/>
          <w:szCs w:val="24"/>
        </w:rPr>
        <w:t>. T</w:t>
      </w:r>
      <w:r w:rsidR="00C9739A" w:rsidRPr="00A8641D">
        <w:rPr>
          <w:rFonts w:ascii="Franklin Gothic Book" w:hAnsi="Franklin Gothic Book"/>
          <w:sz w:val="24"/>
          <w:szCs w:val="24"/>
        </w:rPr>
        <w:t xml:space="preserve">he goal </w:t>
      </w:r>
      <w:r w:rsidR="000D3A86">
        <w:rPr>
          <w:rFonts w:ascii="Franklin Gothic Book" w:hAnsi="Franklin Gothic Book"/>
          <w:sz w:val="24"/>
          <w:szCs w:val="24"/>
        </w:rPr>
        <w:t>is to find</w:t>
      </w:r>
      <w:r w:rsidR="00C9739A" w:rsidRPr="00A8641D">
        <w:rPr>
          <w:rFonts w:ascii="Franklin Gothic Book" w:hAnsi="Franklin Gothic Book"/>
          <w:sz w:val="24"/>
          <w:szCs w:val="24"/>
        </w:rPr>
        <w:t xml:space="preserve"> </w:t>
      </w:r>
      <w:r w:rsidR="00B2590E">
        <w:rPr>
          <w:rFonts w:ascii="Franklin Gothic Book" w:hAnsi="Franklin Gothic Book"/>
          <w:sz w:val="24"/>
          <w:szCs w:val="24"/>
        </w:rPr>
        <w:t>high-risk</w:t>
      </w:r>
      <w:r w:rsidR="00C9739A" w:rsidRPr="00A8641D">
        <w:rPr>
          <w:rFonts w:ascii="Franklin Gothic Book" w:hAnsi="Franklin Gothic Book"/>
          <w:sz w:val="24"/>
          <w:szCs w:val="24"/>
        </w:rPr>
        <w:t xml:space="preserve"> population groups</w:t>
      </w:r>
      <w:r w:rsidR="00910461">
        <w:rPr>
          <w:rFonts w:ascii="Franklin Gothic Book" w:hAnsi="Franklin Gothic Book"/>
          <w:sz w:val="24"/>
          <w:szCs w:val="24"/>
        </w:rPr>
        <w:t xml:space="preserve">. It </w:t>
      </w:r>
      <w:r w:rsidR="00B2590E">
        <w:rPr>
          <w:rFonts w:ascii="Franklin Gothic Book" w:hAnsi="Franklin Gothic Book"/>
          <w:sz w:val="24"/>
          <w:szCs w:val="24"/>
        </w:rPr>
        <w:t>focuses</w:t>
      </w:r>
      <w:r w:rsidR="00C9739A" w:rsidRPr="00A8641D">
        <w:rPr>
          <w:rFonts w:ascii="Franklin Gothic Book" w:hAnsi="Franklin Gothic Book"/>
          <w:sz w:val="24"/>
          <w:szCs w:val="24"/>
        </w:rPr>
        <w:t xml:space="preserve"> on rac</w:t>
      </w:r>
      <w:r w:rsidR="0082302C" w:rsidRPr="00A8641D">
        <w:rPr>
          <w:rFonts w:ascii="Franklin Gothic Book" w:hAnsi="Franklin Gothic Book"/>
          <w:sz w:val="24"/>
          <w:szCs w:val="24"/>
        </w:rPr>
        <w:t>ial</w:t>
      </w:r>
      <w:r w:rsidR="00C9739A" w:rsidRPr="00A8641D">
        <w:rPr>
          <w:rFonts w:ascii="Franklin Gothic Book" w:hAnsi="Franklin Gothic Book"/>
          <w:sz w:val="24"/>
          <w:szCs w:val="24"/>
        </w:rPr>
        <w:t xml:space="preserve">/ethnic disparities. It aims to </w:t>
      </w:r>
      <w:r w:rsidR="0051700D">
        <w:rPr>
          <w:rFonts w:ascii="Franklin Gothic Book" w:hAnsi="Franklin Gothic Book"/>
          <w:sz w:val="24"/>
          <w:szCs w:val="24"/>
        </w:rPr>
        <w:t>look at how</w:t>
      </w:r>
      <w:r w:rsidR="0051700D" w:rsidRPr="00A8641D">
        <w:rPr>
          <w:rFonts w:ascii="Franklin Gothic Book" w:hAnsi="Franklin Gothic Book"/>
          <w:sz w:val="24"/>
          <w:szCs w:val="24"/>
        </w:rPr>
        <w:t xml:space="preserve"> </w:t>
      </w:r>
      <w:r w:rsidR="00C9739A" w:rsidRPr="00A8641D">
        <w:rPr>
          <w:rFonts w:ascii="Franklin Gothic Book" w:hAnsi="Franklin Gothic Book"/>
          <w:sz w:val="24"/>
          <w:szCs w:val="24"/>
        </w:rPr>
        <w:t xml:space="preserve">certain health behaviors </w:t>
      </w:r>
      <w:r w:rsidR="0051700D">
        <w:rPr>
          <w:rFonts w:ascii="Franklin Gothic Book" w:hAnsi="Franklin Gothic Book"/>
          <w:sz w:val="24"/>
          <w:szCs w:val="24"/>
        </w:rPr>
        <w:t xml:space="preserve">relate to </w:t>
      </w:r>
      <w:r w:rsidR="00C9739A" w:rsidRPr="00A8641D">
        <w:rPr>
          <w:rFonts w:ascii="Franklin Gothic Book" w:hAnsi="Franklin Gothic Book"/>
          <w:sz w:val="24"/>
          <w:szCs w:val="24"/>
        </w:rPr>
        <w:t>the demographic</w:t>
      </w:r>
      <w:r w:rsidR="008C12BD">
        <w:rPr>
          <w:rFonts w:ascii="Franklin Gothic Book" w:hAnsi="Franklin Gothic Book"/>
          <w:sz w:val="24"/>
          <w:szCs w:val="24"/>
        </w:rPr>
        <w:t>s</w:t>
      </w:r>
      <w:r w:rsidR="00C9739A" w:rsidRPr="00A8641D">
        <w:rPr>
          <w:rFonts w:ascii="Franklin Gothic Book" w:hAnsi="Franklin Gothic Book"/>
          <w:sz w:val="24"/>
          <w:szCs w:val="24"/>
        </w:rPr>
        <w:t xml:space="preserve"> of student</w:t>
      </w:r>
      <w:r w:rsidR="00312A2E">
        <w:rPr>
          <w:rFonts w:ascii="Franklin Gothic Book" w:hAnsi="Franklin Gothic Book"/>
          <w:sz w:val="24"/>
          <w:szCs w:val="24"/>
        </w:rPr>
        <w:t>s</w:t>
      </w:r>
      <w:r w:rsidR="00C9739A" w:rsidRPr="00A8641D">
        <w:rPr>
          <w:rFonts w:ascii="Franklin Gothic Book" w:hAnsi="Franklin Gothic Book"/>
          <w:sz w:val="24"/>
          <w:szCs w:val="24"/>
        </w:rPr>
        <w:t xml:space="preserve">. </w:t>
      </w:r>
      <w:r w:rsidR="00C9739A" w:rsidRPr="00A8641D" w:rsidDel="004C0DD3">
        <w:rPr>
          <w:rFonts w:ascii="Franklin Gothic Book" w:hAnsi="Franklin Gothic Book"/>
          <w:sz w:val="24"/>
          <w:szCs w:val="24"/>
        </w:rPr>
        <w:t xml:space="preserve">The </w:t>
      </w:r>
      <w:r w:rsidR="00C810D4">
        <w:rPr>
          <w:rFonts w:ascii="Franklin Gothic Book" w:hAnsi="Franklin Gothic Book"/>
          <w:sz w:val="24"/>
          <w:szCs w:val="24"/>
        </w:rPr>
        <w:t>data</w:t>
      </w:r>
      <w:r w:rsidR="00C9739A" w:rsidRPr="00A8641D" w:rsidDel="00B93C09">
        <w:rPr>
          <w:rFonts w:ascii="Franklin Gothic Book" w:hAnsi="Franklin Gothic Book"/>
          <w:sz w:val="24"/>
          <w:szCs w:val="24"/>
        </w:rPr>
        <w:t xml:space="preserve"> </w:t>
      </w:r>
      <w:r w:rsidR="00B93C09">
        <w:rPr>
          <w:rFonts w:ascii="Franklin Gothic Book" w:hAnsi="Franklin Gothic Book"/>
          <w:sz w:val="24"/>
          <w:szCs w:val="24"/>
        </w:rPr>
        <w:t>helps</w:t>
      </w:r>
      <w:r w:rsidR="00C5187C">
        <w:rPr>
          <w:rFonts w:ascii="Franklin Gothic Book" w:hAnsi="Franklin Gothic Book"/>
          <w:sz w:val="24"/>
          <w:szCs w:val="24"/>
        </w:rPr>
        <w:t xml:space="preserve"> show</w:t>
      </w:r>
      <w:r w:rsidR="00C9739A" w:rsidRPr="00A8641D">
        <w:rPr>
          <w:rFonts w:ascii="Franklin Gothic Book" w:hAnsi="Franklin Gothic Book"/>
          <w:sz w:val="24"/>
          <w:szCs w:val="24"/>
        </w:rPr>
        <w:t xml:space="preserve"> the need for youth programs, interventions, and health policies.</w:t>
      </w:r>
    </w:p>
    <w:p w14:paraId="45292DE9" w14:textId="07C3391D" w:rsidR="00A234C3" w:rsidRPr="004E265C" w:rsidRDefault="00D93536" w:rsidP="004E265C">
      <w:pPr>
        <w:rPr>
          <w:rFonts w:ascii="Franklin Gothic Book" w:hAnsi="Franklin Gothic Book"/>
          <w:sz w:val="24"/>
          <w:szCs w:val="24"/>
        </w:rPr>
      </w:pPr>
      <w:r>
        <w:rPr>
          <w:rFonts w:ascii="Franklin Gothic Book" w:eastAsiaTheme="minorHAnsi" w:hAnsi="Franklin Gothic Book"/>
          <w:sz w:val="24"/>
          <w:szCs w:val="24"/>
        </w:rPr>
        <w:t>The</w:t>
      </w:r>
      <w:r w:rsidR="00C720E7" w:rsidRPr="00C720E7">
        <w:rPr>
          <w:rFonts w:ascii="Franklin Gothic Book" w:eastAsiaTheme="minorHAnsi" w:hAnsi="Franklin Gothic Book"/>
          <w:sz w:val="24"/>
          <w:szCs w:val="24"/>
        </w:rPr>
        <w:t xml:space="preserve"> Social Determinants of Health (SDOH) are the social, economic, and physical conditions we experience where we are born, work, live, play, and age. </w:t>
      </w:r>
      <w:r w:rsidR="00FC3284">
        <w:rPr>
          <w:rFonts w:ascii="Franklin Gothic Book" w:eastAsiaTheme="minorHAnsi" w:hAnsi="Franklin Gothic Book"/>
          <w:sz w:val="24"/>
          <w:szCs w:val="24"/>
        </w:rPr>
        <w:t xml:space="preserve">More forces shape these conditions. </w:t>
      </w:r>
      <w:r w:rsidR="00FC3284" w:rsidRPr="00C720E7">
        <w:rPr>
          <w:rFonts w:ascii="Franklin Gothic Book" w:eastAsiaTheme="minorHAnsi" w:hAnsi="Franklin Gothic Book"/>
          <w:sz w:val="24"/>
          <w:szCs w:val="24"/>
        </w:rPr>
        <w:t>These</w:t>
      </w:r>
      <w:r w:rsidR="00FC3284">
        <w:rPr>
          <w:rFonts w:ascii="Franklin Gothic Book" w:eastAsiaTheme="minorHAnsi" w:hAnsi="Franklin Gothic Book"/>
          <w:sz w:val="24"/>
          <w:szCs w:val="24"/>
        </w:rPr>
        <w:t xml:space="preserve"> </w:t>
      </w:r>
      <w:r w:rsidR="00FC3284" w:rsidRPr="00C720E7">
        <w:rPr>
          <w:rFonts w:ascii="Franklin Gothic Book" w:eastAsiaTheme="minorHAnsi" w:hAnsi="Franklin Gothic Book"/>
          <w:sz w:val="24"/>
          <w:szCs w:val="24"/>
        </w:rPr>
        <w:t>includ</w:t>
      </w:r>
      <w:r w:rsidR="00FC3284">
        <w:rPr>
          <w:rFonts w:ascii="Franklin Gothic Book" w:eastAsiaTheme="minorHAnsi" w:hAnsi="Franklin Gothic Book"/>
          <w:sz w:val="24"/>
          <w:szCs w:val="24"/>
        </w:rPr>
        <w:t>e</w:t>
      </w:r>
      <w:r w:rsidR="00FC3284" w:rsidRPr="00C720E7">
        <w:rPr>
          <w:rFonts w:ascii="Franklin Gothic Book" w:eastAsiaTheme="minorHAnsi" w:hAnsi="Franklin Gothic Book"/>
          <w:sz w:val="24"/>
          <w:szCs w:val="24"/>
        </w:rPr>
        <w:t xml:space="preserve"> power, policies, institutions, resources, and systems beyond a </w:t>
      </w:r>
      <w:r w:rsidR="00FC3284">
        <w:rPr>
          <w:rFonts w:ascii="Franklin Gothic Book" w:eastAsiaTheme="minorHAnsi" w:hAnsi="Franklin Gothic Book"/>
          <w:sz w:val="24"/>
          <w:szCs w:val="24"/>
        </w:rPr>
        <w:t>person’s</w:t>
      </w:r>
      <w:r w:rsidR="00FC3284" w:rsidRPr="00C720E7">
        <w:rPr>
          <w:rFonts w:ascii="Franklin Gothic Book" w:eastAsiaTheme="minorHAnsi" w:hAnsi="Franklin Gothic Book"/>
          <w:sz w:val="24"/>
          <w:szCs w:val="24"/>
        </w:rPr>
        <w:t xml:space="preserve"> control. </w:t>
      </w:r>
      <w:r w:rsidR="004E265C" w:rsidRPr="00C720E7">
        <w:rPr>
          <w:rFonts w:ascii="Franklin Gothic Book" w:eastAsiaTheme="minorHAnsi" w:hAnsi="Franklin Gothic Book"/>
          <w:sz w:val="24"/>
          <w:szCs w:val="24"/>
        </w:rPr>
        <w:t>These conditions lead to an uneven distribution of opportunities for good healt</w:t>
      </w:r>
      <w:r w:rsidR="004E265C">
        <w:rPr>
          <w:rFonts w:ascii="Franklin Gothic Book" w:eastAsiaTheme="minorHAnsi" w:hAnsi="Franklin Gothic Book"/>
          <w:sz w:val="24"/>
          <w:szCs w:val="24"/>
        </w:rPr>
        <w:t xml:space="preserve">h. The </w:t>
      </w:r>
      <w:r w:rsidR="004E265C" w:rsidRPr="00C720E7">
        <w:rPr>
          <w:rFonts w:ascii="Franklin Gothic Book" w:eastAsiaTheme="minorHAnsi" w:hAnsi="Franklin Gothic Book"/>
          <w:sz w:val="24"/>
          <w:szCs w:val="24"/>
        </w:rPr>
        <w:t>result i</w:t>
      </w:r>
      <w:r w:rsidR="004E265C">
        <w:rPr>
          <w:rFonts w:ascii="Franklin Gothic Book" w:eastAsiaTheme="minorHAnsi" w:hAnsi="Franklin Gothic Book"/>
          <w:sz w:val="24"/>
          <w:szCs w:val="24"/>
        </w:rPr>
        <w:t>s</w:t>
      </w:r>
      <w:r w:rsidR="004E265C" w:rsidRPr="00C720E7">
        <w:rPr>
          <w:rFonts w:ascii="Franklin Gothic Book" w:eastAsiaTheme="minorHAnsi" w:hAnsi="Franklin Gothic Book"/>
          <w:sz w:val="24"/>
          <w:szCs w:val="24"/>
        </w:rPr>
        <w:t xml:space="preserve"> avoidable</w:t>
      </w:r>
      <w:r w:rsidR="008C3D04">
        <w:rPr>
          <w:rFonts w:ascii="Franklin Gothic Book" w:eastAsiaTheme="minorHAnsi" w:hAnsi="Franklin Gothic Book"/>
          <w:sz w:val="24"/>
          <w:szCs w:val="24"/>
        </w:rPr>
        <w:t>, unfair differences in health behaviors and outcomes across</w:t>
      </w:r>
      <w:r w:rsidR="004E265C" w:rsidRPr="00C720E7">
        <w:rPr>
          <w:rFonts w:ascii="Franklin Gothic Book" w:eastAsiaTheme="minorHAnsi" w:hAnsi="Franklin Gothic Book"/>
          <w:sz w:val="24"/>
          <w:szCs w:val="24"/>
        </w:rPr>
        <w:t xml:space="preserve"> communities. Historical, institutional, and interpersonal racism contribute to these inequities. </w:t>
      </w:r>
      <w:r w:rsidR="004E265C">
        <w:rPr>
          <w:rFonts w:ascii="Franklin Gothic Book" w:eastAsiaTheme="minorHAnsi" w:hAnsi="Franklin Gothic Book"/>
          <w:sz w:val="24"/>
          <w:szCs w:val="24"/>
        </w:rPr>
        <w:t>P</w:t>
      </w:r>
      <w:r w:rsidR="004E265C" w:rsidRPr="00C720E7">
        <w:rPr>
          <w:rFonts w:ascii="Franklin Gothic Book" w:eastAsiaTheme="minorHAnsi" w:hAnsi="Franklin Gothic Book"/>
          <w:sz w:val="24"/>
          <w:szCs w:val="24"/>
        </w:rPr>
        <w:t>olicies and programs</w:t>
      </w:r>
      <w:r w:rsidR="004E265C">
        <w:rPr>
          <w:rFonts w:ascii="Franklin Gothic Book" w:eastAsiaTheme="minorHAnsi" w:hAnsi="Franklin Gothic Book"/>
          <w:sz w:val="24"/>
          <w:szCs w:val="24"/>
        </w:rPr>
        <w:t xml:space="preserve"> that</w:t>
      </w:r>
      <w:r w:rsidR="004E265C" w:rsidRPr="00C720E7">
        <w:rPr>
          <w:rFonts w:ascii="Franklin Gothic Book" w:eastAsiaTheme="minorHAnsi" w:hAnsi="Franklin Gothic Book"/>
          <w:sz w:val="24"/>
          <w:szCs w:val="24"/>
        </w:rPr>
        <w:t xml:space="preserve"> repair harm and improve health outcomes</w:t>
      </w:r>
      <w:r w:rsidR="004E265C">
        <w:rPr>
          <w:rFonts w:ascii="Franklin Gothic Book" w:eastAsiaTheme="minorHAnsi" w:hAnsi="Franklin Gothic Book"/>
          <w:sz w:val="24"/>
          <w:szCs w:val="24"/>
        </w:rPr>
        <w:t xml:space="preserve"> can change these factors</w:t>
      </w:r>
      <w:r w:rsidR="004E265C" w:rsidRPr="00C720E7">
        <w:rPr>
          <w:rFonts w:ascii="Franklin Gothic Book" w:eastAsiaTheme="minorHAnsi" w:hAnsi="Franklin Gothic Book"/>
          <w:sz w:val="24"/>
          <w:szCs w:val="24"/>
        </w:rPr>
        <w:t xml:space="preserve">. </w:t>
      </w:r>
    </w:p>
    <w:p w14:paraId="3B7FE819" w14:textId="226BC138" w:rsidR="00972ED0" w:rsidRPr="004754A8" w:rsidRDefault="00DC22F2" w:rsidP="390E1867">
      <w:pPr>
        <w:spacing w:after="160" w:line="259" w:lineRule="auto"/>
        <w:rPr>
          <w:rFonts w:ascii="Franklin Gothic Book" w:hAnsi="Franklin Gothic Book"/>
        </w:rPr>
      </w:pPr>
      <w:r>
        <w:rPr>
          <w:rFonts w:ascii="Franklin Gothic Book" w:hAnsi="Franklin Gothic Book"/>
          <w:sz w:val="24"/>
          <w:szCs w:val="24"/>
        </w:rPr>
        <w:t>Starting i</w:t>
      </w:r>
      <w:r w:rsidR="00F64C84">
        <w:rPr>
          <w:rFonts w:ascii="Franklin Gothic Book" w:hAnsi="Franklin Gothic Book"/>
          <w:sz w:val="24"/>
          <w:szCs w:val="24"/>
        </w:rPr>
        <w:t>n 2023, t</w:t>
      </w:r>
      <w:r w:rsidR="00C424E8">
        <w:rPr>
          <w:rFonts w:ascii="Franklin Gothic Book" w:hAnsi="Franklin Gothic Book"/>
          <w:sz w:val="24"/>
          <w:szCs w:val="24"/>
        </w:rPr>
        <w:t xml:space="preserve">he </w:t>
      </w:r>
      <w:r w:rsidR="007B38DD" w:rsidRPr="00A8641D">
        <w:rPr>
          <w:rFonts w:ascii="Franklin Gothic Book" w:hAnsi="Franklin Gothic Book"/>
          <w:sz w:val="24"/>
          <w:szCs w:val="24"/>
        </w:rPr>
        <w:t>M</w:t>
      </w:r>
      <w:r w:rsidR="00C424E8">
        <w:rPr>
          <w:rFonts w:ascii="Franklin Gothic Book" w:hAnsi="Franklin Gothic Book"/>
          <w:sz w:val="24"/>
          <w:szCs w:val="24"/>
        </w:rPr>
        <w:t xml:space="preserve">assachusetts </w:t>
      </w:r>
      <w:r w:rsidR="00BF189F" w:rsidRPr="00A8641D">
        <w:rPr>
          <w:rFonts w:ascii="Franklin Gothic Book" w:hAnsi="Franklin Gothic Book"/>
          <w:sz w:val="24"/>
          <w:szCs w:val="24"/>
        </w:rPr>
        <w:t>Y</w:t>
      </w:r>
      <w:r w:rsidR="00C424E8">
        <w:rPr>
          <w:rFonts w:ascii="Franklin Gothic Book" w:hAnsi="Franklin Gothic Book"/>
          <w:sz w:val="24"/>
          <w:szCs w:val="24"/>
        </w:rPr>
        <w:t xml:space="preserve">outh </w:t>
      </w:r>
      <w:r w:rsidR="00BF189F" w:rsidRPr="00A8641D">
        <w:rPr>
          <w:rFonts w:ascii="Franklin Gothic Book" w:hAnsi="Franklin Gothic Book"/>
          <w:sz w:val="24"/>
          <w:szCs w:val="24"/>
        </w:rPr>
        <w:t>H</w:t>
      </w:r>
      <w:r w:rsidR="00C424E8">
        <w:rPr>
          <w:rFonts w:ascii="Franklin Gothic Book" w:hAnsi="Franklin Gothic Book"/>
          <w:sz w:val="24"/>
          <w:szCs w:val="24"/>
        </w:rPr>
        <w:t xml:space="preserve">ealth </w:t>
      </w:r>
      <w:r w:rsidR="00BF189F" w:rsidRPr="00A8641D">
        <w:rPr>
          <w:rFonts w:ascii="Franklin Gothic Book" w:hAnsi="Franklin Gothic Book"/>
          <w:sz w:val="24"/>
          <w:szCs w:val="24"/>
        </w:rPr>
        <w:t>S</w:t>
      </w:r>
      <w:r w:rsidR="00C424E8">
        <w:rPr>
          <w:rFonts w:ascii="Franklin Gothic Book" w:hAnsi="Franklin Gothic Book"/>
          <w:sz w:val="24"/>
          <w:szCs w:val="24"/>
        </w:rPr>
        <w:t>urvey</w:t>
      </w:r>
      <w:r w:rsidR="00BF189F" w:rsidRPr="00A8641D">
        <w:rPr>
          <w:rFonts w:ascii="Franklin Gothic Book" w:hAnsi="Franklin Gothic Book"/>
          <w:sz w:val="24"/>
          <w:szCs w:val="24"/>
        </w:rPr>
        <w:t xml:space="preserve"> include</w:t>
      </w:r>
      <w:r w:rsidR="00223025">
        <w:rPr>
          <w:rFonts w:ascii="Franklin Gothic Book" w:hAnsi="Franklin Gothic Book"/>
          <w:sz w:val="24"/>
          <w:szCs w:val="24"/>
        </w:rPr>
        <w:t>d</w:t>
      </w:r>
      <w:r w:rsidR="00BF189F" w:rsidRPr="00A8641D">
        <w:rPr>
          <w:rFonts w:ascii="Franklin Gothic Book" w:hAnsi="Franklin Gothic Book"/>
          <w:sz w:val="24"/>
          <w:szCs w:val="24"/>
        </w:rPr>
        <w:t xml:space="preserve"> a ‘nonbinary</w:t>
      </w:r>
      <w:r w:rsidR="004A1242" w:rsidRPr="00A8641D">
        <w:rPr>
          <w:rFonts w:ascii="Franklin Gothic Book" w:hAnsi="Franklin Gothic Book"/>
          <w:sz w:val="24"/>
          <w:szCs w:val="24"/>
        </w:rPr>
        <w:t xml:space="preserve">’ </w:t>
      </w:r>
      <w:r w:rsidR="003D61FC">
        <w:rPr>
          <w:rFonts w:ascii="Franklin Gothic Book" w:hAnsi="Franklin Gothic Book"/>
          <w:sz w:val="24"/>
          <w:szCs w:val="24"/>
        </w:rPr>
        <w:t>option for the gender question</w:t>
      </w:r>
      <w:r w:rsidR="004A1242" w:rsidRPr="00A8641D">
        <w:rPr>
          <w:rFonts w:ascii="Franklin Gothic Book" w:hAnsi="Franklin Gothic Book"/>
          <w:sz w:val="24"/>
          <w:szCs w:val="24"/>
        </w:rPr>
        <w:t xml:space="preserve">. </w:t>
      </w:r>
      <w:r w:rsidR="00F17CC2">
        <w:rPr>
          <w:rFonts w:ascii="Franklin Gothic Book" w:hAnsi="Franklin Gothic Book"/>
          <w:sz w:val="24"/>
          <w:szCs w:val="24"/>
        </w:rPr>
        <w:t xml:space="preserve">The demographics table </w:t>
      </w:r>
      <w:r w:rsidR="0019608B">
        <w:rPr>
          <w:rFonts w:ascii="Franklin Gothic Book" w:hAnsi="Franklin Gothic Book"/>
          <w:sz w:val="24"/>
          <w:szCs w:val="24"/>
        </w:rPr>
        <w:t>this gro</w:t>
      </w:r>
      <w:r w:rsidR="006B77B5">
        <w:rPr>
          <w:rFonts w:ascii="Franklin Gothic Book" w:hAnsi="Franklin Gothic Book"/>
          <w:sz w:val="24"/>
          <w:szCs w:val="24"/>
        </w:rPr>
        <w:t>u</w:t>
      </w:r>
      <w:r w:rsidR="0019608B">
        <w:rPr>
          <w:rFonts w:ascii="Franklin Gothic Book" w:hAnsi="Franklin Gothic Book"/>
          <w:sz w:val="24"/>
          <w:szCs w:val="24"/>
        </w:rPr>
        <w:t xml:space="preserve">p. </w:t>
      </w:r>
      <w:r w:rsidR="00A450C0">
        <w:rPr>
          <w:rFonts w:ascii="Franklin Gothic Book" w:hAnsi="Franklin Gothic Book"/>
          <w:sz w:val="24"/>
          <w:szCs w:val="24"/>
        </w:rPr>
        <w:t>A small number of studen</w:t>
      </w:r>
      <w:r w:rsidR="00FE419C">
        <w:rPr>
          <w:rFonts w:ascii="Franklin Gothic Book" w:hAnsi="Franklin Gothic Book"/>
          <w:sz w:val="24"/>
          <w:szCs w:val="24"/>
        </w:rPr>
        <w:t>t</w:t>
      </w:r>
      <w:r w:rsidR="00A450C0">
        <w:rPr>
          <w:rFonts w:ascii="Franklin Gothic Book" w:hAnsi="Franklin Gothic Book"/>
          <w:sz w:val="24"/>
          <w:szCs w:val="24"/>
        </w:rPr>
        <w:t xml:space="preserve">s chose this response. </w:t>
      </w:r>
      <w:r w:rsidR="00260E7F">
        <w:rPr>
          <w:rFonts w:ascii="Franklin Gothic Book" w:hAnsi="Franklin Gothic Book"/>
          <w:sz w:val="24"/>
          <w:szCs w:val="24"/>
        </w:rPr>
        <w:t xml:space="preserve">This means </w:t>
      </w:r>
      <w:r w:rsidR="003D61FC">
        <w:rPr>
          <w:rFonts w:ascii="Franklin Gothic Book" w:hAnsi="Franklin Gothic Book"/>
          <w:sz w:val="24"/>
          <w:szCs w:val="24"/>
        </w:rPr>
        <w:t>the estimates for this group are unreliable</w:t>
      </w:r>
      <w:r w:rsidR="00A30E96">
        <w:rPr>
          <w:rFonts w:ascii="Franklin Gothic Book" w:hAnsi="Franklin Gothic Book"/>
          <w:sz w:val="24"/>
          <w:szCs w:val="24"/>
        </w:rPr>
        <w:t>.</w:t>
      </w:r>
      <w:r w:rsidR="004364A5">
        <w:rPr>
          <w:rFonts w:ascii="Franklin Gothic Book" w:hAnsi="Franklin Gothic Book"/>
          <w:sz w:val="24"/>
          <w:szCs w:val="24"/>
        </w:rPr>
        <w:t xml:space="preserve"> So, we do not present </w:t>
      </w:r>
      <w:r w:rsidR="00E062F6" w:rsidRPr="00A8641D">
        <w:rPr>
          <w:rFonts w:ascii="Franklin Gothic Book" w:hAnsi="Franklin Gothic Book"/>
          <w:sz w:val="24"/>
          <w:szCs w:val="24"/>
        </w:rPr>
        <w:t xml:space="preserve">these estimates </w:t>
      </w:r>
      <w:r w:rsidR="004364A5">
        <w:rPr>
          <w:rFonts w:ascii="Franklin Gothic Book" w:hAnsi="Franklin Gothic Book"/>
          <w:sz w:val="24"/>
          <w:szCs w:val="24"/>
        </w:rPr>
        <w:t>in this report</w:t>
      </w:r>
      <w:r w:rsidR="00601DD2" w:rsidRPr="00A8641D">
        <w:rPr>
          <w:rFonts w:ascii="Franklin Gothic Book" w:hAnsi="Franklin Gothic Book"/>
          <w:sz w:val="24"/>
          <w:szCs w:val="24"/>
        </w:rPr>
        <w:t xml:space="preserve">. </w:t>
      </w:r>
      <w:r w:rsidR="003703DC" w:rsidRPr="00A8641D">
        <w:rPr>
          <w:rFonts w:ascii="Franklin Gothic Book" w:hAnsi="Franklin Gothic Book"/>
          <w:sz w:val="24"/>
          <w:szCs w:val="24"/>
        </w:rPr>
        <w:t xml:space="preserve">We recognize that this is an important group that experiences </w:t>
      </w:r>
      <w:r w:rsidR="004364A5">
        <w:rPr>
          <w:rFonts w:ascii="Franklin Gothic Book" w:hAnsi="Franklin Gothic Book"/>
          <w:sz w:val="24"/>
          <w:szCs w:val="24"/>
        </w:rPr>
        <w:t>many</w:t>
      </w:r>
      <w:r w:rsidR="004364A5" w:rsidRPr="00A8641D">
        <w:rPr>
          <w:rFonts w:ascii="Franklin Gothic Book" w:hAnsi="Franklin Gothic Book"/>
          <w:sz w:val="24"/>
          <w:szCs w:val="24"/>
        </w:rPr>
        <w:t xml:space="preserve"> </w:t>
      </w:r>
      <w:r w:rsidR="003703DC" w:rsidRPr="00A8641D">
        <w:rPr>
          <w:rFonts w:ascii="Franklin Gothic Book" w:hAnsi="Franklin Gothic Book"/>
          <w:sz w:val="24"/>
          <w:szCs w:val="24"/>
        </w:rPr>
        <w:t xml:space="preserve">health </w:t>
      </w:r>
      <w:r w:rsidR="00022277" w:rsidRPr="00A8641D">
        <w:rPr>
          <w:rFonts w:ascii="Franklin Gothic Book" w:hAnsi="Franklin Gothic Book"/>
          <w:sz w:val="24"/>
          <w:szCs w:val="24"/>
        </w:rPr>
        <w:t>disparities</w:t>
      </w:r>
      <w:r w:rsidR="00D57804">
        <w:rPr>
          <w:rFonts w:ascii="Franklin Gothic Book" w:hAnsi="Franklin Gothic Book"/>
          <w:sz w:val="24"/>
          <w:szCs w:val="24"/>
        </w:rPr>
        <w:t>.</w:t>
      </w:r>
      <w:r w:rsidR="00022277" w:rsidRPr="00A8641D">
        <w:rPr>
          <w:rFonts w:ascii="Franklin Gothic Book" w:hAnsi="Franklin Gothic Book"/>
          <w:sz w:val="24"/>
          <w:szCs w:val="24"/>
        </w:rPr>
        <w:t xml:space="preserve"> </w:t>
      </w:r>
      <w:r w:rsidR="00D57804">
        <w:rPr>
          <w:rFonts w:ascii="Franklin Gothic Book" w:hAnsi="Franklin Gothic Book"/>
          <w:sz w:val="24"/>
          <w:szCs w:val="24"/>
        </w:rPr>
        <w:t xml:space="preserve">We </w:t>
      </w:r>
      <w:r w:rsidR="00925DBD" w:rsidRPr="00A8641D">
        <w:rPr>
          <w:rFonts w:ascii="Franklin Gothic Book" w:hAnsi="Franklin Gothic Book"/>
          <w:sz w:val="24"/>
          <w:szCs w:val="24"/>
        </w:rPr>
        <w:t xml:space="preserve">will be able to document </w:t>
      </w:r>
      <w:r w:rsidR="00D57804">
        <w:rPr>
          <w:rFonts w:ascii="Franklin Gothic Book" w:hAnsi="Franklin Gothic Book"/>
          <w:sz w:val="24"/>
          <w:szCs w:val="24"/>
        </w:rPr>
        <w:t>more</w:t>
      </w:r>
      <w:r w:rsidR="00D57804" w:rsidRPr="00A8641D">
        <w:rPr>
          <w:rFonts w:ascii="Franklin Gothic Book" w:hAnsi="Franklin Gothic Book"/>
          <w:sz w:val="24"/>
          <w:szCs w:val="24"/>
        </w:rPr>
        <w:t xml:space="preserve"> </w:t>
      </w:r>
      <w:r w:rsidR="549FA9D5" w:rsidRPr="00A8641D">
        <w:rPr>
          <w:rFonts w:ascii="Franklin Gothic Book" w:hAnsi="Franklin Gothic Book"/>
          <w:sz w:val="24"/>
          <w:szCs w:val="24"/>
        </w:rPr>
        <w:t xml:space="preserve">findings </w:t>
      </w:r>
      <w:r w:rsidR="00925DBD" w:rsidRPr="00A8641D">
        <w:rPr>
          <w:rFonts w:ascii="Franklin Gothic Book" w:hAnsi="Franklin Gothic Book"/>
          <w:sz w:val="24"/>
          <w:szCs w:val="24"/>
        </w:rPr>
        <w:t>as more years of data become available</w:t>
      </w:r>
      <w:r w:rsidR="002803DD" w:rsidRPr="00A8641D">
        <w:rPr>
          <w:rFonts w:ascii="Franklin Gothic Book" w:hAnsi="Franklin Gothic Book"/>
          <w:sz w:val="24"/>
          <w:szCs w:val="24"/>
        </w:rPr>
        <w:t>.</w:t>
      </w:r>
      <w:r w:rsidR="001F62D5" w:rsidRPr="00A8641D">
        <w:rPr>
          <w:rFonts w:ascii="Franklin Gothic Book" w:hAnsi="Franklin Gothic Book"/>
          <w:sz w:val="24"/>
          <w:szCs w:val="24"/>
        </w:rPr>
        <w:t xml:space="preserve"> </w:t>
      </w:r>
    </w:p>
    <w:p w14:paraId="2E41810C" w14:textId="23B8C89B" w:rsidR="00B01BD6" w:rsidRPr="00274AE4" w:rsidRDefault="00FB3AA4" w:rsidP="00FB3AA4">
      <w:pPr>
        <w:rPr>
          <w:rFonts w:ascii="Franklin Gothic Book" w:hAnsi="Franklin Gothic Book"/>
          <w:sz w:val="24"/>
          <w:szCs w:val="24"/>
        </w:rPr>
      </w:pPr>
      <w:r w:rsidRPr="00274AE4">
        <w:rPr>
          <w:rFonts w:ascii="Franklin Gothic Book" w:hAnsi="Franklin Gothic Book"/>
          <w:sz w:val="24"/>
          <w:szCs w:val="24"/>
        </w:rPr>
        <w:t>In 202</w:t>
      </w:r>
      <w:r w:rsidR="007537FE" w:rsidRPr="00274AE4">
        <w:rPr>
          <w:rFonts w:ascii="Franklin Gothic Book" w:hAnsi="Franklin Gothic Book"/>
          <w:sz w:val="24"/>
          <w:szCs w:val="24"/>
        </w:rPr>
        <w:t>5</w:t>
      </w:r>
      <w:r w:rsidRPr="00274AE4">
        <w:rPr>
          <w:rFonts w:ascii="Franklin Gothic Book" w:hAnsi="Franklin Gothic Book"/>
          <w:sz w:val="24"/>
          <w:szCs w:val="24"/>
        </w:rPr>
        <w:t xml:space="preserve">, </w:t>
      </w:r>
      <w:r w:rsidR="00BB4D5D" w:rsidRPr="00274AE4">
        <w:rPr>
          <w:rFonts w:ascii="Franklin Gothic Book" w:hAnsi="Franklin Gothic Book"/>
          <w:sz w:val="24"/>
          <w:szCs w:val="24"/>
        </w:rPr>
        <w:t>44</w:t>
      </w:r>
      <w:r w:rsidRPr="00274AE4">
        <w:rPr>
          <w:rFonts w:ascii="Franklin Gothic Book" w:hAnsi="Franklin Gothic Book"/>
          <w:sz w:val="24"/>
          <w:szCs w:val="24"/>
        </w:rPr>
        <w:t xml:space="preserve"> high schools </w:t>
      </w:r>
      <w:r w:rsidR="00112AB6">
        <w:rPr>
          <w:rFonts w:ascii="Franklin Gothic Book" w:hAnsi="Franklin Gothic Book"/>
          <w:sz w:val="24"/>
          <w:szCs w:val="24"/>
        </w:rPr>
        <w:t>administered</w:t>
      </w:r>
      <w:r w:rsidRPr="00274AE4" w:rsidDel="00EC3767">
        <w:rPr>
          <w:rFonts w:ascii="Franklin Gothic Book" w:hAnsi="Franklin Gothic Book"/>
          <w:sz w:val="24"/>
          <w:szCs w:val="24"/>
        </w:rPr>
        <w:t xml:space="preserve"> the Massachusetts Youth Health Survey</w:t>
      </w:r>
      <w:r w:rsidR="00F22E6A">
        <w:rPr>
          <w:rFonts w:ascii="Franklin Gothic Book" w:hAnsi="Franklin Gothic Book"/>
          <w:sz w:val="24"/>
          <w:szCs w:val="24"/>
        </w:rPr>
        <w:t>.</w:t>
      </w:r>
      <w:r w:rsidRPr="00274AE4" w:rsidDel="00F22E6A">
        <w:rPr>
          <w:rFonts w:ascii="Franklin Gothic Book" w:hAnsi="Franklin Gothic Book"/>
          <w:sz w:val="24"/>
          <w:szCs w:val="24"/>
        </w:rPr>
        <w:t xml:space="preserve"> </w:t>
      </w:r>
      <w:r w:rsidR="00F22E6A">
        <w:rPr>
          <w:rFonts w:ascii="Franklin Gothic Book" w:hAnsi="Franklin Gothic Book"/>
          <w:sz w:val="24"/>
          <w:szCs w:val="24"/>
        </w:rPr>
        <w:t xml:space="preserve">A total </w:t>
      </w:r>
      <w:r w:rsidR="001908A1">
        <w:rPr>
          <w:rFonts w:ascii="Franklin Gothic Book" w:hAnsi="Franklin Gothic Book"/>
          <w:sz w:val="24"/>
          <w:szCs w:val="24"/>
        </w:rPr>
        <w:t xml:space="preserve">of </w:t>
      </w:r>
      <w:r w:rsidR="00BB4D5D" w:rsidRPr="00274AE4">
        <w:rPr>
          <w:rFonts w:ascii="Franklin Gothic Book" w:hAnsi="Franklin Gothic Book"/>
          <w:sz w:val="24"/>
          <w:szCs w:val="24"/>
        </w:rPr>
        <w:t>1,897</w:t>
      </w:r>
      <w:r w:rsidRPr="00274AE4">
        <w:rPr>
          <w:rFonts w:ascii="Franklin Gothic Book" w:hAnsi="Franklin Gothic Book"/>
          <w:sz w:val="24"/>
          <w:szCs w:val="24"/>
        </w:rPr>
        <w:t xml:space="preserve"> students </w:t>
      </w:r>
      <w:r w:rsidR="001908A1">
        <w:rPr>
          <w:rFonts w:ascii="Franklin Gothic Book" w:hAnsi="Franklin Gothic Book"/>
          <w:sz w:val="24"/>
          <w:szCs w:val="24"/>
        </w:rPr>
        <w:t>completed</w:t>
      </w:r>
      <w:r w:rsidR="001908A1" w:rsidRPr="00274AE4">
        <w:rPr>
          <w:rFonts w:ascii="Franklin Gothic Book" w:hAnsi="Franklin Gothic Book"/>
          <w:sz w:val="24"/>
          <w:szCs w:val="24"/>
        </w:rPr>
        <w:t xml:space="preserve"> </w:t>
      </w:r>
      <w:r w:rsidRPr="00274AE4">
        <w:rPr>
          <w:rFonts w:ascii="Franklin Gothic Book" w:hAnsi="Franklin Gothic Book"/>
          <w:sz w:val="24"/>
          <w:szCs w:val="24"/>
        </w:rPr>
        <w:t xml:space="preserve">the high school survey. </w:t>
      </w:r>
      <w:r w:rsidR="00C6041E" w:rsidRPr="00274AE4">
        <w:rPr>
          <w:rFonts w:ascii="Franklin Gothic Book" w:hAnsi="Franklin Gothic Book"/>
          <w:sz w:val="24"/>
          <w:szCs w:val="24"/>
        </w:rPr>
        <w:t>Seventy-eight</w:t>
      </w:r>
      <w:r w:rsidR="005271EA" w:rsidRPr="00274AE4">
        <w:rPr>
          <w:rFonts w:ascii="Franklin Gothic Book" w:hAnsi="Franklin Gothic Book"/>
          <w:sz w:val="24"/>
          <w:szCs w:val="24"/>
        </w:rPr>
        <w:t xml:space="preserve"> </w:t>
      </w:r>
      <w:r w:rsidRPr="00274AE4">
        <w:rPr>
          <w:rFonts w:ascii="Franklin Gothic Book" w:hAnsi="Franklin Gothic Book"/>
          <w:sz w:val="24"/>
          <w:szCs w:val="24"/>
        </w:rPr>
        <w:t xml:space="preserve">middle schools </w:t>
      </w:r>
      <w:r w:rsidR="00112AB6">
        <w:rPr>
          <w:rFonts w:ascii="Franklin Gothic Book" w:hAnsi="Franklin Gothic Book"/>
          <w:sz w:val="24"/>
          <w:szCs w:val="24"/>
        </w:rPr>
        <w:t>administered</w:t>
      </w:r>
      <w:r w:rsidR="001908A1">
        <w:rPr>
          <w:rFonts w:ascii="Franklin Gothic Book" w:hAnsi="Franklin Gothic Book"/>
          <w:sz w:val="24"/>
          <w:szCs w:val="24"/>
        </w:rPr>
        <w:t xml:space="preserve"> the survey.</w:t>
      </w:r>
      <w:r w:rsidRPr="00274AE4">
        <w:rPr>
          <w:rFonts w:ascii="Franklin Gothic Book" w:hAnsi="Franklin Gothic Book"/>
          <w:sz w:val="24"/>
          <w:szCs w:val="24"/>
        </w:rPr>
        <w:t xml:space="preserve"> </w:t>
      </w:r>
      <w:r w:rsidR="001908A1">
        <w:rPr>
          <w:rFonts w:ascii="Franklin Gothic Book" w:hAnsi="Franklin Gothic Book"/>
          <w:sz w:val="24"/>
          <w:szCs w:val="24"/>
        </w:rPr>
        <w:t>A total of</w:t>
      </w:r>
      <w:r w:rsidRPr="00274AE4">
        <w:rPr>
          <w:rFonts w:ascii="Franklin Gothic Book" w:hAnsi="Franklin Gothic Book"/>
          <w:sz w:val="24"/>
          <w:szCs w:val="24"/>
        </w:rPr>
        <w:t xml:space="preserve"> </w:t>
      </w:r>
      <w:r w:rsidR="00F775D4" w:rsidRPr="00274AE4">
        <w:rPr>
          <w:rFonts w:ascii="Franklin Gothic Book" w:hAnsi="Franklin Gothic Book"/>
          <w:sz w:val="24"/>
          <w:szCs w:val="24"/>
        </w:rPr>
        <w:t>3,</w:t>
      </w:r>
      <w:r w:rsidR="00B02FD2" w:rsidRPr="00274AE4">
        <w:rPr>
          <w:rFonts w:ascii="Franklin Gothic Book" w:hAnsi="Franklin Gothic Book"/>
          <w:sz w:val="24"/>
          <w:szCs w:val="24"/>
        </w:rPr>
        <w:t>135</w:t>
      </w:r>
      <w:r w:rsidRPr="00274AE4">
        <w:rPr>
          <w:rFonts w:ascii="Franklin Gothic Book" w:hAnsi="Franklin Gothic Book"/>
          <w:sz w:val="24"/>
          <w:szCs w:val="24"/>
        </w:rPr>
        <w:t xml:space="preserve"> students complet</w:t>
      </w:r>
      <w:r w:rsidR="001908A1">
        <w:rPr>
          <w:rFonts w:ascii="Franklin Gothic Book" w:hAnsi="Franklin Gothic Book"/>
          <w:sz w:val="24"/>
          <w:szCs w:val="24"/>
        </w:rPr>
        <w:t>ed</w:t>
      </w:r>
      <w:r w:rsidRPr="00274AE4">
        <w:rPr>
          <w:rFonts w:ascii="Franklin Gothic Book" w:hAnsi="Franklin Gothic Book"/>
          <w:sz w:val="24"/>
          <w:szCs w:val="24"/>
        </w:rPr>
        <w:t xml:space="preserve"> the middle school survey. </w:t>
      </w:r>
      <w:r w:rsidR="001908A1">
        <w:rPr>
          <w:rFonts w:ascii="Franklin Gothic Book" w:hAnsi="Franklin Gothic Book"/>
          <w:sz w:val="24"/>
          <w:szCs w:val="24"/>
        </w:rPr>
        <w:t>DPH administered the s</w:t>
      </w:r>
      <w:r w:rsidRPr="00274AE4">
        <w:rPr>
          <w:rFonts w:ascii="Franklin Gothic Book" w:hAnsi="Franklin Gothic Book"/>
          <w:sz w:val="24"/>
          <w:szCs w:val="24"/>
        </w:rPr>
        <w:t xml:space="preserve">urveys in schools between </w:t>
      </w:r>
      <w:r w:rsidR="00310ED8" w:rsidRPr="00274AE4">
        <w:rPr>
          <w:rFonts w:ascii="Franklin Gothic Book" w:hAnsi="Franklin Gothic Book"/>
          <w:sz w:val="24"/>
          <w:szCs w:val="24"/>
        </w:rPr>
        <w:t>January</w:t>
      </w:r>
      <w:r w:rsidRPr="00274AE4">
        <w:rPr>
          <w:rFonts w:ascii="Franklin Gothic Book" w:hAnsi="Franklin Gothic Book"/>
          <w:sz w:val="24"/>
          <w:szCs w:val="24"/>
        </w:rPr>
        <w:t xml:space="preserve"> and </w:t>
      </w:r>
      <w:r w:rsidR="00310ED8" w:rsidRPr="00274AE4">
        <w:rPr>
          <w:rFonts w:ascii="Franklin Gothic Book" w:hAnsi="Franklin Gothic Book"/>
          <w:sz w:val="24"/>
          <w:szCs w:val="24"/>
        </w:rPr>
        <w:t>June</w:t>
      </w:r>
      <w:r w:rsidRPr="00274AE4">
        <w:rPr>
          <w:rFonts w:ascii="Franklin Gothic Book" w:hAnsi="Franklin Gothic Book"/>
          <w:sz w:val="24"/>
          <w:szCs w:val="24"/>
        </w:rPr>
        <w:t xml:space="preserve"> of 202</w:t>
      </w:r>
      <w:r w:rsidR="007537FE" w:rsidRPr="00274AE4">
        <w:rPr>
          <w:rFonts w:ascii="Franklin Gothic Book" w:hAnsi="Franklin Gothic Book"/>
          <w:sz w:val="24"/>
          <w:szCs w:val="24"/>
        </w:rPr>
        <w:t>5</w:t>
      </w:r>
      <w:r w:rsidRPr="00274AE4">
        <w:rPr>
          <w:rFonts w:ascii="Franklin Gothic Book" w:hAnsi="Franklin Gothic Book"/>
          <w:sz w:val="24"/>
          <w:szCs w:val="24"/>
        </w:rPr>
        <w:t>.</w:t>
      </w:r>
      <w:r w:rsidR="001D21B9" w:rsidRPr="00274AE4">
        <w:rPr>
          <w:rFonts w:ascii="Franklin Gothic Book" w:hAnsi="Franklin Gothic Book"/>
          <w:sz w:val="24"/>
          <w:szCs w:val="24"/>
        </w:rPr>
        <w:t xml:space="preserve"> </w:t>
      </w:r>
      <w:r w:rsidR="00582906">
        <w:rPr>
          <w:rFonts w:ascii="Franklin Gothic Book" w:hAnsi="Franklin Gothic Book"/>
          <w:sz w:val="24"/>
          <w:szCs w:val="24"/>
        </w:rPr>
        <w:t xml:space="preserve">We </w:t>
      </w:r>
      <w:r w:rsidR="003D61FC">
        <w:rPr>
          <w:rFonts w:ascii="Franklin Gothic Book" w:hAnsi="Franklin Gothic Book"/>
          <w:sz w:val="24"/>
          <w:szCs w:val="24"/>
        </w:rPr>
        <w:t xml:space="preserve">weighted </w:t>
      </w:r>
      <w:r w:rsidR="00582906">
        <w:rPr>
          <w:rFonts w:ascii="Franklin Gothic Book" w:hAnsi="Franklin Gothic Book"/>
          <w:sz w:val="24"/>
          <w:szCs w:val="24"/>
        </w:rPr>
        <w:t>t</w:t>
      </w:r>
      <w:r w:rsidRPr="00274AE4">
        <w:rPr>
          <w:rFonts w:ascii="Franklin Gothic Book" w:hAnsi="Franklin Gothic Book"/>
          <w:sz w:val="24"/>
          <w:szCs w:val="24"/>
        </w:rPr>
        <w:t xml:space="preserve">he </w:t>
      </w:r>
      <w:r w:rsidR="00112AB6">
        <w:rPr>
          <w:rFonts w:ascii="Franklin Gothic Book" w:hAnsi="Franklin Gothic Book"/>
          <w:sz w:val="24"/>
          <w:szCs w:val="24"/>
        </w:rPr>
        <w:t>data</w:t>
      </w:r>
      <w:r w:rsidRPr="00274AE4" w:rsidDel="00582906">
        <w:rPr>
          <w:rFonts w:ascii="Franklin Gothic Book" w:hAnsi="Franklin Gothic Book"/>
          <w:sz w:val="24"/>
          <w:szCs w:val="24"/>
        </w:rPr>
        <w:t xml:space="preserve"> </w:t>
      </w:r>
      <w:r w:rsidR="001D21B9" w:rsidRPr="00274AE4">
        <w:rPr>
          <w:rFonts w:ascii="Franklin Gothic Book" w:hAnsi="Franklin Gothic Book"/>
          <w:sz w:val="24"/>
          <w:szCs w:val="24"/>
        </w:rPr>
        <w:t>to</w:t>
      </w:r>
      <w:r w:rsidRPr="00274AE4">
        <w:rPr>
          <w:rFonts w:ascii="Franklin Gothic Book" w:hAnsi="Franklin Gothic Book"/>
          <w:sz w:val="24"/>
          <w:szCs w:val="24"/>
        </w:rPr>
        <w:t xml:space="preserve"> </w:t>
      </w:r>
      <w:r w:rsidR="00112AB6">
        <w:rPr>
          <w:rFonts w:ascii="Franklin Gothic Book" w:hAnsi="Franklin Gothic Book"/>
          <w:sz w:val="24"/>
          <w:szCs w:val="24"/>
        </w:rPr>
        <w:t>represent</w:t>
      </w:r>
      <w:r w:rsidRPr="00274AE4" w:rsidDel="00112AB6">
        <w:rPr>
          <w:rFonts w:ascii="Franklin Gothic Book" w:hAnsi="Franklin Gothic Book"/>
          <w:sz w:val="24"/>
          <w:szCs w:val="24"/>
        </w:rPr>
        <w:t xml:space="preserve"> </w:t>
      </w:r>
      <w:r w:rsidRPr="00274AE4">
        <w:rPr>
          <w:rFonts w:ascii="Franklin Gothic Book" w:hAnsi="Franklin Gothic Book"/>
          <w:sz w:val="24"/>
          <w:szCs w:val="24"/>
        </w:rPr>
        <w:t>all Massachusetts public middle and high school students.</w:t>
      </w:r>
    </w:p>
    <w:p w14:paraId="53FF8339" w14:textId="77777777" w:rsidR="00235A42" w:rsidRDefault="00235A42">
      <w:pPr>
        <w:spacing w:after="160" w:line="259" w:lineRule="auto"/>
        <w:rPr>
          <w:rFonts w:ascii="Franklin Gothic Book" w:eastAsiaTheme="majorEastAsia" w:hAnsi="Franklin Gothic Book" w:cstheme="majorBidi"/>
          <w:color w:val="2F5496" w:themeColor="accent1" w:themeShade="BF"/>
          <w:sz w:val="32"/>
          <w:szCs w:val="32"/>
        </w:rPr>
      </w:pPr>
      <w:r>
        <w:rPr>
          <w:rFonts w:ascii="Franklin Gothic Book" w:hAnsi="Franklin Gothic Book"/>
        </w:rPr>
        <w:br w:type="page"/>
      </w:r>
    </w:p>
    <w:p w14:paraId="014FD206" w14:textId="4BCEB4EB" w:rsidR="00263351" w:rsidRPr="00271FEB" w:rsidRDefault="00263351" w:rsidP="00271FEB">
      <w:pPr>
        <w:pStyle w:val="Heading1"/>
        <w:rPr>
          <w:rFonts w:ascii="Franklin Gothic Book" w:hAnsi="Franklin Gothic Book"/>
        </w:rPr>
      </w:pPr>
      <w:bookmarkStart w:id="2" w:name="_Toc216690892"/>
      <w:r w:rsidRPr="00271FEB">
        <w:rPr>
          <w:rFonts w:ascii="Franklin Gothic Book" w:hAnsi="Franklin Gothic Book"/>
        </w:rPr>
        <w:lastRenderedPageBreak/>
        <w:t>Highlights</w:t>
      </w:r>
      <w:bookmarkEnd w:id="2"/>
    </w:p>
    <w:p w14:paraId="1DE0136E" w14:textId="77777777" w:rsidR="00F261F7" w:rsidRDefault="00F261F7" w:rsidP="00263351">
      <w:pPr>
        <w:rPr>
          <w:rFonts w:ascii="Franklin Gothic Book" w:eastAsia="Times New Roman" w:hAnsi="Franklin Gothic Book" w:cs="Times New Roman"/>
          <w:sz w:val="24"/>
          <w:szCs w:val="24"/>
        </w:rPr>
      </w:pPr>
    </w:p>
    <w:p w14:paraId="6E38D950" w14:textId="15AA2984" w:rsidR="00263351" w:rsidRPr="00274AE4" w:rsidRDefault="00B01BD6" w:rsidP="00263351">
      <w:pPr>
        <w:rPr>
          <w:rFonts w:ascii="Franklin Gothic Book" w:eastAsia="Times New Roman" w:hAnsi="Franklin Gothic Book" w:cs="Times New Roman"/>
          <w:sz w:val="24"/>
          <w:szCs w:val="24"/>
        </w:rPr>
      </w:pPr>
      <w:r>
        <w:rPr>
          <w:rFonts w:ascii="Franklin Gothic Book" w:eastAsia="Times New Roman" w:hAnsi="Franklin Gothic Book" w:cs="Times New Roman"/>
          <w:sz w:val="24"/>
          <w:szCs w:val="24"/>
        </w:rPr>
        <w:t xml:space="preserve">The Department </w:t>
      </w:r>
      <w:r w:rsidR="00DC22F2">
        <w:rPr>
          <w:rFonts w:ascii="Franklin Gothic Book" w:eastAsia="Times New Roman" w:hAnsi="Franklin Gothic Book" w:cs="Times New Roman"/>
          <w:sz w:val="24"/>
          <w:szCs w:val="24"/>
        </w:rPr>
        <w:t xml:space="preserve">of Public Health </w:t>
      </w:r>
      <w:r>
        <w:rPr>
          <w:rFonts w:ascii="Franklin Gothic Book" w:eastAsia="Times New Roman" w:hAnsi="Franklin Gothic Book" w:cs="Times New Roman"/>
          <w:sz w:val="24"/>
          <w:szCs w:val="24"/>
        </w:rPr>
        <w:t xml:space="preserve">uses </w:t>
      </w:r>
      <w:r w:rsidR="003D61FC">
        <w:rPr>
          <w:rFonts w:ascii="Franklin Gothic Book" w:eastAsia="Times New Roman" w:hAnsi="Franklin Gothic Book" w:cs="Times New Roman"/>
          <w:sz w:val="24"/>
          <w:szCs w:val="24"/>
        </w:rPr>
        <w:t xml:space="preserve">survey data </w:t>
      </w:r>
      <w:r w:rsidR="00263351" w:rsidRPr="00274AE4">
        <w:rPr>
          <w:rFonts w:ascii="Franklin Gothic Book" w:eastAsia="Times New Roman" w:hAnsi="Franklin Gothic Book" w:cs="Times New Roman"/>
          <w:sz w:val="24"/>
          <w:szCs w:val="24"/>
        </w:rPr>
        <w:t xml:space="preserve">for program planning, monitoring, and evaluation. </w:t>
      </w:r>
      <w:r w:rsidR="00A66E2C">
        <w:rPr>
          <w:rFonts w:ascii="Franklin Gothic Book" w:eastAsia="Times New Roman" w:hAnsi="Franklin Gothic Book" w:cs="Times New Roman"/>
          <w:sz w:val="24"/>
          <w:szCs w:val="24"/>
        </w:rPr>
        <w:t>We selected s</w:t>
      </w:r>
      <w:r w:rsidR="00263351" w:rsidRPr="00274AE4">
        <w:rPr>
          <w:rFonts w:ascii="Franklin Gothic Book" w:eastAsia="Times New Roman" w:hAnsi="Franklin Gothic Book" w:cs="Times New Roman"/>
          <w:sz w:val="24"/>
          <w:szCs w:val="24"/>
        </w:rPr>
        <w:t>everal topics of policy relevance</w:t>
      </w:r>
      <w:r w:rsidR="00263351" w:rsidRPr="00274AE4" w:rsidDel="00A66E2C">
        <w:rPr>
          <w:rFonts w:ascii="Franklin Gothic Book" w:eastAsia="Times New Roman" w:hAnsi="Franklin Gothic Book" w:cs="Times New Roman"/>
          <w:sz w:val="24"/>
          <w:szCs w:val="24"/>
        </w:rPr>
        <w:t xml:space="preserve"> </w:t>
      </w:r>
      <w:r w:rsidR="00263351" w:rsidRPr="00274AE4">
        <w:rPr>
          <w:rFonts w:ascii="Franklin Gothic Book" w:eastAsia="Times New Roman" w:hAnsi="Franklin Gothic Book" w:cs="Times New Roman"/>
          <w:sz w:val="24"/>
          <w:szCs w:val="24"/>
        </w:rPr>
        <w:t>to highlight.</w:t>
      </w:r>
    </w:p>
    <w:p w14:paraId="15F5C78E" w14:textId="02C3255C" w:rsidR="00263351" w:rsidRPr="00274AE4" w:rsidRDefault="00263351" w:rsidP="00263351">
      <w:pPr>
        <w:rPr>
          <w:rFonts w:ascii="Franklin Gothic Book" w:eastAsia="Times New Roman" w:hAnsi="Franklin Gothic Book" w:cs="Times New Roman"/>
          <w:sz w:val="24"/>
          <w:szCs w:val="24"/>
          <w:highlight w:val="yellow"/>
        </w:rPr>
      </w:pPr>
      <w:r w:rsidRPr="00274AE4">
        <w:rPr>
          <w:rFonts w:ascii="Franklin Gothic Book" w:eastAsia="Times New Roman" w:hAnsi="Franklin Gothic Book" w:cs="Times New Roman"/>
          <w:b/>
          <w:bCs/>
          <w:sz w:val="24"/>
          <w:szCs w:val="24"/>
          <w:u w:val="single"/>
        </w:rPr>
        <w:t>Protective Factors</w:t>
      </w:r>
      <w:r w:rsidRPr="00274AE4">
        <w:rPr>
          <w:rFonts w:ascii="Franklin Gothic Book" w:eastAsia="Times New Roman" w:hAnsi="Franklin Gothic Book" w:cs="Times New Roman"/>
          <w:b/>
          <w:bCs/>
          <w:sz w:val="24"/>
          <w:szCs w:val="24"/>
        </w:rPr>
        <w:t xml:space="preserve">: </w:t>
      </w:r>
      <w:r w:rsidR="00A140C9">
        <w:rPr>
          <w:rFonts w:ascii="Franklin Gothic Book" w:eastAsia="Times New Roman" w:hAnsi="Franklin Gothic Book" w:cs="Times New Roman"/>
          <w:b/>
          <w:bCs/>
          <w:sz w:val="24"/>
          <w:szCs w:val="24"/>
        </w:rPr>
        <w:t>The</w:t>
      </w:r>
      <w:r w:rsidR="00A140C9" w:rsidRPr="00274AE4">
        <w:rPr>
          <w:rFonts w:ascii="Franklin Gothic Book" w:eastAsia="Times New Roman" w:hAnsi="Franklin Gothic Book" w:cs="Times New Roman"/>
          <w:b/>
          <w:bCs/>
          <w:sz w:val="24"/>
          <w:szCs w:val="24"/>
        </w:rPr>
        <w:t xml:space="preserve"> </w:t>
      </w:r>
      <w:r w:rsidRPr="00274AE4">
        <w:rPr>
          <w:rFonts w:ascii="Franklin Gothic Book" w:eastAsia="Times New Roman" w:hAnsi="Franklin Gothic Book" w:cs="Times New Roman"/>
          <w:b/>
          <w:bCs/>
          <w:sz w:val="24"/>
          <w:szCs w:val="24"/>
        </w:rPr>
        <w:t xml:space="preserve">prevalence of </w:t>
      </w:r>
      <w:r w:rsidR="007D1CF4">
        <w:rPr>
          <w:rFonts w:ascii="Franklin Gothic Book" w:eastAsia="Times New Roman" w:hAnsi="Franklin Gothic Book" w:cs="Times New Roman"/>
          <w:b/>
          <w:bCs/>
          <w:sz w:val="24"/>
          <w:szCs w:val="24"/>
        </w:rPr>
        <w:t xml:space="preserve">experiencing </w:t>
      </w:r>
      <w:r w:rsidRPr="00274AE4">
        <w:rPr>
          <w:rFonts w:ascii="Franklin Gothic Book" w:eastAsia="Times New Roman" w:hAnsi="Franklin Gothic Book" w:cs="Times New Roman"/>
          <w:b/>
          <w:bCs/>
          <w:sz w:val="24"/>
          <w:szCs w:val="24"/>
        </w:rPr>
        <w:t xml:space="preserve">protective factors </w:t>
      </w:r>
      <w:r w:rsidRPr="00274AE4" w:rsidDel="005336DF">
        <w:rPr>
          <w:rFonts w:ascii="Franklin Gothic Book" w:eastAsia="Times New Roman" w:hAnsi="Franklin Gothic Book" w:cs="Times New Roman"/>
          <w:b/>
          <w:bCs/>
          <w:sz w:val="24"/>
          <w:szCs w:val="24"/>
        </w:rPr>
        <w:t xml:space="preserve">has </w:t>
      </w:r>
      <w:r w:rsidR="00B0324D">
        <w:rPr>
          <w:rFonts w:ascii="Franklin Gothic Book" w:eastAsia="Times New Roman" w:hAnsi="Franklin Gothic Book" w:cs="Times New Roman"/>
          <w:b/>
          <w:bCs/>
          <w:sz w:val="24"/>
          <w:szCs w:val="24"/>
        </w:rPr>
        <w:t>been</w:t>
      </w:r>
      <w:r w:rsidRPr="00274AE4">
        <w:rPr>
          <w:rFonts w:ascii="Franklin Gothic Book" w:eastAsia="Times New Roman" w:hAnsi="Franklin Gothic Book" w:cs="Times New Roman"/>
          <w:b/>
          <w:bCs/>
          <w:sz w:val="24"/>
          <w:szCs w:val="24"/>
        </w:rPr>
        <w:t xml:space="preserve"> stable </w:t>
      </w:r>
      <w:r w:rsidR="00B0324D">
        <w:rPr>
          <w:rFonts w:ascii="Franklin Gothic Book" w:eastAsia="Times New Roman" w:hAnsi="Franklin Gothic Book" w:cs="Times New Roman"/>
          <w:b/>
          <w:bCs/>
          <w:sz w:val="24"/>
          <w:szCs w:val="24"/>
        </w:rPr>
        <w:t xml:space="preserve">since 2019. </w:t>
      </w:r>
      <w:r w:rsidRPr="00274AE4">
        <w:rPr>
          <w:rFonts w:ascii="Franklin Gothic Book" w:eastAsia="Times New Roman" w:hAnsi="Franklin Gothic Book" w:cs="Times New Roman"/>
          <w:sz w:val="24"/>
          <w:szCs w:val="24"/>
        </w:rPr>
        <w:t xml:space="preserve">Black and Hispanic/Latine students were </w:t>
      </w:r>
      <w:r w:rsidR="00B0324D">
        <w:rPr>
          <w:rFonts w:ascii="Franklin Gothic Book" w:eastAsia="Times New Roman" w:hAnsi="Franklin Gothic Book" w:cs="Times New Roman"/>
          <w:sz w:val="24"/>
          <w:szCs w:val="24"/>
        </w:rPr>
        <w:t xml:space="preserve">still </w:t>
      </w:r>
      <w:r w:rsidRPr="00274AE4">
        <w:rPr>
          <w:rFonts w:ascii="Franklin Gothic Book" w:eastAsia="Times New Roman" w:hAnsi="Franklin Gothic Book" w:cs="Times New Roman"/>
          <w:sz w:val="24"/>
          <w:szCs w:val="24"/>
        </w:rPr>
        <w:t>less likely than White or Asian students to report taking part in organized activities. Female students were less likely than male students to report feeling like they belong at their school.</w:t>
      </w:r>
      <w:r w:rsidRPr="00274AE4" w:rsidDel="00224CAE">
        <w:rPr>
          <w:rFonts w:ascii="Franklin Gothic Book" w:eastAsia="Times New Roman" w:hAnsi="Franklin Gothic Book" w:cs="Times New Roman"/>
          <w:sz w:val="24"/>
          <w:szCs w:val="24"/>
        </w:rPr>
        <w:t xml:space="preserve"> </w:t>
      </w:r>
      <w:r w:rsidR="00224CAE" w:rsidRPr="00274AE4">
        <w:rPr>
          <w:rFonts w:ascii="Franklin Gothic Book" w:eastAsia="Times New Roman" w:hAnsi="Franklin Gothic Book" w:cs="Times New Roman"/>
          <w:sz w:val="24"/>
          <w:szCs w:val="24"/>
        </w:rPr>
        <w:t xml:space="preserve">Black and Hispanic/Latine students </w:t>
      </w:r>
      <w:r w:rsidR="009715D9" w:rsidRPr="00274AE4">
        <w:rPr>
          <w:rFonts w:ascii="Franklin Gothic Book" w:eastAsia="Times New Roman" w:hAnsi="Franklin Gothic Book" w:cs="Times New Roman"/>
          <w:sz w:val="24"/>
          <w:szCs w:val="24"/>
        </w:rPr>
        <w:t xml:space="preserve">were less likely than </w:t>
      </w:r>
      <w:r w:rsidR="00224CAE" w:rsidRPr="00274AE4">
        <w:rPr>
          <w:rFonts w:ascii="Franklin Gothic Book" w:eastAsia="Times New Roman" w:hAnsi="Franklin Gothic Book" w:cs="Times New Roman"/>
          <w:sz w:val="24"/>
          <w:szCs w:val="24"/>
        </w:rPr>
        <w:t>White students</w:t>
      </w:r>
      <w:r w:rsidR="009715D9">
        <w:rPr>
          <w:rFonts w:ascii="Franklin Gothic Book" w:eastAsia="Times New Roman" w:hAnsi="Franklin Gothic Book" w:cs="Times New Roman"/>
          <w:sz w:val="24"/>
          <w:szCs w:val="24"/>
        </w:rPr>
        <w:t xml:space="preserve"> </w:t>
      </w:r>
      <w:r w:rsidR="009715D9" w:rsidRPr="00274AE4">
        <w:rPr>
          <w:rFonts w:ascii="Franklin Gothic Book" w:eastAsia="Times New Roman" w:hAnsi="Franklin Gothic Book" w:cs="Times New Roman"/>
          <w:sz w:val="24"/>
          <w:szCs w:val="24"/>
        </w:rPr>
        <w:t>to report feeling like they belong at their school</w:t>
      </w:r>
      <w:r w:rsidR="00837938">
        <w:rPr>
          <w:rFonts w:ascii="Franklin Gothic Book" w:eastAsia="Times New Roman" w:hAnsi="Franklin Gothic Book" w:cs="Times New Roman"/>
          <w:sz w:val="24"/>
          <w:szCs w:val="24"/>
        </w:rPr>
        <w:t>.</w:t>
      </w:r>
      <w:r w:rsidR="00224CAE" w:rsidRPr="00274AE4">
        <w:rPr>
          <w:rFonts w:ascii="Franklin Gothic Book" w:eastAsia="Times New Roman" w:hAnsi="Franklin Gothic Book" w:cs="Times New Roman"/>
          <w:sz w:val="24"/>
          <w:szCs w:val="24"/>
        </w:rPr>
        <w:t xml:space="preserve"> </w:t>
      </w:r>
      <w:r w:rsidRPr="00274AE4">
        <w:rPr>
          <w:rFonts w:ascii="Franklin Gothic Book" w:eastAsia="Times New Roman" w:hAnsi="Franklin Gothic Book" w:cs="Times New Roman"/>
          <w:sz w:val="24"/>
          <w:szCs w:val="24"/>
        </w:rPr>
        <w:t xml:space="preserve">LGBTQ </w:t>
      </w:r>
      <w:r w:rsidR="00F71BEC">
        <w:rPr>
          <w:rFonts w:ascii="Franklin Gothic Book" w:eastAsia="Times New Roman" w:hAnsi="Franklin Gothic Book" w:cs="Times New Roman"/>
          <w:sz w:val="24"/>
          <w:szCs w:val="24"/>
        </w:rPr>
        <w:t xml:space="preserve">students </w:t>
      </w:r>
      <w:r w:rsidRPr="00274AE4">
        <w:rPr>
          <w:rFonts w:ascii="Franklin Gothic Book" w:eastAsia="Times New Roman" w:hAnsi="Franklin Gothic Book" w:cs="Times New Roman"/>
          <w:sz w:val="24"/>
          <w:szCs w:val="24"/>
        </w:rPr>
        <w:t>were less likely to report feeling safe when with family/caregivers, were less likely to feel like they belonged at school, and were less likely to report feeling that their family/caregivers supported their interests than their straight, cisgender counterparts.</w:t>
      </w:r>
    </w:p>
    <w:p w14:paraId="10F54A69" w14:textId="3B661ABB" w:rsidR="00263351" w:rsidRPr="00274AE4" w:rsidRDefault="00263351" w:rsidP="00263351">
      <w:pPr>
        <w:rPr>
          <w:rFonts w:ascii="Franklin Gothic Book" w:eastAsia="Times New Roman" w:hAnsi="Franklin Gothic Book" w:cs="Times New Roman"/>
          <w:sz w:val="24"/>
          <w:szCs w:val="24"/>
          <w:highlight w:val="yellow"/>
        </w:rPr>
      </w:pPr>
      <w:r w:rsidRPr="00274AE4">
        <w:rPr>
          <w:rFonts w:ascii="Franklin Gothic Book" w:eastAsia="Times New Roman" w:hAnsi="Franklin Gothic Book" w:cs="Times New Roman"/>
          <w:b/>
          <w:bCs/>
          <w:sz w:val="24"/>
          <w:szCs w:val="24"/>
          <w:u w:val="single"/>
        </w:rPr>
        <w:t>Mental Health and Suicidality</w:t>
      </w:r>
      <w:r w:rsidRPr="00274AE4">
        <w:rPr>
          <w:rFonts w:ascii="Franklin Gothic Book" w:eastAsia="Times New Roman" w:hAnsi="Franklin Gothic Book" w:cs="Times New Roman"/>
          <w:sz w:val="24"/>
          <w:szCs w:val="24"/>
        </w:rPr>
        <w:t xml:space="preserve">: </w:t>
      </w:r>
      <w:r w:rsidR="00A140C9">
        <w:rPr>
          <w:rFonts w:ascii="Franklin Gothic Book" w:eastAsia="Times New Roman" w:hAnsi="Franklin Gothic Book" w:cs="Times New Roman"/>
          <w:b/>
          <w:bCs/>
          <w:sz w:val="24"/>
          <w:szCs w:val="24"/>
        </w:rPr>
        <w:t>The</w:t>
      </w:r>
      <w:r w:rsidR="00A140C9" w:rsidRPr="00274AE4">
        <w:rPr>
          <w:rFonts w:ascii="Franklin Gothic Book" w:eastAsia="Times New Roman" w:hAnsi="Franklin Gothic Book" w:cs="Times New Roman"/>
          <w:b/>
          <w:bCs/>
          <w:sz w:val="24"/>
          <w:szCs w:val="24"/>
        </w:rPr>
        <w:t xml:space="preserve"> </w:t>
      </w:r>
      <w:r w:rsidRPr="00274AE4">
        <w:rPr>
          <w:rFonts w:ascii="Franklin Gothic Book" w:eastAsia="Times New Roman" w:hAnsi="Franklin Gothic Book" w:cs="Times New Roman"/>
          <w:b/>
          <w:bCs/>
          <w:sz w:val="24"/>
          <w:szCs w:val="24"/>
        </w:rPr>
        <w:t xml:space="preserve">prevalence of non-suicidal intentional self-injury and feeling sad or hopeless among high school and middle school </w:t>
      </w:r>
      <w:r w:rsidR="007D1CF4">
        <w:rPr>
          <w:rFonts w:ascii="Franklin Gothic Book" w:eastAsia="Times New Roman" w:hAnsi="Franklin Gothic Book" w:cs="Times New Roman"/>
          <w:b/>
          <w:bCs/>
          <w:sz w:val="24"/>
          <w:szCs w:val="24"/>
        </w:rPr>
        <w:t>students</w:t>
      </w:r>
      <w:r w:rsidR="007D1CF4" w:rsidRPr="00274AE4">
        <w:rPr>
          <w:rFonts w:ascii="Franklin Gothic Book" w:eastAsia="Times New Roman" w:hAnsi="Franklin Gothic Book" w:cs="Times New Roman"/>
          <w:b/>
          <w:bCs/>
          <w:sz w:val="24"/>
          <w:szCs w:val="24"/>
        </w:rPr>
        <w:t xml:space="preserve"> </w:t>
      </w:r>
      <w:r w:rsidR="00333A92">
        <w:rPr>
          <w:rFonts w:ascii="Franklin Gothic Book" w:eastAsia="Times New Roman" w:hAnsi="Franklin Gothic Book" w:cs="Times New Roman"/>
          <w:b/>
          <w:bCs/>
          <w:sz w:val="24"/>
          <w:szCs w:val="24"/>
        </w:rPr>
        <w:t>increased</w:t>
      </w:r>
      <w:r w:rsidRPr="00274AE4">
        <w:rPr>
          <w:rFonts w:ascii="Franklin Gothic Book" w:eastAsia="Times New Roman" w:hAnsi="Franklin Gothic Book" w:cs="Times New Roman"/>
          <w:b/>
          <w:bCs/>
          <w:sz w:val="24"/>
          <w:szCs w:val="24"/>
        </w:rPr>
        <w:t xml:space="preserve"> through 2021</w:t>
      </w:r>
      <w:r w:rsidR="00E632C3">
        <w:rPr>
          <w:rFonts w:ascii="Franklin Gothic Book" w:eastAsia="Times New Roman" w:hAnsi="Franklin Gothic Book" w:cs="Times New Roman"/>
          <w:b/>
          <w:bCs/>
          <w:sz w:val="24"/>
          <w:szCs w:val="24"/>
        </w:rPr>
        <w:t xml:space="preserve"> and </w:t>
      </w:r>
      <w:r w:rsidR="007D1CF4">
        <w:rPr>
          <w:rFonts w:ascii="Franklin Gothic Book" w:eastAsia="Times New Roman" w:hAnsi="Franklin Gothic Book" w:cs="Times New Roman"/>
          <w:b/>
          <w:bCs/>
          <w:sz w:val="24"/>
          <w:szCs w:val="24"/>
        </w:rPr>
        <w:t>has decreased since then</w:t>
      </w:r>
      <w:r w:rsidRPr="00274AE4">
        <w:rPr>
          <w:rFonts w:ascii="Franklin Gothic Book" w:eastAsia="Times New Roman" w:hAnsi="Franklin Gothic Book" w:cs="Times New Roman"/>
          <w:b/>
          <w:bCs/>
          <w:sz w:val="24"/>
          <w:szCs w:val="24"/>
        </w:rPr>
        <w:t xml:space="preserve">. </w:t>
      </w:r>
      <w:r w:rsidRPr="00274AE4">
        <w:rPr>
          <w:rFonts w:ascii="Franklin Gothic Book" w:eastAsia="Times New Roman" w:hAnsi="Franklin Gothic Book" w:cs="Times New Roman"/>
          <w:sz w:val="24"/>
          <w:szCs w:val="24"/>
        </w:rPr>
        <w:t>Female</w:t>
      </w:r>
      <w:r w:rsidR="00E632C3">
        <w:rPr>
          <w:rFonts w:ascii="Franklin Gothic Book" w:eastAsia="Times New Roman" w:hAnsi="Franklin Gothic Book" w:cs="Times New Roman"/>
          <w:sz w:val="24"/>
          <w:szCs w:val="24"/>
        </w:rPr>
        <w:t xml:space="preserve"> students</w:t>
      </w:r>
      <w:r w:rsidRPr="00274AE4">
        <w:rPr>
          <w:rFonts w:ascii="Franklin Gothic Book" w:eastAsia="Times New Roman" w:hAnsi="Franklin Gothic Book" w:cs="Times New Roman"/>
          <w:sz w:val="24"/>
          <w:szCs w:val="24"/>
        </w:rPr>
        <w:t xml:space="preserve"> were more likely than males to report self-injury, feeling sad or hopeless, and seriously considering suicide. LGBTQ </w:t>
      </w:r>
      <w:r w:rsidR="00E632C3">
        <w:rPr>
          <w:rFonts w:ascii="Franklin Gothic Book" w:eastAsia="Times New Roman" w:hAnsi="Franklin Gothic Book" w:cs="Times New Roman"/>
          <w:sz w:val="24"/>
          <w:szCs w:val="24"/>
        </w:rPr>
        <w:t xml:space="preserve">students </w:t>
      </w:r>
      <w:r w:rsidRPr="00274AE4">
        <w:rPr>
          <w:rFonts w:ascii="Franklin Gothic Book" w:eastAsia="Times New Roman" w:hAnsi="Franklin Gothic Book" w:cs="Times New Roman"/>
          <w:sz w:val="24"/>
          <w:szCs w:val="24"/>
        </w:rPr>
        <w:t>were more likely to report all three of these indicators than straight, cisgender students.</w:t>
      </w:r>
      <w:r w:rsidRPr="00274AE4">
        <w:rPr>
          <w:rFonts w:ascii="Franklin Gothic Book" w:eastAsia="Times New Roman" w:hAnsi="Franklin Gothic Book" w:cs="Times New Roman"/>
          <w:b/>
          <w:bCs/>
          <w:sz w:val="24"/>
          <w:szCs w:val="24"/>
        </w:rPr>
        <w:t xml:space="preserve"> </w:t>
      </w:r>
    </w:p>
    <w:p w14:paraId="2D345DFC" w14:textId="603A99AE" w:rsidR="00263351" w:rsidRPr="00274AE4" w:rsidRDefault="00263351" w:rsidP="00263351">
      <w:pPr>
        <w:rPr>
          <w:rFonts w:ascii="Franklin Gothic Book" w:eastAsia="Times New Roman" w:hAnsi="Franklin Gothic Book" w:cs="Times New Roman"/>
          <w:sz w:val="24"/>
          <w:szCs w:val="24"/>
          <w:highlight w:val="yellow"/>
        </w:rPr>
      </w:pPr>
      <w:r w:rsidRPr="00274AE4">
        <w:rPr>
          <w:rFonts w:ascii="Franklin Gothic Book" w:eastAsia="Times New Roman" w:hAnsi="Franklin Gothic Book" w:cs="Times New Roman"/>
          <w:b/>
          <w:bCs/>
          <w:sz w:val="24"/>
          <w:szCs w:val="24"/>
          <w:u w:val="single"/>
        </w:rPr>
        <w:t>Tobacco Use:</w:t>
      </w:r>
      <w:r w:rsidRPr="00274AE4">
        <w:rPr>
          <w:rFonts w:ascii="Franklin Gothic Book" w:eastAsia="Times New Roman" w:hAnsi="Franklin Gothic Book" w:cs="Times New Roman"/>
          <w:b/>
          <w:bCs/>
          <w:sz w:val="24"/>
          <w:szCs w:val="24"/>
        </w:rPr>
        <w:t xml:space="preserve"> </w:t>
      </w:r>
      <w:r w:rsidR="007A4596">
        <w:rPr>
          <w:rFonts w:ascii="Franklin Gothic Book" w:eastAsia="Times New Roman" w:hAnsi="Franklin Gothic Book" w:cs="Times New Roman"/>
          <w:b/>
          <w:bCs/>
          <w:sz w:val="24"/>
          <w:szCs w:val="24"/>
        </w:rPr>
        <w:t>A</w:t>
      </w:r>
      <w:r w:rsidR="007A4596" w:rsidRPr="00274AE4">
        <w:rPr>
          <w:rFonts w:ascii="Franklin Gothic Book" w:eastAsia="Times New Roman" w:hAnsi="Franklin Gothic Book" w:cs="Times New Roman"/>
          <w:b/>
          <w:bCs/>
          <w:sz w:val="24"/>
          <w:szCs w:val="24"/>
        </w:rPr>
        <w:t xml:space="preserve">mong </w:t>
      </w:r>
      <w:r w:rsidRPr="00274AE4">
        <w:rPr>
          <w:rFonts w:ascii="Franklin Gothic Book" w:eastAsia="Times New Roman" w:hAnsi="Franklin Gothic Book" w:cs="Times New Roman"/>
          <w:b/>
          <w:bCs/>
          <w:sz w:val="24"/>
          <w:szCs w:val="24"/>
        </w:rPr>
        <w:t xml:space="preserve">high school students, rates of vaping </w:t>
      </w:r>
      <w:r w:rsidR="00547508">
        <w:rPr>
          <w:rFonts w:ascii="Franklin Gothic Book" w:eastAsia="Times New Roman" w:hAnsi="Franklin Gothic Book" w:cs="Times New Roman"/>
          <w:b/>
          <w:bCs/>
          <w:sz w:val="24"/>
          <w:szCs w:val="24"/>
        </w:rPr>
        <w:t xml:space="preserve">continued to decrease </w:t>
      </w:r>
      <w:r w:rsidRPr="00274AE4">
        <w:rPr>
          <w:rFonts w:ascii="Franklin Gothic Book" w:eastAsia="Times New Roman" w:hAnsi="Franklin Gothic Book" w:cs="Times New Roman"/>
          <w:b/>
          <w:bCs/>
          <w:sz w:val="24"/>
          <w:szCs w:val="24"/>
        </w:rPr>
        <w:t xml:space="preserve">compared to 2019. </w:t>
      </w:r>
      <w:r w:rsidR="00547508">
        <w:rPr>
          <w:rFonts w:ascii="Franklin Gothic Book" w:eastAsia="Times New Roman" w:hAnsi="Franklin Gothic Book" w:cs="Times New Roman"/>
          <w:sz w:val="24"/>
          <w:szCs w:val="24"/>
        </w:rPr>
        <w:t>I</w:t>
      </w:r>
      <w:r w:rsidRPr="00274AE4">
        <w:rPr>
          <w:rFonts w:ascii="Franklin Gothic Book" w:eastAsia="Times New Roman" w:hAnsi="Franklin Gothic Book" w:cs="Times New Roman"/>
          <w:sz w:val="24"/>
          <w:szCs w:val="24"/>
        </w:rPr>
        <w:t>n 2025, among middle schoolers, Hispanic/Latine students were more likely than White students to report ever smoking cigarettes</w:t>
      </w:r>
      <w:r w:rsidR="00547508">
        <w:rPr>
          <w:rFonts w:ascii="Franklin Gothic Book" w:eastAsia="Times New Roman" w:hAnsi="Franklin Gothic Book" w:cs="Times New Roman"/>
          <w:sz w:val="24"/>
          <w:szCs w:val="24"/>
        </w:rPr>
        <w:t>.</w:t>
      </w:r>
      <w:r w:rsidRPr="00274AE4" w:rsidDel="00547508">
        <w:rPr>
          <w:rFonts w:ascii="Franklin Gothic Book" w:eastAsia="Times New Roman" w:hAnsi="Franklin Gothic Book" w:cs="Times New Roman"/>
          <w:sz w:val="24"/>
          <w:szCs w:val="24"/>
        </w:rPr>
        <w:t xml:space="preserve"> </w:t>
      </w:r>
      <w:r w:rsidRPr="00274AE4">
        <w:rPr>
          <w:rFonts w:ascii="Franklin Gothic Book" w:eastAsia="Times New Roman" w:hAnsi="Franklin Gothic Book" w:cs="Times New Roman"/>
          <w:sz w:val="24"/>
          <w:szCs w:val="24"/>
        </w:rPr>
        <w:t>Black and Hispanic/Latine students were more likely than White students to report ever using vape products.</w:t>
      </w:r>
    </w:p>
    <w:p w14:paraId="4D065D18" w14:textId="019DDEF4" w:rsidR="00263351" w:rsidRPr="00274AE4" w:rsidRDefault="00263351" w:rsidP="00263351">
      <w:pPr>
        <w:contextualSpacing/>
        <w:rPr>
          <w:rFonts w:ascii="Franklin Gothic Book" w:eastAsia="Times New Roman" w:hAnsi="Franklin Gothic Book" w:cs="Times New Roman"/>
          <w:sz w:val="24"/>
          <w:szCs w:val="24"/>
          <w:highlight w:val="yellow"/>
        </w:rPr>
      </w:pPr>
      <w:r w:rsidRPr="00274AE4">
        <w:rPr>
          <w:rFonts w:ascii="Franklin Gothic Book" w:eastAsia="Times New Roman" w:hAnsi="Franklin Gothic Book" w:cs="Times New Roman"/>
          <w:b/>
          <w:bCs/>
          <w:sz w:val="24"/>
          <w:szCs w:val="24"/>
          <w:u w:val="single"/>
        </w:rPr>
        <w:t>Alcohol Use:</w:t>
      </w:r>
      <w:r w:rsidRPr="00274AE4">
        <w:rPr>
          <w:rFonts w:ascii="Franklin Gothic Book" w:eastAsia="Times New Roman" w:hAnsi="Franklin Gothic Book" w:cs="Times New Roman"/>
          <w:b/>
          <w:bCs/>
          <w:sz w:val="24"/>
          <w:szCs w:val="24"/>
        </w:rPr>
        <w:t xml:space="preserve"> </w:t>
      </w:r>
      <w:r w:rsidR="00A140C9">
        <w:rPr>
          <w:rFonts w:ascii="Franklin Gothic Book" w:eastAsia="Times New Roman" w:hAnsi="Franklin Gothic Book" w:cs="Times New Roman"/>
          <w:b/>
          <w:bCs/>
          <w:sz w:val="24"/>
          <w:szCs w:val="24"/>
        </w:rPr>
        <w:t>Recent</w:t>
      </w:r>
      <w:r w:rsidR="00A140C9" w:rsidRPr="00274AE4">
        <w:rPr>
          <w:rFonts w:ascii="Franklin Gothic Book" w:eastAsia="Times New Roman" w:hAnsi="Franklin Gothic Book" w:cs="Times New Roman"/>
          <w:b/>
          <w:bCs/>
          <w:sz w:val="24"/>
          <w:szCs w:val="24"/>
        </w:rPr>
        <w:t xml:space="preserve"> </w:t>
      </w:r>
      <w:r w:rsidRPr="00274AE4">
        <w:rPr>
          <w:rFonts w:ascii="Franklin Gothic Book" w:eastAsia="Times New Roman" w:hAnsi="Franklin Gothic Book" w:cs="Times New Roman"/>
          <w:b/>
          <w:bCs/>
          <w:sz w:val="24"/>
          <w:szCs w:val="24"/>
        </w:rPr>
        <w:t xml:space="preserve">alcohol use decreased by 25% from 2019 to 2021 and then remained stable in 2023 among middle and high school </w:t>
      </w:r>
      <w:r w:rsidR="00A8053C">
        <w:rPr>
          <w:rFonts w:ascii="Franklin Gothic Book" w:eastAsia="Times New Roman" w:hAnsi="Franklin Gothic Book" w:cs="Times New Roman"/>
          <w:b/>
          <w:bCs/>
          <w:sz w:val="24"/>
          <w:szCs w:val="24"/>
        </w:rPr>
        <w:t xml:space="preserve">students. </w:t>
      </w:r>
      <w:r w:rsidR="009A6CCD">
        <w:rPr>
          <w:rFonts w:ascii="Franklin Gothic Book" w:eastAsia="Times New Roman" w:hAnsi="Franklin Gothic Book" w:cs="Times New Roman"/>
          <w:b/>
          <w:bCs/>
          <w:sz w:val="24"/>
          <w:szCs w:val="24"/>
        </w:rPr>
        <w:t>A</w:t>
      </w:r>
      <w:r w:rsidRPr="00274AE4">
        <w:rPr>
          <w:rFonts w:ascii="Franklin Gothic Book" w:eastAsia="Times New Roman" w:hAnsi="Franklin Gothic Book" w:cs="Times New Roman"/>
          <w:b/>
          <w:bCs/>
          <w:sz w:val="24"/>
          <w:szCs w:val="24"/>
        </w:rPr>
        <w:t xml:space="preserve">mong high school students, this decreased </w:t>
      </w:r>
      <w:r w:rsidR="00A140C9">
        <w:rPr>
          <w:rFonts w:ascii="Franklin Gothic Book" w:eastAsia="Times New Roman" w:hAnsi="Franklin Gothic Book" w:cs="Times New Roman"/>
          <w:b/>
          <w:bCs/>
          <w:sz w:val="24"/>
          <w:szCs w:val="24"/>
        </w:rPr>
        <w:t xml:space="preserve">by </w:t>
      </w:r>
      <w:r w:rsidRPr="00274AE4">
        <w:rPr>
          <w:rFonts w:ascii="Franklin Gothic Book" w:eastAsia="Times New Roman" w:hAnsi="Franklin Gothic Book" w:cs="Times New Roman"/>
          <w:b/>
          <w:bCs/>
          <w:sz w:val="24"/>
          <w:szCs w:val="24"/>
        </w:rPr>
        <w:t>a</w:t>
      </w:r>
      <w:r w:rsidR="009A6CCD">
        <w:rPr>
          <w:rFonts w:ascii="Franklin Gothic Book" w:eastAsia="Times New Roman" w:hAnsi="Franklin Gothic Book" w:cs="Times New Roman"/>
          <w:b/>
          <w:bCs/>
          <w:sz w:val="24"/>
          <w:szCs w:val="24"/>
        </w:rPr>
        <w:t xml:space="preserve">nother </w:t>
      </w:r>
      <w:r w:rsidRPr="00274AE4">
        <w:rPr>
          <w:rFonts w:ascii="Franklin Gothic Book" w:eastAsia="Times New Roman" w:hAnsi="Franklin Gothic Book" w:cs="Times New Roman"/>
          <w:b/>
          <w:bCs/>
          <w:sz w:val="24"/>
          <w:szCs w:val="24"/>
        </w:rPr>
        <w:t xml:space="preserve">30% in 2025. </w:t>
      </w:r>
      <w:r w:rsidR="003C52B6">
        <w:rPr>
          <w:rFonts w:ascii="Franklin Gothic Book" w:eastAsia="Times New Roman" w:hAnsi="Franklin Gothic Book" w:cs="Times New Roman"/>
          <w:sz w:val="24"/>
          <w:szCs w:val="24"/>
        </w:rPr>
        <w:t>I</w:t>
      </w:r>
      <w:r w:rsidRPr="00274AE4">
        <w:rPr>
          <w:rFonts w:ascii="Franklin Gothic Book" w:eastAsia="Times New Roman" w:hAnsi="Franklin Gothic Book" w:cs="Times New Roman"/>
          <w:sz w:val="24"/>
          <w:szCs w:val="24"/>
        </w:rPr>
        <w:t>n 202</w:t>
      </w:r>
      <w:r w:rsidR="00AA1509" w:rsidRPr="00274AE4">
        <w:rPr>
          <w:rFonts w:ascii="Franklin Gothic Book" w:eastAsia="Times New Roman" w:hAnsi="Franklin Gothic Book" w:cs="Times New Roman"/>
          <w:sz w:val="24"/>
          <w:szCs w:val="24"/>
        </w:rPr>
        <w:t>5</w:t>
      </w:r>
      <w:r w:rsidRPr="00274AE4" w:rsidDel="003C52B6">
        <w:rPr>
          <w:rFonts w:ascii="Franklin Gothic Book" w:eastAsia="Times New Roman" w:hAnsi="Franklin Gothic Book" w:cs="Times New Roman"/>
          <w:sz w:val="24"/>
          <w:szCs w:val="24"/>
        </w:rPr>
        <w:t xml:space="preserve">, </w:t>
      </w:r>
      <w:r w:rsidRPr="00274AE4">
        <w:rPr>
          <w:rFonts w:ascii="Franklin Gothic Book" w:eastAsia="Times New Roman" w:hAnsi="Franklin Gothic Book" w:cs="Times New Roman"/>
          <w:sz w:val="24"/>
          <w:szCs w:val="24"/>
        </w:rPr>
        <w:t xml:space="preserve">among high schoolers, White students were more likely than Hispanic/Latine or Other/Multiracial students to report alcohol use in the prior 30 days. Fifty-eight percent of high schoolers thought it would be very or fairly easy to get alcohol. Nearly half of high school students who reported ever drinking alcohol said they got it from their friends and at parties. </w:t>
      </w:r>
      <w:r w:rsidR="004B14FD">
        <w:rPr>
          <w:rFonts w:ascii="Franklin Gothic Book" w:eastAsia="Times New Roman" w:hAnsi="Franklin Gothic Book" w:cs="Times New Roman"/>
          <w:sz w:val="24"/>
          <w:szCs w:val="24"/>
        </w:rPr>
        <w:t>A</w:t>
      </w:r>
      <w:r w:rsidRPr="00274AE4">
        <w:rPr>
          <w:rFonts w:ascii="Franklin Gothic Book" w:eastAsia="Times New Roman" w:hAnsi="Franklin Gothic Book" w:cs="Times New Roman"/>
          <w:sz w:val="24"/>
          <w:szCs w:val="24"/>
        </w:rPr>
        <w:t>mong middle schoolers, over 1 in 6 reported thinking that most people their age drink alcohol.</w:t>
      </w:r>
    </w:p>
    <w:p w14:paraId="082E45AD" w14:textId="77777777" w:rsidR="00263351" w:rsidRPr="00274AE4" w:rsidRDefault="00263351" w:rsidP="00263351">
      <w:pPr>
        <w:contextualSpacing/>
        <w:rPr>
          <w:rFonts w:ascii="Franklin Gothic Book" w:eastAsia="Times New Roman" w:hAnsi="Franklin Gothic Book" w:cs="Times New Roman"/>
          <w:sz w:val="24"/>
          <w:szCs w:val="24"/>
          <w:highlight w:val="yellow"/>
        </w:rPr>
      </w:pPr>
    </w:p>
    <w:p w14:paraId="7233BD29" w14:textId="1575672D" w:rsidR="00263351" w:rsidRPr="00274AE4" w:rsidRDefault="00263351" w:rsidP="00263351">
      <w:pPr>
        <w:contextualSpacing/>
        <w:rPr>
          <w:rFonts w:ascii="Franklin Gothic Book" w:eastAsia="Times New Roman" w:hAnsi="Franklin Gothic Book" w:cs="Times New Roman"/>
          <w:b/>
          <w:bCs/>
          <w:sz w:val="24"/>
          <w:szCs w:val="24"/>
          <w:highlight w:val="yellow"/>
        </w:rPr>
      </w:pPr>
      <w:r w:rsidRPr="00274AE4">
        <w:rPr>
          <w:rFonts w:ascii="Franklin Gothic Book" w:eastAsia="Times New Roman" w:hAnsi="Franklin Gothic Book" w:cs="Times New Roman"/>
          <w:b/>
          <w:bCs/>
          <w:sz w:val="24"/>
          <w:szCs w:val="24"/>
          <w:u w:val="single"/>
        </w:rPr>
        <w:t>Marijuana Use</w:t>
      </w:r>
      <w:r w:rsidRPr="00274AE4">
        <w:rPr>
          <w:rFonts w:ascii="Franklin Gothic Book" w:eastAsia="Times New Roman" w:hAnsi="Franklin Gothic Book" w:cs="Times New Roman"/>
          <w:b/>
          <w:bCs/>
          <w:sz w:val="24"/>
          <w:szCs w:val="24"/>
        </w:rPr>
        <w:t xml:space="preserve">: </w:t>
      </w:r>
      <w:r w:rsidR="007A4596">
        <w:rPr>
          <w:rFonts w:ascii="Franklin Gothic Book" w:eastAsia="Times New Roman" w:hAnsi="Franklin Gothic Book" w:cs="Times New Roman"/>
          <w:b/>
          <w:bCs/>
          <w:sz w:val="24"/>
          <w:szCs w:val="24"/>
        </w:rPr>
        <w:t>U</w:t>
      </w:r>
      <w:r w:rsidR="007A4596" w:rsidRPr="00274AE4">
        <w:rPr>
          <w:rFonts w:ascii="Franklin Gothic Book" w:eastAsia="Times New Roman" w:hAnsi="Franklin Gothic Book" w:cs="Times New Roman"/>
          <w:b/>
          <w:bCs/>
          <w:sz w:val="24"/>
          <w:szCs w:val="24"/>
        </w:rPr>
        <w:t xml:space="preserve">se </w:t>
      </w:r>
      <w:r w:rsidRPr="00274AE4">
        <w:rPr>
          <w:rFonts w:ascii="Franklin Gothic Book" w:eastAsia="Times New Roman" w:hAnsi="Franklin Gothic Book" w:cs="Times New Roman"/>
          <w:b/>
          <w:bCs/>
          <w:sz w:val="24"/>
          <w:szCs w:val="24"/>
        </w:rPr>
        <w:t xml:space="preserve">decreased dramatically for high school students in 2021, remained stable in 2023, and further decreased in 2025. </w:t>
      </w:r>
      <w:r w:rsidR="005930C9">
        <w:rPr>
          <w:rFonts w:ascii="Franklin Gothic Book" w:eastAsia="Times New Roman" w:hAnsi="Franklin Gothic Book" w:cs="Times New Roman"/>
          <w:sz w:val="24"/>
          <w:szCs w:val="24"/>
        </w:rPr>
        <w:t>I</w:t>
      </w:r>
      <w:r w:rsidRPr="00274AE4">
        <w:rPr>
          <w:rFonts w:ascii="Franklin Gothic Book" w:eastAsia="Times New Roman" w:hAnsi="Franklin Gothic Book" w:cs="Times New Roman"/>
          <w:sz w:val="24"/>
          <w:szCs w:val="24"/>
        </w:rPr>
        <w:t>n 2025,</w:t>
      </w:r>
      <w:r w:rsidRPr="00274AE4" w:rsidDel="005930C9">
        <w:rPr>
          <w:rFonts w:ascii="Franklin Gothic Book" w:eastAsia="Times New Roman" w:hAnsi="Franklin Gothic Book" w:cs="Times New Roman"/>
          <w:sz w:val="24"/>
          <w:szCs w:val="24"/>
        </w:rPr>
        <w:t xml:space="preserve"> </w:t>
      </w:r>
      <w:r w:rsidRPr="00274AE4">
        <w:rPr>
          <w:rFonts w:ascii="Franklin Gothic Book" w:eastAsia="Times New Roman" w:hAnsi="Franklin Gothic Book" w:cs="Times New Roman"/>
          <w:sz w:val="24"/>
          <w:szCs w:val="24"/>
        </w:rPr>
        <w:t>LGBTQ students were more likely than straight/cisgender students to report ever using marijuana. Forty-four percent of high school students thought it would be very or fairly easy to get marijuana. Black and Asian students were less likely than White students to think this. Among middle school</w:t>
      </w:r>
      <w:r w:rsidR="005930C9">
        <w:rPr>
          <w:rFonts w:ascii="Franklin Gothic Book" w:eastAsia="Times New Roman" w:hAnsi="Franklin Gothic Book" w:cs="Times New Roman"/>
          <w:sz w:val="24"/>
          <w:szCs w:val="24"/>
        </w:rPr>
        <w:t>ers</w:t>
      </w:r>
      <w:r w:rsidRPr="00274AE4">
        <w:rPr>
          <w:rFonts w:ascii="Franklin Gothic Book" w:eastAsia="Times New Roman" w:hAnsi="Franklin Gothic Book" w:cs="Times New Roman"/>
          <w:sz w:val="24"/>
          <w:szCs w:val="24"/>
        </w:rPr>
        <w:t>, Hispanic/Latine students were more likely than White students to report that it would be very or fairly easy for them to get marijuana.</w:t>
      </w:r>
    </w:p>
    <w:p w14:paraId="4E439005" w14:textId="4F081F5D" w:rsidR="001A4CBD" w:rsidRPr="004754A8" w:rsidRDefault="00760A9D" w:rsidP="00AF242D">
      <w:pPr>
        <w:pStyle w:val="Heading1"/>
        <w:rPr>
          <w:rFonts w:ascii="Franklin Gothic Book" w:hAnsi="Franklin Gothic Book"/>
        </w:rPr>
      </w:pPr>
      <w:bookmarkStart w:id="3" w:name="_Toc216690893"/>
      <w:r w:rsidRPr="004754A8">
        <w:rPr>
          <w:rFonts w:ascii="Franklin Gothic Book" w:hAnsi="Franklin Gothic Book"/>
        </w:rPr>
        <w:lastRenderedPageBreak/>
        <w:t>Demographic Characteristics of the 202</w:t>
      </w:r>
      <w:r w:rsidR="009A390F" w:rsidRPr="004754A8">
        <w:rPr>
          <w:rFonts w:ascii="Franklin Gothic Book" w:hAnsi="Franklin Gothic Book"/>
        </w:rPr>
        <w:t>5</w:t>
      </w:r>
      <w:r w:rsidRPr="004754A8">
        <w:rPr>
          <w:rFonts w:ascii="Franklin Gothic Book" w:hAnsi="Franklin Gothic Book"/>
        </w:rPr>
        <w:t xml:space="preserve"> MYHS</w:t>
      </w:r>
      <w:bookmarkEnd w:id="3"/>
    </w:p>
    <w:tbl>
      <w:tblPr>
        <w:tblStyle w:val="TableGrid"/>
        <w:tblpPr w:leftFromText="180" w:rightFromText="180" w:vertAnchor="page" w:horzAnchor="margin" w:tblpY="2041"/>
        <w:tblW w:w="0" w:type="auto"/>
        <w:tblLook w:val="04A0" w:firstRow="1" w:lastRow="0" w:firstColumn="1" w:lastColumn="0" w:noHBand="0" w:noVBand="1"/>
      </w:tblPr>
      <w:tblGrid>
        <w:gridCol w:w="4585"/>
        <w:gridCol w:w="2237"/>
        <w:gridCol w:w="2528"/>
      </w:tblGrid>
      <w:tr w:rsidR="003C3B34" w:rsidRPr="004754A8" w14:paraId="1C2C2628" w14:textId="77777777" w:rsidTr="390E1867">
        <w:trPr>
          <w:trHeight w:val="657"/>
        </w:trPr>
        <w:tc>
          <w:tcPr>
            <w:tcW w:w="4585" w:type="dxa"/>
            <w:hideMark/>
          </w:tcPr>
          <w:p w14:paraId="170ABAAF" w14:textId="77777777" w:rsidR="003C3B34" w:rsidRPr="002F7BA7" w:rsidRDefault="003C3B34" w:rsidP="003C3B34">
            <w:pPr>
              <w:spacing w:after="0" w:line="240" w:lineRule="auto"/>
              <w:rPr>
                <w:rFonts w:ascii="Franklin Gothic Book" w:hAnsi="Franklin Gothic Book"/>
                <w:sz w:val="24"/>
                <w:szCs w:val="24"/>
              </w:rPr>
            </w:pPr>
            <w:r w:rsidRPr="002F7BA7">
              <w:rPr>
                <w:rFonts w:ascii="Franklin Gothic Book" w:hAnsi="Franklin Gothic Book"/>
                <w:sz w:val="24"/>
                <w:szCs w:val="24"/>
              </w:rPr>
              <w:t> </w:t>
            </w:r>
          </w:p>
        </w:tc>
        <w:tc>
          <w:tcPr>
            <w:tcW w:w="2237" w:type="dxa"/>
            <w:hideMark/>
          </w:tcPr>
          <w:p w14:paraId="11A881C0" w14:textId="0BDAD691" w:rsidR="003C3B34" w:rsidRPr="002F7BA7" w:rsidRDefault="003C3B34" w:rsidP="003C3B34">
            <w:pPr>
              <w:spacing w:after="0" w:line="240" w:lineRule="auto"/>
              <w:jc w:val="center"/>
              <w:rPr>
                <w:rFonts w:ascii="Franklin Gothic Book" w:hAnsi="Franklin Gothic Book"/>
                <w:sz w:val="24"/>
                <w:szCs w:val="24"/>
              </w:rPr>
            </w:pPr>
            <w:r w:rsidRPr="002F7BA7">
              <w:rPr>
                <w:rFonts w:ascii="Franklin Gothic Book" w:hAnsi="Franklin Gothic Book"/>
                <w:b/>
                <w:bCs/>
                <w:sz w:val="24"/>
                <w:szCs w:val="24"/>
              </w:rPr>
              <w:t xml:space="preserve">Middle </w:t>
            </w:r>
            <w:r w:rsidR="00231709" w:rsidRPr="002F7BA7">
              <w:rPr>
                <w:rFonts w:ascii="Franklin Gothic Book" w:hAnsi="Franklin Gothic Book"/>
                <w:b/>
                <w:bCs/>
                <w:sz w:val="24"/>
                <w:szCs w:val="24"/>
              </w:rPr>
              <w:t>School</w:t>
            </w:r>
            <w:r w:rsidR="00231709" w:rsidRPr="002F7BA7">
              <w:rPr>
                <w:rFonts w:ascii="Franklin Gothic Book" w:hAnsi="Franklin Gothic Book"/>
                <w:sz w:val="24"/>
                <w:szCs w:val="24"/>
              </w:rPr>
              <w:t xml:space="preserve"> (</w:t>
            </w:r>
            <w:r w:rsidRPr="002F7BA7">
              <w:rPr>
                <w:rFonts w:ascii="Franklin Gothic Book" w:hAnsi="Franklin Gothic Book"/>
                <w:sz w:val="24"/>
                <w:szCs w:val="24"/>
              </w:rPr>
              <w:t>N=</w:t>
            </w:r>
            <w:r w:rsidR="001D73AA" w:rsidRPr="002F7BA7">
              <w:rPr>
                <w:rFonts w:ascii="Franklin Gothic Book" w:hAnsi="Franklin Gothic Book"/>
                <w:sz w:val="24"/>
                <w:szCs w:val="24"/>
              </w:rPr>
              <w:t>3,135</w:t>
            </w:r>
            <w:r w:rsidRPr="002F7BA7">
              <w:rPr>
                <w:rFonts w:ascii="Franklin Gothic Book" w:hAnsi="Franklin Gothic Book"/>
                <w:sz w:val="24"/>
                <w:szCs w:val="24"/>
              </w:rPr>
              <w:t>)</w:t>
            </w:r>
          </w:p>
        </w:tc>
        <w:tc>
          <w:tcPr>
            <w:tcW w:w="2528" w:type="dxa"/>
            <w:hideMark/>
          </w:tcPr>
          <w:p w14:paraId="088662BE" w14:textId="77777777" w:rsidR="003C3B34" w:rsidRPr="002F7BA7" w:rsidRDefault="003C3B34" w:rsidP="003C3B34">
            <w:pPr>
              <w:spacing w:after="0" w:line="240" w:lineRule="auto"/>
              <w:jc w:val="center"/>
              <w:rPr>
                <w:rFonts w:ascii="Franklin Gothic Book" w:hAnsi="Franklin Gothic Book"/>
                <w:b/>
                <w:bCs/>
                <w:sz w:val="24"/>
                <w:szCs w:val="24"/>
              </w:rPr>
            </w:pPr>
            <w:r w:rsidRPr="002F7BA7">
              <w:rPr>
                <w:rFonts w:ascii="Franklin Gothic Book" w:hAnsi="Franklin Gothic Book"/>
                <w:b/>
                <w:bCs/>
                <w:sz w:val="24"/>
                <w:szCs w:val="24"/>
              </w:rPr>
              <w:t xml:space="preserve">High School </w:t>
            </w:r>
          </w:p>
          <w:p w14:paraId="2686CB26" w14:textId="127FB299" w:rsidR="003C3B34" w:rsidRPr="002F7BA7" w:rsidRDefault="003C3B34" w:rsidP="003C3B34">
            <w:pPr>
              <w:spacing w:after="0" w:line="240" w:lineRule="auto"/>
              <w:jc w:val="center"/>
              <w:rPr>
                <w:rFonts w:ascii="Franklin Gothic Book" w:hAnsi="Franklin Gothic Book"/>
                <w:sz w:val="24"/>
                <w:szCs w:val="24"/>
              </w:rPr>
            </w:pPr>
            <w:r w:rsidRPr="002F7BA7">
              <w:rPr>
                <w:rFonts w:ascii="Franklin Gothic Book" w:hAnsi="Franklin Gothic Book"/>
                <w:sz w:val="24"/>
                <w:szCs w:val="24"/>
              </w:rPr>
              <w:t>(N=</w:t>
            </w:r>
            <w:r w:rsidR="004C40A3" w:rsidRPr="002F7BA7">
              <w:rPr>
                <w:rFonts w:ascii="Franklin Gothic Book" w:hAnsi="Franklin Gothic Book"/>
                <w:sz w:val="24"/>
                <w:szCs w:val="24"/>
              </w:rPr>
              <w:t>1,897</w:t>
            </w:r>
            <w:r w:rsidRPr="002F7BA7">
              <w:rPr>
                <w:rFonts w:ascii="Franklin Gothic Book" w:hAnsi="Franklin Gothic Book"/>
                <w:sz w:val="24"/>
                <w:szCs w:val="24"/>
              </w:rPr>
              <w:t>)</w:t>
            </w:r>
          </w:p>
        </w:tc>
      </w:tr>
      <w:tr w:rsidR="00D52C42" w:rsidRPr="004754A8" w14:paraId="49DE88AC" w14:textId="77777777" w:rsidTr="00D52C42">
        <w:trPr>
          <w:trHeight w:val="288"/>
        </w:trPr>
        <w:tc>
          <w:tcPr>
            <w:tcW w:w="4585" w:type="dxa"/>
            <w:noWrap/>
            <w:hideMark/>
          </w:tcPr>
          <w:p w14:paraId="30D80A18" w14:textId="77777777" w:rsidR="00D52C42" w:rsidRPr="002F7BA7" w:rsidRDefault="00D52C42" w:rsidP="003C3B34">
            <w:pPr>
              <w:spacing w:after="0" w:line="240" w:lineRule="auto"/>
              <w:rPr>
                <w:rFonts w:ascii="Franklin Gothic Book" w:hAnsi="Franklin Gothic Book"/>
                <w:b/>
                <w:bCs/>
                <w:sz w:val="24"/>
                <w:szCs w:val="24"/>
              </w:rPr>
            </w:pPr>
            <w:r w:rsidRPr="002F7BA7">
              <w:rPr>
                <w:rFonts w:ascii="Franklin Gothic Book" w:hAnsi="Franklin Gothic Book"/>
                <w:b/>
                <w:bCs/>
                <w:sz w:val="24"/>
                <w:szCs w:val="24"/>
              </w:rPr>
              <w:t>Gender</w:t>
            </w:r>
          </w:p>
        </w:tc>
        <w:tc>
          <w:tcPr>
            <w:tcW w:w="2237" w:type="dxa"/>
          </w:tcPr>
          <w:p w14:paraId="6B07FA7B" w14:textId="77777777" w:rsidR="00D52C42" w:rsidRPr="002F7BA7" w:rsidRDefault="00D52C42" w:rsidP="003C3B34">
            <w:pPr>
              <w:spacing w:after="0" w:line="240" w:lineRule="auto"/>
              <w:rPr>
                <w:rFonts w:ascii="Franklin Gothic Book" w:hAnsi="Franklin Gothic Book"/>
                <w:b/>
                <w:bCs/>
                <w:sz w:val="24"/>
                <w:szCs w:val="24"/>
              </w:rPr>
            </w:pPr>
          </w:p>
        </w:tc>
        <w:tc>
          <w:tcPr>
            <w:tcW w:w="2528" w:type="dxa"/>
          </w:tcPr>
          <w:p w14:paraId="64C08C98" w14:textId="6C165C19" w:rsidR="00D52C42" w:rsidRPr="002F7BA7" w:rsidRDefault="00D52C42" w:rsidP="003C3B34">
            <w:pPr>
              <w:spacing w:after="0" w:line="240" w:lineRule="auto"/>
              <w:rPr>
                <w:rFonts w:ascii="Franklin Gothic Book" w:hAnsi="Franklin Gothic Book"/>
                <w:b/>
                <w:bCs/>
                <w:sz w:val="24"/>
                <w:szCs w:val="24"/>
              </w:rPr>
            </w:pPr>
          </w:p>
        </w:tc>
      </w:tr>
      <w:tr w:rsidR="003C3B34" w:rsidRPr="004754A8" w14:paraId="080BD738" w14:textId="77777777" w:rsidTr="390E1867">
        <w:trPr>
          <w:trHeight w:val="288"/>
        </w:trPr>
        <w:tc>
          <w:tcPr>
            <w:tcW w:w="4585" w:type="dxa"/>
            <w:noWrap/>
            <w:hideMark/>
          </w:tcPr>
          <w:p w14:paraId="792E0613"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Male </w:t>
            </w:r>
          </w:p>
        </w:tc>
        <w:tc>
          <w:tcPr>
            <w:tcW w:w="2237" w:type="dxa"/>
            <w:noWrap/>
            <w:hideMark/>
          </w:tcPr>
          <w:p w14:paraId="75ABEDB3" w14:textId="1529C804" w:rsidR="003C3B34" w:rsidRPr="0046574B" w:rsidRDefault="00A80BE5"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w:t>
            </w:r>
            <w:r w:rsidR="00116810" w:rsidRPr="0046574B">
              <w:rPr>
                <w:rFonts w:ascii="Franklin Gothic Book" w:hAnsi="Franklin Gothic Book"/>
                <w:sz w:val="24"/>
                <w:szCs w:val="24"/>
              </w:rPr>
              <w:t>,537</w:t>
            </w:r>
            <w:r w:rsidR="00F26D3A" w:rsidRPr="0046574B">
              <w:rPr>
                <w:rFonts w:ascii="Franklin Gothic Book" w:hAnsi="Franklin Gothic Book"/>
                <w:sz w:val="24"/>
                <w:szCs w:val="24"/>
              </w:rPr>
              <w:t xml:space="preserve"> (</w:t>
            </w:r>
            <w:r w:rsidR="00116810" w:rsidRPr="0046574B">
              <w:rPr>
                <w:rFonts w:ascii="Franklin Gothic Book" w:hAnsi="Franklin Gothic Book"/>
                <w:sz w:val="24"/>
                <w:szCs w:val="24"/>
              </w:rPr>
              <w:t>50.1</w:t>
            </w:r>
            <w:r w:rsidR="00F26D3A" w:rsidRPr="0046574B">
              <w:rPr>
                <w:rFonts w:ascii="Franklin Gothic Book" w:hAnsi="Franklin Gothic Book"/>
                <w:sz w:val="24"/>
                <w:szCs w:val="24"/>
              </w:rPr>
              <w:t>%)</w:t>
            </w:r>
          </w:p>
        </w:tc>
        <w:tc>
          <w:tcPr>
            <w:tcW w:w="2528" w:type="dxa"/>
            <w:noWrap/>
            <w:hideMark/>
          </w:tcPr>
          <w:p w14:paraId="5FCAF452" w14:textId="6943AB5A" w:rsidR="003C3B34" w:rsidRPr="0046574B" w:rsidRDefault="0040640B"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944</w:t>
            </w:r>
            <w:r w:rsidR="00837A13" w:rsidRPr="0046574B">
              <w:rPr>
                <w:rFonts w:ascii="Franklin Gothic Book" w:hAnsi="Franklin Gothic Book"/>
                <w:sz w:val="24"/>
                <w:szCs w:val="24"/>
              </w:rPr>
              <w:t xml:space="preserve"> (</w:t>
            </w:r>
            <w:r w:rsidRPr="0046574B">
              <w:rPr>
                <w:rFonts w:ascii="Franklin Gothic Book" w:hAnsi="Franklin Gothic Book"/>
                <w:sz w:val="24"/>
                <w:szCs w:val="24"/>
              </w:rPr>
              <w:t>50.3</w:t>
            </w:r>
            <w:r w:rsidR="00837A13" w:rsidRPr="0046574B">
              <w:rPr>
                <w:rFonts w:ascii="Franklin Gothic Book" w:hAnsi="Franklin Gothic Book"/>
                <w:sz w:val="24"/>
                <w:szCs w:val="24"/>
              </w:rPr>
              <w:t>%)</w:t>
            </w:r>
          </w:p>
        </w:tc>
      </w:tr>
      <w:tr w:rsidR="003C3B34" w:rsidRPr="004754A8" w14:paraId="2E930CE4" w14:textId="77777777" w:rsidTr="390E1867">
        <w:trPr>
          <w:trHeight w:val="288"/>
        </w:trPr>
        <w:tc>
          <w:tcPr>
            <w:tcW w:w="4585" w:type="dxa"/>
            <w:noWrap/>
            <w:hideMark/>
          </w:tcPr>
          <w:p w14:paraId="494C2243"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Female</w:t>
            </w:r>
          </w:p>
        </w:tc>
        <w:tc>
          <w:tcPr>
            <w:tcW w:w="2237" w:type="dxa"/>
            <w:noWrap/>
            <w:hideMark/>
          </w:tcPr>
          <w:p w14:paraId="08CB308C" w14:textId="1BD3A87D" w:rsidR="003C3B34" w:rsidRPr="0046574B" w:rsidRDefault="00F26D3A"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w:t>
            </w:r>
            <w:r w:rsidR="00403CB6" w:rsidRPr="0046574B">
              <w:rPr>
                <w:rFonts w:ascii="Franklin Gothic Book" w:hAnsi="Franklin Gothic Book"/>
                <w:sz w:val="24"/>
                <w:szCs w:val="24"/>
              </w:rPr>
              <w:t>,</w:t>
            </w:r>
            <w:r w:rsidRPr="0046574B">
              <w:rPr>
                <w:rFonts w:ascii="Franklin Gothic Book" w:hAnsi="Franklin Gothic Book"/>
                <w:sz w:val="24"/>
                <w:szCs w:val="24"/>
              </w:rPr>
              <w:t>5</w:t>
            </w:r>
            <w:r w:rsidR="00403CB6" w:rsidRPr="0046574B">
              <w:rPr>
                <w:rFonts w:ascii="Franklin Gothic Book" w:hAnsi="Franklin Gothic Book"/>
                <w:sz w:val="24"/>
                <w:szCs w:val="24"/>
              </w:rPr>
              <w:t>33</w:t>
            </w:r>
            <w:r w:rsidRPr="0046574B">
              <w:rPr>
                <w:rFonts w:ascii="Franklin Gothic Book" w:hAnsi="Franklin Gothic Book"/>
                <w:sz w:val="24"/>
                <w:szCs w:val="24"/>
              </w:rPr>
              <w:t xml:space="preserve"> (4</w:t>
            </w:r>
            <w:r w:rsidR="00403CB6" w:rsidRPr="0046574B">
              <w:rPr>
                <w:rFonts w:ascii="Franklin Gothic Book" w:hAnsi="Franklin Gothic Book"/>
                <w:sz w:val="24"/>
                <w:szCs w:val="24"/>
              </w:rPr>
              <w:t>7.4</w:t>
            </w:r>
            <w:r w:rsidRPr="0046574B">
              <w:rPr>
                <w:rFonts w:ascii="Franklin Gothic Book" w:hAnsi="Franklin Gothic Book"/>
                <w:sz w:val="24"/>
                <w:szCs w:val="24"/>
              </w:rPr>
              <w:t>%)</w:t>
            </w:r>
          </w:p>
        </w:tc>
        <w:tc>
          <w:tcPr>
            <w:tcW w:w="2528" w:type="dxa"/>
            <w:noWrap/>
            <w:hideMark/>
          </w:tcPr>
          <w:p w14:paraId="761213EB" w14:textId="185F0024" w:rsidR="003C3B34" w:rsidRPr="0046574B" w:rsidRDefault="003D1779"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901</w:t>
            </w:r>
            <w:r w:rsidR="00837A13" w:rsidRPr="0046574B">
              <w:rPr>
                <w:rFonts w:ascii="Franklin Gothic Book" w:hAnsi="Franklin Gothic Book"/>
                <w:sz w:val="24"/>
                <w:szCs w:val="24"/>
              </w:rPr>
              <w:t xml:space="preserve"> (</w:t>
            </w:r>
            <w:r w:rsidRPr="0046574B">
              <w:rPr>
                <w:rFonts w:ascii="Franklin Gothic Book" w:hAnsi="Franklin Gothic Book"/>
                <w:sz w:val="24"/>
                <w:szCs w:val="24"/>
              </w:rPr>
              <w:t>47.8</w:t>
            </w:r>
            <w:r w:rsidR="00041DDC" w:rsidRPr="0046574B">
              <w:rPr>
                <w:rFonts w:ascii="Franklin Gothic Book" w:hAnsi="Franklin Gothic Book"/>
                <w:sz w:val="24"/>
                <w:szCs w:val="24"/>
              </w:rPr>
              <w:t>%)</w:t>
            </w:r>
          </w:p>
        </w:tc>
      </w:tr>
      <w:tr w:rsidR="00E616DF" w:rsidRPr="004754A8" w14:paraId="5E7F06D5" w14:textId="77777777" w:rsidTr="390E1867">
        <w:trPr>
          <w:trHeight w:val="288"/>
        </w:trPr>
        <w:tc>
          <w:tcPr>
            <w:tcW w:w="4585" w:type="dxa"/>
            <w:noWrap/>
          </w:tcPr>
          <w:p w14:paraId="0FAD06FC" w14:textId="43D8890A" w:rsidR="00E616DF" w:rsidRPr="0046574B" w:rsidRDefault="00E616DF"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Nonbinary</w:t>
            </w:r>
          </w:p>
        </w:tc>
        <w:tc>
          <w:tcPr>
            <w:tcW w:w="2237" w:type="dxa"/>
            <w:noWrap/>
          </w:tcPr>
          <w:p w14:paraId="7BF1A7A4" w14:textId="00CFE1FD" w:rsidR="00E616DF" w:rsidRPr="0046574B" w:rsidRDefault="00201A41"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59</w:t>
            </w:r>
            <w:r w:rsidR="00F26D3A" w:rsidRPr="0046574B">
              <w:rPr>
                <w:rFonts w:ascii="Franklin Gothic Book" w:hAnsi="Franklin Gothic Book"/>
                <w:sz w:val="24"/>
                <w:szCs w:val="24"/>
              </w:rPr>
              <w:t xml:space="preserve"> (</w:t>
            </w:r>
            <w:r w:rsidRPr="0046574B">
              <w:rPr>
                <w:rFonts w:ascii="Franklin Gothic Book" w:hAnsi="Franklin Gothic Book"/>
                <w:sz w:val="24"/>
                <w:szCs w:val="24"/>
              </w:rPr>
              <w:t>2.4</w:t>
            </w:r>
            <w:r w:rsidR="00AC4677" w:rsidRPr="0046574B">
              <w:rPr>
                <w:rFonts w:ascii="Franklin Gothic Book" w:hAnsi="Franklin Gothic Book"/>
                <w:sz w:val="24"/>
                <w:szCs w:val="24"/>
              </w:rPr>
              <w:t>%)</w:t>
            </w:r>
          </w:p>
        </w:tc>
        <w:tc>
          <w:tcPr>
            <w:tcW w:w="2528" w:type="dxa"/>
            <w:noWrap/>
          </w:tcPr>
          <w:p w14:paraId="00B94454" w14:textId="3188BAD4" w:rsidR="00E616DF" w:rsidRPr="0046574B" w:rsidRDefault="003D1779"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42</w:t>
            </w:r>
            <w:r w:rsidR="00041DDC" w:rsidRPr="0046574B">
              <w:rPr>
                <w:rFonts w:ascii="Franklin Gothic Book" w:hAnsi="Franklin Gothic Book"/>
                <w:sz w:val="24"/>
                <w:szCs w:val="24"/>
              </w:rPr>
              <w:t xml:space="preserve"> (</w:t>
            </w:r>
            <w:r w:rsidRPr="0046574B">
              <w:rPr>
                <w:rFonts w:ascii="Franklin Gothic Book" w:hAnsi="Franklin Gothic Book"/>
                <w:sz w:val="24"/>
                <w:szCs w:val="24"/>
              </w:rPr>
              <w:t>1.9</w:t>
            </w:r>
            <w:r w:rsidR="00041DDC" w:rsidRPr="0046574B">
              <w:rPr>
                <w:rFonts w:ascii="Franklin Gothic Book" w:hAnsi="Franklin Gothic Book"/>
                <w:sz w:val="24"/>
                <w:szCs w:val="24"/>
              </w:rPr>
              <w:t>%)</w:t>
            </w:r>
          </w:p>
        </w:tc>
      </w:tr>
      <w:tr w:rsidR="003C3B34" w:rsidRPr="004754A8" w14:paraId="22A32ED5" w14:textId="77777777" w:rsidTr="390E1867">
        <w:trPr>
          <w:trHeight w:val="288"/>
        </w:trPr>
        <w:tc>
          <w:tcPr>
            <w:tcW w:w="4585" w:type="dxa"/>
            <w:noWrap/>
            <w:hideMark/>
          </w:tcPr>
          <w:p w14:paraId="5A625DAB"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Missing </w:t>
            </w:r>
          </w:p>
        </w:tc>
        <w:tc>
          <w:tcPr>
            <w:tcW w:w="2237" w:type="dxa"/>
            <w:noWrap/>
            <w:hideMark/>
          </w:tcPr>
          <w:p w14:paraId="0AB056F8" w14:textId="421D46FB" w:rsidR="003C3B34" w:rsidRPr="0046574B" w:rsidRDefault="00AC4677"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6</w:t>
            </w:r>
          </w:p>
        </w:tc>
        <w:tc>
          <w:tcPr>
            <w:tcW w:w="2528" w:type="dxa"/>
            <w:noWrap/>
            <w:hideMark/>
          </w:tcPr>
          <w:p w14:paraId="2A052683" w14:textId="130F0436" w:rsidR="003C3B34" w:rsidRPr="0046574B" w:rsidRDefault="0040640B"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10</w:t>
            </w:r>
          </w:p>
        </w:tc>
      </w:tr>
      <w:tr w:rsidR="00D52C42" w:rsidRPr="004754A8" w14:paraId="18AC930F" w14:textId="77777777" w:rsidTr="00D52C42">
        <w:trPr>
          <w:trHeight w:val="288"/>
        </w:trPr>
        <w:tc>
          <w:tcPr>
            <w:tcW w:w="4585" w:type="dxa"/>
            <w:noWrap/>
            <w:hideMark/>
          </w:tcPr>
          <w:p w14:paraId="1EA9EFBE" w14:textId="77777777" w:rsidR="00D52C42" w:rsidRPr="0046574B" w:rsidRDefault="00D52C42" w:rsidP="003C3B34">
            <w:pPr>
              <w:spacing w:after="0" w:line="240" w:lineRule="auto"/>
              <w:rPr>
                <w:rFonts w:ascii="Franklin Gothic Book" w:hAnsi="Franklin Gothic Book"/>
                <w:b/>
                <w:bCs/>
                <w:sz w:val="24"/>
                <w:szCs w:val="24"/>
              </w:rPr>
            </w:pPr>
            <w:r w:rsidRPr="0046574B">
              <w:rPr>
                <w:rFonts w:ascii="Franklin Gothic Book" w:hAnsi="Franklin Gothic Book"/>
                <w:b/>
                <w:bCs/>
                <w:sz w:val="24"/>
                <w:szCs w:val="24"/>
              </w:rPr>
              <w:t xml:space="preserve">Grade </w:t>
            </w:r>
          </w:p>
        </w:tc>
        <w:tc>
          <w:tcPr>
            <w:tcW w:w="2237" w:type="dxa"/>
          </w:tcPr>
          <w:p w14:paraId="785EFEF9" w14:textId="77777777" w:rsidR="00D52C42" w:rsidRPr="0046574B" w:rsidRDefault="00D52C42" w:rsidP="003C3B34">
            <w:pPr>
              <w:spacing w:after="0" w:line="240" w:lineRule="auto"/>
              <w:rPr>
                <w:rFonts w:ascii="Franklin Gothic Book" w:hAnsi="Franklin Gothic Book"/>
                <w:b/>
                <w:bCs/>
                <w:sz w:val="24"/>
                <w:szCs w:val="24"/>
              </w:rPr>
            </w:pPr>
          </w:p>
        </w:tc>
        <w:tc>
          <w:tcPr>
            <w:tcW w:w="2528" w:type="dxa"/>
          </w:tcPr>
          <w:p w14:paraId="6948608B" w14:textId="538489DE" w:rsidR="00D52C42" w:rsidRPr="0046574B" w:rsidRDefault="00D52C42" w:rsidP="003C3B34">
            <w:pPr>
              <w:spacing w:after="0" w:line="240" w:lineRule="auto"/>
              <w:rPr>
                <w:rFonts w:ascii="Franklin Gothic Book" w:hAnsi="Franklin Gothic Book"/>
                <w:b/>
                <w:bCs/>
                <w:sz w:val="24"/>
                <w:szCs w:val="24"/>
              </w:rPr>
            </w:pPr>
          </w:p>
        </w:tc>
      </w:tr>
      <w:tr w:rsidR="003C3B34" w:rsidRPr="004754A8" w14:paraId="59CE1D27" w14:textId="77777777" w:rsidTr="390E1867">
        <w:trPr>
          <w:trHeight w:val="288"/>
        </w:trPr>
        <w:tc>
          <w:tcPr>
            <w:tcW w:w="4585" w:type="dxa"/>
            <w:noWrap/>
            <w:hideMark/>
          </w:tcPr>
          <w:p w14:paraId="2F9262C5"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6th grade </w:t>
            </w:r>
          </w:p>
        </w:tc>
        <w:tc>
          <w:tcPr>
            <w:tcW w:w="2237" w:type="dxa"/>
            <w:noWrap/>
            <w:hideMark/>
          </w:tcPr>
          <w:p w14:paraId="1DE3DB83" w14:textId="07F4FB9C" w:rsidR="003C3B34" w:rsidRPr="0046574B" w:rsidRDefault="004509D5"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701</w:t>
            </w:r>
            <w:r w:rsidR="003526E0" w:rsidRPr="0046574B">
              <w:rPr>
                <w:rFonts w:ascii="Franklin Gothic Book" w:hAnsi="Franklin Gothic Book"/>
                <w:sz w:val="24"/>
                <w:szCs w:val="24"/>
              </w:rPr>
              <w:t xml:space="preserve"> (</w:t>
            </w:r>
            <w:r w:rsidR="00A25438" w:rsidRPr="0046574B">
              <w:rPr>
                <w:rFonts w:ascii="Franklin Gothic Book" w:hAnsi="Franklin Gothic Book"/>
                <w:sz w:val="24"/>
                <w:szCs w:val="24"/>
              </w:rPr>
              <w:t>32.5</w:t>
            </w:r>
            <w:r w:rsidR="00E96C55" w:rsidRPr="0046574B">
              <w:rPr>
                <w:rFonts w:ascii="Franklin Gothic Book" w:hAnsi="Franklin Gothic Book"/>
                <w:sz w:val="24"/>
                <w:szCs w:val="24"/>
              </w:rPr>
              <w:t>%)</w:t>
            </w:r>
          </w:p>
        </w:tc>
        <w:tc>
          <w:tcPr>
            <w:tcW w:w="2528" w:type="dxa"/>
            <w:noWrap/>
            <w:hideMark/>
          </w:tcPr>
          <w:p w14:paraId="4968F00E"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r>
      <w:tr w:rsidR="003C3B34" w:rsidRPr="004754A8" w14:paraId="6F6B65C5" w14:textId="77777777" w:rsidTr="390E1867">
        <w:trPr>
          <w:trHeight w:val="288"/>
        </w:trPr>
        <w:tc>
          <w:tcPr>
            <w:tcW w:w="4585" w:type="dxa"/>
            <w:noWrap/>
            <w:hideMark/>
          </w:tcPr>
          <w:p w14:paraId="534159BA"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7th grade </w:t>
            </w:r>
          </w:p>
        </w:tc>
        <w:tc>
          <w:tcPr>
            <w:tcW w:w="2237" w:type="dxa"/>
            <w:noWrap/>
            <w:hideMark/>
          </w:tcPr>
          <w:p w14:paraId="0D1C1861" w14:textId="6CA0C043" w:rsidR="003C3B34" w:rsidRPr="0046574B" w:rsidRDefault="00E96C55"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1</w:t>
            </w:r>
            <w:r w:rsidR="00A25438" w:rsidRPr="0046574B">
              <w:rPr>
                <w:rFonts w:ascii="Franklin Gothic Book" w:hAnsi="Franklin Gothic Book"/>
                <w:sz w:val="24"/>
                <w:szCs w:val="24"/>
              </w:rPr>
              <w:t>,168</w:t>
            </w:r>
            <w:r w:rsidRPr="0046574B">
              <w:rPr>
                <w:rFonts w:ascii="Franklin Gothic Book" w:hAnsi="Franklin Gothic Book"/>
                <w:sz w:val="24"/>
                <w:szCs w:val="24"/>
              </w:rPr>
              <w:t xml:space="preserve"> (33.</w:t>
            </w:r>
            <w:r w:rsidR="00456D70" w:rsidRPr="0046574B">
              <w:rPr>
                <w:rFonts w:ascii="Franklin Gothic Book" w:hAnsi="Franklin Gothic Book"/>
                <w:sz w:val="24"/>
                <w:szCs w:val="24"/>
              </w:rPr>
              <w:t>8</w:t>
            </w:r>
            <w:r w:rsidR="00D73CA6" w:rsidRPr="0046574B">
              <w:rPr>
                <w:rFonts w:ascii="Franklin Gothic Book" w:hAnsi="Franklin Gothic Book"/>
                <w:sz w:val="24"/>
                <w:szCs w:val="24"/>
              </w:rPr>
              <w:t>%)</w:t>
            </w:r>
          </w:p>
        </w:tc>
        <w:tc>
          <w:tcPr>
            <w:tcW w:w="2528" w:type="dxa"/>
            <w:noWrap/>
            <w:hideMark/>
          </w:tcPr>
          <w:p w14:paraId="09DFF29F"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r>
      <w:tr w:rsidR="003C3B34" w:rsidRPr="004754A8" w14:paraId="47E0FEEF" w14:textId="77777777" w:rsidTr="390E1867">
        <w:trPr>
          <w:trHeight w:val="288"/>
        </w:trPr>
        <w:tc>
          <w:tcPr>
            <w:tcW w:w="4585" w:type="dxa"/>
            <w:noWrap/>
            <w:hideMark/>
          </w:tcPr>
          <w:p w14:paraId="062C369F"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8th grade </w:t>
            </w:r>
          </w:p>
        </w:tc>
        <w:tc>
          <w:tcPr>
            <w:tcW w:w="2237" w:type="dxa"/>
            <w:noWrap/>
            <w:hideMark/>
          </w:tcPr>
          <w:p w14:paraId="69383592" w14:textId="37A2DA6B" w:rsidR="003C3B34" w:rsidRPr="0046574B" w:rsidRDefault="00D73CA6"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w:t>
            </w:r>
            <w:r w:rsidR="00456D70" w:rsidRPr="0046574B">
              <w:rPr>
                <w:rFonts w:ascii="Franklin Gothic Book" w:hAnsi="Franklin Gothic Book"/>
                <w:sz w:val="24"/>
                <w:szCs w:val="24"/>
              </w:rPr>
              <w:t>,261</w:t>
            </w:r>
            <w:r w:rsidRPr="0046574B">
              <w:rPr>
                <w:rFonts w:ascii="Franklin Gothic Book" w:hAnsi="Franklin Gothic Book"/>
                <w:sz w:val="24"/>
                <w:szCs w:val="24"/>
              </w:rPr>
              <w:t xml:space="preserve"> (3</w:t>
            </w:r>
            <w:r w:rsidR="00E66AF1" w:rsidRPr="0046574B">
              <w:rPr>
                <w:rFonts w:ascii="Franklin Gothic Book" w:hAnsi="Franklin Gothic Book"/>
                <w:sz w:val="24"/>
                <w:szCs w:val="24"/>
              </w:rPr>
              <w:t>3</w:t>
            </w:r>
            <w:r w:rsidRPr="0046574B">
              <w:rPr>
                <w:rFonts w:ascii="Franklin Gothic Book" w:hAnsi="Franklin Gothic Book"/>
                <w:sz w:val="24"/>
                <w:szCs w:val="24"/>
              </w:rPr>
              <w:t>.7%)</w:t>
            </w:r>
          </w:p>
        </w:tc>
        <w:tc>
          <w:tcPr>
            <w:tcW w:w="2528" w:type="dxa"/>
            <w:noWrap/>
            <w:hideMark/>
          </w:tcPr>
          <w:p w14:paraId="2C6C0AA4"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r>
      <w:tr w:rsidR="003C3B34" w:rsidRPr="004754A8" w14:paraId="54ECDCE0" w14:textId="77777777" w:rsidTr="390E1867">
        <w:trPr>
          <w:trHeight w:val="288"/>
        </w:trPr>
        <w:tc>
          <w:tcPr>
            <w:tcW w:w="4585" w:type="dxa"/>
            <w:noWrap/>
            <w:hideMark/>
          </w:tcPr>
          <w:p w14:paraId="1DA0E9FF"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9th grade </w:t>
            </w:r>
          </w:p>
        </w:tc>
        <w:tc>
          <w:tcPr>
            <w:tcW w:w="2237" w:type="dxa"/>
            <w:noWrap/>
            <w:hideMark/>
          </w:tcPr>
          <w:p w14:paraId="413DA6F1"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c>
          <w:tcPr>
            <w:tcW w:w="2528" w:type="dxa"/>
            <w:noWrap/>
            <w:hideMark/>
          </w:tcPr>
          <w:p w14:paraId="753A3414" w14:textId="1187856D" w:rsidR="003C3B34" w:rsidRPr="0046574B" w:rsidRDefault="00657208"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608</w:t>
            </w:r>
            <w:r w:rsidR="00607D3F" w:rsidRPr="0046574B">
              <w:rPr>
                <w:rFonts w:ascii="Franklin Gothic Book" w:hAnsi="Franklin Gothic Book"/>
                <w:sz w:val="24"/>
                <w:szCs w:val="24"/>
              </w:rPr>
              <w:t xml:space="preserve"> (</w:t>
            </w:r>
            <w:r w:rsidR="008750AF" w:rsidRPr="0046574B">
              <w:rPr>
                <w:rFonts w:ascii="Franklin Gothic Book" w:hAnsi="Franklin Gothic Book"/>
                <w:sz w:val="24"/>
                <w:szCs w:val="24"/>
              </w:rPr>
              <w:t>25.8</w:t>
            </w:r>
            <w:r w:rsidR="00607D3F" w:rsidRPr="0046574B">
              <w:rPr>
                <w:rFonts w:ascii="Franklin Gothic Book" w:hAnsi="Franklin Gothic Book"/>
                <w:sz w:val="24"/>
                <w:szCs w:val="24"/>
              </w:rPr>
              <w:t>%</w:t>
            </w:r>
            <w:r w:rsidR="00BD74DA" w:rsidRPr="0046574B">
              <w:rPr>
                <w:rFonts w:ascii="Franklin Gothic Book" w:hAnsi="Franklin Gothic Book"/>
                <w:sz w:val="24"/>
                <w:szCs w:val="24"/>
              </w:rPr>
              <w:t>)</w:t>
            </w:r>
          </w:p>
        </w:tc>
      </w:tr>
      <w:tr w:rsidR="003C3B34" w:rsidRPr="004754A8" w14:paraId="6C419365" w14:textId="77777777" w:rsidTr="390E1867">
        <w:trPr>
          <w:trHeight w:val="288"/>
        </w:trPr>
        <w:tc>
          <w:tcPr>
            <w:tcW w:w="4585" w:type="dxa"/>
            <w:noWrap/>
            <w:hideMark/>
          </w:tcPr>
          <w:p w14:paraId="1DE24FB9"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10th grade </w:t>
            </w:r>
          </w:p>
        </w:tc>
        <w:tc>
          <w:tcPr>
            <w:tcW w:w="2237" w:type="dxa"/>
            <w:noWrap/>
            <w:hideMark/>
          </w:tcPr>
          <w:p w14:paraId="0E193797"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c>
          <w:tcPr>
            <w:tcW w:w="2528" w:type="dxa"/>
            <w:noWrap/>
            <w:hideMark/>
          </w:tcPr>
          <w:p w14:paraId="787644FD" w14:textId="2AD3F257" w:rsidR="003C3B34" w:rsidRPr="0046574B" w:rsidRDefault="008750AF"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498</w:t>
            </w:r>
            <w:r w:rsidR="00302B3F" w:rsidRPr="0046574B">
              <w:rPr>
                <w:rFonts w:ascii="Franklin Gothic Book" w:hAnsi="Franklin Gothic Book"/>
                <w:sz w:val="24"/>
                <w:szCs w:val="24"/>
              </w:rPr>
              <w:t xml:space="preserve"> (</w:t>
            </w:r>
            <w:r w:rsidR="00BD74DA" w:rsidRPr="0046574B">
              <w:rPr>
                <w:rFonts w:ascii="Franklin Gothic Book" w:hAnsi="Franklin Gothic Book"/>
                <w:sz w:val="24"/>
                <w:szCs w:val="24"/>
              </w:rPr>
              <w:t>25.5%)</w:t>
            </w:r>
          </w:p>
        </w:tc>
      </w:tr>
      <w:tr w:rsidR="003C3B34" w:rsidRPr="004754A8" w14:paraId="2D122B80" w14:textId="77777777" w:rsidTr="390E1867">
        <w:trPr>
          <w:trHeight w:val="288"/>
        </w:trPr>
        <w:tc>
          <w:tcPr>
            <w:tcW w:w="4585" w:type="dxa"/>
            <w:noWrap/>
            <w:hideMark/>
          </w:tcPr>
          <w:p w14:paraId="2AC082B4"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11th grade </w:t>
            </w:r>
          </w:p>
        </w:tc>
        <w:tc>
          <w:tcPr>
            <w:tcW w:w="2237" w:type="dxa"/>
            <w:noWrap/>
            <w:hideMark/>
          </w:tcPr>
          <w:p w14:paraId="3662F45B"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c>
          <w:tcPr>
            <w:tcW w:w="2528" w:type="dxa"/>
            <w:noWrap/>
            <w:hideMark/>
          </w:tcPr>
          <w:p w14:paraId="0D450D0C" w14:textId="5EA0D859" w:rsidR="003C3B34" w:rsidRPr="0046574B" w:rsidRDefault="00B216C3"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426</w:t>
            </w:r>
            <w:r w:rsidR="00BD74DA" w:rsidRPr="0046574B">
              <w:rPr>
                <w:rFonts w:ascii="Franklin Gothic Book" w:hAnsi="Franklin Gothic Book"/>
                <w:sz w:val="24"/>
                <w:szCs w:val="24"/>
              </w:rPr>
              <w:t xml:space="preserve"> (24.</w:t>
            </w:r>
            <w:r w:rsidRPr="0046574B">
              <w:rPr>
                <w:rFonts w:ascii="Franklin Gothic Book" w:hAnsi="Franklin Gothic Book"/>
                <w:sz w:val="24"/>
                <w:szCs w:val="24"/>
              </w:rPr>
              <w:t>8</w:t>
            </w:r>
            <w:r w:rsidR="00BD74DA" w:rsidRPr="0046574B">
              <w:rPr>
                <w:rFonts w:ascii="Franklin Gothic Book" w:hAnsi="Franklin Gothic Book"/>
                <w:sz w:val="24"/>
                <w:szCs w:val="24"/>
              </w:rPr>
              <w:t>%)</w:t>
            </w:r>
          </w:p>
        </w:tc>
      </w:tr>
      <w:tr w:rsidR="003C3B34" w:rsidRPr="004754A8" w14:paraId="3AFD0FBA" w14:textId="77777777" w:rsidTr="390E1867">
        <w:trPr>
          <w:trHeight w:val="288"/>
        </w:trPr>
        <w:tc>
          <w:tcPr>
            <w:tcW w:w="4585" w:type="dxa"/>
            <w:noWrap/>
            <w:hideMark/>
          </w:tcPr>
          <w:p w14:paraId="2D1B926F"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12th grade </w:t>
            </w:r>
          </w:p>
        </w:tc>
        <w:tc>
          <w:tcPr>
            <w:tcW w:w="2237" w:type="dxa"/>
            <w:noWrap/>
            <w:hideMark/>
          </w:tcPr>
          <w:p w14:paraId="15CD8A5D"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c>
          <w:tcPr>
            <w:tcW w:w="2528" w:type="dxa"/>
            <w:noWrap/>
            <w:hideMark/>
          </w:tcPr>
          <w:p w14:paraId="0941C3B1" w14:textId="6B2E1917" w:rsidR="003C3B34" w:rsidRPr="0046574B" w:rsidRDefault="00BD74DA"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3</w:t>
            </w:r>
            <w:r w:rsidR="00237BFC" w:rsidRPr="0046574B">
              <w:rPr>
                <w:rFonts w:ascii="Franklin Gothic Book" w:hAnsi="Franklin Gothic Book"/>
                <w:sz w:val="24"/>
                <w:szCs w:val="24"/>
              </w:rPr>
              <w:t>60</w:t>
            </w:r>
            <w:r w:rsidRPr="0046574B">
              <w:rPr>
                <w:rFonts w:ascii="Franklin Gothic Book" w:hAnsi="Franklin Gothic Book"/>
                <w:sz w:val="24"/>
                <w:szCs w:val="24"/>
              </w:rPr>
              <w:t xml:space="preserve"> (</w:t>
            </w:r>
            <w:r w:rsidR="00237BFC" w:rsidRPr="0046574B">
              <w:rPr>
                <w:rFonts w:ascii="Franklin Gothic Book" w:hAnsi="Franklin Gothic Book"/>
                <w:sz w:val="24"/>
                <w:szCs w:val="24"/>
              </w:rPr>
              <w:t>23.9</w:t>
            </w:r>
            <w:r w:rsidR="00972004" w:rsidRPr="0046574B">
              <w:rPr>
                <w:rFonts w:ascii="Franklin Gothic Book" w:hAnsi="Franklin Gothic Book"/>
                <w:sz w:val="24"/>
                <w:szCs w:val="24"/>
              </w:rPr>
              <w:t>%)</w:t>
            </w:r>
          </w:p>
        </w:tc>
      </w:tr>
      <w:tr w:rsidR="003C3B34" w:rsidRPr="004754A8" w14:paraId="62434AFF" w14:textId="77777777" w:rsidTr="390E1867">
        <w:trPr>
          <w:trHeight w:val="288"/>
        </w:trPr>
        <w:tc>
          <w:tcPr>
            <w:tcW w:w="4585" w:type="dxa"/>
            <w:noWrap/>
            <w:hideMark/>
          </w:tcPr>
          <w:p w14:paraId="195135C7"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Ungraded or Other </w:t>
            </w:r>
          </w:p>
        </w:tc>
        <w:tc>
          <w:tcPr>
            <w:tcW w:w="2237" w:type="dxa"/>
            <w:noWrap/>
            <w:hideMark/>
          </w:tcPr>
          <w:p w14:paraId="5B88D9A6" w14:textId="4C7A6D60" w:rsidR="003C3B34" w:rsidRPr="0046574B" w:rsidRDefault="00E66AF1"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0</w:t>
            </w:r>
          </w:p>
        </w:tc>
        <w:tc>
          <w:tcPr>
            <w:tcW w:w="2528" w:type="dxa"/>
            <w:noWrap/>
            <w:hideMark/>
          </w:tcPr>
          <w:p w14:paraId="2C12A4A6" w14:textId="7C7FF9BD" w:rsidR="003C3B34" w:rsidRPr="0046574B" w:rsidRDefault="00237BFC"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0</w:t>
            </w:r>
          </w:p>
        </w:tc>
      </w:tr>
      <w:tr w:rsidR="003C3B34" w:rsidRPr="004754A8" w14:paraId="2674A869" w14:textId="77777777" w:rsidTr="390E1867">
        <w:trPr>
          <w:trHeight w:val="288"/>
        </w:trPr>
        <w:tc>
          <w:tcPr>
            <w:tcW w:w="4585" w:type="dxa"/>
            <w:noWrap/>
            <w:hideMark/>
          </w:tcPr>
          <w:p w14:paraId="4AA0F88B"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Missing </w:t>
            </w:r>
          </w:p>
        </w:tc>
        <w:tc>
          <w:tcPr>
            <w:tcW w:w="2237" w:type="dxa"/>
            <w:noWrap/>
            <w:hideMark/>
          </w:tcPr>
          <w:p w14:paraId="1C6BD985" w14:textId="4402F752" w:rsidR="003C3B34" w:rsidRPr="0046574B" w:rsidRDefault="00E66AF1"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5</w:t>
            </w:r>
          </w:p>
        </w:tc>
        <w:tc>
          <w:tcPr>
            <w:tcW w:w="2528" w:type="dxa"/>
            <w:noWrap/>
            <w:hideMark/>
          </w:tcPr>
          <w:p w14:paraId="708481CE" w14:textId="350AC903" w:rsidR="003C3B34" w:rsidRPr="0046574B" w:rsidRDefault="00237BFC"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5</w:t>
            </w:r>
          </w:p>
        </w:tc>
      </w:tr>
      <w:tr w:rsidR="00D52C42" w:rsidRPr="004754A8" w14:paraId="57B8133E" w14:textId="77777777" w:rsidTr="00D52C42">
        <w:trPr>
          <w:trHeight w:val="288"/>
        </w:trPr>
        <w:tc>
          <w:tcPr>
            <w:tcW w:w="4585" w:type="dxa"/>
            <w:noWrap/>
            <w:hideMark/>
          </w:tcPr>
          <w:p w14:paraId="78082F09" w14:textId="77777777" w:rsidR="00D52C42" w:rsidRPr="0046574B" w:rsidRDefault="00D52C42" w:rsidP="003C3B34">
            <w:pPr>
              <w:spacing w:after="0" w:line="240" w:lineRule="auto"/>
              <w:rPr>
                <w:rFonts w:ascii="Franklin Gothic Book" w:hAnsi="Franklin Gothic Book"/>
                <w:b/>
                <w:bCs/>
                <w:sz w:val="24"/>
                <w:szCs w:val="24"/>
              </w:rPr>
            </w:pPr>
            <w:r w:rsidRPr="0046574B">
              <w:rPr>
                <w:rFonts w:ascii="Franklin Gothic Book" w:hAnsi="Franklin Gothic Book"/>
                <w:b/>
                <w:bCs/>
                <w:sz w:val="24"/>
                <w:szCs w:val="24"/>
              </w:rPr>
              <w:t>Race/Ethnicity</w:t>
            </w:r>
            <w:r w:rsidRPr="0046574B">
              <w:rPr>
                <w:rFonts w:ascii="Franklin Gothic Book" w:hAnsi="Franklin Gothic Book"/>
                <w:b/>
                <w:bCs/>
                <w:sz w:val="24"/>
                <w:szCs w:val="24"/>
                <w:vertAlign w:val="superscript"/>
              </w:rPr>
              <w:t xml:space="preserve"> a</w:t>
            </w:r>
            <w:r w:rsidRPr="0046574B">
              <w:rPr>
                <w:rFonts w:ascii="Franklin Gothic Book" w:hAnsi="Franklin Gothic Book"/>
                <w:b/>
                <w:bCs/>
                <w:sz w:val="24"/>
                <w:szCs w:val="24"/>
              </w:rPr>
              <w:t xml:space="preserve"> </w:t>
            </w:r>
          </w:p>
        </w:tc>
        <w:tc>
          <w:tcPr>
            <w:tcW w:w="2237" w:type="dxa"/>
          </w:tcPr>
          <w:p w14:paraId="6D01540B" w14:textId="77777777" w:rsidR="00D52C42" w:rsidRPr="0046574B" w:rsidRDefault="00D52C42" w:rsidP="003C3B34">
            <w:pPr>
              <w:spacing w:after="0" w:line="240" w:lineRule="auto"/>
              <w:rPr>
                <w:rFonts w:ascii="Franklin Gothic Book" w:hAnsi="Franklin Gothic Book"/>
                <w:b/>
                <w:bCs/>
                <w:sz w:val="24"/>
                <w:szCs w:val="24"/>
              </w:rPr>
            </w:pPr>
          </w:p>
        </w:tc>
        <w:tc>
          <w:tcPr>
            <w:tcW w:w="2528" w:type="dxa"/>
          </w:tcPr>
          <w:p w14:paraId="646D7F43" w14:textId="115B563D" w:rsidR="00D52C42" w:rsidRPr="0046574B" w:rsidRDefault="00D52C42" w:rsidP="003C3B34">
            <w:pPr>
              <w:spacing w:after="0" w:line="240" w:lineRule="auto"/>
              <w:rPr>
                <w:rFonts w:ascii="Franklin Gothic Book" w:hAnsi="Franklin Gothic Book"/>
                <w:b/>
                <w:bCs/>
                <w:sz w:val="24"/>
                <w:szCs w:val="24"/>
              </w:rPr>
            </w:pPr>
          </w:p>
        </w:tc>
      </w:tr>
      <w:tr w:rsidR="003C3B34" w:rsidRPr="004754A8" w14:paraId="405D1FA9" w14:textId="77777777" w:rsidTr="390E1867">
        <w:trPr>
          <w:trHeight w:val="288"/>
        </w:trPr>
        <w:tc>
          <w:tcPr>
            <w:tcW w:w="4585" w:type="dxa"/>
            <w:noWrap/>
            <w:hideMark/>
          </w:tcPr>
          <w:p w14:paraId="4BC70C90" w14:textId="1F794F92"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White </w:t>
            </w:r>
          </w:p>
        </w:tc>
        <w:tc>
          <w:tcPr>
            <w:tcW w:w="2237" w:type="dxa"/>
            <w:noWrap/>
            <w:hideMark/>
          </w:tcPr>
          <w:p w14:paraId="2E39BE64" w14:textId="1BD11F57" w:rsidR="003C3B34" w:rsidRPr="0046574B" w:rsidRDefault="00AC4677"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w:t>
            </w:r>
            <w:r w:rsidR="000C159F" w:rsidRPr="0046574B">
              <w:rPr>
                <w:rFonts w:ascii="Franklin Gothic Book" w:hAnsi="Franklin Gothic Book"/>
                <w:sz w:val="24"/>
                <w:szCs w:val="24"/>
              </w:rPr>
              <w:t>,</w:t>
            </w:r>
            <w:r w:rsidRPr="0046574B">
              <w:rPr>
                <w:rFonts w:ascii="Franklin Gothic Book" w:hAnsi="Franklin Gothic Book"/>
                <w:sz w:val="24"/>
                <w:szCs w:val="24"/>
              </w:rPr>
              <w:t>3</w:t>
            </w:r>
            <w:r w:rsidR="000C159F" w:rsidRPr="0046574B">
              <w:rPr>
                <w:rFonts w:ascii="Franklin Gothic Book" w:hAnsi="Franklin Gothic Book"/>
                <w:sz w:val="24"/>
                <w:szCs w:val="24"/>
              </w:rPr>
              <w:t>52</w:t>
            </w:r>
            <w:r w:rsidRPr="0046574B">
              <w:rPr>
                <w:rFonts w:ascii="Franklin Gothic Book" w:hAnsi="Franklin Gothic Book"/>
                <w:sz w:val="24"/>
                <w:szCs w:val="24"/>
              </w:rPr>
              <w:t xml:space="preserve"> (</w:t>
            </w:r>
            <w:r w:rsidR="000C159F" w:rsidRPr="0046574B">
              <w:rPr>
                <w:rFonts w:ascii="Franklin Gothic Book" w:hAnsi="Franklin Gothic Book"/>
                <w:sz w:val="24"/>
                <w:szCs w:val="24"/>
              </w:rPr>
              <w:t>54.6</w:t>
            </w:r>
            <w:r w:rsidRPr="0046574B">
              <w:rPr>
                <w:rFonts w:ascii="Franklin Gothic Book" w:hAnsi="Franklin Gothic Book"/>
                <w:sz w:val="24"/>
                <w:szCs w:val="24"/>
              </w:rPr>
              <w:t>%)</w:t>
            </w:r>
          </w:p>
        </w:tc>
        <w:tc>
          <w:tcPr>
            <w:tcW w:w="2528" w:type="dxa"/>
            <w:noWrap/>
            <w:hideMark/>
          </w:tcPr>
          <w:p w14:paraId="7849C024" w14:textId="726DF0B1" w:rsidR="003C3B34" w:rsidRPr="0046574B" w:rsidRDefault="003C197E"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724</w:t>
            </w:r>
            <w:r w:rsidR="00102F60" w:rsidRPr="0046574B">
              <w:rPr>
                <w:rFonts w:ascii="Franklin Gothic Book" w:hAnsi="Franklin Gothic Book"/>
                <w:sz w:val="24"/>
                <w:szCs w:val="24"/>
              </w:rPr>
              <w:t xml:space="preserve"> (</w:t>
            </w:r>
            <w:r w:rsidRPr="0046574B">
              <w:rPr>
                <w:rFonts w:ascii="Franklin Gothic Book" w:hAnsi="Franklin Gothic Book"/>
                <w:sz w:val="24"/>
                <w:szCs w:val="24"/>
              </w:rPr>
              <w:t>54.2</w:t>
            </w:r>
            <w:r w:rsidR="00102F60" w:rsidRPr="0046574B">
              <w:rPr>
                <w:rFonts w:ascii="Franklin Gothic Book" w:hAnsi="Franklin Gothic Book"/>
                <w:sz w:val="24"/>
                <w:szCs w:val="24"/>
              </w:rPr>
              <w:t>%)</w:t>
            </w:r>
          </w:p>
        </w:tc>
      </w:tr>
      <w:tr w:rsidR="003C3B34" w:rsidRPr="004754A8" w14:paraId="42409DCE" w14:textId="77777777" w:rsidTr="390E1867">
        <w:trPr>
          <w:trHeight w:val="288"/>
        </w:trPr>
        <w:tc>
          <w:tcPr>
            <w:tcW w:w="4585" w:type="dxa"/>
            <w:noWrap/>
            <w:hideMark/>
          </w:tcPr>
          <w:p w14:paraId="4F947687" w14:textId="0BEE4AE4"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Black </w:t>
            </w:r>
          </w:p>
        </w:tc>
        <w:tc>
          <w:tcPr>
            <w:tcW w:w="2237" w:type="dxa"/>
            <w:noWrap/>
            <w:hideMark/>
          </w:tcPr>
          <w:p w14:paraId="0D93F49C" w14:textId="6602D242" w:rsidR="003C3B34" w:rsidRPr="0046574B" w:rsidRDefault="00280EA4"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284</w:t>
            </w:r>
            <w:r w:rsidR="00AC4677" w:rsidRPr="0046574B">
              <w:rPr>
                <w:rFonts w:ascii="Franklin Gothic Book" w:hAnsi="Franklin Gothic Book"/>
                <w:sz w:val="24"/>
                <w:szCs w:val="24"/>
              </w:rPr>
              <w:t xml:space="preserve"> (</w:t>
            </w:r>
            <w:r w:rsidRPr="0046574B">
              <w:rPr>
                <w:rFonts w:ascii="Franklin Gothic Book" w:hAnsi="Franklin Gothic Book"/>
                <w:sz w:val="24"/>
                <w:szCs w:val="24"/>
              </w:rPr>
              <w:t>10.2</w:t>
            </w:r>
            <w:r w:rsidR="00D459AD" w:rsidRPr="0046574B">
              <w:rPr>
                <w:rFonts w:ascii="Franklin Gothic Book" w:hAnsi="Franklin Gothic Book"/>
                <w:sz w:val="24"/>
                <w:szCs w:val="24"/>
              </w:rPr>
              <w:t>%)</w:t>
            </w:r>
          </w:p>
        </w:tc>
        <w:tc>
          <w:tcPr>
            <w:tcW w:w="2528" w:type="dxa"/>
            <w:noWrap/>
            <w:hideMark/>
          </w:tcPr>
          <w:p w14:paraId="001BB6CE" w14:textId="5BE2FF6A" w:rsidR="003C3B34" w:rsidRPr="0046574B" w:rsidRDefault="00137B89"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187</w:t>
            </w:r>
            <w:r w:rsidR="00B73C00" w:rsidRPr="0046574B">
              <w:rPr>
                <w:rFonts w:ascii="Franklin Gothic Book" w:hAnsi="Franklin Gothic Book"/>
                <w:sz w:val="24"/>
                <w:szCs w:val="24"/>
              </w:rPr>
              <w:t xml:space="preserve"> (10.</w:t>
            </w:r>
            <w:r w:rsidRPr="0046574B">
              <w:rPr>
                <w:rFonts w:ascii="Franklin Gothic Book" w:hAnsi="Franklin Gothic Book"/>
                <w:sz w:val="24"/>
                <w:szCs w:val="24"/>
              </w:rPr>
              <w:t>2</w:t>
            </w:r>
            <w:r w:rsidR="00B73C00" w:rsidRPr="0046574B">
              <w:rPr>
                <w:rFonts w:ascii="Franklin Gothic Book" w:hAnsi="Franklin Gothic Book"/>
                <w:sz w:val="24"/>
                <w:szCs w:val="24"/>
              </w:rPr>
              <w:t>%)</w:t>
            </w:r>
          </w:p>
        </w:tc>
      </w:tr>
      <w:tr w:rsidR="003C3B34" w:rsidRPr="004754A8" w14:paraId="3FB40EE0" w14:textId="77777777" w:rsidTr="390E1867">
        <w:trPr>
          <w:trHeight w:val="288"/>
        </w:trPr>
        <w:tc>
          <w:tcPr>
            <w:tcW w:w="4585" w:type="dxa"/>
            <w:noWrap/>
            <w:hideMark/>
          </w:tcPr>
          <w:p w14:paraId="43F2BEAE" w14:textId="762C7AA1"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Hispanic or Latin</w:t>
            </w:r>
            <w:r w:rsidR="004203B6" w:rsidRPr="0046574B">
              <w:rPr>
                <w:rFonts w:ascii="Franklin Gothic Book" w:hAnsi="Franklin Gothic Book"/>
                <w:sz w:val="24"/>
                <w:szCs w:val="24"/>
              </w:rPr>
              <w:t>e</w:t>
            </w:r>
            <w:r w:rsidRPr="0046574B">
              <w:rPr>
                <w:rFonts w:ascii="Franklin Gothic Book" w:hAnsi="Franklin Gothic Book"/>
                <w:sz w:val="24"/>
                <w:szCs w:val="24"/>
              </w:rPr>
              <w:t xml:space="preserve"> </w:t>
            </w:r>
          </w:p>
        </w:tc>
        <w:tc>
          <w:tcPr>
            <w:tcW w:w="2237" w:type="dxa"/>
            <w:noWrap/>
            <w:hideMark/>
          </w:tcPr>
          <w:p w14:paraId="5289EF14" w14:textId="00F0E8F7" w:rsidR="003C3B34" w:rsidRPr="0046574B" w:rsidRDefault="00FC7E5B"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841</w:t>
            </w:r>
            <w:r w:rsidR="00D459AD" w:rsidRPr="0046574B">
              <w:rPr>
                <w:rFonts w:ascii="Franklin Gothic Book" w:hAnsi="Franklin Gothic Book"/>
                <w:sz w:val="24"/>
                <w:szCs w:val="24"/>
              </w:rPr>
              <w:t xml:space="preserve"> (</w:t>
            </w:r>
            <w:r w:rsidRPr="0046574B">
              <w:rPr>
                <w:rFonts w:ascii="Franklin Gothic Book" w:hAnsi="Franklin Gothic Book"/>
                <w:sz w:val="24"/>
                <w:szCs w:val="24"/>
              </w:rPr>
              <w:t>25.0</w:t>
            </w:r>
            <w:r w:rsidR="00D459AD" w:rsidRPr="0046574B">
              <w:rPr>
                <w:rFonts w:ascii="Franklin Gothic Book" w:hAnsi="Franklin Gothic Book"/>
                <w:sz w:val="24"/>
                <w:szCs w:val="24"/>
              </w:rPr>
              <w:t>%)</w:t>
            </w:r>
          </w:p>
        </w:tc>
        <w:tc>
          <w:tcPr>
            <w:tcW w:w="2528" w:type="dxa"/>
            <w:noWrap/>
            <w:hideMark/>
          </w:tcPr>
          <w:p w14:paraId="10A5B241" w14:textId="7199BFE4" w:rsidR="003C3B34" w:rsidRPr="0046574B" w:rsidRDefault="00B73C00"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6</w:t>
            </w:r>
            <w:r w:rsidR="00CC2944" w:rsidRPr="0046574B">
              <w:rPr>
                <w:rFonts w:ascii="Franklin Gothic Book" w:hAnsi="Franklin Gothic Book"/>
                <w:sz w:val="24"/>
                <w:szCs w:val="24"/>
              </w:rPr>
              <w:t>69</w:t>
            </w:r>
            <w:r w:rsidRPr="0046574B">
              <w:rPr>
                <w:rFonts w:ascii="Franklin Gothic Book" w:hAnsi="Franklin Gothic Book"/>
                <w:sz w:val="24"/>
                <w:szCs w:val="24"/>
              </w:rPr>
              <w:t xml:space="preserve"> (</w:t>
            </w:r>
            <w:r w:rsidR="00CC2944" w:rsidRPr="0046574B">
              <w:rPr>
                <w:rFonts w:ascii="Franklin Gothic Book" w:hAnsi="Franklin Gothic Book"/>
                <w:sz w:val="24"/>
                <w:szCs w:val="24"/>
              </w:rPr>
              <w:t>24.9</w:t>
            </w:r>
            <w:r w:rsidRPr="0046574B">
              <w:rPr>
                <w:rFonts w:ascii="Franklin Gothic Book" w:hAnsi="Franklin Gothic Book"/>
                <w:sz w:val="24"/>
                <w:szCs w:val="24"/>
              </w:rPr>
              <w:t>%)</w:t>
            </w:r>
          </w:p>
        </w:tc>
      </w:tr>
      <w:tr w:rsidR="003C3B34" w:rsidRPr="004754A8" w14:paraId="77414C11" w14:textId="77777777" w:rsidTr="390E1867">
        <w:trPr>
          <w:trHeight w:val="288"/>
        </w:trPr>
        <w:tc>
          <w:tcPr>
            <w:tcW w:w="4585" w:type="dxa"/>
            <w:noWrap/>
            <w:hideMark/>
          </w:tcPr>
          <w:p w14:paraId="79AB881B" w14:textId="4FBBBECE"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Asian </w:t>
            </w:r>
          </w:p>
        </w:tc>
        <w:tc>
          <w:tcPr>
            <w:tcW w:w="2237" w:type="dxa"/>
            <w:noWrap/>
            <w:hideMark/>
          </w:tcPr>
          <w:p w14:paraId="449160C1" w14:textId="5691DBE9" w:rsidR="003C3B34" w:rsidRPr="0046574B" w:rsidRDefault="00FC7E5B"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275</w:t>
            </w:r>
            <w:r w:rsidR="00D459AD" w:rsidRPr="0046574B">
              <w:rPr>
                <w:rFonts w:ascii="Franklin Gothic Book" w:hAnsi="Franklin Gothic Book"/>
                <w:sz w:val="24"/>
                <w:szCs w:val="24"/>
              </w:rPr>
              <w:t xml:space="preserve"> (</w:t>
            </w:r>
            <w:r w:rsidRPr="0046574B">
              <w:rPr>
                <w:rFonts w:ascii="Franklin Gothic Book" w:hAnsi="Franklin Gothic Book"/>
                <w:sz w:val="24"/>
                <w:szCs w:val="24"/>
              </w:rPr>
              <w:t>4</w:t>
            </w:r>
            <w:r w:rsidR="00D459AD" w:rsidRPr="0046574B">
              <w:rPr>
                <w:rFonts w:ascii="Franklin Gothic Book" w:hAnsi="Franklin Gothic Book"/>
                <w:sz w:val="24"/>
                <w:szCs w:val="24"/>
              </w:rPr>
              <w:t>.1%)</w:t>
            </w:r>
          </w:p>
        </w:tc>
        <w:tc>
          <w:tcPr>
            <w:tcW w:w="2528" w:type="dxa"/>
            <w:noWrap/>
            <w:hideMark/>
          </w:tcPr>
          <w:p w14:paraId="1839AA27" w14:textId="5C2116D3" w:rsidR="003C3B34" w:rsidRPr="0046574B" w:rsidRDefault="00B45079"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168 (</w:t>
            </w:r>
            <w:r w:rsidR="00CC2944" w:rsidRPr="0046574B">
              <w:rPr>
                <w:rFonts w:ascii="Franklin Gothic Book" w:hAnsi="Franklin Gothic Book"/>
                <w:sz w:val="24"/>
                <w:szCs w:val="24"/>
              </w:rPr>
              <w:t>6.0</w:t>
            </w:r>
            <w:r w:rsidRPr="0046574B">
              <w:rPr>
                <w:rFonts w:ascii="Franklin Gothic Book" w:hAnsi="Franklin Gothic Book"/>
                <w:sz w:val="24"/>
                <w:szCs w:val="24"/>
              </w:rPr>
              <w:t>%)</w:t>
            </w:r>
          </w:p>
        </w:tc>
      </w:tr>
      <w:tr w:rsidR="003C3B34" w:rsidRPr="004754A8" w14:paraId="2516D48C" w14:textId="77777777" w:rsidTr="390E1867">
        <w:trPr>
          <w:trHeight w:val="288"/>
        </w:trPr>
        <w:tc>
          <w:tcPr>
            <w:tcW w:w="4585" w:type="dxa"/>
            <w:noWrap/>
            <w:hideMark/>
          </w:tcPr>
          <w:p w14:paraId="1F102755" w14:textId="6FE9DA4D"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Other or Multiple </w:t>
            </w:r>
            <w:r w:rsidR="00AF7B22" w:rsidRPr="0046574B">
              <w:rPr>
                <w:rFonts w:ascii="Franklin Gothic Book" w:hAnsi="Franklin Gothic Book"/>
                <w:sz w:val="24"/>
                <w:szCs w:val="24"/>
              </w:rPr>
              <w:t>Race</w:t>
            </w:r>
            <w:r w:rsidRPr="0046574B">
              <w:rPr>
                <w:rFonts w:ascii="Franklin Gothic Book" w:hAnsi="Franklin Gothic Book"/>
                <w:sz w:val="24"/>
                <w:szCs w:val="24"/>
              </w:rPr>
              <w:t xml:space="preserve"> </w:t>
            </w:r>
          </w:p>
        </w:tc>
        <w:tc>
          <w:tcPr>
            <w:tcW w:w="2237" w:type="dxa"/>
            <w:noWrap/>
            <w:hideMark/>
          </w:tcPr>
          <w:p w14:paraId="49C1A4CC" w14:textId="306A33CE" w:rsidR="003C3B34" w:rsidRPr="0046574B" w:rsidRDefault="00D459AD"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3</w:t>
            </w:r>
            <w:r w:rsidR="00DE5DC6" w:rsidRPr="0046574B">
              <w:rPr>
                <w:rFonts w:ascii="Franklin Gothic Book" w:hAnsi="Franklin Gothic Book"/>
                <w:sz w:val="24"/>
                <w:szCs w:val="24"/>
              </w:rPr>
              <w:t>18</w:t>
            </w:r>
            <w:r w:rsidRPr="0046574B">
              <w:rPr>
                <w:rFonts w:ascii="Franklin Gothic Book" w:hAnsi="Franklin Gothic Book"/>
                <w:sz w:val="24"/>
                <w:szCs w:val="24"/>
              </w:rPr>
              <w:t xml:space="preserve"> (</w:t>
            </w:r>
            <w:r w:rsidR="00DE5DC6" w:rsidRPr="0046574B">
              <w:rPr>
                <w:rFonts w:ascii="Franklin Gothic Book" w:hAnsi="Franklin Gothic Book"/>
                <w:sz w:val="24"/>
                <w:szCs w:val="24"/>
              </w:rPr>
              <w:t>6.2</w:t>
            </w:r>
            <w:r w:rsidR="0046019D" w:rsidRPr="0046574B">
              <w:rPr>
                <w:rFonts w:ascii="Franklin Gothic Book" w:hAnsi="Franklin Gothic Book"/>
                <w:sz w:val="24"/>
                <w:szCs w:val="24"/>
              </w:rPr>
              <w:t>%)</w:t>
            </w:r>
          </w:p>
        </w:tc>
        <w:tc>
          <w:tcPr>
            <w:tcW w:w="2528" w:type="dxa"/>
            <w:noWrap/>
            <w:hideMark/>
          </w:tcPr>
          <w:p w14:paraId="24DBF370" w14:textId="68BEB8CD" w:rsidR="003C3B34" w:rsidRPr="0046574B" w:rsidRDefault="00B45079"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w:t>
            </w:r>
            <w:r w:rsidR="00FD35E0" w:rsidRPr="0046574B">
              <w:rPr>
                <w:rFonts w:ascii="Franklin Gothic Book" w:hAnsi="Franklin Gothic Book"/>
                <w:sz w:val="24"/>
                <w:szCs w:val="24"/>
              </w:rPr>
              <w:t>35</w:t>
            </w:r>
            <w:r w:rsidRPr="0046574B">
              <w:rPr>
                <w:rFonts w:ascii="Franklin Gothic Book" w:hAnsi="Franklin Gothic Book"/>
                <w:sz w:val="24"/>
                <w:szCs w:val="24"/>
              </w:rPr>
              <w:t xml:space="preserve"> (4.</w:t>
            </w:r>
            <w:r w:rsidR="00FD35E0" w:rsidRPr="0046574B">
              <w:rPr>
                <w:rFonts w:ascii="Franklin Gothic Book" w:hAnsi="Franklin Gothic Book"/>
                <w:sz w:val="24"/>
                <w:szCs w:val="24"/>
              </w:rPr>
              <w:t>7</w:t>
            </w:r>
            <w:r w:rsidRPr="0046574B">
              <w:rPr>
                <w:rFonts w:ascii="Franklin Gothic Book" w:hAnsi="Franklin Gothic Book"/>
                <w:sz w:val="24"/>
                <w:szCs w:val="24"/>
              </w:rPr>
              <w:t>%)</w:t>
            </w:r>
          </w:p>
        </w:tc>
      </w:tr>
      <w:tr w:rsidR="003C3B34" w:rsidRPr="004754A8" w14:paraId="7C759776" w14:textId="77777777" w:rsidTr="390E1867">
        <w:trPr>
          <w:trHeight w:val="288"/>
        </w:trPr>
        <w:tc>
          <w:tcPr>
            <w:tcW w:w="4585" w:type="dxa"/>
            <w:noWrap/>
            <w:hideMark/>
          </w:tcPr>
          <w:p w14:paraId="77E4D5EC"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Missing </w:t>
            </w:r>
          </w:p>
        </w:tc>
        <w:tc>
          <w:tcPr>
            <w:tcW w:w="2237" w:type="dxa"/>
            <w:noWrap/>
            <w:hideMark/>
          </w:tcPr>
          <w:p w14:paraId="20EFC17D" w14:textId="6DF1FC8C" w:rsidR="003C3B34" w:rsidRPr="0046574B" w:rsidRDefault="00DE5DC6"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65</w:t>
            </w:r>
          </w:p>
        </w:tc>
        <w:tc>
          <w:tcPr>
            <w:tcW w:w="2528" w:type="dxa"/>
            <w:noWrap/>
            <w:hideMark/>
          </w:tcPr>
          <w:p w14:paraId="28DE8A8A" w14:textId="0F50257F" w:rsidR="003C3B34" w:rsidRPr="0046574B" w:rsidRDefault="00676F6C"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14</w:t>
            </w:r>
          </w:p>
        </w:tc>
      </w:tr>
      <w:tr w:rsidR="00D52C42" w:rsidRPr="004754A8" w14:paraId="348AAB76" w14:textId="77777777" w:rsidTr="00D52C42">
        <w:trPr>
          <w:trHeight w:val="288"/>
        </w:trPr>
        <w:tc>
          <w:tcPr>
            <w:tcW w:w="4585" w:type="dxa"/>
            <w:noWrap/>
            <w:hideMark/>
          </w:tcPr>
          <w:p w14:paraId="19C91AC3" w14:textId="77777777" w:rsidR="00D52C42" w:rsidRPr="0046574B" w:rsidRDefault="00D52C42" w:rsidP="003C3B34">
            <w:pPr>
              <w:spacing w:after="0" w:line="240" w:lineRule="auto"/>
              <w:rPr>
                <w:rFonts w:ascii="Franklin Gothic Book" w:hAnsi="Franklin Gothic Book"/>
                <w:b/>
                <w:bCs/>
                <w:sz w:val="24"/>
                <w:szCs w:val="24"/>
              </w:rPr>
            </w:pPr>
            <w:r w:rsidRPr="0046574B">
              <w:rPr>
                <w:rFonts w:ascii="Franklin Gothic Book" w:hAnsi="Franklin Gothic Book"/>
                <w:b/>
                <w:bCs/>
                <w:sz w:val="24"/>
                <w:szCs w:val="24"/>
              </w:rPr>
              <w:t xml:space="preserve">Sexual Orientation and Gender Identity </w:t>
            </w:r>
            <w:r w:rsidRPr="0046574B">
              <w:rPr>
                <w:rFonts w:ascii="Franklin Gothic Book" w:hAnsi="Franklin Gothic Book"/>
                <w:b/>
                <w:bCs/>
                <w:sz w:val="24"/>
                <w:szCs w:val="24"/>
                <w:vertAlign w:val="superscript"/>
              </w:rPr>
              <w:t>b</w:t>
            </w:r>
          </w:p>
        </w:tc>
        <w:tc>
          <w:tcPr>
            <w:tcW w:w="2237" w:type="dxa"/>
          </w:tcPr>
          <w:p w14:paraId="531474CB" w14:textId="77777777" w:rsidR="00D52C42" w:rsidRPr="0046574B" w:rsidRDefault="00D52C42" w:rsidP="003C3B34">
            <w:pPr>
              <w:spacing w:after="0" w:line="240" w:lineRule="auto"/>
              <w:rPr>
                <w:rFonts w:ascii="Franklin Gothic Book" w:hAnsi="Franklin Gothic Book"/>
                <w:b/>
                <w:bCs/>
                <w:sz w:val="24"/>
                <w:szCs w:val="24"/>
              </w:rPr>
            </w:pPr>
          </w:p>
        </w:tc>
        <w:tc>
          <w:tcPr>
            <w:tcW w:w="2528" w:type="dxa"/>
          </w:tcPr>
          <w:p w14:paraId="46408713" w14:textId="756E0BD7" w:rsidR="00D52C42" w:rsidRPr="0046574B" w:rsidRDefault="00D52C42" w:rsidP="003C3B34">
            <w:pPr>
              <w:spacing w:after="0" w:line="240" w:lineRule="auto"/>
              <w:rPr>
                <w:rFonts w:ascii="Franklin Gothic Book" w:hAnsi="Franklin Gothic Book"/>
                <w:b/>
                <w:bCs/>
                <w:sz w:val="24"/>
                <w:szCs w:val="24"/>
              </w:rPr>
            </w:pPr>
          </w:p>
        </w:tc>
      </w:tr>
      <w:tr w:rsidR="003C3B34" w:rsidRPr="004754A8" w14:paraId="6D6362C7" w14:textId="77777777" w:rsidTr="390E1867">
        <w:trPr>
          <w:trHeight w:val="288"/>
        </w:trPr>
        <w:tc>
          <w:tcPr>
            <w:tcW w:w="4585" w:type="dxa"/>
            <w:noWrap/>
            <w:hideMark/>
          </w:tcPr>
          <w:p w14:paraId="46E09340"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LGBTQ </w:t>
            </w:r>
          </w:p>
        </w:tc>
        <w:tc>
          <w:tcPr>
            <w:tcW w:w="2237" w:type="dxa"/>
            <w:noWrap/>
            <w:hideMark/>
          </w:tcPr>
          <w:p w14:paraId="307DDFBC"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c>
          <w:tcPr>
            <w:tcW w:w="2528" w:type="dxa"/>
            <w:noWrap/>
            <w:hideMark/>
          </w:tcPr>
          <w:p w14:paraId="67FCEED5" w14:textId="6E2A25F3" w:rsidR="003C3B34" w:rsidRPr="0046574B" w:rsidRDefault="00FD35E0"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350</w:t>
            </w:r>
            <w:r w:rsidR="009D223A" w:rsidRPr="0046574B">
              <w:rPr>
                <w:rFonts w:ascii="Franklin Gothic Book" w:hAnsi="Franklin Gothic Book"/>
                <w:sz w:val="24"/>
                <w:szCs w:val="24"/>
              </w:rPr>
              <w:t xml:space="preserve"> (</w:t>
            </w:r>
            <w:r w:rsidR="001C21D1" w:rsidRPr="0046574B">
              <w:rPr>
                <w:rFonts w:ascii="Franklin Gothic Book" w:hAnsi="Franklin Gothic Book"/>
                <w:sz w:val="24"/>
                <w:szCs w:val="24"/>
              </w:rPr>
              <w:t>18.8</w:t>
            </w:r>
            <w:r w:rsidR="009D223A" w:rsidRPr="0046574B">
              <w:rPr>
                <w:rFonts w:ascii="Franklin Gothic Book" w:hAnsi="Franklin Gothic Book"/>
                <w:sz w:val="24"/>
                <w:szCs w:val="24"/>
              </w:rPr>
              <w:t>%)</w:t>
            </w:r>
          </w:p>
        </w:tc>
      </w:tr>
      <w:tr w:rsidR="003C3B34" w:rsidRPr="004754A8" w14:paraId="26743608" w14:textId="77777777" w:rsidTr="390E1867">
        <w:trPr>
          <w:trHeight w:val="288"/>
        </w:trPr>
        <w:tc>
          <w:tcPr>
            <w:tcW w:w="4585" w:type="dxa"/>
            <w:noWrap/>
            <w:hideMark/>
          </w:tcPr>
          <w:p w14:paraId="18D160BC" w14:textId="77777777" w:rsidR="003C3B34" w:rsidRPr="0046574B" w:rsidRDefault="003C3B34"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Straight / Cisgender</w:t>
            </w:r>
          </w:p>
        </w:tc>
        <w:tc>
          <w:tcPr>
            <w:tcW w:w="2237" w:type="dxa"/>
            <w:noWrap/>
            <w:hideMark/>
          </w:tcPr>
          <w:p w14:paraId="3378CA43" w14:textId="77777777" w:rsidR="003C3B34" w:rsidRPr="0046574B" w:rsidRDefault="003C3B34" w:rsidP="00972004">
            <w:pPr>
              <w:spacing w:after="0" w:line="240" w:lineRule="auto"/>
              <w:jc w:val="center"/>
              <w:rPr>
                <w:rFonts w:ascii="Franklin Gothic Book" w:hAnsi="Franklin Gothic Book"/>
                <w:sz w:val="24"/>
                <w:szCs w:val="24"/>
              </w:rPr>
            </w:pPr>
            <w:r w:rsidRPr="0046574B">
              <w:rPr>
                <w:rFonts w:ascii="Franklin Gothic Book" w:hAnsi="Franklin Gothic Book"/>
                <w:sz w:val="24"/>
                <w:szCs w:val="24"/>
              </w:rPr>
              <w:t>--</w:t>
            </w:r>
            <w:r w:rsidRPr="0046574B">
              <w:rPr>
                <w:rFonts w:ascii="Franklin Gothic Book" w:hAnsi="Franklin Gothic Book"/>
                <w:sz w:val="24"/>
                <w:szCs w:val="24"/>
              </w:rPr>
              <w:softHyphen/>
            </w:r>
          </w:p>
        </w:tc>
        <w:tc>
          <w:tcPr>
            <w:tcW w:w="2528" w:type="dxa"/>
            <w:noWrap/>
            <w:hideMark/>
          </w:tcPr>
          <w:p w14:paraId="3BF44E7F" w14:textId="1DE99800" w:rsidR="003C3B34" w:rsidRPr="0046574B" w:rsidRDefault="001C21D1"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1,452</w:t>
            </w:r>
            <w:r w:rsidR="00793C2C" w:rsidRPr="0046574B">
              <w:rPr>
                <w:rFonts w:ascii="Franklin Gothic Book" w:hAnsi="Franklin Gothic Book"/>
                <w:sz w:val="24"/>
                <w:szCs w:val="24"/>
              </w:rPr>
              <w:t xml:space="preserve"> (</w:t>
            </w:r>
            <w:r w:rsidR="000222FB" w:rsidRPr="0046574B">
              <w:rPr>
                <w:rFonts w:ascii="Franklin Gothic Book" w:hAnsi="Franklin Gothic Book"/>
                <w:sz w:val="24"/>
                <w:szCs w:val="24"/>
              </w:rPr>
              <w:t>81.2</w:t>
            </w:r>
            <w:r w:rsidR="00793C2C" w:rsidRPr="0046574B">
              <w:rPr>
                <w:rFonts w:ascii="Franklin Gothic Book" w:hAnsi="Franklin Gothic Book"/>
                <w:sz w:val="24"/>
                <w:szCs w:val="24"/>
              </w:rPr>
              <w:t>%)</w:t>
            </w:r>
          </w:p>
        </w:tc>
      </w:tr>
      <w:tr w:rsidR="009A5542" w:rsidRPr="004754A8" w14:paraId="64CF1F21" w14:textId="77777777" w:rsidTr="390E1867">
        <w:trPr>
          <w:trHeight w:val="288"/>
        </w:trPr>
        <w:tc>
          <w:tcPr>
            <w:tcW w:w="4585" w:type="dxa"/>
            <w:noWrap/>
          </w:tcPr>
          <w:p w14:paraId="4EB74191" w14:textId="456E1B3C" w:rsidR="009A5542" w:rsidRPr="0046574B" w:rsidRDefault="009A5542" w:rsidP="003C3B34">
            <w:pPr>
              <w:spacing w:after="0" w:line="240" w:lineRule="auto"/>
              <w:rPr>
                <w:rFonts w:ascii="Franklin Gothic Book" w:hAnsi="Franklin Gothic Book"/>
                <w:sz w:val="24"/>
                <w:szCs w:val="24"/>
              </w:rPr>
            </w:pPr>
            <w:r w:rsidRPr="0046574B">
              <w:rPr>
                <w:rFonts w:ascii="Franklin Gothic Book" w:hAnsi="Franklin Gothic Book"/>
                <w:sz w:val="24"/>
                <w:szCs w:val="24"/>
              </w:rPr>
              <w:t xml:space="preserve">     Missing</w:t>
            </w:r>
          </w:p>
        </w:tc>
        <w:tc>
          <w:tcPr>
            <w:tcW w:w="2237" w:type="dxa"/>
            <w:noWrap/>
          </w:tcPr>
          <w:p w14:paraId="675B4239" w14:textId="77777777" w:rsidR="009A5542" w:rsidRPr="0046574B" w:rsidRDefault="009A5542" w:rsidP="00972004">
            <w:pPr>
              <w:spacing w:after="0" w:line="240" w:lineRule="auto"/>
              <w:jc w:val="center"/>
              <w:rPr>
                <w:rFonts w:ascii="Franklin Gothic Book" w:hAnsi="Franklin Gothic Book"/>
                <w:sz w:val="24"/>
                <w:szCs w:val="24"/>
              </w:rPr>
            </w:pPr>
          </w:p>
        </w:tc>
        <w:tc>
          <w:tcPr>
            <w:tcW w:w="2528" w:type="dxa"/>
            <w:noWrap/>
          </w:tcPr>
          <w:p w14:paraId="330869C9" w14:textId="2F5DE5E9" w:rsidR="009A5542" w:rsidRPr="0046574B" w:rsidRDefault="009A5542" w:rsidP="00972004">
            <w:pPr>
              <w:spacing w:after="0" w:line="240" w:lineRule="auto"/>
              <w:jc w:val="center"/>
              <w:rPr>
                <w:rFonts w:ascii="Franklin Gothic Book" w:hAnsi="Franklin Gothic Book"/>
                <w:sz w:val="24"/>
                <w:szCs w:val="24"/>
                <w:highlight w:val="yellow"/>
              </w:rPr>
            </w:pPr>
            <w:r w:rsidRPr="0046574B">
              <w:rPr>
                <w:rFonts w:ascii="Franklin Gothic Book" w:hAnsi="Franklin Gothic Book"/>
                <w:sz w:val="24"/>
                <w:szCs w:val="24"/>
              </w:rPr>
              <w:t>9</w:t>
            </w:r>
            <w:r w:rsidR="000222FB" w:rsidRPr="0046574B">
              <w:rPr>
                <w:rFonts w:ascii="Franklin Gothic Book" w:hAnsi="Franklin Gothic Book"/>
                <w:sz w:val="24"/>
                <w:szCs w:val="24"/>
              </w:rPr>
              <w:t>5</w:t>
            </w:r>
          </w:p>
        </w:tc>
      </w:tr>
      <w:tr w:rsidR="003C3B34" w:rsidRPr="004754A8" w14:paraId="7B9893E1" w14:textId="77777777" w:rsidTr="00E40E24">
        <w:trPr>
          <w:trHeight w:val="1658"/>
        </w:trPr>
        <w:tc>
          <w:tcPr>
            <w:tcW w:w="9350" w:type="dxa"/>
            <w:gridSpan w:val="3"/>
            <w:hideMark/>
          </w:tcPr>
          <w:p w14:paraId="534986DB" w14:textId="77777777" w:rsidR="003C3B34" w:rsidRPr="0046574B" w:rsidRDefault="003C3B34" w:rsidP="003C3B34">
            <w:pPr>
              <w:spacing w:after="0" w:line="240" w:lineRule="auto"/>
              <w:rPr>
                <w:rFonts w:ascii="Franklin Gothic Book" w:hAnsi="Franklin Gothic Book"/>
                <w:sz w:val="24"/>
                <w:szCs w:val="24"/>
              </w:rPr>
            </w:pPr>
          </w:p>
          <w:p w14:paraId="46C75101" w14:textId="0BB7A8A5" w:rsidR="003C3B34" w:rsidRPr="0046574B" w:rsidRDefault="003C3B34" w:rsidP="000C32F5">
            <w:pPr>
              <w:pStyle w:val="ListParagraph"/>
              <w:numPr>
                <w:ilvl w:val="0"/>
                <w:numId w:val="18"/>
              </w:numPr>
              <w:spacing w:after="0" w:line="240" w:lineRule="auto"/>
              <w:ind w:left="342" w:firstLine="0"/>
              <w:rPr>
                <w:rFonts w:ascii="Franklin Gothic Book" w:hAnsi="Franklin Gothic Book"/>
                <w:sz w:val="24"/>
                <w:szCs w:val="24"/>
              </w:rPr>
            </w:pPr>
            <w:r w:rsidRPr="0046574B">
              <w:rPr>
                <w:rFonts w:ascii="Franklin Gothic Book" w:hAnsi="Franklin Gothic Book"/>
                <w:sz w:val="24"/>
                <w:szCs w:val="24"/>
              </w:rPr>
              <w:t xml:space="preserve">Students </w:t>
            </w:r>
            <w:r w:rsidR="0046574B">
              <w:rPr>
                <w:rFonts w:ascii="Franklin Gothic Book" w:hAnsi="Franklin Gothic Book"/>
                <w:sz w:val="24"/>
                <w:szCs w:val="24"/>
              </w:rPr>
              <w:t>can</w:t>
            </w:r>
            <w:r w:rsidRPr="0046574B" w:rsidDel="0046574B">
              <w:rPr>
                <w:rFonts w:ascii="Franklin Gothic Book" w:hAnsi="Franklin Gothic Book"/>
                <w:sz w:val="24"/>
                <w:szCs w:val="24"/>
              </w:rPr>
              <w:t xml:space="preserve"> </w:t>
            </w:r>
            <w:r w:rsidR="00D44D0A">
              <w:rPr>
                <w:rFonts w:ascii="Franklin Gothic Book" w:hAnsi="Franklin Gothic Book"/>
                <w:sz w:val="24"/>
                <w:szCs w:val="24"/>
              </w:rPr>
              <w:t>choose</w:t>
            </w:r>
            <w:r w:rsidR="0046574B" w:rsidRPr="0046574B">
              <w:rPr>
                <w:rFonts w:ascii="Franklin Gothic Book" w:hAnsi="Franklin Gothic Book"/>
                <w:sz w:val="24"/>
                <w:szCs w:val="24"/>
              </w:rPr>
              <w:t xml:space="preserve"> </w:t>
            </w:r>
            <w:r w:rsidRPr="0046574B">
              <w:rPr>
                <w:rFonts w:ascii="Franklin Gothic Book" w:hAnsi="Franklin Gothic Book"/>
                <w:sz w:val="24"/>
                <w:szCs w:val="24"/>
              </w:rPr>
              <w:t>m</w:t>
            </w:r>
            <w:r w:rsidR="0046574B">
              <w:rPr>
                <w:rFonts w:ascii="Franklin Gothic Book" w:hAnsi="Franklin Gothic Book"/>
                <w:sz w:val="24"/>
                <w:szCs w:val="24"/>
              </w:rPr>
              <w:t>ore than one</w:t>
            </w:r>
            <w:r w:rsidRPr="0046574B">
              <w:rPr>
                <w:rFonts w:ascii="Franklin Gothic Book" w:hAnsi="Franklin Gothic Book"/>
                <w:sz w:val="24"/>
                <w:szCs w:val="24"/>
              </w:rPr>
              <w:t xml:space="preserve"> rac</w:t>
            </w:r>
            <w:r w:rsidR="00780054" w:rsidRPr="0046574B">
              <w:rPr>
                <w:rFonts w:ascii="Franklin Gothic Book" w:hAnsi="Franklin Gothic Book"/>
                <w:sz w:val="24"/>
                <w:szCs w:val="24"/>
              </w:rPr>
              <w:t>e</w:t>
            </w:r>
            <w:r w:rsidRPr="0046574B">
              <w:rPr>
                <w:rFonts w:ascii="Franklin Gothic Book" w:hAnsi="Franklin Gothic Book"/>
                <w:sz w:val="24"/>
                <w:szCs w:val="24"/>
              </w:rPr>
              <w:t xml:space="preserve"> </w:t>
            </w:r>
            <w:r w:rsidR="00356463" w:rsidRPr="0046574B">
              <w:rPr>
                <w:rFonts w:ascii="Franklin Gothic Book" w:hAnsi="Franklin Gothic Book"/>
                <w:sz w:val="24"/>
                <w:szCs w:val="24"/>
              </w:rPr>
              <w:t>categ</w:t>
            </w:r>
            <w:r w:rsidR="00356463">
              <w:rPr>
                <w:rFonts w:ascii="Franklin Gothic Book" w:hAnsi="Franklin Gothic Book"/>
                <w:sz w:val="24"/>
                <w:szCs w:val="24"/>
              </w:rPr>
              <w:t>ory</w:t>
            </w:r>
            <w:r w:rsidRPr="0046574B">
              <w:rPr>
                <w:rFonts w:ascii="Franklin Gothic Book" w:hAnsi="Franklin Gothic Book"/>
                <w:sz w:val="24"/>
                <w:szCs w:val="24"/>
              </w:rPr>
              <w:t xml:space="preserve">. If </w:t>
            </w:r>
            <w:r w:rsidR="00EF3C92">
              <w:rPr>
                <w:rFonts w:ascii="Franklin Gothic Book" w:hAnsi="Franklin Gothic Book"/>
                <w:sz w:val="24"/>
                <w:szCs w:val="24"/>
              </w:rPr>
              <w:t xml:space="preserve">they chose </w:t>
            </w:r>
            <w:r w:rsidRPr="0046574B">
              <w:rPr>
                <w:rFonts w:ascii="Franklin Gothic Book" w:hAnsi="Franklin Gothic Book"/>
                <w:sz w:val="24"/>
                <w:szCs w:val="24"/>
              </w:rPr>
              <w:t>Hispanic/Latin</w:t>
            </w:r>
            <w:r w:rsidR="009C1A09" w:rsidRPr="0046574B">
              <w:rPr>
                <w:rFonts w:ascii="Franklin Gothic Book" w:hAnsi="Franklin Gothic Book"/>
                <w:sz w:val="24"/>
                <w:szCs w:val="24"/>
              </w:rPr>
              <w:t>e</w:t>
            </w:r>
            <w:r w:rsidRPr="0046574B">
              <w:rPr>
                <w:rFonts w:ascii="Franklin Gothic Book" w:hAnsi="Franklin Gothic Book"/>
                <w:sz w:val="24"/>
                <w:szCs w:val="24"/>
              </w:rPr>
              <w:t xml:space="preserve"> as an ethnic identification, </w:t>
            </w:r>
            <w:r w:rsidR="00020D30">
              <w:rPr>
                <w:rFonts w:ascii="Franklin Gothic Book" w:hAnsi="Franklin Gothic Book"/>
                <w:sz w:val="24"/>
                <w:szCs w:val="24"/>
              </w:rPr>
              <w:t xml:space="preserve">we categorized </w:t>
            </w:r>
            <w:r w:rsidRPr="0046574B">
              <w:rPr>
                <w:rFonts w:ascii="Franklin Gothic Book" w:hAnsi="Franklin Gothic Book"/>
                <w:sz w:val="24"/>
                <w:szCs w:val="24"/>
              </w:rPr>
              <w:t>the student as Hispanic/Latin</w:t>
            </w:r>
            <w:r w:rsidR="009C1A09" w:rsidRPr="0046574B">
              <w:rPr>
                <w:rFonts w:ascii="Franklin Gothic Book" w:hAnsi="Franklin Gothic Book"/>
                <w:sz w:val="24"/>
                <w:szCs w:val="24"/>
              </w:rPr>
              <w:t>e</w:t>
            </w:r>
            <w:r w:rsidR="00780054" w:rsidRPr="0046574B">
              <w:rPr>
                <w:rFonts w:ascii="Franklin Gothic Book" w:hAnsi="Franklin Gothic Book"/>
                <w:sz w:val="24"/>
                <w:szCs w:val="24"/>
              </w:rPr>
              <w:t xml:space="preserve"> regardless of race</w:t>
            </w:r>
            <w:r w:rsidRPr="0046574B">
              <w:rPr>
                <w:rFonts w:ascii="Franklin Gothic Book" w:hAnsi="Franklin Gothic Book"/>
                <w:sz w:val="24"/>
                <w:szCs w:val="24"/>
              </w:rPr>
              <w:t xml:space="preserve">. The Other or Multiple </w:t>
            </w:r>
            <w:r w:rsidR="00AF7B22" w:rsidRPr="0046574B">
              <w:rPr>
                <w:rFonts w:ascii="Franklin Gothic Book" w:hAnsi="Franklin Gothic Book"/>
                <w:sz w:val="24"/>
                <w:szCs w:val="24"/>
              </w:rPr>
              <w:t xml:space="preserve">Race </w:t>
            </w:r>
            <w:r w:rsidRPr="0046574B">
              <w:rPr>
                <w:rFonts w:ascii="Franklin Gothic Book" w:hAnsi="Franklin Gothic Book"/>
                <w:sz w:val="24"/>
                <w:szCs w:val="24"/>
              </w:rPr>
              <w:t xml:space="preserve">category includes American Indian, Alaska Natives or Pacific Islander and </w:t>
            </w:r>
            <w:r w:rsidR="00EF3C92">
              <w:rPr>
                <w:rFonts w:ascii="Franklin Gothic Book" w:hAnsi="Franklin Gothic Book"/>
                <w:sz w:val="24"/>
                <w:szCs w:val="24"/>
              </w:rPr>
              <w:t>those</w:t>
            </w:r>
            <w:r w:rsidR="00EF3C92" w:rsidRPr="0046574B">
              <w:rPr>
                <w:rFonts w:ascii="Franklin Gothic Book" w:hAnsi="Franklin Gothic Book"/>
                <w:sz w:val="24"/>
                <w:szCs w:val="24"/>
              </w:rPr>
              <w:t xml:space="preserve"> </w:t>
            </w:r>
            <w:r w:rsidRPr="0046574B">
              <w:rPr>
                <w:rFonts w:ascii="Franklin Gothic Book" w:hAnsi="Franklin Gothic Book"/>
                <w:sz w:val="24"/>
                <w:szCs w:val="24"/>
              </w:rPr>
              <w:t xml:space="preserve">who </w:t>
            </w:r>
            <w:r w:rsidR="00EF3C92">
              <w:rPr>
                <w:rFonts w:ascii="Franklin Gothic Book" w:hAnsi="Franklin Gothic Book"/>
                <w:sz w:val="24"/>
                <w:szCs w:val="24"/>
              </w:rPr>
              <w:t>chose</w:t>
            </w:r>
            <w:r w:rsidR="00EF3C92" w:rsidRPr="0046574B">
              <w:rPr>
                <w:rFonts w:ascii="Franklin Gothic Book" w:hAnsi="Franklin Gothic Book"/>
                <w:sz w:val="24"/>
                <w:szCs w:val="24"/>
              </w:rPr>
              <w:t xml:space="preserve"> </w:t>
            </w:r>
            <w:r w:rsidR="00AF7B22" w:rsidRPr="0046574B">
              <w:rPr>
                <w:rFonts w:ascii="Franklin Gothic Book" w:hAnsi="Franklin Gothic Book"/>
                <w:sz w:val="24"/>
                <w:szCs w:val="24"/>
              </w:rPr>
              <w:t>more than one race</w:t>
            </w:r>
            <w:r w:rsidRPr="0046574B">
              <w:rPr>
                <w:rFonts w:ascii="Franklin Gothic Book" w:hAnsi="Franklin Gothic Book"/>
                <w:sz w:val="24"/>
                <w:szCs w:val="24"/>
              </w:rPr>
              <w:t xml:space="preserve"> </w:t>
            </w:r>
            <w:r w:rsidR="00A9430E" w:rsidRPr="0046574B">
              <w:rPr>
                <w:rFonts w:ascii="Franklin Gothic Book" w:hAnsi="Franklin Gothic Book"/>
                <w:sz w:val="24"/>
                <w:szCs w:val="24"/>
              </w:rPr>
              <w:t xml:space="preserve">other than </w:t>
            </w:r>
            <w:r w:rsidRPr="0046574B">
              <w:rPr>
                <w:rFonts w:ascii="Franklin Gothic Book" w:hAnsi="Franklin Gothic Book"/>
                <w:sz w:val="24"/>
                <w:szCs w:val="24"/>
              </w:rPr>
              <w:t>Hispanic/Latin</w:t>
            </w:r>
            <w:r w:rsidR="00A9430E" w:rsidRPr="0046574B">
              <w:rPr>
                <w:rFonts w:ascii="Franklin Gothic Book" w:hAnsi="Franklin Gothic Book"/>
                <w:sz w:val="24"/>
                <w:szCs w:val="24"/>
              </w:rPr>
              <w:t>e</w:t>
            </w:r>
            <w:r w:rsidRPr="0046574B">
              <w:rPr>
                <w:rFonts w:ascii="Franklin Gothic Book" w:hAnsi="Franklin Gothic Book"/>
                <w:sz w:val="24"/>
                <w:szCs w:val="24"/>
              </w:rPr>
              <w:t xml:space="preserve">. </w:t>
            </w:r>
          </w:p>
          <w:p w14:paraId="677B7E35" w14:textId="6210FB2D" w:rsidR="003C3B34" w:rsidRPr="0046574B" w:rsidRDefault="003C3B34" w:rsidP="0046574B">
            <w:pPr>
              <w:spacing w:after="0" w:line="240" w:lineRule="auto"/>
              <w:ind w:left="342"/>
              <w:rPr>
                <w:rFonts w:ascii="Franklin Gothic Book" w:hAnsi="Franklin Gothic Book"/>
                <w:sz w:val="24"/>
                <w:szCs w:val="24"/>
              </w:rPr>
            </w:pPr>
            <w:r w:rsidRPr="0046574B">
              <w:rPr>
                <w:rFonts w:ascii="Franklin Gothic Book" w:hAnsi="Franklin Gothic Book"/>
                <w:sz w:val="24"/>
                <w:szCs w:val="24"/>
              </w:rPr>
              <w:br/>
              <w:t>(b)</w:t>
            </w:r>
            <w:r w:rsidR="00C05C72">
              <w:rPr>
                <w:rFonts w:ascii="Franklin Gothic Book" w:hAnsi="Franklin Gothic Book"/>
                <w:sz w:val="24"/>
                <w:szCs w:val="24"/>
              </w:rPr>
              <w:t xml:space="preserve"> </w:t>
            </w:r>
            <w:bookmarkStart w:id="4" w:name="_Hlk103237698"/>
            <w:r w:rsidR="00EF3C92">
              <w:rPr>
                <w:rFonts w:ascii="Franklin Gothic Book" w:hAnsi="Franklin Gothic Book"/>
                <w:sz w:val="24"/>
                <w:szCs w:val="24"/>
              </w:rPr>
              <w:t xml:space="preserve">The high school survey </w:t>
            </w:r>
            <w:r w:rsidRPr="0046574B">
              <w:rPr>
                <w:rFonts w:ascii="Franklin Gothic Book" w:hAnsi="Franklin Gothic Book"/>
                <w:sz w:val="24"/>
                <w:szCs w:val="24"/>
              </w:rPr>
              <w:t xml:space="preserve">asked </w:t>
            </w:r>
            <w:r w:rsidR="00C34BA0" w:rsidRPr="0046574B">
              <w:rPr>
                <w:rFonts w:ascii="Franklin Gothic Book" w:hAnsi="Franklin Gothic Book"/>
                <w:sz w:val="24"/>
                <w:szCs w:val="24"/>
              </w:rPr>
              <w:t>separate questions about sexual orientation and gender identity</w:t>
            </w:r>
            <w:r w:rsidRPr="0046574B">
              <w:rPr>
                <w:rFonts w:ascii="Franklin Gothic Book" w:hAnsi="Franklin Gothic Book"/>
                <w:sz w:val="24"/>
                <w:szCs w:val="24"/>
              </w:rPr>
              <w:t xml:space="preserve">. </w:t>
            </w:r>
            <w:r w:rsidR="00D340EF">
              <w:rPr>
                <w:rFonts w:ascii="Franklin Gothic Book" w:hAnsi="Franklin Gothic Book"/>
                <w:sz w:val="24"/>
                <w:szCs w:val="24"/>
              </w:rPr>
              <w:t>We included t</w:t>
            </w:r>
            <w:r w:rsidRPr="0046574B">
              <w:rPr>
                <w:rFonts w:ascii="Franklin Gothic Book" w:hAnsi="Franklin Gothic Book"/>
                <w:sz w:val="24"/>
                <w:szCs w:val="24"/>
              </w:rPr>
              <w:t>hose who</w:t>
            </w:r>
            <w:r w:rsidRPr="0046574B" w:rsidDel="006A1918">
              <w:rPr>
                <w:rFonts w:ascii="Franklin Gothic Book" w:hAnsi="Franklin Gothic Book"/>
                <w:sz w:val="24"/>
                <w:szCs w:val="24"/>
              </w:rPr>
              <w:t xml:space="preserve"> </w:t>
            </w:r>
            <w:r w:rsidR="006A1918">
              <w:rPr>
                <w:rFonts w:ascii="Franklin Gothic Book" w:hAnsi="Franklin Gothic Book"/>
                <w:sz w:val="24"/>
                <w:szCs w:val="24"/>
              </w:rPr>
              <w:t>chose</w:t>
            </w:r>
            <w:r w:rsidR="006A1918" w:rsidRPr="0046574B">
              <w:rPr>
                <w:rFonts w:ascii="Franklin Gothic Book" w:hAnsi="Franklin Gothic Book"/>
                <w:sz w:val="24"/>
                <w:szCs w:val="24"/>
              </w:rPr>
              <w:t xml:space="preserve"> </w:t>
            </w:r>
            <w:r w:rsidRPr="0046574B">
              <w:rPr>
                <w:rFonts w:ascii="Franklin Gothic Book" w:hAnsi="Franklin Gothic Book"/>
                <w:sz w:val="24"/>
                <w:szCs w:val="24"/>
              </w:rPr>
              <w:t>gay or lesbian, bisexual, questioning/not sure, or other to sexual orientation</w:t>
            </w:r>
            <w:r w:rsidR="000C66BF" w:rsidRPr="0046574B">
              <w:rPr>
                <w:rFonts w:ascii="Franklin Gothic Book" w:hAnsi="Franklin Gothic Book"/>
                <w:sz w:val="24"/>
                <w:szCs w:val="24"/>
              </w:rPr>
              <w:t>,</w:t>
            </w:r>
            <w:r w:rsidRPr="0046574B">
              <w:rPr>
                <w:rFonts w:ascii="Franklin Gothic Book" w:hAnsi="Franklin Gothic Book"/>
                <w:sz w:val="24"/>
                <w:szCs w:val="24"/>
              </w:rPr>
              <w:t xml:space="preserve"> or responded they were transgender or not sure to </w:t>
            </w:r>
            <w:r w:rsidR="004E100F" w:rsidRPr="0046574B">
              <w:rPr>
                <w:rFonts w:ascii="Franklin Gothic Book" w:hAnsi="Franklin Gothic Book"/>
                <w:sz w:val="24"/>
                <w:szCs w:val="24"/>
              </w:rPr>
              <w:t xml:space="preserve">the </w:t>
            </w:r>
            <w:r w:rsidRPr="0046574B">
              <w:rPr>
                <w:rFonts w:ascii="Franklin Gothic Book" w:hAnsi="Franklin Gothic Book"/>
                <w:sz w:val="24"/>
                <w:szCs w:val="24"/>
              </w:rPr>
              <w:t xml:space="preserve">gender identity question in the category LGBTQ. </w:t>
            </w:r>
            <w:r w:rsidR="006A1918">
              <w:rPr>
                <w:rFonts w:ascii="Franklin Gothic Book" w:hAnsi="Franklin Gothic Book"/>
                <w:sz w:val="24"/>
                <w:szCs w:val="24"/>
              </w:rPr>
              <w:t>We excluded s</w:t>
            </w:r>
            <w:r w:rsidRPr="0046574B">
              <w:rPr>
                <w:rFonts w:ascii="Franklin Gothic Book" w:hAnsi="Franklin Gothic Book"/>
                <w:sz w:val="24"/>
                <w:szCs w:val="24"/>
              </w:rPr>
              <w:t>tudents who</w:t>
            </w:r>
            <w:r w:rsidRPr="0046574B" w:rsidDel="006A1918">
              <w:rPr>
                <w:rFonts w:ascii="Franklin Gothic Book" w:hAnsi="Franklin Gothic Book"/>
                <w:sz w:val="24"/>
                <w:szCs w:val="24"/>
              </w:rPr>
              <w:t xml:space="preserve"> </w:t>
            </w:r>
            <w:r w:rsidR="006A1918">
              <w:rPr>
                <w:rFonts w:ascii="Franklin Gothic Book" w:hAnsi="Franklin Gothic Book"/>
                <w:sz w:val="24"/>
                <w:szCs w:val="24"/>
              </w:rPr>
              <w:t>chose</w:t>
            </w:r>
            <w:r w:rsidR="006A1918" w:rsidRPr="0046574B">
              <w:rPr>
                <w:rFonts w:ascii="Franklin Gothic Book" w:hAnsi="Franklin Gothic Book"/>
                <w:sz w:val="24"/>
                <w:szCs w:val="24"/>
              </w:rPr>
              <w:t xml:space="preserve"> </w:t>
            </w:r>
            <w:r w:rsidRPr="0046574B">
              <w:rPr>
                <w:rFonts w:ascii="Franklin Gothic Book" w:hAnsi="Franklin Gothic Book"/>
                <w:sz w:val="24"/>
                <w:szCs w:val="24"/>
              </w:rPr>
              <w:t>that they did not know what either question was asking.</w:t>
            </w:r>
            <w:bookmarkEnd w:id="4"/>
          </w:p>
          <w:p w14:paraId="07A5B836" w14:textId="77777777" w:rsidR="003C3B34" w:rsidRPr="0046574B" w:rsidRDefault="003C3B34" w:rsidP="003C3B34">
            <w:pPr>
              <w:spacing w:after="0" w:line="240" w:lineRule="auto"/>
              <w:rPr>
                <w:rFonts w:ascii="Franklin Gothic Book" w:hAnsi="Franklin Gothic Book"/>
                <w:sz w:val="24"/>
                <w:szCs w:val="24"/>
              </w:rPr>
            </w:pPr>
          </w:p>
        </w:tc>
      </w:tr>
    </w:tbl>
    <w:p w14:paraId="292E2341" w14:textId="77777777" w:rsidR="001A4CBD" w:rsidRPr="004754A8" w:rsidRDefault="001A4CBD" w:rsidP="001A4CBD">
      <w:pPr>
        <w:rPr>
          <w:rFonts w:ascii="Franklin Gothic Book" w:hAnsi="Franklin Gothic Book"/>
        </w:rPr>
      </w:pPr>
    </w:p>
    <w:p w14:paraId="548BBFEA" w14:textId="0A61767E" w:rsidR="003C3B34" w:rsidRPr="004754A8" w:rsidRDefault="003C3B34">
      <w:pPr>
        <w:spacing w:after="160" w:line="259" w:lineRule="auto"/>
        <w:rPr>
          <w:rFonts w:ascii="Franklin Gothic Book" w:hAnsi="Franklin Gothic Book"/>
        </w:rPr>
      </w:pPr>
    </w:p>
    <w:p w14:paraId="4B372593" w14:textId="77777777" w:rsidR="00E40E24" w:rsidRPr="004754A8" w:rsidRDefault="00E40E24">
      <w:pPr>
        <w:spacing w:after="160" w:line="259" w:lineRule="auto"/>
        <w:rPr>
          <w:rFonts w:ascii="Franklin Gothic Book" w:eastAsiaTheme="majorEastAsia" w:hAnsi="Franklin Gothic Book" w:cstheme="majorBidi"/>
          <w:color w:val="2F5496" w:themeColor="accent1" w:themeShade="BF"/>
          <w:sz w:val="32"/>
          <w:szCs w:val="32"/>
        </w:rPr>
      </w:pPr>
      <w:r w:rsidRPr="004754A8">
        <w:rPr>
          <w:rFonts w:ascii="Franklin Gothic Book" w:hAnsi="Franklin Gothic Book"/>
        </w:rPr>
        <w:br w:type="page"/>
      </w:r>
    </w:p>
    <w:p w14:paraId="46275AFD" w14:textId="580B793E" w:rsidR="00760A9D" w:rsidRPr="004754A8" w:rsidRDefault="003C3B34" w:rsidP="003C3B34">
      <w:pPr>
        <w:pStyle w:val="Heading1"/>
        <w:rPr>
          <w:rFonts w:ascii="Franklin Gothic Book" w:hAnsi="Franklin Gothic Book"/>
        </w:rPr>
      </w:pPr>
      <w:bookmarkStart w:id="5" w:name="_Toc216690894"/>
      <w:r w:rsidRPr="004754A8">
        <w:rPr>
          <w:rFonts w:ascii="Franklin Gothic Book" w:hAnsi="Franklin Gothic Book"/>
        </w:rPr>
        <w:lastRenderedPageBreak/>
        <w:t>Protective Factors</w:t>
      </w:r>
      <w:bookmarkEnd w:id="5"/>
    </w:p>
    <w:p w14:paraId="094E420E" w14:textId="4C82310E" w:rsidR="003C3B34" w:rsidRPr="002F7BA7" w:rsidRDefault="003B2505" w:rsidP="003C3B34">
      <w:pPr>
        <w:rPr>
          <w:rFonts w:ascii="Franklin Gothic Book" w:hAnsi="Franklin Gothic Book"/>
          <w:sz w:val="24"/>
          <w:szCs w:val="24"/>
        </w:rPr>
      </w:pPr>
      <w:r>
        <w:rPr>
          <w:rFonts w:ascii="Franklin Gothic Book" w:hAnsi="Franklin Gothic Book"/>
          <w:sz w:val="24"/>
          <w:szCs w:val="24"/>
        </w:rPr>
        <w:t>E</w:t>
      </w:r>
      <w:r w:rsidR="003C3B34" w:rsidRPr="00181D43">
        <w:rPr>
          <w:rFonts w:ascii="Franklin Gothic Book" w:hAnsi="Franklin Gothic Book"/>
          <w:sz w:val="24"/>
          <w:szCs w:val="24"/>
        </w:rPr>
        <w:t xml:space="preserve">pidemiology often focuses on factors that increase </w:t>
      </w:r>
      <w:r w:rsidR="009D6B47" w:rsidRPr="00181D43">
        <w:rPr>
          <w:rFonts w:ascii="Franklin Gothic Book" w:hAnsi="Franklin Gothic Book"/>
          <w:sz w:val="24"/>
          <w:szCs w:val="24"/>
        </w:rPr>
        <w:t>the risk of poor health outcomes</w:t>
      </w:r>
      <w:r>
        <w:rPr>
          <w:rFonts w:ascii="Franklin Gothic Book" w:hAnsi="Franklin Gothic Book"/>
          <w:sz w:val="24"/>
          <w:szCs w:val="24"/>
        </w:rPr>
        <w:t>. T</w:t>
      </w:r>
      <w:r w:rsidR="009D6B47" w:rsidRPr="00181D43">
        <w:rPr>
          <w:rFonts w:ascii="Franklin Gothic Book" w:hAnsi="Franklin Gothic Book"/>
          <w:sz w:val="24"/>
          <w:szCs w:val="24"/>
        </w:rPr>
        <w:t>here are also protective factors that promote health and well-being</w:t>
      </w:r>
      <w:r w:rsidR="00245A09" w:rsidRPr="00181D43">
        <w:rPr>
          <w:rFonts w:ascii="Franklin Gothic Book" w:hAnsi="Franklin Gothic Book"/>
          <w:sz w:val="24"/>
          <w:szCs w:val="24"/>
        </w:rPr>
        <w:t>.</w:t>
      </w:r>
      <w:r w:rsidR="00270D8A" w:rsidRPr="00181D43">
        <w:rPr>
          <w:rFonts w:ascii="Franklin Gothic Book" w:hAnsi="Franklin Gothic Book"/>
          <w:sz w:val="24"/>
          <w:szCs w:val="24"/>
        </w:rPr>
        <w:t xml:space="preserve"> </w:t>
      </w:r>
      <w:r w:rsidR="003C3B34" w:rsidRPr="00181D43">
        <w:rPr>
          <w:rFonts w:ascii="Franklin Gothic Book" w:hAnsi="Franklin Gothic Book"/>
          <w:sz w:val="24"/>
          <w:szCs w:val="24"/>
        </w:rPr>
        <w:t>For youth</w:t>
      </w:r>
      <w:r>
        <w:rPr>
          <w:rFonts w:ascii="Franklin Gothic Book" w:hAnsi="Franklin Gothic Book"/>
          <w:sz w:val="24"/>
          <w:szCs w:val="24"/>
        </w:rPr>
        <w:t>s</w:t>
      </w:r>
      <w:r w:rsidR="003C3B34" w:rsidRPr="002F7BA7">
        <w:rPr>
          <w:rFonts w:ascii="Franklin Gothic Book" w:hAnsi="Franklin Gothic Book"/>
          <w:sz w:val="24"/>
          <w:szCs w:val="24"/>
        </w:rPr>
        <w:t>, positive interactions with family, school, and community</w:t>
      </w:r>
      <w:r w:rsidR="000F690D">
        <w:rPr>
          <w:rFonts w:ascii="Franklin Gothic Book" w:hAnsi="Franklin Gothic Book"/>
          <w:sz w:val="24"/>
          <w:szCs w:val="24"/>
        </w:rPr>
        <w:t xml:space="preserve"> center </w:t>
      </w:r>
      <w:r w:rsidR="000F690D" w:rsidRPr="007B55E2">
        <w:rPr>
          <w:rFonts w:ascii="Franklin Gothic Book" w:hAnsi="Franklin Gothic Book"/>
          <w:sz w:val="24"/>
          <w:szCs w:val="24"/>
        </w:rPr>
        <w:t>these protective factors</w:t>
      </w:r>
      <w:r w:rsidR="003C3B34" w:rsidRPr="002F7BA7">
        <w:rPr>
          <w:rFonts w:ascii="Franklin Gothic Book" w:hAnsi="Franklin Gothic Book"/>
          <w:sz w:val="24"/>
          <w:szCs w:val="24"/>
        </w:rPr>
        <w:t xml:space="preserve">. </w:t>
      </w:r>
      <w:r w:rsidR="00C72BF7">
        <w:rPr>
          <w:rFonts w:ascii="Franklin Gothic Book" w:hAnsi="Franklin Gothic Book"/>
          <w:sz w:val="24"/>
          <w:szCs w:val="24"/>
        </w:rPr>
        <w:t>R</w:t>
      </w:r>
      <w:r w:rsidR="003C3B34" w:rsidRPr="00181D43">
        <w:rPr>
          <w:rFonts w:ascii="Franklin Gothic Book" w:hAnsi="Franklin Gothic Book"/>
          <w:sz w:val="24"/>
          <w:szCs w:val="24"/>
        </w:rPr>
        <w:t>esearch has</w:t>
      </w:r>
      <w:r w:rsidR="003C3B34" w:rsidRPr="00181D43" w:rsidDel="000F690D">
        <w:rPr>
          <w:rFonts w:ascii="Franklin Gothic Book" w:hAnsi="Franklin Gothic Book"/>
          <w:sz w:val="24"/>
          <w:szCs w:val="24"/>
        </w:rPr>
        <w:t xml:space="preserve"> </w:t>
      </w:r>
      <w:r w:rsidR="000F690D">
        <w:rPr>
          <w:rFonts w:ascii="Franklin Gothic Book" w:hAnsi="Franklin Gothic Book"/>
          <w:sz w:val="24"/>
          <w:szCs w:val="24"/>
        </w:rPr>
        <w:t>shown</w:t>
      </w:r>
      <w:r w:rsidR="000F690D" w:rsidRPr="002F7BA7">
        <w:rPr>
          <w:rFonts w:ascii="Franklin Gothic Book" w:hAnsi="Franklin Gothic Book"/>
          <w:sz w:val="24"/>
          <w:szCs w:val="24"/>
        </w:rPr>
        <w:t xml:space="preserve"> </w:t>
      </w:r>
      <w:r w:rsidR="003C3B34" w:rsidRPr="002F7BA7">
        <w:rPr>
          <w:rFonts w:ascii="Franklin Gothic Book" w:hAnsi="Franklin Gothic Book"/>
          <w:sz w:val="24"/>
          <w:szCs w:val="24"/>
        </w:rPr>
        <w:t xml:space="preserve">links between these protective factors and decreased tobacco use, better health, </w:t>
      </w:r>
      <w:r w:rsidR="0089000C" w:rsidRPr="002F7BA7">
        <w:rPr>
          <w:rFonts w:ascii="Franklin Gothic Book" w:hAnsi="Franklin Gothic Book"/>
          <w:sz w:val="24"/>
          <w:szCs w:val="24"/>
        </w:rPr>
        <w:t>decreased</w:t>
      </w:r>
      <w:r w:rsidR="00BA1CC6" w:rsidRPr="002F7BA7">
        <w:rPr>
          <w:rFonts w:ascii="Franklin Gothic Book" w:hAnsi="Franklin Gothic Book"/>
          <w:sz w:val="24"/>
          <w:szCs w:val="24"/>
        </w:rPr>
        <w:t xml:space="preserve"> </w:t>
      </w:r>
      <w:r w:rsidR="003C3B34" w:rsidRPr="002F7BA7">
        <w:rPr>
          <w:rFonts w:ascii="Franklin Gothic Book" w:hAnsi="Franklin Gothic Book"/>
          <w:sz w:val="24"/>
          <w:szCs w:val="24"/>
        </w:rPr>
        <w:t>engagement in gun violence, decrease</w:t>
      </w:r>
      <w:r w:rsidR="00B52F52" w:rsidRPr="002F7BA7">
        <w:rPr>
          <w:rFonts w:ascii="Franklin Gothic Book" w:hAnsi="Franklin Gothic Book"/>
          <w:sz w:val="24"/>
          <w:szCs w:val="24"/>
        </w:rPr>
        <w:t>d</w:t>
      </w:r>
      <w:r w:rsidR="003C3B34" w:rsidRPr="002F7BA7">
        <w:rPr>
          <w:rFonts w:ascii="Franklin Gothic Book" w:hAnsi="Franklin Gothic Book"/>
          <w:sz w:val="24"/>
          <w:szCs w:val="24"/>
        </w:rPr>
        <w:t xml:space="preserve"> risk of suicidal ideation, and </w:t>
      </w:r>
      <w:r w:rsidR="00C333EE">
        <w:rPr>
          <w:rFonts w:ascii="Franklin Gothic Book" w:hAnsi="Franklin Gothic Book"/>
          <w:sz w:val="24"/>
          <w:szCs w:val="24"/>
        </w:rPr>
        <w:t>reduced</w:t>
      </w:r>
      <w:r w:rsidR="00C333EE" w:rsidRPr="002F7BA7">
        <w:rPr>
          <w:rFonts w:ascii="Franklin Gothic Book" w:hAnsi="Franklin Gothic Book"/>
          <w:sz w:val="24"/>
          <w:szCs w:val="24"/>
        </w:rPr>
        <w:t xml:space="preserve"> </w:t>
      </w:r>
      <w:r w:rsidR="003C3B34" w:rsidRPr="002F7BA7">
        <w:rPr>
          <w:rFonts w:ascii="Franklin Gothic Book" w:hAnsi="Franklin Gothic Book"/>
          <w:sz w:val="24"/>
          <w:szCs w:val="24"/>
        </w:rPr>
        <w:t>alcohol use</w:t>
      </w:r>
      <w:r w:rsidR="00FC7A3D" w:rsidRPr="002F7BA7">
        <w:rPr>
          <w:rStyle w:val="FootnoteReference"/>
          <w:rFonts w:ascii="Franklin Gothic Book" w:hAnsi="Franklin Gothic Book"/>
          <w:sz w:val="24"/>
          <w:szCs w:val="24"/>
        </w:rPr>
        <w:footnoteReference w:id="2"/>
      </w:r>
      <w:r w:rsidR="003C3B34" w:rsidRPr="002F7BA7">
        <w:rPr>
          <w:rFonts w:ascii="Franklin Gothic Book" w:hAnsi="Franklin Gothic Book"/>
          <w:sz w:val="24"/>
          <w:szCs w:val="24"/>
        </w:rPr>
        <w:t>.</w:t>
      </w:r>
    </w:p>
    <w:p w14:paraId="24E4AFF9" w14:textId="37172E2D" w:rsidR="003C3B34" w:rsidRPr="002F7BA7" w:rsidRDefault="006A1918" w:rsidP="003C3B34">
      <w:pPr>
        <w:rPr>
          <w:rFonts w:ascii="Franklin Gothic Book" w:hAnsi="Franklin Gothic Book"/>
          <w:sz w:val="24"/>
          <w:szCs w:val="24"/>
        </w:rPr>
      </w:pPr>
      <w:r>
        <w:rPr>
          <w:rFonts w:ascii="Franklin Gothic Book" w:hAnsi="Franklin Gothic Book"/>
          <w:sz w:val="24"/>
          <w:szCs w:val="24"/>
        </w:rPr>
        <w:t xml:space="preserve">The survey </w:t>
      </w:r>
      <w:r w:rsidR="003C3B34" w:rsidRPr="002F7BA7">
        <w:rPr>
          <w:rFonts w:ascii="Franklin Gothic Book" w:hAnsi="Franklin Gothic Book"/>
          <w:sz w:val="24"/>
          <w:szCs w:val="24"/>
        </w:rPr>
        <w:t>ask</w:t>
      </w:r>
      <w:r>
        <w:rPr>
          <w:rFonts w:ascii="Franklin Gothic Book" w:hAnsi="Franklin Gothic Book"/>
          <w:sz w:val="24"/>
          <w:szCs w:val="24"/>
        </w:rPr>
        <w:t>s</w:t>
      </w:r>
      <w:r w:rsidR="0066134D" w:rsidRPr="002F7BA7">
        <w:rPr>
          <w:rFonts w:ascii="Franklin Gothic Book" w:hAnsi="Franklin Gothic Book"/>
          <w:sz w:val="24"/>
          <w:szCs w:val="24"/>
        </w:rPr>
        <w:t xml:space="preserve"> the following six questions:</w:t>
      </w:r>
    </w:p>
    <w:p w14:paraId="0A282C32" w14:textId="1B3E4A21" w:rsidR="003C3B34" w:rsidRPr="002F7BA7" w:rsidRDefault="003C3B34" w:rsidP="0066134D">
      <w:pPr>
        <w:pStyle w:val="ListParagraph"/>
        <w:numPr>
          <w:ilvl w:val="0"/>
          <w:numId w:val="4"/>
        </w:numPr>
        <w:rPr>
          <w:rFonts w:ascii="Franklin Gothic Book" w:hAnsi="Franklin Gothic Book"/>
          <w:sz w:val="24"/>
          <w:szCs w:val="24"/>
        </w:rPr>
      </w:pPr>
      <w:r w:rsidRPr="002F7BA7">
        <w:rPr>
          <w:rFonts w:ascii="Franklin Gothic Book" w:hAnsi="Franklin Gothic Book"/>
          <w:sz w:val="24"/>
          <w:szCs w:val="24"/>
        </w:rPr>
        <w:t>During the past 7 days, on how many days did you do volunteer work, community service or help people outside of your home without getting paid?</w:t>
      </w:r>
    </w:p>
    <w:p w14:paraId="7494EABB" w14:textId="7BD81E84" w:rsidR="003C3B34" w:rsidRPr="002F7BA7" w:rsidRDefault="00F45C04" w:rsidP="00B704C0">
      <w:pPr>
        <w:pStyle w:val="ListParagraph"/>
        <w:numPr>
          <w:ilvl w:val="0"/>
          <w:numId w:val="4"/>
        </w:numPr>
        <w:rPr>
          <w:rFonts w:ascii="Franklin Gothic Book" w:hAnsi="Franklin Gothic Book"/>
          <w:sz w:val="24"/>
          <w:szCs w:val="24"/>
        </w:rPr>
      </w:pPr>
      <w:r w:rsidRPr="002F7BA7">
        <w:rPr>
          <w:rFonts w:ascii="Franklin Gothic Book" w:hAnsi="Franklin Gothic Book"/>
          <w:sz w:val="24"/>
          <w:szCs w:val="24"/>
        </w:rPr>
        <w:t>During the past 7 days, on how many days did you take part in organized activities (including sports teams, school clubs, music, art or dance lessons, church groups, or other supervised activities)?</w:t>
      </w:r>
    </w:p>
    <w:p w14:paraId="0CF02167" w14:textId="7A7CBC77" w:rsidR="00F45C04" w:rsidRPr="002F7BA7" w:rsidRDefault="00F45C04" w:rsidP="00B704C0">
      <w:pPr>
        <w:pStyle w:val="ListParagraph"/>
        <w:numPr>
          <w:ilvl w:val="0"/>
          <w:numId w:val="4"/>
        </w:numPr>
        <w:rPr>
          <w:rFonts w:ascii="Franklin Gothic Book" w:hAnsi="Franklin Gothic Book"/>
          <w:sz w:val="24"/>
          <w:szCs w:val="24"/>
        </w:rPr>
      </w:pPr>
      <w:r w:rsidRPr="002F7BA7">
        <w:rPr>
          <w:rFonts w:ascii="Franklin Gothic Book" w:hAnsi="Franklin Gothic Book"/>
          <w:sz w:val="24"/>
          <w:szCs w:val="24"/>
        </w:rPr>
        <w:t>How safe from crime do you consider your neighborhood to be?</w:t>
      </w:r>
    </w:p>
    <w:p w14:paraId="5B93DE6C" w14:textId="72DDA4A2" w:rsidR="00F45C04" w:rsidRPr="002F7BA7" w:rsidRDefault="0066134D" w:rsidP="00B704C0">
      <w:pPr>
        <w:pStyle w:val="ListParagraph"/>
        <w:numPr>
          <w:ilvl w:val="0"/>
          <w:numId w:val="4"/>
        </w:numPr>
        <w:rPr>
          <w:rFonts w:ascii="Franklin Gothic Book" w:hAnsi="Franklin Gothic Book"/>
          <w:sz w:val="24"/>
          <w:szCs w:val="24"/>
        </w:rPr>
      </w:pPr>
      <w:r w:rsidRPr="002F7BA7">
        <w:rPr>
          <w:rFonts w:ascii="Franklin Gothic Book" w:hAnsi="Franklin Gothic Book"/>
          <w:sz w:val="24"/>
          <w:szCs w:val="24"/>
        </w:rPr>
        <w:t xml:space="preserve">How true is the following statement: </w:t>
      </w:r>
      <w:r w:rsidR="00F756D2" w:rsidRPr="002F7BA7">
        <w:rPr>
          <w:rFonts w:ascii="Franklin Gothic Book" w:hAnsi="Franklin Gothic Book"/>
          <w:sz w:val="24"/>
          <w:szCs w:val="24"/>
        </w:rPr>
        <w:t>I feel safe when I am with my family/caregiver(s)</w:t>
      </w:r>
      <w:r w:rsidRPr="002F7BA7">
        <w:rPr>
          <w:rFonts w:ascii="Franklin Gothic Book" w:hAnsi="Franklin Gothic Book"/>
          <w:sz w:val="24"/>
          <w:szCs w:val="24"/>
        </w:rPr>
        <w:t>?</w:t>
      </w:r>
    </w:p>
    <w:p w14:paraId="554FDA81" w14:textId="2CF98CC0" w:rsidR="003C3B34" w:rsidRPr="002F7BA7" w:rsidRDefault="0066134D" w:rsidP="00B704C0">
      <w:pPr>
        <w:pStyle w:val="ListParagraph"/>
        <w:numPr>
          <w:ilvl w:val="0"/>
          <w:numId w:val="4"/>
        </w:numPr>
        <w:rPr>
          <w:rFonts w:ascii="Franklin Gothic Book" w:hAnsi="Franklin Gothic Book"/>
          <w:sz w:val="24"/>
          <w:szCs w:val="24"/>
        </w:rPr>
      </w:pPr>
      <w:bookmarkStart w:id="6" w:name="_Hlk157408736"/>
      <w:r w:rsidRPr="002F7BA7">
        <w:rPr>
          <w:rFonts w:ascii="Franklin Gothic Book" w:hAnsi="Franklin Gothic Book"/>
          <w:sz w:val="24"/>
          <w:szCs w:val="24"/>
        </w:rPr>
        <w:t xml:space="preserve">How true is the following statement: </w:t>
      </w:r>
      <w:bookmarkEnd w:id="6"/>
      <w:r w:rsidRPr="002F7BA7">
        <w:rPr>
          <w:rFonts w:ascii="Franklin Gothic Book" w:hAnsi="Franklin Gothic Book"/>
          <w:sz w:val="24"/>
          <w:szCs w:val="24"/>
        </w:rPr>
        <w:t xml:space="preserve">I </w:t>
      </w:r>
      <w:r w:rsidR="00F756D2" w:rsidRPr="002F7BA7">
        <w:rPr>
          <w:rFonts w:ascii="Franklin Gothic Book" w:hAnsi="Franklin Gothic Book"/>
          <w:sz w:val="24"/>
          <w:szCs w:val="24"/>
        </w:rPr>
        <w:t>feel that I belong at my school</w:t>
      </w:r>
      <w:r w:rsidRPr="002F7BA7">
        <w:rPr>
          <w:rFonts w:ascii="Franklin Gothic Book" w:hAnsi="Franklin Gothic Book"/>
          <w:sz w:val="24"/>
          <w:szCs w:val="24"/>
        </w:rPr>
        <w:t>?</w:t>
      </w:r>
    </w:p>
    <w:p w14:paraId="227298A0" w14:textId="5E0D4C2A" w:rsidR="00461877" w:rsidRPr="002F7BA7" w:rsidRDefault="000364A3" w:rsidP="000364A3">
      <w:pPr>
        <w:pStyle w:val="ListParagraph"/>
        <w:numPr>
          <w:ilvl w:val="0"/>
          <w:numId w:val="4"/>
        </w:numPr>
        <w:rPr>
          <w:rFonts w:ascii="Franklin Gothic Book" w:hAnsi="Franklin Gothic Book"/>
          <w:sz w:val="24"/>
          <w:szCs w:val="24"/>
        </w:rPr>
      </w:pPr>
      <w:r w:rsidRPr="002F7BA7">
        <w:rPr>
          <w:rFonts w:ascii="Franklin Gothic Book" w:hAnsi="Franklin Gothic Book"/>
          <w:sz w:val="24"/>
          <w:szCs w:val="24"/>
        </w:rPr>
        <w:t>How true is the following statement: I feel that my family/caregiver(s) support my interests and things that I care about</w:t>
      </w:r>
      <w:r w:rsidR="00E55320" w:rsidRPr="002F7BA7">
        <w:rPr>
          <w:rFonts w:ascii="Franklin Gothic Book" w:hAnsi="Franklin Gothic Book"/>
          <w:sz w:val="24"/>
          <w:szCs w:val="24"/>
        </w:rPr>
        <w:t xml:space="preserve"> (</w:t>
      </w:r>
      <w:r w:rsidR="001E4FDC" w:rsidRPr="002F7BA7">
        <w:rPr>
          <w:rFonts w:ascii="Franklin Gothic Book" w:hAnsi="Franklin Gothic Book"/>
          <w:sz w:val="24"/>
          <w:szCs w:val="24"/>
        </w:rPr>
        <w:t>new in 2023)</w:t>
      </w:r>
    </w:p>
    <w:p w14:paraId="018E6AAF" w14:textId="77777777" w:rsidR="00B746B1" w:rsidRPr="005B2B99" w:rsidRDefault="00894481" w:rsidP="00B746B1">
      <w:pPr>
        <w:pStyle w:val="Subtitle"/>
        <w:rPr>
          <w:sz w:val="24"/>
          <w:szCs w:val="24"/>
        </w:rPr>
      </w:pPr>
      <w:r w:rsidRPr="005B2B99">
        <w:rPr>
          <w:sz w:val="24"/>
          <w:szCs w:val="24"/>
        </w:rPr>
        <w:t>Key Findings</w:t>
      </w:r>
    </w:p>
    <w:p w14:paraId="7C9971D5" w14:textId="0F534786" w:rsidR="00894481" w:rsidRPr="00EE4BFB" w:rsidRDefault="00B746B1" w:rsidP="00B746B1">
      <w:pPr>
        <w:pStyle w:val="Subtitle"/>
        <w:rPr>
          <w:rStyle w:val="SubtleEmphasis"/>
        </w:rPr>
      </w:pPr>
      <w:r w:rsidRPr="005B2B99">
        <w:rPr>
          <w:rStyle w:val="SubtleEmphasis"/>
          <w:sz w:val="24"/>
          <w:szCs w:val="24"/>
        </w:rPr>
        <w:t>Overall</w:t>
      </w:r>
    </w:p>
    <w:p w14:paraId="31E187D1" w14:textId="3E29E5D7" w:rsidR="00894481" w:rsidRPr="002F7BA7" w:rsidRDefault="003F0C37" w:rsidP="00CF3E07">
      <w:pPr>
        <w:pStyle w:val="ListParagraph"/>
        <w:numPr>
          <w:ilvl w:val="0"/>
          <w:numId w:val="6"/>
        </w:numPr>
        <w:spacing w:after="0"/>
        <w:rPr>
          <w:rFonts w:ascii="Franklin Gothic Book" w:hAnsi="Franklin Gothic Book"/>
          <w:sz w:val="24"/>
          <w:szCs w:val="24"/>
        </w:rPr>
      </w:pPr>
      <w:r>
        <w:rPr>
          <w:rFonts w:ascii="Franklin Gothic Book" w:hAnsi="Franklin Gothic Book"/>
          <w:sz w:val="24"/>
          <w:szCs w:val="24"/>
        </w:rPr>
        <w:t xml:space="preserve">The </w:t>
      </w:r>
      <w:r w:rsidR="00BD74A6">
        <w:rPr>
          <w:rFonts w:ascii="Franklin Gothic Book" w:hAnsi="Franklin Gothic Book"/>
          <w:sz w:val="24"/>
          <w:szCs w:val="24"/>
        </w:rPr>
        <w:t>percentage</w:t>
      </w:r>
      <w:r>
        <w:rPr>
          <w:rFonts w:ascii="Franklin Gothic Book" w:hAnsi="Franklin Gothic Book"/>
          <w:sz w:val="24"/>
          <w:szCs w:val="24"/>
        </w:rPr>
        <w:t xml:space="preserve"> of students reporting </w:t>
      </w:r>
      <w:r w:rsidR="00895245">
        <w:rPr>
          <w:rFonts w:ascii="Franklin Gothic Book" w:hAnsi="Franklin Gothic Book"/>
          <w:sz w:val="24"/>
          <w:szCs w:val="24"/>
        </w:rPr>
        <w:t xml:space="preserve">that they experienced </w:t>
      </w:r>
      <w:r w:rsidR="00905216">
        <w:rPr>
          <w:rFonts w:ascii="Franklin Gothic Book" w:hAnsi="Franklin Gothic Book"/>
          <w:sz w:val="24"/>
          <w:szCs w:val="24"/>
        </w:rPr>
        <w:t xml:space="preserve">these protective factors </w:t>
      </w:r>
      <w:r w:rsidR="00EE4BFB">
        <w:rPr>
          <w:rFonts w:ascii="Franklin Gothic Book" w:hAnsi="Franklin Gothic Book"/>
          <w:sz w:val="24"/>
          <w:szCs w:val="24"/>
        </w:rPr>
        <w:t>did</w:t>
      </w:r>
      <w:r w:rsidR="00905216">
        <w:rPr>
          <w:rFonts w:ascii="Franklin Gothic Book" w:hAnsi="Franklin Gothic Book"/>
          <w:sz w:val="24"/>
          <w:szCs w:val="24"/>
        </w:rPr>
        <w:t xml:space="preserve"> not change from 2019 through 2025. </w:t>
      </w:r>
    </w:p>
    <w:p w14:paraId="640E31D0" w14:textId="414E680E" w:rsidR="00DF0E95" w:rsidRPr="005B2B99" w:rsidRDefault="00DF0E95" w:rsidP="00EE4BFB">
      <w:pPr>
        <w:pStyle w:val="Subtitle"/>
        <w:rPr>
          <w:rStyle w:val="SubtleEmphasis"/>
          <w:sz w:val="24"/>
          <w:szCs w:val="24"/>
        </w:rPr>
      </w:pPr>
      <w:bookmarkStart w:id="7" w:name="_Hlk157666235"/>
      <w:r w:rsidRPr="005B2B99">
        <w:rPr>
          <w:rStyle w:val="SubtleEmphasis"/>
          <w:sz w:val="24"/>
          <w:szCs w:val="24"/>
        </w:rPr>
        <w:t>Among high school students</w:t>
      </w:r>
      <w:r w:rsidR="00CF3E07" w:rsidRPr="005B2B99">
        <w:rPr>
          <w:rStyle w:val="SubtleEmphasis"/>
          <w:sz w:val="24"/>
          <w:szCs w:val="24"/>
        </w:rPr>
        <w:t>:</w:t>
      </w:r>
    </w:p>
    <w:p w14:paraId="06E1E9B2" w14:textId="4AA303A3" w:rsidR="009D7021" w:rsidRPr="002F7BA7" w:rsidRDefault="00F051CF" w:rsidP="00CF3E07">
      <w:pPr>
        <w:pStyle w:val="ListParagraph"/>
        <w:numPr>
          <w:ilvl w:val="0"/>
          <w:numId w:val="6"/>
        </w:numPr>
        <w:spacing w:after="0"/>
        <w:rPr>
          <w:rFonts w:ascii="Franklin Gothic Book" w:hAnsi="Franklin Gothic Book"/>
          <w:sz w:val="24"/>
          <w:szCs w:val="24"/>
        </w:rPr>
      </w:pPr>
      <w:r w:rsidRPr="002F7BA7">
        <w:rPr>
          <w:rFonts w:ascii="Franklin Gothic Book" w:hAnsi="Franklin Gothic Book"/>
          <w:sz w:val="24"/>
          <w:szCs w:val="24"/>
        </w:rPr>
        <w:t xml:space="preserve">White and Asian students were more likely than </w:t>
      </w:r>
      <w:r w:rsidR="000405FF" w:rsidRPr="002F7BA7">
        <w:rPr>
          <w:rFonts w:ascii="Franklin Gothic Book" w:hAnsi="Franklin Gothic Book"/>
          <w:sz w:val="24"/>
          <w:szCs w:val="24"/>
        </w:rPr>
        <w:t>Black, Hispanic</w:t>
      </w:r>
      <w:r w:rsidR="00EB7B1F" w:rsidRPr="002F7BA7">
        <w:rPr>
          <w:rFonts w:ascii="Franklin Gothic Book" w:hAnsi="Franklin Gothic Book"/>
          <w:sz w:val="24"/>
          <w:szCs w:val="24"/>
        </w:rPr>
        <w:t>/Latine</w:t>
      </w:r>
      <w:r w:rsidR="000405FF" w:rsidRPr="002F7BA7">
        <w:rPr>
          <w:rFonts w:ascii="Franklin Gothic Book" w:hAnsi="Franklin Gothic Book"/>
          <w:sz w:val="24"/>
          <w:szCs w:val="24"/>
        </w:rPr>
        <w:t>, or Other/Multiracial students to participate in organized activities.</w:t>
      </w:r>
    </w:p>
    <w:p w14:paraId="09E41FD0" w14:textId="3179BA91" w:rsidR="00E146BF" w:rsidRPr="002F7BA7" w:rsidRDefault="00B13765" w:rsidP="00CF3E07">
      <w:pPr>
        <w:pStyle w:val="ListParagraph"/>
        <w:numPr>
          <w:ilvl w:val="0"/>
          <w:numId w:val="6"/>
        </w:numPr>
        <w:spacing w:after="0"/>
        <w:rPr>
          <w:rFonts w:ascii="Franklin Gothic Book" w:hAnsi="Franklin Gothic Book"/>
          <w:sz w:val="24"/>
          <w:szCs w:val="24"/>
        </w:rPr>
      </w:pPr>
      <w:r w:rsidRPr="002F7BA7">
        <w:rPr>
          <w:rFonts w:ascii="Franklin Gothic Book" w:hAnsi="Franklin Gothic Book"/>
          <w:sz w:val="24"/>
          <w:szCs w:val="24"/>
        </w:rPr>
        <w:t>Hispanic</w:t>
      </w:r>
      <w:r w:rsidR="00EB7B1F" w:rsidRPr="002F7BA7">
        <w:rPr>
          <w:rFonts w:ascii="Franklin Gothic Book" w:hAnsi="Franklin Gothic Book"/>
          <w:sz w:val="24"/>
          <w:szCs w:val="24"/>
        </w:rPr>
        <w:t>/Latine</w:t>
      </w:r>
      <w:r w:rsidRPr="002F7BA7">
        <w:rPr>
          <w:rFonts w:ascii="Franklin Gothic Book" w:hAnsi="Franklin Gothic Book"/>
          <w:sz w:val="24"/>
          <w:szCs w:val="24"/>
        </w:rPr>
        <w:t xml:space="preserve"> </w:t>
      </w:r>
      <w:bookmarkEnd w:id="7"/>
      <w:r w:rsidRPr="002F7BA7">
        <w:rPr>
          <w:rFonts w:ascii="Franklin Gothic Book" w:hAnsi="Franklin Gothic Book"/>
          <w:sz w:val="24"/>
          <w:szCs w:val="24"/>
        </w:rPr>
        <w:t xml:space="preserve">students were less likely than White </w:t>
      </w:r>
      <w:r w:rsidR="00DD78F3" w:rsidRPr="002F7BA7">
        <w:rPr>
          <w:rFonts w:ascii="Franklin Gothic Book" w:hAnsi="Franklin Gothic Book"/>
          <w:sz w:val="24"/>
          <w:szCs w:val="24"/>
        </w:rPr>
        <w:t xml:space="preserve">or Asian </w:t>
      </w:r>
      <w:r w:rsidRPr="002F7BA7">
        <w:rPr>
          <w:rFonts w:ascii="Franklin Gothic Book" w:hAnsi="Franklin Gothic Book"/>
          <w:sz w:val="24"/>
          <w:szCs w:val="24"/>
        </w:rPr>
        <w:t xml:space="preserve">students to engage in volunteer/community </w:t>
      </w:r>
      <w:r w:rsidR="00FA2807" w:rsidRPr="002F7BA7">
        <w:rPr>
          <w:rFonts w:ascii="Franklin Gothic Book" w:hAnsi="Franklin Gothic Book"/>
          <w:sz w:val="24"/>
          <w:szCs w:val="24"/>
        </w:rPr>
        <w:t>work</w:t>
      </w:r>
      <w:bookmarkStart w:id="8" w:name="_Hlk214423397"/>
      <w:r w:rsidR="00E146BF" w:rsidRPr="002F7BA7">
        <w:rPr>
          <w:rFonts w:ascii="Franklin Gothic Book" w:hAnsi="Franklin Gothic Book"/>
          <w:sz w:val="24"/>
          <w:szCs w:val="24"/>
        </w:rPr>
        <w:t>.</w:t>
      </w:r>
      <w:r w:rsidR="00633559" w:rsidRPr="002F7BA7">
        <w:rPr>
          <w:rFonts w:ascii="Franklin Gothic Book" w:hAnsi="Franklin Gothic Book"/>
          <w:sz w:val="24"/>
          <w:szCs w:val="24"/>
        </w:rPr>
        <w:t xml:space="preserve"> </w:t>
      </w:r>
      <w:bookmarkStart w:id="9" w:name="_Hlk110313648"/>
      <w:bookmarkEnd w:id="8"/>
    </w:p>
    <w:p w14:paraId="6B6ADD00" w14:textId="07A8C568" w:rsidR="000B1198" w:rsidRPr="002F7BA7" w:rsidRDefault="001362CB" w:rsidP="00CF3E07">
      <w:pPr>
        <w:pStyle w:val="ListParagraph"/>
        <w:numPr>
          <w:ilvl w:val="0"/>
          <w:numId w:val="6"/>
        </w:numPr>
        <w:spacing w:after="0"/>
        <w:rPr>
          <w:rFonts w:ascii="Franklin Gothic Book" w:hAnsi="Franklin Gothic Book"/>
          <w:sz w:val="24"/>
          <w:szCs w:val="24"/>
        </w:rPr>
      </w:pPr>
      <w:r w:rsidRPr="002F7BA7">
        <w:rPr>
          <w:rFonts w:ascii="Franklin Gothic Book" w:hAnsi="Franklin Gothic Book"/>
          <w:sz w:val="24"/>
          <w:szCs w:val="24"/>
        </w:rPr>
        <w:t>Black and Hispanic/Latine students</w:t>
      </w:r>
      <w:r w:rsidR="00AE52CD" w:rsidRPr="002F7BA7">
        <w:rPr>
          <w:rFonts w:ascii="Franklin Gothic Book" w:hAnsi="Franklin Gothic Book"/>
          <w:sz w:val="24"/>
          <w:szCs w:val="24"/>
        </w:rPr>
        <w:t xml:space="preserve"> were less likely than White </w:t>
      </w:r>
      <w:r w:rsidR="000405FF" w:rsidRPr="002F7BA7">
        <w:rPr>
          <w:rFonts w:ascii="Franklin Gothic Book" w:hAnsi="Franklin Gothic Book"/>
          <w:sz w:val="24"/>
          <w:szCs w:val="24"/>
        </w:rPr>
        <w:t xml:space="preserve">or Asian </w:t>
      </w:r>
      <w:r w:rsidR="00AE52CD" w:rsidRPr="002F7BA7">
        <w:rPr>
          <w:rFonts w:ascii="Franklin Gothic Book" w:hAnsi="Franklin Gothic Book"/>
          <w:sz w:val="24"/>
          <w:szCs w:val="24"/>
        </w:rPr>
        <w:t>students to report</w:t>
      </w:r>
      <w:r w:rsidR="00B532A1" w:rsidRPr="002F7BA7">
        <w:rPr>
          <w:rFonts w:ascii="Franklin Gothic Book" w:hAnsi="Franklin Gothic Book"/>
          <w:sz w:val="24"/>
          <w:szCs w:val="24"/>
        </w:rPr>
        <w:t xml:space="preserve"> feeling that their neighborhood was safe from crime</w:t>
      </w:r>
      <w:r w:rsidR="009F6DBD" w:rsidRPr="002F7BA7">
        <w:rPr>
          <w:rFonts w:ascii="Franklin Gothic Book" w:hAnsi="Franklin Gothic Book"/>
          <w:sz w:val="24"/>
          <w:szCs w:val="24"/>
        </w:rPr>
        <w:t>.</w:t>
      </w:r>
    </w:p>
    <w:p w14:paraId="3850E21A" w14:textId="7F21D58E" w:rsidR="004767E8" w:rsidRPr="002F7BA7" w:rsidRDefault="00E76B11" w:rsidP="00CF3E07">
      <w:pPr>
        <w:pStyle w:val="ListParagraph"/>
        <w:numPr>
          <w:ilvl w:val="0"/>
          <w:numId w:val="6"/>
        </w:numPr>
        <w:spacing w:after="0"/>
        <w:rPr>
          <w:rFonts w:ascii="Franklin Gothic Book" w:hAnsi="Franklin Gothic Book"/>
          <w:sz w:val="24"/>
          <w:szCs w:val="24"/>
        </w:rPr>
      </w:pPr>
      <w:r w:rsidRPr="002F7BA7">
        <w:rPr>
          <w:rFonts w:ascii="Franklin Gothic Book" w:hAnsi="Franklin Gothic Book"/>
          <w:sz w:val="24"/>
          <w:szCs w:val="24"/>
        </w:rPr>
        <w:t>Black and Hispanic</w:t>
      </w:r>
      <w:r w:rsidR="00EB7B1F" w:rsidRPr="002F7BA7">
        <w:rPr>
          <w:rFonts w:ascii="Franklin Gothic Book" w:hAnsi="Franklin Gothic Book"/>
          <w:sz w:val="24"/>
          <w:szCs w:val="24"/>
        </w:rPr>
        <w:t>/Latine</w:t>
      </w:r>
      <w:r w:rsidRPr="002F7BA7">
        <w:rPr>
          <w:rFonts w:ascii="Franklin Gothic Book" w:hAnsi="Franklin Gothic Book"/>
          <w:sz w:val="24"/>
          <w:szCs w:val="24"/>
        </w:rPr>
        <w:t xml:space="preserve"> students were less likely than White students to report feeling that they belong at</w:t>
      </w:r>
      <w:r w:rsidR="007462C8">
        <w:rPr>
          <w:rFonts w:ascii="Franklin Gothic Book" w:hAnsi="Franklin Gothic Book"/>
          <w:sz w:val="24"/>
          <w:szCs w:val="24"/>
        </w:rPr>
        <w:t xml:space="preserve"> their</w:t>
      </w:r>
      <w:r w:rsidRPr="002F7BA7">
        <w:rPr>
          <w:rFonts w:ascii="Franklin Gothic Book" w:hAnsi="Franklin Gothic Book"/>
          <w:sz w:val="24"/>
          <w:szCs w:val="24"/>
        </w:rPr>
        <w:t xml:space="preserve"> </w:t>
      </w:r>
      <w:r w:rsidR="00C63A9C" w:rsidRPr="002F7BA7">
        <w:rPr>
          <w:rFonts w:ascii="Franklin Gothic Book" w:hAnsi="Franklin Gothic Book"/>
          <w:sz w:val="24"/>
          <w:szCs w:val="24"/>
        </w:rPr>
        <w:t>school</w:t>
      </w:r>
      <w:r w:rsidR="00BA7FE7">
        <w:rPr>
          <w:rFonts w:ascii="Franklin Gothic Book" w:hAnsi="Franklin Gothic Book"/>
          <w:sz w:val="24"/>
          <w:szCs w:val="24"/>
        </w:rPr>
        <w:t xml:space="preserve"> or </w:t>
      </w:r>
      <w:r w:rsidR="00BA7FE7" w:rsidRPr="002F7BA7">
        <w:rPr>
          <w:rFonts w:ascii="Franklin Gothic Book" w:hAnsi="Franklin Gothic Book"/>
          <w:sz w:val="24"/>
          <w:szCs w:val="24"/>
        </w:rPr>
        <w:t>that their family/caregivers support their interests</w:t>
      </w:r>
      <w:r w:rsidR="00C63A9C" w:rsidRPr="002F7BA7">
        <w:rPr>
          <w:rFonts w:ascii="Franklin Gothic Book" w:hAnsi="Franklin Gothic Book"/>
          <w:sz w:val="24"/>
          <w:szCs w:val="24"/>
        </w:rPr>
        <w:t>.</w:t>
      </w:r>
    </w:p>
    <w:p w14:paraId="238AB816" w14:textId="49EC7CE6" w:rsidR="002F6CC0" w:rsidRPr="002F7BA7" w:rsidRDefault="003D44AB" w:rsidP="00CF3E07">
      <w:pPr>
        <w:pStyle w:val="ListParagraph"/>
        <w:numPr>
          <w:ilvl w:val="0"/>
          <w:numId w:val="6"/>
        </w:numPr>
        <w:spacing w:after="0"/>
        <w:rPr>
          <w:rFonts w:ascii="Franklin Gothic Book" w:hAnsi="Franklin Gothic Book"/>
          <w:sz w:val="24"/>
          <w:szCs w:val="24"/>
        </w:rPr>
      </w:pPr>
      <w:r>
        <w:rPr>
          <w:rFonts w:ascii="Franklin Gothic Book" w:hAnsi="Franklin Gothic Book"/>
          <w:sz w:val="24"/>
          <w:szCs w:val="24"/>
        </w:rPr>
        <w:t>F</w:t>
      </w:r>
      <w:r w:rsidR="003B0709" w:rsidRPr="002F7BA7">
        <w:rPr>
          <w:rFonts w:ascii="Franklin Gothic Book" w:hAnsi="Franklin Gothic Book"/>
          <w:sz w:val="24"/>
          <w:szCs w:val="24"/>
        </w:rPr>
        <w:t xml:space="preserve">emale students were less likely than male students </w:t>
      </w:r>
      <w:r w:rsidR="009A794D" w:rsidRPr="002F7BA7">
        <w:rPr>
          <w:rFonts w:ascii="Franklin Gothic Book" w:hAnsi="Franklin Gothic Book"/>
          <w:sz w:val="24"/>
          <w:szCs w:val="24"/>
        </w:rPr>
        <w:t xml:space="preserve">to </w:t>
      </w:r>
      <w:r w:rsidR="007462C8">
        <w:rPr>
          <w:rFonts w:ascii="Franklin Gothic Book" w:hAnsi="Franklin Gothic Book"/>
          <w:sz w:val="24"/>
          <w:szCs w:val="24"/>
        </w:rPr>
        <w:t xml:space="preserve">report </w:t>
      </w:r>
      <w:r w:rsidR="009A794D" w:rsidRPr="002F7BA7">
        <w:rPr>
          <w:rFonts w:ascii="Franklin Gothic Book" w:hAnsi="Franklin Gothic Book"/>
          <w:sz w:val="24"/>
          <w:szCs w:val="24"/>
        </w:rPr>
        <w:t>feel</w:t>
      </w:r>
      <w:r w:rsidR="007462C8">
        <w:rPr>
          <w:rFonts w:ascii="Franklin Gothic Book" w:hAnsi="Franklin Gothic Book"/>
          <w:sz w:val="24"/>
          <w:szCs w:val="24"/>
        </w:rPr>
        <w:t>ing</w:t>
      </w:r>
      <w:r w:rsidR="009A794D" w:rsidRPr="002F7BA7">
        <w:rPr>
          <w:rFonts w:ascii="Franklin Gothic Book" w:hAnsi="Franklin Gothic Book"/>
          <w:sz w:val="24"/>
          <w:szCs w:val="24"/>
        </w:rPr>
        <w:t xml:space="preserve"> that they belong at their school</w:t>
      </w:r>
      <w:r w:rsidR="007462C8">
        <w:rPr>
          <w:rFonts w:ascii="Franklin Gothic Book" w:hAnsi="Franklin Gothic Book"/>
          <w:sz w:val="24"/>
          <w:szCs w:val="24"/>
        </w:rPr>
        <w:t xml:space="preserve">. </w:t>
      </w:r>
    </w:p>
    <w:bookmarkEnd w:id="9"/>
    <w:p w14:paraId="6CF0D12B" w14:textId="785EC813" w:rsidR="002F6CC0" w:rsidRPr="002F6CC0" w:rsidRDefault="001304A5" w:rsidP="002F6CC0">
      <w:pPr>
        <w:pStyle w:val="ListParagraph"/>
        <w:numPr>
          <w:ilvl w:val="0"/>
          <w:numId w:val="6"/>
        </w:numPr>
        <w:spacing w:after="0"/>
      </w:pPr>
      <w:r w:rsidRPr="005B2B99">
        <w:rPr>
          <w:rFonts w:ascii="Franklin Gothic Book" w:hAnsi="Franklin Gothic Book"/>
          <w:sz w:val="24"/>
          <w:szCs w:val="24"/>
        </w:rPr>
        <w:t xml:space="preserve">LGBTQ </w:t>
      </w:r>
      <w:r w:rsidR="007462C8" w:rsidRPr="005B2B99">
        <w:rPr>
          <w:rFonts w:ascii="Franklin Gothic Book" w:hAnsi="Franklin Gothic Book"/>
          <w:sz w:val="24"/>
          <w:szCs w:val="24"/>
        </w:rPr>
        <w:t xml:space="preserve">students </w:t>
      </w:r>
      <w:r w:rsidRPr="005B2B99">
        <w:rPr>
          <w:rFonts w:ascii="Franklin Gothic Book" w:hAnsi="Franklin Gothic Book"/>
          <w:sz w:val="24"/>
          <w:szCs w:val="24"/>
        </w:rPr>
        <w:t>were less likely</w:t>
      </w:r>
      <w:r w:rsidR="00BA7FE7" w:rsidRPr="005B2B99">
        <w:rPr>
          <w:rFonts w:ascii="Franklin Gothic Book" w:hAnsi="Franklin Gothic Book"/>
          <w:sz w:val="24"/>
          <w:szCs w:val="24"/>
        </w:rPr>
        <w:t xml:space="preserve"> than straight, cisgender students </w:t>
      </w:r>
      <w:r w:rsidR="00220657" w:rsidRPr="005B2B99">
        <w:rPr>
          <w:rFonts w:ascii="Franklin Gothic Book" w:hAnsi="Franklin Gothic Book"/>
          <w:sz w:val="24"/>
          <w:szCs w:val="24"/>
        </w:rPr>
        <w:t xml:space="preserve">to report feeling safe when with family/caregivers, </w:t>
      </w:r>
      <w:r w:rsidRPr="005B2B99">
        <w:rPr>
          <w:rFonts w:ascii="Franklin Gothic Book" w:hAnsi="Franklin Gothic Book"/>
          <w:sz w:val="24"/>
          <w:szCs w:val="24"/>
        </w:rPr>
        <w:t>feel</w:t>
      </w:r>
      <w:r w:rsidR="002F6CC0" w:rsidRPr="005B2B99">
        <w:rPr>
          <w:rFonts w:ascii="Franklin Gothic Book" w:hAnsi="Franklin Gothic Book"/>
          <w:sz w:val="24"/>
          <w:szCs w:val="24"/>
        </w:rPr>
        <w:t>ing</w:t>
      </w:r>
      <w:r w:rsidRPr="005B2B99">
        <w:rPr>
          <w:rFonts w:ascii="Franklin Gothic Book" w:hAnsi="Franklin Gothic Book"/>
          <w:sz w:val="24"/>
          <w:szCs w:val="24"/>
        </w:rPr>
        <w:t xml:space="preserve"> like they belonged at school</w:t>
      </w:r>
      <w:r w:rsidR="00A32A45" w:rsidRPr="005B2B99">
        <w:rPr>
          <w:rFonts w:ascii="Franklin Gothic Book" w:hAnsi="Franklin Gothic Book"/>
          <w:sz w:val="24"/>
          <w:szCs w:val="24"/>
        </w:rPr>
        <w:t xml:space="preserve">, and </w:t>
      </w:r>
      <w:r w:rsidR="00E8760F" w:rsidRPr="005B2B99">
        <w:rPr>
          <w:rFonts w:ascii="Franklin Gothic Book" w:hAnsi="Franklin Gothic Book"/>
          <w:sz w:val="24"/>
          <w:szCs w:val="24"/>
        </w:rPr>
        <w:t>feeling th</w:t>
      </w:r>
      <w:r w:rsidR="00EB3412" w:rsidRPr="005B2B99">
        <w:rPr>
          <w:rFonts w:ascii="Franklin Gothic Book" w:hAnsi="Franklin Gothic Book"/>
          <w:sz w:val="24"/>
          <w:szCs w:val="24"/>
        </w:rPr>
        <w:t>a</w:t>
      </w:r>
      <w:r w:rsidR="00E8760F" w:rsidRPr="005B2B99">
        <w:rPr>
          <w:rFonts w:ascii="Franklin Gothic Book" w:hAnsi="Franklin Gothic Book"/>
          <w:sz w:val="24"/>
          <w:szCs w:val="24"/>
        </w:rPr>
        <w:t>t their family/caregivers supported their interests</w:t>
      </w:r>
      <w:r w:rsidRPr="002F6CC0">
        <w:t xml:space="preserve"> </w:t>
      </w:r>
    </w:p>
    <w:p w14:paraId="3A716ACA" w14:textId="77777777" w:rsidR="002F6CC0" w:rsidRDefault="002F6CC0" w:rsidP="00BA7FE7">
      <w:pPr>
        <w:pStyle w:val="ListParagraph"/>
        <w:rPr>
          <w:rStyle w:val="SubtleEmphasis"/>
          <w:sz w:val="24"/>
          <w:szCs w:val="24"/>
        </w:rPr>
      </w:pPr>
    </w:p>
    <w:p w14:paraId="06A58904" w14:textId="45BD81A1" w:rsidR="000F466A" w:rsidRPr="005B2B99" w:rsidRDefault="000F466A" w:rsidP="005B2B99">
      <w:pPr>
        <w:rPr>
          <w:rStyle w:val="SubtleEmphasis"/>
          <w:sz w:val="24"/>
          <w:szCs w:val="24"/>
        </w:rPr>
      </w:pPr>
      <w:r w:rsidRPr="005B2B99">
        <w:rPr>
          <w:rStyle w:val="SubtleEmphasis"/>
          <w:sz w:val="24"/>
          <w:szCs w:val="24"/>
        </w:rPr>
        <w:lastRenderedPageBreak/>
        <w:t>Among middle school students:</w:t>
      </w:r>
    </w:p>
    <w:p w14:paraId="06170460" w14:textId="2C8E5791" w:rsidR="000F466A" w:rsidRPr="002F7BA7" w:rsidRDefault="000F466A" w:rsidP="000F466A">
      <w:pPr>
        <w:pStyle w:val="ListParagraph"/>
        <w:numPr>
          <w:ilvl w:val="0"/>
          <w:numId w:val="6"/>
        </w:numPr>
        <w:spacing w:after="0"/>
        <w:rPr>
          <w:rFonts w:ascii="Franklin Gothic Book" w:hAnsi="Franklin Gothic Book"/>
          <w:sz w:val="24"/>
          <w:szCs w:val="24"/>
        </w:rPr>
      </w:pPr>
      <w:r w:rsidRPr="002F7BA7">
        <w:rPr>
          <w:rFonts w:ascii="Franklin Gothic Book" w:hAnsi="Franklin Gothic Book"/>
          <w:sz w:val="24"/>
          <w:szCs w:val="24"/>
        </w:rPr>
        <w:t>Black and Hispanic/Latine</w:t>
      </w:r>
      <w:r w:rsidR="007A13D3" w:rsidRPr="002F7BA7">
        <w:rPr>
          <w:rFonts w:ascii="Franklin Gothic Book" w:hAnsi="Franklin Gothic Book"/>
          <w:sz w:val="24"/>
          <w:szCs w:val="24"/>
        </w:rPr>
        <w:t xml:space="preserve"> </w:t>
      </w:r>
      <w:r w:rsidR="29E8207B" w:rsidRPr="002F7BA7">
        <w:rPr>
          <w:rFonts w:ascii="Franklin Gothic Book" w:hAnsi="Franklin Gothic Book"/>
          <w:sz w:val="24"/>
          <w:szCs w:val="24"/>
        </w:rPr>
        <w:t xml:space="preserve">students </w:t>
      </w:r>
      <w:r w:rsidR="007A13D3" w:rsidRPr="002F7BA7">
        <w:rPr>
          <w:rFonts w:ascii="Franklin Gothic Book" w:hAnsi="Franklin Gothic Book"/>
          <w:sz w:val="24"/>
          <w:szCs w:val="24"/>
        </w:rPr>
        <w:t xml:space="preserve">were less likely than </w:t>
      </w:r>
      <w:r w:rsidR="003D247D" w:rsidRPr="002F7BA7">
        <w:rPr>
          <w:rFonts w:ascii="Franklin Gothic Book" w:hAnsi="Franklin Gothic Book"/>
          <w:sz w:val="24"/>
          <w:szCs w:val="24"/>
        </w:rPr>
        <w:t>White or Asian students to report taking part in organized activit</w:t>
      </w:r>
      <w:r w:rsidR="008B3F41" w:rsidRPr="002F7BA7">
        <w:rPr>
          <w:rFonts w:ascii="Franklin Gothic Book" w:hAnsi="Franklin Gothic Book"/>
          <w:sz w:val="24"/>
          <w:szCs w:val="24"/>
        </w:rPr>
        <w:t>i</w:t>
      </w:r>
      <w:r w:rsidR="003D247D" w:rsidRPr="002F7BA7">
        <w:rPr>
          <w:rFonts w:ascii="Franklin Gothic Book" w:hAnsi="Franklin Gothic Book"/>
          <w:sz w:val="24"/>
          <w:szCs w:val="24"/>
        </w:rPr>
        <w:t>es</w:t>
      </w:r>
      <w:r w:rsidR="001D1CA3" w:rsidRPr="002F7BA7">
        <w:rPr>
          <w:rFonts w:ascii="Franklin Gothic Book" w:hAnsi="Franklin Gothic Book"/>
          <w:sz w:val="24"/>
          <w:szCs w:val="24"/>
        </w:rPr>
        <w:t>.</w:t>
      </w:r>
    </w:p>
    <w:p w14:paraId="0DBE1EB4" w14:textId="44487D18" w:rsidR="001D1CA3" w:rsidRPr="002F7BA7" w:rsidRDefault="004714FD" w:rsidP="000F466A">
      <w:pPr>
        <w:pStyle w:val="ListParagraph"/>
        <w:numPr>
          <w:ilvl w:val="0"/>
          <w:numId w:val="6"/>
        </w:numPr>
        <w:spacing w:after="0"/>
        <w:rPr>
          <w:rFonts w:ascii="Franklin Gothic Book" w:hAnsi="Franklin Gothic Book"/>
          <w:sz w:val="24"/>
          <w:szCs w:val="24"/>
        </w:rPr>
      </w:pPr>
      <w:r w:rsidRPr="002F7BA7">
        <w:rPr>
          <w:rFonts w:ascii="Franklin Gothic Book" w:hAnsi="Franklin Gothic Book"/>
          <w:sz w:val="24"/>
          <w:szCs w:val="24"/>
        </w:rPr>
        <w:t>Black and Hispanic/Latine students were less likely than White students to report feeling that their neighborhood was safe from crime.</w:t>
      </w:r>
    </w:p>
    <w:p w14:paraId="4494161F" w14:textId="4D6A5AD8" w:rsidR="004714FD" w:rsidRPr="002F7BA7" w:rsidRDefault="000F0130" w:rsidP="000F466A">
      <w:pPr>
        <w:pStyle w:val="ListParagraph"/>
        <w:numPr>
          <w:ilvl w:val="0"/>
          <w:numId w:val="6"/>
        </w:numPr>
        <w:spacing w:after="0"/>
        <w:rPr>
          <w:rFonts w:ascii="Franklin Gothic Book" w:hAnsi="Franklin Gothic Book"/>
          <w:sz w:val="24"/>
          <w:szCs w:val="24"/>
        </w:rPr>
      </w:pPr>
      <w:r w:rsidRPr="002F7BA7">
        <w:rPr>
          <w:rFonts w:ascii="Franklin Gothic Book" w:hAnsi="Franklin Gothic Book"/>
          <w:sz w:val="24"/>
          <w:szCs w:val="24"/>
        </w:rPr>
        <w:t>Hispanic/Latine students were less likely than White students to report feeling</w:t>
      </w:r>
      <w:r w:rsidR="00057FF2" w:rsidRPr="002F7BA7">
        <w:rPr>
          <w:rFonts w:ascii="Franklin Gothic Book" w:hAnsi="Franklin Gothic Book"/>
          <w:sz w:val="24"/>
          <w:szCs w:val="24"/>
        </w:rPr>
        <w:t xml:space="preserve"> safe when they are with family/caregivers, </w:t>
      </w:r>
      <w:r w:rsidR="00AD0168" w:rsidRPr="002F7BA7">
        <w:rPr>
          <w:rFonts w:ascii="Franklin Gothic Book" w:hAnsi="Franklin Gothic Book"/>
          <w:sz w:val="24"/>
          <w:szCs w:val="24"/>
        </w:rPr>
        <w:t>feeling that they belong at school</w:t>
      </w:r>
      <w:r w:rsidR="00D00610">
        <w:rPr>
          <w:rFonts w:ascii="Franklin Gothic Book" w:hAnsi="Franklin Gothic Book"/>
          <w:sz w:val="24"/>
          <w:szCs w:val="24"/>
        </w:rPr>
        <w:t>,</w:t>
      </w:r>
      <w:r w:rsidR="00AD0168" w:rsidRPr="002F7BA7">
        <w:rPr>
          <w:rFonts w:ascii="Franklin Gothic Book" w:hAnsi="Franklin Gothic Book"/>
          <w:sz w:val="24"/>
          <w:szCs w:val="24"/>
        </w:rPr>
        <w:t xml:space="preserve"> and feeling</w:t>
      </w:r>
      <w:r w:rsidR="00692324" w:rsidRPr="002F7BA7">
        <w:rPr>
          <w:rFonts w:ascii="Franklin Gothic Book" w:hAnsi="Franklin Gothic Book"/>
          <w:sz w:val="24"/>
          <w:szCs w:val="24"/>
        </w:rPr>
        <w:t xml:space="preserve"> that family/caregivers support their interests.</w:t>
      </w:r>
    </w:p>
    <w:p w14:paraId="3B77A8C6" w14:textId="6C499FEF" w:rsidR="00FE49B1" w:rsidRPr="002F7BA7" w:rsidRDefault="00FE49B1" w:rsidP="00FE49B1">
      <w:pPr>
        <w:pStyle w:val="ListParagraph"/>
        <w:numPr>
          <w:ilvl w:val="0"/>
          <w:numId w:val="6"/>
        </w:numPr>
        <w:rPr>
          <w:rFonts w:ascii="Franklin Gothic Book" w:hAnsi="Franklin Gothic Book"/>
          <w:sz w:val="24"/>
          <w:szCs w:val="24"/>
        </w:rPr>
      </w:pPr>
      <w:r w:rsidRPr="002F7BA7">
        <w:rPr>
          <w:rFonts w:ascii="Franklin Gothic Book" w:hAnsi="Franklin Gothic Book"/>
          <w:sz w:val="24"/>
          <w:szCs w:val="24"/>
        </w:rPr>
        <w:t>Black students were less likely than White students to report feeling that they belong at school, and feeling that family/caregivers support their interests.</w:t>
      </w:r>
    </w:p>
    <w:p w14:paraId="40E56AC0" w14:textId="3C3D2FE7" w:rsidR="00356A25" w:rsidRPr="004754A8" w:rsidRDefault="00356A25" w:rsidP="003F6771">
      <w:pPr>
        <w:pStyle w:val="ListParagraph"/>
        <w:rPr>
          <w:rFonts w:ascii="Franklin Gothic Book" w:hAnsi="Franklin Gothic Book"/>
        </w:rPr>
      </w:pPr>
    </w:p>
    <w:p w14:paraId="38D04705" w14:textId="77777777" w:rsidR="00FE49B1" w:rsidRPr="004754A8" w:rsidRDefault="00FE49B1" w:rsidP="003F6771">
      <w:pPr>
        <w:pStyle w:val="ListParagraph"/>
        <w:rPr>
          <w:rFonts w:ascii="Franklin Gothic Book" w:hAnsi="Franklin Gothic Book"/>
        </w:rPr>
      </w:pPr>
    </w:p>
    <w:p w14:paraId="126376D4" w14:textId="29012B52" w:rsidR="00356A25" w:rsidRPr="004754A8" w:rsidRDefault="001C6E3C" w:rsidP="00FE49B1">
      <w:pPr>
        <w:pStyle w:val="ListParagraph"/>
        <w:ind w:left="0"/>
        <w:jc w:val="center"/>
        <w:rPr>
          <w:rFonts w:ascii="Franklin Gothic Book" w:hAnsi="Franklin Gothic Book"/>
        </w:rPr>
      </w:pPr>
      <w:r w:rsidRPr="004754A8">
        <w:rPr>
          <w:rFonts w:ascii="Franklin Gothic Book" w:hAnsi="Franklin Gothic Book"/>
          <w:noProof/>
        </w:rPr>
        <w:drawing>
          <wp:inline distT="0" distB="0" distL="0" distR="0" wp14:anchorId="2B1FD8E5" wp14:editId="6B0B7990">
            <wp:extent cx="5882640" cy="2762250"/>
            <wp:effectExtent l="0" t="0" r="3810" b="0"/>
            <wp:docPr id="1955577536" name="Chart 1" descr="Graph showing the prevalence of protective factors in 2019, 2021, 2023, and 2025 among high school students">
              <a:extLst xmlns:a="http://schemas.openxmlformats.org/drawingml/2006/main">
                <a:ext uri="{FF2B5EF4-FFF2-40B4-BE49-F238E27FC236}">
                  <a16:creationId xmlns:a16="http://schemas.microsoft.com/office/drawing/2014/main" id="{B34CB3E0-16F1-262F-8279-8344D98AE6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15447B" w14:textId="77777777" w:rsidR="00720B5C" w:rsidRPr="004754A8" w:rsidRDefault="00720B5C" w:rsidP="00760A9D">
      <w:pPr>
        <w:rPr>
          <w:rFonts w:ascii="Franklin Gothic Book" w:hAnsi="Franklin Gothic Book"/>
        </w:rPr>
      </w:pPr>
    </w:p>
    <w:p w14:paraId="419E334F" w14:textId="69595E83" w:rsidR="00E6545D" w:rsidRPr="004754A8" w:rsidRDefault="00BC2DFD" w:rsidP="00FE49B1">
      <w:pPr>
        <w:spacing w:after="160" w:line="259" w:lineRule="auto"/>
        <w:jc w:val="center"/>
        <w:rPr>
          <w:rFonts w:ascii="Franklin Gothic Book" w:hAnsi="Franklin Gothic Book"/>
        </w:rPr>
      </w:pPr>
      <w:r w:rsidRPr="004754A8">
        <w:rPr>
          <w:rFonts w:ascii="Franklin Gothic Book" w:hAnsi="Franklin Gothic Book"/>
          <w:noProof/>
        </w:rPr>
        <w:drawing>
          <wp:inline distT="0" distB="0" distL="0" distR="0" wp14:anchorId="3AD13CC8" wp14:editId="7AA86500">
            <wp:extent cx="5943600" cy="2751455"/>
            <wp:effectExtent l="0" t="0" r="0" b="10795"/>
            <wp:docPr id="1460129148" name="Chart 1" descr="Graph showing the prevalence of protective factors in 2019, 2021, 2023, and 2025 among middle school students">
              <a:extLst xmlns:a="http://schemas.openxmlformats.org/drawingml/2006/main">
                <a:ext uri="{FF2B5EF4-FFF2-40B4-BE49-F238E27FC236}">
                  <a16:creationId xmlns:a16="http://schemas.microsoft.com/office/drawing/2014/main" id="{B072EA86-35D0-DB51-E655-880084E10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082502" w14:textId="77777777" w:rsidR="0012171F" w:rsidRPr="004754A8" w:rsidRDefault="0012171F" w:rsidP="0012171F">
      <w:pPr>
        <w:rPr>
          <w:rFonts w:ascii="Franklin Gothic Book" w:hAnsi="Franklin Gothic Book"/>
        </w:rPr>
      </w:pPr>
    </w:p>
    <w:p w14:paraId="28B996FF" w14:textId="77777777" w:rsidR="0012171F" w:rsidRPr="004754A8" w:rsidRDefault="0012171F" w:rsidP="0012171F">
      <w:pPr>
        <w:rPr>
          <w:rFonts w:ascii="Franklin Gothic Book" w:hAnsi="Franklin Gothic Book"/>
        </w:rPr>
        <w:sectPr w:rsidR="0012171F" w:rsidRPr="004754A8" w:rsidSect="00C41E55">
          <w:footerReference w:type="default" r:id="rId15"/>
          <w:pgSz w:w="12240" w:h="15840"/>
          <w:pgMar w:top="1080" w:right="1440" w:bottom="1260" w:left="1440" w:header="720" w:footer="720" w:gutter="0"/>
          <w:pgNumType w:start="0"/>
          <w:cols w:space="720"/>
          <w:titlePg/>
          <w:docGrid w:linePitch="360"/>
        </w:sectPr>
      </w:pPr>
    </w:p>
    <w:p w14:paraId="2D326854" w14:textId="77777777" w:rsidR="00F756D2" w:rsidRPr="004754A8" w:rsidRDefault="00F756D2" w:rsidP="00F756D2">
      <w:pPr>
        <w:rPr>
          <w:rFonts w:ascii="Franklin Gothic Book" w:hAnsi="Franklin Gothic Book"/>
        </w:rPr>
      </w:pPr>
      <w:bookmarkStart w:id="10" w:name="_Toc66182753"/>
      <w:r w:rsidRPr="004754A8">
        <w:rPr>
          <w:rFonts w:ascii="Franklin Gothic Book" w:hAnsi="Franklin Gothic Book"/>
          <w:sz w:val="24"/>
          <w:szCs w:val="24"/>
        </w:rPr>
        <w:lastRenderedPageBreak/>
        <w:t>PROTECTIVE FACTORS</w:t>
      </w:r>
      <w:bookmarkEnd w:id="10"/>
      <w:r w:rsidRPr="004754A8">
        <w:rPr>
          <w:rFonts w:ascii="Franklin Gothic Book" w:hAnsi="Franklin Gothic Book"/>
        </w:rPr>
        <w:t xml:space="preserve"> –</w:t>
      </w:r>
      <w:r w:rsidRPr="004754A8">
        <w:rPr>
          <w:rFonts w:ascii="Franklin Gothic Book" w:hAnsi="Franklin Gothic Book"/>
          <w:sz w:val="24"/>
          <w:szCs w:val="24"/>
        </w:rPr>
        <w:t xml:space="preserve"> MASSACHUSETTS HIGH SCHOOL STUDENTS </w:t>
      </w:r>
      <w:bookmarkStart w:id="11" w:name="_Hlk102653289"/>
      <w:r w:rsidRPr="004754A8">
        <w:rPr>
          <w:rFonts w:ascii="Franklin Gothic Book" w:hAnsi="Franklin Gothic Book"/>
          <w:sz w:val="24"/>
          <w:szCs w:val="24"/>
        </w:rPr>
        <w:t xml:space="preserve">(PART 1 OF 2) </w:t>
      </w:r>
      <w:bookmarkEnd w:id="11"/>
    </w:p>
    <w:tbl>
      <w:tblPr>
        <w:tblW w:w="10295" w:type="dxa"/>
        <w:jc w:val="center"/>
        <w:tblLook w:val="04A0" w:firstRow="1" w:lastRow="0" w:firstColumn="1" w:lastColumn="0" w:noHBand="0" w:noVBand="1"/>
      </w:tblPr>
      <w:tblGrid>
        <w:gridCol w:w="3427"/>
        <w:gridCol w:w="2318"/>
        <w:gridCol w:w="2180"/>
        <w:gridCol w:w="2370"/>
      </w:tblGrid>
      <w:tr w:rsidR="00126D57" w:rsidRPr="00126D57" w14:paraId="74FE5364" w14:textId="77777777" w:rsidTr="008D445D">
        <w:trPr>
          <w:trHeight w:val="1670"/>
          <w:jc w:val="center"/>
        </w:trPr>
        <w:tc>
          <w:tcPr>
            <w:tcW w:w="3427" w:type="dxa"/>
            <w:tcBorders>
              <w:top w:val="single" w:sz="12" w:space="0" w:color="auto"/>
              <w:left w:val="single" w:sz="12" w:space="0" w:color="auto"/>
              <w:bottom w:val="single" w:sz="12" w:space="0" w:color="auto"/>
              <w:right w:val="single" w:sz="12" w:space="0" w:color="auto"/>
            </w:tcBorders>
            <w:vAlign w:val="center"/>
            <w:hideMark/>
          </w:tcPr>
          <w:p w14:paraId="6BD9F434"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Percentage of Massachusetts high school students who reported:</w:t>
            </w:r>
          </w:p>
        </w:tc>
        <w:tc>
          <w:tcPr>
            <w:tcW w:w="2318" w:type="dxa"/>
            <w:tcBorders>
              <w:top w:val="single" w:sz="12" w:space="0" w:color="auto"/>
              <w:left w:val="nil"/>
              <w:bottom w:val="single" w:sz="12" w:space="0" w:color="auto"/>
              <w:right w:val="single" w:sz="12" w:space="0" w:color="auto"/>
            </w:tcBorders>
            <w:vAlign w:val="center"/>
            <w:hideMark/>
          </w:tcPr>
          <w:p w14:paraId="237A6FFF"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Doing volunteer work or community service in past week</w:t>
            </w:r>
          </w:p>
        </w:tc>
        <w:tc>
          <w:tcPr>
            <w:tcW w:w="2180" w:type="dxa"/>
            <w:tcBorders>
              <w:top w:val="single" w:sz="12" w:space="0" w:color="auto"/>
              <w:left w:val="nil"/>
              <w:bottom w:val="single" w:sz="12" w:space="0" w:color="auto"/>
              <w:right w:val="single" w:sz="12" w:space="0" w:color="auto"/>
            </w:tcBorders>
            <w:vAlign w:val="center"/>
            <w:hideMark/>
          </w:tcPr>
          <w:p w14:paraId="2B273BEA"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Taking part in organized activities in past week</w:t>
            </w:r>
          </w:p>
        </w:tc>
        <w:tc>
          <w:tcPr>
            <w:tcW w:w="2370" w:type="dxa"/>
            <w:tcBorders>
              <w:top w:val="single" w:sz="12" w:space="0" w:color="auto"/>
              <w:left w:val="nil"/>
              <w:bottom w:val="single" w:sz="12" w:space="0" w:color="auto"/>
              <w:right w:val="single" w:sz="12" w:space="0" w:color="auto"/>
            </w:tcBorders>
            <w:vAlign w:val="center"/>
            <w:hideMark/>
          </w:tcPr>
          <w:p w14:paraId="1B325547"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Feeling their neighborhood was safe from crime</w:t>
            </w:r>
          </w:p>
        </w:tc>
      </w:tr>
      <w:tr w:rsidR="00126D57" w:rsidRPr="00126D57" w14:paraId="02895506" w14:textId="77777777" w:rsidTr="008D445D">
        <w:trPr>
          <w:trHeight w:val="300"/>
          <w:jc w:val="center"/>
        </w:trPr>
        <w:tc>
          <w:tcPr>
            <w:tcW w:w="3427" w:type="dxa"/>
            <w:tcBorders>
              <w:top w:val="nil"/>
              <w:left w:val="single" w:sz="12" w:space="0" w:color="auto"/>
              <w:bottom w:val="nil"/>
              <w:right w:val="single" w:sz="12" w:space="0" w:color="auto"/>
            </w:tcBorders>
            <w:vAlign w:val="center"/>
            <w:hideMark/>
          </w:tcPr>
          <w:p w14:paraId="5BD211EC"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Overall   </w:t>
            </w:r>
          </w:p>
        </w:tc>
        <w:tc>
          <w:tcPr>
            <w:tcW w:w="2318" w:type="dxa"/>
            <w:tcBorders>
              <w:top w:val="nil"/>
              <w:left w:val="nil"/>
              <w:bottom w:val="nil"/>
              <w:right w:val="single" w:sz="12" w:space="0" w:color="auto"/>
            </w:tcBorders>
            <w:vAlign w:val="center"/>
            <w:hideMark/>
          </w:tcPr>
          <w:p w14:paraId="25066879"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37.5</w:t>
            </w:r>
          </w:p>
        </w:tc>
        <w:tc>
          <w:tcPr>
            <w:tcW w:w="2180" w:type="dxa"/>
            <w:tcBorders>
              <w:top w:val="nil"/>
              <w:left w:val="nil"/>
              <w:bottom w:val="nil"/>
              <w:right w:val="nil"/>
            </w:tcBorders>
            <w:vAlign w:val="center"/>
            <w:hideMark/>
          </w:tcPr>
          <w:p w14:paraId="01E2A65A"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63.6</w:t>
            </w:r>
          </w:p>
        </w:tc>
        <w:tc>
          <w:tcPr>
            <w:tcW w:w="2370" w:type="dxa"/>
            <w:tcBorders>
              <w:top w:val="nil"/>
              <w:left w:val="single" w:sz="12" w:space="0" w:color="auto"/>
              <w:bottom w:val="nil"/>
              <w:right w:val="single" w:sz="12" w:space="0" w:color="auto"/>
            </w:tcBorders>
            <w:vAlign w:val="center"/>
            <w:hideMark/>
          </w:tcPr>
          <w:p w14:paraId="6F148D9B"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91.3</w:t>
            </w:r>
          </w:p>
        </w:tc>
      </w:tr>
      <w:tr w:rsidR="00126D57" w:rsidRPr="00126D57" w14:paraId="0AD9D473" w14:textId="77777777" w:rsidTr="008D445D">
        <w:trPr>
          <w:trHeight w:val="300"/>
          <w:jc w:val="center"/>
        </w:trPr>
        <w:tc>
          <w:tcPr>
            <w:tcW w:w="3427" w:type="dxa"/>
            <w:tcBorders>
              <w:top w:val="nil"/>
              <w:left w:val="single" w:sz="12" w:space="0" w:color="auto"/>
              <w:bottom w:val="nil"/>
              <w:right w:val="single" w:sz="12" w:space="0" w:color="auto"/>
            </w:tcBorders>
            <w:vAlign w:val="center"/>
            <w:hideMark/>
          </w:tcPr>
          <w:p w14:paraId="698F65F9"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(95% Confidence Interval)</w:t>
            </w:r>
          </w:p>
        </w:tc>
        <w:tc>
          <w:tcPr>
            <w:tcW w:w="2318" w:type="dxa"/>
            <w:tcBorders>
              <w:top w:val="nil"/>
              <w:left w:val="nil"/>
              <w:bottom w:val="nil"/>
              <w:right w:val="single" w:sz="12" w:space="0" w:color="auto"/>
            </w:tcBorders>
            <w:vAlign w:val="center"/>
            <w:hideMark/>
          </w:tcPr>
          <w:p w14:paraId="3D47F466"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(33.1 - 41.9)</w:t>
            </w:r>
          </w:p>
        </w:tc>
        <w:tc>
          <w:tcPr>
            <w:tcW w:w="2180" w:type="dxa"/>
            <w:tcBorders>
              <w:top w:val="nil"/>
              <w:left w:val="nil"/>
              <w:bottom w:val="nil"/>
              <w:right w:val="nil"/>
            </w:tcBorders>
            <w:vAlign w:val="center"/>
            <w:hideMark/>
          </w:tcPr>
          <w:p w14:paraId="0C77CFF7"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(58.1 - 69.0)</w:t>
            </w:r>
          </w:p>
        </w:tc>
        <w:tc>
          <w:tcPr>
            <w:tcW w:w="2370" w:type="dxa"/>
            <w:tcBorders>
              <w:top w:val="nil"/>
              <w:left w:val="single" w:sz="12" w:space="0" w:color="auto"/>
              <w:bottom w:val="nil"/>
              <w:right w:val="single" w:sz="12" w:space="0" w:color="auto"/>
            </w:tcBorders>
            <w:vAlign w:val="center"/>
            <w:hideMark/>
          </w:tcPr>
          <w:p w14:paraId="6B71E136"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(88.3 - 94.2)</w:t>
            </w:r>
          </w:p>
        </w:tc>
      </w:tr>
      <w:tr w:rsidR="00126D57" w:rsidRPr="00126D57" w14:paraId="7D4E939F" w14:textId="77777777" w:rsidTr="008D445D">
        <w:trPr>
          <w:trHeight w:val="300"/>
          <w:jc w:val="center"/>
        </w:trPr>
        <w:tc>
          <w:tcPr>
            <w:tcW w:w="3427" w:type="dxa"/>
            <w:tcBorders>
              <w:top w:val="single" w:sz="12" w:space="0" w:color="auto"/>
              <w:left w:val="single" w:sz="12" w:space="0" w:color="auto"/>
              <w:bottom w:val="single" w:sz="12" w:space="0" w:color="auto"/>
              <w:right w:val="nil"/>
            </w:tcBorders>
            <w:shd w:val="clear" w:color="000000" w:fill="D9D9D9"/>
            <w:noWrap/>
            <w:vAlign w:val="center"/>
            <w:hideMark/>
          </w:tcPr>
          <w:p w14:paraId="61B7EEC1"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Grade</w:t>
            </w:r>
          </w:p>
        </w:tc>
        <w:tc>
          <w:tcPr>
            <w:tcW w:w="2318" w:type="dxa"/>
            <w:tcBorders>
              <w:top w:val="single" w:sz="12" w:space="0" w:color="auto"/>
              <w:left w:val="nil"/>
              <w:bottom w:val="single" w:sz="12" w:space="0" w:color="auto"/>
              <w:right w:val="nil"/>
            </w:tcBorders>
            <w:shd w:val="clear" w:color="000000" w:fill="D9D9D9"/>
            <w:vAlign w:val="center"/>
            <w:hideMark/>
          </w:tcPr>
          <w:p w14:paraId="684F5E0B"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180" w:type="dxa"/>
            <w:tcBorders>
              <w:top w:val="single" w:sz="12" w:space="0" w:color="auto"/>
              <w:left w:val="nil"/>
              <w:bottom w:val="single" w:sz="12" w:space="0" w:color="auto"/>
              <w:right w:val="nil"/>
            </w:tcBorders>
            <w:shd w:val="clear" w:color="000000" w:fill="D9D9D9"/>
            <w:vAlign w:val="center"/>
            <w:hideMark/>
          </w:tcPr>
          <w:p w14:paraId="47D7B678"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70" w:type="dxa"/>
            <w:tcBorders>
              <w:top w:val="single" w:sz="12" w:space="0" w:color="auto"/>
              <w:left w:val="nil"/>
              <w:bottom w:val="single" w:sz="12" w:space="0" w:color="auto"/>
              <w:right w:val="single" w:sz="12" w:space="0" w:color="auto"/>
            </w:tcBorders>
            <w:shd w:val="clear" w:color="000000" w:fill="D9D9D9"/>
            <w:vAlign w:val="center"/>
            <w:hideMark/>
          </w:tcPr>
          <w:p w14:paraId="397FF7B4" w14:textId="77777777" w:rsidR="00126D57" w:rsidRPr="00126D57" w:rsidRDefault="00126D57" w:rsidP="00126D57">
            <w:pPr>
              <w:spacing w:after="0" w:line="240" w:lineRule="auto"/>
              <w:jc w:val="center"/>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r>
      <w:tr w:rsidR="00126D57" w:rsidRPr="00126D57" w14:paraId="19FE75AA"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4A8235CB"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9th Grade</w:t>
            </w:r>
          </w:p>
        </w:tc>
        <w:tc>
          <w:tcPr>
            <w:tcW w:w="2318" w:type="dxa"/>
            <w:tcBorders>
              <w:top w:val="nil"/>
              <w:left w:val="nil"/>
              <w:bottom w:val="nil"/>
              <w:right w:val="single" w:sz="12" w:space="0" w:color="auto"/>
            </w:tcBorders>
            <w:vAlign w:val="center"/>
            <w:hideMark/>
          </w:tcPr>
          <w:p w14:paraId="0056907B"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37.5</w:t>
            </w:r>
          </w:p>
        </w:tc>
        <w:tc>
          <w:tcPr>
            <w:tcW w:w="2180" w:type="dxa"/>
            <w:tcBorders>
              <w:top w:val="nil"/>
              <w:left w:val="nil"/>
              <w:bottom w:val="nil"/>
              <w:right w:val="single" w:sz="12" w:space="0" w:color="auto"/>
            </w:tcBorders>
            <w:vAlign w:val="center"/>
            <w:hideMark/>
          </w:tcPr>
          <w:p w14:paraId="13F16919"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68.9</w:t>
            </w:r>
          </w:p>
        </w:tc>
        <w:tc>
          <w:tcPr>
            <w:tcW w:w="2370" w:type="dxa"/>
            <w:tcBorders>
              <w:top w:val="nil"/>
              <w:left w:val="nil"/>
              <w:bottom w:val="nil"/>
              <w:right w:val="single" w:sz="12" w:space="0" w:color="auto"/>
            </w:tcBorders>
            <w:vAlign w:val="center"/>
            <w:hideMark/>
          </w:tcPr>
          <w:p w14:paraId="2F59903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94.3</w:t>
            </w:r>
          </w:p>
        </w:tc>
      </w:tr>
      <w:tr w:rsidR="00126D57" w:rsidRPr="00126D57" w14:paraId="66514939"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51F4C516"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3639BE06"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(32.3 - 42.7)</w:t>
            </w:r>
          </w:p>
        </w:tc>
        <w:tc>
          <w:tcPr>
            <w:tcW w:w="2180" w:type="dxa"/>
            <w:tcBorders>
              <w:top w:val="nil"/>
              <w:left w:val="nil"/>
              <w:bottom w:val="single" w:sz="4" w:space="0" w:color="auto"/>
              <w:right w:val="single" w:sz="12" w:space="0" w:color="auto"/>
            </w:tcBorders>
            <w:vAlign w:val="center"/>
            <w:hideMark/>
          </w:tcPr>
          <w:p w14:paraId="603BCEA2"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(61.2 - 76.7)</w:t>
            </w:r>
          </w:p>
        </w:tc>
        <w:tc>
          <w:tcPr>
            <w:tcW w:w="2370" w:type="dxa"/>
            <w:tcBorders>
              <w:top w:val="nil"/>
              <w:left w:val="nil"/>
              <w:bottom w:val="single" w:sz="4" w:space="0" w:color="auto"/>
              <w:right w:val="single" w:sz="12" w:space="0" w:color="auto"/>
            </w:tcBorders>
            <w:vAlign w:val="center"/>
            <w:hideMark/>
          </w:tcPr>
          <w:p w14:paraId="7173109D"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(91.2 - 97.3)</w:t>
            </w:r>
          </w:p>
        </w:tc>
      </w:tr>
      <w:tr w:rsidR="00126D57" w:rsidRPr="00126D57" w14:paraId="388084D8"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57730904"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10th Grade</w:t>
            </w:r>
          </w:p>
        </w:tc>
        <w:tc>
          <w:tcPr>
            <w:tcW w:w="2318" w:type="dxa"/>
            <w:tcBorders>
              <w:top w:val="nil"/>
              <w:left w:val="nil"/>
              <w:bottom w:val="nil"/>
              <w:right w:val="single" w:sz="12" w:space="0" w:color="auto"/>
            </w:tcBorders>
            <w:vAlign w:val="center"/>
            <w:hideMark/>
          </w:tcPr>
          <w:p w14:paraId="732DBB36"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38</w:t>
            </w:r>
          </w:p>
        </w:tc>
        <w:tc>
          <w:tcPr>
            <w:tcW w:w="2180" w:type="dxa"/>
            <w:tcBorders>
              <w:top w:val="nil"/>
              <w:left w:val="nil"/>
              <w:bottom w:val="nil"/>
              <w:right w:val="single" w:sz="12" w:space="0" w:color="auto"/>
            </w:tcBorders>
            <w:vAlign w:val="center"/>
            <w:hideMark/>
          </w:tcPr>
          <w:p w14:paraId="3C7401E0"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63.4</w:t>
            </w:r>
          </w:p>
        </w:tc>
        <w:tc>
          <w:tcPr>
            <w:tcW w:w="2370" w:type="dxa"/>
            <w:tcBorders>
              <w:top w:val="nil"/>
              <w:left w:val="nil"/>
              <w:bottom w:val="nil"/>
              <w:right w:val="single" w:sz="12" w:space="0" w:color="auto"/>
            </w:tcBorders>
            <w:vAlign w:val="center"/>
            <w:hideMark/>
          </w:tcPr>
          <w:p w14:paraId="4978C092"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87.4</w:t>
            </w:r>
          </w:p>
        </w:tc>
      </w:tr>
      <w:tr w:rsidR="00126D57" w:rsidRPr="00126D57" w14:paraId="499C95BC"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35752A36"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6AE127FD"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(30.8 - 45.1)</w:t>
            </w:r>
          </w:p>
        </w:tc>
        <w:tc>
          <w:tcPr>
            <w:tcW w:w="2180" w:type="dxa"/>
            <w:tcBorders>
              <w:top w:val="nil"/>
              <w:left w:val="nil"/>
              <w:bottom w:val="single" w:sz="4" w:space="0" w:color="auto"/>
              <w:right w:val="single" w:sz="12" w:space="0" w:color="auto"/>
            </w:tcBorders>
            <w:vAlign w:val="center"/>
            <w:hideMark/>
          </w:tcPr>
          <w:p w14:paraId="5AC814F6"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(56.0 - 70.9)</w:t>
            </w:r>
          </w:p>
        </w:tc>
        <w:tc>
          <w:tcPr>
            <w:tcW w:w="2370" w:type="dxa"/>
            <w:tcBorders>
              <w:top w:val="nil"/>
              <w:left w:val="nil"/>
              <w:bottom w:val="single" w:sz="4" w:space="0" w:color="auto"/>
              <w:right w:val="single" w:sz="12" w:space="0" w:color="auto"/>
            </w:tcBorders>
            <w:vAlign w:val="center"/>
            <w:hideMark/>
          </w:tcPr>
          <w:p w14:paraId="48D90B8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(81.2 - 93.5)</w:t>
            </w:r>
          </w:p>
        </w:tc>
      </w:tr>
      <w:tr w:rsidR="00126D57" w:rsidRPr="00126D57" w14:paraId="23534218"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172916A8"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11th Grade</w:t>
            </w:r>
          </w:p>
        </w:tc>
        <w:tc>
          <w:tcPr>
            <w:tcW w:w="2318" w:type="dxa"/>
            <w:tcBorders>
              <w:top w:val="nil"/>
              <w:left w:val="nil"/>
              <w:bottom w:val="nil"/>
              <w:right w:val="single" w:sz="12" w:space="0" w:color="auto"/>
            </w:tcBorders>
            <w:vAlign w:val="center"/>
            <w:hideMark/>
          </w:tcPr>
          <w:p w14:paraId="1E56D7D7"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36</w:t>
            </w:r>
          </w:p>
        </w:tc>
        <w:tc>
          <w:tcPr>
            <w:tcW w:w="2180" w:type="dxa"/>
            <w:tcBorders>
              <w:top w:val="nil"/>
              <w:left w:val="nil"/>
              <w:bottom w:val="nil"/>
              <w:right w:val="single" w:sz="12" w:space="0" w:color="auto"/>
            </w:tcBorders>
            <w:vAlign w:val="center"/>
            <w:hideMark/>
          </w:tcPr>
          <w:p w14:paraId="04A31E6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64.5</w:t>
            </w:r>
          </w:p>
        </w:tc>
        <w:tc>
          <w:tcPr>
            <w:tcW w:w="2370" w:type="dxa"/>
            <w:tcBorders>
              <w:top w:val="nil"/>
              <w:left w:val="nil"/>
              <w:bottom w:val="nil"/>
              <w:right w:val="single" w:sz="12" w:space="0" w:color="auto"/>
            </w:tcBorders>
            <w:vAlign w:val="center"/>
            <w:hideMark/>
          </w:tcPr>
          <w:p w14:paraId="00D26AAE"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91.5</w:t>
            </w:r>
          </w:p>
        </w:tc>
      </w:tr>
      <w:tr w:rsidR="00126D57" w:rsidRPr="00126D57" w14:paraId="60B5CC3E"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4C1B64FE"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51FE342F"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(29.1 - 42.8)</w:t>
            </w:r>
          </w:p>
        </w:tc>
        <w:tc>
          <w:tcPr>
            <w:tcW w:w="2180" w:type="dxa"/>
            <w:tcBorders>
              <w:top w:val="nil"/>
              <w:left w:val="nil"/>
              <w:bottom w:val="single" w:sz="4" w:space="0" w:color="auto"/>
              <w:right w:val="single" w:sz="12" w:space="0" w:color="auto"/>
            </w:tcBorders>
            <w:vAlign w:val="center"/>
            <w:hideMark/>
          </w:tcPr>
          <w:p w14:paraId="2024D162"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(58.7 - 70.2)</w:t>
            </w:r>
          </w:p>
        </w:tc>
        <w:tc>
          <w:tcPr>
            <w:tcW w:w="2370" w:type="dxa"/>
            <w:tcBorders>
              <w:top w:val="nil"/>
              <w:left w:val="nil"/>
              <w:bottom w:val="single" w:sz="4" w:space="0" w:color="auto"/>
              <w:right w:val="single" w:sz="12" w:space="0" w:color="auto"/>
            </w:tcBorders>
            <w:vAlign w:val="center"/>
            <w:hideMark/>
          </w:tcPr>
          <w:p w14:paraId="3F815C11"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(87.5 - 95.6)</w:t>
            </w:r>
          </w:p>
        </w:tc>
      </w:tr>
      <w:tr w:rsidR="00126D57" w:rsidRPr="00126D57" w14:paraId="67E032E9" w14:textId="77777777" w:rsidTr="008D445D">
        <w:trPr>
          <w:trHeight w:val="300"/>
          <w:jc w:val="center"/>
        </w:trPr>
        <w:tc>
          <w:tcPr>
            <w:tcW w:w="3427" w:type="dxa"/>
            <w:tcBorders>
              <w:top w:val="nil"/>
              <w:left w:val="single" w:sz="12" w:space="0" w:color="auto"/>
              <w:bottom w:val="nil"/>
              <w:right w:val="nil"/>
            </w:tcBorders>
            <w:noWrap/>
            <w:vAlign w:val="center"/>
            <w:hideMark/>
          </w:tcPr>
          <w:p w14:paraId="39695F15"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12th Grade</w:t>
            </w:r>
          </w:p>
        </w:tc>
        <w:tc>
          <w:tcPr>
            <w:tcW w:w="2318" w:type="dxa"/>
            <w:tcBorders>
              <w:top w:val="nil"/>
              <w:left w:val="single" w:sz="12" w:space="0" w:color="auto"/>
              <w:bottom w:val="nil"/>
              <w:right w:val="single" w:sz="12" w:space="0" w:color="auto"/>
            </w:tcBorders>
            <w:vAlign w:val="center"/>
            <w:hideMark/>
          </w:tcPr>
          <w:p w14:paraId="1A718C70"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38.8</w:t>
            </w:r>
          </w:p>
        </w:tc>
        <w:tc>
          <w:tcPr>
            <w:tcW w:w="2180" w:type="dxa"/>
            <w:tcBorders>
              <w:top w:val="nil"/>
              <w:left w:val="nil"/>
              <w:bottom w:val="nil"/>
              <w:right w:val="single" w:sz="12" w:space="0" w:color="auto"/>
            </w:tcBorders>
            <w:vAlign w:val="center"/>
            <w:hideMark/>
          </w:tcPr>
          <w:p w14:paraId="11255612"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56.9</w:t>
            </w:r>
          </w:p>
        </w:tc>
        <w:tc>
          <w:tcPr>
            <w:tcW w:w="2370" w:type="dxa"/>
            <w:tcBorders>
              <w:top w:val="nil"/>
              <w:left w:val="nil"/>
              <w:bottom w:val="nil"/>
              <w:right w:val="single" w:sz="12" w:space="0" w:color="auto"/>
            </w:tcBorders>
            <w:vAlign w:val="center"/>
            <w:hideMark/>
          </w:tcPr>
          <w:p w14:paraId="6063988D"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91.9</w:t>
            </w:r>
          </w:p>
        </w:tc>
      </w:tr>
      <w:tr w:rsidR="00126D57" w:rsidRPr="00126D57" w14:paraId="618434BE" w14:textId="77777777" w:rsidTr="008D445D">
        <w:trPr>
          <w:trHeight w:val="300"/>
          <w:jc w:val="center"/>
        </w:trPr>
        <w:tc>
          <w:tcPr>
            <w:tcW w:w="3427" w:type="dxa"/>
            <w:tcBorders>
              <w:top w:val="nil"/>
              <w:left w:val="single" w:sz="12" w:space="0" w:color="auto"/>
              <w:bottom w:val="single" w:sz="12" w:space="0" w:color="auto"/>
              <w:right w:val="nil"/>
            </w:tcBorders>
            <w:noWrap/>
            <w:vAlign w:val="center"/>
            <w:hideMark/>
          </w:tcPr>
          <w:p w14:paraId="1F0DFEBF"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single" w:sz="12" w:space="0" w:color="auto"/>
              <w:bottom w:val="single" w:sz="12" w:space="0" w:color="auto"/>
              <w:right w:val="single" w:sz="12" w:space="0" w:color="auto"/>
            </w:tcBorders>
            <w:vAlign w:val="center"/>
            <w:hideMark/>
          </w:tcPr>
          <w:p w14:paraId="76F2A0A7"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(29.5 - 48.0)</w:t>
            </w:r>
          </w:p>
        </w:tc>
        <w:tc>
          <w:tcPr>
            <w:tcW w:w="2180" w:type="dxa"/>
            <w:tcBorders>
              <w:top w:val="nil"/>
              <w:left w:val="nil"/>
              <w:bottom w:val="single" w:sz="12" w:space="0" w:color="auto"/>
              <w:right w:val="single" w:sz="12" w:space="0" w:color="auto"/>
            </w:tcBorders>
            <w:vAlign w:val="center"/>
            <w:hideMark/>
          </w:tcPr>
          <w:p w14:paraId="550A1A82"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(45.0 - 68.7)</w:t>
            </w:r>
          </w:p>
        </w:tc>
        <w:tc>
          <w:tcPr>
            <w:tcW w:w="2370" w:type="dxa"/>
            <w:tcBorders>
              <w:top w:val="nil"/>
              <w:left w:val="nil"/>
              <w:bottom w:val="single" w:sz="12" w:space="0" w:color="auto"/>
              <w:right w:val="single" w:sz="12" w:space="0" w:color="auto"/>
            </w:tcBorders>
            <w:vAlign w:val="center"/>
            <w:hideMark/>
          </w:tcPr>
          <w:p w14:paraId="7FA7C02B"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(86.9 - 96.9)</w:t>
            </w:r>
          </w:p>
        </w:tc>
      </w:tr>
      <w:tr w:rsidR="00126D57" w:rsidRPr="00126D57" w14:paraId="3E94E96F" w14:textId="77777777" w:rsidTr="008D445D">
        <w:trPr>
          <w:trHeight w:val="300"/>
          <w:jc w:val="center"/>
        </w:trPr>
        <w:tc>
          <w:tcPr>
            <w:tcW w:w="3427" w:type="dxa"/>
            <w:tcBorders>
              <w:top w:val="nil"/>
              <w:left w:val="single" w:sz="12" w:space="0" w:color="auto"/>
              <w:bottom w:val="single" w:sz="12" w:space="0" w:color="auto"/>
              <w:right w:val="nil"/>
            </w:tcBorders>
            <w:shd w:val="clear" w:color="000000" w:fill="D9D9D9"/>
            <w:vAlign w:val="center"/>
            <w:hideMark/>
          </w:tcPr>
          <w:p w14:paraId="27E8586F"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Gender</w:t>
            </w:r>
          </w:p>
        </w:tc>
        <w:tc>
          <w:tcPr>
            <w:tcW w:w="2318" w:type="dxa"/>
            <w:tcBorders>
              <w:top w:val="nil"/>
              <w:left w:val="nil"/>
              <w:bottom w:val="single" w:sz="12" w:space="0" w:color="auto"/>
              <w:right w:val="nil"/>
            </w:tcBorders>
            <w:shd w:val="clear" w:color="000000" w:fill="D9D9D9"/>
            <w:vAlign w:val="center"/>
            <w:hideMark/>
          </w:tcPr>
          <w:p w14:paraId="17955406"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c>
          <w:tcPr>
            <w:tcW w:w="2180" w:type="dxa"/>
            <w:tcBorders>
              <w:top w:val="nil"/>
              <w:left w:val="nil"/>
              <w:bottom w:val="single" w:sz="12" w:space="0" w:color="auto"/>
              <w:right w:val="nil"/>
            </w:tcBorders>
            <w:shd w:val="clear" w:color="000000" w:fill="D9D9D9"/>
            <w:vAlign w:val="center"/>
            <w:hideMark/>
          </w:tcPr>
          <w:p w14:paraId="56C51869"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c>
          <w:tcPr>
            <w:tcW w:w="2370" w:type="dxa"/>
            <w:tcBorders>
              <w:top w:val="nil"/>
              <w:left w:val="nil"/>
              <w:bottom w:val="single" w:sz="12" w:space="0" w:color="auto"/>
              <w:right w:val="single" w:sz="12" w:space="0" w:color="auto"/>
            </w:tcBorders>
            <w:shd w:val="clear" w:color="000000" w:fill="D9D9D9"/>
            <w:vAlign w:val="center"/>
            <w:hideMark/>
          </w:tcPr>
          <w:p w14:paraId="624650C1"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r>
      <w:tr w:rsidR="00126D57" w:rsidRPr="00126D57" w14:paraId="703F9575"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71CC21AF"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Male</w:t>
            </w:r>
          </w:p>
        </w:tc>
        <w:tc>
          <w:tcPr>
            <w:tcW w:w="2318" w:type="dxa"/>
            <w:tcBorders>
              <w:top w:val="nil"/>
              <w:left w:val="nil"/>
              <w:bottom w:val="nil"/>
              <w:right w:val="single" w:sz="12" w:space="0" w:color="auto"/>
            </w:tcBorders>
            <w:vAlign w:val="center"/>
            <w:hideMark/>
          </w:tcPr>
          <w:p w14:paraId="3F353906" w14:textId="690ABF65"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33</w:t>
            </w:r>
            <w:r w:rsidR="008D445D">
              <w:rPr>
                <w:rFonts w:ascii="Franklin Gothic Book" w:eastAsia="Times New Roman" w:hAnsi="Franklin Gothic Book" w:cs="Times New Roman"/>
                <w:color w:val="000000"/>
                <w:sz w:val="24"/>
                <w:szCs w:val="24"/>
              </w:rPr>
              <w:t>.0</w:t>
            </w:r>
          </w:p>
        </w:tc>
        <w:tc>
          <w:tcPr>
            <w:tcW w:w="2180" w:type="dxa"/>
            <w:tcBorders>
              <w:top w:val="nil"/>
              <w:left w:val="nil"/>
              <w:bottom w:val="nil"/>
              <w:right w:val="single" w:sz="12" w:space="0" w:color="auto"/>
            </w:tcBorders>
            <w:vAlign w:val="center"/>
            <w:hideMark/>
          </w:tcPr>
          <w:p w14:paraId="77D97E2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62.5</w:t>
            </w:r>
          </w:p>
        </w:tc>
        <w:tc>
          <w:tcPr>
            <w:tcW w:w="2370" w:type="dxa"/>
            <w:tcBorders>
              <w:top w:val="nil"/>
              <w:left w:val="nil"/>
              <w:bottom w:val="nil"/>
              <w:right w:val="single" w:sz="12" w:space="0" w:color="auto"/>
            </w:tcBorders>
            <w:vAlign w:val="center"/>
            <w:hideMark/>
          </w:tcPr>
          <w:p w14:paraId="6DC9C2B5"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91.9</w:t>
            </w:r>
          </w:p>
        </w:tc>
      </w:tr>
      <w:tr w:rsidR="00126D57" w:rsidRPr="00126D57" w14:paraId="68C8E201"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5255A582"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3ABB5DBE"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(27.8 - 38.1)</w:t>
            </w:r>
          </w:p>
        </w:tc>
        <w:tc>
          <w:tcPr>
            <w:tcW w:w="2180" w:type="dxa"/>
            <w:tcBorders>
              <w:top w:val="nil"/>
              <w:left w:val="nil"/>
              <w:bottom w:val="single" w:sz="4" w:space="0" w:color="auto"/>
              <w:right w:val="single" w:sz="12" w:space="0" w:color="auto"/>
            </w:tcBorders>
            <w:vAlign w:val="center"/>
            <w:hideMark/>
          </w:tcPr>
          <w:p w14:paraId="410822FB"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(56.6 - 68.4)</w:t>
            </w:r>
          </w:p>
        </w:tc>
        <w:tc>
          <w:tcPr>
            <w:tcW w:w="2370" w:type="dxa"/>
            <w:tcBorders>
              <w:top w:val="nil"/>
              <w:left w:val="nil"/>
              <w:bottom w:val="single" w:sz="4" w:space="0" w:color="auto"/>
              <w:right w:val="single" w:sz="12" w:space="0" w:color="auto"/>
            </w:tcBorders>
            <w:vAlign w:val="center"/>
            <w:hideMark/>
          </w:tcPr>
          <w:p w14:paraId="7032D2AB"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(89.2 - 94.7)</w:t>
            </w:r>
          </w:p>
        </w:tc>
      </w:tr>
      <w:tr w:rsidR="00126D57" w:rsidRPr="00126D57" w14:paraId="3B11A929"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7D93322D"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Female</w:t>
            </w:r>
          </w:p>
        </w:tc>
        <w:tc>
          <w:tcPr>
            <w:tcW w:w="2318" w:type="dxa"/>
            <w:tcBorders>
              <w:top w:val="nil"/>
              <w:left w:val="nil"/>
              <w:bottom w:val="nil"/>
              <w:right w:val="single" w:sz="12" w:space="0" w:color="auto"/>
            </w:tcBorders>
            <w:vAlign w:val="center"/>
            <w:hideMark/>
          </w:tcPr>
          <w:p w14:paraId="12F8E52E"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42.3</w:t>
            </w:r>
          </w:p>
        </w:tc>
        <w:tc>
          <w:tcPr>
            <w:tcW w:w="2180" w:type="dxa"/>
            <w:tcBorders>
              <w:top w:val="nil"/>
              <w:left w:val="nil"/>
              <w:bottom w:val="nil"/>
              <w:right w:val="single" w:sz="12" w:space="0" w:color="auto"/>
            </w:tcBorders>
            <w:vAlign w:val="center"/>
            <w:hideMark/>
          </w:tcPr>
          <w:p w14:paraId="717CE0DC"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64.8</w:t>
            </w:r>
          </w:p>
        </w:tc>
        <w:tc>
          <w:tcPr>
            <w:tcW w:w="2370" w:type="dxa"/>
            <w:tcBorders>
              <w:top w:val="nil"/>
              <w:left w:val="nil"/>
              <w:bottom w:val="nil"/>
              <w:right w:val="single" w:sz="12" w:space="0" w:color="auto"/>
            </w:tcBorders>
            <w:vAlign w:val="center"/>
            <w:hideMark/>
          </w:tcPr>
          <w:p w14:paraId="5ECB5F3E" w14:textId="7163D2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91</w:t>
            </w:r>
            <w:r w:rsidR="008D445D">
              <w:rPr>
                <w:rFonts w:ascii="Franklin Gothic Book" w:eastAsia="Times New Roman" w:hAnsi="Franklin Gothic Book" w:cs="Times New Roman"/>
                <w:color w:val="000000"/>
                <w:sz w:val="24"/>
                <w:szCs w:val="24"/>
              </w:rPr>
              <w:t>..0</w:t>
            </w:r>
          </w:p>
        </w:tc>
      </w:tr>
      <w:tr w:rsidR="00126D57" w:rsidRPr="00126D57" w14:paraId="2B6877DC" w14:textId="77777777" w:rsidTr="008D445D">
        <w:trPr>
          <w:trHeight w:val="300"/>
          <w:jc w:val="center"/>
        </w:trPr>
        <w:tc>
          <w:tcPr>
            <w:tcW w:w="3427" w:type="dxa"/>
            <w:tcBorders>
              <w:top w:val="nil"/>
              <w:left w:val="single" w:sz="12" w:space="0" w:color="auto"/>
              <w:bottom w:val="single" w:sz="12" w:space="0" w:color="auto"/>
              <w:right w:val="nil"/>
            </w:tcBorders>
            <w:noWrap/>
            <w:vAlign w:val="center"/>
            <w:hideMark/>
          </w:tcPr>
          <w:p w14:paraId="2F93695B"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single" w:sz="12" w:space="0" w:color="auto"/>
              <w:bottom w:val="single" w:sz="12" w:space="0" w:color="auto"/>
              <w:right w:val="single" w:sz="12" w:space="0" w:color="auto"/>
            </w:tcBorders>
            <w:vAlign w:val="center"/>
            <w:hideMark/>
          </w:tcPr>
          <w:p w14:paraId="453D8B45"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(36.3 - 48.2)</w:t>
            </w:r>
          </w:p>
        </w:tc>
        <w:tc>
          <w:tcPr>
            <w:tcW w:w="2180" w:type="dxa"/>
            <w:tcBorders>
              <w:top w:val="nil"/>
              <w:left w:val="nil"/>
              <w:bottom w:val="single" w:sz="12" w:space="0" w:color="auto"/>
              <w:right w:val="single" w:sz="12" w:space="0" w:color="auto"/>
            </w:tcBorders>
            <w:vAlign w:val="center"/>
            <w:hideMark/>
          </w:tcPr>
          <w:p w14:paraId="6514AD4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(57.8 - 71.8)</w:t>
            </w:r>
          </w:p>
        </w:tc>
        <w:tc>
          <w:tcPr>
            <w:tcW w:w="2370" w:type="dxa"/>
            <w:tcBorders>
              <w:top w:val="nil"/>
              <w:left w:val="nil"/>
              <w:bottom w:val="single" w:sz="12" w:space="0" w:color="auto"/>
              <w:right w:val="single" w:sz="12" w:space="0" w:color="auto"/>
            </w:tcBorders>
            <w:vAlign w:val="center"/>
            <w:hideMark/>
          </w:tcPr>
          <w:p w14:paraId="65488D7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(87.2 - 94.8)</w:t>
            </w:r>
          </w:p>
        </w:tc>
      </w:tr>
      <w:tr w:rsidR="00126D57" w:rsidRPr="00126D57" w14:paraId="5FC68F20" w14:textId="77777777" w:rsidTr="008D445D">
        <w:trPr>
          <w:trHeight w:val="300"/>
          <w:jc w:val="center"/>
        </w:trPr>
        <w:tc>
          <w:tcPr>
            <w:tcW w:w="3427" w:type="dxa"/>
            <w:tcBorders>
              <w:top w:val="nil"/>
              <w:left w:val="single" w:sz="12" w:space="0" w:color="auto"/>
              <w:bottom w:val="single" w:sz="12" w:space="0" w:color="auto"/>
              <w:right w:val="nil"/>
            </w:tcBorders>
            <w:shd w:val="clear" w:color="000000" w:fill="D9D9D9"/>
            <w:noWrap/>
            <w:vAlign w:val="center"/>
            <w:hideMark/>
          </w:tcPr>
          <w:p w14:paraId="61CAF408"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Race/Ethnicity  </w:t>
            </w:r>
          </w:p>
        </w:tc>
        <w:tc>
          <w:tcPr>
            <w:tcW w:w="2318" w:type="dxa"/>
            <w:tcBorders>
              <w:top w:val="nil"/>
              <w:left w:val="nil"/>
              <w:bottom w:val="single" w:sz="12" w:space="0" w:color="auto"/>
              <w:right w:val="nil"/>
            </w:tcBorders>
            <w:shd w:val="clear" w:color="000000" w:fill="D9D9D9"/>
            <w:vAlign w:val="center"/>
            <w:hideMark/>
          </w:tcPr>
          <w:p w14:paraId="4200D130"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c>
          <w:tcPr>
            <w:tcW w:w="2180" w:type="dxa"/>
            <w:tcBorders>
              <w:top w:val="nil"/>
              <w:left w:val="nil"/>
              <w:bottom w:val="single" w:sz="12" w:space="0" w:color="auto"/>
              <w:right w:val="nil"/>
            </w:tcBorders>
            <w:shd w:val="clear" w:color="000000" w:fill="D9D9D9"/>
            <w:vAlign w:val="center"/>
            <w:hideMark/>
          </w:tcPr>
          <w:p w14:paraId="34660910"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c>
          <w:tcPr>
            <w:tcW w:w="2370" w:type="dxa"/>
            <w:tcBorders>
              <w:top w:val="nil"/>
              <w:left w:val="nil"/>
              <w:bottom w:val="single" w:sz="12" w:space="0" w:color="auto"/>
              <w:right w:val="single" w:sz="12" w:space="0" w:color="auto"/>
            </w:tcBorders>
            <w:shd w:val="clear" w:color="000000" w:fill="D9D9D9"/>
            <w:vAlign w:val="center"/>
            <w:hideMark/>
          </w:tcPr>
          <w:p w14:paraId="4976707F"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r>
      <w:tr w:rsidR="00126D57" w:rsidRPr="00126D57" w14:paraId="4E22C301"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5F6DBA68"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White</w:t>
            </w:r>
          </w:p>
        </w:tc>
        <w:tc>
          <w:tcPr>
            <w:tcW w:w="2318" w:type="dxa"/>
            <w:tcBorders>
              <w:top w:val="nil"/>
              <w:left w:val="nil"/>
              <w:bottom w:val="nil"/>
              <w:right w:val="single" w:sz="12" w:space="0" w:color="auto"/>
            </w:tcBorders>
            <w:vAlign w:val="center"/>
            <w:hideMark/>
          </w:tcPr>
          <w:p w14:paraId="0F950452"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40.1</w:t>
            </w:r>
          </w:p>
        </w:tc>
        <w:tc>
          <w:tcPr>
            <w:tcW w:w="2180" w:type="dxa"/>
            <w:tcBorders>
              <w:top w:val="nil"/>
              <w:left w:val="nil"/>
              <w:bottom w:val="nil"/>
              <w:right w:val="nil"/>
            </w:tcBorders>
            <w:vAlign w:val="center"/>
            <w:hideMark/>
          </w:tcPr>
          <w:p w14:paraId="62D37DC7"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72.3</w:t>
            </w:r>
          </w:p>
        </w:tc>
        <w:tc>
          <w:tcPr>
            <w:tcW w:w="2370" w:type="dxa"/>
            <w:tcBorders>
              <w:top w:val="nil"/>
              <w:left w:val="single" w:sz="12" w:space="0" w:color="auto"/>
              <w:bottom w:val="nil"/>
              <w:right w:val="single" w:sz="12" w:space="0" w:color="auto"/>
            </w:tcBorders>
            <w:vAlign w:val="center"/>
            <w:hideMark/>
          </w:tcPr>
          <w:p w14:paraId="668D19C7"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95.6</w:t>
            </w:r>
          </w:p>
        </w:tc>
      </w:tr>
      <w:tr w:rsidR="00126D57" w:rsidRPr="00126D57" w14:paraId="32764225"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269FE3CB"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5EF2A1D6"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(34.7 - 45.5)</w:t>
            </w:r>
          </w:p>
        </w:tc>
        <w:tc>
          <w:tcPr>
            <w:tcW w:w="2180" w:type="dxa"/>
            <w:tcBorders>
              <w:top w:val="nil"/>
              <w:left w:val="nil"/>
              <w:bottom w:val="single" w:sz="4" w:space="0" w:color="auto"/>
              <w:right w:val="nil"/>
            </w:tcBorders>
            <w:vAlign w:val="center"/>
            <w:hideMark/>
          </w:tcPr>
          <w:p w14:paraId="1D376656"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(67.1 - 77.6)</w:t>
            </w:r>
          </w:p>
        </w:tc>
        <w:tc>
          <w:tcPr>
            <w:tcW w:w="2370" w:type="dxa"/>
            <w:tcBorders>
              <w:top w:val="nil"/>
              <w:left w:val="single" w:sz="12" w:space="0" w:color="auto"/>
              <w:bottom w:val="single" w:sz="4" w:space="0" w:color="auto"/>
              <w:right w:val="single" w:sz="12" w:space="0" w:color="auto"/>
            </w:tcBorders>
            <w:vAlign w:val="center"/>
            <w:hideMark/>
          </w:tcPr>
          <w:p w14:paraId="715DB1AE"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(93.1 - 98.1)</w:t>
            </w:r>
          </w:p>
        </w:tc>
      </w:tr>
      <w:tr w:rsidR="00126D57" w:rsidRPr="00126D57" w14:paraId="1799243D"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7DD44880"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Black</w:t>
            </w:r>
          </w:p>
        </w:tc>
        <w:tc>
          <w:tcPr>
            <w:tcW w:w="2318" w:type="dxa"/>
            <w:tcBorders>
              <w:top w:val="nil"/>
              <w:left w:val="nil"/>
              <w:bottom w:val="nil"/>
              <w:right w:val="single" w:sz="12" w:space="0" w:color="auto"/>
            </w:tcBorders>
            <w:vAlign w:val="center"/>
            <w:hideMark/>
          </w:tcPr>
          <w:p w14:paraId="53EE4624"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30.3</w:t>
            </w:r>
          </w:p>
        </w:tc>
        <w:tc>
          <w:tcPr>
            <w:tcW w:w="2180" w:type="dxa"/>
            <w:tcBorders>
              <w:top w:val="nil"/>
              <w:left w:val="nil"/>
              <w:bottom w:val="nil"/>
              <w:right w:val="nil"/>
            </w:tcBorders>
            <w:vAlign w:val="center"/>
            <w:hideMark/>
          </w:tcPr>
          <w:p w14:paraId="7705C5C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50.5</w:t>
            </w:r>
          </w:p>
        </w:tc>
        <w:tc>
          <w:tcPr>
            <w:tcW w:w="2370" w:type="dxa"/>
            <w:tcBorders>
              <w:top w:val="nil"/>
              <w:left w:val="single" w:sz="12" w:space="0" w:color="auto"/>
              <w:bottom w:val="nil"/>
              <w:right w:val="single" w:sz="12" w:space="0" w:color="auto"/>
            </w:tcBorders>
            <w:vAlign w:val="center"/>
            <w:hideMark/>
          </w:tcPr>
          <w:p w14:paraId="3381DA1C"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82.8</w:t>
            </w:r>
          </w:p>
        </w:tc>
      </w:tr>
      <w:tr w:rsidR="00126D57" w:rsidRPr="00126D57" w14:paraId="5F64A9F7"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690FF73F"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248D29D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(20.6 - 40.0)</w:t>
            </w:r>
          </w:p>
        </w:tc>
        <w:tc>
          <w:tcPr>
            <w:tcW w:w="2180" w:type="dxa"/>
            <w:tcBorders>
              <w:top w:val="nil"/>
              <w:left w:val="nil"/>
              <w:bottom w:val="single" w:sz="4" w:space="0" w:color="auto"/>
              <w:right w:val="nil"/>
            </w:tcBorders>
            <w:vAlign w:val="center"/>
            <w:hideMark/>
          </w:tcPr>
          <w:p w14:paraId="568B03E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(42.8 - 58.2)</w:t>
            </w:r>
          </w:p>
        </w:tc>
        <w:tc>
          <w:tcPr>
            <w:tcW w:w="2370" w:type="dxa"/>
            <w:tcBorders>
              <w:top w:val="nil"/>
              <w:left w:val="single" w:sz="12" w:space="0" w:color="auto"/>
              <w:bottom w:val="single" w:sz="4" w:space="0" w:color="auto"/>
              <w:right w:val="single" w:sz="12" w:space="0" w:color="auto"/>
            </w:tcBorders>
            <w:vAlign w:val="center"/>
            <w:hideMark/>
          </w:tcPr>
          <w:p w14:paraId="2E21BD37"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(76.7 - 88.9)</w:t>
            </w:r>
          </w:p>
        </w:tc>
      </w:tr>
      <w:tr w:rsidR="00126D57" w:rsidRPr="00126D57" w14:paraId="4A22F8F4"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33D95168"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Hispanic or Latine</w:t>
            </w:r>
          </w:p>
        </w:tc>
        <w:tc>
          <w:tcPr>
            <w:tcW w:w="2318" w:type="dxa"/>
            <w:tcBorders>
              <w:top w:val="nil"/>
              <w:left w:val="nil"/>
              <w:bottom w:val="nil"/>
              <w:right w:val="single" w:sz="12" w:space="0" w:color="auto"/>
            </w:tcBorders>
            <w:vAlign w:val="center"/>
            <w:hideMark/>
          </w:tcPr>
          <w:p w14:paraId="3314D31B"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29.7</w:t>
            </w:r>
          </w:p>
        </w:tc>
        <w:tc>
          <w:tcPr>
            <w:tcW w:w="2180" w:type="dxa"/>
            <w:tcBorders>
              <w:top w:val="nil"/>
              <w:left w:val="nil"/>
              <w:bottom w:val="nil"/>
              <w:right w:val="nil"/>
            </w:tcBorders>
            <w:vAlign w:val="center"/>
            <w:hideMark/>
          </w:tcPr>
          <w:p w14:paraId="40F381DC"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46.9</w:t>
            </w:r>
          </w:p>
        </w:tc>
        <w:tc>
          <w:tcPr>
            <w:tcW w:w="2370" w:type="dxa"/>
            <w:tcBorders>
              <w:top w:val="nil"/>
              <w:left w:val="single" w:sz="12" w:space="0" w:color="auto"/>
              <w:bottom w:val="nil"/>
              <w:right w:val="single" w:sz="12" w:space="0" w:color="auto"/>
            </w:tcBorders>
            <w:vAlign w:val="center"/>
            <w:hideMark/>
          </w:tcPr>
          <w:p w14:paraId="58C9A099"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84.2</w:t>
            </w:r>
          </w:p>
        </w:tc>
      </w:tr>
      <w:tr w:rsidR="00126D57" w:rsidRPr="00126D57" w14:paraId="0680AC1A"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3AB58DA5"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6207C716"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(24.8 - 34.5)</w:t>
            </w:r>
          </w:p>
        </w:tc>
        <w:tc>
          <w:tcPr>
            <w:tcW w:w="2180" w:type="dxa"/>
            <w:tcBorders>
              <w:top w:val="nil"/>
              <w:left w:val="nil"/>
              <w:bottom w:val="single" w:sz="4" w:space="0" w:color="auto"/>
              <w:right w:val="nil"/>
            </w:tcBorders>
            <w:vAlign w:val="center"/>
            <w:hideMark/>
          </w:tcPr>
          <w:p w14:paraId="5F6D702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(40.1 - 53.8)</w:t>
            </w:r>
          </w:p>
        </w:tc>
        <w:tc>
          <w:tcPr>
            <w:tcW w:w="2370" w:type="dxa"/>
            <w:tcBorders>
              <w:top w:val="nil"/>
              <w:left w:val="single" w:sz="12" w:space="0" w:color="auto"/>
              <w:bottom w:val="single" w:sz="4" w:space="0" w:color="auto"/>
              <w:right w:val="single" w:sz="12" w:space="0" w:color="auto"/>
            </w:tcBorders>
            <w:vAlign w:val="center"/>
            <w:hideMark/>
          </w:tcPr>
          <w:p w14:paraId="04748E3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(80.5 - 87.9)</w:t>
            </w:r>
          </w:p>
        </w:tc>
      </w:tr>
      <w:tr w:rsidR="00126D57" w:rsidRPr="00126D57" w14:paraId="57AF1592"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115705F0"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Asian</w:t>
            </w:r>
          </w:p>
        </w:tc>
        <w:tc>
          <w:tcPr>
            <w:tcW w:w="2318" w:type="dxa"/>
            <w:tcBorders>
              <w:top w:val="nil"/>
              <w:left w:val="nil"/>
              <w:bottom w:val="nil"/>
              <w:right w:val="single" w:sz="12" w:space="0" w:color="auto"/>
            </w:tcBorders>
            <w:vAlign w:val="center"/>
            <w:hideMark/>
          </w:tcPr>
          <w:p w14:paraId="528B8D45"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48.4</w:t>
            </w:r>
          </w:p>
        </w:tc>
        <w:tc>
          <w:tcPr>
            <w:tcW w:w="2180" w:type="dxa"/>
            <w:tcBorders>
              <w:top w:val="nil"/>
              <w:left w:val="nil"/>
              <w:bottom w:val="nil"/>
              <w:right w:val="nil"/>
            </w:tcBorders>
            <w:vAlign w:val="center"/>
            <w:hideMark/>
          </w:tcPr>
          <w:p w14:paraId="4EB77C0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74.3</w:t>
            </w:r>
          </w:p>
        </w:tc>
        <w:tc>
          <w:tcPr>
            <w:tcW w:w="2370" w:type="dxa"/>
            <w:tcBorders>
              <w:top w:val="nil"/>
              <w:left w:val="single" w:sz="12" w:space="0" w:color="auto"/>
              <w:bottom w:val="nil"/>
              <w:right w:val="single" w:sz="12" w:space="0" w:color="auto"/>
            </w:tcBorders>
            <w:vAlign w:val="center"/>
            <w:hideMark/>
          </w:tcPr>
          <w:p w14:paraId="701E5BA7"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96.8</w:t>
            </w:r>
          </w:p>
        </w:tc>
      </w:tr>
      <w:tr w:rsidR="00126D57" w:rsidRPr="00126D57" w14:paraId="5CA997FA"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72DB5E46"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64BC9445"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(36.5 - 60.2)</w:t>
            </w:r>
          </w:p>
        </w:tc>
        <w:tc>
          <w:tcPr>
            <w:tcW w:w="2180" w:type="dxa"/>
            <w:tcBorders>
              <w:top w:val="nil"/>
              <w:left w:val="nil"/>
              <w:bottom w:val="single" w:sz="4" w:space="0" w:color="auto"/>
              <w:right w:val="nil"/>
            </w:tcBorders>
            <w:vAlign w:val="center"/>
            <w:hideMark/>
          </w:tcPr>
          <w:p w14:paraId="31910A30"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(65.9 - 82.7)</w:t>
            </w:r>
          </w:p>
        </w:tc>
        <w:tc>
          <w:tcPr>
            <w:tcW w:w="2370" w:type="dxa"/>
            <w:tcBorders>
              <w:top w:val="nil"/>
              <w:left w:val="single" w:sz="12" w:space="0" w:color="auto"/>
              <w:bottom w:val="single" w:sz="4" w:space="0" w:color="auto"/>
              <w:right w:val="single" w:sz="12" w:space="0" w:color="auto"/>
            </w:tcBorders>
            <w:vAlign w:val="center"/>
            <w:hideMark/>
          </w:tcPr>
          <w:p w14:paraId="2440953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(93.8 - 99.9)</w:t>
            </w:r>
          </w:p>
        </w:tc>
      </w:tr>
      <w:tr w:rsidR="00126D57" w:rsidRPr="00126D57" w14:paraId="76121C7C"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71383DB7"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Other/Multiracial</w:t>
            </w:r>
          </w:p>
        </w:tc>
        <w:tc>
          <w:tcPr>
            <w:tcW w:w="2318" w:type="dxa"/>
            <w:tcBorders>
              <w:top w:val="nil"/>
              <w:left w:val="nil"/>
              <w:bottom w:val="nil"/>
              <w:right w:val="single" w:sz="12" w:space="0" w:color="auto"/>
            </w:tcBorders>
            <w:vAlign w:val="center"/>
            <w:hideMark/>
          </w:tcPr>
          <w:p w14:paraId="15A484E7"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48.5</w:t>
            </w:r>
          </w:p>
        </w:tc>
        <w:tc>
          <w:tcPr>
            <w:tcW w:w="2180" w:type="dxa"/>
            <w:tcBorders>
              <w:top w:val="nil"/>
              <w:left w:val="nil"/>
              <w:bottom w:val="nil"/>
              <w:right w:val="nil"/>
            </w:tcBorders>
            <w:vAlign w:val="center"/>
            <w:hideMark/>
          </w:tcPr>
          <w:p w14:paraId="638B494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59.7</w:t>
            </w:r>
          </w:p>
        </w:tc>
        <w:tc>
          <w:tcPr>
            <w:tcW w:w="2370" w:type="dxa"/>
            <w:tcBorders>
              <w:top w:val="nil"/>
              <w:left w:val="single" w:sz="12" w:space="0" w:color="auto"/>
              <w:bottom w:val="nil"/>
              <w:right w:val="single" w:sz="12" w:space="0" w:color="auto"/>
            </w:tcBorders>
            <w:vAlign w:val="center"/>
            <w:hideMark/>
          </w:tcPr>
          <w:p w14:paraId="71877EA3" w14:textId="71612B2C"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86</w:t>
            </w:r>
            <w:r w:rsidR="008D445D">
              <w:rPr>
                <w:rFonts w:ascii="Franklin Gothic Book" w:eastAsia="Times New Roman" w:hAnsi="Franklin Gothic Book" w:cs="Times New Roman"/>
                <w:color w:val="000000"/>
                <w:sz w:val="24"/>
                <w:szCs w:val="24"/>
              </w:rPr>
              <w:t>.0</w:t>
            </w:r>
          </w:p>
        </w:tc>
      </w:tr>
      <w:tr w:rsidR="00126D57" w:rsidRPr="00126D57" w14:paraId="27635144" w14:textId="77777777" w:rsidTr="008D445D">
        <w:trPr>
          <w:trHeight w:val="300"/>
          <w:jc w:val="center"/>
        </w:trPr>
        <w:tc>
          <w:tcPr>
            <w:tcW w:w="3427" w:type="dxa"/>
            <w:tcBorders>
              <w:top w:val="nil"/>
              <w:left w:val="single" w:sz="12" w:space="0" w:color="auto"/>
              <w:bottom w:val="single" w:sz="12" w:space="0" w:color="auto"/>
              <w:right w:val="single" w:sz="12" w:space="0" w:color="auto"/>
            </w:tcBorders>
            <w:noWrap/>
            <w:vAlign w:val="center"/>
            <w:hideMark/>
          </w:tcPr>
          <w:p w14:paraId="2FDBC931"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12" w:space="0" w:color="auto"/>
              <w:right w:val="single" w:sz="12" w:space="0" w:color="auto"/>
            </w:tcBorders>
            <w:vAlign w:val="center"/>
            <w:hideMark/>
          </w:tcPr>
          <w:p w14:paraId="1DC2384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(39.0 - 57.9)</w:t>
            </w:r>
          </w:p>
        </w:tc>
        <w:tc>
          <w:tcPr>
            <w:tcW w:w="2180" w:type="dxa"/>
            <w:tcBorders>
              <w:top w:val="nil"/>
              <w:left w:val="nil"/>
              <w:bottom w:val="single" w:sz="12" w:space="0" w:color="auto"/>
              <w:right w:val="nil"/>
            </w:tcBorders>
            <w:vAlign w:val="center"/>
            <w:hideMark/>
          </w:tcPr>
          <w:p w14:paraId="3EF6406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(50.8 - 68.6)</w:t>
            </w:r>
          </w:p>
        </w:tc>
        <w:tc>
          <w:tcPr>
            <w:tcW w:w="2370" w:type="dxa"/>
            <w:tcBorders>
              <w:top w:val="nil"/>
              <w:left w:val="single" w:sz="12" w:space="0" w:color="auto"/>
              <w:bottom w:val="single" w:sz="12" w:space="0" w:color="auto"/>
              <w:right w:val="single" w:sz="12" w:space="0" w:color="auto"/>
            </w:tcBorders>
            <w:vAlign w:val="center"/>
            <w:hideMark/>
          </w:tcPr>
          <w:p w14:paraId="0811A13D"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(78.3 - 93.7)</w:t>
            </w:r>
          </w:p>
        </w:tc>
      </w:tr>
      <w:tr w:rsidR="00126D57" w:rsidRPr="00126D57" w14:paraId="7649411D" w14:textId="77777777" w:rsidTr="008D445D">
        <w:trPr>
          <w:trHeight w:val="300"/>
          <w:jc w:val="center"/>
        </w:trPr>
        <w:tc>
          <w:tcPr>
            <w:tcW w:w="3427" w:type="dxa"/>
            <w:tcBorders>
              <w:top w:val="nil"/>
              <w:left w:val="single" w:sz="12" w:space="0" w:color="auto"/>
              <w:bottom w:val="nil"/>
              <w:right w:val="nil"/>
            </w:tcBorders>
            <w:shd w:val="clear" w:color="000000" w:fill="D9D9D9"/>
            <w:noWrap/>
            <w:vAlign w:val="center"/>
            <w:hideMark/>
          </w:tcPr>
          <w:p w14:paraId="283168B5"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Sexual Orientation and Gender Identity</w:t>
            </w:r>
          </w:p>
        </w:tc>
        <w:tc>
          <w:tcPr>
            <w:tcW w:w="2318" w:type="dxa"/>
            <w:tcBorders>
              <w:top w:val="nil"/>
              <w:left w:val="nil"/>
              <w:bottom w:val="single" w:sz="12" w:space="0" w:color="auto"/>
              <w:right w:val="nil"/>
            </w:tcBorders>
            <w:shd w:val="clear" w:color="000000" w:fill="D9D9D9"/>
            <w:noWrap/>
            <w:vAlign w:val="center"/>
            <w:hideMark/>
          </w:tcPr>
          <w:p w14:paraId="0A8ABAC7"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c>
          <w:tcPr>
            <w:tcW w:w="2180" w:type="dxa"/>
            <w:tcBorders>
              <w:top w:val="nil"/>
              <w:left w:val="nil"/>
              <w:bottom w:val="single" w:sz="12" w:space="0" w:color="auto"/>
              <w:right w:val="nil"/>
            </w:tcBorders>
            <w:shd w:val="clear" w:color="000000" w:fill="D9D9D9"/>
            <w:noWrap/>
            <w:vAlign w:val="center"/>
            <w:hideMark/>
          </w:tcPr>
          <w:p w14:paraId="072C21A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c>
          <w:tcPr>
            <w:tcW w:w="2370" w:type="dxa"/>
            <w:tcBorders>
              <w:top w:val="nil"/>
              <w:left w:val="nil"/>
              <w:bottom w:val="single" w:sz="12" w:space="0" w:color="auto"/>
              <w:right w:val="single" w:sz="12" w:space="0" w:color="auto"/>
            </w:tcBorders>
            <w:shd w:val="clear" w:color="000000" w:fill="D9D9D9"/>
            <w:vAlign w:val="center"/>
            <w:hideMark/>
          </w:tcPr>
          <w:p w14:paraId="4314212B"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 </w:t>
            </w:r>
          </w:p>
        </w:tc>
      </w:tr>
      <w:tr w:rsidR="00126D57" w:rsidRPr="00126D57" w14:paraId="1DC25F2E" w14:textId="77777777" w:rsidTr="008D445D">
        <w:trPr>
          <w:trHeight w:val="300"/>
          <w:jc w:val="center"/>
        </w:trPr>
        <w:tc>
          <w:tcPr>
            <w:tcW w:w="3427" w:type="dxa"/>
            <w:tcBorders>
              <w:top w:val="single" w:sz="12" w:space="0" w:color="auto"/>
              <w:left w:val="single" w:sz="12" w:space="0" w:color="auto"/>
              <w:bottom w:val="nil"/>
              <w:right w:val="single" w:sz="12" w:space="0" w:color="auto"/>
            </w:tcBorders>
            <w:noWrap/>
            <w:vAlign w:val="center"/>
            <w:hideMark/>
          </w:tcPr>
          <w:p w14:paraId="7353F536"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LGBTQ</w:t>
            </w:r>
          </w:p>
        </w:tc>
        <w:tc>
          <w:tcPr>
            <w:tcW w:w="2318" w:type="dxa"/>
            <w:tcBorders>
              <w:top w:val="nil"/>
              <w:left w:val="nil"/>
              <w:bottom w:val="nil"/>
              <w:right w:val="single" w:sz="12" w:space="0" w:color="auto"/>
            </w:tcBorders>
            <w:vAlign w:val="center"/>
            <w:hideMark/>
          </w:tcPr>
          <w:p w14:paraId="76F3063C"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33.4</w:t>
            </w:r>
          </w:p>
        </w:tc>
        <w:tc>
          <w:tcPr>
            <w:tcW w:w="2180" w:type="dxa"/>
            <w:tcBorders>
              <w:top w:val="nil"/>
              <w:left w:val="nil"/>
              <w:bottom w:val="nil"/>
              <w:right w:val="single" w:sz="12" w:space="0" w:color="auto"/>
            </w:tcBorders>
            <w:vAlign w:val="center"/>
            <w:hideMark/>
          </w:tcPr>
          <w:p w14:paraId="6443221B"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61.2</w:t>
            </w:r>
          </w:p>
        </w:tc>
        <w:tc>
          <w:tcPr>
            <w:tcW w:w="2370" w:type="dxa"/>
            <w:tcBorders>
              <w:top w:val="nil"/>
              <w:left w:val="nil"/>
              <w:bottom w:val="nil"/>
              <w:right w:val="single" w:sz="12" w:space="0" w:color="auto"/>
            </w:tcBorders>
            <w:vAlign w:val="center"/>
            <w:hideMark/>
          </w:tcPr>
          <w:p w14:paraId="7E805ED0"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88.1</w:t>
            </w:r>
          </w:p>
        </w:tc>
      </w:tr>
      <w:tr w:rsidR="00126D57" w:rsidRPr="00126D57" w14:paraId="22480E73" w14:textId="77777777" w:rsidTr="008D445D">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44CA26E0"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4" w:space="0" w:color="auto"/>
              <w:right w:val="single" w:sz="12" w:space="0" w:color="auto"/>
            </w:tcBorders>
            <w:vAlign w:val="center"/>
            <w:hideMark/>
          </w:tcPr>
          <w:p w14:paraId="1A423DF0"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(26.5 - 40.3)</w:t>
            </w:r>
          </w:p>
        </w:tc>
        <w:tc>
          <w:tcPr>
            <w:tcW w:w="2180" w:type="dxa"/>
            <w:tcBorders>
              <w:top w:val="nil"/>
              <w:left w:val="nil"/>
              <w:bottom w:val="single" w:sz="4" w:space="0" w:color="auto"/>
              <w:right w:val="single" w:sz="12" w:space="0" w:color="auto"/>
            </w:tcBorders>
            <w:vAlign w:val="center"/>
            <w:hideMark/>
          </w:tcPr>
          <w:p w14:paraId="7A4EDC80"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(54.6 - 67.7)</w:t>
            </w:r>
          </w:p>
        </w:tc>
        <w:tc>
          <w:tcPr>
            <w:tcW w:w="2370" w:type="dxa"/>
            <w:tcBorders>
              <w:top w:val="nil"/>
              <w:left w:val="nil"/>
              <w:bottom w:val="single" w:sz="4" w:space="0" w:color="auto"/>
              <w:right w:val="single" w:sz="12" w:space="0" w:color="auto"/>
            </w:tcBorders>
            <w:vAlign w:val="center"/>
            <w:hideMark/>
          </w:tcPr>
          <w:p w14:paraId="3E6E232B"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(82.7 - 93.5)</w:t>
            </w:r>
          </w:p>
        </w:tc>
      </w:tr>
      <w:tr w:rsidR="00126D57" w:rsidRPr="00126D57" w14:paraId="5DF2B547" w14:textId="77777777" w:rsidTr="008D445D">
        <w:trPr>
          <w:trHeight w:val="300"/>
          <w:jc w:val="center"/>
        </w:trPr>
        <w:tc>
          <w:tcPr>
            <w:tcW w:w="3427" w:type="dxa"/>
            <w:tcBorders>
              <w:top w:val="nil"/>
              <w:left w:val="single" w:sz="12" w:space="0" w:color="auto"/>
              <w:bottom w:val="nil"/>
              <w:right w:val="single" w:sz="12" w:space="0" w:color="auto"/>
            </w:tcBorders>
            <w:noWrap/>
            <w:vAlign w:val="center"/>
            <w:hideMark/>
          </w:tcPr>
          <w:p w14:paraId="415F25D9"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xml:space="preserve">     Straight / Cisgender</w:t>
            </w:r>
          </w:p>
        </w:tc>
        <w:tc>
          <w:tcPr>
            <w:tcW w:w="2318" w:type="dxa"/>
            <w:tcBorders>
              <w:top w:val="nil"/>
              <w:left w:val="nil"/>
              <w:bottom w:val="nil"/>
              <w:right w:val="single" w:sz="12" w:space="0" w:color="auto"/>
            </w:tcBorders>
            <w:vAlign w:val="center"/>
            <w:hideMark/>
          </w:tcPr>
          <w:p w14:paraId="7A3BC806"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38.7</w:t>
            </w:r>
          </w:p>
        </w:tc>
        <w:tc>
          <w:tcPr>
            <w:tcW w:w="2180" w:type="dxa"/>
            <w:tcBorders>
              <w:top w:val="nil"/>
              <w:left w:val="nil"/>
              <w:bottom w:val="nil"/>
              <w:right w:val="single" w:sz="12" w:space="0" w:color="auto"/>
            </w:tcBorders>
            <w:vAlign w:val="center"/>
            <w:hideMark/>
          </w:tcPr>
          <w:p w14:paraId="6275985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64.9</w:t>
            </w:r>
          </w:p>
        </w:tc>
        <w:tc>
          <w:tcPr>
            <w:tcW w:w="2370" w:type="dxa"/>
            <w:tcBorders>
              <w:top w:val="nil"/>
              <w:left w:val="nil"/>
              <w:bottom w:val="nil"/>
              <w:right w:val="single" w:sz="12" w:space="0" w:color="auto"/>
            </w:tcBorders>
            <w:vAlign w:val="center"/>
            <w:hideMark/>
          </w:tcPr>
          <w:p w14:paraId="54626612" w14:textId="44C50740"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92</w:t>
            </w:r>
            <w:r w:rsidR="000F6539">
              <w:rPr>
                <w:rFonts w:ascii="Franklin Gothic Book" w:eastAsia="Times New Roman" w:hAnsi="Franklin Gothic Book" w:cs="Times New Roman"/>
                <w:color w:val="000000"/>
                <w:sz w:val="24"/>
                <w:szCs w:val="24"/>
              </w:rPr>
              <w:t>.0</w:t>
            </w:r>
          </w:p>
        </w:tc>
      </w:tr>
      <w:tr w:rsidR="00126D57" w:rsidRPr="00126D57" w14:paraId="16ACD017" w14:textId="77777777" w:rsidTr="008D445D">
        <w:trPr>
          <w:trHeight w:val="300"/>
          <w:jc w:val="center"/>
        </w:trPr>
        <w:tc>
          <w:tcPr>
            <w:tcW w:w="3427" w:type="dxa"/>
            <w:tcBorders>
              <w:top w:val="nil"/>
              <w:left w:val="single" w:sz="12" w:space="0" w:color="auto"/>
              <w:bottom w:val="single" w:sz="12" w:space="0" w:color="auto"/>
              <w:right w:val="single" w:sz="12" w:space="0" w:color="auto"/>
            </w:tcBorders>
            <w:noWrap/>
            <w:vAlign w:val="center"/>
            <w:hideMark/>
          </w:tcPr>
          <w:p w14:paraId="43213E7B" w14:textId="77777777" w:rsidR="00126D57" w:rsidRPr="00126D57" w:rsidRDefault="00126D57" w:rsidP="00126D57">
            <w:pPr>
              <w:spacing w:after="0" w:line="240" w:lineRule="auto"/>
              <w:rPr>
                <w:rFonts w:ascii="Franklin Gothic Book" w:eastAsia="Times New Roman" w:hAnsi="Franklin Gothic Book" w:cs="Times New Roman"/>
                <w:b/>
                <w:bCs/>
                <w:color w:val="000000"/>
                <w:sz w:val="24"/>
                <w:szCs w:val="24"/>
              </w:rPr>
            </w:pPr>
            <w:r w:rsidRPr="00126D57">
              <w:rPr>
                <w:rFonts w:ascii="Franklin Gothic Book" w:eastAsia="Times New Roman" w:hAnsi="Franklin Gothic Book" w:cs="Times New Roman"/>
                <w:b/>
                <w:bCs/>
                <w:color w:val="000000"/>
                <w:sz w:val="24"/>
                <w:szCs w:val="24"/>
              </w:rPr>
              <w:t> </w:t>
            </w:r>
          </w:p>
        </w:tc>
        <w:tc>
          <w:tcPr>
            <w:tcW w:w="2318" w:type="dxa"/>
            <w:tcBorders>
              <w:top w:val="nil"/>
              <w:left w:val="nil"/>
              <w:bottom w:val="single" w:sz="12" w:space="0" w:color="auto"/>
              <w:right w:val="single" w:sz="12" w:space="0" w:color="auto"/>
            </w:tcBorders>
            <w:vAlign w:val="center"/>
            <w:hideMark/>
          </w:tcPr>
          <w:p w14:paraId="6D66DEC8"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(34.1 - 43.4)</w:t>
            </w:r>
          </w:p>
        </w:tc>
        <w:tc>
          <w:tcPr>
            <w:tcW w:w="2180" w:type="dxa"/>
            <w:tcBorders>
              <w:top w:val="nil"/>
              <w:left w:val="nil"/>
              <w:bottom w:val="single" w:sz="12" w:space="0" w:color="auto"/>
              <w:right w:val="single" w:sz="12" w:space="0" w:color="auto"/>
            </w:tcBorders>
            <w:vAlign w:val="center"/>
            <w:hideMark/>
          </w:tcPr>
          <w:p w14:paraId="1E7D804A"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(59.1 - 70.8)</w:t>
            </w:r>
          </w:p>
        </w:tc>
        <w:tc>
          <w:tcPr>
            <w:tcW w:w="2370" w:type="dxa"/>
            <w:tcBorders>
              <w:top w:val="nil"/>
              <w:left w:val="nil"/>
              <w:bottom w:val="single" w:sz="12" w:space="0" w:color="auto"/>
              <w:right w:val="single" w:sz="12" w:space="0" w:color="auto"/>
            </w:tcBorders>
            <w:vAlign w:val="center"/>
            <w:hideMark/>
          </w:tcPr>
          <w:p w14:paraId="4FAF646F" w14:textId="77777777" w:rsidR="00126D57" w:rsidRPr="00126D57" w:rsidRDefault="00126D57" w:rsidP="00126D57">
            <w:pPr>
              <w:spacing w:after="0" w:line="240" w:lineRule="auto"/>
              <w:jc w:val="center"/>
              <w:rPr>
                <w:rFonts w:ascii="Franklin Gothic Book" w:eastAsia="Times New Roman" w:hAnsi="Franklin Gothic Book" w:cs="Times New Roman"/>
                <w:color w:val="000000"/>
                <w:sz w:val="24"/>
                <w:szCs w:val="24"/>
              </w:rPr>
            </w:pPr>
            <w:r w:rsidRPr="00126D57">
              <w:rPr>
                <w:rFonts w:ascii="Franklin Gothic Book" w:eastAsia="Times New Roman" w:hAnsi="Franklin Gothic Book" w:cs="Times New Roman"/>
                <w:color w:val="000000"/>
                <w:sz w:val="24"/>
                <w:szCs w:val="24"/>
              </w:rPr>
              <w:t>(89.2 - 94.9) </w:t>
            </w:r>
          </w:p>
        </w:tc>
      </w:tr>
    </w:tbl>
    <w:p w14:paraId="231EB37F" w14:textId="77777777" w:rsidR="00CF0EC9" w:rsidRDefault="00CF0EC9" w:rsidP="0066134D">
      <w:pPr>
        <w:rPr>
          <w:rFonts w:ascii="Franklin Gothic Book" w:hAnsi="Franklin Gothic Book"/>
          <w:sz w:val="24"/>
          <w:szCs w:val="24"/>
        </w:rPr>
      </w:pPr>
    </w:p>
    <w:p w14:paraId="631DCC3E" w14:textId="19A3E668" w:rsidR="0066134D" w:rsidRPr="00F71A1F" w:rsidRDefault="0066134D" w:rsidP="0066134D">
      <w:pPr>
        <w:rPr>
          <w:rFonts w:ascii="Franklin Gothic Book" w:hAnsi="Franklin Gothic Book"/>
        </w:rPr>
      </w:pPr>
      <w:r w:rsidRPr="004754A8">
        <w:rPr>
          <w:rFonts w:ascii="Franklin Gothic Book" w:hAnsi="Franklin Gothic Book"/>
          <w:sz w:val="24"/>
          <w:szCs w:val="24"/>
        </w:rPr>
        <w:lastRenderedPageBreak/>
        <w:t>PROTECTIVE FACTORS – MASSACHUSETTS HIGH SCHOOL STUDENTS (PART 2 OF 2)</w:t>
      </w:r>
    </w:p>
    <w:tbl>
      <w:tblPr>
        <w:tblW w:w="10365" w:type="dxa"/>
        <w:jc w:val="center"/>
        <w:tblLook w:val="04A0" w:firstRow="1" w:lastRow="0" w:firstColumn="1" w:lastColumn="0" w:noHBand="0" w:noVBand="1"/>
      </w:tblPr>
      <w:tblGrid>
        <w:gridCol w:w="3337"/>
        <w:gridCol w:w="2332"/>
        <w:gridCol w:w="2160"/>
        <w:gridCol w:w="2536"/>
      </w:tblGrid>
      <w:tr w:rsidR="00A976C2" w:rsidRPr="00A976C2" w14:paraId="16E6F3B5" w14:textId="77777777" w:rsidTr="00A976C2">
        <w:trPr>
          <w:trHeight w:val="1670"/>
          <w:jc w:val="center"/>
        </w:trPr>
        <w:tc>
          <w:tcPr>
            <w:tcW w:w="3337" w:type="dxa"/>
            <w:tcBorders>
              <w:top w:val="single" w:sz="12" w:space="0" w:color="auto"/>
              <w:left w:val="single" w:sz="12" w:space="0" w:color="auto"/>
              <w:bottom w:val="single" w:sz="12" w:space="0" w:color="auto"/>
              <w:right w:val="single" w:sz="12" w:space="0" w:color="auto"/>
            </w:tcBorders>
            <w:vAlign w:val="center"/>
            <w:hideMark/>
          </w:tcPr>
          <w:p w14:paraId="50A023C5"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Percentage of Massachusetts high school students who reported:</w:t>
            </w:r>
          </w:p>
        </w:tc>
        <w:tc>
          <w:tcPr>
            <w:tcW w:w="2332" w:type="dxa"/>
            <w:tcBorders>
              <w:top w:val="single" w:sz="12" w:space="0" w:color="auto"/>
              <w:left w:val="nil"/>
              <w:bottom w:val="single" w:sz="12" w:space="0" w:color="auto"/>
              <w:right w:val="single" w:sz="12" w:space="0" w:color="auto"/>
            </w:tcBorders>
            <w:vAlign w:val="center"/>
            <w:hideMark/>
          </w:tcPr>
          <w:p w14:paraId="2A890D91"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Feeling safe with family/caregivers a lot or quite a bit</w:t>
            </w:r>
          </w:p>
        </w:tc>
        <w:tc>
          <w:tcPr>
            <w:tcW w:w="2160" w:type="dxa"/>
            <w:tcBorders>
              <w:top w:val="single" w:sz="12" w:space="0" w:color="auto"/>
              <w:left w:val="nil"/>
              <w:bottom w:val="single" w:sz="12" w:space="0" w:color="auto"/>
              <w:right w:val="single" w:sz="12" w:space="0" w:color="auto"/>
            </w:tcBorders>
            <w:vAlign w:val="center"/>
            <w:hideMark/>
          </w:tcPr>
          <w:p w14:paraId="66DA34B6"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Feeling they belong at school a lot or quite a bit</w:t>
            </w:r>
          </w:p>
        </w:tc>
        <w:tc>
          <w:tcPr>
            <w:tcW w:w="2536" w:type="dxa"/>
            <w:tcBorders>
              <w:top w:val="single" w:sz="12" w:space="0" w:color="auto"/>
              <w:left w:val="nil"/>
              <w:bottom w:val="single" w:sz="12" w:space="0" w:color="auto"/>
              <w:right w:val="single" w:sz="12" w:space="0" w:color="auto"/>
            </w:tcBorders>
            <w:vAlign w:val="center"/>
            <w:hideMark/>
          </w:tcPr>
          <w:p w14:paraId="5C251D6E"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Feeling that family/caregivers support their interests a lot or quite a bit</w:t>
            </w:r>
          </w:p>
        </w:tc>
      </w:tr>
      <w:tr w:rsidR="00A976C2" w:rsidRPr="00A976C2" w14:paraId="007FAFD7" w14:textId="77777777" w:rsidTr="00A976C2">
        <w:trPr>
          <w:trHeight w:val="300"/>
          <w:jc w:val="center"/>
        </w:trPr>
        <w:tc>
          <w:tcPr>
            <w:tcW w:w="3337" w:type="dxa"/>
            <w:tcBorders>
              <w:top w:val="nil"/>
              <w:left w:val="single" w:sz="12" w:space="0" w:color="auto"/>
              <w:bottom w:val="nil"/>
              <w:right w:val="single" w:sz="12" w:space="0" w:color="auto"/>
            </w:tcBorders>
            <w:vAlign w:val="center"/>
            <w:hideMark/>
          </w:tcPr>
          <w:p w14:paraId="35202C10"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Overall   </w:t>
            </w:r>
          </w:p>
        </w:tc>
        <w:tc>
          <w:tcPr>
            <w:tcW w:w="2332" w:type="dxa"/>
            <w:tcBorders>
              <w:top w:val="nil"/>
              <w:left w:val="nil"/>
              <w:bottom w:val="nil"/>
              <w:right w:val="single" w:sz="12" w:space="0" w:color="auto"/>
            </w:tcBorders>
            <w:vAlign w:val="center"/>
            <w:hideMark/>
          </w:tcPr>
          <w:p w14:paraId="2E473C54"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92.2</w:t>
            </w:r>
          </w:p>
        </w:tc>
        <w:tc>
          <w:tcPr>
            <w:tcW w:w="2160" w:type="dxa"/>
            <w:tcBorders>
              <w:top w:val="nil"/>
              <w:left w:val="nil"/>
              <w:bottom w:val="nil"/>
              <w:right w:val="nil"/>
            </w:tcBorders>
            <w:vAlign w:val="center"/>
            <w:hideMark/>
          </w:tcPr>
          <w:p w14:paraId="7DE2262C"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64.5</w:t>
            </w:r>
          </w:p>
        </w:tc>
        <w:tc>
          <w:tcPr>
            <w:tcW w:w="2536" w:type="dxa"/>
            <w:tcBorders>
              <w:top w:val="nil"/>
              <w:left w:val="single" w:sz="12" w:space="0" w:color="auto"/>
              <w:bottom w:val="nil"/>
              <w:right w:val="single" w:sz="12" w:space="0" w:color="auto"/>
            </w:tcBorders>
            <w:vAlign w:val="center"/>
            <w:hideMark/>
          </w:tcPr>
          <w:p w14:paraId="67DF6702"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79.9</w:t>
            </w:r>
          </w:p>
        </w:tc>
      </w:tr>
      <w:tr w:rsidR="00A976C2" w:rsidRPr="00A976C2" w14:paraId="6D6113B7" w14:textId="77777777" w:rsidTr="00A976C2">
        <w:trPr>
          <w:trHeight w:val="300"/>
          <w:jc w:val="center"/>
        </w:trPr>
        <w:tc>
          <w:tcPr>
            <w:tcW w:w="3337" w:type="dxa"/>
            <w:tcBorders>
              <w:top w:val="nil"/>
              <w:left w:val="single" w:sz="12" w:space="0" w:color="auto"/>
              <w:bottom w:val="nil"/>
              <w:right w:val="single" w:sz="12" w:space="0" w:color="auto"/>
            </w:tcBorders>
            <w:vAlign w:val="center"/>
            <w:hideMark/>
          </w:tcPr>
          <w:p w14:paraId="3D89851A"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(95% Confidence Interval)</w:t>
            </w:r>
          </w:p>
        </w:tc>
        <w:tc>
          <w:tcPr>
            <w:tcW w:w="2332" w:type="dxa"/>
            <w:tcBorders>
              <w:top w:val="nil"/>
              <w:left w:val="nil"/>
              <w:bottom w:val="nil"/>
              <w:right w:val="single" w:sz="12" w:space="0" w:color="auto"/>
            </w:tcBorders>
            <w:vAlign w:val="center"/>
            <w:hideMark/>
          </w:tcPr>
          <w:p w14:paraId="5FC4008D"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(90.2 - 94.1)</w:t>
            </w:r>
          </w:p>
        </w:tc>
        <w:tc>
          <w:tcPr>
            <w:tcW w:w="2160" w:type="dxa"/>
            <w:tcBorders>
              <w:top w:val="nil"/>
              <w:left w:val="nil"/>
              <w:bottom w:val="nil"/>
              <w:right w:val="nil"/>
            </w:tcBorders>
            <w:vAlign w:val="center"/>
            <w:hideMark/>
          </w:tcPr>
          <w:p w14:paraId="7D55F8CF"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(60.7 - 68.4)</w:t>
            </w:r>
          </w:p>
        </w:tc>
        <w:tc>
          <w:tcPr>
            <w:tcW w:w="2536" w:type="dxa"/>
            <w:tcBorders>
              <w:top w:val="nil"/>
              <w:left w:val="single" w:sz="12" w:space="0" w:color="auto"/>
              <w:bottom w:val="nil"/>
              <w:right w:val="single" w:sz="12" w:space="0" w:color="auto"/>
            </w:tcBorders>
            <w:vAlign w:val="center"/>
            <w:hideMark/>
          </w:tcPr>
          <w:p w14:paraId="66372A5D"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(76.6 - 83.2)</w:t>
            </w:r>
          </w:p>
        </w:tc>
      </w:tr>
      <w:tr w:rsidR="00A976C2" w:rsidRPr="00A976C2" w14:paraId="7D3A126D" w14:textId="77777777" w:rsidTr="00A976C2">
        <w:trPr>
          <w:trHeight w:val="300"/>
          <w:jc w:val="center"/>
        </w:trPr>
        <w:tc>
          <w:tcPr>
            <w:tcW w:w="3337" w:type="dxa"/>
            <w:tcBorders>
              <w:top w:val="single" w:sz="12" w:space="0" w:color="auto"/>
              <w:left w:val="single" w:sz="12" w:space="0" w:color="auto"/>
              <w:bottom w:val="single" w:sz="12" w:space="0" w:color="auto"/>
              <w:right w:val="nil"/>
            </w:tcBorders>
            <w:shd w:val="clear" w:color="000000" w:fill="D9D9D9"/>
            <w:noWrap/>
            <w:vAlign w:val="center"/>
            <w:hideMark/>
          </w:tcPr>
          <w:p w14:paraId="403E3CD4"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Grade</w:t>
            </w:r>
          </w:p>
        </w:tc>
        <w:tc>
          <w:tcPr>
            <w:tcW w:w="2332" w:type="dxa"/>
            <w:tcBorders>
              <w:top w:val="single" w:sz="12" w:space="0" w:color="auto"/>
              <w:left w:val="nil"/>
              <w:bottom w:val="single" w:sz="12" w:space="0" w:color="auto"/>
              <w:right w:val="nil"/>
            </w:tcBorders>
            <w:shd w:val="clear" w:color="000000" w:fill="D9D9D9"/>
            <w:vAlign w:val="center"/>
            <w:hideMark/>
          </w:tcPr>
          <w:p w14:paraId="2EB079D7"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160" w:type="dxa"/>
            <w:tcBorders>
              <w:top w:val="single" w:sz="12" w:space="0" w:color="auto"/>
              <w:left w:val="nil"/>
              <w:bottom w:val="single" w:sz="12" w:space="0" w:color="auto"/>
              <w:right w:val="nil"/>
            </w:tcBorders>
            <w:shd w:val="clear" w:color="000000" w:fill="D9D9D9"/>
            <w:vAlign w:val="center"/>
            <w:hideMark/>
          </w:tcPr>
          <w:p w14:paraId="433F0B5E"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536" w:type="dxa"/>
            <w:tcBorders>
              <w:top w:val="single" w:sz="12" w:space="0" w:color="auto"/>
              <w:left w:val="nil"/>
              <w:bottom w:val="single" w:sz="12" w:space="0" w:color="auto"/>
              <w:right w:val="single" w:sz="12" w:space="0" w:color="auto"/>
            </w:tcBorders>
            <w:shd w:val="clear" w:color="000000" w:fill="D9D9D9"/>
            <w:vAlign w:val="center"/>
            <w:hideMark/>
          </w:tcPr>
          <w:p w14:paraId="64A3DBF4" w14:textId="77777777" w:rsidR="00A976C2" w:rsidRPr="00A976C2" w:rsidRDefault="00A976C2" w:rsidP="00A976C2">
            <w:pPr>
              <w:spacing w:after="0" w:line="240" w:lineRule="auto"/>
              <w:jc w:val="center"/>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r>
      <w:tr w:rsidR="00A976C2" w:rsidRPr="00A976C2" w14:paraId="5C2F57AA"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37E1EA4A"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9th Grade</w:t>
            </w:r>
          </w:p>
        </w:tc>
        <w:tc>
          <w:tcPr>
            <w:tcW w:w="2332" w:type="dxa"/>
            <w:tcBorders>
              <w:top w:val="nil"/>
              <w:left w:val="nil"/>
              <w:bottom w:val="nil"/>
              <w:right w:val="single" w:sz="12" w:space="0" w:color="auto"/>
            </w:tcBorders>
            <w:vAlign w:val="center"/>
            <w:hideMark/>
          </w:tcPr>
          <w:p w14:paraId="70E5FB1C"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92.4</w:t>
            </w:r>
          </w:p>
        </w:tc>
        <w:tc>
          <w:tcPr>
            <w:tcW w:w="2160" w:type="dxa"/>
            <w:tcBorders>
              <w:top w:val="nil"/>
              <w:left w:val="nil"/>
              <w:bottom w:val="nil"/>
              <w:right w:val="single" w:sz="12" w:space="0" w:color="auto"/>
            </w:tcBorders>
            <w:vAlign w:val="center"/>
            <w:hideMark/>
          </w:tcPr>
          <w:p w14:paraId="41DF6665"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65.4</w:t>
            </w:r>
          </w:p>
        </w:tc>
        <w:tc>
          <w:tcPr>
            <w:tcW w:w="2536" w:type="dxa"/>
            <w:tcBorders>
              <w:top w:val="nil"/>
              <w:left w:val="nil"/>
              <w:bottom w:val="nil"/>
              <w:right w:val="single" w:sz="12" w:space="0" w:color="auto"/>
            </w:tcBorders>
            <w:vAlign w:val="center"/>
            <w:hideMark/>
          </w:tcPr>
          <w:p w14:paraId="3268090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80.8</w:t>
            </w:r>
          </w:p>
        </w:tc>
      </w:tr>
      <w:tr w:rsidR="00A976C2" w:rsidRPr="00A976C2" w14:paraId="5B938C96"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1F42F3D8"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66916C33"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(90.0 - 94.9)</w:t>
            </w:r>
          </w:p>
        </w:tc>
        <w:tc>
          <w:tcPr>
            <w:tcW w:w="2160" w:type="dxa"/>
            <w:tcBorders>
              <w:top w:val="nil"/>
              <w:left w:val="nil"/>
              <w:bottom w:val="single" w:sz="4" w:space="0" w:color="auto"/>
              <w:right w:val="single" w:sz="12" w:space="0" w:color="auto"/>
            </w:tcBorders>
            <w:vAlign w:val="center"/>
            <w:hideMark/>
          </w:tcPr>
          <w:p w14:paraId="73F0CC59"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(58.3 - 72.5)</w:t>
            </w:r>
          </w:p>
        </w:tc>
        <w:tc>
          <w:tcPr>
            <w:tcW w:w="2536" w:type="dxa"/>
            <w:tcBorders>
              <w:top w:val="nil"/>
              <w:left w:val="nil"/>
              <w:bottom w:val="single" w:sz="4" w:space="0" w:color="auto"/>
              <w:right w:val="single" w:sz="12" w:space="0" w:color="auto"/>
            </w:tcBorders>
            <w:vAlign w:val="center"/>
            <w:hideMark/>
          </w:tcPr>
          <w:p w14:paraId="77DC5AC7"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(76.7 - 84.9)</w:t>
            </w:r>
          </w:p>
        </w:tc>
      </w:tr>
      <w:tr w:rsidR="00A976C2" w:rsidRPr="00A976C2" w14:paraId="5951FF4E"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46853FEB"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10th Grade</w:t>
            </w:r>
          </w:p>
        </w:tc>
        <w:tc>
          <w:tcPr>
            <w:tcW w:w="2332" w:type="dxa"/>
            <w:tcBorders>
              <w:top w:val="nil"/>
              <w:left w:val="nil"/>
              <w:bottom w:val="nil"/>
              <w:right w:val="single" w:sz="12" w:space="0" w:color="auto"/>
            </w:tcBorders>
            <w:vAlign w:val="center"/>
            <w:hideMark/>
          </w:tcPr>
          <w:p w14:paraId="00F1E3A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92.4</w:t>
            </w:r>
          </w:p>
        </w:tc>
        <w:tc>
          <w:tcPr>
            <w:tcW w:w="2160" w:type="dxa"/>
            <w:tcBorders>
              <w:top w:val="nil"/>
              <w:left w:val="nil"/>
              <w:bottom w:val="nil"/>
              <w:right w:val="single" w:sz="12" w:space="0" w:color="auto"/>
            </w:tcBorders>
            <w:vAlign w:val="center"/>
            <w:hideMark/>
          </w:tcPr>
          <w:p w14:paraId="5AB749DE"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60</w:t>
            </w:r>
          </w:p>
        </w:tc>
        <w:tc>
          <w:tcPr>
            <w:tcW w:w="2536" w:type="dxa"/>
            <w:tcBorders>
              <w:top w:val="nil"/>
              <w:left w:val="nil"/>
              <w:bottom w:val="nil"/>
              <w:right w:val="single" w:sz="12" w:space="0" w:color="auto"/>
            </w:tcBorders>
            <w:vAlign w:val="center"/>
            <w:hideMark/>
          </w:tcPr>
          <w:p w14:paraId="4499BF70"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79</w:t>
            </w:r>
          </w:p>
        </w:tc>
      </w:tr>
      <w:tr w:rsidR="00A976C2" w:rsidRPr="00A976C2" w14:paraId="59F485C0"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39BC4873"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073439F3"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(89.2 - 95.6)</w:t>
            </w:r>
          </w:p>
        </w:tc>
        <w:tc>
          <w:tcPr>
            <w:tcW w:w="2160" w:type="dxa"/>
            <w:tcBorders>
              <w:top w:val="nil"/>
              <w:left w:val="nil"/>
              <w:bottom w:val="single" w:sz="4" w:space="0" w:color="auto"/>
              <w:right w:val="single" w:sz="12" w:space="0" w:color="auto"/>
            </w:tcBorders>
            <w:vAlign w:val="center"/>
            <w:hideMark/>
          </w:tcPr>
          <w:p w14:paraId="799FCE67"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(53.8 - 66.2)</w:t>
            </w:r>
          </w:p>
        </w:tc>
        <w:tc>
          <w:tcPr>
            <w:tcW w:w="2536" w:type="dxa"/>
            <w:tcBorders>
              <w:top w:val="nil"/>
              <w:left w:val="nil"/>
              <w:bottom w:val="single" w:sz="4" w:space="0" w:color="auto"/>
              <w:right w:val="single" w:sz="12" w:space="0" w:color="auto"/>
            </w:tcBorders>
            <w:vAlign w:val="center"/>
            <w:hideMark/>
          </w:tcPr>
          <w:p w14:paraId="02BE4F4A"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(73.8 - 84.2)</w:t>
            </w:r>
          </w:p>
        </w:tc>
      </w:tr>
      <w:tr w:rsidR="00A976C2" w:rsidRPr="00A976C2" w14:paraId="628D06F2"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14BBF59D"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11th Grade</w:t>
            </w:r>
          </w:p>
        </w:tc>
        <w:tc>
          <w:tcPr>
            <w:tcW w:w="2332" w:type="dxa"/>
            <w:tcBorders>
              <w:top w:val="nil"/>
              <w:left w:val="nil"/>
              <w:bottom w:val="nil"/>
              <w:right w:val="single" w:sz="12" w:space="0" w:color="auto"/>
            </w:tcBorders>
            <w:vAlign w:val="center"/>
            <w:hideMark/>
          </w:tcPr>
          <w:p w14:paraId="09CA50DE"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91.1</w:t>
            </w:r>
          </w:p>
        </w:tc>
        <w:tc>
          <w:tcPr>
            <w:tcW w:w="2160" w:type="dxa"/>
            <w:tcBorders>
              <w:top w:val="nil"/>
              <w:left w:val="nil"/>
              <w:bottom w:val="nil"/>
              <w:right w:val="single" w:sz="12" w:space="0" w:color="auto"/>
            </w:tcBorders>
            <w:vAlign w:val="center"/>
            <w:hideMark/>
          </w:tcPr>
          <w:p w14:paraId="318D1D6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62.1</w:t>
            </w:r>
          </w:p>
        </w:tc>
        <w:tc>
          <w:tcPr>
            <w:tcW w:w="2536" w:type="dxa"/>
            <w:tcBorders>
              <w:top w:val="nil"/>
              <w:left w:val="nil"/>
              <w:bottom w:val="nil"/>
              <w:right w:val="single" w:sz="12" w:space="0" w:color="auto"/>
            </w:tcBorders>
            <w:vAlign w:val="center"/>
            <w:hideMark/>
          </w:tcPr>
          <w:p w14:paraId="0DADE092"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81.1</w:t>
            </w:r>
          </w:p>
        </w:tc>
      </w:tr>
      <w:tr w:rsidR="00A976C2" w:rsidRPr="00A976C2" w14:paraId="65678E31"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57505DCF"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412BBD9E"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(86.8 - 95.3)</w:t>
            </w:r>
          </w:p>
        </w:tc>
        <w:tc>
          <w:tcPr>
            <w:tcW w:w="2160" w:type="dxa"/>
            <w:tcBorders>
              <w:top w:val="nil"/>
              <w:left w:val="nil"/>
              <w:bottom w:val="single" w:sz="4" w:space="0" w:color="auto"/>
              <w:right w:val="single" w:sz="12" w:space="0" w:color="auto"/>
            </w:tcBorders>
            <w:vAlign w:val="center"/>
            <w:hideMark/>
          </w:tcPr>
          <w:p w14:paraId="4616340F"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(57.6 - 66.6)</w:t>
            </w:r>
          </w:p>
        </w:tc>
        <w:tc>
          <w:tcPr>
            <w:tcW w:w="2536" w:type="dxa"/>
            <w:tcBorders>
              <w:top w:val="nil"/>
              <w:left w:val="nil"/>
              <w:bottom w:val="single" w:sz="4" w:space="0" w:color="auto"/>
              <w:right w:val="single" w:sz="12" w:space="0" w:color="auto"/>
            </w:tcBorders>
            <w:vAlign w:val="center"/>
            <w:hideMark/>
          </w:tcPr>
          <w:p w14:paraId="5CD7FF3C"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(76.5 - 85.6)</w:t>
            </w:r>
          </w:p>
        </w:tc>
      </w:tr>
      <w:tr w:rsidR="00A976C2" w:rsidRPr="00A976C2" w14:paraId="4A47485C" w14:textId="77777777" w:rsidTr="00A976C2">
        <w:trPr>
          <w:trHeight w:val="300"/>
          <w:jc w:val="center"/>
        </w:trPr>
        <w:tc>
          <w:tcPr>
            <w:tcW w:w="3337" w:type="dxa"/>
            <w:tcBorders>
              <w:top w:val="nil"/>
              <w:left w:val="single" w:sz="12" w:space="0" w:color="auto"/>
              <w:bottom w:val="nil"/>
              <w:right w:val="nil"/>
            </w:tcBorders>
            <w:noWrap/>
            <w:vAlign w:val="center"/>
            <w:hideMark/>
          </w:tcPr>
          <w:p w14:paraId="50C6CF22"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12th Grade</w:t>
            </w:r>
          </w:p>
        </w:tc>
        <w:tc>
          <w:tcPr>
            <w:tcW w:w="2332" w:type="dxa"/>
            <w:tcBorders>
              <w:top w:val="nil"/>
              <w:left w:val="single" w:sz="12" w:space="0" w:color="auto"/>
              <w:bottom w:val="nil"/>
              <w:right w:val="single" w:sz="12" w:space="0" w:color="auto"/>
            </w:tcBorders>
            <w:vAlign w:val="center"/>
            <w:hideMark/>
          </w:tcPr>
          <w:p w14:paraId="76052350" w14:textId="735101BE"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93</w:t>
            </w:r>
            <w:r w:rsidR="000F6539">
              <w:rPr>
                <w:rFonts w:ascii="Franklin Gothic Book" w:eastAsia="Times New Roman" w:hAnsi="Franklin Gothic Book" w:cs="Times New Roman"/>
                <w:color w:val="000000"/>
                <w:sz w:val="24"/>
                <w:szCs w:val="24"/>
              </w:rPr>
              <w:t>.0</w:t>
            </w:r>
          </w:p>
        </w:tc>
        <w:tc>
          <w:tcPr>
            <w:tcW w:w="2160" w:type="dxa"/>
            <w:tcBorders>
              <w:top w:val="nil"/>
              <w:left w:val="nil"/>
              <w:bottom w:val="nil"/>
              <w:right w:val="single" w:sz="12" w:space="0" w:color="auto"/>
            </w:tcBorders>
            <w:vAlign w:val="center"/>
            <w:hideMark/>
          </w:tcPr>
          <w:p w14:paraId="3E28BDB5"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71.4</w:t>
            </w:r>
          </w:p>
        </w:tc>
        <w:tc>
          <w:tcPr>
            <w:tcW w:w="2536" w:type="dxa"/>
            <w:tcBorders>
              <w:top w:val="nil"/>
              <w:left w:val="nil"/>
              <w:bottom w:val="nil"/>
              <w:right w:val="single" w:sz="12" w:space="0" w:color="auto"/>
            </w:tcBorders>
            <w:vAlign w:val="center"/>
            <w:hideMark/>
          </w:tcPr>
          <w:p w14:paraId="3C02962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78.8</w:t>
            </w:r>
          </w:p>
        </w:tc>
      </w:tr>
      <w:tr w:rsidR="00A976C2" w:rsidRPr="00A976C2" w14:paraId="75B3CF72" w14:textId="77777777" w:rsidTr="00A976C2">
        <w:trPr>
          <w:trHeight w:val="300"/>
          <w:jc w:val="center"/>
        </w:trPr>
        <w:tc>
          <w:tcPr>
            <w:tcW w:w="3337" w:type="dxa"/>
            <w:tcBorders>
              <w:top w:val="nil"/>
              <w:left w:val="single" w:sz="12" w:space="0" w:color="auto"/>
              <w:bottom w:val="single" w:sz="12" w:space="0" w:color="auto"/>
              <w:right w:val="nil"/>
            </w:tcBorders>
            <w:noWrap/>
            <w:vAlign w:val="center"/>
            <w:hideMark/>
          </w:tcPr>
          <w:p w14:paraId="2BAFC45E"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single" w:sz="12" w:space="0" w:color="auto"/>
              <w:bottom w:val="single" w:sz="12" w:space="0" w:color="auto"/>
              <w:right w:val="single" w:sz="12" w:space="0" w:color="auto"/>
            </w:tcBorders>
            <w:vAlign w:val="center"/>
            <w:hideMark/>
          </w:tcPr>
          <w:p w14:paraId="110D26EA"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(90.2 - 95.9)</w:t>
            </w:r>
          </w:p>
        </w:tc>
        <w:tc>
          <w:tcPr>
            <w:tcW w:w="2160" w:type="dxa"/>
            <w:tcBorders>
              <w:top w:val="nil"/>
              <w:left w:val="nil"/>
              <w:bottom w:val="single" w:sz="12" w:space="0" w:color="auto"/>
              <w:right w:val="single" w:sz="12" w:space="0" w:color="auto"/>
            </w:tcBorders>
            <w:vAlign w:val="center"/>
            <w:hideMark/>
          </w:tcPr>
          <w:p w14:paraId="409A8D8A"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(64.0 - 78.7)</w:t>
            </w:r>
          </w:p>
        </w:tc>
        <w:tc>
          <w:tcPr>
            <w:tcW w:w="2536" w:type="dxa"/>
            <w:tcBorders>
              <w:top w:val="nil"/>
              <w:left w:val="nil"/>
              <w:bottom w:val="single" w:sz="12" w:space="0" w:color="auto"/>
              <w:right w:val="single" w:sz="12" w:space="0" w:color="auto"/>
            </w:tcBorders>
            <w:vAlign w:val="center"/>
            <w:hideMark/>
          </w:tcPr>
          <w:p w14:paraId="0434B942"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(72.0 - 85.7)</w:t>
            </w:r>
          </w:p>
        </w:tc>
      </w:tr>
      <w:tr w:rsidR="00A976C2" w:rsidRPr="00A976C2" w14:paraId="20608110" w14:textId="77777777" w:rsidTr="00A976C2">
        <w:trPr>
          <w:trHeight w:val="300"/>
          <w:jc w:val="center"/>
        </w:trPr>
        <w:tc>
          <w:tcPr>
            <w:tcW w:w="3337" w:type="dxa"/>
            <w:tcBorders>
              <w:top w:val="nil"/>
              <w:left w:val="single" w:sz="12" w:space="0" w:color="auto"/>
              <w:bottom w:val="single" w:sz="12" w:space="0" w:color="auto"/>
              <w:right w:val="nil"/>
            </w:tcBorders>
            <w:shd w:val="clear" w:color="000000" w:fill="D9D9D9"/>
            <w:vAlign w:val="center"/>
            <w:hideMark/>
          </w:tcPr>
          <w:p w14:paraId="0E2A4AA5"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Gender</w:t>
            </w:r>
          </w:p>
        </w:tc>
        <w:tc>
          <w:tcPr>
            <w:tcW w:w="2332" w:type="dxa"/>
            <w:tcBorders>
              <w:top w:val="nil"/>
              <w:left w:val="nil"/>
              <w:bottom w:val="single" w:sz="12" w:space="0" w:color="auto"/>
              <w:right w:val="nil"/>
            </w:tcBorders>
            <w:shd w:val="clear" w:color="000000" w:fill="D9D9D9"/>
            <w:vAlign w:val="center"/>
            <w:hideMark/>
          </w:tcPr>
          <w:p w14:paraId="077E43BB"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c>
          <w:tcPr>
            <w:tcW w:w="2160" w:type="dxa"/>
            <w:tcBorders>
              <w:top w:val="nil"/>
              <w:left w:val="nil"/>
              <w:bottom w:val="single" w:sz="12" w:space="0" w:color="auto"/>
              <w:right w:val="nil"/>
            </w:tcBorders>
            <w:shd w:val="clear" w:color="000000" w:fill="D9D9D9"/>
            <w:vAlign w:val="center"/>
            <w:hideMark/>
          </w:tcPr>
          <w:p w14:paraId="11F921B9"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c>
          <w:tcPr>
            <w:tcW w:w="2536" w:type="dxa"/>
            <w:tcBorders>
              <w:top w:val="nil"/>
              <w:left w:val="nil"/>
              <w:bottom w:val="single" w:sz="12" w:space="0" w:color="auto"/>
              <w:right w:val="single" w:sz="12" w:space="0" w:color="auto"/>
            </w:tcBorders>
            <w:shd w:val="clear" w:color="000000" w:fill="D9D9D9"/>
            <w:vAlign w:val="center"/>
            <w:hideMark/>
          </w:tcPr>
          <w:p w14:paraId="1D8F5FF2"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r>
      <w:tr w:rsidR="00A976C2" w:rsidRPr="00A976C2" w14:paraId="7013F641"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3143F47E"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Male</w:t>
            </w:r>
          </w:p>
        </w:tc>
        <w:tc>
          <w:tcPr>
            <w:tcW w:w="2332" w:type="dxa"/>
            <w:tcBorders>
              <w:top w:val="nil"/>
              <w:left w:val="nil"/>
              <w:bottom w:val="nil"/>
              <w:right w:val="single" w:sz="12" w:space="0" w:color="auto"/>
            </w:tcBorders>
            <w:vAlign w:val="center"/>
            <w:hideMark/>
          </w:tcPr>
          <w:p w14:paraId="170749A9"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92.2</w:t>
            </w:r>
          </w:p>
        </w:tc>
        <w:tc>
          <w:tcPr>
            <w:tcW w:w="2160" w:type="dxa"/>
            <w:tcBorders>
              <w:top w:val="nil"/>
              <w:left w:val="nil"/>
              <w:bottom w:val="nil"/>
              <w:right w:val="single" w:sz="12" w:space="0" w:color="auto"/>
            </w:tcBorders>
            <w:vAlign w:val="center"/>
            <w:hideMark/>
          </w:tcPr>
          <w:p w14:paraId="0DA1A19A"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69.7</w:t>
            </w:r>
          </w:p>
        </w:tc>
        <w:tc>
          <w:tcPr>
            <w:tcW w:w="2536" w:type="dxa"/>
            <w:tcBorders>
              <w:top w:val="nil"/>
              <w:left w:val="nil"/>
              <w:bottom w:val="nil"/>
              <w:right w:val="single" w:sz="12" w:space="0" w:color="auto"/>
            </w:tcBorders>
            <w:vAlign w:val="center"/>
            <w:hideMark/>
          </w:tcPr>
          <w:p w14:paraId="0CC1562F"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79.9</w:t>
            </w:r>
          </w:p>
        </w:tc>
      </w:tr>
      <w:tr w:rsidR="00A976C2" w:rsidRPr="00A976C2" w14:paraId="0734FBCF"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48DB09C2"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161231EB"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(89.8 - 94.5)</w:t>
            </w:r>
          </w:p>
        </w:tc>
        <w:tc>
          <w:tcPr>
            <w:tcW w:w="2160" w:type="dxa"/>
            <w:tcBorders>
              <w:top w:val="nil"/>
              <w:left w:val="nil"/>
              <w:bottom w:val="single" w:sz="4" w:space="0" w:color="auto"/>
              <w:right w:val="single" w:sz="12" w:space="0" w:color="auto"/>
            </w:tcBorders>
            <w:vAlign w:val="center"/>
            <w:hideMark/>
          </w:tcPr>
          <w:p w14:paraId="5311C110"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(65.1 - 74.4)</w:t>
            </w:r>
          </w:p>
        </w:tc>
        <w:tc>
          <w:tcPr>
            <w:tcW w:w="2536" w:type="dxa"/>
            <w:tcBorders>
              <w:top w:val="nil"/>
              <w:left w:val="nil"/>
              <w:bottom w:val="single" w:sz="4" w:space="0" w:color="auto"/>
              <w:right w:val="single" w:sz="12" w:space="0" w:color="auto"/>
            </w:tcBorders>
            <w:vAlign w:val="center"/>
            <w:hideMark/>
          </w:tcPr>
          <w:p w14:paraId="6B28619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(76.3 - 83.6)</w:t>
            </w:r>
          </w:p>
        </w:tc>
      </w:tr>
      <w:tr w:rsidR="00A976C2" w:rsidRPr="00A976C2" w14:paraId="602865C0"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16ACE3C8"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Female</w:t>
            </w:r>
          </w:p>
        </w:tc>
        <w:tc>
          <w:tcPr>
            <w:tcW w:w="2332" w:type="dxa"/>
            <w:tcBorders>
              <w:top w:val="nil"/>
              <w:left w:val="nil"/>
              <w:bottom w:val="nil"/>
              <w:right w:val="single" w:sz="12" w:space="0" w:color="auto"/>
            </w:tcBorders>
            <w:vAlign w:val="center"/>
            <w:hideMark/>
          </w:tcPr>
          <w:p w14:paraId="01AB3040"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93.2</w:t>
            </w:r>
          </w:p>
        </w:tc>
        <w:tc>
          <w:tcPr>
            <w:tcW w:w="2160" w:type="dxa"/>
            <w:tcBorders>
              <w:top w:val="nil"/>
              <w:left w:val="nil"/>
              <w:bottom w:val="nil"/>
              <w:right w:val="single" w:sz="12" w:space="0" w:color="auto"/>
            </w:tcBorders>
            <w:vAlign w:val="center"/>
            <w:hideMark/>
          </w:tcPr>
          <w:p w14:paraId="1F66AA65"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60.9</w:t>
            </w:r>
          </w:p>
        </w:tc>
        <w:tc>
          <w:tcPr>
            <w:tcW w:w="2536" w:type="dxa"/>
            <w:tcBorders>
              <w:top w:val="nil"/>
              <w:left w:val="nil"/>
              <w:bottom w:val="nil"/>
              <w:right w:val="single" w:sz="12" w:space="0" w:color="auto"/>
            </w:tcBorders>
            <w:vAlign w:val="center"/>
            <w:hideMark/>
          </w:tcPr>
          <w:p w14:paraId="40A39F70"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80.6</w:t>
            </w:r>
          </w:p>
        </w:tc>
      </w:tr>
      <w:tr w:rsidR="00A976C2" w:rsidRPr="00A976C2" w14:paraId="2F45DFB5" w14:textId="77777777" w:rsidTr="00A976C2">
        <w:trPr>
          <w:trHeight w:val="300"/>
          <w:jc w:val="center"/>
        </w:trPr>
        <w:tc>
          <w:tcPr>
            <w:tcW w:w="3337" w:type="dxa"/>
            <w:tcBorders>
              <w:top w:val="nil"/>
              <w:left w:val="single" w:sz="12" w:space="0" w:color="auto"/>
              <w:bottom w:val="single" w:sz="12" w:space="0" w:color="auto"/>
              <w:right w:val="nil"/>
            </w:tcBorders>
            <w:noWrap/>
            <w:vAlign w:val="center"/>
            <w:hideMark/>
          </w:tcPr>
          <w:p w14:paraId="08D45D55"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single" w:sz="12" w:space="0" w:color="auto"/>
              <w:bottom w:val="single" w:sz="12" w:space="0" w:color="auto"/>
              <w:right w:val="single" w:sz="12" w:space="0" w:color="auto"/>
            </w:tcBorders>
            <w:vAlign w:val="center"/>
            <w:hideMark/>
          </w:tcPr>
          <w:p w14:paraId="560D2C8A"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(90.9 - 95.5)</w:t>
            </w:r>
          </w:p>
        </w:tc>
        <w:tc>
          <w:tcPr>
            <w:tcW w:w="2160" w:type="dxa"/>
            <w:tcBorders>
              <w:top w:val="nil"/>
              <w:left w:val="nil"/>
              <w:bottom w:val="single" w:sz="12" w:space="0" w:color="auto"/>
              <w:right w:val="single" w:sz="12" w:space="0" w:color="auto"/>
            </w:tcBorders>
            <w:vAlign w:val="center"/>
            <w:hideMark/>
          </w:tcPr>
          <w:p w14:paraId="52729FD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(56.1 - 65.7)</w:t>
            </w:r>
          </w:p>
        </w:tc>
        <w:tc>
          <w:tcPr>
            <w:tcW w:w="2536" w:type="dxa"/>
            <w:tcBorders>
              <w:top w:val="nil"/>
              <w:left w:val="nil"/>
              <w:bottom w:val="single" w:sz="12" w:space="0" w:color="auto"/>
              <w:right w:val="single" w:sz="12" w:space="0" w:color="auto"/>
            </w:tcBorders>
            <w:vAlign w:val="center"/>
            <w:hideMark/>
          </w:tcPr>
          <w:p w14:paraId="126B0906"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(76.6 - 84.6)</w:t>
            </w:r>
          </w:p>
        </w:tc>
      </w:tr>
      <w:tr w:rsidR="00A976C2" w:rsidRPr="00A976C2" w14:paraId="645BDF0A" w14:textId="77777777" w:rsidTr="00A976C2">
        <w:trPr>
          <w:trHeight w:val="300"/>
          <w:jc w:val="center"/>
        </w:trPr>
        <w:tc>
          <w:tcPr>
            <w:tcW w:w="3337" w:type="dxa"/>
            <w:tcBorders>
              <w:top w:val="nil"/>
              <w:left w:val="single" w:sz="12" w:space="0" w:color="auto"/>
              <w:bottom w:val="single" w:sz="12" w:space="0" w:color="auto"/>
              <w:right w:val="nil"/>
            </w:tcBorders>
            <w:shd w:val="clear" w:color="000000" w:fill="D9D9D9"/>
            <w:noWrap/>
            <w:vAlign w:val="center"/>
            <w:hideMark/>
          </w:tcPr>
          <w:p w14:paraId="26A3E2E5"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Race/Ethnicity  </w:t>
            </w:r>
          </w:p>
        </w:tc>
        <w:tc>
          <w:tcPr>
            <w:tcW w:w="2332" w:type="dxa"/>
            <w:tcBorders>
              <w:top w:val="nil"/>
              <w:left w:val="nil"/>
              <w:bottom w:val="single" w:sz="12" w:space="0" w:color="auto"/>
              <w:right w:val="nil"/>
            </w:tcBorders>
            <w:shd w:val="clear" w:color="000000" w:fill="D9D9D9"/>
            <w:vAlign w:val="center"/>
            <w:hideMark/>
          </w:tcPr>
          <w:p w14:paraId="7844313F"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c>
          <w:tcPr>
            <w:tcW w:w="2160" w:type="dxa"/>
            <w:tcBorders>
              <w:top w:val="nil"/>
              <w:left w:val="nil"/>
              <w:bottom w:val="single" w:sz="12" w:space="0" w:color="auto"/>
              <w:right w:val="nil"/>
            </w:tcBorders>
            <w:shd w:val="clear" w:color="000000" w:fill="D9D9D9"/>
            <w:vAlign w:val="center"/>
            <w:hideMark/>
          </w:tcPr>
          <w:p w14:paraId="6B2237B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c>
          <w:tcPr>
            <w:tcW w:w="2536" w:type="dxa"/>
            <w:tcBorders>
              <w:top w:val="nil"/>
              <w:left w:val="nil"/>
              <w:bottom w:val="single" w:sz="12" w:space="0" w:color="auto"/>
              <w:right w:val="single" w:sz="12" w:space="0" w:color="auto"/>
            </w:tcBorders>
            <w:shd w:val="clear" w:color="000000" w:fill="D9D9D9"/>
            <w:vAlign w:val="center"/>
            <w:hideMark/>
          </w:tcPr>
          <w:p w14:paraId="1AC0752C"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r>
      <w:tr w:rsidR="00A976C2" w:rsidRPr="00A976C2" w14:paraId="41C3B70B"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33887C78"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White</w:t>
            </w:r>
          </w:p>
        </w:tc>
        <w:tc>
          <w:tcPr>
            <w:tcW w:w="2332" w:type="dxa"/>
            <w:tcBorders>
              <w:top w:val="nil"/>
              <w:left w:val="nil"/>
              <w:bottom w:val="nil"/>
              <w:right w:val="single" w:sz="12" w:space="0" w:color="auto"/>
            </w:tcBorders>
            <w:vAlign w:val="center"/>
            <w:hideMark/>
          </w:tcPr>
          <w:p w14:paraId="161BC869"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93.4</w:t>
            </w:r>
          </w:p>
        </w:tc>
        <w:tc>
          <w:tcPr>
            <w:tcW w:w="2160" w:type="dxa"/>
            <w:tcBorders>
              <w:top w:val="nil"/>
              <w:left w:val="nil"/>
              <w:bottom w:val="nil"/>
              <w:right w:val="nil"/>
            </w:tcBorders>
            <w:vAlign w:val="center"/>
            <w:hideMark/>
          </w:tcPr>
          <w:p w14:paraId="42E41C31"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68.4</w:t>
            </w:r>
          </w:p>
        </w:tc>
        <w:tc>
          <w:tcPr>
            <w:tcW w:w="2536" w:type="dxa"/>
            <w:tcBorders>
              <w:top w:val="nil"/>
              <w:left w:val="single" w:sz="12" w:space="0" w:color="auto"/>
              <w:bottom w:val="nil"/>
              <w:right w:val="single" w:sz="12" w:space="0" w:color="auto"/>
            </w:tcBorders>
            <w:vAlign w:val="center"/>
            <w:hideMark/>
          </w:tcPr>
          <w:p w14:paraId="441A588B"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85.4</w:t>
            </w:r>
          </w:p>
        </w:tc>
      </w:tr>
      <w:tr w:rsidR="00A976C2" w:rsidRPr="00A976C2" w14:paraId="632C62E8"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0C520614"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41BFE204"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(91.0 - 95.8)</w:t>
            </w:r>
          </w:p>
        </w:tc>
        <w:tc>
          <w:tcPr>
            <w:tcW w:w="2160" w:type="dxa"/>
            <w:tcBorders>
              <w:top w:val="nil"/>
              <w:left w:val="nil"/>
              <w:bottom w:val="single" w:sz="4" w:space="0" w:color="auto"/>
              <w:right w:val="nil"/>
            </w:tcBorders>
            <w:vAlign w:val="center"/>
            <w:hideMark/>
          </w:tcPr>
          <w:p w14:paraId="794E887E"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(63.3 - 73.6)</w:t>
            </w:r>
          </w:p>
        </w:tc>
        <w:tc>
          <w:tcPr>
            <w:tcW w:w="2536" w:type="dxa"/>
            <w:tcBorders>
              <w:top w:val="nil"/>
              <w:left w:val="single" w:sz="12" w:space="0" w:color="auto"/>
              <w:bottom w:val="single" w:sz="4" w:space="0" w:color="auto"/>
              <w:right w:val="single" w:sz="12" w:space="0" w:color="auto"/>
            </w:tcBorders>
            <w:vAlign w:val="center"/>
            <w:hideMark/>
          </w:tcPr>
          <w:p w14:paraId="54D75032"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(81.8 - 89.0)</w:t>
            </w:r>
          </w:p>
        </w:tc>
      </w:tr>
      <w:tr w:rsidR="00A976C2" w:rsidRPr="00A976C2" w14:paraId="005D344C"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38DB48D4"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Black</w:t>
            </w:r>
          </w:p>
        </w:tc>
        <w:tc>
          <w:tcPr>
            <w:tcW w:w="2332" w:type="dxa"/>
            <w:tcBorders>
              <w:top w:val="nil"/>
              <w:left w:val="nil"/>
              <w:bottom w:val="nil"/>
              <w:right w:val="single" w:sz="12" w:space="0" w:color="auto"/>
            </w:tcBorders>
            <w:vAlign w:val="center"/>
            <w:hideMark/>
          </w:tcPr>
          <w:p w14:paraId="4F85D21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87.6</w:t>
            </w:r>
          </w:p>
        </w:tc>
        <w:tc>
          <w:tcPr>
            <w:tcW w:w="2160" w:type="dxa"/>
            <w:tcBorders>
              <w:top w:val="nil"/>
              <w:left w:val="nil"/>
              <w:bottom w:val="nil"/>
              <w:right w:val="nil"/>
            </w:tcBorders>
            <w:vAlign w:val="center"/>
            <w:hideMark/>
          </w:tcPr>
          <w:p w14:paraId="5BD9BDD5"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54.6</w:t>
            </w:r>
          </w:p>
        </w:tc>
        <w:tc>
          <w:tcPr>
            <w:tcW w:w="2536" w:type="dxa"/>
            <w:tcBorders>
              <w:top w:val="nil"/>
              <w:left w:val="single" w:sz="12" w:space="0" w:color="auto"/>
              <w:bottom w:val="nil"/>
              <w:right w:val="single" w:sz="12" w:space="0" w:color="auto"/>
            </w:tcBorders>
            <w:vAlign w:val="center"/>
            <w:hideMark/>
          </w:tcPr>
          <w:p w14:paraId="4B54696C"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66.1</w:t>
            </w:r>
          </w:p>
        </w:tc>
      </w:tr>
      <w:tr w:rsidR="00A976C2" w:rsidRPr="00A976C2" w14:paraId="57C5CA55"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12ABF5D8"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6A0315B7"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(82.7 - 92.5)</w:t>
            </w:r>
          </w:p>
        </w:tc>
        <w:tc>
          <w:tcPr>
            <w:tcW w:w="2160" w:type="dxa"/>
            <w:tcBorders>
              <w:top w:val="nil"/>
              <w:left w:val="nil"/>
              <w:bottom w:val="single" w:sz="4" w:space="0" w:color="auto"/>
              <w:right w:val="nil"/>
            </w:tcBorders>
            <w:vAlign w:val="center"/>
            <w:hideMark/>
          </w:tcPr>
          <w:p w14:paraId="1365092C"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(48.5 - 60.7)</w:t>
            </w:r>
          </w:p>
        </w:tc>
        <w:tc>
          <w:tcPr>
            <w:tcW w:w="2536" w:type="dxa"/>
            <w:tcBorders>
              <w:top w:val="nil"/>
              <w:left w:val="single" w:sz="12" w:space="0" w:color="auto"/>
              <w:bottom w:val="single" w:sz="4" w:space="0" w:color="auto"/>
              <w:right w:val="single" w:sz="12" w:space="0" w:color="auto"/>
            </w:tcBorders>
            <w:vAlign w:val="center"/>
            <w:hideMark/>
          </w:tcPr>
          <w:p w14:paraId="261D940F"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(58.7 - 73.6)</w:t>
            </w:r>
          </w:p>
        </w:tc>
      </w:tr>
      <w:tr w:rsidR="00A976C2" w:rsidRPr="00A976C2" w14:paraId="13480B30"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59EFF246"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Hispanic or Latine</w:t>
            </w:r>
          </w:p>
        </w:tc>
        <w:tc>
          <w:tcPr>
            <w:tcW w:w="2332" w:type="dxa"/>
            <w:tcBorders>
              <w:top w:val="nil"/>
              <w:left w:val="nil"/>
              <w:bottom w:val="nil"/>
              <w:right w:val="single" w:sz="12" w:space="0" w:color="auto"/>
            </w:tcBorders>
            <w:vAlign w:val="center"/>
            <w:hideMark/>
          </w:tcPr>
          <w:p w14:paraId="652E47A3"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91</w:t>
            </w:r>
          </w:p>
        </w:tc>
        <w:tc>
          <w:tcPr>
            <w:tcW w:w="2160" w:type="dxa"/>
            <w:tcBorders>
              <w:top w:val="nil"/>
              <w:left w:val="nil"/>
              <w:bottom w:val="nil"/>
              <w:right w:val="nil"/>
            </w:tcBorders>
            <w:vAlign w:val="center"/>
            <w:hideMark/>
          </w:tcPr>
          <w:p w14:paraId="3B7F1ABF"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58.2</w:t>
            </w:r>
          </w:p>
        </w:tc>
        <w:tc>
          <w:tcPr>
            <w:tcW w:w="2536" w:type="dxa"/>
            <w:tcBorders>
              <w:top w:val="nil"/>
              <w:left w:val="single" w:sz="12" w:space="0" w:color="auto"/>
              <w:bottom w:val="nil"/>
              <w:right w:val="single" w:sz="12" w:space="0" w:color="auto"/>
            </w:tcBorders>
            <w:vAlign w:val="center"/>
            <w:hideMark/>
          </w:tcPr>
          <w:p w14:paraId="1631E5C2"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74.4</w:t>
            </w:r>
          </w:p>
        </w:tc>
      </w:tr>
      <w:tr w:rsidR="00A976C2" w:rsidRPr="00A976C2" w14:paraId="3A0F1560"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4DE1DD65"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6CF744EE"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xml:space="preserve">(88.1 - 93.9)  </w:t>
            </w:r>
          </w:p>
        </w:tc>
        <w:tc>
          <w:tcPr>
            <w:tcW w:w="2160" w:type="dxa"/>
            <w:tcBorders>
              <w:top w:val="nil"/>
              <w:left w:val="nil"/>
              <w:bottom w:val="single" w:sz="4" w:space="0" w:color="auto"/>
              <w:right w:val="nil"/>
            </w:tcBorders>
            <w:vAlign w:val="center"/>
            <w:hideMark/>
          </w:tcPr>
          <w:p w14:paraId="651C451C"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(53.7 - 62.8)</w:t>
            </w:r>
          </w:p>
        </w:tc>
        <w:tc>
          <w:tcPr>
            <w:tcW w:w="2536" w:type="dxa"/>
            <w:tcBorders>
              <w:top w:val="nil"/>
              <w:left w:val="single" w:sz="12" w:space="0" w:color="auto"/>
              <w:bottom w:val="single" w:sz="4" w:space="0" w:color="auto"/>
              <w:right w:val="single" w:sz="12" w:space="0" w:color="auto"/>
            </w:tcBorders>
            <w:vAlign w:val="center"/>
            <w:hideMark/>
          </w:tcPr>
          <w:p w14:paraId="08943DAF"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(70.9 - 78.0)</w:t>
            </w:r>
          </w:p>
        </w:tc>
      </w:tr>
      <w:tr w:rsidR="00A976C2" w:rsidRPr="00A976C2" w14:paraId="6FC29107"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6FB3E38E"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Asian</w:t>
            </w:r>
          </w:p>
        </w:tc>
        <w:tc>
          <w:tcPr>
            <w:tcW w:w="2332" w:type="dxa"/>
            <w:tcBorders>
              <w:top w:val="nil"/>
              <w:left w:val="nil"/>
              <w:bottom w:val="nil"/>
              <w:right w:val="single" w:sz="12" w:space="0" w:color="auto"/>
            </w:tcBorders>
            <w:vAlign w:val="center"/>
            <w:hideMark/>
          </w:tcPr>
          <w:p w14:paraId="632DBD10"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90.7</w:t>
            </w:r>
          </w:p>
        </w:tc>
        <w:tc>
          <w:tcPr>
            <w:tcW w:w="2160" w:type="dxa"/>
            <w:tcBorders>
              <w:top w:val="nil"/>
              <w:left w:val="nil"/>
              <w:bottom w:val="nil"/>
              <w:right w:val="nil"/>
            </w:tcBorders>
            <w:vAlign w:val="center"/>
            <w:hideMark/>
          </w:tcPr>
          <w:p w14:paraId="6CBB0007"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68.8</w:t>
            </w:r>
          </w:p>
        </w:tc>
        <w:tc>
          <w:tcPr>
            <w:tcW w:w="2536" w:type="dxa"/>
            <w:tcBorders>
              <w:top w:val="nil"/>
              <w:left w:val="single" w:sz="12" w:space="0" w:color="auto"/>
              <w:bottom w:val="nil"/>
              <w:right w:val="single" w:sz="12" w:space="0" w:color="auto"/>
            </w:tcBorders>
            <w:vAlign w:val="center"/>
            <w:hideMark/>
          </w:tcPr>
          <w:p w14:paraId="5CFCF7FD"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72.6</w:t>
            </w:r>
          </w:p>
        </w:tc>
      </w:tr>
      <w:tr w:rsidR="00A976C2" w:rsidRPr="00A976C2" w14:paraId="1810B256"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1642BDDF"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197ABF19"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(85.9 - 95.5)</w:t>
            </w:r>
          </w:p>
        </w:tc>
        <w:tc>
          <w:tcPr>
            <w:tcW w:w="2160" w:type="dxa"/>
            <w:tcBorders>
              <w:top w:val="nil"/>
              <w:left w:val="nil"/>
              <w:bottom w:val="single" w:sz="4" w:space="0" w:color="auto"/>
              <w:right w:val="nil"/>
            </w:tcBorders>
            <w:vAlign w:val="center"/>
            <w:hideMark/>
          </w:tcPr>
          <w:p w14:paraId="1501E692"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(59.5 - 78.2)</w:t>
            </w:r>
          </w:p>
        </w:tc>
        <w:tc>
          <w:tcPr>
            <w:tcW w:w="2536" w:type="dxa"/>
            <w:tcBorders>
              <w:top w:val="nil"/>
              <w:left w:val="single" w:sz="12" w:space="0" w:color="auto"/>
              <w:bottom w:val="single" w:sz="4" w:space="0" w:color="auto"/>
              <w:right w:val="single" w:sz="12" w:space="0" w:color="auto"/>
            </w:tcBorders>
            <w:vAlign w:val="center"/>
            <w:hideMark/>
          </w:tcPr>
          <w:p w14:paraId="04F72345"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(63.0 - 82.2)</w:t>
            </w:r>
          </w:p>
        </w:tc>
      </w:tr>
      <w:tr w:rsidR="00A976C2" w:rsidRPr="00A976C2" w14:paraId="616428AE"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53963D6C"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Other/Multiracial</w:t>
            </w:r>
          </w:p>
        </w:tc>
        <w:tc>
          <w:tcPr>
            <w:tcW w:w="2332" w:type="dxa"/>
            <w:tcBorders>
              <w:top w:val="nil"/>
              <w:left w:val="nil"/>
              <w:bottom w:val="nil"/>
              <w:right w:val="single" w:sz="12" w:space="0" w:color="auto"/>
            </w:tcBorders>
            <w:vAlign w:val="center"/>
            <w:hideMark/>
          </w:tcPr>
          <w:p w14:paraId="45BF2A35"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95.9</w:t>
            </w:r>
          </w:p>
        </w:tc>
        <w:tc>
          <w:tcPr>
            <w:tcW w:w="2160" w:type="dxa"/>
            <w:tcBorders>
              <w:top w:val="nil"/>
              <w:left w:val="nil"/>
              <w:bottom w:val="nil"/>
              <w:right w:val="nil"/>
            </w:tcBorders>
            <w:vAlign w:val="center"/>
            <w:hideMark/>
          </w:tcPr>
          <w:p w14:paraId="51C30227" w14:textId="01316D42"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66</w:t>
            </w:r>
            <w:r w:rsidR="00793DA8">
              <w:rPr>
                <w:rFonts w:ascii="Franklin Gothic Book" w:eastAsia="Times New Roman" w:hAnsi="Franklin Gothic Book" w:cs="Times New Roman"/>
                <w:color w:val="000000"/>
                <w:sz w:val="24"/>
                <w:szCs w:val="24"/>
              </w:rPr>
              <w:t>.0</w:t>
            </w:r>
          </w:p>
        </w:tc>
        <w:tc>
          <w:tcPr>
            <w:tcW w:w="2536" w:type="dxa"/>
            <w:tcBorders>
              <w:top w:val="nil"/>
              <w:left w:val="single" w:sz="12" w:space="0" w:color="auto"/>
              <w:bottom w:val="nil"/>
              <w:right w:val="single" w:sz="12" w:space="0" w:color="auto"/>
            </w:tcBorders>
            <w:vAlign w:val="center"/>
            <w:hideMark/>
          </w:tcPr>
          <w:p w14:paraId="41367646" w14:textId="0C91A8FD"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82</w:t>
            </w:r>
            <w:r w:rsidR="00793DA8">
              <w:rPr>
                <w:rFonts w:ascii="Franklin Gothic Book" w:eastAsia="Times New Roman" w:hAnsi="Franklin Gothic Book" w:cs="Times New Roman"/>
                <w:color w:val="000000"/>
                <w:sz w:val="24"/>
                <w:szCs w:val="24"/>
              </w:rPr>
              <w:t>.0</w:t>
            </w:r>
          </w:p>
        </w:tc>
      </w:tr>
      <w:tr w:rsidR="00A976C2" w:rsidRPr="00A976C2" w14:paraId="550A2099" w14:textId="77777777" w:rsidTr="00A976C2">
        <w:trPr>
          <w:trHeight w:val="300"/>
          <w:jc w:val="center"/>
        </w:trPr>
        <w:tc>
          <w:tcPr>
            <w:tcW w:w="3337" w:type="dxa"/>
            <w:tcBorders>
              <w:top w:val="nil"/>
              <w:left w:val="single" w:sz="12" w:space="0" w:color="auto"/>
              <w:bottom w:val="single" w:sz="12" w:space="0" w:color="auto"/>
              <w:right w:val="single" w:sz="12" w:space="0" w:color="auto"/>
            </w:tcBorders>
            <w:noWrap/>
            <w:vAlign w:val="center"/>
            <w:hideMark/>
          </w:tcPr>
          <w:p w14:paraId="5A797F77"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12" w:space="0" w:color="auto"/>
              <w:right w:val="single" w:sz="12" w:space="0" w:color="auto"/>
            </w:tcBorders>
            <w:vAlign w:val="center"/>
            <w:hideMark/>
          </w:tcPr>
          <w:p w14:paraId="021BD36C"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(90.9 – 99.9)</w:t>
            </w:r>
          </w:p>
        </w:tc>
        <w:tc>
          <w:tcPr>
            <w:tcW w:w="2160" w:type="dxa"/>
            <w:tcBorders>
              <w:top w:val="nil"/>
              <w:left w:val="nil"/>
              <w:bottom w:val="single" w:sz="12" w:space="0" w:color="auto"/>
              <w:right w:val="nil"/>
            </w:tcBorders>
            <w:vAlign w:val="center"/>
            <w:hideMark/>
          </w:tcPr>
          <w:p w14:paraId="008A8BE3"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(57.4 - 74.5)</w:t>
            </w:r>
          </w:p>
        </w:tc>
        <w:tc>
          <w:tcPr>
            <w:tcW w:w="2536" w:type="dxa"/>
            <w:tcBorders>
              <w:top w:val="nil"/>
              <w:left w:val="single" w:sz="12" w:space="0" w:color="auto"/>
              <w:bottom w:val="single" w:sz="12" w:space="0" w:color="auto"/>
              <w:right w:val="single" w:sz="12" w:space="0" w:color="auto"/>
            </w:tcBorders>
            <w:vAlign w:val="center"/>
            <w:hideMark/>
          </w:tcPr>
          <w:p w14:paraId="5E25390A"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(74.6 - 89.5)</w:t>
            </w:r>
          </w:p>
        </w:tc>
      </w:tr>
      <w:tr w:rsidR="00A976C2" w:rsidRPr="00A976C2" w14:paraId="2007FE94" w14:textId="77777777" w:rsidTr="00A976C2">
        <w:trPr>
          <w:trHeight w:val="300"/>
          <w:jc w:val="center"/>
        </w:trPr>
        <w:tc>
          <w:tcPr>
            <w:tcW w:w="3337" w:type="dxa"/>
            <w:tcBorders>
              <w:top w:val="nil"/>
              <w:left w:val="single" w:sz="12" w:space="0" w:color="auto"/>
              <w:bottom w:val="nil"/>
              <w:right w:val="nil"/>
            </w:tcBorders>
            <w:shd w:val="clear" w:color="000000" w:fill="D9D9D9"/>
            <w:noWrap/>
            <w:vAlign w:val="center"/>
            <w:hideMark/>
          </w:tcPr>
          <w:p w14:paraId="009170DE"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Sexual Orientation and Gender Identity</w:t>
            </w:r>
          </w:p>
        </w:tc>
        <w:tc>
          <w:tcPr>
            <w:tcW w:w="2332" w:type="dxa"/>
            <w:tcBorders>
              <w:top w:val="nil"/>
              <w:left w:val="nil"/>
              <w:bottom w:val="single" w:sz="12" w:space="0" w:color="auto"/>
              <w:right w:val="nil"/>
            </w:tcBorders>
            <w:shd w:val="clear" w:color="000000" w:fill="D9D9D9"/>
            <w:noWrap/>
            <w:vAlign w:val="center"/>
            <w:hideMark/>
          </w:tcPr>
          <w:p w14:paraId="66A39B9C"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c>
          <w:tcPr>
            <w:tcW w:w="2160" w:type="dxa"/>
            <w:tcBorders>
              <w:top w:val="nil"/>
              <w:left w:val="nil"/>
              <w:bottom w:val="single" w:sz="12" w:space="0" w:color="auto"/>
              <w:right w:val="nil"/>
            </w:tcBorders>
            <w:shd w:val="clear" w:color="000000" w:fill="D9D9D9"/>
            <w:noWrap/>
            <w:vAlign w:val="center"/>
            <w:hideMark/>
          </w:tcPr>
          <w:p w14:paraId="2D959AE6"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c>
          <w:tcPr>
            <w:tcW w:w="2536" w:type="dxa"/>
            <w:tcBorders>
              <w:top w:val="nil"/>
              <w:left w:val="nil"/>
              <w:bottom w:val="single" w:sz="12" w:space="0" w:color="auto"/>
              <w:right w:val="single" w:sz="12" w:space="0" w:color="auto"/>
            </w:tcBorders>
            <w:shd w:val="clear" w:color="000000" w:fill="D9D9D9"/>
            <w:vAlign w:val="center"/>
            <w:hideMark/>
          </w:tcPr>
          <w:p w14:paraId="5F6425B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 </w:t>
            </w:r>
          </w:p>
        </w:tc>
      </w:tr>
      <w:tr w:rsidR="00A976C2" w:rsidRPr="00A976C2" w14:paraId="0EBF6FF2" w14:textId="77777777" w:rsidTr="00A976C2">
        <w:trPr>
          <w:trHeight w:val="300"/>
          <w:jc w:val="center"/>
        </w:trPr>
        <w:tc>
          <w:tcPr>
            <w:tcW w:w="3337" w:type="dxa"/>
            <w:tcBorders>
              <w:top w:val="single" w:sz="12" w:space="0" w:color="auto"/>
              <w:left w:val="single" w:sz="12" w:space="0" w:color="auto"/>
              <w:bottom w:val="nil"/>
              <w:right w:val="single" w:sz="12" w:space="0" w:color="auto"/>
            </w:tcBorders>
            <w:noWrap/>
            <w:vAlign w:val="center"/>
            <w:hideMark/>
          </w:tcPr>
          <w:p w14:paraId="6DBE3B78"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LGBTQ</w:t>
            </w:r>
          </w:p>
        </w:tc>
        <w:tc>
          <w:tcPr>
            <w:tcW w:w="2332" w:type="dxa"/>
            <w:tcBorders>
              <w:top w:val="nil"/>
              <w:left w:val="nil"/>
              <w:bottom w:val="nil"/>
              <w:right w:val="single" w:sz="12" w:space="0" w:color="auto"/>
            </w:tcBorders>
            <w:vAlign w:val="center"/>
            <w:hideMark/>
          </w:tcPr>
          <w:p w14:paraId="35FC6447"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84.4</w:t>
            </w:r>
          </w:p>
        </w:tc>
        <w:tc>
          <w:tcPr>
            <w:tcW w:w="2160" w:type="dxa"/>
            <w:tcBorders>
              <w:top w:val="nil"/>
              <w:left w:val="nil"/>
              <w:bottom w:val="nil"/>
              <w:right w:val="single" w:sz="12" w:space="0" w:color="auto"/>
            </w:tcBorders>
            <w:vAlign w:val="center"/>
            <w:hideMark/>
          </w:tcPr>
          <w:p w14:paraId="2E9FD109"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47.1</w:t>
            </w:r>
          </w:p>
        </w:tc>
        <w:tc>
          <w:tcPr>
            <w:tcW w:w="2536" w:type="dxa"/>
            <w:tcBorders>
              <w:top w:val="nil"/>
              <w:left w:val="nil"/>
              <w:bottom w:val="nil"/>
              <w:right w:val="single" w:sz="12" w:space="0" w:color="auto"/>
            </w:tcBorders>
            <w:vAlign w:val="center"/>
            <w:hideMark/>
          </w:tcPr>
          <w:p w14:paraId="4423068F"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70.3</w:t>
            </w:r>
          </w:p>
        </w:tc>
      </w:tr>
      <w:tr w:rsidR="00A976C2" w:rsidRPr="00A976C2" w14:paraId="6945B60D" w14:textId="77777777" w:rsidTr="00A976C2">
        <w:trPr>
          <w:trHeight w:val="300"/>
          <w:jc w:val="center"/>
        </w:trPr>
        <w:tc>
          <w:tcPr>
            <w:tcW w:w="3337" w:type="dxa"/>
            <w:tcBorders>
              <w:top w:val="nil"/>
              <w:left w:val="single" w:sz="12" w:space="0" w:color="auto"/>
              <w:bottom w:val="single" w:sz="4" w:space="0" w:color="auto"/>
              <w:right w:val="single" w:sz="12" w:space="0" w:color="auto"/>
            </w:tcBorders>
            <w:noWrap/>
            <w:vAlign w:val="center"/>
            <w:hideMark/>
          </w:tcPr>
          <w:p w14:paraId="61366224"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4" w:space="0" w:color="auto"/>
              <w:right w:val="single" w:sz="12" w:space="0" w:color="auto"/>
            </w:tcBorders>
            <w:vAlign w:val="center"/>
            <w:hideMark/>
          </w:tcPr>
          <w:p w14:paraId="7E5FE700"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(78.6 - 90.3)</w:t>
            </w:r>
          </w:p>
        </w:tc>
        <w:tc>
          <w:tcPr>
            <w:tcW w:w="2160" w:type="dxa"/>
            <w:tcBorders>
              <w:top w:val="nil"/>
              <w:left w:val="nil"/>
              <w:bottom w:val="single" w:sz="4" w:space="0" w:color="auto"/>
              <w:right w:val="single" w:sz="12" w:space="0" w:color="auto"/>
            </w:tcBorders>
            <w:vAlign w:val="center"/>
            <w:hideMark/>
          </w:tcPr>
          <w:p w14:paraId="402DE8BB"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(40.3 - 53.9)</w:t>
            </w:r>
          </w:p>
        </w:tc>
        <w:tc>
          <w:tcPr>
            <w:tcW w:w="2536" w:type="dxa"/>
            <w:tcBorders>
              <w:top w:val="nil"/>
              <w:left w:val="nil"/>
              <w:bottom w:val="single" w:sz="4" w:space="0" w:color="auto"/>
              <w:right w:val="single" w:sz="12" w:space="0" w:color="auto"/>
            </w:tcBorders>
            <w:vAlign w:val="center"/>
            <w:hideMark/>
          </w:tcPr>
          <w:p w14:paraId="3C461FFB"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(62.2 - 78.5)</w:t>
            </w:r>
          </w:p>
        </w:tc>
      </w:tr>
      <w:tr w:rsidR="00A976C2" w:rsidRPr="00A976C2" w14:paraId="006DBA86" w14:textId="77777777" w:rsidTr="00A976C2">
        <w:trPr>
          <w:trHeight w:val="300"/>
          <w:jc w:val="center"/>
        </w:trPr>
        <w:tc>
          <w:tcPr>
            <w:tcW w:w="3337" w:type="dxa"/>
            <w:tcBorders>
              <w:top w:val="nil"/>
              <w:left w:val="single" w:sz="12" w:space="0" w:color="auto"/>
              <w:bottom w:val="nil"/>
              <w:right w:val="single" w:sz="12" w:space="0" w:color="auto"/>
            </w:tcBorders>
            <w:noWrap/>
            <w:vAlign w:val="center"/>
            <w:hideMark/>
          </w:tcPr>
          <w:p w14:paraId="3265F0B5"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xml:space="preserve">     Straight / Cisgender</w:t>
            </w:r>
          </w:p>
        </w:tc>
        <w:tc>
          <w:tcPr>
            <w:tcW w:w="2332" w:type="dxa"/>
            <w:tcBorders>
              <w:top w:val="nil"/>
              <w:left w:val="nil"/>
              <w:bottom w:val="nil"/>
              <w:right w:val="single" w:sz="12" w:space="0" w:color="auto"/>
            </w:tcBorders>
            <w:vAlign w:val="center"/>
            <w:hideMark/>
          </w:tcPr>
          <w:p w14:paraId="0BD01D62"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94.4</w:t>
            </w:r>
          </w:p>
        </w:tc>
        <w:tc>
          <w:tcPr>
            <w:tcW w:w="2160" w:type="dxa"/>
            <w:tcBorders>
              <w:top w:val="nil"/>
              <w:left w:val="nil"/>
              <w:bottom w:val="nil"/>
              <w:right w:val="single" w:sz="12" w:space="0" w:color="auto"/>
            </w:tcBorders>
            <w:vAlign w:val="center"/>
            <w:hideMark/>
          </w:tcPr>
          <w:p w14:paraId="4A03F2F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69.3</w:t>
            </w:r>
          </w:p>
        </w:tc>
        <w:tc>
          <w:tcPr>
            <w:tcW w:w="2536" w:type="dxa"/>
            <w:tcBorders>
              <w:top w:val="nil"/>
              <w:left w:val="nil"/>
              <w:bottom w:val="nil"/>
              <w:right w:val="single" w:sz="12" w:space="0" w:color="auto"/>
            </w:tcBorders>
            <w:vAlign w:val="center"/>
            <w:hideMark/>
          </w:tcPr>
          <w:p w14:paraId="148D010B"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82.9</w:t>
            </w:r>
          </w:p>
        </w:tc>
      </w:tr>
      <w:tr w:rsidR="00A976C2" w:rsidRPr="00A976C2" w14:paraId="78F8CA1F" w14:textId="77777777" w:rsidTr="00A976C2">
        <w:trPr>
          <w:trHeight w:val="300"/>
          <w:jc w:val="center"/>
        </w:trPr>
        <w:tc>
          <w:tcPr>
            <w:tcW w:w="3337" w:type="dxa"/>
            <w:tcBorders>
              <w:top w:val="nil"/>
              <w:left w:val="single" w:sz="12" w:space="0" w:color="auto"/>
              <w:bottom w:val="single" w:sz="12" w:space="0" w:color="auto"/>
              <w:right w:val="single" w:sz="12" w:space="0" w:color="auto"/>
            </w:tcBorders>
            <w:noWrap/>
            <w:vAlign w:val="center"/>
            <w:hideMark/>
          </w:tcPr>
          <w:p w14:paraId="0C994AA6" w14:textId="77777777" w:rsidR="00A976C2" w:rsidRPr="00A976C2" w:rsidRDefault="00A976C2" w:rsidP="00A976C2">
            <w:pPr>
              <w:spacing w:after="0" w:line="240" w:lineRule="auto"/>
              <w:rPr>
                <w:rFonts w:ascii="Franklin Gothic Book" w:eastAsia="Times New Roman" w:hAnsi="Franklin Gothic Book" w:cs="Times New Roman"/>
                <w:b/>
                <w:bCs/>
                <w:color w:val="000000"/>
                <w:sz w:val="24"/>
                <w:szCs w:val="24"/>
              </w:rPr>
            </w:pPr>
            <w:r w:rsidRPr="00A976C2">
              <w:rPr>
                <w:rFonts w:ascii="Franklin Gothic Book" w:eastAsia="Times New Roman" w:hAnsi="Franklin Gothic Book" w:cs="Times New Roman"/>
                <w:b/>
                <w:bCs/>
                <w:color w:val="000000"/>
                <w:sz w:val="24"/>
                <w:szCs w:val="24"/>
              </w:rPr>
              <w:t> </w:t>
            </w:r>
          </w:p>
        </w:tc>
        <w:tc>
          <w:tcPr>
            <w:tcW w:w="2332" w:type="dxa"/>
            <w:tcBorders>
              <w:top w:val="nil"/>
              <w:left w:val="nil"/>
              <w:bottom w:val="single" w:sz="12" w:space="0" w:color="auto"/>
              <w:right w:val="single" w:sz="12" w:space="0" w:color="auto"/>
            </w:tcBorders>
            <w:vAlign w:val="center"/>
            <w:hideMark/>
          </w:tcPr>
          <w:p w14:paraId="6FD17CF9"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(92.9 - 96.0)</w:t>
            </w:r>
          </w:p>
        </w:tc>
        <w:tc>
          <w:tcPr>
            <w:tcW w:w="2160" w:type="dxa"/>
            <w:tcBorders>
              <w:top w:val="nil"/>
              <w:left w:val="nil"/>
              <w:bottom w:val="single" w:sz="12" w:space="0" w:color="auto"/>
              <w:right w:val="single" w:sz="12" w:space="0" w:color="auto"/>
            </w:tcBorders>
            <w:vAlign w:val="center"/>
            <w:hideMark/>
          </w:tcPr>
          <w:p w14:paraId="52B44A6A"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(65.4 - 73.2)</w:t>
            </w:r>
          </w:p>
        </w:tc>
        <w:tc>
          <w:tcPr>
            <w:tcW w:w="2536" w:type="dxa"/>
            <w:tcBorders>
              <w:top w:val="nil"/>
              <w:left w:val="nil"/>
              <w:bottom w:val="single" w:sz="12" w:space="0" w:color="auto"/>
              <w:right w:val="single" w:sz="12" w:space="0" w:color="auto"/>
            </w:tcBorders>
            <w:vAlign w:val="center"/>
            <w:hideMark/>
          </w:tcPr>
          <w:p w14:paraId="6997A098" w14:textId="77777777" w:rsidR="00A976C2" w:rsidRPr="00A976C2" w:rsidRDefault="00A976C2" w:rsidP="00A976C2">
            <w:pPr>
              <w:spacing w:after="0" w:line="240" w:lineRule="auto"/>
              <w:jc w:val="center"/>
              <w:rPr>
                <w:rFonts w:ascii="Franklin Gothic Book" w:eastAsia="Times New Roman" w:hAnsi="Franklin Gothic Book" w:cs="Times New Roman"/>
                <w:color w:val="000000"/>
                <w:sz w:val="24"/>
                <w:szCs w:val="24"/>
              </w:rPr>
            </w:pPr>
            <w:r w:rsidRPr="00A976C2">
              <w:rPr>
                <w:rFonts w:ascii="Franklin Gothic Book" w:eastAsia="Times New Roman" w:hAnsi="Franklin Gothic Book" w:cs="Times New Roman"/>
                <w:color w:val="000000"/>
                <w:sz w:val="24"/>
                <w:szCs w:val="24"/>
              </w:rPr>
              <w:t>(79.6 - 86.2)</w:t>
            </w:r>
          </w:p>
        </w:tc>
      </w:tr>
    </w:tbl>
    <w:p w14:paraId="491E7028" w14:textId="77777777" w:rsidR="0066134D" w:rsidRPr="004754A8" w:rsidRDefault="0066134D" w:rsidP="0066134D">
      <w:pPr>
        <w:rPr>
          <w:rFonts w:ascii="Franklin Gothic Book" w:hAnsi="Franklin Gothic Book"/>
          <w:sz w:val="24"/>
          <w:szCs w:val="24"/>
        </w:rPr>
      </w:pPr>
    </w:p>
    <w:p w14:paraId="79F58E2D" w14:textId="3579D16E" w:rsidR="0066134D" w:rsidRPr="004754A8" w:rsidRDefault="0066134D" w:rsidP="0066134D">
      <w:pPr>
        <w:rPr>
          <w:rFonts w:ascii="Franklin Gothic Book" w:hAnsi="Franklin Gothic Book"/>
          <w:sz w:val="24"/>
          <w:szCs w:val="24"/>
        </w:rPr>
      </w:pPr>
      <w:r w:rsidRPr="004754A8">
        <w:rPr>
          <w:rFonts w:ascii="Franklin Gothic Book" w:hAnsi="Franklin Gothic Book"/>
          <w:sz w:val="24"/>
          <w:szCs w:val="24"/>
        </w:rPr>
        <w:lastRenderedPageBreak/>
        <w:t>PROTECTIVE FACTORS – MASSACHUSETTS MIDDLE SCHOOL STUDENTS (PART 1 OF 2)</w:t>
      </w:r>
    </w:p>
    <w:tbl>
      <w:tblPr>
        <w:tblW w:w="10530" w:type="dxa"/>
        <w:jc w:val="center"/>
        <w:tblLook w:val="04A0" w:firstRow="1" w:lastRow="0" w:firstColumn="1" w:lastColumn="0" w:noHBand="0" w:noVBand="1"/>
      </w:tblPr>
      <w:tblGrid>
        <w:gridCol w:w="2965"/>
        <w:gridCol w:w="2480"/>
        <w:gridCol w:w="2540"/>
        <w:gridCol w:w="2545"/>
      </w:tblGrid>
      <w:tr w:rsidR="00F11043" w:rsidRPr="00F11043" w14:paraId="62975FA0" w14:textId="77777777" w:rsidTr="00F11043">
        <w:trPr>
          <w:trHeight w:val="1300"/>
          <w:jc w:val="center"/>
        </w:trPr>
        <w:tc>
          <w:tcPr>
            <w:tcW w:w="2965" w:type="dxa"/>
            <w:tcBorders>
              <w:top w:val="single" w:sz="12" w:space="0" w:color="auto"/>
              <w:left w:val="single" w:sz="12" w:space="0" w:color="auto"/>
              <w:bottom w:val="single" w:sz="12" w:space="0" w:color="auto"/>
              <w:right w:val="single" w:sz="12" w:space="0" w:color="auto"/>
            </w:tcBorders>
            <w:vAlign w:val="center"/>
            <w:hideMark/>
          </w:tcPr>
          <w:p w14:paraId="5003A617"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Percentage of Massachusetts middle school students who reported:</w:t>
            </w:r>
          </w:p>
        </w:tc>
        <w:tc>
          <w:tcPr>
            <w:tcW w:w="2480" w:type="dxa"/>
            <w:tcBorders>
              <w:top w:val="single" w:sz="12" w:space="0" w:color="auto"/>
              <w:left w:val="nil"/>
              <w:bottom w:val="single" w:sz="12" w:space="0" w:color="auto"/>
              <w:right w:val="single" w:sz="12" w:space="0" w:color="auto"/>
            </w:tcBorders>
            <w:vAlign w:val="center"/>
            <w:hideMark/>
          </w:tcPr>
          <w:p w14:paraId="3707A669" w14:textId="51FD40F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Doing volunteer work or community service in past week</w:t>
            </w:r>
          </w:p>
        </w:tc>
        <w:tc>
          <w:tcPr>
            <w:tcW w:w="2540" w:type="dxa"/>
            <w:tcBorders>
              <w:top w:val="single" w:sz="12" w:space="0" w:color="auto"/>
              <w:left w:val="nil"/>
              <w:bottom w:val="single" w:sz="12" w:space="0" w:color="auto"/>
              <w:right w:val="single" w:sz="12" w:space="0" w:color="auto"/>
            </w:tcBorders>
            <w:vAlign w:val="center"/>
            <w:hideMark/>
          </w:tcPr>
          <w:p w14:paraId="3B87CCC2"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Taking part in organized activities in past week</w:t>
            </w:r>
          </w:p>
        </w:tc>
        <w:tc>
          <w:tcPr>
            <w:tcW w:w="2545" w:type="dxa"/>
            <w:tcBorders>
              <w:top w:val="single" w:sz="12" w:space="0" w:color="auto"/>
              <w:left w:val="nil"/>
              <w:bottom w:val="single" w:sz="12" w:space="0" w:color="auto"/>
              <w:right w:val="single" w:sz="12" w:space="0" w:color="auto"/>
            </w:tcBorders>
            <w:vAlign w:val="center"/>
            <w:hideMark/>
          </w:tcPr>
          <w:p w14:paraId="63C6F44F"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Feeling their neighborhood was safe from crime</w:t>
            </w:r>
          </w:p>
        </w:tc>
      </w:tr>
      <w:tr w:rsidR="00F11043" w:rsidRPr="00F11043" w14:paraId="20753EEB" w14:textId="77777777" w:rsidTr="00F11043">
        <w:trPr>
          <w:trHeight w:val="330"/>
          <w:jc w:val="center"/>
        </w:trPr>
        <w:tc>
          <w:tcPr>
            <w:tcW w:w="2965" w:type="dxa"/>
            <w:tcBorders>
              <w:top w:val="nil"/>
              <w:left w:val="single" w:sz="12" w:space="0" w:color="auto"/>
              <w:bottom w:val="nil"/>
              <w:right w:val="single" w:sz="12" w:space="0" w:color="auto"/>
            </w:tcBorders>
            <w:vAlign w:val="center"/>
            <w:hideMark/>
          </w:tcPr>
          <w:p w14:paraId="643C70AA"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Overall   </w:t>
            </w:r>
          </w:p>
        </w:tc>
        <w:tc>
          <w:tcPr>
            <w:tcW w:w="2480" w:type="dxa"/>
            <w:tcBorders>
              <w:top w:val="nil"/>
              <w:left w:val="nil"/>
              <w:bottom w:val="nil"/>
              <w:right w:val="single" w:sz="12" w:space="0" w:color="auto"/>
            </w:tcBorders>
            <w:vAlign w:val="center"/>
            <w:hideMark/>
          </w:tcPr>
          <w:p w14:paraId="7DBB070A"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38.7</w:t>
            </w:r>
          </w:p>
        </w:tc>
        <w:tc>
          <w:tcPr>
            <w:tcW w:w="2540" w:type="dxa"/>
            <w:tcBorders>
              <w:top w:val="nil"/>
              <w:left w:val="nil"/>
              <w:bottom w:val="nil"/>
              <w:right w:val="single" w:sz="12" w:space="0" w:color="auto"/>
            </w:tcBorders>
            <w:vAlign w:val="center"/>
            <w:hideMark/>
          </w:tcPr>
          <w:p w14:paraId="0B0A104F"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75.4</w:t>
            </w:r>
          </w:p>
        </w:tc>
        <w:tc>
          <w:tcPr>
            <w:tcW w:w="2545" w:type="dxa"/>
            <w:tcBorders>
              <w:top w:val="nil"/>
              <w:left w:val="nil"/>
              <w:bottom w:val="nil"/>
              <w:right w:val="single" w:sz="12" w:space="0" w:color="auto"/>
            </w:tcBorders>
            <w:vAlign w:val="center"/>
            <w:hideMark/>
          </w:tcPr>
          <w:p w14:paraId="1C205BFA"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91.8</w:t>
            </w:r>
          </w:p>
        </w:tc>
      </w:tr>
      <w:tr w:rsidR="00F11043" w:rsidRPr="00F11043" w14:paraId="73936A58" w14:textId="77777777" w:rsidTr="00F11043">
        <w:trPr>
          <w:trHeight w:val="330"/>
          <w:jc w:val="center"/>
        </w:trPr>
        <w:tc>
          <w:tcPr>
            <w:tcW w:w="2965" w:type="dxa"/>
            <w:tcBorders>
              <w:top w:val="nil"/>
              <w:left w:val="single" w:sz="12" w:space="0" w:color="auto"/>
              <w:bottom w:val="single" w:sz="12" w:space="0" w:color="auto"/>
              <w:right w:val="single" w:sz="12" w:space="0" w:color="auto"/>
            </w:tcBorders>
            <w:vAlign w:val="center"/>
            <w:hideMark/>
          </w:tcPr>
          <w:p w14:paraId="4CFB8095"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(95% Confidence Interval)</w:t>
            </w:r>
          </w:p>
        </w:tc>
        <w:tc>
          <w:tcPr>
            <w:tcW w:w="2480" w:type="dxa"/>
            <w:tcBorders>
              <w:top w:val="nil"/>
              <w:left w:val="nil"/>
              <w:bottom w:val="single" w:sz="12" w:space="0" w:color="auto"/>
              <w:right w:val="single" w:sz="12" w:space="0" w:color="auto"/>
            </w:tcBorders>
            <w:vAlign w:val="center"/>
            <w:hideMark/>
          </w:tcPr>
          <w:p w14:paraId="6780AB58"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(36.5 - 41.0)</w:t>
            </w:r>
          </w:p>
        </w:tc>
        <w:tc>
          <w:tcPr>
            <w:tcW w:w="2540" w:type="dxa"/>
            <w:tcBorders>
              <w:top w:val="nil"/>
              <w:left w:val="nil"/>
              <w:bottom w:val="single" w:sz="12" w:space="0" w:color="auto"/>
              <w:right w:val="single" w:sz="12" w:space="0" w:color="auto"/>
            </w:tcBorders>
            <w:vAlign w:val="center"/>
            <w:hideMark/>
          </w:tcPr>
          <w:p w14:paraId="4E3A394B"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(72.7 - 78.2)</w:t>
            </w:r>
          </w:p>
        </w:tc>
        <w:tc>
          <w:tcPr>
            <w:tcW w:w="2545" w:type="dxa"/>
            <w:tcBorders>
              <w:top w:val="nil"/>
              <w:left w:val="nil"/>
              <w:bottom w:val="single" w:sz="12" w:space="0" w:color="auto"/>
              <w:right w:val="single" w:sz="12" w:space="0" w:color="auto"/>
            </w:tcBorders>
            <w:vAlign w:val="center"/>
            <w:hideMark/>
          </w:tcPr>
          <w:p w14:paraId="2AB4C26C"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(89.6 - 94.0)</w:t>
            </w:r>
          </w:p>
        </w:tc>
      </w:tr>
      <w:tr w:rsidR="00F11043" w:rsidRPr="00F11043" w14:paraId="358F4C3C" w14:textId="77777777" w:rsidTr="00F11043">
        <w:trPr>
          <w:trHeight w:val="34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7963AC40"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Grade</w:t>
            </w:r>
          </w:p>
        </w:tc>
        <w:tc>
          <w:tcPr>
            <w:tcW w:w="2480" w:type="dxa"/>
            <w:tcBorders>
              <w:top w:val="nil"/>
              <w:left w:val="nil"/>
              <w:bottom w:val="single" w:sz="12" w:space="0" w:color="auto"/>
              <w:right w:val="nil"/>
            </w:tcBorders>
            <w:shd w:val="clear" w:color="000000" w:fill="D9D9D9"/>
            <w:vAlign w:val="center"/>
            <w:hideMark/>
          </w:tcPr>
          <w:p w14:paraId="7FD3FDDF"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540" w:type="dxa"/>
            <w:tcBorders>
              <w:top w:val="nil"/>
              <w:left w:val="nil"/>
              <w:bottom w:val="single" w:sz="12" w:space="0" w:color="auto"/>
              <w:right w:val="nil"/>
            </w:tcBorders>
            <w:shd w:val="clear" w:color="000000" w:fill="D9D9D9"/>
            <w:vAlign w:val="center"/>
            <w:hideMark/>
          </w:tcPr>
          <w:p w14:paraId="02BF4023"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545" w:type="dxa"/>
            <w:tcBorders>
              <w:top w:val="nil"/>
              <w:left w:val="nil"/>
              <w:bottom w:val="single" w:sz="12" w:space="0" w:color="auto"/>
              <w:right w:val="single" w:sz="12" w:space="0" w:color="auto"/>
            </w:tcBorders>
            <w:shd w:val="clear" w:color="000000" w:fill="D9D9D9"/>
            <w:vAlign w:val="center"/>
            <w:hideMark/>
          </w:tcPr>
          <w:p w14:paraId="7E0C3662" w14:textId="77777777" w:rsidR="00F11043" w:rsidRPr="00F11043" w:rsidRDefault="00F11043" w:rsidP="00F11043">
            <w:pPr>
              <w:spacing w:after="0" w:line="240" w:lineRule="auto"/>
              <w:jc w:val="center"/>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r>
      <w:tr w:rsidR="00F11043" w:rsidRPr="00F11043" w14:paraId="694DE554" w14:textId="77777777" w:rsidTr="00F11043">
        <w:trPr>
          <w:trHeight w:val="330"/>
          <w:jc w:val="center"/>
        </w:trPr>
        <w:tc>
          <w:tcPr>
            <w:tcW w:w="2965" w:type="dxa"/>
            <w:tcBorders>
              <w:top w:val="nil"/>
              <w:left w:val="single" w:sz="12" w:space="0" w:color="auto"/>
              <w:bottom w:val="nil"/>
              <w:right w:val="single" w:sz="12" w:space="0" w:color="auto"/>
            </w:tcBorders>
            <w:noWrap/>
            <w:vAlign w:val="center"/>
            <w:hideMark/>
          </w:tcPr>
          <w:p w14:paraId="556C634D"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6th Grade</w:t>
            </w:r>
          </w:p>
        </w:tc>
        <w:tc>
          <w:tcPr>
            <w:tcW w:w="2480" w:type="dxa"/>
            <w:tcBorders>
              <w:top w:val="nil"/>
              <w:left w:val="nil"/>
              <w:bottom w:val="nil"/>
              <w:right w:val="single" w:sz="12" w:space="0" w:color="auto"/>
            </w:tcBorders>
            <w:vAlign w:val="center"/>
            <w:hideMark/>
          </w:tcPr>
          <w:p w14:paraId="3A2A6215"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37.4</w:t>
            </w:r>
          </w:p>
        </w:tc>
        <w:tc>
          <w:tcPr>
            <w:tcW w:w="2540" w:type="dxa"/>
            <w:tcBorders>
              <w:top w:val="nil"/>
              <w:left w:val="nil"/>
              <w:bottom w:val="nil"/>
              <w:right w:val="single" w:sz="12" w:space="0" w:color="auto"/>
            </w:tcBorders>
            <w:vAlign w:val="center"/>
            <w:hideMark/>
          </w:tcPr>
          <w:p w14:paraId="070182B2"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75.5</w:t>
            </w:r>
          </w:p>
        </w:tc>
        <w:tc>
          <w:tcPr>
            <w:tcW w:w="2545" w:type="dxa"/>
            <w:tcBorders>
              <w:top w:val="nil"/>
              <w:left w:val="nil"/>
              <w:bottom w:val="nil"/>
              <w:right w:val="single" w:sz="12" w:space="0" w:color="auto"/>
            </w:tcBorders>
            <w:vAlign w:val="center"/>
            <w:hideMark/>
          </w:tcPr>
          <w:p w14:paraId="5FFF8994"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92.7</w:t>
            </w:r>
          </w:p>
        </w:tc>
      </w:tr>
      <w:tr w:rsidR="00F11043" w:rsidRPr="00F11043" w14:paraId="2B16DD85" w14:textId="77777777" w:rsidTr="00F11043">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6C63BD4D"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4962217E"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(33.1 - 41.8)</w:t>
            </w:r>
          </w:p>
        </w:tc>
        <w:tc>
          <w:tcPr>
            <w:tcW w:w="2540" w:type="dxa"/>
            <w:tcBorders>
              <w:top w:val="nil"/>
              <w:left w:val="nil"/>
              <w:bottom w:val="single" w:sz="4" w:space="0" w:color="auto"/>
              <w:right w:val="single" w:sz="12" w:space="0" w:color="auto"/>
            </w:tcBorders>
            <w:vAlign w:val="center"/>
            <w:hideMark/>
          </w:tcPr>
          <w:p w14:paraId="54ABB59D"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(71.7 - 79.2)</w:t>
            </w:r>
          </w:p>
        </w:tc>
        <w:tc>
          <w:tcPr>
            <w:tcW w:w="2545" w:type="dxa"/>
            <w:tcBorders>
              <w:top w:val="nil"/>
              <w:left w:val="nil"/>
              <w:bottom w:val="single" w:sz="4" w:space="0" w:color="auto"/>
              <w:right w:val="single" w:sz="12" w:space="0" w:color="auto"/>
            </w:tcBorders>
            <w:vAlign w:val="center"/>
            <w:hideMark/>
          </w:tcPr>
          <w:p w14:paraId="5A6335E1"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(90.3 - 95.2)</w:t>
            </w:r>
          </w:p>
        </w:tc>
      </w:tr>
      <w:tr w:rsidR="00F11043" w:rsidRPr="00F11043" w14:paraId="030BC05D" w14:textId="77777777" w:rsidTr="00F11043">
        <w:trPr>
          <w:trHeight w:val="320"/>
          <w:jc w:val="center"/>
        </w:trPr>
        <w:tc>
          <w:tcPr>
            <w:tcW w:w="2965" w:type="dxa"/>
            <w:tcBorders>
              <w:top w:val="nil"/>
              <w:left w:val="single" w:sz="12" w:space="0" w:color="auto"/>
              <w:bottom w:val="nil"/>
              <w:right w:val="single" w:sz="12" w:space="0" w:color="auto"/>
            </w:tcBorders>
            <w:noWrap/>
            <w:vAlign w:val="center"/>
            <w:hideMark/>
          </w:tcPr>
          <w:p w14:paraId="273CF68F"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7th Grade</w:t>
            </w:r>
          </w:p>
        </w:tc>
        <w:tc>
          <w:tcPr>
            <w:tcW w:w="2480" w:type="dxa"/>
            <w:tcBorders>
              <w:top w:val="nil"/>
              <w:left w:val="nil"/>
              <w:bottom w:val="nil"/>
              <w:right w:val="single" w:sz="12" w:space="0" w:color="auto"/>
            </w:tcBorders>
            <w:vAlign w:val="center"/>
            <w:hideMark/>
          </w:tcPr>
          <w:p w14:paraId="68CB8B1D"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39</w:t>
            </w:r>
          </w:p>
        </w:tc>
        <w:tc>
          <w:tcPr>
            <w:tcW w:w="2540" w:type="dxa"/>
            <w:tcBorders>
              <w:top w:val="nil"/>
              <w:left w:val="nil"/>
              <w:bottom w:val="nil"/>
              <w:right w:val="single" w:sz="12" w:space="0" w:color="auto"/>
            </w:tcBorders>
            <w:vAlign w:val="center"/>
            <w:hideMark/>
          </w:tcPr>
          <w:p w14:paraId="63A4B618"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75.7</w:t>
            </w:r>
          </w:p>
        </w:tc>
        <w:tc>
          <w:tcPr>
            <w:tcW w:w="2545" w:type="dxa"/>
            <w:tcBorders>
              <w:top w:val="nil"/>
              <w:left w:val="nil"/>
              <w:bottom w:val="nil"/>
              <w:right w:val="single" w:sz="12" w:space="0" w:color="auto"/>
            </w:tcBorders>
            <w:vAlign w:val="center"/>
            <w:hideMark/>
          </w:tcPr>
          <w:p w14:paraId="40EA9966"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90.7</w:t>
            </w:r>
          </w:p>
        </w:tc>
      </w:tr>
      <w:tr w:rsidR="00F11043" w:rsidRPr="00F11043" w14:paraId="0EC24EC4" w14:textId="77777777" w:rsidTr="00F11043">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74DF6F3F"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3ABBBE53"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(35.4 - 42.6)</w:t>
            </w:r>
          </w:p>
        </w:tc>
        <w:tc>
          <w:tcPr>
            <w:tcW w:w="2540" w:type="dxa"/>
            <w:tcBorders>
              <w:top w:val="nil"/>
              <w:left w:val="nil"/>
              <w:bottom w:val="single" w:sz="4" w:space="0" w:color="auto"/>
              <w:right w:val="single" w:sz="12" w:space="0" w:color="auto"/>
            </w:tcBorders>
            <w:vAlign w:val="center"/>
            <w:hideMark/>
          </w:tcPr>
          <w:p w14:paraId="4F813910"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(72.0 - 79.4)</w:t>
            </w:r>
          </w:p>
        </w:tc>
        <w:tc>
          <w:tcPr>
            <w:tcW w:w="2545" w:type="dxa"/>
            <w:tcBorders>
              <w:top w:val="nil"/>
              <w:left w:val="nil"/>
              <w:bottom w:val="single" w:sz="4" w:space="0" w:color="auto"/>
              <w:right w:val="single" w:sz="12" w:space="0" w:color="auto"/>
            </w:tcBorders>
            <w:vAlign w:val="center"/>
            <w:hideMark/>
          </w:tcPr>
          <w:p w14:paraId="2B76FC85"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(85.9 - 95.5)</w:t>
            </w:r>
          </w:p>
        </w:tc>
      </w:tr>
      <w:tr w:rsidR="00F11043" w:rsidRPr="00F11043" w14:paraId="3B7E6CC6" w14:textId="77777777" w:rsidTr="00F11043">
        <w:trPr>
          <w:trHeight w:val="320"/>
          <w:jc w:val="center"/>
        </w:trPr>
        <w:tc>
          <w:tcPr>
            <w:tcW w:w="2965" w:type="dxa"/>
            <w:tcBorders>
              <w:top w:val="nil"/>
              <w:left w:val="single" w:sz="12" w:space="0" w:color="auto"/>
              <w:bottom w:val="nil"/>
              <w:right w:val="single" w:sz="12" w:space="0" w:color="auto"/>
            </w:tcBorders>
            <w:noWrap/>
            <w:vAlign w:val="center"/>
            <w:hideMark/>
          </w:tcPr>
          <w:p w14:paraId="4F545D84"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8th Grade</w:t>
            </w:r>
          </w:p>
        </w:tc>
        <w:tc>
          <w:tcPr>
            <w:tcW w:w="2480" w:type="dxa"/>
            <w:tcBorders>
              <w:top w:val="nil"/>
              <w:left w:val="nil"/>
              <w:bottom w:val="nil"/>
              <w:right w:val="single" w:sz="12" w:space="0" w:color="auto"/>
            </w:tcBorders>
            <w:vAlign w:val="center"/>
            <w:hideMark/>
          </w:tcPr>
          <w:p w14:paraId="72946026"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39.5</w:t>
            </w:r>
          </w:p>
        </w:tc>
        <w:tc>
          <w:tcPr>
            <w:tcW w:w="2540" w:type="dxa"/>
            <w:tcBorders>
              <w:top w:val="nil"/>
              <w:left w:val="nil"/>
              <w:bottom w:val="nil"/>
              <w:right w:val="single" w:sz="12" w:space="0" w:color="auto"/>
            </w:tcBorders>
            <w:vAlign w:val="center"/>
            <w:hideMark/>
          </w:tcPr>
          <w:p w14:paraId="413991C8"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75.7</w:t>
            </w:r>
          </w:p>
        </w:tc>
        <w:tc>
          <w:tcPr>
            <w:tcW w:w="2545" w:type="dxa"/>
            <w:tcBorders>
              <w:top w:val="nil"/>
              <w:left w:val="nil"/>
              <w:bottom w:val="nil"/>
              <w:right w:val="single" w:sz="12" w:space="0" w:color="auto"/>
            </w:tcBorders>
            <w:vAlign w:val="center"/>
            <w:hideMark/>
          </w:tcPr>
          <w:p w14:paraId="589A88C9"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92.4</w:t>
            </w:r>
          </w:p>
        </w:tc>
      </w:tr>
      <w:tr w:rsidR="00F11043" w:rsidRPr="00F11043" w14:paraId="6988BEF3" w14:textId="77777777" w:rsidTr="00F11043">
        <w:trPr>
          <w:trHeight w:val="330"/>
          <w:jc w:val="center"/>
        </w:trPr>
        <w:tc>
          <w:tcPr>
            <w:tcW w:w="2965" w:type="dxa"/>
            <w:tcBorders>
              <w:top w:val="nil"/>
              <w:left w:val="single" w:sz="12" w:space="0" w:color="auto"/>
              <w:bottom w:val="single" w:sz="12" w:space="0" w:color="auto"/>
              <w:right w:val="single" w:sz="12" w:space="0" w:color="auto"/>
            </w:tcBorders>
            <w:noWrap/>
            <w:vAlign w:val="center"/>
            <w:hideMark/>
          </w:tcPr>
          <w:p w14:paraId="7C1FB507"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6770CA39"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(36.5 - 42.5)</w:t>
            </w:r>
          </w:p>
        </w:tc>
        <w:tc>
          <w:tcPr>
            <w:tcW w:w="2540" w:type="dxa"/>
            <w:tcBorders>
              <w:top w:val="nil"/>
              <w:left w:val="nil"/>
              <w:bottom w:val="single" w:sz="12" w:space="0" w:color="auto"/>
              <w:right w:val="single" w:sz="12" w:space="0" w:color="auto"/>
            </w:tcBorders>
            <w:vAlign w:val="center"/>
            <w:hideMark/>
          </w:tcPr>
          <w:p w14:paraId="6D0AD022"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(71.3 - 79.0)</w:t>
            </w:r>
          </w:p>
        </w:tc>
        <w:tc>
          <w:tcPr>
            <w:tcW w:w="2545" w:type="dxa"/>
            <w:tcBorders>
              <w:top w:val="nil"/>
              <w:left w:val="nil"/>
              <w:bottom w:val="single" w:sz="12" w:space="0" w:color="auto"/>
              <w:right w:val="single" w:sz="12" w:space="0" w:color="auto"/>
            </w:tcBorders>
            <w:vAlign w:val="center"/>
            <w:hideMark/>
          </w:tcPr>
          <w:p w14:paraId="52DFA9FA"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(89.8 - 95.0)</w:t>
            </w:r>
          </w:p>
        </w:tc>
      </w:tr>
      <w:tr w:rsidR="00F11043" w:rsidRPr="00F11043" w14:paraId="69BAA6EF" w14:textId="77777777" w:rsidTr="00F11043">
        <w:trPr>
          <w:trHeight w:val="340"/>
          <w:jc w:val="center"/>
        </w:trPr>
        <w:tc>
          <w:tcPr>
            <w:tcW w:w="2965" w:type="dxa"/>
            <w:tcBorders>
              <w:top w:val="nil"/>
              <w:left w:val="single" w:sz="12" w:space="0" w:color="auto"/>
              <w:bottom w:val="single" w:sz="12" w:space="0" w:color="auto"/>
              <w:right w:val="nil"/>
            </w:tcBorders>
            <w:shd w:val="clear" w:color="000000" w:fill="D9D9D9"/>
            <w:vAlign w:val="center"/>
            <w:hideMark/>
          </w:tcPr>
          <w:p w14:paraId="3E125608"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Gender</w:t>
            </w:r>
          </w:p>
        </w:tc>
        <w:tc>
          <w:tcPr>
            <w:tcW w:w="2480" w:type="dxa"/>
            <w:tcBorders>
              <w:top w:val="nil"/>
              <w:left w:val="nil"/>
              <w:bottom w:val="single" w:sz="12" w:space="0" w:color="auto"/>
              <w:right w:val="nil"/>
            </w:tcBorders>
            <w:shd w:val="clear" w:color="000000" w:fill="D9D9D9"/>
            <w:vAlign w:val="center"/>
            <w:hideMark/>
          </w:tcPr>
          <w:p w14:paraId="607B3E01"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 </w:t>
            </w:r>
          </w:p>
        </w:tc>
        <w:tc>
          <w:tcPr>
            <w:tcW w:w="2540" w:type="dxa"/>
            <w:tcBorders>
              <w:top w:val="nil"/>
              <w:left w:val="nil"/>
              <w:bottom w:val="single" w:sz="12" w:space="0" w:color="auto"/>
              <w:right w:val="nil"/>
            </w:tcBorders>
            <w:shd w:val="clear" w:color="000000" w:fill="D9D9D9"/>
            <w:vAlign w:val="center"/>
            <w:hideMark/>
          </w:tcPr>
          <w:p w14:paraId="7306A90B"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 </w:t>
            </w:r>
          </w:p>
        </w:tc>
        <w:tc>
          <w:tcPr>
            <w:tcW w:w="2545" w:type="dxa"/>
            <w:tcBorders>
              <w:top w:val="nil"/>
              <w:left w:val="nil"/>
              <w:bottom w:val="single" w:sz="12" w:space="0" w:color="auto"/>
              <w:right w:val="single" w:sz="12" w:space="0" w:color="auto"/>
            </w:tcBorders>
            <w:shd w:val="clear" w:color="000000" w:fill="D9D9D9"/>
            <w:vAlign w:val="center"/>
            <w:hideMark/>
          </w:tcPr>
          <w:p w14:paraId="618FEE6D"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 </w:t>
            </w:r>
          </w:p>
        </w:tc>
      </w:tr>
      <w:tr w:rsidR="00F11043" w:rsidRPr="00F11043" w14:paraId="5AC297D2" w14:textId="77777777" w:rsidTr="00F11043">
        <w:trPr>
          <w:trHeight w:val="330"/>
          <w:jc w:val="center"/>
        </w:trPr>
        <w:tc>
          <w:tcPr>
            <w:tcW w:w="2965" w:type="dxa"/>
            <w:tcBorders>
              <w:top w:val="nil"/>
              <w:left w:val="single" w:sz="12" w:space="0" w:color="auto"/>
              <w:bottom w:val="nil"/>
              <w:right w:val="single" w:sz="12" w:space="0" w:color="auto"/>
            </w:tcBorders>
            <w:noWrap/>
            <w:vAlign w:val="center"/>
            <w:hideMark/>
          </w:tcPr>
          <w:p w14:paraId="38A308C6"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Male</w:t>
            </w:r>
          </w:p>
        </w:tc>
        <w:tc>
          <w:tcPr>
            <w:tcW w:w="2480" w:type="dxa"/>
            <w:tcBorders>
              <w:top w:val="nil"/>
              <w:left w:val="nil"/>
              <w:bottom w:val="nil"/>
              <w:right w:val="single" w:sz="12" w:space="0" w:color="auto"/>
            </w:tcBorders>
            <w:vAlign w:val="center"/>
            <w:hideMark/>
          </w:tcPr>
          <w:p w14:paraId="6194679F"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37.1</w:t>
            </w:r>
          </w:p>
        </w:tc>
        <w:tc>
          <w:tcPr>
            <w:tcW w:w="2540" w:type="dxa"/>
            <w:tcBorders>
              <w:top w:val="nil"/>
              <w:left w:val="nil"/>
              <w:bottom w:val="nil"/>
              <w:right w:val="single" w:sz="12" w:space="0" w:color="auto"/>
            </w:tcBorders>
            <w:vAlign w:val="center"/>
            <w:hideMark/>
          </w:tcPr>
          <w:p w14:paraId="15583AD9"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74.7</w:t>
            </w:r>
          </w:p>
        </w:tc>
        <w:tc>
          <w:tcPr>
            <w:tcW w:w="2545" w:type="dxa"/>
            <w:tcBorders>
              <w:top w:val="nil"/>
              <w:left w:val="nil"/>
              <w:bottom w:val="nil"/>
              <w:right w:val="single" w:sz="12" w:space="0" w:color="auto"/>
            </w:tcBorders>
            <w:vAlign w:val="center"/>
            <w:hideMark/>
          </w:tcPr>
          <w:p w14:paraId="74D64283"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92.4</w:t>
            </w:r>
          </w:p>
        </w:tc>
      </w:tr>
      <w:tr w:rsidR="00F11043" w:rsidRPr="00F11043" w14:paraId="298BEC6B" w14:textId="77777777" w:rsidTr="00F11043">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7647336B"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48C91CC"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(34.7 - 39.5)</w:t>
            </w:r>
          </w:p>
        </w:tc>
        <w:tc>
          <w:tcPr>
            <w:tcW w:w="2540" w:type="dxa"/>
            <w:tcBorders>
              <w:top w:val="nil"/>
              <w:left w:val="nil"/>
              <w:bottom w:val="single" w:sz="4" w:space="0" w:color="auto"/>
              <w:right w:val="single" w:sz="12" w:space="0" w:color="auto"/>
            </w:tcBorders>
            <w:vAlign w:val="center"/>
            <w:hideMark/>
          </w:tcPr>
          <w:p w14:paraId="3FC217C0"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(70.6 - 78.9)</w:t>
            </w:r>
          </w:p>
        </w:tc>
        <w:tc>
          <w:tcPr>
            <w:tcW w:w="2545" w:type="dxa"/>
            <w:tcBorders>
              <w:top w:val="nil"/>
              <w:left w:val="nil"/>
              <w:bottom w:val="single" w:sz="4" w:space="0" w:color="auto"/>
              <w:right w:val="single" w:sz="12" w:space="0" w:color="auto"/>
            </w:tcBorders>
            <w:vAlign w:val="center"/>
            <w:hideMark/>
          </w:tcPr>
          <w:p w14:paraId="1415F605"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(90.0 - 94.8)</w:t>
            </w:r>
          </w:p>
        </w:tc>
      </w:tr>
      <w:tr w:rsidR="00F11043" w:rsidRPr="00F11043" w14:paraId="1C5AD177" w14:textId="77777777" w:rsidTr="00F11043">
        <w:trPr>
          <w:trHeight w:val="320"/>
          <w:jc w:val="center"/>
        </w:trPr>
        <w:tc>
          <w:tcPr>
            <w:tcW w:w="2965" w:type="dxa"/>
            <w:tcBorders>
              <w:top w:val="nil"/>
              <w:left w:val="single" w:sz="12" w:space="0" w:color="auto"/>
              <w:bottom w:val="nil"/>
              <w:right w:val="single" w:sz="12" w:space="0" w:color="auto"/>
            </w:tcBorders>
            <w:noWrap/>
            <w:vAlign w:val="center"/>
            <w:hideMark/>
          </w:tcPr>
          <w:p w14:paraId="77F98D19"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Female</w:t>
            </w:r>
          </w:p>
        </w:tc>
        <w:tc>
          <w:tcPr>
            <w:tcW w:w="2480" w:type="dxa"/>
            <w:tcBorders>
              <w:top w:val="nil"/>
              <w:left w:val="nil"/>
              <w:bottom w:val="nil"/>
              <w:right w:val="single" w:sz="12" w:space="0" w:color="auto"/>
            </w:tcBorders>
            <w:vAlign w:val="center"/>
            <w:hideMark/>
          </w:tcPr>
          <w:p w14:paraId="3BA6FC2E"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41.1</w:t>
            </w:r>
          </w:p>
        </w:tc>
        <w:tc>
          <w:tcPr>
            <w:tcW w:w="2540" w:type="dxa"/>
            <w:tcBorders>
              <w:top w:val="nil"/>
              <w:left w:val="nil"/>
              <w:bottom w:val="nil"/>
              <w:right w:val="single" w:sz="12" w:space="0" w:color="auto"/>
            </w:tcBorders>
            <w:vAlign w:val="center"/>
            <w:hideMark/>
          </w:tcPr>
          <w:p w14:paraId="1025538B"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76.6</w:t>
            </w:r>
          </w:p>
        </w:tc>
        <w:tc>
          <w:tcPr>
            <w:tcW w:w="2545" w:type="dxa"/>
            <w:tcBorders>
              <w:top w:val="nil"/>
              <w:left w:val="nil"/>
              <w:bottom w:val="nil"/>
              <w:right w:val="single" w:sz="12" w:space="0" w:color="auto"/>
            </w:tcBorders>
            <w:vAlign w:val="center"/>
            <w:hideMark/>
          </w:tcPr>
          <w:p w14:paraId="0302C561"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91.8</w:t>
            </w:r>
          </w:p>
        </w:tc>
      </w:tr>
      <w:tr w:rsidR="00F11043" w:rsidRPr="00F11043" w14:paraId="2E5E0AFF" w14:textId="77777777" w:rsidTr="00F11043">
        <w:trPr>
          <w:trHeight w:val="330"/>
          <w:jc w:val="center"/>
        </w:trPr>
        <w:tc>
          <w:tcPr>
            <w:tcW w:w="2965" w:type="dxa"/>
            <w:tcBorders>
              <w:top w:val="nil"/>
              <w:left w:val="single" w:sz="12" w:space="0" w:color="auto"/>
              <w:bottom w:val="single" w:sz="12" w:space="0" w:color="auto"/>
              <w:right w:val="single" w:sz="12" w:space="0" w:color="auto"/>
            </w:tcBorders>
            <w:noWrap/>
            <w:vAlign w:val="center"/>
            <w:hideMark/>
          </w:tcPr>
          <w:p w14:paraId="632270B0"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3B49F218"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(37.3 - 45.0)</w:t>
            </w:r>
          </w:p>
        </w:tc>
        <w:tc>
          <w:tcPr>
            <w:tcW w:w="2540" w:type="dxa"/>
            <w:tcBorders>
              <w:top w:val="nil"/>
              <w:left w:val="nil"/>
              <w:bottom w:val="single" w:sz="12" w:space="0" w:color="auto"/>
              <w:right w:val="single" w:sz="12" w:space="0" w:color="auto"/>
            </w:tcBorders>
            <w:vAlign w:val="center"/>
            <w:hideMark/>
          </w:tcPr>
          <w:p w14:paraId="1ED95A9D"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(73.5 - 79.7)</w:t>
            </w:r>
          </w:p>
        </w:tc>
        <w:tc>
          <w:tcPr>
            <w:tcW w:w="2545" w:type="dxa"/>
            <w:tcBorders>
              <w:top w:val="nil"/>
              <w:left w:val="nil"/>
              <w:bottom w:val="single" w:sz="12" w:space="0" w:color="auto"/>
              <w:right w:val="single" w:sz="12" w:space="0" w:color="auto"/>
            </w:tcBorders>
            <w:vAlign w:val="center"/>
            <w:hideMark/>
          </w:tcPr>
          <w:p w14:paraId="1375EEFD"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(89.3 - 94.3)</w:t>
            </w:r>
          </w:p>
        </w:tc>
      </w:tr>
      <w:tr w:rsidR="00F11043" w:rsidRPr="00F11043" w14:paraId="043D5624" w14:textId="77777777" w:rsidTr="00F11043">
        <w:trPr>
          <w:trHeight w:val="34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68D89D1E"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Race/Ethnicity  </w:t>
            </w:r>
          </w:p>
        </w:tc>
        <w:tc>
          <w:tcPr>
            <w:tcW w:w="2480" w:type="dxa"/>
            <w:tcBorders>
              <w:top w:val="nil"/>
              <w:left w:val="nil"/>
              <w:bottom w:val="single" w:sz="12" w:space="0" w:color="auto"/>
              <w:right w:val="nil"/>
            </w:tcBorders>
            <w:shd w:val="clear" w:color="000000" w:fill="D9D9D9"/>
            <w:vAlign w:val="center"/>
            <w:hideMark/>
          </w:tcPr>
          <w:p w14:paraId="591088D9"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 </w:t>
            </w:r>
          </w:p>
        </w:tc>
        <w:tc>
          <w:tcPr>
            <w:tcW w:w="2540" w:type="dxa"/>
            <w:tcBorders>
              <w:top w:val="nil"/>
              <w:left w:val="nil"/>
              <w:bottom w:val="single" w:sz="12" w:space="0" w:color="auto"/>
              <w:right w:val="nil"/>
            </w:tcBorders>
            <w:shd w:val="clear" w:color="000000" w:fill="D9D9D9"/>
            <w:vAlign w:val="center"/>
            <w:hideMark/>
          </w:tcPr>
          <w:p w14:paraId="6A5EDDD2"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 </w:t>
            </w:r>
          </w:p>
        </w:tc>
        <w:tc>
          <w:tcPr>
            <w:tcW w:w="2545" w:type="dxa"/>
            <w:tcBorders>
              <w:top w:val="nil"/>
              <w:left w:val="nil"/>
              <w:bottom w:val="single" w:sz="12" w:space="0" w:color="auto"/>
              <w:right w:val="single" w:sz="12" w:space="0" w:color="auto"/>
            </w:tcBorders>
            <w:shd w:val="clear" w:color="000000" w:fill="D9D9D9"/>
            <w:vAlign w:val="center"/>
            <w:hideMark/>
          </w:tcPr>
          <w:p w14:paraId="5470BE32"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 </w:t>
            </w:r>
          </w:p>
        </w:tc>
      </w:tr>
      <w:tr w:rsidR="00F11043" w:rsidRPr="00F11043" w14:paraId="4EF146C1" w14:textId="77777777" w:rsidTr="00F11043">
        <w:trPr>
          <w:trHeight w:val="330"/>
          <w:jc w:val="center"/>
        </w:trPr>
        <w:tc>
          <w:tcPr>
            <w:tcW w:w="2965" w:type="dxa"/>
            <w:tcBorders>
              <w:top w:val="nil"/>
              <w:left w:val="single" w:sz="12" w:space="0" w:color="auto"/>
              <w:bottom w:val="nil"/>
              <w:right w:val="single" w:sz="12" w:space="0" w:color="auto"/>
            </w:tcBorders>
            <w:noWrap/>
            <w:vAlign w:val="center"/>
            <w:hideMark/>
          </w:tcPr>
          <w:p w14:paraId="401E4B9D"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White</w:t>
            </w:r>
          </w:p>
        </w:tc>
        <w:tc>
          <w:tcPr>
            <w:tcW w:w="2480" w:type="dxa"/>
            <w:tcBorders>
              <w:top w:val="nil"/>
              <w:left w:val="nil"/>
              <w:bottom w:val="nil"/>
              <w:right w:val="single" w:sz="12" w:space="0" w:color="auto"/>
            </w:tcBorders>
            <w:vAlign w:val="center"/>
            <w:hideMark/>
          </w:tcPr>
          <w:p w14:paraId="6547AA23"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40.5</w:t>
            </w:r>
          </w:p>
        </w:tc>
        <w:tc>
          <w:tcPr>
            <w:tcW w:w="2540" w:type="dxa"/>
            <w:tcBorders>
              <w:top w:val="nil"/>
              <w:left w:val="nil"/>
              <w:bottom w:val="nil"/>
              <w:right w:val="single" w:sz="12" w:space="0" w:color="auto"/>
            </w:tcBorders>
            <w:vAlign w:val="center"/>
            <w:hideMark/>
          </w:tcPr>
          <w:p w14:paraId="0956F455"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81.6</w:t>
            </w:r>
          </w:p>
        </w:tc>
        <w:tc>
          <w:tcPr>
            <w:tcW w:w="2545" w:type="dxa"/>
            <w:tcBorders>
              <w:top w:val="nil"/>
              <w:left w:val="nil"/>
              <w:bottom w:val="nil"/>
              <w:right w:val="single" w:sz="12" w:space="0" w:color="auto"/>
            </w:tcBorders>
            <w:vAlign w:val="center"/>
            <w:hideMark/>
          </w:tcPr>
          <w:p w14:paraId="67E81EC4"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96.1</w:t>
            </w:r>
          </w:p>
        </w:tc>
      </w:tr>
      <w:tr w:rsidR="00F11043" w:rsidRPr="00F11043" w14:paraId="4D92619B" w14:textId="77777777" w:rsidTr="00F11043">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19343621"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30D4591"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(36.4 - 44.5)</w:t>
            </w:r>
          </w:p>
        </w:tc>
        <w:tc>
          <w:tcPr>
            <w:tcW w:w="2540" w:type="dxa"/>
            <w:tcBorders>
              <w:top w:val="nil"/>
              <w:left w:val="nil"/>
              <w:bottom w:val="single" w:sz="4" w:space="0" w:color="auto"/>
              <w:right w:val="single" w:sz="12" w:space="0" w:color="auto"/>
            </w:tcBorders>
            <w:vAlign w:val="center"/>
            <w:hideMark/>
          </w:tcPr>
          <w:p w14:paraId="2F327A48"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(78.2 - 85.1)</w:t>
            </w:r>
          </w:p>
        </w:tc>
        <w:tc>
          <w:tcPr>
            <w:tcW w:w="2545" w:type="dxa"/>
            <w:tcBorders>
              <w:top w:val="nil"/>
              <w:left w:val="nil"/>
              <w:bottom w:val="single" w:sz="4" w:space="0" w:color="auto"/>
              <w:right w:val="single" w:sz="12" w:space="0" w:color="auto"/>
            </w:tcBorders>
            <w:vAlign w:val="center"/>
            <w:hideMark/>
          </w:tcPr>
          <w:p w14:paraId="3E89F540"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(94.5 - 97.7)</w:t>
            </w:r>
          </w:p>
        </w:tc>
      </w:tr>
      <w:tr w:rsidR="00F11043" w:rsidRPr="00F11043" w14:paraId="6478F8E1" w14:textId="77777777" w:rsidTr="00F11043">
        <w:trPr>
          <w:trHeight w:val="320"/>
          <w:jc w:val="center"/>
        </w:trPr>
        <w:tc>
          <w:tcPr>
            <w:tcW w:w="2965" w:type="dxa"/>
            <w:tcBorders>
              <w:top w:val="nil"/>
              <w:left w:val="single" w:sz="12" w:space="0" w:color="auto"/>
              <w:bottom w:val="nil"/>
              <w:right w:val="single" w:sz="12" w:space="0" w:color="auto"/>
            </w:tcBorders>
            <w:noWrap/>
            <w:vAlign w:val="center"/>
            <w:hideMark/>
          </w:tcPr>
          <w:p w14:paraId="03B74A7C"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Black</w:t>
            </w:r>
          </w:p>
        </w:tc>
        <w:tc>
          <w:tcPr>
            <w:tcW w:w="2480" w:type="dxa"/>
            <w:tcBorders>
              <w:top w:val="nil"/>
              <w:left w:val="nil"/>
              <w:bottom w:val="nil"/>
              <w:right w:val="single" w:sz="12" w:space="0" w:color="auto"/>
            </w:tcBorders>
            <w:vAlign w:val="center"/>
            <w:hideMark/>
          </w:tcPr>
          <w:p w14:paraId="29B11BFD"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35.1</w:t>
            </w:r>
          </w:p>
        </w:tc>
        <w:tc>
          <w:tcPr>
            <w:tcW w:w="2540" w:type="dxa"/>
            <w:tcBorders>
              <w:top w:val="nil"/>
              <w:left w:val="nil"/>
              <w:bottom w:val="nil"/>
              <w:right w:val="single" w:sz="12" w:space="0" w:color="auto"/>
            </w:tcBorders>
            <w:vAlign w:val="center"/>
            <w:hideMark/>
          </w:tcPr>
          <w:p w14:paraId="0A8B8172"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65.2</w:t>
            </w:r>
          </w:p>
        </w:tc>
        <w:tc>
          <w:tcPr>
            <w:tcW w:w="2545" w:type="dxa"/>
            <w:tcBorders>
              <w:top w:val="nil"/>
              <w:left w:val="nil"/>
              <w:bottom w:val="nil"/>
              <w:right w:val="single" w:sz="12" w:space="0" w:color="auto"/>
            </w:tcBorders>
            <w:vAlign w:val="center"/>
            <w:hideMark/>
          </w:tcPr>
          <w:p w14:paraId="24F19F4C"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82.5</w:t>
            </w:r>
          </w:p>
        </w:tc>
      </w:tr>
      <w:tr w:rsidR="00F11043" w:rsidRPr="00F11043" w14:paraId="2E876DEC" w14:textId="77777777" w:rsidTr="00F11043">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0FF0BA84"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1300736"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(29.2 - 41.1)</w:t>
            </w:r>
          </w:p>
        </w:tc>
        <w:tc>
          <w:tcPr>
            <w:tcW w:w="2540" w:type="dxa"/>
            <w:tcBorders>
              <w:top w:val="nil"/>
              <w:left w:val="nil"/>
              <w:bottom w:val="single" w:sz="4" w:space="0" w:color="auto"/>
              <w:right w:val="single" w:sz="12" w:space="0" w:color="auto"/>
            </w:tcBorders>
            <w:vAlign w:val="center"/>
            <w:hideMark/>
          </w:tcPr>
          <w:p w14:paraId="4A91715E"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(58.7 - 71.8)</w:t>
            </w:r>
          </w:p>
        </w:tc>
        <w:tc>
          <w:tcPr>
            <w:tcW w:w="2545" w:type="dxa"/>
            <w:tcBorders>
              <w:top w:val="nil"/>
              <w:left w:val="nil"/>
              <w:bottom w:val="single" w:sz="4" w:space="0" w:color="auto"/>
              <w:right w:val="single" w:sz="12" w:space="0" w:color="auto"/>
            </w:tcBorders>
            <w:vAlign w:val="center"/>
            <w:hideMark/>
          </w:tcPr>
          <w:p w14:paraId="48B6F951"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(73.3 - 91.8)</w:t>
            </w:r>
          </w:p>
        </w:tc>
      </w:tr>
      <w:tr w:rsidR="00F11043" w:rsidRPr="00F11043" w14:paraId="6FBD451F" w14:textId="77777777" w:rsidTr="00F11043">
        <w:trPr>
          <w:trHeight w:val="320"/>
          <w:jc w:val="center"/>
        </w:trPr>
        <w:tc>
          <w:tcPr>
            <w:tcW w:w="2965" w:type="dxa"/>
            <w:tcBorders>
              <w:top w:val="nil"/>
              <w:left w:val="single" w:sz="12" w:space="0" w:color="auto"/>
              <w:bottom w:val="nil"/>
              <w:right w:val="single" w:sz="12" w:space="0" w:color="auto"/>
            </w:tcBorders>
            <w:noWrap/>
            <w:vAlign w:val="center"/>
            <w:hideMark/>
          </w:tcPr>
          <w:p w14:paraId="1C90B3E1"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Hispanic or Latine</w:t>
            </w:r>
          </w:p>
        </w:tc>
        <w:tc>
          <w:tcPr>
            <w:tcW w:w="2480" w:type="dxa"/>
            <w:tcBorders>
              <w:top w:val="nil"/>
              <w:left w:val="nil"/>
              <w:bottom w:val="nil"/>
              <w:right w:val="single" w:sz="12" w:space="0" w:color="auto"/>
            </w:tcBorders>
            <w:vAlign w:val="center"/>
            <w:hideMark/>
          </w:tcPr>
          <w:p w14:paraId="76517A9A"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36.6</w:t>
            </w:r>
          </w:p>
        </w:tc>
        <w:tc>
          <w:tcPr>
            <w:tcW w:w="2540" w:type="dxa"/>
            <w:tcBorders>
              <w:top w:val="nil"/>
              <w:left w:val="nil"/>
              <w:bottom w:val="nil"/>
              <w:right w:val="single" w:sz="12" w:space="0" w:color="auto"/>
            </w:tcBorders>
            <w:vAlign w:val="center"/>
            <w:hideMark/>
          </w:tcPr>
          <w:p w14:paraId="2ED96B2B"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63.7</w:t>
            </w:r>
          </w:p>
        </w:tc>
        <w:tc>
          <w:tcPr>
            <w:tcW w:w="2545" w:type="dxa"/>
            <w:tcBorders>
              <w:top w:val="nil"/>
              <w:left w:val="nil"/>
              <w:bottom w:val="nil"/>
              <w:right w:val="single" w:sz="12" w:space="0" w:color="auto"/>
            </w:tcBorders>
            <w:vAlign w:val="center"/>
            <w:hideMark/>
          </w:tcPr>
          <w:p w14:paraId="65F128F6"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84</w:t>
            </w:r>
          </w:p>
        </w:tc>
      </w:tr>
      <w:tr w:rsidR="00F11043" w:rsidRPr="00F11043" w14:paraId="0FDB71E4" w14:textId="77777777" w:rsidTr="00F11043">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4B11BBB5"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25AFBEE"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(33.5 - 39.7)</w:t>
            </w:r>
          </w:p>
        </w:tc>
        <w:tc>
          <w:tcPr>
            <w:tcW w:w="2540" w:type="dxa"/>
            <w:tcBorders>
              <w:top w:val="nil"/>
              <w:left w:val="nil"/>
              <w:bottom w:val="single" w:sz="4" w:space="0" w:color="auto"/>
              <w:right w:val="single" w:sz="12" w:space="0" w:color="auto"/>
            </w:tcBorders>
            <w:vAlign w:val="center"/>
            <w:hideMark/>
          </w:tcPr>
          <w:p w14:paraId="777F7F85"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(60.1 - 67.2)</w:t>
            </w:r>
          </w:p>
        </w:tc>
        <w:tc>
          <w:tcPr>
            <w:tcW w:w="2545" w:type="dxa"/>
            <w:tcBorders>
              <w:top w:val="nil"/>
              <w:left w:val="nil"/>
              <w:bottom w:val="single" w:sz="4" w:space="0" w:color="auto"/>
              <w:right w:val="single" w:sz="12" w:space="0" w:color="auto"/>
            </w:tcBorders>
            <w:vAlign w:val="center"/>
            <w:hideMark/>
          </w:tcPr>
          <w:p w14:paraId="714C1C02"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(79.6 - 88.3)</w:t>
            </w:r>
          </w:p>
        </w:tc>
      </w:tr>
      <w:tr w:rsidR="00F11043" w:rsidRPr="00F11043" w14:paraId="4931F781" w14:textId="77777777" w:rsidTr="00F11043">
        <w:trPr>
          <w:trHeight w:val="320"/>
          <w:jc w:val="center"/>
        </w:trPr>
        <w:tc>
          <w:tcPr>
            <w:tcW w:w="2965" w:type="dxa"/>
            <w:tcBorders>
              <w:top w:val="nil"/>
              <w:left w:val="single" w:sz="12" w:space="0" w:color="auto"/>
              <w:bottom w:val="nil"/>
              <w:right w:val="single" w:sz="12" w:space="0" w:color="auto"/>
            </w:tcBorders>
            <w:noWrap/>
            <w:vAlign w:val="center"/>
            <w:hideMark/>
          </w:tcPr>
          <w:p w14:paraId="70ACE05D"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Asian</w:t>
            </w:r>
          </w:p>
        </w:tc>
        <w:tc>
          <w:tcPr>
            <w:tcW w:w="2480" w:type="dxa"/>
            <w:tcBorders>
              <w:top w:val="nil"/>
              <w:left w:val="nil"/>
              <w:bottom w:val="nil"/>
              <w:right w:val="single" w:sz="12" w:space="0" w:color="auto"/>
            </w:tcBorders>
            <w:vAlign w:val="center"/>
            <w:hideMark/>
          </w:tcPr>
          <w:p w14:paraId="332833E4"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33.8</w:t>
            </w:r>
          </w:p>
        </w:tc>
        <w:tc>
          <w:tcPr>
            <w:tcW w:w="2540" w:type="dxa"/>
            <w:tcBorders>
              <w:top w:val="nil"/>
              <w:left w:val="nil"/>
              <w:bottom w:val="nil"/>
              <w:right w:val="single" w:sz="12" w:space="0" w:color="auto"/>
            </w:tcBorders>
            <w:vAlign w:val="center"/>
            <w:hideMark/>
          </w:tcPr>
          <w:p w14:paraId="285B7F15"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78.4</w:t>
            </w:r>
          </w:p>
        </w:tc>
        <w:tc>
          <w:tcPr>
            <w:tcW w:w="2545" w:type="dxa"/>
            <w:tcBorders>
              <w:top w:val="nil"/>
              <w:left w:val="nil"/>
              <w:bottom w:val="nil"/>
              <w:right w:val="single" w:sz="12" w:space="0" w:color="auto"/>
            </w:tcBorders>
            <w:vAlign w:val="center"/>
            <w:hideMark/>
          </w:tcPr>
          <w:p w14:paraId="59270685"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96.9</w:t>
            </w:r>
          </w:p>
        </w:tc>
      </w:tr>
      <w:tr w:rsidR="00F11043" w:rsidRPr="00F11043" w14:paraId="5FC2EC5A" w14:textId="77777777" w:rsidTr="00F11043">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1CF0EBE1"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6195CC4F"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(28.8 - 38.7)</w:t>
            </w:r>
          </w:p>
        </w:tc>
        <w:tc>
          <w:tcPr>
            <w:tcW w:w="2540" w:type="dxa"/>
            <w:tcBorders>
              <w:top w:val="nil"/>
              <w:left w:val="nil"/>
              <w:bottom w:val="single" w:sz="4" w:space="0" w:color="auto"/>
              <w:right w:val="single" w:sz="12" w:space="0" w:color="auto"/>
            </w:tcBorders>
            <w:vAlign w:val="center"/>
            <w:hideMark/>
          </w:tcPr>
          <w:p w14:paraId="4ACBEE08"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(71.3 - 85.5)</w:t>
            </w:r>
          </w:p>
        </w:tc>
        <w:tc>
          <w:tcPr>
            <w:tcW w:w="2545" w:type="dxa"/>
            <w:tcBorders>
              <w:top w:val="nil"/>
              <w:left w:val="nil"/>
              <w:bottom w:val="single" w:sz="4" w:space="0" w:color="auto"/>
              <w:right w:val="single" w:sz="12" w:space="0" w:color="auto"/>
            </w:tcBorders>
            <w:vAlign w:val="center"/>
            <w:hideMark/>
          </w:tcPr>
          <w:p w14:paraId="0C778200"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(95.0 - 98.8)</w:t>
            </w:r>
          </w:p>
        </w:tc>
      </w:tr>
      <w:tr w:rsidR="00F11043" w:rsidRPr="00F11043" w14:paraId="50257B5A" w14:textId="77777777" w:rsidTr="00F11043">
        <w:trPr>
          <w:trHeight w:val="320"/>
          <w:jc w:val="center"/>
        </w:trPr>
        <w:tc>
          <w:tcPr>
            <w:tcW w:w="2965" w:type="dxa"/>
            <w:tcBorders>
              <w:top w:val="nil"/>
              <w:left w:val="single" w:sz="12" w:space="0" w:color="auto"/>
              <w:bottom w:val="nil"/>
              <w:right w:val="single" w:sz="12" w:space="0" w:color="auto"/>
            </w:tcBorders>
            <w:noWrap/>
            <w:vAlign w:val="center"/>
            <w:hideMark/>
          </w:tcPr>
          <w:p w14:paraId="53F214EE"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xml:space="preserve">     Other/Multiracial</w:t>
            </w:r>
          </w:p>
        </w:tc>
        <w:tc>
          <w:tcPr>
            <w:tcW w:w="2480" w:type="dxa"/>
            <w:tcBorders>
              <w:top w:val="nil"/>
              <w:left w:val="nil"/>
              <w:bottom w:val="nil"/>
              <w:right w:val="single" w:sz="12" w:space="0" w:color="auto"/>
            </w:tcBorders>
            <w:vAlign w:val="center"/>
            <w:hideMark/>
          </w:tcPr>
          <w:p w14:paraId="0919DF4E"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42.8</w:t>
            </w:r>
          </w:p>
        </w:tc>
        <w:tc>
          <w:tcPr>
            <w:tcW w:w="2540" w:type="dxa"/>
            <w:tcBorders>
              <w:top w:val="nil"/>
              <w:left w:val="nil"/>
              <w:bottom w:val="nil"/>
              <w:right w:val="single" w:sz="12" w:space="0" w:color="auto"/>
            </w:tcBorders>
            <w:vAlign w:val="center"/>
            <w:hideMark/>
          </w:tcPr>
          <w:p w14:paraId="40987BF1"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77.6</w:t>
            </w:r>
          </w:p>
        </w:tc>
        <w:tc>
          <w:tcPr>
            <w:tcW w:w="2545" w:type="dxa"/>
            <w:tcBorders>
              <w:top w:val="nil"/>
              <w:left w:val="nil"/>
              <w:bottom w:val="nil"/>
              <w:right w:val="single" w:sz="12" w:space="0" w:color="auto"/>
            </w:tcBorders>
            <w:vAlign w:val="center"/>
            <w:hideMark/>
          </w:tcPr>
          <w:p w14:paraId="34D7A6C4"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93.7</w:t>
            </w:r>
          </w:p>
        </w:tc>
      </w:tr>
      <w:tr w:rsidR="00F11043" w:rsidRPr="00F11043" w14:paraId="156F48C9" w14:textId="77777777" w:rsidTr="00F11043">
        <w:trPr>
          <w:trHeight w:val="330"/>
          <w:jc w:val="center"/>
        </w:trPr>
        <w:tc>
          <w:tcPr>
            <w:tcW w:w="2965" w:type="dxa"/>
            <w:tcBorders>
              <w:top w:val="nil"/>
              <w:left w:val="single" w:sz="12" w:space="0" w:color="auto"/>
              <w:bottom w:val="single" w:sz="12" w:space="0" w:color="auto"/>
              <w:right w:val="single" w:sz="8" w:space="0" w:color="auto"/>
            </w:tcBorders>
            <w:noWrap/>
            <w:vAlign w:val="center"/>
            <w:hideMark/>
          </w:tcPr>
          <w:p w14:paraId="48FA16D8" w14:textId="77777777" w:rsidR="00F11043" w:rsidRPr="00F11043" w:rsidRDefault="00F11043" w:rsidP="00F11043">
            <w:pPr>
              <w:spacing w:after="0" w:line="240" w:lineRule="auto"/>
              <w:rPr>
                <w:rFonts w:ascii="Franklin Gothic Book" w:eastAsia="Times New Roman" w:hAnsi="Franklin Gothic Book" w:cs="Times New Roman"/>
                <w:b/>
                <w:bCs/>
                <w:color w:val="000000"/>
                <w:sz w:val="24"/>
                <w:szCs w:val="24"/>
              </w:rPr>
            </w:pPr>
            <w:r w:rsidRPr="00F11043">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3D4B2C91"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(32.5 - 53.1)</w:t>
            </w:r>
          </w:p>
        </w:tc>
        <w:tc>
          <w:tcPr>
            <w:tcW w:w="2540" w:type="dxa"/>
            <w:tcBorders>
              <w:top w:val="nil"/>
              <w:left w:val="nil"/>
              <w:bottom w:val="single" w:sz="12" w:space="0" w:color="auto"/>
              <w:right w:val="single" w:sz="12" w:space="0" w:color="auto"/>
            </w:tcBorders>
            <w:vAlign w:val="center"/>
            <w:hideMark/>
          </w:tcPr>
          <w:p w14:paraId="07F99730"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(73.0 - 82.2)</w:t>
            </w:r>
          </w:p>
        </w:tc>
        <w:tc>
          <w:tcPr>
            <w:tcW w:w="2545" w:type="dxa"/>
            <w:tcBorders>
              <w:top w:val="nil"/>
              <w:left w:val="nil"/>
              <w:bottom w:val="single" w:sz="12" w:space="0" w:color="auto"/>
              <w:right w:val="single" w:sz="12" w:space="0" w:color="auto"/>
            </w:tcBorders>
            <w:vAlign w:val="center"/>
            <w:hideMark/>
          </w:tcPr>
          <w:p w14:paraId="0D29BE1E" w14:textId="77777777" w:rsidR="00F11043" w:rsidRPr="00F11043" w:rsidRDefault="00F11043" w:rsidP="00F11043">
            <w:pPr>
              <w:spacing w:after="0" w:line="240" w:lineRule="auto"/>
              <w:jc w:val="center"/>
              <w:rPr>
                <w:rFonts w:ascii="Franklin Gothic Book" w:eastAsia="Times New Roman" w:hAnsi="Franklin Gothic Book" w:cs="Times New Roman"/>
                <w:color w:val="000000"/>
                <w:sz w:val="24"/>
                <w:szCs w:val="24"/>
              </w:rPr>
            </w:pPr>
            <w:r w:rsidRPr="00F11043">
              <w:rPr>
                <w:rFonts w:ascii="Franklin Gothic Book" w:eastAsia="Times New Roman" w:hAnsi="Franklin Gothic Book" w:cs="Times New Roman"/>
                <w:color w:val="000000"/>
                <w:sz w:val="24"/>
                <w:szCs w:val="24"/>
              </w:rPr>
              <w:t>(90.6 - 96.9)</w:t>
            </w:r>
          </w:p>
        </w:tc>
      </w:tr>
    </w:tbl>
    <w:p w14:paraId="75ACCAF5" w14:textId="77777777" w:rsidR="0066134D" w:rsidRPr="004754A8" w:rsidRDefault="0066134D" w:rsidP="0066134D">
      <w:pPr>
        <w:rPr>
          <w:rFonts w:ascii="Franklin Gothic Book" w:hAnsi="Franklin Gothic Book"/>
        </w:rPr>
      </w:pPr>
    </w:p>
    <w:p w14:paraId="00F31251" w14:textId="77777777" w:rsidR="0066134D" w:rsidRPr="004754A8" w:rsidRDefault="0066134D" w:rsidP="0066134D">
      <w:pPr>
        <w:rPr>
          <w:rFonts w:ascii="Franklin Gothic Book" w:hAnsi="Franklin Gothic Book"/>
        </w:rPr>
      </w:pPr>
    </w:p>
    <w:p w14:paraId="081263E7" w14:textId="77777777" w:rsidR="0066134D" w:rsidRPr="004754A8" w:rsidRDefault="0066134D" w:rsidP="0066134D">
      <w:pPr>
        <w:rPr>
          <w:rFonts w:ascii="Franklin Gothic Book" w:hAnsi="Franklin Gothic Book"/>
        </w:rPr>
      </w:pPr>
    </w:p>
    <w:p w14:paraId="587A40CB" w14:textId="77777777" w:rsidR="00664B2C" w:rsidRDefault="00664B2C">
      <w:pPr>
        <w:spacing w:after="160" w:line="259" w:lineRule="auto"/>
        <w:rPr>
          <w:rFonts w:ascii="Franklin Gothic Book" w:hAnsi="Franklin Gothic Book"/>
          <w:sz w:val="24"/>
          <w:szCs w:val="24"/>
        </w:rPr>
      </w:pPr>
      <w:bookmarkStart w:id="12" w:name="_Hlk102652366"/>
      <w:r>
        <w:rPr>
          <w:rFonts w:ascii="Franklin Gothic Book" w:hAnsi="Franklin Gothic Book"/>
          <w:sz w:val="24"/>
          <w:szCs w:val="24"/>
        </w:rPr>
        <w:br w:type="page"/>
      </w:r>
    </w:p>
    <w:p w14:paraId="448F4A6B" w14:textId="79D0C09D" w:rsidR="0066134D" w:rsidRPr="004754A8" w:rsidRDefault="0066134D" w:rsidP="0066134D">
      <w:pPr>
        <w:rPr>
          <w:rFonts w:ascii="Franklin Gothic Book" w:hAnsi="Franklin Gothic Book"/>
          <w:sz w:val="24"/>
          <w:szCs w:val="24"/>
        </w:rPr>
      </w:pPr>
      <w:r w:rsidRPr="004754A8">
        <w:rPr>
          <w:rFonts w:ascii="Franklin Gothic Book" w:hAnsi="Franklin Gothic Book"/>
          <w:sz w:val="24"/>
          <w:szCs w:val="24"/>
        </w:rPr>
        <w:lastRenderedPageBreak/>
        <w:t xml:space="preserve">PROTECTIVE FACTORS – MASSACHUSETTS MIDDLE SCHOOL STUDENTS </w:t>
      </w:r>
      <w:bookmarkEnd w:id="12"/>
      <w:r w:rsidRPr="004754A8">
        <w:rPr>
          <w:rFonts w:ascii="Franklin Gothic Book" w:hAnsi="Franklin Gothic Book"/>
          <w:sz w:val="24"/>
          <w:szCs w:val="24"/>
        </w:rPr>
        <w:t>(PART 2 OF 2)</w:t>
      </w:r>
    </w:p>
    <w:tbl>
      <w:tblPr>
        <w:tblW w:w="10530" w:type="dxa"/>
        <w:jc w:val="center"/>
        <w:tblLook w:val="04A0" w:firstRow="1" w:lastRow="0" w:firstColumn="1" w:lastColumn="0" w:noHBand="0" w:noVBand="1"/>
      </w:tblPr>
      <w:tblGrid>
        <w:gridCol w:w="2965"/>
        <w:gridCol w:w="2480"/>
        <w:gridCol w:w="2475"/>
        <w:gridCol w:w="2610"/>
      </w:tblGrid>
      <w:tr w:rsidR="00CA31E6" w:rsidRPr="00CA31E6" w14:paraId="51E691A7" w14:textId="77777777" w:rsidTr="00CA31E6">
        <w:trPr>
          <w:trHeight w:val="1300"/>
          <w:jc w:val="center"/>
        </w:trPr>
        <w:tc>
          <w:tcPr>
            <w:tcW w:w="2965" w:type="dxa"/>
            <w:tcBorders>
              <w:top w:val="single" w:sz="12" w:space="0" w:color="auto"/>
              <w:left w:val="single" w:sz="12" w:space="0" w:color="auto"/>
              <w:bottom w:val="single" w:sz="12" w:space="0" w:color="auto"/>
              <w:right w:val="single" w:sz="12" w:space="0" w:color="auto"/>
            </w:tcBorders>
            <w:vAlign w:val="center"/>
            <w:hideMark/>
          </w:tcPr>
          <w:p w14:paraId="4993C7D6"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Percentage of Massachusetts middle school students who reported:</w:t>
            </w:r>
          </w:p>
        </w:tc>
        <w:tc>
          <w:tcPr>
            <w:tcW w:w="2480" w:type="dxa"/>
            <w:tcBorders>
              <w:top w:val="single" w:sz="12" w:space="0" w:color="auto"/>
              <w:left w:val="nil"/>
              <w:bottom w:val="single" w:sz="12" w:space="0" w:color="auto"/>
              <w:right w:val="single" w:sz="12" w:space="0" w:color="auto"/>
            </w:tcBorders>
            <w:vAlign w:val="center"/>
            <w:hideMark/>
          </w:tcPr>
          <w:p w14:paraId="45662F9D"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Feeling safe with family/caregivers a lot or quite a bit</w:t>
            </w:r>
          </w:p>
        </w:tc>
        <w:tc>
          <w:tcPr>
            <w:tcW w:w="2475" w:type="dxa"/>
            <w:tcBorders>
              <w:top w:val="single" w:sz="12" w:space="0" w:color="auto"/>
              <w:left w:val="nil"/>
              <w:bottom w:val="single" w:sz="12" w:space="0" w:color="auto"/>
              <w:right w:val="single" w:sz="12" w:space="0" w:color="auto"/>
            </w:tcBorders>
            <w:vAlign w:val="center"/>
            <w:hideMark/>
          </w:tcPr>
          <w:p w14:paraId="7C3D6FD3"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Feeling they belong at school a lot or quite a bit</w:t>
            </w:r>
          </w:p>
        </w:tc>
        <w:tc>
          <w:tcPr>
            <w:tcW w:w="2610" w:type="dxa"/>
            <w:tcBorders>
              <w:top w:val="single" w:sz="12" w:space="0" w:color="auto"/>
              <w:left w:val="nil"/>
              <w:bottom w:val="single" w:sz="12" w:space="0" w:color="auto"/>
              <w:right w:val="single" w:sz="12" w:space="0" w:color="auto"/>
            </w:tcBorders>
            <w:vAlign w:val="center"/>
            <w:hideMark/>
          </w:tcPr>
          <w:p w14:paraId="5BF7F107"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Feeling that family/caregivers support their interests a lot or quite a bit</w:t>
            </w:r>
          </w:p>
        </w:tc>
      </w:tr>
      <w:tr w:rsidR="00CA31E6" w:rsidRPr="00CA31E6" w14:paraId="7C6E54EE" w14:textId="77777777" w:rsidTr="00CA31E6">
        <w:trPr>
          <w:trHeight w:val="330"/>
          <w:jc w:val="center"/>
        </w:trPr>
        <w:tc>
          <w:tcPr>
            <w:tcW w:w="2965" w:type="dxa"/>
            <w:tcBorders>
              <w:top w:val="nil"/>
              <w:left w:val="single" w:sz="12" w:space="0" w:color="auto"/>
              <w:bottom w:val="nil"/>
              <w:right w:val="single" w:sz="12" w:space="0" w:color="auto"/>
            </w:tcBorders>
            <w:vAlign w:val="center"/>
            <w:hideMark/>
          </w:tcPr>
          <w:p w14:paraId="156E9407"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Overall   </w:t>
            </w:r>
          </w:p>
        </w:tc>
        <w:tc>
          <w:tcPr>
            <w:tcW w:w="2480" w:type="dxa"/>
            <w:tcBorders>
              <w:top w:val="nil"/>
              <w:left w:val="nil"/>
              <w:bottom w:val="nil"/>
              <w:right w:val="single" w:sz="12" w:space="0" w:color="auto"/>
            </w:tcBorders>
            <w:vAlign w:val="center"/>
            <w:hideMark/>
          </w:tcPr>
          <w:p w14:paraId="4E319AA6"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93.8</w:t>
            </w:r>
          </w:p>
        </w:tc>
        <w:tc>
          <w:tcPr>
            <w:tcW w:w="2475" w:type="dxa"/>
            <w:tcBorders>
              <w:top w:val="nil"/>
              <w:left w:val="nil"/>
              <w:bottom w:val="nil"/>
              <w:right w:val="single" w:sz="12" w:space="0" w:color="auto"/>
            </w:tcBorders>
            <w:vAlign w:val="center"/>
            <w:hideMark/>
          </w:tcPr>
          <w:p w14:paraId="60069E6E"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66.1</w:t>
            </w:r>
          </w:p>
        </w:tc>
        <w:tc>
          <w:tcPr>
            <w:tcW w:w="2610" w:type="dxa"/>
            <w:tcBorders>
              <w:top w:val="nil"/>
              <w:left w:val="nil"/>
              <w:bottom w:val="nil"/>
              <w:right w:val="single" w:sz="12" w:space="0" w:color="auto"/>
            </w:tcBorders>
            <w:vAlign w:val="center"/>
            <w:hideMark/>
          </w:tcPr>
          <w:p w14:paraId="78F8D0C7"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84.2</w:t>
            </w:r>
          </w:p>
        </w:tc>
      </w:tr>
      <w:tr w:rsidR="00CA31E6" w:rsidRPr="00CA31E6" w14:paraId="31751974" w14:textId="77777777" w:rsidTr="00CA31E6">
        <w:trPr>
          <w:trHeight w:val="330"/>
          <w:jc w:val="center"/>
        </w:trPr>
        <w:tc>
          <w:tcPr>
            <w:tcW w:w="2965" w:type="dxa"/>
            <w:tcBorders>
              <w:top w:val="nil"/>
              <w:left w:val="single" w:sz="12" w:space="0" w:color="auto"/>
              <w:bottom w:val="single" w:sz="12" w:space="0" w:color="auto"/>
              <w:right w:val="single" w:sz="12" w:space="0" w:color="auto"/>
            </w:tcBorders>
            <w:vAlign w:val="center"/>
            <w:hideMark/>
          </w:tcPr>
          <w:p w14:paraId="2FBD2B5E"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(95% Confidence Interval)</w:t>
            </w:r>
          </w:p>
        </w:tc>
        <w:tc>
          <w:tcPr>
            <w:tcW w:w="2480" w:type="dxa"/>
            <w:tcBorders>
              <w:top w:val="nil"/>
              <w:left w:val="nil"/>
              <w:bottom w:val="single" w:sz="12" w:space="0" w:color="auto"/>
              <w:right w:val="single" w:sz="12" w:space="0" w:color="auto"/>
            </w:tcBorders>
            <w:vAlign w:val="center"/>
            <w:hideMark/>
          </w:tcPr>
          <w:p w14:paraId="07358733"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(92.5 - 95.2)</w:t>
            </w:r>
          </w:p>
        </w:tc>
        <w:tc>
          <w:tcPr>
            <w:tcW w:w="2475" w:type="dxa"/>
            <w:tcBorders>
              <w:top w:val="nil"/>
              <w:left w:val="nil"/>
              <w:bottom w:val="single" w:sz="12" w:space="0" w:color="auto"/>
              <w:right w:val="single" w:sz="12" w:space="0" w:color="auto"/>
            </w:tcBorders>
            <w:vAlign w:val="center"/>
            <w:hideMark/>
          </w:tcPr>
          <w:p w14:paraId="2B905F09"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(62.9 - 69.3)</w:t>
            </w:r>
          </w:p>
        </w:tc>
        <w:tc>
          <w:tcPr>
            <w:tcW w:w="2610" w:type="dxa"/>
            <w:tcBorders>
              <w:top w:val="nil"/>
              <w:left w:val="nil"/>
              <w:bottom w:val="single" w:sz="12" w:space="0" w:color="auto"/>
              <w:right w:val="single" w:sz="12" w:space="0" w:color="auto"/>
            </w:tcBorders>
            <w:vAlign w:val="center"/>
            <w:hideMark/>
          </w:tcPr>
          <w:p w14:paraId="5C9A95E3"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(82.3 - 86.1)</w:t>
            </w:r>
          </w:p>
        </w:tc>
      </w:tr>
      <w:tr w:rsidR="00CA31E6" w:rsidRPr="00CA31E6" w14:paraId="7723A257" w14:textId="77777777" w:rsidTr="00CA31E6">
        <w:trPr>
          <w:trHeight w:val="34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745E57DF"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Grade</w:t>
            </w:r>
          </w:p>
        </w:tc>
        <w:tc>
          <w:tcPr>
            <w:tcW w:w="2480" w:type="dxa"/>
            <w:tcBorders>
              <w:top w:val="nil"/>
              <w:left w:val="nil"/>
              <w:bottom w:val="single" w:sz="12" w:space="0" w:color="auto"/>
              <w:right w:val="nil"/>
            </w:tcBorders>
            <w:shd w:val="clear" w:color="000000" w:fill="D9D9D9"/>
            <w:vAlign w:val="center"/>
            <w:hideMark/>
          </w:tcPr>
          <w:p w14:paraId="625DF2F5"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493E7F0A"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610" w:type="dxa"/>
            <w:tcBorders>
              <w:top w:val="nil"/>
              <w:left w:val="nil"/>
              <w:bottom w:val="single" w:sz="12" w:space="0" w:color="auto"/>
              <w:right w:val="single" w:sz="12" w:space="0" w:color="auto"/>
            </w:tcBorders>
            <w:shd w:val="clear" w:color="000000" w:fill="D9D9D9"/>
            <w:vAlign w:val="center"/>
            <w:hideMark/>
          </w:tcPr>
          <w:p w14:paraId="7D9C7AE5" w14:textId="77777777" w:rsidR="00CA31E6" w:rsidRPr="00CA31E6" w:rsidRDefault="00CA31E6" w:rsidP="00CA31E6">
            <w:pPr>
              <w:spacing w:after="0" w:line="240" w:lineRule="auto"/>
              <w:jc w:val="center"/>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r>
      <w:tr w:rsidR="00CA31E6" w:rsidRPr="00CA31E6" w14:paraId="1D53E464" w14:textId="77777777" w:rsidTr="00CA31E6">
        <w:trPr>
          <w:trHeight w:val="330"/>
          <w:jc w:val="center"/>
        </w:trPr>
        <w:tc>
          <w:tcPr>
            <w:tcW w:w="2965" w:type="dxa"/>
            <w:tcBorders>
              <w:top w:val="nil"/>
              <w:left w:val="single" w:sz="12" w:space="0" w:color="auto"/>
              <w:bottom w:val="nil"/>
              <w:right w:val="single" w:sz="12" w:space="0" w:color="auto"/>
            </w:tcBorders>
            <w:noWrap/>
            <w:vAlign w:val="center"/>
            <w:hideMark/>
          </w:tcPr>
          <w:p w14:paraId="2D17ED40"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6th Grade</w:t>
            </w:r>
          </w:p>
        </w:tc>
        <w:tc>
          <w:tcPr>
            <w:tcW w:w="2480" w:type="dxa"/>
            <w:tcBorders>
              <w:top w:val="nil"/>
              <w:left w:val="nil"/>
              <w:bottom w:val="nil"/>
              <w:right w:val="single" w:sz="12" w:space="0" w:color="auto"/>
            </w:tcBorders>
            <w:vAlign w:val="center"/>
            <w:hideMark/>
          </w:tcPr>
          <w:p w14:paraId="09F57DA8"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93.9</w:t>
            </w:r>
          </w:p>
        </w:tc>
        <w:tc>
          <w:tcPr>
            <w:tcW w:w="2475" w:type="dxa"/>
            <w:tcBorders>
              <w:top w:val="nil"/>
              <w:left w:val="nil"/>
              <w:bottom w:val="nil"/>
              <w:right w:val="single" w:sz="12" w:space="0" w:color="auto"/>
            </w:tcBorders>
            <w:vAlign w:val="center"/>
            <w:hideMark/>
          </w:tcPr>
          <w:p w14:paraId="29E23B7F"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67</w:t>
            </w:r>
          </w:p>
        </w:tc>
        <w:tc>
          <w:tcPr>
            <w:tcW w:w="2610" w:type="dxa"/>
            <w:tcBorders>
              <w:top w:val="nil"/>
              <w:left w:val="nil"/>
              <w:bottom w:val="nil"/>
              <w:right w:val="single" w:sz="12" w:space="0" w:color="auto"/>
            </w:tcBorders>
            <w:vAlign w:val="center"/>
            <w:hideMark/>
          </w:tcPr>
          <w:p w14:paraId="67114A15"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85.9</w:t>
            </w:r>
          </w:p>
        </w:tc>
      </w:tr>
      <w:tr w:rsidR="00CA31E6" w:rsidRPr="00CA31E6" w14:paraId="5CBC0273" w14:textId="77777777" w:rsidTr="00CA31E6">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366DA539"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7684DD5"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(92.0 - 95.8)</w:t>
            </w:r>
          </w:p>
        </w:tc>
        <w:tc>
          <w:tcPr>
            <w:tcW w:w="2475" w:type="dxa"/>
            <w:tcBorders>
              <w:top w:val="nil"/>
              <w:left w:val="nil"/>
              <w:bottom w:val="single" w:sz="4" w:space="0" w:color="auto"/>
              <w:right w:val="single" w:sz="12" w:space="0" w:color="auto"/>
            </w:tcBorders>
            <w:vAlign w:val="center"/>
            <w:hideMark/>
          </w:tcPr>
          <w:p w14:paraId="677E9ADA"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(61.9 - 72.1)</w:t>
            </w:r>
          </w:p>
        </w:tc>
        <w:tc>
          <w:tcPr>
            <w:tcW w:w="2610" w:type="dxa"/>
            <w:tcBorders>
              <w:top w:val="nil"/>
              <w:left w:val="nil"/>
              <w:bottom w:val="single" w:sz="4" w:space="0" w:color="auto"/>
              <w:right w:val="single" w:sz="12" w:space="0" w:color="auto"/>
            </w:tcBorders>
            <w:vAlign w:val="center"/>
            <w:hideMark/>
          </w:tcPr>
          <w:p w14:paraId="7F07790E"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(83.3 - 88.5)</w:t>
            </w:r>
          </w:p>
        </w:tc>
      </w:tr>
      <w:tr w:rsidR="00CA31E6" w:rsidRPr="00CA31E6" w14:paraId="29C313AA" w14:textId="77777777" w:rsidTr="00CA31E6">
        <w:trPr>
          <w:trHeight w:val="320"/>
          <w:jc w:val="center"/>
        </w:trPr>
        <w:tc>
          <w:tcPr>
            <w:tcW w:w="2965" w:type="dxa"/>
            <w:tcBorders>
              <w:top w:val="nil"/>
              <w:left w:val="single" w:sz="12" w:space="0" w:color="auto"/>
              <w:bottom w:val="nil"/>
              <w:right w:val="single" w:sz="12" w:space="0" w:color="auto"/>
            </w:tcBorders>
            <w:noWrap/>
            <w:vAlign w:val="center"/>
            <w:hideMark/>
          </w:tcPr>
          <w:p w14:paraId="33B6D310"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7th Grade</w:t>
            </w:r>
          </w:p>
        </w:tc>
        <w:tc>
          <w:tcPr>
            <w:tcW w:w="2480" w:type="dxa"/>
            <w:tcBorders>
              <w:top w:val="nil"/>
              <w:left w:val="nil"/>
              <w:bottom w:val="nil"/>
              <w:right w:val="single" w:sz="12" w:space="0" w:color="auto"/>
            </w:tcBorders>
            <w:vAlign w:val="center"/>
            <w:hideMark/>
          </w:tcPr>
          <w:p w14:paraId="07CBEC20"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94.5</w:t>
            </w:r>
          </w:p>
        </w:tc>
        <w:tc>
          <w:tcPr>
            <w:tcW w:w="2475" w:type="dxa"/>
            <w:tcBorders>
              <w:top w:val="nil"/>
              <w:left w:val="nil"/>
              <w:bottom w:val="nil"/>
              <w:right w:val="single" w:sz="12" w:space="0" w:color="auto"/>
            </w:tcBorders>
            <w:vAlign w:val="center"/>
            <w:hideMark/>
          </w:tcPr>
          <w:p w14:paraId="352E3CE6"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67.7</w:t>
            </w:r>
          </w:p>
        </w:tc>
        <w:tc>
          <w:tcPr>
            <w:tcW w:w="2610" w:type="dxa"/>
            <w:tcBorders>
              <w:top w:val="nil"/>
              <w:left w:val="nil"/>
              <w:bottom w:val="nil"/>
              <w:right w:val="single" w:sz="12" w:space="0" w:color="auto"/>
            </w:tcBorders>
            <w:vAlign w:val="center"/>
            <w:hideMark/>
          </w:tcPr>
          <w:p w14:paraId="49E32303"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85.8</w:t>
            </w:r>
          </w:p>
        </w:tc>
      </w:tr>
      <w:tr w:rsidR="00CA31E6" w:rsidRPr="00CA31E6" w14:paraId="3B7042B2" w14:textId="77777777" w:rsidTr="00CA31E6">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3BD637FA"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42E35C8"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(92.6 - 96.5)</w:t>
            </w:r>
          </w:p>
        </w:tc>
        <w:tc>
          <w:tcPr>
            <w:tcW w:w="2475" w:type="dxa"/>
            <w:tcBorders>
              <w:top w:val="nil"/>
              <w:left w:val="nil"/>
              <w:bottom w:val="single" w:sz="4" w:space="0" w:color="auto"/>
              <w:right w:val="single" w:sz="12" w:space="0" w:color="auto"/>
            </w:tcBorders>
            <w:vAlign w:val="center"/>
            <w:hideMark/>
          </w:tcPr>
          <w:p w14:paraId="1BD209D5"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(61.8 - 73.5)</w:t>
            </w:r>
          </w:p>
        </w:tc>
        <w:tc>
          <w:tcPr>
            <w:tcW w:w="2610" w:type="dxa"/>
            <w:tcBorders>
              <w:top w:val="nil"/>
              <w:left w:val="nil"/>
              <w:bottom w:val="single" w:sz="4" w:space="0" w:color="auto"/>
              <w:right w:val="single" w:sz="12" w:space="0" w:color="auto"/>
            </w:tcBorders>
            <w:vAlign w:val="center"/>
            <w:hideMark/>
          </w:tcPr>
          <w:p w14:paraId="63CFF17D"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(82.5 - 89.2)</w:t>
            </w:r>
          </w:p>
        </w:tc>
      </w:tr>
      <w:tr w:rsidR="00CA31E6" w:rsidRPr="00CA31E6" w14:paraId="39C9D4BF" w14:textId="77777777" w:rsidTr="00CA31E6">
        <w:trPr>
          <w:trHeight w:val="320"/>
          <w:jc w:val="center"/>
        </w:trPr>
        <w:tc>
          <w:tcPr>
            <w:tcW w:w="2965" w:type="dxa"/>
            <w:tcBorders>
              <w:top w:val="nil"/>
              <w:left w:val="single" w:sz="12" w:space="0" w:color="auto"/>
              <w:bottom w:val="nil"/>
              <w:right w:val="single" w:sz="12" w:space="0" w:color="auto"/>
            </w:tcBorders>
            <w:noWrap/>
            <w:vAlign w:val="center"/>
            <w:hideMark/>
          </w:tcPr>
          <w:p w14:paraId="5CBB6AEC"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8th Grade</w:t>
            </w:r>
          </w:p>
        </w:tc>
        <w:tc>
          <w:tcPr>
            <w:tcW w:w="2480" w:type="dxa"/>
            <w:tcBorders>
              <w:top w:val="nil"/>
              <w:left w:val="nil"/>
              <w:bottom w:val="nil"/>
              <w:right w:val="single" w:sz="12" w:space="0" w:color="auto"/>
            </w:tcBorders>
            <w:vAlign w:val="center"/>
            <w:hideMark/>
          </w:tcPr>
          <w:p w14:paraId="1D01CBC9"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93.2</w:t>
            </w:r>
          </w:p>
        </w:tc>
        <w:tc>
          <w:tcPr>
            <w:tcW w:w="2475" w:type="dxa"/>
            <w:tcBorders>
              <w:top w:val="nil"/>
              <w:left w:val="nil"/>
              <w:bottom w:val="nil"/>
              <w:right w:val="single" w:sz="12" w:space="0" w:color="auto"/>
            </w:tcBorders>
            <w:vAlign w:val="center"/>
            <w:hideMark/>
          </w:tcPr>
          <w:p w14:paraId="68F38EA5"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63.7</w:t>
            </w:r>
          </w:p>
        </w:tc>
        <w:tc>
          <w:tcPr>
            <w:tcW w:w="2610" w:type="dxa"/>
            <w:tcBorders>
              <w:top w:val="nil"/>
              <w:left w:val="nil"/>
              <w:bottom w:val="nil"/>
              <w:right w:val="single" w:sz="12" w:space="0" w:color="auto"/>
            </w:tcBorders>
            <w:vAlign w:val="center"/>
            <w:hideMark/>
          </w:tcPr>
          <w:p w14:paraId="62B44BB9"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81.3</w:t>
            </w:r>
          </w:p>
        </w:tc>
      </w:tr>
      <w:tr w:rsidR="00CA31E6" w:rsidRPr="00CA31E6" w14:paraId="11FDA2C0" w14:textId="77777777" w:rsidTr="00CA31E6">
        <w:trPr>
          <w:trHeight w:val="330"/>
          <w:jc w:val="center"/>
        </w:trPr>
        <w:tc>
          <w:tcPr>
            <w:tcW w:w="2965" w:type="dxa"/>
            <w:tcBorders>
              <w:top w:val="nil"/>
              <w:left w:val="single" w:sz="12" w:space="0" w:color="auto"/>
              <w:bottom w:val="single" w:sz="12" w:space="0" w:color="auto"/>
              <w:right w:val="single" w:sz="12" w:space="0" w:color="auto"/>
            </w:tcBorders>
            <w:noWrap/>
            <w:vAlign w:val="center"/>
            <w:hideMark/>
          </w:tcPr>
          <w:p w14:paraId="0EF36361"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2A38385C"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(90.7 - 95.7)</w:t>
            </w:r>
          </w:p>
        </w:tc>
        <w:tc>
          <w:tcPr>
            <w:tcW w:w="2475" w:type="dxa"/>
            <w:tcBorders>
              <w:top w:val="nil"/>
              <w:left w:val="nil"/>
              <w:bottom w:val="single" w:sz="12" w:space="0" w:color="auto"/>
              <w:right w:val="single" w:sz="12" w:space="0" w:color="auto"/>
            </w:tcBorders>
            <w:vAlign w:val="center"/>
            <w:hideMark/>
          </w:tcPr>
          <w:p w14:paraId="49D6FD22"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(59.5 - 67.9)</w:t>
            </w:r>
          </w:p>
        </w:tc>
        <w:tc>
          <w:tcPr>
            <w:tcW w:w="2610" w:type="dxa"/>
            <w:tcBorders>
              <w:top w:val="nil"/>
              <w:left w:val="nil"/>
              <w:bottom w:val="single" w:sz="12" w:space="0" w:color="auto"/>
              <w:right w:val="single" w:sz="12" w:space="0" w:color="auto"/>
            </w:tcBorders>
            <w:vAlign w:val="center"/>
            <w:hideMark/>
          </w:tcPr>
          <w:p w14:paraId="57B9E7C7"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(78.3 - 84.3)</w:t>
            </w:r>
          </w:p>
        </w:tc>
      </w:tr>
      <w:tr w:rsidR="00CA31E6" w:rsidRPr="00CA31E6" w14:paraId="71245A20" w14:textId="77777777" w:rsidTr="00CA31E6">
        <w:trPr>
          <w:trHeight w:val="340"/>
          <w:jc w:val="center"/>
        </w:trPr>
        <w:tc>
          <w:tcPr>
            <w:tcW w:w="2965" w:type="dxa"/>
            <w:tcBorders>
              <w:top w:val="nil"/>
              <w:left w:val="single" w:sz="12" w:space="0" w:color="auto"/>
              <w:bottom w:val="single" w:sz="12" w:space="0" w:color="auto"/>
              <w:right w:val="nil"/>
            </w:tcBorders>
            <w:shd w:val="clear" w:color="000000" w:fill="D9D9D9"/>
            <w:vAlign w:val="center"/>
            <w:hideMark/>
          </w:tcPr>
          <w:p w14:paraId="4A5950FA"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Gender</w:t>
            </w:r>
          </w:p>
        </w:tc>
        <w:tc>
          <w:tcPr>
            <w:tcW w:w="2480" w:type="dxa"/>
            <w:tcBorders>
              <w:top w:val="nil"/>
              <w:left w:val="nil"/>
              <w:bottom w:val="single" w:sz="12" w:space="0" w:color="auto"/>
              <w:right w:val="nil"/>
            </w:tcBorders>
            <w:shd w:val="clear" w:color="000000" w:fill="D9D9D9"/>
            <w:vAlign w:val="center"/>
            <w:hideMark/>
          </w:tcPr>
          <w:p w14:paraId="5F846D9F"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766E4EB1"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 </w:t>
            </w:r>
          </w:p>
        </w:tc>
        <w:tc>
          <w:tcPr>
            <w:tcW w:w="2610" w:type="dxa"/>
            <w:tcBorders>
              <w:top w:val="nil"/>
              <w:left w:val="nil"/>
              <w:bottom w:val="single" w:sz="12" w:space="0" w:color="auto"/>
              <w:right w:val="single" w:sz="12" w:space="0" w:color="auto"/>
            </w:tcBorders>
            <w:shd w:val="clear" w:color="000000" w:fill="D9D9D9"/>
            <w:vAlign w:val="center"/>
            <w:hideMark/>
          </w:tcPr>
          <w:p w14:paraId="00CDC5A7"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 </w:t>
            </w:r>
          </w:p>
        </w:tc>
      </w:tr>
      <w:tr w:rsidR="00CA31E6" w:rsidRPr="00CA31E6" w14:paraId="471736C6" w14:textId="77777777" w:rsidTr="00CA31E6">
        <w:trPr>
          <w:trHeight w:val="330"/>
          <w:jc w:val="center"/>
        </w:trPr>
        <w:tc>
          <w:tcPr>
            <w:tcW w:w="2965" w:type="dxa"/>
            <w:tcBorders>
              <w:top w:val="nil"/>
              <w:left w:val="single" w:sz="12" w:space="0" w:color="auto"/>
              <w:bottom w:val="nil"/>
              <w:right w:val="single" w:sz="12" w:space="0" w:color="auto"/>
            </w:tcBorders>
            <w:noWrap/>
            <w:vAlign w:val="center"/>
            <w:hideMark/>
          </w:tcPr>
          <w:p w14:paraId="1AA28240"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Male</w:t>
            </w:r>
          </w:p>
        </w:tc>
        <w:tc>
          <w:tcPr>
            <w:tcW w:w="2480" w:type="dxa"/>
            <w:tcBorders>
              <w:top w:val="nil"/>
              <w:left w:val="nil"/>
              <w:bottom w:val="nil"/>
              <w:right w:val="single" w:sz="12" w:space="0" w:color="auto"/>
            </w:tcBorders>
            <w:vAlign w:val="center"/>
            <w:hideMark/>
          </w:tcPr>
          <w:p w14:paraId="676BA398" w14:textId="24F43122"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 xml:space="preserve">94.4   </w:t>
            </w:r>
          </w:p>
        </w:tc>
        <w:tc>
          <w:tcPr>
            <w:tcW w:w="2475" w:type="dxa"/>
            <w:tcBorders>
              <w:top w:val="nil"/>
              <w:left w:val="nil"/>
              <w:bottom w:val="nil"/>
              <w:right w:val="single" w:sz="12" w:space="0" w:color="auto"/>
            </w:tcBorders>
            <w:vAlign w:val="center"/>
            <w:hideMark/>
          </w:tcPr>
          <w:p w14:paraId="276FEFF6"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72.6</w:t>
            </w:r>
          </w:p>
        </w:tc>
        <w:tc>
          <w:tcPr>
            <w:tcW w:w="2610" w:type="dxa"/>
            <w:tcBorders>
              <w:top w:val="nil"/>
              <w:left w:val="nil"/>
              <w:bottom w:val="nil"/>
              <w:right w:val="single" w:sz="12" w:space="0" w:color="auto"/>
            </w:tcBorders>
            <w:vAlign w:val="center"/>
            <w:hideMark/>
          </w:tcPr>
          <w:p w14:paraId="0C557FDF"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87</w:t>
            </w:r>
          </w:p>
        </w:tc>
      </w:tr>
      <w:tr w:rsidR="00CA31E6" w:rsidRPr="00CA31E6" w14:paraId="10D2021C" w14:textId="77777777" w:rsidTr="00CA31E6">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609D1C93"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65E1AA8" w14:textId="470DAA36" w:rsidR="00CA31E6" w:rsidRPr="00CA31E6" w:rsidRDefault="00793DA8" w:rsidP="00CA31E6">
            <w:pPr>
              <w:spacing w:after="0" w:line="240" w:lineRule="auto"/>
              <w:jc w:val="center"/>
              <w:rPr>
                <w:rFonts w:ascii="Franklin Gothic Book" w:eastAsia="Times New Roman" w:hAnsi="Franklin Gothic Book" w:cs="Times New Roman"/>
                <w:color w:val="000000"/>
                <w:sz w:val="24"/>
                <w:szCs w:val="24"/>
              </w:rPr>
            </w:pPr>
            <w:r>
              <w:rPr>
                <w:rFonts w:ascii="Franklin Gothic Book" w:eastAsia="Times New Roman" w:hAnsi="Franklin Gothic Book" w:cs="Times New Roman"/>
                <w:color w:val="000000"/>
                <w:sz w:val="24"/>
                <w:szCs w:val="24"/>
              </w:rPr>
              <w:t>(</w:t>
            </w:r>
            <w:r w:rsidR="00CA31E6" w:rsidRPr="00CA31E6">
              <w:rPr>
                <w:rFonts w:ascii="Franklin Gothic Book" w:eastAsia="Times New Roman" w:hAnsi="Franklin Gothic Book" w:cs="Times New Roman"/>
                <w:color w:val="000000"/>
                <w:sz w:val="24"/>
                <w:szCs w:val="24"/>
              </w:rPr>
              <w:t>93.1 - 95.7)</w:t>
            </w:r>
          </w:p>
        </w:tc>
        <w:tc>
          <w:tcPr>
            <w:tcW w:w="2475" w:type="dxa"/>
            <w:tcBorders>
              <w:top w:val="nil"/>
              <w:left w:val="nil"/>
              <w:bottom w:val="single" w:sz="4" w:space="0" w:color="auto"/>
              <w:right w:val="single" w:sz="12" w:space="0" w:color="auto"/>
            </w:tcBorders>
            <w:vAlign w:val="center"/>
            <w:hideMark/>
          </w:tcPr>
          <w:p w14:paraId="63315E0B"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(69.9 - 75.2)</w:t>
            </w:r>
          </w:p>
        </w:tc>
        <w:tc>
          <w:tcPr>
            <w:tcW w:w="2610" w:type="dxa"/>
            <w:tcBorders>
              <w:top w:val="nil"/>
              <w:left w:val="nil"/>
              <w:bottom w:val="single" w:sz="4" w:space="0" w:color="auto"/>
              <w:right w:val="single" w:sz="12" w:space="0" w:color="auto"/>
            </w:tcBorders>
            <w:vAlign w:val="center"/>
            <w:hideMark/>
          </w:tcPr>
          <w:p w14:paraId="77F1C2FB"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(85.0 - 89.0)</w:t>
            </w:r>
          </w:p>
        </w:tc>
      </w:tr>
      <w:tr w:rsidR="00CA31E6" w:rsidRPr="00CA31E6" w14:paraId="7680ED98" w14:textId="77777777" w:rsidTr="00CA31E6">
        <w:trPr>
          <w:trHeight w:val="320"/>
          <w:jc w:val="center"/>
        </w:trPr>
        <w:tc>
          <w:tcPr>
            <w:tcW w:w="2965" w:type="dxa"/>
            <w:tcBorders>
              <w:top w:val="nil"/>
              <w:left w:val="single" w:sz="12" w:space="0" w:color="auto"/>
              <w:bottom w:val="nil"/>
              <w:right w:val="single" w:sz="12" w:space="0" w:color="auto"/>
            </w:tcBorders>
            <w:noWrap/>
            <w:vAlign w:val="center"/>
            <w:hideMark/>
          </w:tcPr>
          <w:p w14:paraId="63A7A770"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Female</w:t>
            </w:r>
          </w:p>
        </w:tc>
        <w:tc>
          <w:tcPr>
            <w:tcW w:w="2480" w:type="dxa"/>
            <w:tcBorders>
              <w:top w:val="nil"/>
              <w:left w:val="nil"/>
              <w:bottom w:val="nil"/>
              <w:right w:val="single" w:sz="12" w:space="0" w:color="auto"/>
            </w:tcBorders>
            <w:vAlign w:val="center"/>
            <w:hideMark/>
          </w:tcPr>
          <w:p w14:paraId="31CF6787" w14:textId="6B42F602"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94</w:t>
            </w:r>
            <w:r w:rsidR="0086674C">
              <w:rPr>
                <w:rFonts w:ascii="Franklin Gothic Book" w:eastAsia="Times New Roman" w:hAnsi="Franklin Gothic Book" w:cs="Times New Roman"/>
                <w:color w:val="000000"/>
                <w:sz w:val="24"/>
                <w:szCs w:val="24"/>
              </w:rPr>
              <w:t>.0</w:t>
            </w:r>
          </w:p>
        </w:tc>
        <w:tc>
          <w:tcPr>
            <w:tcW w:w="2475" w:type="dxa"/>
            <w:tcBorders>
              <w:top w:val="nil"/>
              <w:left w:val="nil"/>
              <w:bottom w:val="nil"/>
              <w:right w:val="single" w:sz="12" w:space="0" w:color="auto"/>
            </w:tcBorders>
            <w:vAlign w:val="center"/>
            <w:hideMark/>
          </w:tcPr>
          <w:p w14:paraId="7CC378D6"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60.3</w:t>
            </w:r>
          </w:p>
        </w:tc>
        <w:tc>
          <w:tcPr>
            <w:tcW w:w="2610" w:type="dxa"/>
            <w:tcBorders>
              <w:top w:val="nil"/>
              <w:left w:val="nil"/>
              <w:bottom w:val="nil"/>
              <w:right w:val="single" w:sz="12" w:space="0" w:color="auto"/>
            </w:tcBorders>
            <w:vAlign w:val="center"/>
            <w:hideMark/>
          </w:tcPr>
          <w:p w14:paraId="71FF9EED"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82.6</w:t>
            </w:r>
          </w:p>
        </w:tc>
      </w:tr>
      <w:tr w:rsidR="00CA31E6" w:rsidRPr="00CA31E6" w14:paraId="079C11C0" w14:textId="77777777" w:rsidTr="00CA31E6">
        <w:trPr>
          <w:trHeight w:val="330"/>
          <w:jc w:val="center"/>
        </w:trPr>
        <w:tc>
          <w:tcPr>
            <w:tcW w:w="2965" w:type="dxa"/>
            <w:tcBorders>
              <w:top w:val="nil"/>
              <w:left w:val="single" w:sz="12" w:space="0" w:color="auto"/>
              <w:bottom w:val="single" w:sz="12" w:space="0" w:color="auto"/>
              <w:right w:val="single" w:sz="12" w:space="0" w:color="auto"/>
            </w:tcBorders>
            <w:noWrap/>
            <w:vAlign w:val="center"/>
            <w:hideMark/>
          </w:tcPr>
          <w:p w14:paraId="4B27D807"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52976F77"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(92.4 - 95.7)</w:t>
            </w:r>
          </w:p>
        </w:tc>
        <w:tc>
          <w:tcPr>
            <w:tcW w:w="2475" w:type="dxa"/>
            <w:tcBorders>
              <w:top w:val="nil"/>
              <w:left w:val="nil"/>
              <w:bottom w:val="single" w:sz="12" w:space="0" w:color="auto"/>
              <w:right w:val="single" w:sz="12" w:space="0" w:color="auto"/>
            </w:tcBorders>
            <w:vAlign w:val="center"/>
            <w:hideMark/>
          </w:tcPr>
          <w:p w14:paraId="169C09CA"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(55.9 - 64.8)</w:t>
            </w:r>
          </w:p>
        </w:tc>
        <w:tc>
          <w:tcPr>
            <w:tcW w:w="2610" w:type="dxa"/>
            <w:tcBorders>
              <w:top w:val="nil"/>
              <w:left w:val="nil"/>
              <w:bottom w:val="single" w:sz="12" w:space="0" w:color="auto"/>
              <w:right w:val="single" w:sz="12" w:space="0" w:color="auto"/>
            </w:tcBorders>
            <w:vAlign w:val="center"/>
            <w:hideMark/>
          </w:tcPr>
          <w:p w14:paraId="7B3050E3"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(79.6 - 85.6)</w:t>
            </w:r>
          </w:p>
        </w:tc>
      </w:tr>
      <w:tr w:rsidR="00CA31E6" w:rsidRPr="00CA31E6" w14:paraId="77AE857F" w14:textId="77777777" w:rsidTr="00CA31E6">
        <w:trPr>
          <w:trHeight w:val="34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09619AD7"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Race/Ethnicity  </w:t>
            </w:r>
          </w:p>
        </w:tc>
        <w:tc>
          <w:tcPr>
            <w:tcW w:w="2480" w:type="dxa"/>
            <w:tcBorders>
              <w:top w:val="nil"/>
              <w:left w:val="nil"/>
              <w:bottom w:val="single" w:sz="12" w:space="0" w:color="auto"/>
              <w:right w:val="nil"/>
            </w:tcBorders>
            <w:shd w:val="clear" w:color="000000" w:fill="D9D9D9"/>
            <w:vAlign w:val="center"/>
            <w:hideMark/>
          </w:tcPr>
          <w:p w14:paraId="007DE467"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78B00307"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 </w:t>
            </w:r>
          </w:p>
        </w:tc>
        <w:tc>
          <w:tcPr>
            <w:tcW w:w="2610" w:type="dxa"/>
            <w:tcBorders>
              <w:top w:val="nil"/>
              <w:left w:val="nil"/>
              <w:bottom w:val="single" w:sz="12" w:space="0" w:color="auto"/>
              <w:right w:val="single" w:sz="12" w:space="0" w:color="auto"/>
            </w:tcBorders>
            <w:shd w:val="clear" w:color="000000" w:fill="D9D9D9"/>
            <w:vAlign w:val="center"/>
            <w:hideMark/>
          </w:tcPr>
          <w:p w14:paraId="13712BEB"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 </w:t>
            </w:r>
          </w:p>
        </w:tc>
      </w:tr>
      <w:tr w:rsidR="00CA31E6" w:rsidRPr="00CA31E6" w14:paraId="28C63038" w14:textId="77777777" w:rsidTr="00CA31E6">
        <w:trPr>
          <w:trHeight w:val="330"/>
          <w:jc w:val="center"/>
        </w:trPr>
        <w:tc>
          <w:tcPr>
            <w:tcW w:w="2965" w:type="dxa"/>
            <w:tcBorders>
              <w:top w:val="nil"/>
              <w:left w:val="single" w:sz="12" w:space="0" w:color="auto"/>
              <w:bottom w:val="nil"/>
              <w:right w:val="single" w:sz="12" w:space="0" w:color="auto"/>
            </w:tcBorders>
            <w:noWrap/>
            <w:vAlign w:val="center"/>
            <w:hideMark/>
          </w:tcPr>
          <w:p w14:paraId="7D446300"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White</w:t>
            </w:r>
          </w:p>
        </w:tc>
        <w:tc>
          <w:tcPr>
            <w:tcW w:w="2480" w:type="dxa"/>
            <w:tcBorders>
              <w:top w:val="nil"/>
              <w:left w:val="nil"/>
              <w:bottom w:val="nil"/>
              <w:right w:val="single" w:sz="12" w:space="0" w:color="auto"/>
            </w:tcBorders>
            <w:vAlign w:val="center"/>
            <w:hideMark/>
          </w:tcPr>
          <w:p w14:paraId="4396FF98"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95.9</w:t>
            </w:r>
          </w:p>
        </w:tc>
        <w:tc>
          <w:tcPr>
            <w:tcW w:w="2475" w:type="dxa"/>
            <w:tcBorders>
              <w:top w:val="nil"/>
              <w:left w:val="nil"/>
              <w:bottom w:val="nil"/>
              <w:right w:val="single" w:sz="12" w:space="0" w:color="auto"/>
            </w:tcBorders>
            <w:vAlign w:val="center"/>
            <w:hideMark/>
          </w:tcPr>
          <w:p w14:paraId="12D84928"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72.3</w:t>
            </w:r>
          </w:p>
        </w:tc>
        <w:tc>
          <w:tcPr>
            <w:tcW w:w="2610" w:type="dxa"/>
            <w:tcBorders>
              <w:top w:val="nil"/>
              <w:left w:val="nil"/>
              <w:bottom w:val="nil"/>
              <w:right w:val="single" w:sz="12" w:space="0" w:color="auto"/>
            </w:tcBorders>
            <w:vAlign w:val="center"/>
            <w:hideMark/>
          </w:tcPr>
          <w:p w14:paraId="0E7B3C55" w14:textId="027FACF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89</w:t>
            </w:r>
            <w:r w:rsidR="0086674C">
              <w:rPr>
                <w:rFonts w:ascii="Franklin Gothic Book" w:eastAsia="Times New Roman" w:hAnsi="Franklin Gothic Book" w:cs="Times New Roman"/>
                <w:color w:val="000000"/>
                <w:sz w:val="24"/>
                <w:szCs w:val="24"/>
              </w:rPr>
              <w:t>.0</w:t>
            </w:r>
          </w:p>
        </w:tc>
      </w:tr>
      <w:tr w:rsidR="00CA31E6" w:rsidRPr="00CA31E6" w14:paraId="0158527D" w14:textId="77777777" w:rsidTr="00CA31E6">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563495AE"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3A5F1D09"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(94.3 - 97.6)</w:t>
            </w:r>
          </w:p>
        </w:tc>
        <w:tc>
          <w:tcPr>
            <w:tcW w:w="2475" w:type="dxa"/>
            <w:tcBorders>
              <w:top w:val="nil"/>
              <w:left w:val="nil"/>
              <w:bottom w:val="single" w:sz="4" w:space="0" w:color="auto"/>
              <w:right w:val="single" w:sz="12" w:space="0" w:color="auto"/>
            </w:tcBorders>
            <w:vAlign w:val="center"/>
            <w:hideMark/>
          </w:tcPr>
          <w:p w14:paraId="6DE9C087"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(69.2 - 75.4)</w:t>
            </w:r>
          </w:p>
        </w:tc>
        <w:tc>
          <w:tcPr>
            <w:tcW w:w="2610" w:type="dxa"/>
            <w:tcBorders>
              <w:top w:val="nil"/>
              <w:left w:val="nil"/>
              <w:bottom w:val="single" w:sz="4" w:space="0" w:color="auto"/>
              <w:right w:val="single" w:sz="12" w:space="0" w:color="auto"/>
            </w:tcBorders>
            <w:vAlign w:val="center"/>
            <w:hideMark/>
          </w:tcPr>
          <w:p w14:paraId="3B8BE837"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(86.6 - 91.3)</w:t>
            </w:r>
          </w:p>
        </w:tc>
      </w:tr>
      <w:tr w:rsidR="00CA31E6" w:rsidRPr="00CA31E6" w14:paraId="3D64DB67" w14:textId="77777777" w:rsidTr="00CA31E6">
        <w:trPr>
          <w:trHeight w:val="320"/>
          <w:jc w:val="center"/>
        </w:trPr>
        <w:tc>
          <w:tcPr>
            <w:tcW w:w="2965" w:type="dxa"/>
            <w:tcBorders>
              <w:top w:val="nil"/>
              <w:left w:val="single" w:sz="12" w:space="0" w:color="auto"/>
              <w:bottom w:val="nil"/>
              <w:right w:val="single" w:sz="12" w:space="0" w:color="auto"/>
            </w:tcBorders>
            <w:noWrap/>
            <w:vAlign w:val="center"/>
            <w:hideMark/>
          </w:tcPr>
          <w:p w14:paraId="346123FB"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Black</w:t>
            </w:r>
          </w:p>
        </w:tc>
        <w:tc>
          <w:tcPr>
            <w:tcW w:w="2480" w:type="dxa"/>
            <w:tcBorders>
              <w:top w:val="nil"/>
              <w:left w:val="nil"/>
              <w:bottom w:val="nil"/>
              <w:right w:val="single" w:sz="12" w:space="0" w:color="auto"/>
            </w:tcBorders>
            <w:vAlign w:val="center"/>
            <w:hideMark/>
          </w:tcPr>
          <w:p w14:paraId="0DAE3239"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91.8</w:t>
            </w:r>
          </w:p>
        </w:tc>
        <w:tc>
          <w:tcPr>
            <w:tcW w:w="2475" w:type="dxa"/>
            <w:tcBorders>
              <w:top w:val="nil"/>
              <w:left w:val="nil"/>
              <w:bottom w:val="nil"/>
              <w:right w:val="single" w:sz="12" w:space="0" w:color="auto"/>
            </w:tcBorders>
            <w:vAlign w:val="center"/>
            <w:hideMark/>
          </w:tcPr>
          <w:p w14:paraId="6EC9721C"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53</w:t>
            </w:r>
          </w:p>
        </w:tc>
        <w:tc>
          <w:tcPr>
            <w:tcW w:w="2610" w:type="dxa"/>
            <w:tcBorders>
              <w:top w:val="nil"/>
              <w:left w:val="nil"/>
              <w:bottom w:val="nil"/>
              <w:right w:val="single" w:sz="12" w:space="0" w:color="auto"/>
            </w:tcBorders>
            <w:vAlign w:val="center"/>
            <w:hideMark/>
          </w:tcPr>
          <w:p w14:paraId="412B839C"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79.9   (</w:t>
            </w:r>
          </w:p>
        </w:tc>
      </w:tr>
      <w:tr w:rsidR="00CA31E6" w:rsidRPr="00CA31E6" w14:paraId="3C529EEF" w14:textId="77777777" w:rsidTr="00CA31E6">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6141CF30"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34B65D4C"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(88.0 - 95.7)</w:t>
            </w:r>
          </w:p>
        </w:tc>
        <w:tc>
          <w:tcPr>
            <w:tcW w:w="2475" w:type="dxa"/>
            <w:tcBorders>
              <w:top w:val="nil"/>
              <w:left w:val="nil"/>
              <w:bottom w:val="single" w:sz="4" w:space="0" w:color="auto"/>
              <w:right w:val="single" w:sz="12" w:space="0" w:color="auto"/>
            </w:tcBorders>
            <w:vAlign w:val="center"/>
            <w:hideMark/>
          </w:tcPr>
          <w:p w14:paraId="532605EC"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(43.6 - 62.4)</w:t>
            </w:r>
          </w:p>
        </w:tc>
        <w:tc>
          <w:tcPr>
            <w:tcW w:w="2610" w:type="dxa"/>
            <w:tcBorders>
              <w:top w:val="nil"/>
              <w:left w:val="nil"/>
              <w:bottom w:val="single" w:sz="4" w:space="0" w:color="auto"/>
              <w:right w:val="single" w:sz="12" w:space="0" w:color="auto"/>
            </w:tcBorders>
            <w:vAlign w:val="center"/>
            <w:hideMark/>
          </w:tcPr>
          <w:p w14:paraId="74BE1C5A"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73.3 - 86.4)</w:t>
            </w:r>
          </w:p>
        </w:tc>
      </w:tr>
      <w:tr w:rsidR="00CA31E6" w:rsidRPr="00CA31E6" w14:paraId="0C6305FD" w14:textId="77777777" w:rsidTr="00CA31E6">
        <w:trPr>
          <w:trHeight w:val="320"/>
          <w:jc w:val="center"/>
        </w:trPr>
        <w:tc>
          <w:tcPr>
            <w:tcW w:w="2965" w:type="dxa"/>
            <w:tcBorders>
              <w:top w:val="nil"/>
              <w:left w:val="single" w:sz="12" w:space="0" w:color="auto"/>
              <w:bottom w:val="nil"/>
              <w:right w:val="single" w:sz="12" w:space="0" w:color="auto"/>
            </w:tcBorders>
            <w:noWrap/>
            <w:vAlign w:val="center"/>
            <w:hideMark/>
          </w:tcPr>
          <w:p w14:paraId="48A80294"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Hispanic or Latine</w:t>
            </w:r>
          </w:p>
        </w:tc>
        <w:tc>
          <w:tcPr>
            <w:tcW w:w="2480" w:type="dxa"/>
            <w:tcBorders>
              <w:top w:val="nil"/>
              <w:left w:val="nil"/>
              <w:bottom w:val="nil"/>
              <w:right w:val="single" w:sz="12" w:space="0" w:color="auto"/>
            </w:tcBorders>
            <w:vAlign w:val="center"/>
            <w:hideMark/>
          </w:tcPr>
          <w:p w14:paraId="7077B3BE" w14:textId="435205F6"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89</w:t>
            </w:r>
            <w:r w:rsidR="00793DA8">
              <w:rPr>
                <w:rFonts w:ascii="Franklin Gothic Book" w:eastAsia="Times New Roman" w:hAnsi="Franklin Gothic Book" w:cs="Times New Roman"/>
                <w:color w:val="000000"/>
                <w:sz w:val="24"/>
                <w:szCs w:val="24"/>
              </w:rPr>
              <w:t>.0</w:t>
            </w:r>
          </w:p>
        </w:tc>
        <w:tc>
          <w:tcPr>
            <w:tcW w:w="2475" w:type="dxa"/>
            <w:tcBorders>
              <w:top w:val="nil"/>
              <w:left w:val="nil"/>
              <w:bottom w:val="nil"/>
              <w:right w:val="single" w:sz="12" w:space="0" w:color="auto"/>
            </w:tcBorders>
            <w:vAlign w:val="center"/>
            <w:hideMark/>
          </w:tcPr>
          <w:p w14:paraId="3B3760E8"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55.4</w:t>
            </w:r>
          </w:p>
        </w:tc>
        <w:tc>
          <w:tcPr>
            <w:tcW w:w="2610" w:type="dxa"/>
            <w:tcBorders>
              <w:top w:val="nil"/>
              <w:left w:val="nil"/>
              <w:bottom w:val="nil"/>
              <w:right w:val="single" w:sz="12" w:space="0" w:color="auto"/>
            </w:tcBorders>
            <w:vAlign w:val="center"/>
            <w:hideMark/>
          </w:tcPr>
          <w:p w14:paraId="568D78E0"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74.8</w:t>
            </w:r>
          </w:p>
        </w:tc>
      </w:tr>
      <w:tr w:rsidR="00CA31E6" w:rsidRPr="00CA31E6" w14:paraId="288BFE76" w14:textId="77777777" w:rsidTr="00CA31E6">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4DE981DE"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1227FC04"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(85.6 - 92.3)</w:t>
            </w:r>
          </w:p>
        </w:tc>
        <w:tc>
          <w:tcPr>
            <w:tcW w:w="2475" w:type="dxa"/>
            <w:tcBorders>
              <w:top w:val="nil"/>
              <w:left w:val="nil"/>
              <w:bottom w:val="single" w:sz="4" w:space="0" w:color="auto"/>
              <w:right w:val="single" w:sz="12" w:space="0" w:color="auto"/>
            </w:tcBorders>
            <w:vAlign w:val="center"/>
            <w:hideMark/>
          </w:tcPr>
          <w:p w14:paraId="22FBDB2E"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(52.0 - 58.8)</w:t>
            </w:r>
          </w:p>
        </w:tc>
        <w:tc>
          <w:tcPr>
            <w:tcW w:w="2610" w:type="dxa"/>
            <w:tcBorders>
              <w:top w:val="nil"/>
              <w:left w:val="nil"/>
              <w:bottom w:val="single" w:sz="4" w:space="0" w:color="auto"/>
              <w:right w:val="single" w:sz="12" w:space="0" w:color="auto"/>
            </w:tcBorders>
            <w:vAlign w:val="center"/>
            <w:hideMark/>
          </w:tcPr>
          <w:p w14:paraId="33143041"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(70.2 - 79.4)</w:t>
            </w:r>
          </w:p>
        </w:tc>
      </w:tr>
      <w:tr w:rsidR="00CA31E6" w:rsidRPr="00CA31E6" w14:paraId="5160AE9F" w14:textId="77777777" w:rsidTr="00CA31E6">
        <w:trPr>
          <w:trHeight w:val="320"/>
          <w:jc w:val="center"/>
        </w:trPr>
        <w:tc>
          <w:tcPr>
            <w:tcW w:w="2965" w:type="dxa"/>
            <w:tcBorders>
              <w:top w:val="nil"/>
              <w:left w:val="single" w:sz="12" w:space="0" w:color="auto"/>
              <w:bottom w:val="nil"/>
              <w:right w:val="single" w:sz="12" w:space="0" w:color="auto"/>
            </w:tcBorders>
            <w:noWrap/>
            <w:vAlign w:val="center"/>
            <w:hideMark/>
          </w:tcPr>
          <w:p w14:paraId="1DADCE56"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Asian</w:t>
            </w:r>
          </w:p>
        </w:tc>
        <w:tc>
          <w:tcPr>
            <w:tcW w:w="2480" w:type="dxa"/>
            <w:tcBorders>
              <w:top w:val="nil"/>
              <w:left w:val="nil"/>
              <w:bottom w:val="nil"/>
              <w:right w:val="single" w:sz="12" w:space="0" w:color="auto"/>
            </w:tcBorders>
            <w:vAlign w:val="center"/>
            <w:hideMark/>
          </w:tcPr>
          <w:p w14:paraId="2FD16813"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96.2</w:t>
            </w:r>
          </w:p>
        </w:tc>
        <w:tc>
          <w:tcPr>
            <w:tcW w:w="2475" w:type="dxa"/>
            <w:tcBorders>
              <w:top w:val="nil"/>
              <w:left w:val="nil"/>
              <w:bottom w:val="nil"/>
              <w:right w:val="single" w:sz="12" w:space="0" w:color="auto"/>
            </w:tcBorders>
            <w:vAlign w:val="center"/>
            <w:hideMark/>
          </w:tcPr>
          <w:p w14:paraId="0F926889"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72.3</w:t>
            </w:r>
          </w:p>
        </w:tc>
        <w:tc>
          <w:tcPr>
            <w:tcW w:w="2610" w:type="dxa"/>
            <w:tcBorders>
              <w:top w:val="nil"/>
              <w:left w:val="nil"/>
              <w:bottom w:val="nil"/>
              <w:right w:val="single" w:sz="12" w:space="0" w:color="auto"/>
            </w:tcBorders>
            <w:vAlign w:val="center"/>
            <w:hideMark/>
          </w:tcPr>
          <w:p w14:paraId="7EC11C1E"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84.1</w:t>
            </w:r>
          </w:p>
        </w:tc>
      </w:tr>
      <w:tr w:rsidR="00CA31E6" w:rsidRPr="00CA31E6" w14:paraId="6F35826B" w14:textId="77777777" w:rsidTr="00CA31E6">
        <w:trPr>
          <w:trHeight w:val="320"/>
          <w:jc w:val="center"/>
        </w:trPr>
        <w:tc>
          <w:tcPr>
            <w:tcW w:w="2965" w:type="dxa"/>
            <w:tcBorders>
              <w:top w:val="nil"/>
              <w:left w:val="single" w:sz="12" w:space="0" w:color="auto"/>
              <w:bottom w:val="single" w:sz="4" w:space="0" w:color="auto"/>
              <w:right w:val="single" w:sz="12" w:space="0" w:color="auto"/>
            </w:tcBorders>
            <w:noWrap/>
            <w:vAlign w:val="center"/>
            <w:hideMark/>
          </w:tcPr>
          <w:p w14:paraId="0517F031"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26646E5"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(93.8 - 98.7)</w:t>
            </w:r>
          </w:p>
        </w:tc>
        <w:tc>
          <w:tcPr>
            <w:tcW w:w="2475" w:type="dxa"/>
            <w:tcBorders>
              <w:top w:val="nil"/>
              <w:left w:val="nil"/>
              <w:bottom w:val="single" w:sz="4" w:space="0" w:color="auto"/>
              <w:right w:val="single" w:sz="12" w:space="0" w:color="auto"/>
            </w:tcBorders>
            <w:vAlign w:val="center"/>
            <w:hideMark/>
          </w:tcPr>
          <w:p w14:paraId="28BA706C"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(66.7 - 77.9)</w:t>
            </w:r>
          </w:p>
        </w:tc>
        <w:tc>
          <w:tcPr>
            <w:tcW w:w="2610" w:type="dxa"/>
            <w:tcBorders>
              <w:top w:val="nil"/>
              <w:left w:val="nil"/>
              <w:bottom w:val="single" w:sz="4" w:space="0" w:color="auto"/>
              <w:right w:val="single" w:sz="12" w:space="0" w:color="auto"/>
            </w:tcBorders>
            <w:vAlign w:val="center"/>
            <w:hideMark/>
          </w:tcPr>
          <w:p w14:paraId="13779FAE"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(78.1 - 90.1)</w:t>
            </w:r>
          </w:p>
        </w:tc>
      </w:tr>
      <w:tr w:rsidR="00CA31E6" w:rsidRPr="00CA31E6" w14:paraId="6B7D0D1C" w14:textId="77777777" w:rsidTr="00CA31E6">
        <w:trPr>
          <w:trHeight w:val="320"/>
          <w:jc w:val="center"/>
        </w:trPr>
        <w:tc>
          <w:tcPr>
            <w:tcW w:w="2965" w:type="dxa"/>
            <w:tcBorders>
              <w:top w:val="nil"/>
              <w:left w:val="single" w:sz="12" w:space="0" w:color="auto"/>
              <w:bottom w:val="nil"/>
              <w:right w:val="single" w:sz="12" w:space="0" w:color="auto"/>
            </w:tcBorders>
            <w:noWrap/>
            <w:vAlign w:val="center"/>
            <w:hideMark/>
          </w:tcPr>
          <w:p w14:paraId="72D92327"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xml:space="preserve">     Other/Multiracial</w:t>
            </w:r>
          </w:p>
        </w:tc>
        <w:tc>
          <w:tcPr>
            <w:tcW w:w="2480" w:type="dxa"/>
            <w:tcBorders>
              <w:top w:val="nil"/>
              <w:left w:val="nil"/>
              <w:bottom w:val="nil"/>
              <w:right w:val="single" w:sz="12" w:space="0" w:color="auto"/>
            </w:tcBorders>
            <w:vAlign w:val="center"/>
            <w:hideMark/>
          </w:tcPr>
          <w:p w14:paraId="0F2678BF"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94.7</w:t>
            </w:r>
          </w:p>
        </w:tc>
        <w:tc>
          <w:tcPr>
            <w:tcW w:w="2475" w:type="dxa"/>
            <w:tcBorders>
              <w:top w:val="nil"/>
              <w:left w:val="nil"/>
              <w:bottom w:val="nil"/>
              <w:right w:val="single" w:sz="12" w:space="0" w:color="auto"/>
            </w:tcBorders>
            <w:vAlign w:val="center"/>
            <w:hideMark/>
          </w:tcPr>
          <w:p w14:paraId="51F2E850"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68.4</w:t>
            </w:r>
          </w:p>
        </w:tc>
        <w:tc>
          <w:tcPr>
            <w:tcW w:w="2610" w:type="dxa"/>
            <w:tcBorders>
              <w:top w:val="nil"/>
              <w:left w:val="nil"/>
              <w:bottom w:val="nil"/>
              <w:right w:val="single" w:sz="12" w:space="0" w:color="auto"/>
            </w:tcBorders>
            <w:vAlign w:val="center"/>
            <w:hideMark/>
          </w:tcPr>
          <w:p w14:paraId="6EC7365A"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84.2</w:t>
            </w:r>
          </w:p>
        </w:tc>
      </w:tr>
      <w:tr w:rsidR="00CA31E6" w:rsidRPr="00CA31E6" w14:paraId="6EAFD4B8" w14:textId="77777777" w:rsidTr="00CA31E6">
        <w:trPr>
          <w:trHeight w:val="330"/>
          <w:jc w:val="center"/>
        </w:trPr>
        <w:tc>
          <w:tcPr>
            <w:tcW w:w="2965" w:type="dxa"/>
            <w:tcBorders>
              <w:top w:val="nil"/>
              <w:left w:val="single" w:sz="12" w:space="0" w:color="auto"/>
              <w:bottom w:val="single" w:sz="12" w:space="0" w:color="auto"/>
              <w:right w:val="single" w:sz="8" w:space="0" w:color="auto"/>
            </w:tcBorders>
            <w:noWrap/>
            <w:vAlign w:val="center"/>
            <w:hideMark/>
          </w:tcPr>
          <w:p w14:paraId="376CD319" w14:textId="77777777" w:rsidR="00CA31E6" w:rsidRPr="00CA31E6" w:rsidRDefault="00CA31E6" w:rsidP="00CA31E6">
            <w:pPr>
              <w:spacing w:after="0" w:line="240" w:lineRule="auto"/>
              <w:rPr>
                <w:rFonts w:ascii="Franklin Gothic Book" w:eastAsia="Times New Roman" w:hAnsi="Franklin Gothic Book" w:cs="Times New Roman"/>
                <w:b/>
                <w:bCs/>
                <w:color w:val="000000"/>
                <w:sz w:val="24"/>
                <w:szCs w:val="24"/>
              </w:rPr>
            </w:pPr>
            <w:r w:rsidRPr="00CA31E6">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64EB3D85"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(92.1 - 97.2)</w:t>
            </w:r>
          </w:p>
        </w:tc>
        <w:tc>
          <w:tcPr>
            <w:tcW w:w="2475" w:type="dxa"/>
            <w:tcBorders>
              <w:top w:val="nil"/>
              <w:left w:val="nil"/>
              <w:bottom w:val="single" w:sz="12" w:space="0" w:color="auto"/>
              <w:right w:val="single" w:sz="12" w:space="0" w:color="auto"/>
            </w:tcBorders>
            <w:vAlign w:val="center"/>
            <w:hideMark/>
          </w:tcPr>
          <w:p w14:paraId="2FA4168C"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(61.5 - 75.3)</w:t>
            </w:r>
          </w:p>
        </w:tc>
        <w:tc>
          <w:tcPr>
            <w:tcW w:w="2610" w:type="dxa"/>
            <w:tcBorders>
              <w:top w:val="nil"/>
              <w:left w:val="nil"/>
              <w:bottom w:val="single" w:sz="12" w:space="0" w:color="auto"/>
              <w:right w:val="single" w:sz="12" w:space="0" w:color="auto"/>
            </w:tcBorders>
            <w:vAlign w:val="center"/>
            <w:hideMark/>
          </w:tcPr>
          <w:p w14:paraId="4501BCAB" w14:textId="77777777" w:rsidR="00CA31E6" w:rsidRPr="00CA31E6" w:rsidRDefault="00CA31E6" w:rsidP="00CA31E6">
            <w:pPr>
              <w:spacing w:after="0" w:line="240" w:lineRule="auto"/>
              <w:jc w:val="center"/>
              <w:rPr>
                <w:rFonts w:ascii="Franklin Gothic Book" w:eastAsia="Times New Roman" w:hAnsi="Franklin Gothic Book" w:cs="Times New Roman"/>
                <w:color w:val="000000"/>
                <w:sz w:val="24"/>
                <w:szCs w:val="24"/>
              </w:rPr>
            </w:pPr>
            <w:r w:rsidRPr="00CA31E6">
              <w:rPr>
                <w:rFonts w:ascii="Franklin Gothic Book" w:eastAsia="Times New Roman" w:hAnsi="Franklin Gothic Book" w:cs="Times New Roman"/>
                <w:color w:val="000000"/>
                <w:sz w:val="24"/>
                <w:szCs w:val="24"/>
              </w:rPr>
              <w:t>(78.8 - 89.5)</w:t>
            </w:r>
          </w:p>
        </w:tc>
      </w:tr>
    </w:tbl>
    <w:p w14:paraId="3464A51B" w14:textId="77777777" w:rsidR="005B7DFD" w:rsidRPr="004754A8" w:rsidRDefault="005B7DFD" w:rsidP="0066134D">
      <w:pPr>
        <w:rPr>
          <w:rFonts w:ascii="Franklin Gothic Book" w:hAnsi="Franklin Gothic Book"/>
          <w:sz w:val="24"/>
          <w:szCs w:val="24"/>
        </w:rPr>
      </w:pPr>
    </w:p>
    <w:p w14:paraId="43174189" w14:textId="77777777" w:rsidR="00055146" w:rsidRDefault="00055146" w:rsidP="00760A9D">
      <w:pPr>
        <w:ind w:left="720"/>
        <w:contextualSpacing/>
        <w:rPr>
          <w:rFonts w:ascii="Franklin Gothic Book" w:hAnsi="Franklin Gothic Book"/>
        </w:rPr>
      </w:pPr>
    </w:p>
    <w:p w14:paraId="0A196B90" w14:textId="77777777" w:rsidR="0089291A" w:rsidRDefault="0089291A" w:rsidP="0089291A">
      <w:pPr>
        <w:rPr>
          <w:rFonts w:ascii="Franklin Gothic Book" w:hAnsi="Franklin Gothic Book"/>
        </w:rPr>
      </w:pPr>
    </w:p>
    <w:p w14:paraId="25AA29C5" w14:textId="77777777" w:rsidR="00760A9D" w:rsidRPr="004754A8" w:rsidRDefault="00760A9D" w:rsidP="0089291A">
      <w:pPr>
        <w:rPr>
          <w:rFonts w:ascii="Franklin Gothic Book" w:hAnsi="Franklin Gothic Book"/>
        </w:rPr>
      </w:pPr>
    </w:p>
    <w:p w14:paraId="28F967B3" w14:textId="77777777" w:rsidR="00055146" w:rsidRPr="004754A8" w:rsidRDefault="00055146" w:rsidP="0089291A">
      <w:pPr>
        <w:rPr>
          <w:rFonts w:ascii="Franklin Gothic Book" w:hAnsi="Franklin Gothic Book"/>
        </w:rPr>
        <w:sectPr w:rsidR="00055146" w:rsidRPr="004754A8" w:rsidSect="00077464">
          <w:pgSz w:w="12240" w:h="15840"/>
          <w:pgMar w:top="1440" w:right="1170" w:bottom="1440" w:left="1170" w:header="720" w:footer="720" w:gutter="0"/>
          <w:cols w:space="720"/>
          <w:docGrid w:linePitch="360"/>
        </w:sectPr>
      </w:pPr>
    </w:p>
    <w:p w14:paraId="02FE45E3" w14:textId="7BA74CB7" w:rsidR="00760A9D" w:rsidRPr="004754A8" w:rsidRDefault="00055146" w:rsidP="00055146">
      <w:pPr>
        <w:pStyle w:val="Heading1"/>
        <w:rPr>
          <w:rFonts w:ascii="Franklin Gothic Book" w:hAnsi="Franklin Gothic Book"/>
        </w:rPr>
      </w:pPr>
      <w:bookmarkStart w:id="13" w:name="_Toc216690895"/>
      <w:r w:rsidRPr="004754A8">
        <w:rPr>
          <w:rFonts w:ascii="Franklin Gothic Book" w:hAnsi="Franklin Gothic Book"/>
        </w:rPr>
        <w:lastRenderedPageBreak/>
        <w:t>Mental Health and Suicidality</w:t>
      </w:r>
      <w:bookmarkEnd w:id="13"/>
    </w:p>
    <w:p w14:paraId="1AA34AA9" w14:textId="77777777" w:rsidR="002E114D" w:rsidRPr="004754A8" w:rsidRDefault="002E114D" w:rsidP="002E114D">
      <w:pPr>
        <w:spacing w:after="0"/>
        <w:rPr>
          <w:rFonts w:ascii="Franklin Gothic Book" w:hAnsi="Franklin Gothic Book"/>
        </w:rPr>
      </w:pPr>
    </w:p>
    <w:p w14:paraId="05DCDF5C" w14:textId="0D8893EB" w:rsidR="00055146" w:rsidRPr="005B2B99" w:rsidRDefault="002D08DF" w:rsidP="00055146">
      <w:pPr>
        <w:rPr>
          <w:rFonts w:ascii="Franklin Gothic Book" w:hAnsi="Franklin Gothic Book"/>
          <w:sz w:val="24"/>
          <w:szCs w:val="24"/>
        </w:rPr>
      </w:pPr>
      <w:r w:rsidRPr="005B2B99">
        <w:rPr>
          <w:rFonts w:ascii="Franklin Gothic Book" w:hAnsi="Franklin Gothic Book"/>
          <w:sz w:val="24"/>
          <w:szCs w:val="24"/>
        </w:rPr>
        <w:t>Y</w:t>
      </w:r>
      <w:commentRangeStart w:id="14"/>
      <w:r w:rsidRPr="005B2B99">
        <w:rPr>
          <w:rFonts w:ascii="Franklin Gothic Book" w:hAnsi="Franklin Gothic Book"/>
          <w:sz w:val="24"/>
          <w:szCs w:val="24"/>
        </w:rPr>
        <w:t xml:space="preserve">outh with better mental health </w:t>
      </w:r>
      <w:commentRangeEnd w:id="14"/>
      <w:r w:rsidR="001E07A0">
        <w:rPr>
          <w:rStyle w:val="CommentReference"/>
          <w:rFonts w:ascii="Franklin Gothic Book" w:hAnsi="Franklin Gothic Book"/>
          <w:sz w:val="24"/>
          <w:szCs w:val="24"/>
        </w:rPr>
        <w:commentReference w:id="14"/>
      </w:r>
      <w:r w:rsidR="00806857">
        <w:rPr>
          <w:rFonts w:ascii="Franklin Gothic Book" w:hAnsi="Franklin Gothic Book"/>
          <w:sz w:val="24"/>
          <w:szCs w:val="24"/>
        </w:rPr>
        <w:t>have</w:t>
      </w:r>
      <w:r w:rsidR="00806857" w:rsidRPr="005B2B99">
        <w:rPr>
          <w:rFonts w:ascii="Franklin Gothic Book" w:hAnsi="Franklin Gothic Book"/>
          <w:sz w:val="24"/>
          <w:szCs w:val="24"/>
        </w:rPr>
        <w:t xml:space="preserve"> </w:t>
      </w:r>
      <w:r w:rsidRPr="005B2B99">
        <w:rPr>
          <w:rFonts w:ascii="Franklin Gothic Book" w:hAnsi="Franklin Gothic Book"/>
          <w:sz w:val="24"/>
          <w:szCs w:val="24"/>
        </w:rPr>
        <w:t>more positive behaviors, and engage in fewer risky behaviors</w:t>
      </w:r>
      <w:r w:rsidR="00806857">
        <w:rPr>
          <w:rFonts w:ascii="Franklin Gothic Book" w:hAnsi="Franklin Gothic Book"/>
          <w:sz w:val="24"/>
          <w:szCs w:val="24"/>
        </w:rPr>
        <w:t>. Y</w:t>
      </w:r>
      <w:r w:rsidR="000914F7" w:rsidRPr="005B2B99">
        <w:rPr>
          <w:rFonts w:ascii="Franklin Gothic Book" w:hAnsi="Franklin Gothic Book"/>
          <w:sz w:val="24"/>
          <w:szCs w:val="24"/>
        </w:rPr>
        <w:t>outh with mental health problems</w:t>
      </w:r>
      <w:r w:rsidR="006E712C">
        <w:rPr>
          <w:rFonts w:ascii="Franklin Gothic Book" w:hAnsi="Franklin Gothic Book"/>
          <w:sz w:val="24"/>
          <w:szCs w:val="24"/>
        </w:rPr>
        <w:t xml:space="preserve"> </w:t>
      </w:r>
      <w:r w:rsidR="000914F7" w:rsidRPr="005B2B99">
        <w:rPr>
          <w:rFonts w:ascii="Franklin Gothic Book" w:hAnsi="Franklin Gothic Book"/>
          <w:sz w:val="24"/>
          <w:szCs w:val="24"/>
        </w:rPr>
        <w:t>are more likely to engage in health-risk</w:t>
      </w:r>
      <w:r w:rsidRPr="005B2B99">
        <w:rPr>
          <w:rFonts w:ascii="Franklin Gothic Book" w:hAnsi="Franklin Gothic Book"/>
          <w:sz w:val="24"/>
          <w:szCs w:val="24"/>
        </w:rPr>
        <w:t xml:space="preserve"> behaviors. </w:t>
      </w:r>
      <w:r w:rsidR="00950F51" w:rsidRPr="005B2B99">
        <w:rPr>
          <w:rFonts w:ascii="Franklin Gothic Book" w:hAnsi="Franklin Gothic Book"/>
          <w:sz w:val="24"/>
          <w:szCs w:val="24"/>
        </w:rPr>
        <w:t xml:space="preserve">Suicide is a significant yet preventable public health problem. The </w:t>
      </w:r>
      <w:r w:rsidR="00B12222" w:rsidRPr="005B2B99">
        <w:rPr>
          <w:rFonts w:ascii="Franklin Gothic Book" w:hAnsi="Franklin Gothic Book"/>
          <w:sz w:val="24"/>
          <w:szCs w:val="24"/>
        </w:rPr>
        <w:t xml:space="preserve">DPH </w:t>
      </w:r>
      <w:r w:rsidR="00950F51" w:rsidRPr="005B2B99">
        <w:rPr>
          <w:rFonts w:ascii="Franklin Gothic Book" w:hAnsi="Franklin Gothic Book"/>
          <w:sz w:val="24"/>
          <w:szCs w:val="24"/>
        </w:rPr>
        <w:t xml:space="preserve">Suicide Prevention Program </w:t>
      </w:r>
      <w:r w:rsidR="002033C2" w:rsidRPr="005B2B99">
        <w:rPr>
          <w:rFonts w:ascii="Franklin Gothic Book" w:hAnsi="Franklin Gothic Book"/>
          <w:sz w:val="24"/>
          <w:szCs w:val="24"/>
        </w:rPr>
        <w:t>provides support to community agencies</w:t>
      </w:r>
      <w:r w:rsidR="00806857">
        <w:rPr>
          <w:rFonts w:ascii="Franklin Gothic Book" w:hAnsi="Franklin Gothic Book"/>
          <w:sz w:val="24"/>
          <w:szCs w:val="24"/>
        </w:rPr>
        <w:t>.</w:t>
      </w:r>
      <w:r w:rsidR="002033C2" w:rsidRPr="005B2B99">
        <w:rPr>
          <w:rFonts w:ascii="Franklin Gothic Book" w:hAnsi="Franklin Gothic Book"/>
          <w:sz w:val="24"/>
          <w:szCs w:val="24"/>
        </w:rPr>
        <w:t xml:space="preserve"> </w:t>
      </w:r>
      <w:r w:rsidR="00806857">
        <w:rPr>
          <w:rFonts w:ascii="Franklin Gothic Book" w:hAnsi="Franklin Gothic Book"/>
          <w:sz w:val="24"/>
          <w:szCs w:val="24"/>
        </w:rPr>
        <w:t xml:space="preserve">It supports </w:t>
      </w:r>
      <w:r w:rsidR="002033C2" w:rsidRPr="005B2B99">
        <w:rPr>
          <w:rFonts w:ascii="Franklin Gothic Book" w:hAnsi="Franklin Gothic Book"/>
          <w:sz w:val="24"/>
          <w:szCs w:val="24"/>
        </w:rPr>
        <w:t>education and training for professionals and caregivers</w:t>
      </w:r>
      <w:r w:rsidR="00806857">
        <w:rPr>
          <w:rFonts w:ascii="Franklin Gothic Book" w:hAnsi="Franklin Gothic Book"/>
          <w:sz w:val="24"/>
          <w:szCs w:val="24"/>
        </w:rPr>
        <w:t>. It</w:t>
      </w:r>
      <w:r w:rsidR="002033C2" w:rsidRPr="005B2B99" w:rsidDel="00806857">
        <w:rPr>
          <w:rFonts w:ascii="Franklin Gothic Book" w:hAnsi="Franklin Gothic Book"/>
          <w:sz w:val="24"/>
          <w:szCs w:val="24"/>
        </w:rPr>
        <w:t xml:space="preserve"> </w:t>
      </w:r>
      <w:r w:rsidR="002033C2" w:rsidRPr="005B2B99">
        <w:rPr>
          <w:rFonts w:ascii="Franklin Gothic Book" w:hAnsi="Franklin Gothic Book"/>
          <w:sz w:val="24"/>
          <w:szCs w:val="24"/>
        </w:rPr>
        <w:t xml:space="preserve">funds </w:t>
      </w:r>
      <w:r w:rsidR="2D7A81E8" w:rsidRPr="005B2B99">
        <w:rPr>
          <w:rFonts w:ascii="Franklin Gothic Book" w:hAnsi="Franklin Gothic Book"/>
          <w:sz w:val="24"/>
          <w:szCs w:val="24"/>
        </w:rPr>
        <w:t xml:space="preserve">for </w:t>
      </w:r>
      <w:r w:rsidR="002033C2" w:rsidRPr="005B2B99">
        <w:rPr>
          <w:rFonts w:ascii="Franklin Gothic Book" w:hAnsi="Franklin Gothic Book"/>
          <w:sz w:val="24"/>
          <w:szCs w:val="24"/>
        </w:rPr>
        <w:t>programs working with youth, veterans</w:t>
      </w:r>
      <w:r w:rsidR="00760524" w:rsidRPr="005B2B99">
        <w:rPr>
          <w:rFonts w:ascii="Franklin Gothic Book" w:hAnsi="Franklin Gothic Book"/>
          <w:sz w:val="24"/>
          <w:szCs w:val="24"/>
        </w:rPr>
        <w:t>,</w:t>
      </w:r>
      <w:r w:rsidR="002033C2" w:rsidRPr="005B2B99">
        <w:rPr>
          <w:rFonts w:ascii="Franklin Gothic Book" w:hAnsi="Franklin Gothic Book"/>
          <w:sz w:val="24"/>
          <w:szCs w:val="24"/>
        </w:rPr>
        <w:t xml:space="preserve"> and older adults</w:t>
      </w:r>
      <w:r w:rsidR="00A00DAC" w:rsidRPr="005B2B99">
        <w:rPr>
          <w:rFonts w:ascii="Franklin Gothic Book" w:hAnsi="Franklin Gothic Book"/>
          <w:sz w:val="24"/>
          <w:szCs w:val="24"/>
        </w:rPr>
        <w:t>.</w:t>
      </w:r>
      <w:r w:rsidR="00171037" w:rsidRPr="005B2B99">
        <w:rPr>
          <w:rFonts w:ascii="Franklin Gothic Book" w:hAnsi="Franklin Gothic Book"/>
          <w:sz w:val="24"/>
          <w:szCs w:val="24"/>
        </w:rPr>
        <w:t xml:space="preserve"> The program also</w:t>
      </w:r>
      <w:r w:rsidR="002033C2" w:rsidRPr="005B2B99">
        <w:rPr>
          <w:rFonts w:ascii="Franklin Gothic Book" w:hAnsi="Franklin Gothic Book"/>
          <w:sz w:val="24"/>
          <w:szCs w:val="24"/>
        </w:rPr>
        <w:t xml:space="preserve"> support</w:t>
      </w:r>
      <w:r w:rsidR="00171037" w:rsidRPr="005B2B99">
        <w:rPr>
          <w:rFonts w:ascii="Franklin Gothic Book" w:hAnsi="Franklin Gothic Book"/>
          <w:sz w:val="24"/>
          <w:szCs w:val="24"/>
        </w:rPr>
        <w:t>s</w:t>
      </w:r>
      <w:r w:rsidR="002033C2" w:rsidRPr="005B2B99">
        <w:rPr>
          <w:rFonts w:ascii="Franklin Gothic Book" w:hAnsi="Franklin Gothic Book"/>
          <w:sz w:val="24"/>
          <w:szCs w:val="24"/>
        </w:rPr>
        <w:t xml:space="preserve"> and encourage</w:t>
      </w:r>
      <w:r w:rsidR="00740330" w:rsidRPr="005B2B99">
        <w:rPr>
          <w:rFonts w:ascii="Franklin Gothic Book" w:hAnsi="Franklin Gothic Book"/>
          <w:sz w:val="24"/>
          <w:szCs w:val="24"/>
        </w:rPr>
        <w:t>s</w:t>
      </w:r>
      <w:r w:rsidR="002033C2" w:rsidRPr="005B2B99">
        <w:rPr>
          <w:rFonts w:ascii="Franklin Gothic Book" w:hAnsi="Franklin Gothic Book"/>
          <w:sz w:val="24"/>
          <w:szCs w:val="24"/>
        </w:rPr>
        <w:t xml:space="preserve"> communities to collaborate across disciplines to prevent suicide and suicide attempts across the lifespan.</w:t>
      </w:r>
      <w:r w:rsidR="00A413D2" w:rsidRPr="00A413D2">
        <w:rPr>
          <w:rFonts w:ascii="Franklin Gothic Book" w:hAnsi="Franklin Gothic Book"/>
          <w:sz w:val="24"/>
          <w:szCs w:val="24"/>
        </w:rPr>
        <w:t xml:space="preserve"> </w:t>
      </w:r>
      <w:r w:rsidR="00A413D2">
        <w:rPr>
          <w:rFonts w:ascii="Franklin Gothic Book" w:hAnsi="Franklin Gothic Book"/>
          <w:sz w:val="24"/>
          <w:szCs w:val="24"/>
        </w:rPr>
        <w:t>You can find m</w:t>
      </w:r>
      <w:r w:rsidR="00A413D2" w:rsidRPr="005B2B99">
        <w:rPr>
          <w:rFonts w:ascii="Franklin Gothic Book" w:hAnsi="Franklin Gothic Book"/>
          <w:sz w:val="24"/>
          <w:szCs w:val="24"/>
        </w:rPr>
        <w:t xml:space="preserve">ore information about the program as well as suicide prevention resources </w:t>
      </w:r>
      <w:r w:rsidR="00A413D2">
        <w:rPr>
          <w:rFonts w:ascii="Franklin Gothic Book" w:hAnsi="Franklin Gothic Book"/>
          <w:sz w:val="24"/>
          <w:szCs w:val="24"/>
        </w:rPr>
        <w:t>on</w:t>
      </w:r>
      <w:r w:rsidR="00A413D2" w:rsidRPr="005B2B99">
        <w:rPr>
          <w:rFonts w:ascii="Franklin Gothic Book" w:hAnsi="Franklin Gothic Book"/>
          <w:sz w:val="24"/>
          <w:szCs w:val="24"/>
        </w:rPr>
        <w:t xml:space="preserve"> </w:t>
      </w:r>
      <w:r w:rsidR="00A413D2">
        <w:rPr>
          <w:rFonts w:ascii="Franklin Gothic Book" w:hAnsi="Franklin Gothic Book"/>
          <w:sz w:val="24"/>
          <w:szCs w:val="24"/>
        </w:rPr>
        <w:t xml:space="preserve">the </w:t>
      </w:r>
      <w:hyperlink r:id="rId20" w:history="1">
        <w:r w:rsidR="00A413D2" w:rsidRPr="00CD1116">
          <w:rPr>
            <w:rStyle w:val="Hyperlink"/>
            <w:rFonts w:ascii="Franklin Gothic Book" w:hAnsi="Franklin Gothic Book"/>
            <w:sz w:val="24"/>
            <w:szCs w:val="24"/>
          </w:rPr>
          <w:t>Suicide Prevention Program’s website.</w:t>
        </w:r>
      </w:hyperlink>
    </w:p>
    <w:p w14:paraId="5EF65222" w14:textId="12BCE16F" w:rsidR="00566B87" w:rsidRPr="005B2B99" w:rsidRDefault="00A413D2" w:rsidP="00566B87">
      <w:pPr>
        <w:rPr>
          <w:rFonts w:ascii="Franklin Gothic Book" w:hAnsi="Franklin Gothic Book"/>
          <w:sz w:val="24"/>
          <w:szCs w:val="24"/>
        </w:rPr>
      </w:pPr>
      <w:r>
        <w:rPr>
          <w:rFonts w:ascii="Franklin Gothic Book" w:hAnsi="Franklin Gothic Book"/>
          <w:sz w:val="24"/>
          <w:szCs w:val="24"/>
        </w:rPr>
        <w:t>The survey</w:t>
      </w:r>
      <w:r w:rsidR="00055146" w:rsidRPr="005B2B99">
        <w:rPr>
          <w:rFonts w:ascii="Franklin Gothic Book" w:hAnsi="Franklin Gothic Book"/>
          <w:sz w:val="24"/>
          <w:szCs w:val="24"/>
        </w:rPr>
        <w:t xml:space="preserve"> asked the following </w:t>
      </w:r>
      <w:r w:rsidR="00894481" w:rsidRPr="005B2B99">
        <w:rPr>
          <w:rFonts w:ascii="Franklin Gothic Book" w:hAnsi="Franklin Gothic Book"/>
          <w:sz w:val="24"/>
          <w:szCs w:val="24"/>
        </w:rPr>
        <w:t>three</w:t>
      </w:r>
      <w:r w:rsidR="00055146" w:rsidRPr="005B2B99">
        <w:rPr>
          <w:rFonts w:ascii="Franklin Gothic Book" w:hAnsi="Franklin Gothic Book"/>
          <w:sz w:val="24"/>
          <w:szCs w:val="24"/>
        </w:rPr>
        <w:t xml:space="preserve"> questions:</w:t>
      </w:r>
    </w:p>
    <w:p w14:paraId="18EF6BA6" w14:textId="64CA9B14" w:rsidR="00566B87" w:rsidRPr="005B2B99" w:rsidRDefault="00894481" w:rsidP="00894481">
      <w:pPr>
        <w:pStyle w:val="ListParagraph"/>
        <w:numPr>
          <w:ilvl w:val="0"/>
          <w:numId w:val="5"/>
        </w:numPr>
        <w:rPr>
          <w:rFonts w:ascii="Franklin Gothic Book" w:hAnsi="Franklin Gothic Book"/>
          <w:sz w:val="24"/>
          <w:szCs w:val="24"/>
        </w:rPr>
      </w:pPr>
      <w:r w:rsidRPr="005B2B99">
        <w:rPr>
          <w:rFonts w:ascii="Franklin Gothic Book" w:hAnsi="Franklin Gothic Book"/>
          <w:sz w:val="24"/>
          <w:szCs w:val="24"/>
        </w:rPr>
        <w:t>During the past 12 months, how many times did you hurt or injure yourself on purpose without wanting to die? (For example, by cutting, burning, or bruising yourself on purpose.)</w:t>
      </w:r>
    </w:p>
    <w:p w14:paraId="7D6F40D8" w14:textId="5013BBEB" w:rsidR="00894481" w:rsidRPr="005B2B99" w:rsidRDefault="00894481" w:rsidP="00894481">
      <w:pPr>
        <w:pStyle w:val="ListParagraph"/>
        <w:numPr>
          <w:ilvl w:val="0"/>
          <w:numId w:val="5"/>
        </w:numPr>
        <w:rPr>
          <w:rFonts w:ascii="Franklin Gothic Book" w:hAnsi="Franklin Gothic Book"/>
          <w:sz w:val="24"/>
          <w:szCs w:val="24"/>
        </w:rPr>
      </w:pPr>
      <w:r w:rsidRPr="005B2B99">
        <w:rPr>
          <w:rFonts w:ascii="Franklin Gothic Book" w:hAnsi="Franklin Gothic Book"/>
          <w:sz w:val="24"/>
          <w:szCs w:val="24"/>
        </w:rPr>
        <w:t>During the past 12 months, did you ever feel so sad or hopeless almost every day for two weeks or more in a row that you stopped doing some usual activities?</w:t>
      </w:r>
    </w:p>
    <w:p w14:paraId="1260B58E" w14:textId="677F55C6" w:rsidR="00894481" w:rsidRPr="005B2B99" w:rsidRDefault="00894481" w:rsidP="00894481">
      <w:pPr>
        <w:pStyle w:val="ListParagraph"/>
        <w:numPr>
          <w:ilvl w:val="0"/>
          <w:numId w:val="5"/>
        </w:numPr>
        <w:rPr>
          <w:rFonts w:ascii="Franklin Gothic Book" w:hAnsi="Franklin Gothic Book"/>
          <w:sz w:val="24"/>
          <w:szCs w:val="24"/>
        </w:rPr>
      </w:pPr>
      <w:r w:rsidRPr="005B2B99">
        <w:rPr>
          <w:rFonts w:ascii="Franklin Gothic Book" w:hAnsi="Franklin Gothic Book"/>
          <w:sz w:val="24"/>
          <w:szCs w:val="24"/>
        </w:rPr>
        <w:t>During the past 12 months, did you ever seriously consider attempting suicide?</w:t>
      </w:r>
    </w:p>
    <w:p w14:paraId="1B0A7682" w14:textId="2F057C49" w:rsidR="003939DF" w:rsidRDefault="003939DF" w:rsidP="003939DF">
      <w:pPr>
        <w:rPr>
          <w:rFonts w:ascii="Franklin Gothic Book" w:hAnsi="Franklin Gothic Book"/>
          <w:b/>
          <w:bCs/>
          <w:i/>
          <w:iCs/>
          <w:sz w:val="24"/>
          <w:szCs w:val="24"/>
        </w:rPr>
      </w:pPr>
      <w:r w:rsidRPr="005B2B99">
        <w:rPr>
          <w:rFonts w:ascii="Franklin Gothic Book" w:hAnsi="Franklin Gothic Book"/>
          <w:b/>
          <w:bCs/>
          <w:i/>
          <w:iCs/>
          <w:sz w:val="24"/>
          <w:szCs w:val="24"/>
        </w:rPr>
        <w:t>Key Findings:</w:t>
      </w:r>
    </w:p>
    <w:p w14:paraId="3A0A0E1B" w14:textId="7CE575E3" w:rsidR="00A413D2" w:rsidRPr="005B2B99" w:rsidRDefault="00A413D2" w:rsidP="003939DF">
      <w:pPr>
        <w:rPr>
          <w:rFonts w:ascii="Franklin Gothic Book" w:hAnsi="Franklin Gothic Book"/>
          <w:b/>
          <w:bCs/>
          <w:i/>
          <w:iCs/>
          <w:sz w:val="24"/>
          <w:szCs w:val="24"/>
        </w:rPr>
      </w:pPr>
      <w:r w:rsidRPr="005B2B99">
        <w:rPr>
          <w:rStyle w:val="SubtleEmphasis"/>
          <w:sz w:val="24"/>
          <w:szCs w:val="24"/>
        </w:rPr>
        <w:t>Overall</w:t>
      </w:r>
    </w:p>
    <w:p w14:paraId="007DCA99" w14:textId="30D37926" w:rsidR="003939DF" w:rsidRPr="005B2B99" w:rsidRDefault="009A4A1B" w:rsidP="00B24431">
      <w:pPr>
        <w:pStyle w:val="ListParagraph"/>
        <w:numPr>
          <w:ilvl w:val="0"/>
          <w:numId w:val="7"/>
        </w:numPr>
        <w:spacing w:after="0"/>
        <w:rPr>
          <w:rFonts w:ascii="Franklin Gothic Book" w:hAnsi="Franklin Gothic Book"/>
          <w:sz w:val="24"/>
          <w:szCs w:val="24"/>
        </w:rPr>
      </w:pPr>
      <w:r w:rsidRPr="005B2B99">
        <w:rPr>
          <w:rFonts w:ascii="Franklin Gothic Book" w:hAnsi="Franklin Gothic Book"/>
          <w:sz w:val="24"/>
          <w:szCs w:val="24"/>
        </w:rPr>
        <w:t xml:space="preserve">The </w:t>
      </w:r>
      <w:r w:rsidR="003E22E1" w:rsidRPr="005B2B99">
        <w:rPr>
          <w:rFonts w:ascii="Franklin Gothic Book" w:hAnsi="Franklin Gothic Book"/>
          <w:sz w:val="24"/>
          <w:szCs w:val="24"/>
        </w:rPr>
        <w:t>prevalence of intentional self-</w:t>
      </w:r>
      <w:r w:rsidR="00EC1B5E" w:rsidRPr="005B2B99">
        <w:rPr>
          <w:rFonts w:ascii="Franklin Gothic Book" w:hAnsi="Franklin Gothic Book"/>
          <w:sz w:val="24"/>
          <w:szCs w:val="24"/>
        </w:rPr>
        <w:t>injury, feeling</w:t>
      </w:r>
      <w:r w:rsidR="003E22E1" w:rsidRPr="005B2B99">
        <w:rPr>
          <w:rFonts w:ascii="Franklin Gothic Book" w:hAnsi="Franklin Gothic Book"/>
          <w:sz w:val="24"/>
          <w:szCs w:val="24"/>
        </w:rPr>
        <w:t xml:space="preserve"> sad or hopeless</w:t>
      </w:r>
      <w:r w:rsidR="00CA7D1E" w:rsidRPr="005B2B99">
        <w:rPr>
          <w:rFonts w:ascii="Franklin Gothic Book" w:hAnsi="Franklin Gothic Book"/>
          <w:sz w:val="24"/>
          <w:szCs w:val="24"/>
        </w:rPr>
        <w:t>, and suicidal ideation</w:t>
      </w:r>
      <w:r w:rsidR="003330FB" w:rsidRPr="005B2B99">
        <w:rPr>
          <w:rFonts w:ascii="Franklin Gothic Book" w:hAnsi="Franklin Gothic Book"/>
          <w:sz w:val="24"/>
          <w:szCs w:val="24"/>
        </w:rPr>
        <w:t xml:space="preserve"> </w:t>
      </w:r>
      <w:r w:rsidR="003E22E1" w:rsidRPr="005B2B99">
        <w:rPr>
          <w:rFonts w:ascii="Franklin Gothic Book" w:hAnsi="Franklin Gothic Book"/>
          <w:sz w:val="24"/>
          <w:szCs w:val="24"/>
        </w:rPr>
        <w:t>among both middle and high school students</w:t>
      </w:r>
      <w:r w:rsidR="00CA7D1E" w:rsidRPr="005B2B99">
        <w:rPr>
          <w:rFonts w:ascii="Franklin Gothic Book" w:hAnsi="Franklin Gothic Book"/>
          <w:sz w:val="24"/>
          <w:szCs w:val="24"/>
        </w:rPr>
        <w:t xml:space="preserve"> decreased </w:t>
      </w:r>
      <w:r w:rsidR="000870A2" w:rsidRPr="005B2B99">
        <w:rPr>
          <w:rFonts w:ascii="Franklin Gothic Book" w:hAnsi="Franklin Gothic Book"/>
          <w:sz w:val="24"/>
          <w:szCs w:val="24"/>
        </w:rPr>
        <w:t>further from highs in 2021.</w:t>
      </w:r>
    </w:p>
    <w:p w14:paraId="1D685C4A" w14:textId="3D83EA6E" w:rsidR="009A4A1B" w:rsidRPr="005B2B99" w:rsidRDefault="001D1357" w:rsidP="00B24431">
      <w:pPr>
        <w:pStyle w:val="ListParagraph"/>
        <w:numPr>
          <w:ilvl w:val="0"/>
          <w:numId w:val="7"/>
        </w:numPr>
        <w:spacing w:after="0"/>
        <w:rPr>
          <w:rFonts w:ascii="Franklin Gothic Book" w:hAnsi="Franklin Gothic Book"/>
          <w:sz w:val="24"/>
          <w:szCs w:val="24"/>
        </w:rPr>
      </w:pPr>
      <w:r w:rsidRPr="005B2B99">
        <w:rPr>
          <w:rFonts w:ascii="Franklin Gothic Book" w:hAnsi="Franklin Gothic Book"/>
          <w:sz w:val="24"/>
          <w:szCs w:val="24"/>
        </w:rPr>
        <w:t>Among both middle and high school students, females were more likely than males to report intentional self-injury, feeling sad or hopeless, and seriously considering suicide.</w:t>
      </w:r>
    </w:p>
    <w:p w14:paraId="6E3BCD90" w14:textId="6C5A9B01" w:rsidR="00A413D2" w:rsidRPr="00815CAE" w:rsidRDefault="00A413D2" w:rsidP="00815CAE">
      <w:pPr>
        <w:rPr>
          <w:rStyle w:val="SubtleEmphasis"/>
          <w:sz w:val="24"/>
          <w:szCs w:val="24"/>
        </w:rPr>
      </w:pPr>
      <w:r w:rsidRPr="00815CAE">
        <w:rPr>
          <w:rStyle w:val="SubtleEmphasis"/>
          <w:sz w:val="24"/>
          <w:szCs w:val="24"/>
        </w:rPr>
        <w:t xml:space="preserve">Among high school students </w:t>
      </w:r>
    </w:p>
    <w:p w14:paraId="076332EF" w14:textId="0AFE6248" w:rsidR="007E2F79" w:rsidRPr="005B2B99" w:rsidRDefault="00A413D2" w:rsidP="00F52C1A">
      <w:pPr>
        <w:pStyle w:val="ListParagraph"/>
        <w:numPr>
          <w:ilvl w:val="0"/>
          <w:numId w:val="7"/>
        </w:numPr>
        <w:spacing w:after="0"/>
        <w:rPr>
          <w:rFonts w:ascii="Franklin Gothic Book" w:hAnsi="Franklin Gothic Book"/>
          <w:sz w:val="24"/>
          <w:szCs w:val="24"/>
        </w:rPr>
      </w:pPr>
      <w:r>
        <w:rPr>
          <w:rFonts w:ascii="Franklin Gothic Book" w:hAnsi="Franklin Gothic Book"/>
          <w:sz w:val="24"/>
          <w:szCs w:val="24"/>
        </w:rPr>
        <w:t>Those</w:t>
      </w:r>
      <w:r w:rsidR="00F52C1A" w:rsidRPr="005B2B99" w:rsidDel="00A413D2">
        <w:rPr>
          <w:rFonts w:ascii="Franklin Gothic Book" w:hAnsi="Franklin Gothic Book"/>
          <w:sz w:val="24"/>
          <w:szCs w:val="24"/>
        </w:rPr>
        <w:t xml:space="preserve"> </w:t>
      </w:r>
      <w:r w:rsidR="007E2F79" w:rsidRPr="005B2B99">
        <w:rPr>
          <w:rFonts w:ascii="Franklin Gothic Book" w:hAnsi="Franklin Gothic Book"/>
          <w:sz w:val="24"/>
          <w:szCs w:val="24"/>
        </w:rPr>
        <w:t xml:space="preserve">who identified as LGBTQ were more likely to report intentional self-injury, feeling sad or hopeless, and seriously considering suicide than </w:t>
      </w:r>
      <w:r w:rsidR="006E712C">
        <w:rPr>
          <w:rFonts w:ascii="Franklin Gothic Book" w:hAnsi="Franklin Gothic Book"/>
          <w:sz w:val="24"/>
          <w:szCs w:val="24"/>
        </w:rPr>
        <w:t>those</w:t>
      </w:r>
      <w:r w:rsidR="007E2F79" w:rsidRPr="005B2B99">
        <w:rPr>
          <w:rFonts w:ascii="Franklin Gothic Book" w:hAnsi="Franklin Gothic Book"/>
          <w:sz w:val="24"/>
          <w:szCs w:val="24"/>
        </w:rPr>
        <w:t xml:space="preserve"> who identified as straight/cisgender.</w:t>
      </w:r>
    </w:p>
    <w:p w14:paraId="08C555A1" w14:textId="03A5B439" w:rsidR="00624C16" w:rsidRPr="004754A8" w:rsidRDefault="00624C16" w:rsidP="00B24431">
      <w:pPr>
        <w:pStyle w:val="ListParagraph"/>
        <w:spacing w:after="0"/>
        <w:rPr>
          <w:rFonts w:ascii="Franklin Gothic Book" w:hAnsi="Franklin Gothic Book"/>
        </w:rPr>
      </w:pPr>
    </w:p>
    <w:p w14:paraId="3154542A" w14:textId="77777777" w:rsidR="00732B31" w:rsidRPr="004754A8" w:rsidRDefault="00732B31" w:rsidP="00B24431">
      <w:pPr>
        <w:pStyle w:val="ListParagraph"/>
        <w:spacing w:after="0"/>
        <w:rPr>
          <w:rFonts w:ascii="Franklin Gothic Book" w:hAnsi="Franklin Gothic Book"/>
        </w:rPr>
      </w:pPr>
    </w:p>
    <w:p w14:paraId="6E7E3B20" w14:textId="77777777" w:rsidR="00732B31" w:rsidRPr="004754A8" w:rsidRDefault="00D06CC1" w:rsidP="00B24431">
      <w:pPr>
        <w:pStyle w:val="ListParagraph"/>
        <w:spacing w:after="0"/>
        <w:rPr>
          <w:rFonts w:ascii="Franklin Gothic Book" w:hAnsi="Franklin Gothic Book"/>
        </w:rPr>
      </w:pPr>
      <w:commentRangeStart w:id="15"/>
      <w:commentRangeEnd w:id="15"/>
      <w:r w:rsidRPr="004754A8">
        <w:rPr>
          <w:rStyle w:val="CommentReference"/>
          <w:rFonts w:ascii="Franklin Gothic Book" w:hAnsi="Franklin Gothic Book"/>
          <w:sz w:val="20"/>
          <w:szCs w:val="20"/>
        </w:rPr>
        <w:commentReference w:id="15"/>
      </w:r>
    </w:p>
    <w:p w14:paraId="67DC8205" w14:textId="1174D83B" w:rsidR="009A4A1B" w:rsidRPr="004754A8" w:rsidRDefault="009A4A1B" w:rsidP="009A4A1B">
      <w:pPr>
        <w:rPr>
          <w:rFonts w:ascii="Franklin Gothic Book" w:hAnsi="Franklin Gothic Book"/>
        </w:rPr>
      </w:pPr>
    </w:p>
    <w:p w14:paraId="381DB9AE" w14:textId="6747EE71" w:rsidR="009A4A1B" w:rsidRPr="004754A8" w:rsidRDefault="003E6780" w:rsidP="0022089E">
      <w:pPr>
        <w:jc w:val="center"/>
        <w:rPr>
          <w:rFonts w:ascii="Franklin Gothic Book" w:hAnsi="Franklin Gothic Book"/>
          <w:noProof/>
        </w:rPr>
      </w:pPr>
      <w:r w:rsidRPr="004754A8">
        <w:rPr>
          <w:rFonts w:ascii="Franklin Gothic Book" w:hAnsi="Franklin Gothic Book"/>
          <w:noProof/>
        </w:rPr>
        <w:lastRenderedPageBreak/>
        <w:drawing>
          <wp:inline distT="0" distB="0" distL="0" distR="0" wp14:anchorId="2AB8C749" wp14:editId="5E2345EB">
            <wp:extent cx="6572250" cy="2749550"/>
            <wp:effectExtent l="0" t="0" r="0" b="12700"/>
            <wp:docPr id="38276007" name="Chart 1" descr="Graph showing prevalence of mental health indicators from 2007-2025 among high school students">
              <a:extLst xmlns:a="http://schemas.openxmlformats.org/drawingml/2006/main">
                <a:ext uri="{FF2B5EF4-FFF2-40B4-BE49-F238E27FC236}">
                  <a16:creationId xmlns:a16="http://schemas.microsoft.com/office/drawing/2014/main" id="{E4DDC6F9-AA78-2FE2-CA87-5A33B0703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94A934" w14:textId="77777777" w:rsidR="002B545E" w:rsidRPr="004754A8" w:rsidRDefault="002B545E" w:rsidP="002B545E">
      <w:pPr>
        <w:rPr>
          <w:rFonts w:ascii="Franklin Gothic Book" w:hAnsi="Franklin Gothic Book"/>
        </w:rPr>
      </w:pPr>
    </w:p>
    <w:p w14:paraId="66E05ABC" w14:textId="77777777" w:rsidR="002B545E" w:rsidRPr="004754A8" w:rsidRDefault="002B545E" w:rsidP="002B545E">
      <w:pPr>
        <w:rPr>
          <w:rFonts w:ascii="Franklin Gothic Book" w:hAnsi="Franklin Gothic Book"/>
          <w:noProof/>
        </w:rPr>
      </w:pPr>
    </w:p>
    <w:p w14:paraId="244F8503" w14:textId="716ABEB3" w:rsidR="002B545E" w:rsidRPr="004754A8" w:rsidRDefault="00433909" w:rsidP="002B545E">
      <w:pPr>
        <w:rPr>
          <w:rFonts w:ascii="Franklin Gothic Book" w:hAnsi="Franklin Gothic Book"/>
          <w:noProof/>
        </w:rPr>
      </w:pPr>
      <w:r w:rsidRPr="004754A8">
        <w:rPr>
          <w:rFonts w:ascii="Franklin Gothic Book" w:hAnsi="Franklin Gothic Book"/>
          <w:noProof/>
        </w:rPr>
        <w:drawing>
          <wp:inline distT="0" distB="0" distL="0" distR="0" wp14:anchorId="0885B431" wp14:editId="15468A56">
            <wp:extent cx="6438900" cy="2640330"/>
            <wp:effectExtent l="0" t="0" r="0" b="7620"/>
            <wp:docPr id="1749665526" name="Chart 1" descr="Graph showing prevalence of mental health indicators from 2007-2025 among middle school students">
              <a:extLst xmlns:a="http://schemas.openxmlformats.org/drawingml/2006/main">
                <a:ext uri="{FF2B5EF4-FFF2-40B4-BE49-F238E27FC236}">
                  <a16:creationId xmlns:a16="http://schemas.microsoft.com/office/drawing/2014/main" id="{8AE7DE8B-9ADB-45D2-82D7-537D54BA9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4D65ED" w14:textId="77777777" w:rsidR="002B545E" w:rsidRPr="004754A8" w:rsidRDefault="002B545E" w:rsidP="002B545E">
      <w:pPr>
        <w:rPr>
          <w:rFonts w:ascii="Franklin Gothic Book" w:hAnsi="Franklin Gothic Book"/>
          <w:noProof/>
        </w:rPr>
      </w:pPr>
    </w:p>
    <w:p w14:paraId="5B398761" w14:textId="07EF8099" w:rsidR="002B545E" w:rsidRPr="004754A8" w:rsidRDefault="002B545E" w:rsidP="002B545E">
      <w:pPr>
        <w:rPr>
          <w:rFonts w:ascii="Franklin Gothic Book" w:hAnsi="Franklin Gothic Book"/>
        </w:rPr>
        <w:sectPr w:rsidR="002B545E" w:rsidRPr="004754A8" w:rsidSect="00C41E55">
          <w:pgSz w:w="12240" w:h="15840"/>
          <w:pgMar w:top="1170" w:right="1170" w:bottom="1170" w:left="1170" w:header="720" w:footer="720" w:gutter="0"/>
          <w:cols w:space="720"/>
          <w:docGrid w:linePitch="360"/>
        </w:sectPr>
      </w:pPr>
    </w:p>
    <w:p w14:paraId="4F01B949" w14:textId="2F1F553D" w:rsidR="009A4A1B" w:rsidRPr="00E65480" w:rsidRDefault="009A4A1B" w:rsidP="009A4A1B">
      <w:pPr>
        <w:rPr>
          <w:rFonts w:ascii="Franklin Gothic Book" w:hAnsi="Franklin Gothic Book"/>
        </w:rPr>
      </w:pPr>
      <w:r w:rsidRPr="004754A8">
        <w:rPr>
          <w:rFonts w:ascii="Franklin Gothic Book" w:eastAsiaTheme="majorEastAsia" w:hAnsi="Franklin Gothic Book" w:cstheme="majorBidi"/>
          <w:sz w:val="24"/>
          <w:szCs w:val="24"/>
        </w:rPr>
        <w:lastRenderedPageBreak/>
        <w:t>MENTAL HEALTH AND SUICIDALITY</w:t>
      </w:r>
      <w:r w:rsidRPr="004754A8">
        <w:rPr>
          <w:rFonts w:ascii="Franklin Gothic Book" w:hAnsi="Franklin Gothic Book"/>
          <w:sz w:val="24"/>
          <w:szCs w:val="24"/>
        </w:rPr>
        <w:t xml:space="preserve"> – MASSACHUSETTS HIGH SCHOOL STUDENTS</w:t>
      </w:r>
    </w:p>
    <w:tbl>
      <w:tblPr>
        <w:tblW w:w="10255" w:type="dxa"/>
        <w:jc w:val="center"/>
        <w:tblLook w:val="04A0" w:firstRow="1" w:lastRow="0" w:firstColumn="1" w:lastColumn="0" w:noHBand="0" w:noVBand="1"/>
      </w:tblPr>
      <w:tblGrid>
        <w:gridCol w:w="3427"/>
        <w:gridCol w:w="2263"/>
        <w:gridCol w:w="2395"/>
        <w:gridCol w:w="2170"/>
      </w:tblGrid>
      <w:tr w:rsidR="000F6C80" w:rsidRPr="000F6C80" w14:paraId="5CF93C29" w14:textId="77777777" w:rsidTr="000F6C80">
        <w:trPr>
          <w:trHeight w:val="1670"/>
          <w:jc w:val="center"/>
        </w:trPr>
        <w:tc>
          <w:tcPr>
            <w:tcW w:w="3427" w:type="dxa"/>
            <w:tcBorders>
              <w:top w:val="single" w:sz="12" w:space="0" w:color="auto"/>
              <w:left w:val="single" w:sz="12" w:space="0" w:color="auto"/>
              <w:bottom w:val="single" w:sz="12" w:space="0" w:color="auto"/>
              <w:right w:val="single" w:sz="12" w:space="0" w:color="auto"/>
            </w:tcBorders>
            <w:vAlign w:val="center"/>
            <w:hideMark/>
          </w:tcPr>
          <w:p w14:paraId="6B7AAC5E"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Percentage of Massachusetts high school students who reported:</w:t>
            </w:r>
          </w:p>
        </w:tc>
        <w:tc>
          <w:tcPr>
            <w:tcW w:w="2263" w:type="dxa"/>
            <w:tcBorders>
              <w:top w:val="single" w:sz="12" w:space="0" w:color="auto"/>
              <w:left w:val="nil"/>
              <w:bottom w:val="single" w:sz="12" w:space="0" w:color="auto"/>
              <w:right w:val="single" w:sz="12" w:space="0" w:color="auto"/>
            </w:tcBorders>
            <w:vAlign w:val="center"/>
            <w:hideMark/>
          </w:tcPr>
          <w:p w14:paraId="5C338A8F"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Injuring oneself intentionally without wanting to die, past year</w:t>
            </w:r>
          </w:p>
        </w:tc>
        <w:tc>
          <w:tcPr>
            <w:tcW w:w="2395" w:type="dxa"/>
            <w:tcBorders>
              <w:top w:val="single" w:sz="12" w:space="0" w:color="auto"/>
              <w:left w:val="nil"/>
              <w:bottom w:val="single" w:sz="12" w:space="0" w:color="auto"/>
              <w:right w:val="single" w:sz="12" w:space="0" w:color="auto"/>
            </w:tcBorders>
            <w:vAlign w:val="center"/>
            <w:hideMark/>
          </w:tcPr>
          <w:p w14:paraId="405765E4"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Feeling sad or hopeless for 2+ weeks that they stopped doing usual activities, past year</w:t>
            </w:r>
          </w:p>
        </w:tc>
        <w:tc>
          <w:tcPr>
            <w:tcW w:w="2170" w:type="dxa"/>
            <w:tcBorders>
              <w:top w:val="single" w:sz="12" w:space="0" w:color="auto"/>
              <w:left w:val="nil"/>
              <w:bottom w:val="single" w:sz="12" w:space="0" w:color="auto"/>
              <w:right w:val="single" w:sz="12" w:space="0" w:color="auto"/>
            </w:tcBorders>
            <w:vAlign w:val="center"/>
            <w:hideMark/>
          </w:tcPr>
          <w:p w14:paraId="73ECC2C7"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Seriously considering suicide, past year</w:t>
            </w:r>
          </w:p>
        </w:tc>
      </w:tr>
      <w:tr w:rsidR="000F6C80" w:rsidRPr="000F6C80" w14:paraId="2132E859" w14:textId="77777777" w:rsidTr="000F6C80">
        <w:trPr>
          <w:trHeight w:val="300"/>
          <w:jc w:val="center"/>
        </w:trPr>
        <w:tc>
          <w:tcPr>
            <w:tcW w:w="3427" w:type="dxa"/>
            <w:tcBorders>
              <w:top w:val="nil"/>
              <w:left w:val="single" w:sz="12" w:space="0" w:color="auto"/>
              <w:bottom w:val="nil"/>
              <w:right w:val="single" w:sz="12" w:space="0" w:color="auto"/>
            </w:tcBorders>
            <w:vAlign w:val="center"/>
            <w:hideMark/>
          </w:tcPr>
          <w:p w14:paraId="6085D213"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Overall   </w:t>
            </w:r>
          </w:p>
        </w:tc>
        <w:tc>
          <w:tcPr>
            <w:tcW w:w="2263" w:type="dxa"/>
            <w:tcBorders>
              <w:top w:val="nil"/>
              <w:left w:val="nil"/>
              <w:bottom w:val="nil"/>
              <w:right w:val="single" w:sz="12" w:space="0" w:color="auto"/>
            </w:tcBorders>
            <w:vAlign w:val="center"/>
            <w:hideMark/>
          </w:tcPr>
          <w:p w14:paraId="08D9134C"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14.4</w:t>
            </w:r>
          </w:p>
        </w:tc>
        <w:tc>
          <w:tcPr>
            <w:tcW w:w="2395" w:type="dxa"/>
            <w:tcBorders>
              <w:top w:val="nil"/>
              <w:left w:val="nil"/>
              <w:bottom w:val="nil"/>
              <w:right w:val="nil"/>
            </w:tcBorders>
            <w:vAlign w:val="center"/>
            <w:hideMark/>
          </w:tcPr>
          <w:p w14:paraId="0AC60FC6"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27.7</w:t>
            </w:r>
          </w:p>
        </w:tc>
        <w:tc>
          <w:tcPr>
            <w:tcW w:w="2170" w:type="dxa"/>
            <w:tcBorders>
              <w:top w:val="nil"/>
              <w:left w:val="single" w:sz="12" w:space="0" w:color="auto"/>
              <w:bottom w:val="nil"/>
              <w:right w:val="single" w:sz="12" w:space="0" w:color="auto"/>
            </w:tcBorders>
            <w:vAlign w:val="center"/>
            <w:hideMark/>
          </w:tcPr>
          <w:p w14:paraId="6B57C524"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9.7</w:t>
            </w:r>
          </w:p>
        </w:tc>
      </w:tr>
      <w:tr w:rsidR="000F6C80" w:rsidRPr="000F6C80" w14:paraId="1FAB106F" w14:textId="77777777" w:rsidTr="000F6C80">
        <w:trPr>
          <w:trHeight w:val="300"/>
          <w:jc w:val="center"/>
        </w:trPr>
        <w:tc>
          <w:tcPr>
            <w:tcW w:w="3427" w:type="dxa"/>
            <w:tcBorders>
              <w:top w:val="nil"/>
              <w:left w:val="single" w:sz="12" w:space="0" w:color="auto"/>
              <w:bottom w:val="nil"/>
              <w:right w:val="single" w:sz="12" w:space="0" w:color="auto"/>
            </w:tcBorders>
            <w:vAlign w:val="center"/>
            <w:hideMark/>
          </w:tcPr>
          <w:p w14:paraId="390851F5"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(95% Confidence Interval)</w:t>
            </w:r>
          </w:p>
        </w:tc>
        <w:tc>
          <w:tcPr>
            <w:tcW w:w="2263" w:type="dxa"/>
            <w:tcBorders>
              <w:top w:val="nil"/>
              <w:left w:val="nil"/>
              <w:bottom w:val="nil"/>
              <w:right w:val="single" w:sz="12" w:space="0" w:color="auto"/>
            </w:tcBorders>
            <w:vAlign w:val="center"/>
            <w:hideMark/>
          </w:tcPr>
          <w:p w14:paraId="0F3D039E"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(11.9 - 16.8)</w:t>
            </w:r>
          </w:p>
        </w:tc>
        <w:tc>
          <w:tcPr>
            <w:tcW w:w="2395" w:type="dxa"/>
            <w:tcBorders>
              <w:top w:val="nil"/>
              <w:left w:val="nil"/>
              <w:bottom w:val="nil"/>
              <w:right w:val="nil"/>
            </w:tcBorders>
            <w:vAlign w:val="center"/>
            <w:hideMark/>
          </w:tcPr>
          <w:p w14:paraId="32C06F2F"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(24.5 - 31.0)</w:t>
            </w:r>
          </w:p>
        </w:tc>
        <w:tc>
          <w:tcPr>
            <w:tcW w:w="2170" w:type="dxa"/>
            <w:tcBorders>
              <w:top w:val="nil"/>
              <w:left w:val="single" w:sz="12" w:space="0" w:color="auto"/>
              <w:bottom w:val="nil"/>
              <w:right w:val="single" w:sz="12" w:space="0" w:color="auto"/>
            </w:tcBorders>
            <w:vAlign w:val="center"/>
            <w:hideMark/>
          </w:tcPr>
          <w:p w14:paraId="1B762D0D"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(8.0 - 11.3)</w:t>
            </w:r>
          </w:p>
        </w:tc>
      </w:tr>
      <w:tr w:rsidR="000F6C80" w:rsidRPr="000F6C80" w14:paraId="375873C9" w14:textId="77777777" w:rsidTr="000F6C80">
        <w:trPr>
          <w:trHeight w:val="300"/>
          <w:jc w:val="center"/>
        </w:trPr>
        <w:tc>
          <w:tcPr>
            <w:tcW w:w="3427" w:type="dxa"/>
            <w:tcBorders>
              <w:top w:val="single" w:sz="12" w:space="0" w:color="auto"/>
              <w:left w:val="single" w:sz="12" w:space="0" w:color="auto"/>
              <w:bottom w:val="single" w:sz="12" w:space="0" w:color="auto"/>
              <w:right w:val="nil"/>
            </w:tcBorders>
            <w:shd w:val="clear" w:color="000000" w:fill="D9D9D9"/>
            <w:noWrap/>
            <w:vAlign w:val="center"/>
            <w:hideMark/>
          </w:tcPr>
          <w:p w14:paraId="00A23B75"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Grade</w:t>
            </w:r>
          </w:p>
        </w:tc>
        <w:tc>
          <w:tcPr>
            <w:tcW w:w="2263" w:type="dxa"/>
            <w:tcBorders>
              <w:top w:val="single" w:sz="12" w:space="0" w:color="auto"/>
              <w:left w:val="nil"/>
              <w:bottom w:val="single" w:sz="12" w:space="0" w:color="auto"/>
              <w:right w:val="nil"/>
            </w:tcBorders>
            <w:shd w:val="clear" w:color="000000" w:fill="D9D9D9"/>
            <w:vAlign w:val="center"/>
            <w:hideMark/>
          </w:tcPr>
          <w:p w14:paraId="6ACFB5C4"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395" w:type="dxa"/>
            <w:tcBorders>
              <w:top w:val="single" w:sz="12" w:space="0" w:color="auto"/>
              <w:left w:val="nil"/>
              <w:bottom w:val="single" w:sz="12" w:space="0" w:color="auto"/>
              <w:right w:val="nil"/>
            </w:tcBorders>
            <w:shd w:val="clear" w:color="000000" w:fill="D9D9D9"/>
            <w:vAlign w:val="center"/>
            <w:hideMark/>
          </w:tcPr>
          <w:p w14:paraId="3D7D1E3C"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170" w:type="dxa"/>
            <w:tcBorders>
              <w:top w:val="single" w:sz="12" w:space="0" w:color="auto"/>
              <w:left w:val="nil"/>
              <w:bottom w:val="single" w:sz="12" w:space="0" w:color="auto"/>
              <w:right w:val="single" w:sz="12" w:space="0" w:color="auto"/>
            </w:tcBorders>
            <w:shd w:val="clear" w:color="000000" w:fill="D9D9D9"/>
            <w:vAlign w:val="center"/>
            <w:hideMark/>
          </w:tcPr>
          <w:p w14:paraId="03FDB6BF" w14:textId="77777777" w:rsidR="000F6C80" w:rsidRPr="000F6C80" w:rsidRDefault="000F6C80" w:rsidP="000F6C80">
            <w:pPr>
              <w:spacing w:after="0" w:line="240" w:lineRule="auto"/>
              <w:jc w:val="center"/>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r>
      <w:tr w:rsidR="000F6C80" w:rsidRPr="000F6C80" w14:paraId="67E8EEF4"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575EBAEA"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9th Grade</w:t>
            </w:r>
          </w:p>
        </w:tc>
        <w:tc>
          <w:tcPr>
            <w:tcW w:w="2263" w:type="dxa"/>
            <w:tcBorders>
              <w:top w:val="nil"/>
              <w:left w:val="nil"/>
              <w:bottom w:val="nil"/>
              <w:right w:val="single" w:sz="12" w:space="0" w:color="auto"/>
            </w:tcBorders>
            <w:vAlign w:val="center"/>
            <w:hideMark/>
          </w:tcPr>
          <w:p w14:paraId="68357521"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12.6</w:t>
            </w:r>
          </w:p>
        </w:tc>
        <w:tc>
          <w:tcPr>
            <w:tcW w:w="2395" w:type="dxa"/>
            <w:tcBorders>
              <w:top w:val="nil"/>
              <w:left w:val="nil"/>
              <w:bottom w:val="nil"/>
              <w:right w:val="single" w:sz="12" w:space="0" w:color="auto"/>
            </w:tcBorders>
            <w:vAlign w:val="center"/>
            <w:hideMark/>
          </w:tcPr>
          <w:p w14:paraId="65DB4FD3"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22.3</w:t>
            </w:r>
          </w:p>
        </w:tc>
        <w:tc>
          <w:tcPr>
            <w:tcW w:w="2170" w:type="dxa"/>
            <w:tcBorders>
              <w:top w:val="nil"/>
              <w:left w:val="nil"/>
              <w:bottom w:val="nil"/>
              <w:right w:val="single" w:sz="12" w:space="0" w:color="auto"/>
            </w:tcBorders>
            <w:vAlign w:val="center"/>
            <w:hideMark/>
          </w:tcPr>
          <w:p w14:paraId="29922D84"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8.4</w:t>
            </w:r>
          </w:p>
        </w:tc>
      </w:tr>
      <w:tr w:rsidR="000F6C80" w:rsidRPr="000F6C80" w14:paraId="685F357B"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6E23E3D9"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71E8FA88"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(9.3 - 16.0)</w:t>
            </w:r>
          </w:p>
        </w:tc>
        <w:tc>
          <w:tcPr>
            <w:tcW w:w="2395" w:type="dxa"/>
            <w:tcBorders>
              <w:top w:val="nil"/>
              <w:left w:val="nil"/>
              <w:bottom w:val="single" w:sz="4" w:space="0" w:color="auto"/>
              <w:right w:val="single" w:sz="12" w:space="0" w:color="auto"/>
            </w:tcBorders>
            <w:vAlign w:val="center"/>
            <w:hideMark/>
          </w:tcPr>
          <w:p w14:paraId="11E0399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(18.7 - 25.9)</w:t>
            </w:r>
          </w:p>
        </w:tc>
        <w:tc>
          <w:tcPr>
            <w:tcW w:w="2170" w:type="dxa"/>
            <w:tcBorders>
              <w:top w:val="nil"/>
              <w:left w:val="nil"/>
              <w:bottom w:val="single" w:sz="4" w:space="0" w:color="auto"/>
              <w:right w:val="single" w:sz="12" w:space="0" w:color="auto"/>
            </w:tcBorders>
            <w:vAlign w:val="center"/>
            <w:hideMark/>
          </w:tcPr>
          <w:p w14:paraId="620EAF12"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(6.1 - 10.8)</w:t>
            </w:r>
          </w:p>
        </w:tc>
      </w:tr>
      <w:tr w:rsidR="000F6C80" w:rsidRPr="000F6C80" w14:paraId="3B3C5735"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279397C3"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10th Grade</w:t>
            </w:r>
          </w:p>
        </w:tc>
        <w:tc>
          <w:tcPr>
            <w:tcW w:w="2263" w:type="dxa"/>
            <w:tcBorders>
              <w:top w:val="nil"/>
              <w:left w:val="nil"/>
              <w:bottom w:val="nil"/>
              <w:right w:val="single" w:sz="12" w:space="0" w:color="auto"/>
            </w:tcBorders>
            <w:vAlign w:val="center"/>
            <w:hideMark/>
          </w:tcPr>
          <w:p w14:paraId="6431D2C7"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14.7</w:t>
            </w:r>
          </w:p>
        </w:tc>
        <w:tc>
          <w:tcPr>
            <w:tcW w:w="2395" w:type="dxa"/>
            <w:tcBorders>
              <w:top w:val="nil"/>
              <w:left w:val="nil"/>
              <w:bottom w:val="nil"/>
              <w:right w:val="single" w:sz="12" w:space="0" w:color="auto"/>
            </w:tcBorders>
            <w:vAlign w:val="center"/>
            <w:hideMark/>
          </w:tcPr>
          <w:p w14:paraId="66700C4F"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30.8</w:t>
            </w:r>
          </w:p>
        </w:tc>
        <w:tc>
          <w:tcPr>
            <w:tcW w:w="2170" w:type="dxa"/>
            <w:tcBorders>
              <w:top w:val="nil"/>
              <w:left w:val="nil"/>
              <w:bottom w:val="nil"/>
              <w:right w:val="single" w:sz="12" w:space="0" w:color="auto"/>
            </w:tcBorders>
            <w:vAlign w:val="center"/>
            <w:hideMark/>
          </w:tcPr>
          <w:p w14:paraId="739521BD"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9.5</w:t>
            </w:r>
          </w:p>
        </w:tc>
      </w:tr>
      <w:tr w:rsidR="000F6C80" w:rsidRPr="000F6C80" w14:paraId="21D784C0"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14EA565C"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7CFFD38C"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(11.1 - 18.2)</w:t>
            </w:r>
          </w:p>
        </w:tc>
        <w:tc>
          <w:tcPr>
            <w:tcW w:w="2395" w:type="dxa"/>
            <w:tcBorders>
              <w:top w:val="nil"/>
              <w:left w:val="nil"/>
              <w:bottom w:val="single" w:sz="4" w:space="0" w:color="auto"/>
              <w:right w:val="single" w:sz="12" w:space="0" w:color="auto"/>
            </w:tcBorders>
            <w:vAlign w:val="center"/>
            <w:hideMark/>
          </w:tcPr>
          <w:p w14:paraId="7D6390AD"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(25.0 - 36.7)</w:t>
            </w:r>
          </w:p>
        </w:tc>
        <w:tc>
          <w:tcPr>
            <w:tcW w:w="2170" w:type="dxa"/>
            <w:tcBorders>
              <w:top w:val="nil"/>
              <w:left w:val="nil"/>
              <w:bottom w:val="single" w:sz="4" w:space="0" w:color="auto"/>
              <w:right w:val="single" w:sz="12" w:space="0" w:color="auto"/>
            </w:tcBorders>
            <w:vAlign w:val="center"/>
            <w:hideMark/>
          </w:tcPr>
          <w:p w14:paraId="6FB22F8F"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(6.0 - 13.1)</w:t>
            </w:r>
          </w:p>
        </w:tc>
      </w:tr>
      <w:tr w:rsidR="000F6C80" w:rsidRPr="000F6C80" w14:paraId="3E068CFD"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640C80B5"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11th Grade</w:t>
            </w:r>
          </w:p>
        </w:tc>
        <w:tc>
          <w:tcPr>
            <w:tcW w:w="2263" w:type="dxa"/>
            <w:tcBorders>
              <w:top w:val="nil"/>
              <w:left w:val="nil"/>
              <w:bottom w:val="nil"/>
              <w:right w:val="single" w:sz="12" w:space="0" w:color="auto"/>
            </w:tcBorders>
            <w:vAlign w:val="center"/>
            <w:hideMark/>
          </w:tcPr>
          <w:p w14:paraId="4EB27A1E"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18.8</w:t>
            </w:r>
          </w:p>
        </w:tc>
        <w:tc>
          <w:tcPr>
            <w:tcW w:w="2395" w:type="dxa"/>
            <w:tcBorders>
              <w:top w:val="nil"/>
              <w:left w:val="nil"/>
              <w:bottom w:val="nil"/>
              <w:right w:val="single" w:sz="12" w:space="0" w:color="auto"/>
            </w:tcBorders>
            <w:vAlign w:val="center"/>
            <w:hideMark/>
          </w:tcPr>
          <w:p w14:paraId="3003ACFD"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32.2</w:t>
            </w:r>
          </w:p>
        </w:tc>
        <w:tc>
          <w:tcPr>
            <w:tcW w:w="2170" w:type="dxa"/>
            <w:tcBorders>
              <w:top w:val="nil"/>
              <w:left w:val="nil"/>
              <w:bottom w:val="nil"/>
              <w:right w:val="single" w:sz="12" w:space="0" w:color="auto"/>
            </w:tcBorders>
            <w:vAlign w:val="center"/>
            <w:hideMark/>
          </w:tcPr>
          <w:p w14:paraId="18102274"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11.9</w:t>
            </w:r>
          </w:p>
        </w:tc>
      </w:tr>
      <w:tr w:rsidR="000F6C80" w:rsidRPr="000F6C80" w14:paraId="5B43DC98"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1C5B9F61"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01FDFB13"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(14.6 - 23.1)</w:t>
            </w:r>
          </w:p>
        </w:tc>
        <w:tc>
          <w:tcPr>
            <w:tcW w:w="2395" w:type="dxa"/>
            <w:tcBorders>
              <w:top w:val="nil"/>
              <w:left w:val="nil"/>
              <w:bottom w:val="single" w:sz="4" w:space="0" w:color="auto"/>
              <w:right w:val="single" w:sz="12" w:space="0" w:color="auto"/>
            </w:tcBorders>
            <w:vAlign w:val="center"/>
            <w:hideMark/>
          </w:tcPr>
          <w:p w14:paraId="0795A92D"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(28.0 - 36.5)</w:t>
            </w:r>
          </w:p>
        </w:tc>
        <w:tc>
          <w:tcPr>
            <w:tcW w:w="2170" w:type="dxa"/>
            <w:tcBorders>
              <w:top w:val="nil"/>
              <w:left w:val="nil"/>
              <w:bottom w:val="single" w:sz="4" w:space="0" w:color="auto"/>
              <w:right w:val="single" w:sz="12" w:space="0" w:color="auto"/>
            </w:tcBorders>
            <w:vAlign w:val="center"/>
            <w:hideMark/>
          </w:tcPr>
          <w:p w14:paraId="1387C957"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(9.2 - 14.6)</w:t>
            </w:r>
          </w:p>
        </w:tc>
      </w:tr>
      <w:tr w:rsidR="000F6C80" w:rsidRPr="000F6C80" w14:paraId="73BA0DFC" w14:textId="77777777" w:rsidTr="000F6C80">
        <w:trPr>
          <w:trHeight w:val="300"/>
          <w:jc w:val="center"/>
        </w:trPr>
        <w:tc>
          <w:tcPr>
            <w:tcW w:w="3427" w:type="dxa"/>
            <w:tcBorders>
              <w:top w:val="nil"/>
              <w:left w:val="single" w:sz="12" w:space="0" w:color="auto"/>
              <w:bottom w:val="nil"/>
              <w:right w:val="nil"/>
            </w:tcBorders>
            <w:noWrap/>
            <w:vAlign w:val="center"/>
            <w:hideMark/>
          </w:tcPr>
          <w:p w14:paraId="5572A78B"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12th Grade</w:t>
            </w:r>
          </w:p>
        </w:tc>
        <w:tc>
          <w:tcPr>
            <w:tcW w:w="2263" w:type="dxa"/>
            <w:tcBorders>
              <w:top w:val="nil"/>
              <w:left w:val="single" w:sz="12" w:space="0" w:color="auto"/>
              <w:bottom w:val="nil"/>
              <w:right w:val="single" w:sz="12" w:space="0" w:color="auto"/>
            </w:tcBorders>
            <w:vAlign w:val="center"/>
            <w:hideMark/>
          </w:tcPr>
          <w:p w14:paraId="2A926C72"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11.1</w:t>
            </w:r>
          </w:p>
        </w:tc>
        <w:tc>
          <w:tcPr>
            <w:tcW w:w="2395" w:type="dxa"/>
            <w:tcBorders>
              <w:top w:val="nil"/>
              <w:left w:val="nil"/>
              <w:bottom w:val="nil"/>
              <w:right w:val="single" w:sz="12" w:space="0" w:color="auto"/>
            </w:tcBorders>
            <w:vAlign w:val="center"/>
            <w:hideMark/>
          </w:tcPr>
          <w:p w14:paraId="4E5708EF"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25.6</w:t>
            </w:r>
          </w:p>
        </w:tc>
        <w:tc>
          <w:tcPr>
            <w:tcW w:w="2170" w:type="dxa"/>
            <w:tcBorders>
              <w:top w:val="nil"/>
              <w:left w:val="nil"/>
              <w:bottom w:val="nil"/>
              <w:right w:val="single" w:sz="12" w:space="0" w:color="auto"/>
            </w:tcBorders>
            <w:vAlign w:val="center"/>
            <w:hideMark/>
          </w:tcPr>
          <w:p w14:paraId="7BFEA983"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8.7</w:t>
            </w:r>
          </w:p>
        </w:tc>
      </w:tr>
      <w:tr w:rsidR="000F6C80" w:rsidRPr="000F6C80" w14:paraId="76D75144" w14:textId="77777777" w:rsidTr="000F6C80">
        <w:trPr>
          <w:trHeight w:val="300"/>
          <w:jc w:val="center"/>
        </w:trPr>
        <w:tc>
          <w:tcPr>
            <w:tcW w:w="3427" w:type="dxa"/>
            <w:tcBorders>
              <w:top w:val="nil"/>
              <w:left w:val="single" w:sz="12" w:space="0" w:color="auto"/>
              <w:bottom w:val="single" w:sz="12" w:space="0" w:color="auto"/>
              <w:right w:val="nil"/>
            </w:tcBorders>
            <w:noWrap/>
            <w:vAlign w:val="center"/>
            <w:hideMark/>
          </w:tcPr>
          <w:p w14:paraId="43B75F14"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single" w:sz="12" w:space="0" w:color="auto"/>
              <w:bottom w:val="single" w:sz="12" w:space="0" w:color="auto"/>
              <w:right w:val="single" w:sz="12" w:space="0" w:color="auto"/>
            </w:tcBorders>
            <w:vAlign w:val="center"/>
            <w:hideMark/>
          </w:tcPr>
          <w:p w14:paraId="6CC756B5"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(7.7 - 14.5)</w:t>
            </w:r>
          </w:p>
        </w:tc>
        <w:tc>
          <w:tcPr>
            <w:tcW w:w="2395" w:type="dxa"/>
            <w:tcBorders>
              <w:top w:val="nil"/>
              <w:left w:val="nil"/>
              <w:bottom w:val="single" w:sz="12" w:space="0" w:color="auto"/>
              <w:right w:val="single" w:sz="12" w:space="0" w:color="auto"/>
            </w:tcBorders>
            <w:vAlign w:val="center"/>
            <w:hideMark/>
          </w:tcPr>
          <w:p w14:paraId="365652C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(19.7 - 31.5)</w:t>
            </w:r>
          </w:p>
        </w:tc>
        <w:tc>
          <w:tcPr>
            <w:tcW w:w="2170" w:type="dxa"/>
            <w:tcBorders>
              <w:top w:val="nil"/>
              <w:left w:val="nil"/>
              <w:bottom w:val="single" w:sz="12" w:space="0" w:color="auto"/>
              <w:right w:val="single" w:sz="12" w:space="0" w:color="auto"/>
            </w:tcBorders>
            <w:vAlign w:val="center"/>
            <w:hideMark/>
          </w:tcPr>
          <w:p w14:paraId="28B30519"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(4.7 - 12.7)</w:t>
            </w:r>
          </w:p>
        </w:tc>
      </w:tr>
      <w:tr w:rsidR="000F6C80" w:rsidRPr="000F6C80" w14:paraId="76DAA878" w14:textId="77777777" w:rsidTr="000F6C80">
        <w:trPr>
          <w:trHeight w:val="300"/>
          <w:jc w:val="center"/>
        </w:trPr>
        <w:tc>
          <w:tcPr>
            <w:tcW w:w="3427" w:type="dxa"/>
            <w:tcBorders>
              <w:top w:val="nil"/>
              <w:left w:val="single" w:sz="12" w:space="0" w:color="auto"/>
              <w:bottom w:val="single" w:sz="12" w:space="0" w:color="auto"/>
              <w:right w:val="nil"/>
            </w:tcBorders>
            <w:shd w:val="clear" w:color="000000" w:fill="D9D9D9"/>
            <w:vAlign w:val="center"/>
            <w:hideMark/>
          </w:tcPr>
          <w:p w14:paraId="3D559EF4"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Gender</w:t>
            </w:r>
          </w:p>
        </w:tc>
        <w:tc>
          <w:tcPr>
            <w:tcW w:w="2263" w:type="dxa"/>
            <w:tcBorders>
              <w:top w:val="nil"/>
              <w:left w:val="nil"/>
              <w:bottom w:val="single" w:sz="12" w:space="0" w:color="auto"/>
              <w:right w:val="nil"/>
            </w:tcBorders>
            <w:shd w:val="clear" w:color="000000" w:fill="D9D9D9"/>
            <w:vAlign w:val="center"/>
            <w:hideMark/>
          </w:tcPr>
          <w:p w14:paraId="18BFDD38"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c>
          <w:tcPr>
            <w:tcW w:w="2395" w:type="dxa"/>
            <w:tcBorders>
              <w:top w:val="nil"/>
              <w:left w:val="nil"/>
              <w:bottom w:val="single" w:sz="12" w:space="0" w:color="auto"/>
              <w:right w:val="nil"/>
            </w:tcBorders>
            <w:shd w:val="clear" w:color="000000" w:fill="D9D9D9"/>
            <w:vAlign w:val="center"/>
            <w:hideMark/>
          </w:tcPr>
          <w:p w14:paraId="13967A60"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c>
          <w:tcPr>
            <w:tcW w:w="2170" w:type="dxa"/>
            <w:tcBorders>
              <w:top w:val="nil"/>
              <w:left w:val="nil"/>
              <w:bottom w:val="single" w:sz="12" w:space="0" w:color="auto"/>
              <w:right w:val="single" w:sz="12" w:space="0" w:color="auto"/>
            </w:tcBorders>
            <w:shd w:val="clear" w:color="000000" w:fill="D9D9D9"/>
            <w:vAlign w:val="center"/>
            <w:hideMark/>
          </w:tcPr>
          <w:p w14:paraId="0EE15DDD"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r>
      <w:tr w:rsidR="000F6C80" w:rsidRPr="000F6C80" w14:paraId="675493B0"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3D7E04D8"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Male</w:t>
            </w:r>
          </w:p>
        </w:tc>
        <w:tc>
          <w:tcPr>
            <w:tcW w:w="2263" w:type="dxa"/>
            <w:tcBorders>
              <w:top w:val="nil"/>
              <w:left w:val="nil"/>
              <w:bottom w:val="nil"/>
              <w:right w:val="single" w:sz="12" w:space="0" w:color="auto"/>
            </w:tcBorders>
            <w:vAlign w:val="center"/>
            <w:hideMark/>
          </w:tcPr>
          <w:p w14:paraId="268CB90C"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10.9</w:t>
            </w:r>
          </w:p>
        </w:tc>
        <w:tc>
          <w:tcPr>
            <w:tcW w:w="2395" w:type="dxa"/>
            <w:tcBorders>
              <w:top w:val="nil"/>
              <w:left w:val="nil"/>
              <w:bottom w:val="nil"/>
              <w:right w:val="single" w:sz="12" w:space="0" w:color="auto"/>
            </w:tcBorders>
            <w:vAlign w:val="center"/>
            <w:hideMark/>
          </w:tcPr>
          <w:p w14:paraId="7FA3CE62"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18.4</w:t>
            </w:r>
          </w:p>
        </w:tc>
        <w:tc>
          <w:tcPr>
            <w:tcW w:w="2170" w:type="dxa"/>
            <w:tcBorders>
              <w:top w:val="nil"/>
              <w:left w:val="nil"/>
              <w:bottom w:val="nil"/>
              <w:right w:val="single" w:sz="12" w:space="0" w:color="auto"/>
            </w:tcBorders>
            <w:vAlign w:val="center"/>
            <w:hideMark/>
          </w:tcPr>
          <w:p w14:paraId="4A317B50"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6.8</w:t>
            </w:r>
          </w:p>
        </w:tc>
      </w:tr>
      <w:tr w:rsidR="000F6C80" w:rsidRPr="000F6C80" w14:paraId="4C73A6B8"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32B2A8CC"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0B025621"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(8.4 - 13.3)</w:t>
            </w:r>
          </w:p>
        </w:tc>
        <w:tc>
          <w:tcPr>
            <w:tcW w:w="2395" w:type="dxa"/>
            <w:tcBorders>
              <w:top w:val="nil"/>
              <w:left w:val="nil"/>
              <w:bottom w:val="single" w:sz="4" w:space="0" w:color="auto"/>
              <w:right w:val="single" w:sz="12" w:space="0" w:color="auto"/>
            </w:tcBorders>
            <w:vAlign w:val="center"/>
            <w:hideMark/>
          </w:tcPr>
          <w:p w14:paraId="73AEF66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(15.0 - 21.9)</w:t>
            </w:r>
          </w:p>
        </w:tc>
        <w:tc>
          <w:tcPr>
            <w:tcW w:w="2170" w:type="dxa"/>
            <w:tcBorders>
              <w:top w:val="nil"/>
              <w:left w:val="nil"/>
              <w:bottom w:val="single" w:sz="4" w:space="0" w:color="auto"/>
              <w:right w:val="single" w:sz="12" w:space="0" w:color="auto"/>
            </w:tcBorders>
            <w:vAlign w:val="center"/>
            <w:hideMark/>
          </w:tcPr>
          <w:p w14:paraId="1A305D2F"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(4.6 - 9.0)</w:t>
            </w:r>
          </w:p>
        </w:tc>
      </w:tr>
      <w:tr w:rsidR="000F6C80" w:rsidRPr="000F6C80" w14:paraId="10DEB79F"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0BCFC819"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Female</w:t>
            </w:r>
          </w:p>
        </w:tc>
        <w:tc>
          <w:tcPr>
            <w:tcW w:w="2263" w:type="dxa"/>
            <w:tcBorders>
              <w:top w:val="nil"/>
              <w:left w:val="nil"/>
              <w:bottom w:val="nil"/>
              <w:right w:val="single" w:sz="12" w:space="0" w:color="auto"/>
            </w:tcBorders>
            <w:vAlign w:val="center"/>
            <w:hideMark/>
          </w:tcPr>
          <w:p w14:paraId="3D3C2619"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16.2</w:t>
            </w:r>
          </w:p>
        </w:tc>
        <w:tc>
          <w:tcPr>
            <w:tcW w:w="2395" w:type="dxa"/>
            <w:tcBorders>
              <w:top w:val="nil"/>
              <w:left w:val="nil"/>
              <w:bottom w:val="nil"/>
              <w:right w:val="single" w:sz="12" w:space="0" w:color="auto"/>
            </w:tcBorders>
            <w:vAlign w:val="center"/>
            <w:hideMark/>
          </w:tcPr>
          <w:p w14:paraId="478E5DB4"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36.2</w:t>
            </w:r>
          </w:p>
        </w:tc>
        <w:tc>
          <w:tcPr>
            <w:tcW w:w="2170" w:type="dxa"/>
            <w:tcBorders>
              <w:top w:val="nil"/>
              <w:left w:val="nil"/>
              <w:bottom w:val="nil"/>
              <w:right w:val="single" w:sz="12" w:space="0" w:color="auto"/>
            </w:tcBorders>
            <w:vAlign w:val="center"/>
            <w:hideMark/>
          </w:tcPr>
          <w:p w14:paraId="3BADAD50"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11.8</w:t>
            </w:r>
          </w:p>
        </w:tc>
      </w:tr>
      <w:tr w:rsidR="000F6C80" w:rsidRPr="000F6C80" w14:paraId="5BD95D39" w14:textId="77777777" w:rsidTr="000F6C80">
        <w:trPr>
          <w:trHeight w:val="300"/>
          <w:jc w:val="center"/>
        </w:trPr>
        <w:tc>
          <w:tcPr>
            <w:tcW w:w="3427" w:type="dxa"/>
            <w:tcBorders>
              <w:top w:val="nil"/>
              <w:left w:val="single" w:sz="12" w:space="0" w:color="auto"/>
              <w:bottom w:val="single" w:sz="12" w:space="0" w:color="auto"/>
              <w:right w:val="nil"/>
            </w:tcBorders>
            <w:noWrap/>
            <w:vAlign w:val="center"/>
            <w:hideMark/>
          </w:tcPr>
          <w:p w14:paraId="4B371545"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single" w:sz="12" w:space="0" w:color="auto"/>
              <w:bottom w:val="single" w:sz="12" w:space="0" w:color="auto"/>
              <w:right w:val="single" w:sz="12" w:space="0" w:color="auto"/>
            </w:tcBorders>
            <w:vAlign w:val="center"/>
            <w:hideMark/>
          </w:tcPr>
          <w:p w14:paraId="1B37CEFC"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(12.8 - 19.7)</w:t>
            </w:r>
          </w:p>
        </w:tc>
        <w:tc>
          <w:tcPr>
            <w:tcW w:w="2395" w:type="dxa"/>
            <w:tcBorders>
              <w:top w:val="nil"/>
              <w:left w:val="nil"/>
              <w:bottom w:val="single" w:sz="12" w:space="0" w:color="auto"/>
              <w:right w:val="single" w:sz="12" w:space="0" w:color="auto"/>
            </w:tcBorders>
            <w:vAlign w:val="center"/>
            <w:hideMark/>
          </w:tcPr>
          <w:p w14:paraId="470C67FF"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(31.5 - 40.8)</w:t>
            </w:r>
          </w:p>
        </w:tc>
        <w:tc>
          <w:tcPr>
            <w:tcW w:w="2170" w:type="dxa"/>
            <w:tcBorders>
              <w:top w:val="nil"/>
              <w:left w:val="nil"/>
              <w:bottom w:val="single" w:sz="12" w:space="0" w:color="auto"/>
              <w:right w:val="single" w:sz="12" w:space="0" w:color="auto"/>
            </w:tcBorders>
            <w:vAlign w:val="center"/>
            <w:hideMark/>
          </w:tcPr>
          <w:p w14:paraId="41FE824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(9.1 - 14.6)</w:t>
            </w:r>
          </w:p>
        </w:tc>
      </w:tr>
      <w:tr w:rsidR="000F6C80" w:rsidRPr="000F6C80" w14:paraId="00C28538" w14:textId="77777777" w:rsidTr="000F6C80">
        <w:trPr>
          <w:trHeight w:val="300"/>
          <w:jc w:val="center"/>
        </w:trPr>
        <w:tc>
          <w:tcPr>
            <w:tcW w:w="3427" w:type="dxa"/>
            <w:tcBorders>
              <w:top w:val="nil"/>
              <w:left w:val="single" w:sz="12" w:space="0" w:color="auto"/>
              <w:bottom w:val="single" w:sz="12" w:space="0" w:color="auto"/>
              <w:right w:val="nil"/>
            </w:tcBorders>
            <w:shd w:val="clear" w:color="000000" w:fill="D9D9D9"/>
            <w:noWrap/>
            <w:vAlign w:val="center"/>
            <w:hideMark/>
          </w:tcPr>
          <w:p w14:paraId="3CDA35B7"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Race/Ethnicity  </w:t>
            </w:r>
          </w:p>
        </w:tc>
        <w:tc>
          <w:tcPr>
            <w:tcW w:w="2263" w:type="dxa"/>
            <w:tcBorders>
              <w:top w:val="nil"/>
              <w:left w:val="nil"/>
              <w:bottom w:val="single" w:sz="12" w:space="0" w:color="auto"/>
              <w:right w:val="nil"/>
            </w:tcBorders>
            <w:shd w:val="clear" w:color="000000" w:fill="D9D9D9"/>
            <w:vAlign w:val="center"/>
            <w:hideMark/>
          </w:tcPr>
          <w:p w14:paraId="1A4B7770"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c>
          <w:tcPr>
            <w:tcW w:w="2395" w:type="dxa"/>
            <w:tcBorders>
              <w:top w:val="nil"/>
              <w:left w:val="nil"/>
              <w:bottom w:val="single" w:sz="12" w:space="0" w:color="auto"/>
              <w:right w:val="nil"/>
            </w:tcBorders>
            <w:shd w:val="clear" w:color="000000" w:fill="D9D9D9"/>
            <w:vAlign w:val="center"/>
            <w:hideMark/>
          </w:tcPr>
          <w:p w14:paraId="5C31C1E0"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c>
          <w:tcPr>
            <w:tcW w:w="2170" w:type="dxa"/>
            <w:tcBorders>
              <w:top w:val="nil"/>
              <w:left w:val="nil"/>
              <w:bottom w:val="single" w:sz="12" w:space="0" w:color="auto"/>
              <w:right w:val="single" w:sz="12" w:space="0" w:color="auto"/>
            </w:tcBorders>
            <w:shd w:val="clear" w:color="000000" w:fill="D9D9D9"/>
            <w:vAlign w:val="center"/>
            <w:hideMark/>
          </w:tcPr>
          <w:p w14:paraId="7BE7A56F"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r>
      <w:tr w:rsidR="000F6C80" w:rsidRPr="000F6C80" w14:paraId="66610B20"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417D6C6B"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White</w:t>
            </w:r>
          </w:p>
        </w:tc>
        <w:tc>
          <w:tcPr>
            <w:tcW w:w="2263" w:type="dxa"/>
            <w:tcBorders>
              <w:top w:val="nil"/>
              <w:left w:val="nil"/>
              <w:bottom w:val="nil"/>
              <w:right w:val="single" w:sz="12" w:space="0" w:color="auto"/>
            </w:tcBorders>
            <w:vAlign w:val="center"/>
            <w:hideMark/>
          </w:tcPr>
          <w:p w14:paraId="03B50BC2"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12.8</w:t>
            </w:r>
          </w:p>
        </w:tc>
        <w:tc>
          <w:tcPr>
            <w:tcW w:w="2395" w:type="dxa"/>
            <w:tcBorders>
              <w:top w:val="nil"/>
              <w:left w:val="nil"/>
              <w:bottom w:val="nil"/>
              <w:right w:val="nil"/>
            </w:tcBorders>
            <w:vAlign w:val="center"/>
            <w:hideMark/>
          </w:tcPr>
          <w:p w14:paraId="5390C9F9"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27.1</w:t>
            </w:r>
          </w:p>
        </w:tc>
        <w:tc>
          <w:tcPr>
            <w:tcW w:w="2170" w:type="dxa"/>
            <w:tcBorders>
              <w:top w:val="nil"/>
              <w:left w:val="single" w:sz="12" w:space="0" w:color="auto"/>
              <w:bottom w:val="nil"/>
              <w:right w:val="single" w:sz="12" w:space="0" w:color="auto"/>
            </w:tcBorders>
            <w:vAlign w:val="center"/>
            <w:hideMark/>
          </w:tcPr>
          <w:p w14:paraId="74A12DA5"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8.7</w:t>
            </w:r>
          </w:p>
        </w:tc>
      </w:tr>
      <w:tr w:rsidR="000F6C80" w:rsidRPr="000F6C80" w14:paraId="14B1E346"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33F4B1F4"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4D5BA3A0"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(9.3 - 16.3)</w:t>
            </w:r>
          </w:p>
        </w:tc>
        <w:tc>
          <w:tcPr>
            <w:tcW w:w="2395" w:type="dxa"/>
            <w:tcBorders>
              <w:top w:val="nil"/>
              <w:left w:val="nil"/>
              <w:bottom w:val="single" w:sz="4" w:space="0" w:color="auto"/>
              <w:right w:val="nil"/>
            </w:tcBorders>
            <w:vAlign w:val="center"/>
            <w:hideMark/>
          </w:tcPr>
          <w:p w14:paraId="4FA0FDA0"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(21.9 - 32.3)</w:t>
            </w:r>
          </w:p>
        </w:tc>
        <w:tc>
          <w:tcPr>
            <w:tcW w:w="2170" w:type="dxa"/>
            <w:tcBorders>
              <w:top w:val="nil"/>
              <w:left w:val="single" w:sz="12" w:space="0" w:color="auto"/>
              <w:bottom w:val="single" w:sz="4" w:space="0" w:color="auto"/>
              <w:right w:val="single" w:sz="12" w:space="0" w:color="auto"/>
            </w:tcBorders>
            <w:vAlign w:val="center"/>
            <w:hideMark/>
          </w:tcPr>
          <w:p w14:paraId="6E2ECE6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(6.3 - 11.2)</w:t>
            </w:r>
          </w:p>
        </w:tc>
      </w:tr>
      <w:tr w:rsidR="000F6C80" w:rsidRPr="000F6C80" w14:paraId="74C2E7B9"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0768A669"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Black</w:t>
            </w:r>
          </w:p>
        </w:tc>
        <w:tc>
          <w:tcPr>
            <w:tcW w:w="2263" w:type="dxa"/>
            <w:tcBorders>
              <w:top w:val="nil"/>
              <w:left w:val="nil"/>
              <w:bottom w:val="nil"/>
              <w:right w:val="single" w:sz="12" w:space="0" w:color="auto"/>
            </w:tcBorders>
            <w:vAlign w:val="center"/>
            <w:hideMark/>
          </w:tcPr>
          <w:p w14:paraId="54C4C38A"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14.8</w:t>
            </w:r>
          </w:p>
        </w:tc>
        <w:tc>
          <w:tcPr>
            <w:tcW w:w="2395" w:type="dxa"/>
            <w:tcBorders>
              <w:top w:val="nil"/>
              <w:left w:val="nil"/>
              <w:bottom w:val="nil"/>
              <w:right w:val="nil"/>
            </w:tcBorders>
            <w:vAlign w:val="center"/>
            <w:hideMark/>
          </w:tcPr>
          <w:p w14:paraId="1B8E6438"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28.2</w:t>
            </w:r>
          </w:p>
        </w:tc>
        <w:tc>
          <w:tcPr>
            <w:tcW w:w="2170" w:type="dxa"/>
            <w:tcBorders>
              <w:top w:val="nil"/>
              <w:left w:val="single" w:sz="12" w:space="0" w:color="auto"/>
              <w:bottom w:val="nil"/>
              <w:right w:val="single" w:sz="12" w:space="0" w:color="auto"/>
            </w:tcBorders>
            <w:vAlign w:val="center"/>
            <w:hideMark/>
          </w:tcPr>
          <w:p w14:paraId="40A77F14"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w:t>
            </w:r>
          </w:p>
        </w:tc>
      </w:tr>
      <w:tr w:rsidR="000F6C80" w:rsidRPr="000F6C80" w14:paraId="6498019E"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74408CA7"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6B60EAF6"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(10.5 - 19.2)</w:t>
            </w:r>
          </w:p>
        </w:tc>
        <w:tc>
          <w:tcPr>
            <w:tcW w:w="2395" w:type="dxa"/>
            <w:tcBorders>
              <w:top w:val="nil"/>
              <w:left w:val="nil"/>
              <w:bottom w:val="single" w:sz="4" w:space="0" w:color="auto"/>
              <w:right w:val="nil"/>
            </w:tcBorders>
            <w:vAlign w:val="center"/>
            <w:hideMark/>
          </w:tcPr>
          <w:p w14:paraId="0022C8CC"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(21.6 - 34.8)</w:t>
            </w:r>
          </w:p>
        </w:tc>
        <w:tc>
          <w:tcPr>
            <w:tcW w:w="2170" w:type="dxa"/>
            <w:tcBorders>
              <w:top w:val="nil"/>
              <w:left w:val="single" w:sz="12" w:space="0" w:color="auto"/>
              <w:bottom w:val="single" w:sz="4" w:space="0" w:color="auto"/>
              <w:right w:val="single" w:sz="12" w:space="0" w:color="auto"/>
            </w:tcBorders>
            <w:vAlign w:val="center"/>
            <w:hideMark/>
          </w:tcPr>
          <w:p w14:paraId="517DDD1A"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r>
      <w:tr w:rsidR="000F6C80" w:rsidRPr="000F6C80" w14:paraId="1BE380C3"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3682E417"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Hispanic or Latine</w:t>
            </w:r>
          </w:p>
        </w:tc>
        <w:tc>
          <w:tcPr>
            <w:tcW w:w="2263" w:type="dxa"/>
            <w:tcBorders>
              <w:top w:val="nil"/>
              <w:left w:val="nil"/>
              <w:bottom w:val="nil"/>
              <w:right w:val="single" w:sz="12" w:space="0" w:color="auto"/>
            </w:tcBorders>
            <w:vAlign w:val="center"/>
            <w:hideMark/>
          </w:tcPr>
          <w:p w14:paraId="56750A17"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16.9</w:t>
            </w:r>
          </w:p>
        </w:tc>
        <w:tc>
          <w:tcPr>
            <w:tcW w:w="2395" w:type="dxa"/>
            <w:tcBorders>
              <w:top w:val="nil"/>
              <w:left w:val="nil"/>
              <w:bottom w:val="nil"/>
              <w:right w:val="nil"/>
            </w:tcBorders>
            <w:vAlign w:val="center"/>
            <w:hideMark/>
          </w:tcPr>
          <w:p w14:paraId="6310F5FC"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28.4</w:t>
            </w:r>
          </w:p>
        </w:tc>
        <w:tc>
          <w:tcPr>
            <w:tcW w:w="2170" w:type="dxa"/>
            <w:tcBorders>
              <w:top w:val="nil"/>
              <w:left w:val="single" w:sz="12" w:space="0" w:color="auto"/>
              <w:bottom w:val="nil"/>
              <w:right w:val="single" w:sz="12" w:space="0" w:color="auto"/>
            </w:tcBorders>
            <w:vAlign w:val="center"/>
            <w:hideMark/>
          </w:tcPr>
          <w:p w14:paraId="1CB9B863"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10.3</w:t>
            </w:r>
          </w:p>
        </w:tc>
      </w:tr>
      <w:tr w:rsidR="000F6C80" w:rsidRPr="000F6C80" w14:paraId="50A5DDCE"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01CF87AB"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119461E6"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(13.5 - 20.2)</w:t>
            </w:r>
          </w:p>
        </w:tc>
        <w:tc>
          <w:tcPr>
            <w:tcW w:w="2395" w:type="dxa"/>
            <w:tcBorders>
              <w:top w:val="nil"/>
              <w:left w:val="nil"/>
              <w:bottom w:val="single" w:sz="4" w:space="0" w:color="auto"/>
              <w:right w:val="nil"/>
            </w:tcBorders>
            <w:vAlign w:val="center"/>
            <w:hideMark/>
          </w:tcPr>
          <w:p w14:paraId="047C5F92"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(24.5 - 32.3)</w:t>
            </w:r>
          </w:p>
        </w:tc>
        <w:tc>
          <w:tcPr>
            <w:tcW w:w="2170" w:type="dxa"/>
            <w:tcBorders>
              <w:top w:val="nil"/>
              <w:left w:val="single" w:sz="12" w:space="0" w:color="auto"/>
              <w:bottom w:val="single" w:sz="4" w:space="0" w:color="auto"/>
              <w:right w:val="single" w:sz="12" w:space="0" w:color="auto"/>
            </w:tcBorders>
            <w:vAlign w:val="center"/>
            <w:hideMark/>
          </w:tcPr>
          <w:p w14:paraId="326B1232"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(7.7 - 13.0)</w:t>
            </w:r>
          </w:p>
        </w:tc>
      </w:tr>
      <w:tr w:rsidR="000F6C80" w:rsidRPr="000F6C80" w14:paraId="6036492B"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063B1948"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Asian</w:t>
            </w:r>
          </w:p>
        </w:tc>
        <w:tc>
          <w:tcPr>
            <w:tcW w:w="2263" w:type="dxa"/>
            <w:tcBorders>
              <w:top w:val="nil"/>
              <w:left w:val="nil"/>
              <w:bottom w:val="nil"/>
              <w:right w:val="single" w:sz="12" w:space="0" w:color="auto"/>
            </w:tcBorders>
            <w:vAlign w:val="center"/>
            <w:hideMark/>
          </w:tcPr>
          <w:p w14:paraId="244592C9"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13.1</w:t>
            </w:r>
          </w:p>
        </w:tc>
        <w:tc>
          <w:tcPr>
            <w:tcW w:w="2395" w:type="dxa"/>
            <w:tcBorders>
              <w:top w:val="nil"/>
              <w:left w:val="nil"/>
              <w:bottom w:val="nil"/>
              <w:right w:val="nil"/>
            </w:tcBorders>
            <w:vAlign w:val="center"/>
            <w:hideMark/>
          </w:tcPr>
          <w:p w14:paraId="1C1CE244"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31.2</w:t>
            </w:r>
          </w:p>
        </w:tc>
        <w:tc>
          <w:tcPr>
            <w:tcW w:w="2170" w:type="dxa"/>
            <w:tcBorders>
              <w:top w:val="nil"/>
              <w:left w:val="single" w:sz="12" w:space="0" w:color="auto"/>
              <w:bottom w:val="nil"/>
              <w:right w:val="single" w:sz="12" w:space="0" w:color="auto"/>
            </w:tcBorders>
            <w:vAlign w:val="center"/>
            <w:hideMark/>
          </w:tcPr>
          <w:p w14:paraId="1B211BDA"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11.7</w:t>
            </w:r>
          </w:p>
        </w:tc>
      </w:tr>
      <w:tr w:rsidR="000F6C80" w:rsidRPr="000F6C80" w14:paraId="3A90780E"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1DA1E1B2"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665C32C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(8.3 - 17.9)</w:t>
            </w:r>
          </w:p>
        </w:tc>
        <w:tc>
          <w:tcPr>
            <w:tcW w:w="2395" w:type="dxa"/>
            <w:tcBorders>
              <w:top w:val="nil"/>
              <w:left w:val="nil"/>
              <w:bottom w:val="single" w:sz="4" w:space="0" w:color="auto"/>
              <w:right w:val="nil"/>
            </w:tcBorders>
            <w:vAlign w:val="center"/>
            <w:hideMark/>
          </w:tcPr>
          <w:p w14:paraId="7A157A5F"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(20.0 - 42.5)</w:t>
            </w:r>
          </w:p>
        </w:tc>
        <w:tc>
          <w:tcPr>
            <w:tcW w:w="2170" w:type="dxa"/>
            <w:tcBorders>
              <w:top w:val="nil"/>
              <w:left w:val="single" w:sz="12" w:space="0" w:color="auto"/>
              <w:bottom w:val="single" w:sz="4" w:space="0" w:color="auto"/>
              <w:right w:val="single" w:sz="12" w:space="0" w:color="auto"/>
            </w:tcBorders>
            <w:vAlign w:val="center"/>
            <w:hideMark/>
          </w:tcPr>
          <w:p w14:paraId="25048C8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(5.9 - 17.5)</w:t>
            </w:r>
          </w:p>
        </w:tc>
      </w:tr>
      <w:tr w:rsidR="000F6C80" w:rsidRPr="000F6C80" w14:paraId="15BF6974"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535A7678"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Other/Multiracial</w:t>
            </w:r>
          </w:p>
        </w:tc>
        <w:tc>
          <w:tcPr>
            <w:tcW w:w="2263" w:type="dxa"/>
            <w:tcBorders>
              <w:top w:val="nil"/>
              <w:left w:val="nil"/>
              <w:bottom w:val="nil"/>
              <w:right w:val="single" w:sz="12" w:space="0" w:color="auto"/>
            </w:tcBorders>
            <w:vAlign w:val="center"/>
            <w:hideMark/>
          </w:tcPr>
          <w:p w14:paraId="507FBB13"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19.9</w:t>
            </w:r>
          </w:p>
        </w:tc>
        <w:tc>
          <w:tcPr>
            <w:tcW w:w="2395" w:type="dxa"/>
            <w:tcBorders>
              <w:top w:val="nil"/>
              <w:left w:val="nil"/>
              <w:bottom w:val="nil"/>
              <w:right w:val="nil"/>
            </w:tcBorders>
            <w:vAlign w:val="center"/>
            <w:hideMark/>
          </w:tcPr>
          <w:p w14:paraId="4F38ADCE"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27.4</w:t>
            </w:r>
          </w:p>
        </w:tc>
        <w:tc>
          <w:tcPr>
            <w:tcW w:w="2170" w:type="dxa"/>
            <w:tcBorders>
              <w:top w:val="nil"/>
              <w:left w:val="single" w:sz="12" w:space="0" w:color="auto"/>
              <w:bottom w:val="nil"/>
              <w:right w:val="single" w:sz="12" w:space="0" w:color="auto"/>
            </w:tcBorders>
            <w:vAlign w:val="center"/>
            <w:hideMark/>
          </w:tcPr>
          <w:p w14:paraId="4C7092E0"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13.5</w:t>
            </w:r>
          </w:p>
        </w:tc>
      </w:tr>
      <w:tr w:rsidR="000F6C80" w:rsidRPr="000F6C80" w14:paraId="555AD49D" w14:textId="77777777" w:rsidTr="000F6C80">
        <w:trPr>
          <w:trHeight w:val="300"/>
          <w:jc w:val="center"/>
        </w:trPr>
        <w:tc>
          <w:tcPr>
            <w:tcW w:w="3427" w:type="dxa"/>
            <w:tcBorders>
              <w:top w:val="nil"/>
              <w:left w:val="single" w:sz="12" w:space="0" w:color="auto"/>
              <w:bottom w:val="single" w:sz="12" w:space="0" w:color="auto"/>
              <w:right w:val="single" w:sz="12" w:space="0" w:color="auto"/>
            </w:tcBorders>
            <w:noWrap/>
            <w:vAlign w:val="center"/>
            <w:hideMark/>
          </w:tcPr>
          <w:p w14:paraId="6B3D44F4"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12" w:space="0" w:color="auto"/>
              <w:right w:val="single" w:sz="12" w:space="0" w:color="auto"/>
            </w:tcBorders>
            <w:vAlign w:val="center"/>
            <w:hideMark/>
          </w:tcPr>
          <w:p w14:paraId="288B3F3A"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(12.2 - 27.5)</w:t>
            </w:r>
          </w:p>
        </w:tc>
        <w:tc>
          <w:tcPr>
            <w:tcW w:w="2395" w:type="dxa"/>
            <w:tcBorders>
              <w:top w:val="nil"/>
              <w:left w:val="nil"/>
              <w:bottom w:val="single" w:sz="12" w:space="0" w:color="auto"/>
              <w:right w:val="nil"/>
            </w:tcBorders>
            <w:vAlign w:val="center"/>
            <w:hideMark/>
          </w:tcPr>
          <w:p w14:paraId="01054DD8"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(17.6 - 37.3)</w:t>
            </w:r>
          </w:p>
        </w:tc>
        <w:tc>
          <w:tcPr>
            <w:tcW w:w="2170" w:type="dxa"/>
            <w:tcBorders>
              <w:top w:val="nil"/>
              <w:left w:val="single" w:sz="12" w:space="0" w:color="auto"/>
              <w:bottom w:val="single" w:sz="12" w:space="0" w:color="auto"/>
              <w:right w:val="single" w:sz="12" w:space="0" w:color="auto"/>
            </w:tcBorders>
            <w:vAlign w:val="center"/>
            <w:hideMark/>
          </w:tcPr>
          <w:p w14:paraId="43880CA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(7.6 - 19.5)</w:t>
            </w:r>
          </w:p>
        </w:tc>
      </w:tr>
      <w:tr w:rsidR="000F6C80" w:rsidRPr="000F6C80" w14:paraId="59B8B4E3" w14:textId="77777777" w:rsidTr="000F6C80">
        <w:trPr>
          <w:trHeight w:val="300"/>
          <w:jc w:val="center"/>
        </w:trPr>
        <w:tc>
          <w:tcPr>
            <w:tcW w:w="3427" w:type="dxa"/>
            <w:tcBorders>
              <w:top w:val="nil"/>
              <w:left w:val="single" w:sz="12" w:space="0" w:color="auto"/>
              <w:bottom w:val="nil"/>
              <w:right w:val="nil"/>
            </w:tcBorders>
            <w:shd w:val="clear" w:color="000000" w:fill="D9D9D9"/>
            <w:noWrap/>
            <w:vAlign w:val="center"/>
            <w:hideMark/>
          </w:tcPr>
          <w:p w14:paraId="189B5DD5"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Sexual Orientation and Gender Identity</w:t>
            </w:r>
          </w:p>
        </w:tc>
        <w:tc>
          <w:tcPr>
            <w:tcW w:w="2263" w:type="dxa"/>
            <w:tcBorders>
              <w:top w:val="nil"/>
              <w:left w:val="nil"/>
              <w:bottom w:val="single" w:sz="12" w:space="0" w:color="auto"/>
              <w:right w:val="nil"/>
            </w:tcBorders>
            <w:shd w:val="clear" w:color="000000" w:fill="D9D9D9"/>
            <w:noWrap/>
            <w:vAlign w:val="center"/>
            <w:hideMark/>
          </w:tcPr>
          <w:p w14:paraId="1B6B8335"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c>
          <w:tcPr>
            <w:tcW w:w="2395" w:type="dxa"/>
            <w:tcBorders>
              <w:top w:val="nil"/>
              <w:left w:val="nil"/>
              <w:bottom w:val="single" w:sz="12" w:space="0" w:color="auto"/>
              <w:right w:val="nil"/>
            </w:tcBorders>
            <w:shd w:val="clear" w:color="000000" w:fill="D9D9D9"/>
            <w:noWrap/>
            <w:vAlign w:val="center"/>
            <w:hideMark/>
          </w:tcPr>
          <w:p w14:paraId="06953F08"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c>
          <w:tcPr>
            <w:tcW w:w="2170" w:type="dxa"/>
            <w:tcBorders>
              <w:top w:val="nil"/>
              <w:left w:val="nil"/>
              <w:bottom w:val="single" w:sz="12" w:space="0" w:color="auto"/>
              <w:right w:val="single" w:sz="12" w:space="0" w:color="auto"/>
            </w:tcBorders>
            <w:shd w:val="clear" w:color="000000" w:fill="D9D9D9"/>
            <w:vAlign w:val="center"/>
            <w:hideMark/>
          </w:tcPr>
          <w:p w14:paraId="269FC0E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 </w:t>
            </w:r>
          </w:p>
        </w:tc>
      </w:tr>
      <w:tr w:rsidR="000F6C80" w:rsidRPr="000F6C80" w14:paraId="28CE815D" w14:textId="77777777" w:rsidTr="000F6C80">
        <w:trPr>
          <w:trHeight w:val="300"/>
          <w:jc w:val="center"/>
        </w:trPr>
        <w:tc>
          <w:tcPr>
            <w:tcW w:w="3427" w:type="dxa"/>
            <w:tcBorders>
              <w:top w:val="single" w:sz="12" w:space="0" w:color="auto"/>
              <w:left w:val="single" w:sz="12" w:space="0" w:color="auto"/>
              <w:bottom w:val="nil"/>
              <w:right w:val="single" w:sz="12" w:space="0" w:color="auto"/>
            </w:tcBorders>
            <w:noWrap/>
            <w:vAlign w:val="center"/>
            <w:hideMark/>
          </w:tcPr>
          <w:p w14:paraId="1E00472D"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LGBTQ</w:t>
            </w:r>
          </w:p>
        </w:tc>
        <w:tc>
          <w:tcPr>
            <w:tcW w:w="2263" w:type="dxa"/>
            <w:tcBorders>
              <w:top w:val="nil"/>
              <w:left w:val="nil"/>
              <w:bottom w:val="nil"/>
              <w:right w:val="single" w:sz="12" w:space="0" w:color="auto"/>
            </w:tcBorders>
            <w:vAlign w:val="center"/>
            <w:hideMark/>
          </w:tcPr>
          <w:p w14:paraId="0BB7539B"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36.3</w:t>
            </w:r>
          </w:p>
        </w:tc>
        <w:tc>
          <w:tcPr>
            <w:tcW w:w="2395" w:type="dxa"/>
            <w:tcBorders>
              <w:top w:val="nil"/>
              <w:left w:val="nil"/>
              <w:bottom w:val="nil"/>
              <w:right w:val="single" w:sz="12" w:space="0" w:color="auto"/>
            </w:tcBorders>
            <w:vAlign w:val="center"/>
            <w:hideMark/>
          </w:tcPr>
          <w:p w14:paraId="130F1503"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48.8</w:t>
            </w:r>
          </w:p>
        </w:tc>
        <w:tc>
          <w:tcPr>
            <w:tcW w:w="2170" w:type="dxa"/>
            <w:tcBorders>
              <w:top w:val="nil"/>
              <w:left w:val="nil"/>
              <w:bottom w:val="nil"/>
              <w:right w:val="single" w:sz="12" w:space="0" w:color="auto"/>
            </w:tcBorders>
            <w:vAlign w:val="center"/>
            <w:hideMark/>
          </w:tcPr>
          <w:p w14:paraId="44A5D44E"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23.7</w:t>
            </w:r>
          </w:p>
        </w:tc>
      </w:tr>
      <w:tr w:rsidR="000F6C80" w:rsidRPr="000F6C80" w14:paraId="0845EFAB" w14:textId="77777777" w:rsidTr="000F6C80">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15459C23"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4" w:space="0" w:color="auto"/>
              <w:right w:val="single" w:sz="12" w:space="0" w:color="auto"/>
            </w:tcBorders>
            <w:vAlign w:val="center"/>
            <w:hideMark/>
          </w:tcPr>
          <w:p w14:paraId="2A83ABE7"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(30.2 - 42.5)</w:t>
            </w:r>
          </w:p>
        </w:tc>
        <w:tc>
          <w:tcPr>
            <w:tcW w:w="2395" w:type="dxa"/>
            <w:tcBorders>
              <w:top w:val="nil"/>
              <w:left w:val="nil"/>
              <w:bottom w:val="single" w:sz="4" w:space="0" w:color="auto"/>
              <w:right w:val="single" w:sz="12" w:space="0" w:color="auto"/>
            </w:tcBorders>
            <w:vAlign w:val="center"/>
            <w:hideMark/>
          </w:tcPr>
          <w:p w14:paraId="186697CF"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(42.4 - 55.1)</w:t>
            </w:r>
          </w:p>
        </w:tc>
        <w:tc>
          <w:tcPr>
            <w:tcW w:w="2170" w:type="dxa"/>
            <w:tcBorders>
              <w:top w:val="nil"/>
              <w:left w:val="nil"/>
              <w:bottom w:val="single" w:sz="4" w:space="0" w:color="auto"/>
              <w:right w:val="single" w:sz="12" w:space="0" w:color="auto"/>
            </w:tcBorders>
            <w:vAlign w:val="center"/>
            <w:hideMark/>
          </w:tcPr>
          <w:p w14:paraId="32DAA057"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(18.1 - 29.3)</w:t>
            </w:r>
          </w:p>
        </w:tc>
      </w:tr>
      <w:tr w:rsidR="000F6C80" w:rsidRPr="000F6C80" w14:paraId="7F024821" w14:textId="77777777" w:rsidTr="000F6C80">
        <w:trPr>
          <w:trHeight w:val="300"/>
          <w:jc w:val="center"/>
        </w:trPr>
        <w:tc>
          <w:tcPr>
            <w:tcW w:w="3427" w:type="dxa"/>
            <w:tcBorders>
              <w:top w:val="nil"/>
              <w:left w:val="single" w:sz="12" w:space="0" w:color="auto"/>
              <w:bottom w:val="nil"/>
              <w:right w:val="single" w:sz="12" w:space="0" w:color="auto"/>
            </w:tcBorders>
            <w:noWrap/>
            <w:vAlign w:val="center"/>
            <w:hideMark/>
          </w:tcPr>
          <w:p w14:paraId="7E082039"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xml:space="preserve">     Straight / Cisgender</w:t>
            </w:r>
          </w:p>
        </w:tc>
        <w:tc>
          <w:tcPr>
            <w:tcW w:w="2263" w:type="dxa"/>
            <w:tcBorders>
              <w:top w:val="nil"/>
              <w:left w:val="nil"/>
              <w:bottom w:val="nil"/>
              <w:right w:val="single" w:sz="12" w:space="0" w:color="auto"/>
            </w:tcBorders>
            <w:vAlign w:val="center"/>
            <w:hideMark/>
          </w:tcPr>
          <w:p w14:paraId="18C93840" w14:textId="2ADC321D"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9</w:t>
            </w:r>
            <w:r w:rsidR="0086674C">
              <w:rPr>
                <w:rFonts w:ascii="Franklin Gothic Book" w:eastAsia="Times New Roman" w:hAnsi="Franklin Gothic Book" w:cs="Times New Roman"/>
                <w:color w:val="000000"/>
                <w:sz w:val="24"/>
                <w:szCs w:val="24"/>
              </w:rPr>
              <w:t>.0</w:t>
            </w:r>
          </w:p>
        </w:tc>
        <w:tc>
          <w:tcPr>
            <w:tcW w:w="2395" w:type="dxa"/>
            <w:tcBorders>
              <w:top w:val="nil"/>
              <w:left w:val="nil"/>
              <w:bottom w:val="nil"/>
              <w:right w:val="single" w:sz="12" w:space="0" w:color="auto"/>
            </w:tcBorders>
            <w:vAlign w:val="center"/>
            <w:hideMark/>
          </w:tcPr>
          <w:p w14:paraId="7A7FA75E"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22.8</w:t>
            </w:r>
          </w:p>
        </w:tc>
        <w:tc>
          <w:tcPr>
            <w:tcW w:w="2170" w:type="dxa"/>
            <w:tcBorders>
              <w:top w:val="nil"/>
              <w:left w:val="nil"/>
              <w:bottom w:val="nil"/>
              <w:right w:val="single" w:sz="12" w:space="0" w:color="auto"/>
            </w:tcBorders>
            <w:vAlign w:val="center"/>
            <w:hideMark/>
          </w:tcPr>
          <w:p w14:paraId="0E44C33A"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6.5</w:t>
            </w:r>
          </w:p>
        </w:tc>
      </w:tr>
      <w:tr w:rsidR="000F6C80" w:rsidRPr="000F6C80" w14:paraId="25046E4E" w14:textId="77777777" w:rsidTr="000F6C80">
        <w:trPr>
          <w:trHeight w:val="300"/>
          <w:jc w:val="center"/>
        </w:trPr>
        <w:tc>
          <w:tcPr>
            <w:tcW w:w="3427" w:type="dxa"/>
            <w:tcBorders>
              <w:top w:val="nil"/>
              <w:left w:val="single" w:sz="12" w:space="0" w:color="auto"/>
              <w:bottom w:val="single" w:sz="12" w:space="0" w:color="auto"/>
              <w:right w:val="single" w:sz="12" w:space="0" w:color="auto"/>
            </w:tcBorders>
            <w:noWrap/>
            <w:vAlign w:val="center"/>
            <w:hideMark/>
          </w:tcPr>
          <w:p w14:paraId="159625CF" w14:textId="77777777" w:rsidR="000F6C80" w:rsidRPr="000F6C80" w:rsidRDefault="000F6C80" w:rsidP="000F6C80">
            <w:pPr>
              <w:spacing w:after="0" w:line="240" w:lineRule="auto"/>
              <w:rPr>
                <w:rFonts w:ascii="Franklin Gothic Book" w:eastAsia="Times New Roman" w:hAnsi="Franklin Gothic Book" w:cs="Times New Roman"/>
                <w:b/>
                <w:bCs/>
                <w:color w:val="000000"/>
                <w:sz w:val="24"/>
                <w:szCs w:val="24"/>
              </w:rPr>
            </w:pPr>
            <w:r w:rsidRPr="000F6C80">
              <w:rPr>
                <w:rFonts w:ascii="Franklin Gothic Book" w:eastAsia="Times New Roman" w:hAnsi="Franklin Gothic Book" w:cs="Times New Roman"/>
                <w:b/>
                <w:bCs/>
                <w:color w:val="000000"/>
                <w:sz w:val="24"/>
                <w:szCs w:val="24"/>
              </w:rPr>
              <w:t> </w:t>
            </w:r>
          </w:p>
        </w:tc>
        <w:tc>
          <w:tcPr>
            <w:tcW w:w="2263" w:type="dxa"/>
            <w:tcBorders>
              <w:top w:val="nil"/>
              <w:left w:val="nil"/>
              <w:bottom w:val="single" w:sz="12" w:space="0" w:color="auto"/>
              <w:right w:val="single" w:sz="12" w:space="0" w:color="auto"/>
            </w:tcBorders>
            <w:vAlign w:val="center"/>
            <w:hideMark/>
          </w:tcPr>
          <w:p w14:paraId="3C352794"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(7.1 - 10.9)</w:t>
            </w:r>
          </w:p>
        </w:tc>
        <w:tc>
          <w:tcPr>
            <w:tcW w:w="2395" w:type="dxa"/>
            <w:tcBorders>
              <w:top w:val="nil"/>
              <w:left w:val="nil"/>
              <w:bottom w:val="single" w:sz="12" w:space="0" w:color="auto"/>
              <w:right w:val="single" w:sz="12" w:space="0" w:color="auto"/>
            </w:tcBorders>
            <w:vAlign w:val="center"/>
            <w:hideMark/>
          </w:tcPr>
          <w:p w14:paraId="5E3C2724"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(19.4 - 26.2)</w:t>
            </w:r>
          </w:p>
        </w:tc>
        <w:tc>
          <w:tcPr>
            <w:tcW w:w="2170" w:type="dxa"/>
            <w:tcBorders>
              <w:top w:val="nil"/>
              <w:left w:val="nil"/>
              <w:bottom w:val="single" w:sz="12" w:space="0" w:color="auto"/>
              <w:right w:val="single" w:sz="12" w:space="0" w:color="auto"/>
            </w:tcBorders>
            <w:vAlign w:val="center"/>
            <w:hideMark/>
          </w:tcPr>
          <w:p w14:paraId="44B669C4" w14:textId="77777777" w:rsidR="000F6C80" w:rsidRPr="000F6C80" w:rsidRDefault="000F6C80" w:rsidP="000F6C80">
            <w:pPr>
              <w:spacing w:after="0" w:line="240" w:lineRule="auto"/>
              <w:jc w:val="center"/>
              <w:rPr>
                <w:rFonts w:ascii="Franklin Gothic Book" w:eastAsia="Times New Roman" w:hAnsi="Franklin Gothic Book" w:cs="Times New Roman"/>
                <w:color w:val="000000"/>
                <w:sz w:val="24"/>
                <w:szCs w:val="24"/>
              </w:rPr>
            </w:pPr>
            <w:r w:rsidRPr="000F6C80">
              <w:rPr>
                <w:rFonts w:ascii="Franklin Gothic Book" w:eastAsia="Times New Roman" w:hAnsi="Franklin Gothic Book" w:cs="Times New Roman"/>
                <w:color w:val="000000"/>
                <w:sz w:val="24"/>
                <w:szCs w:val="24"/>
              </w:rPr>
              <w:t>(4.9 - 8.1)</w:t>
            </w:r>
          </w:p>
        </w:tc>
      </w:tr>
    </w:tbl>
    <w:p w14:paraId="7AE87A7E" w14:textId="77777777" w:rsidR="00E65480" w:rsidRDefault="00E65480" w:rsidP="009A4A1B">
      <w:pPr>
        <w:rPr>
          <w:rFonts w:ascii="Franklin Gothic Book" w:hAnsi="Franklin Gothic Book"/>
          <w:sz w:val="24"/>
          <w:szCs w:val="24"/>
        </w:rPr>
      </w:pPr>
    </w:p>
    <w:p w14:paraId="5992A908" w14:textId="77777777" w:rsidR="0048417A" w:rsidRDefault="0048417A">
      <w:pPr>
        <w:spacing w:after="160" w:line="259" w:lineRule="auto"/>
        <w:rPr>
          <w:rFonts w:ascii="Franklin Gothic Book" w:hAnsi="Franklin Gothic Book"/>
          <w:sz w:val="24"/>
          <w:szCs w:val="24"/>
        </w:rPr>
      </w:pPr>
      <w:r>
        <w:rPr>
          <w:rFonts w:ascii="Franklin Gothic Book" w:hAnsi="Franklin Gothic Book"/>
          <w:sz w:val="24"/>
          <w:szCs w:val="24"/>
        </w:rPr>
        <w:br w:type="page"/>
      </w:r>
    </w:p>
    <w:p w14:paraId="368D065A" w14:textId="3203DF1A" w:rsidR="009A4A1B" w:rsidRPr="004754A8" w:rsidRDefault="009A4A1B" w:rsidP="009A4A1B">
      <w:pPr>
        <w:rPr>
          <w:rFonts w:ascii="Franklin Gothic Book" w:hAnsi="Franklin Gothic Book"/>
        </w:rPr>
      </w:pPr>
      <w:r w:rsidRPr="004754A8">
        <w:rPr>
          <w:rFonts w:ascii="Franklin Gothic Book" w:hAnsi="Franklin Gothic Book"/>
          <w:sz w:val="24"/>
          <w:szCs w:val="24"/>
        </w:rPr>
        <w:lastRenderedPageBreak/>
        <w:t>MENTAL HEALTH AND SUICIDALITY – MASSACHUSETTS MIDDLE SCHOOL STUDENTS</w:t>
      </w:r>
    </w:p>
    <w:tbl>
      <w:tblPr>
        <w:tblW w:w="10435" w:type="dxa"/>
        <w:jc w:val="center"/>
        <w:tblLook w:val="04A0" w:firstRow="1" w:lastRow="0" w:firstColumn="1" w:lastColumn="0" w:noHBand="0" w:noVBand="1"/>
      </w:tblPr>
      <w:tblGrid>
        <w:gridCol w:w="2875"/>
        <w:gridCol w:w="2480"/>
        <w:gridCol w:w="2700"/>
        <w:gridCol w:w="2380"/>
      </w:tblGrid>
      <w:tr w:rsidR="00E93366" w:rsidRPr="00E93366" w14:paraId="7E360923" w14:textId="77777777" w:rsidTr="00085B78">
        <w:trPr>
          <w:trHeight w:val="1300"/>
          <w:jc w:val="center"/>
        </w:trPr>
        <w:tc>
          <w:tcPr>
            <w:tcW w:w="2875" w:type="dxa"/>
            <w:tcBorders>
              <w:top w:val="single" w:sz="12" w:space="0" w:color="auto"/>
              <w:left w:val="single" w:sz="12" w:space="0" w:color="auto"/>
              <w:bottom w:val="single" w:sz="12" w:space="0" w:color="auto"/>
              <w:right w:val="single" w:sz="12" w:space="0" w:color="auto"/>
            </w:tcBorders>
            <w:vAlign w:val="center"/>
            <w:hideMark/>
          </w:tcPr>
          <w:p w14:paraId="0B64032A"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Percentage of Massachusetts middle school students who reported:</w:t>
            </w:r>
          </w:p>
        </w:tc>
        <w:tc>
          <w:tcPr>
            <w:tcW w:w="2480" w:type="dxa"/>
            <w:tcBorders>
              <w:top w:val="single" w:sz="12" w:space="0" w:color="auto"/>
              <w:left w:val="nil"/>
              <w:bottom w:val="single" w:sz="12" w:space="0" w:color="auto"/>
              <w:right w:val="single" w:sz="12" w:space="0" w:color="auto"/>
            </w:tcBorders>
            <w:vAlign w:val="center"/>
            <w:hideMark/>
          </w:tcPr>
          <w:p w14:paraId="16DA27CB"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Injuring oneself intentionally without wanting to die, past year</w:t>
            </w:r>
          </w:p>
        </w:tc>
        <w:tc>
          <w:tcPr>
            <w:tcW w:w="2700" w:type="dxa"/>
            <w:tcBorders>
              <w:top w:val="single" w:sz="12" w:space="0" w:color="auto"/>
              <w:left w:val="nil"/>
              <w:bottom w:val="single" w:sz="12" w:space="0" w:color="auto"/>
              <w:right w:val="single" w:sz="12" w:space="0" w:color="auto"/>
            </w:tcBorders>
            <w:vAlign w:val="center"/>
            <w:hideMark/>
          </w:tcPr>
          <w:p w14:paraId="4A355FCD"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Feeling sad or hopeless for 2+ weeks that they stopped doing usual activities, past year</w:t>
            </w:r>
          </w:p>
        </w:tc>
        <w:tc>
          <w:tcPr>
            <w:tcW w:w="2380" w:type="dxa"/>
            <w:tcBorders>
              <w:top w:val="single" w:sz="12" w:space="0" w:color="auto"/>
              <w:left w:val="nil"/>
              <w:bottom w:val="single" w:sz="12" w:space="0" w:color="auto"/>
              <w:right w:val="single" w:sz="12" w:space="0" w:color="auto"/>
            </w:tcBorders>
            <w:vAlign w:val="center"/>
            <w:hideMark/>
          </w:tcPr>
          <w:p w14:paraId="7CA91921"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Seriously considering suicide, past year</w:t>
            </w:r>
          </w:p>
        </w:tc>
      </w:tr>
      <w:tr w:rsidR="00E93366" w:rsidRPr="00E93366" w14:paraId="098CF667" w14:textId="77777777" w:rsidTr="00085B78">
        <w:trPr>
          <w:trHeight w:val="330"/>
          <w:jc w:val="center"/>
        </w:trPr>
        <w:tc>
          <w:tcPr>
            <w:tcW w:w="2875" w:type="dxa"/>
            <w:tcBorders>
              <w:top w:val="nil"/>
              <w:left w:val="single" w:sz="12" w:space="0" w:color="auto"/>
              <w:bottom w:val="nil"/>
              <w:right w:val="single" w:sz="12" w:space="0" w:color="auto"/>
            </w:tcBorders>
            <w:vAlign w:val="center"/>
            <w:hideMark/>
          </w:tcPr>
          <w:p w14:paraId="7A09712F"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Overall   </w:t>
            </w:r>
          </w:p>
        </w:tc>
        <w:tc>
          <w:tcPr>
            <w:tcW w:w="2480" w:type="dxa"/>
            <w:tcBorders>
              <w:top w:val="nil"/>
              <w:left w:val="nil"/>
              <w:bottom w:val="nil"/>
              <w:right w:val="single" w:sz="12" w:space="0" w:color="auto"/>
            </w:tcBorders>
            <w:vAlign w:val="center"/>
            <w:hideMark/>
          </w:tcPr>
          <w:p w14:paraId="57480073"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22.6</w:t>
            </w:r>
          </w:p>
        </w:tc>
        <w:tc>
          <w:tcPr>
            <w:tcW w:w="2700" w:type="dxa"/>
            <w:tcBorders>
              <w:top w:val="nil"/>
              <w:left w:val="nil"/>
              <w:bottom w:val="nil"/>
              <w:right w:val="single" w:sz="12" w:space="0" w:color="auto"/>
            </w:tcBorders>
            <w:vAlign w:val="center"/>
            <w:hideMark/>
          </w:tcPr>
          <w:p w14:paraId="004616AB"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24.4</w:t>
            </w:r>
          </w:p>
        </w:tc>
        <w:tc>
          <w:tcPr>
            <w:tcW w:w="2380" w:type="dxa"/>
            <w:tcBorders>
              <w:top w:val="nil"/>
              <w:left w:val="nil"/>
              <w:bottom w:val="nil"/>
              <w:right w:val="single" w:sz="12" w:space="0" w:color="auto"/>
            </w:tcBorders>
            <w:vAlign w:val="center"/>
            <w:hideMark/>
          </w:tcPr>
          <w:p w14:paraId="1BE05E43"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10.8</w:t>
            </w:r>
          </w:p>
        </w:tc>
      </w:tr>
      <w:tr w:rsidR="00E93366" w:rsidRPr="00E93366" w14:paraId="1F1F1B08" w14:textId="77777777" w:rsidTr="00085B78">
        <w:trPr>
          <w:trHeight w:val="330"/>
          <w:jc w:val="center"/>
        </w:trPr>
        <w:tc>
          <w:tcPr>
            <w:tcW w:w="2875" w:type="dxa"/>
            <w:tcBorders>
              <w:top w:val="nil"/>
              <w:left w:val="single" w:sz="12" w:space="0" w:color="auto"/>
              <w:bottom w:val="single" w:sz="12" w:space="0" w:color="auto"/>
              <w:right w:val="single" w:sz="12" w:space="0" w:color="auto"/>
            </w:tcBorders>
            <w:vAlign w:val="center"/>
            <w:hideMark/>
          </w:tcPr>
          <w:p w14:paraId="7FD588E8"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(95% Confidence Interval)</w:t>
            </w:r>
          </w:p>
        </w:tc>
        <w:tc>
          <w:tcPr>
            <w:tcW w:w="2480" w:type="dxa"/>
            <w:tcBorders>
              <w:top w:val="nil"/>
              <w:left w:val="nil"/>
              <w:bottom w:val="single" w:sz="12" w:space="0" w:color="auto"/>
              <w:right w:val="single" w:sz="12" w:space="0" w:color="auto"/>
            </w:tcBorders>
            <w:vAlign w:val="center"/>
            <w:hideMark/>
          </w:tcPr>
          <w:p w14:paraId="3DF23507"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(20.5 - 24.7)</w:t>
            </w:r>
          </w:p>
        </w:tc>
        <w:tc>
          <w:tcPr>
            <w:tcW w:w="2700" w:type="dxa"/>
            <w:tcBorders>
              <w:top w:val="nil"/>
              <w:left w:val="nil"/>
              <w:bottom w:val="single" w:sz="12" w:space="0" w:color="auto"/>
              <w:right w:val="single" w:sz="12" w:space="0" w:color="auto"/>
            </w:tcBorders>
            <w:vAlign w:val="center"/>
            <w:hideMark/>
          </w:tcPr>
          <w:p w14:paraId="0FE9140E"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(22.1 - 26.6)</w:t>
            </w:r>
          </w:p>
        </w:tc>
        <w:tc>
          <w:tcPr>
            <w:tcW w:w="2380" w:type="dxa"/>
            <w:tcBorders>
              <w:top w:val="nil"/>
              <w:left w:val="nil"/>
              <w:bottom w:val="single" w:sz="12" w:space="0" w:color="auto"/>
              <w:right w:val="single" w:sz="12" w:space="0" w:color="auto"/>
            </w:tcBorders>
            <w:vAlign w:val="center"/>
            <w:hideMark/>
          </w:tcPr>
          <w:p w14:paraId="7BB30DA3"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(9.3 - 12.3)</w:t>
            </w:r>
          </w:p>
        </w:tc>
      </w:tr>
      <w:tr w:rsidR="00E93366" w:rsidRPr="00E93366" w14:paraId="5F0C37A7" w14:textId="77777777" w:rsidTr="00085B78">
        <w:trPr>
          <w:trHeight w:val="340"/>
          <w:jc w:val="center"/>
        </w:trPr>
        <w:tc>
          <w:tcPr>
            <w:tcW w:w="2875" w:type="dxa"/>
            <w:tcBorders>
              <w:top w:val="nil"/>
              <w:left w:val="single" w:sz="12" w:space="0" w:color="auto"/>
              <w:bottom w:val="single" w:sz="12" w:space="0" w:color="auto"/>
              <w:right w:val="nil"/>
            </w:tcBorders>
            <w:shd w:val="clear" w:color="000000" w:fill="D9D9D9"/>
            <w:noWrap/>
            <w:vAlign w:val="center"/>
            <w:hideMark/>
          </w:tcPr>
          <w:p w14:paraId="075CBC47"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Grade</w:t>
            </w:r>
          </w:p>
        </w:tc>
        <w:tc>
          <w:tcPr>
            <w:tcW w:w="2480" w:type="dxa"/>
            <w:tcBorders>
              <w:top w:val="nil"/>
              <w:left w:val="nil"/>
              <w:bottom w:val="single" w:sz="12" w:space="0" w:color="auto"/>
              <w:right w:val="nil"/>
            </w:tcBorders>
            <w:shd w:val="clear" w:color="000000" w:fill="D9D9D9"/>
            <w:vAlign w:val="center"/>
            <w:hideMark/>
          </w:tcPr>
          <w:p w14:paraId="0BAFB661"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700" w:type="dxa"/>
            <w:tcBorders>
              <w:top w:val="nil"/>
              <w:left w:val="nil"/>
              <w:bottom w:val="single" w:sz="12" w:space="0" w:color="auto"/>
              <w:right w:val="nil"/>
            </w:tcBorders>
            <w:shd w:val="clear" w:color="000000" w:fill="D9D9D9"/>
            <w:vAlign w:val="center"/>
            <w:hideMark/>
          </w:tcPr>
          <w:p w14:paraId="6EF45EC2"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380" w:type="dxa"/>
            <w:tcBorders>
              <w:top w:val="nil"/>
              <w:left w:val="nil"/>
              <w:bottom w:val="single" w:sz="12" w:space="0" w:color="auto"/>
              <w:right w:val="single" w:sz="12" w:space="0" w:color="auto"/>
            </w:tcBorders>
            <w:shd w:val="clear" w:color="000000" w:fill="D9D9D9"/>
            <w:vAlign w:val="center"/>
            <w:hideMark/>
          </w:tcPr>
          <w:p w14:paraId="2FE4292C" w14:textId="77777777" w:rsidR="00E93366" w:rsidRPr="00E93366" w:rsidRDefault="00E93366" w:rsidP="00E93366">
            <w:pPr>
              <w:spacing w:after="0" w:line="240" w:lineRule="auto"/>
              <w:jc w:val="center"/>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r>
      <w:tr w:rsidR="00E93366" w:rsidRPr="00E93366" w14:paraId="4A0EFB28" w14:textId="77777777" w:rsidTr="00085B78">
        <w:trPr>
          <w:trHeight w:val="330"/>
          <w:jc w:val="center"/>
        </w:trPr>
        <w:tc>
          <w:tcPr>
            <w:tcW w:w="2875" w:type="dxa"/>
            <w:tcBorders>
              <w:top w:val="nil"/>
              <w:left w:val="single" w:sz="12" w:space="0" w:color="auto"/>
              <w:bottom w:val="nil"/>
              <w:right w:val="single" w:sz="12" w:space="0" w:color="auto"/>
            </w:tcBorders>
            <w:noWrap/>
            <w:vAlign w:val="center"/>
            <w:hideMark/>
          </w:tcPr>
          <w:p w14:paraId="72BFE41F"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6th Grade</w:t>
            </w:r>
          </w:p>
        </w:tc>
        <w:tc>
          <w:tcPr>
            <w:tcW w:w="2480" w:type="dxa"/>
            <w:tcBorders>
              <w:top w:val="nil"/>
              <w:left w:val="nil"/>
              <w:bottom w:val="nil"/>
              <w:right w:val="single" w:sz="12" w:space="0" w:color="auto"/>
            </w:tcBorders>
            <w:vAlign w:val="center"/>
            <w:hideMark/>
          </w:tcPr>
          <w:p w14:paraId="469F6D07"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25.5</w:t>
            </w:r>
          </w:p>
        </w:tc>
        <w:tc>
          <w:tcPr>
            <w:tcW w:w="2700" w:type="dxa"/>
            <w:tcBorders>
              <w:top w:val="nil"/>
              <w:left w:val="nil"/>
              <w:bottom w:val="nil"/>
              <w:right w:val="single" w:sz="12" w:space="0" w:color="auto"/>
            </w:tcBorders>
            <w:vAlign w:val="center"/>
            <w:hideMark/>
          </w:tcPr>
          <w:p w14:paraId="6D267171"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27.6</w:t>
            </w:r>
          </w:p>
        </w:tc>
        <w:tc>
          <w:tcPr>
            <w:tcW w:w="2380" w:type="dxa"/>
            <w:tcBorders>
              <w:top w:val="nil"/>
              <w:left w:val="nil"/>
              <w:bottom w:val="nil"/>
              <w:right w:val="single" w:sz="12" w:space="0" w:color="auto"/>
            </w:tcBorders>
            <w:vAlign w:val="center"/>
            <w:hideMark/>
          </w:tcPr>
          <w:p w14:paraId="76DAFC53"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13.1</w:t>
            </w:r>
          </w:p>
        </w:tc>
      </w:tr>
      <w:tr w:rsidR="00E93366" w:rsidRPr="00E93366" w14:paraId="0FA5121F" w14:textId="77777777" w:rsidTr="00085B78">
        <w:trPr>
          <w:trHeight w:val="320"/>
          <w:jc w:val="center"/>
        </w:trPr>
        <w:tc>
          <w:tcPr>
            <w:tcW w:w="2875" w:type="dxa"/>
            <w:tcBorders>
              <w:top w:val="nil"/>
              <w:left w:val="single" w:sz="12" w:space="0" w:color="auto"/>
              <w:bottom w:val="single" w:sz="4" w:space="0" w:color="auto"/>
              <w:right w:val="single" w:sz="12" w:space="0" w:color="auto"/>
            </w:tcBorders>
            <w:noWrap/>
            <w:vAlign w:val="center"/>
            <w:hideMark/>
          </w:tcPr>
          <w:p w14:paraId="3BC602E0"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366920F2"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(21.6 - 29.4)</w:t>
            </w:r>
          </w:p>
        </w:tc>
        <w:tc>
          <w:tcPr>
            <w:tcW w:w="2700" w:type="dxa"/>
            <w:tcBorders>
              <w:top w:val="nil"/>
              <w:left w:val="nil"/>
              <w:bottom w:val="single" w:sz="4" w:space="0" w:color="auto"/>
              <w:right w:val="single" w:sz="12" w:space="0" w:color="auto"/>
            </w:tcBorders>
            <w:vAlign w:val="center"/>
            <w:hideMark/>
          </w:tcPr>
          <w:p w14:paraId="7A21A805"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(23.2 - 31.9)</w:t>
            </w:r>
          </w:p>
        </w:tc>
        <w:tc>
          <w:tcPr>
            <w:tcW w:w="2380" w:type="dxa"/>
            <w:tcBorders>
              <w:top w:val="nil"/>
              <w:left w:val="nil"/>
              <w:bottom w:val="single" w:sz="4" w:space="0" w:color="auto"/>
              <w:right w:val="single" w:sz="12" w:space="0" w:color="auto"/>
            </w:tcBorders>
            <w:vAlign w:val="center"/>
            <w:hideMark/>
          </w:tcPr>
          <w:p w14:paraId="7837CC49"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(9.9 - 16.2)</w:t>
            </w:r>
          </w:p>
        </w:tc>
      </w:tr>
      <w:tr w:rsidR="00E93366" w:rsidRPr="00E93366" w14:paraId="10A240E9" w14:textId="77777777" w:rsidTr="00085B78">
        <w:trPr>
          <w:trHeight w:val="320"/>
          <w:jc w:val="center"/>
        </w:trPr>
        <w:tc>
          <w:tcPr>
            <w:tcW w:w="2875" w:type="dxa"/>
            <w:tcBorders>
              <w:top w:val="nil"/>
              <w:left w:val="single" w:sz="12" w:space="0" w:color="auto"/>
              <w:bottom w:val="nil"/>
              <w:right w:val="single" w:sz="12" w:space="0" w:color="auto"/>
            </w:tcBorders>
            <w:noWrap/>
            <w:vAlign w:val="center"/>
            <w:hideMark/>
          </w:tcPr>
          <w:p w14:paraId="4AB4DDA4"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7th Grade</w:t>
            </w:r>
          </w:p>
        </w:tc>
        <w:tc>
          <w:tcPr>
            <w:tcW w:w="2480" w:type="dxa"/>
            <w:tcBorders>
              <w:top w:val="nil"/>
              <w:left w:val="nil"/>
              <w:bottom w:val="nil"/>
              <w:right w:val="single" w:sz="12" w:space="0" w:color="auto"/>
            </w:tcBorders>
            <w:vAlign w:val="center"/>
            <w:hideMark/>
          </w:tcPr>
          <w:p w14:paraId="17A7C721"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21.2</w:t>
            </w:r>
          </w:p>
        </w:tc>
        <w:tc>
          <w:tcPr>
            <w:tcW w:w="2700" w:type="dxa"/>
            <w:tcBorders>
              <w:top w:val="nil"/>
              <w:left w:val="nil"/>
              <w:bottom w:val="nil"/>
              <w:right w:val="single" w:sz="12" w:space="0" w:color="auto"/>
            </w:tcBorders>
            <w:vAlign w:val="center"/>
            <w:hideMark/>
          </w:tcPr>
          <w:p w14:paraId="1A8EFBB5"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21.7</w:t>
            </w:r>
          </w:p>
        </w:tc>
        <w:tc>
          <w:tcPr>
            <w:tcW w:w="2380" w:type="dxa"/>
            <w:tcBorders>
              <w:top w:val="nil"/>
              <w:left w:val="nil"/>
              <w:bottom w:val="nil"/>
              <w:right w:val="single" w:sz="12" w:space="0" w:color="auto"/>
            </w:tcBorders>
            <w:vAlign w:val="center"/>
            <w:hideMark/>
          </w:tcPr>
          <w:p w14:paraId="7A5B0380"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9.3</w:t>
            </w:r>
          </w:p>
        </w:tc>
      </w:tr>
      <w:tr w:rsidR="00E93366" w:rsidRPr="00E93366" w14:paraId="702ECA00" w14:textId="77777777" w:rsidTr="00085B78">
        <w:trPr>
          <w:trHeight w:val="320"/>
          <w:jc w:val="center"/>
        </w:trPr>
        <w:tc>
          <w:tcPr>
            <w:tcW w:w="2875" w:type="dxa"/>
            <w:tcBorders>
              <w:top w:val="nil"/>
              <w:left w:val="single" w:sz="12" w:space="0" w:color="auto"/>
              <w:bottom w:val="single" w:sz="4" w:space="0" w:color="auto"/>
              <w:right w:val="single" w:sz="12" w:space="0" w:color="auto"/>
            </w:tcBorders>
            <w:noWrap/>
            <w:vAlign w:val="center"/>
            <w:hideMark/>
          </w:tcPr>
          <w:p w14:paraId="3BA0E46A"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6679212"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(16.9 - 25.6)</w:t>
            </w:r>
          </w:p>
        </w:tc>
        <w:tc>
          <w:tcPr>
            <w:tcW w:w="2700" w:type="dxa"/>
            <w:tcBorders>
              <w:top w:val="nil"/>
              <w:left w:val="nil"/>
              <w:bottom w:val="single" w:sz="4" w:space="0" w:color="auto"/>
              <w:right w:val="single" w:sz="12" w:space="0" w:color="auto"/>
            </w:tcBorders>
            <w:vAlign w:val="center"/>
            <w:hideMark/>
          </w:tcPr>
          <w:p w14:paraId="6E5B9507"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(17.9 - 25.5)</w:t>
            </w:r>
          </w:p>
        </w:tc>
        <w:tc>
          <w:tcPr>
            <w:tcW w:w="2380" w:type="dxa"/>
            <w:tcBorders>
              <w:top w:val="nil"/>
              <w:left w:val="nil"/>
              <w:bottom w:val="single" w:sz="4" w:space="0" w:color="auto"/>
              <w:right w:val="single" w:sz="12" w:space="0" w:color="auto"/>
            </w:tcBorders>
            <w:vAlign w:val="center"/>
            <w:hideMark/>
          </w:tcPr>
          <w:p w14:paraId="4A711B3D"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(6.9 - 11.8)</w:t>
            </w:r>
          </w:p>
        </w:tc>
      </w:tr>
      <w:tr w:rsidR="00E93366" w:rsidRPr="00E93366" w14:paraId="23D9EA28" w14:textId="77777777" w:rsidTr="00085B78">
        <w:trPr>
          <w:trHeight w:val="320"/>
          <w:jc w:val="center"/>
        </w:trPr>
        <w:tc>
          <w:tcPr>
            <w:tcW w:w="2875" w:type="dxa"/>
            <w:tcBorders>
              <w:top w:val="nil"/>
              <w:left w:val="single" w:sz="12" w:space="0" w:color="auto"/>
              <w:bottom w:val="nil"/>
              <w:right w:val="single" w:sz="12" w:space="0" w:color="auto"/>
            </w:tcBorders>
            <w:noWrap/>
            <w:vAlign w:val="center"/>
            <w:hideMark/>
          </w:tcPr>
          <w:p w14:paraId="4E084FD8"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8th Grade</w:t>
            </w:r>
          </w:p>
        </w:tc>
        <w:tc>
          <w:tcPr>
            <w:tcW w:w="2480" w:type="dxa"/>
            <w:tcBorders>
              <w:top w:val="nil"/>
              <w:left w:val="nil"/>
              <w:bottom w:val="nil"/>
              <w:right w:val="single" w:sz="12" w:space="0" w:color="auto"/>
            </w:tcBorders>
            <w:vAlign w:val="center"/>
            <w:hideMark/>
          </w:tcPr>
          <w:p w14:paraId="2FEBF666"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21</w:t>
            </w:r>
          </w:p>
        </w:tc>
        <w:tc>
          <w:tcPr>
            <w:tcW w:w="2700" w:type="dxa"/>
            <w:tcBorders>
              <w:top w:val="nil"/>
              <w:left w:val="nil"/>
              <w:bottom w:val="nil"/>
              <w:right w:val="single" w:sz="12" w:space="0" w:color="auto"/>
            </w:tcBorders>
            <w:vAlign w:val="center"/>
            <w:hideMark/>
          </w:tcPr>
          <w:p w14:paraId="0A58743C"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23.9</w:t>
            </w:r>
          </w:p>
        </w:tc>
        <w:tc>
          <w:tcPr>
            <w:tcW w:w="2380" w:type="dxa"/>
            <w:tcBorders>
              <w:top w:val="nil"/>
              <w:left w:val="nil"/>
              <w:bottom w:val="nil"/>
              <w:right w:val="single" w:sz="12" w:space="0" w:color="auto"/>
            </w:tcBorders>
            <w:vAlign w:val="center"/>
            <w:hideMark/>
          </w:tcPr>
          <w:p w14:paraId="7E6FD8B7"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10.1</w:t>
            </w:r>
          </w:p>
        </w:tc>
      </w:tr>
      <w:tr w:rsidR="00E93366" w:rsidRPr="00E93366" w14:paraId="71AD16F7" w14:textId="77777777" w:rsidTr="00085B78">
        <w:trPr>
          <w:trHeight w:val="330"/>
          <w:jc w:val="center"/>
        </w:trPr>
        <w:tc>
          <w:tcPr>
            <w:tcW w:w="2875" w:type="dxa"/>
            <w:tcBorders>
              <w:top w:val="nil"/>
              <w:left w:val="single" w:sz="12" w:space="0" w:color="auto"/>
              <w:bottom w:val="single" w:sz="12" w:space="0" w:color="auto"/>
              <w:right w:val="single" w:sz="12" w:space="0" w:color="auto"/>
            </w:tcBorders>
            <w:noWrap/>
            <w:vAlign w:val="center"/>
            <w:hideMark/>
          </w:tcPr>
          <w:p w14:paraId="79F8B5CD"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55637F4B"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(18.2 - 23.8)</w:t>
            </w:r>
          </w:p>
        </w:tc>
        <w:tc>
          <w:tcPr>
            <w:tcW w:w="2700" w:type="dxa"/>
            <w:tcBorders>
              <w:top w:val="nil"/>
              <w:left w:val="nil"/>
              <w:bottom w:val="single" w:sz="12" w:space="0" w:color="auto"/>
              <w:right w:val="single" w:sz="12" w:space="0" w:color="auto"/>
            </w:tcBorders>
            <w:vAlign w:val="center"/>
            <w:hideMark/>
          </w:tcPr>
          <w:p w14:paraId="651749F8"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(20.2 - 27.5)</w:t>
            </w:r>
          </w:p>
        </w:tc>
        <w:tc>
          <w:tcPr>
            <w:tcW w:w="2380" w:type="dxa"/>
            <w:tcBorders>
              <w:top w:val="nil"/>
              <w:left w:val="nil"/>
              <w:bottom w:val="single" w:sz="12" w:space="0" w:color="auto"/>
              <w:right w:val="single" w:sz="12" w:space="0" w:color="auto"/>
            </w:tcBorders>
            <w:vAlign w:val="center"/>
            <w:hideMark/>
          </w:tcPr>
          <w:p w14:paraId="497D943F"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(7.6 - 12.6)</w:t>
            </w:r>
          </w:p>
        </w:tc>
      </w:tr>
      <w:tr w:rsidR="00E93366" w:rsidRPr="00E93366" w14:paraId="09BFEEE9" w14:textId="77777777" w:rsidTr="00085B78">
        <w:trPr>
          <w:trHeight w:val="340"/>
          <w:jc w:val="center"/>
        </w:trPr>
        <w:tc>
          <w:tcPr>
            <w:tcW w:w="2875" w:type="dxa"/>
            <w:tcBorders>
              <w:top w:val="nil"/>
              <w:left w:val="single" w:sz="12" w:space="0" w:color="auto"/>
              <w:bottom w:val="single" w:sz="12" w:space="0" w:color="auto"/>
              <w:right w:val="nil"/>
            </w:tcBorders>
            <w:shd w:val="clear" w:color="000000" w:fill="D9D9D9"/>
            <w:vAlign w:val="center"/>
            <w:hideMark/>
          </w:tcPr>
          <w:p w14:paraId="1856F905"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Gender</w:t>
            </w:r>
          </w:p>
        </w:tc>
        <w:tc>
          <w:tcPr>
            <w:tcW w:w="2480" w:type="dxa"/>
            <w:tcBorders>
              <w:top w:val="nil"/>
              <w:left w:val="nil"/>
              <w:bottom w:val="single" w:sz="12" w:space="0" w:color="auto"/>
              <w:right w:val="nil"/>
            </w:tcBorders>
            <w:shd w:val="clear" w:color="000000" w:fill="D9D9D9"/>
            <w:vAlign w:val="center"/>
            <w:hideMark/>
          </w:tcPr>
          <w:p w14:paraId="5B9BEEE2"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 </w:t>
            </w:r>
          </w:p>
        </w:tc>
        <w:tc>
          <w:tcPr>
            <w:tcW w:w="2700" w:type="dxa"/>
            <w:tcBorders>
              <w:top w:val="nil"/>
              <w:left w:val="nil"/>
              <w:bottom w:val="single" w:sz="12" w:space="0" w:color="auto"/>
              <w:right w:val="nil"/>
            </w:tcBorders>
            <w:shd w:val="clear" w:color="000000" w:fill="D9D9D9"/>
            <w:vAlign w:val="center"/>
            <w:hideMark/>
          </w:tcPr>
          <w:p w14:paraId="08284B8A"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 </w:t>
            </w:r>
          </w:p>
        </w:tc>
        <w:tc>
          <w:tcPr>
            <w:tcW w:w="2380" w:type="dxa"/>
            <w:tcBorders>
              <w:top w:val="nil"/>
              <w:left w:val="nil"/>
              <w:bottom w:val="single" w:sz="12" w:space="0" w:color="auto"/>
              <w:right w:val="single" w:sz="12" w:space="0" w:color="auto"/>
            </w:tcBorders>
            <w:shd w:val="clear" w:color="000000" w:fill="D9D9D9"/>
            <w:vAlign w:val="center"/>
            <w:hideMark/>
          </w:tcPr>
          <w:p w14:paraId="0CE6B524"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 </w:t>
            </w:r>
          </w:p>
        </w:tc>
      </w:tr>
      <w:tr w:rsidR="00E93366" w:rsidRPr="00E93366" w14:paraId="4E1C01AC" w14:textId="77777777" w:rsidTr="00085B78">
        <w:trPr>
          <w:trHeight w:val="330"/>
          <w:jc w:val="center"/>
        </w:trPr>
        <w:tc>
          <w:tcPr>
            <w:tcW w:w="2875" w:type="dxa"/>
            <w:tcBorders>
              <w:top w:val="nil"/>
              <w:left w:val="single" w:sz="12" w:space="0" w:color="auto"/>
              <w:bottom w:val="nil"/>
              <w:right w:val="single" w:sz="12" w:space="0" w:color="auto"/>
            </w:tcBorders>
            <w:noWrap/>
            <w:vAlign w:val="center"/>
            <w:hideMark/>
          </w:tcPr>
          <w:p w14:paraId="233D2967"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Male</w:t>
            </w:r>
          </w:p>
        </w:tc>
        <w:tc>
          <w:tcPr>
            <w:tcW w:w="2480" w:type="dxa"/>
            <w:tcBorders>
              <w:top w:val="nil"/>
              <w:left w:val="nil"/>
              <w:bottom w:val="nil"/>
              <w:right w:val="single" w:sz="12" w:space="0" w:color="auto"/>
            </w:tcBorders>
            <w:vAlign w:val="center"/>
            <w:hideMark/>
          </w:tcPr>
          <w:p w14:paraId="7C6A1634"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16.6</w:t>
            </w:r>
          </w:p>
        </w:tc>
        <w:tc>
          <w:tcPr>
            <w:tcW w:w="2700" w:type="dxa"/>
            <w:tcBorders>
              <w:top w:val="nil"/>
              <w:left w:val="nil"/>
              <w:bottom w:val="nil"/>
              <w:right w:val="single" w:sz="12" w:space="0" w:color="auto"/>
            </w:tcBorders>
            <w:vAlign w:val="center"/>
            <w:hideMark/>
          </w:tcPr>
          <w:p w14:paraId="0CE2B52A"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16.6</w:t>
            </w:r>
          </w:p>
        </w:tc>
        <w:tc>
          <w:tcPr>
            <w:tcW w:w="2380" w:type="dxa"/>
            <w:tcBorders>
              <w:top w:val="nil"/>
              <w:left w:val="nil"/>
              <w:bottom w:val="nil"/>
              <w:right w:val="single" w:sz="12" w:space="0" w:color="auto"/>
            </w:tcBorders>
            <w:vAlign w:val="center"/>
            <w:hideMark/>
          </w:tcPr>
          <w:p w14:paraId="704CD1DD"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7.1</w:t>
            </w:r>
          </w:p>
        </w:tc>
      </w:tr>
      <w:tr w:rsidR="00E93366" w:rsidRPr="00E93366" w14:paraId="456706DB" w14:textId="77777777" w:rsidTr="00085B78">
        <w:trPr>
          <w:trHeight w:val="320"/>
          <w:jc w:val="center"/>
        </w:trPr>
        <w:tc>
          <w:tcPr>
            <w:tcW w:w="2875" w:type="dxa"/>
            <w:tcBorders>
              <w:top w:val="nil"/>
              <w:left w:val="single" w:sz="12" w:space="0" w:color="auto"/>
              <w:bottom w:val="single" w:sz="4" w:space="0" w:color="auto"/>
              <w:right w:val="single" w:sz="12" w:space="0" w:color="auto"/>
            </w:tcBorders>
            <w:noWrap/>
            <w:vAlign w:val="center"/>
            <w:hideMark/>
          </w:tcPr>
          <w:p w14:paraId="2378FD07"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738FAB57"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(13.5 - 19.6)</w:t>
            </w:r>
          </w:p>
        </w:tc>
        <w:tc>
          <w:tcPr>
            <w:tcW w:w="2700" w:type="dxa"/>
            <w:tcBorders>
              <w:top w:val="nil"/>
              <w:left w:val="nil"/>
              <w:bottom w:val="single" w:sz="4" w:space="0" w:color="auto"/>
              <w:right w:val="single" w:sz="12" w:space="0" w:color="auto"/>
            </w:tcBorders>
            <w:vAlign w:val="center"/>
            <w:hideMark/>
          </w:tcPr>
          <w:p w14:paraId="69AD127A"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(12.8 - 20.3)</w:t>
            </w:r>
          </w:p>
        </w:tc>
        <w:tc>
          <w:tcPr>
            <w:tcW w:w="2380" w:type="dxa"/>
            <w:tcBorders>
              <w:top w:val="nil"/>
              <w:left w:val="nil"/>
              <w:bottom w:val="single" w:sz="4" w:space="0" w:color="auto"/>
              <w:right w:val="single" w:sz="12" w:space="0" w:color="auto"/>
            </w:tcBorders>
            <w:vAlign w:val="center"/>
            <w:hideMark/>
          </w:tcPr>
          <w:p w14:paraId="2FAAC57D"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(4.6 - 9.5)</w:t>
            </w:r>
          </w:p>
        </w:tc>
      </w:tr>
      <w:tr w:rsidR="00E93366" w:rsidRPr="00E93366" w14:paraId="1E11DC75" w14:textId="77777777" w:rsidTr="00085B78">
        <w:trPr>
          <w:trHeight w:val="320"/>
          <w:jc w:val="center"/>
        </w:trPr>
        <w:tc>
          <w:tcPr>
            <w:tcW w:w="2875" w:type="dxa"/>
            <w:tcBorders>
              <w:top w:val="nil"/>
              <w:left w:val="single" w:sz="12" w:space="0" w:color="auto"/>
              <w:bottom w:val="nil"/>
              <w:right w:val="single" w:sz="12" w:space="0" w:color="auto"/>
            </w:tcBorders>
            <w:noWrap/>
            <w:vAlign w:val="center"/>
            <w:hideMark/>
          </w:tcPr>
          <w:p w14:paraId="1C7ECD1D"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Female</w:t>
            </w:r>
          </w:p>
        </w:tc>
        <w:tc>
          <w:tcPr>
            <w:tcW w:w="2480" w:type="dxa"/>
            <w:tcBorders>
              <w:top w:val="nil"/>
              <w:left w:val="nil"/>
              <w:bottom w:val="nil"/>
              <w:right w:val="single" w:sz="12" w:space="0" w:color="auto"/>
            </w:tcBorders>
            <w:vAlign w:val="center"/>
            <w:hideMark/>
          </w:tcPr>
          <w:p w14:paraId="478F84F0"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27.3</w:t>
            </w:r>
          </w:p>
        </w:tc>
        <w:tc>
          <w:tcPr>
            <w:tcW w:w="2700" w:type="dxa"/>
            <w:tcBorders>
              <w:top w:val="nil"/>
              <w:left w:val="nil"/>
              <w:bottom w:val="nil"/>
              <w:right w:val="single" w:sz="12" w:space="0" w:color="auto"/>
            </w:tcBorders>
            <w:vAlign w:val="center"/>
            <w:hideMark/>
          </w:tcPr>
          <w:p w14:paraId="67EBB5E4"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30.7</w:t>
            </w:r>
          </w:p>
        </w:tc>
        <w:tc>
          <w:tcPr>
            <w:tcW w:w="2380" w:type="dxa"/>
            <w:tcBorders>
              <w:top w:val="nil"/>
              <w:left w:val="nil"/>
              <w:bottom w:val="nil"/>
              <w:right w:val="single" w:sz="12" w:space="0" w:color="auto"/>
            </w:tcBorders>
            <w:vAlign w:val="center"/>
            <w:hideMark/>
          </w:tcPr>
          <w:p w14:paraId="58ADC956"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14</w:t>
            </w:r>
          </w:p>
        </w:tc>
      </w:tr>
      <w:tr w:rsidR="00E93366" w:rsidRPr="00E93366" w14:paraId="0A360D84" w14:textId="77777777" w:rsidTr="00085B78">
        <w:trPr>
          <w:trHeight w:val="330"/>
          <w:jc w:val="center"/>
        </w:trPr>
        <w:tc>
          <w:tcPr>
            <w:tcW w:w="2875" w:type="dxa"/>
            <w:tcBorders>
              <w:top w:val="nil"/>
              <w:left w:val="single" w:sz="12" w:space="0" w:color="auto"/>
              <w:bottom w:val="single" w:sz="12" w:space="0" w:color="auto"/>
              <w:right w:val="single" w:sz="12" w:space="0" w:color="auto"/>
            </w:tcBorders>
            <w:noWrap/>
            <w:vAlign w:val="center"/>
            <w:hideMark/>
          </w:tcPr>
          <w:p w14:paraId="2E4343C8"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658C09E0"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(24.2 - 30.3)</w:t>
            </w:r>
          </w:p>
        </w:tc>
        <w:tc>
          <w:tcPr>
            <w:tcW w:w="2700" w:type="dxa"/>
            <w:tcBorders>
              <w:top w:val="nil"/>
              <w:left w:val="nil"/>
              <w:bottom w:val="single" w:sz="12" w:space="0" w:color="auto"/>
              <w:right w:val="single" w:sz="12" w:space="0" w:color="auto"/>
            </w:tcBorders>
            <w:vAlign w:val="center"/>
            <w:hideMark/>
          </w:tcPr>
          <w:p w14:paraId="4863B562"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(26.4 - 35.0)</w:t>
            </w:r>
          </w:p>
        </w:tc>
        <w:tc>
          <w:tcPr>
            <w:tcW w:w="2380" w:type="dxa"/>
            <w:tcBorders>
              <w:top w:val="nil"/>
              <w:left w:val="nil"/>
              <w:bottom w:val="single" w:sz="12" w:space="0" w:color="auto"/>
              <w:right w:val="single" w:sz="12" w:space="0" w:color="auto"/>
            </w:tcBorders>
            <w:vAlign w:val="center"/>
            <w:hideMark/>
          </w:tcPr>
          <w:p w14:paraId="343256BB"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(11.8 - 16.3)</w:t>
            </w:r>
          </w:p>
        </w:tc>
      </w:tr>
      <w:tr w:rsidR="00E93366" w:rsidRPr="00E93366" w14:paraId="3338369D" w14:textId="77777777" w:rsidTr="00085B78">
        <w:trPr>
          <w:trHeight w:val="340"/>
          <w:jc w:val="center"/>
        </w:trPr>
        <w:tc>
          <w:tcPr>
            <w:tcW w:w="2875" w:type="dxa"/>
            <w:tcBorders>
              <w:top w:val="nil"/>
              <w:left w:val="single" w:sz="12" w:space="0" w:color="auto"/>
              <w:bottom w:val="single" w:sz="12" w:space="0" w:color="auto"/>
              <w:right w:val="nil"/>
            </w:tcBorders>
            <w:shd w:val="clear" w:color="000000" w:fill="D9D9D9"/>
            <w:noWrap/>
            <w:vAlign w:val="center"/>
            <w:hideMark/>
          </w:tcPr>
          <w:p w14:paraId="56B142AA"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Race/Ethnicity  </w:t>
            </w:r>
          </w:p>
        </w:tc>
        <w:tc>
          <w:tcPr>
            <w:tcW w:w="2480" w:type="dxa"/>
            <w:tcBorders>
              <w:top w:val="nil"/>
              <w:left w:val="nil"/>
              <w:bottom w:val="single" w:sz="12" w:space="0" w:color="auto"/>
              <w:right w:val="nil"/>
            </w:tcBorders>
            <w:shd w:val="clear" w:color="000000" w:fill="D9D9D9"/>
            <w:vAlign w:val="center"/>
            <w:hideMark/>
          </w:tcPr>
          <w:p w14:paraId="6957590F"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 </w:t>
            </w:r>
          </w:p>
        </w:tc>
        <w:tc>
          <w:tcPr>
            <w:tcW w:w="2700" w:type="dxa"/>
            <w:tcBorders>
              <w:top w:val="nil"/>
              <w:left w:val="nil"/>
              <w:bottom w:val="single" w:sz="12" w:space="0" w:color="auto"/>
              <w:right w:val="nil"/>
            </w:tcBorders>
            <w:shd w:val="clear" w:color="000000" w:fill="D9D9D9"/>
            <w:vAlign w:val="center"/>
            <w:hideMark/>
          </w:tcPr>
          <w:p w14:paraId="57008477"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 </w:t>
            </w:r>
          </w:p>
        </w:tc>
        <w:tc>
          <w:tcPr>
            <w:tcW w:w="2380" w:type="dxa"/>
            <w:tcBorders>
              <w:top w:val="nil"/>
              <w:left w:val="nil"/>
              <w:bottom w:val="single" w:sz="12" w:space="0" w:color="auto"/>
              <w:right w:val="single" w:sz="12" w:space="0" w:color="auto"/>
            </w:tcBorders>
            <w:shd w:val="clear" w:color="000000" w:fill="D9D9D9"/>
            <w:vAlign w:val="center"/>
            <w:hideMark/>
          </w:tcPr>
          <w:p w14:paraId="49E6B846"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 </w:t>
            </w:r>
          </w:p>
        </w:tc>
      </w:tr>
      <w:tr w:rsidR="00E93366" w:rsidRPr="00E93366" w14:paraId="682200B6" w14:textId="77777777" w:rsidTr="00085B78">
        <w:trPr>
          <w:trHeight w:val="330"/>
          <w:jc w:val="center"/>
        </w:trPr>
        <w:tc>
          <w:tcPr>
            <w:tcW w:w="2875" w:type="dxa"/>
            <w:tcBorders>
              <w:top w:val="nil"/>
              <w:left w:val="single" w:sz="12" w:space="0" w:color="auto"/>
              <w:bottom w:val="nil"/>
              <w:right w:val="single" w:sz="12" w:space="0" w:color="auto"/>
            </w:tcBorders>
            <w:noWrap/>
            <w:vAlign w:val="center"/>
            <w:hideMark/>
          </w:tcPr>
          <w:p w14:paraId="0E93EF11"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White</w:t>
            </w:r>
          </w:p>
        </w:tc>
        <w:tc>
          <w:tcPr>
            <w:tcW w:w="2480" w:type="dxa"/>
            <w:tcBorders>
              <w:top w:val="nil"/>
              <w:left w:val="nil"/>
              <w:bottom w:val="nil"/>
              <w:right w:val="single" w:sz="12" w:space="0" w:color="auto"/>
            </w:tcBorders>
            <w:vAlign w:val="center"/>
            <w:hideMark/>
          </w:tcPr>
          <w:p w14:paraId="5C472455"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18.2</w:t>
            </w:r>
          </w:p>
        </w:tc>
        <w:tc>
          <w:tcPr>
            <w:tcW w:w="2700" w:type="dxa"/>
            <w:tcBorders>
              <w:top w:val="nil"/>
              <w:left w:val="nil"/>
              <w:bottom w:val="nil"/>
              <w:right w:val="single" w:sz="12" w:space="0" w:color="auto"/>
            </w:tcBorders>
            <w:vAlign w:val="center"/>
            <w:hideMark/>
          </w:tcPr>
          <w:p w14:paraId="3049C3D2"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20.1</w:t>
            </w:r>
          </w:p>
        </w:tc>
        <w:tc>
          <w:tcPr>
            <w:tcW w:w="2380" w:type="dxa"/>
            <w:tcBorders>
              <w:top w:val="nil"/>
              <w:left w:val="nil"/>
              <w:bottom w:val="nil"/>
              <w:right w:val="single" w:sz="12" w:space="0" w:color="auto"/>
            </w:tcBorders>
            <w:vAlign w:val="center"/>
            <w:hideMark/>
          </w:tcPr>
          <w:p w14:paraId="18EA1B32"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8.2</w:t>
            </w:r>
          </w:p>
        </w:tc>
      </w:tr>
      <w:tr w:rsidR="00E93366" w:rsidRPr="00E93366" w14:paraId="75BA1384" w14:textId="77777777" w:rsidTr="00085B78">
        <w:trPr>
          <w:trHeight w:val="320"/>
          <w:jc w:val="center"/>
        </w:trPr>
        <w:tc>
          <w:tcPr>
            <w:tcW w:w="2875" w:type="dxa"/>
            <w:tcBorders>
              <w:top w:val="nil"/>
              <w:left w:val="single" w:sz="12" w:space="0" w:color="auto"/>
              <w:bottom w:val="single" w:sz="4" w:space="0" w:color="auto"/>
              <w:right w:val="single" w:sz="12" w:space="0" w:color="auto"/>
            </w:tcBorders>
            <w:noWrap/>
            <w:vAlign w:val="center"/>
            <w:hideMark/>
          </w:tcPr>
          <w:p w14:paraId="7B82451E"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4FA28B88"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(16.2 - 20.2)</w:t>
            </w:r>
          </w:p>
        </w:tc>
        <w:tc>
          <w:tcPr>
            <w:tcW w:w="2700" w:type="dxa"/>
            <w:tcBorders>
              <w:top w:val="nil"/>
              <w:left w:val="nil"/>
              <w:bottom w:val="single" w:sz="4" w:space="0" w:color="auto"/>
              <w:right w:val="single" w:sz="12" w:space="0" w:color="auto"/>
            </w:tcBorders>
            <w:vAlign w:val="center"/>
            <w:hideMark/>
          </w:tcPr>
          <w:p w14:paraId="29CFAF28"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(16.8 - 23.4)</w:t>
            </w:r>
          </w:p>
        </w:tc>
        <w:tc>
          <w:tcPr>
            <w:tcW w:w="2380" w:type="dxa"/>
            <w:tcBorders>
              <w:top w:val="nil"/>
              <w:left w:val="nil"/>
              <w:bottom w:val="single" w:sz="4" w:space="0" w:color="auto"/>
              <w:right w:val="single" w:sz="12" w:space="0" w:color="auto"/>
            </w:tcBorders>
            <w:vAlign w:val="center"/>
            <w:hideMark/>
          </w:tcPr>
          <w:p w14:paraId="1F7F67B3"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(6.3 - 10.1)</w:t>
            </w:r>
          </w:p>
        </w:tc>
      </w:tr>
      <w:tr w:rsidR="00E93366" w:rsidRPr="00E93366" w14:paraId="222A56D9" w14:textId="77777777" w:rsidTr="00085B78">
        <w:trPr>
          <w:trHeight w:val="320"/>
          <w:jc w:val="center"/>
        </w:trPr>
        <w:tc>
          <w:tcPr>
            <w:tcW w:w="2875" w:type="dxa"/>
            <w:tcBorders>
              <w:top w:val="nil"/>
              <w:left w:val="single" w:sz="12" w:space="0" w:color="auto"/>
              <w:bottom w:val="nil"/>
              <w:right w:val="single" w:sz="12" w:space="0" w:color="auto"/>
            </w:tcBorders>
            <w:noWrap/>
            <w:vAlign w:val="center"/>
            <w:hideMark/>
          </w:tcPr>
          <w:p w14:paraId="7E8BB8D1"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Black</w:t>
            </w:r>
          </w:p>
        </w:tc>
        <w:tc>
          <w:tcPr>
            <w:tcW w:w="2480" w:type="dxa"/>
            <w:tcBorders>
              <w:top w:val="nil"/>
              <w:left w:val="nil"/>
              <w:bottom w:val="nil"/>
              <w:right w:val="single" w:sz="12" w:space="0" w:color="auto"/>
            </w:tcBorders>
            <w:vAlign w:val="center"/>
            <w:hideMark/>
          </w:tcPr>
          <w:p w14:paraId="513E3285"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24.7</w:t>
            </w:r>
          </w:p>
        </w:tc>
        <w:tc>
          <w:tcPr>
            <w:tcW w:w="2700" w:type="dxa"/>
            <w:tcBorders>
              <w:top w:val="nil"/>
              <w:left w:val="nil"/>
              <w:bottom w:val="nil"/>
              <w:right w:val="single" w:sz="12" w:space="0" w:color="auto"/>
            </w:tcBorders>
            <w:vAlign w:val="center"/>
            <w:hideMark/>
          </w:tcPr>
          <w:p w14:paraId="5A24F740"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26.7</w:t>
            </w:r>
          </w:p>
        </w:tc>
        <w:tc>
          <w:tcPr>
            <w:tcW w:w="2380" w:type="dxa"/>
            <w:tcBorders>
              <w:top w:val="nil"/>
              <w:left w:val="nil"/>
              <w:bottom w:val="nil"/>
              <w:right w:val="single" w:sz="12" w:space="0" w:color="auto"/>
            </w:tcBorders>
            <w:vAlign w:val="center"/>
            <w:hideMark/>
          </w:tcPr>
          <w:p w14:paraId="572E3168"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15.7</w:t>
            </w:r>
          </w:p>
        </w:tc>
      </w:tr>
      <w:tr w:rsidR="00E93366" w:rsidRPr="00E93366" w14:paraId="11E21147" w14:textId="77777777" w:rsidTr="00085B78">
        <w:trPr>
          <w:trHeight w:val="320"/>
          <w:jc w:val="center"/>
        </w:trPr>
        <w:tc>
          <w:tcPr>
            <w:tcW w:w="2875" w:type="dxa"/>
            <w:tcBorders>
              <w:top w:val="nil"/>
              <w:left w:val="single" w:sz="12" w:space="0" w:color="auto"/>
              <w:bottom w:val="single" w:sz="4" w:space="0" w:color="auto"/>
              <w:right w:val="single" w:sz="12" w:space="0" w:color="auto"/>
            </w:tcBorders>
            <w:noWrap/>
            <w:vAlign w:val="center"/>
            <w:hideMark/>
          </w:tcPr>
          <w:p w14:paraId="4D52842B"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71A54E71"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(19.0 - 30.4)</w:t>
            </w:r>
          </w:p>
        </w:tc>
        <w:tc>
          <w:tcPr>
            <w:tcW w:w="2700" w:type="dxa"/>
            <w:tcBorders>
              <w:top w:val="nil"/>
              <w:left w:val="nil"/>
              <w:bottom w:val="single" w:sz="4" w:space="0" w:color="auto"/>
              <w:right w:val="single" w:sz="12" w:space="0" w:color="auto"/>
            </w:tcBorders>
            <w:vAlign w:val="center"/>
            <w:hideMark/>
          </w:tcPr>
          <w:p w14:paraId="6DBF49AC"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(22.3 - 31.0)</w:t>
            </w:r>
          </w:p>
        </w:tc>
        <w:tc>
          <w:tcPr>
            <w:tcW w:w="2380" w:type="dxa"/>
            <w:tcBorders>
              <w:top w:val="nil"/>
              <w:left w:val="nil"/>
              <w:bottom w:val="single" w:sz="4" w:space="0" w:color="auto"/>
              <w:right w:val="single" w:sz="12" w:space="0" w:color="auto"/>
            </w:tcBorders>
            <w:vAlign w:val="center"/>
            <w:hideMark/>
          </w:tcPr>
          <w:p w14:paraId="5E7A38CE"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(9.5 - 21.9)</w:t>
            </w:r>
          </w:p>
        </w:tc>
      </w:tr>
      <w:tr w:rsidR="00E93366" w:rsidRPr="00E93366" w14:paraId="75AC886A" w14:textId="77777777" w:rsidTr="00085B78">
        <w:trPr>
          <w:trHeight w:val="320"/>
          <w:jc w:val="center"/>
        </w:trPr>
        <w:tc>
          <w:tcPr>
            <w:tcW w:w="2875" w:type="dxa"/>
            <w:tcBorders>
              <w:top w:val="nil"/>
              <w:left w:val="single" w:sz="12" w:space="0" w:color="auto"/>
              <w:bottom w:val="nil"/>
              <w:right w:val="single" w:sz="12" w:space="0" w:color="auto"/>
            </w:tcBorders>
            <w:noWrap/>
            <w:vAlign w:val="center"/>
            <w:hideMark/>
          </w:tcPr>
          <w:p w14:paraId="28BD8D7D"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Hispanic or Latine</w:t>
            </w:r>
          </w:p>
        </w:tc>
        <w:tc>
          <w:tcPr>
            <w:tcW w:w="2480" w:type="dxa"/>
            <w:tcBorders>
              <w:top w:val="nil"/>
              <w:left w:val="nil"/>
              <w:bottom w:val="nil"/>
              <w:right w:val="single" w:sz="12" w:space="0" w:color="auto"/>
            </w:tcBorders>
            <w:vAlign w:val="center"/>
            <w:hideMark/>
          </w:tcPr>
          <w:p w14:paraId="0AE9ACD6"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32.5</w:t>
            </w:r>
          </w:p>
        </w:tc>
        <w:tc>
          <w:tcPr>
            <w:tcW w:w="2700" w:type="dxa"/>
            <w:tcBorders>
              <w:top w:val="nil"/>
              <w:left w:val="nil"/>
              <w:bottom w:val="nil"/>
              <w:right w:val="single" w:sz="12" w:space="0" w:color="auto"/>
            </w:tcBorders>
            <w:vAlign w:val="center"/>
            <w:hideMark/>
          </w:tcPr>
          <w:p w14:paraId="4198389A"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34.6</w:t>
            </w:r>
          </w:p>
        </w:tc>
        <w:tc>
          <w:tcPr>
            <w:tcW w:w="2380" w:type="dxa"/>
            <w:tcBorders>
              <w:top w:val="nil"/>
              <w:left w:val="nil"/>
              <w:bottom w:val="nil"/>
              <w:right w:val="single" w:sz="12" w:space="0" w:color="auto"/>
            </w:tcBorders>
            <w:vAlign w:val="center"/>
            <w:hideMark/>
          </w:tcPr>
          <w:p w14:paraId="07C041E4"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15.5</w:t>
            </w:r>
          </w:p>
        </w:tc>
      </w:tr>
      <w:tr w:rsidR="00E93366" w:rsidRPr="00E93366" w14:paraId="0518BAE3" w14:textId="77777777" w:rsidTr="00085B78">
        <w:trPr>
          <w:trHeight w:val="320"/>
          <w:jc w:val="center"/>
        </w:trPr>
        <w:tc>
          <w:tcPr>
            <w:tcW w:w="2875" w:type="dxa"/>
            <w:tcBorders>
              <w:top w:val="nil"/>
              <w:left w:val="single" w:sz="12" w:space="0" w:color="auto"/>
              <w:bottom w:val="single" w:sz="4" w:space="0" w:color="auto"/>
              <w:right w:val="single" w:sz="12" w:space="0" w:color="auto"/>
            </w:tcBorders>
            <w:noWrap/>
            <w:vAlign w:val="center"/>
            <w:hideMark/>
          </w:tcPr>
          <w:p w14:paraId="76FA3A5F"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789E560E"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(28.5 - 36.6)</w:t>
            </w:r>
          </w:p>
        </w:tc>
        <w:tc>
          <w:tcPr>
            <w:tcW w:w="2700" w:type="dxa"/>
            <w:tcBorders>
              <w:top w:val="nil"/>
              <w:left w:val="nil"/>
              <w:bottom w:val="single" w:sz="4" w:space="0" w:color="auto"/>
              <w:right w:val="single" w:sz="12" w:space="0" w:color="auto"/>
            </w:tcBorders>
            <w:vAlign w:val="center"/>
            <w:hideMark/>
          </w:tcPr>
          <w:p w14:paraId="6D58478D"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(31.4 - 37.8)</w:t>
            </w:r>
          </w:p>
        </w:tc>
        <w:tc>
          <w:tcPr>
            <w:tcW w:w="2380" w:type="dxa"/>
            <w:tcBorders>
              <w:top w:val="nil"/>
              <w:left w:val="nil"/>
              <w:bottom w:val="single" w:sz="4" w:space="0" w:color="auto"/>
              <w:right w:val="single" w:sz="12" w:space="0" w:color="auto"/>
            </w:tcBorders>
            <w:vAlign w:val="center"/>
            <w:hideMark/>
          </w:tcPr>
          <w:p w14:paraId="6EBDDEC9"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(12.9 - 18.1)</w:t>
            </w:r>
          </w:p>
        </w:tc>
      </w:tr>
      <w:tr w:rsidR="00E93366" w:rsidRPr="00E93366" w14:paraId="4B620CED" w14:textId="77777777" w:rsidTr="00085B78">
        <w:trPr>
          <w:trHeight w:val="320"/>
          <w:jc w:val="center"/>
        </w:trPr>
        <w:tc>
          <w:tcPr>
            <w:tcW w:w="2875" w:type="dxa"/>
            <w:tcBorders>
              <w:top w:val="nil"/>
              <w:left w:val="single" w:sz="12" w:space="0" w:color="auto"/>
              <w:bottom w:val="nil"/>
              <w:right w:val="single" w:sz="12" w:space="0" w:color="auto"/>
            </w:tcBorders>
            <w:noWrap/>
            <w:vAlign w:val="center"/>
            <w:hideMark/>
          </w:tcPr>
          <w:p w14:paraId="20C63F4E"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Asian</w:t>
            </w:r>
          </w:p>
        </w:tc>
        <w:tc>
          <w:tcPr>
            <w:tcW w:w="2480" w:type="dxa"/>
            <w:tcBorders>
              <w:top w:val="nil"/>
              <w:left w:val="nil"/>
              <w:bottom w:val="nil"/>
              <w:right w:val="single" w:sz="12" w:space="0" w:color="auto"/>
            </w:tcBorders>
            <w:vAlign w:val="center"/>
            <w:hideMark/>
          </w:tcPr>
          <w:p w14:paraId="70774696"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16.7</w:t>
            </w:r>
          </w:p>
        </w:tc>
        <w:tc>
          <w:tcPr>
            <w:tcW w:w="2700" w:type="dxa"/>
            <w:tcBorders>
              <w:top w:val="nil"/>
              <w:left w:val="nil"/>
              <w:bottom w:val="nil"/>
              <w:right w:val="single" w:sz="12" w:space="0" w:color="auto"/>
            </w:tcBorders>
            <w:vAlign w:val="center"/>
            <w:hideMark/>
          </w:tcPr>
          <w:p w14:paraId="2ADBCBA0"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15.7</w:t>
            </w:r>
          </w:p>
        </w:tc>
        <w:tc>
          <w:tcPr>
            <w:tcW w:w="2380" w:type="dxa"/>
            <w:tcBorders>
              <w:top w:val="nil"/>
              <w:left w:val="nil"/>
              <w:bottom w:val="nil"/>
              <w:right w:val="single" w:sz="12" w:space="0" w:color="auto"/>
            </w:tcBorders>
            <w:vAlign w:val="center"/>
            <w:hideMark/>
          </w:tcPr>
          <w:p w14:paraId="4D1F7897"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9.2</w:t>
            </w:r>
          </w:p>
        </w:tc>
      </w:tr>
      <w:tr w:rsidR="00E93366" w:rsidRPr="00E93366" w14:paraId="4D1BDBFF" w14:textId="77777777" w:rsidTr="00085B78">
        <w:trPr>
          <w:trHeight w:val="320"/>
          <w:jc w:val="center"/>
        </w:trPr>
        <w:tc>
          <w:tcPr>
            <w:tcW w:w="2875" w:type="dxa"/>
            <w:tcBorders>
              <w:top w:val="nil"/>
              <w:left w:val="single" w:sz="12" w:space="0" w:color="auto"/>
              <w:bottom w:val="single" w:sz="4" w:space="0" w:color="auto"/>
              <w:right w:val="single" w:sz="12" w:space="0" w:color="auto"/>
            </w:tcBorders>
            <w:noWrap/>
            <w:vAlign w:val="center"/>
            <w:hideMark/>
          </w:tcPr>
          <w:p w14:paraId="0B96B24C"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F42CB0D"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(13.0 - 20.4)</w:t>
            </w:r>
          </w:p>
        </w:tc>
        <w:tc>
          <w:tcPr>
            <w:tcW w:w="2700" w:type="dxa"/>
            <w:tcBorders>
              <w:top w:val="nil"/>
              <w:left w:val="nil"/>
              <w:bottom w:val="single" w:sz="4" w:space="0" w:color="auto"/>
              <w:right w:val="single" w:sz="12" w:space="0" w:color="auto"/>
            </w:tcBorders>
            <w:vAlign w:val="center"/>
            <w:hideMark/>
          </w:tcPr>
          <w:p w14:paraId="30748977"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(10.4 - 21.0)</w:t>
            </w:r>
          </w:p>
        </w:tc>
        <w:tc>
          <w:tcPr>
            <w:tcW w:w="2380" w:type="dxa"/>
            <w:tcBorders>
              <w:top w:val="nil"/>
              <w:left w:val="nil"/>
              <w:bottom w:val="single" w:sz="4" w:space="0" w:color="auto"/>
              <w:right w:val="single" w:sz="12" w:space="0" w:color="auto"/>
            </w:tcBorders>
            <w:vAlign w:val="center"/>
            <w:hideMark/>
          </w:tcPr>
          <w:p w14:paraId="01CA689C"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(5.3 - 13.1)</w:t>
            </w:r>
          </w:p>
        </w:tc>
      </w:tr>
      <w:tr w:rsidR="00E93366" w:rsidRPr="00E93366" w14:paraId="615E549E" w14:textId="77777777" w:rsidTr="00085B78">
        <w:trPr>
          <w:trHeight w:val="320"/>
          <w:jc w:val="center"/>
        </w:trPr>
        <w:tc>
          <w:tcPr>
            <w:tcW w:w="2875" w:type="dxa"/>
            <w:tcBorders>
              <w:top w:val="nil"/>
              <w:left w:val="single" w:sz="12" w:space="0" w:color="auto"/>
              <w:bottom w:val="nil"/>
              <w:right w:val="single" w:sz="12" w:space="0" w:color="auto"/>
            </w:tcBorders>
            <w:noWrap/>
            <w:vAlign w:val="center"/>
            <w:hideMark/>
          </w:tcPr>
          <w:p w14:paraId="40D3AFBD"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xml:space="preserve">     Other/Multiracial</w:t>
            </w:r>
          </w:p>
        </w:tc>
        <w:tc>
          <w:tcPr>
            <w:tcW w:w="2480" w:type="dxa"/>
            <w:tcBorders>
              <w:top w:val="nil"/>
              <w:left w:val="nil"/>
              <w:bottom w:val="nil"/>
              <w:right w:val="single" w:sz="12" w:space="0" w:color="auto"/>
            </w:tcBorders>
            <w:vAlign w:val="center"/>
            <w:hideMark/>
          </w:tcPr>
          <w:p w14:paraId="1409B7EF"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22.7</w:t>
            </w:r>
          </w:p>
        </w:tc>
        <w:tc>
          <w:tcPr>
            <w:tcW w:w="2700" w:type="dxa"/>
            <w:tcBorders>
              <w:top w:val="nil"/>
              <w:left w:val="nil"/>
              <w:bottom w:val="nil"/>
              <w:right w:val="single" w:sz="12" w:space="0" w:color="auto"/>
            </w:tcBorders>
            <w:vAlign w:val="center"/>
            <w:hideMark/>
          </w:tcPr>
          <w:p w14:paraId="53E2103C"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25.4</w:t>
            </w:r>
          </w:p>
        </w:tc>
        <w:tc>
          <w:tcPr>
            <w:tcW w:w="2380" w:type="dxa"/>
            <w:tcBorders>
              <w:top w:val="nil"/>
              <w:left w:val="nil"/>
              <w:bottom w:val="nil"/>
              <w:right w:val="single" w:sz="12" w:space="0" w:color="auto"/>
            </w:tcBorders>
            <w:vAlign w:val="center"/>
            <w:hideMark/>
          </w:tcPr>
          <w:p w14:paraId="2295A16B"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10.6</w:t>
            </w:r>
          </w:p>
        </w:tc>
      </w:tr>
      <w:tr w:rsidR="00E93366" w:rsidRPr="00E93366" w14:paraId="26DFF43C" w14:textId="77777777" w:rsidTr="00085B78">
        <w:trPr>
          <w:trHeight w:val="330"/>
          <w:jc w:val="center"/>
        </w:trPr>
        <w:tc>
          <w:tcPr>
            <w:tcW w:w="2875" w:type="dxa"/>
            <w:tcBorders>
              <w:top w:val="nil"/>
              <w:left w:val="single" w:sz="12" w:space="0" w:color="auto"/>
              <w:bottom w:val="single" w:sz="12" w:space="0" w:color="auto"/>
              <w:right w:val="single" w:sz="8" w:space="0" w:color="auto"/>
            </w:tcBorders>
            <w:noWrap/>
            <w:vAlign w:val="center"/>
            <w:hideMark/>
          </w:tcPr>
          <w:p w14:paraId="7AE12DED" w14:textId="77777777" w:rsidR="00E93366" w:rsidRPr="00E93366" w:rsidRDefault="00E93366" w:rsidP="00E93366">
            <w:pPr>
              <w:spacing w:after="0" w:line="240" w:lineRule="auto"/>
              <w:rPr>
                <w:rFonts w:ascii="Franklin Gothic Book" w:eastAsia="Times New Roman" w:hAnsi="Franklin Gothic Book" w:cs="Times New Roman"/>
                <w:b/>
                <w:bCs/>
                <w:color w:val="000000"/>
                <w:sz w:val="24"/>
                <w:szCs w:val="24"/>
              </w:rPr>
            </w:pPr>
            <w:r w:rsidRPr="00E93366">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2BABD8F5"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(18.1 - 27.3)</w:t>
            </w:r>
          </w:p>
        </w:tc>
        <w:tc>
          <w:tcPr>
            <w:tcW w:w="2700" w:type="dxa"/>
            <w:tcBorders>
              <w:top w:val="nil"/>
              <w:left w:val="nil"/>
              <w:bottom w:val="single" w:sz="12" w:space="0" w:color="auto"/>
              <w:right w:val="single" w:sz="12" w:space="0" w:color="auto"/>
            </w:tcBorders>
            <w:vAlign w:val="center"/>
            <w:hideMark/>
          </w:tcPr>
          <w:p w14:paraId="7AAEEC38"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(19.7 - 31.2)</w:t>
            </w:r>
          </w:p>
        </w:tc>
        <w:tc>
          <w:tcPr>
            <w:tcW w:w="2380" w:type="dxa"/>
            <w:tcBorders>
              <w:top w:val="nil"/>
              <w:left w:val="nil"/>
              <w:bottom w:val="single" w:sz="12" w:space="0" w:color="auto"/>
              <w:right w:val="single" w:sz="12" w:space="0" w:color="auto"/>
            </w:tcBorders>
            <w:vAlign w:val="center"/>
            <w:hideMark/>
          </w:tcPr>
          <w:p w14:paraId="23A9098C" w14:textId="77777777" w:rsidR="00E93366" w:rsidRPr="00E93366" w:rsidRDefault="00E93366" w:rsidP="00E93366">
            <w:pPr>
              <w:spacing w:after="0" w:line="240" w:lineRule="auto"/>
              <w:jc w:val="center"/>
              <w:rPr>
                <w:rFonts w:ascii="Franklin Gothic Book" w:eastAsia="Times New Roman" w:hAnsi="Franklin Gothic Book" w:cs="Times New Roman"/>
                <w:color w:val="000000"/>
                <w:sz w:val="24"/>
                <w:szCs w:val="24"/>
              </w:rPr>
            </w:pPr>
            <w:r w:rsidRPr="00E93366">
              <w:rPr>
                <w:rFonts w:ascii="Franklin Gothic Book" w:eastAsia="Times New Roman" w:hAnsi="Franklin Gothic Book" w:cs="Times New Roman"/>
                <w:color w:val="000000"/>
                <w:sz w:val="24"/>
                <w:szCs w:val="24"/>
              </w:rPr>
              <w:t>(6.4 - 14.9)</w:t>
            </w:r>
          </w:p>
        </w:tc>
      </w:tr>
    </w:tbl>
    <w:p w14:paraId="6B0BEA82" w14:textId="77777777" w:rsidR="00EE0FC4" w:rsidRDefault="00EE0FC4" w:rsidP="009A4A1B">
      <w:pPr>
        <w:rPr>
          <w:rFonts w:ascii="Franklin Gothic Book" w:hAnsi="Franklin Gothic Book"/>
        </w:rPr>
      </w:pPr>
    </w:p>
    <w:p w14:paraId="31DF099C" w14:textId="77777777" w:rsidR="00FE183A" w:rsidRDefault="00FE183A" w:rsidP="00FE183A">
      <w:pPr>
        <w:rPr>
          <w:rFonts w:ascii="Franklin Gothic Book" w:hAnsi="Franklin Gothic Book"/>
        </w:rPr>
      </w:pPr>
    </w:p>
    <w:p w14:paraId="745D47AE" w14:textId="77777777" w:rsidR="00EE0FC4" w:rsidRPr="004754A8" w:rsidRDefault="00EE0FC4" w:rsidP="009A4A1B">
      <w:pPr>
        <w:rPr>
          <w:rFonts w:ascii="Franklin Gothic Book" w:hAnsi="Franklin Gothic Book"/>
        </w:rPr>
        <w:sectPr w:rsidR="00EE0FC4" w:rsidRPr="004754A8" w:rsidSect="00317A0A">
          <w:pgSz w:w="12240" w:h="15840"/>
          <w:pgMar w:top="1440" w:right="1170" w:bottom="1170" w:left="1170" w:header="720" w:footer="720" w:gutter="0"/>
          <w:cols w:space="720"/>
          <w:docGrid w:linePitch="360"/>
        </w:sectPr>
      </w:pPr>
    </w:p>
    <w:p w14:paraId="1636638B" w14:textId="78C344F2" w:rsidR="00EE0FC4" w:rsidRPr="004754A8" w:rsidRDefault="00EE0FC4" w:rsidP="00DE54E7">
      <w:pPr>
        <w:pStyle w:val="Heading1"/>
        <w:ind w:right="-270"/>
        <w:rPr>
          <w:rFonts w:ascii="Franklin Gothic Book" w:hAnsi="Franklin Gothic Book"/>
        </w:rPr>
      </w:pPr>
      <w:bookmarkStart w:id="16" w:name="_Toc216690896"/>
      <w:r w:rsidRPr="004754A8">
        <w:rPr>
          <w:rFonts w:ascii="Franklin Gothic Book" w:hAnsi="Franklin Gothic Book"/>
        </w:rPr>
        <w:lastRenderedPageBreak/>
        <w:t>Tobacco Use</w:t>
      </w:r>
      <w:bookmarkEnd w:id="16"/>
    </w:p>
    <w:p w14:paraId="3F850BFA" w14:textId="0B995738" w:rsidR="00001BF1" w:rsidRPr="00A92580" w:rsidRDefault="00923482" w:rsidP="00183A05">
      <w:pPr>
        <w:spacing w:after="0" w:line="240" w:lineRule="auto"/>
        <w:ind w:right="-274"/>
        <w:rPr>
          <w:rFonts w:ascii="Franklin Gothic Book" w:hAnsi="Franklin Gothic Book"/>
          <w:sz w:val="24"/>
          <w:szCs w:val="24"/>
        </w:rPr>
      </w:pPr>
      <w:r w:rsidRPr="00A92580">
        <w:rPr>
          <w:rFonts w:ascii="Franklin Gothic Book" w:hAnsi="Franklin Gothic Book"/>
          <w:sz w:val="24"/>
          <w:szCs w:val="24"/>
        </w:rPr>
        <w:t>Tobacco use</w:t>
      </w:r>
      <w:r w:rsidR="009D52E9">
        <w:rPr>
          <w:rFonts w:ascii="Franklin Gothic Book" w:hAnsi="Franklin Gothic Book"/>
          <w:sz w:val="24"/>
          <w:szCs w:val="24"/>
        </w:rPr>
        <w:t xml:space="preserve"> </w:t>
      </w:r>
      <w:r w:rsidRPr="00F46A5B">
        <w:rPr>
          <w:rFonts w:ascii="Franklin Gothic Book" w:hAnsi="Franklin Gothic Book"/>
          <w:sz w:val="24"/>
          <w:szCs w:val="24"/>
        </w:rPr>
        <w:t>includ</w:t>
      </w:r>
      <w:r w:rsidR="009D52E9">
        <w:rPr>
          <w:rFonts w:ascii="Franklin Gothic Book" w:hAnsi="Franklin Gothic Book"/>
          <w:sz w:val="24"/>
          <w:szCs w:val="24"/>
        </w:rPr>
        <w:t>es</w:t>
      </w:r>
      <w:r w:rsidRPr="00F46A5B">
        <w:rPr>
          <w:rFonts w:ascii="Franklin Gothic Book" w:hAnsi="Franklin Gothic Book"/>
          <w:sz w:val="24"/>
          <w:szCs w:val="24"/>
        </w:rPr>
        <w:t xml:space="preserve"> cigarett</w:t>
      </w:r>
      <w:r w:rsidR="00001BF1" w:rsidRPr="00F46A5B">
        <w:rPr>
          <w:rFonts w:ascii="Franklin Gothic Book" w:hAnsi="Franklin Gothic Book"/>
          <w:sz w:val="24"/>
          <w:szCs w:val="24"/>
        </w:rPr>
        <w:t>es</w:t>
      </w:r>
      <w:r w:rsidRPr="00F46A5B">
        <w:rPr>
          <w:rFonts w:ascii="Franklin Gothic Book" w:hAnsi="Franklin Gothic Book"/>
          <w:sz w:val="24"/>
          <w:szCs w:val="24"/>
        </w:rPr>
        <w:t>, cigar</w:t>
      </w:r>
      <w:r w:rsidR="00001BF1" w:rsidRPr="00F46A5B">
        <w:rPr>
          <w:rFonts w:ascii="Franklin Gothic Book" w:hAnsi="Franklin Gothic Book"/>
          <w:sz w:val="24"/>
          <w:szCs w:val="24"/>
        </w:rPr>
        <w:t>s</w:t>
      </w:r>
      <w:r w:rsidRPr="00F46A5B">
        <w:rPr>
          <w:rFonts w:ascii="Franklin Gothic Book" w:hAnsi="Franklin Gothic Book"/>
          <w:sz w:val="24"/>
          <w:szCs w:val="24"/>
        </w:rPr>
        <w:t xml:space="preserve">, </w:t>
      </w:r>
      <w:r w:rsidR="00001BF1" w:rsidRPr="00F46A5B">
        <w:rPr>
          <w:rFonts w:ascii="Franklin Gothic Book" w:hAnsi="Franklin Gothic Book"/>
          <w:sz w:val="24"/>
          <w:szCs w:val="24"/>
        </w:rPr>
        <w:t xml:space="preserve">electronic </w:t>
      </w:r>
      <w:r w:rsidR="00DF1E1C" w:rsidRPr="00F46A5B">
        <w:rPr>
          <w:rFonts w:ascii="Franklin Gothic Book" w:hAnsi="Franklin Gothic Book"/>
          <w:sz w:val="24"/>
          <w:szCs w:val="24"/>
        </w:rPr>
        <w:t>vape</w:t>
      </w:r>
      <w:r w:rsidR="007928C4" w:rsidRPr="00F46A5B">
        <w:rPr>
          <w:rFonts w:ascii="Franklin Gothic Book" w:hAnsi="Franklin Gothic Book"/>
          <w:sz w:val="24"/>
          <w:szCs w:val="24"/>
        </w:rPr>
        <w:t xml:space="preserve"> </w:t>
      </w:r>
      <w:r w:rsidR="00001BF1" w:rsidRPr="00F46A5B">
        <w:rPr>
          <w:rFonts w:ascii="Franklin Gothic Book" w:hAnsi="Franklin Gothic Book"/>
          <w:sz w:val="24"/>
          <w:szCs w:val="24"/>
        </w:rPr>
        <w:t xml:space="preserve">products, </w:t>
      </w:r>
      <w:r w:rsidRPr="00F46A5B">
        <w:rPr>
          <w:rFonts w:ascii="Franklin Gothic Book" w:hAnsi="Franklin Gothic Book"/>
          <w:sz w:val="24"/>
          <w:szCs w:val="24"/>
        </w:rPr>
        <w:t>and smokeless tobacco</w:t>
      </w:r>
      <w:r w:rsidR="009D52E9">
        <w:rPr>
          <w:rFonts w:ascii="Franklin Gothic Book" w:hAnsi="Franklin Gothic Book"/>
          <w:sz w:val="24"/>
          <w:szCs w:val="24"/>
        </w:rPr>
        <w:t xml:space="preserve">. It </w:t>
      </w:r>
      <w:r w:rsidR="003555D0" w:rsidRPr="003555D0">
        <w:rPr>
          <w:rFonts w:ascii="Franklin Gothic Book" w:hAnsi="Franklin Gothic Book"/>
          <w:sz w:val="24"/>
          <w:szCs w:val="24"/>
        </w:rPr>
        <w:t>is still</w:t>
      </w:r>
      <w:r w:rsidRPr="00F46A5B">
        <w:rPr>
          <w:rFonts w:ascii="Franklin Gothic Book" w:hAnsi="Franklin Gothic Book"/>
          <w:sz w:val="24"/>
          <w:szCs w:val="24"/>
        </w:rPr>
        <w:t xml:space="preserve"> the leading preventable cause of death in the United States. </w:t>
      </w:r>
      <w:r w:rsidR="0026504D">
        <w:rPr>
          <w:rFonts w:ascii="Franklin Gothic Book" w:hAnsi="Franklin Gothic Book"/>
          <w:sz w:val="24"/>
          <w:szCs w:val="24"/>
        </w:rPr>
        <w:t>People usually start using t</w:t>
      </w:r>
      <w:r w:rsidR="0026504D" w:rsidRPr="007B55E2">
        <w:rPr>
          <w:rFonts w:ascii="Franklin Gothic Book" w:hAnsi="Franklin Gothic Book"/>
          <w:sz w:val="24"/>
          <w:szCs w:val="24"/>
        </w:rPr>
        <w:t>obacco product</w:t>
      </w:r>
      <w:r w:rsidR="0026504D">
        <w:rPr>
          <w:rFonts w:ascii="Franklin Gothic Book" w:hAnsi="Franklin Gothic Book"/>
          <w:sz w:val="24"/>
          <w:szCs w:val="24"/>
        </w:rPr>
        <w:t>s</w:t>
      </w:r>
      <w:r w:rsidR="0026504D" w:rsidRPr="007B55E2">
        <w:rPr>
          <w:rFonts w:ascii="Franklin Gothic Book" w:hAnsi="Franklin Gothic Book"/>
          <w:sz w:val="24"/>
          <w:szCs w:val="24"/>
        </w:rPr>
        <w:t xml:space="preserve"> </w:t>
      </w:r>
      <w:r w:rsidR="0026504D">
        <w:rPr>
          <w:rFonts w:ascii="Franklin Gothic Book" w:hAnsi="Franklin Gothic Book"/>
          <w:sz w:val="24"/>
          <w:szCs w:val="24"/>
        </w:rPr>
        <w:t>d</w:t>
      </w:r>
      <w:r w:rsidR="0026504D" w:rsidRPr="007B55E2">
        <w:rPr>
          <w:rFonts w:ascii="Franklin Gothic Book" w:hAnsi="Franklin Gothic Book"/>
          <w:sz w:val="24"/>
          <w:szCs w:val="24"/>
        </w:rPr>
        <w:t>uring adolescence</w:t>
      </w:r>
      <w:r w:rsidR="0026504D">
        <w:rPr>
          <w:rFonts w:ascii="Franklin Gothic Book" w:hAnsi="Franklin Gothic Book"/>
          <w:sz w:val="24"/>
          <w:szCs w:val="24"/>
        </w:rPr>
        <w:t>. N</w:t>
      </w:r>
      <w:r w:rsidR="0026504D" w:rsidRPr="007B55E2">
        <w:rPr>
          <w:rFonts w:ascii="Franklin Gothic Book" w:hAnsi="Franklin Gothic Book"/>
          <w:sz w:val="24"/>
          <w:szCs w:val="24"/>
        </w:rPr>
        <w:t xml:space="preserve">early 9 out of 10 adults who smoke cigarettes daily first try smoking </w:t>
      </w:r>
      <w:commentRangeStart w:id="17"/>
      <w:commentRangeStart w:id="18"/>
      <w:r w:rsidR="0026504D" w:rsidRPr="007B55E2">
        <w:rPr>
          <w:rFonts w:ascii="Franklin Gothic Book" w:hAnsi="Franklin Gothic Book"/>
          <w:sz w:val="24"/>
          <w:szCs w:val="24"/>
        </w:rPr>
        <w:t xml:space="preserve">by age </w:t>
      </w:r>
      <w:r w:rsidR="00001BF1" w:rsidRPr="007B55E2" w:rsidDel="0026504D">
        <w:rPr>
          <w:rFonts w:ascii="Franklin Gothic Book" w:hAnsi="Franklin Gothic Book"/>
          <w:sz w:val="24"/>
          <w:szCs w:val="24"/>
        </w:rPr>
        <w:t>18</w:t>
      </w:r>
      <w:r w:rsidR="0032085C" w:rsidRPr="00A92580">
        <w:rPr>
          <w:rStyle w:val="FootnoteReference"/>
          <w:rFonts w:ascii="Franklin Gothic Book" w:hAnsi="Franklin Gothic Book"/>
          <w:sz w:val="24"/>
          <w:szCs w:val="24"/>
        </w:rPr>
        <w:footnoteReference w:id="3"/>
      </w:r>
      <w:r w:rsidR="0026504D">
        <w:rPr>
          <w:rFonts w:ascii="Franklin Gothic Book" w:hAnsi="Franklin Gothic Book"/>
          <w:sz w:val="24"/>
          <w:szCs w:val="24"/>
        </w:rPr>
        <w:t>.</w:t>
      </w:r>
      <w:r w:rsidR="00001BF1" w:rsidRPr="00A92580">
        <w:rPr>
          <w:rFonts w:ascii="Franklin Gothic Book" w:hAnsi="Franklin Gothic Book"/>
          <w:sz w:val="24"/>
          <w:szCs w:val="24"/>
        </w:rPr>
        <w:t xml:space="preserve"> </w:t>
      </w:r>
      <w:commentRangeEnd w:id="17"/>
      <w:r w:rsidR="000C3408" w:rsidRPr="00A92580">
        <w:rPr>
          <w:rStyle w:val="CommentReference"/>
          <w:rFonts w:ascii="Franklin Gothic Book" w:hAnsi="Franklin Gothic Book"/>
          <w:sz w:val="24"/>
          <w:szCs w:val="24"/>
        </w:rPr>
        <w:commentReference w:id="17"/>
      </w:r>
      <w:commentRangeEnd w:id="18"/>
      <w:r w:rsidR="009150D1" w:rsidRPr="00A92580">
        <w:rPr>
          <w:rStyle w:val="CommentReference"/>
          <w:rFonts w:ascii="Franklin Gothic Book" w:hAnsi="Franklin Gothic Book"/>
          <w:sz w:val="24"/>
          <w:szCs w:val="24"/>
        </w:rPr>
        <w:commentReference w:id="18"/>
      </w:r>
      <w:commentRangeStart w:id="19"/>
      <w:r w:rsidR="00001BF1" w:rsidRPr="00A92580">
        <w:rPr>
          <w:rFonts w:ascii="Franklin Gothic Book" w:hAnsi="Franklin Gothic Book"/>
          <w:sz w:val="24"/>
          <w:szCs w:val="24"/>
        </w:rPr>
        <w:t xml:space="preserve">The </w:t>
      </w:r>
      <w:r w:rsidR="007D56B5">
        <w:rPr>
          <w:rFonts w:ascii="Franklin Gothic Book" w:hAnsi="Franklin Gothic Book"/>
          <w:sz w:val="24"/>
          <w:szCs w:val="24"/>
        </w:rPr>
        <w:t>DPH</w:t>
      </w:r>
      <w:r w:rsidR="00001BF1" w:rsidRPr="00A92580">
        <w:rPr>
          <w:rFonts w:ascii="Franklin Gothic Book" w:hAnsi="Franklin Gothic Book"/>
          <w:sz w:val="24"/>
          <w:szCs w:val="24"/>
        </w:rPr>
        <w:t xml:space="preserve"> Tobacco Cessation and Prevention Program</w:t>
      </w:r>
      <w:r w:rsidR="00470F80" w:rsidRPr="00A92580">
        <w:rPr>
          <w:rFonts w:ascii="Franklin Gothic Book" w:hAnsi="Franklin Gothic Book"/>
          <w:sz w:val="24"/>
          <w:szCs w:val="24"/>
        </w:rPr>
        <w:t>’s</w:t>
      </w:r>
      <w:r w:rsidR="00001BF1" w:rsidRPr="00A92580">
        <w:rPr>
          <w:rFonts w:ascii="Franklin Gothic Book" w:hAnsi="Franklin Gothic Book"/>
          <w:sz w:val="24"/>
          <w:szCs w:val="24"/>
        </w:rPr>
        <w:t xml:space="preserve"> (MTCP) mission is to reduce the health and economic burden of tobacco use by preventing young people from starting to use tobacco and nicotine products, </w:t>
      </w:r>
      <w:commentRangeEnd w:id="19"/>
      <w:r w:rsidR="00454C07" w:rsidRPr="00A92580">
        <w:rPr>
          <w:rStyle w:val="CommentReference"/>
          <w:rFonts w:ascii="Franklin Gothic Book" w:hAnsi="Franklin Gothic Book"/>
          <w:sz w:val="24"/>
          <w:szCs w:val="24"/>
        </w:rPr>
        <w:commentReference w:id="19"/>
      </w:r>
      <w:r w:rsidR="00001BF1" w:rsidRPr="00A92580">
        <w:rPr>
          <w:rFonts w:ascii="Franklin Gothic Book" w:hAnsi="Franklin Gothic Book"/>
          <w:sz w:val="24"/>
          <w:szCs w:val="24"/>
        </w:rPr>
        <w:t xml:space="preserve">helping current tobacco and nicotine users to quit, protecting children and adults from secondhand smoke, and </w:t>
      </w:r>
      <w:r w:rsidR="00B73076">
        <w:rPr>
          <w:rFonts w:ascii="Franklin Gothic Book" w:hAnsi="Franklin Gothic Book"/>
          <w:sz w:val="24"/>
          <w:szCs w:val="24"/>
        </w:rPr>
        <w:t>finding</w:t>
      </w:r>
      <w:r w:rsidR="00B73076" w:rsidRPr="00A92580">
        <w:rPr>
          <w:rFonts w:ascii="Franklin Gothic Book" w:hAnsi="Franklin Gothic Book"/>
          <w:sz w:val="24"/>
          <w:szCs w:val="24"/>
        </w:rPr>
        <w:t xml:space="preserve"> </w:t>
      </w:r>
      <w:r w:rsidR="00001BF1" w:rsidRPr="00A92580">
        <w:rPr>
          <w:rFonts w:ascii="Franklin Gothic Book" w:hAnsi="Franklin Gothic Book"/>
          <w:sz w:val="24"/>
          <w:szCs w:val="24"/>
        </w:rPr>
        <w:t xml:space="preserve">and </w:t>
      </w:r>
      <w:r w:rsidR="00B73076">
        <w:rPr>
          <w:rFonts w:ascii="Franklin Gothic Book" w:hAnsi="Franklin Gothic Book"/>
          <w:sz w:val="24"/>
          <w:szCs w:val="24"/>
        </w:rPr>
        <w:t>ending</w:t>
      </w:r>
      <w:r w:rsidR="00B73076" w:rsidRPr="00A92580">
        <w:rPr>
          <w:rFonts w:ascii="Franklin Gothic Book" w:hAnsi="Franklin Gothic Book"/>
          <w:sz w:val="24"/>
          <w:szCs w:val="24"/>
        </w:rPr>
        <w:t xml:space="preserve"> </w:t>
      </w:r>
      <w:r w:rsidR="00001BF1" w:rsidRPr="00A92580">
        <w:rPr>
          <w:rFonts w:ascii="Franklin Gothic Book" w:hAnsi="Franklin Gothic Book"/>
          <w:sz w:val="24"/>
          <w:szCs w:val="24"/>
        </w:rPr>
        <w:t>tobacco-related disparities.</w:t>
      </w:r>
      <w:r w:rsidR="00DA2914" w:rsidRPr="00A92580">
        <w:rPr>
          <w:rFonts w:ascii="Franklin Gothic Book" w:hAnsi="Franklin Gothic Book"/>
          <w:sz w:val="24"/>
          <w:szCs w:val="24"/>
        </w:rPr>
        <w:t xml:space="preserve"> </w:t>
      </w:r>
      <w:r w:rsidR="00A227C2">
        <w:rPr>
          <w:rFonts w:ascii="Franklin Gothic Book" w:hAnsi="Franklin Gothic Book"/>
          <w:sz w:val="24"/>
          <w:szCs w:val="24"/>
        </w:rPr>
        <w:t>You can find m</w:t>
      </w:r>
      <w:r w:rsidR="00A227C2" w:rsidRPr="007B55E2">
        <w:rPr>
          <w:rFonts w:ascii="Franklin Gothic Book" w:hAnsi="Franklin Gothic Book"/>
          <w:sz w:val="24"/>
          <w:szCs w:val="24"/>
        </w:rPr>
        <w:t xml:space="preserve">ore information and resources on prevention and quit aids </w:t>
      </w:r>
      <w:r w:rsidR="00A227C2">
        <w:rPr>
          <w:rFonts w:ascii="Franklin Gothic Book" w:hAnsi="Franklin Gothic Book"/>
          <w:sz w:val="24"/>
          <w:szCs w:val="24"/>
        </w:rPr>
        <w:t>on the</w:t>
      </w:r>
      <w:r w:rsidR="00A227C2" w:rsidRPr="007B55E2">
        <w:rPr>
          <w:rFonts w:ascii="Franklin Gothic Book" w:hAnsi="Franklin Gothic Book"/>
          <w:sz w:val="24"/>
          <w:szCs w:val="24"/>
        </w:rPr>
        <w:t xml:space="preserve"> </w:t>
      </w:r>
      <w:hyperlink r:id="rId23" w:history="1">
        <w:r w:rsidR="00A227C2" w:rsidRPr="007B55E2">
          <w:rPr>
            <w:rFonts w:ascii="Franklin Gothic Book" w:hAnsi="Franklin Gothic Book"/>
            <w:color w:val="0000FF"/>
            <w:sz w:val="24"/>
            <w:szCs w:val="24"/>
            <w:u w:val="single"/>
          </w:rPr>
          <w:t>Massachusetts Tobacco Cessation and Prevention Program (MTCP)</w:t>
        </w:r>
        <w:r w:rsidR="00A227C2">
          <w:rPr>
            <w:rFonts w:ascii="Franklin Gothic Book" w:hAnsi="Franklin Gothic Book"/>
            <w:color w:val="0000FF"/>
            <w:sz w:val="24"/>
            <w:szCs w:val="24"/>
            <w:u w:val="single"/>
          </w:rPr>
          <w:t xml:space="preserve"> website </w:t>
        </w:r>
        <w:r w:rsidR="00A227C2" w:rsidRPr="007B55E2">
          <w:rPr>
            <w:rFonts w:ascii="Franklin Gothic Book" w:hAnsi="Franklin Gothic Book"/>
            <w:color w:val="0000FF"/>
            <w:sz w:val="24"/>
            <w:szCs w:val="24"/>
            <w:u w:val="single"/>
          </w:rPr>
          <w:t xml:space="preserve"> </w:t>
        </w:r>
      </w:hyperlink>
    </w:p>
    <w:p w14:paraId="0F783FCD" w14:textId="77777777" w:rsidR="00183A05" w:rsidRPr="00A92580" w:rsidRDefault="00183A05" w:rsidP="00183A05">
      <w:pPr>
        <w:spacing w:after="0" w:line="240" w:lineRule="auto"/>
        <w:ind w:right="-274"/>
        <w:rPr>
          <w:rFonts w:ascii="Franklin Gothic Book" w:hAnsi="Franklin Gothic Book"/>
          <w:sz w:val="24"/>
          <w:szCs w:val="24"/>
        </w:rPr>
      </w:pPr>
    </w:p>
    <w:p w14:paraId="345870AE" w14:textId="3B4B72E4" w:rsidR="00DA2914" w:rsidRPr="00A92580" w:rsidRDefault="008A48B1" w:rsidP="00CA0721">
      <w:pPr>
        <w:spacing w:after="0"/>
        <w:ind w:right="-270"/>
        <w:rPr>
          <w:rFonts w:ascii="Franklin Gothic Book" w:hAnsi="Franklin Gothic Book"/>
          <w:sz w:val="24"/>
          <w:szCs w:val="24"/>
        </w:rPr>
      </w:pPr>
      <w:r>
        <w:rPr>
          <w:rFonts w:ascii="Franklin Gothic Book" w:hAnsi="Franklin Gothic Book"/>
          <w:sz w:val="24"/>
          <w:szCs w:val="24"/>
        </w:rPr>
        <w:t>The survey</w:t>
      </w:r>
      <w:r w:rsidR="00BF59B1" w:rsidRPr="00A92580">
        <w:rPr>
          <w:rFonts w:ascii="Franklin Gothic Book" w:hAnsi="Franklin Gothic Book"/>
          <w:sz w:val="24"/>
          <w:szCs w:val="24"/>
        </w:rPr>
        <w:t xml:space="preserve"> asked the following questions:</w:t>
      </w:r>
    </w:p>
    <w:p w14:paraId="2ED6ED2A" w14:textId="3AA8AD37" w:rsidR="00BF59B1" w:rsidRPr="00A92580" w:rsidRDefault="00BF59B1" w:rsidP="00DE54E7">
      <w:pPr>
        <w:pStyle w:val="ListParagraph"/>
        <w:numPr>
          <w:ilvl w:val="0"/>
          <w:numId w:val="8"/>
        </w:numPr>
        <w:ind w:right="-270"/>
        <w:rPr>
          <w:rFonts w:ascii="Franklin Gothic Book" w:hAnsi="Franklin Gothic Book"/>
          <w:sz w:val="24"/>
          <w:szCs w:val="24"/>
        </w:rPr>
      </w:pPr>
      <w:r w:rsidRPr="00A92580">
        <w:rPr>
          <w:rFonts w:ascii="Franklin Gothic Book" w:hAnsi="Franklin Gothic Book"/>
          <w:sz w:val="24"/>
          <w:szCs w:val="24"/>
        </w:rPr>
        <w:t xml:space="preserve">How old were you when you first tried cigarette smoking, even one or two puffs? </w:t>
      </w:r>
      <w:bookmarkStart w:id="20" w:name="_Hlk107563760"/>
      <w:r w:rsidRPr="00A92580">
        <w:rPr>
          <w:rFonts w:ascii="Franklin Gothic Book" w:hAnsi="Franklin Gothic Book"/>
          <w:sz w:val="24"/>
          <w:szCs w:val="24"/>
        </w:rPr>
        <w:t>(</w:t>
      </w:r>
      <w:r w:rsidR="00245D9C" w:rsidRPr="00A92580">
        <w:rPr>
          <w:rFonts w:ascii="Franklin Gothic Book" w:hAnsi="Franklin Gothic Book"/>
          <w:sz w:val="24"/>
          <w:szCs w:val="24"/>
        </w:rPr>
        <w:t>HS</w:t>
      </w:r>
      <w:r w:rsidRPr="00A92580">
        <w:rPr>
          <w:rFonts w:ascii="Franklin Gothic Book" w:hAnsi="Franklin Gothic Book"/>
          <w:sz w:val="24"/>
          <w:szCs w:val="24"/>
        </w:rPr>
        <w:t>)</w:t>
      </w:r>
      <w:bookmarkEnd w:id="20"/>
      <w:r w:rsidR="004B10EF" w:rsidRPr="00A92580">
        <w:rPr>
          <w:rStyle w:val="FootnoteReference"/>
          <w:rFonts w:ascii="Franklin Gothic Book" w:hAnsi="Franklin Gothic Book"/>
          <w:sz w:val="24"/>
          <w:szCs w:val="24"/>
        </w:rPr>
        <w:footnoteReference w:id="4"/>
      </w:r>
      <w:r w:rsidR="00CD22FF" w:rsidRPr="00A92580">
        <w:rPr>
          <w:rFonts w:ascii="Franklin Gothic Book" w:hAnsi="Franklin Gothic Book"/>
          <w:sz w:val="24"/>
          <w:szCs w:val="24"/>
        </w:rPr>
        <w:t xml:space="preserve"> or Have you ever tried cigarette smoking, even one or two puffs? (</w:t>
      </w:r>
      <w:r w:rsidR="00245D9C" w:rsidRPr="00A92580">
        <w:rPr>
          <w:rFonts w:ascii="Franklin Gothic Book" w:hAnsi="Franklin Gothic Book"/>
          <w:sz w:val="24"/>
          <w:szCs w:val="24"/>
        </w:rPr>
        <w:t>MS</w:t>
      </w:r>
      <w:r w:rsidR="00CD22FF" w:rsidRPr="00A92580">
        <w:rPr>
          <w:rFonts w:ascii="Franklin Gothic Book" w:hAnsi="Franklin Gothic Book"/>
          <w:sz w:val="24"/>
          <w:szCs w:val="24"/>
        </w:rPr>
        <w:t>)</w:t>
      </w:r>
      <w:r w:rsidR="004B10EF" w:rsidRPr="00A92580">
        <w:rPr>
          <w:rStyle w:val="FootnoteReference"/>
          <w:rFonts w:ascii="Franklin Gothic Book" w:hAnsi="Franklin Gothic Book"/>
          <w:sz w:val="24"/>
          <w:szCs w:val="24"/>
        </w:rPr>
        <w:footnoteReference w:id="5"/>
      </w:r>
    </w:p>
    <w:p w14:paraId="29AAD43F" w14:textId="3A22B4A9" w:rsidR="00BF59B1" w:rsidRPr="00A92580" w:rsidRDefault="00BF59B1" w:rsidP="00DE54E7">
      <w:pPr>
        <w:pStyle w:val="ListParagraph"/>
        <w:numPr>
          <w:ilvl w:val="0"/>
          <w:numId w:val="8"/>
        </w:numPr>
        <w:ind w:right="-270"/>
        <w:rPr>
          <w:rFonts w:ascii="Franklin Gothic Book" w:hAnsi="Franklin Gothic Book"/>
          <w:sz w:val="24"/>
          <w:szCs w:val="24"/>
        </w:rPr>
      </w:pPr>
      <w:r w:rsidRPr="00A92580">
        <w:rPr>
          <w:rFonts w:ascii="Franklin Gothic Book" w:hAnsi="Franklin Gothic Book"/>
          <w:sz w:val="24"/>
          <w:szCs w:val="24"/>
        </w:rPr>
        <w:t>How old were you when you first tried a vape product, even one or two puffs? (</w:t>
      </w:r>
      <w:r w:rsidR="00245D9C" w:rsidRPr="00A92580">
        <w:rPr>
          <w:rFonts w:ascii="Franklin Gothic Book" w:hAnsi="Franklin Gothic Book"/>
          <w:sz w:val="24"/>
          <w:szCs w:val="24"/>
        </w:rPr>
        <w:t>HS</w:t>
      </w:r>
      <w:r w:rsidRPr="00A92580">
        <w:rPr>
          <w:rFonts w:ascii="Franklin Gothic Book" w:hAnsi="Franklin Gothic Book"/>
          <w:sz w:val="24"/>
          <w:szCs w:val="24"/>
        </w:rPr>
        <w:t>)</w:t>
      </w:r>
      <w:r w:rsidR="00CD22FF" w:rsidRPr="00A92580">
        <w:rPr>
          <w:rFonts w:ascii="Franklin Gothic Book" w:hAnsi="Franklin Gothic Book"/>
          <w:sz w:val="24"/>
          <w:szCs w:val="24"/>
        </w:rPr>
        <w:t xml:space="preserve"> or Have you ever tried a vape product, even one or two puffs? (</w:t>
      </w:r>
      <w:r w:rsidR="00245D9C" w:rsidRPr="00A92580">
        <w:rPr>
          <w:rFonts w:ascii="Franklin Gothic Book" w:hAnsi="Franklin Gothic Book"/>
          <w:sz w:val="24"/>
          <w:szCs w:val="24"/>
        </w:rPr>
        <w:t>MS</w:t>
      </w:r>
      <w:r w:rsidR="00CD22FF" w:rsidRPr="00A92580">
        <w:rPr>
          <w:rFonts w:ascii="Franklin Gothic Book" w:hAnsi="Franklin Gothic Book"/>
          <w:sz w:val="24"/>
          <w:szCs w:val="24"/>
        </w:rPr>
        <w:t>)</w:t>
      </w:r>
    </w:p>
    <w:p w14:paraId="3E322D3E" w14:textId="5C40CCD5" w:rsidR="00BF59B1" w:rsidRPr="00A92580" w:rsidRDefault="00BF59B1" w:rsidP="00DE54E7">
      <w:pPr>
        <w:pStyle w:val="ListParagraph"/>
        <w:numPr>
          <w:ilvl w:val="0"/>
          <w:numId w:val="8"/>
        </w:numPr>
        <w:ind w:right="-270"/>
        <w:rPr>
          <w:rFonts w:ascii="Franklin Gothic Book" w:hAnsi="Franklin Gothic Book"/>
          <w:sz w:val="24"/>
          <w:szCs w:val="24"/>
        </w:rPr>
      </w:pPr>
      <w:r w:rsidRPr="00A92580">
        <w:rPr>
          <w:rFonts w:ascii="Franklin Gothic Book" w:hAnsi="Franklin Gothic Book"/>
          <w:sz w:val="24"/>
          <w:szCs w:val="24"/>
        </w:rPr>
        <w:t xml:space="preserve">During the past 30 days, on how many days did you use a vape product? </w:t>
      </w:r>
    </w:p>
    <w:p w14:paraId="2ED9F67D" w14:textId="2A1C6FB2" w:rsidR="00022282" w:rsidRPr="00A92580" w:rsidRDefault="00022282" w:rsidP="00DE54E7">
      <w:pPr>
        <w:pStyle w:val="ListParagraph"/>
        <w:numPr>
          <w:ilvl w:val="0"/>
          <w:numId w:val="8"/>
        </w:numPr>
        <w:ind w:right="-270"/>
        <w:rPr>
          <w:rFonts w:ascii="Franklin Gothic Book" w:hAnsi="Franklin Gothic Book"/>
          <w:sz w:val="24"/>
          <w:szCs w:val="24"/>
        </w:rPr>
      </w:pPr>
      <w:r w:rsidRPr="00A92580">
        <w:rPr>
          <w:rFonts w:ascii="Franklin Gothic Book" w:hAnsi="Franklin Gothic Book"/>
          <w:sz w:val="24"/>
          <w:szCs w:val="24"/>
        </w:rPr>
        <w:t>Do you think most people your age do the following?</w:t>
      </w:r>
      <w:r w:rsidR="00007A75" w:rsidRPr="00A92580">
        <w:rPr>
          <w:rFonts w:ascii="Franklin Gothic Book" w:hAnsi="Franklin Gothic Book"/>
          <w:sz w:val="24"/>
          <w:szCs w:val="24"/>
        </w:rPr>
        <w:t xml:space="preserve"> </w:t>
      </w:r>
      <w:r w:rsidR="0069529B" w:rsidRPr="00A92580">
        <w:rPr>
          <w:rFonts w:ascii="Franklin Gothic Book" w:hAnsi="Franklin Gothic Book"/>
          <w:sz w:val="24"/>
          <w:szCs w:val="24"/>
        </w:rPr>
        <w:t>Use vape products (including JUUL, Puff Bar, Fruyt Stik, e-cigarettes, e-cigars, vape pipes, vaping pens, e-hookahs, hookah pens, etc.)</w:t>
      </w:r>
    </w:p>
    <w:p w14:paraId="26D506F4" w14:textId="51A0B2D6" w:rsidR="00BF59B1" w:rsidRPr="00A92580" w:rsidRDefault="00816FDC" w:rsidP="00DE54E7">
      <w:pPr>
        <w:pStyle w:val="ListParagraph"/>
        <w:numPr>
          <w:ilvl w:val="0"/>
          <w:numId w:val="8"/>
        </w:numPr>
        <w:ind w:right="-270"/>
        <w:rPr>
          <w:rFonts w:ascii="Franklin Gothic Book" w:hAnsi="Franklin Gothic Book"/>
          <w:sz w:val="24"/>
          <w:szCs w:val="24"/>
        </w:rPr>
      </w:pPr>
      <w:r w:rsidRPr="00A92580">
        <w:rPr>
          <w:rFonts w:ascii="Franklin Gothic Book" w:hAnsi="Franklin Gothic Book"/>
          <w:sz w:val="24"/>
          <w:szCs w:val="24"/>
        </w:rPr>
        <w:t>How much do you think people risk harming themselves if they occasionally use: Conventional tobacco (including cigarettes, cigars, chew, dip, snus, pipe tobacco, etc.)?</w:t>
      </w:r>
    </w:p>
    <w:p w14:paraId="476B896A" w14:textId="35A5847B" w:rsidR="00816FDC" w:rsidRPr="00A92580" w:rsidRDefault="00816FDC" w:rsidP="00DE54E7">
      <w:pPr>
        <w:pStyle w:val="ListParagraph"/>
        <w:numPr>
          <w:ilvl w:val="0"/>
          <w:numId w:val="8"/>
        </w:numPr>
        <w:ind w:right="-270"/>
        <w:rPr>
          <w:rFonts w:ascii="Franklin Gothic Book" w:hAnsi="Franklin Gothic Book"/>
          <w:sz w:val="24"/>
          <w:szCs w:val="24"/>
        </w:rPr>
      </w:pPr>
      <w:r w:rsidRPr="00A92580">
        <w:rPr>
          <w:rFonts w:ascii="Franklin Gothic Book" w:hAnsi="Franklin Gothic Book"/>
          <w:sz w:val="24"/>
          <w:szCs w:val="24"/>
        </w:rPr>
        <w:t>How much do you think people risk harming themselves if they occasionally use: Vape products (including JUUL, Puff Bar, Fruyt Stik, e-cigarettes, e-cigars, vape pipes, vaping pens, e-hookahs, hookah pens, etc.)?</w:t>
      </w:r>
    </w:p>
    <w:p w14:paraId="29D843B8" w14:textId="5C55C052" w:rsidR="00816FDC" w:rsidRPr="00A92580" w:rsidRDefault="00816FDC" w:rsidP="00DE54E7">
      <w:pPr>
        <w:pStyle w:val="ListParagraph"/>
        <w:numPr>
          <w:ilvl w:val="0"/>
          <w:numId w:val="8"/>
        </w:numPr>
        <w:ind w:right="-270"/>
        <w:rPr>
          <w:rFonts w:ascii="Franklin Gothic Book" w:hAnsi="Franklin Gothic Book"/>
          <w:sz w:val="24"/>
          <w:szCs w:val="24"/>
        </w:rPr>
      </w:pPr>
      <w:r w:rsidRPr="00A92580">
        <w:rPr>
          <w:rFonts w:ascii="Franklin Gothic Book" w:hAnsi="Franklin Gothic Book"/>
          <w:sz w:val="24"/>
          <w:szCs w:val="24"/>
        </w:rPr>
        <w:t xml:space="preserve">During the past 30 days, how did you get your tobacco products (this includes vape products, cigarettes, cigars, smokeless tobacco)? (Choose all that apply)  </w:t>
      </w:r>
    </w:p>
    <w:p w14:paraId="60BFEDE4" w14:textId="081D7F4F" w:rsidR="00816FDC" w:rsidRPr="00A92580" w:rsidRDefault="00816FDC" w:rsidP="00CA0721">
      <w:pPr>
        <w:pStyle w:val="ListParagraph"/>
        <w:numPr>
          <w:ilvl w:val="0"/>
          <w:numId w:val="8"/>
        </w:numPr>
        <w:spacing w:after="0"/>
        <w:ind w:right="-270"/>
        <w:rPr>
          <w:rFonts w:ascii="Franklin Gothic Book" w:hAnsi="Franklin Gothic Book"/>
          <w:sz w:val="24"/>
          <w:szCs w:val="24"/>
        </w:rPr>
      </w:pPr>
      <w:r w:rsidRPr="00A92580">
        <w:rPr>
          <w:rFonts w:ascii="Franklin Gothic Book" w:hAnsi="Franklin Gothic Book"/>
          <w:sz w:val="24"/>
          <w:szCs w:val="24"/>
        </w:rPr>
        <w:t>During the past 30 days, what flavor(s) did the tobacco product(s) (including vape products, cigarettes, cigars, smokeless tobacco) you used contain? (Choose all that apply)</w:t>
      </w:r>
    </w:p>
    <w:p w14:paraId="440D2058" w14:textId="77777777" w:rsidR="00C521FC" w:rsidRPr="00A92580" w:rsidRDefault="00C521FC" w:rsidP="00C521FC">
      <w:pPr>
        <w:pStyle w:val="ListParagraph"/>
        <w:spacing w:after="0"/>
        <w:ind w:right="-270"/>
        <w:rPr>
          <w:rFonts w:ascii="Franklin Gothic Book" w:hAnsi="Franklin Gothic Book"/>
          <w:sz w:val="24"/>
          <w:szCs w:val="24"/>
        </w:rPr>
      </w:pPr>
    </w:p>
    <w:p w14:paraId="7713BF54" w14:textId="0B675A1D" w:rsidR="00816FDC" w:rsidRDefault="00816FDC" w:rsidP="00DE54E7">
      <w:pPr>
        <w:spacing w:after="0"/>
        <w:ind w:right="-270"/>
        <w:rPr>
          <w:rFonts w:ascii="Franklin Gothic Book" w:hAnsi="Franklin Gothic Book"/>
          <w:b/>
          <w:bCs/>
          <w:i/>
          <w:iCs/>
          <w:sz w:val="24"/>
          <w:szCs w:val="24"/>
        </w:rPr>
      </w:pPr>
      <w:r w:rsidRPr="00A92580">
        <w:rPr>
          <w:rFonts w:ascii="Franklin Gothic Book" w:hAnsi="Franklin Gothic Book"/>
          <w:b/>
          <w:bCs/>
          <w:i/>
          <w:iCs/>
          <w:sz w:val="24"/>
          <w:szCs w:val="24"/>
        </w:rPr>
        <w:t>Key Findings:</w:t>
      </w:r>
    </w:p>
    <w:p w14:paraId="66E6E249" w14:textId="65DFEB44" w:rsidR="00A227C2" w:rsidRPr="00A92580" w:rsidRDefault="00381B44" w:rsidP="00DE54E7">
      <w:pPr>
        <w:spacing w:after="0"/>
        <w:ind w:right="-270"/>
        <w:rPr>
          <w:rStyle w:val="SubtleEmphasis"/>
          <w:sz w:val="24"/>
          <w:szCs w:val="24"/>
        </w:rPr>
      </w:pPr>
      <w:r>
        <w:rPr>
          <w:rStyle w:val="SubtleEmphasis"/>
          <w:sz w:val="24"/>
          <w:szCs w:val="24"/>
        </w:rPr>
        <w:t>Overall</w:t>
      </w:r>
    </w:p>
    <w:p w14:paraId="16F8B360" w14:textId="703E4894" w:rsidR="00816FDC" w:rsidRDefault="00A227C2" w:rsidP="00DE54E7">
      <w:pPr>
        <w:pStyle w:val="ListParagraph"/>
        <w:numPr>
          <w:ilvl w:val="0"/>
          <w:numId w:val="9"/>
        </w:numPr>
        <w:ind w:right="-270"/>
        <w:rPr>
          <w:rFonts w:ascii="Franklin Gothic Book" w:hAnsi="Franklin Gothic Book"/>
          <w:sz w:val="24"/>
          <w:szCs w:val="24"/>
        </w:rPr>
      </w:pPr>
      <w:r>
        <w:rPr>
          <w:rFonts w:ascii="Franklin Gothic Book" w:hAnsi="Franklin Gothic Book"/>
          <w:sz w:val="24"/>
          <w:szCs w:val="24"/>
        </w:rPr>
        <w:t>V</w:t>
      </w:r>
      <w:r w:rsidR="000B7586" w:rsidRPr="00F46A5B">
        <w:rPr>
          <w:rFonts w:ascii="Franklin Gothic Book" w:hAnsi="Franklin Gothic Book"/>
          <w:sz w:val="24"/>
          <w:szCs w:val="24"/>
        </w:rPr>
        <w:t>aping</w:t>
      </w:r>
      <w:r w:rsidR="00387A1B" w:rsidRPr="00F46A5B">
        <w:rPr>
          <w:rFonts w:ascii="Franklin Gothic Book" w:hAnsi="Franklin Gothic Book"/>
          <w:sz w:val="24"/>
          <w:szCs w:val="24"/>
        </w:rPr>
        <w:t xml:space="preserve"> rates</w:t>
      </w:r>
      <w:r w:rsidR="00816FDC" w:rsidRPr="00F46A5B">
        <w:rPr>
          <w:rFonts w:ascii="Franklin Gothic Book" w:hAnsi="Franklin Gothic Book"/>
          <w:sz w:val="24"/>
          <w:szCs w:val="24"/>
        </w:rPr>
        <w:t xml:space="preserve"> </w:t>
      </w:r>
      <w:r w:rsidR="004D12B3">
        <w:rPr>
          <w:rFonts w:ascii="Franklin Gothic Book" w:hAnsi="Franklin Gothic Book"/>
          <w:sz w:val="24"/>
          <w:szCs w:val="24"/>
        </w:rPr>
        <w:t xml:space="preserve">have </w:t>
      </w:r>
      <w:r w:rsidR="00816FDC" w:rsidRPr="00A92580">
        <w:rPr>
          <w:rFonts w:ascii="Franklin Gothic Book" w:hAnsi="Franklin Gothic Book"/>
          <w:sz w:val="24"/>
          <w:szCs w:val="24"/>
        </w:rPr>
        <w:t xml:space="preserve">decreased </w:t>
      </w:r>
      <w:r w:rsidR="00C30BA7">
        <w:rPr>
          <w:rFonts w:ascii="Franklin Gothic Book" w:hAnsi="Franklin Gothic Book"/>
          <w:sz w:val="24"/>
          <w:szCs w:val="24"/>
        </w:rPr>
        <w:t>sharply</w:t>
      </w:r>
      <w:r w:rsidR="00381B44" w:rsidRPr="00F46A5B">
        <w:rPr>
          <w:rFonts w:ascii="Franklin Gothic Book" w:hAnsi="Franklin Gothic Book"/>
          <w:sz w:val="24"/>
          <w:szCs w:val="24"/>
        </w:rPr>
        <w:t xml:space="preserve"> </w:t>
      </w:r>
      <w:r w:rsidR="004D12B3">
        <w:rPr>
          <w:rFonts w:ascii="Franklin Gothic Book" w:hAnsi="Franklin Gothic Book"/>
          <w:sz w:val="24"/>
          <w:szCs w:val="24"/>
        </w:rPr>
        <w:t>since</w:t>
      </w:r>
      <w:r w:rsidR="00816FDC" w:rsidRPr="00A92580">
        <w:rPr>
          <w:rFonts w:ascii="Franklin Gothic Book" w:hAnsi="Franklin Gothic Book"/>
          <w:sz w:val="24"/>
          <w:szCs w:val="24"/>
        </w:rPr>
        <w:t xml:space="preserve"> 2019. </w:t>
      </w:r>
    </w:p>
    <w:p w14:paraId="599FDBFB" w14:textId="17B221AC" w:rsidR="00C30BA7" w:rsidRDefault="00C30BA7" w:rsidP="00C30BA7">
      <w:pPr>
        <w:pStyle w:val="ListParagraph"/>
        <w:numPr>
          <w:ilvl w:val="0"/>
          <w:numId w:val="9"/>
        </w:numPr>
        <w:ind w:right="-270"/>
        <w:rPr>
          <w:rFonts w:ascii="Franklin Gothic Book" w:hAnsi="Franklin Gothic Book"/>
          <w:sz w:val="24"/>
          <w:szCs w:val="24"/>
        </w:rPr>
      </w:pPr>
      <w:r w:rsidRPr="007B55E2">
        <w:rPr>
          <w:rFonts w:ascii="Franklin Gothic Book" w:hAnsi="Franklin Gothic Book"/>
          <w:sz w:val="24"/>
          <w:szCs w:val="24"/>
        </w:rPr>
        <w:t>Only 70% of middle school students and 64% of high school students thought that there was a moderate or great risk of harm from</w:t>
      </w:r>
      <w:r w:rsidR="003126DD">
        <w:rPr>
          <w:rFonts w:ascii="Franklin Gothic Book" w:hAnsi="Franklin Gothic Book"/>
          <w:sz w:val="24"/>
          <w:szCs w:val="24"/>
        </w:rPr>
        <w:t xml:space="preserve"> </w:t>
      </w:r>
      <w:r w:rsidRPr="007B55E2">
        <w:rPr>
          <w:rFonts w:ascii="Franklin Gothic Book" w:hAnsi="Franklin Gothic Book"/>
          <w:sz w:val="24"/>
          <w:szCs w:val="24"/>
        </w:rPr>
        <w:t xml:space="preserve">using either conventional tobacco or vape products. </w:t>
      </w:r>
    </w:p>
    <w:p w14:paraId="1A0C9515" w14:textId="4CA7F999" w:rsidR="003126DD" w:rsidRPr="00A92580" w:rsidRDefault="003126DD" w:rsidP="003126DD">
      <w:pPr>
        <w:pStyle w:val="ListParagraph"/>
        <w:numPr>
          <w:ilvl w:val="0"/>
          <w:numId w:val="9"/>
        </w:numPr>
        <w:ind w:right="-270"/>
        <w:rPr>
          <w:rFonts w:ascii="Franklin Gothic Book" w:hAnsi="Franklin Gothic Book"/>
          <w:sz w:val="24"/>
          <w:szCs w:val="24"/>
        </w:rPr>
      </w:pPr>
      <w:r w:rsidRPr="007B55E2">
        <w:rPr>
          <w:rFonts w:ascii="Franklin Gothic Book" w:hAnsi="Franklin Gothic Book"/>
          <w:sz w:val="24"/>
          <w:szCs w:val="24"/>
        </w:rPr>
        <w:t>Nearly half of middle schoolers and three-quarters of high schoolers reported thinking that most people their age use electronic vapor products. This was higher among female students than among male students.</w:t>
      </w:r>
    </w:p>
    <w:p w14:paraId="3B099E22" w14:textId="642641A4" w:rsidR="003126DD" w:rsidRDefault="003126DD" w:rsidP="00A227C2">
      <w:pPr>
        <w:spacing w:after="0"/>
        <w:ind w:right="-270"/>
        <w:rPr>
          <w:rStyle w:val="SubtleEmphasis"/>
          <w:sz w:val="24"/>
          <w:szCs w:val="24"/>
        </w:rPr>
      </w:pPr>
      <w:r w:rsidRPr="00A227C2">
        <w:rPr>
          <w:rStyle w:val="SubtleEmphasis"/>
          <w:sz w:val="24"/>
          <w:szCs w:val="24"/>
        </w:rPr>
        <w:t xml:space="preserve">Among </w:t>
      </w:r>
      <w:r>
        <w:rPr>
          <w:rStyle w:val="SubtleEmphasis"/>
          <w:sz w:val="24"/>
          <w:szCs w:val="24"/>
        </w:rPr>
        <w:t>High</w:t>
      </w:r>
      <w:r w:rsidRPr="00A227C2">
        <w:rPr>
          <w:rStyle w:val="SubtleEmphasis"/>
          <w:sz w:val="24"/>
          <w:szCs w:val="24"/>
        </w:rPr>
        <w:t xml:space="preserve"> School Students </w:t>
      </w:r>
    </w:p>
    <w:p w14:paraId="4BB08A17" w14:textId="6D064A30" w:rsidR="003126DD" w:rsidRPr="001C4CD2" w:rsidRDefault="003126DD" w:rsidP="00A92580">
      <w:pPr>
        <w:pStyle w:val="ListParagraph"/>
        <w:numPr>
          <w:ilvl w:val="0"/>
          <w:numId w:val="9"/>
        </w:numPr>
        <w:spacing w:after="0"/>
        <w:ind w:right="-270"/>
        <w:rPr>
          <w:rStyle w:val="SubtleEmphasis"/>
          <w:sz w:val="24"/>
          <w:szCs w:val="24"/>
        </w:rPr>
      </w:pPr>
      <w:r w:rsidRPr="001C4CD2">
        <w:rPr>
          <w:rFonts w:ascii="Franklin Gothic Book" w:hAnsi="Franklin Gothic Book"/>
          <w:sz w:val="24"/>
          <w:szCs w:val="24"/>
        </w:rPr>
        <w:t xml:space="preserve">Many high school students who reported using tobacco products also reported that these products </w:t>
      </w:r>
      <w:r w:rsidR="001C4CD2" w:rsidRPr="001C4CD2">
        <w:rPr>
          <w:rFonts w:ascii="Franklin Gothic Book" w:hAnsi="Franklin Gothic Book"/>
          <w:sz w:val="24"/>
          <w:szCs w:val="24"/>
        </w:rPr>
        <w:t>had</w:t>
      </w:r>
      <w:r w:rsidRPr="001C4CD2">
        <w:rPr>
          <w:rFonts w:ascii="Franklin Gothic Book" w:hAnsi="Franklin Gothic Book"/>
          <w:sz w:val="24"/>
          <w:szCs w:val="24"/>
        </w:rPr>
        <w:t xml:space="preserve"> flavorings. </w:t>
      </w:r>
      <w:r w:rsidR="001C4CD2" w:rsidRPr="001C4CD2">
        <w:rPr>
          <w:rFonts w:ascii="Franklin Gothic Book" w:hAnsi="Franklin Gothic Book"/>
          <w:sz w:val="24"/>
          <w:szCs w:val="24"/>
        </w:rPr>
        <w:t>Students most often reported f</w:t>
      </w:r>
      <w:r w:rsidRPr="001C4CD2">
        <w:rPr>
          <w:rFonts w:ascii="Franklin Gothic Book" w:hAnsi="Franklin Gothic Book"/>
          <w:sz w:val="24"/>
          <w:szCs w:val="24"/>
        </w:rPr>
        <w:t>ruit, alcohol, or candy flavoring</w:t>
      </w:r>
      <w:r w:rsidR="001C4CD2">
        <w:rPr>
          <w:rFonts w:ascii="Franklin Gothic Book" w:hAnsi="Franklin Gothic Book"/>
          <w:sz w:val="24"/>
          <w:szCs w:val="24"/>
        </w:rPr>
        <w:t>.</w:t>
      </w:r>
      <w:r w:rsidRPr="001C4CD2">
        <w:rPr>
          <w:rFonts w:ascii="Franklin Gothic Book" w:hAnsi="Franklin Gothic Book"/>
          <w:sz w:val="24"/>
          <w:szCs w:val="24"/>
        </w:rPr>
        <w:t xml:space="preserve"> </w:t>
      </w:r>
    </w:p>
    <w:p w14:paraId="3526CB4C" w14:textId="77777777" w:rsidR="001C4CD2" w:rsidRDefault="001C4CD2" w:rsidP="00A227C2">
      <w:pPr>
        <w:spacing w:after="0"/>
        <w:ind w:right="-270"/>
        <w:rPr>
          <w:rStyle w:val="SubtleEmphasis"/>
          <w:sz w:val="24"/>
          <w:szCs w:val="24"/>
        </w:rPr>
      </w:pPr>
    </w:p>
    <w:p w14:paraId="531B99BB" w14:textId="77777777" w:rsidR="001C4CD2" w:rsidRDefault="001C4CD2" w:rsidP="00A227C2">
      <w:pPr>
        <w:spacing w:after="0"/>
        <w:ind w:right="-270"/>
        <w:rPr>
          <w:rStyle w:val="SubtleEmphasis"/>
          <w:sz w:val="24"/>
          <w:szCs w:val="24"/>
        </w:rPr>
      </w:pPr>
    </w:p>
    <w:p w14:paraId="7D38A67F" w14:textId="3E04A430" w:rsidR="00A227C2" w:rsidRPr="00A92580" w:rsidRDefault="00A227C2" w:rsidP="00A92580">
      <w:pPr>
        <w:spacing w:after="0"/>
        <w:ind w:right="-270"/>
        <w:rPr>
          <w:i/>
          <w:iCs/>
          <w:color w:val="404040" w:themeColor="text1" w:themeTint="BF"/>
          <w:sz w:val="24"/>
          <w:szCs w:val="24"/>
        </w:rPr>
      </w:pPr>
      <w:r w:rsidRPr="00A227C2">
        <w:rPr>
          <w:rStyle w:val="SubtleEmphasis"/>
          <w:sz w:val="24"/>
          <w:szCs w:val="24"/>
        </w:rPr>
        <w:lastRenderedPageBreak/>
        <w:t xml:space="preserve">Among </w:t>
      </w:r>
      <w:r>
        <w:rPr>
          <w:rStyle w:val="SubtleEmphasis"/>
          <w:sz w:val="24"/>
          <w:szCs w:val="24"/>
        </w:rPr>
        <w:t>Middle</w:t>
      </w:r>
      <w:r w:rsidRPr="00A227C2">
        <w:rPr>
          <w:rStyle w:val="SubtleEmphasis"/>
          <w:sz w:val="24"/>
          <w:szCs w:val="24"/>
        </w:rPr>
        <w:t xml:space="preserve"> School Students</w:t>
      </w:r>
    </w:p>
    <w:p w14:paraId="6E3345B2" w14:textId="62B58A88" w:rsidR="00C30BA7" w:rsidRDefault="00C31F63" w:rsidP="00DE54E7">
      <w:pPr>
        <w:pStyle w:val="ListParagraph"/>
        <w:numPr>
          <w:ilvl w:val="0"/>
          <w:numId w:val="9"/>
        </w:numPr>
        <w:ind w:right="-270"/>
        <w:rPr>
          <w:rFonts w:ascii="Franklin Gothic Book" w:hAnsi="Franklin Gothic Book"/>
          <w:sz w:val="24"/>
          <w:szCs w:val="24"/>
        </w:rPr>
      </w:pPr>
      <w:r w:rsidRPr="00F46A5B">
        <w:rPr>
          <w:rFonts w:ascii="Franklin Gothic Book" w:hAnsi="Franklin Gothic Book"/>
          <w:sz w:val="24"/>
          <w:szCs w:val="24"/>
        </w:rPr>
        <w:t>Hispanic</w:t>
      </w:r>
      <w:r w:rsidR="00DF1E1C" w:rsidRPr="00F46A5B">
        <w:rPr>
          <w:rFonts w:ascii="Franklin Gothic Book" w:hAnsi="Franklin Gothic Book"/>
          <w:sz w:val="24"/>
          <w:szCs w:val="24"/>
        </w:rPr>
        <w:t>/Latin</w:t>
      </w:r>
      <w:r w:rsidR="008F3D42" w:rsidRPr="00F46A5B">
        <w:rPr>
          <w:rFonts w:ascii="Franklin Gothic Book" w:hAnsi="Franklin Gothic Book"/>
          <w:sz w:val="24"/>
          <w:szCs w:val="24"/>
        </w:rPr>
        <w:t>e</w:t>
      </w:r>
      <w:r w:rsidRPr="00F46A5B">
        <w:rPr>
          <w:rFonts w:ascii="Franklin Gothic Book" w:hAnsi="Franklin Gothic Book"/>
          <w:sz w:val="24"/>
          <w:szCs w:val="24"/>
        </w:rPr>
        <w:t xml:space="preserve"> students were more likely than White students to report ever smoking cigarettes</w:t>
      </w:r>
      <w:r w:rsidR="00C30BA7">
        <w:rPr>
          <w:rFonts w:ascii="Franklin Gothic Book" w:hAnsi="Franklin Gothic Book"/>
          <w:sz w:val="24"/>
          <w:szCs w:val="24"/>
        </w:rPr>
        <w:t>.</w:t>
      </w:r>
    </w:p>
    <w:p w14:paraId="2271695F" w14:textId="64869257" w:rsidR="00C31F63" w:rsidRPr="00A92580" w:rsidRDefault="00A27F39" w:rsidP="00DE54E7">
      <w:pPr>
        <w:pStyle w:val="ListParagraph"/>
        <w:numPr>
          <w:ilvl w:val="0"/>
          <w:numId w:val="9"/>
        </w:numPr>
        <w:ind w:right="-270"/>
        <w:rPr>
          <w:rFonts w:ascii="Franklin Gothic Book" w:hAnsi="Franklin Gothic Book"/>
          <w:sz w:val="24"/>
          <w:szCs w:val="24"/>
        </w:rPr>
      </w:pPr>
      <w:r w:rsidRPr="00A92580">
        <w:rPr>
          <w:rFonts w:ascii="Franklin Gothic Book" w:hAnsi="Franklin Gothic Book"/>
          <w:sz w:val="24"/>
          <w:szCs w:val="24"/>
        </w:rPr>
        <w:t xml:space="preserve">Black and Hispanic/Latine students were more likely than White students to report ever </w:t>
      </w:r>
      <w:r w:rsidR="00C31F63" w:rsidRPr="00A92580">
        <w:rPr>
          <w:rFonts w:ascii="Franklin Gothic Book" w:hAnsi="Franklin Gothic Book"/>
          <w:sz w:val="24"/>
          <w:szCs w:val="24"/>
        </w:rPr>
        <w:t xml:space="preserve">using vape </w:t>
      </w:r>
      <w:commentRangeStart w:id="21"/>
      <w:r w:rsidR="00C31F63" w:rsidRPr="00A92580">
        <w:rPr>
          <w:rFonts w:ascii="Franklin Gothic Book" w:hAnsi="Franklin Gothic Book"/>
          <w:sz w:val="24"/>
          <w:szCs w:val="24"/>
        </w:rPr>
        <w:t>products</w:t>
      </w:r>
      <w:commentRangeEnd w:id="21"/>
      <w:r w:rsidR="00FF6D6A" w:rsidRPr="00A92580">
        <w:rPr>
          <w:rStyle w:val="CommentReference"/>
          <w:rFonts w:ascii="Franklin Gothic Book" w:hAnsi="Franklin Gothic Book"/>
          <w:sz w:val="24"/>
          <w:szCs w:val="24"/>
        </w:rPr>
        <w:commentReference w:id="21"/>
      </w:r>
      <w:r w:rsidR="00C31F63" w:rsidRPr="00A92580">
        <w:rPr>
          <w:rFonts w:ascii="Franklin Gothic Book" w:hAnsi="Franklin Gothic Book"/>
          <w:sz w:val="24"/>
          <w:szCs w:val="24"/>
        </w:rPr>
        <w:t>.</w:t>
      </w:r>
    </w:p>
    <w:p w14:paraId="0B929D13" w14:textId="77777777" w:rsidR="00C30BA7" w:rsidRPr="00A92580" w:rsidRDefault="00C30BA7" w:rsidP="00A92580">
      <w:pPr>
        <w:ind w:right="-270"/>
        <w:rPr>
          <w:rFonts w:ascii="Franklin Gothic Book" w:hAnsi="Franklin Gothic Book"/>
          <w:sz w:val="24"/>
          <w:szCs w:val="24"/>
        </w:rPr>
      </w:pPr>
    </w:p>
    <w:p w14:paraId="2D12B2A6" w14:textId="77777777" w:rsidR="00044EBA" w:rsidRPr="004754A8" w:rsidRDefault="00044EBA" w:rsidP="00A92580">
      <w:pPr>
        <w:pStyle w:val="ListParagraph"/>
        <w:rPr>
          <w:rFonts w:ascii="Franklin Gothic Book" w:hAnsi="Franklin Gothic Book"/>
        </w:rPr>
      </w:pPr>
    </w:p>
    <w:p w14:paraId="0D5E74F1" w14:textId="77777777" w:rsidR="00044EBA" w:rsidRPr="004754A8" w:rsidRDefault="00044EBA" w:rsidP="00DE54E7">
      <w:pPr>
        <w:ind w:right="-270"/>
        <w:rPr>
          <w:rFonts w:ascii="Franklin Gothic Book" w:hAnsi="Franklin Gothic Book"/>
        </w:rPr>
      </w:pPr>
    </w:p>
    <w:p w14:paraId="22BF1572" w14:textId="45B3E1C1" w:rsidR="00FD25CD" w:rsidRPr="004754A8" w:rsidRDefault="00E16A6D" w:rsidP="00AE3B40">
      <w:pPr>
        <w:jc w:val="center"/>
        <w:rPr>
          <w:rFonts w:ascii="Franklin Gothic Book" w:hAnsi="Franklin Gothic Book"/>
        </w:rPr>
      </w:pPr>
      <w:r w:rsidRPr="004754A8">
        <w:rPr>
          <w:rFonts w:ascii="Franklin Gothic Book" w:hAnsi="Franklin Gothic Book"/>
          <w:noProof/>
        </w:rPr>
        <w:drawing>
          <wp:inline distT="0" distB="0" distL="0" distR="0" wp14:anchorId="0B210EAD" wp14:editId="2DCE89E1">
            <wp:extent cx="5305425" cy="2851150"/>
            <wp:effectExtent l="0" t="0" r="9525" b="6350"/>
            <wp:docPr id="351344148" name="Chart 1" descr="Graph showing prevalence of smoking and vaping indicators from 2017-2025 among high school students">
              <a:extLst xmlns:a="http://schemas.openxmlformats.org/drawingml/2006/main">
                <a:ext uri="{FF2B5EF4-FFF2-40B4-BE49-F238E27FC236}">
                  <a16:creationId xmlns:a16="http://schemas.microsoft.com/office/drawing/2014/main" id="{39084E85-D337-158F-1123-D18AAE284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43F438F" w14:textId="4C4E4102" w:rsidR="00FD25CD" w:rsidRPr="004754A8" w:rsidRDefault="00FD25CD" w:rsidP="00FD25CD">
      <w:pPr>
        <w:rPr>
          <w:rFonts w:ascii="Franklin Gothic Book" w:hAnsi="Franklin Gothic Book"/>
        </w:rPr>
      </w:pPr>
    </w:p>
    <w:p w14:paraId="72D278E1" w14:textId="77777777" w:rsidR="00CB6B82" w:rsidRPr="004754A8" w:rsidRDefault="00CB6B82" w:rsidP="00FD25CD">
      <w:pPr>
        <w:rPr>
          <w:rFonts w:ascii="Franklin Gothic Book" w:hAnsi="Franklin Gothic Book"/>
        </w:rPr>
      </w:pPr>
    </w:p>
    <w:p w14:paraId="571D8205" w14:textId="604329A5" w:rsidR="00FD25CD" w:rsidRPr="004754A8" w:rsidRDefault="00127F3F" w:rsidP="00127F3F">
      <w:pPr>
        <w:jc w:val="center"/>
        <w:rPr>
          <w:rFonts w:ascii="Franklin Gothic Book" w:hAnsi="Franklin Gothic Book"/>
        </w:rPr>
      </w:pPr>
      <w:r w:rsidRPr="004754A8">
        <w:rPr>
          <w:rFonts w:ascii="Franklin Gothic Book" w:hAnsi="Franklin Gothic Book"/>
          <w:noProof/>
        </w:rPr>
        <w:drawing>
          <wp:inline distT="0" distB="0" distL="0" distR="0" wp14:anchorId="516A2491" wp14:editId="7C814925">
            <wp:extent cx="5305425" cy="2851150"/>
            <wp:effectExtent l="0" t="0" r="9525" b="6350"/>
            <wp:docPr id="1762658943" name="Chart 1" descr="Graph showing prevalence of smoking and vaping indicators from 2017-2025 among middle school students">
              <a:extLst xmlns:a="http://schemas.openxmlformats.org/drawingml/2006/main">
                <a:ext uri="{FF2B5EF4-FFF2-40B4-BE49-F238E27FC236}">
                  <a16:creationId xmlns:a16="http://schemas.microsoft.com/office/drawing/2014/main" id="{BDBC4D58-EA8A-42BA-AC27-03D984F00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54964E" w14:textId="77777777" w:rsidR="00FD25CD" w:rsidRPr="004754A8" w:rsidRDefault="00FD25CD" w:rsidP="00FD25CD">
      <w:pPr>
        <w:rPr>
          <w:rFonts w:ascii="Franklin Gothic Book" w:hAnsi="Franklin Gothic Book"/>
        </w:rPr>
      </w:pPr>
    </w:p>
    <w:p w14:paraId="77C0C664" w14:textId="3B36E994" w:rsidR="00FD25CD" w:rsidRPr="004754A8" w:rsidRDefault="00FD25CD" w:rsidP="00FD25CD">
      <w:pPr>
        <w:rPr>
          <w:rFonts w:ascii="Franklin Gothic Book" w:hAnsi="Franklin Gothic Book"/>
        </w:rPr>
        <w:sectPr w:rsidR="00FD25CD" w:rsidRPr="004754A8" w:rsidSect="00C41E55">
          <w:pgSz w:w="12240" w:h="15840"/>
          <w:pgMar w:top="810" w:right="1170" w:bottom="450" w:left="1170" w:header="720" w:footer="720" w:gutter="0"/>
          <w:cols w:space="720"/>
          <w:docGrid w:linePitch="360"/>
        </w:sectPr>
      </w:pPr>
    </w:p>
    <w:p w14:paraId="2B432967" w14:textId="77777777" w:rsidR="00EC5082" w:rsidRDefault="00EC5082" w:rsidP="00EC5082">
      <w:pPr>
        <w:rPr>
          <w:rFonts w:ascii="Franklin Gothic Book" w:hAnsi="Franklin Gothic Book"/>
          <w:sz w:val="24"/>
          <w:szCs w:val="24"/>
        </w:rPr>
      </w:pPr>
      <w:bookmarkStart w:id="22" w:name="_Toc103238074"/>
      <w:r w:rsidRPr="004754A8">
        <w:rPr>
          <w:rFonts w:ascii="Franklin Gothic Book" w:eastAsiaTheme="majorEastAsia" w:hAnsi="Franklin Gothic Book" w:cstheme="majorBidi"/>
          <w:sz w:val="24"/>
          <w:szCs w:val="24"/>
        </w:rPr>
        <w:lastRenderedPageBreak/>
        <w:t>TOBACCO USE</w:t>
      </w:r>
      <w:bookmarkEnd w:id="22"/>
      <w:r w:rsidRPr="004754A8">
        <w:rPr>
          <w:rFonts w:ascii="Franklin Gothic Book" w:hAnsi="Franklin Gothic Book"/>
          <w:sz w:val="24"/>
          <w:szCs w:val="24"/>
        </w:rPr>
        <w:t xml:space="preserve"> – MASSACHUSETTS HIGH SCHOOL STUDENTS (PART 1 OF 2)</w:t>
      </w:r>
    </w:p>
    <w:tbl>
      <w:tblPr>
        <w:tblW w:w="9895" w:type="dxa"/>
        <w:jc w:val="center"/>
        <w:tblLook w:val="04A0" w:firstRow="1" w:lastRow="0" w:firstColumn="1" w:lastColumn="0" w:noHBand="0" w:noVBand="1"/>
      </w:tblPr>
      <w:tblGrid>
        <w:gridCol w:w="3067"/>
        <w:gridCol w:w="2261"/>
        <w:gridCol w:w="2307"/>
        <w:gridCol w:w="2260"/>
      </w:tblGrid>
      <w:tr w:rsidR="00BC114A" w:rsidRPr="00BC114A" w14:paraId="51606F0D" w14:textId="77777777" w:rsidTr="00BC114A">
        <w:trPr>
          <w:trHeight w:val="1437"/>
          <w:jc w:val="center"/>
        </w:trPr>
        <w:tc>
          <w:tcPr>
            <w:tcW w:w="3067" w:type="dxa"/>
            <w:tcBorders>
              <w:top w:val="single" w:sz="12" w:space="0" w:color="auto"/>
              <w:left w:val="single" w:sz="12" w:space="0" w:color="auto"/>
              <w:bottom w:val="single" w:sz="12" w:space="0" w:color="auto"/>
              <w:right w:val="single" w:sz="12" w:space="0" w:color="auto"/>
            </w:tcBorders>
            <w:vAlign w:val="center"/>
            <w:hideMark/>
          </w:tcPr>
          <w:p w14:paraId="17102562"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Percentage of Massachusetts high school students who reported:</w:t>
            </w:r>
          </w:p>
        </w:tc>
        <w:tc>
          <w:tcPr>
            <w:tcW w:w="2261" w:type="dxa"/>
            <w:tcBorders>
              <w:top w:val="single" w:sz="12" w:space="0" w:color="auto"/>
              <w:left w:val="nil"/>
              <w:bottom w:val="single" w:sz="12" w:space="0" w:color="auto"/>
              <w:right w:val="single" w:sz="12" w:space="0" w:color="auto"/>
            </w:tcBorders>
            <w:vAlign w:val="center"/>
            <w:hideMark/>
          </w:tcPr>
          <w:p w14:paraId="6176EB61"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Ever smoking cigarettes</w:t>
            </w:r>
          </w:p>
        </w:tc>
        <w:tc>
          <w:tcPr>
            <w:tcW w:w="2307" w:type="dxa"/>
            <w:tcBorders>
              <w:top w:val="single" w:sz="12" w:space="0" w:color="auto"/>
              <w:left w:val="nil"/>
              <w:bottom w:val="single" w:sz="12" w:space="0" w:color="auto"/>
              <w:right w:val="single" w:sz="12" w:space="0" w:color="auto"/>
            </w:tcBorders>
            <w:vAlign w:val="center"/>
            <w:hideMark/>
          </w:tcPr>
          <w:p w14:paraId="2A30CCB8"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Ever trying a vape product</w:t>
            </w:r>
          </w:p>
        </w:tc>
        <w:tc>
          <w:tcPr>
            <w:tcW w:w="2260" w:type="dxa"/>
            <w:tcBorders>
              <w:top w:val="single" w:sz="12" w:space="0" w:color="auto"/>
              <w:left w:val="nil"/>
              <w:bottom w:val="single" w:sz="12" w:space="0" w:color="auto"/>
              <w:right w:val="single" w:sz="12" w:space="0" w:color="auto"/>
            </w:tcBorders>
            <w:vAlign w:val="center"/>
            <w:hideMark/>
          </w:tcPr>
          <w:p w14:paraId="2D2A7893"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Using a vape product, past 30 days</w:t>
            </w:r>
          </w:p>
        </w:tc>
      </w:tr>
      <w:tr w:rsidR="00BC114A" w:rsidRPr="00BC114A" w14:paraId="2ACC9A05" w14:textId="77777777" w:rsidTr="00BC114A">
        <w:trPr>
          <w:trHeight w:val="300"/>
          <w:jc w:val="center"/>
        </w:trPr>
        <w:tc>
          <w:tcPr>
            <w:tcW w:w="3067" w:type="dxa"/>
            <w:tcBorders>
              <w:top w:val="nil"/>
              <w:left w:val="single" w:sz="12" w:space="0" w:color="auto"/>
              <w:bottom w:val="nil"/>
              <w:right w:val="single" w:sz="12" w:space="0" w:color="auto"/>
            </w:tcBorders>
            <w:vAlign w:val="center"/>
            <w:hideMark/>
          </w:tcPr>
          <w:p w14:paraId="7B9122C8"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Overall   </w:t>
            </w:r>
          </w:p>
        </w:tc>
        <w:tc>
          <w:tcPr>
            <w:tcW w:w="2261" w:type="dxa"/>
            <w:tcBorders>
              <w:top w:val="nil"/>
              <w:left w:val="nil"/>
              <w:bottom w:val="nil"/>
              <w:right w:val="single" w:sz="12" w:space="0" w:color="auto"/>
            </w:tcBorders>
            <w:vAlign w:val="center"/>
            <w:hideMark/>
          </w:tcPr>
          <w:p w14:paraId="09F0436D"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10.4</w:t>
            </w:r>
          </w:p>
        </w:tc>
        <w:tc>
          <w:tcPr>
            <w:tcW w:w="2307" w:type="dxa"/>
            <w:tcBorders>
              <w:top w:val="nil"/>
              <w:left w:val="nil"/>
              <w:bottom w:val="nil"/>
              <w:right w:val="nil"/>
            </w:tcBorders>
            <w:vAlign w:val="center"/>
            <w:hideMark/>
          </w:tcPr>
          <w:p w14:paraId="61576E4F"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23.5</w:t>
            </w:r>
          </w:p>
        </w:tc>
        <w:tc>
          <w:tcPr>
            <w:tcW w:w="2260" w:type="dxa"/>
            <w:tcBorders>
              <w:top w:val="nil"/>
              <w:left w:val="single" w:sz="12" w:space="0" w:color="auto"/>
              <w:bottom w:val="nil"/>
              <w:right w:val="single" w:sz="12" w:space="0" w:color="auto"/>
            </w:tcBorders>
            <w:vAlign w:val="center"/>
            <w:hideMark/>
          </w:tcPr>
          <w:p w14:paraId="722FB200"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11.3</w:t>
            </w:r>
          </w:p>
        </w:tc>
      </w:tr>
      <w:tr w:rsidR="00BC114A" w:rsidRPr="00BC114A" w14:paraId="1D86FAAC" w14:textId="77777777" w:rsidTr="00BC114A">
        <w:trPr>
          <w:trHeight w:val="300"/>
          <w:jc w:val="center"/>
        </w:trPr>
        <w:tc>
          <w:tcPr>
            <w:tcW w:w="3067" w:type="dxa"/>
            <w:tcBorders>
              <w:top w:val="nil"/>
              <w:left w:val="single" w:sz="12" w:space="0" w:color="auto"/>
              <w:bottom w:val="nil"/>
              <w:right w:val="single" w:sz="12" w:space="0" w:color="auto"/>
            </w:tcBorders>
            <w:vAlign w:val="center"/>
            <w:hideMark/>
          </w:tcPr>
          <w:p w14:paraId="063D7A93"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(95% Confidence Interval)</w:t>
            </w:r>
          </w:p>
        </w:tc>
        <w:tc>
          <w:tcPr>
            <w:tcW w:w="2261" w:type="dxa"/>
            <w:tcBorders>
              <w:top w:val="nil"/>
              <w:left w:val="nil"/>
              <w:bottom w:val="nil"/>
              <w:right w:val="single" w:sz="12" w:space="0" w:color="auto"/>
            </w:tcBorders>
            <w:vAlign w:val="center"/>
            <w:hideMark/>
          </w:tcPr>
          <w:p w14:paraId="7F941B30"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(7.8 - 13.0)</w:t>
            </w:r>
          </w:p>
        </w:tc>
        <w:tc>
          <w:tcPr>
            <w:tcW w:w="2307" w:type="dxa"/>
            <w:tcBorders>
              <w:top w:val="nil"/>
              <w:left w:val="nil"/>
              <w:bottom w:val="nil"/>
              <w:right w:val="nil"/>
            </w:tcBorders>
            <w:vAlign w:val="center"/>
            <w:hideMark/>
          </w:tcPr>
          <w:p w14:paraId="6FE3ECB5"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(19.2 - 27.7)</w:t>
            </w:r>
          </w:p>
        </w:tc>
        <w:tc>
          <w:tcPr>
            <w:tcW w:w="2260" w:type="dxa"/>
            <w:tcBorders>
              <w:top w:val="nil"/>
              <w:left w:val="single" w:sz="12" w:space="0" w:color="auto"/>
              <w:bottom w:val="nil"/>
              <w:right w:val="single" w:sz="12" w:space="0" w:color="auto"/>
            </w:tcBorders>
            <w:vAlign w:val="center"/>
            <w:hideMark/>
          </w:tcPr>
          <w:p w14:paraId="15FCC7BA"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(8.7 - 14.0)</w:t>
            </w:r>
          </w:p>
        </w:tc>
      </w:tr>
      <w:tr w:rsidR="00BC114A" w:rsidRPr="00BC114A" w14:paraId="3F082C60" w14:textId="77777777" w:rsidTr="00BC114A">
        <w:trPr>
          <w:trHeight w:val="300"/>
          <w:jc w:val="center"/>
        </w:trPr>
        <w:tc>
          <w:tcPr>
            <w:tcW w:w="3067" w:type="dxa"/>
            <w:tcBorders>
              <w:top w:val="single" w:sz="12" w:space="0" w:color="auto"/>
              <w:left w:val="single" w:sz="12" w:space="0" w:color="auto"/>
              <w:bottom w:val="single" w:sz="12" w:space="0" w:color="auto"/>
              <w:right w:val="nil"/>
            </w:tcBorders>
            <w:shd w:val="clear" w:color="000000" w:fill="D9D9D9"/>
            <w:noWrap/>
            <w:vAlign w:val="center"/>
            <w:hideMark/>
          </w:tcPr>
          <w:p w14:paraId="5E4B52A1"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Grade</w:t>
            </w:r>
          </w:p>
        </w:tc>
        <w:tc>
          <w:tcPr>
            <w:tcW w:w="2261" w:type="dxa"/>
            <w:tcBorders>
              <w:top w:val="single" w:sz="12" w:space="0" w:color="auto"/>
              <w:left w:val="nil"/>
              <w:bottom w:val="single" w:sz="12" w:space="0" w:color="auto"/>
              <w:right w:val="nil"/>
            </w:tcBorders>
            <w:shd w:val="clear" w:color="000000" w:fill="D9D9D9"/>
            <w:vAlign w:val="center"/>
            <w:hideMark/>
          </w:tcPr>
          <w:p w14:paraId="0AADC288"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307" w:type="dxa"/>
            <w:tcBorders>
              <w:top w:val="single" w:sz="12" w:space="0" w:color="auto"/>
              <w:left w:val="nil"/>
              <w:bottom w:val="single" w:sz="12" w:space="0" w:color="auto"/>
              <w:right w:val="nil"/>
            </w:tcBorders>
            <w:shd w:val="clear" w:color="000000" w:fill="D9D9D9"/>
            <w:vAlign w:val="center"/>
            <w:hideMark/>
          </w:tcPr>
          <w:p w14:paraId="470C9F4B"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0" w:type="dxa"/>
            <w:tcBorders>
              <w:top w:val="single" w:sz="12" w:space="0" w:color="auto"/>
              <w:left w:val="nil"/>
              <w:bottom w:val="single" w:sz="12" w:space="0" w:color="auto"/>
              <w:right w:val="single" w:sz="12" w:space="0" w:color="auto"/>
            </w:tcBorders>
            <w:shd w:val="clear" w:color="000000" w:fill="D9D9D9"/>
            <w:vAlign w:val="center"/>
            <w:hideMark/>
          </w:tcPr>
          <w:p w14:paraId="4A47C973" w14:textId="77777777" w:rsidR="00BC114A" w:rsidRPr="00BC114A" w:rsidRDefault="00BC114A" w:rsidP="00BC114A">
            <w:pPr>
              <w:spacing w:after="0" w:line="240" w:lineRule="auto"/>
              <w:jc w:val="center"/>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r>
      <w:tr w:rsidR="00BC114A" w:rsidRPr="00BC114A" w14:paraId="6778921A"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379B326C"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9th Grade</w:t>
            </w:r>
          </w:p>
        </w:tc>
        <w:tc>
          <w:tcPr>
            <w:tcW w:w="2261" w:type="dxa"/>
            <w:tcBorders>
              <w:top w:val="nil"/>
              <w:left w:val="nil"/>
              <w:bottom w:val="nil"/>
              <w:right w:val="single" w:sz="12" w:space="0" w:color="auto"/>
            </w:tcBorders>
            <w:vAlign w:val="center"/>
            <w:hideMark/>
          </w:tcPr>
          <w:p w14:paraId="57EA2104"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5.1</w:t>
            </w:r>
          </w:p>
        </w:tc>
        <w:tc>
          <w:tcPr>
            <w:tcW w:w="2307" w:type="dxa"/>
            <w:tcBorders>
              <w:top w:val="nil"/>
              <w:left w:val="nil"/>
              <w:bottom w:val="nil"/>
              <w:right w:val="single" w:sz="12" w:space="0" w:color="auto"/>
            </w:tcBorders>
            <w:vAlign w:val="center"/>
            <w:hideMark/>
          </w:tcPr>
          <w:p w14:paraId="4C0170BE"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14.7</w:t>
            </w:r>
          </w:p>
        </w:tc>
        <w:tc>
          <w:tcPr>
            <w:tcW w:w="2260" w:type="dxa"/>
            <w:tcBorders>
              <w:top w:val="nil"/>
              <w:left w:val="nil"/>
              <w:bottom w:val="nil"/>
              <w:right w:val="single" w:sz="12" w:space="0" w:color="auto"/>
            </w:tcBorders>
            <w:vAlign w:val="center"/>
            <w:hideMark/>
          </w:tcPr>
          <w:p w14:paraId="6E4EFE24"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7.9</w:t>
            </w:r>
          </w:p>
        </w:tc>
      </w:tr>
      <w:tr w:rsidR="00BC114A" w:rsidRPr="00BC114A" w14:paraId="79346D76"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1789E65C"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20571504"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(3.3 - 6.9)</w:t>
            </w:r>
          </w:p>
        </w:tc>
        <w:tc>
          <w:tcPr>
            <w:tcW w:w="2307" w:type="dxa"/>
            <w:tcBorders>
              <w:top w:val="nil"/>
              <w:left w:val="nil"/>
              <w:bottom w:val="single" w:sz="4" w:space="0" w:color="auto"/>
              <w:right w:val="single" w:sz="12" w:space="0" w:color="auto"/>
            </w:tcBorders>
            <w:vAlign w:val="center"/>
            <w:hideMark/>
          </w:tcPr>
          <w:p w14:paraId="47CDF9C4"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(9.5 - 19.9)</w:t>
            </w:r>
          </w:p>
        </w:tc>
        <w:tc>
          <w:tcPr>
            <w:tcW w:w="2260" w:type="dxa"/>
            <w:tcBorders>
              <w:top w:val="nil"/>
              <w:left w:val="nil"/>
              <w:bottom w:val="single" w:sz="4" w:space="0" w:color="auto"/>
              <w:right w:val="single" w:sz="12" w:space="0" w:color="auto"/>
            </w:tcBorders>
            <w:vAlign w:val="center"/>
            <w:hideMark/>
          </w:tcPr>
          <w:p w14:paraId="43F3C0B3"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(5.0 - 10.8)</w:t>
            </w:r>
          </w:p>
        </w:tc>
      </w:tr>
      <w:tr w:rsidR="00BC114A" w:rsidRPr="00BC114A" w14:paraId="27CCE814"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6B585149"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10th Grade</w:t>
            </w:r>
          </w:p>
        </w:tc>
        <w:tc>
          <w:tcPr>
            <w:tcW w:w="2261" w:type="dxa"/>
            <w:tcBorders>
              <w:top w:val="nil"/>
              <w:left w:val="nil"/>
              <w:bottom w:val="nil"/>
              <w:right w:val="single" w:sz="12" w:space="0" w:color="auto"/>
            </w:tcBorders>
            <w:vAlign w:val="center"/>
            <w:hideMark/>
          </w:tcPr>
          <w:p w14:paraId="36333C74"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9.8</w:t>
            </w:r>
          </w:p>
        </w:tc>
        <w:tc>
          <w:tcPr>
            <w:tcW w:w="2307" w:type="dxa"/>
            <w:tcBorders>
              <w:top w:val="nil"/>
              <w:left w:val="nil"/>
              <w:bottom w:val="nil"/>
              <w:right w:val="single" w:sz="12" w:space="0" w:color="auto"/>
            </w:tcBorders>
            <w:vAlign w:val="center"/>
            <w:hideMark/>
          </w:tcPr>
          <w:p w14:paraId="66A30D5F"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23.8</w:t>
            </w:r>
          </w:p>
        </w:tc>
        <w:tc>
          <w:tcPr>
            <w:tcW w:w="2260" w:type="dxa"/>
            <w:tcBorders>
              <w:top w:val="nil"/>
              <w:left w:val="nil"/>
              <w:bottom w:val="nil"/>
              <w:right w:val="single" w:sz="12" w:space="0" w:color="auto"/>
            </w:tcBorders>
            <w:vAlign w:val="center"/>
            <w:hideMark/>
          </w:tcPr>
          <w:p w14:paraId="1844F08C"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11.2</w:t>
            </w:r>
          </w:p>
        </w:tc>
      </w:tr>
      <w:tr w:rsidR="00BC114A" w:rsidRPr="00BC114A" w14:paraId="4FF55659"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7AF00A19"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65C0622E"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(5.9 - 13.7)</w:t>
            </w:r>
          </w:p>
        </w:tc>
        <w:tc>
          <w:tcPr>
            <w:tcW w:w="2307" w:type="dxa"/>
            <w:tcBorders>
              <w:top w:val="nil"/>
              <w:left w:val="nil"/>
              <w:bottom w:val="single" w:sz="4" w:space="0" w:color="auto"/>
              <w:right w:val="single" w:sz="12" w:space="0" w:color="auto"/>
            </w:tcBorders>
            <w:vAlign w:val="center"/>
            <w:hideMark/>
          </w:tcPr>
          <w:p w14:paraId="20837DB7"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(18.4 - 29.2)</w:t>
            </w:r>
          </w:p>
        </w:tc>
        <w:tc>
          <w:tcPr>
            <w:tcW w:w="2260" w:type="dxa"/>
            <w:tcBorders>
              <w:top w:val="nil"/>
              <w:left w:val="nil"/>
              <w:bottom w:val="single" w:sz="4" w:space="0" w:color="auto"/>
              <w:right w:val="single" w:sz="12" w:space="0" w:color="auto"/>
            </w:tcBorders>
            <w:vAlign w:val="center"/>
            <w:hideMark/>
          </w:tcPr>
          <w:p w14:paraId="6F7AAABF"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(7.3 - 15.1)</w:t>
            </w:r>
          </w:p>
        </w:tc>
      </w:tr>
      <w:tr w:rsidR="00BC114A" w:rsidRPr="00BC114A" w14:paraId="5D8CB512"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11FE8301"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11th Grade</w:t>
            </w:r>
          </w:p>
        </w:tc>
        <w:tc>
          <w:tcPr>
            <w:tcW w:w="2261" w:type="dxa"/>
            <w:tcBorders>
              <w:top w:val="nil"/>
              <w:left w:val="nil"/>
              <w:bottom w:val="nil"/>
              <w:right w:val="single" w:sz="12" w:space="0" w:color="auto"/>
            </w:tcBorders>
            <w:vAlign w:val="center"/>
            <w:hideMark/>
          </w:tcPr>
          <w:p w14:paraId="6BF47BB4"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12.3</w:t>
            </w:r>
          </w:p>
        </w:tc>
        <w:tc>
          <w:tcPr>
            <w:tcW w:w="2307" w:type="dxa"/>
            <w:tcBorders>
              <w:top w:val="nil"/>
              <w:left w:val="nil"/>
              <w:bottom w:val="nil"/>
              <w:right w:val="single" w:sz="12" w:space="0" w:color="auto"/>
            </w:tcBorders>
            <w:vAlign w:val="center"/>
            <w:hideMark/>
          </w:tcPr>
          <w:p w14:paraId="1D3A8707"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27.4</w:t>
            </w:r>
          </w:p>
        </w:tc>
        <w:tc>
          <w:tcPr>
            <w:tcW w:w="2260" w:type="dxa"/>
            <w:tcBorders>
              <w:top w:val="nil"/>
              <w:left w:val="nil"/>
              <w:bottom w:val="nil"/>
              <w:right w:val="single" w:sz="12" w:space="0" w:color="auto"/>
            </w:tcBorders>
            <w:vAlign w:val="center"/>
            <w:hideMark/>
          </w:tcPr>
          <w:p w14:paraId="695ADAE7"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11.6</w:t>
            </w:r>
          </w:p>
        </w:tc>
      </w:tr>
      <w:tr w:rsidR="00BC114A" w:rsidRPr="00BC114A" w14:paraId="1D6D0C7B"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7A0B559E"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1FE085B0"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(8.6 - 16.0)</w:t>
            </w:r>
          </w:p>
        </w:tc>
        <w:tc>
          <w:tcPr>
            <w:tcW w:w="2307" w:type="dxa"/>
            <w:tcBorders>
              <w:top w:val="nil"/>
              <w:left w:val="nil"/>
              <w:bottom w:val="single" w:sz="4" w:space="0" w:color="auto"/>
              <w:right w:val="single" w:sz="12" w:space="0" w:color="auto"/>
            </w:tcBorders>
            <w:vAlign w:val="center"/>
            <w:hideMark/>
          </w:tcPr>
          <w:p w14:paraId="03756B03"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(20.9 - 33.8)</w:t>
            </w:r>
          </w:p>
        </w:tc>
        <w:tc>
          <w:tcPr>
            <w:tcW w:w="2260" w:type="dxa"/>
            <w:tcBorders>
              <w:top w:val="nil"/>
              <w:left w:val="nil"/>
              <w:bottom w:val="single" w:sz="4" w:space="0" w:color="auto"/>
              <w:right w:val="single" w:sz="12" w:space="0" w:color="auto"/>
            </w:tcBorders>
            <w:vAlign w:val="center"/>
            <w:hideMark/>
          </w:tcPr>
          <w:p w14:paraId="4A96FCCC"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(7.6 - 15.7)</w:t>
            </w:r>
          </w:p>
        </w:tc>
      </w:tr>
      <w:tr w:rsidR="00BC114A" w:rsidRPr="00BC114A" w14:paraId="4737FB3A" w14:textId="77777777" w:rsidTr="00BC114A">
        <w:trPr>
          <w:trHeight w:val="300"/>
          <w:jc w:val="center"/>
        </w:trPr>
        <w:tc>
          <w:tcPr>
            <w:tcW w:w="3067" w:type="dxa"/>
            <w:tcBorders>
              <w:top w:val="nil"/>
              <w:left w:val="single" w:sz="12" w:space="0" w:color="auto"/>
              <w:bottom w:val="nil"/>
              <w:right w:val="nil"/>
            </w:tcBorders>
            <w:noWrap/>
            <w:vAlign w:val="center"/>
            <w:hideMark/>
          </w:tcPr>
          <w:p w14:paraId="7B849383"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12th Grade</w:t>
            </w:r>
          </w:p>
        </w:tc>
        <w:tc>
          <w:tcPr>
            <w:tcW w:w="2261" w:type="dxa"/>
            <w:tcBorders>
              <w:top w:val="nil"/>
              <w:left w:val="single" w:sz="12" w:space="0" w:color="auto"/>
              <w:bottom w:val="nil"/>
              <w:right w:val="single" w:sz="12" w:space="0" w:color="auto"/>
            </w:tcBorders>
            <w:vAlign w:val="center"/>
            <w:hideMark/>
          </w:tcPr>
          <w:p w14:paraId="281BF7B6"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14.9</w:t>
            </w:r>
          </w:p>
        </w:tc>
        <w:tc>
          <w:tcPr>
            <w:tcW w:w="2307" w:type="dxa"/>
            <w:tcBorders>
              <w:top w:val="nil"/>
              <w:left w:val="nil"/>
              <w:bottom w:val="nil"/>
              <w:right w:val="single" w:sz="12" w:space="0" w:color="auto"/>
            </w:tcBorders>
            <w:vAlign w:val="center"/>
            <w:hideMark/>
          </w:tcPr>
          <w:p w14:paraId="53FAC2FA"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28.8</w:t>
            </w:r>
          </w:p>
        </w:tc>
        <w:tc>
          <w:tcPr>
            <w:tcW w:w="2260" w:type="dxa"/>
            <w:tcBorders>
              <w:top w:val="nil"/>
              <w:left w:val="nil"/>
              <w:bottom w:val="nil"/>
              <w:right w:val="single" w:sz="12" w:space="0" w:color="auto"/>
            </w:tcBorders>
            <w:vAlign w:val="center"/>
            <w:hideMark/>
          </w:tcPr>
          <w:p w14:paraId="5616E40F" w14:textId="406FC090"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15</w:t>
            </w:r>
            <w:r w:rsidR="00C72B0C">
              <w:rPr>
                <w:rFonts w:ascii="Franklin Gothic Book" w:eastAsia="Times New Roman" w:hAnsi="Franklin Gothic Book" w:cs="Times New Roman"/>
                <w:color w:val="000000"/>
                <w:sz w:val="24"/>
                <w:szCs w:val="24"/>
              </w:rPr>
              <w:t>.0</w:t>
            </w:r>
          </w:p>
        </w:tc>
      </w:tr>
      <w:tr w:rsidR="00BC114A" w:rsidRPr="00BC114A" w14:paraId="0AFD971D" w14:textId="77777777" w:rsidTr="00BC114A">
        <w:trPr>
          <w:trHeight w:val="300"/>
          <w:jc w:val="center"/>
        </w:trPr>
        <w:tc>
          <w:tcPr>
            <w:tcW w:w="3067" w:type="dxa"/>
            <w:tcBorders>
              <w:top w:val="nil"/>
              <w:left w:val="single" w:sz="12" w:space="0" w:color="auto"/>
              <w:bottom w:val="single" w:sz="12" w:space="0" w:color="auto"/>
              <w:right w:val="nil"/>
            </w:tcBorders>
            <w:noWrap/>
            <w:vAlign w:val="center"/>
            <w:hideMark/>
          </w:tcPr>
          <w:p w14:paraId="49ADA980"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single" w:sz="12" w:space="0" w:color="auto"/>
              <w:bottom w:val="single" w:sz="12" w:space="0" w:color="auto"/>
              <w:right w:val="single" w:sz="12" w:space="0" w:color="auto"/>
            </w:tcBorders>
            <w:vAlign w:val="center"/>
            <w:hideMark/>
          </w:tcPr>
          <w:p w14:paraId="264C6DA4"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(8.9 - 20.9)</w:t>
            </w:r>
          </w:p>
        </w:tc>
        <w:tc>
          <w:tcPr>
            <w:tcW w:w="2307" w:type="dxa"/>
            <w:tcBorders>
              <w:top w:val="nil"/>
              <w:left w:val="nil"/>
              <w:bottom w:val="single" w:sz="12" w:space="0" w:color="auto"/>
              <w:right w:val="single" w:sz="12" w:space="0" w:color="auto"/>
            </w:tcBorders>
            <w:vAlign w:val="center"/>
            <w:hideMark/>
          </w:tcPr>
          <w:p w14:paraId="5D16F3C2"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(20.0 - 37.6)</w:t>
            </w:r>
          </w:p>
        </w:tc>
        <w:tc>
          <w:tcPr>
            <w:tcW w:w="2260" w:type="dxa"/>
            <w:tcBorders>
              <w:top w:val="nil"/>
              <w:left w:val="nil"/>
              <w:bottom w:val="single" w:sz="12" w:space="0" w:color="auto"/>
              <w:right w:val="single" w:sz="12" w:space="0" w:color="auto"/>
            </w:tcBorders>
            <w:vAlign w:val="center"/>
            <w:hideMark/>
          </w:tcPr>
          <w:p w14:paraId="549248BF"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(9.2 - 20.8)</w:t>
            </w:r>
          </w:p>
        </w:tc>
      </w:tr>
      <w:tr w:rsidR="00BC114A" w:rsidRPr="00BC114A" w14:paraId="6E126733" w14:textId="77777777" w:rsidTr="00BC114A">
        <w:trPr>
          <w:trHeight w:val="300"/>
          <w:jc w:val="center"/>
        </w:trPr>
        <w:tc>
          <w:tcPr>
            <w:tcW w:w="3067" w:type="dxa"/>
            <w:tcBorders>
              <w:top w:val="nil"/>
              <w:left w:val="single" w:sz="12" w:space="0" w:color="auto"/>
              <w:bottom w:val="single" w:sz="12" w:space="0" w:color="auto"/>
              <w:right w:val="nil"/>
            </w:tcBorders>
            <w:shd w:val="clear" w:color="000000" w:fill="D9D9D9"/>
            <w:vAlign w:val="center"/>
            <w:hideMark/>
          </w:tcPr>
          <w:p w14:paraId="3D9AF134"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Gender</w:t>
            </w:r>
          </w:p>
        </w:tc>
        <w:tc>
          <w:tcPr>
            <w:tcW w:w="2261" w:type="dxa"/>
            <w:tcBorders>
              <w:top w:val="nil"/>
              <w:left w:val="nil"/>
              <w:bottom w:val="single" w:sz="12" w:space="0" w:color="auto"/>
              <w:right w:val="nil"/>
            </w:tcBorders>
            <w:shd w:val="clear" w:color="000000" w:fill="D9D9D9"/>
            <w:vAlign w:val="center"/>
            <w:hideMark/>
          </w:tcPr>
          <w:p w14:paraId="7C241E2C"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307" w:type="dxa"/>
            <w:tcBorders>
              <w:top w:val="nil"/>
              <w:left w:val="nil"/>
              <w:bottom w:val="single" w:sz="12" w:space="0" w:color="auto"/>
              <w:right w:val="nil"/>
            </w:tcBorders>
            <w:shd w:val="clear" w:color="000000" w:fill="D9D9D9"/>
            <w:vAlign w:val="center"/>
            <w:hideMark/>
          </w:tcPr>
          <w:p w14:paraId="10A6665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260" w:type="dxa"/>
            <w:tcBorders>
              <w:top w:val="nil"/>
              <w:left w:val="nil"/>
              <w:bottom w:val="single" w:sz="12" w:space="0" w:color="auto"/>
              <w:right w:val="single" w:sz="12" w:space="0" w:color="auto"/>
            </w:tcBorders>
            <w:shd w:val="clear" w:color="000000" w:fill="D9D9D9"/>
            <w:vAlign w:val="center"/>
            <w:hideMark/>
          </w:tcPr>
          <w:p w14:paraId="5AB1B24F"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r>
      <w:tr w:rsidR="00BC114A" w:rsidRPr="00BC114A" w14:paraId="21719A28"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530DFBF3"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Male</w:t>
            </w:r>
          </w:p>
        </w:tc>
        <w:tc>
          <w:tcPr>
            <w:tcW w:w="2261" w:type="dxa"/>
            <w:tcBorders>
              <w:top w:val="nil"/>
              <w:left w:val="nil"/>
              <w:bottom w:val="nil"/>
              <w:right w:val="single" w:sz="12" w:space="0" w:color="auto"/>
            </w:tcBorders>
            <w:vAlign w:val="center"/>
            <w:hideMark/>
          </w:tcPr>
          <w:p w14:paraId="5A876CD2"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10.3</w:t>
            </w:r>
          </w:p>
        </w:tc>
        <w:tc>
          <w:tcPr>
            <w:tcW w:w="2307" w:type="dxa"/>
            <w:tcBorders>
              <w:top w:val="nil"/>
              <w:left w:val="nil"/>
              <w:bottom w:val="nil"/>
              <w:right w:val="single" w:sz="12" w:space="0" w:color="auto"/>
            </w:tcBorders>
            <w:vAlign w:val="center"/>
            <w:hideMark/>
          </w:tcPr>
          <w:p w14:paraId="1866A270" w14:textId="0F14F016"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19</w:t>
            </w:r>
            <w:r w:rsidR="0086674C">
              <w:rPr>
                <w:rFonts w:ascii="Franklin Gothic Book" w:eastAsia="Times New Roman" w:hAnsi="Franklin Gothic Book" w:cs="Times New Roman"/>
                <w:color w:val="000000"/>
                <w:sz w:val="24"/>
                <w:szCs w:val="24"/>
              </w:rPr>
              <w:t>.0</w:t>
            </w:r>
          </w:p>
        </w:tc>
        <w:tc>
          <w:tcPr>
            <w:tcW w:w="2260" w:type="dxa"/>
            <w:tcBorders>
              <w:top w:val="nil"/>
              <w:left w:val="nil"/>
              <w:bottom w:val="nil"/>
              <w:right w:val="single" w:sz="12" w:space="0" w:color="auto"/>
            </w:tcBorders>
            <w:vAlign w:val="center"/>
            <w:hideMark/>
          </w:tcPr>
          <w:p w14:paraId="3472569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9.4</w:t>
            </w:r>
          </w:p>
        </w:tc>
      </w:tr>
      <w:tr w:rsidR="00BC114A" w:rsidRPr="00BC114A" w14:paraId="4F4E1346"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1E33B132"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40219BA3"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(7.2 - 13.4)</w:t>
            </w:r>
          </w:p>
        </w:tc>
        <w:tc>
          <w:tcPr>
            <w:tcW w:w="2307" w:type="dxa"/>
            <w:tcBorders>
              <w:top w:val="nil"/>
              <w:left w:val="nil"/>
              <w:bottom w:val="single" w:sz="4" w:space="0" w:color="auto"/>
              <w:right w:val="single" w:sz="12" w:space="0" w:color="auto"/>
            </w:tcBorders>
            <w:vAlign w:val="center"/>
            <w:hideMark/>
          </w:tcPr>
          <w:p w14:paraId="645C9933"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(14.4 - 23.7)</w:t>
            </w:r>
          </w:p>
        </w:tc>
        <w:tc>
          <w:tcPr>
            <w:tcW w:w="2260" w:type="dxa"/>
            <w:tcBorders>
              <w:top w:val="nil"/>
              <w:left w:val="nil"/>
              <w:bottom w:val="single" w:sz="4" w:space="0" w:color="auto"/>
              <w:right w:val="single" w:sz="12" w:space="0" w:color="auto"/>
            </w:tcBorders>
            <w:vAlign w:val="center"/>
            <w:hideMark/>
          </w:tcPr>
          <w:p w14:paraId="4F6E2353"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(6.5 - 12.3)</w:t>
            </w:r>
          </w:p>
        </w:tc>
      </w:tr>
      <w:tr w:rsidR="00BC114A" w:rsidRPr="00BC114A" w14:paraId="3F23D969"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01464265"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Female</w:t>
            </w:r>
          </w:p>
        </w:tc>
        <w:tc>
          <w:tcPr>
            <w:tcW w:w="2261" w:type="dxa"/>
            <w:tcBorders>
              <w:top w:val="nil"/>
              <w:left w:val="nil"/>
              <w:bottom w:val="nil"/>
              <w:right w:val="single" w:sz="12" w:space="0" w:color="auto"/>
            </w:tcBorders>
            <w:vAlign w:val="center"/>
            <w:hideMark/>
          </w:tcPr>
          <w:p w14:paraId="7F6DC79F" w14:textId="4FE224E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10</w:t>
            </w:r>
            <w:r w:rsidR="0086674C">
              <w:rPr>
                <w:rFonts w:ascii="Franklin Gothic Book" w:eastAsia="Times New Roman" w:hAnsi="Franklin Gothic Book" w:cs="Times New Roman"/>
                <w:color w:val="000000"/>
                <w:sz w:val="24"/>
                <w:szCs w:val="24"/>
              </w:rPr>
              <w:t>.0</w:t>
            </w:r>
          </w:p>
        </w:tc>
        <w:tc>
          <w:tcPr>
            <w:tcW w:w="2307" w:type="dxa"/>
            <w:tcBorders>
              <w:top w:val="nil"/>
              <w:left w:val="nil"/>
              <w:bottom w:val="nil"/>
              <w:right w:val="single" w:sz="12" w:space="0" w:color="auto"/>
            </w:tcBorders>
            <w:vAlign w:val="center"/>
            <w:hideMark/>
          </w:tcPr>
          <w:p w14:paraId="3190220A" w14:textId="5AED7751"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28</w:t>
            </w:r>
            <w:r w:rsidR="00512CE0">
              <w:rPr>
                <w:rFonts w:ascii="Franklin Gothic Book" w:eastAsia="Times New Roman" w:hAnsi="Franklin Gothic Book" w:cs="Times New Roman"/>
                <w:color w:val="000000"/>
                <w:sz w:val="24"/>
                <w:szCs w:val="24"/>
              </w:rPr>
              <w:t>.0</w:t>
            </w:r>
          </w:p>
        </w:tc>
        <w:tc>
          <w:tcPr>
            <w:tcW w:w="2260" w:type="dxa"/>
            <w:tcBorders>
              <w:top w:val="nil"/>
              <w:left w:val="nil"/>
              <w:bottom w:val="nil"/>
              <w:right w:val="single" w:sz="12" w:space="0" w:color="auto"/>
            </w:tcBorders>
            <w:vAlign w:val="center"/>
            <w:hideMark/>
          </w:tcPr>
          <w:p w14:paraId="0176A1A5"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13</w:t>
            </w:r>
          </w:p>
        </w:tc>
      </w:tr>
      <w:tr w:rsidR="00BC114A" w:rsidRPr="00BC114A" w14:paraId="776B2965" w14:textId="77777777" w:rsidTr="00BC114A">
        <w:trPr>
          <w:trHeight w:val="300"/>
          <w:jc w:val="center"/>
        </w:trPr>
        <w:tc>
          <w:tcPr>
            <w:tcW w:w="3067" w:type="dxa"/>
            <w:tcBorders>
              <w:top w:val="nil"/>
              <w:left w:val="single" w:sz="12" w:space="0" w:color="auto"/>
              <w:bottom w:val="single" w:sz="12" w:space="0" w:color="auto"/>
              <w:right w:val="nil"/>
            </w:tcBorders>
            <w:noWrap/>
            <w:vAlign w:val="center"/>
            <w:hideMark/>
          </w:tcPr>
          <w:p w14:paraId="5D5859E6"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single" w:sz="12" w:space="0" w:color="auto"/>
              <w:bottom w:val="single" w:sz="12" w:space="0" w:color="auto"/>
              <w:right w:val="single" w:sz="12" w:space="0" w:color="auto"/>
            </w:tcBorders>
            <w:vAlign w:val="center"/>
            <w:hideMark/>
          </w:tcPr>
          <w:p w14:paraId="217DC02C"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(6.9 - 13.0)</w:t>
            </w:r>
          </w:p>
        </w:tc>
        <w:tc>
          <w:tcPr>
            <w:tcW w:w="2307" w:type="dxa"/>
            <w:tcBorders>
              <w:top w:val="nil"/>
              <w:left w:val="nil"/>
              <w:bottom w:val="single" w:sz="12" w:space="0" w:color="auto"/>
              <w:right w:val="single" w:sz="12" w:space="0" w:color="auto"/>
            </w:tcBorders>
            <w:vAlign w:val="center"/>
            <w:hideMark/>
          </w:tcPr>
          <w:p w14:paraId="704215DF"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(22.7 - 33.4)</w:t>
            </w:r>
          </w:p>
        </w:tc>
        <w:tc>
          <w:tcPr>
            <w:tcW w:w="2260" w:type="dxa"/>
            <w:tcBorders>
              <w:top w:val="nil"/>
              <w:left w:val="nil"/>
              <w:bottom w:val="single" w:sz="12" w:space="0" w:color="auto"/>
              <w:right w:val="single" w:sz="12" w:space="0" w:color="auto"/>
            </w:tcBorders>
            <w:vAlign w:val="center"/>
            <w:hideMark/>
          </w:tcPr>
          <w:p w14:paraId="324E0D90"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(9.8 - 16.2)</w:t>
            </w:r>
          </w:p>
        </w:tc>
      </w:tr>
      <w:tr w:rsidR="00BC114A" w:rsidRPr="00BC114A" w14:paraId="1BCDAF4E" w14:textId="77777777" w:rsidTr="00BC114A">
        <w:trPr>
          <w:trHeight w:val="300"/>
          <w:jc w:val="center"/>
        </w:trPr>
        <w:tc>
          <w:tcPr>
            <w:tcW w:w="3067" w:type="dxa"/>
            <w:tcBorders>
              <w:top w:val="nil"/>
              <w:left w:val="single" w:sz="12" w:space="0" w:color="auto"/>
              <w:bottom w:val="single" w:sz="12" w:space="0" w:color="auto"/>
              <w:right w:val="nil"/>
            </w:tcBorders>
            <w:shd w:val="clear" w:color="000000" w:fill="D9D9D9"/>
            <w:noWrap/>
            <w:vAlign w:val="center"/>
            <w:hideMark/>
          </w:tcPr>
          <w:p w14:paraId="652010F5"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Race/Ethnicity  </w:t>
            </w:r>
          </w:p>
        </w:tc>
        <w:tc>
          <w:tcPr>
            <w:tcW w:w="2261" w:type="dxa"/>
            <w:tcBorders>
              <w:top w:val="nil"/>
              <w:left w:val="nil"/>
              <w:bottom w:val="single" w:sz="12" w:space="0" w:color="auto"/>
              <w:right w:val="nil"/>
            </w:tcBorders>
            <w:shd w:val="clear" w:color="000000" w:fill="D9D9D9"/>
            <w:vAlign w:val="center"/>
            <w:hideMark/>
          </w:tcPr>
          <w:p w14:paraId="1A377E38"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307" w:type="dxa"/>
            <w:tcBorders>
              <w:top w:val="nil"/>
              <w:left w:val="nil"/>
              <w:bottom w:val="single" w:sz="12" w:space="0" w:color="auto"/>
              <w:right w:val="nil"/>
            </w:tcBorders>
            <w:shd w:val="clear" w:color="000000" w:fill="D9D9D9"/>
            <w:vAlign w:val="center"/>
            <w:hideMark/>
          </w:tcPr>
          <w:p w14:paraId="5DF1DD71"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260" w:type="dxa"/>
            <w:tcBorders>
              <w:top w:val="nil"/>
              <w:left w:val="nil"/>
              <w:bottom w:val="single" w:sz="12" w:space="0" w:color="auto"/>
              <w:right w:val="single" w:sz="12" w:space="0" w:color="auto"/>
            </w:tcBorders>
            <w:shd w:val="clear" w:color="000000" w:fill="D9D9D9"/>
            <w:vAlign w:val="center"/>
            <w:hideMark/>
          </w:tcPr>
          <w:p w14:paraId="22C9339C"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r>
      <w:tr w:rsidR="00BC114A" w:rsidRPr="00BC114A" w14:paraId="45ECCD04"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3CCB0FB0"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White</w:t>
            </w:r>
          </w:p>
        </w:tc>
        <w:tc>
          <w:tcPr>
            <w:tcW w:w="2261" w:type="dxa"/>
            <w:tcBorders>
              <w:top w:val="nil"/>
              <w:left w:val="nil"/>
              <w:bottom w:val="nil"/>
              <w:right w:val="single" w:sz="12" w:space="0" w:color="auto"/>
            </w:tcBorders>
            <w:vAlign w:val="center"/>
            <w:hideMark/>
          </w:tcPr>
          <w:p w14:paraId="5525B04C"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11.4</w:t>
            </w:r>
          </w:p>
        </w:tc>
        <w:tc>
          <w:tcPr>
            <w:tcW w:w="2307" w:type="dxa"/>
            <w:tcBorders>
              <w:top w:val="nil"/>
              <w:left w:val="nil"/>
              <w:bottom w:val="nil"/>
              <w:right w:val="nil"/>
            </w:tcBorders>
            <w:vAlign w:val="center"/>
            <w:hideMark/>
          </w:tcPr>
          <w:p w14:paraId="21E939E3"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24.3</w:t>
            </w:r>
          </w:p>
        </w:tc>
        <w:tc>
          <w:tcPr>
            <w:tcW w:w="2260" w:type="dxa"/>
            <w:tcBorders>
              <w:top w:val="nil"/>
              <w:left w:val="single" w:sz="12" w:space="0" w:color="auto"/>
              <w:bottom w:val="nil"/>
              <w:right w:val="single" w:sz="12" w:space="0" w:color="auto"/>
            </w:tcBorders>
            <w:vAlign w:val="center"/>
            <w:hideMark/>
          </w:tcPr>
          <w:p w14:paraId="0B5E90FC"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12.7</w:t>
            </w:r>
          </w:p>
        </w:tc>
      </w:tr>
      <w:tr w:rsidR="00BC114A" w:rsidRPr="00BC114A" w14:paraId="67C18613"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2881F882"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1D2755D7"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(7.8 - 15.0)</w:t>
            </w:r>
          </w:p>
        </w:tc>
        <w:tc>
          <w:tcPr>
            <w:tcW w:w="2307" w:type="dxa"/>
            <w:tcBorders>
              <w:top w:val="nil"/>
              <w:left w:val="nil"/>
              <w:bottom w:val="single" w:sz="4" w:space="0" w:color="auto"/>
              <w:right w:val="nil"/>
            </w:tcBorders>
            <w:vAlign w:val="center"/>
            <w:hideMark/>
          </w:tcPr>
          <w:p w14:paraId="0914DEF1"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(18.3 - 30.3)</w:t>
            </w:r>
          </w:p>
        </w:tc>
        <w:tc>
          <w:tcPr>
            <w:tcW w:w="2260" w:type="dxa"/>
            <w:tcBorders>
              <w:top w:val="nil"/>
              <w:left w:val="single" w:sz="12" w:space="0" w:color="auto"/>
              <w:bottom w:val="single" w:sz="4" w:space="0" w:color="auto"/>
              <w:right w:val="single" w:sz="12" w:space="0" w:color="auto"/>
            </w:tcBorders>
            <w:vAlign w:val="center"/>
            <w:hideMark/>
          </w:tcPr>
          <w:p w14:paraId="00B9821F"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(8.8 - 16.5)</w:t>
            </w:r>
          </w:p>
        </w:tc>
      </w:tr>
      <w:tr w:rsidR="00BC114A" w:rsidRPr="00BC114A" w14:paraId="79E35DCF"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06416431"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Black</w:t>
            </w:r>
          </w:p>
        </w:tc>
        <w:tc>
          <w:tcPr>
            <w:tcW w:w="2261" w:type="dxa"/>
            <w:tcBorders>
              <w:top w:val="nil"/>
              <w:left w:val="nil"/>
              <w:bottom w:val="nil"/>
              <w:right w:val="single" w:sz="12" w:space="0" w:color="auto"/>
            </w:tcBorders>
            <w:vAlign w:val="center"/>
            <w:hideMark/>
          </w:tcPr>
          <w:p w14:paraId="15AD7037"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w:t>
            </w:r>
          </w:p>
        </w:tc>
        <w:tc>
          <w:tcPr>
            <w:tcW w:w="2307" w:type="dxa"/>
            <w:tcBorders>
              <w:top w:val="nil"/>
              <w:left w:val="nil"/>
              <w:bottom w:val="nil"/>
              <w:right w:val="nil"/>
            </w:tcBorders>
            <w:vAlign w:val="center"/>
            <w:hideMark/>
          </w:tcPr>
          <w:p w14:paraId="39B69B3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18.2</w:t>
            </w:r>
          </w:p>
        </w:tc>
        <w:tc>
          <w:tcPr>
            <w:tcW w:w="2260" w:type="dxa"/>
            <w:tcBorders>
              <w:top w:val="nil"/>
              <w:left w:val="single" w:sz="12" w:space="0" w:color="auto"/>
              <w:bottom w:val="nil"/>
              <w:right w:val="single" w:sz="12" w:space="0" w:color="auto"/>
            </w:tcBorders>
            <w:vAlign w:val="center"/>
            <w:hideMark/>
          </w:tcPr>
          <w:p w14:paraId="2D6E41E9"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6.5</w:t>
            </w:r>
          </w:p>
        </w:tc>
      </w:tr>
      <w:tr w:rsidR="00BC114A" w:rsidRPr="00BC114A" w14:paraId="1675C697"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2292CA0F"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745E5EAA"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307" w:type="dxa"/>
            <w:tcBorders>
              <w:top w:val="nil"/>
              <w:left w:val="nil"/>
              <w:bottom w:val="single" w:sz="4" w:space="0" w:color="auto"/>
              <w:right w:val="nil"/>
            </w:tcBorders>
            <w:vAlign w:val="center"/>
            <w:hideMark/>
          </w:tcPr>
          <w:p w14:paraId="636288F5"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(11.7 - 24.8)</w:t>
            </w:r>
          </w:p>
        </w:tc>
        <w:tc>
          <w:tcPr>
            <w:tcW w:w="2260" w:type="dxa"/>
            <w:tcBorders>
              <w:top w:val="nil"/>
              <w:left w:val="single" w:sz="12" w:space="0" w:color="auto"/>
              <w:bottom w:val="single" w:sz="4" w:space="0" w:color="auto"/>
              <w:right w:val="single" w:sz="12" w:space="0" w:color="auto"/>
            </w:tcBorders>
            <w:vAlign w:val="center"/>
            <w:hideMark/>
          </w:tcPr>
          <w:p w14:paraId="562CF9BE"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(3.4 - 9.7)</w:t>
            </w:r>
          </w:p>
        </w:tc>
      </w:tr>
      <w:tr w:rsidR="00BC114A" w:rsidRPr="00BC114A" w14:paraId="4D97D731"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3F505D28"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Hispanic or Latine</w:t>
            </w:r>
          </w:p>
        </w:tc>
        <w:tc>
          <w:tcPr>
            <w:tcW w:w="2261" w:type="dxa"/>
            <w:tcBorders>
              <w:top w:val="nil"/>
              <w:left w:val="nil"/>
              <w:bottom w:val="nil"/>
              <w:right w:val="single" w:sz="12" w:space="0" w:color="auto"/>
            </w:tcBorders>
            <w:vAlign w:val="center"/>
            <w:hideMark/>
          </w:tcPr>
          <w:p w14:paraId="09129A41"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11.1</w:t>
            </w:r>
          </w:p>
        </w:tc>
        <w:tc>
          <w:tcPr>
            <w:tcW w:w="2307" w:type="dxa"/>
            <w:tcBorders>
              <w:top w:val="nil"/>
              <w:left w:val="nil"/>
              <w:bottom w:val="nil"/>
              <w:right w:val="nil"/>
            </w:tcBorders>
            <w:vAlign w:val="center"/>
            <w:hideMark/>
          </w:tcPr>
          <w:p w14:paraId="29B47779"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27.8</w:t>
            </w:r>
          </w:p>
        </w:tc>
        <w:tc>
          <w:tcPr>
            <w:tcW w:w="2260" w:type="dxa"/>
            <w:tcBorders>
              <w:top w:val="nil"/>
              <w:left w:val="single" w:sz="12" w:space="0" w:color="auto"/>
              <w:bottom w:val="nil"/>
              <w:right w:val="single" w:sz="12" w:space="0" w:color="auto"/>
            </w:tcBorders>
            <w:vAlign w:val="center"/>
            <w:hideMark/>
          </w:tcPr>
          <w:p w14:paraId="0B5817DB"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11.7</w:t>
            </w:r>
          </w:p>
        </w:tc>
      </w:tr>
      <w:tr w:rsidR="00BC114A" w:rsidRPr="00BC114A" w14:paraId="6B782260"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55275A33"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61BC49D7"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(8.0 - 14.2)</w:t>
            </w:r>
          </w:p>
        </w:tc>
        <w:tc>
          <w:tcPr>
            <w:tcW w:w="2307" w:type="dxa"/>
            <w:tcBorders>
              <w:top w:val="nil"/>
              <w:left w:val="nil"/>
              <w:bottom w:val="single" w:sz="4" w:space="0" w:color="auto"/>
              <w:right w:val="nil"/>
            </w:tcBorders>
            <w:vAlign w:val="center"/>
            <w:hideMark/>
          </w:tcPr>
          <w:p w14:paraId="0F69ABDA"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(23.7 - 31.9)</w:t>
            </w:r>
          </w:p>
        </w:tc>
        <w:tc>
          <w:tcPr>
            <w:tcW w:w="2260" w:type="dxa"/>
            <w:tcBorders>
              <w:top w:val="nil"/>
              <w:left w:val="single" w:sz="12" w:space="0" w:color="auto"/>
              <w:bottom w:val="single" w:sz="4" w:space="0" w:color="auto"/>
              <w:right w:val="single" w:sz="12" w:space="0" w:color="auto"/>
            </w:tcBorders>
            <w:vAlign w:val="center"/>
            <w:hideMark/>
          </w:tcPr>
          <w:p w14:paraId="63F28F81"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(9.2 - 14.2)</w:t>
            </w:r>
          </w:p>
        </w:tc>
      </w:tr>
      <w:tr w:rsidR="00BC114A" w:rsidRPr="00BC114A" w14:paraId="2DD94CC5"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7ACBA6E5"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Asian</w:t>
            </w:r>
          </w:p>
        </w:tc>
        <w:tc>
          <w:tcPr>
            <w:tcW w:w="2261" w:type="dxa"/>
            <w:tcBorders>
              <w:top w:val="nil"/>
              <w:left w:val="nil"/>
              <w:bottom w:val="nil"/>
              <w:right w:val="single" w:sz="12" w:space="0" w:color="auto"/>
            </w:tcBorders>
            <w:vAlign w:val="center"/>
            <w:hideMark/>
          </w:tcPr>
          <w:p w14:paraId="71CEA04A"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w:t>
            </w:r>
          </w:p>
        </w:tc>
        <w:tc>
          <w:tcPr>
            <w:tcW w:w="2307" w:type="dxa"/>
            <w:tcBorders>
              <w:top w:val="nil"/>
              <w:left w:val="nil"/>
              <w:bottom w:val="nil"/>
              <w:right w:val="nil"/>
            </w:tcBorders>
            <w:vAlign w:val="center"/>
            <w:hideMark/>
          </w:tcPr>
          <w:p w14:paraId="1EE835E3"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w:t>
            </w:r>
          </w:p>
        </w:tc>
        <w:tc>
          <w:tcPr>
            <w:tcW w:w="2260" w:type="dxa"/>
            <w:tcBorders>
              <w:top w:val="nil"/>
              <w:left w:val="single" w:sz="12" w:space="0" w:color="auto"/>
              <w:bottom w:val="nil"/>
              <w:right w:val="single" w:sz="12" w:space="0" w:color="auto"/>
            </w:tcBorders>
            <w:vAlign w:val="center"/>
            <w:hideMark/>
          </w:tcPr>
          <w:p w14:paraId="4D681ACF"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w:t>
            </w:r>
          </w:p>
        </w:tc>
      </w:tr>
      <w:tr w:rsidR="00BC114A" w:rsidRPr="00BC114A" w14:paraId="67166D98"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0462E5AE"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6111FBF5"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307" w:type="dxa"/>
            <w:tcBorders>
              <w:top w:val="nil"/>
              <w:left w:val="nil"/>
              <w:bottom w:val="single" w:sz="4" w:space="0" w:color="auto"/>
              <w:right w:val="nil"/>
            </w:tcBorders>
            <w:vAlign w:val="center"/>
            <w:hideMark/>
          </w:tcPr>
          <w:p w14:paraId="09FBC53E"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260" w:type="dxa"/>
            <w:tcBorders>
              <w:top w:val="nil"/>
              <w:left w:val="single" w:sz="12" w:space="0" w:color="auto"/>
              <w:bottom w:val="single" w:sz="4" w:space="0" w:color="auto"/>
              <w:right w:val="single" w:sz="12" w:space="0" w:color="auto"/>
            </w:tcBorders>
            <w:vAlign w:val="center"/>
            <w:hideMark/>
          </w:tcPr>
          <w:p w14:paraId="1ACA89D5"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r>
      <w:tr w:rsidR="00BC114A" w:rsidRPr="00BC114A" w14:paraId="7C333496"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6277496B"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Other/Multiracial</w:t>
            </w:r>
          </w:p>
        </w:tc>
        <w:tc>
          <w:tcPr>
            <w:tcW w:w="2261" w:type="dxa"/>
            <w:tcBorders>
              <w:top w:val="nil"/>
              <w:left w:val="nil"/>
              <w:bottom w:val="nil"/>
              <w:right w:val="single" w:sz="12" w:space="0" w:color="auto"/>
            </w:tcBorders>
            <w:vAlign w:val="center"/>
            <w:hideMark/>
          </w:tcPr>
          <w:p w14:paraId="1548689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8.4</w:t>
            </w:r>
          </w:p>
        </w:tc>
        <w:tc>
          <w:tcPr>
            <w:tcW w:w="2307" w:type="dxa"/>
            <w:tcBorders>
              <w:top w:val="nil"/>
              <w:left w:val="nil"/>
              <w:bottom w:val="nil"/>
              <w:right w:val="nil"/>
            </w:tcBorders>
            <w:vAlign w:val="center"/>
            <w:hideMark/>
          </w:tcPr>
          <w:p w14:paraId="15E2013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21.2</w:t>
            </w:r>
          </w:p>
        </w:tc>
        <w:tc>
          <w:tcPr>
            <w:tcW w:w="2260" w:type="dxa"/>
            <w:tcBorders>
              <w:top w:val="nil"/>
              <w:left w:val="single" w:sz="12" w:space="0" w:color="auto"/>
              <w:bottom w:val="nil"/>
              <w:right w:val="single" w:sz="12" w:space="0" w:color="auto"/>
            </w:tcBorders>
            <w:vAlign w:val="center"/>
            <w:hideMark/>
          </w:tcPr>
          <w:p w14:paraId="1A564F76"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14.3</w:t>
            </w:r>
          </w:p>
        </w:tc>
      </w:tr>
      <w:tr w:rsidR="00BC114A" w:rsidRPr="00BC114A" w14:paraId="2802A3AA" w14:textId="77777777" w:rsidTr="00BC114A">
        <w:trPr>
          <w:trHeight w:val="300"/>
          <w:jc w:val="center"/>
        </w:trPr>
        <w:tc>
          <w:tcPr>
            <w:tcW w:w="3067" w:type="dxa"/>
            <w:tcBorders>
              <w:top w:val="nil"/>
              <w:left w:val="single" w:sz="12" w:space="0" w:color="auto"/>
              <w:bottom w:val="single" w:sz="12" w:space="0" w:color="auto"/>
              <w:right w:val="single" w:sz="12" w:space="0" w:color="auto"/>
            </w:tcBorders>
            <w:noWrap/>
            <w:vAlign w:val="center"/>
            <w:hideMark/>
          </w:tcPr>
          <w:p w14:paraId="53754CB6"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12" w:space="0" w:color="auto"/>
              <w:right w:val="single" w:sz="12" w:space="0" w:color="auto"/>
            </w:tcBorders>
            <w:vAlign w:val="center"/>
            <w:hideMark/>
          </w:tcPr>
          <w:p w14:paraId="560CC373"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(4.0 - 12.8)</w:t>
            </w:r>
          </w:p>
        </w:tc>
        <w:tc>
          <w:tcPr>
            <w:tcW w:w="2307" w:type="dxa"/>
            <w:tcBorders>
              <w:top w:val="nil"/>
              <w:left w:val="nil"/>
              <w:bottom w:val="single" w:sz="12" w:space="0" w:color="auto"/>
              <w:right w:val="nil"/>
            </w:tcBorders>
            <w:vAlign w:val="center"/>
            <w:hideMark/>
          </w:tcPr>
          <w:p w14:paraId="42B2EABE"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(12.3 - 30.2)</w:t>
            </w:r>
          </w:p>
        </w:tc>
        <w:tc>
          <w:tcPr>
            <w:tcW w:w="2260" w:type="dxa"/>
            <w:tcBorders>
              <w:top w:val="nil"/>
              <w:left w:val="single" w:sz="12" w:space="0" w:color="auto"/>
              <w:bottom w:val="single" w:sz="12" w:space="0" w:color="auto"/>
              <w:right w:val="single" w:sz="12" w:space="0" w:color="auto"/>
            </w:tcBorders>
            <w:vAlign w:val="center"/>
            <w:hideMark/>
          </w:tcPr>
          <w:p w14:paraId="64E45E4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(7.2 - 21.4)</w:t>
            </w:r>
          </w:p>
        </w:tc>
      </w:tr>
      <w:tr w:rsidR="00BC114A" w:rsidRPr="00BC114A" w14:paraId="521A754A" w14:textId="77777777" w:rsidTr="00BC114A">
        <w:trPr>
          <w:trHeight w:val="300"/>
          <w:jc w:val="center"/>
        </w:trPr>
        <w:tc>
          <w:tcPr>
            <w:tcW w:w="3067" w:type="dxa"/>
            <w:tcBorders>
              <w:top w:val="nil"/>
              <w:left w:val="single" w:sz="12" w:space="0" w:color="auto"/>
              <w:bottom w:val="nil"/>
              <w:right w:val="nil"/>
            </w:tcBorders>
            <w:shd w:val="clear" w:color="000000" w:fill="D9D9D9"/>
            <w:noWrap/>
            <w:vAlign w:val="center"/>
            <w:hideMark/>
          </w:tcPr>
          <w:p w14:paraId="084D759F"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Sexual Orientation and Gender Identity</w:t>
            </w:r>
          </w:p>
        </w:tc>
        <w:tc>
          <w:tcPr>
            <w:tcW w:w="2261" w:type="dxa"/>
            <w:tcBorders>
              <w:top w:val="nil"/>
              <w:left w:val="nil"/>
              <w:bottom w:val="single" w:sz="12" w:space="0" w:color="auto"/>
              <w:right w:val="nil"/>
            </w:tcBorders>
            <w:shd w:val="clear" w:color="000000" w:fill="D9D9D9"/>
            <w:noWrap/>
            <w:vAlign w:val="center"/>
            <w:hideMark/>
          </w:tcPr>
          <w:p w14:paraId="1EA60578"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307" w:type="dxa"/>
            <w:tcBorders>
              <w:top w:val="nil"/>
              <w:left w:val="nil"/>
              <w:bottom w:val="single" w:sz="12" w:space="0" w:color="auto"/>
              <w:right w:val="nil"/>
            </w:tcBorders>
            <w:shd w:val="clear" w:color="000000" w:fill="D9D9D9"/>
            <w:noWrap/>
            <w:vAlign w:val="center"/>
            <w:hideMark/>
          </w:tcPr>
          <w:p w14:paraId="622C829E"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c>
          <w:tcPr>
            <w:tcW w:w="2260" w:type="dxa"/>
            <w:tcBorders>
              <w:top w:val="nil"/>
              <w:left w:val="nil"/>
              <w:bottom w:val="single" w:sz="12" w:space="0" w:color="auto"/>
              <w:right w:val="single" w:sz="12" w:space="0" w:color="auto"/>
            </w:tcBorders>
            <w:shd w:val="clear" w:color="000000" w:fill="D9D9D9"/>
            <w:vAlign w:val="center"/>
            <w:hideMark/>
          </w:tcPr>
          <w:p w14:paraId="609BBFD0"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 </w:t>
            </w:r>
          </w:p>
        </w:tc>
      </w:tr>
      <w:tr w:rsidR="00BC114A" w:rsidRPr="00BC114A" w14:paraId="06313446" w14:textId="77777777" w:rsidTr="00BC114A">
        <w:trPr>
          <w:trHeight w:val="300"/>
          <w:jc w:val="center"/>
        </w:trPr>
        <w:tc>
          <w:tcPr>
            <w:tcW w:w="3067" w:type="dxa"/>
            <w:tcBorders>
              <w:top w:val="single" w:sz="12" w:space="0" w:color="auto"/>
              <w:left w:val="single" w:sz="12" w:space="0" w:color="auto"/>
              <w:bottom w:val="nil"/>
              <w:right w:val="single" w:sz="12" w:space="0" w:color="auto"/>
            </w:tcBorders>
            <w:noWrap/>
            <w:vAlign w:val="center"/>
            <w:hideMark/>
          </w:tcPr>
          <w:p w14:paraId="5C1272D8"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LGBTQ</w:t>
            </w:r>
          </w:p>
        </w:tc>
        <w:tc>
          <w:tcPr>
            <w:tcW w:w="2261" w:type="dxa"/>
            <w:tcBorders>
              <w:top w:val="nil"/>
              <w:left w:val="nil"/>
              <w:bottom w:val="nil"/>
              <w:right w:val="single" w:sz="12" w:space="0" w:color="auto"/>
            </w:tcBorders>
            <w:vAlign w:val="center"/>
            <w:hideMark/>
          </w:tcPr>
          <w:p w14:paraId="4ACCB5F0"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14.2</w:t>
            </w:r>
          </w:p>
        </w:tc>
        <w:tc>
          <w:tcPr>
            <w:tcW w:w="2307" w:type="dxa"/>
            <w:tcBorders>
              <w:top w:val="nil"/>
              <w:left w:val="nil"/>
              <w:bottom w:val="nil"/>
              <w:right w:val="single" w:sz="12" w:space="0" w:color="auto"/>
            </w:tcBorders>
            <w:vAlign w:val="center"/>
            <w:hideMark/>
          </w:tcPr>
          <w:p w14:paraId="2A6CA07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27.1</w:t>
            </w:r>
          </w:p>
        </w:tc>
        <w:tc>
          <w:tcPr>
            <w:tcW w:w="2260" w:type="dxa"/>
            <w:tcBorders>
              <w:top w:val="nil"/>
              <w:left w:val="nil"/>
              <w:bottom w:val="nil"/>
              <w:right w:val="single" w:sz="12" w:space="0" w:color="auto"/>
            </w:tcBorders>
            <w:vAlign w:val="center"/>
            <w:hideMark/>
          </w:tcPr>
          <w:p w14:paraId="2455AF42"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13.5</w:t>
            </w:r>
          </w:p>
        </w:tc>
      </w:tr>
      <w:tr w:rsidR="00BC114A" w:rsidRPr="00BC114A" w14:paraId="0F39AF4B" w14:textId="77777777" w:rsidTr="00BC114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28AF04DF"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4" w:space="0" w:color="auto"/>
              <w:right w:val="single" w:sz="12" w:space="0" w:color="auto"/>
            </w:tcBorders>
            <w:vAlign w:val="center"/>
            <w:hideMark/>
          </w:tcPr>
          <w:p w14:paraId="5D5AB5A1"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(10.4 - 18.0)</w:t>
            </w:r>
          </w:p>
        </w:tc>
        <w:tc>
          <w:tcPr>
            <w:tcW w:w="2307" w:type="dxa"/>
            <w:tcBorders>
              <w:top w:val="nil"/>
              <w:left w:val="nil"/>
              <w:bottom w:val="single" w:sz="4" w:space="0" w:color="auto"/>
              <w:right w:val="single" w:sz="12" w:space="0" w:color="auto"/>
            </w:tcBorders>
            <w:vAlign w:val="center"/>
            <w:hideMark/>
          </w:tcPr>
          <w:p w14:paraId="7BF6BA6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(21.3 - 32.8)</w:t>
            </w:r>
          </w:p>
        </w:tc>
        <w:tc>
          <w:tcPr>
            <w:tcW w:w="2260" w:type="dxa"/>
            <w:tcBorders>
              <w:top w:val="nil"/>
              <w:left w:val="nil"/>
              <w:bottom w:val="single" w:sz="4" w:space="0" w:color="auto"/>
              <w:right w:val="single" w:sz="12" w:space="0" w:color="auto"/>
            </w:tcBorders>
            <w:vAlign w:val="center"/>
            <w:hideMark/>
          </w:tcPr>
          <w:p w14:paraId="435AD8B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(9.7 - 17.2)</w:t>
            </w:r>
          </w:p>
        </w:tc>
      </w:tr>
      <w:tr w:rsidR="00BC114A" w:rsidRPr="00BC114A" w14:paraId="530CE208" w14:textId="77777777" w:rsidTr="00BC114A">
        <w:trPr>
          <w:trHeight w:val="300"/>
          <w:jc w:val="center"/>
        </w:trPr>
        <w:tc>
          <w:tcPr>
            <w:tcW w:w="3067" w:type="dxa"/>
            <w:tcBorders>
              <w:top w:val="nil"/>
              <w:left w:val="single" w:sz="12" w:space="0" w:color="auto"/>
              <w:bottom w:val="nil"/>
              <w:right w:val="single" w:sz="12" w:space="0" w:color="auto"/>
            </w:tcBorders>
            <w:noWrap/>
            <w:vAlign w:val="center"/>
            <w:hideMark/>
          </w:tcPr>
          <w:p w14:paraId="3306818D"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xml:space="preserve">     Straight / Cisgender</w:t>
            </w:r>
          </w:p>
        </w:tc>
        <w:tc>
          <w:tcPr>
            <w:tcW w:w="2261" w:type="dxa"/>
            <w:tcBorders>
              <w:top w:val="nil"/>
              <w:left w:val="nil"/>
              <w:bottom w:val="nil"/>
              <w:right w:val="single" w:sz="12" w:space="0" w:color="auto"/>
            </w:tcBorders>
            <w:vAlign w:val="center"/>
            <w:hideMark/>
          </w:tcPr>
          <w:p w14:paraId="1BA4C5A2"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9.5</w:t>
            </w:r>
          </w:p>
        </w:tc>
        <w:tc>
          <w:tcPr>
            <w:tcW w:w="2307" w:type="dxa"/>
            <w:tcBorders>
              <w:top w:val="nil"/>
              <w:left w:val="nil"/>
              <w:bottom w:val="nil"/>
              <w:right w:val="single" w:sz="12" w:space="0" w:color="auto"/>
            </w:tcBorders>
            <w:vAlign w:val="center"/>
            <w:hideMark/>
          </w:tcPr>
          <w:p w14:paraId="1B3E8F4D"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23.2</w:t>
            </w:r>
          </w:p>
        </w:tc>
        <w:tc>
          <w:tcPr>
            <w:tcW w:w="2260" w:type="dxa"/>
            <w:tcBorders>
              <w:top w:val="nil"/>
              <w:left w:val="nil"/>
              <w:bottom w:val="nil"/>
              <w:right w:val="single" w:sz="12" w:space="0" w:color="auto"/>
            </w:tcBorders>
            <w:vAlign w:val="center"/>
            <w:hideMark/>
          </w:tcPr>
          <w:p w14:paraId="4A0C4055"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11</w:t>
            </w:r>
          </w:p>
        </w:tc>
      </w:tr>
      <w:tr w:rsidR="00BC114A" w:rsidRPr="00BC114A" w14:paraId="0B4F5439" w14:textId="77777777" w:rsidTr="00BC114A">
        <w:trPr>
          <w:trHeight w:val="300"/>
          <w:jc w:val="center"/>
        </w:trPr>
        <w:tc>
          <w:tcPr>
            <w:tcW w:w="3067" w:type="dxa"/>
            <w:tcBorders>
              <w:top w:val="nil"/>
              <w:left w:val="single" w:sz="12" w:space="0" w:color="auto"/>
              <w:bottom w:val="single" w:sz="12" w:space="0" w:color="auto"/>
              <w:right w:val="single" w:sz="12" w:space="0" w:color="auto"/>
            </w:tcBorders>
            <w:noWrap/>
            <w:vAlign w:val="center"/>
            <w:hideMark/>
          </w:tcPr>
          <w:p w14:paraId="30482EFD" w14:textId="77777777" w:rsidR="00BC114A" w:rsidRPr="00BC114A" w:rsidRDefault="00BC114A" w:rsidP="00BC114A">
            <w:pPr>
              <w:spacing w:after="0" w:line="240" w:lineRule="auto"/>
              <w:rPr>
                <w:rFonts w:ascii="Franklin Gothic Book" w:eastAsia="Times New Roman" w:hAnsi="Franklin Gothic Book" w:cs="Times New Roman"/>
                <w:b/>
                <w:bCs/>
                <w:color w:val="000000"/>
                <w:sz w:val="24"/>
                <w:szCs w:val="24"/>
              </w:rPr>
            </w:pPr>
            <w:r w:rsidRPr="00BC114A">
              <w:rPr>
                <w:rFonts w:ascii="Franklin Gothic Book" w:eastAsia="Times New Roman" w:hAnsi="Franklin Gothic Book" w:cs="Times New Roman"/>
                <w:b/>
                <w:bCs/>
                <w:color w:val="000000"/>
                <w:sz w:val="24"/>
                <w:szCs w:val="24"/>
              </w:rPr>
              <w:t> </w:t>
            </w:r>
          </w:p>
        </w:tc>
        <w:tc>
          <w:tcPr>
            <w:tcW w:w="2261" w:type="dxa"/>
            <w:tcBorders>
              <w:top w:val="nil"/>
              <w:left w:val="nil"/>
              <w:bottom w:val="single" w:sz="12" w:space="0" w:color="auto"/>
              <w:right w:val="single" w:sz="12" w:space="0" w:color="auto"/>
            </w:tcBorders>
            <w:vAlign w:val="center"/>
            <w:hideMark/>
          </w:tcPr>
          <w:p w14:paraId="5C3F70D5"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(6.7 - 12.3)</w:t>
            </w:r>
          </w:p>
        </w:tc>
        <w:tc>
          <w:tcPr>
            <w:tcW w:w="2307" w:type="dxa"/>
            <w:tcBorders>
              <w:top w:val="nil"/>
              <w:left w:val="nil"/>
              <w:bottom w:val="single" w:sz="12" w:space="0" w:color="auto"/>
              <w:right w:val="single" w:sz="12" w:space="0" w:color="auto"/>
            </w:tcBorders>
            <w:vAlign w:val="center"/>
            <w:hideMark/>
          </w:tcPr>
          <w:p w14:paraId="08D87BD1"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(18.7 - 27.7)</w:t>
            </w:r>
          </w:p>
        </w:tc>
        <w:tc>
          <w:tcPr>
            <w:tcW w:w="2260" w:type="dxa"/>
            <w:tcBorders>
              <w:top w:val="nil"/>
              <w:left w:val="nil"/>
              <w:bottom w:val="single" w:sz="12" w:space="0" w:color="auto"/>
              <w:right w:val="single" w:sz="12" w:space="0" w:color="auto"/>
            </w:tcBorders>
            <w:vAlign w:val="center"/>
            <w:hideMark/>
          </w:tcPr>
          <w:p w14:paraId="7412ABA2" w14:textId="77777777" w:rsidR="00BC114A" w:rsidRPr="00BC114A" w:rsidRDefault="00BC114A" w:rsidP="00BC114A">
            <w:pPr>
              <w:spacing w:after="0" w:line="240" w:lineRule="auto"/>
              <w:jc w:val="center"/>
              <w:rPr>
                <w:rFonts w:ascii="Franklin Gothic Book" w:eastAsia="Times New Roman" w:hAnsi="Franklin Gothic Book" w:cs="Times New Roman"/>
                <w:color w:val="000000"/>
                <w:sz w:val="24"/>
                <w:szCs w:val="24"/>
              </w:rPr>
            </w:pPr>
            <w:r w:rsidRPr="00BC114A">
              <w:rPr>
                <w:rFonts w:ascii="Franklin Gothic Book" w:eastAsia="Times New Roman" w:hAnsi="Franklin Gothic Book" w:cs="Times New Roman"/>
                <w:color w:val="000000"/>
                <w:sz w:val="24"/>
                <w:szCs w:val="24"/>
              </w:rPr>
              <w:t>(7.9 - 14.1)</w:t>
            </w:r>
          </w:p>
        </w:tc>
      </w:tr>
    </w:tbl>
    <w:p w14:paraId="706D7FF4" w14:textId="77777777" w:rsidR="0021749F" w:rsidRPr="004754A8" w:rsidRDefault="0021749F" w:rsidP="00EC5082">
      <w:pPr>
        <w:rPr>
          <w:rFonts w:ascii="Franklin Gothic Book" w:hAnsi="Franklin Gothic Book"/>
        </w:rPr>
      </w:pPr>
    </w:p>
    <w:p w14:paraId="761AA35C" w14:textId="77777777" w:rsidR="0075344E" w:rsidRDefault="0075344E">
      <w:pPr>
        <w:spacing w:after="160" w:line="259" w:lineRule="auto"/>
        <w:rPr>
          <w:rFonts w:ascii="Franklin Gothic Book" w:hAnsi="Franklin Gothic Book"/>
          <w:sz w:val="24"/>
          <w:szCs w:val="24"/>
        </w:rPr>
      </w:pPr>
      <w:r>
        <w:rPr>
          <w:rFonts w:ascii="Franklin Gothic Book" w:hAnsi="Franklin Gothic Book"/>
          <w:sz w:val="24"/>
          <w:szCs w:val="24"/>
        </w:rPr>
        <w:br w:type="page"/>
      </w:r>
    </w:p>
    <w:p w14:paraId="56FCB1FD" w14:textId="192330FA" w:rsidR="00EC5082" w:rsidRDefault="00EC5082" w:rsidP="00EC5082">
      <w:pPr>
        <w:rPr>
          <w:rFonts w:ascii="Franklin Gothic Book" w:hAnsi="Franklin Gothic Book"/>
          <w:sz w:val="24"/>
          <w:szCs w:val="24"/>
        </w:rPr>
      </w:pPr>
      <w:bookmarkStart w:id="23" w:name="_Hlk102658129"/>
      <w:r w:rsidRPr="004754A8">
        <w:rPr>
          <w:rFonts w:ascii="Franklin Gothic Book" w:hAnsi="Franklin Gothic Book"/>
          <w:sz w:val="24"/>
          <w:szCs w:val="24"/>
        </w:rPr>
        <w:lastRenderedPageBreak/>
        <w:t>TOBACCO USE – MASSACHUSETTS HIGH SCHOOL STUDENTS (PART 2 OF 2)</w:t>
      </w:r>
    </w:p>
    <w:tbl>
      <w:tblPr>
        <w:tblW w:w="10335" w:type="dxa"/>
        <w:jc w:val="center"/>
        <w:tblLook w:val="04A0" w:firstRow="1" w:lastRow="0" w:firstColumn="1" w:lastColumn="0" w:noHBand="0" w:noVBand="1"/>
      </w:tblPr>
      <w:tblGrid>
        <w:gridCol w:w="3067"/>
        <w:gridCol w:w="2408"/>
        <w:gridCol w:w="2520"/>
        <w:gridCol w:w="2340"/>
      </w:tblGrid>
      <w:tr w:rsidR="00B146CB" w:rsidRPr="00B146CB" w14:paraId="385D4352" w14:textId="77777777" w:rsidTr="00263B6A">
        <w:trPr>
          <w:trHeight w:val="1670"/>
          <w:jc w:val="center"/>
        </w:trPr>
        <w:tc>
          <w:tcPr>
            <w:tcW w:w="3067" w:type="dxa"/>
            <w:tcBorders>
              <w:top w:val="single" w:sz="12" w:space="0" w:color="auto"/>
              <w:left w:val="single" w:sz="12" w:space="0" w:color="auto"/>
              <w:bottom w:val="single" w:sz="12" w:space="0" w:color="auto"/>
              <w:right w:val="single" w:sz="12" w:space="0" w:color="auto"/>
            </w:tcBorders>
            <w:vAlign w:val="center"/>
            <w:hideMark/>
          </w:tcPr>
          <w:bookmarkEnd w:id="23"/>
          <w:p w14:paraId="5BB666CD"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Percentage of Massachusetts high school students who reported:</w:t>
            </w:r>
          </w:p>
        </w:tc>
        <w:tc>
          <w:tcPr>
            <w:tcW w:w="2408" w:type="dxa"/>
            <w:tcBorders>
              <w:top w:val="single" w:sz="12" w:space="0" w:color="auto"/>
              <w:left w:val="nil"/>
              <w:bottom w:val="single" w:sz="12" w:space="0" w:color="auto"/>
              <w:right w:val="single" w:sz="12" w:space="0" w:color="auto"/>
            </w:tcBorders>
            <w:vAlign w:val="center"/>
            <w:hideMark/>
          </w:tcPr>
          <w:p w14:paraId="7F92BA3C"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Thinking most people their age use electronic vapor products</w:t>
            </w:r>
          </w:p>
        </w:tc>
        <w:tc>
          <w:tcPr>
            <w:tcW w:w="2520" w:type="dxa"/>
            <w:tcBorders>
              <w:top w:val="single" w:sz="12" w:space="0" w:color="auto"/>
              <w:left w:val="nil"/>
              <w:bottom w:val="single" w:sz="12" w:space="0" w:color="auto"/>
              <w:right w:val="single" w:sz="12" w:space="0" w:color="auto"/>
            </w:tcBorders>
            <w:vAlign w:val="center"/>
            <w:hideMark/>
          </w:tcPr>
          <w:p w14:paraId="3AFF81FD"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Thinking the risk of harm from occasionally use conventional tobacco is moderate to great</w:t>
            </w:r>
          </w:p>
        </w:tc>
        <w:tc>
          <w:tcPr>
            <w:tcW w:w="2340" w:type="dxa"/>
            <w:tcBorders>
              <w:top w:val="single" w:sz="12" w:space="0" w:color="auto"/>
              <w:left w:val="nil"/>
              <w:bottom w:val="single" w:sz="12" w:space="0" w:color="auto"/>
              <w:right w:val="single" w:sz="12" w:space="0" w:color="auto"/>
            </w:tcBorders>
            <w:vAlign w:val="center"/>
            <w:hideMark/>
          </w:tcPr>
          <w:p w14:paraId="772A99DA"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Thinking the risk of harm from occasionally use vape products is moderate to great</w:t>
            </w:r>
          </w:p>
        </w:tc>
      </w:tr>
      <w:tr w:rsidR="00B146CB" w:rsidRPr="00B146CB" w14:paraId="23B22F4F" w14:textId="77777777" w:rsidTr="00263B6A">
        <w:trPr>
          <w:trHeight w:val="300"/>
          <w:jc w:val="center"/>
        </w:trPr>
        <w:tc>
          <w:tcPr>
            <w:tcW w:w="3067" w:type="dxa"/>
            <w:tcBorders>
              <w:top w:val="nil"/>
              <w:left w:val="single" w:sz="12" w:space="0" w:color="auto"/>
              <w:bottom w:val="nil"/>
              <w:right w:val="single" w:sz="12" w:space="0" w:color="auto"/>
            </w:tcBorders>
            <w:vAlign w:val="center"/>
            <w:hideMark/>
          </w:tcPr>
          <w:p w14:paraId="6CEC75D5"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Overall   </w:t>
            </w:r>
          </w:p>
        </w:tc>
        <w:tc>
          <w:tcPr>
            <w:tcW w:w="2408" w:type="dxa"/>
            <w:tcBorders>
              <w:top w:val="nil"/>
              <w:left w:val="nil"/>
              <w:bottom w:val="nil"/>
              <w:right w:val="single" w:sz="12" w:space="0" w:color="auto"/>
            </w:tcBorders>
            <w:vAlign w:val="center"/>
            <w:hideMark/>
          </w:tcPr>
          <w:p w14:paraId="46714C70"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73.3</w:t>
            </w:r>
          </w:p>
        </w:tc>
        <w:tc>
          <w:tcPr>
            <w:tcW w:w="2520" w:type="dxa"/>
            <w:tcBorders>
              <w:top w:val="nil"/>
              <w:left w:val="nil"/>
              <w:bottom w:val="nil"/>
              <w:right w:val="nil"/>
            </w:tcBorders>
            <w:vAlign w:val="center"/>
            <w:hideMark/>
          </w:tcPr>
          <w:p w14:paraId="038E396F"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64.5</w:t>
            </w:r>
          </w:p>
        </w:tc>
        <w:tc>
          <w:tcPr>
            <w:tcW w:w="2340" w:type="dxa"/>
            <w:tcBorders>
              <w:top w:val="nil"/>
              <w:left w:val="single" w:sz="12" w:space="0" w:color="auto"/>
              <w:bottom w:val="nil"/>
              <w:right w:val="single" w:sz="12" w:space="0" w:color="auto"/>
            </w:tcBorders>
            <w:vAlign w:val="center"/>
            <w:hideMark/>
          </w:tcPr>
          <w:p w14:paraId="023E1B83"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64.3</w:t>
            </w:r>
          </w:p>
        </w:tc>
      </w:tr>
      <w:tr w:rsidR="00B146CB" w:rsidRPr="00B146CB" w14:paraId="70C136F5" w14:textId="77777777" w:rsidTr="00263B6A">
        <w:trPr>
          <w:trHeight w:val="300"/>
          <w:jc w:val="center"/>
        </w:trPr>
        <w:tc>
          <w:tcPr>
            <w:tcW w:w="3067" w:type="dxa"/>
            <w:tcBorders>
              <w:top w:val="nil"/>
              <w:left w:val="single" w:sz="12" w:space="0" w:color="auto"/>
              <w:bottom w:val="nil"/>
              <w:right w:val="single" w:sz="12" w:space="0" w:color="auto"/>
            </w:tcBorders>
            <w:vAlign w:val="center"/>
            <w:hideMark/>
          </w:tcPr>
          <w:p w14:paraId="05CD9E74"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(95% Confidence Interval)</w:t>
            </w:r>
          </w:p>
        </w:tc>
        <w:tc>
          <w:tcPr>
            <w:tcW w:w="2408" w:type="dxa"/>
            <w:tcBorders>
              <w:top w:val="nil"/>
              <w:left w:val="nil"/>
              <w:bottom w:val="nil"/>
              <w:right w:val="single" w:sz="12" w:space="0" w:color="auto"/>
            </w:tcBorders>
            <w:vAlign w:val="center"/>
            <w:hideMark/>
          </w:tcPr>
          <w:p w14:paraId="3C448DD3"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(68.9 - 77.7)</w:t>
            </w:r>
          </w:p>
        </w:tc>
        <w:tc>
          <w:tcPr>
            <w:tcW w:w="2520" w:type="dxa"/>
            <w:tcBorders>
              <w:top w:val="nil"/>
              <w:left w:val="nil"/>
              <w:bottom w:val="nil"/>
              <w:right w:val="nil"/>
            </w:tcBorders>
            <w:vAlign w:val="center"/>
            <w:hideMark/>
          </w:tcPr>
          <w:p w14:paraId="2D01AEA5"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(61.3 - 67.7)</w:t>
            </w:r>
          </w:p>
        </w:tc>
        <w:tc>
          <w:tcPr>
            <w:tcW w:w="2340" w:type="dxa"/>
            <w:tcBorders>
              <w:top w:val="nil"/>
              <w:left w:val="single" w:sz="12" w:space="0" w:color="auto"/>
              <w:bottom w:val="nil"/>
              <w:right w:val="single" w:sz="12" w:space="0" w:color="auto"/>
            </w:tcBorders>
            <w:vAlign w:val="center"/>
            <w:hideMark/>
          </w:tcPr>
          <w:p w14:paraId="3495C55C"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(61.6 - 67.1)</w:t>
            </w:r>
          </w:p>
        </w:tc>
      </w:tr>
      <w:tr w:rsidR="00B146CB" w:rsidRPr="00B146CB" w14:paraId="601E9411" w14:textId="77777777" w:rsidTr="00263B6A">
        <w:trPr>
          <w:trHeight w:val="300"/>
          <w:jc w:val="center"/>
        </w:trPr>
        <w:tc>
          <w:tcPr>
            <w:tcW w:w="3067" w:type="dxa"/>
            <w:tcBorders>
              <w:top w:val="single" w:sz="12" w:space="0" w:color="auto"/>
              <w:left w:val="single" w:sz="12" w:space="0" w:color="auto"/>
              <w:bottom w:val="single" w:sz="12" w:space="0" w:color="auto"/>
              <w:right w:val="nil"/>
            </w:tcBorders>
            <w:shd w:val="clear" w:color="000000" w:fill="D9D9D9"/>
            <w:noWrap/>
            <w:vAlign w:val="center"/>
            <w:hideMark/>
          </w:tcPr>
          <w:p w14:paraId="3F663B5B"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Grade</w:t>
            </w:r>
          </w:p>
        </w:tc>
        <w:tc>
          <w:tcPr>
            <w:tcW w:w="2408" w:type="dxa"/>
            <w:tcBorders>
              <w:top w:val="single" w:sz="12" w:space="0" w:color="auto"/>
              <w:left w:val="nil"/>
              <w:bottom w:val="single" w:sz="12" w:space="0" w:color="auto"/>
              <w:right w:val="nil"/>
            </w:tcBorders>
            <w:shd w:val="clear" w:color="000000" w:fill="D9D9D9"/>
            <w:vAlign w:val="center"/>
            <w:hideMark/>
          </w:tcPr>
          <w:p w14:paraId="4FFFF0B1"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520" w:type="dxa"/>
            <w:tcBorders>
              <w:top w:val="single" w:sz="12" w:space="0" w:color="auto"/>
              <w:left w:val="nil"/>
              <w:bottom w:val="single" w:sz="12" w:space="0" w:color="auto"/>
              <w:right w:val="nil"/>
            </w:tcBorders>
            <w:shd w:val="clear" w:color="000000" w:fill="D9D9D9"/>
            <w:vAlign w:val="center"/>
            <w:hideMark/>
          </w:tcPr>
          <w:p w14:paraId="28C19FF4"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340" w:type="dxa"/>
            <w:tcBorders>
              <w:top w:val="single" w:sz="12" w:space="0" w:color="auto"/>
              <w:left w:val="nil"/>
              <w:bottom w:val="single" w:sz="12" w:space="0" w:color="auto"/>
              <w:right w:val="single" w:sz="12" w:space="0" w:color="auto"/>
            </w:tcBorders>
            <w:shd w:val="clear" w:color="000000" w:fill="D9D9D9"/>
            <w:vAlign w:val="center"/>
            <w:hideMark/>
          </w:tcPr>
          <w:p w14:paraId="27220B77" w14:textId="77777777" w:rsidR="00B146CB" w:rsidRPr="00B146CB" w:rsidRDefault="00B146CB" w:rsidP="00B146CB">
            <w:pPr>
              <w:spacing w:after="0" w:line="240" w:lineRule="auto"/>
              <w:jc w:val="center"/>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r>
      <w:tr w:rsidR="00B146CB" w:rsidRPr="00B146CB" w14:paraId="2137A323"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10234717"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9th Grade</w:t>
            </w:r>
          </w:p>
        </w:tc>
        <w:tc>
          <w:tcPr>
            <w:tcW w:w="2408" w:type="dxa"/>
            <w:tcBorders>
              <w:top w:val="nil"/>
              <w:left w:val="nil"/>
              <w:bottom w:val="nil"/>
              <w:right w:val="single" w:sz="12" w:space="0" w:color="auto"/>
            </w:tcBorders>
            <w:vAlign w:val="center"/>
            <w:hideMark/>
          </w:tcPr>
          <w:p w14:paraId="346AFAF3"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67.8</w:t>
            </w:r>
          </w:p>
        </w:tc>
        <w:tc>
          <w:tcPr>
            <w:tcW w:w="2520" w:type="dxa"/>
            <w:tcBorders>
              <w:top w:val="nil"/>
              <w:left w:val="nil"/>
              <w:bottom w:val="nil"/>
              <w:right w:val="single" w:sz="12" w:space="0" w:color="auto"/>
            </w:tcBorders>
            <w:vAlign w:val="center"/>
            <w:hideMark/>
          </w:tcPr>
          <w:p w14:paraId="0729FB98"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69.4</w:t>
            </w:r>
          </w:p>
        </w:tc>
        <w:tc>
          <w:tcPr>
            <w:tcW w:w="2340" w:type="dxa"/>
            <w:tcBorders>
              <w:top w:val="nil"/>
              <w:left w:val="nil"/>
              <w:bottom w:val="nil"/>
              <w:right w:val="single" w:sz="12" w:space="0" w:color="auto"/>
            </w:tcBorders>
            <w:vAlign w:val="center"/>
            <w:hideMark/>
          </w:tcPr>
          <w:p w14:paraId="70A5BC59"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65.4</w:t>
            </w:r>
          </w:p>
        </w:tc>
      </w:tr>
      <w:tr w:rsidR="00B146CB" w:rsidRPr="00B146CB" w14:paraId="61B7CC3D"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6E7A327B"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60EF7E6F"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(60.2 - 75.4)</w:t>
            </w:r>
          </w:p>
        </w:tc>
        <w:tc>
          <w:tcPr>
            <w:tcW w:w="2520" w:type="dxa"/>
            <w:tcBorders>
              <w:top w:val="nil"/>
              <w:left w:val="nil"/>
              <w:bottom w:val="single" w:sz="4" w:space="0" w:color="auto"/>
              <w:right w:val="single" w:sz="12" w:space="0" w:color="auto"/>
            </w:tcBorders>
            <w:vAlign w:val="center"/>
            <w:hideMark/>
          </w:tcPr>
          <w:p w14:paraId="5ED25BF0"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(64.4 - 74.3)</w:t>
            </w:r>
          </w:p>
        </w:tc>
        <w:tc>
          <w:tcPr>
            <w:tcW w:w="2340" w:type="dxa"/>
            <w:tcBorders>
              <w:top w:val="nil"/>
              <w:left w:val="nil"/>
              <w:bottom w:val="single" w:sz="4" w:space="0" w:color="auto"/>
              <w:right w:val="single" w:sz="12" w:space="0" w:color="auto"/>
            </w:tcBorders>
            <w:vAlign w:val="center"/>
            <w:hideMark/>
          </w:tcPr>
          <w:p w14:paraId="471DEA71"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(59.3 - 71.5)</w:t>
            </w:r>
          </w:p>
        </w:tc>
      </w:tr>
      <w:tr w:rsidR="00B146CB" w:rsidRPr="00B146CB" w14:paraId="2FAAEE7A"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63231C2C"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10th Grade</w:t>
            </w:r>
          </w:p>
        </w:tc>
        <w:tc>
          <w:tcPr>
            <w:tcW w:w="2408" w:type="dxa"/>
            <w:tcBorders>
              <w:top w:val="nil"/>
              <w:left w:val="nil"/>
              <w:bottom w:val="nil"/>
              <w:right w:val="single" w:sz="12" w:space="0" w:color="auto"/>
            </w:tcBorders>
            <w:vAlign w:val="center"/>
            <w:hideMark/>
          </w:tcPr>
          <w:p w14:paraId="54FC9FEC"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76.7</w:t>
            </w:r>
          </w:p>
        </w:tc>
        <w:tc>
          <w:tcPr>
            <w:tcW w:w="2520" w:type="dxa"/>
            <w:tcBorders>
              <w:top w:val="nil"/>
              <w:left w:val="nil"/>
              <w:bottom w:val="nil"/>
              <w:right w:val="single" w:sz="12" w:space="0" w:color="auto"/>
            </w:tcBorders>
            <w:vAlign w:val="center"/>
            <w:hideMark/>
          </w:tcPr>
          <w:p w14:paraId="7A8FF5B3"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65.5</w:t>
            </w:r>
          </w:p>
        </w:tc>
        <w:tc>
          <w:tcPr>
            <w:tcW w:w="2340" w:type="dxa"/>
            <w:tcBorders>
              <w:top w:val="nil"/>
              <w:left w:val="nil"/>
              <w:bottom w:val="nil"/>
              <w:right w:val="single" w:sz="12" w:space="0" w:color="auto"/>
            </w:tcBorders>
            <w:vAlign w:val="center"/>
            <w:hideMark/>
          </w:tcPr>
          <w:p w14:paraId="7FD1D37A"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67.9</w:t>
            </w:r>
          </w:p>
        </w:tc>
      </w:tr>
      <w:tr w:rsidR="00B146CB" w:rsidRPr="00B146CB" w14:paraId="6A9F4ABC"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4B8B7B3D"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4103A07D"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(70.5 - 82.9)</w:t>
            </w:r>
          </w:p>
        </w:tc>
        <w:tc>
          <w:tcPr>
            <w:tcW w:w="2520" w:type="dxa"/>
            <w:tcBorders>
              <w:top w:val="nil"/>
              <w:left w:val="nil"/>
              <w:bottom w:val="single" w:sz="4" w:space="0" w:color="auto"/>
              <w:right w:val="single" w:sz="12" w:space="0" w:color="auto"/>
            </w:tcBorders>
            <w:vAlign w:val="center"/>
            <w:hideMark/>
          </w:tcPr>
          <w:p w14:paraId="4330A045"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(60.8 - 70.2)</w:t>
            </w:r>
          </w:p>
        </w:tc>
        <w:tc>
          <w:tcPr>
            <w:tcW w:w="2340" w:type="dxa"/>
            <w:tcBorders>
              <w:top w:val="nil"/>
              <w:left w:val="nil"/>
              <w:bottom w:val="single" w:sz="4" w:space="0" w:color="auto"/>
              <w:right w:val="single" w:sz="12" w:space="0" w:color="auto"/>
            </w:tcBorders>
            <w:vAlign w:val="center"/>
            <w:hideMark/>
          </w:tcPr>
          <w:p w14:paraId="3B814E22"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(62.8 - 73.1)</w:t>
            </w:r>
          </w:p>
        </w:tc>
      </w:tr>
      <w:tr w:rsidR="00B146CB" w:rsidRPr="00B146CB" w14:paraId="19FF1315"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7C030D12"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11th Grade</w:t>
            </w:r>
          </w:p>
        </w:tc>
        <w:tc>
          <w:tcPr>
            <w:tcW w:w="2408" w:type="dxa"/>
            <w:tcBorders>
              <w:top w:val="nil"/>
              <w:left w:val="nil"/>
              <w:bottom w:val="nil"/>
              <w:right w:val="single" w:sz="12" w:space="0" w:color="auto"/>
            </w:tcBorders>
            <w:vAlign w:val="center"/>
            <w:hideMark/>
          </w:tcPr>
          <w:p w14:paraId="1C1978A2"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75.3</w:t>
            </w:r>
          </w:p>
        </w:tc>
        <w:tc>
          <w:tcPr>
            <w:tcW w:w="2520" w:type="dxa"/>
            <w:tcBorders>
              <w:top w:val="nil"/>
              <w:left w:val="nil"/>
              <w:bottom w:val="nil"/>
              <w:right w:val="single" w:sz="12" w:space="0" w:color="auto"/>
            </w:tcBorders>
            <w:vAlign w:val="center"/>
            <w:hideMark/>
          </w:tcPr>
          <w:p w14:paraId="18359387"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64.9</w:t>
            </w:r>
          </w:p>
        </w:tc>
        <w:tc>
          <w:tcPr>
            <w:tcW w:w="2340" w:type="dxa"/>
            <w:tcBorders>
              <w:top w:val="nil"/>
              <w:left w:val="nil"/>
              <w:bottom w:val="nil"/>
              <w:right w:val="single" w:sz="12" w:space="0" w:color="auto"/>
            </w:tcBorders>
            <w:vAlign w:val="center"/>
            <w:hideMark/>
          </w:tcPr>
          <w:p w14:paraId="5A69701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66.3</w:t>
            </w:r>
          </w:p>
        </w:tc>
      </w:tr>
      <w:tr w:rsidR="00B146CB" w:rsidRPr="00B146CB" w14:paraId="2D77E924"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698BBA7C"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307E072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(68.6 - 82.0)</w:t>
            </w:r>
          </w:p>
        </w:tc>
        <w:tc>
          <w:tcPr>
            <w:tcW w:w="2520" w:type="dxa"/>
            <w:tcBorders>
              <w:top w:val="nil"/>
              <w:left w:val="nil"/>
              <w:bottom w:val="single" w:sz="4" w:space="0" w:color="auto"/>
              <w:right w:val="single" w:sz="12" w:space="0" w:color="auto"/>
            </w:tcBorders>
            <w:vAlign w:val="center"/>
            <w:hideMark/>
          </w:tcPr>
          <w:p w14:paraId="6DE64B45"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(58.7 - 71.2)</w:t>
            </w:r>
          </w:p>
        </w:tc>
        <w:tc>
          <w:tcPr>
            <w:tcW w:w="2340" w:type="dxa"/>
            <w:tcBorders>
              <w:top w:val="nil"/>
              <w:left w:val="nil"/>
              <w:bottom w:val="single" w:sz="4" w:space="0" w:color="auto"/>
              <w:right w:val="single" w:sz="12" w:space="0" w:color="auto"/>
            </w:tcBorders>
            <w:vAlign w:val="center"/>
            <w:hideMark/>
          </w:tcPr>
          <w:p w14:paraId="36E294EC"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(61.5 - 71.0)</w:t>
            </w:r>
          </w:p>
        </w:tc>
      </w:tr>
      <w:tr w:rsidR="00B146CB" w:rsidRPr="00B146CB" w14:paraId="3F1BEF00" w14:textId="77777777" w:rsidTr="00263B6A">
        <w:trPr>
          <w:trHeight w:val="300"/>
          <w:jc w:val="center"/>
        </w:trPr>
        <w:tc>
          <w:tcPr>
            <w:tcW w:w="3067" w:type="dxa"/>
            <w:tcBorders>
              <w:top w:val="nil"/>
              <w:left w:val="single" w:sz="12" w:space="0" w:color="auto"/>
              <w:bottom w:val="nil"/>
              <w:right w:val="nil"/>
            </w:tcBorders>
            <w:noWrap/>
            <w:vAlign w:val="center"/>
            <w:hideMark/>
          </w:tcPr>
          <w:p w14:paraId="6C37E7E3"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12th Grade</w:t>
            </w:r>
          </w:p>
        </w:tc>
        <w:tc>
          <w:tcPr>
            <w:tcW w:w="2408" w:type="dxa"/>
            <w:tcBorders>
              <w:top w:val="nil"/>
              <w:left w:val="single" w:sz="12" w:space="0" w:color="auto"/>
              <w:bottom w:val="nil"/>
              <w:right w:val="single" w:sz="12" w:space="0" w:color="auto"/>
            </w:tcBorders>
            <w:vAlign w:val="center"/>
            <w:hideMark/>
          </w:tcPr>
          <w:p w14:paraId="37C7D931"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73.4</w:t>
            </w:r>
          </w:p>
        </w:tc>
        <w:tc>
          <w:tcPr>
            <w:tcW w:w="2520" w:type="dxa"/>
            <w:tcBorders>
              <w:top w:val="nil"/>
              <w:left w:val="nil"/>
              <w:bottom w:val="nil"/>
              <w:right w:val="single" w:sz="12" w:space="0" w:color="auto"/>
            </w:tcBorders>
            <w:vAlign w:val="center"/>
            <w:hideMark/>
          </w:tcPr>
          <w:p w14:paraId="08E3EBAB"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57.7</w:t>
            </w:r>
          </w:p>
        </w:tc>
        <w:tc>
          <w:tcPr>
            <w:tcW w:w="2340" w:type="dxa"/>
            <w:tcBorders>
              <w:top w:val="nil"/>
              <w:left w:val="nil"/>
              <w:bottom w:val="nil"/>
              <w:right w:val="single" w:sz="12" w:space="0" w:color="auto"/>
            </w:tcBorders>
            <w:vAlign w:val="center"/>
            <w:hideMark/>
          </w:tcPr>
          <w:p w14:paraId="2AD4C1CF"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57.3</w:t>
            </w:r>
          </w:p>
        </w:tc>
      </w:tr>
      <w:tr w:rsidR="00B146CB" w:rsidRPr="00B146CB" w14:paraId="7AA6288A" w14:textId="77777777" w:rsidTr="00263B6A">
        <w:trPr>
          <w:trHeight w:val="300"/>
          <w:jc w:val="center"/>
        </w:trPr>
        <w:tc>
          <w:tcPr>
            <w:tcW w:w="3067" w:type="dxa"/>
            <w:tcBorders>
              <w:top w:val="nil"/>
              <w:left w:val="single" w:sz="12" w:space="0" w:color="auto"/>
              <w:bottom w:val="single" w:sz="12" w:space="0" w:color="auto"/>
              <w:right w:val="nil"/>
            </w:tcBorders>
            <w:noWrap/>
            <w:vAlign w:val="center"/>
            <w:hideMark/>
          </w:tcPr>
          <w:p w14:paraId="2DACB3CF"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single" w:sz="12" w:space="0" w:color="auto"/>
              <w:bottom w:val="single" w:sz="12" w:space="0" w:color="auto"/>
              <w:right w:val="single" w:sz="12" w:space="0" w:color="auto"/>
            </w:tcBorders>
            <w:vAlign w:val="center"/>
            <w:hideMark/>
          </w:tcPr>
          <w:p w14:paraId="557AD9C0"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(66.6 - 80.3)</w:t>
            </w:r>
          </w:p>
        </w:tc>
        <w:tc>
          <w:tcPr>
            <w:tcW w:w="2520" w:type="dxa"/>
            <w:tcBorders>
              <w:top w:val="nil"/>
              <w:left w:val="nil"/>
              <w:bottom w:val="single" w:sz="12" w:space="0" w:color="auto"/>
              <w:right w:val="single" w:sz="12" w:space="0" w:color="auto"/>
            </w:tcBorders>
            <w:vAlign w:val="center"/>
            <w:hideMark/>
          </w:tcPr>
          <w:p w14:paraId="65007483"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(50.3 - 65.1)</w:t>
            </w:r>
          </w:p>
        </w:tc>
        <w:tc>
          <w:tcPr>
            <w:tcW w:w="2340" w:type="dxa"/>
            <w:tcBorders>
              <w:top w:val="nil"/>
              <w:left w:val="nil"/>
              <w:bottom w:val="single" w:sz="12" w:space="0" w:color="auto"/>
              <w:right w:val="single" w:sz="12" w:space="0" w:color="auto"/>
            </w:tcBorders>
            <w:vAlign w:val="center"/>
            <w:hideMark/>
          </w:tcPr>
          <w:p w14:paraId="5D82B6A8"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(50.0 - 64.6)</w:t>
            </w:r>
          </w:p>
        </w:tc>
      </w:tr>
      <w:tr w:rsidR="00B146CB" w:rsidRPr="00B146CB" w14:paraId="79B0FA12" w14:textId="77777777" w:rsidTr="00263B6A">
        <w:trPr>
          <w:trHeight w:val="300"/>
          <w:jc w:val="center"/>
        </w:trPr>
        <w:tc>
          <w:tcPr>
            <w:tcW w:w="3067" w:type="dxa"/>
            <w:tcBorders>
              <w:top w:val="nil"/>
              <w:left w:val="single" w:sz="12" w:space="0" w:color="auto"/>
              <w:bottom w:val="single" w:sz="12" w:space="0" w:color="auto"/>
              <w:right w:val="nil"/>
            </w:tcBorders>
            <w:shd w:val="clear" w:color="000000" w:fill="D9D9D9"/>
            <w:vAlign w:val="center"/>
            <w:hideMark/>
          </w:tcPr>
          <w:p w14:paraId="536E2A59"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Gender</w:t>
            </w:r>
          </w:p>
        </w:tc>
        <w:tc>
          <w:tcPr>
            <w:tcW w:w="2408" w:type="dxa"/>
            <w:tcBorders>
              <w:top w:val="nil"/>
              <w:left w:val="nil"/>
              <w:bottom w:val="single" w:sz="12" w:space="0" w:color="auto"/>
              <w:right w:val="nil"/>
            </w:tcBorders>
            <w:shd w:val="clear" w:color="000000" w:fill="D9D9D9"/>
            <w:vAlign w:val="center"/>
            <w:hideMark/>
          </w:tcPr>
          <w:p w14:paraId="445B67A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c>
          <w:tcPr>
            <w:tcW w:w="2520" w:type="dxa"/>
            <w:tcBorders>
              <w:top w:val="nil"/>
              <w:left w:val="nil"/>
              <w:bottom w:val="single" w:sz="12" w:space="0" w:color="auto"/>
              <w:right w:val="nil"/>
            </w:tcBorders>
            <w:shd w:val="clear" w:color="000000" w:fill="D9D9D9"/>
            <w:vAlign w:val="center"/>
            <w:hideMark/>
          </w:tcPr>
          <w:p w14:paraId="01A565C4"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c>
          <w:tcPr>
            <w:tcW w:w="2340" w:type="dxa"/>
            <w:tcBorders>
              <w:top w:val="nil"/>
              <w:left w:val="nil"/>
              <w:bottom w:val="single" w:sz="12" w:space="0" w:color="auto"/>
              <w:right w:val="single" w:sz="12" w:space="0" w:color="auto"/>
            </w:tcBorders>
            <w:shd w:val="clear" w:color="000000" w:fill="D9D9D9"/>
            <w:vAlign w:val="center"/>
            <w:hideMark/>
          </w:tcPr>
          <w:p w14:paraId="413DC4BA"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r>
      <w:tr w:rsidR="00B146CB" w:rsidRPr="00B146CB" w14:paraId="3C877D99"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15767C6D"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Male</w:t>
            </w:r>
          </w:p>
        </w:tc>
        <w:tc>
          <w:tcPr>
            <w:tcW w:w="2408" w:type="dxa"/>
            <w:tcBorders>
              <w:top w:val="nil"/>
              <w:left w:val="nil"/>
              <w:bottom w:val="nil"/>
              <w:right w:val="single" w:sz="12" w:space="0" w:color="auto"/>
            </w:tcBorders>
            <w:vAlign w:val="center"/>
            <w:hideMark/>
          </w:tcPr>
          <w:p w14:paraId="7D902D0C"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68.9</w:t>
            </w:r>
          </w:p>
        </w:tc>
        <w:tc>
          <w:tcPr>
            <w:tcW w:w="2520" w:type="dxa"/>
            <w:tcBorders>
              <w:top w:val="nil"/>
              <w:left w:val="nil"/>
              <w:bottom w:val="nil"/>
              <w:right w:val="single" w:sz="12" w:space="0" w:color="auto"/>
            </w:tcBorders>
            <w:vAlign w:val="center"/>
            <w:hideMark/>
          </w:tcPr>
          <w:p w14:paraId="1F1D2231"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64.8</w:t>
            </w:r>
          </w:p>
        </w:tc>
        <w:tc>
          <w:tcPr>
            <w:tcW w:w="2340" w:type="dxa"/>
            <w:tcBorders>
              <w:top w:val="nil"/>
              <w:left w:val="nil"/>
              <w:bottom w:val="nil"/>
              <w:right w:val="single" w:sz="12" w:space="0" w:color="auto"/>
            </w:tcBorders>
            <w:vAlign w:val="center"/>
            <w:hideMark/>
          </w:tcPr>
          <w:p w14:paraId="3BB57CF4"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65.1</w:t>
            </w:r>
          </w:p>
        </w:tc>
      </w:tr>
      <w:tr w:rsidR="00B146CB" w:rsidRPr="00B146CB" w14:paraId="0253CD24"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34EA3212"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178FAE10"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(63.0 - 74.9)</w:t>
            </w:r>
          </w:p>
        </w:tc>
        <w:tc>
          <w:tcPr>
            <w:tcW w:w="2520" w:type="dxa"/>
            <w:tcBorders>
              <w:top w:val="nil"/>
              <w:left w:val="nil"/>
              <w:bottom w:val="single" w:sz="4" w:space="0" w:color="auto"/>
              <w:right w:val="single" w:sz="12" w:space="0" w:color="auto"/>
            </w:tcBorders>
            <w:vAlign w:val="center"/>
            <w:hideMark/>
          </w:tcPr>
          <w:p w14:paraId="7E156743"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(60.1 - 69.5)</w:t>
            </w:r>
          </w:p>
        </w:tc>
        <w:tc>
          <w:tcPr>
            <w:tcW w:w="2340" w:type="dxa"/>
            <w:tcBorders>
              <w:top w:val="nil"/>
              <w:left w:val="nil"/>
              <w:bottom w:val="single" w:sz="4" w:space="0" w:color="auto"/>
              <w:right w:val="single" w:sz="12" w:space="0" w:color="auto"/>
            </w:tcBorders>
            <w:vAlign w:val="center"/>
            <w:hideMark/>
          </w:tcPr>
          <w:p w14:paraId="1627722C"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(61.3 - 69.0)</w:t>
            </w:r>
          </w:p>
        </w:tc>
      </w:tr>
      <w:tr w:rsidR="00B146CB" w:rsidRPr="00B146CB" w14:paraId="66FD2E43"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63F198AC"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Female</w:t>
            </w:r>
          </w:p>
        </w:tc>
        <w:tc>
          <w:tcPr>
            <w:tcW w:w="2408" w:type="dxa"/>
            <w:tcBorders>
              <w:top w:val="nil"/>
              <w:left w:val="nil"/>
              <w:bottom w:val="nil"/>
              <w:right w:val="single" w:sz="12" w:space="0" w:color="auto"/>
            </w:tcBorders>
            <w:vAlign w:val="center"/>
            <w:hideMark/>
          </w:tcPr>
          <w:p w14:paraId="467AD9F9"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78.3</w:t>
            </w:r>
          </w:p>
        </w:tc>
        <w:tc>
          <w:tcPr>
            <w:tcW w:w="2520" w:type="dxa"/>
            <w:tcBorders>
              <w:top w:val="nil"/>
              <w:left w:val="nil"/>
              <w:bottom w:val="nil"/>
              <w:right w:val="single" w:sz="12" w:space="0" w:color="auto"/>
            </w:tcBorders>
            <w:vAlign w:val="center"/>
            <w:hideMark/>
          </w:tcPr>
          <w:p w14:paraId="72090DFB" w14:textId="282DEF09"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65</w:t>
            </w:r>
            <w:r w:rsidR="003125FB">
              <w:rPr>
                <w:rFonts w:ascii="Franklin Gothic Book" w:eastAsia="Times New Roman" w:hAnsi="Franklin Gothic Book" w:cs="Times New Roman"/>
                <w:color w:val="000000"/>
                <w:sz w:val="24"/>
                <w:szCs w:val="24"/>
              </w:rPr>
              <w:t>.0</w:t>
            </w:r>
          </w:p>
        </w:tc>
        <w:tc>
          <w:tcPr>
            <w:tcW w:w="2340" w:type="dxa"/>
            <w:tcBorders>
              <w:top w:val="nil"/>
              <w:left w:val="nil"/>
              <w:bottom w:val="nil"/>
              <w:right w:val="single" w:sz="12" w:space="0" w:color="auto"/>
            </w:tcBorders>
            <w:vAlign w:val="center"/>
            <w:hideMark/>
          </w:tcPr>
          <w:p w14:paraId="606A3EEF" w14:textId="17BC7B4F"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64</w:t>
            </w:r>
            <w:r w:rsidR="003125FB">
              <w:rPr>
                <w:rFonts w:ascii="Franklin Gothic Book" w:eastAsia="Times New Roman" w:hAnsi="Franklin Gothic Book" w:cs="Times New Roman"/>
                <w:color w:val="000000"/>
                <w:sz w:val="24"/>
                <w:szCs w:val="24"/>
              </w:rPr>
              <w:t>.0</w:t>
            </w:r>
          </w:p>
        </w:tc>
      </w:tr>
      <w:tr w:rsidR="00B146CB" w:rsidRPr="00B146CB" w14:paraId="56427D61" w14:textId="77777777" w:rsidTr="00263B6A">
        <w:trPr>
          <w:trHeight w:val="300"/>
          <w:jc w:val="center"/>
        </w:trPr>
        <w:tc>
          <w:tcPr>
            <w:tcW w:w="3067" w:type="dxa"/>
            <w:tcBorders>
              <w:top w:val="nil"/>
              <w:left w:val="single" w:sz="12" w:space="0" w:color="auto"/>
              <w:bottom w:val="single" w:sz="12" w:space="0" w:color="auto"/>
              <w:right w:val="nil"/>
            </w:tcBorders>
            <w:noWrap/>
            <w:vAlign w:val="center"/>
            <w:hideMark/>
          </w:tcPr>
          <w:p w14:paraId="19E4BF92"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single" w:sz="12" w:space="0" w:color="auto"/>
              <w:bottom w:val="single" w:sz="12" w:space="0" w:color="auto"/>
              <w:right w:val="single" w:sz="12" w:space="0" w:color="auto"/>
            </w:tcBorders>
            <w:vAlign w:val="center"/>
            <w:hideMark/>
          </w:tcPr>
          <w:p w14:paraId="779607D9"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(74.2 - 82.5)</w:t>
            </w:r>
          </w:p>
        </w:tc>
        <w:tc>
          <w:tcPr>
            <w:tcW w:w="2520" w:type="dxa"/>
            <w:tcBorders>
              <w:top w:val="nil"/>
              <w:left w:val="nil"/>
              <w:bottom w:val="single" w:sz="12" w:space="0" w:color="auto"/>
              <w:right w:val="single" w:sz="12" w:space="0" w:color="auto"/>
            </w:tcBorders>
            <w:vAlign w:val="center"/>
            <w:hideMark/>
          </w:tcPr>
          <w:p w14:paraId="51B7F86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(60.0 - 70.0)</w:t>
            </w:r>
          </w:p>
        </w:tc>
        <w:tc>
          <w:tcPr>
            <w:tcW w:w="2340" w:type="dxa"/>
            <w:tcBorders>
              <w:top w:val="nil"/>
              <w:left w:val="nil"/>
              <w:bottom w:val="single" w:sz="12" w:space="0" w:color="auto"/>
              <w:right w:val="single" w:sz="12" w:space="0" w:color="auto"/>
            </w:tcBorders>
            <w:vAlign w:val="center"/>
            <w:hideMark/>
          </w:tcPr>
          <w:p w14:paraId="19C283AF"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(58.6 - 69.5)</w:t>
            </w:r>
          </w:p>
        </w:tc>
      </w:tr>
      <w:tr w:rsidR="00B146CB" w:rsidRPr="00B146CB" w14:paraId="74327E5D" w14:textId="77777777" w:rsidTr="00263B6A">
        <w:trPr>
          <w:trHeight w:val="300"/>
          <w:jc w:val="center"/>
        </w:trPr>
        <w:tc>
          <w:tcPr>
            <w:tcW w:w="3067" w:type="dxa"/>
            <w:tcBorders>
              <w:top w:val="nil"/>
              <w:left w:val="single" w:sz="12" w:space="0" w:color="auto"/>
              <w:bottom w:val="single" w:sz="12" w:space="0" w:color="auto"/>
              <w:right w:val="nil"/>
            </w:tcBorders>
            <w:shd w:val="clear" w:color="000000" w:fill="D9D9D9"/>
            <w:noWrap/>
            <w:vAlign w:val="center"/>
            <w:hideMark/>
          </w:tcPr>
          <w:p w14:paraId="4FD0E3E7"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Race/Ethnicity  </w:t>
            </w:r>
          </w:p>
        </w:tc>
        <w:tc>
          <w:tcPr>
            <w:tcW w:w="2408" w:type="dxa"/>
            <w:tcBorders>
              <w:top w:val="nil"/>
              <w:left w:val="nil"/>
              <w:bottom w:val="single" w:sz="12" w:space="0" w:color="auto"/>
              <w:right w:val="nil"/>
            </w:tcBorders>
            <w:shd w:val="clear" w:color="000000" w:fill="D9D9D9"/>
            <w:vAlign w:val="center"/>
            <w:hideMark/>
          </w:tcPr>
          <w:p w14:paraId="1BC403D0"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c>
          <w:tcPr>
            <w:tcW w:w="2520" w:type="dxa"/>
            <w:tcBorders>
              <w:top w:val="nil"/>
              <w:left w:val="nil"/>
              <w:bottom w:val="single" w:sz="12" w:space="0" w:color="auto"/>
              <w:right w:val="nil"/>
            </w:tcBorders>
            <w:shd w:val="clear" w:color="000000" w:fill="D9D9D9"/>
            <w:vAlign w:val="center"/>
            <w:hideMark/>
          </w:tcPr>
          <w:p w14:paraId="49D315CF"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c>
          <w:tcPr>
            <w:tcW w:w="2340" w:type="dxa"/>
            <w:tcBorders>
              <w:top w:val="nil"/>
              <w:left w:val="nil"/>
              <w:bottom w:val="single" w:sz="12" w:space="0" w:color="auto"/>
              <w:right w:val="single" w:sz="12" w:space="0" w:color="auto"/>
            </w:tcBorders>
            <w:shd w:val="clear" w:color="000000" w:fill="D9D9D9"/>
            <w:vAlign w:val="center"/>
            <w:hideMark/>
          </w:tcPr>
          <w:p w14:paraId="41F87878"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r>
      <w:tr w:rsidR="00B146CB" w:rsidRPr="00B146CB" w14:paraId="7327995C"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5026AFC5"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White</w:t>
            </w:r>
          </w:p>
        </w:tc>
        <w:tc>
          <w:tcPr>
            <w:tcW w:w="2408" w:type="dxa"/>
            <w:tcBorders>
              <w:top w:val="nil"/>
              <w:left w:val="nil"/>
              <w:bottom w:val="nil"/>
              <w:right w:val="single" w:sz="12" w:space="0" w:color="auto"/>
            </w:tcBorders>
            <w:vAlign w:val="center"/>
            <w:hideMark/>
          </w:tcPr>
          <w:p w14:paraId="7731E750"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75.1</w:t>
            </w:r>
          </w:p>
        </w:tc>
        <w:tc>
          <w:tcPr>
            <w:tcW w:w="2520" w:type="dxa"/>
            <w:tcBorders>
              <w:top w:val="nil"/>
              <w:left w:val="nil"/>
              <w:bottom w:val="nil"/>
              <w:right w:val="nil"/>
            </w:tcBorders>
            <w:vAlign w:val="center"/>
            <w:hideMark/>
          </w:tcPr>
          <w:p w14:paraId="5083E498"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62.4</w:t>
            </w:r>
          </w:p>
        </w:tc>
        <w:tc>
          <w:tcPr>
            <w:tcW w:w="2340" w:type="dxa"/>
            <w:tcBorders>
              <w:top w:val="nil"/>
              <w:left w:val="single" w:sz="12" w:space="0" w:color="auto"/>
              <w:bottom w:val="nil"/>
              <w:right w:val="single" w:sz="12" w:space="0" w:color="auto"/>
            </w:tcBorders>
            <w:vAlign w:val="center"/>
            <w:hideMark/>
          </w:tcPr>
          <w:p w14:paraId="6EE570DC"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63.6</w:t>
            </w:r>
          </w:p>
        </w:tc>
      </w:tr>
      <w:tr w:rsidR="00B146CB" w:rsidRPr="00B146CB" w14:paraId="58269D13"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51335EEC"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3ACD715B"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(69.5 - 80.7)</w:t>
            </w:r>
          </w:p>
        </w:tc>
        <w:tc>
          <w:tcPr>
            <w:tcW w:w="2520" w:type="dxa"/>
            <w:tcBorders>
              <w:top w:val="nil"/>
              <w:left w:val="nil"/>
              <w:bottom w:val="single" w:sz="4" w:space="0" w:color="auto"/>
              <w:right w:val="nil"/>
            </w:tcBorders>
            <w:vAlign w:val="center"/>
            <w:hideMark/>
          </w:tcPr>
          <w:p w14:paraId="76827FE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(58.3 - 66.4)</w:t>
            </w:r>
          </w:p>
        </w:tc>
        <w:tc>
          <w:tcPr>
            <w:tcW w:w="2340" w:type="dxa"/>
            <w:tcBorders>
              <w:top w:val="nil"/>
              <w:left w:val="single" w:sz="12" w:space="0" w:color="auto"/>
              <w:bottom w:val="single" w:sz="4" w:space="0" w:color="auto"/>
              <w:right w:val="single" w:sz="12" w:space="0" w:color="auto"/>
            </w:tcBorders>
            <w:vAlign w:val="center"/>
            <w:hideMark/>
          </w:tcPr>
          <w:p w14:paraId="0772BF6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(59.7 - 67.5)</w:t>
            </w:r>
          </w:p>
        </w:tc>
      </w:tr>
      <w:tr w:rsidR="00B146CB" w:rsidRPr="00B146CB" w14:paraId="6D74E37B"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5C64D1FE"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Black</w:t>
            </w:r>
          </w:p>
        </w:tc>
        <w:tc>
          <w:tcPr>
            <w:tcW w:w="2408" w:type="dxa"/>
            <w:tcBorders>
              <w:top w:val="nil"/>
              <w:left w:val="nil"/>
              <w:bottom w:val="nil"/>
              <w:right w:val="single" w:sz="12" w:space="0" w:color="auto"/>
            </w:tcBorders>
            <w:vAlign w:val="center"/>
            <w:hideMark/>
          </w:tcPr>
          <w:p w14:paraId="22D8F34A"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67.1</w:t>
            </w:r>
          </w:p>
        </w:tc>
        <w:tc>
          <w:tcPr>
            <w:tcW w:w="2520" w:type="dxa"/>
            <w:tcBorders>
              <w:top w:val="nil"/>
              <w:left w:val="nil"/>
              <w:bottom w:val="nil"/>
              <w:right w:val="nil"/>
            </w:tcBorders>
            <w:vAlign w:val="center"/>
            <w:hideMark/>
          </w:tcPr>
          <w:p w14:paraId="77FA1494"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70.4</w:t>
            </w:r>
          </w:p>
        </w:tc>
        <w:tc>
          <w:tcPr>
            <w:tcW w:w="2340" w:type="dxa"/>
            <w:tcBorders>
              <w:top w:val="nil"/>
              <w:left w:val="single" w:sz="12" w:space="0" w:color="auto"/>
              <w:bottom w:val="nil"/>
              <w:right w:val="single" w:sz="12" w:space="0" w:color="auto"/>
            </w:tcBorders>
            <w:vAlign w:val="center"/>
            <w:hideMark/>
          </w:tcPr>
          <w:p w14:paraId="4FF46288"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69.7</w:t>
            </w:r>
          </w:p>
        </w:tc>
      </w:tr>
      <w:tr w:rsidR="00B146CB" w:rsidRPr="00B146CB" w14:paraId="2AD74C8E"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3847CAFD"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35431591"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(57.9 - 76.3)</w:t>
            </w:r>
          </w:p>
        </w:tc>
        <w:tc>
          <w:tcPr>
            <w:tcW w:w="2520" w:type="dxa"/>
            <w:tcBorders>
              <w:top w:val="nil"/>
              <w:left w:val="nil"/>
              <w:bottom w:val="single" w:sz="4" w:space="0" w:color="auto"/>
              <w:right w:val="nil"/>
            </w:tcBorders>
            <w:vAlign w:val="center"/>
            <w:hideMark/>
          </w:tcPr>
          <w:p w14:paraId="699F245B"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(64.5 - 76.2)</w:t>
            </w:r>
          </w:p>
        </w:tc>
        <w:tc>
          <w:tcPr>
            <w:tcW w:w="2340" w:type="dxa"/>
            <w:tcBorders>
              <w:top w:val="nil"/>
              <w:left w:val="single" w:sz="12" w:space="0" w:color="auto"/>
              <w:bottom w:val="single" w:sz="4" w:space="0" w:color="auto"/>
              <w:right w:val="single" w:sz="12" w:space="0" w:color="auto"/>
            </w:tcBorders>
            <w:vAlign w:val="center"/>
            <w:hideMark/>
          </w:tcPr>
          <w:p w14:paraId="1942983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(62.8 - 76.6)</w:t>
            </w:r>
          </w:p>
        </w:tc>
      </w:tr>
      <w:tr w:rsidR="00B146CB" w:rsidRPr="00B146CB" w14:paraId="667D9DD7"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20A0A8BF"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Hispanic or Latine</w:t>
            </w:r>
          </w:p>
        </w:tc>
        <w:tc>
          <w:tcPr>
            <w:tcW w:w="2408" w:type="dxa"/>
            <w:tcBorders>
              <w:top w:val="nil"/>
              <w:left w:val="nil"/>
              <w:bottom w:val="nil"/>
              <w:right w:val="single" w:sz="12" w:space="0" w:color="auto"/>
            </w:tcBorders>
            <w:vAlign w:val="center"/>
            <w:hideMark/>
          </w:tcPr>
          <w:p w14:paraId="4E7673F6"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76.3</w:t>
            </w:r>
          </w:p>
        </w:tc>
        <w:tc>
          <w:tcPr>
            <w:tcW w:w="2520" w:type="dxa"/>
            <w:tcBorders>
              <w:top w:val="nil"/>
              <w:left w:val="nil"/>
              <w:bottom w:val="nil"/>
              <w:right w:val="nil"/>
            </w:tcBorders>
            <w:vAlign w:val="center"/>
            <w:hideMark/>
          </w:tcPr>
          <w:p w14:paraId="314B96A2"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66.4</w:t>
            </w:r>
          </w:p>
        </w:tc>
        <w:tc>
          <w:tcPr>
            <w:tcW w:w="2340" w:type="dxa"/>
            <w:tcBorders>
              <w:top w:val="nil"/>
              <w:left w:val="single" w:sz="12" w:space="0" w:color="auto"/>
              <w:bottom w:val="nil"/>
              <w:right w:val="single" w:sz="12" w:space="0" w:color="auto"/>
            </w:tcBorders>
            <w:vAlign w:val="center"/>
            <w:hideMark/>
          </w:tcPr>
          <w:p w14:paraId="3BDE9EC4"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63.9</w:t>
            </w:r>
          </w:p>
        </w:tc>
      </w:tr>
      <w:tr w:rsidR="00B146CB" w:rsidRPr="00B146CB" w14:paraId="4CD08193"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7C1D3CBC"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08AFED43"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(72.2 - 80.5)</w:t>
            </w:r>
          </w:p>
        </w:tc>
        <w:tc>
          <w:tcPr>
            <w:tcW w:w="2520" w:type="dxa"/>
            <w:tcBorders>
              <w:top w:val="nil"/>
              <w:left w:val="nil"/>
              <w:bottom w:val="single" w:sz="4" w:space="0" w:color="auto"/>
              <w:right w:val="nil"/>
            </w:tcBorders>
            <w:vAlign w:val="center"/>
            <w:hideMark/>
          </w:tcPr>
          <w:p w14:paraId="602DEBA5"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(62.1 - 70.7)</w:t>
            </w:r>
          </w:p>
        </w:tc>
        <w:tc>
          <w:tcPr>
            <w:tcW w:w="2340" w:type="dxa"/>
            <w:tcBorders>
              <w:top w:val="nil"/>
              <w:left w:val="single" w:sz="12" w:space="0" w:color="auto"/>
              <w:bottom w:val="single" w:sz="4" w:space="0" w:color="auto"/>
              <w:right w:val="single" w:sz="12" w:space="0" w:color="auto"/>
            </w:tcBorders>
            <w:vAlign w:val="center"/>
            <w:hideMark/>
          </w:tcPr>
          <w:p w14:paraId="5CB5FDA5"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(60.5 - 67.2)</w:t>
            </w:r>
          </w:p>
        </w:tc>
      </w:tr>
      <w:tr w:rsidR="00B146CB" w:rsidRPr="00B146CB" w14:paraId="35C97E11"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7607CE0C"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Asian</w:t>
            </w:r>
          </w:p>
        </w:tc>
        <w:tc>
          <w:tcPr>
            <w:tcW w:w="2408" w:type="dxa"/>
            <w:tcBorders>
              <w:top w:val="nil"/>
              <w:left w:val="nil"/>
              <w:bottom w:val="nil"/>
              <w:right w:val="single" w:sz="12" w:space="0" w:color="auto"/>
            </w:tcBorders>
            <w:vAlign w:val="center"/>
            <w:hideMark/>
          </w:tcPr>
          <w:p w14:paraId="2478A6E9" w14:textId="3B4E3F78"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xml:space="preserve">57.2  </w:t>
            </w:r>
          </w:p>
        </w:tc>
        <w:tc>
          <w:tcPr>
            <w:tcW w:w="2520" w:type="dxa"/>
            <w:tcBorders>
              <w:top w:val="nil"/>
              <w:left w:val="nil"/>
              <w:bottom w:val="nil"/>
              <w:right w:val="nil"/>
            </w:tcBorders>
            <w:vAlign w:val="center"/>
            <w:hideMark/>
          </w:tcPr>
          <w:p w14:paraId="43A7F88F" w14:textId="5F4BA736"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65</w:t>
            </w:r>
            <w:r w:rsidR="00EF2922">
              <w:rPr>
                <w:rFonts w:ascii="Franklin Gothic Book" w:eastAsia="Times New Roman" w:hAnsi="Franklin Gothic Book" w:cs="Times New Roman"/>
                <w:color w:val="000000"/>
                <w:sz w:val="24"/>
                <w:szCs w:val="24"/>
              </w:rPr>
              <w:t>.0</w:t>
            </w:r>
          </w:p>
        </w:tc>
        <w:tc>
          <w:tcPr>
            <w:tcW w:w="2340" w:type="dxa"/>
            <w:tcBorders>
              <w:top w:val="nil"/>
              <w:left w:val="single" w:sz="12" w:space="0" w:color="auto"/>
              <w:bottom w:val="nil"/>
              <w:right w:val="single" w:sz="12" w:space="0" w:color="auto"/>
            </w:tcBorders>
            <w:vAlign w:val="center"/>
            <w:hideMark/>
          </w:tcPr>
          <w:p w14:paraId="1DF75D78"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67.5</w:t>
            </w:r>
          </w:p>
        </w:tc>
      </w:tr>
      <w:tr w:rsidR="00B146CB" w:rsidRPr="00B146CB" w14:paraId="6B3E3E2F"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0DF611DE"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34183443"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(43.5 - 70.8)</w:t>
            </w:r>
          </w:p>
        </w:tc>
        <w:tc>
          <w:tcPr>
            <w:tcW w:w="2520" w:type="dxa"/>
            <w:tcBorders>
              <w:top w:val="nil"/>
              <w:left w:val="nil"/>
              <w:bottom w:val="single" w:sz="4" w:space="0" w:color="auto"/>
              <w:right w:val="nil"/>
            </w:tcBorders>
            <w:vAlign w:val="center"/>
            <w:hideMark/>
          </w:tcPr>
          <w:p w14:paraId="1F99B42D"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(54.1 - 75.9)</w:t>
            </w:r>
          </w:p>
        </w:tc>
        <w:tc>
          <w:tcPr>
            <w:tcW w:w="2340" w:type="dxa"/>
            <w:tcBorders>
              <w:top w:val="nil"/>
              <w:left w:val="single" w:sz="12" w:space="0" w:color="auto"/>
              <w:bottom w:val="single" w:sz="4" w:space="0" w:color="auto"/>
              <w:right w:val="single" w:sz="12" w:space="0" w:color="auto"/>
            </w:tcBorders>
            <w:vAlign w:val="center"/>
            <w:hideMark/>
          </w:tcPr>
          <w:p w14:paraId="66A1E0E9"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(57.6 - 77.4)</w:t>
            </w:r>
          </w:p>
        </w:tc>
      </w:tr>
      <w:tr w:rsidR="00B146CB" w:rsidRPr="00B146CB" w14:paraId="1546C0EB"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4DE46E5C"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Other/Multiracial</w:t>
            </w:r>
          </w:p>
        </w:tc>
        <w:tc>
          <w:tcPr>
            <w:tcW w:w="2408" w:type="dxa"/>
            <w:tcBorders>
              <w:top w:val="nil"/>
              <w:left w:val="nil"/>
              <w:bottom w:val="nil"/>
              <w:right w:val="single" w:sz="12" w:space="0" w:color="auto"/>
            </w:tcBorders>
            <w:vAlign w:val="center"/>
            <w:hideMark/>
          </w:tcPr>
          <w:p w14:paraId="4F6A9EC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71.5</w:t>
            </w:r>
          </w:p>
        </w:tc>
        <w:tc>
          <w:tcPr>
            <w:tcW w:w="2520" w:type="dxa"/>
            <w:tcBorders>
              <w:top w:val="nil"/>
              <w:left w:val="nil"/>
              <w:bottom w:val="nil"/>
              <w:right w:val="nil"/>
            </w:tcBorders>
            <w:vAlign w:val="center"/>
            <w:hideMark/>
          </w:tcPr>
          <w:p w14:paraId="485B2771"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69.5</w:t>
            </w:r>
          </w:p>
        </w:tc>
        <w:tc>
          <w:tcPr>
            <w:tcW w:w="2340" w:type="dxa"/>
            <w:tcBorders>
              <w:top w:val="nil"/>
              <w:left w:val="single" w:sz="12" w:space="0" w:color="auto"/>
              <w:bottom w:val="nil"/>
              <w:right w:val="single" w:sz="12" w:space="0" w:color="auto"/>
            </w:tcBorders>
            <w:vAlign w:val="center"/>
            <w:hideMark/>
          </w:tcPr>
          <w:p w14:paraId="6C04F563"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61.5</w:t>
            </w:r>
          </w:p>
        </w:tc>
      </w:tr>
      <w:tr w:rsidR="00B146CB" w:rsidRPr="00B146CB" w14:paraId="4ECCCB56" w14:textId="77777777" w:rsidTr="00263B6A">
        <w:trPr>
          <w:trHeight w:val="300"/>
          <w:jc w:val="center"/>
        </w:trPr>
        <w:tc>
          <w:tcPr>
            <w:tcW w:w="3067" w:type="dxa"/>
            <w:tcBorders>
              <w:top w:val="nil"/>
              <w:left w:val="single" w:sz="12" w:space="0" w:color="auto"/>
              <w:bottom w:val="single" w:sz="12" w:space="0" w:color="auto"/>
              <w:right w:val="single" w:sz="12" w:space="0" w:color="auto"/>
            </w:tcBorders>
            <w:noWrap/>
            <w:vAlign w:val="center"/>
            <w:hideMark/>
          </w:tcPr>
          <w:p w14:paraId="5663A4DA"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12" w:space="0" w:color="auto"/>
              <w:right w:val="single" w:sz="12" w:space="0" w:color="auto"/>
            </w:tcBorders>
            <w:vAlign w:val="center"/>
            <w:hideMark/>
          </w:tcPr>
          <w:p w14:paraId="47B822DA"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(63.4 - 79.6)</w:t>
            </w:r>
          </w:p>
        </w:tc>
        <w:tc>
          <w:tcPr>
            <w:tcW w:w="2520" w:type="dxa"/>
            <w:tcBorders>
              <w:top w:val="nil"/>
              <w:left w:val="nil"/>
              <w:bottom w:val="single" w:sz="12" w:space="0" w:color="auto"/>
              <w:right w:val="nil"/>
            </w:tcBorders>
            <w:vAlign w:val="center"/>
            <w:hideMark/>
          </w:tcPr>
          <w:p w14:paraId="7E1DCEFF"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(59.5 - 79.5)</w:t>
            </w:r>
          </w:p>
        </w:tc>
        <w:tc>
          <w:tcPr>
            <w:tcW w:w="2340" w:type="dxa"/>
            <w:tcBorders>
              <w:top w:val="nil"/>
              <w:left w:val="single" w:sz="12" w:space="0" w:color="auto"/>
              <w:bottom w:val="single" w:sz="12" w:space="0" w:color="auto"/>
              <w:right w:val="single" w:sz="12" w:space="0" w:color="auto"/>
            </w:tcBorders>
            <w:vAlign w:val="center"/>
            <w:hideMark/>
          </w:tcPr>
          <w:p w14:paraId="589B099E"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(51.7 - 71.3)</w:t>
            </w:r>
          </w:p>
        </w:tc>
      </w:tr>
      <w:tr w:rsidR="00B146CB" w:rsidRPr="00B146CB" w14:paraId="209CB29A" w14:textId="77777777" w:rsidTr="00263B6A">
        <w:trPr>
          <w:trHeight w:val="300"/>
          <w:jc w:val="center"/>
        </w:trPr>
        <w:tc>
          <w:tcPr>
            <w:tcW w:w="3067" w:type="dxa"/>
            <w:tcBorders>
              <w:top w:val="nil"/>
              <w:left w:val="single" w:sz="12" w:space="0" w:color="auto"/>
              <w:bottom w:val="nil"/>
              <w:right w:val="nil"/>
            </w:tcBorders>
            <w:shd w:val="clear" w:color="000000" w:fill="D9D9D9"/>
            <w:noWrap/>
            <w:vAlign w:val="center"/>
            <w:hideMark/>
          </w:tcPr>
          <w:p w14:paraId="21A19363"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Sexual Orientation and Gender Identity</w:t>
            </w:r>
          </w:p>
        </w:tc>
        <w:tc>
          <w:tcPr>
            <w:tcW w:w="2408" w:type="dxa"/>
            <w:tcBorders>
              <w:top w:val="nil"/>
              <w:left w:val="nil"/>
              <w:bottom w:val="single" w:sz="12" w:space="0" w:color="auto"/>
              <w:right w:val="nil"/>
            </w:tcBorders>
            <w:shd w:val="clear" w:color="000000" w:fill="D9D9D9"/>
            <w:noWrap/>
            <w:vAlign w:val="center"/>
            <w:hideMark/>
          </w:tcPr>
          <w:p w14:paraId="4E9FFB14"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c>
          <w:tcPr>
            <w:tcW w:w="2520" w:type="dxa"/>
            <w:tcBorders>
              <w:top w:val="nil"/>
              <w:left w:val="nil"/>
              <w:bottom w:val="single" w:sz="12" w:space="0" w:color="auto"/>
              <w:right w:val="nil"/>
            </w:tcBorders>
            <w:shd w:val="clear" w:color="000000" w:fill="D9D9D9"/>
            <w:noWrap/>
            <w:vAlign w:val="center"/>
            <w:hideMark/>
          </w:tcPr>
          <w:p w14:paraId="6A701E5B"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c>
          <w:tcPr>
            <w:tcW w:w="2340" w:type="dxa"/>
            <w:tcBorders>
              <w:top w:val="nil"/>
              <w:left w:val="nil"/>
              <w:bottom w:val="single" w:sz="12" w:space="0" w:color="auto"/>
              <w:right w:val="single" w:sz="12" w:space="0" w:color="auto"/>
            </w:tcBorders>
            <w:shd w:val="clear" w:color="000000" w:fill="D9D9D9"/>
            <w:vAlign w:val="center"/>
            <w:hideMark/>
          </w:tcPr>
          <w:p w14:paraId="6A497F12"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 </w:t>
            </w:r>
          </w:p>
        </w:tc>
      </w:tr>
      <w:tr w:rsidR="00B146CB" w:rsidRPr="00B146CB" w14:paraId="1D50CAC9" w14:textId="77777777" w:rsidTr="00263B6A">
        <w:trPr>
          <w:trHeight w:val="300"/>
          <w:jc w:val="center"/>
        </w:trPr>
        <w:tc>
          <w:tcPr>
            <w:tcW w:w="3067" w:type="dxa"/>
            <w:tcBorders>
              <w:top w:val="single" w:sz="12" w:space="0" w:color="auto"/>
              <w:left w:val="single" w:sz="12" w:space="0" w:color="auto"/>
              <w:bottom w:val="nil"/>
              <w:right w:val="single" w:sz="12" w:space="0" w:color="auto"/>
            </w:tcBorders>
            <w:noWrap/>
            <w:vAlign w:val="center"/>
            <w:hideMark/>
          </w:tcPr>
          <w:p w14:paraId="367C885A"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LGBTQ</w:t>
            </w:r>
          </w:p>
        </w:tc>
        <w:tc>
          <w:tcPr>
            <w:tcW w:w="2408" w:type="dxa"/>
            <w:tcBorders>
              <w:top w:val="nil"/>
              <w:left w:val="nil"/>
              <w:bottom w:val="nil"/>
              <w:right w:val="single" w:sz="12" w:space="0" w:color="auto"/>
            </w:tcBorders>
            <w:vAlign w:val="center"/>
            <w:hideMark/>
          </w:tcPr>
          <w:p w14:paraId="6287A655"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73.3</w:t>
            </w:r>
          </w:p>
        </w:tc>
        <w:tc>
          <w:tcPr>
            <w:tcW w:w="2520" w:type="dxa"/>
            <w:tcBorders>
              <w:top w:val="nil"/>
              <w:left w:val="nil"/>
              <w:bottom w:val="nil"/>
              <w:right w:val="single" w:sz="12" w:space="0" w:color="auto"/>
            </w:tcBorders>
            <w:vAlign w:val="center"/>
            <w:hideMark/>
          </w:tcPr>
          <w:p w14:paraId="0904E938"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61.1</w:t>
            </w:r>
          </w:p>
        </w:tc>
        <w:tc>
          <w:tcPr>
            <w:tcW w:w="2340" w:type="dxa"/>
            <w:tcBorders>
              <w:top w:val="nil"/>
              <w:left w:val="nil"/>
              <w:bottom w:val="nil"/>
              <w:right w:val="single" w:sz="12" w:space="0" w:color="auto"/>
            </w:tcBorders>
            <w:vAlign w:val="center"/>
            <w:hideMark/>
          </w:tcPr>
          <w:p w14:paraId="1C73B0C2"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62.5</w:t>
            </w:r>
          </w:p>
        </w:tc>
      </w:tr>
      <w:tr w:rsidR="00B146CB" w:rsidRPr="00B146CB" w14:paraId="05983FF7" w14:textId="77777777" w:rsidTr="00263B6A">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3F803F5C"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360B8B0F"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(67.4 - 79.3)</w:t>
            </w:r>
          </w:p>
        </w:tc>
        <w:tc>
          <w:tcPr>
            <w:tcW w:w="2520" w:type="dxa"/>
            <w:tcBorders>
              <w:top w:val="nil"/>
              <w:left w:val="nil"/>
              <w:bottom w:val="single" w:sz="4" w:space="0" w:color="auto"/>
              <w:right w:val="single" w:sz="12" w:space="0" w:color="auto"/>
            </w:tcBorders>
            <w:vAlign w:val="center"/>
            <w:hideMark/>
          </w:tcPr>
          <w:p w14:paraId="73E281BB"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(54.6 - 67.5)</w:t>
            </w:r>
          </w:p>
        </w:tc>
        <w:tc>
          <w:tcPr>
            <w:tcW w:w="2340" w:type="dxa"/>
            <w:tcBorders>
              <w:top w:val="nil"/>
              <w:left w:val="nil"/>
              <w:bottom w:val="single" w:sz="4" w:space="0" w:color="auto"/>
              <w:right w:val="single" w:sz="12" w:space="0" w:color="auto"/>
            </w:tcBorders>
            <w:vAlign w:val="center"/>
            <w:hideMark/>
          </w:tcPr>
          <w:p w14:paraId="5397E77B"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(56.3 - 68.6)</w:t>
            </w:r>
          </w:p>
        </w:tc>
      </w:tr>
      <w:tr w:rsidR="00B146CB" w:rsidRPr="00B146CB" w14:paraId="4E7D7287" w14:textId="77777777" w:rsidTr="00263B6A">
        <w:trPr>
          <w:trHeight w:val="300"/>
          <w:jc w:val="center"/>
        </w:trPr>
        <w:tc>
          <w:tcPr>
            <w:tcW w:w="3067" w:type="dxa"/>
            <w:tcBorders>
              <w:top w:val="nil"/>
              <w:left w:val="single" w:sz="12" w:space="0" w:color="auto"/>
              <w:bottom w:val="nil"/>
              <w:right w:val="single" w:sz="12" w:space="0" w:color="auto"/>
            </w:tcBorders>
            <w:noWrap/>
            <w:vAlign w:val="center"/>
            <w:hideMark/>
          </w:tcPr>
          <w:p w14:paraId="3CDA97E2"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xml:space="preserve">     Straight / Cisgender</w:t>
            </w:r>
          </w:p>
        </w:tc>
        <w:tc>
          <w:tcPr>
            <w:tcW w:w="2408" w:type="dxa"/>
            <w:tcBorders>
              <w:top w:val="nil"/>
              <w:left w:val="nil"/>
              <w:bottom w:val="nil"/>
              <w:right w:val="single" w:sz="12" w:space="0" w:color="auto"/>
            </w:tcBorders>
            <w:vAlign w:val="center"/>
            <w:hideMark/>
          </w:tcPr>
          <w:p w14:paraId="290198F0"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74.1</w:t>
            </w:r>
          </w:p>
        </w:tc>
        <w:tc>
          <w:tcPr>
            <w:tcW w:w="2520" w:type="dxa"/>
            <w:tcBorders>
              <w:top w:val="nil"/>
              <w:left w:val="nil"/>
              <w:bottom w:val="nil"/>
              <w:right w:val="single" w:sz="12" w:space="0" w:color="auto"/>
            </w:tcBorders>
            <w:vAlign w:val="center"/>
            <w:hideMark/>
          </w:tcPr>
          <w:p w14:paraId="3D54EEE1"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65.5</w:t>
            </w:r>
          </w:p>
        </w:tc>
        <w:tc>
          <w:tcPr>
            <w:tcW w:w="2340" w:type="dxa"/>
            <w:tcBorders>
              <w:top w:val="nil"/>
              <w:left w:val="nil"/>
              <w:bottom w:val="nil"/>
              <w:right w:val="single" w:sz="12" w:space="0" w:color="auto"/>
            </w:tcBorders>
            <w:vAlign w:val="center"/>
            <w:hideMark/>
          </w:tcPr>
          <w:p w14:paraId="7E5CF059" w14:textId="66BEA85F"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65</w:t>
            </w:r>
            <w:r w:rsidR="00EF2922">
              <w:rPr>
                <w:rFonts w:ascii="Franklin Gothic Book" w:eastAsia="Times New Roman" w:hAnsi="Franklin Gothic Book" w:cs="Times New Roman"/>
                <w:color w:val="000000"/>
                <w:sz w:val="24"/>
                <w:szCs w:val="24"/>
              </w:rPr>
              <w:t>.0</w:t>
            </w:r>
          </w:p>
        </w:tc>
      </w:tr>
      <w:tr w:rsidR="00B146CB" w:rsidRPr="00B146CB" w14:paraId="6DD455D1" w14:textId="77777777" w:rsidTr="00263B6A">
        <w:trPr>
          <w:trHeight w:val="300"/>
          <w:jc w:val="center"/>
        </w:trPr>
        <w:tc>
          <w:tcPr>
            <w:tcW w:w="3067" w:type="dxa"/>
            <w:tcBorders>
              <w:top w:val="nil"/>
              <w:left w:val="single" w:sz="12" w:space="0" w:color="auto"/>
              <w:bottom w:val="single" w:sz="12" w:space="0" w:color="auto"/>
              <w:right w:val="single" w:sz="12" w:space="0" w:color="auto"/>
            </w:tcBorders>
            <w:noWrap/>
            <w:vAlign w:val="center"/>
            <w:hideMark/>
          </w:tcPr>
          <w:p w14:paraId="3D9F89F9" w14:textId="77777777" w:rsidR="00B146CB" w:rsidRPr="00B146CB" w:rsidRDefault="00B146CB" w:rsidP="00B146CB">
            <w:pPr>
              <w:spacing w:after="0" w:line="240" w:lineRule="auto"/>
              <w:rPr>
                <w:rFonts w:ascii="Franklin Gothic Book" w:eastAsia="Times New Roman" w:hAnsi="Franklin Gothic Book" w:cs="Times New Roman"/>
                <w:b/>
                <w:bCs/>
                <w:color w:val="000000"/>
                <w:sz w:val="24"/>
                <w:szCs w:val="24"/>
              </w:rPr>
            </w:pPr>
            <w:r w:rsidRPr="00B146CB">
              <w:rPr>
                <w:rFonts w:ascii="Franklin Gothic Book" w:eastAsia="Times New Roman" w:hAnsi="Franklin Gothic Book" w:cs="Times New Roman"/>
                <w:b/>
                <w:bCs/>
                <w:color w:val="000000"/>
                <w:sz w:val="24"/>
                <w:szCs w:val="24"/>
              </w:rPr>
              <w:t> </w:t>
            </w:r>
          </w:p>
        </w:tc>
        <w:tc>
          <w:tcPr>
            <w:tcW w:w="2408" w:type="dxa"/>
            <w:tcBorders>
              <w:top w:val="nil"/>
              <w:left w:val="nil"/>
              <w:bottom w:val="single" w:sz="12" w:space="0" w:color="auto"/>
              <w:right w:val="single" w:sz="12" w:space="0" w:color="auto"/>
            </w:tcBorders>
            <w:vAlign w:val="center"/>
            <w:hideMark/>
          </w:tcPr>
          <w:p w14:paraId="2C7CE2A2"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(69.3 - 78.9)</w:t>
            </w:r>
          </w:p>
        </w:tc>
        <w:tc>
          <w:tcPr>
            <w:tcW w:w="2520" w:type="dxa"/>
            <w:tcBorders>
              <w:top w:val="nil"/>
              <w:left w:val="nil"/>
              <w:bottom w:val="single" w:sz="12" w:space="0" w:color="auto"/>
              <w:right w:val="single" w:sz="12" w:space="0" w:color="auto"/>
            </w:tcBorders>
            <w:vAlign w:val="center"/>
            <w:hideMark/>
          </w:tcPr>
          <w:p w14:paraId="4E0F3E23"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(62.0 - 69.1)</w:t>
            </w:r>
          </w:p>
        </w:tc>
        <w:tc>
          <w:tcPr>
            <w:tcW w:w="2340" w:type="dxa"/>
            <w:tcBorders>
              <w:top w:val="nil"/>
              <w:left w:val="nil"/>
              <w:bottom w:val="single" w:sz="12" w:space="0" w:color="auto"/>
              <w:right w:val="single" w:sz="12" w:space="0" w:color="auto"/>
            </w:tcBorders>
            <w:vAlign w:val="center"/>
            <w:hideMark/>
          </w:tcPr>
          <w:p w14:paraId="39CFA406" w14:textId="77777777" w:rsidR="00B146CB" w:rsidRPr="00B146CB" w:rsidRDefault="00B146CB" w:rsidP="00B146CB">
            <w:pPr>
              <w:spacing w:after="0" w:line="240" w:lineRule="auto"/>
              <w:jc w:val="center"/>
              <w:rPr>
                <w:rFonts w:ascii="Franklin Gothic Book" w:eastAsia="Times New Roman" w:hAnsi="Franklin Gothic Book" w:cs="Times New Roman"/>
                <w:color w:val="000000"/>
                <w:sz w:val="24"/>
                <w:szCs w:val="24"/>
              </w:rPr>
            </w:pPr>
            <w:r w:rsidRPr="00B146CB">
              <w:rPr>
                <w:rFonts w:ascii="Franklin Gothic Book" w:eastAsia="Times New Roman" w:hAnsi="Franklin Gothic Book" w:cs="Times New Roman"/>
                <w:color w:val="000000"/>
                <w:sz w:val="24"/>
                <w:szCs w:val="24"/>
              </w:rPr>
              <w:t>(61.8 - 68.2)</w:t>
            </w:r>
          </w:p>
        </w:tc>
      </w:tr>
    </w:tbl>
    <w:p w14:paraId="5DEF79D9" w14:textId="77777777" w:rsidR="00C5736F" w:rsidRPr="004754A8" w:rsidRDefault="00C5736F" w:rsidP="00EC5082">
      <w:pPr>
        <w:rPr>
          <w:rFonts w:ascii="Franklin Gothic Book" w:hAnsi="Franklin Gothic Book"/>
        </w:rPr>
      </w:pPr>
    </w:p>
    <w:p w14:paraId="1322B093" w14:textId="4D5A9EE9" w:rsidR="00EC5082" w:rsidRPr="00F46A5B" w:rsidRDefault="004A59F2" w:rsidP="00EC5082">
      <w:pPr>
        <w:rPr>
          <w:rFonts w:ascii="Franklin Gothic Book" w:hAnsi="Franklin Gothic Book"/>
          <w:sz w:val="24"/>
          <w:szCs w:val="24"/>
        </w:rPr>
      </w:pPr>
      <w:r>
        <w:rPr>
          <w:rFonts w:ascii="Franklin Gothic Book" w:hAnsi="Franklin Gothic Book"/>
          <w:sz w:val="24"/>
          <w:szCs w:val="24"/>
        </w:rPr>
        <w:lastRenderedPageBreak/>
        <w:t>The survey asked a</w:t>
      </w:r>
      <w:r w:rsidR="00EC5082" w:rsidRPr="00F46A5B">
        <w:rPr>
          <w:rFonts w:ascii="Franklin Gothic Book" w:hAnsi="Franklin Gothic Book"/>
          <w:sz w:val="24"/>
          <w:szCs w:val="24"/>
        </w:rPr>
        <w:t xml:space="preserve">ll high school </w:t>
      </w:r>
      <w:r>
        <w:rPr>
          <w:rFonts w:ascii="Franklin Gothic Book" w:hAnsi="Franklin Gothic Book"/>
          <w:sz w:val="24"/>
          <w:szCs w:val="24"/>
        </w:rPr>
        <w:t>students</w:t>
      </w:r>
      <w:r w:rsidR="000B7586" w:rsidRPr="00A92580">
        <w:rPr>
          <w:rFonts w:ascii="Franklin Gothic Book" w:hAnsi="Franklin Gothic Book"/>
          <w:sz w:val="24"/>
          <w:szCs w:val="24"/>
        </w:rPr>
        <w:t>,</w:t>
      </w:r>
      <w:r w:rsidR="00EC5082" w:rsidRPr="00A92580">
        <w:rPr>
          <w:rFonts w:ascii="Franklin Gothic Book" w:hAnsi="Franklin Gothic Book"/>
          <w:sz w:val="24"/>
          <w:szCs w:val="24"/>
        </w:rPr>
        <w:t xml:space="preserve"> “During the past 30 days, how did you get your tobacco products (this includes vape products, cigarettes, cigars, smokeless tobacco)?”</w:t>
      </w:r>
      <w:r w:rsidR="000F72A5" w:rsidRPr="00A92580">
        <w:rPr>
          <w:rFonts w:ascii="Franklin Gothic Book" w:hAnsi="Franklin Gothic Book"/>
          <w:sz w:val="24"/>
          <w:szCs w:val="24"/>
        </w:rPr>
        <w:t xml:space="preserve">. </w:t>
      </w:r>
      <w:r w:rsidR="000C288A">
        <w:rPr>
          <w:rFonts w:ascii="Franklin Gothic Book" w:hAnsi="Franklin Gothic Book"/>
          <w:sz w:val="24"/>
          <w:szCs w:val="24"/>
        </w:rPr>
        <w:t xml:space="preserve">Students </w:t>
      </w:r>
      <w:r w:rsidR="00EC5082" w:rsidRPr="00A92580">
        <w:rPr>
          <w:rFonts w:ascii="Franklin Gothic Book" w:hAnsi="Franklin Gothic Book"/>
          <w:sz w:val="24"/>
          <w:szCs w:val="24"/>
        </w:rPr>
        <w:t xml:space="preserve">could select multiple response options. </w:t>
      </w:r>
      <w:r w:rsidR="00F84DC0">
        <w:rPr>
          <w:rFonts w:ascii="Franklin Gothic Book" w:hAnsi="Franklin Gothic Book"/>
          <w:sz w:val="24"/>
          <w:szCs w:val="24"/>
        </w:rPr>
        <w:t>We show the</w:t>
      </w:r>
      <w:r w:rsidR="00EC5082" w:rsidRPr="00F46A5B">
        <w:rPr>
          <w:rFonts w:ascii="Franklin Gothic Book" w:hAnsi="Franklin Gothic Book"/>
          <w:sz w:val="24"/>
          <w:szCs w:val="24"/>
        </w:rPr>
        <w:t xml:space="preserve"> distribution of responses below.</w:t>
      </w:r>
    </w:p>
    <w:tbl>
      <w:tblPr>
        <w:tblStyle w:val="TableGrid"/>
        <w:tblW w:w="0" w:type="auto"/>
        <w:tblLook w:val="04A0" w:firstRow="1" w:lastRow="0" w:firstColumn="1" w:lastColumn="0" w:noHBand="0" w:noVBand="1"/>
      </w:tblPr>
      <w:tblGrid>
        <w:gridCol w:w="5088"/>
        <w:gridCol w:w="1089"/>
        <w:gridCol w:w="2178"/>
      </w:tblGrid>
      <w:tr w:rsidR="00EC5082" w:rsidRPr="004754A8" w14:paraId="12AECF8C" w14:textId="77777777" w:rsidTr="00EC5082">
        <w:trPr>
          <w:trHeight w:val="258"/>
        </w:trPr>
        <w:tc>
          <w:tcPr>
            <w:tcW w:w="5088" w:type="dxa"/>
            <w:noWrap/>
            <w:hideMark/>
          </w:tcPr>
          <w:p w14:paraId="34DCC494" w14:textId="77777777" w:rsidR="00EC5082" w:rsidRPr="00A92580" w:rsidRDefault="00EC5082" w:rsidP="00EC5082">
            <w:pPr>
              <w:rPr>
                <w:rFonts w:ascii="Franklin Gothic Book" w:hAnsi="Franklin Gothic Book"/>
                <w:sz w:val="24"/>
                <w:szCs w:val="24"/>
              </w:rPr>
            </w:pPr>
          </w:p>
        </w:tc>
        <w:tc>
          <w:tcPr>
            <w:tcW w:w="1089" w:type="dxa"/>
            <w:noWrap/>
            <w:hideMark/>
          </w:tcPr>
          <w:p w14:paraId="146E3F0E" w14:textId="77777777" w:rsidR="00EC5082" w:rsidRPr="00A92580" w:rsidRDefault="00EC5082" w:rsidP="00EC5082">
            <w:pPr>
              <w:jc w:val="center"/>
              <w:rPr>
                <w:rFonts w:ascii="Franklin Gothic Book" w:hAnsi="Franklin Gothic Book"/>
                <w:b/>
                <w:bCs/>
                <w:sz w:val="24"/>
                <w:szCs w:val="24"/>
              </w:rPr>
            </w:pPr>
            <w:r w:rsidRPr="00A92580">
              <w:rPr>
                <w:rFonts w:ascii="Franklin Gothic Book" w:hAnsi="Franklin Gothic Book"/>
                <w:b/>
                <w:bCs/>
                <w:sz w:val="24"/>
                <w:szCs w:val="24"/>
              </w:rPr>
              <w:t>%</w:t>
            </w:r>
          </w:p>
        </w:tc>
        <w:tc>
          <w:tcPr>
            <w:tcW w:w="2178" w:type="dxa"/>
            <w:noWrap/>
            <w:hideMark/>
          </w:tcPr>
          <w:p w14:paraId="6475B508" w14:textId="77777777" w:rsidR="00EC5082" w:rsidRPr="00A92580" w:rsidRDefault="00EC5082" w:rsidP="00EC5082">
            <w:pPr>
              <w:jc w:val="center"/>
              <w:rPr>
                <w:rFonts w:ascii="Franklin Gothic Book" w:hAnsi="Franklin Gothic Book"/>
                <w:b/>
                <w:bCs/>
                <w:sz w:val="24"/>
                <w:szCs w:val="24"/>
              </w:rPr>
            </w:pPr>
            <w:r w:rsidRPr="00A92580">
              <w:rPr>
                <w:rFonts w:ascii="Franklin Gothic Book" w:hAnsi="Franklin Gothic Book"/>
                <w:b/>
                <w:bCs/>
                <w:sz w:val="24"/>
                <w:szCs w:val="24"/>
              </w:rPr>
              <w:t>95% CL</w:t>
            </w:r>
          </w:p>
        </w:tc>
      </w:tr>
      <w:tr w:rsidR="00EC5082" w:rsidRPr="004754A8" w14:paraId="5446517D" w14:textId="77777777" w:rsidTr="008206BD">
        <w:trPr>
          <w:trHeight w:val="258"/>
        </w:trPr>
        <w:tc>
          <w:tcPr>
            <w:tcW w:w="5088" w:type="dxa"/>
            <w:noWrap/>
            <w:hideMark/>
          </w:tcPr>
          <w:p w14:paraId="575CE6F4"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I did not use any tobacco products in past 30 days</w:t>
            </w:r>
          </w:p>
        </w:tc>
        <w:tc>
          <w:tcPr>
            <w:tcW w:w="1089" w:type="dxa"/>
            <w:noWrap/>
          </w:tcPr>
          <w:p w14:paraId="22150837" w14:textId="7A924921" w:rsidR="00EC5082" w:rsidRPr="00A92580" w:rsidRDefault="00FF5CBC" w:rsidP="00EC5082">
            <w:pPr>
              <w:jc w:val="center"/>
              <w:rPr>
                <w:rFonts w:ascii="Franklin Gothic Book" w:hAnsi="Franklin Gothic Book"/>
                <w:sz w:val="24"/>
                <w:szCs w:val="24"/>
                <w:highlight w:val="yellow"/>
              </w:rPr>
            </w:pPr>
            <w:r w:rsidRPr="00A92580">
              <w:rPr>
                <w:rFonts w:ascii="Franklin Gothic Book" w:hAnsi="Franklin Gothic Book"/>
                <w:sz w:val="24"/>
                <w:szCs w:val="24"/>
              </w:rPr>
              <w:t>83.9</w:t>
            </w:r>
          </w:p>
        </w:tc>
        <w:tc>
          <w:tcPr>
            <w:tcW w:w="2178" w:type="dxa"/>
            <w:noWrap/>
          </w:tcPr>
          <w:p w14:paraId="1BE8FD33" w14:textId="5B203204" w:rsidR="00EC5082" w:rsidRPr="00A92580" w:rsidRDefault="00F402DC" w:rsidP="00EC5082">
            <w:pPr>
              <w:jc w:val="center"/>
              <w:rPr>
                <w:rFonts w:ascii="Franklin Gothic Book" w:hAnsi="Franklin Gothic Book"/>
                <w:sz w:val="24"/>
                <w:szCs w:val="24"/>
                <w:highlight w:val="yellow"/>
              </w:rPr>
            </w:pPr>
            <w:r w:rsidRPr="00A92580">
              <w:rPr>
                <w:rFonts w:ascii="Franklin Gothic Book" w:hAnsi="Franklin Gothic Book"/>
                <w:sz w:val="24"/>
                <w:szCs w:val="24"/>
              </w:rPr>
              <w:t>81.2 – 86.7</w:t>
            </w:r>
          </w:p>
        </w:tc>
      </w:tr>
      <w:tr w:rsidR="00EC5082" w:rsidRPr="004754A8" w14:paraId="1CAFDCB2" w14:textId="77777777" w:rsidTr="008206BD">
        <w:trPr>
          <w:trHeight w:val="258"/>
        </w:trPr>
        <w:tc>
          <w:tcPr>
            <w:tcW w:w="5088" w:type="dxa"/>
            <w:noWrap/>
            <w:hideMark/>
          </w:tcPr>
          <w:p w14:paraId="28B0F896" w14:textId="504757F5"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Buy from a store</w:t>
            </w:r>
            <w:r w:rsidR="002E0D84" w:rsidRPr="00A92580">
              <w:rPr>
                <w:rFonts w:ascii="Franklin Gothic Book" w:hAnsi="Franklin Gothic Book"/>
                <w:sz w:val="24"/>
                <w:szCs w:val="24"/>
              </w:rPr>
              <w:t xml:space="preserve"> in MA</w:t>
            </w:r>
          </w:p>
        </w:tc>
        <w:tc>
          <w:tcPr>
            <w:tcW w:w="1089" w:type="dxa"/>
            <w:noWrap/>
          </w:tcPr>
          <w:p w14:paraId="283D539B" w14:textId="30D0FDD4" w:rsidR="00EC5082" w:rsidRPr="00A92580" w:rsidRDefault="002E0D84" w:rsidP="00EC5082">
            <w:pPr>
              <w:jc w:val="center"/>
              <w:rPr>
                <w:rFonts w:ascii="Franklin Gothic Book" w:hAnsi="Franklin Gothic Book"/>
                <w:sz w:val="24"/>
                <w:szCs w:val="24"/>
                <w:highlight w:val="yellow"/>
              </w:rPr>
            </w:pPr>
            <w:r w:rsidRPr="00A92580">
              <w:rPr>
                <w:rFonts w:ascii="Franklin Gothic Book" w:hAnsi="Franklin Gothic Book"/>
                <w:sz w:val="24"/>
                <w:szCs w:val="24"/>
              </w:rPr>
              <w:t>1.3</w:t>
            </w:r>
          </w:p>
        </w:tc>
        <w:tc>
          <w:tcPr>
            <w:tcW w:w="2178" w:type="dxa"/>
            <w:noWrap/>
          </w:tcPr>
          <w:p w14:paraId="53BD353A" w14:textId="5CB31B89" w:rsidR="00EC5082" w:rsidRPr="00A92580" w:rsidRDefault="002773F4" w:rsidP="00EC5082">
            <w:pPr>
              <w:jc w:val="center"/>
              <w:rPr>
                <w:rFonts w:ascii="Franklin Gothic Book" w:hAnsi="Franklin Gothic Book"/>
                <w:sz w:val="24"/>
                <w:szCs w:val="24"/>
                <w:highlight w:val="yellow"/>
              </w:rPr>
            </w:pPr>
            <w:r w:rsidRPr="00A92580">
              <w:rPr>
                <w:rFonts w:ascii="Franklin Gothic Book" w:hAnsi="Franklin Gothic Book"/>
                <w:sz w:val="24"/>
                <w:szCs w:val="24"/>
              </w:rPr>
              <w:t>0.5 – 2.0</w:t>
            </w:r>
          </w:p>
        </w:tc>
      </w:tr>
      <w:tr w:rsidR="00EC5082" w:rsidRPr="004754A8" w14:paraId="5D40F993" w14:textId="77777777" w:rsidTr="008206BD">
        <w:trPr>
          <w:trHeight w:val="258"/>
        </w:trPr>
        <w:tc>
          <w:tcPr>
            <w:tcW w:w="5088" w:type="dxa"/>
            <w:noWrap/>
            <w:hideMark/>
          </w:tcPr>
          <w:p w14:paraId="21B25E59"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Bought from a vape shop or vapor store</w:t>
            </w:r>
          </w:p>
        </w:tc>
        <w:tc>
          <w:tcPr>
            <w:tcW w:w="1089" w:type="dxa"/>
            <w:noWrap/>
          </w:tcPr>
          <w:p w14:paraId="52DA5353" w14:textId="049889C9" w:rsidR="00EC5082" w:rsidRPr="00A92580" w:rsidRDefault="002773F4" w:rsidP="00EC5082">
            <w:pPr>
              <w:jc w:val="center"/>
              <w:rPr>
                <w:rFonts w:ascii="Franklin Gothic Book" w:hAnsi="Franklin Gothic Book"/>
                <w:sz w:val="24"/>
                <w:szCs w:val="24"/>
                <w:highlight w:val="yellow"/>
              </w:rPr>
            </w:pPr>
            <w:r w:rsidRPr="00A92580">
              <w:rPr>
                <w:rFonts w:ascii="Franklin Gothic Book" w:hAnsi="Franklin Gothic Book"/>
                <w:sz w:val="24"/>
                <w:szCs w:val="24"/>
              </w:rPr>
              <w:t>1.7</w:t>
            </w:r>
          </w:p>
        </w:tc>
        <w:tc>
          <w:tcPr>
            <w:tcW w:w="2178" w:type="dxa"/>
            <w:noWrap/>
          </w:tcPr>
          <w:p w14:paraId="1CBB6C93" w14:textId="4A1CB417" w:rsidR="00EC5082" w:rsidRPr="00A92580" w:rsidRDefault="002773F4" w:rsidP="00EC5082">
            <w:pPr>
              <w:jc w:val="center"/>
              <w:rPr>
                <w:rFonts w:ascii="Franklin Gothic Book" w:hAnsi="Franklin Gothic Book"/>
                <w:sz w:val="24"/>
                <w:szCs w:val="24"/>
                <w:highlight w:val="yellow"/>
              </w:rPr>
            </w:pPr>
            <w:r w:rsidRPr="00A92580">
              <w:rPr>
                <w:rFonts w:ascii="Franklin Gothic Book" w:hAnsi="Franklin Gothic Book"/>
                <w:sz w:val="24"/>
                <w:szCs w:val="24"/>
              </w:rPr>
              <w:t>0.9 – 2.5</w:t>
            </w:r>
          </w:p>
        </w:tc>
      </w:tr>
      <w:tr w:rsidR="00EC5082" w:rsidRPr="004754A8" w14:paraId="38F0ACAC" w14:textId="77777777" w:rsidTr="008206BD">
        <w:trPr>
          <w:trHeight w:val="258"/>
        </w:trPr>
        <w:tc>
          <w:tcPr>
            <w:tcW w:w="5088" w:type="dxa"/>
            <w:noWrap/>
            <w:hideMark/>
          </w:tcPr>
          <w:p w14:paraId="20B362C2"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Bought from another state</w:t>
            </w:r>
          </w:p>
        </w:tc>
        <w:tc>
          <w:tcPr>
            <w:tcW w:w="1089" w:type="dxa"/>
            <w:noWrap/>
          </w:tcPr>
          <w:p w14:paraId="1CE0649A" w14:textId="2FB052A5" w:rsidR="00EC5082" w:rsidRPr="00A92580" w:rsidRDefault="00DF6720" w:rsidP="00EC5082">
            <w:pPr>
              <w:jc w:val="center"/>
              <w:rPr>
                <w:rFonts w:ascii="Franklin Gothic Book" w:hAnsi="Franklin Gothic Book"/>
                <w:sz w:val="24"/>
                <w:szCs w:val="24"/>
                <w:highlight w:val="yellow"/>
              </w:rPr>
            </w:pPr>
            <w:r w:rsidRPr="00A92580">
              <w:rPr>
                <w:rFonts w:ascii="Franklin Gothic Book" w:hAnsi="Franklin Gothic Book"/>
                <w:sz w:val="24"/>
                <w:szCs w:val="24"/>
              </w:rPr>
              <w:t>0.</w:t>
            </w:r>
            <w:r w:rsidR="009C285E" w:rsidRPr="00A92580">
              <w:rPr>
                <w:rFonts w:ascii="Franklin Gothic Book" w:hAnsi="Franklin Gothic Book"/>
                <w:sz w:val="24"/>
                <w:szCs w:val="24"/>
              </w:rPr>
              <w:t>9</w:t>
            </w:r>
          </w:p>
        </w:tc>
        <w:tc>
          <w:tcPr>
            <w:tcW w:w="2178" w:type="dxa"/>
            <w:noWrap/>
          </w:tcPr>
          <w:p w14:paraId="67801D4B" w14:textId="05372734" w:rsidR="00EC5082" w:rsidRPr="00A92580" w:rsidRDefault="00DF6720" w:rsidP="00EC5082">
            <w:pPr>
              <w:jc w:val="center"/>
              <w:rPr>
                <w:rFonts w:ascii="Franklin Gothic Book" w:hAnsi="Franklin Gothic Book"/>
                <w:sz w:val="24"/>
                <w:szCs w:val="24"/>
                <w:highlight w:val="yellow"/>
              </w:rPr>
            </w:pPr>
            <w:r w:rsidRPr="00A92580">
              <w:rPr>
                <w:rFonts w:ascii="Franklin Gothic Book" w:hAnsi="Franklin Gothic Book"/>
                <w:sz w:val="24"/>
                <w:szCs w:val="24"/>
              </w:rPr>
              <w:t>0</w:t>
            </w:r>
            <w:r w:rsidR="009C285E" w:rsidRPr="00A92580">
              <w:rPr>
                <w:rFonts w:ascii="Franklin Gothic Book" w:hAnsi="Franklin Gothic Book"/>
                <w:sz w:val="24"/>
                <w:szCs w:val="24"/>
              </w:rPr>
              <w:t>.3</w:t>
            </w:r>
            <w:r w:rsidRPr="00A92580">
              <w:rPr>
                <w:rFonts w:ascii="Franklin Gothic Book" w:hAnsi="Franklin Gothic Book"/>
                <w:sz w:val="24"/>
                <w:szCs w:val="24"/>
              </w:rPr>
              <w:t xml:space="preserve"> – </w:t>
            </w:r>
            <w:r w:rsidR="009C285E" w:rsidRPr="00A92580">
              <w:rPr>
                <w:rFonts w:ascii="Franklin Gothic Book" w:hAnsi="Franklin Gothic Book"/>
                <w:sz w:val="24"/>
                <w:szCs w:val="24"/>
              </w:rPr>
              <w:t>1.4</w:t>
            </w:r>
          </w:p>
        </w:tc>
      </w:tr>
      <w:tr w:rsidR="00EC5082" w:rsidRPr="004754A8" w14:paraId="647D30A6" w14:textId="77777777" w:rsidTr="008206BD">
        <w:trPr>
          <w:trHeight w:val="258"/>
        </w:trPr>
        <w:tc>
          <w:tcPr>
            <w:tcW w:w="5088" w:type="dxa"/>
            <w:noWrap/>
            <w:hideMark/>
          </w:tcPr>
          <w:p w14:paraId="041D27F1"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Gave someone else money to buy them for me</w:t>
            </w:r>
          </w:p>
        </w:tc>
        <w:tc>
          <w:tcPr>
            <w:tcW w:w="1089" w:type="dxa"/>
            <w:noWrap/>
          </w:tcPr>
          <w:p w14:paraId="6D91F9C7" w14:textId="0A131229" w:rsidR="00EC5082" w:rsidRPr="00A92580" w:rsidRDefault="00D43A59" w:rsidP="00EC5082">
            <w:pPr>
              <w:jc w:val="center"/>
              <w:rPr>
                <w:rFonts w:ascii="Franklin Gothic Book" w:hAnsi="Franklin Gothic Book"/>
                <w:sz w:val="24"/>
                <w:szCs w:val="24"/>
                <w:highlight w:val="yellow"/>
              </w:rPr>
            </w:pPr>
            <w:r w:rsidRPr="00A92580">
              <w:rPr>
                <w:rFonts w:ascii="Franklin Gothic Book" w:hAnsi="Franklin Gothic Book"/>
                <w:sz w:val="24"/>
                <w:szCs w:val="24"/>
              </w:rPr>
              <w:t>2..8</w:t>
            </w:r>
          </w:p>
        </w:tc>
        <w:tc>
          <w:tcPr>
            <w:tcW w:w="2178" w:type="dxa"/>
            <w:noWrap/>
          </w:tcPr>
          <w:p w14:paraId="14282E19" w14:textId="20D7249C" w:rsidR="00EC5082" w:rsidRPr="00A92580" w:rsidRDefault="003D201F" w:rsidP="00EC5082">
            <w:pPr>
              <w:jc w:val="center"/>
              <w:rPr>
                <w:rFonts w:ascii="Franklin Gothic Book" w:hAnsi="Franklin Gothic Book"/>
                <w:sz w:val="24"/>
                <w:szCs w:val="24"/>
                <w:highlight w:val="yellow"/>
              </w:rPr>
            </w:pPr>
            <w:r w:rsidRPr="00A92580">
              <w:rPr>
                <w:rFonts w:ascii="Franklin Gothic Book" w:hAnsi="Franklin Gothic Book"/>
                <w:sz w:val="24"/>
                <w:szCs w:val="24"/>
              </w:rPr>
              <w:t>1.7 – 3.9</w:t>
            </w:r>
          </w:p>
        </w:tc>
      </w:tr>
      <w:tr w:rsidR="00EC5082" w:rsidRPr="004754A8" w14:paraId="130ED04C" w14:textId="77777777" w:rsidTr="008206BD">
        <w:trPr>
          <w:trHeight w:val="258"/>
        </w:trPr>
        <w:tc>
          <w:tcPr>
            <w:tcW w:w="5088" w:type="dxa"/>
            <w:noWrap/>
            <w:hideMark/>
          </w:tcPr>
          <w:p w14:paraId="31C039A8"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Got from friends</w:t>
            </w:r>
          </w:p>
        </w:tc>
        <w:tc>
          <w:tcPr>
            <w:tcW w:w="1089" w:type="dxa"/>
            <w:noWrap/>
          </w:tcPr>
          <w:p w14:paraId="3670A458" w14:textId="603E595E" w:rsidR="00EC5082" w:rsidRPr="00A92580" w:rsidRDefault="00EB25F5" w:rsidP="00EC5082">
            <w:pPr>
              <w:jc w:val="center"/>
              <w:rPr>
                <w:rFonts w:ascii="Franklin Gothic Book" w:hAnsi="Franklin Gothic Book"/>
                <w:sz w:val="24"/>
                <w:szCs w:val="24"/>
                <w:highlight w:val="yellow"/>
              </w:rPr>
            </w:pPr>
            <w:r w:rsidRPr="00A92580">
              <w:rPr>
                <w:rFonts w:ascii="Franklin Gothic Book" w:hAnsi="Franklin Gothic Book"/>
                <w:sz w:val="24"/>
                <w:szCs w:val="24"/>
              </w:rPr>
              <w:t>6.7</w:t>
            </w:r>
          </w:p>
        </w:tc>
        <w:tc>
          <w:tcPr>
            <w:tcW w:w="2178" w:type="dxa"/>
            <w:noWrap/>
          </w:tcPr>
          <w:p w14:paraId="1A5D944B" w14:textId="7D1BE303" w:rsidR="00EC5082" w:rsidRPr="00A92580" w:rsidRDefault="00EB25F5" w:rsidP="00EC5082">
            <w:pPr>
              <w:jc w:val="center"/>
              <w:rPr>
                <w:rFonts w:ascii="Franklin Gothic Book" w:hAnsi="Franklin Gothic Book"/>
                <w:sz w:val="24"/>
                <w:szCs w:val="24"/>
                <w:highlight w:val="yellow"/>
              </w:rPr>
            </w:pPr>
            <w:r w:rsidRPr="00A92580">
              <w:rPr>
                <w:rFonts w:ascii="Franklin Gothic Book" w:hAnsi="Franklin Gothic Book"/>
                <w:sz w:val="24"/>
                <w:szCs w:val="24"/>
              </w:rPr>
              <w:t>4.8 – 8.6</w:t>
            </w:r>
          </w:p>
        </w:tc>
      </w:tr>
      <w:tr w:rsidR="00EC5082" w:rsidRPr="004754A8" w14:paraId="6CE1E085" w14:textId="77777777" w:rsidTr="008206BD">
        <w:trPr>
          <w:trHeight w:val="258"/>
        </w:trPr>
        <w:tc>
          <w:tcPr>
            <w:tcW w:w="5088" w:type="dxa"/>
            <w:noWrap/>
            <w:hideMark/>
          </w:tcPr>
          <w:p w14:paraId="3A59BF4A"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Got them from a family member</w:t>
            </w:r>
          </w:p>
        </w:tc>
        <w:tc>
          <w:tcPr>
            <w:tcW w:w="1089" w:type="dxa"/>
            <w:noWrap/>
          </w:tcPr>
          <w:p w14:paraId="200C3EE5" w14:textId="6186ED93" w:rsidR="00EC5082" w:rsidRPr="00A92580" w:rsidRDefault="00D86762" w:rsidP="00EC5082">
            <w:pPr>
              <w:jc w:val="center"/>
              <w:rPr>
                <w:rFonts w:ascii="Franklin Gothic Book" w:hAnsi="Franklin Gothic Book"/>
                <w:sz w:val="24"/>
                <w:szCs w:val="24"/>
                <w:highlight w:val="yellow"/>
              </w:rPr>
            </w:pPr>
            <w:r w:rsidRPr="00A92580">
              <w:rPr>
                <w:rFonts w:ascii="Franklin Gothic Book" w:hAnsi="Franklin Gothic Book"/>
                <w:sz w:val="24"/>
                <w:szCs w:val="24"/>
              </w:rPr>
              <w:t>1.4</w:t>
            </w:r>
          </w:p>
        </w:tc>
        <w:tc>
          <w:tcPr>
            <w:tcW w:w="2178" w:type="dxa"/>
            <w:noWrap/>
          </w:tcPr>
          <w:p w14:paraId="10D595D6" w14:textId="4579F2FA" w:rsidR="00EC5082" w:rsidRPr="00A92580" w:rsidRDefault="00D86762" w:rsidP="00EC5082">
            <w:pPr>
              <w:jc w:val="center"/>
              <w:rPr>
                <w:rFonts w:ascii="Franklin Gothic Book" w:hAnsi="Franklin Gothic Book"/>
                <w:sz w:val="24"/>
                <w:szCs w:val="24"/>
                <w:highlight w:val="yellow"/>
              </w:rPr>
            </w:pPr>
            <w:r w:rsidRPr="00A92580">
              <w:rPr>
                <w:rFonts w:ascii="Franklin Gothic Book" w:hAnsi="Franklin Gothic Book"/>
                <w:sz w:val="24"/>
                <w:szCs w:val="24"/>
              </w:rPr>
              <w:t>0.8 – 2.0</w:t>
            </w:r>
          </w:p>
        </w:tc>
      </w:tr>
      <w:tr w:rsidR="00EC5082" w:rsidRPr="004754A8" w14:paraId="702EAE27" w14:textId="77777777" w:rsidTr="008206BD">
        <w:trPr>
          <w:trHeight w:val="258"/>
        </w:trPr>
        <w:tc>
          <w:tcPr>
            <w:tcW w:w="5088" w:type="dxa"/>
            <w:noWrap/>
            <w:hideMark/>
          </w:tcPr>
          <w:p w14:paraId="306F4DD8"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Got them online</w:t>
            </w:r>
          </w:p>
        </w:tc>
        <w:tc>
          <w:tcPr>
            <w:tcW w:w="1089" w:type="dxa"/>
            <w:noWrap/>
          </w:tcPr>
          <w:p w14:paraId="390A374E" w14:textId="4616D140" w:rsidR="00EC5082" w:rsidRPr="00A92580" w:rsidRDefault="00446E46" w:rsidP="00EC5082">
            <w:pPr>
              <w:jc w:val="center"/>
              <w:rPr>
                <w:rFonts w:ascii="Franklin Gothic Book" w:hAnsi="Franklin Gothic Book"/>
                <w:sz w:val="24"/>
                <w:szCs w:val="24"/>
                <w:highlight w:val="yellow"/>
              </w:rPr>
            </w:pPr>
            <w:r w:rsidRPr="00A92580">
              <w:rPr>
                <w:rFonts w:ascii="Franklin Gothic Book" w:hAnsi="Franklin Gothic Book"/>
                <w:sz w:val="24"/>
                <w:szCs w:val="24"/>
              </w:rPr>
              <w:t>0.7</w:t>
            </w:r>
          </w:p>
        </w:tc>
        <w:tc>
          <w:tcPr>
            <w:tcW w:w="2178" w:type="dxa"/>
            <w:noWrap/>
          </w:tcPr>
          <w:p w14:paraId="57F86B06" w14:textId="6C47F2DF" w:rsidR="00EC5082" w:rsidRPr="00A92580" w:rsidRDefault="00446E46" w:rsidP="00EC5082">
            <w:pPr>
              <w:jc w:val="center"/>
              <w:rPr>
                <w:rFonts w:ascii="Franklin Gothic Book" w:hAnsi="Franklin Gothic Book"/>
                <w:sz w:val="24"/>
                <w:szCs w:val="24"/>
                <w:highlight w:val="yellow"/>
              </w:rPr>
            </w:pPr>
            <w:r w:rsidRPr="00A92580">
              <w:rPr>
                <w:rFonts w:ascii="Franklin Gothic Book" w:hAnsi="Franklin Gothic Book"/>
                <w:sz w:val="24"/>
                <w:szCs w:val="24"/>
              </w:rPr>
              <w:t>0.3 – 1.1</w:t>
            </w:r>
          </w:p>
        </w:tc>
      </w:tr>
      <w:tr w:rsidR="00EC5082" w:rsidRPr="004754A8" w14:paraId="0E691552" w14:textId="77777777" w:rsidTr="008206BD">
        <w:trPr>
          <w:trHeight w:val="258"/>
        </w:trPr>
        <w:tc>
          <w:tcPr>
            <w:tcW w:w="5088" w:type="dxa"/>
            <w:noWrap/>
            <w:hideMark/>
          </w:tcPr>
          <w:p w14:paraId="49DBFA5D"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Got them some other way</w:t>
            </w:r>
          </w:p>
        </w:tc>
        <w:tc>
          <w:tcPr>
            <w:tcW w:w="1089" w:type="dxa"/>
            <w:noWrap/>
          </w:tcPr>
          <w:p w14:paraId="1720A6B7" w14:textId="0178CF20" w:rsidR="00EC5082" w:rsidRPr="00A92580" w:rsidRDefault="00E1639D" w:rsidP="00EC5082">
            <w:pPr>
              <w:jc w:val="center"/>
              <w:rPr>
                <w:rFonts w:ascii="Franklin Gothic Book" w:hAnsi="Franklin Gothic Book"/>
                <w:sz w:val="24"/>
                <w:szCs w:val="24"/>
                <w:highlight w:val="yellow"/>
              </w:rPr>
            </w:pPr>
            <w:r w:rsidRPr="00A92580">
              <w:rPr>
                <w:rFonts w:ascii="Franklin Gothic Book" w:hAnsi="Franklin Gothic Book"/>
                <w:sz w:val="24"/>
                <w:szCs w:val="24"/>
              </w:rPr>
              <w:t>3.1</w:t>
            </w:r>
          </w:p>
        </w:tc>
        <w:tc>
          <w:tcPr>
            <w:tcW w:w="2178" w:type="dxa"/>
            <w:noWrap/>
          </w:tcPr>
          <w:p w14:paraId="5AA887A8" w14:textId="47C06240" w:rsidR="00EC5082" w:rsidRPr="00A92580" w:rsidRDefault="00E1639D" w:rsidP="00EC5082">
            <w:pPr>
              <w:jc w:val="center"/>
              <w:rPr>
                <w:rFonts w:ascii="Franklin Gothic Book" w:hAnsi="Franklin Gothic Book"/>
                <w:sz w:val="24"/>
                <w:szCs w:val="24"/>
                <w:highlight w:val="yellow"/>
              </w:rPr>
            </w:pPr>
            <w:r w:rsidRPr="00A92580">
              <w:rPr>
                <w:rFonts w:ascii="Franklin Gothic Book" w:hAnsi="Franklin Gothic Book"/>
                <w:sz w:val="24"/>
                <w:szCs w:val="24"/>
              </w:rPr>
              <w:t>2.0 – 4.3</w:t>
            </w:r>
          </w:p>
        </w:tc>
      </w:tr>
      <w:tr w:rsidR="00EC5082" w:rsidRPr="004754A8" w14:paraId="6E963199" w14:textId="77777777" w:rsidTr="008206BD">
        <w:trPr>
          <w:trHeight w:val="258"/>
        </w:trPr>
        <w:tc>
          <w:tcPr>
            <w:tcW w:w="5088" w:type="dxa"/>
            <w:noWrap/>
            <w:hideMark/>
          </w:tcPr>
          <w:p w14:paraId="7063A3BB"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Missing</w:t>
            </w:r>
          </w:p>
        </w:tc>
        <w:tc>
          <w:tcPr>
            <w:tcW w:w="1089" w:type="dxa"/>
            <w:noWrap/>
          </w:tcPr>
          <w:p w14:paraId="398D3EEF" w14:textId="0C4F6CB8" w:rsidR="00EC5082" w:rsidRPr="00A92580" w:rsidRDefault="006B402F" w:rsidP="00EC5082">
            <w:pPr>
              <w:jc w:val="center"/>
              <w:rPr>
                <w:rFonts w:ascii="Franklin Gothic Book" w:hAnsi="Franklin Gothic Book"/>
                <w:sz w:val="24"/>
                <w:szCs w:val="24"/>
                <w:highlight w:val="yellow"/>
              </w:rPr>
            </w:pPr>
            <w:r w:rsidRPr="00A92580">
              <w:rPr>
                <w:rFonts w:ascii="Franklin Gothic Book" w:hAnsi="Franklin Gothic Book"/>
                <w:sz w:val="24"/>
                <w:szCs w:val="24"/>
              </w:rPr>
              <w:t>5.1</w:t>
            </w:r>
          </w:p>
        </w:tc>
        <w:tc>
          <w:tcPr>
            <w:tcW w:w="2178" w:type="dxa"/>
            <w:noWrap/>
          </w:tcPr>
          <w:p w14:paraId="7AB4365B" w14:textId="2CB33015" w:rsidR="00EC5082" w:rsidRPr="00A92580" w:rsidRDefault="006B402F" w:rsidP="00EC5082">
            <w:pPr>
              <w:jc w:val="center"/>
              <w:rPr>
                <w:rFonts w:ascii="Franklin Gothic Book" w:hAnsi="Franklin Gothic Book"/>
                <w:sz w:val="24"/>
                <w:szCs w:val="24"/>
                <w:highlight w:val="yellow"/>
              </w:rPr>
            </w:pPr>
            <w:r w:rsidRPr="00A92580">
              <w:rPr>
                <w:rFonts w:ascii="Franklin Gothic Book" w:hAnsi="Franklin Gothic Book"/>
                <w:sz w:val="24"/>
                <w:szCs w:val="24"/>
              </w:rPr>
              <w:t>3.4 – 6.8</w:t>
            </w:r>
          </w:p>
        </w:tc>
      </w:tr>
    </w:tbl>
    <w:p w14:paraId="10828E26" w14:textId="77777777" w:rsidR="00EC5082" w:rsidRPr="004754A8" w:rsidRDefault="00EC5082" w:rsidP="00EC5082">
      <w:pPr>
        <w:rPr>
          <w:rFonts w:ascii="Franklin Gothic Book" w:hAnsi="Franklin Gothic Book"/>
        </w:rPr>
      </w:pPr>
    </w:p>
    <w:p w14:paraId="6826DC00" w14:textId="77777777" w:rsidR="004865D0" w:rsidRDefault="004865D0" w:rsidP="00EC5082">
      <w:pPr>
        <w:rPr>
          <w:rFonts w:ascii="Franklin Gothic Book" w:hAnsi="Franklin Gothic Book"/>
          <w:sz w:val="24"/>
          <w:szCs w:val="24"/>
        </w:rPr>
      </w:pPr>
    </w:p>
    <w:p w14:paraId="7B94132E" w14:textId="2D6A2B82" w:rsidR="00EC5082" w:rsidRPr="00F46A5B" w:rsidRDefault="00F84DC0" w:rsidP="00EC5082">
      <w:pPr>
        <w:rPr>
          <w:rFonts w:ascii="Franklin Gothic Book" w:hAnsi="Franklin Gothic Book"/>
          <w:sz w:val="24"/>
          <w:szCs w:val="24"/>
        </w:rPr>
      </w:pPr>
      <w:r>
        <w:rPr>
          <w:rFonts w:ascii="Franklin Gothic Book" w:hAnsi="Franklin Gothic Book"/>
          <w:sz w:val="24"/>
          <w:szCs w:val="24"/>
        </w:rPr>
        <w:t>The survey also asked a</w:t>
      </w:r>
      <w:r w:rsidR="00EC5082" w:rsidRPr="00F46A5B">
        <w:rPr>
          <w:rFonts w:ascii="Franklin Gothic Book" w:hAnsi="Franklin Gothic Book"/>
          <w:sz w:val="24"/>
          <w:szCs w:val="24"/>
        </w:rPr>
        <w:t>ll high school students</w:t>
      </w:r>
      <w:r w:rsidR="00D83664" w:rsidRPr="00F46A5B">
        <w:rPr>
          <w:rFonts w:ascii="Franklin Gothic Book" w:hAnsi="Franklin Gothic Book"/>
          <w:sz w:val="24"/>
          <w:szCs w:val="24"/>
        </w:rPr>
        <w:t>,</w:t>
      </w:r>
      <w:r w:rsidR="00EC5082" w:rsidRPr="00F46A5B">
        <w:rPr>
          <w:rFonts w:ascii="Franklin Gothic Book" w:hAnsi="Franklin Gothic Book"/>
          <w:sz w:val="24"/>
          <w:szCs w:val="24"/>
        </w:rPr>
        <w:t xml:space="preserve"> “During the past 30 days, what flavor(s) did the tobacco product(s) (including vape products, cigarettes, cigars, smokeless tobacco) you used contain?”</w:t>
      </w:r>
      <w:r w:rsidR="00D83664" w:rsidRPr="00F46A5B">
        <w:rPr>
          <w:rFonts w:ascii="Franklin Gothic Book" w:hAnsi="Franklin Gothic Book"/>
          <w:sz w:val="24"/>
          <w:szCs w:val="24"/>
        </w:rPr>
        <w:t xml:space="preserve"> </w:t>
      </w:r>
      <w:r w:rsidR="000C288A">
        <w:rPr>
          <w:rFonts w:ascii="Franklin Gothic Book" w:hAnsi="Franklin Gothic Book"/>
          <w:sz w:val="24"/>
          <w:szCs w:val="24"/>
        </w:rPr>
        <w:t>Students</w:t>
      </w:r>
      <w:r w:rsidR="000C288A" w:rsidRPr="00F46A5B">
        <w:rPr>
          <w:rFonts w:ascii="Franklin Gothic Book" w:hAnsi="Franklin Gothic Book"/>
          <w:sz w:val="24"/>
          <w:szCs w:val="24"/>
        </w:rPr>
        <w:t xml:space="preserve"> </w:t>
      </w:r>
      <w:r w:rsidR="00DB40AC" w:rsidRPr="00F46A5B">
        <w:rPr>
          <w:rFonts w:ascii="Franklin Gothic Book" w:hAnsi="Franklin Gothic Book"/>
          <w:sz w:val="24"/>
          <w:szCs w:val="24"/>
        </w:rPr>
        <w:t xml:space="preserve">could </w:t>
      </w:r>
      <w:r w:rsidR="00EC5082" w:rsidRPr="00F46A5B">
        <w:rPr>
          <w:rFonts w:ascii="Franklin Gothic Book" w:hAnsi="Franklin Gothic Book"/>
          <w:sz w:val="24"/>
          <w:szCs w:val="24"/>
        </w:rPr>
        <w:t>select multiple response options.</w:t>
      </w:r>
    </w:p>
    <w:tbl>
      <w:tblPr>
        <w:tblStyle w:val="TableGrid"/>
        <w:tblW w:w="0" w:type="auto"/>
        <w:tblLook w:val="04A0" w:firstRow="1" w:lastRow="0" w:firstColumn="1" w:lastColumn="0" w:noHBand="0" w:noVBand="1"/>
      </w:tblPr>
      <w:tblGrid>
        <w:gridCol w:w="5115"/>
        <w:gridCol w:w="1090"/>
        <w:gridCol w:w="2160"/>
      </w:tblGrid>
      <w:tr w:rsidR="00EC5082" w:rsidRPr="004754A8" w14:paraId="0BF414F4" w14:textId="77777777" w:rsidTr="00A92580">
        <w:trPr>
          <w:trHeight w:val="292"/>
        </w:trPr>
        <w:tc>
          <w:tcPr>
            <w:tcW w:w="5115" w:type="dxa"/>
            <w:noWrap/>
            <w:hideMark/>
          </w:tcPr>
          <w:p w14:paraId="7AB0C192" w14:textId="77777777" w:rsidR="00EC5082" w:rsidRPr="00A92580" w:rsidRDefault="00EC5082" w:rsidP="00EC5082">
            <w:pPr>
              <w:rPr>
                <w:rFonts w:ascii="Franklin Gothic Book" w:hAnsi="Franklin Gothic Book"/>
                <w:sz w:val="24"/>
                <w:szCs w:val="24"/>
              </w:rPr>
            </w:pPr>
          </w:p>
        </w:tc>
        <w:tc>
          <w:tcPr>
            <w:tcW w:w="1090" w:type="dxa"/>
            <w:noWrap/>
            <w:hideMark/>
          </w:tcPr>
          <w:p w14:paraId="69FEF399" w14:textId="77777777" w:rsidR="00EC5082" w:rsidRPr="00A92580" w:rsidRDefault="00EC5082" w:rsidP="00EC5082">
            <w:pPr>
              <w:jc w:val="center"/>
              <w:rPr>
                <w:rFonts w:ascii="Franklin Gothic Book" w:hAnsi="Franklin Gothic Book"/>
                <w:b/>
                <w:bCs/>
                <w:sz w:val="24"/>
                <w:szCs w:val="24"/>
              </w:rPr>
            </w:pPr>
            <w:r w:rsidRPr="00A92580">
              <w:rPr>
                <w:rFonts w:ascii="Franklin Gothic Book" w:hAnsi="Franklin Gothic Book"/>
                <w:b/>
                <w:bCs/>
                <w:sz w:val="24"/>
                <w:szCs w:val="24"/>
              </w:rPr>
              <w:t>%</w:t>
            </w:r>
          </w:p>
        </w:tc>
        <w:tc>
          <w:tcPr>
            <w:tcW w:w="2160" w:type="dxa"/>
            <w:noWrap/>
            <w:hideMark/>
          </w:tcPr>
          <w:p w14:paraId="74D434A2" w14:textId="77777777" w:rsidR="00EC5082" w:rsidRPr="00A92580" w:rsidRDefault="00EC5082" w:rsidP="00EC5082">
            <w:pPr>
              <w:jc w:val="center"/>
              <w:rPr>
                <w:rFonts w:ascii="Franklin Gothic Book" w:hAnsi="Franklin Gothic Book"/>
                <w:b/>
                <w:bCs/>
                <w:sz w:val="24"/>
                <w:szCs w:val="24"/>
              </w:rPr>
            </w:pPr>
            <w:r w:rsidRPr="00A92580">
              <w:rPr>
                <w:rFonts w:ascii="Franklin Gothic Book" w:hAnsi="Franklin Gothic Book"/>
                <w:b/>
                <w:bCs/>
                <w:sz w:val="24"/>
                <w:szCs w:val="24"/>
              </w:rPr>
              <w:t>95% CL</w:t>
            </w:r>
          </w:p>
        </w:tc>
      </w:tr>
      <w:tr w:rsidR="00EC5082" w:rsidRPr="004754A8" w14:paraId="3565E946" w14:textId="77777777" w:rsidTr="00A92580">
        <w:trPr>
          <w:trHeight w:val="292"/>
        </w:trPr>
        <w:tc>
          <w:tcPr>
            <w:tcW w:w="5115" w:type="dxa"/>
            <w:noWrap/>
            <w:hideMark/>
          </w:tcPr>
          <w:p w14:paraId="2DD48FE9"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I did not use any tobacco products in past 30 days</w:t>
            </w:r>
          </w:p>
        </w:tc>
        <w:tc>
          <w:tcPr>
            <w:tcW w:w="1090" w:type="dxa"/>
            <w:noWrap/>
          </w:tcPr>
          <w:p w14:paraId="4EA1AB1F" w14:textId="7B7900E9" w:rsidR="00EC5082" w:rsidRPr="00A92580" w:rsidRDefault="00DF1E77" w:rsidP="00EC5082">
            <w:pPr>
              <w:jc w:val="center"/>
              <w:rPr>
                <w:rFonts w:ascii="Franklin Gothic Book" w:hAnsi="Franklin Gothic Book"/>
                <w:sz w:val="24"/>
                <w:szCs w:val="24"/>
                <w:highlight w:val="yellow"/>
              </w:rPr>
            </w:pPr>
            <w:r w:rsidRPr="00A92580">
              <w:rPr>
                <w:rFonts w:ascii="Franklin Gothic Book" w:hAnsi="Franklin Gothic Book"/>
                <w:sz w:val="24"/>
                <w:szCs w:val="24"/>
              </w:rPr>
              <w:t>80.9</w:t>
            </w:r>
          </w:p>
        </w:tc>
        <w:tc>
          <w:tcPr>
            <w:tcW w:w="2160" w:type="dxa"/>
            <w:noWrap/>
          </w:tcPr>
          <w:p w14:paraId="2B2E970F" w14:textId="268C6377" w:rsidR="00EC5082" w:rsidRPr="00A92580" w:rsidRDefault="00DF1E77" w:rsidP="00EC5082">
            <w:pPr>
              <w:jc w:val="center"/>
              <w:rPr>
                <w:rFonts w:ascii="Franklin Gothic Book" w:hAnsi="Franklin Gothic Book"/>
                <w:sz w:val="24"/>
                <w:szCs w:val="24"/>
                <w:highlight w:val="yellow"/>
              </w:rPr>
            </w:pPr>
            <w:r w:rsidRPr="00A92580">
              <w:rPr>
                <w:rFonts w:ascii="Franklin Gothic Book" w:hAnsi="Franklin Gothic Book"/>
                <w:sz w:val="24"/>
                <w:szCs w:val="24"/>
              </w:rPr>
              <w:t xml:space="preserve">78.3 </w:t>
            </w:r>
            <w:r w:rsidR="00D95BE0" w:rsidRPr="00A92580">
              <w:rPr>
                <w:rFonts w:ascii="Franklin Gothic Book" w:hAnsi="Franklin Gothic Book"/>
                <w:sz w:val="24"/>
                <w:szCs w:val="24"/>
              </w:rPr>
              <w:t>–</w:t>
            </w:r>
            <w:r w:rsidRPr="00A92580">
              <w:rPr>
                <w:rFonts w:ascii="Franklin Gothic Book" w:hAnsi="Franklin Gothic Book"/>
                <w:sz w:val="24"/>
                <w:szCs w:val="24"/>
              </w:rPr>
              <w:t xml:space="preserve"> </w:t>
            </w:r>
            <w:r w:rsidR="00D95BE0" w:rsidRPr="00A92580">
              <w:rPr>
                <w:rFonts w:ascii="Franklin Gothic Book" w:hAnsi="Franklin Gothic Book"/>
                <w:sz w:val="24"/>
                <w:szCs w:val="24"/>
              </w:rPr>
              <w:t>83.6</w:t>
            </w:r>
          </w:p>
        </w:tc>
      </w:tr>
      <w:tr w:rsidR="00EC5082" w:rsidRPr="004754A8" w14:paraId="0DBED9F3" w14:textId="77777777" w:rsidTr="00A92580">
        <w:trPr>
          <w:trHeight w:val="292"/>
        </w:trPr>
        <w:tc>
          <w:tcPr>
            <w:tcW w:w="5115" w:type="dxa"/>
            <w:noWrap/>
            <w:hideMark/>
          </w:tcPr>
          <w:p w14:paraId="21B2FF91"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Fruit, alcohol, or candy flavors</w:t>
            </w:r>
          </w:p>
        </w:tc>
        <w:tc>
          <w:tcPr>
            <w:tcW w:w="1090" w:type="dxa"/>
            <w:noWrap/>
          </w:tcPr>
          <w:p w14:paraId="6B032F0C" w14:textId="4954B427" w:rsidR="00EC5082" w:rsidRPr="00A92580" w:rsidRDefault="00D95BE0" w:rsidP="00EC5082">
            <w:pPr>
              <w:jc w:val="center"/>
              <w:rPr>
                <w:rFonts w:ascii="Franklin Gothic Book" w:hAnsi="Franklin Gothic Book"/>
                <w:sz w:val="24"/>
                <w:szCs w:val="24"/>
                <w:highlight w:val="yellow"/>
              </w:rPr>
            </w:pPr>
            <w:r w:rsidRPr="00A92580">
              <w:rPr>
                <w:rFonts w:ascii="Franklin Gothic Book" w:hAnsi="Franklin Gothic Book"/>
                <w:sz w:val="24"/>
                <w:szCs w:val="24"/>
              </w:rPr>
              <w:t>8</w:t>
            </w:r>
            <w:r w:rsidR="005E6E38" w:rsidRPr="00A92580">
              <w:rPr>
                <w:rFonts w:ascii="Franklin Gothic Book" w:hAnsi="Franklin Gothic Book"/>
                <w:sz w:val="24"/>
                <w:szCs w:val="24"/>
              </w:rPr>
              <w:t>.3</w:t>
            </w:r>
          </w:p>
        </w:tc>
        <w:tc>
          <w:tcPr>
            <w:tcW w:w="2160" w:type="dxa"/>
            <w:noWrap/>
          </w:tcPr>
          <w:p w14:paraId="7430C33C" w14:textId="6D5BCE22" w:rsidR="00EC5082" w:rsidRPr="00A92580" w:rsidRDefault="00D95BE0" w:rsidP="00EC5082">
            <w:pPr>
              <w:jc w:val="center"/>
              <w:rPr>
                <w:rFonts w:ascii="Franklin Gothic Book" w:hAnsi="Franklin Gothic Book"/>
                <w:sz w:val="24"/>
                <w:szCs w:val="24"/>
                <w:highlight w:val="yellow"/>
              </w:rPr>
            </w:pPr>
            <w:r w:rsidRPr="00A92580">
              <w:rPr>
                <w:rFonts w:ascii="Franklin Gothic Book" w:hAnsi="Franklin Gothic Book"/>
                <w:sz w:val="24"/>
                <w:szCs w:val="24"/>
              </w:rPr>
              <w:t xml:space="preserve">6.4 </w:t>
            </w:r>
            <w:r w:rsidR="00E36E05" w:rsidRPr="00A92580">
              <w:rPr>
                <w:rFonts w:ascii="Franklin Gothic Book" w:hAnsi="Franklin Gothic Book"/>
                <w:sz w:val="24"/>
                <w:szCs w:val="24"/>
              </w:rPr>
              <w:t>–</w:t>
            </w:r>
            <w:r w:rsidRPr="00A92580">
              <w:rPr>
                <w:rFonts w:ascii="Franklin Gothic Book" w:hAnsi="Franklin Gothic Book"/>
                <w:sz w:val="24"/>
                <w:szCs w:val="24"/>
              </w:rPr>
              <w:t xml:space="preserve"> </w:t>
            </w:r>
            <w:r w:rsidR="00E36E05" w:rsidRPr="00A92580">
              <w:rPr>
                <w:rFonts w:ascii="Franklin Gothic Book" w:hAnsi="Franklin Gothic Book"/>
                <w:sz w:val="24"/>
                <w:szCs w:val="24"/>
              </w:rPr>
              <w:t>10.2</w:t>
            </w:r>
          </w:p>
        </w:tc>
      </w:tr>
      <w:tr w:rsidR="00EC5082" w:rsidRPr="004754A8" w14:paraId="79970A40" w14:textId="77777777" w:rsidTr="00A92580">
        <w:trPr>
          <w:trHeight w:val="292"/>
        </w:trPr>
        <w:tc>
          <w:tcPr>
            <w:tcW w:w="5115" w:type="dxa"/>
            <w:noWrap/>
            <w:hideMark/>
          </w:tcPr>
          <w:p w14:paraId="6DBBEA35"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Mint, menthol, or wintergreen flavors</w:t>
            </w:r>
          </w:p>
        </w:tc>
        <w:tc>
          <w:tcPr>
            <w:tcW w:w="1090" w:type="dxa"/>
            <w:noWrap/>
          </w:tcPr>
          <w:p w14:paraId="5D14F687" w14:textId="0A1412D2" w:rsidR="00EC5082" w:rsidRPr="00A92580" w:rsidRDefault="00E36E05" w:rsidP="00EC5082">
            <w:pPr>
              <w:jc w:val="center"/>
              <w:rPr>
                <w:rFonts w:ascii="Franklin Gothic Book" w:hAnsi="Franklin Gothic Book"/>
                <w:sz w:val="24"/>
                <w:szCs w:val="24"/>
                <w:highlight w:val="yellow"/>
              </w:rPr>
            </w:pPr>
            <w:r w:rsidRPr="00A92580">
              <w:rPr>
                <w:rFonts w:ascii="Franklin Gothic Book" w:hAnsi="Franklin Gothic Book"/>
                <w:sz w:val="24"/>
                <w:szCs w:val="24"/>
              </w:rPr>
              <w:t>5.1</w:t>
            </w:r>
          </w:p>
        </w:tc>
        <w:tc>
          <w:tcPr>
            <w:tcW w:w="2160" w:type="dxa"/>
            <w:noWrap/>
          </w:tcPr>
          <w:p w14:paraId="08427BE1" w14:textId="72FC0545" w:rsidR="00EC5082" w:rsidRPr="00A92580" w:rsidRDefault="00E36E05" w:rsidP="00EC5082">
            <w:pPr>
              <w:jc w:val="center"/>
              <w:rPr>
                <w:rFonts w:ascii="Franklin Gothic Book" w:hAnsi="Franklin Gothic Book"/>
                <w:sz w:val="24"/>
                <w:szCs w:val="24"/>
                <w:highlight w:val="yellow"/>
              </w:rPr>
            </w:pPr>
            <w:r w:rsidRPr="00A92580">
              <w:rPr>
                <w:rFonts w:ascii="Franklin Gothic Book" w:hAnsi="Franklin Gothic Book"/>
                <w:sz w:val="24"/>
                <w:szCs w:val="24"/>
              </w:rPr>
              <w:t xml:space="preserve">3.5 </w:t>
            </w:r>
            <w:r w:rsidR="00682618" w:rsidRPr="00A92580">
              <w:rPr>
                <w:rFonts w:ascii="Franklin Gothic Book" w:hAnsi="Franklin Gothic Book"/>
                <w:sz w:val="24"/>
                <w:szCs w:val="24"/>
              </w:rPr>
              <w:t>–</w:t>
            </w:r>
            <w:r w:rsidRPr="00A92580">
              <w:rPr>
                <w:rFonts w:ascii="Franklin Gothic Book" w:hAnsi="Franklin Gothic Book"/>
                <w:sz w:val="24"/>
                <w:szCs w:val="24"/>
              </w:rPr>
              <w:t xml:space="preserve"> </w:t>
            </w:r>
            <w:r w:rsidR="00682618" w:rsidRPr="00A92580">
              <w:rPr>
                <w:rFonts w:ascii="Franklin Gothic Book" w:hAnsi="Franklin Gothic Book"/>
                <w:sz w:val="24"/>
                <w:szCs w:val="24"/>
              </w:rPr>
              <w:t>6.6</w:t>
            </w:r>
          </w:p>
        </w:tc>
      </w:tr>
      <w:tr w:rsidR="00EC5082" w:rsidRPr="004754A8" w14:paraId="25100EE6" w14:textId="77777777" w:rsidTr="00A92580">
        <w:trPr>
          <w:trHeight w:val="292"/>
        </w:trPr>
        <w:tc>
          <w:tcPr>
            <w:tcW w:w="5115" w:type="dxa"/>
            <w:noWrap/>
            <w:hideMark/>
          </w:tcPr>
          <w:p w14:paraId="32713D33"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Clove or spice</w:t>
            </w:r>
          </w:p>
        </w:tc>
        <w:tc>
          <w:tcPr>
            <w:tcW w:w="1090" w:type="dxa"/>
            <w:noWrap/>
          </w:tcPr>
          <w:p w14:paraId="3D45A26C" w14:textId="149D797A" w:rsidR="00EC5082" w:rsidRPr="00A92580" w:rsidRDefault="00AF1B39" w:rsidP="00EC5082">
            <w:pPr>
              <w:jc w:val="center"/>
              <w:rPr>
                <w:rFonts w:ascii="Franklin Gothic Book" w:hAnsi="Franklin Gothic Book"/>
                <w:sz w:val="24"/>
                <w:szCs w:val="24"/>
                <w:highlight w:val="yellow"/>
              </w:rPr>
            </w:pPr>
            <w:r w:rsidRPr="00A92580">
              <w:rPr>
                <w:rFonts w:ascii="Franklin Gothic Book" w:hAnsi="Franklin Gothic Book"/>
                <w:sz w:val="24"/>
                <w:szCs w:val="24"/>
              </w:rPr>
              <w:t>0.5</w:t>
            </w:r>
          </w:p>
        </w:tc>
        <w:tc>
          <w:tcPr>
            <w:tcW w:w="2160" w:type="dxa"/>
            <w:noWrap/>
          </w:tcPr>
          <w:p w14:paraId="3374DB5B" w14:textId="47B3E0E9" w:rsidR="00EC5082" w:rsidRPr="00A92580" w:rsidRDefault="00AF1B39" w:rsidP="00EC5082">
            <w:pPr>
              <w:jc w:val="center"/>
              <w:rPr>
                <w:rFonts w:ascii="Franklin Gothic Book" w:hAnsi="Franklin Gothic Book"/>
                <w:sz w:val="24"/>
                <w:szCs w:val="24"/>
                <w:highlight w:val="yellow"/>
              </w:rPr>
            </w:pPr>
            <w:r w:rsidRPr="00A92580">
              <w:rPr>
                <w:rFonts w:ascii="Franklin Gothic Book" w:hAnsi="Franklin Gothic Book"/>
                <w:sz w:val="24"/>
                <w:szCs w:val="24"/>
              </w:rPr>
              <w:t>0.</w:t>
            </w:r>
            <w:r w:rsidR="001966CF" w:rsidRPr="00A92580">
              <w:rPr>
                <w:rFonts w:ascii="Franklin Gothic Book" w:hAnsi="Franklin Gothic Book"/>
                <w:sz w:val="24"/>
                <w:szCs w:val="24"/>
              </w:rPr>
              <w:t>1</w:t>
            </w:r>
            <w:r w:rsidRPr="00A92580">
              <w:rPr>
                <w:rFonts w:ascii="Franklin Gothic Book" w:hAnsi="Franklin Gothic Book"/>
                <w:sz w:val="24"/>
                <w:szCs w:val="24"/>
              </w:rPr>
              <w:t xml:space="preserve"> – 0.</w:t>
            </w:r>
            <w:r w:rsidR="001966CF" w:rsidRPr="00A92580">
              <w:rPr>
                <w:rFonts w:ascii="Franklin Gothic Book" w:hAnsi="Franklin Gothic Book"/>
                <w:sz w:val="24"/>
                <w:szCs w:val="24"/>
              </w:rPr>
              <w:t>9</w:t>
            </w:r>
          </w:p>
        </w:tc>
      </w:tr>
      <w:tr w:rsidR="00EC5082" w:rsidRPr="004754A8" w14:paraId="601C161A" w14:textId="77777777" w:rsidTr="00A92580">
        <w:trPr>
          <w:trHeight w:val="292"/>
        </w:trPr>
        <w:tc>
          <w:tcPr>
            <w:tcW w:w="5115" w:type="dxa"/>
            <w:noWrap/>
            <w:hideMark/>
          </w:tcPr>
          <w:p w14:paraId="7418430D"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Other flavor not listed</w:t>
            </w:r>
          </w:p>
        </w:tc>
        <w:tc>
          <w:tcPr>
            <w:tcW w:w="1090" w:type="dxa"/>
            <w:noWrap/>
          </w:tcPr>
          <w:p w14:paraId="61D13E16" w14:textId="486C9949" w:rsidR="00EC5082" w:rsidRPr="00A92580" w:rsidRDefault="001966CF" w:rsidP="00EC5082">
            <w:pPr>
              <w:jc w:val="center"/>
              <w:rPr>
                <w:rFonts w:ascii="Franklin Gothic Book" w:hAnsi="Franklin Gothic Book"/>
                <w:sz w:val="24"/>
                <w:szCs w:val="24"/>
                <w:highlight w:val="yellow"/>
              </w:rPr>
            </w:pPr>
            <w:r w:rsidRPr="00A92580">
              <w:rPr>
                <w:rFonts w:ascii="Franklin Gothic Book" w:hAnsi="Franklin Gothic Book"/>
                <w:sz w:val="24"/>
                <w:szCs w:val="24"/>
              </w:rPr>
              <w:t>1.6</w:t>
            </w:r>
          </w:p>
        </w:tc>
        <w:tc>
          <w:tcPr>
            <w:tcW w:w="2160" w:type="dxa"/>
            <w:noWrap/>
          </w:tcPr>
          <w:p w14:paraId="3347AF47" w14:textId="43456C14" w:rsidR="00EC5082" w:rsidRPr="00A92580" w:rsidRDefault="00BB6B2C" w:rsidP="00EC5082">
            <w:pPr>
              <w:jc w:val="center"/>
              <w:rPr>
                <w:rFonts w:ascii="Franklin Gothic Book" w:hAnsi="Franklin Gothic Book"/>
                <w:sz w:val="24"/>
                <w:szCs w:val="24"/>
                <w:highlight w:val="yellow"/>
              </w:rPr>
            </w:pPr>
            <w:r w:rsidRPr="00A92580">
              <w:rPr>
                <w:rFonts w:ascii="Franklin Gothic Book" w:hAnsi="Franklin Gothic Book"/>
                <w:sz w:val="24"/>
                <w:szCs w:val="24"/>
              </w:rPr>
              <w:t>0.9 – 2.4</w:t>
            </w:r>
          </w:p>
        </w:tc>
      </w:tr>
      <w:tr w:rsidR="00EC5082" w:rsidRPr="004754A8" w14:paraId="5B0C7AE4" w14:textId="77777777" w:rsidTr="00A92580">
        <w:trPr>
          <w:trHeight w:val="292"/>
        </w:trPr>
        <w:tc>
          <w:tcPr>
            <w:tcW w:w="5115" w:type="dxa"/>
            <w:noWrap/>
            <w:hideMark/>
          </w:tcPr>
          <w:p w14:paraId="3088BF15"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Not sure</w:t>
            </w:r>
          </w:p>
        </w:tc>
        <w:tc>
          <w:tcPr>
            <w:tcW w:w="1090" w:type="dxa"/>
            <w:noWrap/>
          </w:tcPr>
          <w:p w14:paraId="09176817" w14:textId="6E1037F5" w:rsidR="00EC5082" w:rsidRPr="00A92580" w:rsidRDefault="0035238A" w:rsidP="00EC5082">
            <w:pPr>
              <w:jc w:val="center"/>
              <w:rPr>
                <w:rFonts w:ascii="Franklin Gothic Book" w:hAnsi="Franklin Gothic Book"/>
                <w:sz w:val="24"/>
                <w:szCs w:val="24"/>
                <w:highlight w:val="yellow"/>
              </w:rPr>
            </w:pPr>
            <w:r w:rsidRPr="00A92580">
              <w:rPr>
                <w:rFonts w:ascii="Franklin Gothic Book" w:hAnsi="Franklin Gothic Book"/>
                <w:sz w:val="24"/>
                <w:szCs w:val="24"/>
              </w:rPr>
              <w:t>2.</w:t>
            </w:r>
            <w:r w:rsidR="00BB6B2C" w:rsidRPr="00A92580">
              <w:rPr>
                <w:rFonts w:ascii="Franklin Gothic Book" w:hAnsi="Franklin Gothic Book"/>
                <w:sz w:val="24"/>
                <w:szCs w:val="24"/>
              </w:rPr>
              <w:t>0</w:t>
            </w:r>
          </w:p>
        </w:tc>
        <w:tc>
          <w:tcPr>
            <w:tcW w:w="2160" w:type="dxa"/>
            <w:noWrap/>
          </w:tcPr>
          <w:p w14:paraId="6200FD90" w14:textId="04C17BFA" w:rsidR="00EC5082" w:rsidRPr="00A92580" w:rsidRDefault="0035238A" w:rsidP="00EC5082">
            <w:pPr>
              <w:jc w:val="center"/>
              <w:rPr>
                <w:rFonts w:ascii="Franklin Gothic Book" w:hAnsi="Franklin Gothic Book"/>
                <w:sz w:val="24"/>
                <w:szCs w:val="24"/>
                <w:highlight w:val="yellow"/>
              </w:rPr>
            </w:pPr>
            <w:r w:rsidRPr="00A92580">
              <w:rPr>
                <w:rFonts w:ascii="Franklin Gothic Book" w:hAnsi="Franklin Gothic Book"/>
                <w:sz w:val="24"/>
                <w:szCs w:val="24"/>
              </w:rPr>
              <w:t>1.</w:t>
            </w:r>
            <w:r w:rsidR="00BB6B2C" w:rsidRPr="00A92580">
              <w:rPr>
                <w:rFonts w:ascii="Franklin Gothic Book" w:hAnsi="Franklin Gothic Book"/>
                <w:sz w:val="24"/>
                <w:szCs w:val="24"/>
              </w:rPr>
              <w:t>2</w:t>
            </w:r>
            <w:r w:rsidRPr="00A92580">
              <w:rPr>
                <w:rFonts w:ascii="Franklin Gothic Book" w:hAnsi="Franklin Gothic Book"/>
                <w:sz w:val="24"/>
                <w:szCs w:val="24"/>
              </w:rPr>
              <w:t xml:space="preserve"> </w:t>
            </w:r>
            <w:r w:rsidR="00CC126E" w:rsidRPr="00A92580">
              <w:rPr>
                <w:rFonts w:ascii="Franklin Gothic Book" w:hAnsi="Franklin Gothic Book"/>
                <w:sz w:val="24"/>
                <w:szCs w:val="24"/>
              </w:rPr>
              <w:t>–</w:t>
            </w:r>
            <w:r w:rsidRPr="00A92580">
              <w:rPr>
                <w:rFonts w:ascii="Franklin Gothic Book" w:hAnsi="Franklin Gothic Book"/>
                <w:sz w:val="24"/>
                <w:szCs w:val="24"/>
              </w:rPr>
              <w:t xml:space="preserve"> </w:t>
            </w:r>
            <w:r w:rsidR="00BB6B2C" w:rsidRPr="00A92580">
              <w:rPr>
                <w:rFonts w:ascii="Franklin Gothic Book" w:hAnsi="Franklin Gothic Book"/>
                <w:sz w:val="24"/>
                <w:szCs w:val="24"/>
              </w:rPr>
              <w:t>2.9</w:t>
            </w:r>
          </w:p>
        </w:tc>
      </w:tr>
      <w:tr w:rsidR="00EC5082" w:rsidRPr="004754A8" w14:paraId="6689718C" w14:textId="77777777" w:rsidTr="00A92580">
        <w:trPr>
          <w:trHeight w:val="292"/>
        </w:trPr>
        <w:tc>
          <w:tcPr>
            <w:tcW w:w="5115" w:type="dxa"/>
            <w:noWrap/>
            <w:hideMark/>
          </w:tcPr>
          <w:p w14:paraId="08D36728"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No flavors</w:t>
            </w:r>
          </w:p>
        </w:tc>
        <w:tc>
          <w:tcPr>
            <w:tcW w:w="1090" w:type="dxa"/>
            <w:noWrap/>
          </w:tcPr>
          <w:p w14:paraId="31291358" w14:textId="0B08B346" w:rsidR="00EC5082" w:rsidRPr="00A92580" w:rsidRDefault="00381231" w:rsidP="00EC5082">
            <w:pPr>
              <w:jc w:val="center"/>
              <w:rPr>
                <w:rFonts w:ascii="Franklin Gothic Book" w:hAnsi="Franklin Gothic Book"/>
                <w:sz w:val="24"/>
                <w:szCs w:val="24"/>
                <w:highlight w:val="yellow"/>
              </w:rPr>
            </w:pPr>
            <w:r w:rsidRPr="00A92580">
              <w:rPr>
                <w:rFonts w:ascii="Franklin Gothic Book" w:hAnsi="Franklin Gothic Book"/>
                <w:sz w:val="24"/>
                <w:szCs w:val="24"/>
              </w:rPr>
              <w:t>2.2</w:t>
            </w:r>
          </w:p>
        </w:tc>
        <w:tc>
          <w:tcPr>
            <w:tcW w:w="2160" w:type="dxa"/>
            <w:noWrap/>
          </w:tcPr>
          <w:p w14:paraId="0FD7D816" w14:textId="2CFB82BC" w:rsidR="00EC5082" w:rsidRPr="00A92580" w:rsidRDefault="00CC126E" w:rsidP="00EC5082">
            <w:pPr>
              <w:jc w:val="center"/>
              <w:rPr>
                <w:rFonts w:ascii="Franklin Gothic Book" w:hAnsi="Franklin Gothic Book"/>
                <w:sz w:val="24"/>
                <w:szCs w:val="24"/>
                <w:highlight w:val="yellow"/>
              </w:rPr>
            </w:pPr>
            <w:r w:rsidRPr="00A92580">
              <w:rPr>
                <w:rFonts w:ascii="Franklin Gothic Book" w:hAnsi="Franklin Gothic Book"/>
                <w:sz w:val="24"/>
                <w:szCs w:val="24"/>
              </w:rPr>
              <w:t>1.</w:t>
            </w:r>
            <w:r w:rsidR="00381231" w:rsidRPr="00A92580">
              <w:rPr>
                <w:rFonts w:ascii="Franklin Gothic Book" w:hAnsi="Franklin Gothic Book"/>
                <w:sz w:val="24"/>
                <w:szCs w:val="24"/>
              </w:rPr>
              <w:t>5</w:t>
            </w:r>
            <w:r w:rsidRPr="00A92580">
              <w:rPr>
                <w:rFonts w:ascii="Franklin Gothic Book" w:hAnsi="Franklin Gothic Book"/>
                <w:sz w:val="24"/>
                <w:szCs w:val="24"/>
              </w:rPr>
              <w:t xml:space="preserve"> – </w:t>
            </w:r>
            <w:r w:rsidR="00381231" w:rsidRPr="00A92580">
              <w:rPr>
                <w:rFonts w:ascii="Franklin Gothic Book" w:hAnsi="Franklin Gothic Book"/>
                <w:sz w:val="24"/>
                <w:szCs w:val="24"/>
              </w:rPr>
              <w:t>3.0</w:t>
            </w:r>
          </w:p>
        </w:tc>
      </w:tr>
      <w:tr w:rsidR="00EC5082" w:rsidRPr="004754A8" w14:paraId="04FDA985" w14:textId="77777777" w:rsidTr="00A92580">
        <w:trPr>
          <w:trHeight w:val="292"/>
        </w:trPr>
        <w:tc>
          <w:tcPr>
            <w:tcW w:w="5115" w:type="dxa"/>
            <w:noWrap/>
            <w:hideMark/>
          </w:tcPr>
          <w:p w14:paraId="41D5F27C" w14:textId="77777777" w:rsidR="00EC5082" w:rsidRPr="00A92580" w:rsidRDefault="00EC5082" w:rsidP="00EC5082">
            <w:pPr>
              <w:rPr>
                <w:rFonts w:ascii="Franklin Gothic Book" w:hAnsi="Franklin Gothic Book"/>
                <w:sz w:val="24"/>
                <w:szCs w:val="24"/>
              </w:rPr>
            </w:pPr>
            <w:r w:rsidRPr="00A92580">
              <w:rPr>
                <w:rFonts w:ascii="Franklin Gothic Book" w:hAnsi="Franklin Gothic Book"/>
                <w:sz w:val="24"/>
                <w:szCs w:val="24"/>
              </w:rPr>
              <w:t>Missing</w:t>
            </w:r>
          </w:p>
        </w:tc>
        <w:tc>
          <w:tcPr>
            <w:tcW w:w="1090" w:type="dxa"/>
            <w:noWrap/>
          </w:tcPr>
          <w:p w14:paraId="47C444BB" w14:textId="6C7B808C" w:rsidR="00EC5082" w:rsidRPr="00A92580" w:rsidRDefault="0018320F" w:rsidP="00EC5082">
            <w:pPr>
              <w:jc w:val="center"/>
              <w:rPr>
                <w:rFonts w:ascii="Franklin Gothic Book" w:hAnsi="Franklin Gothic Book"/>
                <w:sz w:val="24"/>
                <w:szCs w:val="24"/>
                <w:highlight w:val="yellow"/>
              </w:rPr>
            </w:pPr>
            <w:r w:rsidRPr="00A92580">
              <w:rPr>
                <w:rFonts w:ascii="Franklin Gothic Book" w:hAnsi="Franklin Gothic Book"/>
                <w:sz w:val="24"/>
                <w:szCs w:val="24"/>
              </w:rPr>
              <w:t>5.0</w:t>
            </w:r>
          </w:p>
        </w:tc>
        <w:tc>
          <w:tcPr>
            <w:tcW w:w="2160" w:type="dxa"/>
            <w:noWrap/>
          </w:tcPr>
          <w:p w14:paraId="4F8D90ED" w14:textId="18AF671A" w:rsidR="00EC5082" w:rsidRPr="00A92580" w:rsidRDefault="0018320F" w:rsidP="00EC5082">
            <w:pPr>
              <w:jc w:val="center"/>
              <w:rPr>
                <w:rFonts w:ascii="Franklin Gothic Book" w:hAnsi="Franklin Gothic Book"/>
                <w:sz w:val="24"/>
                <w:szCs w:val="24"/>
                <w:highlight w:val="yellow"/>
              </w:rPr>
            </w:pPr>
            <w:r w:rsidRPr="00A92580">
              <w:rPr>
                <w:rFonts w:ascii="Franklin Gothic Book" w:hAnsi="Franklin Gothic Book"/>
                <w:sz w:val="24"/>
                <w:szCs w:val="24"/>
              </w:rPr>
              <w:t>3</w:t>
            </w:r>
            <w:r w:rsidR="00C004B4" w:rsidRPr="00A92580">
              <w:rPr>
                <w:rFonts w:ascii="Franklin Gothic Book" w:hAnsi="Franklin Gothic Book"/>
                <w:sz w:val="24"/>
                <w:szCs w:val="24"/>
              </w:rPr>
              <w:t xml:space="preserve">.3 – </w:t>
            </w:r>
            <w:r w:rsidRPr="00A92580">
              <w:rPr>
                <w:rFonts w:ascii="Franklin Gothic Book" w:hAnsi="Franklin Gothic Book"/>
                <w:sz w:val="24"/>
                <w:szCs w:val="24"/>
              </w:rPr>
              <w:t>6.6</w:t>
            </w:r>
          </w:p>
        </w:tc>
      </w:tr>
    </w:tbl>
    <w:p w14:paraId="288B09F9" w14:textId="77777777" w:rsidR="004865D0" w:rsidRDefault="004865D0" w:rsidP="00EC5082">
      <w:pPr>
        <w:rPr>
          <w:rFonts w:ascii="Franklin Gothic Book" w:hAnsi="Franklin Gothic Book"/>
          <w:sz w:val="24"/>
          <w:szCs w:val="24"/>
        </w:rPr>
      </w:pPr>
    </w:p>
    <w:p w14:paraId="765B7CD6" w14:textId="77777777" w:rsidR="004865D0" w:rsidRDefault="004865D0" w:rsidP="00EC5082">
      <w:pPr>
        <w:rPr>
          <w:rFonts w:ascii="Franklin Gothic Book" w:hAnsi="Franklin Gothic Book"/>
          <w:sz w:val="24"/>
          <w:szCs w:val="24"/>
        </w:rPr>
      </w:pPr>
    </w:p>
    <w:p w14:paraId="5963F0A4" w14:textId="77777777" w:rsidR="00263B6A" w:rsidRDefault="00263B6A">
      <w:pPr>
        <w:spacing w:after="160" w:line="259" w:lineRule="auto"/>
        <w:rPr>
          <w:rFonts w:ascii="Franklin Gothic Book" w:hAnsi="Franklin Gothic Book"/>
          <w:sz w:val="24"/>
          <w:szCs w:val="24"/>
        </w:rPr>
      </w:pPr>
      <w:r>
        <w:rPr>
          <w:rFonts w:ascii="Franklin Gothic Book" w:hAnsi="Franklin Gothic Book"/>
          <w:sz w:val="24"/>
          <w:szCs w:val="24"/>
        </w:rPr>
        <w:br w:type="page"/>
      </w:r>
    </w:p>
    <w:p w14:paraId="73593CDD" w14:textId="0CD16D8A" w:rsidR="00EC5082" w:rsidRPr="004754A8" w:rsidRDefault="00EC5082" w:rsidP="00EC5082">
      <w:pPr>
        <w:rPr>
          <w:rFonts w:ascii="Franklin Gothic Book" w:hAnsi="Franklin Gothic Book"/>
        </w:rPr>
      </w:pPr>
      <w:r w:rsidRPr="004754A8">
        <w:rPr>
          <w:rFonts w:ascii="Franklin Gothic Book" w:hAnsi="Franklin Gothic Book"/>
          <w:sz w:val="24"/>
          <w:szCs w:val="24"/>
        </w:rPr>
        <w:lastRenderedPageBreak/>
        <w:t>TOBACCO USE – MASSACHUSETTS MIDDLE SCHOOL STUDENTS (PART 1 OF 2)</w:t>
      </w:r>
    </w:p>
    <w:tbl>
      <w:tblPr>
        <w:tblW w:w="9900" w:type="dxa"/>
        <w:jc w:val="center"/>
        <w:tblLook w:val="04A0" w:firstRow="1" w:lastRow="0" w:firstColumn="1" w:lastColumn="0" w:noHBand="0" w:noVBand="1"/>
      </w:tblPr>
      <w:tblGrid>
        <w:gridCol w:w="2875"/>
        <w:gridCol w:w="2165"/>
        <w:gridCol w:w="2250"/>
        <w:gridCol w:w="2610"/>
      </w:tblGrid>
      <w:tr w:rsidR="0086674C" w:rsidRPr="0086674C" w14:paraId="58B7D50F" w14:textId="77777777" w:rsidTr="0086674C">
        <w:trPr>
          <w:trHeight w:val="1300"/>
          <w:jc w:val="center"/>
        </w:trPr>
        <w:tc>
          <w:tcPr>
            <w:tcW w:w="2875" w:type="dxa"/>
            <w:tcBorders>
              <w:top w:val="single" w:sz="12" w:space="0" w:color="auto"/>
              <w:left w:val="single" w:sz="12" w:space="0" w:color="auto"/>
              <w:bottom w:val="single" w:sz="12" w:space="0" w:color="auto"/>
              <w:right w:val="single" w:sz="12" w:space="0" w:color="auto"/>
            </w:tcBorders>
            <w:vAlign w:val="center"/>
            <w:hideMark/>
          </w:tcPr>
          <w:p w14:paraId="654DDD45"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Percentage of Massachusetts middle school students who reported:</w:t>
            </w:r>
          </w:p>
        </w:tc>
        <w:tc>
          <w:tcPr>
            <w:tcW w:w="2165" w:type="dxa"/>
            <w:tcBorders>
              <w:top w:val="single" w:sz="12" w:space="0" w:color="auto"/>
              <w:left w:val="nil"/>
              <w:bottom w:val="single" w:sz="12" w:space="0" w:color="auto"/>
              <w:right w:val="single" w:sz="12" w:space="0" w:color="auto"/>
            </w:tcBorders>
            <w:vAlign w:val="center"/>
            <w:hideMark/>
          </w:tcPr>
          <w:p w14:paraId="772E82BE"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Ever smoking cigarettes</w:t>
            </w:r>
          </w:p>
        </w:tc>
        <w:tc>
          <w:tcPr>
            <w:tcW w:w="2250" w:type="dxa"/>
            <w:tcBorders>
              <w:top w:val="single" w:sz="12" w:space="0" w:color="auto"/>
              <w:left w:val="nil"/>
              <w:bottom w:val="single" w:sz="12" w:space="0" w:color="auto"/>
              <w:right w:val="single" w:sz="12" w:space="0" w:color="auto"/>
            </w:tcBorders>
            <w:vAlign w:val="center"/>
            <w:hideMark/>
          </w:tcPr>
          <w:p w14:paraId="4E5ABBB1"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Ever trying a vape product</w:t>
            </w:r>
          </w:p>
        </w:tc>
        <w:tc>
          <w:tcPr>
            <w:tcW w:w="2610" w:type="dxa"/>
            <w:tcBorders>
              <w:top w:val="single" w:sz="12" w:space="0" w:color="auto"/>
              <w:left w:val="nil"/>
              <w:bottom w:val="single" w:sz="12" w:space="0" w:color="auto"/>
              <w:right w:val="single" w:sz="12" w:space="0" w:color="auto"/>
            </w:tcBorders>
            <w:vAlign w:val="center"/>
            <w:hideMark/>
          </w:tcPr>
          <w:p w14:paraId="09DF5B22"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Thinking most people their age use electronic vapor products</w:t>
            </w:r>
          </w:p>
        </w:tc>
      </w:tr>
      <w:tr w:rsidR="0086674C" w:rsidRPr="0086674C" w14:paraId="4D9DFB58" w14:textId="77777777" w:rsidTr="0086674C">
        <w:trPr>
          <w:trHeight w:val="300"/>
          <w:jc w:val="center"/>
        </w:trPr>
        <w:tc>
          <w:tcPr>
            <w:tcW w:w="2875" w:type="dxa"/>
            <w:tcBorders>
              <w:top w:val="nil"/>
              <w:left w:val="single" w:sz="12" w:space="0" w:color="auto"/>
              <w:bottom w:val="nil"/>
              <w:right w:val="single" w:sz="12" w:space="0" w:color="auto"/>
            </w:tcBorders>
            <w:vAlign w:val="center"/>
            <w:hideMark/>
          </w:tcPr>
          <w:p w14:paraId="1F7572A6"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Overall   </w:t>
            </w:r>
          </w:p>
        </w:tc>
        <w:tc>
          <w:tcPr>
            <w:tcW w:w="2165" w:type="dxa"/>
            <w:tcBorders>
              <w:top w:val="nil"/>
              <w:left w:val="nil"/>
              <w:bottom w:val="nil"/>
              <w:right w:val="single" w:sz="12" w:space="0" w:color="auto"/>
            </w:tcBorders>
            <w:vAlign w:val="center"/>
            <w:hideMark/>
          </w:tcPr>
          <w:p w14:paraId="77BC07BE" w14:textId="383380EF"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4</w:t>
            </w:r>
            <w:r>
              <w:rPr>
                <w:rFonts w:ascii="Franklin Gothic Book" w:eastAsia="Times New Roman" w:hAnsi="Franklin Gothic Book" w:cs="Times New Roman"/>
                <w:b/>
                <w:bCs/>
                <w:color w:val="000000"/>
                <w:sz w:val="24"/>
                <w:szCs w:val="24"/>
              </w:rPr>
              <w:t>.0</w:t>
            </w:r>
          </w:p>
        </w:tc>
        <w:tc>
          <w:tcPr>
            <w:tcW w:w="2250" w:type="dxa"/>
            <w:tcBorders>
              <w:top w:val="nil"/>
              <w:left w:val="nil"/>
              <w:bottom w:val="nil"/>
              <w:right w:val="single" w:sz="12" w:space="0" w:color="auto"/>
            </w:tcBorders>
            <w:vAlign w:val="center"/>
            <w:hideMark/>
          </w:tcPr>
          <w:p w14:paraId="03820222"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10.8</w:t>
            </w:r>
          </w:p>
        </w:tc>
        <w:tc>
          <w:tcPr>
            <w:tcW w:w="2610" w:type="dxa"/>
            <w:tcBorders>
              <w:top w:val="nil"/>
              <w:left w:val="nil"/>
              <w:bottom w:val="nil"/>
              <w:right w:val="single" w:sz="12" w:space="0" w:color="auto"/>
            </w:tcBorders>
            <w:vAlign w:val="center"/>
            <w:hideMark/>
          </w:tcPr>
          <w:p w14:paraId="2D987A71"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45.1</w:t>
            </w:r>
          </w:p>
        </w:tc>
      </w:tr>
      <w:tr w:rsidR="0086674C" w:rsidRPr="0086674C" w14:paraId="6F464278" w14:textId="77777777" w:rsidTr="0086674C">
        <w:trPr>
          <w:trHeight w:val="300"/>
          <w:jc w:val="center"/>
        </w:trPr>
        <w:tc>
          <w:tcPr>
            <w:tcW w:w="2875" w:type="dxa"/>
            <w:tcBorders>
              <w:top w:val="nil"/>
              <w:left w:val="single" w:sz="12" w:space="0" w:color="auto"/>
              <w:bottom w:val="single" w:sz="12" w:space="0" w:color="auto"/>
              <w:right w:val="single" w:sz="12" w:space="0" w:color="auto"/>
            </w:tcBorders>
            <w:vAlign w:val="center"/>
            <w:hideMark/>
          </w:tcPr>
          <w:p w14:paraId="40C044F2"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(95% Confidence Interval)</w:t>
            </w:r>
          </w:p>
        </w:tc>
        <w:tc>
          <w:tcPr>
            <w:tcW w:w="2165" w:type="dxa"/>
            <w:tcBorders>
              <w:top w:val="nil"/>
              <w:left w:val="nil"/>
              <w:bottom w:val="single" w:sz="12" w:space="0" w:color="auto"/>
              <w:right w:val="single" w:sz="12" w:space="0" w:color="auto"/>
            </w:tcBorders>
            <w:vAlign w:val="center"/>
            <w:hideMark/>
          </w:tcPr>
          <w:p w14:paraId="2B21D9EC"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(2.9 - 5.0)</w:t>
            </w:r>
          </w:p>
        </w:tc>
        <w:tc>
          <w:tcPr>
            <w:tcW w:w="2250" w:type="dxa"/>
            <w:tcBorders>
              <w:top w:val="nil"/>
              <w:left w:val="nil"/>
              <w:bottom w:val="single" w:sz="12" w:space="0" w:color="auto"/>
              <w:right w:val="single" w:sz="12" w:space="0" w:color="auto"/>
            </w:tcBorders>
            <w:vAlign w:val="center"/>
            <w:hideMark/>
          </w:tcPr>
          <w:p w14:paraId="4CB1FCB0"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(8.7 - 12.9)</w:t>
            </w:r>
          </w:p>
        </w:tc>
        <w:tc>
          <w:tcPr>
            <w:tcW w:w="2610" w:type="dxa"/>
            <w:tcBorders>
              <w:top w:val="nil"/>
              <w:left w:val="nil"/>
              <w:bottom w:val="single" w:sz="12" w:space="0" w:color="auto"/>
              <w:right w:val="single" w:sz="12" w:space="0" w:color="auto"/>
            </w:tcBorders>
            <w:vAlign w:val="center"/>
            <w:hideMark/>
          </w:tcPr>
          <w:p w14:paraId="6337D07D"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(39.5 - 50.6)</w:t>
            </w:r>
          </w:p>
        </w:tc>
      </w:tr>
      <w:tr w:rsidR="0086674C" w:rsidRPr="0086674C" w14:paraId="3037C8A9" w14:textId="77777777" w:rsidTr="0086674C">
        <w:trPr>
          <w:trHeight w:val="300"/>
          <w:jc w:val="center"/>
        </w:trPr>
        <w:tc>
          <w:tcPr>
            <w:tcW w:w="2875" w:type="dxa"/>
            <w:tcBorders>
              <w:top w:val="nil"/>
              <w:left w:val="single" w:sz="12" w:space="0" w:color="auto"/>
              <w:bottom w:val="single" w:sz="12" w:space="0" w:color="auto"/>
              <w:right w:val="nil"/>
            </w:tcBorders>
            <w:shd w:val="clear" w:color="000000" w:fill="D9D9D9"/>
            <w:noWrap/>
            <w:vAlign w:val="center"/>
            <w:hideMark/>
          </w:tcPr>
          <w:p w14:paraId="7570E77B"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Grade</w:t>
            </w:r>
          </w:p>
        </w:tc>
        <w:tc>
          <w:tcPr>
            <w:tcW w:w="2165" w:type="dxa"/>
            <w:tcBorders>
              <w:top w:val="nil"/>
              <w:left w:val="nil"/>
              <w:bottom w:val="single" w:sz="12" w:space="0" w:color="auto"/>
              <w:right w:val="nil"/>
            </w:tcBorders>
            <w:shd w:val="clear" w:color="000000" w:fill="D9D9D9"/>
            <w:vAlign w:val="center"/>
            <w:hideMark/>
          </w:tcPr>
          <w:p w14:paraId="076D5D7C"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250" w:type="dxa"/>
            <w:tcBorders>
              <w:top w:val="nil"/>
              <w:left w:val="nil"/>
              <w:bottom w:val="single" w:sz="12" w:space="0" w:color="auto"/>
              <w:right w:val="nil"/>
            </w:tcBorders>
            <w:shd w:val="clear" w:color="000000" w:fill="D9D9D9"/>
            <w:vAlign w:val="center"/>
            <w:hideMark/>
          </w:tcPr>
          <w:p w14:paraId="09A82502"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610" w:type="dxa"/>
            <w:tcBorders>
              <w:top w:val="nil"/>
              <w:left w:val="nil"/>
              <w:bottom w:val="single" w:sz="12" w:space="0" w:color="auto"/>
              <w:right w:val="single" w:sz="12" w:space="0" w:color="auto"/>
            </w:tcBorders>
            <w:shd w:val="clear" w:color="000000" w:fill="D9D9D9"/>
            <w:vAlign w:val="center"/>
            <w:hideMark/>
          </w:tcPr>
          <w:p w14:paraId="12A071BB" w14:textId="77777777" w:rsidR="0086674C" w:rsidRPr="0086674C" w:rsidRDefault="0086674C" w:rsidP="0086674C">
            <w:pPr>
              <w:spacing w:after="0" w:line="240" w:lineRule="auto"/>
              <w:jc w:val="center"/>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r>
      <w:tr w:rsidR="0086674C" w:rsidRPr="0086674C" w14:paraId="770D9767"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6719B7EF"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6th Grade</w:t>
            </w:r>
          </w:p>
        </w:tc>
        <w:tc>
          <w:tcPr>
            <w:tcW w:w="2165" w:type="dxa"/>
            <w:tcBorders>
              <w:top w:val="nil"/>
              <w:left w:val="nil"/>
              <w:bottom w:val="nil"/>
              <w:right w:val="single" w:sz="12" w:space="0" w:color="auto"/>
            </w:tcBorders>
            <w:vAlign w:val="center"/>
            <w:hideMark/>
          </w:tcPr>
          <w:p w14:paraId="60B24309"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2.8</w:t>
            </w:r>
          </w:p>
        </w:tc>
        <w:tc>
          <w:tcPr>
            <w:tcW w:w="2250" w:type="dxa"/>
            <w:tcBorders>
              <w:top w:val="nil"/>
              <w:left w:val="nil"/>
              <w:bottom w:val="nil"/>
              <w:right w:val="single" w:sz="12" w:space="0" w:color="auto"/>
            </w:tcBorders>
            <w:vAlign w:val="center"/>
            <w:hideMark/>
          </w:tcPr>
          <w:p w14:paraId="31C289BC" w14:textId="57ACB3B6"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6</w:t>
            </w:r>
            <w:r>
              <w:rPr>
                <w:rFonts w:ascii="Franklin Gothic Book" w:eastAsia="Times New Roman" w:hAnsi="Franklin Gothic Book" w:cs="Times New Roman"/>
                <w:color w:val="000000"/>
                <w:sz w:val="24"/>
                <w:szCs w:val="24"/>
              </w:rPr>
              <w:t>.0</w:t>
            </w:r>
          </w:p>
        </w:tc>
        <w:tc>
          <w:tcPr>
            <w:tcW w:w="2610" w:type="dxa"/>
            <w:tcBorders>
              <w:top w:val="nil"/>
              <w:left w:val="nil"/>
              <w:bottom w:val="nil"/>
              <w:right w:val="single" w:sz="12" w:space="0" w:color="auto"/>
            </w:tcBorders>
            <w:vAlign w:val="center"/>
            <w:hideMark/>
          </w:tcPr>
          <w:p w14:paraId="0F2AC67E"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32.9</w:t>
            </w:r>
          </w:p>
        </w:tc>
      </w:tr>
      <w:tr w:rsidR="0086674C" w:rsidRPr="0086674C" w14:paraId="0D82154B" w14:textId="77777777" w:rsidTr="0086674C">
        <w:trPr>
          <w:trHeight w:val="300"/>
          <w:jc w:val="center"/>
        </w:trPr>
        <w:tc>
          <w:tcPr>
            <w:tcW w:w="2875" w:type="dxa"/>
            <w:tcBorders>
              <w:top w:val="nil"/>
              <w:left w:val="single" w:sz="12" w:space="0" w:color="auto"/>
              <w:bottom w:val="single" w:sz="4" w:space="0" w:color="auto"/>
              <w:right w:val="single" w:sz="12" w:space="0" w:color="auto"/>
            </w:tcBorders>
            <w:noWrap/>
            <w:vAlign w:val="center"/>
            <w:hideMark/>
          </w:tcPr>
          <w:p w14:paraId="5F763D22"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4" w:space="0" w:color="auto"/>
              <w:right w:val="single" w:sz="12" w:space="0" w:color="auto"/>
            </w:tcBorders>
            <w:vAlign w:val="center"/>
            <w:hideMark/>
          </w:tcPr>
          <w:p w14:paraId="56141EC9"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(1.6 - 4.0)</w:t>
            </w:r>
          </w:p>
        </w:tc>
        <w:tc>
          <w:tcPr>
            <w:tcW w:w="2250" w:type="dxa"/>
            <w:tcBorders>
              <w:top w:val="nil"/>
              <w:left w:val="nil"/>
              <w:bottom w:val="single" w:sz="4" w:space="0" w:color="auto"/>
              <w:right w:val="single" w:sz="12" w:space="0" w:color="auto"/>
            </w:tcBorders>
            <w:vAlign w:val="center"/>
            <w:hideMark/>
          </w:tcPr>
          <w:p w14:paraId="5CEDF243"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(4.3 - 7.7)</w:t>
            </w:r>
          </w:p>
        </w:tc>
        <w:tc>
          <w:tcPr>
            <w:tcW w:w="2610" w:type="dxa"/>
            <w:tcBorders>
              <w:top w:val="nil"/>
              <w:left w:val="nil"/>
              <w:bottom w:val="single" w:sz="4" w:space="0" w:color="auto"/>
              <w:right w:val="single" w:sz="12" w:space="0" w:color="auto"/>
            </w:tcBorders>
            <w:vAlign w:val="center"/>
            <w:hideMark/>
          </w:tcPr>
          <w:p w14:paraId="2F73EE1A"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(22.8 - 43.0)</w:t>
            </w:r>
          </w:p>
        </w:tc>
      </w:tr>
      <w:tr w:rsidR="0086674C" w:rsidRPr="0086674C" w14:paraId="7C154C88"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52779A6A"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7th Grade</w:t>
            </w:r>
          </w:p>
        </w:tc>
        <w:tc>
          <w:tcPr>
            <w:tcW w:w="2165" w:type="dxa"/>
            <w:tcBorders>
              <w:top w:val="nil"/>
              <w:left w:val="nil"/>
              <w:bottom w:val="nil"/>
              <w:right w:val="single" w:sz="12" w:space="0" w:color="auto"/>
            </w:tcBorders>
            <w:vAlign w:val="center"/>
            <w:hideMark/>
          </w:tcPr>
          <w:p w14:paraId="516BA8E0"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3.4</w:t>
            </w:r>
          </w:p>
        </w:tc>
        <w:tc>
          <w:tcPr>
            <w:tcW w:w="2250" w:type="dxa"/>
            <w:tcBorders>
              <w:top w:val="nil"/>
              <w:left w:val="nil"/>
              <w:bottom w:val="nil"/>
              <w:right w:val="single" w:sz="12" w:space="0" w:color="auto"/>
            </w:tcBorders>
            <w:vAlign w:val="center"/>
            <w:hideMark/>
          </w:tcPr>
          <w:p w14:paraId="2A3A8772"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9.2</w:t>
            </w:r>
          </w:p>
        </w:tc>
        <w:tc>
          <w:tcPr>
            <w:tcW w:w="2610" w:type="dxa"/>
            <w:tcBorders>
              <w:top w:val="nil"/>
              <w:left w:val="nil"/>
              <w:bottom w:val="nil"/>
              <w:right w:val="single" w:sz="12" w:space="0" w:color="auto"/>
            </w:tcBorders>
            <w:vAlign w:val="center"/>
            <w:hideMark/>
          </w:tcPr>
          <w:p w14:paraId="226AF3BD"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42.6</w:t>
            </w:r>
          </w:p>
        </w:tc>
      </w:tr>
      <w:tr w:rsidR="0086674C" w:rsidRPr="0086674C" w14:paraId="75EA9B8F" w14:textId="77777777" w:rsidTr="0086674C">
        <w:trPr>
          <w:trHeight w:val="300"/>
          <w:jc w:val="center"/>
        </w:trPr>
        <w:tc>
          <w:tcPr>
            <w:tcW w:w="2875" w:type="dxa"/>
            <w:tcBorders>
              <w:top w:val="nil"/>
              <w:left w:val="single" w:sz="12" w:space="0" w:color="auto"/>
              <w:bottom w:val="single" w:sz="4" w:space="0" w:color="auto"/>
              <w:right w:val="single" w:sz="12" w:space="0" w:color="auto"/>
            </w:tcBorders>
            <w:noWrap/>
            <w:vAlign w:val="center"/>
            <w:hideMark/>
          </w:tcPr>
          <w:p w14:paraId="58260A6C"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4" w:space="0" w:color="auto"/>
              <w:right w:val="single" w:sz="12" w:space="0" w:color="auto"/>
            </w:tcBorders>
            <w:vAlign w:val="center"/>
            <w:hideMark/>
          </w:tcPr>
          <w:p w14:paraId="466AA561"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(2.0 - 4.8)</w:t>
            </w:r>
          </w:p>
        </w:tc>
        <w:tc>
          <w:tcPr>
            <w:tcW w:w="2250" w:type="dxa"/>
            <w:tcBorders>
              <w:top w:val="nil"/>
              <w:left w:val="nil"/>
              <w:bottom w:val="single" w:sz="4" w:space="0" w:color="auto"/>
              <w:right w:val="single" w:sz="12" w:space="0" w:color="auto"/>
            </w:tcBorders>
            <w:vAlign w:val="center"/>
            <w:hideMark/>
          </w:tcPr>
          <w:p w14:paraId="04575368"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(6.2 - 12.1)</w:t>
            </w:r>
          </w:p>
        </w:tc>
        <w:tc>
          <w:tcPr>
            <w:tcW w:w="2610" w:type="dxa"/>
            <w:tcBorders>
              <w:top w:val="nil"/>
              <w:left w:val="nil"/>
              <w:bottom w:val="single" w:sz="4" w:space="0" w:color="auto"/>
              <w:right w:val="single" w:sz="12" w:space="0" w:color="auto"/>
            </w:tcBorders>
            <w:vAlign w:val="center"/>
            <w:hideMark/>
          </w:tcPr>
          <w:p w14:paraId="2527761A"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(34.8 - 50.4)</w:t>
            </w:r>
          </w:p>
        </w:tc>
      </w:tr>
      <w:tr w:rsidR="0086674C" w:rsidRPr="0086674C" w14:paraId="45D13AAF"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445EAE2A"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8th Grade</w:t>
            </w:r>
          </w:p>
        </w:tc>
        <w:tc>
          <w:tcPr>
            <w:tcW w:w="2165" w:type="dxa"/>
            <w:tcBorders>
              <w:top w:val="nil"/>
              <w:left w:val="nil"/>
              <w:bottom w:val="nil"/>
              <w:right w:val="single" w:sz="12" w:space="0" w:color="auto"/>
            </w:tcBorders>
            <w:vAlign w:val="center"/>
            <w:hideMark/>
          </w:tcPr>
          <w:p w14:paraId="7F4C6CC7"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5.6</w:t>
            </w:r>
          </w:p>
        </w:tc>
        <w:tc>
          <w:tcPr>
            <w:tcW w:w="2250" w:type="dxa"/>
            <w:tcBorders>
              <w:top w:val="nil"/>
              <w:left w:val="nil"/>
              <w:bottom w:val="nil"/>
              <w:right w:val="single" w:sz="12" w:space="0" w:color="auto"/>
            </w:tcBorders>
            <w:vAlign w:val="center"/>
            <w:hideMark/>
          </w:tcPr>
          <w:p w14:paraId="31F6013C"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16.5</w:t>
            </w:r>
          </w:p>
        </w:tc>
        <w:tc>
          <w:tcPr>
            <w:tcW w:w="2610" w:type="dxa"/>
            <w:tcBorders>
              <w:top w:val="nil"/>
              <w:left w:val="nil"/>
              <w:bottom w:val="nil"/>
              <w:right w:val="single" w:sz="12" w:space="0" w:color="auto"/>
            </w:tcBorders>
            <w:vAlign w:val="center"/>
            <w:hideMark/>
          </w:tcPr>
          <w:p w14:paraId="459A26D9"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59.1</w:t>
            </w:r>
          </w:p>
        </w:tc>
      </w:tr>
      <w:tr w:rsidR="0086674C" w:rsidRPr="0086674C" w14:paraId="086B7FBF" w14:textId="77777777" w:rsidTr="0086674C">
        <w:trPr>
          <w:trHeight w:val="300"/>
          <w:jc w:val="center"/>
        </w:trPr>
        <w:tc>
          <w:tcPr>
            <w:tcW w:w="2875" w:type="dxa"/>
            <w:tcBorders>
              <w:top w:val="nil"/>
              <w:left w:val="single" w:sz="12" w:space="0" w:color="auto"/>
              <w:bottom w:val="single" w:sz="12" w:space="0" w:color="auto"/>
              <w:right w:val="single" w:sz="12" w:space="0" w:color="auto"/>
            </w:tcBorders>
            <w:noWrap/>
            <w:vAlign w:val="center"/>
            <w:hideMark/>
          </w:tcPr>
          <w:p w14:paraId="06C51BFA"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12" w:space="0" w:color="auto"/>
              <w:right w:val="single" w:sz="12" w:space="0" w:color="auto"/>
            </w:tcBorders>
            <w:vAlign w:val="center"/>
            <w:hideMark/>
          </w:tcPr>
          <w:p w14:paraId="52CEF579"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(2.9 - 8.3)</w:t>
            </w:r>
          </w:p>
        </w:tc>
        <w:tc>
          <w:tcPr>
            <w:tcW w:w="2250" w:type="dxa"/>
            <w:tcBorders>
              <w:top w:val="nil"/>
              <w:left w:val="nil"/>
              <w:bottom w:val="single" w:sz="12" w:space="0" w:color="auto"/>
              <w:right w:val="single" w:sz="12" w:space="0" w:color="auto"/>
            </w:tcBorders>
            <w:vAlign w:val="center"/>
            <w:hideMark/>
          </w:tcPr>
          <w:p w14:paraId="68AC10E0"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(13.2 - 19.7)</w:t>
            </w:r>
          </w:p>
        </w:tc>
        <w:tc>
          <w:tcPr>
            <w:tcW w:w="2610" w:type="dxa"/>
            <w:tcBorders>
              <w:top w:val="nil"/>
              <w:left w:val="nil"/>
              <w:bottom w:val="single" w:sz="12" w:space="0" w:color="auto"/>
              <w:right w:val="single" w:sz="12" w:space="0" w:color="auto"/>
            </w:tcBorders>
            <w:vAlign w:val="center"/>
            <w:hideMark/>
          </w:tcPr>
          <w:p w14:paraId="2C104D20"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(52.4 - 65.9)</w:t>
            </w:r>
          </w:p>
        </w:tc>
      </w:tr>
      <w:tr w:rsidR="0086674C" w:rsidRPr="0086674C" w14:paraId="2977E59C" w14:textId="77777777" w:rsidTr="0086674C">
        <w:trPr>
          <w:trHeight w:val="300"/>
          <w:jc w:val="center"/>
        </w:trPr>
        <w:tc>
          <w:tcPr>
            <w:tcW w:w="2875" w:type="dxa"/>
            <w:tcBorders>
              <w:top w:val="nil"/>
              <w:left w:val="single" w:sz="12" w:space="0" w:color="auto"/>
              <w:bottom w:val="single" w:sz="12" w:space="0" w:color="auto"/>
              <w:right w:val="nil"/>
            </w:tcBorders>
            <w:shd w:val="clear" w:color="000000" w:fill="D9D9D9"/>
            <w:vAlign w:val="center"/>
            <w:hideMark/>
          </w:tcPr>
          <w:p w14:paraId="1F1081EE"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Gender</w:t>
            </w:r>
          </w:p>
        </w:tc>
        <w:tc>
          <w:tcPr>
            <w:tcW w:w="2165" w:type="dxa"/>
            <w:tcBorders>
              <w:top w:val="nil"/>
              <w:left w:val="nil"/>
              <w:bottom w:val="single" w:sz="12" w:space="0" w:color="auto"/>
              <w:right w:val="nil"/>
            </w:tcBorders>
            <w:shd w:val="clear" w:color="000000" w:fill="D9D9D9"/>
            <w:vAlign w:val="center"/>
            <w:hideMark/>
          </w:tcPr>
          <w:p w14:paraId="57553C22"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 </w:t>
            </w:r>
          </w:p>
        </w:tc>
        <w:tc>
          <w:tcPr>
            <w:tcW w:w="2250" w:type="dxa"/>
            <w:tcBorders>
              <w:top w:val="nil"/>
              <w:left w:val="nil"/>
              <w:bottom w:val="single" w:sz="12" w:space="0" w:color="auto"/>
              <w:right w:val="nil"/>
            </w:tcBorders>
            <w:shd w:val="clear" w:color="000000" w:fill="D9D9D9"/>
            <w:vAlign w:val="center"/>
            <w:hideMark/>
          </w:tcPr>
          <w:p w14:paraId="7BF0D8C9"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 </w:t>
            </w:r>
          </w:p>
        </w:tc>
        <w:tc>
          <w:tcPr>
            <w:tcW w:w="2610" w:type="dxa"/>
            <w:tcBorders>
              <w:top w:val="nil"/>
              <w:left w:val="nil"/>
              <w:bottom w:val="single" w:sz="12" w:space="0" w:color="auto"/>
              <w:right w:val="single" w:sz="12" w:space="0" w:color="auto"/>
            </w:tcBorders>
            <w:shd w:val="clear" w:color="000000" w:fill="D9D9D9"/>
            <w:vAlign w:val="center"/>
            <w:hideMark/>
          </w:tcPr>
          <w:p w14:paraId="61B9A18F"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 </w:t>
            </w:r>
          </w:p>
        </w:tc>
      </w:tr>
      <w:tr w:rsidR="0086674C" w:rsidRPr="0086674C" w14:paraId="0E4A5EED"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77B05268"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Male</w:t>
            </w:r>
          </w:p>
        </w:tc>
        <w:tc>
          <w:tcPr>
            <w:tcW w:w="2165" w:type="dxa"/>
            <w:tcBorders>
              <w:top w:val="nil"/>
              <w:left w:val="nil"/>
              <w:bottom w:val="nil"/>
              <w:right w:val="single" w:sz="12" w:space="0" w:color="auto"/>
            </w:tcBorders>
            <w:vAlign w:val="center"/>
            <w:hideMark/>
          </w:tcPr>
          <w:p w14:paraId="42565D96"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2.8</w:t>
            </w:r>
          </w:p>
        </w:tc>
        <w:tc>
          <w:tcPr>
            <w:tcW w:w="2250" w:type="dxa"/>
            <w:tcBorders>
              <w:top w:val="nil"/>
              <w:left w:val="nil"/>
              <w:bottom w:val="nil"/>
              <w:right w:val="single" w:sz="12" w:space="0" w:color="auto"/>
            </w:tcBorders>
            <w:vAlign w:val="center"/>
            <w:hideMark/>
          </w:tcPr>
          <w:p w14:paraId="06511C70"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6.6</w:t>
            </w:r>
          </w:p>
        </w:tc>
        <w:tc>
          <w:tcPr>
            <w:tcW w:w="2610" w:type="dxa"/>
            <w:tcBorders>
              <w:top w:val="nil"/>
              <w:left w:val="nil"/>
              <w:bottom w:val="nil"/>
              <w:right w:val="single" w:sz="12" w:space="0" w:color="auto"/>
            </w:tcBorders>
            <w:vAlign w:val="center"/>
            <w:hideMark/>
          </w:tcPr>
          <w:p w14:paraId="70BC991A"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37.9</w:t>
            </w:r>
          </w:p>
        </w:tc>
      </w:tr>
      <w:tr w:rsidR="0086674C" w:rsidRPr="0086674C" w14:paraId="30098CAC" w14:textId="77777777" w:rsidTr="0086674C">
        <w:trPr>
          <w:trHeight w:val="300"/>
          <w:jc w:val="center"/>
        </w:trPr>
        <w:tc>
          <w:tcPr>
            <w:tcW w:w="2875" w:type="dxa"/>
            <w:tcBorders>
              <w:top w:val="nil"/>
              <w:left w:val="single" w:sz="12" w:space="0" w:color="auto"/>
              <w:bottom w:val="single" w:sz="4" w:space="0" w:color="auto"/>
              <w:right w:val="single" w:sz="12" w:space="0" w:color="auto"/>
            </w:tcBorders>
            <w:noWrap/>
            <w:vAlign w:val="center"/>
            <w:hideMark/>
          </w:tcPr>
          <w:p w14:paraId="562873E7"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4" w:space="0" w:color="auto"/>
              <w:right w:val="single" w:sz="12" w:space="0" w:color="auto"/>
            </w:tcBorders>
            <w:vAlign w:val="center"/>
            <w:hideMark/>
          </w:tcPr>
          <w:p w14:paraId="68F33B88"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(1.9 - 3.8)</w:t>
            </w:r>
          </w:p>
        </w:tc>
        <w:tc>
          <w:tcPr>
            <w:tcW w:w="2250" w:type="dxa"/>
            <w:tcBorders>
              <w:top w:val="nil"/>
              <w:left w:val="nil"/>
              <w:bottom w:val="single" w:sz="4" w:space="0" w:color="auto"/>
              <w:right w:val="single" w:sz="12" w:space="0" w:color="auto"/>
            </w:tcBorders>
            <w:vAlign w:val="center"/>
            <w:hideMark/>
          </w:tcPr>
          <w:p w14:paraId="563FCFB5"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(5.0 - 8.3)</w:t>
            </w:r>
          </w:p>
        </w:tc>
        <w:tc>
          <w:tcPr>
            <w:tcW w:w="2610" w:type="dxa"/>
            <w:tcBorders>
              <w:top w:val="nil"/>
              <w:left w:val="nil"/>
              <w:bottom w:val="single" w:sz="4" w:space="0" w:color="auto"/>
              <w:right w:val="single" w:sz="12" w:space="0" w:color="auto"/>
            </w:tcBorders>
            <w:vAlign w:val="center"/>
            <w:hideMark/>
          </w:tcPr>
          <w:p w14:paraId="691043E5"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(31.9 - 44.0)</w:t>
            </w:r>
          </w:p>
        </w:tc>
      </w:tr>
      <w:tr w:rsidR="0086674C" w:rsidRPr="0086674C" w14:paraId="5216BD04"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79666C36"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Female</w:t>
            </w:r>
          </w:p>
        </w:tc>
        <w:tc>
          <w:tcPr>
            <w:tcW w:w="2165" w:type="dxa"/>
            <w:tcBorders>
              <w:top w:val="nil"/>
              <w:left w:val="nil"/>
              <w:bottom w:val="nil"/>
              <w:right w:val="single" w:sz="12" w:space="0" w:color="auto"/>
            </w:tcBorders>
            <w:vAlign w:val="center"/>
            <w:hideMark/>
          </w:tcPr>
          <w:p w14:paraId="695249A1"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4.4</w:t>
            </w:r>
          </w:p>
        </w:tc>
        <w:tc>
          <w:tcPr>
            <w:tcW w:w="2250" w:type="dxa"/>
            <w:tcBorders>
              <w:top w:val="nil"/>
              <w:left w:val="nil"/>
              <w:bottom w:val="nil"/>
              <w:right w:val="single" w:sz="12" w:space="0" w:color="auto"/>
            </w:tcBorders>
            <w:vAlign w:val="center"/>
            <w:hideMark/>
          </w:tcPr>
          <w:p w14:paraId="14DF82A1"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14.5</w:t>
            </w:r>
          </w:p>
        </w:tc>
        <w:tc>
          <w:tcPr>
            <w:tcW w:w="2610" w:type="dxa"/>
            <w:tcBorders>
              <w:top w:val="nil"/>
              <w:left w:val="nil"/>
              <w:bottom w:val="nil"/>
              <w:right w:val="single" w:sz="12" w:space="0" w:color="auto"/>
            </w:tcBorders>
            <w:vAlign w:val="center"/>
            <w:hideMark/>
          </w:tcPr>
          <w:p w14:paraId="5DA3057F"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52.2</w:t>
            </w:r>
          </w:p>
        </w:tc>
      </w:tr>
      <w:tr w:rsidR="0086674C" w:rsidRPr="0086674C" w14:paraId="0D4243EB" w14:textId="77777777" w:rsidTr="0086674C">
        <w:trPr>
          <w:trHeight w:val="300"/>
          <w:jc w:val="center"/>
        </w:trPr>
        <w:tc>
          <w:tcPr>
            <w:tcW w:w="2875" w:type="dxa"/>
            <w:tcBorders>
              <w:top w:val="nil"/>
              <w:left w:val="single" w:sz="12" w:space="0" w:color="auto"/>
              <w:bottom w:val="single" w:sz="12" w:space="0" w:color="auto"/>
              <w:right w:val="single" w:sz="12" w:space="0" w:color="auto"/>
            </w:tcBorders>
            <w:noWrap/>
            <w:vAlign w:val="center"/>
            <w:hideMark/>
          </w:tcPr>
          <w:p w14:paraId="4D5E2129"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12" w:space="0" w:color="auto"/>
              <w:right w:val="single" w:sz="12" w:space="0" w:color="auto"/>
            </w:tcBorders>
            <w:vAlign w:val="center"/>
            <w:hideMark/>
          </w:tcPr>
          <w:p w14:paraId="2F2B1283"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(3.2 - 5.6)</w:t>
            </w:r>
          </w:p>
        </w:tc>
        <w:tc>
          <w:tcPr>
            <w:tcW w:w="2250" w:type="dxa"/>
            <w:tcBorders>
              <w:top w:val="nil"/>
              <w:left w:val="nil"/>
              <w:bottom w:val="single" w:sz="12" w:space="0" w:color="auto"/>
              <w:right w:val="single" w:sz="12" w:space="0" w:color="auto"/>
            </w:tcBorders>
            <w:vAlign w:val="center"/>
            <w:hideMark/>
          </w:tcPr>
          <w:p w14:paraId="227205A8"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(10.5 - 18.4)</w:t>
            </w:r>
          </w:p>
        </w:tc>
        <w:tc>
          <w:tcPr>
            <w:tcW w:w="2610" w:type="dxa"/>
            <w:tcBorders>
              <w:top w:val="nil"/>
              <w:left w:val="nil"/>
              <w:bottom w:val="single" w:sz="12" w:space="0" w:color="auto"/>
              <w:right w:val="single" w:sz="12" w:space="0" w:color="auto"/>
            </w:tcBorders>
            <w:vAlign w:val="center"/>
            <w:hideMark/>
          </w:tcPr>
          <w:p w14:paraId="0B4FBE40"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(45.6 - 58.8)</w:t>
            </w:r>
          </w:p>
        </w:tc>
      </w:tr>
      <w:tr w:rsidR="0086674C" w:rsidRPr="0086674C" w14:paraId="13269834" w14:textId="77777777" w:rsidTr="0086674C">
        <w:trPr>
          <w:trHeight w:val="300"/>
          <w:jc w:val="center"/>
        </w:trPr>
        <w:tc>
          <w:tcPr>
            <w:tcW w:w="2875" w:type="dxa"/>
            <w:tcBorders>
              <w:top w:val="nil"/>
              <w:left w:val="single" w:sz="12" w:space="0" w:color="auto"/>
              <w:bottom w:val="single" w:sz="12" w:space="0" w:color="auto"/>
              <w:right w:val="nil"/>
            </w:tcBorders>
            <w:shd w:val="clear" w:color="000000" w:fill="D9D9D9"/>
            <w:noWrap/>
            <w:vAlign w:val="center"/>
            <w:hideMark/>
          </w:tcPr>
          <w:p w14:paraId="4234375B"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Race/Ethnicity  </w:t>
            </w:r>
          </w:p>
        </w:tc>
        <w:tc>
          <w:tcPr>
            <w:tcW w:w="2165" w:type="dxa"/>
            <w:tcBorders>
              <w:top w:val="nil"/>
              <w:left w:val="nil"/>
              <w:bottom w:val="single" w:sz="12" w:space="0" w:color="auto"/>
              <w:right w:val="nil"/>
            </w:tcBorders>
            <w:shd w:val="clear" w:color="000000" w:fill="D9D9D9"/>
            <w:vAlign w:val="center"/>
            <w:hideMark/>
          </w:tcPr>
          <w:p w14:paraId="683C859B"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 </w:t>
            </w:r>
          </w:p>
        </w:tc>
        <w:tc>
          <w:tcPr>
            <w:tcW w:w="2250" w:type="dxa"/>
            <w:tcBorders>
              <w:top w:val="nil"/>
              <w:left w:val="nil"/>
              <w:bottom w:val="single" w:sz="12" w:space="0" w:color="auto"/>
              <w:right w:val="nil"/>
            </w:tcBorders>
            <w:shd w:val="clear" w:color="000000" w:fill="D9D9D9"/>
            <w:vAlign w:val="center"/>
            <w:hideMark/>
          </w:tcPr>
          <w:p w14:paraId="74DE8C8F"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 </w:t>
            </w:r>
          </w:p>
        </w:tc>
        <w:tc>
          <w:tcPr>
            <w:tcW w:w="2610" w:type="dxa"/>
            <w:tcBorders>
              <w:top w:val="nil"/>
              <w:left w:val="nil"/>
              <w:bottom w:val="single" w:sz="12" w:space="0" w:color="auto"/>
              <w:right w:val="single" w:sz="12" w:space="0" w:color="auto"/>
            </w:tcBorders>
            <w:shd w:val="clear" w:color="000000" w:fill="D9D9D9"/>
            <w:vAlign w:val="center"/>
            <w:hideMark/>
          </w:tcPr>
          <w:p w14:paraId="18C33074"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 </w:t>
            </w:r>
          </w:p>
        </w:tc>
      </w:tr>
      <w:tr w:rsidR="0086674C" w:rsidRPr="0086674C" w14:paraId="749A8113"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4AA9AFFF"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White</w:t>
            </w:r>
          </w:p>
        </w:tc>
        <w:tc>
          <w:tcPr>
            <w:tcW w:w="2165" w:type="dxa"/>
            <w:tcBorders>
              <w:top w:val="nil"/>
              <w:left w:val="nil"/>
              <w:bottom w:val="nil"/>
              <w:right w:val="single" w:sz="12" w:space="0" w:color="auto"/>
            </w:tcBorders>
            <w:vAlign w:val="center"/>
            <w:hideMark/>
          </w:tcPr>
          <w:p w14:paraId="6AD1B0D0"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2.8</w:t>
            </w:r>
          </w:p>
        </w:tc>
        <w:tc>
          <w:tcPr>
            <w:tcW w:w="2250" w:type="dxa"/>
            <w:tcBorders>
              <w:top w:val="nil"/>
              <w:left w:val="nil"/>
              <w:bottom w:val="nil"/>
              <w:right w:val="single" w:sz="12" w:space="0" w:color="auto"/>
            </w:tcBorders>
            <w:vAlign w:val="center"/>
            <w:hideMark/>
          </w:tcPr>
          <w:p w14:paraId="0978F9FA"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6.4</w:t>
            </w:r>
          </w:p>
        </w:tc>
        <w:tc>
          <w:tcPr>
            <w:tcW w:w="2610" w:type="dxa"/>
            <w:tcBorders>
              <w:top w:val="nil"/>
              <w:left w:val="nil"/>
              <w:bottom w:val="nil"/>
              <w:right w:val="single" w:sz="12" w:space="0" w:color="auto"/>
            </w:tcBorders>
            <w:vAlign w:val="center"/>
            <w:hideMark/>
          </w:tcPr>
          <w:p w14:paraId="011A9A35" w14:textId="187C25DA"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38</w:t>
            </w:r>
            <w:r w:rsidR="00EF2922">
              <w:rPr>
                <w:rFonts w:ascii="Franklin Gothic Book" w:eastAsia="Times New Roman" w:hAnsi="Franklin Gothic Book" w:cs="Times New Roman"/>
                <w:color w:val="000000"/>
                <w:sz w:val="24"/>
                <w:szCs w:val="24"/>
              </w:rPr>
              <w:t>.0</w:t>
            </w:r>
          </w:p>
        </w:tc>
      </w:tr>
      <w:tr w:rsidR="0086674C" w:rsidRPr="0086674C" w14:paraId="0907DB99" w14:textId="77777777" w:rsidTr="0086674C">
        <w:trPr>
          <w:trHeight w:val="300"/>
          <w:jc w:val="center"/>
        </w:trPr>
        <w:tc>
          <w:tcPr>
            <w:tcW w:w="2875" w:type="dxa"/>
            <w:tcBorders>
              <w:top w:val="nil"/>
              <w:left w:val="single" w:sz="12" w:space="0" w:color="auto"/>
              <w:bottom w:val="single" w:sz="4" w:space="0" w:color="auto"/>
              <w:right w:val="single" w:sz="12" w:space="0" w:color="auto"/>
            </w:tcBorders>
            <w:noWrap/>
            <w:vAlign w:val="center"/>
            <w:hideMark/>
          </w:tcPr>
          <w:p w14:paraId="66569AFB"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4" w:space="0" w:color="auto"/>
              <w:right w:val="single" w:sz="12" w:space="0" w:color="auto"/>
            </w:tcBorders>
            <w:vAlign w:val="center"/>
            <w:hideMark/>
          </w:tcPr>
          <w:p w14:paraId="238475EA"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(1.5 - 4.0)</w:t>
            </w:r>
          </w:p>
        </w:tc>
        <w:tc>
          <w:tcPr>
            <w:tcW w:w="2250" w:type="dxa"/>
            <w:tcBorders>
              <w:top w:val="nil"/>
              <w:left w:val="nil"/>
              <w:bottom w:val="single" w:sz="4" w:space="0" w:color="auto"/>
              <w:right w:val="single" w:sz="12" w:space="0" w:color="auto"/>
            </w:tcBorders>
            <w:vAlign w:val="center"/>
            <w:hideMark/>
          </w:tcPr>
          <w:p w14:paraId="2BAC469C"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(4.6 - 8.2)</w:t>
            </w:r>
          </w:p>
        </w:tc>
        <w:tc>
          <w:tcPr>
            <w:tcW w:w="2610" w:type="dxa"/>
            <w:tcBorders>
              <w:top w:val="nil"/>
              <w:left w:val="nil"/>
              <w:bottom w:val="single" w:sz="4" w:space="0" w:color="auto"/>
              <w:right w:val="single" w:sz="12" w:space="0" w:color="auto"/>
            </w:tcBorders>
            <w:vAlign w:val="center"/>
            <w:hideMark/>
          </w:tcPr>
          <w:p w14:paraId="0B1D95C8"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(31.1 - 44.8)</w:t>
            </w:r>
          </w:p>
        </w:tc>
      </w:tr>
      <w:tr w:rsidR="0086674C" w:rsidRPr="0086674C" w14:paraId="186E466D"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0D802A11"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Black</w:t>
            </w:r>
          </w:p>
        </w:tc>
        <w:tc>
          <w:tcPr>
            <w:tcW w:w="2165" w:type="dxa"/>
            <w:tcBorders>
              <w:top w:val="nil"/>
              <w:left w:val="nil"/>
              <w:bottom w:val="nil"/>
              <w:right w:val="single" w:sz="12" w:space="0" w:color="auto"/>
            </w:tcBorders>
            <w:vAlign w:val="center"/>
            <w:hideMark/>
          </w:tcPr>
          <w:p w14:paraId="08DA8B79"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4.5</w:t>
            </w:r>
          </w:p>
        </w:tc>
        <w:tc>
          <w:tcPr>
            <w:tcW w:w="2250" w:type="dxa"/>
            <w:tcBorders>
              <w:top w:val="nil"/>
              <w:left w:val="nil"/>
              <w:bottom w:val="nil"/>
              <w:right w:val="single" w:sz="12" w:space="0" w:color="auto"/>
            </w:tcBorders>
            <w:vAlign w:val="center"/>
            <w:hideMark/>
          </w:tcPr>
          <w:p w14:paraId="43254466"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14.4</w:t>
            </w:r>
          </w:p>
        </w:tc>
        <w:tc>
          <w:tcPr>
            <w:tcW w:w="2610" w:type="dxa"/>
            <w:tcBorders>
              <w:top w:val="nil"/>
              <w:left w:val="nil"/>
              <w:bottom w:val="nil"/>
              <w:right w:val="single" w:sz="12" w:space="0" w:color="auto"/>
            </w:tcBorders>
            <w:vAlign w:val="center"/>
            <w:hideMark/>
          </w:tcPr>
          <w:p w14:paraId="07BDD3AD" w14:textId="340EF7C2"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60</w:t>
            </w:r>
            <w:r w:rsidR="00EF2922">
              <w:rPr>
                <w:rFonts w:ascii="Franklin Gothic Book" w:eastAsia="Times New Roman" w:hAnsi="Franklin Gothic Book" w:cs="Times New Roman"/>
                <w:color w:val="000000"/>
                <w:sz w:val="24"/>
                <w:szCs w:val="24"/>
              </w:rPr>
              <w:t>.0</w:t>
            </w:r>
          </w:p>
        </w:tc>
      </w:tr>
      <w:tr w:rsidR="0086674C" w:rsidRPr="0086674C" w14:paraId="2073CE0B" w14:textId="77777777" w:rsidTr="0086674C">
        <w:trPr>
          <w:trHeight w:val="300"/>
          <w:jc w:val="center"/>
        </w:trPr>
        <w:tc>
          <w:tcPr>
            <w:tcW w:w="2875" w:type="dxa"/>
            <w:tcBorders>
              <w:top w:val="nil"/>
              <w:left w:val="single" w:sz="12" w:space="0" w:color="auto"/>
              <w:bottom w:val="single" w:sz="4" w:space="0" w:color="auto"/>
              <w:right w:val="single" w:sz="12" w:space="0" w:color="auto"/>
            </w:tcBorders>
            <w:noWrap/>
            <w:vAlign w:val="center"/>
            <w:hideMark/>
          </w:tcPr>
          <w:p w14:paraId="59908E60"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4" w:space="0" w:color="auto"/>
              <w:right w:val="single" w:sz="12" w:space="0" w:color="auto"/>
            </w:tcBorders>
            <w:vAlign w:val="center"/>
            <w:hideMark/>
          </w:tcPr>
          <w:p w14:paraId="19B2DD5B"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(2.6 - 6.4)</w:t>
            </w:r>
          </w:p>
        </w:tc>
        <w:tc>
          <w:tcPr>
            <w:tcW w:w="2250" w:type="dxa"/>
            <w:tcBorders>
              <w:top w:val="nil"/>
              <w:left w:val="nil"/>
              <w:bottom w:val="single" w:sz="4" w:space="0" w:color="auto"/>
              <w:right w:val="single" w:sz="12" w:space="0" w:color="auto"/>
            </w:tcBorders>
            <w:vAlign w:val="center"/>
            <w:hideMark/>
          </w:tcPr>
          <w:p w14:paraId="7DE2B5C9"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(9.0 - 19.9)</w:t>
            </w:r>
          </w:p>
        </w:tc>
        <w:tc>
          <w:tcPr>
            <w:tcW w:w="2610" w:type="dxa"/>
            <w:tcBorders>
              <w:top w:val="nil"/>
              <w:left w:val="nil"/>
              <w:bottom w:val="single" w:sz="4" w:space="0" w:color="auto"/>
              <w:right w:val="single" w:sz="12" w:space="0" w:color="auto"/>
            </w:tcBorders>
            <w:vAlign w:val="center"/>
            <w:hideMark/>
          </w:tcPr>
          <w:p w14:paraId="7D64D607"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(54.2 - 65.9)</w:t>
            </w:r>
          </w:p>
        </w:tc>
      </w:tr>
      <w:tr w:rsidR="0086674C" w:rsidRPr="0086674C" w14:paraId="36794315"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15B44D72"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Hispanic or Latine</w:t>
            </w:r>
          </w:p>
        </w:tc>
        <w:tc>
          <w:tcPr>
            <w:tcW w:w="2165" w:type="dxa"/>
            <w:tcBorders>
              <w:top w:val="nil"/>
              <w:left w:val="nil"/>
              <w:bottom w:val="nil"/>
              <w:right w:val="single" w:sz="12" w:space="0" w:color="auto"/>
            </w:tcBorders>
            <w:vAlign w:val="center"/>
            <w:hideMark/>
          </w:tcPr>
          <w:p w14:paraId="410BD2E6"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6.4</w:t>
            </w:r>
          </w:p>
        </w:tc>
        <w:tc>
          <w:tcPr>
            <w:tcW w:w="2250" w:type="dxa"/>
            <w:tcBorders>
              <w:top w:val="nil"/>
              <w:left w:val="nil"/>
              <w:bottom w:val="nil"/>
              <w:right w:val="single" w:sz="12" w:space="0" w:color="auto"/>
            </w:tcBorders>
            <w:vAlign w:val="center"/>
            <w:hideMark/>
          </w:tcPr>
          <w:p w14:paraId="7DA69C24"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20.7</w:t>
            </w:r>
          </w:p>
        </w:tc>
        <w:tc>
          <w:tcPr>
            <w:tcW w:w="2610" w:type="dxa"/>
            <w:tcBorders>
              <w:top w:val="nil"/>
              <w:left w:val="nil"/>
              <w:bottom w:val="nil"/>
              <w:right w:val="single" w:sz="12" w:space="0" w:color="auto"/>
            </w:tcBorders>
            <w:vAlign w:val="center"/>
            <w:hideMark/>
          </w:tcPr>
          <w:p w14:paraId="7BC10211"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60.2</w:t>
            </w:r>
          </w:p>
        </w:tc>
      </w:tr>
      <w:tr w:rsidR="0086674C" w:rsidRPr="0086674C" w14:paraId="674CB04A" w14:textId="77777777" w:rsidTr="0086674C">
        <w:trPr>
          <w:trHeight w:val="300"/>
          <w:jc w:val="center"/>
        </w:trPr>
        <w:tc>
          <w:tcPr>
            <w:tcW w:w="2875" w:type="dxa"/>
            <w:tcBorders>
              <w:top w:val="nil"/>
              <w:left w:val="single" w:sz="12" w:space="0" w:color="auto"/>
              <w:bottom w:val="single" w:sz="4" w:space="0" w:color="auto"/>
              <w:right w:val="single" w:sz="12" w:space="0" w:color="auto"/>
            </w:tcBorders>
            <w:noWrap/>
            <w:vAlign w:val="center"/>
            <w:hideMark/>
          </w:tcPr>
          <w:p w14:paraId="650F4EAC"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4" w:space="0" w:color="auto"/>
              <w:right w:val="single" w:sz="12" w:space="0" w:color="auto"/>
            </w:tcBorders>
            <w:vAlign w:val="center"/>
            <w:hideMark/>
          </w:tcPr>
          <w:p w14:paraId="174A18B8"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(4.3 - 8.5)</w:t>
            </w:r>
          </w:p>
        </w:tc>
        <w:tc>
          <w:tcPr>
            <w:tcW w:w="2250" w:type="dxa"/>
            <w:tcBorders>
              <w:top w:val="nil"/>
              <w:left w:val="nil"/>
              <w:bottom w:val="single" w:sz="4" w:space="0" w:color="auto"/>
              <w:right w:val="single" w:sz="12" w:space="0" w:color="auto"/>
            </w:tcBorders>
            <w:vAlign w:val="center"/>
            <w:hideMark/>
          </w:tcPr>
          <w:p w14:paraId="10A30478"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(16.7 - 24.7)</w:t>
            </w:r>
          </w:p>
        </w:tc>
        <w:tc>
          <w:tcPr>
            <w:tcW w:w="2610" w:type="dxa"/>
            <w:tcBorders>
              <w:top w:val="nil"/>
              <w:left w:val="nil"/>
              <w:bottom w:val="single" w:sz="4" w:space="0" w:color="auto"/>
              <w:right w:val="single" w:sz="12" w:space="0" w:color="auto"/>
            </w:tcBorders>
            <w:vAlign w:val="center"/>
            <w:hideMark/>
          </w:tcPr>
          <w:p w14:paraId="58EF16DB"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(55.3 - 65.1)</w:t>
            </w:r>
          </w:p>
        </w:tc>
      </w:tr>
      <w:tr w:rsidR="0086674C" w:rsidRPr="0086674C" w14:paraId="59CFBBD3"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0413F3D5"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Asian</w:t>
            </w:r>
          </w:p>
        </w:tc>
        <w:tc>
          <w:tcPr>
            <w:tcW w:w="2165" w:type="dxa"/>
            <w:tcBorders>
              <w:top w:val="nil"/>
              <w:left w:val="nil"/>
              <w:bottom w:val="nil"/>
              <w:right w:val="single" w:sz="12" w:space="0" w:color="auto"/>
            </w:tcBorders>
            <w:vAlign w:val="center"/>
            <w:hideMark/>
          </w:tcPr>
          <w:p w14:paraId="0C7DE9E7"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w:t>
            </w:r>
          </w:p>
        </w:tc>
        <w:tc>
          <w:tcPr>
            <w:tcW w:w="2250" w:type="dxa"/>
            <w:tcBorders>
              <w:top w:val="nil"/>
              <w:left w:val="nil"/>
              <w:bottom w:val="nil"/>
              <w:right w:val="single" w:sz="12" w:space="0" w:color="auto"/>
            </w:tcBorders>
            <w:vAlign w:val="center"/>
            <w:hideMark/>
          </w:tcPr>
          <w:p w14:paraId="55830D3F"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w:t>
            </w:r>
          </w:p>
        </w:tc>
        <w:tc>
          <w:tcPr>
            <w:tcW w:w="2610" w:type="dxa"/>
            <w:tcBorders>
              <w:top w:val="nil"/>
              <w:left w:val="nil"/>
              <w:bottom w:val="nil"/>
              <w:right w:val="single" w:sz="12" w:space="0" w:color="auto"/>
            </w:tcBorders>
            <w:vAlign w:val="center"/>
            <w:hideMark/>
          </w:tcPr>
          <w:p w14:paraId="1FA00AEC"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27.6</w:t>
            </w:r>
          </w:p>
        </w:tc>
      </w:tr>
      <w:tr w:rsidR="0086674C" w:rsidRPr="0086674C" w14:paraId="14E7741C" w14:textId="77777777" w:rsidTr="0086674C">
        <w:trPr>
          <w:trHeight w:val="300"/>
          <w:jc w:val="center"/>
        </w:trPr>
        <w:tc>
          <w:tcPr>
            <w:tcW w:w="2875" w:type="dxa"/>
            <w:tcBorders>
              <w:top w:val="nil"/>
              <w:left w:val="single" w:sz="12" w:space="0" w:color="auto"/>
              <w:bottom w:val="single" w:sz="4" w:space="0" w:color="auto"/>
              <w:right w:val="single" w:sz="12" w:space="0" w:color="auto"/>
            </w:tcBorders>
            <w:noWrap/>
            <w:vAlign w:val="center"/>
            <w:hideMark/>
          </w:tcPr>
          <w:p w14:paraId="1165816B"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4" w:space="0" w:color="auto"/>
              <w:right w:val="single" w:sz="12" w:space="0" w:color="auto"/>
            </w:tcBorders>
            <w:vAlign w:val="center"/>
            <w:hideMark/>
          </w:tcPr>
          <w:p w14:paraId="7E22B1B2"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 </w:t>
            </w:r>
          </w:p>
        </w:tc>
        <w:tc>
          <w:tcPr>
            <w:tcW w:w="2250" w:type="dxa"/>
            <w:tcBorders>
              <w:top w:val="nil"/>
              <w:left w:val="nil"/>
              <w:bottom w:val="single" w:sz="4" w:space="0" w:color="auto"/>
              <w:right w:val="single" w:sz="12" w:space="0" w:color="auto"/>
            </w:tcBorders>
            <w:vAlign w:val="center"/>
            <w:hideMark/>
          </w:tcPr>
          <w:p w14:paraId="1407F2FA"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 </w:t>
            </w:r>
          </w:p>
        </w:tc>
        <w:tc>
          <w:tcPr>
            <w:tcW w:w="2610" w:type="dxa"/>
            <w:tcBorders>
              <w:top w:val="nil"/>
              <w:left w:val="nil"/>
              <w:bottom w:val="single" w:sz="4" w:space="0" w:color="auto"/>
              <w:right w:val="single" w:sz="12" w:space="0" w:color="auto"/>
            </w:tcBorders>
            <w:vAlign w:val="center"/>
            <w:hideMark/>
          </w:tcPr>
          <w:p w14:paraId="1001174C"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(19.8 - 35.4)</w:t>
            </w:r>
          </w:p>
        </w:tc>
      </w:tr>
      <w:tr w:rsidR="0086674C" w:rsidRPr="0086674C" w14:paraId="7325C9FE" w14:textId="77777777" w:rsidTr="0086674C">
        <w:trPr>
          <w:trHeight w:val="300"/>
          <w:jc w:val="center"/>
        </w:trPr>
        <w:tc>
          <w:tcPr>
            <w:tcW w:w="2875" w:type="dxa"/>
            <w:tcBorders>
              <w:top w:val="nil"/>
              <w:left w:val="single" w:sz="12" w:space="0" w:color="auto"/>
              <w:bottom w:val="nil"/>
              <w:right w:val="single" w:sz="12" w:space="0" w:color="auto"/>
            </w:tcBorders>
            <w:noWrap/>
            <w:vAlign w:val="center"/>
            <w:hideMark/>
          </w:tcPr>
          <w:p w14:paraId="0E5E242D"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xml:space="preserve">     Other/Multiracial</w:t>
            </w:r>
          </w:p>
        </w:tc>
        <w:tc>
          <w:tcPr>
            <w:tcW w:w="2165" w:type="dxa"/>
            <w:tcBorders>
              <w:top w:val="nil"/>
              <w:left w:val="nil"/>
              <w:bottom w:val="nil"/>
              <w:right w:val="single" w:sz="12" w:space="0" w:color="auto"/>
            </w:tcBorders>
            <w:vAlign w:val="center"/>
            <w:hideMark/>
          </w:tcPr>
          <w:p w14:paraId="4C9E8932" w14:textId="4FBCC3F3"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5</w:t>
            </w:r>
            <w:r w:rsidR="003125FB">
              <w:rPr>
                <w:rFonts w:ascii="Franklin Gothic Book" w:eastAsia="Times New Roman" w:hAnsi="Franklin Gothic Book" w:cs="Times New Roman"/>
                <w:color w:val="000000"/>
                <w:sz w:val="24"/>
                <w:szCs w:val="24"/>
              </w:rPr>
              <w:t>.0</w:t>
            </w:r>
          </w:p>
        </w:tc>
        <w:tc>
          <w:tcPr>
            <w:tcW w:w="2250" w:type="dxa"/>
            <w:tcBorders>
              <w:top w:val="nil"/>
              <w:left w:val="nil"/>
              <w:bottom w:val="nil"/>
              <w:right w:val="single" w:sz="12" w:space="0" w:color="auto"/>
            </w:tcBorders>
            <w:vAlign w:val="center"/>
            <w:hideMark/>
          </w:tcPr>
          <w:p w14:paraId="79021B80"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12.2</w:t>
            </w:r>
          </w:p>
        </w:tc>
        <w:tc>
          <w:tcPr>
            <w:tcW w:w="2610" w:type="dxa"/>
            <w:tcBorders>
              <w:top w:val="nil"/>
              <w:left w:val="nil"/>
              <w:bottom w:val="nil"/>
              <w:right w:val="single" w:sz="12" w:space="0" w:color="auto"/>
            </w:tcBorders>
            <w:vAlign w:val="center"/>
            <w:hideMark/>
          </w:tcPr>
          <w:p w14:paraId="60E6039F"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40.5</w:t>
            </w:r>
          </w:p>
        </w:tc>
      </w:tr>
      <w:tr w:rsidR="0086674C" w:rsidRPr="0086674C" w14:paraId="51BB813E" w14:textId="77777777" w:rsidTr="0086674C">
        <w:trPr>
          <w:trHeight w:val="300"/>
          <w:jc w:val="center"/>
        </w:trPr>
        <w:tc>
          <w:tcPr>
            <w:tcW w:w="2875" w:type="dxa"/>
            <w:tcBorders>
              <w:top w:val="nil"/>
              <w:left w:val="single" w:sz="12" w:space="0" w:color="auto"/>
              <w:bottom w:val="single" w:sz="12" w:space="0" w:color="auto"/>
              <w:right w:val="single" w:sz="8" w:space="0" w:color="auto"/>
            </w:tcBorders>
            <w:noWrap/>
            <w:vAlign w:val="center"/>
            <w:hideMark/>
          </w:tcPr>
          <w:p w14:paraId="0BC3104F" w14:textId="77777777" w:rsidR="0086674C" w:rsidRPr="0086674C" w:rsidRDefault="0086674C" w:rsidP="0086674C">
            <w:pPr>
              <w:spacing w:after="0" w:line="240" w:lineRule="auto"/>
              <w:rPr>
                <w:rFonts w:ascii="Franklin Gothic Book" w:eastAsia="Times New Roman" w:hAnsi="Franklin Gothic Book" w:cs="Times New Roman"/>
                <w:b/>
                <w:bCs/>
                <w:color w:val="000000"/>
                <w:sz w:val="24"/>
                <w:szCs w:val="24"/>
              </w:rPr>
            </w:pPr>
            <w:r w:rsidRPr="0086674C">
              <w:rPr>
                <w:rFonts w:ascii="Franklin Gothic Book" w:eastAsia="Times New Roman" w:hAnsi="Franklin Gothic Book" w:cs="Times New Roman"/>
                <w:b/>
                <w:bCs/>
                <w:color w:val="000000"/>
                <w:sz w:val="24"/>
                <w:szCs w:val="24"/>
              </w:rPr>
              <w:t> </w:t>
            </w:r>
          </w:p>
        </w:tc>
        <w:tc>
          <w:tcPr>
            <w:tcW w:w="2165" w:type="dxa"/>
            <w:tcBorders>
              <w:top w:val="nil"/>
              <w:left w:val="nil"/>
              <w:bottom w:val="single" w:sz="12" w:space="0" w:color="auto"/>
              <w:right w:val="single" w:sz="12" w:space="0" w:color="auto"/>
            </w:tcBorders>
            <w:vAlign w:val="center"/>
            <w:hideMark/>
          </w:tcPr>
          <w:p w14:paraId="55556411"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(2.2 - 7.9)</w:t>
            </w:r>
          </w:p>
        </w:tc>
        <w:tc>
          <w:tcPr>
            <w:tcW w:w="2250" w:type="dxa"/>
            <w:tcBorders>
              <w:top w:val="nil"/>
              <w:left w:val="nil"/>
              <w:bottom w:val="single" w:sz="12" w:space="0" w:color="auto"/>
              <w:right w:val="single" w:sz="12" w:space="0" w:color="auto"/>
            </w:tcBorders>
            <w:vAlign w:val="center"/>
            <w:hideMark/>
          </w:tcPr>
          <w:p w14:paraId="47ECB0F3"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(6.0 - 18.5)</w:t>
            </w:r>
          </w:p>
        </w:tc>
        <w:tc>
          <w:tcPr>
            <w:tcW w:w="2610" w:type="dxa"/>
            <w:tcBorders>
              <w:top w:val="nil"/>
              <w:left w:val="nil"/>
              <w:bottom w:val="single" w:sz="12" w:space="0" w:color="auto"/>
              <w:right w:val="single" w:sz="12" w:space="0" w:color="auto"/>
            </w:tcBorders>
            <w:vAlign w:val="center"/>
            <w:hideMark/>
          </w:tcPr>
          <w:p w14:paraId="5E4D2CC6" w14:textId="77777777" w:rsidR="0086674C" w:rsidRPr="0086674C" w:rsidRDefault="0086674C" w:rsidP="0086674C">
            <w:pPr>
              <w:spacing w:after="0" w:line="240" w:lineRule="auto"/>
              <w:jc w:val="center"/>
              <w:rPr>
                <w:rFonts w:ascii="Franklin Gothic Book" w:eastAsia="Times New Roman" w:hAnsi="Franklin Gothic Book" w:cs="Times New Roman"/>
                <w:color w:val="000000"/>
                <w:sz w:val="24"/>
                <w:szCs w:val="24"/>
              </w:rPr>
            </w:pPr>
            <w:r w:rsidRPr="0086674C">
              <w:rPr>
                <w:rFonts w:ascii="Franklin Gothic Book" w:eastAsia="Times New Roman" w:hAnsi="Franklin Gothic Book" w:cs="Times New Roman"/>
                <w:color w:val="000000"/>
                <w:sz w:val="24"/>
                <w:szCs w:val="24"/>
              </w:rPr>
              <w:t>(32.5 - 48.5)</w:t>
            </w:r>
          </w:p>
        </w:tc>
      </w:tr>
    </w:tbl>
    <w:p w14:paraId="64DCCD34" w14:textId="77777777" w:rsidR="00EC5082" w:rsidRPr="004754A8" w:rsidRDefault="00EC5082" w:rsidP="00EC5082">
      <w:pPr>
        <w:rPr>
          <w:rFonts w:ascii="Franklin Gothic Book" w:hAnsi="Franklin Gothic Book"/>
        </w:rPr>
      </w:pPr>
    </w:p>
    <w:p w14:paraId="05B91F28" w14:textId="77777777" w:rsidR="00EC5082" w:rsidRPr="004754A8" w:rsidRDefault="00EC5082" w:rsidP="00EC5082">
      <w:pPr>
        <w:rPr>
          <w:rFonts w:ascii="Franklin Gothic Book" w:hAnsi="Franklin Gothic Book"/>
        </w:rPr>
      </w:pPr>
    </w:p>
    <w:p w14:paraId="29ECFE26" w14:textId="77777777" w:rsidR="00EC5082" w:rsidRPr="004754A8" w:rsidRDefault="00EC5082" w:rsidP="00EC5082">
      <w:pPr>
        <w:rPr>
          <w:rFonts w:ascii="Franklin Gothic Book" w:hAnsi="Franklin Gothic Book"/>
        </w:rPr>
      </w:pPr>
    </w:p>
    <w:p w14:paraId="03DECFA0" w14:textId="77777777" w:rsidR="00EC5082" w:rsidRPr="004754A8" w:rsidRDefault="00EC5082" w:rsidP="00EC5082">
      <w:pPr>
        <w:rPr>
          <w:rFonts w:ascii="Franklin Gothic Book" w:hAnsi="Franklin Gothic Book"/>
        </w:rPr>
      </w:pPr>
    </w:p>
    <w:p w14:paraId="21F58D3E" w14:textId="77777777" w:rsidR="003D490B" w:rsidRDefault="003D490B">
      <w:pPr>
        <w:spacing w:after="160" w:line="259" w:lineRule="auto"/>
        <w:rPr>
          <w:rFonts w:ascii="Franklin Gothic Book" w:hAnsi="Franklin Gothic Book"/>
          <w:sz w:val="24"/>
          <w:szCs w:val="24"/>
        </w:rPr>
      </w:pPr>
      <w:r>
        <w:rPr>
          <w:rFonts w:ascii="Franklin Gothic Book" w:hAnsi="Franklin Gothic Book"/>
          <w:sz w:val="24"/>
          <w:szCs w:val="24"/>
        </w:rPr>
        <w:br w:type="page"/>
      </w:r>
    </w:p>
    <w:p w14:paraId="15CFDC1C" w14:textId="2CC523A7" w:rsidR="00EC5082" w:rsidRPr="004754A8" w:rsidRDefault="00EC5082" w:rsidP="00EC5082">
      <w:pPr>
        <w:rPr>
          <w:rFonts w:ascii="Franklin Gothic Book" w:hAnsi="Franklin Gothic Book"/>
        </w:rPr>
      </w:pPr>
      <w:r w:rsidRPr="004754A8">
        <w:rPr>
          <w:rFonts w:ascii="Franklin Gothic Book" w:hAnsi="Franklin Gothic Book"/>
          <w:sz w:val="24"/>
          <w:szCs w:val="24"/>
        </w:rPr>
        <w:lastRenderedPageBreak/>
        <w:t>TOBACCO USE – MASSACHUSETTS MIDDLE SCHOOL STUDENTS (PART 2 OF 2)</w:t>
      </w:r>
    </w:p>
    <w:p w14:paraId="095A06C2" w14:textId="2C34E73B" w:rsidR="00E93C56" w:rsidRPr="004754A8" w:rsidRDefault="00E93C56" w:rsidP="00E93C56">
      <w:pPr>
        <w:rPr>
          <w:rFonts w:ascii="Franklin Gothic Book" w:hAnsi="Franklin Gothic Book"/>
        </w:rPr>
      </w:pPr>
    </w:p>
    <w:tbl>
      <w:tblPr>
        <w:tblW w:w="9075" w:type="dxa"/>
        <w:jc w:val="center"/>
        <w:tblLook w:val="04A0" w:firstRow="1" w:lastRow="0" w:firstColumn="1" w:lastColumn="0" w:noHBand="0" w:noVBand="1"/>
      </w:tblPr>
      <w:tblGrid>
        <w:gridCol w:w="3405"/>
        <w:gridCol w:w="2790"/>
        <w:gridCol w:w="2880"/>
      </w:tblGrid>
      <w:tr w:rsidR="004F5DE6" w:rsidRPr="004F5DE6" w14:paraId="31E384F7" w14:textId="77777777" w:rsidTr="004F5DE6">
        <w:trPr>
          <w:trHeight w:val="1300"/>
          <w:jc w:val="center"/>
        </w:trPr>
        <w:tc>
          <w:tcPr>
            <w:tcW w:w="3405" w:type="dxa"/>
            <w:tcBorders>
              <w:top w:val="single" w:sz="12" w:space="0" w:color="auto"/>
              <w:left w:val="single" w:sz="12" w:space="0" w:color="auto"/>
              <w:bottom w:val="single" w:sz="12" w:space="0" w:color="auto"/>
              <w:right w:val="single" w:sz="12" w:space="0" w:color="auto"/>
            </w:tcBorders>
            <w:vAlign w:val="center"/>
            <w:hideMark/>
          </w:tcPr>
          <w:p w14:paraId="485D6D0C"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Percentage of Massachusetts middle school students who reported:</w:t>
            </w:r>
          </w:p>
        </w:tc>
        <w:tc>
          <w:tcPr>
            <w:tcW w:w="2790" w:type="dxa"/>
            <w:tcBorders>
              <w:top w:val="single" w:sz="12" w:space="0" w:color="auto"/>
              <w:left w:val="nil"/>
              <w:bottom w:val="single" w:sz="12" w:space="0" w:color="auto"/>
              <w:right w:val="single" w:sz="12" w:space="0" w:color="auto"/>
            </w:tcBorders>
            <w:vAlign w:val="center"/>
            <w:hideMark/>
          </w:tcPr>
          <w:p w14:paraId="432D3C6D" w14:textId="77777777" w:rsidR="004F5DE6" w:rsidRPr="004F5DE6" w:rsidRDefault="004F5DE6" w:rsidP="004F5DE6">
            <w:pPr>
              <w:spacing w:after="0" w:line="240" w:lineRule="auto"/>
              <w:jc w:val="center"/>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Thinking the risk of harm from occasionally use conventional tobacco is moderate to great</w:t>
            </w:r>
          </w:p>
        </w:tc>
        <w:tc>
          <w:tcPr>
            <w:tcW w:w="2880" w:type="dxa"/>
            <w:tcBorders>
              <w:top w:val="single" w:sz="12" w:space="0" w:color="auto"/>
              <w:left w:val="nil"/>
              <w:bottom w:val="single" w:sz="12" w:space="0" w:color="auto"/>
              <w:right w:val="single" w:sz="12" w:space="0" w:color="auto"/>
            </w:tcBorders>
            <w:vAlign w:val="center"/>
            <w:hideMark/>
          </w:tcPr>
          <w:p w14:paraId="3973FDFC" w14:textId="77777777" w:rsidR="004F5DE6" w:rsidRPr="004F5DE6" w:rsidRDefault="004F5DE6" w:rsidP="004F5DE6">
            <w:pPr>
              <w:spacing w:after="0" w:line="240" w:lineRule="auto"/>
              <w:jc w:val="center"/>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Thinking the risk of harm from occasionally use vape products is moderate to great</w:t>
            </w:r>
          </w:p>
        </w:tc>
      </w:tr>
      <w:tr w:rsidR="004F5DE6" w:rsidRPr="004F5DE6" w14:paraId="2E16EA20" w14:textId="77777777" w:rsidTr="004F5DE6">
        <w:trPr>
          <w:trHeight w:val="300"/>
          <w:jc w:val="center"/>
        </w:trPr>
        <w:tc>
          <w:tcPr>
            <w:tcW w:w="3405" w:type="dxa"/>
            <w:tcBorders>
              <w:top w:val="nil"/>
              <w:left w:val="single" w:sz="12" w:space="0" w:color="auto"/>
              <w:bottom w:val="nil"/>
              <w:right w:val="single" w:sz="12" w:space="0" w:color="auto"/>
            </w:tcBorders>
            <w:vAlign w:val="center"/>
            <w:hideMark/>
          </w:tcPr>
          <w:p w14:paraId="0070B819"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Overall   </w:t>
            </w:r>
          </w:p>
        </w:tc>
        <w:tc>
          <w:tcPr>
            <w:tcW w:w="2790" w:type="dxa"/>
            <w:tcBorders>
              <w:top w:val="nil"/>
              <w:left w:val="nil"/>
              <w:bottom w:val="nil"/>
              <w:right w:val="single" w:sz="12" w:space="0" w:color="auto"/>
            </w:tcBorders>
            <w:vAlign w:val="center"/>
            <w:hideMark/>
          </w:tcPr>
          <w:p w14:paraId="7F534BAE" w14:textId="77777777" w:rsidR="004F5DE6" w:rsidRPr="004F5DE6" w:rsidRDefault="004F5DE6" w:rsidP="004F5DE6">
            <w:pPr>
              <w:spacing w:after="0" w:line="240" w:lineRule="auto"/>
              <w:jc w:val="center"/>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70.2</w:t>
            </w:r>
          </w:p>
        </w:tc>
        <w:tc>
          <w:tcPr>
            <w:tcW w:w="2880" w:type="dxa"/>
            <w:tcBorders>
              <w:top w:val="nil"/>
              <w:left w:val="nil"/>
              <w:bottom w:val="nil"/>
              <w:right w:val="single" w:sz="12" w:space="0" w:color="auto"/>
            </w:tcBorders>
            <w:vAlign w:val="center"/>
            <w:hideMark/>
          </w:tcPr>
          <w:p w14:paraId="398B3FAF" w14:textId="77777777" w:rsidR="004F5DE6" w:rsidRPr="004F5DE6" w:rsidRDefault="004F5DE6" w:rsidP="004F5DE6">
            <w:pPr>
              <w:spacing w:after="0" w:line="240" w:lineRule="auto"/>
              <w:jc w:val="center"/>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70.6</w:t>
            </w:r>
          </w:p>
        </w:tc>
      </w:tr>
      <w:tr w:rsidR="004F5DE6" w:rsidRPr="004F5DE6" w14:paraId="316E28B9" w14:textId="77777777" w:rsidTr="004F5DE6">
        <w:trPr>
          <w:trHeight w:val="300"/>
          <w:jc w:val="center"/>
        </w:trPr>
        <w:tc>
          <w:tcPr>
            <w:tcW w:w="3405" w:type="dxa"/>
            <w:tcBorders>
              <w:top w:val="nil"/>
              <w:left w:val="single" w:sz="12" w:space="0" w:color="auto"/>
              <w:bottom w:val="single" w:sz="12" w:space="0" w:color="auto"/>
              <w:right w:val="single" w:sz="12" w:space="0" w:color="auto"/>
            </w:tcBorders>
            <w:vAlign w:val="center"/>
            <w:hideMark/>
          </w:tcPr>
          <w:p w14:paraId="4020A764"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(95% Confidence Interval)</w:t>
            </w:r>
          </w:p>
        </w:tc>
        <w:tc>
          <w:tcPr>
            <w:tcW w:w="2790" w:type="dxa"/>
            <w:tcBorders>
              <w:top w:val="nil"/>
              <w:left w:val="nil"/>
              <w:bottom w:val="single" w:sz="12" w:space="0" w:color="auto"/>
              <w:right w:val="single" w:sz="12" w:space="0" w:color="auto"/>
            </w:tcBorders>
            <w:vAlign w:val="center"/>
            <w:hideMark/>
          </w:tcPr>
          <w:p w14:paraId="3FC27208" w14:textId="77777777" w:rsidR="004F5DE6" w:rsidRPr="004F5DE6" w:rsidRDefault="004F5DE6" w:rsidP="004F5DE6">
            <w:pPr>
              <w:spacing w:after="0" w:line="240" w:lineRule="auto"/>
              <w:jc w:val="center"/>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(67.8 - 72.5)</w:t>
            </w:r>
          </w:p>
        </w:tc>
        <w:tc>
          <w:tcPr>
            <w:tcW w:w="2880" w:type="dxa"/>
            <w:tcBorders>
              <w:top w:val="nil"/>
              <w:left w:val="nil"/>
              <w:bottom w:val="single" w:sz="12" w:space="0" w:color="auto"/>
              <w:right w:val="single" w:sz="12" w:space="0" w:color="auto"/>
            </w:tcBorders>
            <w:vAlign w:val="center"/>
            <w:hideMark/>
          </w:tcPr>
          <w:p w14:paraId="219D7A6B" w14:textId="77777777" w:rsidR="004F5DE6" w:rsidRPr="004F5DE6" w:rsidRDefault="004F5DE6" w:rsidP="004F5DE6">
            <w:pPr>
              <w:spacing w:after="0" w:line="240" w:lineRule="auto"/>
              <w:jc w:val="center"/>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(68.0 - 73.2)</w:t>
            </w:r>
          </w:p>
        </w:tc>
      </w:tr>
      <w:tr w:rsidR="004F5DE6" w:rsidRPr="004F5DE6" w14:paraId="2FBBF63F" w14:textId="77777777" w:rsidTr="004F5DE6">
        <w:trPr>
          <w:trHeight w:val="300"/>
          <w:jc w:val="center"/>
        </w:trPr>
        <w:tc>
          <w:tcPr>
            <w:tcW w:w="3405" w:type="dxa"/>
            <w:tcBorders>
              <w:top w:val="nil"/>
              <w:left w:val="single" w:sz="12" w:space="0" w:color="auto"/>
              <w:bottom w:val="single" w:sz="12" w:space="0" w:color="auto"/>
              <w:right w:val="nil"/>
            </w:tcBorders>
            <w:shd w:val="clear" w:color="000000" w:fill="D9D9D9"/>
            <w:noWrap/>
            <w:vAlign w:val="center"/>
            <w:hideMark/>
          </w:tcPr>
          <w:p w14:paraId="6A1D107B"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Grade</w:t>
            </w:r>
          </w:p>
        </w:tc>
        <w:tc>
          <w:tcPr>
            <w:tcW w:w="2790" w:type="dxa"/>
            <w:tcBorders>
              <w:top w:val="nil"/>
              <w:left w:val="nil"/>
              <w:bottom w:val="single" w:sz="12" w:space="0" w:color="auto"/>
              <w:right w:val="nil"/>
            </w:tcBorders>
            <w:shd w:val="clear" w:color="000000" w:fill="D9D9D9"/>
            <w:vAlign w:val="center"/>
            <w:hideMark/>
          </w:tcPr>
          <w:p w14:paraId="780E1F43" w14:textId="77777777" w:rsidR="004F5DE6" w:rsidRPr="004F5DE6" w:rsidRDefault="004F5DE6" w:rsidP="004F5DE6">
            <w:pPr>
              <w:spacing w:after="0" w:line="240" w:lineRule="auto"/>
              <w:jc w:val="center"/>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880" w:type="dxa"/>
            <w:tcBorders>
              <w:top w:val="nil"/>
              <w:left w:val="nil"/>
              <w:bottom w:val="single" w:sz="12" w:space="0" w:color="auto"/>
              <w:right w:val="nil"/>
            </w:tcBorders>
            <w:shd w:val="clear" w:color="000000" w:fill="D9D9D9"/>
            <w:vAlign w:val="center"/>
            <w:hideMark/>
          </w:tcPr>
          <w:p w14:paraId="50D252B6" w14:textId="77777777" w:rsidR="004F5DE6" w:rsidRPr="004F5DE6" w:rsidRDefault="004F5DE6" w:rsidP="004F5DE6">
            <w:pPr>
              <w:spacing w:after="0" w:line="240" w:lineRule="auto"/>
              <w:jc w:val="center"/>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r>
      <w:tr w:rsidR="004F5DE6" w:rsidRPr="004F5DE6" w14:paraId="2409DB3C"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58E29877"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6th Grade</w:t>
            </w:r>
          </w:p>
        </w:tc>
        <w:tc>
          <w:tcPr>
            <w:tcW w:w="2790" w:type="dxa"/>
            <w:tcBorders>
              <w:top w:val="nil"/>
              <w:left w:val="nil"/>
              <w:bottom w:val="nil"/>
              <w:right w:val="single" w:sz="12" w:space="0" w:color="auto"/>
            </w:tcBorders>
            <w:vAlign w:val="center"/>
            <w:hideMark/>
          </w:tcPr>
          <w:p w14:paraId="07FFF54F" w14:textId="003BE689"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72</w:t>
            </w:r>
            <w:r w:rsidR="004410FF">
              <w:rPr>
                <w:rFonts w:ascii="Franklin Gothic Book" w:eastAsia="Times New Roman" w:hAnsi="Franklin Gothic Book" w:cs="Times New Roman"/>
                <w:color w:val="000000"/>
                <w:sz w:val="24"/>
                <w:szCs w:val="24"/>
              </w:rPr>
              <w:t>.0</w:t>
            </w:r>
          </w:p>
        </w:tc>
        <w:tc>
          <w:tcPr>
            <w:tcW w:w="2880" w:type="dxa"/>
            <w:tcBorders>
              <w:top w:val="nil"/>
              <w:left w:val="nil"/>
              <w:bottom w:val="nil"/>
              <w:right w:val="single" w:sz="12" w:space="0" w:color="auto"/>
            </w:tcBorders>
            <w:vAlign w:val="center"/>
            <w:hideMark/>
          </w:tcPr>
          <w:p w14:paraId="017296A5"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71.4</w:t>
            </w:r>
          </w:p>
        </w:tc>
      </w:tr>
      <w:tr w:rsidR="004F5DE6" w:rsidRPr="004F5DE6" w14:paraId="3C885491" w14:textId="77777777" w:rsidTr="004F5DE6">
        <w:trPr>
          <w:trHeight w:val="300"/>
          <w:jc w:val="center"/>
        </w:trPr>
        <w:tc>
          <w:tcPr>
            <w:tcW w:w="3405" w:type="dxa"/>
            <w:tcBorders>
              <w:top w:val="nil"/>
              <w:left w:val="single" w:sz="12" w:space="0" w:color="auto"/>
              <w:bottom w:val="single" w:sz="4" w:space="0" w:color="auto"/>
              <w:right w:val="single" w:sz="12" w:space="0" w:color="auto"/>
            </w:tcBorders>
            <w:noWrap/>
            <w:vAlign w:val="center"/>
            <w:hideMark/>
          </w:tcPr>
          <w:p w14:paraId="292C557B"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4" w:space="0" w:color="auto"/>
              <w:right w:val="single" w:sz="12" w:space="0" w:color="auto"/>
            </w:tcBorders>
            <w:vAlign w:val="center"/>
            <w:hideMark/>
          </w:tcPr>
          <w:p w14:paraId="24D81601"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(69.1 - 75.0)</w:t>
            </w:r>
          </w:p>
        </w:tc>
        <w:tc>
          <w:tcPr>
            <w:tcW w:w="2880" w:type="dxa"/>
            <w:tcBorders>
              <w:top w:val="nil"/>
              <w:left w:val="nil"/>
              <w:bottom w:val="single" w:sz="4" w:space="0" w:color="auto"/>
              <w:right w:val="single" w:sz="12" w:space="0" w:color="auto"/>
            </w:tcBorders>
            <w:vAlign w:val="center"/>
            <w:hideMark/>
          </w:tcPr>
          <w:p w14:paraId="10D0FD0B"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(67.4 - 75.4)</w:t>
            </w:r>
          </w:p>
        </w:tc>
      </w:tr>
      <w:tr w:rsidR="004F5DE6" w:rsidRPr="004F5DE6" w14:paraId="4B89393A"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55211E65"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7th Grade</w:t>
            </w:r>
          </w:p>
        </w:tc>
        <w:tc>
          <w:tcPr>
            <w:tcW w:w="2790" w:type="dxa"/>
            <w:tcBorders>
              <w:top w:val="nil"/>
              <w:left w:val="nil"/>
              <w:bottom w:val="nil"/>
              <w:right w:val="single" w:sz="12" w:space="0" w:color="auto"/>
            </w:tcBorders>
            <w:vAlign w:val="center"/>
            <w:hideMark/>
          </w:tcPr>
          <w:p w14:paraId="7297F76F"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69.5</w:t>
            </w:r>
          </w:p>
        </w:tc>
        <w:tc>
          <w:tcPr>
            <w:tcW w:w="2880" w:type="dxa"/>
            <w:tcBorders>
              <w:top w:val="nil"/>
              <w:left w:val="nil"/>
              <w:bottom w:val="nil"/>
              <w:right w:val="single" w:sz="12" w:space="0" w:color="auto"/>
            </w:tcBorders>
            <w:vAlign w:val="center"/>
            <w:hideMark/>
          </w:tcPr>
          <w:p w14:paraId="4AFC48FF"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71.4</w:t>
            </w:r>
          </w:p>
        </w:tc>
      </w:tr>
      <w:tr w:rsidR="004F5DE6" w:rsidRPr="004F5DE6" w14:paraId="7F9CE9FC" w14:textId="77777777" w:rsidTr="004F5DE6">
        <w:trPr>
          <w:trHeight w:val="300"/>
          <w:jc w:val="center"/>
        </w:trPr>
        <w:tc>
          <w:tcPr>
            <w:tcW w:w="3405" w:type="dxa"/>
            <w:tcBorders>
              <w:top w:val="nil"/>
              <w:left w:val="single" w:sz="12" w:space="0" w:color="auto"/>
              <w:bottom w:val="single" w:sz="4" w:space="0" w:color="auto"/>
              <w:right w:val="single" w:sz="12" w:space="0" w:color="auto"/>
            </w:tcBorders>
            <w:noWrap/>
            <w:vAlign w:val="center"/>
            <w:hideMark/>
          </w:tcPr>
          <w:p w14:paraId="6A6530B2"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4" w:space="0" w:color="auto"/>
              <w:right w:val="single" w:sz="12" w:space="0" w:color="auto"/>
            </w:tcBorders>
            <w:vAlign w:val="center"/>
            <w:hideMark/>
          </w:tcPr>
          <w:p w14:paraId="470A1992"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(65.1 - 73.8)</w:t>
            </w:r>
          </w:p>
        </w:tc>
        <w:tc>
          <w:tcPr>
            <w:tcW w:w="2880" w:type="dxa"/>
            <w:tcBorders>
              <w:top w:val="nil"/>
              <w:left w:val="nil"/>
              <w:bottom w:val="single" w:sz="4" w:space="0" w:color="auto"/>
              <w:right w:val="single" w:sz="12" w:space="0" w:color="auto"/>
            </w:tcBorders>
            <w:vAlign w:val="center"/>
            <w:hideMark/>
          </w:tcPr>
          <w:p w14:paraId="6983C802"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(67.5 - 75.3)</w:t>
            </w:r>
          </w:p>
        </w:tc>
      </w:tr>
      <w:tr w:rsidR="004F5DE6" w:rsidRPr="004F5DE6" w14:paraId="13093322"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41C97304"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8th Grade</w:t>
            </w:r>
          </w:p>
        </w:tc>
        <w:tc>
          <w:tcPr>
            <w:tcW w:w="2790" w:type="dxa"/>
            <w:tcBorders>
              <w:top w:val="nil"/>
              <w:left w:val="nil"/>
              <w:bottom w:val="nil"/>
              <w:right w:val="single" w:sz="12" w:space="0" w:color="auto"/>
            </w:tcBorders>
            <w:vAlign w:val="center"/>
            <w:hideMark/>
          </w:tcPr>
          <w:p w14:paraId="684E2DB4"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69.4</w:t>
            </w:r>
          </w:p>
        </w:tc>
        <w:tc>
          <w:tcPr>
            <w:tcW w:w="2880" w:type="dxa"/>
            <w:tcBorders>
              <w:top w:val="nil"/>
              <w:left w:val="nil"/>
              <w:bottom w:val="nil"/>
              <w:right w:val="single" w:sz="12" w:space="0" w:color="auto"/>
            </w:tcBorders>
            <w:vAlign w:val="center"/>
            <w:hideMark/>
          </w:tcPr>
          <w:p w14:paraId="1A3C36A6"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69.2</w:t>
            </w:r>
          </w:p>
        </w:tc>
      </w:tr>
      <w:tr w:rsidR="004F5DE6" w:rsidRPr="004F5DE6" w14:paraId="322C8F9F" w14:textId="77777777" w:rsidTr="004F5DE6">
        <w:trPr>
          <w:trHeight w:val="300"/>
          <w:jc w:val="center"/>
        </w:trPr>
        <w:tc>
          <w:tcPr>
            <w:tcW w:w="3405" w:type="dxa"/>
            <w:tcBorders>
              <w:top w:val="nil"/>
              <w:left w:val="single" w:sz="12" w:space="0" w:color="auto"/>
              <w:bottom w:val="single" w:sz="12" w:space="0" w:color="auto"/>
              <w:right w:val="single" w:sz="12" w:space="0" w:color="auto"/>
            </w:tcBorders>
            <w:noWrap/>
            <w:vAlign w:val="center"/>
            <w:hideMark/>
          </w:tcPr>
          <w:p w14:paraId="62FB5500"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12" w:space="0" w:color="auto"/>
              <w:right w:val="single" w:sz="12" w:space="0" w:color="auto"/>
            </w:tcBorders>
            <w:vAlign w:val="center"/>
            <w:hideMark/>
          </w:tcPr>
          <w:p w14:paraId="5EF8BCEF"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(64.1 - 74.7)</w:t>
            </w:r>
          </w:p>
        </w:tc>
        <w:tc>
          <w:tcPr>
            <w:tcW w:w="2880" w:type="dxa"/>
            <w:tcBorders>
              <w:top w:val="nil"/>
              <w:left w:val="nil"/>
              <w:bottom w:val="single" w:sz="12" w:space="0" w:color="auto"/>
              <w:right w:val="single" w:sz="12" w:space="0" w:color="auto"/>
            </w:tcBorders>
            <w:vAlign w:val="center"/>
            <w:hideMark/>
          </w:tcPr>
          <w:p w14:paraId="07751829"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(63.0 - 75.4)</w:t>
            </w:r>
          </w:p>
        </w:tc>
      </w:tr>
      <w:tr w:rsidR="004F5DE6" w:rsidRPr="004F5DE6" w14:paraId="65E6DB6F" w14:textId="77777777" w:rsidTr="004F5DE6">
        <w:trPr>
          <w:trHeight w:val="300"/>
          <w:jc w:val="center"/>
        </w:trPr>
        <w:tc>
          <w:tcPr>
            <w:tcW w:w="3405" w:type="dxa"/>
            <w:tcBorders>
              <w:top w:val="nil"/>
              <w:left w:val="single" w:sz="12" w:space="0" w:color="auto"/>
              <w:bottom w:val="single" w:sz="12" w:space="0" w:color="auto"/>
              <w:right w:val="nil"/>
            </w:tcBorders>
            <w:shd w:val="clear" w:color="000000" w:fill="D9D9D9"/>
            <w:vAlign w:val="center"/>
            <w:hideMark/>
          </w:tcPr>
          <w:p w14:paraId="728E9F79"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Gender</w:t>
            </w:r>
          </w:p>
        </w:tc>
        <w:tc>
          <w:tcPr>
            <w:tcW w:w="2790" w:type="dxa"/>
            <w:tcBorders>
              <w:top w:val="nil"/>
              <w:left w:val="nil"/>
              <w:bottom w:val="single" w:sz="12" w:space="0" w:color="auto"/>
              <w:right w:val="nil"/>
            </w:tcBorders>
            <w:shd w:val="clear" w:color="000000" w:fill="D9D9D9"/>
            <w:vAlign w:val="center"/>
            <w:hideMark/>
          </w:tcPr>
          <w:p w14:paraId="6488E78E"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 </w:t>
            </w:r>
          </w:p>
        </w:tc>
        <w:tc>
          <w:tcPr>
            <w:tcW w:w="2880" w:type="dxa"/>
            <w:tcBorders>
              <w:top w:val="nil"/>
              <w:left w:val="nil"/>
              <w:bottom w:val="single" w:sz="12" w:space="0" w:color="auto"/>
              <w:right w:val="nil"/>
            </w:tcBorders>
            <w:shd w:val="clear" w:color="000000" w:fill="D9D9D9"/>
            <w:vAlign w:val="center"/>
            <w:hideMark/>
          </w:tcPr>
          <w:p w14:paraId="73282380"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 </w:t>
            </w:r>
          </w:p>
        </w:tc>
      </w:tr>
      <w:tr w:rsidR="004F5DE6" w:rsidRPr="004F5DE6" w14:paraId="2346A182"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647D2DEE"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Male</w:t>
            </w:r>
          </w:p>
        </w:tc>
        <w:tc>
          <w:tcPr>
            <w:tcW w:w="2790" w:type="dxa"/>
            <w:tcBorders>
              <w:top w:val="nil"/>
              <w:left w:val="nil"/>
              <w:bottom w:val="nil"/>
              <w:right w:val="single" w:sz="12" w:space="0" w:color="auto"/>
            </w:tcBorders>
            <w:vAlign w:val="center"/>
            <w:hideMark/>
          </w:tcPr>
          <w:p w14:paraId="3157DFEC"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69.3</w:t>
            </w:r>
          </w:p>
        </w:tc>
        <w:tc>
          <w:tcPr>
            <w:tcW w:w="2880" w:type="dxa"/>
            <w:tcBorders>
              <w:top w:val="nil"/>
              <w:left w:val="nil"/>
              <w:bottom w:val="nil"/>
              <w:right w:val="single" w:sz="12" w:space="0" w:color="auto"/>
            </w:tcBorders>
            <w:vAlign w:val="center"/>
            <w:hideMark/>
          </w:tcPr>
          <w:p w14:paraId="1336401F"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71.1</w:t>
            </w:r>
          </w:p>
        </w:tc>
      </w:tr>
      <w:tr w:rsidR="004F5DE6" w:rsidRPr="004F5DE6" w14:paraId="0A0D7A2D" w14:textId="77777777" w:rsidTr="004F5DE6">
        <w:trPr>
          <w:trHeight w:val="300"/>
          <w:jc w:val="center"/>
        </w:trPr>
        <w:tc>
          <w:tcPr>
            <w:tcW w:w="3405" w:type="dxa"/>
            <w:tcBorders>
              <w:top w:val="nil"/>
              <w:left w:val="single" w:sz="12" w:space="0" w:color="auto"/>
              <w:bottom w:val="single" w:sz="4" w:space="0" w:color="auto"/>
              <w:right w:val="single" w:sz="12" w:space="0" w:color="auto"/>
            </w:tcBorders>
            <w:noWrap/>
            <w:vAlign w:val="center"/>
            <w:hideMark/>
          </w:tcPr>
          <w:p w14:paraId="67AEAD33"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4" w:space="0" w:color="auto"/>
              <w:right w:val="single" w:sz="12" w:space="0" w:color="auto"/>
            </w:tcBorders>
            <w:vAlign w:val="center"/>
            <w:hideMark/>
          </w:tcPr>
          <w:p w14:paraId="3337677A"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(64.2 - 74.4)</w:t>
            </w:r>
          </w:p>
        </w:tc>
        <w:tc>
          <w:tcPr>
            <w:tcW w:w="2880" w:type="dxa"/>
            <w:tcBorders>
              <w:top w:val="nil"/>
              <w:left w:val="nil"/>
              <w:bottom w:val="single" w:sz="4" w:space="0" w:color="auto"/>
              <w:right w:val="single" w:sz="12" w:space="0" w:color="auto"/>
            </w:tcBorders>
            <w:vAlign w:val="center"/>
            <w:hideMark/>
          </w:tcPr>
          <w:p w14:paraId="6F898703"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(67.8 - 74.5)</w:t>
            </w:r>
          </w:p>
        </w:tc>
      </w:tr>
      <w:tr w:rsidR="004F5DE6" w:rsidRPr="004F5DE6" w14:paraId="4D7A51A2"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4214BC08"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Female</w:t>
            </w:r>
          </w:p>
        </w:tc>
        <w:tc>
          <w:tcPr>
            <w:tcW w:w="2790" w:type="dxa"/>
            <w:tcBorders>
              <w:top w:val="nil"/>
              <w:left w:val="nil"/>
              <w:bottom w:val="nil"/>
              <w:right w:val="single" w:sz="12" w:space="0" w:color="auto"/>
            </w:tcBorders>
            <w:vAlign w:val="center"/>
            <w:hideMark/>
          </w:tcPr>
          <w:p w14:paraId="307E54C6"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71.1</w:t>
            </w:r>
          </w:p>
        </w:tc>
        <w:tc>
          <w:tcPr>
            <w:tcW w:w="2880" w:type="dxa"/>
            <w:tcBorders>
              <w:top w:val="nil"/>
              <w:left w:val="nil"/>
              <w:bottom w:val="nil"/>
              <w:right w:val="single" w:sz="12" w:space="0" w:color="auto"/>
            </w:tcBorders>
            <w:vAlign w:val="center"/>
            <w:hideMark/>
          </w:tcPr>
          <w:p w14:paraId="79870FE9"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70.5</w:t>
            </w:r>
          </w:p>
        </w:tc>
      </w:tr>
      <w:tr w:rsidR="004F5DE6" w:rsidRPr="004F5DE6" w14:paraId="64341AB6" w14:textId="77777777" w:rsidTr="004F5DE6">
        <w:trPr>
          <w:trHeight w:val="300"/>
          <w:jc w:val="center"/>
        </w:trPr>
        <w:tc>
          <w:tcPr>
            <w:tcW w:w="3405" w:type="dxa"/>
            <w:tcBorders>
              <w:top w:val="nil"/>
              <w:left w:val="single" w:sz="12" w:space="0" w:color="auto"/>
              <w:bottom w:val="single" w:sz="12" w:space="0" w:color="auto"/>
              <w:right w:val="single" w:sz="12" w:space="0" w:color="auto"/>
            </w:tcBorders>
            <w:noWrap/>
            <w:vAlign w:val="center"/>
            <w:hideMark/>
          </w:tcPr>
          <w:p w14:paraId="689A9495"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12" w:space="0" w:color="auto"/>
              <w:right w:val="single" w:sz="12" w:space="0" w:color="auto"/>
            </w:tcBorders>
            <w:vAlign w:val="center"/>
            <w:hideMark/>
          </w:tcPr>
          <w:p w14:paraId="0D430514"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(68.6 - 73.5)</w:t>
            </w:r>
          </w:p>
        </w:tc>
        <w:tc>
          <w:tcPr>
            <w:tcW w:w="2880" w:type="dxa"/>
            <w:tcBorders>
              <w:top w:val="nil"/>
              <w:left w:val="nil"/>
              <w:bottom w:val="single" w:sz="12" w:space="0" w:color="auto"/>
              <w:right w:val="single" w:sz="12" w:space="0" w:color="auto"/>
            </w:tcBorders>
            <w:vAlign w:val="center"/>
            <w:hideMark/>
          </w:tcPr>
          <w:p w14:paraId="5F2687C9"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(67.2 - 73.8)</w:t>
            </w:r>
          </w:p>
        </w:tc>
      </w:tr>
      <w:tr w:rsidR="004F5DE6" w:rsidRPr="004F5DE6" w14:paraId="4B7990ED" w14:textId="77777777" w:rsidTr="004F5DE6">
        <w:trPr>
          <w:trHeight w:val="300"/>
          <w:jc w:val="center"/>
        </w:trPr>
        <w:tc>
          <w:tcPr>
            <w:tcW w:w="3405" w:type="dxa"/>
            <w:tcBorders>
              <w:top w:val="nil"/>
              <w:left w:val="single" w:sz="12" w:space="0" w:color="auto"/>
              <w:bottom w:val="single" w:sz="12" w:space="0" w:color="auto"/>
              <w:right w:val="nil"/>
            </w:tcBorders>
            <w:shd w:val="clear" w:color="000000" w:fill="D9D9D9"/>
            <w:noWrap/>
            <w:vAlign w:val="center"/>
            <w:hideMark/>
          </w:tcPr>
          <w:p w14:paraId="3DF19926"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Race/Ethnicity  </w:t>
            </w:r>
          </w:p>
        </w:tc>
        <w:tc>
          <w:tcPr>
            <w:tcW w:w="2790" w:type="dxa"/>
            <w:tcBorders>
              <w:top w:val="nil"/>
              <w:left w:val="nil"/>
              <w:bottom w:val="single" w:sz="12" w:space="0" w:color="auto"/>
              <w:right w:val="nil"/>
            </w:tcBorders>
            <w:shd w:val="clear" w:color="000000" w:fill="D9D9D9"/>
            <w:vAlign w:val="center"/>
            <w:hideMark/>
          </w:tcPr>
          <w:p w14:paraId="788D2942"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 </w:t>
            </w:r>
          </w:p>
        </w:tc>
        <w:tc>
          <w:tcPr>
            <w:tcW w:w="2880" w:type="dxa"/>
            <w:tcBorders>
              <w:top w:val="nil"/>
              <w:left w:val="nil"/>
              <w:bottom w:val="single" w:sz="12" w:space="0" w:color="auto"/>
              <w:right w:val="nil"/>
            </w:tcBorders>
            <w:shd w:val="clear" w:color="000000" w:fill="D9D9D9"/>
            <w:vAlign w:val="center"/>
            <w:hideMark/>
          </w:tcPr>
          <w:p w14:paraId="5A74BCBD"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 </w:t>
            </w:r>
          </w:p>
        </w:tc>
      </w:tr>
      <w:tr w:rsidR="004F5DE6" w:rsidRPr="004F5DE6" w14:paraId="5ECD717D"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11B9AE04"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White</w:t>
            </w:r>
          </w:p>
        </w:tc>
        <w:tc>
          <w:tcPr>
            <w:tcW w:w="2790" w:type="dxa"/>
            <w:tcBorders>
              <w:top w:val="nil"/>
              <w:left w:val="nil"/>
              <w:bottom w:val="nil"/>
              <w:right w:val="single" w:sz="12" w:space="0" w:color="auto"/>
            </w:tcBorders>
            <w:vAlign w:val="center"/>
            <w:hideMark/>
          </w:tcPr>
          <w:p w14:paraId="1B5581BC"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68.9</w:t>
            </w:r>
          </w:p>
        </w:tc>
        <w:tc>
          <w:tcPr>
            <w:tcW w:w="2880" w:type="dxa"/>
            <w:tcBorders>
              <w:top w:val="nil"/>
              <w:left w:val="nil"/>
              <w:bottom w:val="nil"/>
              <w:right w:val="single" w:sz="12" w:space="0" w:color="auto"/>
            </w:tcBorders>
            <w:vAlign w:val="center"/>
            <w:hideMark/>
          </w:tcPr>
          <w:p w14:paraId="3A5EB834"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69.7</w:t>
            </w:r>
          </w:p>
        </w:tc>
      </w:tr>
      <w:tr w:rsidR="004F5DE6" w:rsidRPr="004F5DE6" w14:paraId="4DE82F04" w14:textId="77777777" w:rsidTr="004F5DE6">
        <w:trPr>
          <w:trHeight w:val="300"/>
          <w:jc w:val="center"/>
        </w:trPr>
        <w:tc>
          <w:tcPr>
            <w:tcW w:w="3405" w:type="dxa"/>
            <w:tcBorders>
              <w:top w:val="nil"/>
              <w:left w:val="single" w:sz="12" w:space="0" w:color="auto"/>
              <w:bottom w:val="single" w:sz="4" w:space="0" w:color="auto"/>
              <w:right w:val="single" w:sz="12" w:space="0" w:color="auto"/>
            </w:tcBorders>
            <w:noWrap/>
            <w:vAlign w:val="center"/>
            <w:hideMark/>
          </w:tcPr>
          <w:p w14:paraId="0A87B702"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4" w:space="0" w:color="auto"/>
              <w:right w:val="single" w:sz="12" w:space="0" w:color="auto"/>
            </w:tcBorders>
            <w:vAlign w:val="center"/>
            <w:hideMark/>
          </w:tcPr>
          <w:p w14:paraId="13847F1A"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(65.3 - 72.4)</w:t>
            </w:r>
          </w:p>
        </w:tc>
        <w:tc>
          <w:tcPr>
            <w:tcW w:w="2880" w:type="dxa"/>
            <w:tcBorders>
              <w:top w:val="nil"/>
              <w:left w:val="nil"/>
              <w:bottom w:val="single" w:sz="4" w:space="0" w:color="auto"/>
              <w:right w:val="single" w:sz="12" w:space="0" w:color="auto"/>
            </w:tcBorders>
            <w:vAlign w:val="center"/>
            <w:hideMark/>
          </w:tcPr>
          <w:p w14:paraId="5D0CC4D6"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(65.4 - 74.1)</w:t>
            </w:r>
          </w:p>
        </w:tc>
      </w:tr>
      <w:tr w:rsidR="004F5DE6" w:rsidRPr="004F5DE6" w14:paraId="2A18585B"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5F608E28"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Black</w:t>
            </w:r>
          </w:p>
        </w:tc>
        <w:tc>
          <w:tcPr>
            <w:tcW w:w="2790" w:type="dxa"/>
            <w:tcBorders>
              <w:top w:val="nil"/>
              <w:left w:val="nil"/>
              <w:bottom w:val="nil"/>
              <w:right w:val="single" w:sz="12" w:space="0" w:color="auto"/>
            </w:tcBorders>
            <w:vAlign w:val="center"/>
            <w:hideMark/>
          </w:tcPr>
          <w:p w14:paraId="163A8F57" w14:textId="23573FF5"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68</w:t>
            </w:r>
            <w:r w:rsidR="004410FF">
              <w:rPr>
                <w:rFonts w:ascii="Franklin Gothic Book" w:eastAsia="Times New Roman" w:hAnsi="Franklin Gothic Book" w:cs="Times New Roman"/>
                <w:color w:val="000000"/>
                <w:sz w:val="24"/>
                <w:szCs w:val="24"/>
              </w:rPr>
              <w:t>.0</w:t>
            </w:r>
          </w:p>
        </w:tc>
        <w:tc>
          <w:tcPr>
            <w:tcW w:w="2880" w:type="dxa"/>
            <w:tcBorders>
              <w:top w:val="nil"/>
              <w:left w:val="nil"/>
              <w:bottom w:val="nil"/>
              <w:right w:val="single" w:sz="12" w:space="0" w:color="auto"/>
            </w:tcBorders>
            <w:vAlign w:val="center"/>
            <w:hideMark/>
          </w:tcPr>
          <w:p w14:paraId="5F99CB47"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69.8</w:t>
            </w:r>
          </w:p>
        </w:tc>
      </w:tr>
      <w:tr w:rsidR="004F5DE6" w:rsidRPr="004F5DE6" w14:paraId="683A5A7C" w14:textId="77777777" w:rsidTr="004F5DE6">
        <w:trPr>
          <w:trHeight w:val="300"/>
          <w:jc w:val="center"/>
        </w:trPr>
        <w:tc>
          <w:tcPr>
            <w:tcW w:w="3405" w:type="dxa"/>
            <w:tcBorders>
              <w:top w:val="nil"/>
              <w:left w:val="single" w:sz="12" w:space="0" w:color="auto"/>
              <w:bottom w:val="single" w:sz="4" w:space="0" w:color="auto"/>
              <w:right w:val="single" w:sz="12" w:space="0" w:color="auto"/>
            </w:tcBorders>
            <w:noWrap/>
            <w:vAlign w:val="center"/>
            <w:hideMark/>
          </w:tcPr>
          <w:p w14:paraId="030274AD"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4" w:space="0" w:color="auto"/>
              <w:right w:val="single" w:sz="12" w:space="0" w:color="auto"/>
            </w:tcBorders>
            <w:vAlign w:val="center"/>
            <w:hideMark/>
          </w:tcPr>
          <w:p w14:paraId="1042CD9E"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(55.6 - 80.3)</w:t>
            </w:r>
          </w:p>
        </w:tc>
        <w:tc>
          <w:tcPr>
            <w:tcW w:w="2880" w:type="dxa"/>
            <w:tcBorders>
              <w:top w:val="nil"/>
              <w:left w:val="nil"/>
              <w:bottom w:val="single" w:sz="4" w:space="0" w:color="auto"/>
              <w:right w:val="single" w:sz="12" w:space="0" w:color="auto"/>
            </w:tcBorders>
            <w:vAlign w:val="center"/>
            <w:hideMark/>
          </w:tcPr>
          <w:p w14:paraId="6DD6E5CA"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(61.2 - 78.4)</w:t>
            </w:r>
          </w:p>
        </w:tc>
      </w:tr>
      <w:tr w:rsidR="004F5DE6" w:rsidRPr="004F5DE6" w14:paraId="35E9FDC9"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21AE3AAA"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Hispanic or Latine</w:t>
            </w:r>
          </w:p>
        </w:tc>
        <w:tc>
          <w:tcPr>
            <w:tcW w:w="2790" w:type="dxa"/>
            <w:tcBorders>
              <w:top w:val="nil"/>
              <w:left w:val="nil"/>
              <w:bottom w:val="nil"/>
              <w:right w:val="single" w:sz="12" w:space="0" w:color="auto"/>
            </w:tcBorders>
            <w:vAlign w:val="center"/>
            <w:hideMark/>
          </w:tcPr>
          <w:p w14:paraId="340D49A6"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71.1</w:t>
            </w:r>
          </w:p>
        </w:tc>
        <w:tc>
          <w:tcPr>
            <w:tcW w:w="2880" w:type="dxa"/>
            <w:tcBorders>
              <w:top w:val="nil"/>
              <w:left w:val="nil"/>
              <w:bottom w:val="nil"/>
              <w:right w:val="single" w:sz="12" w:space="0" w:color="auto"/>
            </w:tcBorders>
            <w:vAlign w:val="center"/>
            <w:hideMark/>
          </w:tcPr>
          <w:p w14:paraId="7CCF407D"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68.9</w:t>
            </w:r>
          </w:p>
        </w:tc>
      </w:tr>
      <w:tr w:rsidR="004F5DE6" w:rsidRPr="004F5DE6" w14:paraId="02F50A52" w14:textId="77777777" w:rsidTr="004F5DE6">
        <w:trPr>
          <w:trHeight w:val="300"/>
          <w:jc w:val="center"/>
        </w:trPr>
        <w:tc>
          <w:tcPr>
            <w:tcW w:w="3405" w:type="dxa"/>
            <w:tcBorders>
              <w:top w:val="nil"/>
              <w:left w:val="single" w:sz="12" w:space="0" w:color="auto"/>
              <w:bottom w:val="single" w:sz="4" w:space="0" w:color="auto"/>
              <w:right w:val="single" w:sz="12" w:space="0" w:color="auto"/>
            </w:tcBorders>
            <w:noWrap/>
            <w:vAlign w:val="center"/>
            <w:hideMark/>
          </w:tcPr>
          <w:p w14:paraId="6CB9E3F4"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4" w:space="0" w:color="auto"/>
              <w:right w:val="single" w:sz="12" w:space="0" w:color="auto"/>
            </w:tcBorders>
            <w:vAlign w:val="center"/>
            <w:hideMark/>
          </w:tcPr>
          <w:p w14:paraId="326B02F9"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(67.1 - 75.1)</w:t>
            </w:r>
          </w:p>
        </w:tc>
        <w:tc>
          <w:tcPr>
            <w:tcW w:w="2880" w:type="dxa"/>
            <w:tcBorders>
              <w:top w:val="nil"/>
              <w:left w:val="nil"/>
              <w:bottom w:val="single" w:sz="4" w:space="0" w:color="auto"/>
              <w:right w:val="single" w:sz="12" w:space="0" w:color="auto"/>
            </w:tcBorders>
            <w:vAlign w:val="center"/>
            <w:hideMark/>
          </w:tcPr>
          <w:p w14:paraId="4E5DE3B2"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(65.0 - 72.7)</w:t>
            </w:r>
          </w:p>
        </w:tc>
      </w:tr>
      <w:tr w:rsidR="004F5DE6" w:rsidRPr="004F5DE6" w14:paraId="15D8806A"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0D99996C"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Asian</w:t>
            </w:r>
          </w:p>
        </w:tc>
        <w:tc>
          <w:tcPr>
            <w:tcW w:w="2790" w:type="dxa"/>
            <w:tcBorders>
              <w:top w:val="nil"/>
              <w:left w:val="nil"/>
              <w:bottom w:val="nil"/>
              <w:right w:val="single" w:sz="12" w:space="0" w:color="auto"/>
            </w:tcBorders>
            <w:vAlign w:val="center"/>
            <w:hideMark/>
          </w:tcPr>
          <w:p w14:paraId="589F8F77"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80.7</w:t>
            </w:r>
          </w:p>
        </w:tc>
        <w:tc>
          <w:tcPr>
            <w:tcW w:w="2880" w:type="dxa"/>
            <w:tcBorders>
              <w:top w:val="nil"/>
              <w:left w:val="nil"/>
              <w:bottom w:val="nil"/>
              <w:right w:val="single" w:sz="12" w:space="0" w:color="auto"/>
            </w:tcBorders>
            <w:vAlign w:val="center"/>
            <w:hideMark/>
          </w:tcPr>
          <w:p w14:paraId="7C4FA0CB"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77.7</w:t>
            </w:r>
          </w:p>
        </w:tc>
      </w:tr>
      <w:tr w:rsidR="004F5DE6" w:rsidRPr="004F5DE6" w14:paraId="5CD81676" w14:textId="77777777" w:rsidTr="004F5DE6">
        <w:trPr>
          <w:trHeight w:val="300"/>
          <w:jc w:val="center"/>
        </w:trPr>
        <w:tc>
          <w:tcPr>
            <w:tcW w:w="3405" w:type="dxa"/>
            <w:tcBorders>
              <w:top w:val="nil"/>
              <w:left w:val="single" w:sz="12" w:space="0" w:color="auto"/>
              <w:bottom w:val="single" w:sz="4" w:space="0" w:color="auto"/>
              <w:right w:val="single" w:sz="12" w:space="0" w:color="auto"/>
            </w:tcBorders>
            <w:noWrap/>
            <w:vAlign w:val="center"/>
            <w:hideMark/>
          </w:tcPr>
          <w:p w14:paraId="2DC30EF1"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4" w:space="0" w:color="auto"/>
              <w:right w:val="single" w:sz="12" w:space="0" w:color="auto"/>
            </w:tcBorders>
            <w:vAlign w:val="center"/>
            <w:hideMark/>
          </w:tcPr>
          <w:p w14:paraId="2F210260"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(74.7 - 86.8)</w:t>
            </w:r>
          </w:p>
        </w:tc>
        <w:tc>
          <w:tcPr>
            <w:tcW w:w="2880" w:type="dxa"/>
            <w:tcBorders>
              <w:top w:val="nil"/>
              <w:left w:val="nil"/>
              <w:bottom w:val="single" w:sz="4" w:space="0" w:color="auto"/>
              <w:right w:val="single" w:sz="12" w:space="0" w:color="auto"/>
            </w:tcBorders>
            <w:vAlign w:val="center"/>
            <w:hideMark/>
          </w:tcPr>
          <w:p w14:paraId="2064FA03"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(73.1 - 82.3)</w:t>
            </w:r>
          </w:p>
        </w:tc>
      </w:tr>
      <w:tr w:rsidR="004F5DE6" w:rsidRPr="004F5DE6" w14:paraId="18F8404F" w14:textId="77777777" w:rsidTr="004F5DE6">
        <w:trPr>
          <w:trHeight w:val="300"/>
          <w:jc w:val="center"/>
        </w:trPr>
        <w:tc>
          <w:tcPr>
            <w:tcW w:w="3405" w:type="dxa"/>
            <w:tcBorders>
              <w:top w:val="nil"/>
              <w:left w:val="single" w:sz="12" w:space="0" w:color="auto"/>
              <w:bottom w:val="nil"/>
              <w:right w:val="single" w:sz="12" w:space="0" w:color="auto"/>
            </w:tcBorders>
            <w:noWrap/>
            <w:vAlign w:val="center"/>
            <w:hideMark/>
          </w:tcPr>
          <w:p w14:paraId="68E290BF"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xml:space="preserve">     Other/Multiracial</w:t>
            </w:r>
          </w:p>
        </w:tc>
        <w:tc>
          <w:tcPr>
            <w:tcW w:w="2790" w:type="dxa"/>
            <w:tcBorders>
              <w:top w:val="nil"/>
              <w:left w:val="nil"/>
              <w:bottom w:val="nil"/>
              <w:right w:val="single" w:sz="12" w:space="0" w:color="auto"/>
            </w:tcBorders>
            <w:vAlign w:val="center"/>
            <w:hideMark/>
          </w:tcPr>
          <w:p w14:paraId="56D7CE18"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75.9</w:t>
            </w:r>
          </w:p>
        </w:tc>
        <w:tc>
          <w:tcPr>
            <w:tcW w:w="2880" w:type="dxa"/>
            <w:tcBorders>
              <w:top w:val="nil"/>
              <w:left w:val="nil"/>
              <w:bottom w:val="nil"/>
              <w:right w:val="single" w:sz="12" w:space="0" w:color="auto"/>
            </w:tcBorders>
            <w:vAlign w:val="center"/>
            <w:hideMark/>
          </w:tcPr>
          <w:p w14:paraId="300A5F56"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79.6</w:t>
            </w:r>
          </w:p>
        </w:tc>
      </w:tr>
      <w:tr w:rsidR="004F5DE6" w:rsidRPr="004F5DE6" w14:paraId="7DCB98F2" w14:textId="77777777" w:rsidTr="004F5DE6">
        <w:trPr>
          <w:trHeight w:val="300"/>
          <w:jc w:val="center"/>
        </w:trPr>
        <w:tc>
          <w:tcPr>
            <w:tcW w:w="3405" w:type="dxa"/>
            <w:tcBorders>
              <w:top w:val="nil"/>
              <w:left w:val="single" w:sz="12" w:space="0" w:color="auto"/>
              <w:bottom w:val="single" w:sz="12" w:space="0" w:color="auto"/>
              <w:right w:val="single" w:sz="8" w:space="0" w:color="auto"/>
            </w:tcBorders>
            <w:noWrap/>
            <w:vAlign w:val="center"/>
            <w:hideMark/>
          </w:tcPr>
          <w:p w14:paraId="06C7D6EB" w14:textId="77777777" w:rsidR="004F5DE6" w:rsidRPr="004F5DE6" w:rsidRDefault="004F5DE6" w:rsidP="004F5DE6">
            <w:pPr>
              <w:spacing w:after="0" w:line="240" w:lineRule="auto"/>
              <w:rPr>
                <w:rFonts w:ascii="Franklin Gothic Book" w:eastAsia="Times New Roman" w:hAnsi="Franklin Gothic Book" w:cs="Times New Roman"/>
                <w:b/>
                <w:bCs/>
                <w:color w:val="000000"/>
                <w:sz w:val="24"/>
                <w:szCs w:val="24"/>
              </w:rPr>
            </w:pPr>
            <w:r w:rsidRPr="004F5DE6">
              <w:rPr>
                <w:rFonts w:ascii="Franklin Gothic Book" w:eastAsia="Times New Roman" w:hAnsi="Franklin Gothic Book" w:cs="Times New Roman"/>
                <w:b/>
                <w:bCs/>
                <w:color w:val="000000"/>
                <w:sz w:val="24"/>
                <w:szCs w:val="24"/>
              </w:rPr>
              <w:t> </w:t>
            </w:r>
          </w:p>
        </w:tc>
        <w:tc>
          <w:tcPr>
            <w:tcW w:w="2790" w:type="dxa"/>
            <w:tcBorders>
              <w:top w:val="nil"/>
              <w:left w:val="nil"/>
              <w:bottom w:val="single" w:sz="12" w:space="0" w:color="auto"/>
              <w:right w:val="single" w:sz="12" w:space="0" w:color="auto"/>
            </w:tcBorders>
            <w:vAlign w:val="center"/>
            <w:hideMark/>
          </w:tcPr>
          <w:p w14:paraId="3B8C9C09"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(70.5 - 81.3)</w:t>
            </w:r>
          </w:p>
        </w:tc>
        <w:tc>
          <w:tcPr>
            <w:tcW w:w="2880" w:type="dxa"/>
            <w:tcBorders>
              <w:top w:val="nil"/>
              <w:left w:val="nil"/>
              <w:bottom w:val="single" w:sz="12" w:space="0" w:color="auto"/>
              <w:right w:val="single" w:sz="12" w:space="0" w:color="auto"/>
            </w:tcBorders>
            <w:vAlign w:val="center"/>
            <w:hideMark/>
          </w:tcPr>
          <w:p w14:paraId="1C4AD49F" w14:textId="77777777" w:rsidR="004F5DE6" w:rsidRPr="004F5DE6" w:rsidRDefault="004F5DE6" w:rsidP="004F5DE6">
            <w:pPr>
              <w:spacing w:after="0" w:line="240" w:lineRule="auto"/>
              <w:jc w:val="center"/>
              <w:rPr>
                <w:rFonts w:ascii="Franklin Gothic Book" w:eastAsia="Times New Roman" w:hAnsi="Franklin Gothic Book" w:cs="Times New Roman"/>
                <w:color w:val="000000"/>
                <w:sz w:val="24"/>
                <w:szCs w:val="24"/>
              </w:rPr>
            </w:pPr>
            <w:r w:rsidRPr="004F5DE6">
              <w:rPr>
                <w:rFonts w:ascii="Franklin Gothic Book" w:eastAsia="Times New Roman" w:hAnsi="Franklin Gothic Book" w:cs="Times New Roman"/>
                <w:color w:val="000000"/>
                <w:sz w:val="24"/>
                <w:szCs w:val="24"/>
              </w:rPr>
              <w:t>(73.1 - 86.1)</w:t>
            </w:r>
          </w:p>
        </w:tc>
      </w:tr>
    </w:tbl>
    <w:p w14:paraId="43A42585" w14:textId="77777777" w:rsidR="006977BC" w:rsidRPr="004754A8" w:rsidRDefault="006977BC" w:rsidP="00E93C56">
      <w:pPr>
        <w:rPr>
          <w:rFonts w:ascii="Franklin Gothic Book" w:hAnsi="Franklin Gothic Book"/>
        </w:rPr>
        <w:sectPr w:rsidR="006977BC" w:rsidRPr="004754A8" w:rsidSect="00F46A5B">
          <w:pgSz w:w="12240" w:h="15840"/>
          <w:pgMar w:top="1440" w:right="1170" w:bottom="1080" w:left="1170" w:header="720" w:footer="720" w:gutter="0"/>
          <w:cols w:space="720"/>
          <w:docGrid w:linePitch="360"/>
        </w:sectPr>
      </w:pPr>
    </w:p>
    <w:p w14:paraId="049783B3" w14:textId="244A741D" w:rsidR="006977BC" w:rsidRPr="004754A8" w:rsidRDefault="006977BC" w:rsidP="006977BC">
      <w:pPr>
        <w:pStyle w:val="Heading1"/>
        <w:rPr>
          <w:rFonts w:ascii="Franklin Gothic Book" w:hAnsi="Franklin Gothic Book"/>
        </w:rPr>
      </w:pPr>
      <w:bookmarkStart w:id="24" w:name="_Toc216690897"/>
      <w:r w:rsidRPr="004754A8">
        <w:rPr>
          <w:rFonts w:ascii="Franklin Gothic Book" w:hAnsi="Franklin Gothic Book"/>
        </w:rPr>
        <w:lastRenderedPageBreak/>
        <w:t>Alcohol Use</w:t>
      </w:r>
      <w:bookmarkEnd w:id="24"/>
    </w:p>
    <w:p w14:paraId="3A406590" w14:textId="1A5B82C7" w:rsidR="00237529" w:rsidRPr="00A92580" w:rsidRDefault="00B23DBE" w:rsidP="006977BC">
      <w:pPr>
        <w:rPr>
          <w:rFonts w:ascii="Franklin Gothic Book" w:hAnsi="Franklin Gothic Book"/>
          <w:sz w:val="24"/>
          <w:szCs w:val="24"/>
        </w:rPr>
      </w:pPr>
      <w:r>
        <w:rPr>
          <w:rFonts w:ascii="Franklin Gothic Book" w:hAnsi="Franklin Gothic Book"/>
          <w:sz w:val="24"/>
          <w:szCs w:val="24"/>
        </w:rPr>
        <w:t>Youths using alcohol experience</w:t>
      </w:r>
      <w:r w:rsidR="00CB2E00" w:rsidRPr="00A92580">
        <w:rPr>
          <w:rFonts w:ascii="Franklin Gothic Book" w:hAnsi="Franklin Gothic Book"/>
          <w:sz w:val="24"/>
          <w:szCs w:val="24"/>
        </w:rPr>
        <w:t xml:space="preserve"> </w:t>
      </w:r>
      <w:r>
        <w:rPr>
          <w:rFonts w:ascii="Franklin Gothic Book" w:hAnsi="Franklin Gothic Book"/>
          <w:sz w:val="24"/>
          <w:szCs w:val="24"/>
        </w:rPr>
        <w:t>negative</w:t>
      </w:r>
      <w:r w:rsidRPr="00A92580">
        <w:rPr>
          <w:rFonts w:ascii="Franklin Gothic Book" w:hAnsi="Franklin Gothic Book"/>
          <w:sz w:val="24"/>
          <w:szCs w:val="24"/>
        </w:rPr>
        <w:t xml:space="preserve"> </w:t>
      </w:r>
      <w:r w:rsidR="00CB2E00" w:rsidRPr="00A92580">
        <w:rPr>
          <w:rFonts w:ascii="Franklin Gothic Book" w:hAnsi="Franklin Gothic Book"/>
          <w:sz w:val="24"/>
          <w:szCs w:val="24"/>
        </w:rPr>
        <w:t>effects on brain development and cognitive functioning</w:t>
      </w:r>
      <w:r w:rsidR="00DB40AC" w:rsidRPr="00A92580">
        <w:rPr>
          <w:rFonts w:ascii="Franklin Gothic Book" w:hAnsi="Franklin Gothic Book"/>
          <w:sz w:val="24"/>
          <w:szCs w:val="24"/>
        </w:rPr>
        <w:t xml:space="preserve">. </w:t>
      </w:r>
      <w:r>
        <w:rPr>
          <w:rFonts w:ascii="Franklin Gothic Book" w:hAnsi="Franklin Gothic Book"/>
          <w:sz w:val="24"/>
          <w:szCs w:val="24"/>
        </w:rPr>
        <w:t>Data also associate it</w:t>
      </w:r>
      <w:r w:rsidR="008A0A4A">
        <w:rPr>
          <w:rFonts w:ascii="Franklin Gothic Book" w:hAnsi="Franklin Gothic Book"/>
          <w:sz w:val="24"/>
          <w:szCs w:val="24"/>
        </w:rPr>
        <w:t xml:space="preserve"> with</w:t>
      </w:r>
      <w:r w:rsidR="006977BC" w:rsidRPr="00F46A5B" w:rsidDel="008A0A4A">
        <w:rPr>
          <w:rFonts w:ascii="Franklin Gothic Book" w:hAnsi="Franklin Gothic Book"/>
          <w:sz w:val="24"/>
          <w:szCs w:val="24"/>
        </w:rPr>
        <w:t xml:space="preserve"> </w:t>
      </w:r>
      <w:r w:rsidR="006977BC" w:rsidRPr="00F46A5B">
        <w:rPr>
          <w:rFonts w:ascii="Franklin Gothic Book" w:hAnsi="Franklin Gothic Book"/>
          <w:sz w:val="24"/>
          <w:szCs w:val="24"/>
        </w:rPr>
        <w:t xml:space="preserve">unintentional injuries, physical fights, </w:t>
      </w:r>
      <w:r w:rsidR="00CB2E00" w:rsidRPr="00F46A5B">
        <w:rPr>
          <w:rFonts w:ascii="Franklin Gothic Book" w:hAnsi="Franklin Gothic Book"/>
          <w:sz w:val="24"/>
          <w:szCs w:val="24"/>
        </w:rPr>
        <w:t xml:space="preserve">risky sexual behavior, </w:t>
      </w:r>
      <w:r w:rsidR="006977BC" w:rsidRPr="00F46A5B">
        <w:rPr>
          <w:rFonts w:ascii="Franklin Gothic Book" w:hAnsi="Franklin Gothic Book"/>
          <w:sz w:val="24"/>
          <w:szCs w:val="24"/>
        </w:rPr>
        <w:t xml:space="preserve">academic and occupational problems, and illegal behavior. </w:t>
      </w:r>
      <w:r w:rsidR="00237529" w:rsidRPr="00F46A5B">
        <w:rPr>
          <w:rFonts w:ascii="Franklin Gothic Book" w:hAnsi="Franklin Gothic Book"/>
          <w:sz w:val="24"/>
          <w:szCs w:val="24"/>
        </w:rPr>
        <w:t xml:space="preserve">Alcohol use is a </w:t>
      </w:r>
      <w:r w:rsidR="00D12C2B" w:rsidRPr="00F46A5B">
        <w:rPr>
          <w:rFonts w:ascii="Franklin Gothic Book" w:hAnsi="Franklin Gothic Book"/>
          <w:sz w:val="24"/>
          <w:szCs w:val="24"/>
        </w:rPr>
        <w:t xml:space="preserve">significant </w:t>
      </w:r>
      <w:r w:rsidR="00237529" w:rsidRPr="00F46A5B">
        <w:rPr>
          <w:rFonts w:ascii="Franklin Gothic Book" w:hAnsi="Franklin Gothic Book"/>
          <w:sz w:val="24"/>
          <w:szCs w:val="24"/>
        </w:rPr>
        <w:t xml:space="preserve">contributor to the leading causes of adolescent </w:t>
      </w:r>
      <w:commentRangeStart w:id="25"/>
      <w:commentRangeStart w:id="26"/>
      <w:r w:rsidR="00237529" w:rsidRPr="00F46A5B">
        <w:rPr>
          <w:rFonts w:ascii="Franklin Gothic Book" w:hAnsi="Franklin Gothic Book"/>
          <w:sz w:val="24"/>
          <w:szCs w:val="24"/>
        </w:rPr>
        <w:t>death</w:t>
      </w:r>
      <w:r w:rsidR="008A0A4A" w:rsidRPr="007B55E2">
        <w:rPr>
          <w:rStyle w:val="FootnoteReference"/>
          <w:rFonts w:ascii="Franklin Gothic Book" w:hAnsi="Franklin Gothic Book"/>
          <w:sz w:val="24"/>
          <w:szCs w:val="24"/>
        </w:rPr>
        <w:footnoteReference w:id="6"/>
      </w:r>
      <w:r w:rsidR="008A0A4A">
        <w:rPr>
          <w:rFonts w:ascii="Franklin Gothic Book" w:hAnsi="Franklin Gothic Book"/>
          <w:sz w:val="24"/>
          <w:szCs w:val="24"/>
        </w:rPr>
        <w:t xml:space="preserve">. </w:t>
      </w:r>
      <w:commentRangeEnd w:id="25"/>
      <w:r w:rsidR="0028380D">
        <w:rPr>
          <w:rStyle w:val="CommentReference"/>
          <w:rFonts w:ascii="Franklin Gothic Book" w:hAnsi="Franklin Gothic Book"/>
          <w:sz w:val="24"/>
          <w:szCs w:val="24"/>
        </w:rPr>
        <w:commentReference w:id="25"/>
      </w:r>
      <w:commentRangeEnd w:id="26"/>
      <w:r w:rsidR="00BA1EF4">
        <w:rPr>
          <w:rStyle w:val="CommentReference"/>
          <w:rFonts w:ascii="Franklin Gothic Book" w:hAnsi="Franklin Gothic Book"/>
          <w:sz w:val="24"/>
          <w:szCs w:val="24"/>
        </w:rPr>
        <w:commentReference w:id="26"/>
      </w:r>
      <w:r w:rsidR="008A0A4A">
        <w:rPr>
          <w:rFonts w:ascii="Franklin Gothic Book" w:hAnsi="Franklin Gothic Book"/>
          <w:sz w:val="24"/>
          <w:szCs w:val="24"/>
        </w:rPr>
        <w:t xml:space="preserve">These causes include </w:t>
      </w:r>
      <w:r w:rsidR="00237529" w:rsidRPr="00F46A5B">
        <w:rPr>
          <w:rFonts w:ascii="Franklin Gothic Book" w:hAnsi="Franklin Gothic Book"/>
          <w:sz w:val="24"/>
          <w:szCs w:val="24"/>
        </w:rPr>
        <w:t>motor vehicle crashes, homicide, and suicide).</w:t>
      </w:r>
    </w:p>
    <w:p w14:paraId="00C8D3AE" w14:textId="0A8F34AD" w:rsidR="00CB2E00" w:rsidRPr="00A92580" w:rsidRDefault="00CB2E00" w:rsidP="00CB2E00">
      <w:pPr>
        <w:rPr>
          <w:rFonts w:ascii="Franklin Gothic Book" w:hAnsi="Franklin Gothic Book"/>
          <w:sz w:val="24"/>
          <w:szCs w:val="24"/>
        </w:rPr>
      </w:pPr>
      <w:r w:rsidRPr="00A92580">
        <w:rPr>
          <w:rFonts w:ascii="Franklin Gothic Book" w:hAnsi="Franklin Gothic Book"/>
          <w:sz w:val="24"/>
          <w:szCs w:val="24"/>
        </w:rPr>
        <w:t xml:space="preserve">The </w:t>
      </w:r>
      <w:r w:rsidR="00B12222" w:rsidRPr="00A92580">
        <w:rPr>
          <w:rFonts w:ascii="Franklin Gothic Book" w:hAnsi="Franklin Gothic Book"/>
          <w:sz w:val="24"/>
          <w:szCs w:val="24"/>
        </w:rPr>
        <w:t>DPH</w:t>
      </w:r>
      <w:r w:rsidR="002C75C8" w:rsidRPr="00A92580">
        <w:rPr>
          <w:rFonts w:ascii="Franklin Gothic Book" w:hAnsi="Franklin Gothic Book"/>
          <w:sz w:val="24"/>
          <w:szCs w:val="24"/>
        </w:rPr>
        <w:t xml:space="preserve"> </w:t>
      </w:r>
      <w:r w:rsidRPr="00A92580">
        <w:rPr>
          <w:rFonts w:ascii="Franklin Gothic Book" w:hAnsi="Franklin Gothic Book"/>
          <w:sz w:val="24"/>
          <w:szCs w:val="24"/>
        </w:rPr>
        <w:t xml:space="preserve">Bureau of Substance Addiction Services (BSAS) oversees the statewide system of prevention, intervention, treatment, and recovery support services for individuals, families, and communities affected by substance addiction. </w:t>
      </w:r>
      <w:r w:rsidR="003F2FE9">
        <w:rPr>
          <w:rFonts w:ascii="Franklin Gothic Book" w:hAnsi="Franklin Gothic Book"/>
          <w:sz w:val="24"/>
          <w:szCs w:val="24"/>
        </w:rPr>
        <w:t>You can find more</w:t>
      </w:r>
      <w:r w:rsidR="003F2FE9" w:rsidRPr="007B55E2">
        <w:rPr>
          <w:rFonts w:ascii="Franklin Gothic Book" w:hAnsi="Franklin Gothic Book"/>
          <w:sz w:val="24"/>
          <w:szCs w:val="24"/>
        </w:rPr>
        <w:t xml:space="preserve"> information on prevention or treatment/recovery, </w:t>
      </w:r>
      <w:r w:rsidR="003F2FE9">
        <w:rPr>
          <w:rFonts w:ascii="Franklin Gothic Book" w:hAnsi="Franklin Gothic Book"/>
          <w:sz w:val="24"/>
          <w:szCs w:val="24"/>
        </w:rPr>
        <w:t xml:space="preserve">on the </w:t>
      </w:r>
      <w:r w:rsidR="003F2FE9" w:rsidRPr="007B55E2">
        <w:rPr>
          <w:rFonts w:ascii="Franklin Gothic Book" w:hAnsi="Franklin Gothic Book"/>
          <w:sz w:val="24"/>
          <w:szCs w:val="24"/>
        </w:rPr>
        <w:t xml:space="preserve"> </w:t>
      </w:r>
      <w:hyperlink r:id="rId26" w:history="1">
        <w:r w:rsidR="003F2FE9" w:rsidRPr="00A7514D">
          <w:rPr>
            <w:rStyle w:val="Hyperlink"/>
            <w:rFonts w:ascii="Franklin Gothic Book" w:hAnsi="Franklin Gothic Book"/>
            <w:sz w:val="24"/>
            <w:szCs w:val="24"/>
          </w:rPr>
          <w:t>Bureau of Substance Addiction Services</w:t>
        </w:r>
        <w:r w:rsidR="003F2FE9" w:rsidRPr="00A7514D">
          <w:rPr>
            <w:rStyle w:val="Hyperlink"/>
            <w:sz w:val="24"/>
            <w:szCs w:val="24"/>
          </w:rPr>
          <w:t xml:space="preserve"> website</w:t>
        </w:r>
      </w:hyperlink>
      <w:r w:rsidR="003F2FE9">
        <w:rPr>
          <w:sz w:val="24"/>
          <w:szCs w:val="24"/>
        </w:rPr>
        <w:t xml:space="preserve">. </w:t>
      </w:r>
    </w:p>
    <w:p w14:paraId="330662CA" w14:textId="0361D994" w:rsidR="00467730" w:rsidRPr="00F46A5B" w:rsidRDefault="003F2FE9" w:rsidP="006977BC">
      <w:pPr>
        <w:rPr>
          <w:rFonts w:ascii="Franklin Gothic Book" w:hAnsi="Franklin Gothic Book"/>
          <w:sz w:val="24"/>
          <w:szCs w:val="24"/>
        </w:rPr>
      </w:pPr>
      <w:r>
        <w:rPr>
          <w:rFonts w:ascii="Franklin Gothic Book" w:hAnsi="Franklin Gothic Book"/>
          <w:sz w:val="24"/>
          <w:szCs w:val="24"/>
        </w:rPr>
        <w:t>The survey asked s</w:t>
      </w:r>
      <w:r w:rsidR="00467730" w:rsidRPr="00F46A5B">
        <w:rPr>
          <w:rFonts w:ascii="Franklin Gothic Book" w:hAnsi="Franklin Gothic Book"/>
          <w:sz w:val="24"/>
          <w:szCs w:val="24"/>
        </w:rPr>
        <w:t>tudents the following questions:</w:t>
      </w:r>
    </w:p>
    <w:p w14:paraId="2278EB74" w14:textId="6184D448" w:rsidR="00467730" w:rsidRPr="00F46A5B" w:rsidRDefault="00467730" w:rsidP="00467730">
      <w:pPr>
        <w:pStyle w:val="ListParagraph"/>
        <w:numPr>
          <w:ilvl w:val="0"/>
          <w:numId w:val="10"/>
        </w:numPr>
        <w:rPr>
          <w:rFonts w:ascii="Franklin Gothic Book" w:hAnsi="Franklin Gothic Book"/>
          <w:sz w:val="24"/>
          <w:szCs w:val="24"/>
        </w:rPr>
      </w:pPr>
      <w:r w:rsidRPr="00F46A5B">
        <w:rPr>
          <w:rFonts w:ascii="Franklin Gothic Book" w:hAnsi="Franklin Gothic Book"/>
          <w:sz w:val="24"/>
          <w:szCs w:val="24"/>
        </w:rPr>
        <w:t>During your life, on how many days have you had at least one drink of alcohol?</w:t>
      </w:r>
    </w:p>
    <w:p w14:paraId="3FD0C644" w14:textId="21926C62" w:rsidR="00467730" w:rsidRPr="00F46A5B" w:rsidRDefault="00467730" w:rsidP="00467730">
      <w:pPr>
        <w:pStyle w:val="ListParagraph"/>
        <w:numPr>
          <w:ilvl w:val="0"/>
          <w:numId w:val="10"/>
        </w:numPr>
        <w:rPr>
          <w:rFonts w:ascii="Franklin Gothic Book" w:hAnsi="Franklin Gothic Book"/>
          <w:sz w:val="24"/>
          <w:szCs w:val="24"/>
        </w:rPr>
      </w:pPr>
      <w:r w:rsidRPr="00F46A5B">
        <w:rPr>
          <w:rFonts w:ascii="Franklin Gothic Book" w:hAnsi="Franklin Gothic Book"/>
          <w:sz w:val="24"/>
          <w:szCs w:val="24"/>
        </w:rPr>
        <w:t>During the past 30 days, on how many days did you have at least one drink of alcohol?</w:t>
      </w:r>
    </w:p>
    <w:p w14:paraId="3350B989" w14:textId="2D02925C" w:rsidR="00326F99" w:rsidRPr="00F46A5B" w:rsidRDefault="00326F99" w:rsidP="00F42DA8">
      <w:pPr>
        <w:pStyle w:val="ListParagraph"/>
        <w:numPr>
          <w:ilvl w:val="0"/>
          <w:numId w:val="10"/>
        </w:numPr>
        <w:rPr>
          <w:rFonts w:ascii="Franklin Gothic Book" w:hAnsi="Franklin Gothic Book"/>
          <w:i/>
          <w:sz w:val="24"/>
          <w:szCs w:val="24"/>
        </w:rPr>
      </w:pPr>
      <w:r w:rsidRPr="00F46A5B">
        <w:rPr>
          <w:rFonts w:ascii="Franklin Gothic Book" w:hAnsi="Franklin Gothic Book"/>
          <w:sz w:val="24"/>
          <w:szCs w:val="24"/>
        </w:rPr>
        <w:t>During the past 30 days, on how many days did you have 4 or more drinks of alcohol in a row (if you are female) or 5 or more drinks of alcohol in a row (if you are male), that is within a couple of hours?</w:t>
      </w:r>
      <w:r w:rsidR="00441B68" w:rsidRPr="00F46A5B">
        <w:rPr>
          <w:rFonts w:ascii="Franklin Gothic Book" w:hAnsi="Franklin Gothic Book"/>
          <w:sz w:val="24"/>
          <w:szCs w:val="24"/>
        </w:rPr>
        <w:t xml:space="preserve"> – </w:t>
      </w:r>
      <w:commentRangeStart w:id="27"/>
      <w:r w:rsidR="00441B68" w:rsidRPr="00F46A5B">
        <w:rPr>
          <w:rFonts w:ascii="Franklin Gothic Book" w:hAnsi="Franklin Gothic Book"/>
          <w:i/>
          <w:sz w:val="24"/>
          <w:szCs w:val="24"/>
        </w:rPr>
        <w:t xml:space="preserve">note that this </w:t>
      </w:r>
      <w:commentRangeEnd w:id="27"/>
      <w:r w:rsidR="00884F9D">
        <w:rPr>
          <w:rStyle w:val="CommentReference"/>
          <w:rFonts w:ascii="Franklin Gothic Book" w:hAnsi="Franklin Gothic Book"/>
          <w:i/>
          <w:sz w:val="24"/>
          <w:szCs w:val="24"/>
        </w:rPr>
        <w:commentReference w:id="27"/>
      </w:r>
      <w:r w:rsidR="00BF174C">
        <w:rPr>
          <w:rFonts w:ascii="Franklin Gothic Book" w:hAnsi="Franklin Gothic Book"/>
          <w:i/>
          <w:sz w:val="24"/>
          <w:szCs w:val="24"/>
        </w:rPr>
        <w:t xml:space="preserve">question </w:t>
      </w:r>
      <w:r w:rsidR="0051020F">
        <w:rPr>
          <w:rFonts w:ascii="Franklin Gothic Book" w:hAnsi="Franklin Gothic Book"/>
          <w:i/>
          <w:sz w:val="24"/>
          <w:szCs w:val="24"/>
        </w:rPr>
        <w:t>was revised from prior years</w:t>
      </w:r>
    </w:p>
    <w:p w14:paraId="2B6E8128" w14:textId="0EFDA286" w:rsidR="00467730" w:rsidRPr="00F46A5B" w:rsidRDefault="00467730" w:rsidP="00326F99">
      <w:pPr>
        <w:pStyle w:val="ListParagraph"/>
        <w:numPr>
          <w:ilvl w:val="0"/>
          <w:numId w:val="10"/>
        </w:numPr>
        <w:rPr>
          <w:rFonts w:ascii="Franklin Gothic Book" w:hAnsi="Franklin Gothic Book"/>
          <w:sz w:val="24"/>
          <w:szCs w:val="24"/>
        </w:rPr>
      </w:pPr>
      <w:r w:rsidRPr="00F46A5B">
        <w:rPr>
          <w:rFonts w:ascii="Franklin Gothic Book" w:hAnsi="Franklin Gothic Book"/>
          <w:sz w:val="24"/>
          <w:szCs w:val="24"/>
        </w:rPr>
        <w:t>During the past 30 days, did you drive a car or other vehicle when you had been drinking alcohol? (</w:t>
      </w:r>
      <w:r w:rsidR="00100C6A" w:rsidRPr="00F46A5B">
        <w:rPr>
          <w:rFonts w:ascii="Franklin Gothic Book" w:hAnsi="Franklin Gothic Book"/>
          <w:sz w:val="24"/>
          <w:szCs w:val="24"/>
        </w:rPr>
        <w:t>HS</w:t>
      </w:r>
      <w:r w:rsidRPr="00F46A5B">
        <w:rPr>
          <w:rFonts w:ascii="Franklin Gothic Book" w:hAnsi="Franklin Gothic Book"/>
          <w:sz w:val="24"/>
          <w:szCs w:val="24"/>
        </w:rPr>
        <w:t>)</w:t>
      </w:r>
      <w:r w:rsidR="00337822" w:rsidRPr="00F46A5B">
        <w:rPr>
          <w:rFonts w:ascii="Franklin Gothic Book" w:hAnsi="Franklin Gothic Book"/>
          <w:sz w:val="24"/>
          <w:szCs w:val="24"/>
        </w:rPr>
        <w:t xml:space="preserve"> </w:t>
      </w:r>
      <w:r w:rsidR="00100C6A" w:rsidRPr="00F46A5B">
        <w:rPr>
          <w:rFonts w:ascii="Franklin Gothic Book" w:hAnsi="Franklin Gothic Book"/>
          <w:sz w:val="24"/>
          <w:szCs w:val="24"/>
        </w:rPr>
        <w:t xml:space="preserve">or During the past 30 days, did you ever ride in a car or other vehicle driven by someone who had been </w:t>
      </w:r>
      <w:r w:rsidR="00F20F73" w:rsidRPr="00F46A5B">
        <w:rPr>
          <w:rFonts w:ascii="Franklin Gothic Book" w:hAnsi="Franklin Gothic Book"/>
          <w:sz w:val="24"/>
          <w:szCs w:val="24"/>
        </w:rPr>
        <w:t>drinking alcohol</w:t>
      </w:r>
      <w:r w:rsidR="00100C6A" w:rsidRPr="00F46A5B">
        <w:rPr>
          <w:rFonts w:ascii="Franklin Gothic Book" w:hAnsi="Franklin Gothic Book"/>
          <w:sz w:val="24"/>
          <w:szCs w:val="24"/>
        </w:rPr>
        <w:t xml:space="preserve">? </w:t>
      </w:r>
      <w:r w:rsidR="00337822" w:rsidRPr="00F46A5B">
        <w:rPr>
          <w:rFonts w:ascii="Franklin Gothic Book" w:hAnsi="Franklin Gothic Book"/>
          <w:sz w:val="24"/>
          <w:szCs w:val="24"/>
        </w:rPr>
        <w:t>(</w:t>
      </w:r>
      <w:r w:rsidR="00100C6A" w:rsidRPr="00F46A5B">
        <w:rPr>
          <w:rFonts w:ascii="Franklin Gothic Book" w:hAnsi="Franklin Gothic Book"/>
          <w:sz w:val="24"/>
          <w:szCs w:val="24"/>
        </w:rPr>
        <w:t>MS</w:t>
      </w:r>
      <w:r w:rsidR="00337822" w:rsidRPr="00F46A5B">
        <w:rPr>
          <w:rFonts w:ascii="Franklin Gothic Book" w:hAnsi="Franklin Gothic Book"/>
          <w:sz w:val="24"/>
          <w:szCs w:val="24"/>
        </w:rPr>
        <w:t>)</w:t>
      </w:r>
    </w:p>
    <w:p w14:paraId="61CD5F3A" w14:textId="271A5871" w:rsidR="00467730" w:rsidRPr="00F46A5B" w:rsidRDefault="00337822" w:rsidP="00467730">
      <w:pPr>
        <w:pStyle w:val="ListParagraph"/>
        <w:numPr>
          <w:ilvl w:val="0"/>
          <w:numId w:val="10"/>
        </w:numPr>
        <w:rPr>
          <w:rFonts w:ascii="Franklin Gothic Book" w:hAnsi="Franklin Gothic Book"/>
          <w:sz w:val="24"/>
          <w:szCs w:val="24"/>
        </w:rPr>
      </w:pPr>
      <w:r w:rsidRPr="00F46A5B">
        <w:rPr>
          <w:rFonts w:ascii="Franklin Gothic Book" w:hAnsi="Franklin Gothic Book"/>
          <w:sz w:val="24"/>
          <w:szCs w:val="24"/>
        </w:rPr>
        <w:t>How much do you think people risk harming themselves (physically or in other ways) if they have five or more drinks in a row?</w:t>
      </w:r>
    </w:p>
    <w:p w14:paraId="38BFA218" w14:textId="79588C96" w:rsidR="00337822" w:rsidRPr="00F46A5B" w:rsidRDefault="00337822" w:rsidP="00467730">
      <w:pPr>
        <w:pStyle w:val="ListParagraph"/>
        <w:numPr>
          <w:ilvl w:val="0"/>
          <w:numId w:val="10"/>
        </w:numPr>
        <w:rPr>
          <w:rFonts w:ascii="Franklin Gothic Book" w:hAnsi="Franklin Gothic Book"/>
          <w:sz w:val="24"/>
          <w:szCs w:val="24"/>
        </w:rPr>
      </w:pPr>
      <w:r w:rsidRPr="00F46A5B">
        <w:rPr>
          <w:rFonts w:ascii="Franklin Gothic Book" w:hAnsi="Franklin Gothic Book"/>
          <w:sz w:val="24"/>
          <w:szCs w:val="24"/>
        </w:rPr>
        <w:t>How easy or difficult would it be for you to get each of the following: Beer, wine, or other alcohol?</w:t>
      </w:r>
    </w:p>
    <w:p w14:paraId="510CEFBD" w14:textId="320938D2" w:rsidR="00B16E10" w:rsidRPr="00F46A5B" w:rsidRDefault="00374322" w:rsidP="00467730">
      <w:pPr>
        <w:pStyle w:val="ListParagraph"/>
        <w:numPr>
          <w:ilvl w:val="0"/>
          <w:numId w:val="10"/>
        </w:numPr>
        <w:rPr>
          <w:rFonts w:ascii="Franklin Gothic Book" w:hAnsi="Franklin Gothic Book"/>
          <w:sz w:val="24"/>
          <w:szCs w:val="24"/>
        </w:rPr>
      </w:pPr>
      <w:r w:rsidRPr="00F46A5B">
        <w:rPr>
          <w:rFonts w:ascii="Franklin Gothic Book" w:hAnsi="Franklin Gothic Book"/>
          <w:sz w:val="24"/>
          <w:szCs w:val="24"/>
        </w:rPr>
        <w:t xml:space="preserve">Do you think most people your age do the following? </w:t>
      </w:r>
      <w:r w:rsidR="000F0B35" w:rsidRPr="00F46A5B">
        <w:rPr>
          <w:rFonts w:ascii="Franklin Gothic Book" w:hAnsi="Franklin Gothic Book"/>
          <w:sz w:val="24"/>
          <w:szCs w:val="24"/>
        </w:rPr>
        <w:t xml:space="preserve">Drink alcohol                    </w:t>
      </w:r>
    </w:p>
    <w:p w14:paraId="551652F2" w14:textId="2A9C3A04" w:rsidR="00337822" w:rsidRPr="00F46A5B" w:rsidRDefault="00337822" w:rsidP="00467730">
      <w:pPr>
        <w:pStyle w:val="ListParagraph"/>
        <w:numPr>
          <w:ilvl w:val="0"/>
          <w:numId w:val="10"/>
        </w:numPr>
        <w:rPr>
          <w:rFonts w:ascii="Franklin Gothic Book" w:hAnsi="Franklin Gothic Book"/>
          <w:sz w:val="24"/>
          <w:szCs w:val="24"/>
        </w:rPr>
      </w:pPr>
      <w:commentRangeStart w:id="28"/>
      <w:r w:rsidRPr="00F46A5B">
        <w:rPr>
          <w:rFonts w:ascii="Franklin Gothic Book" w:hAnsi="Franklin Gothic Book"/>
          <w:sz w:val="24"/>
          <w:szCs w:val="24"/>
        </w:rPr>
        <w:t>There are many different ways to get beer, wine coolers, wine, or liquor. Which of the following are how you get alcohol?</w:t>
      </w:r>
      <w:commentRangeEnd w:id="28"/>
      <w:r w:rsidR="007E078C" w:rsidRPr="00F46A5B">
        <w:rPr>
          <w:rStyle w:val="CommentReference"/>
          <w:rFonts w:ascii="Franklin Gothic Book" w:hAnsi="Franklin Gothic Book"/>
          <w:sz w:val="24"/>
          <w:szCs w:val="24"/>
        </w:rPr>
        <w:commentReference w:id="28"/>
      </w:r>
    </w:p>
    <w:p w14:paraId="6734FF38" w14:textId="47C64F8B" w:rsidR="009605F5" w:rsidRDefault="009605F5" w:rsidP="009605F5">
      <w:pPr>
        <w:rPr>
          <w:rFonts w:ascii="Franklin Gothic Book" w:hAnsi="Franklin Gothic Book"/>
          <w:b/>
          <w:bCs/>
          <w:i/>
          <w:iCs/>
          <w:sz w:val="24"/>
          <w:szCs w:val="24"/>
        </w:rPr>
      </w:pPr>
      <w:r w:rsidRPr="00F46A5B">
        <w:rPr>
          <w:rFonts w:ascii="Franklin Gothic Book" w:hAnsi="Franklin Gothic Book"/>
          <w:b/>
          <w:i/>
          <w:sz w:val="24"/>
          <w:szCs w:val="24"/>
        </w:rPr>
        <w:t>Key Findings:</w:t>
      </w:r>
    </w:p>
    <w:p w14:paraId="51E63934" w14:textId="22CFE4EA" w:rsidR="007E2BD0" w:rsidRPr="00A92580" w:rsidRDefault="008278D1" w:rsidP="009605F5">
      <w:pPr>
        <w:rPr>
          <w:rStyle w:val="SubtleEmphasis"/>
          <w:sz w:val="24"/>
          <w:szCs w:val="24"/>
        </w:rPr>
      </w:pPr>
      <w:r>
        <w:rPr>
          <w:rStyle w:val="SubtleEmphasis"/>
          <w:sz w:val="24"/>
          <w:szCs w:val="24"/>
        </w:rPr>
        <w:t xml:space="preserve">Among High School Students </w:t>
      </w:r>
    </w:p>
    <w:p w14:paraId="1DE67318" w14:textId="0CD4F675" w:rsidR="009605F5" w:rsidRDefault="009605F5" w:rsidP="009605F5">
      <w:pPr>
        <w:pStyle w:val="ListParagraph"/>
        <w:numPr>
          <w:ilvl w:val="0"/>
          <w:numId w:val="11"/>
        </w:numPr>
        <w:rPr>
          <w:rFonts w:ascii="Franklin Gothic Book" w:hAnsi="Franklin Gothic Book"/>
          <w:sz w:val="24"/>
          <w:szCs w:val="24"/>
        </w:rPr>
      </w:pPr>
      <w:r w:rsidRPr="00A92580">
        <w:rPr>
          <w:rFonts w:ascii="Franklin Gothic Book" w:hAnsi="Franklin Gothic Book"/>
          <w:sz w:val="24"/>
          <w:szCs w:val="24"/>
        </w:rPr>
        <w:t xml:space="preserve">Recent alcohol use decreased </w:t>
      </w:r>
      <w:r w:rsidR="00D12C2B" w:rsidRPr="00A92580">
        <w:rPr>
          <w:rFonts w:ascii="Franklin Gothic Book" w:hAnsi="Franklin Gothic Book"/>
          <w:sz w:val="24"/>
          <w:szCs w:val="24"/>
        </w:rPr>
        <w:t xml:space="preserve">by </w:t>
      </w:r>
      <w:r w:rsidRPr="00A92580">
        <w:rPr>
          <w:rFonts w:ascii="Franklin Gothic Book" w:hAnsi="Franklin Gothic Book"/>
          <w:sz w:val="24"/>
          <w:szCs w:val="24"/>
        </w:rPr>
        <w:t>25% from 2019 to 2021</w:t>
      </w:r>
      <w:r w:rsidR="006B790C">
        <w:rPr>
          <w:rFonts w:ascii="Franklin Gothic Book" w:hAnsi="Franklin Gothic Book"/>
          <w:sz w:val="24"/>
          <w:szCs w:val="24"/>
        </w:rPr>
        <w:t>,</w:t>
      </w:r>
      <w:r w:rsidRPr="00A92580">
        <w:rPr>
          <w:rFonts w:ascii="Franklin Gothic Book" w:hAnsi="Franklin Gothic Book"/>
          <w:sz w:val="24"/>
          <w:szCs w:val="24"/>
        </w:rPr>
        <w:t xml:space="preserve"> </w:t>
      </w:r>
      <w:r w:rsidR="00612BBF" w:rsidRPr="00A92580">
        <w:rPr>
          <w:rFonts w:ascii="Franklin Gothic Book" w:hAnsi="Franklin Gothic Book"/>
          <w:sz w:val="24"/>
          <w:szCs w:val="24"/>
        </w:rPr>
        <w:t>remained stable in 2023</w:t>
      </w:r>
      <w:r w:rsidR="006B790C">
        <w:rPr>
          <w:rFonts w:ascii="Franklin Gothic Book" w:hAnsi="Franklin Gothic Book"/>
          <w:sz w:val="24"/>
          <w:szCs w:val="24"/>
        </w:rPr>
        <w:t xml:space="preserve">, and </w:t>
      </w:r>
      <w:r w:rsidR="00FF4815" w:rsidRPr="00F46A5B">
        <w:rPr>
          <w:rFonts w:ascii="Franklin Gothic Book" w:hAnsi="Franklin Gothic Book"/>
          <w:sz w:val="24"/>
          <w:szCs w:val="24"/>
        </w:rPr>
        <w:t>further decreased in 2025.</w:t>
      </w:r>
    </w:p>
    <w:p w14:paraId="1CA8C5F9" w14:textId="2C021444" w:rsidR="004F19EC" w:rsidRDefault="006B790C" w:rsidP="006B790C">
      <w:pPr>
        <w:pStyle w:val="ListParagraph"/>
        <w:numPr>
          <w:ilvl w:val="0"/>
          <w:numId w:val="11"/>
        </w:numPr>
        <w:rPr>
          <w:rFonts w:ascii="Franklin Gothic Book" w:hAnsi="Franklin Gothic Book"/>
          <w:sz w:val="24"/>
          <w:szCs w:val="24"/>
        </w:rPr>
      </w:pPr>
      <w:r w:rsidRPr="007B55E2">
        <w:rPr>
          <w:rFonts w:ascii="Franklin Gothic Book" w:hAnsi="Franklin Gothic Book"/>
          <w:sz w:val="24"/>
          <w:szCs w:val="24"/>
        </w:rPr>
        <w:t>White students were more likely than Hispanic/Latine, or Other/Multiracial students to report alcohol use in the prior 30 days.</w:t>
      </w:r>
    </w:p>
    <w:p w14:paraId="0708B4BF" w14:textId="6F5B7430" w:rsidR="004F19EC" w:rsidRPr="007B55E2" w:rsidRDefault="004F19EC" w:rsidP="004F19EC">
      <w:pPr>
        <w:pStyle w:val="ListParagraph"/>
        <w:numPr>
          <w:ilvl w:val="0"/>
          <w:numId w:val="11"/>
        </w:numPr>
        <w:rPr>
          <w:rFonts w:ascii="Franklin Gothic Book" w:hAnsi="Franklin Gothic Book"/>
          <w:sz w:val="24"/>
          <w:szCs w:val="24"/>
        </w:rPr>
      </w:pPr>
      <w:r w:rsidRPr="007B55E2">
        <w:rPr>
          <w:rFonts w:ascii="Franklin Gothic Book" w:hAnsi="Franklin Gothic Book"/>
          <w:sz w:val="24"/>
          <w:szCs w:val="24"/>
        </w:rPr>
        <w:t>58% of students thought it would be fairly easy or very easy to get alcohol, and 62% thought that most people their age drink alcohol.</w:t>
      </w:r>
      <w:r w:rsidR="00857561">
        <w:rPr>
          <w:rFonts w:ascii="Franklin Gothic Book" w:hAnsi="Franklin Gothic Book"/>
          <w:sz w:val="24"/>
          <w:szCs w:val="24"/>
        </w:rPr>
        <w:t xml:space="preserve"> This was </w:t>
      </w:r>
      <w:r w:rsidR="00857561" w:rsidRPr="007B55E2">
        <w:rPr>
          <w:rFonts w:ascii="Franklin Gothic Book" w:hAnsi="Franklin Gothic Book"/>
          <w:sz w:val="24"/>
          <w:szCs w:val="24"/>
        </w:rPr>
        <w:t>a decrease from prior years</w:t>
      </w:r>
      <w:r w:rsidR="00857561">
        <w:rPr>
          <w:rFonts w:ascii="Franklin Gothic Book" w:hAnsi="Franklin Gothic Book"/>
          <w:sz w:val="24"/>
          <w:szCs w:val="24"/>
        </w:rPr>
        <w:t xml:space="preserve">. </w:t>
      </w:r>
    </w:p>
    <w:p w14:paraId="45D84CC4" w14:textId="64196D8F" w:rsidR="004F19EC" w:rsidRPr="00A92580" w:rsidRDefault="004F19EC" w:rsidP="00857561">
      <w:pPr>
        <w:pStyle w:val="ListParagraph"/>
        <w:numPr>
          <w:ilvl w:val="0"/>
          <w:numId w:val="11"/>
        </w:numPr>
        <w:rPr>
          <w:rFonts w:ascii="Franklin Gothic Book" w:hAnsi="Franklin Gothic Book"/>
          <w:sz w:val="24"/>
          <w:szCs w:val="24"/>
        </w:rPr>
      </w:pPr>
      <w:r w:rsidRPr="007B55E2">
        <w:rPr>
          <w:rFonts w:ascii="Franklin Gothic Book" w:hAnsi="Franklin Gothic Book"/>
          <w:sz w:val="24"/>
          <w:szCs w:val="24"/>
        </w:rPr>
        <w:t>Nearly half of the students who reported ever drinking alcohol said they got it from their friends and at parties.</w:t>
      </w:r>
    </w:p>
    <w:p w14:paraId="77D47C25" w14:textId="77777777" w:rsidR="006B790C" w:rsidRDefault="006B790C" w:rsidP="00857561">
      <w:pPr>
        <w:ind w:left="540"/>
        <w:rPr>
          <w:rFonts w:ascii="Franklin Gothic Book" w:hAnsi="Franklin Gothic Book"/>
          <w:sz w:val="24"/>
          <w:szCs w:val="24"/>
        </w:rPr>
      </w:pPr>
    </w:p>
    <w:p w14:paraId="13029A38" w14:textId="77777777" w:rsidR="00857561" w:rsidRPr="00A92580" w:rsidRDefault="00857561" w:rsidP="00A92580">
      <w:pPr>
        <w:ind w:left="540"/>
        <w:rPr>
          <w:rFonts w:ascii="Franklin Gothic Book" w:hAnsi="Franklin Gothic Book"/>
          <w:sz w:val="24"/>
          <w:szCs w:val="24"/>
        </w:rPr>
      </w:pPr>
    </w:p>
    <w:p w14:paraId="47753B56" w14:textId="50CE63F3" w:rsidR="008278D1" w:rsidRPr="008278D1" w:rsidRDefault="008278D1" w:rsidP="00A92580">
      <w:pPr>
        <w:rPr>
          <w:rStyle w:val="SubtleEmphasis"/>
          <w:sz w:val="24"/>
          <w:szCs w:val="24"/>
        </w:rPr>
      </w:pPr>
      <w:r w:rsidRPr="008278D1">
        <w:rPr>
          <w:rStyle w:val="SubtleEmphasis"/>
          <w:sz w:val="24"/>
          <w:szCs w:val="24"/>
        </w:rPr>
        <w:lastRenderedPageBreak/>
        <w:t xml:space="preserve">Among </w:t>
      </w:r>
      <w:r>
        <w:rPr>
          <w:rStyle w:val="SubtleEmphasis"/>
          <w:sz w:val="24"/>
          <w:szCs w:val="24"/>
        </w:rPr>
        <w:t>Middle</w:t>
      </w:r>
      <w:r w:rsidRPr="008278D1">
        <w:rPr>
          <w:rStyle w:val="SubtleEmphasis"/>
          <w:sz w:val="24"/>
          <w:szCs w:val="24"/>
        </w:rPr>
        <w:t xml:space="preserve"> School Students </w:t>
      </w:r>
    </w:p>
    <w:p w14:paraId="60218CC0" w14:textId="2F162FFC" w:rsidR="008278D1" w:rsidRPr="00A92580" w:rsidRDefault="008278D1" w:rsidP="008278D1">
      <w:pPr>
        <w:pStyle w:val="ListParagraph"/>
        <w:numPr>
          <w:ilvl w:val="0"/>
          <w:numId w:val="11"/>
        </w:numPr>
        <w:rPr>
          <w:rFonts w:ascii="Franklin Gothic Book" w:hAnsi="Franklin Gothic Book"/>
          <w:sz w:val="24"/>
          <w:szCs w:val="24"/>
        </w:rPr>
      </w:pPr>
      <w:r w:rsidRPr="00A92580">
        <w:rPr>
          <w:rFonts w:ascii="Franklin Gothic Book" w:hAnsi="Franklin Gothic Book"/>
          <w:sz w:val="24"/>
          <w:szCs w:val="24"/>
        </w:rPr>
        <w:t>Recent alcohol use decreased by 25% from 2019 to 2021 and then remained stable in 2023 and 2025.</w:t>
      </w:r>
    </w:p>
    <w:p w14:paraId="037FA983" w14:textId="310AC951" w:rsidR="009605F5" w:rsidRPr="00F46A5B" w:rsidRDefault="00857561" w:rsidP="00CA0721">
      <w:pPr>
        <w:pStyle w:val="ListParagraph"/>
        <w:numPr>
          <w:ilvl w:val="0"/>
          <w:numId w:val="11"/>
        </w:numPr>
        <w:rPr>
          <w:rFonts w:ascii="Franklin Gothic Book" w:hAnsi="Franklin Gothic Book"/>
          <w:sz w:val="24"/>
          <w:szCs w:val="24"/>
        </w:rPr>
      </w:pPr>
      <w:r>
        <w:rPr>
          <w:rFonts w:ascii="Franklin Gothic Book" w:hAnsi="Franklin Gothic Book"/>
          <w:sz w:val="24"/>
          <w:szCs w:val="24"/>
        </w:rPr>
        <w:t>F</w:t>
      </w:r>
      <w:r w:rsidR="00231A9B" w:rsidRPr="00F46A5B">
        <w:rPr>
          <w:rFonts w:ascii="Franklin Gothic Book" w:hAnsi="Franklin Gothic Book"/>
          <w:sz w:val="24"/>
          <w:szCs w:val="24"/>
        </w:rPr>
        <w:t>emale</w:t>
      </w:r>
      <w:r w:rsidR="16CD1CB0" w:rsidRPr="00F46A5B">
        <w:rPr>
          <w:rFonts w:ascii="Franklin Gothic Book" w:hAnsi="Franklin Gothic Book"/>
          <w:sz w:val="24"/>
          <w:szCs w:val="24"/>
        </w:rPr>
        <w:t xml:space="preserve"> student</w:t>
      </w:r>
      <w:r w:rsidR="00231A9B" w:rsidRPr="00F46A5B">
        <w:rPr>
          <w:rFonts w:ascii="Franklin Gothic Book" w:hAnsi="Franklin Gothic Book"/>
          <w:sz w:val="24"/>
          <w:szCs w:val="24"/>
        </w:rPr>
        <w:t>s were more likely than male</w:t>
      </w:r>
      <w:r w:rsidR="576AC6C1" w:rsidRPr="00F46A5B">
        <w:rPr>
          <w:rFonts w:ascii="Franklin Gothic Book" w:hAnsi="Franklin Gothic Book"/>
          <w:sz w:val="24"/>
          <w:szCs w:val="24"/>
        </w:rPr>
        <w:t xml:space="preserve"> student</w:t>
      </w:r>
      <w:r w:rsidR="00231A9B" w:rsidRPr="00F46A5B">
        <w:rPr>
          <w:rFonts w:ascii="Franklin Gothic Book" w:hAnsi="Franklin Gothic Book"/>
          <w:sz w:val="24"/>
          <w:szCs w:val="24"/>
        </w:rPr>
        <w:t>s to report riding in a car with someone who had been drinking alcohol.</w:t>
      </w:r>
    </w:p>
    <w:p w14:paraId="791FDCB9" w14:textId="159EB303" w:rsidR="00CA6683" w:rsidRPr="00F46A5B" w:rsidRDefault="00FD53B3" w:rsidP="00CA0721">
      <w:pPr>
        <w:pStyle w:val="ListParagraph"/>
        <w:numPr>
          <w:ilvl w:val="0"/>
          <w:numId w:val="11"/>
        </w:numPr>
        <w:rPr>
          <w:rFonts w:ascii="Franklin Gothic Book" w:hAnsi="Franklin Gothic Book"/>
          <w:sz w:val="24"/>
          <w:szCs w:val="24"/>
        </w:rPr>
      </w:pPr>
      <w:r w:rsidRPr="00F46A5B">
        <w:rPr>
          <w:rFonts w:ascii="Franklin Gothic Book" w:hAnsi="Franklin Gothic Book"/>
          <w:sz w:val="24"/>
          <w:szCs w:val="24"/>
        </w:rPr>
        <w:t>Over</w:t>
      </w:r>
      <w:r w:rsidR="00CA6683" w:rsidRPr="00F46A5B">
        <w:rPr>
          <w:rFonts w:ascii="Franklin Gothic Book" w:hAnsi="Franklin Gothic Book"/>
          <w:sz w:val="24"/>
          <w:szCs w:val="24"/>
        </w:rPr>
        <w:t xml:space="preserve"> 1 in </w:t>
      </w:r>
      <w:r w:rsidRPr="00F46A5B">
        <w:rPr>
          <w:rFonts w:ascii="Franklin Gothic Book" w:hAnsi="Franklin Gothic Book"/>
          <w:sz w:val="24"/>
          <w:szCs w:val="24"/>
        </w:rPr>
        <w:t>6</w:t>
      </w:r>
      <w:r w:rsidR="00CA6683" w:rsidRPr="00F46A5B">
        <w:rPr>
          <w:rFonts w:ascii="Franklin Gothic Book" w:hAnsi="Franklin Gothic Book"/>
          <w:sz w:val="24"/>
          <w:szCs w:val="24"/>
        </w:rPr>
        <w:t xml:space="preserve"> </w:t>
      </w:r>
      <w:r w:rsidR="04F1BC4C" w:rsidRPr="00F46A5B">
        <w:rPr>
          <w:rFonts w:ascii="Franklin Gothic Book" w:hAnsi="Franklin Gothic Book"/>
          <w:sz w:val="24"/>
          <w:szCs w:val="24"/>
        </w:rPr>
        <w:t>students</w:t>
      </w:r>
      <w:r w:rsidR="00CA6683" w:rsidRPr="00F46A5B">
        <w:rPr>
          <w:rFonts w:ascii="Franklin Gothic Book" w:hAnsi="Franklin Gothic Book"/>
          <w:sz w:val="24"/>
          <w:szCs w:val="24"/>
        </w:rPr>
        <w:t xml:space="preserve"> reported thinking that most people their age drink alcohol</w:t>
      </w:r>
      <w:r w:rsidR="004C46CB" w:rsidRPr="00F46A5B">
        <w:rPr>
          <w:rFonts w:ascii="Franklin Gothic Book" w:hAnsi="Franklin Gothic Book"/>
          <w:sz w:val="24"/>
          <w:szCs w:val="24"/>
        </w:rPr>
        <w:t>. Female</w:t>
      </w:r>
      <w:r w:rsidR="5A2BDF76" w:rsidRPr="00F46A5B">
        <w:rPr>
          <w:rFonts w:ascii="Franklin Gothic Book" w:hAnsi="Franklin Gothic Book"/>
          <w:sz w:val="24"/>
          <w:szCs w:val="24"/>
        </w:rPr>
        <w:t xml:space="preserve"> student</w:t>
      </w:r>
      <w:r w:rsidR="004C46CB" w:rsidRPr="00F46A5B">
        <w:rPr>
          <w:rFonts w:ascii="Franklin Gothic Book" w:hAnsi="Franklin Gothic Book"/>
          <w:sz w:val="24"/>
          <w:szCs w:val="24"/>
        </w:rPr>
        <w:t xml:space="preserve">s were </w:t>
      </w:r>
      <w:r w:rsidR="00D306E1" w:rsidRPr="00F46A5B">
        <w:rPr>
          <w:rFonts w:ascii="Franklin Gothic Book" w:hAnsi="Franklin Gothic Book"/>
          <w:sz w:val="24"/>
          <w:szCs w:val="24"/>
        </w:rPr>
        <w:t>over</w:t>
      </w:r>
      <w:r w:rsidR="004C46CB" w:rsidRPr="00F46A5B">
        <w:rPr>
          <w:rFonts w:ascii="Franklin Gothic Book" w:hAnsi="Franklin Gothic Book"/>
          <w:sz w:val="24"/>
          <w:szCs w:val="24"/>
        </w:rPr>
        <w:t xml:space="preserve"> twice as likely as male</w:t>
      </w:r>
      <w:r w:rsidR="4BF1DD00" w:rsidRPr="00F46A5B">
        <w:rPr>
          <w:rFonts w:ascii="Franklin Gothic Book" w:hAnsi="Franklin Gothic Book"/>
          <w:sz w:val="24"/>
          <w:szCs w:val="24"/>
        </w:rPr>
        <w:t xml:space="preserve"> student</w:t>
      </w:r>
      <w:r w:rsidR="004C46CB" w:rsidRPr="00F46A5B">
        <w:rPr>
          <w:rFonts w:ascii="Franklin Gothic Book" w:hAnsi="Franklin Gothic Book"/>
          <w:sz w:val="24"/>
          <w:szCs w:val="24"/>
        </w:rPr>
        <w:t>s to report this</w:t>
      </w:r>
      <w:r w:rsidR="00336140" w:rsidRPr="00F46A5B">
        <w:rPr>
          <w:rFonts w:ascii="Franklin Gothic Book" w:hAnsi="Franklin Gothic Book"/>
          <w:sz w:val="24"/>
          <w:szCs w:val="24"/>
        </w:rPr>
        <w:t>.</w:t>
      </w:r>
    </w:p>
    <w:p w14:paraId="6E8DFE31" w14:textId="77777777" w:rsidR="00960361" w:rsidRPr="004754A8" w:rsidRDefault="00960361" w:rsidP="009605F5">
      <w:pPr>
        <w:rPr>
          <w:rFonts w:ascii="Franklin Gothic Book" w:hAnsi="Franklin Gothic Book"/>
        </w:rPr>
      </w:pPr>
    </w:p>
    <w:p w14:paraId="323991FD" w14:textId="2392D1F9" w:rsidR="009605F5" w:rsidRPr="004754A8" w:rsidRDefault="004A7B40" w:rsidP="00A92580">
      <w:pPr>
        <w:ind w:firstLine="720"/>
        <w:jc w:val="center"/>
        <w:rPr>
          <w:rFonts w:ascii="Franklin Gothic Book" w:hAnsi="Franklin Gothic Book"/>
          <w:noProof/>
        </w:rPr>
      </w:pPr>
      <w:r w:rsidRPr="004754A8">
        <w:rPr>
          <w:rFonts w:ascii="Franklin Gothic Book" w:hAnsi="Franklin Gothic Book"/>
          <w:noProof/>
        </w:rPr>
        <w:drawing>
          <wp:inline distT="0" distB="0" distL="0" distR="0" wp14:anchorId="4DF29455" wp14:editId="022A2B02">
            <wp:extent cx="4572000" cy="2762250"/>
            <wp:effectExtent l="0" t="0" r="0" b="0"/>
            <wp:docPr id="833082279" name="Chart 1" descr="Graph showing prevalence of lifetime and current alcohol use from 2015-2025 among high school students">
              <a:extLst xmlns:a="http://schemas.openxmlformats.org/drawingml/2006/main">
                <a:ext uri="{FF2B5EF4-FFF2-40B4-BE49-F238E27FC236}">
                  <a16:creationId xmlns:a16="http://schemas.microsoft.com/office/drawing/2014/main" id="{C76E801A-35A2-4693-AE82-CB55DDC38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AA4B82" w14:textId="77777777" w:rsidR="0028375D" w:rsidRPr="004754A8" w:rsidRDefault="0028375D" w:rsidP="0028375D">
      <w:pPr>
        <w:rPr>
          <w:rFonts w:ascii="Franklin Gothic Book" w:hAnsi="Franklin Gothic Book"/>
          <w:noProof/>
        </w:rPr>
      </w:pPr>
    </w:p>
    <w:p w14:paraId="22F9379D" w14:textId="4691C995" w:rsidR="0028375D" w:rsidRPr="004754A8" w:rsidRDefault="004E1C1A" w:rsidP="00A92580">
      <w:pPr>
        <w:ind w:firstLine="720"/>
        <w:jc w:val="center"/>
        <w:rPr>
          <w:rFonts w:ascii="Franklin Gothic Book" w:hAnsi="Franklin Gothic Book"/>
          <w:noProof/>
        </w:rPr>
      </w:pPr>
      <w:r w:rsidRPr="004754A8">
        <w:rPr>
          <w:rFonts w:ascii="Franklin Gothic Book" w:hAnsi="Franklin Gothic Book"/>
          <w:noProof/>
        </w:rPr>
        <w:drawing>
          <wp:inline distT="0" distB="0" distL="0" distR="0" wp14:anchorId="59F535BD" wp14:editId="544A4749">
            <wp:extent cx="4572000" cy="2762250"/>
            <wp:effectExtent l="0" t="0" r="0" b="0"/>
            <wp:docPr id="883753792" name="Chart 1" descr="Graph showing prevalence of lifetime and current alcohol use from 2015-2025 among middle school students">
              <a:extLst xmlns:a="http://schemas.openxmlformats.org/drawingml/2006/main">
                <a:ext uri="{FF2B5EF4-FFF2-40B4-BE49-F238E27FC236}">
                  <a16:creationId xmlns:a16="http://schemas.microsoft.com/office/drawing/2014/main" id="{CB97593A-4645-4F84-B1D5-7D797BC2C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D6304B5" w14:textId="1652D88A" w:rsidR="0028375D" w:rsidRPr="004754A8" w:rsidRDefault="0028375D" w:rsidP="0028375D">
      <w:pPr>
        <w:tabs>
          <w:tab w:val="left" w:pos="852"/>
        </w:tabs>
        <w:rPr>
          <w:rFonts w:ascii="Franklin Gothic Book" w:hAnsi="Franklin Gothic Book"/>
        </w:rPr>
        <w:sectPr w:rsidR="0028375D" w:rsidRPr="004754A8" w:rsidSect="00C41E55">
          <w:pgSz w:w="12240" w:h="15840"/>
          <w:pgMar w:top="1080" w:right="1170" w:bottom="1440" w:left="1170" w:header="720" w:footer="720" w:gutter="0"/>
          <w:cols w:space="720"/>
          <w:docGrid w:linePitch="360"/>
        </w:sectPr>
      </w:pPr>
      <w:r w:rsidRPr="004754A8">
        <w:rPr>
          <w:rFonts w:ascii="Franklin Gothic Book" w:hAnsi="Franklin Gothic Book"/>
        </w:rPr>
        <w:tab/>
      </w:r>
    </w:p>
    <w:p w14:paraId="5CFACB94" w14:textId="77777777" w:rsidR="009605F5" w:rsidRDefault="009605F5" w:rsidP="009605F5">
      <w:pPr>
        <w:rPr>
          <w:rFonts w:ascii="Franklin Gothic Book" w:hAnsi="Franklin Gothic Book"/>
          <w:sz w:val="24"/>
          <w:szCs w:val="24"/>
        </w:rPr>
      </w:pPr>
      <w:bookmarkStart w:id="29" w:name="_Toc103238075"/>
      <w:bookmarkStart w:id="30" w:name="_Hlk102715468"/>
      <w:r w:rsidRPr="004754A8">
        <w:rPr>
          <w:rFonts w:ascii="Franklin Gothic Book" w:eastAsiaTheme="majorEastAsia" w:hAnsi="Franklin Gothic Book" w:cstheme="majorBidi"/>
          <w:sz w:val="24"/>
          <w:szCs w:val="24"/>
        </w:rPr>
        <w:lastRenderedPageBreak/>
        <w:t>ALCOHOL USE</w:t>
      </w:r>
      <w:bookmarkEnd w:id="29"/>
      <w:r w:rsidRPr="004754A8">
        <w:rPr>
          <w:rFonts w:ascii="Franklin Gothic Book" w:hAnsi="Franklin Gothic Book"/>
          <w:sz w:val="24"/>
          <w:szCs w:val="24"/>
        </w:rPr>
        <w:t xml:space="preserve"> – MASSACHUSETTS HIGH SCHOOL STUDENTS (PART 1 OF 2)</w:t>
      </w:r>
    </w:p>
    <w:tbl>
      <w:tblPr>
        <w:tblW w:w="9975" w:type="dxa"/>
        <w:jc w:val="center"/>
        <w:tblLook w:val="04A0" w:firstRow="1" w:lastRow="0" w:firstColumn="1" w:lastColumn="0" w:noHBand="0" w:noVBand="1"/>
      </w:tblPr>
      <w:tblGrid>
        <w:gridCol w:w="3067"/>
        <w:gridCol w:w="2241"/>
        <w:gridCol w:w="2252"/>
        <w:gridCol w:w="2415"/>
      </w:tblGrid>
      <w:tr w:rsidR="00B871AB" w:rsidRPr="00B871AB" w14:paraId="236CEA4E" w14:textId="77777777" w:rsidTr="00B871AB">
        <w:trPr>
          <w:trHeight w:val="1670"/>
          <w:jc w:val="center"/>
        </w:trPr>
        <w:tc>
          <w:tcPr>
            <w:tcW w:w="3067" w:type="dxa"/>
            <w:tcBorders>
              <w:top w:val="single" w:sz="12" w:space="0" w:color="auto"/>
              <w:left w:val="single" w:sz="12" w:space="0" w:color="auto"/>
              <w:bottom w:val="single" w:sz="12" w:space="0" w:color="auto"/>
              <w:right w:val="single" w:sz="12" w:space="0" w:color="auto"/>
            </w:tcBorders>
            <w:vAlign w:val="center"/>
            <w:hideMark/>
          </w:tcPr>
          <w:bookmarkEnd w:id="30"/>
          <w:p w14:paraId="020A14EC"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Percentage of Massachusetts high school students who reported:</w:t>
            </w:r>
          </w:p>
        </w:tc>
        <w:tc>
          <w:tcPr>
            <w:tcW w:w="2241" w:type="dxa"/>
            <w:tcBorders>
              <w:top w:val="single" w:sz="12" w:space="0" w:color="auto"/>
              <w:left w:val="nil"/>
              <w:bottom w:val="single" w:sz="12" w:space="0" w:color="auto"/>
              <w:right w:val="single" w:sz="12" w:space="0" w:color="auto"/>
            </w:tcBorders>
            <w:vAlign w:val="center"/>
            <w:hideMark/>
          </w:tcPr>
          <w:p w14:paraId="57D153DC"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Drinking alcohol, past 30 days</w:t>
            </w:r>
          </w:p>
        </w:tc>
        <w:tc>
          <w:tcPr>
            <w:tcW w:w="2252" w:type="dxa"/>
            <w:tcBorders>
              <w:top w:val="single" w:sz="12" w:space="0" w:color="auto"/>
              <w:left w:val="nil"/>
              <w:bottom w:val="single" w:sz="12" w:space="0" w:color="auto"/>
              <w:right w:val="single" w:sz="12" w:space="0" w:color="auto"/>
            </w:tcBorders>
            <w:vAlign w:val="center"/>
            <w:hideMark/>
          </w:tcPr>
          <w:p w14:paraId="148B0C9F"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Binge drinking, past 30 days</w:t>
            </w:r>
          </w:p>
        </w:tc>
        <w:tc>
          <w:tcPr>
            <w:tcW w:w="2415" w:type="dxa"/>
            <w:tcBorders>
              <w:top w:val="single" w:sz="12" w:space="0" w:color="auto"/>
              <w:left w:val="nil"/>
              <w:bottom w:val="single" w:sz="12" w:space="0" w:color="auto"/>
              <w:right w:val="single" w:sz="12" w:space="0" w:color="auto"/>
            </w:tcBorders>
            <w:vAlign w:val="center"/>
            <w:hideMark/>
          </w:tcPr>
          <w:p w14:paraId="356FF73F"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Driving a car after drinking alcohol, past 30 days (among those who drive and used alcohol in past 30 days)</w:t>
            </w:r>
          </w:p>
        </w:tc>
      </w:tr>
      <w:tr w:rsidR="00B871AB" w:rsidRPr="00B871AB" w14:paraId="55B73284" w14:textId="77777777" w:rsidTr="00B871AB">
        <w:trPr>
          <w:trHeight w:val="300"/>
          <w:jc w:val="center"/>
        </w:trPr>
        <w:tc>
          <w:tcPr>
            <w:tcW w:w="3067" w:type="dxa"/>
            <w:tcBorders>
              <w:top w:val="nil"/>
              <w:left w:val="single" w:sz="12" w:space="0" w:color="auto"/>
              <w:bottom w:val="nil"/>
              <w:right w:val="single" w:sz="12" w:space="0" w:color="auto"/>
            </w:tcBorders>
            <w:vAlign w:val="center"/>
            <w:hideMark/>
          </w:tcPr>
          <w:p w14:paraId="24657194"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Overall   </w:t>
            </w:r>
          </w:p>
        </w:tc>
        <w:tc>
          <w:tcPr>
            <w:tcW w:w="2241" w:type="dxa"/>
            <w:tcBorders>
              <w:top w:val="nil"/>
              <w:left w:val="nil"/>
              <w:bottom w:val="nil"/>
              <w:right w:val="single" w:sz="12" w:space="0" w:color="auto"/>
            </w:tcBorders>
            <w:vAlign w:val="center"/>
            <w:hideMark/>
          </w:tcPr>
          <w:p w14:paraId="62C2F9EE"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15.7</w:t>
            </w:r>
          </w:p>
        </w:tc>
        <w:tc>
          <w:tcPr>
            <w:tcW w:w="2252" w:type="dxa"/>
            <w:tcBorders>
              <w:top w:val="nil"/>
              <w:left w:val="nil"/>
              <w:bottom w:val="nil"/>
              <w:right w:val="nil"/>
            </w:tcBorders>
            <w:vAlign w:val="center"/>
            <w:hideMark/>
          </w:tcPr>
          <w:p w14:paraId="6CFAFE05"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8.6</w:t>
            </w:r>
          </w:p>
        </w:tc>
        <w:tc>
          <w:tcPr>
            <w:tcW w:w="2415" w:type="dxa"/>
            <w:tcBorders>
              <w:top w:val="nil"/>
              <w:left w:val="single" w:sz="12" w:space="0" w:color="auto"/>
              <w:bottom w:val="nil"/>
              <w:right w:val="single" w:sz="12" w:space="0" w:color="auto"/>
            </w:tcBorders>
            <w:vAlign w:val="center"/>
            <w:hideMark/>
          </w:tcPr>
          <w:p w14:paraId="73EFE87E"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6.7</w:t>
            </w:r>
          </w:p>
        </w:tc>
      </w:tr>
      <w:tr w:rsidR="00B871AB" w:rsidRPr="00B871AB" w14:paraId="00D80C28" w14:textId="77777777" w:rsidTr="00B871AB">
        <w:trPr>
          <w:trHeight w:val="300"/>
          <w:jc w:val="center"/>
        </w:trPr>
        <w:tc>
          <w:tcPr>
            <w:tcW w:w="3067" w:type="dxa"/>
            <w:tcBorders>
              <w:top w:val="nil"/>
              <w:left w:val="single" w:sz="12" w:space="0" w:color="auto"/>
              <w:bottom w:val="nil"/>
              <w:right w:val="single" w:sz="12" w:space="0" w:color="auto"/>
            </w:tcBorders>
            <w:vAlign w:val="center"/>
            <w:hideMark/>
          </w:tcPr>
          <w:p w14:paraId="7019DED2"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(95% Confidence Interval)</w:t>
            </w:r>
          </w:p>
        </w:tc>
        <w:tc>
          <w:tcPr>
            <w:tcW w:w="2241" w:type="dxa"/>
            <w:tcBorders>
              <w:top w:val="nil"/>
              <w:left w:val="nil"/>
              <w:bottom w:val="nil"/>
              <w:right w:val="single" w:sz="12" w:space="0" w:color="auto"/>
            </w:tcBorders>
            <w:vAlign w:val="center"/>
            <w:hideMark/>
          </w:tcPr>
          <w:p w14:paraId="2B861B92"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(12.6 - 18.8)</w:t>
            </w:r>
          </w:p>
        </w:tc>
        <w:tc>
          <w:tcPr>
            <w:tcW w:w="2252" w:type="dxa"/>
            <w:tcBorders>
              <w:top w:val="nil"/>
              <w:left w:val="nil"/>
              <w:bottom w:val="nil"/>
              <w:right w:val="nil"/>
            </w:tcBorders>
            <w:vAlign w:val="center"/>
            <w:hideMark/>
          </w:tcPr>
          <w:p w14:paraId="52DC7E7D"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(5.8 - 11.4)</w:t>
            </w:r>
          </w:p>
        </w:tc>
        <w:tc>
          <w:tcPr>
            <w:tcW w:w="2415" w:type="dxa"/>
            <w:tcBorders>
              <w:top w:val="nil"/>
              <w:left w:val="single" w:sz="12" w:space="0" w:color="auto"/>
              <w:bottom w:val="nil"/>
              <w:right w:val="single" w:sz="12" w:space="0" w:color="auto"/>
            </w:tcBorders>
            <w:vAlign w:val="center"/>
            <w:hideMark/>
          </w:tcPr>
          <w:p w14:paraId="6FED6211"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(3.0 - 10.4)</w:t>
            </w:r>
          </w:p>
        </w:tc>
      </w:tr>
      <w:tr w:rsidR="00B871AB" w:rsidRPr="00B871AB" w14:paraId="79C1CA14" w14:textId="77777777" w:rsidTr="00B871AB">
        <w:trPr>
          <w:trHeight w:val="300"/>
          <w:jc w:val="center"/>
        </w:trPr>
        <w:tc>
          <w:tcPr>
            <w:tcW w:w="3067" w:type="dxa"/>
            <w:tcBorders>
              <w:top w:val="single" w:sz="12" w:space="0" w:color="auto"/>
              <w:left w:val="single" w:sz="12" w:space="0" w:color="auto"/>
              <w:bottom w:val="single" w:sz="12" w:space="0" w:color="auto"/>
              <w:right w:val="nil"/>
            </w:tcBorders>
            <w:shd w:val="clear" w:color="000000" w:fill="D9D9D9"/>
            <w:noWrap/>
            <w:vAlign w:val="center"/>
            <w:hideMark/>
          </w:tcPr>
          <w:p w14:paraId="7B57163F"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Grade</w:t>
            </w:r>
          </w:p>
        </w:tc>
        <w:tc>
          <w:tcPr>
            <w:tcW w:w="2241" w:type="dxa"/>
            <w:tcBorders>
              <w:top w:val="single" w:sz="12" w:space="0" w:color="auto"/>
              <w:left w:val="nil"/>
              <w:bottom w:val="single" w:sz="12" w:space="0" w:color="auto"/>
              <w:right w:val="nil"/>
            </w:tcBorders>
            <w:shd w:val="clear" w:color="000000" w:fill="D9D9D9"/>
            <w:vAlign w:val="center"/>
            <w:hideMark/>
          </w:tcPr>
          <w:p w14:paraId="56FD662C"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52" w:type="dxa"/>
            <w:tcBorders>
              <w:top w:val="single" w:sz="12" w:space="0" w:color="auto"/>
              <w:left w:val="nil"/>
              <w:bottom w:val="single" w:sz="12" w:space="0" w:color="auto"/>
              <w:right w:val="nil"/>
            </w:tcBorders>
            <w:shd w:val="clear" w:color="000000" w:fill="D9D9D9"/>
            <w:vAlign w:val="center"/>
            <w:hideMark/>
          </w:tcPr>
          <w:p w14:paraId="524591F5"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415" w:type="dxa"/>
            <w:tcBorders>
              <w:top w:val="single" w:sz="12" w:space="0" w:color="auto"/>
              <w:left w:val="nil"/>
              <w:bottom w:val="single" w:sz="12" w:space="0" w:color="auto"/>
              <w:right w:val="single" w:sz="12" w:space="0" w:color="auto"/>
            </w:tcBorders>
            <w:shd w:val="clear" w:color="000000" w:fill="D9D9D9"/>
            <w:vAlign w:val="center"/>
            <w:hideMark/>
          </w:tcPr>
          <w:p w14:paraId="51FD3407" w14:textId="77777777" w:rsidR="00B871AB" w:rsidRPr="00B871AB" w:rsidRDefault="00B871AB" w:rsidP="00B871AB">
            <w:pPr>
              <w:spacing w:after="0" w:line="240" w:lineRule="auto"/>
              <w:jc w:val="center"/>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r>
      <w:tr w:rsidR="00B871AB" w:rsidRPr="00B871AB" w14:paraId="3BFFDE96"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1A7263CB"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9th Grade</w:t>
            </w:r>
          </w:p>
        </w:tc>
        <w:tc>
          <w:tcPr>
            <w:tcW w:w="2241" w:type="dxa"/>
            <w:tcBorders>
              <w:top w:val="nil"/>
              <w:left w:val="nil"/>
              <w:bottom w:val="nil"/>
              <w:right w:val="single" w:sz="12" w:space="0" w:color="auto"/>
            </w:tcBorders>
            <w:vAlign w:val="center"/>
            <w:hideMark/>
          </w:tcPr>
          <w:p w14:paraId="316B2668"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6.6</w:t>
            </w:r>
          </w:p>
        </w:tc>
        <w:tc>
          <w:tcPr>
            <w:tcW w:w="2252" w:type="dxa"/>
            <w:tcBorders>
              <w:top w:val="nil"/>
              <w:left w:val="nil"/>
              <w:bottom w:val="nil"/>
              <w:right w:val="single" w:sz="12" w:space="0" w:color="auto"/>
            </w:tcBorders>
            <w:vAlign w:val="center"/>
            <w:hideMark/>
          </w:tcPr>
          <w:p w14:paraId="76AD3E71"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2.3</w:t>
            </w:r>
          </w:p>
        </w:tc>
        <w:tc>
          <w:tcPr>
            <w:tcW w:w="2415" w:type="dxa"/>
            <w:tcBorders>
              <w:top w:val="nil"/>
              <w:left w:val="nil"/>
              <w:bottom w:val="nil"/>
              <w:right w:val="single" w:sz="12" w:space="0" w:color="auto"/>
            </w:tcBorders>
            <w:vAlign w:val="center"/>
            <w:hideMark/>
          </w:tcPr>
          <w:p w14:paraId="6F416D02"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5B5DD4E1"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620AF9E1"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5A21215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(3.9 - 9.4)</w:t>
            </w:r>
          </w:p>
        </w:tc>
        <w:tc>
          <w:tcPr>
            <w:tcW w:w="2252" w:type="dxa"/>
            <w:tcBorders>
              <w:top w:val="nil"/>
              <w:left w:val="nil"/>
              <w:bottom w:val="single" w:sz="4" w:space="0" w:color="auto"/>
              <w:right w:val="single" w:sz="12" w:space="0" w:color="auto"/>
            </w:tcBorders>
            <w:vAlign w:val="center"/>
            <w:hideMark/>
          </w:tcPr>
          <w:p w14:paraId="44085F4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(1.1 - 3.5)</w:t>
            </w:r>
          </w:p>
        </w:tc>
        <w:tc>
          <w:tcPr>
            <w:tcW w:w="2415" w:type="dxa"/>
            <w:tcBorders>
              <w:top w:val="nil"/>
              <w:left w:val="nil"/>
              <w:bottom w:val="single" w:sz="4" w:space="0" w:color="auto"/>
              <w:right w:val="single" w:sz="12" w:space="0" w:color="auto"/>
            </w:tcBorders>
            <w:vAlign w:val="center"/>
            <w:hideMark/>
          </w:tcPr>
          <w:p w14:paraId="103BA60C"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295D3D54"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39BC9042"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10th Grade</w:t>
            </w:r>
          </w:p>
        </w:tc>
        <w:tc>
          <w:tcPr>
            <w:tcW w:w="2241" w:type="dxa"/>
            <w:tcBorders>
              <w:top w:val="nil"/>
              <w:left w:val="nil"/>
              <w:bottom w:val="nil"/>
              <w:right w:val="single" w:sz="12" w:space="0" w:color="auto"/>
            </w:tcBorders>
            <w:vAlign w:val="center"/>
            <w:hideMark/>
          </w:tcPr>
          <w:p w14:paraId="11F7099F" w14:textId="6F91A37C"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14</w:t>
            </w:r>
            <w:r w:rsidR="004C0F38">
              <w:rPr>
                <w:rFonts w:ascii="Franklin Gothic Book" w:eastAsia="Times New Roman" w:hAnsi="Franklin Gothic Book" w:cs="Times New Roman"/>
                <w:color w:val="000000"/>
                <w:sz w:val="24"/>
                <w:szCs w:val="24"/>
              </w:rPr>
              <w:t>.0</w:t>
            </w:r>
          </w:p>
        </w:tc>
        <w:tc>
          <w:tcPr>
            <w:tcW w:w="2252" w:type="dxa"/>
            <w:tcBorders>
              <w:top w:val="nil"/>
              <w:left w:val="nil"/>
              <w:bottom w:val="nil"/>
              <w:right w:val="single" w:sz="12" w:space="0" w:color="auto"/>
            </w:tcBorders>
            <w:vAlign w:val="center"/>
            <w:hideMark/>
          </w:tcPr>
          <w:p w14:paraId="4D38E3D7"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8.3</w:t>
            </w:r>
          </w:p>
        </w:tc>
        <w:tc>
          <w:tcPr>
            <w:tcW w:w="2415" w:type="dxa"/>
            <w:tcBorders>
              <w:top w:val="nil"/>
              <w:left w:val="nil"/>
              <w:bottom w:val="nil"/>
              <w:right w:val="single" w:sz="12" w:space="0" w:color="auto"/>
            </w:tcBorders>
            <w:vAlign w:val="center"/>
            <w:hideMark/>
          </w:tcPr>
          <w:p w14:paraId="1A898919"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52F65C1E"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790690A9"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0BE898BC"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(8.0 - 20.0)</w:t>
            </w:r>
          </w:p>
        </w:tc>
        <w:tc>
          <w:tcPr>
            <w:tcW w:w="2252" w:type="dxa"/>
            <w:tcBorders>
              <w:top w:val="nil"/>
              <w:left w:val="nil"/>
              <w:bottom w:val="single" w:sz="4" w:space="0" w:color="auto"/>
              <w:right w:val="single" w:sz="12" w:space="0" w:color="auto"/>
            </w:tcBorders>
            <w:vAlign w:val="center"/>
            <w:hideMark/>
          </w:tcPr>
          <w:p w14:paraId="75382927"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(4.2 - 12.3)</w:t>
            </w:r>
          </w:p>
        </w:tc>
        <w:tc>
          <w:tcPr>
            <w:tcW w:w="2415" w:type="dxa"/>
            <w:tcBorders>
              <w:top w:val="nil"/>
              <w:left w:val="nil"/>
              <w:bottom w:val="single" w:sz="4" w:space="0" w:color="auto"/>
              <w:right w:val="single" w:sz="12" w:space="0" w:color="auto"/>
            </w:tcBorders>
            <w:vAlign w:val="center"/>
            <w:hideMark/>
          </w:tcPr>
          <w:p w14:paraId="068FBA9A"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76E1769E"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5038D140"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11th Grade</w:t>
            </w:r>
          </w:p>
        </w:tc>
        <w:tc>
          <w:tcPr>
            <w:tcW w:w="2241" w:type="dxa"/>
            <w:tcBorders>
              <w:top w:val="nil"/>
              <w:left w:val="nil"/>
              <w:bottom w:val="nil"/>
              <w:right w:val="single" w:sz="12" w:space="0" w:color="auto"/>
            </w:tcBorders>
            <w:vAlign w:val="center"/>
            <w:hideMark/>
          </w:tcPr>
          <w:p w14:paraId="2EC062BC"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17.4</w:t>
            </w:r>
          </w:p>
        </w:tc>
        <w:tc>
          <w:tcPr>
            <w:tcW w:w="2252" w:type="dxa"/>
            <w:tcBorders>
              <w:top w:val="nil"/>
              <w:left w:val="nil"/>
              <w:bottom w:val="nil"/>
              <w:right w:val="single" w:sz="12" w:space="0" w:color="auto"/>
            </w:tcBorders>
            <w:vAlign w:val="center"/>
            <w:hideMark/>
          </w:tcPr>
          <w:p w14:paraId="2598A20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9.3</w:t>
            </w:r>
          </w:p>
        </w:tc>
        <w:tc>
          <w:tcPr>
            <w:tcW w:w="2415" w:type="dxa"/>
            <w:tcBorders>
              <w:top w:val="nil"/>
              <w:left w:val="nil"/>
              <w:bottom w:val="nil"/>
              <w:right w:val="single" w:sz="12" w:space="0" w:color="auto"/>
            </w:tcBorders>
            <w:vAlign w:val="center"/>
            <w:hideMark/>
          </w:tcPr>
          <w:p w14:paraId="6B8C0D27"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1A75FF4C"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42908981"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3DF7E850"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(13.3 - 21.6)</w:t>
            </w:r>
          </w:p>
        </w:tc>
        <w:tc>
          <w:tcPr>
            <w:tcW w:w="2252" w:type="dxa"/>
            <w:tcBorders>
              <w:top w:val="nil"/>
              <w:left w:val="nil"/>
              <w:bottom w:val="single" w:sz="4" w:space="0" w:color="auto"/>
              <w:right w:val="single" w:sz="12" w:space="0" w:color="auto"/>
            </w:tcBorders>
            <w:vAlign w:val="center"/>
            <w:hideMark/>
          </w:tcPr>
          <w:p w14:paraId="6A9825B8"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(5.0 - 13.6)</w:t>
            </w:r>
          </w:p>
        </w:tc>
        <w:tc>
          <w:tcPr>
            <w:tcW w:w="2415" w:type="dxa"/>
            <w:tcBorders>
              <w:top w:val="nil"/>
              <w:left w:val="nil"/>
              <w:bottom w:val="single" w:sz="4" w:space="0" w:color="auto"/>
              <w:right w:val="single" w:sz="12" w:space="0" w:color="auto"/>
            </w:tcBorders>
            <w:vAlign w:val="center"/>
            <w:hideMark/>
          </w:tcPr>
          <w:p w14:paraId="69EBE9D2"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2B06775C" w14:textId="77777777" w:rsidTr="00B871AB">
        <w:trPr>
          <w:trHeight w:val="300"/>
          <w:jc w:val="center"/>
        </w:trPr>
        <w:tc>
          <w:tcPr>
            <w:tcW w:w="3067" w:type="dxa"/>
            <w:tcBorders>
              <w:top w:val="nil"/>
              <w:left w:val="single" w:sz="12" w:space="0" w:color="auto"/>
              <w:bottom w:val="nil"/>
              <w:right w:val="nil"/>
            </w:tcBorders>
            <w:noWrap/>
            <w:vAlign w:val="center"/>
            <w:hideMark/>
          </w:tcPr>
          <w:p w14:paraId="3BCFD090"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12th Grade</w:t>
            </w:r>
          </w:p>
        </w:tc>
        <w:tc>
          <w:tcPr>
            <w:tcW w:w="2241" w:type="dxa"/>
            <w:tcBorders>
              <w:top w:val="nil"/>
              <w:left w:val="single" w:sz="12" w:space="0" w:color="auto"/>
              <w:bottom w:val="nil"/>
              <w:right w:val="single" w:sz="12" w:space="0" w:color="auto"/>
            </w:tcBorders>
            <w:vAlign w:val="center"/>
            <w:hideMark/>
          </w:tcPr>
          <w:p w14:paraId="2E8108DE"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25.7</w:t>
            </w:r>
          </w:p>
        </w:tc>
        <w:tc>
          <w:tcPr>
            <w:tcW w:w="2252" w:type="dxa"/>
            <w:tcBorders>
              <w:top w:val="nil"/>
              <w:left w:val="nil"/>
              <w:bottom w:val="nil"/>
              <w:right w:val="single" w:sz="12" w:space="0" w:color="auto"/>
            </w:tcBorders>
            <w:vAlign w:val="center"/>
            <w:hideMark/>
          </w:tcPr>
          <w:p w14:paraId="273DFD59"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15.2</w:t>
            </w:r>
          </w:p>
        </w:tc>
        <w:tc>
          <w:tcPr>
            <w:tcW w:w="2415" w:type="dxa"/>
            <w:tcBorders>
              <w:top w:val="nil"/>
              <w:left w:val="nil"/>
              <w:bottom w:val="nil"/>
              <w:right w:val="single" w:sz="12" w:space="0" w:color="auto"/>
            </w:tcBorders>
            <w:vAlign w:val="center"/>
            <w:hideMark/>
          </w:tcPr>
          <w:p w14:paraId="102D0ADD"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340EE00B" w14:textId="77777777" w:rsidTr="00B871AB">
        <w:trPr>
          <w:trHeight w:val="300"/>
          <w:jc w:val="center"/>
        </w:trPr>
        <w:tc>
          <w:tcPr>
            <w:tcW w:w="3067" w:type="dxa"/>
            <w:tcBorders>
              <w:top w:val="nil"/>
              <w:left w:val="single" w:sz="12" w:space="0" w:color="auto"/>
              <w:bottom w:val="single" w:sz="12" w:space="0" w:color="auto"/>
              <w:right w:val="nil"/>
            </w:tcBorders>
            <w:noWrap/>
            <w:vAlign w:val="center"/>
            <w:hideMark/>
          </w:tcPr>
          <w:p w14:paraId="321DCB4E"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single" w:sz="12" w:space="0" w:color="auto"/>
              <w:bottom w:val="single" w:sz="12" w:space="0" w:color="auto"/>
              <w:right w:val="single" w:sz="12" w:space="0" w:color="auto"/>
            </w:tcBorders>
            <w:vAlign w:val="center"/>
            <w:hideMark/>
          </w:tcPr>
          <w:p w14:paraId="3C0D42BB"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(19.8 - 31.5)</w:t>
            </w:r>
          </w:p>
        </w:tc>
        <w:tc>
          <w:tcPr>
            <w:tcW w:w="2252" w:type="dxa"/>
            <w:tcBorders>
              <w:top w:val="nil"/>
              <w:left w:val="nil"/>
              <w:bottom w:val="single" w:sz="12" w:space="0" w:color="auto"/>
              <w:right w:val="single" w:sz="12" w:space="0" w:color="auto"/>
            </w:tcBorders>
            <w:vAlign w:val="center"/>
            <w:hideMark/>
          </w:tcPr>
          <w:p w14:paraId="63C5E024"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(8.3 - 22.0)</w:t>
            </w:r>
          </w:p>
        </w:tc>
        <w:tc>
          <w:tcPr>
            <w:tcW w:w="2415" w:type="dxa"/>
            <w:tcBorders>
              <w:top w:val="nil"/>
              <w:left w:val="nil"/>
              <w:bottom w:val="single" w:sz="12" w:space="0" w:color="auto"/>
              <w:right w:val="single" w:sz="12" w:space="0" w:color="auto"/>
            </w:tcBorders>
            <w:vAlign w:val="center"/>
            <w:hideMark/>
          </w:tcPr>
          <w:p w14:paraId="3934A79C"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1C938F1D" w14:textId="77777777" w:rsidTr="00B871AB">
        <w:trPr>
          <w:trHeight w:val="300"/>
          <w:jc w:val="center"/>
        </w:trPr>
        <w:tc>
          <w:tcPr>
            <w:tcW w:w="3067" w:type="dxa"/>
            <w:tcBorders>
              <w:top w:val="nil"/>
              <w:left w:val="single" w:sz="12" w:space="0" w:color="auto"/>
              <w:bottom w:val="single" w:sz="12" w:space="0" w:color="auto"/>
              <w:right w:val="nil"/>
            </w:tcBorders>
            <w:shd w:val="clear" w:color="000000" w:fill="D9D9D9"/>
            <w:vAlign w:val="center"/>
            <w:hideMark/>
          </w:tcPr>
          <w:p w14:paraId="39B5CDB4"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Gender</w:t>
            </w:r>
          </w:p>
        </w:tc>
        <w:tc>
          <w:tcPr>
            <w:tcW w:w="2241" w:type="dxa"/>
            <w:tcBorders>
              <w:top w:val="nil"/>
              <w:left w:val="nil"/>
              <w:bottom w:val="single" w:sz="12" w:space="0" w:color="auto"/>
              <w:right w:val="nil"/>
            </w:tcBorders>
            <w:shd w:val="clear" w:color="000000" w:fill="D9D9D9"/>
            <w:vAlign w:val="center"/>
            <w:hideMark/>
          </w:tcPr>
          <w:p w14:paraId="0EA145B7"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252" w:type="dxa"/>
            <w:tcBorders>
              <w:top w:val="nil"/>
              <w:left w:val="nil"/>
              <w:bottom w:val="single" w:sz="12" w:space="0" w:color="auto"/>
              <w:right w:val="nil"/>
            </w:tcBorders>
            <w:shd w:val="clear" w:color="000000" w:fill="D9D9D9"/>
            <w:vAlign w:val="center"/>
            <w:hideMark/>
          </w:tcPr>
          <w:p w14:paraId="5BFC305B"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415" w:type="dxa"/>
            <w:tcBorders>
              <w:top w:val="nil"/>
              <w:left w:val="nil"/>
              <w:bottom w:val="single" w:sz="12" w:space="0" w:color="auto"/>
              <w:right w:val="single" w:sz="12" w:space="0" w:color="auto"/>
            </w:tcBorders>
            <w:shd w:val="clear" w:color="000000" w:fill="D9D9D9"/>
            <w:vAlign w:val="center"/>
            <w:hideMark/>
          </w:tcPr>
          <w:p w14:paraId="74D7F9B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1E5F3C7D"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63E616D6"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Male</w:t>
            </w:r>
          </w:p>
        </w:tc>
        <w:tc>
          <w:tcPr>
            <w:tcW w:w="2241" w:type="dxa"/>
            <w:tcBorders>
              <w:top w:val="nil"/>
              <w:left w:val="nil"/>
              <w:bottom w:val="nil"/>
              <w:right w:val="single" w:sz="12" w:space="0" w:color="auto"/>
            </w:tcBorders>
            <w:vAlign w:val="center"/>
            <w:hideMark/>
          </w:tcPr>
          <w:p w14:paraId="0D06FEA4"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14.4</w:t>
            </w:r>
          </w:p>
        </w:tc>
        <w:tc>
          <w:tcPr>
            <w:tcW w:w="2252" w:type="dxa"/>
            <w:tcBorders>
              <w:top w:val="nil"/>
              <w:left w:val="nil"/>
              <w:bottom w:val="nil"/>
              <w:right w:val="single" w:sz="12" w:space="0" w:color="auto"/>
            </w:tcBorders>
            <w:vAlign w:val="center"/>
            <w:hideMark/>
          </w:tcPr>
          <w:p w14:paraId="6063867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8.9</w:t>
            </w:r>
          </w:p>
        </w:tc>
        <w:tc>
          <w:tcPr>
            <w:tcW w:w="2415" w:type="dxa"/>
            <w:tcBorders>
              <w:top w:val="nil"/>
              <w:left w:val="nil"/>
              <w:bottom w:val="nil"/>
              <w:right w:val="single" w:sz="12" w:space="0" w:color="auto"/>
            </w:tcBorders>
            <w:vAlign w:val="center"/>
            <w:hideMark/>
          </w:tcPr>
          <w:p w14:paraId="652A2F2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11.2</w:t>
            </w:r>
          </w:p>
        </w:tc>
      </w:tr>
      <w:tr w:rsidR="00B871AB" w:rsidRPr="00B871AB" w14:paraId="723EA052"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46A05B08"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10D110A9"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(10.8 - 17.9)</w:t>
            </w:r>
          </w:p>
        </w:tc>
        <w:tc>
          <w:tcPr>
            <w:tcW w:w="2252" w:type="dxa"/>
            <w:tcBorders>
              <w:top w:val="nil"/>
              <w:left w:val="nil"/>
              <w:bottom w:val="single" w:sz="4" w:space="0" w:color="auto"/>
              <w:right w:val="single" w:sz="12" w:space="0" w:color="auto"/>
            </w:tcBorders>
            <w:vAlign w:val="center"/>
            <w:hideMark/>
          </w:tcPr>
          <w:p w14:paraId="3F78D33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(5.6 - 12.1)</w:t>
            </w:r>
          </w:p>
        </w:tc>
        <w:tc>
          <w:tcPr>
            <w:tcW w:w="2415" w:type="dxa"/>
            <w:tcBorders>
              <w:top w:val="nil"/>
              <w:left w:val="nil"/>
              <w:bottom w:val="single" w:sz="4" w:space="0" w:color="auto"/>
              <w:right w:val="single" w:sz="12" w:space="0" w:color="auto"/>
            </w:tcBorders>
            <w:vAlign w:val="center"/>
            <w:hideMark/>
          </w:tcPr>
          <w:p w14:paraId="194B2106"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(4.8 - 17.6)</w:t>
            </w:r>
          </w:p>
        </w:tc>
      </w:tr>
      <w:tr w:rsidR="00B871AB" w:rsidRPr="00B871AB" w14:paraId="24FA956A"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67994C05"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Female</w:t>
            </w:r>
          </w:p>
        </w:tc>
        <w:tc>
          <w:tcPr>
            <w:tcW w:w="2241" w:type="dxa"/>
            <w:tcBorders>
              <w:top w:val="nil"/>
              <w:left w:val="nil"/>
              <w:bottom w:val="nil"/>
              <w:right w:val="single" w:sz="12" w:space="0" w:color="auto"/>
            </w:tcBorders>
            <w:vAlign w:val="center"/>
            <w:hideMark/>
          </w:tcPr>
          <w:p w14:paraId="7F063ABF"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17</w:t>
            </w:r>
          </w:p>
        </w:tc>
        <w:tc>
          <w:tcPr>
            <w:tcW w:w="2252" w:type="dxa"/>
            <w:tcBorders>
              <w:top w:val="nil"/>
              <w:left w:val="nil"/>
              <w:bottom w:val="nil"/>
              <w:right w:val="single" w:sz="12" w:space="0" w:color="auto"/>
            </w:tcBorders>
            <w:vAlign w:val="center"/>
            <w:hideMark/>
          </w:tcPr>
          <w:p w14:paraId="2D08B6E9"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8.3</w:t>
            </w:r>
          </w:p>
        </w:tc>
        <w:tc>
          <w:tcPr>
            <w:tcW w:w="2415" w:type="dxa"/>
            <w:tcBorders>
              <w:top w:val="nil"/>
              <w:left w:val="nil"/>
              <w:bottom w:val="nil"/>
              <w:right w:val="single" w:sz="12" w:space="0" w:color="auto"/>
            </w:tcBorders>
            <w:vAlign w:val="center"/>
            <w:hideMark/>
          </w:tcPr>
          <w:p w14:paraId="425DD67F"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7C76CDA3" w14:textId="77777777" w:rsidTr="00B871AB">
        <w:trPr>
          <w:trHeight w:val="300"/>
          <w:jc w:val="center"/>
        </w:trPr>
        <w:tc>
          <w:tcPr>
            <w:tcW w:w="3067" w:type="dxa"/>
            <w:tcBorders>
              <w:top w:val="nil"/>
              <w:left w:val="single" w:sz="12" w:space="0" w:color="auto"/>
              <w:bottom w:val="single" w:sz="12" w:space="0" w:color="auto"/>
              <w:right w:val="nil"/>
            </w:tcBorders>
            <w:noWrap/>
            <w:vAlign w:val="center"/>
            <w:hideMark/>
          </w:tcPr>
          <w:p w14:paraId="3C42BDBA"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single" w:sz="12" w:space="0" w:color="auto"/>
              <w:bottom w:val="single" w:sz="12" w:space="0" w:color="auto"/>
              <w:right w:val="single" w:sz="12" w:space="0" w:color="auto"/>
            </w:tcBorders>
            <w:vAlign w:val="center"/>
            <w:hideMark/>
          </w:tcPr>
          <w:p w14:paraId="67756794"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(12.5 - 21.6)</w:t>
            </w:r>
          </w:p>
        </w:tc>
        <w:tc>
          <w:tcPr>
            <w:tcW w:w="2252" w:type="dxa"/>
            <w:tcBorders>
              <w:top w:val="nil"/>
              <w:left w:val="nil"/>
              <w:bottom w:val="single" w:sz="12" w:space="0" w:color="auto"/>
              <w:right w:val="single" w:sz="12" w:space="0" w:color="auto"/>
            </w:tcBorders>
            <w:vAlign w:val="center"/>
            <w:hideMark/>
          </w:tcPr>
          <w:p w14:paraId="1E137EE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(5.1 - 11.4)</w:t>
            </w:r>
          </w:p>
        </w:tc>
        <w:tc>
          <w:tcPr>
            <w:tcW w:w="2415" w:type="dxa"/>
            <w:tcBorders>
              <w:top w:val="nil"/>
              <w:left w:val="nil"/>
              <w:bottom w:val="single" w:sz="12" w:space="0" w:color="auto"/>
              <w:right w:val="single" w:sz="12" w:space="0" w:color="auto"/>
            </w:tcBorders>
            <w:vAlign w:val="center"/>
            <w:hideMark/>
          </w:tcPr>
          <w:p w14:paraId="6CF7E0C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00A4C1FA" w14:textId="77777777" w:rsidTr="00B871AB">
        <w:trPr>
          <w:trHeight w:val="300"/>
          <w:jc w:val="center"/>
        </w:trPr>
        <w:tc>
          <w:tcPr>
            <w:tcW w:w="3067" w:type="dxa"/>
            <w:tcBorders>
              <w:top w:val="nil"/>
              <w:left w:val="single" w:sz="12" w:space="0" w:color="auto"/>
              <w:bottom w:val="single" w:sz="12" w:space="0" w:color="auto"/>
              <w:right w:val="nil"/>
            </w:tcBorders>
            <w:shd w:val="clear" w:color="000000" w:fill="D9D9D9"/>
            <w:noWrap/>
            <w:vAlign w:val="center"/>
            <w:hideMark/>
          </w:tcPr>
          <w:p w14:paraId="74BBF1F4"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Race/Ethnicity  </w:t>
            </w:r>
          </w:p>
        </w:tc>
        <w:tc>
          <w:tcPr>
            <w:tcW w:w="2241" w:type="dxa"/>
            <w:tcBorders>
              <w:top w:val="nil"/>
              <w:left w:val="nil"/>
              <w:bottom w:val="single" w:sz="12" w:space="0" w:color="auto"/>
              <w:right w:val="nil"/>
            </w:tcBorders>
            <w:shd w:val="clear" w:color="000000" w:fill="D9D9D9"/>
            <w:vAlign w:val="center"/>
            <w:hideMark/>
          </w:tcPr>
          <w:p w14:paraId="693E14B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252" w:type="dxa"/>
            <w:tcBorders>
              <w:top w:val="nil"/>
              <w:left w:val="nil"/>
              <w:bottom w:val="single" w:sz="12" w:space="0" w:color="auto"/>
              <w:right w:val="nil"/>
            </w:tcBorders>
            <w:shd w:val="clear" w:color="000000" w:fill="D9D9D9"/>
            <w:vAlign w:val="center"/>
            <w:hideMark/>
          </w:tcPr>
          <w:p w14:paraId="0DAD08FF"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415" w:type="dxa"/>
            <w:tcBorders>
              <w:top w:val="nil"/>
              <w:left w:val="nil"/>
              <w:bottom w:val="single" w:sz="12" w:space="0" w:color="auto"/>
              <w:right w:val="single" w:sz="12" w:space="0" w:color="auto"/>
            </w:tcBorders>
            <w:shd w:val="clear" w:color="000000" w:fill="D9D9D9"/>
            <w:vAlign w:val="center"/>
            <w:hideMark/>
          </w:tcPr>
          <w:p w14:paraId="423EDCAD"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26413C21"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4BB2413A"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White</w:t>
            </w:r>
          </w:p>
        </w:tc>
        <w:tc>
          <w:tcPr>
            <w:tcW w:w="2241" w:type="dxa"/>
            <w:tcBorders>
              <w:top w:val="nil"/>
              <w:left w:val="nil"/>
              <w:bottom w:val="nil"/>
              <w:right w:val="single" w:sz="12" w:space="0" w:color="auto"/>
            </w:tcBorders>
            <w:vAlign w:val="center"/>
            <w:hideMark/>
          </w:tcPr>
          <w:p w14:paraId="107D2AC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20.3</w:t>
            </w:r>
          </w:p>
        </w:tc>
        <w:tc>
          <w:tcPr>
            <w:tcW w:w="2252" w:type="dxa"/>
            <w:tcBorders>
              <w:top w:val="nil"/>
              <w:left w:val="nil"/>
              <w:bottom w:val="nil"/>
              <w:right w:val="nil"/>
            </w:tcBorders>
            <w:vAlign w:val="center"/>
            <w:hideMark/>
          </w:tcPr>
          <w:p w14:paraId="2CDE2DDE"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10.7</w:t>
            </w:r>
          </w:p>
        </w:tc>
        <w:tc>
          <w:tcPr>
            <w:tcW w:w="2415" w:type="dxa"/>
            <w:tcBorders>
              <w:top w:val="nil"/>
              <w:left w:val="single" w:sz="12" w:space="0" w:color="auto"/>
              <w:bottom w:val="nil"/>
              <w:right w:val="single" w:sz="12" w:space="0" w:color="auto"/>
            </w:tcBorders>
            <w:vAlign w:val="center"/>
            <w:hideMark/>
          </w:tcPr>
          <w:p w14:paraId="62926BDF"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7796EB82"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2FAC89F8"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0935A99E"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(16.1 - 24.5)</w:t>
            </w:r>
          </w:p>
        </w:tc>
        <w:tc>
          <w:tcPr>
            <w:tcW w:w="2252" w:type="dxa"/>
            <w:tcBorders>
              <w:top w:val="nil"/>
              <w:left w:val="nil"/>
              <w:bottom w:val="single" w:sz="4" w:space="0" w:color="auto"/>
              <w:right w:val="nil"/>
            </w:tcBorders>
            <w:vAlign w:val="center"/>
            <w:hideMark/>
          </w:tcPr>
          <w:p w14:paraId="6AB8C08D"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(6.5 - 14.8)</w:t>
            </w:r>
          </w:p>
        </w:tc>
        <w:tc>
          <w:tcPr>
            <w:tcW w:w="2415" w:type="dxa"/>
            <w:tcBorders>
              <w:top w:val="nil"/>
              <w:left w:val="single" w:sz="12" w:space="0" w:color="auto"/>
              <w:bottom w:val="single" w:sz="4" w:space="0" w:color="auto"/>
              <w:right w:val="single" w:sz="12" w:space="0" w:color="auto"/>
            </w:tcBorders>
            <w:vAlign w:val="center"/>
            <w:hideMark/>
          </w:tcPr>
          <w:p w14:paraId="4CBFDD3B"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10652D35"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73D5DA93"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Black</w:t>
            </w:r>
          </w:p>
        </w:tc>
        <w:tc>
          <w:tcPr>
            <w:tcW w:w="2241" w:type="dxa"/>
            <w:tcBorders>
              <w:top w:val="nil"/>
              <w:left w:val="nil"/>
              <w:bottom w:val="nil"/>
              <w:right w:val="single" w:sz="12" w:space="0" w:color="auto"/>
            </w:tcBorders>
            <w:vAlign w:val="center"/>
            <w:hideMark/>
          </w:tcPr>
          <w:p w14:paraId="6E2F3F72"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c>
          <w:tcPr>
            <w:tcW w:w="2252" w:type="dxa"/>
            <w:tcBorders>
              <w:top w:val="nil"/>
              <w:left w:val="nil"/>
              <w:bottom w:val="nil"/>
              <w:right w:val="nil"/>
            </w:tcBorders>
            <w:vAlign w:val="center"/>
            <w:hideMark/>
          </w:tcPr>
          <w:p w14:paraId="25A1F6F8"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c>
          <w:tcPr>
            <w:tcW w:w="2415" w:type="dxa"/>
            <w:tcBorders>
              <w:top w:val="nil"/>
              <w:left w:val="single" w:sz="12" w:space="0" w:color="auto"/>
              <w:bottom w:val="nil"/>
              <w:right w:val="single" w:sz="12" w:space="0" w:color="auto"/>
            </w:tcBorders>
            <w:vAlign w:val="center"/>
            <w:hideMark/>
          </w:tcPr>
          <w:p w14:paraId="518C59FD"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10AE3837"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14840C1E"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28D1A7C7"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252" w:type="dxa"/>
            <w:tcBorders>
              <w:top w:val="nil"/>
              <w:left w:val="nil"/>
              <w:bottom w:val="single" w:sz="4" w:space="0" w:color="auto"/>
              <w:right w:val="nil"/>
            </w:tcBorders>
            <w:vAlign w:val="center"/>
            <w:hideMark/>
          </w:tcPr>
          <w:p w14:paraId="0E1E3EB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415" w:type="dxa"/>
            <w:tcBorders>
              <w:top w:val="nil"/>
              <w:left w:val="single" w:sz="12" w:space="0" w:color="auto"/>
              <w:bottom w:val="single" w:sz="4" w:space="0" w:color="auto"/>
              <w:right w:val="single" w:sz="12" w:space="0" w:color="auto"/>
            </w:tcBorders>
            <w:vAlign w:val="center"/>
            <w:hideMark/>
          </w:tcPr>
          <w:p w14:paraId="39586F2F"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4C5A9C43"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06AF5D2B"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Hispanic or Latine</w:t>
            </w:r>
          </w:p>
        </w:tc>
        <w:tc>
          <w:tcPr>
            <w:tcW w:w="2241" w:type="dxa"/>
            <w:tcBorders>
              <w:top w:val="nil"/>
              <w:left w:val="nil"/>
              <w:bottom w:val="nil"/>
              <w:right w:val="single" w:sz="12" w:space="0" w:color="auto"/>
            </w:tcBorders>
            <w:vAlign w:val="center"/>
            <w:hideMark/>
          </w:tcPr>
          <w:p w14:paraId="1095DD2B"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11.7</w:t>
            </w:r>
          </w:p>
        </w:tc>
        <w:tc>
          <w:tcPr>
            <w:tcW w:w="2252" w:type="dxa"/>
            <w:tcBorders>
              <w:top w:val="nil"/>
              <w:left w:val="nil"/>
              <w:bottom w:val="nil"/>
              <w:right w:val="nil"/>
            </w:tcBorders>
            <w:vAlign w:val="center"/>
            <w:hideMark/>
          </w:tcPr>
          <w:p w14:paraId="605263FB"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7.6</w:t>
            </w:r>
          </w:p>
        </w:tc>
        <w:tc>
          <w:tcPr>
            <w:tcW w:w="2415" w:type="dxa"/>
            <w:tcBorders>
              <w:top w:val="nil"/>
              <w:left w:val="single" w:sz="12" w:space="0" w:color="auto"/>
              <w:bottom w:val="nil"/>
              <w:right w:val="single" w:sz="12" w:space="0" w:color="auto"/>
            </w:tcBorders>
            <w:vAlign w:val="center"/>
            <w:hideMark/>
          </w:tcPr>
          <w:p w14:paraId="53D27836"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28E8BBD7"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4B299EB7"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16BAAD4C"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(8.7 - 14.7)</w:t>
            </w:r>
          </w:p>
        </w:tc>
        <w:tc>
          <w:tcPr>
            <w:tcW w:w="2252" w:type="dxa"/>
            <w:tcBorders>
              <w:top w:val="nil"/>
              <w:left w:val="nil"/>
              <w:bottom w:val="single" w:sz="4" w:space="0" w:color="auto"/>
              <w:right w:val="nil"/>
            </w:tcBorders>
            <w:vAlign w:val="center"/>
            <w:hideMark/>
          </w:tcPr>
          <w:p w14:paraId="1296F5C8"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(5.2 - 10.0)</w:t>
            </w:r>
          </w:p>
        </w:tc>
        <w:tc>
          <w:tcPr>
            <w:tcW w:w="2415" w:type="dxa"/>
            <w:tcBorders>
              <w:top w:val="nil"/>
              <w:left w:val="single" w:sz="12" w:space="0" w:color="auto"/>
              <w:bottom w:val="single" w:sz="4" w:space="0" w:color="auto"/>
              <w:right w:val="single" w:sz="12" w:space="0" w:color="auto"/>
            </w:tcBorders>
            <w:vAlign w:val="center"/>
            <w:hideMark/>
          </w:tcPr>
          <w:p w14:paraId="445FC3D6"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4E0FFF5E"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037AEB72"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Asian</w:t>
            </w:r>
          </w:p>
        </w:tc>
        <w:tc>
          <w:tcPr>
            <w:tcW w:w="2241" w:type="dxa"/>
            <w:tcBorders>
              <w:top w:val="nil"/>
              <w:left w:val="nil"/>
              <w:bottom w:val="nil"/>
              <w:right w:val="single" w:sz="12" w:space="0" w:color="auto"/>
            </w:tcBorders>
            <w:vAlign w:val="center"/>
            <w:hideMark/>
          </w:tcPr>
          <w:p w14:paraId="1DA71AB4"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c>
          <w:tcPr>
            <w:tcW w:w="2252" w:type="dxa"/>
            <w:tcBorders>
              <w:top w:val="nil"/>
              <w:left w:val="nil"/>
              <w:bottom w:val="nil"/>
              <w:right w:val="nil"/>
            </w:tcBorders>
            <w:vAlign w:val="center"/>
            <w:hideMark/>
          </w:tcPr>
          <w:p w14:paraId="2EB83E4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c>
          <w:tcPr>
            <w:tcW w:w="2415" w:type="dxa"/>
            <w:tcBorders>
              <w:top w:val="nil"/>
              <w:left w:val="single" w:sz="12" w:space="0" w:color="auto"/>
              <w:bottom w:val="nil"/>
              <w:right w:val="single" w:sz="12" w:space="0" w:color="auto"/>
            </w:tcBorders>
            <w:vAlign w:val="center"/>
            <w:hideMark/>
          </w:tcPr>
          <w:p w14:paraId="6D396621"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58393E65"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56C48AE5"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4D11538C"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252" w:type="dxa"/>
            <w:tcBorders>
              <w:top w:val="nil"/>
              <w:left w:val="nil"/>
              <w:bottom w:val="single" w:sz="4" w:space="0" w:color="auto"/>
              <w:right w:val="nil"/>
            </w:tcBorders>
            <w:vAlign w:val="center"/>
            <w:hideMark/>
          </w:tcPr>
          <w:p w14:paraId="2CBF1254"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415" w:type="dxa"/>
            <w:tcBorders>
              <w:top w:val="nil"/>
              <w:left w:val="single" w:sz="12" w:space="0" w:color="auto"/>
              <w:bottom w:val="single" w:sz="4" w:space="0" w:color="auto"/>
              <w:right w:val="single" w:sz="12" w:space="0" w:color="auto"/>
            </w:tcBorders>
            <w:vAlign w:val="center"/>
            <w:hideMark/>
          </w:tcPr>
          <w:p w14:paraId="392EECA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06450EF2"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271B9B55"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Other/Multiracial</w:t>
            </w:r>
          </w:p>
        </w:tc>
        <w:tc>
          <w:tcPr>
            <w:tcW w:w="2241" w:type="dxa"/>
            <w:tcBorders>
              <w:top w:val="nil"/>
              <w:left w:val="nil"/>
              <w:bottom w:val="nil"/>
              <w:right w:val="single" w:sz="12" w:space="0" w:color="auto"/>
            </w:tcBorders>
            <w:vAlign w:val="center"/>
            <w:hideMark/>
          </w:tcPr>
          <w:p w14:paraId="6922E24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9.4</w:t>
            </w:r>
          </w:p>
        </w:tc>
        <w:tc>
          <w:tcPr>
            <w:tcW w:w="2252" w:type="dxa"/>
            <w:tcBorders>
              <w:top w:val="nil"/>
              <w:left w:val="nil"/>
              <w:bottom w:val="nil"/>
              <w:right w:val="nil"/>
            </w:tcBorders>
            <w:vAlign w:val="center"/>
            <w:hideMark/>
          </w:tcPr>
          <w:p w14:paraId="7A4F5B76"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c>
          <w:tcPr>
            <w:tcW w:w="2415" w:type="dxa"/>
            <w:tcBorders>
              <w:top w:val="nil"/>
              <w:left w:val="single" w:sz="12" w:space="0" w:color="auto"/>
              <w:bottom w:val="nil"/>
              <w:right w:val="single" w:sz="12" w:space="0" w:color="auto"/>
            </w:tcBorders>
            <w:vAlign w:val="center"/>
            <w:hideMark/>
          </w:tcPr>
          <w:p w14:paraId="5174BB5F"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0B7D755A" w14:textId="77777777" w:rsidTr="00B871AB">
        <w:trPr>
          <w:trHeight w:val="300"/>
          <w:jc w:val="center"/>
        </w:trPr>
        <w:tc>
          <w:tcPr>
            <w:tcW w:w="3067" w:type="dxa"/>
            <w:tcBorders>
              <w:top w:val="nil"/>
              <w:left w:val="single" w:sz="12" w:space="0" w:color="auto"/>
              <w:bottom w:val="single" w:sz="12" w:space="0" w:color="auto"/>
              <w:right w:val="single" w:sz="12" w:space="0" w:color="auto"/>
            </w:tcBorders>
            <w:noWrap/>
            <w:vAlign w:val="center"/>
            <w:hideMark/>
          </w:tcPr>
          <w:p w14:paraId="225B0ED1"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12" w:space="0" w:color="auto"/>
              <w:right w:val="single" w:sz="12" w:space="0" w:color="auto"/>
            </w:tcBorders>
            <w:vAlign w:val="center"/>
            <w:hideMark/>
          </w:tcPr>
          <w:p w14:paraId="1A54248C"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(3.9 - 14.9)</w:t>
            </w:r>
          </w:p>
        </w:tc>
        <w:tc>
          <w:tcPr>
            <w:tcW w:w="2252" w:type="dxa"/>
            <w:tcBorders>
              <w:top w:val="nil"/>
              <w:left w:val="nil"/>
              <w:bottom w:val="single" w:sz="12" w:space="0" w:color="auto"/>
              <w:right w:val="nil"/>
            </w:tcBorders>
            <w:vAlign w:val="center"/>
            <w:hideMark/>
          </w:tcPr>
          <w:p w14:paraId="290AC050"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415" w:type="dxa"/>
            <w:tcBorders>
              <w:top w:val="nil"/>
              <w:left w:val="single" w:sz="12" w:space="0" w:color="auto"/>
              <w:bottom w:val="single" w:sz="12" w:space="0" w:color="auto"/>
              <w:right w:val="single" w:sz="12" w:space="0" w:color="auto"/>
            </w:tcBorders>
            <w:vAlign w:val="center"/>
            <w:hideMark/>
          </w:tcPr>
          <w:p w14:paraId="1C809269"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10236B8A" w14:textId="77777777" w:rsidTr="00B871AB">
        <w:trPr>
          <w:trHeight w:val="300"/>
          <w:jc w:val="center"/>
        </w:trPr>
        <w:tc>
          <w:tcPr>
            <w:tcW w:w="3067" w:type="dxa"/>
            <w:tcBorders>
              <w:top w:val="nil"/>
              <w:left w:val="single" w:sz="12" w:space="0" w:color="auto"/>
              <w:bottom w:val="nil"/>
              <w:right w:val="nil"/>
            </w:tcBorders>
            <w:shd w:val="clear" w:color="000000" w:fill="D9D9D9"/>
            <w:noWrap/>
            <w:vAlign w:val="center"/>
            <w:hideMark/>
          </w:tcPr>
          <w:p w14:paraId="670BC1CE"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Sexual Orientation and Gender Identity</w:t>
            </w:r>
          </w:p>
        </w:tc>
        <w:tc>
          <w:tcPr>
            <w:tcW w:w="2241" w:type="dxa"/>
            <w:tcBorders>
              <w:top w:val="nil"/>
              <w:left w:val="nil"/>
              <w:bottom w:val="single" w:sz="12" w:space="0" w:color="auto"/>
              <w:right w:val="nil"/>
            </w:tcBorders>
            <w:shd w:val="clear" w:color="000000" w:fill="D9D9D9"/>
            <w:noWrap/>
            <w:vAlign w:val="center"/>
            <w:hideMark/>
          </w:tcPr>
          <w:p w14:paraId="4916D9F2"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252" w:type="dxa"/>
            <w:tcBorders>
              <w:top w:val="nil"/>
              <w:left w:val="nil"/>
              <w:bottom w:val="single" w:sz="12" w:space="0" w:color="auto"/>
              <w:right w:val="nil"/>
            </w:tcBorders>
            <w:shd w:val="clear" w:color="000000" w:fill="D9D9D9"/>
            <w:noWrap/>
            <w:vAlign w:val="center"/>
            <w:hideMark/>
          </w:tcPr>
          <w:p w14:paraId="0CB3F827"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c>
          <w:tcPr>
            <w:tcW w:w="2415" w:type="dxa"/>
            <w:tcBorders>
              <w:top w:val="nil"/>
              <w:left w:val="nil"/>
              <w:bottom w:val="single" w:sz="12" w:space="0" w:color="auto"/>
              <w:right w:val="single" w:sz="12" w:space="0" w:color="auto"/>
            </w:tcBorders>
            <w:shd w:val="clear" w:color="000000" w:fill="D9D9D9"/>
            <w:vAlign w:val="center"/>
            <w:hideMark/>
          </w:tcPr>
          <w:p w14:paraId="6F439E79"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59262012" w14:textId="77777777" w:rsidTr="00B871AB">
        <w:trPr>
          <w:trHeight w:val="300"/>
          <w:jc w:val="center"/>
        </w:trPr>
        <w:tc>
          <w:tcPr>
            <w:tcW w:w="3067" w:type="dxa"/>
            <w:tcBorders>
              <w:top w:val="single" w:sz="12" w:space="0" w:color="auto"/>
              <w:left w:val="single" w:sz="12" w:space="0" w:color="auto"/>
              <w:bottom w:val="nil"/>
              <w:right w:val="single" w:sz="12" w:space="0" w:color="auto"/>
            </w:tcBorders>
            <w:noWrap/>
            <w:vAlign w:val="center"/>
            <w:hideMark/>
          </w:tcPr>
          <w:p w14:paraId="39E1500B"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LGBTQ</w:t>
            </w:r>
          </w:p>
        </w:tc>
        <w:tc>
          <w:tcPr>
            <w:tcW w:w="2241" w:type="dxa"/>
            <w:tcBorders>
              <w:top w:val="nil"/>
              <w:left w:val="nil"/>
              <w:bottom w:val="nil"/>
              <w:right w:val="single" w:sz="12" w:space="0" w:color="auto"/>
            </w:tcBorders>
            <w:vAlign w:val="center"/>
            <w:hideMark/>
          </w:tcPr>
          <w:p w14:paraId="13C897B5"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14.9</w:t>
            </w:r>
          </w:p>
        </w:tc>
        <w:tc>
          <w:tcPr>
            <w:tcW w:w="2252" w:type="dxa"/>
            <w:tcBorders>
              <w:top w:val="nil"/>
              <w:left w:val="nil"/>
              <w:bottom w:val="nil"/>
              <w:right w:val="single" w:sz="12" w:space="0" w:color="auto"/>
            </w:tcBorders>
            <w:vAlign w:val="center"/>
            <w:hideMark/>
          </w:tcPr>
          <w:p w14:paraId="1170A8D7"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8.3</w:t>
            </w:r>
          </w:p>
        </w:tc>
        <w:tc>
          <w:tcPr>
            <w:tcW w:w="2415" w:type="dxa"/>
            <w:tcBorders>
              <w:top w:val="nil"/>
              <w:left w:val="nil"/>
              <w:bottom w:val="nil"/>
              <w:right w:val="single" w:sz="12" w:space="0" w:color="auto"/>
            </w:tcBorders>
            <w:vAlign w:val="center"/>
            <w:hideMark/>
          </w:tcPr>
          <w:p w14:paraId="2A09E86B"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020A0AC9" w14:textId="77777777" w:rsidTr="00B871AB">
        <w:trPr>
          <w:trHeight w:val="300"/>
          <w:jc w:val="center"/>
        </w:trPr>
        <w:tc>
          <w:tcPr>
            <w:tcW w:w="3067" w:type="dxa"/>
            <w:tcBorders>
              <w:top w:val="nil"/>
              <w:left w:val="single" w:sz="12" w:space="0" w:color="auto"/>
              <w:bottom w:val="single" w:sz="4" w:space="0" w:color="auto"/>
              <w:right w:val="single" w:sz="12" w:space="0" w:color="auto"/>
            </w:tcBorders>
            <w:noWrap/>
            <w:vAlign w:val="center"/>
            <w:hideMark/>
          </w:tcPr>
          <w:p w14:paraId="26A92C28"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4" w:space="0" w:color="auto"/>
              <w:right w:val="single" w:sz="12" w:space="0" w:color="auto"/>
            </w:tcBorders>
            <w:vAlign w:val="center"/>
            <w:hideMark/>
          </w:tcPr>
          <w:p w14:paraId="430FB74C"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(8.7 - 21.1)</w:t>
            </w:r>
          </w:p>
        </w:tc>
        <w:tc>
          <w:tcPr>
            <w:tcW w:w="2252" w:type="dxa"/>
            <w:tcBorders>
              <w:top w:val="nil"/>
              <w:left w:val="nil"/>
              <w:bottom w:val="single" w:sz="4" w:space="0" w:color="auto"/>
              <w:right w:val="single" w:sz="12" w:space="0" w:color="auto"/>
            </w:tcBorders>
            <w:vAlign w:val="center"/>
            <w:hideMark/>
          </w:tcPr>
          <w:p w14:paraId="4CF7C45D"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(5.0 - 11.7)</w:t>
            </w:r>
          </w:p>
        </w:tc>
        <w:tc>
          <w:tcPr>
            <w:tcW w:w="2415" w:type="dxa"/>
            <w:tcBorders>
              <w:top w:val="nil"/>
              <w:left w:val="nil"/>
              <w:bottom w:val="single" w:sz="4" w:space="0" w:color="auto"/>
              <w:right w:val="single" w:sz="12" w:space="0" w:color="auto"/>
            </w:tcBorders>
            <w:vAlign w:val="center"/>
            <w:hideMark/>
          </w:tcPr>
          <w:p w14:paraId="5834F0E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r w:rsidR="00B871AB" w:rsidRPr="00B871AB" w14:paraId="1DDB2F0D" w14:textId="77777777" w:rsidTr="00B871AB">
        <w:trPr>
          <w:trHeight w:val="300"/>
          <w:jc w:val="center"/>
        </w:trPr>
        <w:tc>
          <w:tcPr>
            <w:tcW w:w="3067" w:type="dxa"/>
            <w:tcBorders>
              <w:top w:val="nil"/>
              <w:left w:val="single" w:sz="12" w:space="0" w:color="auto"/>
              <w:bottom w:val="nil"/>
              <w:right w:val="single" w:sz="12" w:space="0" w:color="auto"/>
            </w:tcBorders>
            <w:noWrap/>
            <w:vAlign w:val="center"/>
            <w:hideMark/>
          </w:tcPr>
          <w:p w14:paraId="564C7E16"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xml:space="preserve">     Straight / Cisgender</w:t>
            </w:r>
          </w:p>
        </w:tc>
        <w:tc>
          <w:tcPr>
            <w:tcW w:w="2241" w:type="dxa"/>
            <w:tcBorders>
              <w:top w:val="nil"/>
              <w:left w:val="nil"/>
              <w:bottom w:val="nil"/>
              <w:right w:val="single" w:sz="12" w:space="0" w:color="auto"/>
            </w:tcBorders>
            <w:vAlign w:val="center"/>
            <w:hideMark/>
          </w:tcPr>
          <w:p w14:paraId="4F8DED42"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16.3</w:t>
            </w:r>
          </w:p>
        </w:tc>
        <w:tc>
          <w:tcPr>
            <w:tcW w:w="2252" w:type="dxa"/>
            <w:tcBorders>
              <w:top w:val="nil"/>
              <w:left w:val="nil"/>
              <w:bottom w:val="nil"/>
              <w:right w:val="single" w:sz="12" w:space="0" w:color="auto"/>
            </w:tcBorders>
            <w:vAlign w:val="center"/>
            <w:hideMark/>
          </w:tcPr>
          <w:p w14:paraId="12D3D09A"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8.9</w:t>
            </w:r>
          </w:p>
        </w:tc>
        <w:tc>
          <w:tcPr>
            <w:tcW w:w="2415" w:type="dxa"/>
            <w:tcBorders>
              <w:top w:val="nil"/>
              <w:left w:val="nil"/>
              <w:bottom w:val="nil"/>
              <w:right w:val="single" w:sz="12" w:space="0" w:color="auto"/>
            </w:tcBorders>
            <w:vAlign w:val="center"/>
            <w:hideMark/>
          </w:tcPr>
          <w:p w14:paraId="62F64C54"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w:t>
            </w:r>
          </w:p>
        </w:tc>
      </w:tr>
      <w:tr w:rsidR="00B871AB" w:rsidRPr="00B871AB" w14:paraId="50091AE1" w14:textId="77777777" w:rsidTr="00B871AB">
        <w:trPr>
          <w:trHeight w:val="300"/>
          <w:jc w:val="center"/>
        </w:trPr>
        <w:tc>
          <w:tcPr>
            <w:tcW w:w="3067" w:type="dxa"/>
            <w:tcBorders>
              <w:top w:val="nil"/>
              <w:left w:val="single" w:sz="12" w:space="0" w:color="auto"/>
              <w:bottom w:val="single" w:sz="12" w:space="0" w:color="auto"/>
              <w:right w:val="single" w:sz="12" w:space="0" w:color="auto"/>
            </w:tcBorders>
            <w:noWrap/>
            <w:vAlign w:val="center"/>
            <w:hideMark/>
          </w:tcPr>
          <w:p w14:paraId="7CA8B4D9" w14:textId="77777777" w:rsidR="00B871AB" w:rsidRPr="00B871AB" w:rsidRDefault="00B871AB" w:rsidP="00B871AB">
            <w:pPr>
              <w:spacing w:after="0" w:line="240" w:lineRule="auto"/>
              <w:rPr>
                <w:rFonts w:ascii="Franklin Gothic Book" w:eastAsia="Times New Roman" w:hAnsi="Franklin Gothic Book" w:cs="Times New Roman"/>
                <w:b/>
                <w:bCs/>
                <w:color w:val="000000"/>
                <w:sz w:val="24"/>
                <w:szCs w:val="24"/>
              </w:rPr>
            </w:pPr>
            <w:r w:rsidRPr="00B871AB">
              <w:rPr>
                <w:rFonts w:ascii="Franklin Gothic Book" w:eastAsia="Times New Roman" w:hAnsi="Franklin Gothic Book" w:cs="Times New Roman"/>
                <w:b/>
                <w:bCs/>
                <w:color w:val="000000"/>
                <w:sz w:val="24"/>
                <w:szCs w:val="24"/>
              </w:rPr>
              <w:t> </w:t>
            </w:r>
          </w:p>
        </w:tc>
        <w:tc>
          <w:tcPr>
            <w:tcW w:w="2241" w:type="dxa"/>
            <w:tcBorders>
              <w:top w:val="nil"/>
              <w:left w:val="nil"/>
              <w:bottom w:val="single" w:sz="12" w:space="0" w:color="auto"/>
              <w:right w:val="single" w:sz="12" w:space="0" w:color="auto"/>
            </w:tcBorders>
            <w:vAlign w:val="center"/>
            <w:hideMark/>
          </w:tcPr>
          <w:p w14:paraId="6F2EF2B3"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(13.0 - 19.7)</w:t>
            </w:r>
          </w:p>
        </w:tc>
        <w:tc>
          <w:tcPr>
            <w:tcW w:w="2252" w:type="dxa"/>
            <w:tcBorders>
              <w:top w:val="nil"/>
              <w:left w:val="nil"/>
              <w:bottom w:val="single" w:sz="12" w:space="0" w:color="auto"/>
              <w:right w:val="single" w:sz="12" w:space="0" w:color="auto"/>
            </w:tcBorders>
            <w:vAlign w:val="center"/>
            <w:hideMark/>
          </w:tcPr>
          <w:p w14:paraId="77219F41"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(5.6 - 12.2)</w:t>
            </w:r>
          </w:p>
        </w:tc>
        <w:tc>
          <w:tcPr>
            <w:tcW w:w="2415" w:type="dxa"/>
            <w:tcBorders>
              <w:top w:val="nil"/>
              <w:left w:val="nil"/>
              <w:bottom w:val="single" w:sz="12" w:space="0" w:color="auto"/>
              <w:right w:val="single" w:sz="12" w:space="0" w:color="auto"/>
            </w:tcBorders>
            <w:vAlign w:val="center"/>
            <w:hideMark/>
          </w:tcPr>
          <w:p w14:paraId="5FE785E9" w14:textId="77777777" w:rsidR="00B871AB" w:rsidRPr="00B871AB" w:rsidRDefault="00B871AB" w:rsidP="00B871AB">
            <w:pPr>
              <w:spacing w:after="0" w:line="240" w:lineRule="auto"/>
              <w:jc w:val="center"/>
              <w:rPr>
                <w:rFonts w:ascii="Franklin Gothic Book" w:eastAsia="Times New Roman" w:hAnsi="Franklin Gothic Book" w:cs="Times New Roman"/>
                <w:color w:val="000000"/>
                <w:sz w:val="24"/>
                <w:szCs w:val="24"/>
              </w:rPr>
            </w:pPr>
            <w:r w:rsidRPr="00B871AB">
              <w:rPr>
                <w:rFonts w:ascii="Franklin Gothic Book" w:eastAsia="Times New Roman" w:hAnsi="Franklin Gothic Book" w:cs="Times New Roman"/>
                <w:color w:val="000000"/>
                <w:sz w:val="24"/>
                <w:szCs w:val="24"/>
              </w:rPr>
              <w:t> </w:t>
            </w:r>
          </w:p>
        </w:tc>
      </w:tr>
    </w:tbl>
    <w:p w14:paraId="2232DD7C" w14:textId="77777777" w:rsidR="007E5B69" w:rsidRPr="004754A8" w:rsidRDefault="007E5B69" w:rsidP="009605F5">
      <w:pPr>
        <w:rPr>
          <w:rFonts w:ascii="Franklin Gothic Book" w:hAnsi="Franklin Gothic Book"/>
        </w:rPr>
      </w:pPr>
    </w:p>
    <w:p w14:paraId="0D517112" w14:textId="3E520FCA" w:rsidR="009605F5" w:rsidRPr="004754A8" w:rsidRDefault="00B61CF1" w:rsidP="00C7057E">
      <w:pPr>
        <w:spacing w:after="160" w:line="259" w:lineRule="auto"/>
        <w:rPr>
          <w:rFonts w:ascii="Franklin Gothic Book" w:hAnsi="Franklin Gothic Book"/>
          <w:sz w:val="24"/>
          <w:szCs w:val="24"/>
        </w:rPr>
      </w:pPr>
      <w:r>
        <w:rPr>
          <w:rFonts w:ascii="Franklin Gothic Book" w:hAnsi="Franklin Gothic Book"/>
          <w:sz w:val="24"/>
          <w:szCs w:val="24"/>
        </w:rPr>
        <w:br w:type="page"/>
      </w:r>
      <w:r w:rsidR="009605F5" w:rsidRPr="004754A8">
        <w:rPr>
          <w:rFonts w:ascii="Franklin Gothic Book" w:hAnsi="Franklin Gothic Book"/>
          <w:sz w:val="24"/>
          <w:szCs w:val="24"/>
        </w:rPr>
        <w:lastRenderedPageBreak/>
        <w:t>ALCOHOL USE – MASSACHUSETTS HIGH SCHOOL STUDENTS (PART 2 OF 2)</w:t>
      </w:r>
    </w:p>
    <w:tbl>
      <w:tblPr>
        <w:tblW w:w="10255" w:type="dxa"/>
        <w:jc w:val="center"/>
        <w:tblLook w:val="04A0" w:firstRow="1" w:lastRow="0" w:firstColumn="1" w:lastColumn="0" w:noHBand="0" w:noVBand="1"/>
      </w:tblPr>
      <w:tblGrid>
        <w:gridCol w:w="3427"/>
        <w:gridCol w:w="2236"/>
        <w:gridCol w:w="2441"/>
        <w:gridCol w:w="2151"/>
      </w:tblGrid>
      <w:tr w:rsidR="00E077C9" w:rsidRPr="00E077C9" w14:paraId="096F90B1" w14:textId="77777777" w:rsidTr="00E077C9">
        <w:trPr>
          <w:trHeight w:val="1670"/>
          <w:jc w:val="center"/>
        </w:trPr>
        <w:tc>
          <w:tcPr>
            <w:tcW w:w="3427" w:type="dxa"/>
            <w:tcBorders>
              <w:top w:val="single" w:sz="12" w:space="0" w:color="auto"/>
              <w:left w:val="single" w:sz="12" w:space="0" w:color="auto"/>
              <w:bottom w:val="single" w:sz="12" w:space="0" w:color="auto"/>
              <w:right w:val="single" w:sz="12" w:space="0" w:color="auto"/>
            </w:tcBorders>
            <w:vAlign w:val="center"/>
            <w:hideMark/>
          </w:tcPr>
          <w:p w14:paraId="243856BC"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Percentage of Massachusetts high school students who reported:</w:t>
            </w:r>
          </w:p>
        </w:tc>
        <w:tc>
          <w:tcPr>
            <w:tcW w:w="2236" w:type="dxa"/>
            <w:tcBorders>
              <w:top w:val="single" w:sz="12" w:space="0" w:color="auto"/>
              <w:left w:val="nil"/>
              <w:bottom w:val="single" w:sz="12" w:space="0" w:color="auto"/>
              <w:right w:val="single" w:sz="12" w:space="0" w:color="auto"/>
            </w:tcBorders>
            <w:vAlign w:val="center"/>
            <w:hideMark/>
          </w:tcPr>
          <w:p w14:paraId="206423C5"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Thinking most people their age drink alcohol</w:t>
            </w:r>
          </w:p>
        </w:tc>
        <w:tc>
          <w:tcPr>
            <w:tcW w:w="2441" w:type="dxa"/>
            <w:tcBorders>
              <w:top w:val="single" w:sz="12" w:space="0" w:color="auto"/>
              <w:left w:val="nil"/>
              <w:bottom w:val="single" w:sz="12" w:space="0" w:color="auto"/>
              <w:right w:val="single" w:sz="12" w:space="0" w:color="auto"/>
            </w:tcBorders>
            <w:vAlign w:val="center"/>
            <w:hideMark/>
          </w:tcPr>
          <w:p w14:paraId="3CBCFC42"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Thinking the risk of harm from binge drinking is moderate to great</w:t>
            </w:r>
          </w:p>
        </w:tc>
        <w:tc>
          <w:tcPr>
            <w:tcW w:w="2151" w:type="dxa"/>
            <w:tcBorders>
              <w:top w:val="single" w:sz="12" w:space="0" w:color="auto"/>
              <w:left w:val="nil"/>
              <w:bottom w:val="single" w:sz="12" w:space="0" w:color="auto"/>
              <w:right w:val="single" w:sz="12" w:space="0" w:color="auto"/>
            </w:tcBorders>
            <w:vAlign w:val="center"/>
            <w:hideMark/>
          </w:tcPr>
          <w:p w14:paraId="39263297"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Thinking it’s very or fairly easy to get alcohol</w:t>
            </w:r>
          </w:p>
        </w:tc>
      </w:tr>
      <w:tr w:rsidR="00E077C9" w:rsidRPr="00E077C9" w14:paraId="36FE74C7" w14:textId="77777777" w:rsidTr="00E077C9">
        <w:trPr>
          <w:trHeight w:val="300"/>
          <w:jc w:val="center"/>
        </w:trPr>
        <w:tc>
          <w:tcPr>
            <w:tcW w:w="3427" w:type="dxa"/>
            <w:tcBorders>
              <w:top w:val="nil"/>
              <w:left w:val="single" w:sz="12" w:space="0" w:color="auto"/>
              <w:bottom w:val="nil"/>
              <w:right w:val="single" w:sz="12" w:space="0" w:color="auto"/>
            </w:tcBorders>
            <w:vAlign w:val="center"/>
            <w:hideMark/>
          </w:tcPr>
          <w:p w14:paraId="180E94DE"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Overall   </w:t>
            </w:r>
          </w:p>
        </w:tc>
        <w:tc>
          <w:tcPr>
            <w:tcW w:w="2236" w:type="dxa"/>
            <w:tcBorders>
              <w:top w:val="nil"/>
              <w:left w:val="nil"/>
              <w:bottom w:val="nil"/>
              <w:right w:val="single" w:sz="12" w:space="0" w:color="auto"/>
            </w:tcBorders>
            <w:vAlign w:val="center"/>
            <w:hideMark/>
          </w:tcPr>
          <w:p w14:paraId="0271D5D4"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62.3</w:t>
            </w:r>
          </w:p>
        </w:tc>
        <w:tc>
          <w:tcPr>
            <w:tcW w:w="2441" w:type="dxa"/>
            <w:tcBorders>
              <w:top w:val="nil"/>
              <w:left w:val="nil"/>
              <w:bottom w:val="nil"/>
              <w:right w:val="nil"/>
            </w:tcBorders>
            <w:vAlign w:val="center"/>
            <w:hideMark/>
          </w:tcPr>
          <w:p w14:paraId="6424DCF0"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72.4</w:t>
            </w:r>
          </w:p>
        </w:tc>
        <w:tc>
          <w:tcPr>
            <w:tcW w:w="2151" w:type="dxa"/>
            <w:tcBorders>
              <w:top w:val="nil"/>
              <w:left w:val="single" w:sz="12" w:space="0" w:color="auto"/>
              <w:bottom w:val="nil"/>
              <w:right w:val="single" w:sz="12" w:space="0" w:color="auto"/>
            </w:tcBorders>
            <w:vAlign w:val="center"/>
            <w:hideMark/>
          </w:tcPr>
          <w:p w14:paraId="753CC27F"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58.6</w:t>
            </w:r>
          </w:p>
        </w:tc>
      </w:tr>
      <w:tr w:rsidR="00E077C9" w:rsidRPr="00E077C9" w14:paraId="39C8E438" w14:textId="77777777" w:rsidTr="00E077C9">
        <w:trPr>
          <w:trHeight w:val="300"/>
          <w:jc w:val="center"/>
        </w:trPr>
        <w:tc>
          <w:tcPr>
            <w:tcW w:w="3427" w:type="dxa"/>
            <w:tcBorders>
              <w:top w:val="nil"/>
              <w:left w:val="single" w:sz="12" w:space="0" w:color="auto"/>
              <w:bottom w:val="nil"/>
              <w:right w:val="single" w:sz="12" w:space="0" w:color="auto"/>
            </w:tcBorders>
            <w:vAlign w:val="center"/>
            <w:hideMark/>
          </w:tcPr>
          <w:p w14:paraId="5AD2CCD5"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(95% Confidence Interval)</w:t>
            </w:r>
          </w:p>
        </w:tc>
        <w:tc>
          <w:tcPr>
            <w:tcW w:w="2236" w:type="dxa"/>
            <w:tcBorders>
              <w:top w:val="nil"/>
              <w:left w:val="nil"/>
              <w:bottom w:val="nil"/>
              <w:right w:val="single" w:sz="12" w:space="0" w:color="auto"/>
            </w:tcBorders>
            <w:vAlign w:val="center"/>
            <w:hideMark/>
          </w:tcPr>
          <w:p w14:paraId="6408FFB6"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(58.2 - 66.3)</w:t>
            </w:r>
          </w:p>
        </w:tc>
        <w:tc>
          <w:tcPr>
            <w:tcW w:w="2441" w:type="dxa"/>
            <w:tcBorders>
              <w:top w:val="nil"/>
              <w:left w:val="nil"/>
              <w:bottom w:val="nil"/>
              <w:right w:val="nil"/>
            </w:tcBorders>
            <w:vAlign w:val="center"/>
            <w:hideMark/>
          </w:tcPr>
          <w:p w14:paraId="4846DE61"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(69.1 - 75.6)</w:t>
            </w:r>
          </w:p>
        </w:tc>
        <w:tc>
          <w:tcPr>
            <w:tcW w:w="2151" w:type="dxa"/>
            <w:tcBorders>
              <w:top w:val="nil"/>
              <w:left w:val="single" w:sz="12" w:space="0" w:color="auto"/>
              <w:bottom w:val="nil"/>
              <w:right w:val="single" w:sz="12" w:space="0" w:color="auto"/>
            </w:tcBorders>
            <w:vAlign w:val="center"/>
            <w:hideMark/>
          </w:tcPr>
          <w:p w14:paraId="61CE1357"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(54.3 - 62.8)</w:t>
            </w:r>
          </w:p>
        </w:tc>
      </w:tr>
      <w:tr w:rsidR="00E077C9" w:rsidRPr="00E077C9" w14:paraId="14176A41" w14:textId="77777777" w:rsidTr="00E077C9">
        <w:trPr>
          <w:trHeight w:val="300"/>
          <w:jc w:val="center"/>
        </w:trPr>
        <w:tc>
          <w:tcPr>
            <w:tcW w:w="3427" w:type="dxa"/>
            <w:tcBorders>
              <w:top w:val="single" w:sz="12" w:space="0" w:color="auto"/>
              <w:left w:val="single" w:sz="12" w:space="0" w:color="auto"/>
              <w:bottom w:val="single" w:sz="12" w:space="0" w:color="auto"/>
              <w:right w:val="nil"/>
            </w:tcBorders>
            <w:shd w:val="clear" w:color="000000" w:fill="D9D9D9"/>
            <w:noWrap/>
            <w:vAlign w:val="center"/>
            <w:hideMark/>
          </w:tcPr>
          <w:p w14:paraId="6AE81C98"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Grade</w:t>
            </w:r>
          </w:p>
        </w:tc>
        <w:tc>
          <w:tcPr>
            <w:tcW w:w="2236" w:type="dxa"/>
            <w:tcBorders>
              <w:top w:val="single" w:sz="12" w:space="0" w:color="auto"/>
              <w:left w:val="nil"/>
              <w:bottom w:val="single" w:sz="12" w:space="0" w:color="auto"/>
              <w:right w:val="nil"/>
            </w:tcBorders>
            <w:shd w:val="clear" w:color="000000" w:fill="D9D9D9"/>
            <w:vAlign w:val="center"/>
            <w:hideMark/>
          </w:tcPr>
          <w:p w14:paraId="659DF4C5"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441" w:type="dxa"/>
            <w:tcBorders>
              <w:top w:val="single" w:sz="12" w:space="0" w:color="auto"/>
              <w:left w:val="nil"/>
              <w:bottom w:val="single" w:sz="12" w:space="0" w:color="auto"/>
              <w:right w:val="nil"/>
            </w:tcBorders>
            <w:shd w:val="clear" w:color="000000" w:fill="D9D9D9"/>
            <w:vAlign w:val="center"/>
            <w:hideMark/>
          </w:tcPr>
          <w:p w14:paraId="77C405A6"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151" w:type="dxa"/>
            <w:tcBorders>
              <w:top w:val="single" w:sz="12" w:space="0" w:color="auto"/>
              <w:left w:val="nil"/>
              <w:bottom w:val="single" w:sz="12" w:space="0" w:color="auto"/>
              <w:right w:val="single" w:sz="12" w:space="0" w:color="auto"/>
            </w:tcBorders>
            <w:shd w:val="clear" w:color="000000" w:fill="D9D9D9"/>
            <w:vAlign w:val="center"/>
            <w:hideMark/>
          </w:tcPr>
          <w:p w14:paraId="3619BA93" w14:textId="77777777" w:rsidR="00E077C9" w:rsidRPr="00E077C9" w:rsidRDefault="00E077C9" w:rsidP="00E077C9">
            <w:pPr>
              <w:spacing w:after="0" w:line="240" w:lineRule="auto"/>
              <w:jc w:val="center"/>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r>
      <w:tr w:rsidR="00E077C9" w:rsidRPr="00E077C9" w14:paraId="51E7D0A1"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6153F2B6"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9th Grade</w:t>
            </w:r>
          </w:p>
        </w:tc>
        <w:tc>
          <w:tcPr>
            <w:tcW w:w="2236" w:type="dxa"/>
            <w:tcBorders>
              <w:top w:val="nil"/>
              <w:left w:val="nil"/>
              <w:bottom w:val="nil"/>
              <w:right w:val="single" w:sz="12" w:space="0" w:color="auto"/>
            </w:tcBorders>
            <w:vAlign w:val="center"/>
            <w:hideMark/>
          </w:tcPr>
          <w:p w14:paraId="6C932BAC"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47.9</w:t>
            </w:r>
          </w:p>
        </w:tc>
        <w:tc>
          <w:tcPr>
            <w:tcW w:w="2441" w:type="dxa"/>
            <w:tcBorders>
              <w:top w:val="nil"/>
              <w:left w:val="nil"/>
              <w:bottom w:val="nil"/>
              <w:right w:val="single" w:sz="12" w:space="0" w:color="auto"/>
            </w:tcBorders>
            <w:vAlign w:val="center"/>
            <w:hideMark/>
          </w:tcPr>
          <w:p w14:paraId="64FF537A"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76.2</w:t>
            </w:r>
          </w:p>
        </w:tc>
        <w:tc>
          <w:tcPr>
            <w:tcW w:w="2151" w:type="dxa"/>
            <w:tcBorders>
              <w:top w:val="nil"/>
              <w:left w:val="nil"/>
              <w:bottom w:val="nil"/>
              <w:right w:val="single" w:sz="12" w:space="0" w:color="auto"/>
            </w:tcBorders>
            <w:vAlign w:val="center"/>
            <w:hideMark/>
          </w:tcPr>
          <w:p w14:paraId="32326209"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53.4</w:t>
            </w:r>
          </w:p>
        </w:tc>
      </w:tr>
      <w:tr w:rsidR="00E077C9" w:rsidRPr="00E077C9" w14:paraId="3B63B088"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453B96C4"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1A13B4B9"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(41.9 - 54.0)</w:t>
            </w:r>
          </w:p>
        </w:tc>
        <w:tc>
          <w:tcPr>
            <w:tcW w:w="2441" w:type="dxa"/>
            <w:tcBorders>
              <w:top w:val="nil"/>
              <w:left w:val="nil"/>
              <w:bottom w:val="single" w:sz="4" w:space="0" w:color="auto"/>
              <w:right w:val="single" w:sz="12" w:space="0" w:color="auto"/>
            </w:tcBorders>
            <w:vAlign w:val="center"/>
            <w:hideMark/>
          </w:tcPr>
          <w:p w14:paraId="0108D6AE"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(70.4 - 82.0)</w:t>
            </w:r>
          </w:p>
        </w:tc>
        <w:tc>
          <w:tcPr>
            <w:tcW w:w="2151" w:type="dxa"/>
            <w:tcBorders>
              <w:top w:val="nil"/>
              <w:left w:val="nil"/>
              <w:bottom w:val="single" w:sz="4" w:space="0" w:color="auto"/>
              <w:right w:val="single" w:sz="12" w:space="0" w:color="auto"/>
            </w:tcBorders>
            <w:vAlign w:val="center"/>
            <w:hideMark/>
          </w:tcPr>
          <w:p w14:paraId="4B2090E6"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(44.0 - 62.9)</w:t>
            </w:r>
          </w:p>
        </w:tc>
      </w:tr>
      <w:tr w:rsidR="00E077C9" w:rsidRPr="00E077C9" w14:paraId="7198EDEF"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7A7822B3"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10th Grade</w:t>
            </w:r>
          </w:p>
        </w:tc>
        <w:tc>
          <w:tcPr>
            <w:tcW w:w="2236" w:type="dxa"/>
            <w:tcBorders>
              <w:top w:val="nil"/>
              <w:left w:val="nil"/>
              <w:bottom w:val="nil"/>
              <w:right w:val="single" w:sz="12" w:space="0" w:color="auto"/>
            </w:tcBorders>
            <w:vAlign w:val="center"/>
            <w:hideMark/>
          </w:tcPr>
          <w:p w14:paraId="6DD8304D"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60</w:t>
            </w:r>
          </w:p>
        </w:tc>
        <w:tc>
          <w:tcPr>
            <w:tcW w:w="2441" w:type="dxa"/>
            <w:tcBorders>
              <w:top w:val="nil"/>
              <w:left w:val="nil"/>
              <w:bottom w:val="nil"/>
              <w:right w:val="single" w:sz="12" w:space="0" w:color="auto"/>
            </w:tcBorders>
            <w:vAlign w:val="center"/>
            <w:hideMark/>
          </w:tcPr>
          <w:p w14:paraId="19C1DCCE"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74.8</w:t>
            </w:r>
          </w:p>
        </w:tc>
        <w:tc>
          <w:tcPr>
            <w:tcW w:w="2151" w:type="dxa"/>
            <w:tcBorders>
              <w:top w:val="nil"/>
              <w:left w:val="nil"/>
              <w:bottom w:val="nil"/>
              <w:right w:val="single" w:sz="12" w:space="0" w:color="auto"/>
            </w:tcBorders>
            <w:vAlign w:val="center"/>
            <w:hideMark/>
          </w:tcPr>
          <w:p w14:paraId="3D4094CA"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53</w:t>
            </w:r>
          </w:p>
        </w:tc>
      </w:tr>
      <w:tr w:rsidR="00E077C9" w:rsidRPr="00E077C9" w14:paraId="2CEDDC99"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12ECE0E3"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247C3012"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(52.4 - 67.6)</w:t>
            </w:r>
          </w:p>
        </w:tc>
        <w:tc>
          <w:tcPr>
            <w:tcW w:w="2441" w:type="dxa"/>
            <w:tcBorders>
              <w:top w:val="nil"/>
              <w:left w:val="nil"/>
              <w:bottom w:val="single" w:sz="4" w:space="0" w:color="auto"/>
              <w:right w:val="single" w:sz="12" w:space="0" w:color="auto"/>
            </w:tcBorders>
            <w:vAlign w:val="center"/>
            <w:hideMark/>
          </w:tcPr>
          <w:p w14:paraId="4B4CE09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(69.1 - 80.5)</w:t>
            </w:r>
          </w:p>
        </w:tc>
        <w:tc>
          <w:tcPr>
            <w:tcW w:w="2151" w:type="dxa"/>
            <w:tcBorders>
              <w:top w:val="nil"/>
              <w:left w:val="nil"/>
              <w:bottom w:val="single" w:sz="4" w:space="0" w:color="auto"/>
              <w:right w:val="single" w:sz="12" w:space="0" w:color="auto"/>
            </w:tcBorders>
            <w:vAlign w:val="center"/>
            <w:hideMark/>
          </w:tcPr>
          <w:p w14:paraId="5F5076E3"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(45.8 - 60.3)</w:t>
            </w:r>
          </w:p>
        </w:tc>
      </w:tr>
      <w:tr w:rsidR="00E077C9" w:rsidRPr="00E077C9" w14:paraId="3AEB35E4"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3C34B645"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11th Grade</w:t>
            </w:r>
          </w:p>
        </w:tc>
        <w:tc>
          <w:tcPr>
            <w:tcW w:w="2236" w:type="dxa"/>
            <w:tcBorders>
              <w:top w:val="nil"/>
              <w:left w:val="nil"/>
              <w:bottom w:val="nil"/>
              <w:right w:val="single" w:sz="12" w:space="0" w:color="auto"/>
            </w:tcBorders>
            <w:vAlign w:val="center"/>
            <w:hideMark/>
          </w:tcPr>
          <w:p w14:paraId="4D4142FE"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67.6</w:t>
            </w:r>
          </w:p>
        </w:tc>
        <w:tc>
          <w:tcPr>
            <w:tcW w:w="2441" w:type="dxa"/>
            <w:tcBorders>
              <w:top w:val="nil"/>
              <w:left w:val="nil"/>
              <w:bottom w:val="nil"/>
              <w:right w:val="single" w:sz="12" w:space="0" w:color="auto"/>
            </w:tcBorders>
            <w:vAlign w:val="center"/>
            <w:hideMark/>
          </w:tcPr>
          <w:p w14:paraId="5BB3E08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74.3</w:t>
            </w:r>
          </w:p>
        </w:tc>
        <w:tc>
          <w:tcPr>
            <w:tcW w:w="2151" w:type="dxa"/>
            <w:tcBorders>
              <w:top w:val="nil"/>
              <w:left w:val="nil"/>
              <w:bottom w:val="nil"/>
              <w:right w:val="single" w:sz="12" w:space="0" w:color="auto"/>
            </w:tcBorders>
            <w:vAlign w:val="center"/>
            <w:hideMark/>
          </w:tcPr>
          <w:p w14:paraId="1EB9046B"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56.8</w:t>
            </w:r>
          </w:p>
        </w:tc>
      </w:tr>
      <w:tr w:rsidR="00E077C9" w:rsidRPr="00E077C9" w14:paraId="71EFB43C"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6C7F4E6E"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6AF0D3A9"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(59.9 - 75.4)</w:t>
            </w:r>
          </w:p>
        </w:tc>
        <w:tc>
          <w:tcPr>
            <w:tcW w:w="2441" w:type="dxa"/>
            <w:tcBorders>
              <w:top w:val="nil"/>
              <w:left w:val="nil"/>
              <w:bottom w:val="single" w:sz="4" w:space="0" w:color="auto"/>
              <w:right w:val="single" w:sz="12" w:space="0" w:color="auto"/>
            </w:tcBorders>
            <w:vAlign w:val="center"/>
            <w:hideMark/>
          </w:tcPr>
          <w:p w14:paraId="33F4E46B"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(67.4 - 81.2)</w:t>
            </w:r>
          </w:p>
        </w:tc>
        <w:tc>
          <w:tcPr>
            <w:tcW w:w="2151" w:type="dxa"/>
            <w:tcBorders>
              <w:top w:val="nil"/>
              <w:left w:val="nil"/>
              <w:bottom w:val="single" w:sz="4" w:space="0" w:color="auto"/>
              <w:right w:val="single" w:sz="12" w:space="0" w:color="auto"/>
            </w:tcBorders>
            <w:vAlign w:val="center"/>
            <w:hideMark/>
          </w:tcPr>
          <w:p w14:paraId="54EBB79C"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(48.1 - 65.6)</w:t>
            </w:r>
          </w:p>
        </w:tc>
      </w:tr>
      <w:tr w:rsidR="00E077C9" w:rsidRPr="00E077C9" w14:paraId="381F1213" w14:textId="77777777" w:rsidTr="00E077C9">
        <w:trPr>
          <w:trHeight w:val="300"/>
          <w:jc w:val="center"/>
        </w:trPr>
        <w:tc>
          <w:tcPr>
            <w:tcW w:w="3427" w:type="dxa"/>
            <w:tcBorders>
              <w:top w:val="nil"/>
              <w:left w:val="single" w:sz="12" w:space="0" w:color="auto"/>
              <w:bottom w:val="nil"/>
              <w:right w:val="nil"/>
            </w:tcBorders>
            <w:noWrap/>
            <w:vAlign w:val="center"/>
            <w:hideMark/>
          </w:tcPr>
          <w:p w14:paraId="13E25677"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12th Grade</w:t>
            </w:r>
          </w:p>
        </w:tc>
        <w:tc>
          <w:tcPr>
            <w:tcW w:w="2236" w:type="dxa"/>
            <w:tcBorders>
              <w:top w:val="nil"/>
              <w:left w:val="single" w:sz="12" w:space="0" w:color="auto"/>
              <w:bottom w:val="nil"/>
              <w:right w:val="single" w:sz="12" w:space="0" w:color="auto"/>
            </w:tcBorders>
            <w:vAlign w:val="center"/>
            <w:hideMark/>
          </w:tcPr>
          <w:p w14:paraId="6D1BBFA9"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74.5</w:t>
            </w:r>
          </w:p>
        </w:tc>
        <w:tc>
          <w:tcPr>
            <w:tcW w:w="2441" w:type="dxa"/>
            <w:tcBorders>
              <w:top w:val="nil"/>
              <w:left w:val="nil"/>
              <w:bottom w:val="nil"/>
              <w:right w:val="single" w:sz="12" w:space="0" w:color="auto"/>
            </w:tcBorders>
            <w:vAlign w:val="center"/>
            <w:hideMark/>
          </w:tcPr>
          <w:p w14:paraId="5C94AB95"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63.6</w:t>
            </w:r>
          </w:p>
        </w:tc>
        <w:tc>
          <w:tcPr>
            <w:tcW w:w="2151" w:type="dxa"/>
            <w:tcBorders>
              <w:top w:val="nil"/>
              <w:left w:val="nil"/>
              <w:bottom w:val="nil"/>
              <w:right w:val="single" w:sz="12" w:space="0" w:color="auto"/>
            </w:tcBorders>
            <w:vAlign w:val="center"/>
            <w:hideMark/>
          </w:tcPr>
          <w:p w14:paraId="4E87504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72.1</w:t>
            </w:r>
          </w:p>
        </w:tc>
      </w:tr>
      <w:tr w:rsidR="00E077C9" w:rsidRPr="00E077C9" w14:paraId="09FC1344" w14:textId="77777777" w:rsidTr="00E077C9">
        <w:trPr>
          <w:trHeight w:val="300"/>
          <w:jc w:val="center"/>
        </w:trPr>
        <w:tc>
          <w:tcPr>
            <w:tcW w:w="3427" w:type="dxa"/>
            <w:tcBorders>
              <w:top w:val="nil"/>
              <w:left w:val="single" w:sz="12" w:space="0" w:color="auto"/>
              <w:bottom w:val="single" w:sz="12" w:space="0" w:color="auto"/>
              <w:right w:val="nil"/>
            </w:tcBorders>
            <w:noWrap/>
            <w:vAlign w:val="center"/>
            <w:hideMark/>
          </w:tcPr>
          <w:p w14:paraId="1B0546C9"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single" w:sz="12" w:space="0" w:color="auto"/>
              <w:bottom w:val="single" w:sz="12" w:space="0" w:color="auto"/>
              <w:right w:val="single" w:sz="12" w:space="0" w:color="auto"/>
            </w:tcBorders>
            <w:vAlign w:val="center"/>
            <w:hideMark/>
          </w:tcPr>
          <w:p w14:paraId="3479455E"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(69.2 - 79.7)</w:t>
            </w:r>
          </w:p>
        </w:tc>
        <w:tc>
          <w:tcPr>
            <w:tcW w:w="2441" w:type="dxa"/>
            <w:tcBorders>
              <w:top w:val="nil"/>
              <w:left w:val="nil"/>
              <w:bottom w:val="single" w:sz="12" w:space="0" w:color="auto"/>
              <w:right w:val="single" w:sz="12" w:space="0" w:color="auto"/>
            </w:tcBorders>
            <w:vAlign w:val="center"/>
            <w:hideMark/>
          </w:tcPr>
          <w:p w14:paraId="2B66F167"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(57.0 - 70.2)</w:t>
            </w:r>
          </w:p>
        </w:tc>
        <w:tc>
          <w:tcPr>
            <w:tcW w:w="2151" w:type="dxa"/>
            <w:tcBorders>
              <w:top w:val="nil"/>
              <w:left w:val="nil"/>
              <w:bottom w:val="single" w:sz="12" w:space="0" w:color="auto"/>
              <w:right w:val="single" w:sz="12" w:space="0" w:color="auto"/>
            </w:tcBorders>
            <w:vAlign w:val="center"/>
            <w:hideMark/>
          </w:tcPr>
          <w:p w14:paraId="2747D67C"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(61.1 - 83.1)</w:t>
            </w:r>
          </w:p>
        </w:tc>
      </w:tr>
      <w:tr w:rsidR="00E077C9" w:rsidRPr="00E077C9" w14:paraId="397A94E5" w14:textId="77777777" w:rsidTr="00E077C9">
        <w:trPr>
          <w:trHeight w:val="300"/>
          <w:jc w:val="center"/>
        </w:trPr>
        <w:tc>
          <w:tcPr>
            <w:tcW w:w="3427" w:type="dxa"/>
            <w:tcBorders>
              <w:top w:val="nil"/>
              <w:left w:val="single" w:sz="12" w:space="0" w:color="auto"/>
              <w:bottom w:val="single" w:sz="12" w:space="0" w:color="auto"/>
              <w:right w:val="nil"/>
            </w:tcBorders>
            <w:shd w:val="clear" w:color="000000" w:fill="D9D9D9"/>
            <w:vAlign w:val="center"/>
            <w:hideMark/>
          </w:tcPr>
          <w:p w14:paraId="267BBE5E"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Gender</w:t>
            </w:r>
          </w:p>
        </w:tc>
        <w:tc>
          <w:tcPr>
            <w:tcW w:w="2236" w:type="dxa"/>
            <w:tcBorders>
              <w:top w:val="nil"/>
              <w:left w:val="nil"/>
              <w:bottom w:val="single" w:sz="12" w:space="0" w:color="auto"/>
              <w:right w:val="nil"/>
            </w:tcBorders>
            <w:shd w:val="clear" w:color="000000" w:fill="D9D9D9"/>
            <w:vAlign w:val="center"/>
            <w:hideMark/>
          </w:tcPr>
          <w:p w14:paraId="7442EB7F"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c>
          <w:tcPr>
            <w:tcW w:w="2441" w:type="dxa"/>
            <w:tcBorders>
              <w:top w:val="nil"/>
              <w:left w:val="nil"/>
              <w:bottom w:val="single" w:sz="12" w:space="0" w:color="auto"/>
              <w:right w:val="nil"/>
            </w:tcBorders>
            <w:shd w:val="clear" w:color="000000" w:fill="D9D9D9"/>
            <w:vAlign w:val="center"/>
            <w:hideMark/>
          </w:tcPr>
          <w:p w14:paraId="46514EB0"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c>
          <w:tcPr>
            <w:tcW w:w="2151" w:type="dxa"/>
            <w:tcBorders>
              <w:top w:val="nil"/>
              <w:left w:val="nil"/>
              <w:bottom w:val="single" w:sz="12" w:space="0" w:color="auto"/>
              <w:right w:val="single" w:sz="12" w:space="0" w:color="auto"/>
            </w:tcBorders>
            <w:shd w:val="clear" w:color="000000" w:fill="D9D9D9"/>
            <w:vAlign w:val="center"/>
            <w:hideMark/>
          </w:tcPr>
          <w:p w14:paraId="384490FA"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r>
      <w:tr w:rsidR="00E077C9" w:rsidRPr="00E077C9" w14:paraId="5705C526"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2EAEF95F"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Male</w:t>
            </w:r>
          </w:p>
        </w:tc>
        <w:tc>
          <w:tcPr>
            <w:tcW w:w="2236" w:type="dxa"/>
            <w:tcBorders>
              <w:top w:val="nil"/>
              <w:left w:val="nil"/>
              <w:bottom w:val="nil"/>
              <w:right w:val="single" w:sz="12" w:space="0" w:color="auto"/>
            </w:tcBorders>
            <w:vAlign w:val="center"/>
            <w:hideMark/>
          </w:tcPr>
          <w:p w14:paraId="09A185BC"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52.8</w:t>
            </w:r>
          </w:p>
        </w:tc>
        <w:tc>
          <w:tcPr>
            <w:tcW w:w="2441" w:type="dxa"/>
            <w:tcBorders>
              <w:top w:val="nil"/>
              <w:left w:val="nil"/>
              <w:bottom w:val="nil"/>
              <w:right w:val="single" w:sz="12" w:space="0" w:color="auto"/>
            </w:tcBorders>
            <w:vAlign w:val="center"/>
            <w:hideMark/>
          </w:tcPr>
          <w:p w14:paraId="14943712"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71.8</w:t>
            </w:r>
          </w:p>
        </w:tc>
        <w:tc>
          <w:tcPr>
            <w:tcW w:w="2151" w:type="dxa"/>
            <w:tcBorders>
              <w:top w:val="nil"/>
              <w:left w:val="nil"/>
              <w:bottom w:val="nil"/>
              <w:right w:val="single" w:sz="12" w:space="0" w:color="auto"/>
            </w:tcBorders>
            <w:vAlign w:val="center"/>
            <w:hideMark/>
          </w:tcPr>
          <w:p w14:paraId="151162BE"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56.4</w:t>
            </w:r>
          </w:p>
        </w:tc>
      </w:tr>
      <w:tr w:rsidR="00E077C9" w:rsidRPr="00E077C9" w14:paraId="7F4A0543"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13693081"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45767558"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(47.7 - 58.0)</w:t>
            </w:r>
          </w:p>
        </w:tc>
        <w:tc>
          <w:tcPr>
            <w:tcW w:w="2441" w:type="dxa"/>
            <w:tcBorders>
              <w:top w:val="nil"/>
              <w:left w:val="nil"/>
              <w:bottom w:val="single" w:sz="4" w:space="0" w:color="auto"/>
              <w:right w:val="single" w:sz="12" w:space="0" w:color="auto"/>
            </w:tcBorders>
            <w:vAlign w:val="center"/>
            <w:hideMark/>
          </w:tcPr>
          <w:p w14:paraId="6C807873"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(67.1 - 76.5)</w:t>
            </w:r>
          </w:p>
        </w:tc>
        <w:tc>
          <w:tcPr>
            <w:tcW w:w="2151" w:type="dxa"/>
            <w:tcBorders>
              <w:top w:val="nil"/>
              <w:left w:val="nil"/>
              <w:bottom w:val="single" w:sz="4" w:space="0" w:color="auto"/>
              <w:right w:val="single" w:sz="12" w:space="0" w:color="auto"/>
            </w:tcBorders>
            <w:vAlign w:val="center"/>
            <w:hideMark/>
          </w:tcPr>
          <w:p w14:paraId="1799B88F"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(51.1 - 61.7)</w:t>
            </w:r>
          </w:p>
        </w:tc>
      </w:tr>
      <w:tr w:rsidR="00E077C9" w:rsidRPr="00E077C9" w14:paraId="6C373621"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55B8C7D6"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Female</w:t>
            </w:r>
          </w:p>
        </w:tc>
        <w:tc>
          <w:tcPr>
            <w:tcW w:w="2236" w:type="dxa"/>
            <w:tcBorders>
              <w:top w:val="nil"/>
              <w:left w:val="nil"/>
              <w:bottom w:val="nil"/>
              <w:right w:val="single" w:sz="12" w:space="0" w:color="auto"/>
            </w:tcBorders>
            <w:vAlign w:val="center"/>
            <w:hideMark/>
          </w:tcPr>
          <w:p w14:paraId="2CD7372F" w14:textId="170C9D65"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72</w:t>
            </w:r>
            <w:r>
              <w:rPr>
                <w:rFonts w:ascii="Franklin Gothic Book" w:eastAsia="Times New Roman" w:hAnsi="Franklin Gothic Book" w:cs="Times New Roman"/>
                <w:color w:val="000000"/>
                <w:sz w:val="24"/>
                <w:szCs w:val="24"/>
              </w:rPr>
              <w:t>.0</w:t>
            </w:r>
          </w:p>
        </w:tc>
        <w:tc>
          <w:tcPr>
            <w:tcW w:w="2441" w:type="dxa"/>
            <w:tcBorders>
              <w:top w:val="nil"/>
              <w:left w:val="nil"/>
              <w:bottom w:val="nil"/>
              <w:right w:val="single" w:sz="12" w:space="0" w:color="auto"/>
            </w:tcBorders>
            <w:vAlign w:val="center"/>
            <w:hideMark/>
          </w:tcPr>
          <w:p w14:paraId="576CC2C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73.7</w:t>
            </w:r>
          </w:p>
        </w:tc>
        <w:tc>
          <w:tcPr>
            <w:tcW w:w="2151" w:type="dxa"/>
            <w:tcBorders>
              <w:top w:val="nil"/>
              <w:left w:val="nil"/>
              <w:bottom w:val="nil"/>
              <w:right w:val="single" w:sz="12" w:space="0" w:color="auto"/>
            </w:tcBorders>
            <w:vAlign w:val="center"/>
            <w:hideMark/>
          </w:tcPr>
          <w:p w14:paraId="0278B7FE"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60.6</w:t>
            </w:r>
          </w:p>
        </w:tc>
      </w:tr>
      <w:tr w:rsidR="00E077C9" w:rsidRPr="00E077C9" w14:paraId="73AA2CC3" w14:textId="77777777" w:rsidTr="00E077C9">
        <w:trPr>
          <w:trHeight w:val="300"/>
          <w:jc w:val="center"/>
        </w:trPr>
        <w:tc>
          <w:tcPr>
            <w:tcW w:w="3427" w:type="dxa"/>
            <w:tcBorders>
              <w:top w:val="nil"/>
              <w:left w:val="single" w:sz="12" w:space="0" w:color="auto"/>
              <w:bottom w:val="single" w:sz="12" w:space="0" w:color="auto"/>
              <w:right w:val="nil"/>
            </w:tcBorders>
            <w:noWrap/>
            <w:vAlign w:val="center"/>
            <w:hideMark/>
          </w:tcPr>
          <w:p w14:paraId="1D248C4D"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single" w:sz="12" w:space="0" w:color="auto"/>
              <w:bottom w:val="single" w:sz="12" w:space="0" w:color="auto"/>
              <w:right w:val="single" w:sz="12" w:space="0" w:color="auto"/>
            </w:tcBorders>
            <w:vAlign w:val="center"/>
            <w:hideMark/>
          </w:tcPr>
          <w:p w14:paraId="1E27173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(67.1 - 76.9)</w:t>
            </w:r>
          </w:p>
        </w:tc>
        <w:tc>
          <w:tcPr>
            <w:tcW w:w="2441" w:type="dxa"/>
            <w:tcBorders>
              <w:top w:val="nil"/>
              <w:left w:val="nil"/>
              <w:bottom w:val="single" w:sz="12" w:space="0" w:color="auto"/>
              <w:right w:val="single" w:sz="12" w:space="0" w:color="auto"/>
            </w:tcBorders>
            <w:vAlign w:val="center"/>
            <w:hideMark/>
          </w:tcPr>
          <w:p w14:paraId="5CB1E65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(70.3 - 77.1)</w:t>
            </w:r>
          </w:p>
        </w:tc>
        <w:tc>
          <w:tcPr>
            <w:tcW w:w="2151" w:type="dxa"/>
            <w:tcBorders>
              <w:top w:val="nil"/>
              <w:left w:val="nil"/>
              <w:bottom w:val="single" w:sz="12" w:space="0" w:color="auto"/>
              <w:right w:val="single" w:sz="12" w:space="0" w:color="auto"/>
            </w:tcBorders>
            <w:vAlign w:val="center"/>
            <w:hideMark/>
          </w:tcPr>
          <w:p w14:paraId="2FDE0673"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(54.6 - 66.5)</w:t>
            </w:r>
          </w:p>
        </w:tc>
      </w:tr>
      <w:tr w:rsidR="00E077C9" w:rsidRPr="00E077C9" w14:paraId="507F3B7B" w14:textId="77777777" w:rsidTr="00E077C9">
        <w:trPr>
          <w:trHeight w:val="300"/>
          <w:jc w:val="center"/>
        </w:trPr>
        <w:tc>
          <w:tcPr>
            <w:tcW w:w="3427" w:type="dxa"/>
            <w:tcBorders>
              <w:top w:val="nil"/>
              <w:left w:val="single" w:sz="12" w:space="0" w:color="auto"/>
              <w:bottom w:val="single" w:sz="12" w:space="0" w:color="auto"/>
              <w:right w:val="nil"/>
            </w:tcBorders>
            <w:shd w:val="clear" w:color="000000" w:fill="D9D9D9"/>
            <w:noWrap/>
            <w:vAlign w:val="center"/>
            <w:hideMark/>
          </w:tcPr>
          <w:p w14:paraId="62841D83"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Race/Ethnicity  </w:t>
            </w:r>
          </w:p>
        </w:tc>
        <w:tc>
          <w:tcPr>
            <w:tcW w:w="2236" w:type="dxa"/>
            <w:tcBorders>
              <w:top w:val="nil"/>
              <w:left w:val="nil"/>
              <w:bottom w:val="single" w:sz="12" w:space="0" w:color="auto"/>
              <w:right w:val="nil"/>
            </w:tcBorders>
            <w:shd w:val="clear" w:color="000000" w:fill="D9D9D9"/>
            <w:vAlign w:val="center"/>
            <w:hideMark/>
          </w:tcPr>
          <w:p w14:paraId="016D215B"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c>
          <w:tcPr>
            <w:tcW w:w="2441" w:type="dxa"/>
            <w:tcBorders>
              <w:top w:val="nil"/>
              <w:left w:val="nil"/>
              <w:bottom w:val="single" w:sz="12" w:space="0" w:color="auto"/>
              <w:right w:val="nil"/>
            </w:tcBorders>
            <w:shd w:val="clear" w:color="000000" w:fill="D9D9D9"/>
            <w:vAlign w:val="center"/>
            <w:hideMark/>
          </w:tcPr>
          <w:p w14:paraId="52A54FB6"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c>
          <w:tcPr>
            <w:tcW w:w="2151" w:type="dxa"/>
            <w:tcBorders>
              <w:top w:val="nil"/>
              <w:left w:val="nil"/>
              <w:bottom w:val="single" w:sz="12" w:space="0" w:color="auto"/>
              <w:right w:val="single" w:sz="12" w:space="0" w:color="auto"/>
            </w:tcBorders>
            <w:shd w:val="clear" w:color="000000" w:fill="D9D9D9"/>
            <w:vAlign w:val="center"/>
            <w:hideMark/>
          </w:tcPr>
          <w:p w14:paraId="2AEFE70A"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r>
      <w:tr w:rsidR="00E077C9" w:rsidRPr="00E077C9" w14:paraId="2CC5D841"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3C19B726"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White</w:t>
            </w:r>
          </w:p>
        </w:tc>
        <w:tc>
          <w:tcPr>
            <w:tcW w:w="2236" w:type="dxa"/>
            <w:tcBorders>
              <w:top w:val="nil"/>
              <w:left w:val="nil"/>
              <w:bottom w:val="nil"/>
              <w:right w:val="single" w:sz="12" w:space="0" w:color="auto"/>
            </w:tcBorders>
            <w:vAlign w:val="center"/>
            <w:hideMark/>
          </w:tcPr>
          <w:p w14:paraId="41940200"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63.6</w:t>
            </w:r>
          </w:p>
        </w:tc>
        <w:tc>
          <w:tcPr>
            <w:tcW w:w="2441" w:type="dxa"/>
            <w:tcBorders>
              <w:top w:val="nil"/>
              <w:left w:val="nil"/>
              <w:bottom w:val="nil"/>
              <w:right w:val="nil"/>
            </w:tcBorders>
            <w:vAlign w:val="center"/>
            <w:hideMark/>
          </w:tcPr>
          <w:p w14:paraId="661D81A1"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74.7</w:t>
            </w:r>
          </w:p>
        </w:tc>
        <w:tc>
          <w:tcPr>
            <w:tcW w:w="2151" w:type="dxa"/>
            <w:tcBorders>
              <w:top w:val="nil"/>
              <w:left w:val="single" w:sz="12" w:space="0" w:color="auto"/>
              <w:bottom w:val="nil"/>
              <w:right w:val="single" w:sz="12" w:space="0" w:color="auto"/>
            </w:tcBorders>
            <w:vAlign w:val="center"/>
            <w:hideMark/>
          </w:tcPr>
          <w:p w14:paraId="1502F035"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64.9</w:t>
            </w:r>
          </w:p>
        </w:tc>
      </w:tr>
      <w:tr w:rsidR="00E077C9" w:rsidRPr="00E077C9" w14:paraId="759B82E0"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3D05F587"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28A91390"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(57.8 - 69.3)</w:t>
            </w:r>
          </w:p>
        </w:tc>
        <w:tc>
          <w:tcPr>
            <w:tcW w:w="2441" w:type="dxa"/>
            <w:tcBorders>
              <w:top w:val="nil"/>
              <w:left w:val="nil"/>
              <w:bottom w:val="single" w:sz="4" w:space="0" w:color="auto"/>
              <w:right w:val="nil"/>
            </w:tcBorders>
            <w:vAlign w:val="center"/>
            <w:hideMark/>
          </w:tcPr>
          <w:p w14:paraId="796034C8"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(69.9 - 79.5)</w:t>
            </w:r>
          </w:p>
        </w:tc>
        <w:tc>
          <w:tcPr>
            <w:tcW w:w="2151" w:type="dxa"/>
            <w:tcBorders>
              <w:top w:val="nil"/>
              <w:left w:val="single" w:sz="12" w:space="0" w:color="auto"/>
              <w:bottom w:val="single" w:sz="4" w:space="0" w:color="auto"/>
              <w:right w:val="single" w:sz="12" w:space="0" w:color="auto"/>
            </w:tcBorders>
            <w:vAlign w:val="center"/>
            <w:hideMark/>
          </w:tcPr>
          <w:p w14:paraId="7AD5C2B5"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(60.6 - 69.2)</w:t>
            </w:r>
          </w:p>
        </w:tc>
      </w:tr>
      <w:tr w:rsidR="00E077C9" w:rsidRPr="00E077C9" w14:paraId="4BE41135"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69F8C595"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Black</w:t>
            </w:r>
          </w:p>
        </w:tc>
        <w:tc>
          <w:tcPr>
            <w:tcW w:w="2236" w:type="dxa"/>
            <w:tcBorders>
              <w:top w:val="nil"/>
              <w:left w:val="nil"/>
              <w:bottom w:val="nil"/>
              <w:right w:val="single" w:sz="12" w:space="0" w:color="auto"/>
            </w:tcBorders>
            <w:vAlign w:val="center"/>
            <w:hideMark/>
          </w:tcPr>
          <w:p w14:paraId="07C0C8DD"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51.7</w:t>
            </w:r>
          </w:p>
        </w:tc>
        <w:tc>
          <w:tcPr>
            <w:tcW w:w="2441" w:type="dxa"/>
            <w:tcBorders>
              <w:top w:val="nil"/>
              <w:left w:val="nil"/>
              <w:bottom w:val="nil"/>
              <w:right w:val="nil"/>
            </w:tcBorders>
            <w:vAlign w:val="center"/>
            <w:hideMark/>
          </w:tcPr>
          <w:p w14:paraId="09E670B3"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73.8</w:t>
            </w:r>
          </w:p>
        </w:tc>
        <w:tc>
          <w:tcPr>
            <w:tcW w:w="2151" w:type="dxa"/>
            <w:tcBorders>
              <w:top w:val="nil"/>
              <w:left w:val="single" w:sz="12" w:space="0" w:color="auto"/>
              <w:bottom w:val="nil"/>
              <w:right w:val="single" w:sz="12" w:space="0" w:color="auto"/>
            </w:tcBorders>
            <w:vAlign w:val="center"/>
            <w:hideMark/>
          </w:tcPr>
          <w:p w14:paraId="687E2F28"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45.3</w:t>
            </w:r>
          </w:p>
        </w:tc>
      </w:tr>
      <w:tr w:rsidR="00E077C9" w:rsidRPr="00E077C9" w14:paraId="6B829BB4"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07750BE1"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30556040"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(42.9 - 60.5)</w:t>
            </w:r>
          </w:p>
        </w:tc>
        <w:tc>
          <w:tcPr>
            <w:tcW w:w="2441" w:type="dxa"/>
            <w:tcBorders>
              <w:top w:val="nil"/>
              <w:left w:val="nil"/>
              <w:bottom w:val="single" w:sz="4" w:space="0" w:color="auto"/>
              <w:right w:val="nil"/>
            </w:tcBorders>
            <w:vAlign w:val="center"/>
            <w:hideMark/>
          </w:tcPr>
          <w:p w14:paraId="565A42DA"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(67.8 - 79.8)</w:t>
            </w:r>
          </w:p>
        </w:tc>
        <w:tc>
          <w:tcPr>
            <w:tcW w:w="2151" w:type="dxa"/>
            <w:tcBorders>
              <w:top w:val="nil"/>
              <w:left w:val="single" w:sz="12" w:space="0" w:color="auto"/>
              <w:bottom w:val="single" w:sz="4" w:space="0" w:color="auto"/>
              <w:right w:val="single" w:sz="12" w:space="0" w:color="auto"/>
            </w:tcBorders>
            <w:vAlign w:val="center"/>
            <w:hideMark/>
          </w:tcPr>
          <w:p w14:paraId="5FC38999"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(32.3 - 58.2)</w:t>
            </w:r>
          </w:p>
        </w:tc>
      </w:tr>
      <w:tr w:rsidR="00E077C9" w:rsidRPr="00E077C9" w14:paraId="59D5364F"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0C9C4287"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Hispanic or Latine</w:t>
            </w:r>
          </w:p>
        </w:tc>
        <w:tc>
          <w:tcPr>
            <w:tcW w:w="2236" w:type="dxa"/>
            <w:tcBorders>
              <w:top w:val="nil"/>
              <w:left w:val="nil"/>
              <w:bottom w:val="nil"/>
              <w:right w:val="single" w:sz="12" w:space="0" w:color="auto"/>
            </w:tcBorders>
            <w:vAlign w:val="center"/>
            <w:hideMark/>
          </w:tcPr>
          <w:p w14:paraId="61B0EB8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66.8</w:t>
            </w:r>
          </w:p>
        </w:tc>
        <w:tc>
          <w:tcPr>
            <w:tcW w:w="2441" w:type="dxa"/>
            <w:tcBorders>
              <w:top w:val="nil"/>
              <w:left w:val="nil"/>
              <w:bottom w:val="nil"/>
              <w:right w:val="nil"/>
            </w:tcBorders>
            <w:vAlign w:val="center"/>
            <w:hideMark/>
          </w:tcPr>
          <w:p w14:paraId="5B4802D0"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67.9</w:t>
            </w:r>
          </w:p>
        </w:tc>
        <w:tc>
          <w:tcPr>
            <w:tcW w:w="2151" w:type="dxa"/>
            <w:tcBorders>
              <w:top w:val="nil"/>
              <w:left w:val="single" w:sz="12" w:space="0" w:color="auto"/>
              <w:bottom w:val="nil"/>
              <w:right w:val="single" w:sz="12" w:space="0" w:color="auto"/>
            </w:tcBorders>
            <w:vAlign w:val="center"/>
            <w:hideMark/>
          </w:tcPr>
          <w:p w14:paraId="74A0D9EC"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48.8</w:t>
            </w:r>
          </w:p>
        </w:tc>
      </w:tr>
      <w:tr w:rsidR="00E077C9" w:rsidRPr="00E077C9" w14:paraId="623E1FFB"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63914D0A"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5845586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(63.1 - 70.6)</w:t>
            </w:r>
          </w:p>
        </w:tc>
        <w:tc>
          <w:tcPr>
            <w:tcW w:w="2441" w:type="dxa"/>
            <w:tcBorders>
              <w:top w:val="nil"/>
              <w:left w:val="nil"/>
              <w:bottom w:val="single" w:sz="4" w:space="0" w:color="auto"/>
              <w:right w:val="nil"/>
            </w:tcBorders>
            <w:vAlign w:val="center"/>
            <w:hideMark/>
          </w:tcPr>
          <w:p w14:paraId="775CD369"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(63.4 - 72.5)</w:t>
            </w:r>
          </w:p>
        </w:tc>
        <w:tc>
          <w:tcPr>
            <w:tcW w:w="2151" w:type="dxa"/>
            <w:tcBorders>
              <w:top w:val="nil"/>
              <w:left w:val="single" w:sz="12" w:space="0" w:color="auto"/>
              <w:bottom w:val="single" w:sz="4" w:space="0" w:color="auto"/>
              <w:right w:val="single" w:sz="12" w:space="0" w:color="auto"/>
            </w:tcBorders>
            <w:vAlign w:val="center"/>
            <w:hideMark/>
          </w:tcPr>
          <w:p w14:paraId="3F27503E"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(42.1 - 55.5)</w:t>
            </w:r>
          </w:p>
        </w:tc>
      </w:tr>
      <w:tr w:rsidR="00E077C9" w:rsidRPr="00E077C9" w14:paraId="46F5A48D"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045DC8A3"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Asian</w:t>
            </w:r>
          </w:p>
        </w:tc>
        <w:tc>
          <w:tcPr>
            <w:tcW w:w="2236" w:type="dxa"/>
            <w:tcBorders>
              <w:top w:val="nil"/>
              <w:left w:val="nil"/>
              <w:bottom w:val="nil"/>
              <w:right w:val="single" w:sz="12" w:space="0" w:color="auto"/>
            </w:tcBorders>
            <w:vAlign w:val="center"/>
            <w:hideMark/>
          </w:tcPr>
          <w:p w14:paraId="1CE6D0A3"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48.9</w:t>
            </w:r>
          </w:p>
        </w:tc>
        <w:tc>
          <w:tcPr>
            <w:tcW w:w="2441" w:type="dxa"/>
            <w:tcBorders>
              <w:top w:val="nil"/>
              <w:left w:val="nil"/>
              <w:bottom w:val="nil"/>
              <w:right w:val="nil"/>
            </w:tcBorders>
            <w:vAlign w:val="center"/>
            <w:hideMark/>
          </w:tcPr>
          <w:p w14:paraId="5DDEB243"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72.4</w:t>
            </w:r>
          </w:p>
        </w:tc>
        <w:tc>
          <w:tcPr>
            <w:tcW w:w="2151" w:type="dxa"/>
            <w:tcBorders>
              <w:top w:val="nil"/>
              <w:left w:val="single" w:sz="12" w:space="0" w:color="auto"/>
              <w:bottom w:val="nil"/>
              <w:right w:val="single" w:sz="12" w:space="0" w:color="auto"/>
            </w:tcBorders>
            <w:vAlign w:val="center"/>
            <w:hideMark/>
          </w:tcPr>
          <w:p w14:paraId="4369A542"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58.4</w:t>
            </w:r>
          </w:p>
        </w:tc>
      </w:tr>
      <w:tr w:rsidR="00E077C9" w:rsidRPr="00E077C9" w14:paraId="1F875A2F"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58B68B50"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6E0B70F3"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(41.9 - 56.0)</w:t>
            </w:r>
          </w:p>
        </w:tc>
        <w:tc>
          <w:tcPr>
            <w:tcW w:w="2441" w:type="dxa"/>
            <w:tcBorders>
              <w:top w:val="nil"/>
              <w:left w:val="nil"/>
              <w:bottom w:val="single" w:sz="4" w:space="0" w:color="auto"/>
              <w:right w:val="nil"/>
            </w:tcBorders>
            <w:vAlign w:val="center"/>
            <w:hideMark/>
          </w:tcPr>
          <w:p w14:paraId="47F901E7"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(62.7 - 82.1)</w:t>
            </w:r>
          </w:p>
        </w:tc>
        <w:tc>
          <w:tcPr>
            <w:tcW w:w="2151" w:type="dxa"/>
            <w:tcBorders>
              <w:top w:val="nil"/>
              <w:left w:val="single" w:sz="12" w:space="0" w:color="auto"/>
              <w:bottom w:val="single" w:sz="4" w:space="0" w:color="auto"/>
              <w:right w:val="single" w:sz="12" w:space="0" w:color="auto"/>
            </w:tcBorders>
            <w:vAlign w:val="center"/>
            <w:hideMark/>
          </w:tcPr>
          <w:p w14:paraId="36CADCDA"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(47.3 - 69.4)</w:t>
            </w:r>
          </w:p>
        </w:tc>
      </w:tr>
      <w:tr w:rsidR="00E077C9" w:rsidRPr="00E077C9" w14:paraId="600A8005"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269B7F63"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Other/Multiracial</w:t>
            </w:r>
          </w:p>
        </w:tc>
        <w:tc>
          <w:tcPr>
            <w:tcW w:w="2236" w:type="dxa"/>
            <w:tcBorders>
              <w:top w:val="nil"/>
              <w:left w:val="nil"/>
              <w:bottom w:val="nil"/>
              <w:right w:val="single" w:sz="12" w:space="0" w:color="auto"/>
            </w:tcBorders>
            <w:vAlign w:val="center"/>
            <w:hideMark/>
          </w:tcPr>
          <w:p w14:paraId="3672C94A"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63.2</w:t>
            </w:r>
          </w:p>
        </w:tc>
        <w:tc>
          <w:tcPr>
            <w:tcW w:w="2441" w:type="dxa"/>
            <w:tcBorders>
              <w:top w:val="nil"/>
              <w:left w:val="nil"/>
              <w:bottom w:val="nil"/>
              <w:right w:val="nil"/>
            </w:tcBorders>
            <w:vAlign w:val="center"/>
            <w:hideMark/>
          </w:tcPr>
          <w:p w14:paraId="6CA0EAEE"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65.1</w:t>
            </w:r>
          </w:p>
        </w:tc>
        <w:tc>
          <w:tcPr>
            <w:tcW w:w="2151" w:type="dxa"/>
            <w:tcBorders>
              <w:top w:val="nil"/>
              <w:left w:val="single" w:sz="12" w:space="0" w:color="auto"/>
              <w:bottom w:val="nil"/>
              <w:right w:val="single" w:sz="12" w:space="0" w:color="auto"/>
            </w:tcBorders>
            <w:vAlign w:val="center"/>
            <w:hideMark/>
          </w:tcPr>
          <w:p w14:paraId="74619E80"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w:t>
            </w:r>
          </w:p>
        </w:tc>
      </w:tr>
      <w:tr w:rsidR="00E077C9" w:rsidRPr="00E077C9" w14:paraId="4B1484D6" w14:textId="77777777" w:rsidTr="00E077C9">
        <w:trPr>
          <w:trHeight w:val="300"/>
          <w:jc w:val="center"/>
        </w:trPr>
        <w:tc>
          <w:tcPr>
            <w:tcW w:w="3427" w:type="dxa"/>
            <w:tcBorders>
              <w:top w:val="nil"/>
              <w:left w:val="single" w:sz="12" w:space="0" w:color="auto"/>
              <w:bottom w:val="single" w:sz="12" w:space="0" w:color="auto"/>
              <w:right w:val="single" w:sz="12" w:space="0" w:color="auto"/>
            </w:tcBorders>
            <w:noWrap/>
            <w:vAlign w:val="center"/>
            <w:hideMark/>
          </w:tcPr>
          <w:p w14:paraId="0DDE32D6"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12" w:space="0" w:color="auto"/>
              <w:right w:val="single" w:sz="12" w:space="0" w:color="auto"/>
            </w:tcBorders>
            <w:vAlign w:val="center"/>
            <w:hideMark/>
          </w:tcPr>
          <w:p w14:paraId="2050E840"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(54.8 - 71.7)</w:t>
            </w:r>
          </w:p>
        </w:tc>
        <w:tc>
          <w:tcPr>
            <w:tcW w:w="2441" w:type="dxa"/>
            <w:tcBorders>
              <w:top w:val="nil"/>
              <w:left w:val="nil"/>
              <w:bottom w:val="single" w:sz="12" w:space="0" w:color="auto"/>
              <w:right w:val="nil"/>
            </w:tcBorders>
            <w:vAlign w:val="center"/>
            <w:hideMark/>
          </w:tcPr>
          <w:p w14:paraId="5AEAB50B"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(56.6 - 73.5)</w:t>
            </w:r>
          </w:p>
        </w:tc>
        <w:tc>
          <w:tcPr>
            <w:tcW w:w="2151" w:type="dxa"/>
            <w:tcBorders>
              <w:top w:val="nil"/>
              <w:left w:val="single" w:sz="12" w:space="0" w:color="auto"/>
              <w:bottom w:val="single" w:sz="12" w:space="0" w:color="auto"/>
              <w:right w:val="single" w:sz="12" w:space="0" w:color="auto"/>
            </w:tcBorders>
            <w:vAlign w:val="center"/>
            <w:hideMark/>
          </w:tcPr>
          <w:p w14:paraId="79304002"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r>
      <w:tr w:rsidR="00E077C9" w:rsidRPr="00E077C9" w14:paraId="06AEA699" w14:textId="77777777" w:rsidTr="00E077C9">
        <w:trPr>
          <w:trHeight w:val="300"/>
          <w:jc w:val="center"/>
        </w:trPr>
        <w:tc>
          <w:tcPr>
            <w:tcW w:w="3427" w:type="dxa"/>
            <w:tcBorders>
              <w:top w:val="nil"/>
              <w:left w:val="single" w:sz="12" w:space="0" w:color="auto"/>
              <w:bottom w:val="nil"/>
              <w:right w:val="nil"/>
            </w:tcBorders>
            <w:shd w:val="clear" w:color="000000" w:fill="D9D9D9"/>
            <w:noWrap/>
            <w:vAlign w:val="center"/>
            <w:hideMark/>
          </w:tcPr>
          <w:p w14:paraId="6D38E62C"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Sexual Orientation and Gender Identity</w:t>
            </w:r>
          </w:p>
        </w:tc>
        <w:tc>
          <w:tcPr>
            <w:tcW w:w="2236" w:type="dxa"/>
            <w:tcBorders>
              <w:top w:val="nil"/>
              <w:left w:val="nil"/>
              <w:bottom w:val="single" w:sz="12" w:space="0" w:color="auto"/>
              <w:right w:val="nil"/>
            </w:tcBorders>
            <w:shd w:val="clear" w:color="000000" w:fill="D9D9D9"/>
            <w:noWrap/>
            <w:vAlign w:val="center"/>
            <w:hideMark/>
          </w:tcPr>
          <w:p w14:paraId="3AE31D6C"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c>
          <w:tcPr>
            <w:tcW w:w="2441" w:type="dxa"/>
            <w:tcBorders>
              <w:top w:val="nil"/>
              <w:left w:val="nil"/>
              <w:bottom w:val="single" w:sz="12" w:space="0" w:color="auto"/>
              <w:right w:val="nil"/>
            </w:tcBorders>
            <w:shd w:val="clear" w:color="000000" w:fill="D9D9D9"/>
            <w:noWrap/>
            <w:vAlign w:val="center"/>
            <w:hideMark/>
          </w:tcPr>
          <w:p w14:paraId="35EC8064"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c>
          <w:tcPr>
            <w:tcW w:w="2151" w:type="dxa"/>
            <w:tcBorders>
              <w:top w:val="nil"/>
              <w:left w:val="nil"/>
              <w:bottom w:val="single" w:sz="12" w:space="0" w:color="auto"/>
              <w:right w:val="single" w:sz="12" w:space="0" w:color="auto"/>
            </w:tcBorders>
            <w:shd w:val="clear" w:color="000000" w:fill="D9D9D9"/>
            <w:vAlign w:val="center"/>
            <w:hideMark/>
          </w:tcPr>
          <w:p w14:paraId="4D065318"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 </w:t>
            </w:r>
          </w:p>
        </w:tc>
      </w:tr>
      <w:tr w:rsidR="00E077C9" w:rsidRPr="00E077C9" w14:paraId="17BF0601" w14:textId="77777777" w:rsidTr="00E077C9">
        <w:trPr>
          <w:trHeight w:val="300"/>
          <w:jc w:val="center"/>
        </w:trPr>
        <w:tc>
          <w:tcPr>
            <w:tcW w:w="3427" w:type="dxa"/>
            <w:tcBorders>
              <w:top w:val="single" w:sz="12" w:space="0" w:color="auto"/>
              <w:left w:val="single" w:sz="12" w:space="0" w:color="auto"/>
              <w:bottom w:val="nil"/>
              <w:right w:val="single" w:sz="12" w:space="0" w:color="auto"/>
            </w:tcBorders>
            <w:noWrap/>
            <w:vAlign w:val="center"/>
            <w:hideMark/>
          </w:tcPr>
          <w:p w14:paraId="7539FE1E"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LGBTQ</w:t>
            </w:r>
          </w:p>
        </w:tc>
        <w:tc>
          <w:tcPr>
            <w:tcW w:w="2236" w:type="dxa"/>
            <w:tcBorders>
              <w:top w:val="nil"/>
              <w:left w:val="nil"/>
              <w:bottom w:val="nil"/>
              <w:right w:val="single" w:sz="12" w:space="0" w:color="auto"/>
            </w:tcBorders>
            <w:vAlign w:val="center"/>
            <w:hideMark/>
          </w:tcPr>
          <w:p w14:paraId="4CD6AA20"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55.6</w:t>
            </w:r>
          </w:p>
        </w:tc>
        <w:tc>
          <w:tcPr>
            <w:tcW w:w="2441" w:type="dxa"/>
            <w:tcBorders>
              <w:top w:val="nil"/>
              <w:left w:val="nil"/>
              <w:bottom w:val="nil"/>
              <w:right w:val="single" w:sz="12" w:space="0" w:color="auto"/>
            </w:tcBorders>
            <w:vAlign w:val="center"/>
            <w:hideMark/>
          </w:tcPr>
          <w:p w14:paraId="624976BF"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75.5</w:t>
            </w:r>
          </w:p>
        </w:tc>
        <w:tc>
          <w:tcPr>
            <w:tcW w:w="2151" w:type="dxa"/>
            <w:tcBorders>
              <w:top w:val="nil"/>
              <w:left w:val="nil"/>
              <w:bottom w:val="nil"/>
              <w:right w:val="single" w:sz="12" w:space="0" w:color="auto"/>
            </w:tcBorders>
            <w:vAlign w:val="center"/>
            <w:hideMark/>
          </w:tcPr>
          <w:p w14:paraId="375D7785"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56.6</w:t>
            </w:r>
          </w:p>
        </w:tc>
      </w:tr>
      <w:tr w:rsidR="00E077C9" w:rsidRPr="00E077C9" w14:paraId="2BE13B19" w14:textId="77777777" w:rsidTr="00E077C9">
        <w:trPr>
          <w:trHeight w:val="300"/>
          <w:jc w:val="center"/>
        </w:trPr>
        <w:tc>
          <w:tcPr>
            <w:tcW w:w="3427" w:type="dxa"/>
            <w:tcBorders>
              <w:top w:val="nil"/>
              <w:left w:val="single" w:sz="12" w:space="0" w:color="auto"/>
              <w:bottom w:val="single" w:sz="4" w:space="0" w:color="auto"/>
              <w:right w:val="single" w:sz="12" w:space="0" w:color="auto"/>
            </w:tcBorders>
            <w:noWrap/>
            <w:vAlign w:val="center"/>
            <w:hideMark/>
          </w:tcPr>
          <w:p w14:paraId="1656224B"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016E4721"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(48.8 - 62.4)</w:t>
            </w:r>
          </w:p>
        </w:tc>
        <w:tc>
          <w:tcPr>
            <w:tcW w:w="2441" w:type="dxa"/>
            <w:tcBorders>
              <w:top w:val="nil"/>
              <w:left w:val="nil"/>
              <w:bottom w:val="single" w:sz="4" w:space="0" w:color="auto"/>
              <w:right w:val="single" w:sz="12" w:space="0" w:color="auto"/>
            </w:tcBorders>
            <w:vAlign w:val="center"/>
            <w:hideMark/>
          </w:tcPr>
          <w:p w14:paraId="7EAB7315"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(70.0 - 81.0)</w:t>
            </w:r>
          </w:p>
        </w:tc>
        <w:tc>
          <w:tcPr>
            <w:tcW w:w="2151" w:type="dxa"/>
            <w:tcBorders>
              <w:top w:val="nil"/>
              <w:left w:val="nil"/>
              <w:bottom w:val="single" w:sz="4" w:space="0" w:color="auto"/>
              <w:right w:val="single" w:sz="12" w:space="0" w:color="auto"/>
            </w:tcBorders>
            <w:vAlign w:val="center"/>
            <w:hideMark/>
          </w:tcPr>
          <w:p w14:paraId="126AF261"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(49.4 - 63.9)</w:t>
            </w:r>
          </w:p>
        </w:tc>
      </w:tr>
      <w:tr w:rsidR="00E077C9" w:rsidRPr="00E077C9" w14:paraId="778AB0DD" w14:textId="77777777" w:rsidTr="00E077C9">
        <w:trPr>
          <w:trHeight w:val="300"/>
          <w:jc w:val="center"/>
        </w:trPr>
        <w:tc>
          <w:tcPr>
            <w:tcW w:w="3427" w:type="dxa"/>
            <w:tcBorders>
              <w:top w:val="nil"/>
              <w:left w:val="single" w:sz="12" w:space="0" w:color="auto"/>
              <w:bottom w:val="nil"/>
              <w:right w:val="single" w:sz="12" w:space="0" w:color="auto"/>
            </w:tcBorders>
            <w:noWrap/>
            <w:vAlign w:val="center"/>
            <w:hideMark/>
          </w:tcPr>
          <w:p w14:paraId="7AA4E8F9"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xml:space="preserve">     Straight / Cisgender</w:t>
            </w:r>
          </w:p>
        </w:tc>
        <w:tc>
          <w:tcPr>
            <w:tcW w:w="2236" w:type="dxa"/>
            <w:tcBorders>
              <w:top w:val="nil"/>
              <w:left w:val="nil"/>
              <w:bottom w:val="nil"/>
              <w:right w:val="single" w:sz="12" w:space="0" w:color="auto"/>
            </w:tcBorders>
            <w:vAlign w:val="center"/>
            <w:hideMark/>
          </w:tcPr>
          <w:p w14:paraId="238A8FD2"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64.6</w:t>
            </w:r>
          </w:p>
        </w:tc>
        <w:tc>
          <w:tcPr>
            <w:tcW w:w="2441" w:type="dxa"/>
            <w:tcBorders>
              <w:top w:val="nil"/>
              <w:left w:val="nil"/>
              <w:bottom w:val="nil"/>
              <w:right w:val="single" w:sz="12" w:space="0" w:color="auto"/>
            </w:tcBorders>
            <w:vAlign w:val="center"/>
            <w:hideMark/>
          </w:tcPr>
          <w:p w14:paraId="15BC2C68" w14:textId="7EBE7F51"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72</w:t>
            </w:r>
            <w:r>
              <w:rPr>
                <w:rFonts w:ascii="Franklin Gothic Book" w:eastAsia="Times New Roman" w:hAnsi="Franklin Gothic Book" w:cs="Times New Roman"/>
                <w:color w:val="000000"/>
                <w:sz w:val="24"/>
                <w:szCs w:val="24"/>
              </w:rPr>
              <w:t>.0</w:t>
            </w:r>
          </w:p>
        </w:tc>
        <w:tc>
          <w:tcPr>
            <w:tcW w:w="2151" w:type="dxa"/>
            <w:tcBorders>
              <w:top w:val="nil"/>
              <w:left w:val="nil"/>
              <w:bottom w:val="nil"/>
              <w:right w:val="single" w:sz="12" w:space="0" w:color="auto"/>
            </w:tcBorders>
            <w:vAlign w:val="center"/>
            <w:hideMark/>
          </w:tcPr>
          <w:p w14:paraId="6F003F56"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59.6</w:t>
            </w:r>
          </w:p>
        </w:tc>
      </w:tr>
      <w:tr w:rsidR="00E077C9" w:rsidRPr="00E077C9" w14:paraId="5CEF470F" w14:textId="77777777" w:rsidTr="00E077C9">
        <w:trPr>
          <w:trHeight w:val="300"/>
          <w:jc w:val="center"/>
        </w:trPr>
        <w:tc>
          <w:tcPr>
            <w:tcW w:w="3427" w:type="dxa"/>
            <w:tcBorders>
              <w:top w:val="nil"/>
              <w:left w:val="single" w:sz="12" w:space="0" w:color="auto"/>
              <w:bottom w:val="single" w:sz="12" w:space="0" w:color="auto"/>
              <w:right w:val="single" w:sz="12" w:space="0" w:color="auto"/>
            </w:tcBorders>
            <w:noWrap/>
            <w:vAlign w:val="center"/>
            <w:hideMark/>
          </w:tcPr>
          <w:p w14:paraId="1EAFFA69" w14:textId="77777777" w:rsidR="00E077C9" w:rsidRPr="00E077C9" w:rsidRDefault="00E077C9" w:rsidP="00E077C9">
            <w:pPr>
              <w:spacing w:after="0" w:line="240" w:lineRule="auto"/>
              <w:rPr>
                <w:rFonts w:ascii="Franklin Gothic Book" w:eastAsia="Times New Roman" w:hAnsi="Franklin Gothic Book" w:cs="Times New Roman"/>
                <w:b/>
                <w:bCs/>
                <w:color w:val="000000"/>
                <w:sz w:val="24"/>
                <w:szCs w:val="24"/>
              </w:rPr>
            </w:pPr>
            <w:r w:rsidRPr="00E077C9">
              <w:rPr>
                <w:rFonts w:ascii="Franklin Gothic Book" w:eastAsia="Times New Roman" w:hAnsi="Franklin Gothic Book" w:cs="Times New Roman"/>
                <w:b/>
                <w:bCs/>
                <w:color w:val="000000"/>
                <w:sz w:val="24"/>
                <w:szCs w:val="24"/>
              </w:rPr>
              <w:t> </w:t>
            </w:r>
          </w:p>
        </w:tc>
        <w:tc>
          <w:tcPr>
            <w:tcW w:w="2236" w:type="dxa"/>
            <w:tcBorders>
              <w:top w:val="nil"/>
              <w:left w:val="nil"/>
              <w:bottom w:val="single" w:sz="12" w:space="0" w:color="auto"/>
              <w:right w:val="single" w:sz="12" w:space="0" w:color="auto"/>
            </w:tcBorders>
            <w:vAlign w:val="center"/>
            <w:hideMark/>
          </w:tcPr>
          <w:p w14:paraId="602645D1"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(60.3 - 69.0)</w:t>
            </w:r>
          </w:p>
        </w:tc>
        <w:tc>
          <w:tcPr>
            <w:tcW w:w="2441" w:type="dxa"/>
            <w:tcBorders>
              <w:top w:val="nil"/>
              <w:left w:val="nil"/>
              <w:bottom w:val="single" w:sz="12" w:space="0" w:color="auto"/>
              <w:right w:val="single" w:sz="12" w:space="0" w:color="auto"/>
            </w:tcBorders>
            <w:vAlign w:val="center"/>
            <w:hideMark/>
          </w:tcPr>
          <w:p w14:paraId="37513B31"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(68.4 - 75.6)</w:t>
            </w:r>
          </w:p>
        </w:tc>
        <w:tc>
          <w:tcPr>
            <w:tcW w:w="2151" w:type="dxa"/>
            <w:tcBorders>
              <w:top w:val="nil"/>
              <w:left w:val="nil"/>
              <w:bottom w:val="single" w:sz="12" w:space="0" w:color="auto"/>
              <w:right w:val="single" w:sz="12" w:space="0" w:color="auto"/>
            </w:tcBorders>
            <w:vAlign w:val="center"/>
            <w:hideMark/>
          </w:tcPr>
          <w:p w14:paraId="42589F97" w14:textId="77777777" w:rsidR="00E077C9" w:rsidRPr="00E077C9" w:rsidRDefault="00E077C9" w:rsidP="00E077C9">
            <w:pPr>
              <w:spacing w:after="0" w:line="240" w:lineRule="auto"/>
              <w:jc w:val="center"/>
              <w:rPr>
                <w:rFonts w:ascii="Franklin Gothic Book" w:eastAsia="Times New Roman" w:hAnsi="Franklin Gothic Book" w:cs="Times New Roman"/>
                <w:color w:val="000000"/>
                <w:sz w:val="24"/>
                <w:szCs w:val="24"/>
              </w:rPr>
            </w:pPr>
            <w:r w:rsidRPr="00E077C9">
              <w:rPr>
                <w:rFonts w:ascii="Franklin Gothic Book" w:eastAsia="Times New Roman" w:hAnsi="Franklin Gothic Book" w:cs="Times New Roman"/>
                <w:color w:val="000000"/>
                <w:sz w:val="24"/>
                <w:szCs w:val="24"/>
              </w:rPr>
              <w:t>(55.2 - 64.0)</w:t>
            </w:r>
          </w:p>
        </w:tc>
      </w:tr>
    </w:tbl>
    <w:p w14:paraId="413B5100" w14:textId="77777777" w:rsidR="0002492F" w:rsidRDefault="0002492F" w:rsidP="009605F5">
      <w:pPr>
        <w:rPr>
          <w:rFonts w:ascii="Franklin Gothic Book" w:hAnsi="Franklin Gothic Book"/>
          <w:sz w:val="24"/>
          <w:szCs w:val="24"/>
        </w:rPr>
      </w:pPr>
    </w:p>
    <w:p w14:paraId="66914802" w14:textId="77777777" w:rsidR="0002492F" w:rsidRDefault="0002492F" w:rsidP="009605F5">
      <w:pPr>
        <w:rPr>
          <w:rFonts w:ascii="Franklin Gothic Book" w:hAnsi="Franklin Gothic Book"/>
          <w:sz w:val="24"/>
          <w:szCs w:val="24"/>
        </w:rPr>
      </w:pPr>
    </w:p>
    <w:p w14:paraId="7CF2C31A" w14:textId="5FE4C61E" w:rsidR="009605F5" w:rsidRPr="0002492F" w:rsidRDefault="00102E4E" w:rsidP="009605F5">
      <w:pPr>
        <w:rPr>
          <w:rFonts w:ascii="Franklin Gothic Book" w:hAnsi="Franklin Gothic Book"/>
          <w:sz w:val="24"/>
          <w:szCs w:val="24"/>
        </w:rPr>
      </w:pPr>
      <w:r>
        <w:rPr>
          <w:rFonts w:ascii="Franklin Gothic Book" w:hAnsi="Franklin Gothic Book"/>
          <w:sz w:val="24"/>
          <w:szCs w:val="24"/>
        </w:rPr>
        <w:lastRenderedPageBreak/>
        <w:t>The survey asked h</w:t>
      </w:r>
      <w:r w:rsidR="009605F5" w:rsidRPr="0002492F">
        <w:rPr>
          <w:rFonts w:ascii="Franklin Gothic Book" w:hAnsi="Franklin Gothic Book"/>
          <w:sz w:val="24"/>
          <w:szCs w:val="24"/>
        </w:rPr>
        <w:t>igh school students who reported that they had ever had at least one drink of alcohol</w:t>
      </w:r>
      <w:r w:rsidR="00534A00" w:rsidRPr="0002492F">
        <w:rPr>
          <w:rFonts w:ascii="Franklin Gothic Book" w:hAnsi="Franklin Gothic Book"/>
          <w:sz w:val="24"/>
          <w:szCs w:val="24"/>
        </w:rPr>
        <w:t>, “There</w:t>
      </w:r>
      <w:r w:rsidR="002F494D" w:rsidRPr="0002492F">
        <w:rPr>
          <w:rFonts w:ascii="Franklin Gothic Book" w:hAnsi="Franklin Gothic Book"/>
          <w:sz w:val="24"/>
          <w:szCs w:val="24"/>
        </w:rPr>
        <w:t xml:space="preserve"> are many different ways to get beer, wine coolers, wine, or liquor. Which of the following are how you get alcohol?” </w:t>
      </w:r>
    </w:p>
    <w:tbl>
      <w:tblPr>
        <w:tblStyle w:val="TableGrid"/>
        <w:tblW w:w="0" w:type="auto"/>
        <w:tblLook w:val="04A0" w:firstRow="1" w:lastRow="0" w:firstColumn="1" w:lastColumn="0" w:noHBand="0" w:noVBand="1"/>
      </w:tblPr>
      <w:tblGrid>
        <w:gridCol w:w="5576"/>
        <w:gridCol w:w="1240"/>
        <w:gridCol w:w="2431"/>
      </w:tblGrid>
      <w:tr w:rsidR="009605F5" w:rsidRPr="004754A8" w14:paraId="68E096C4" w14:textId="77777777">
        <w:trPr>
          <w:trHeight w:val="282"/>
        </w:trPr>
        <w:tc>
          <w:tcPr>
            <w:tcW w:w="5576" w:type="dxa"/>
            <w:noWrap/>
            <w:vAlign w:val="center"/>
            <w:hideMark/>
          </w:tcPr>
          <w:p w14:paraId="0833B53C" w14:textId="77777777" w:rsidR="009605F5" w:rsidRPr="00A92580" w:rsidRDefault="009605F5" w:rsidP="009605F5">
            <w:pPr>
              <w:spacing w:line="240" w:lineRule="auto"/>
              <w:rPr>
                <w:rFonts w:ascii="Franklin Gothic Book" w:hAnsi="Franklin Gothic Book"/>
                <w:sz w:val="24"/>
                <w:szCs w:val="24"/>
              </w:rPr>
            </w:pPr>
          </w:p>
        </w:tc>
        <w:tc>
          <w:tcPr>
            <w:tcW w:w="1240" w:type="dxa"/>
            <w:noWrap/>
            <w:vAlign w:val="center"/>
            <w:hideMark/>
          </w:tcPr>
          <w:p w14:paraId="42BC6AC8" w14:textId="77777777" w:rsidR="009605F5" w:rsidRPr="00A92580" w:rsidRDefault="009605F5" w:rsidP="009605F5">
            <w:pPr>
              <w:spacing w:line="240" w:lineRule="auto"/>
              <w:jc w:val="center"/>
              <w:rPr>
                <w:rFonts w:ascii="Franklin Gothic Book" w:hAnsi="Franklin Gothic Book"/>
                <w:b/>
                <w:bCs/>
                <w:sz w:val="24"/>
                <w:szCs w:val="24"/>
              </w:rPr>
            </w:pPr>
            <w:r w:rsidRPr="00A92580">
              <w:rPr>
                <w:rFonts w:ascii="Franklin Gothic Book" w:hAnsi="Franklin Gothic Book"/>
                <w:b/>
                <w:bCs/>
                <w:sz w:val="24"/>
                <w:szCs w:val="24"/>
              </w:rPr>
              <w:t>%</w:t>
            </w:r>
          </w:p>
        </w:tc>
        <w:tc>
          <w:tcPr>
            <w:tcW w:w="2431" w:type="dxa"/>
            <w:noWrap/>
            <w:vAlign w:val="center"/>
            <w:hideMark/>
          </w:tcPr>
          <w:p w14:paraId="51594609" w14:textId="77777777" w:rsidR="009605F5" w:rsidRPr="00A92580" w:rsidRDefault="009605F5" w:rsidP="009605F5">
            <w:pPr>
              <w:spacing w:line="240" w:lineRule="auto"/>
              <w:jc w:val="center"/>
              <w:rPr>
                <w:rFonts w:ascii="Franklin Gothic Book" w:hAnsi="Franklin Gothic Book"/>
                <w:b/>
                <w:bCs/>
                <w:sz w:val="24"/>
                <w:szCs w:val="24"/>
              </w:rPr>
            </w:pPr>
            <w:r w:rsidRPr="00A92580">
              <w:rPr>
                <w:rFonts w:ascii="Franklin Gothic Book" w:hAnsi="Franklin Gothic Book"/>
                <w:b/>
                <w:bCs/>
                <w:sz w:val="24"/>
                <w:szCs w:val="24"/>
              </w:rPr>
              <w:t>95% CL</w:t>
            </w:r>
          </w:p>
        </w:tc>
      </w:tr>
      <w:tr w:rsidR="009605F5" w:rsidRPr="004754A8" w14:paraId="5F5601A2" w14:textId="77777777" w:rsidTr="008206BD">
        <w:trPr>
          <w:trHeight w:val="314"/>
        </w:trPr>
        <w:tc>
          <w:tcPr>
            <w:tcW w:w="5576" w:type="dxa"/>
            <w:noWrap/>
            <w:vAlign w:val="center"/>
            <w:hideMark/>
          </w:tcPr>
          <w:p w14:paraId="0B04D2B2" w14:textId="77777777" w:rsidR="009605F5" w:rsidRPr="00A92580" w:rsidRDefault="009605F5" w:rsidP="009605F5">
            <w:pPr>
              <w:spacing w:line="240" w:lineRule="auto"/>
              <w:rPr>
                <w:rFonts w:ascii="Franklin Gothic Book" w:hAnsi="Franklin Gothic Book"/>
                <w:sz w:val="24"/>
                <w:szCs w:val="24"/>
              </w:rPr>
            </w:pPr>
            <w:r w:rsidRPr="00A92580">
              <w:rPr>
                <w:rFonts w:ascii="Franklin Gothic Book" w:hAnsi="Franklin Gothic Book"/>
                <w:sz w:val="24"/>
                <w:szCs w:val="24"/>
              </w:rPr>
              <w:t>Buy it from a supermarket or convenience store</w:t>
            </w:r>
          </w:p>
        </w:tc>
        <w:tc>
          <w:tcPr>
            <w:tcW w:w="1240" w:type="dxa"/>
            <w:noWrap/>
            <w:vAlign w:val="center"/>
          </w:tcPr>
          <w:p w14:paraId="5313A2F2" w14:textId="6C3BD80E" w:rsidR="009605F5" w:rsidRPr="00A92580" w:rsidRDefault="00E0479D"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8.1</w:t>
            </w:r>
          </w:p>
        </w:tc>
        <w:tc>
          <w:tcPr>
            <w:tcW w:w="2431" w:type="dxa"/>
            <w:noWrap/>
            <w:vAlign w:val="center"/>
          </w:tcPr>
          <w:p w14:paraId="335F052B" w14:textId="5AE11309" w:rsidR="009605F5" w:rsidRPr="00A92580" w:rsidRDefault="0063549B"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4.</w:t>
            </w:r>
            <w:r w:rsidR="00E0479D" w:rsidRPr="00A92580">
              <w:rPr>
                <w:rFonts w:ascii="Franklin Gothic Book" w:hAnsi="Franklin Gothic Book"/>
                <w:sz w:val="24"/>
                <w:szCs w:val="24"/>
              </w:rPr>
              <w:t>3</w:t>
            </w:r>
            <w:r w:rsidRPr="00A92580">
              <w:rPr>
                <w:rFonts w:ascii="Franklin Gothic Book" w:hAnsi="Franklin Gothic Book"/>
                <w:sz w:val="24"/>
                <w:szCs w:val="24"/>
              </w:rPr>
              <w:t xml:space="preserve"> – </w:t>
            </w:r>
            <w:r w:rsidR="00E0479D" w:rsidRPr="00A92580">
              <w:rPr>
                <w:rFonts w:ascii="Franklin Gothic Book" w:hAnsi="Franklin Gothic Book"/>
                <w:sz w:val="24"/>
                <w:szCs w:val="24"/>
              </w:rPr>
              <w:t>11.8</w:t>
            </w:r>
          </w:p>
        </w:tc>
      </w:tr>
      <w:tr w:rsidR="009605F5" w:rsidRPr="004754A8" w14:paraId="2FE7E270" w14:textId="77777777" w:rsidTr="008206BD">
        <w:trPr>
          <w:trHeight w:val="270"/>
        </w:trPr>
        <w:tc>
          <w:tcPr>
            <w:tcW w:w="5576" w:type="dxa"/>
            <w:noWrap/>
            <w:vAlign w:val="center"/>
            <w:hideMark/>
          </w:tcPr>
          <w:p w14:paraId="01899AD8" w14:textId="77777777" w:rsidR="009605F5" w:rsidRPr="00A92580" w:rsidRDefault="009605F5" w:rsidP="009605F5">
            <w:pPr>
              <w:spacing w:line="240" w:lineRule="auto"/>
              <w:rPr>
                <w:rFonts w:ascii="Franklin Gothic Book" w:hAnsi="Franklin Gothic Book"/>
                <w:sz w:val="24"/>
                <w:szCs w:val="24"/>
              </w:rPr>
            </w:pPr>
            <w:r w:rsidRPr="00A92580">
              <w:rPr>
                <w:rFonts w:ascii="Franklin Gothic Book" w:hAnsi="Franklin Gothic Book"/>
                <w:sz w:val="24"/>
                <w:szCs w:val="24"/>
              </w:rPr>
              <w:t>Buy it from a liquor store or package store</w:t>
            </w:r>
          </w:p>
        </w:tc>
        <w:tc>
          <w:tcPr>
            <w:tcW w:w="1240" w:type="dxa"/>
            <w:noWrap/>
            <w:vAlign w:val="center"/>
          </w:tcPr>
          <w:p w14:paraId="1705EEAB" w14:textId="6C42582B" w:rsidR="009605F5" w:rsidRPr="00A92580" w:rsidRDefault="00856174"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10</w:t>
            </w:r>
            <w:r w:rsidR="0063549B" w:rsidRPr="00A92580">
              <w:rPr>
                <w:rFonts w:ascii="Franklin Gothic Book" w:hAnsi="Franklin Gothic Book"/>
                <w:sz w:val="24"/>
                <w:szCs w:val="24"/>
              </w:rPr>
              <w:t>.</w:t>
            </w:r>
            <w:r w:rsidRPr="00A92580">
              <w:rPr>
                <w:rFonts w:ascii="Franklin Gothic Book" w:hAnsi="Franklin Gothic Book"/>
                <w:sz w:val="24"/>
                <w:szCs w:val="24"/>
              </w:rPr>
              <w:t>6</w:t>
            </w:r>
          </w:p>
        </w:tc>
        <w:tc>
          <w:tcPr>
            <w:tcW w:w="2431" w:type="dxa"/>
            <w:noWrap/>
            <w:vAlign w:val="center"/>
          </w:tcPr>
          <w:p w14:paraId="59A1D150" w14:textId="14FECCC7" w:rsidR="009605F5" w:rsidRPr="00A92580" w:rsidRDefault="00C77900"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5.</w:t>
            </w:r>
            <w:r w:rsidR="00815096" w:rsidRPr="00A92580">
              <w:rPr>
                <w:rFonts w:ascii="Franklin Gothic Book" w:hAnsi="Franklin Gothic Book"/>
                <w:sz w:val="24"/>
                <w:szCs w:val="24"/>
              </w:rPr>
              <w:t>7</w:t>
            </w:r>
            <w:r w:rsidRPr="00A92580">
              <w:rPr>
                <w:rFonts w:ascii="Franklin Gothic Book" w:hAnsi="Franklin Gothic Book"/>
                <w:sz w:val="24"/>
                <w:szCs w:val="24"/>
              </w:rPr>
              <w:t xml:space="preserve"> – </w:t>
            </w:r>
            <w:r w:rsidR="00815096" w:rsidRPr="00A92580">
              <w:rPr>
                <w:rFonts w:ascii="Franklin Gothic Book" w:hAnsi="Franklin Gothic Book"/>
                <w:sz w:val="24"/>
                <w:szCs w:val="24"/>
              </w:rPr>
              <w:t>15.4</w:t>
            </w:r>
          </w:p>
        </w:tc>
      </w:tr>
      <w:tr w:rsidR="009605F5" w:rsidRPr="004754A8" w14:paraId="636D0A20" w14:textId="77777777" w:rsidTr="008206BD">
        <w:trPr>
          <w:trHeight w:val="270"/>
        </w:trPr>
        <w:tc>
          <w:tcPr>
            <w:tcW w:w="5576" w:type="dxa"/>
            <w:noWrap/>
            <w:vAlign w:val="center"/>
            <w:hideMark/>
          </w:tcPr>
          <w:p w14:paraId="6DE6A1ED" w14:textId="6F30C161" w:rsidR="009605F5" w:rsidRPr="00A92580" w:rsidRDefault="009605F5" w:rsidP="009605F5">
            <w:pPr>
              <w:spacing w:line="240" w:lineRule="auto"/>
              <w:rPr>
                <w:rFonts w:ascii="Franklin Gothic Book" w:hAnsi="Franklin Gothic Book"/>
                <w:sz w:val="24"/>
                <w:szCs w:val="24"/>
              </w:rPr>
            </w:pPr>
            <w:r w:rsidRPr="00A92580">
              <w:rPr>
                <w:rFonts w:ascii="Franklin Gothic Book" w:hAnsi="Franklin Gothic Book"/>
                <w:sz w:val="24"/>
                <w:szCs w:val="24"/>
              </w:rPr>
              <w:t xml:space="preserve">Buy it from bars, </w:t>
            </w:r>
            <w:r w:rsidR="00251D5C" w:rsidRPr="00A92580">
              <w:rPr>
                <w:rFonts w:ascii="Franklin Gothic Book" w:hAnsi="Franklin Gothic Book"/>
                <w:sz w:val="24"/>
                <w:szCs w:val="24"/>
              </w:rPr>
              <w:t>clubs,</w:t>
            </w:r>
            <w:r w:rsidRPr="00A92580">
              <w:rPr>
                <w:rFonts w:ascii="Franklin Gothic Book" w:hAnsi="Franklin Gothic Book"/>
                <w:sz w:val="24"/>
                <w:szCs w:val="24"/>
              </w:rPr>
              <w:t xml:space="preserve"> or restaurants</w:t>
            </w:r>
          </w:p>
        </w:tc>
        <w:tc>
          <w:tcPr>
            <w:tcW w:w="1240" w:type="dxa"/>
            <w:noWrap/>
            <w:vAlign w:val="center"/>
          </w:tcPr>
          <w:p w14:paraId="43DEE6A0" w14:textId="14D701D2" w:rsidR="009605F5" w:rsidRPr="00A92580" w:rsidRDefault="00C77900"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6.</w:t>
            </w:r>
            <w:r w:rsidR="00815096" w:rsidRPr="00A92580">
              <w:rPr>
                <w:rFonts w:ascii="Franklin Gothic Book" w:hAnsi="Franklin Gothic Book"/>
                <w:sz w:val="24"/>
                <w:szCs w:val="24"/>
              </w:rPr>
              <w:t>5</w:t>
            </w:r>
          </w:p>
        </w:tc>
        <w:tc>
          <w:tcPr>
            <w:tcW w:w="2431" w:type="dxa"/>
            <w:noWrap/>
            <w:vAlign w:val="center"/>
          </w:tcPr>
          <w:p w14:paraId="594266C2" w14:textId="511C4638" w:rsidR="009605F5" w:rsidRPr="00A92580" w:rsidRDefault="00815096"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3.5</w:t>
            </w:r>
            <w:r w:rsidR="00C77900" w:rsidRPr="00A92580">
              <w:rPr>
                <w:rFonts w:ascii="Franklin Gothic Book" w:hAnsi="Franklin Gothic Book"/>
                <w:sz w:val="24"/>
                <w:szCs w:val="24"/>
              </w:rPr>
              <w:t xml:space="preserve"> </w:t>
            </w:r>
            <w:r w:rsidR="00981753" w:rsidRPr="00A92580">
              <w:rPr>
                <w:rFonts w:ascii="Franklin Gothic Book" w:hAnsi="Franklin Gothic Book"/>
                <w:sz w:val="24"/>
                <w:szCs w:val="24"/>
              </w:rPr>
              <w:t>–</w:t>
            </w:r>
            <w:r w:rsidR="00C77900" w:rsidRPr="00A92580">
              <w:rPr>
                <w:rFonts w:ascii="Franklin Gothic Book" w:hAnsi="Franklin Gothic Book"/>
                <w:sz w:val="24"/>
                <w:szCs w:val="24"/>
              </w:rPr>
              <w:t xml:space="preserve"> </w:t>
            </w:r>
            <w:r w:rsidR="00981753" w:rsidRPr="00A92580">
              <w:rPr>
                <w:rFonts w:ascii="Franklin Gothic Book" w:hAnsi="Franklin Gothic Book"/>
                <w:sz w:val="24"/>
                <w:szCs w:val="24"/>
              </w:rPr>
              <w:t>9.</w:t>
            </w:r>
            <w:r w:rsidR="007516F3" w:rsidRPr="00A92580">
              <w:rPr>
                <w:rFonts w:ascii="Franklin Gothic Book" w:hAnsi="Franklin Gothic Book"/>
                <w:sz w:val="24"/>
                <w:szCs w:val="24"/>
              </w:rPr>
              <w:t>4</w:t>
            </w:r>
          </w:p>
        </w:tc>
      </w:tr>
      <w:tr w:rsidR="009605F5" w:rsidRPr="004754A8" w14:paraId="2634C4B0" w14:textId="77777777" w:rsidTr="008206BD">
        <w:trPr>
          <w:trHeight w:val="270"/>
        </w:trPr>
        <w:tc>
          <w:tcPr>
            <w:tcW w:w="5576" w:type="dxa"/>
            <w:noWrap/>
            <w:vAlign w:val="center"/>
            <w:hideMark/>
          </w:tcPr>
          <w:p w14:paraId="692A4BCF" w14:textId="77777777" w:rsidR="009605F5" w:rsidRPr="00A92580" w:rsidRDefault="009605F5" w:rsidP="009605F5">
            <w:pPr>
              <w:spacing w:line="240" w:lineRule="auto"/>
              <w:rPr>
                <w:rFonts w:ascii="Franklin Gothic Book" w:hAnsi="Franklin Gothic Book"/>
                <w:sz w:val="24"/>
                <w:szCs w:val="24"/>
              </w:rPr>
            </w:pPr>
            <w:r w:rsidRPr="00A92580">
              <w:rPr>
                <w:rFonts w:ascii="Franklin Gothic Book" w:hAnsi="Franklin Gothic Book"/>
                <w:sz w:val="24"/>
                <w:szCs w:val="24"/>
              </w:rPr>
              <w:t>Have someone else buy it for me</w:t>
            </w:r>
          </w:p>
        </w:tc>
        <w:tc>
          <w:tcPr>
            <w:tcW w:w="1240" w:type="dxa"/>
            <w:noWrap/>
            <w:vAlign w:val="center"/>
          </w:tcPr>
          <w:p w14:paraId="16AB2A67" w14:textId="35A01661" w:rsidR="009605F5" w:rsidRPr="00A92580" w:rsidRDefault="00981753"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33.7</w:t>
            </w:r>
          </w:p>
        </w:tc>
        <w:tc>
          <w:tcPr>
            <w:tcW w:w="2431" w:type="dxa"/>
            <w:noWrap/>
            <w:vAlign w:val="center"/>
          </w:tcPr>
          <w:p w14:paraId="3F8681F7" w14:textId="3EE0C981" w:rsidR="009605F5" w:rsidRPr="00A92580" w:rsidRDefault="007516F3"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28.3</w:t>
            </w:r>
            <w:r w:rsidR="00981753" w:rsidRPr="00A92580">
              <w:rPr>
                <w:rFonts w:ascii="Franklin Gothic Book" w:hAnsi="Franklin Gothic Book"/>
                <w:sz w:val="24"/>
                <w:szCs w:val="24"/>
              </w:rPr>
              <w:t xml:space="preserve"> – </w:t>
            </w:r>
            <w:r w:rsidR="00966787" w:rsidRPr="00A92580">
              <w:rPr>
                <w:rFonts w:ascii="Franklin Gothic Book" w:hAnsi="Franklin Gothic Book"/>
                <w:sz w:val="24"/>
                <w:szCs w:val="24"/>
              </w:rPr>
              <w:t>39.0</w:t>
            </w:r>
          </w:p>
        </w:tc>
      </w:tr>
      <w:tr w:rsidR="009605F5" w:rsidRPr="004754A8" w14:paraId="5282F0C8" w14:textId="77777777" w:rsidTr="008206BD">
        <w:trPr>
          <w:trHeight w:val="270"/>
        </w:trPr>
        <w:tc>
          <w:tcPr>
            <w:tcW w:w="5576" w:type="dxa"/>
            <w:noWrap/>
            <w:vAlign w:val="center"/>
            <w:hideMark/>
          </w:tcPr>
          <w:p w14:paraId="516A5340" w14:textId="77777777" w:rsidR="009605F5" w:rsidRPr="00A92580" w:rsidRDefault="009605F5" w:rsidP="009605F5">
            <w:pPr>
              <w:spacing w:line="240" w:lineRule="auto"/>
              <w:rPr>
                <w:rFonts w:ascii="Franklin Gothic Book" w:hAnsi="Franklin Gothic Book"/>
                <w:sz w:val="24"/>
                <w:szCs w:val="24"/>
              </w:rPr>
            </w:pPr>
            <w:r w:rsidRPr="00A92580">
              <w:rPr>
                <w:rFonts w:ascii="Franklin Gothic Book" w:hAnsi="Franklin Gothic Book"/>
                <w:sz w:val="24"/>
                <w:szCs w:val="24"/>
              </w:rPr>
              <w:t>Get it through my friends</w:t>
            </w:r>
          </w:p>
        </w:tc>
        <w:tc>
          <w:tcPr>
            <w:tcW w:w="1240" w:type="dxa"/>
            <w:noWrap/>
            <w:vAlign w:val="center"/>
          </w:tcPr>
          <w:p w14:paraId="7708AABE" w14:textId="3E2975C6" w:rsidR="009605F5" w:rsidRPr="00A92580" w:rsidRDefault="00966787"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46.6</w:t>
            </w:r>
          </w:p>
        </w:tc>
        <w:tc>
          <w:tcPr>
            <w:tcW w:w="2431" w:type="dxa"/>
            <w:noWrap/>
            <w:vAlign w:val="center"/>
          </w:tcPr>
          <w:p w14:paraId="228B3BD4" w14:textId="5B97869B" w:rsidR="009605F5" w:rsidRPr="00A92580" w:rsidRDefault="00966787"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41.3</w:t>
            </w:r>
            <w:r w:rsidR="0041566A" w:rsidRPr="00A92580">
              <w:rPr>
                <w:rFonts w:ascii="Franklin Gothic Book" w:hAnsi="Franklin Gothic Book"/>
                <w:sz w:val="24"/>
                <w:szCs w:val="24"/>
              </w:rPr>
              <w:t xml:space="preserve"> – </w:t>
            </w:r>
            <w:r w:rsidRPr="00A92580">
              <w:rPr>
                <w:rFonts w:ascii="Franklin Gothic Book" w:hAnsi="Franklin Gothic Book"/>
                <w:sz w:val="24"/>
                <w:szCs w:val="24"/>
              </w:rPr>
              <w:t>51.8</w:t>
            </w:r>
          </w:p>
        </w:tc>
      </w:tr>
      <w:tr w:rsidR="009605F5" w:rsidRPr="004754A8" w14:paraId="5CFF5052" w14:textId="77777777" w:rsidTr="008206BD">
        <w:trPr>
          <w:trHeight w:val="270"/>
        </w:trPr>
        <w:tc>
          <w:tcPr>
            <w:tcW w:w="5576" w:type="dxa"/>
            <w:noWrap/>
            <w:vAlign w:val="center"/>
            <w:hideMark/>
          </w:tcPr>
          <w:p w14:paraId="045C0E6A" w14:textId="77777777" w:rsidR="009605F5" w:rsidRPr="00A92580" w:rsidRDefault="009605F5" w:rsidP="009605F5">
            <w:pPr>
              <w:spacing w:line="240" w:lineRule="auto"/>
              <w:rPr>
                <w:rFonts w:ascii="Franklin Gothic Book" w:hAnsi="Franklin Gothic Book"/>
                <w:sz w:val="24"/>
                <w:szCs w:val="24"/>
              </w:rPr>
            </w:pPr>
            <w:r w:rsidRPr="00A92580">
              <w:rPr>
                <w:rFonts w:ascii="Franklin Gothic Book" w:hAnsi="Franklin Gothic Book"/>
                <w:sz w:val="24"/>
                <w:szCs w:val="24"/>
              </w:rPr>
              <w:t>Get it at home</w:t>
            </w:r>
          </w:p>
        </w:tc>
        <w:tc>
          <w:tcPr>
            <w:tcW w:w="1240" w:type="dxa"/>
            <w:noWrap/>
            <w:vAlign w:val="center"/>
          </w:tcPr>
          <w:p w14:paraId="5AA19F3F" w14:textId="05944322" w:rsidR="009605F5" w:rsidRPr="00A92580" w:rsidRDefault="00C46E4D"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32.7</w:t>
            </w:r>
          </w:p>
        </w:tc>
        <w:tc>
          <w:tcPr>
            <w:tcW w:w="2431" w:type="dxa"/>
            <w:noWrap/>
            <w:vAlign w:val="center"/>
          </w:tcPr>
          <w:p w14:paraId="05670A35" w14:textId="27DF975B" w:rsidR="009605F5" w:rsidRPr="00A92580" w:rsidRDefault="00C46E4D"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27</w:t>
            </w:r>
            <w:r w:rsidR="0041566A" w:rsidRPr="00A92580">
              <w:rPr>
                <w:rFonts w:ascii="Franklin Gothic Book" w:hAnsi="Franklin Gothic Book"/>
                <w:sz w:val="24"/>
                <w:szCs w:val="24"/>
              </w:rPr>
              <w:t xml:space="preserve">.2 </w:t>
            </w:r>
            <w:r w:rsidR="00783351" w:rsidRPr="00A92580">
              <w:rPr>
                <w:rFonts w:ascii="Franklin Gothic Book" w:hAnsi="Franklin Gothic Book"/>
                <w:sz w:val="24"/>
                <w:szCs w:val="24"/>
              </w:rPr>
              <w:t>–</w:t>
            </w:r>
            <w:r w:rsidR="0041566A" w:rsidRPr="00A92580">
              <w:rPr>
                <w:rFonts w:ascii="Franklin Gothic Book" w:hAnsi="Franklin Gothic Book"/>
                <w:sz w:val="24"/>
                <w:szCs w:val="24"/>
              </w:rPr>
              <w:t xml:space="preserve"> </w:t>
            </w:r>
            <w:r w:rsidRPr="00A92580">
              <w:rPr>
                <w:rFonts w:ascii="Franklin Gothic Book" w:hAnsi="Franklin Gothic Book"/>
                <w:sz w:val="24"/>
                <w:szCs w:val="24"/>
              </w:rPr>
              <w:t>38</w:t>
            </w:r>
            <w:r w:rsidR="00783351" w:rsidRPr="00A92580">
              <w:rPr>
                <w:rFonts w:ascii="Franklin Gothic Book" w:hAnsi="Franklin Gothic Book"/>
                <w:sz w:val="24"/>
                <w:szCs w:val="24"/>
              </w:rPr>
              <w:t>.3</w:t>
            </w:r>
          </w:p>
        </w:tc>
      </w:tr>
      <w:tr w:rsidR="009605F5" w:rsidRPr="004754A8" w14:paraId="4F7DF999" w14:textId="77777777" w:rsidTr="008206BD">
        <w:trPr>
          <w:trHeight w:val="270"/>
        </w:trPr>
        <w:tc>
          <w:tcPr>
            <w:tcW w:w="5576" w:type="dxa"/>
            <w:noWrap/>
            <w:vAlign w:val="center"/>
            <w:hideMark/>
          </w:tcPr>
          <w:p w14:paraId="49B9350D" w14:textId="77777777" w:rsidR="009605F5" w:rsidRPr="00A92580" w:rsidRDefault="009605F5" w:rsidP="009605F5">
            <w:pPr>
              <w:spacing w:line="240" w:lineRule="auto"/>
              <w:rPr>
                <w:rFonts w:ascii="Franklin Gothic Book" w:hAnsi="Franklin Gothic Book"/>
                <w:sz w:val="24"/>
                <w:szCs w:val="24"/>
              </w:rPr>
            </w:pPr>
            <w:r w:rsidRPr="00A92580">
              <w:rPr>
                <w:rFonts w:ascii="Franklin Gothic Book" w:hAnsi="Franklin Gothic Book"/>
                <w:sz w:val="24"/>
                <w:szCs w:val="24"/>
              </w:rPr>
              <w:t>Get it at parties</w:t>
            </w:r>
          </w:p>
        </w:tc>
        <w:tc>
          <w:tcPr>
            <w:tcW w:w="1240" w:type="dxa"/>
            <w:noWrap/>
            <w:vAlign w:val="center"/>
          </w:tcPr>
          <w:p w14:paraId="613516B4" w14:textId="3A4D2C8B" w:rsidR="009605F5" w:rsidRPr="00A92580" w:rsidRDefault="00676945"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49.5</w:t>
            </w:r>
          </w:p>
        </w:tc>
        <w:tc>
          <w:tcPr>
            <w:tcW w:w="2431" w:type="dxa"/>
            <w:noWrap/>
            <w:vAlign w:val="center"/>
          </w:tcPr>
          <w:p w14:paraId="4CB4CF35" w14:textId="5698B366" w:rsidR="009605F5" w:rsidRPr="00A92580" w:rsidRDefault="00783351"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4</w:t>
            </w:r>
            <w:r w:rsidR="00676945" w:rsidRPr="00A92580">
              <w:rPr>
                <w:rFonts w:ascii="Franklin Gothic Book" w:hAnsi="Franklin Gothic Book"/>
                <w:sz w:val="24"/>
                <w:szCs w:val="24"/>
              </w:rPr>
              <w:t>4.4</w:t>
            </w:r>
            <w:r w:rsidRPr="00A92580">
              <w:rPr>
                <w:rFonts w:ascii="Franklin Gothic Book" w:hAnsi="Franklin Gothic Book"/>
                <w:sz w:val="24"/>
                <w:szCs w:val="24"/>
              </w:rPr>
              <w:t>– 5</w:t>
            </w:r>
            <w:r w:rsidR="00676945" w:rsidRPr="00A92580">
              <w:rPr>
                <w:rFonts w:ascii="Franklin Gothic Book" w:hAnsi="Franklin Gothic Book"/>
                <w:sz w:val="24"/>
                <w:szCs w:val="24"/>
              </w:rPr>
              <w:t>4.6</w:t>
            </w:r>
          </w:p>
        </w:tc>
      </w:tr>
      <w:tr w:rsidR="009605F5" w:rsidRPr="004754A8" w14:paraId="38B9EE27" w14:textId="77777777" w:rsidTr="008206BD">
        <w:trPr>
          <w:trHeight w:val="270"/>
        </w:trPr>
        <w:tc>
          <w:tcPr>
            <w:tcW w:w="5576" w:type="dxa"/>
            <w:noWrap/>
            <w:vAlign w:val="center"/>
            <w:hideMark/>
          </w:tcPr>
          <w:p w14:paraId="2EDD3827" w14:textId="77777777" w:rsidR="009605F5" w:rsidRPr="00A92580" w:rsidRDefault="009605F5" w:rsidP="009605F5">
            <w:pPr>
              <w:spacing w:line="240" w:lineRule="auto"/>
              <w:rPr>
                <w:rFonts w:ascii="Franklin Gothic Book" w:hAnsi="Franklin Gothic Book"/>
                <w:sz w:val="24"/>
                <w:szCs w:val="24"/>
              </w:rPr>
            </w:pPr>
            <w:r w:rsidRPr="00A92580">
              <w:rPr>
                <w:rFonts w:ascii="Franklin Gothic Book" w:hAnsi="Franklin Gothic Book"/>
                <w:sz w:val="24"/>
                <w:szCs w:val="24"/>
              </w:rPr>
              <w:t>Missing (all blank or all No)</w:t>
            </w:r>
          </w:p>
        </w:tc>
        <w:tc>
          <w:tcPr>
            <w:tcW w:w="1240" w:type="dxa"/>
            <w:noWrap/>
            <w:vAlign w:val="center"/>
          </w:tcPr>
          <w:p w14:paraId="77BFF446" w14:textId="54B424B7" w:rsidR="009605F5" w:rsidRPr="00A92580" w:rsidRDefault="00A654A5"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26.0</w:t>
            </w:r>
          </w:p>
        </w:tc>
        <w:tc>
          <w:tcPr>
            <w:tcW w:w="2431" w:type="dxa"/>
            <w:noWrap/>
            <w:vAlign w:val="center"/>
          </w:tcPr>
          <w:p w14:paraId="1A0B25E8" w14:textId="7984E07E" w:rsidR="009605F5" w:rsidRPr="00A92580" w:rsidRDefault="00A654A5" w:rsidP="009605F5">
            <w:pPr>
              <w:spacing w:line="240" w:lineRule="auto"/>
              <w:jc w:val="center"/>
              <w:rPr>
                <w:rFonts w:ascii="Franklin Gothic Book" w:hAnsi="Franklin Gothic Book"/>
                <w:sz w:val="24"/>
                <w:szCs w:val="24"/>
                <w:highlight w:val="yellow"/>
              </w:rPr>
            </w:pPr>
            <w:r w:rsidRPr="00A92580">
              <w:rPr>
                <w:rFonts w:ascii="Franklin Gothic Book" w:hAnsi="Franklin Gothic Book"/>
                <w:sz w:val="24"/>
                <w:szCs w:val="24"/>
              </w:rPr>
              <w:t xml:space="preserve">21.5 </w:t>
            </w:r>
            <w:r w:rsidR="00213E45" w:rsidRPr="00A92580">
              <w:rPr>
                <w:rFonts w:ascii="Franklin Gothic Book" w:hAnsi="Franklin Gothic Book"/>
                <w:sz w:val="24"/>
                <w:szCs w:val="24"/>
              </w:rPr>
              <w:t>–</w:t>
            </w:r>
            <w:r w:rsidRPr="00A92580">
              <w:rPr>
                <w:rFonts w:ascii="Franklin Gothic Book" w:hAnsi="Franklin Gothic Book"/>
                <w:sz w:val="24"/>
                <w:szCs w:val="24"/>
              </w:rPr>
              <w:t xml:space="preserve"> </w:t>
            </w:r>
            <w:r w:rsidR="00213E45" w:rsidRPr="00A92580">
              <w:rPr>
                <w:rFonts w:ascii="Franklin Gothic Book" w:hAnsi="Franklin Gothic Book"/>
                <w:sz w:val="24"/>
                <w:szCs w:val="24"/>
              </w:rPr>
              <w:t>30.6</w:t>
            </w:r>
          </w:p>
        </w:tc>
      </w:tr>
    </w:tbl>
    <w:p w14:paraId="74AF1FC7" w14:textId="3E43C112" w:rsidR="009605F5" w:rsidRPr="004754A8" w:rsidRDefault="009605F5" w:rsidP="009605F5">
      <w:pPr>
        <w:ind w:firstLine="720"/>
        <w:rPr>
          <w:rFonts w:ascii="Franklin Gothic Book" w:hAnsi="Franklin Gothic Book"/>
        </w:rPr>
      </w:pPr>
    </w:p>
    <w:p w14:paraId="4852B118" w14:textId="2760D297" w:rsidR="009605F5" w:rsidRPr="004754A8" w:rsidRDefault="009605F5" w:rsidP="009605F5">
      <w:pPr>
        <w:rPr>
          <w:rFonts w:ascii="Franklin Gothic Book" w:hAnsi="Franklin Gothic Book"/>
        </w:rPr>
      </w:pPr>
    </w:p>
    <w:p w14:paraId="487BC1C6" w14:textId="4EC59761" w:rsidR="009605F5" w:rsidRPr="004754A8" w:rsidRDefault="009605F5">
      <w:pPr>
        <w:spacing w:after="160" w:line="259" w:lineRule="auto"/>
        <w:rPr>
          <w:rFonts w:ascii="Franklin Gothic Book" w:hAnsi="Franklin Gothic Book"/>
        </w:rPr>
      </w:pPr>
      <w:r w:rsidRPr="004754A8">
        <w:rPr>
          <w:rFonts w:ascii="Franklin Gothic Book" w:hAnsi="Franklin Gothic Book"/>
        </w:rPr>
        <w:br w:type="page"/>
      </w:r>
    </w:p>
    <w:p w14:paraId="509466ED" w14:textId="77777777" w:rsidR="009605F5" w:rsidRPr="004754A8" w:rsidRDefault="009605F5" w:rsidP="009605F5">
      <w:pPr>
        <w:rPr>
          <w:rFonts w:ascii="Franklin Gothic Book" w:hAnsi="Franklin Gothic Book"/>
        </w:rPr>
      </w:pPr>
      <w:bookmarkStart w:id="31" w:name="_Hlk102714928"/>
      <w:r w:rsidRPr="004754A8">
        <w:rPr>
          <w:rFonts w:ascii="Franklin Gothic Book" w:hAnsi="Franklin Gothic Book"/>
          <w:sz w:val="24"/>
          <w:szCs w:val="24"/>
        </w:rPr>
        <w:lastRenderedPageBreak/>
        <w:t>ALCOHOL USE – MASSACHUSETTS MIDDLE SCHOOL STUDENTS (PART 1 OF 2)</w:t>
      </w:r>
    </w:p>
    <w:tbl>
      <w:tblPr>
        <w:tblW w:w="10525" w:type="dxa"/>
        <w:jc w:val="center"/>
        <w:tblLook w:val="04A0" w:firstRow="1" w:lastRow="0" w:firstColumn="1" w:lastColumn="0" w:noHBand="0" w:noVBand="1"/>
      </w:tblPr>
      <w:tblGrid>
        <w:gridCol w:w="2965"/>
        <w:gridCol w:w="2480"/>
        <w:gridCol w:w="2475"/>
        <w:gridCol w:w="2605"/>
      </w:tblGrid>
      <w:tr w:rsidR="009D29ED" w:rsidRPr="009D29ED" w14:paraId="6AE707B3" w14:textId="77777777" w:rsidTr="009D29ED">
        <w:trPr>
          <w:trHeight w:val="1300"/>
          <w:jc w:val="center"/>
        </w:trPr>
        <w:tc>
          <w:tcPr>
            <w:tcW w:w="2965" w:type="dxa"/>
            <w:tcBorders>
              <w:top w:val="single" w:sz="12" w:space="0" w:color="auto"/>
              <w:left w:val="single" w:sz="12" w:space="0" w:color="auto"/>
              <w:bottom w:val="single" w:sz="12" w:space="0" w:color="auto"/>
              <w:right w:val="single" w:sz="12" w:space="0" w:color="auto"/>
            </w:tcBorders>
            <w:vAlign w:val="center"/>
            <w:hideMark/>
          </w:tcPr>
          <w:bookmarkEnd w:id="31"/>
          <w:p w14:paraId="7537F534"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Percentage of Massachusetts middle school students who reported:</w:t>
            </w:r>
          </w:p>
        </w:tc>
        <w:tc>
          <w:tcPr>
            <w:tcW w:w="2480" w:type="dxa"/>
            <w:tcBorders>
              <w:top w:val="single" w:sz="12" w:space="0" w:color="auto"/>
              <w:left w:val="nil"/>
              <w:bottom w:val="single" w:sz="12" w:space="0" w:color="auto"/>
              <w:right w:val="single" w:sz="12" w:space="0" w:color="auto"/>
            </w:tcBorders>
            <w:vAlign w:val="center"/>
            <w:hideMark/>
          </w:tcPr>
          <w:p w14:paraId="7EC6C02D"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Drinking alcohol, past 30 days</w:t>
            </w:r>
          </w:p>
        </w:tc>
        <w:tc>
          <w:tcPr>
            <w:tcW w:w="2475" w:type="dxa"/>
            <w:tcBorders>
              <w:top w:val="single" w:sz="12" w:space="0" w:color="auto"/>
              <w:left w:val="nil"/>
              <w:bottom w:val="single" w:sz="12" w:space="0" w:color="auto"/>
              <w:right w:val="single" w:sz="12" w:space="0" w:color="auto"/>
            </w:tcBorders>
            <w:vAlign w:val="center"/>
            <w:hideMark/>
          </w:tcPr>
          <w:p w14:paraId="29C77AF5"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Binge drinking, past 30 days</w:t>
            </w:r>
          </w:p>
        </w:tc>
        <w:tc>
          <w:tcPr>
            <w:tcW w:w="2605" w:type="dxa"/>
            <w:tcBorders>
              <w:top w:val="single" w:sz="12" w:space="0" w:color="auto"/>
              <w:left w:val="nil"/>
              <w:bottom w:val="single" w:sz="12" w:space="0" w:color="auto"/>
              <w:right w:val="single" w:sz="12" w:space="0" w:color="auto"/>
            </w:tcBorders>
            <w:vAlign w:val="center"/>
            <w:hideMark/>
          </w:tcPr>
          <w:p w14:paraId="64C4BF2D"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Rode in a car driven by someone who had been drinking alcohol, past 30 days</w:t>
            </w:r>
          </w:p>
        </w:tc>
      </w:tr>
      <w:tr w:rsidR="009D29ED" w:rsidRPr="009D29ED" w14:paraId="1E4BB606" w14:textId="77777777" w:rsidTr="009D29ED">
        <w:trPr>
          <w:trHeight w:val="300"/>
          <w:jc w:val="center"/>
        </w:trPr>
        <w:tc>
          <w:tcPr>
            <w:tcW w:w="2965" w:type="dxa"/>
            <w:tcBorders>
              <w:top w:val="nil"/>
              <w:left w:val="single" w:sz="12" w:space="0" w:color="auto"/>
              <w:bottom w:val="nil"/>
              <w:right w:val="single" w:sz="12" w:space="0" w:color="auto"/>
            </w:tcBorders>
            <w:vAlign w:val="center"/>
            <w:hideMark/>
          </w:tcPr>
          <w:p w14:paraId="3C1F3C83"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Overall   </w:t>
            </w:r>
          </w:p>
        </w:tc>
        <w:tc>
          <w:tcPr>
            <w:tcW w:w="2480" w:type="dxa"/>
            <w:tcBorders>
              <w:top w:val="nil"/>
              <w:left w:val="nil"/>
              <w:bottom w:val="nil"/>
              <w:right w:val="single" w:sz="12" w:space="0" w:color="auto"/>
            </w:tcBorders>
            <w:vAlign w:val="center"/>
            <w:hideMark/>
          </w:tcPr>
          <w:p w14:paraId="15614961"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2.7</w:t>
            </w:r>
          </w:p>
        </w:tc>
        <w:tc>
          <w:tcPr>
            <w:tcW w:w="2475" w:type="dxa"/>
            <w:tcBorders>
              <w:top w:val="nil"/>
              <w:left w:val="nil"/>
              <w:bottom w:val="nil"/>
              <w:right w:val="single" w:sz="12" w:space="0" w:color="auto"/>
            </w:tcBorders>
            <w:vAlign w:val="center"/>
            <w:hideMark/>
          </w:tcPr>
          <w:p w14:paraId="5048D545"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w:t>
            </w:r>
          </w:p>
        </w:tc>
        <w:tc>
          <w:tcPr>
            <w:tcW w:w="2605" w:type="dxa"/>
            <w:tcBorders>
              <w:top w:val="nil"/>
              <w:left w:val="nil"/>
              <w:bottom w:val="nil"/>
              <w:right w:val="single" w:sz="12" w:space="0" w:color="auto"/>
            </w:tcBorders>
            <w:vAlign w:val="center"/>
            <w:hideMark/>
          </w:tcPr>
          <w:p w14:paraId="152A9967" w14:textId="7BCE1A31"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8</w:t>
            </w:r>
            <w:r w:rsidR="00321174">
              <w:rPr>
                <w:rFonts w:ascii="Franklin Gothic Book" w:eastAsia="Times New Roman" w:hAnsi="Franklin Gothic Book" w:cs="Times New Roman"/>
                <w:b/>
                <w:bCs/>
                <w:color w:val="000000"/>
                <w:sz w:val="24"/>
                <w:szCs w:val="24"/>
              </w:rPr>
              <w:t>.0</w:t>
            </w:r>
          </w:p>
        </w:tc>
      </w:tr>
      <w:tr w:rsidR="009D29ED" w:rsidRPr="009D29ED" w14:paraId="152DB739" w14:textId="77777777" w:rsidTr="009D29ED">
        <w:trPr>
          <w:trHeight w:val="300"/>
          <w:jc w:val="center"/>
        </w:trPr>
        <w:tc>
          <w:tcPr>
            <w:tcW w:w="2965" w:type="dxa"/>
            <w:tcBorders>
              <w:top w:val="nil"/>
              <w:left w:val="single" w:sz="12" w:space="0" w:color="auto"/>
              <w:bottom w:val="single" w:sz="12" w:space="0" w:color="auto"/>
              <w:right w:val="single" w:sz="12" w:space="0" w:color="auto"/>
            </w:tcBorders>
            <w:vAlign w:val="center"/>
            <w:hideMark/>
          </w:tcPr>
          <w:p w14:paraId="5992C118"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(95% Confidence Interval)</w:t>
            </w:r>
          </w:p>
        </w:tc>
        <w:tc>
          <w:tcPr>
            <w:tcW w:w="2480" w:type="dxa"/>
            <w:tcBorders>
              <w:top w:val="nil"/>
              <w:left w:val="nil"/>
              <w:bottom w:val="single" w:sz="12" w:space="0" w:color="auto"/>
              <w:right w:val="single" w:sz="12" w:space="0" w:color="auto"/>
            </w:tcBorders>
            <w:vAlign w:val="center"/>
            <w:hideMark/>
          </w:tcPr>
          <w:p w14:paraId="6E06A968"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(1.7 - 3.8)</w:t>
            </w:r>
          </w:p>
        </w:tc>
        <w:tc>
          <w:tcPr>
            <w:tcW w:w="2475" w:type="dxa"/>
            <w:tcBorders>
              <w:top w:val="nil"/>
              <w:left w:val="nil"/>
              <w:bottom w:val="single" w:sz="12" w:space="0" w:color="auto"/>
              <w:right w:val="single" w:sz="12" w:space="0" w:color="auto"/>
            </w:tcBorders>
            <w:vAlign w:val="center"/>
            <w:hideMark/>
          </w:tcPr>
          <w:p w14:paraId="109DE602"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605" w:type="dxa"/>
            <w:tcBorders>
              <w:top w:val="nil"/>
              <w:left w:val="nil"/>
              <w:bottom w:val="single" w:sz="12" w:space="0" w:color="auto"/>
              <w:right w:val="single" w:sz="12" w:space="0" w:color="auto"/>
            </w:tcBorders>
            <w:vAlign w:val="center"/>
            <w:hideMark/>
          </w:tcPr>
          <w:p w14:paraId="148D8B82"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(6.4 - 9.6)</w:t>
            </w:r>
          </w:p>
        </w:tc>
      </w:tr>
      <w:tr w:rsidR="009D29ED" w:rsidRPr="009D29ED" w14:paraId="33493CC4" w14:textId="77777777" w:rsidTr="009D29ED">
        <w:trPr>
          <w:trHeight w:val="30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15DAB3A4"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Grade</w:t>
            </w:r>
          </w:p>
        </w:tc>
        <w:tc>
          <w:tcPr>
            <w:tcW w:w="2480" w:type="dxa"/>
            <w:tcBorders>
              <w:top w:val="nil"/>
              <w:left w:val="nil"/>
              <w:bottom w:val="single" w:sz="12" w:space="0" w:color="auto"/>
              <w:right w:val="nil"/>
            </w:tcBorders>
            <w:shd w:val="clear" w:color="000000" w:fill="D9D9D9"/>
            <w:vAlign w:val="center"/>
            <w:hideMark/>
          </w:tcPr>
          <w:p w14:paraId="022A5B52"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2DFE09DE"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605" w:type="dxa"/>
            <w:tcBorders>
              <w:top w:val="nil"/>
              <w:left w:val="nil"/>
              <w:bottom w:val="single" w:sz="12" w:space="0" w:color="auto"/>
              <w:right w:val="single" w:sz="12" w:space="0" w:color="auto"/>
            </w:tcBorders>
            <w:shd w:val="clear" w:color="000000" w:fill="D9D9D9"/>
            <w:vAlign w:val="center"/>
            <w:hideMark/>
          </w:tcPr>
          <w:p w14:paraId="05CD6285" w14:textId="77777777" w:rsidR="009D29ED" w:rsidRPr="009D29ED" w:rsidRDefault="009D29ED" w:rsidP="009D29ED">
            <w:pPr>
              <w:spacing w:after="0" w:line="240" w:lineRule="auto"/>
              <w:jc w:val="center"/>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r>
      <w:tr w:rsidR="009D29ED" w:rsidRPr="009D29ED" w14:paraId="7C3CC9B8"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1BAD0ABD"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6th Grade</w:t>
            </w:r>
          </w:p>
        </w:tc>
        <w:tc>
          <w:tcPr>
            <w:tcW w:w="2480" w:type="dxa"/>
            <w:tcBorders>
              <w:top w:val="nil"/>
              <w:left w:val="nil"/>
              <w:bottom w:val="nil"/>
              <w:right w:val="single" w:sz="12" w:space="0" w:color="auto"/>
            </w:tcBorders>
            <w:vAlign w:val="center"/>
            <w:hideMark/>
          </w:tcPr>
          <w:p w14:paraId="5881BED7"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475" w:type="dxa"/>
            <w:tcBorders>
              <w:top w:val="nil"/>
              <w:left w:val="nil"/>
              <w:bottom w:val="nil"/>
              <w:right w:val="single" w:sz="12" w:space="0" w:color="auto"/>
            </w:tcBorders>
            <w:vAlign w:val="center"/>
            <w:hideMark/>
          </w:tcPr>
          <w:p w14:paraId="04831134"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3337BC3A" w14:textId="32C7F6B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9</w:t>
            </w:r>
            <w:r w:rsidR="00321174">
              <w:rPr>
                <w:rFonts w:ascii="Franklin Gothic Book" w:eastAsia="Times New Roman" w:hAnsi="Franklin Gothic Book" w:cs="Times New Roman"/>
                <w:color w:val="000000"/>
                <w:sz w:val="24"/>
                <w:szCs w:val="24"/>
              </w:rPr>
              <w:t>.0</w:t>
            </w:r>
          </w:p>
        </w:tc>
      </w:tr>
      <w:tr w:rsidR="009D29ED" w:rsidRPr="009D29ED" w14:paraId="0B2AA796" w14:textId="77777777" w:rsidTr="009D29ED">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43139114"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60B18235"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475" w:type="dxa"/>
            <w:tcBorders>
              <w:top w:val="nil"/>
              <w:left w:val="nil"/>
              <w:bottom w:val="single" w:sz="4" w:space="0" w:color="auto"/>
              <w:right w:val="single" w:sz="12" w:space="0" w:color="auto"/>
            </w:tcBorders>
            <w:vAlign w:val="center"/>
            <w:hideMark/>
          </w:tcPr>
          <w:p w14:paraId="14DD1235"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001044C3"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(5.9 - 12.1)</w:t>
            </w:r>
          </w:p>
        </w:tc>
      </w:tr>
      <w:tr w:rsidR="009D29ED" w:rsidRPr="009D29ED" w14:paraId="44241E4A"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7E6BE88D"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7th Grade</w:t>
            </w:r>
          </w:p>
        </w:tc>
        <w:tc>
          <w:tcPr>
            <w:tcW w:w="2480" w:type="dxa"/>
            <w:tcBorders>
              <w:top w:val="nil"/>
              <w:left w:val="nil"/>
              <w:bottom w:val="nil"/>
              <w:right w:val="single" w:sz="12" w:space="0" w:color="auto"/>
            </w:tcBorders>
            <w:vAlign w:val="center"/>
            <w:hideMark/>
          </w:tcPr>
          <w:p w14:paraId="0CC56686"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1.5</w:t>
            </w:r>
          </w:p>
        </w:tc>
        <w:tc>
          <w:tcPr>
            <w:tcW w:w="2475" w:type="dxa"/>
            <w:tcBorders>
              <w:top w:val="nil"/>
              <w:left w:val="nil"/>
              <w:bottom w:val="nil"/>
              <w:right w:val="single" w:sz="12" w:space="0" w:color="auto"/>
            </w:tcBorders>
            <w:vAlign w:val="center"/>
            <w:hideMark/>
          </w:tcPr>
          <w:p w14:paraId="0BFAE957"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33D66D19"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7.5</w:t>
            </w:r>
          </w:p>
        </w:tc>
      </w:tr>
      <w:tr w:rsidR="009D29ED" w:rsidRPr="009D29ED" w14:paraId="49470300" w14:textId="77777777" w:rsidTr="009D29ED">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38AADE4A"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E1E9BD2"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(0.6 - 2.3)</w:t>
            </w:r>
          </w:p>
        </w:tc>
        <w:tc>
          <w:tcPr>
            <w:tcW w:w="2475" w:type="dxa"/>
            <w:tcBorders>
              <w:top w:val="nil"/>
              <w:left w:val="nil"/>
              <w:bottom w:val="single" w:sz="4" w:space="0" w:color="auto"/>
              <w:right w:val="single" w:sz="12" w:space="0" w:color="auto"/>
            </w:tcBorders>
            <w:vAlign w:val="center"/>
            <w:hideMark/>
          </w:tcPr>
          <w:p w14:paraId="474C8016"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5CDA99B1"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(5.8 - 9.3)</w:t>
            </w:r>
          </w:p>
        </w:tc>
      </w:tr>
      <w:tr w:rsidR="009D29ED" w:rsidRPr="009D29ED" w14:paraId="6471B106"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444AFFD3"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8th Grade</w:t>
            </w:r>
          </w:p>
        </w:tc>
        <w:tc>
          <w:tcPr>
            <w:tcW w:w="2480" w:type="dxa"/>
            <w:tcBorders>
              <w:top w:val="nil"/>
              <w:left w:val="nil"/>
              <w:bottom w:val="nil"/>
              <w:right w:val="single" w:sz="12" w:space="0" w:color="auto"/>
            </w:tcBorders>
            <w:vAlign w:val="center"/>
            <w:hideMark/>
          </w:tcPr>
          <w:p w14:paraId="0C451FE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5.2</w:t>
            </w:r>
          </w:p>
        </w:tc>
        <w:tc>
          <w:tcPr>
            <w:tcW w:w="2475" w:type="dxa"/>
            <w:tcBorders>
              <w:top w:val="nil"/>
              <w:left w:val="nil"/>
              <w:bottom w:val="nil"/>
              <w:right w:val="single" w:sz="12" w:space="0" w:color="auto"/>
            </w:tcBorders>
            <w:vAlign w:val="center"/>
            <w:hideMark/>
          </w:tcPr>
          <w:p w14:paraId="52E61AD0"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1.5</w:t>
            </w:r>
          </w:p>
        </w:tc>
        <w:tc>
          <w:tcPr>
            <w:tcW w:w="2605" w:type="dxa"/>
            <w:tcBorders>
              <w:top w:val="nil"/>
              <w:left w:val="nil"/>
              <w:bottom w:val="nil"/>
              <w:right w:val="single" w:sz="12" w:space="0" w:color="auto"/>
            </w:tcBorders>
            <w:vAlign w:val="center"/>
            <w:hideMark/>
          </w:tcPr>
          <w:p w14:paraId="609F905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7.3</w:t>
            </w:r>
          </w:p>
        </w:tc>
      </w:tr>
      <w:tr w:rsidR="009D29ED" w:rsidRPr="009D29ED" w14:paraId="5130BEA1" w14:textId="77777777" w:rsidTr="009D29ED">
        <w:trPr>
          <w:trHeight w:val="300"/>
          <w:jc w:val="center"/>
        </w:trPr>
        <w:tc>
          <w:tcPr>
            <w:tcW w:w="2965" w:type="dxa"/>
            <w:tcBorders>
              <w:top w:val="nil"/>
              <w:left w:val="single" w:sz="12" w:space="0" w:color="auto"/>
              <w:bottom w:val="single" w:sz="12" w:space="0" w:color="auto"/>
              <w:right w:val="single" w:sz="12" w:space="0" w:color="auto"/>
            </w:tcBorders>
            <w:noWrap/>
            <w:vAlign w:val="center"/>
            <w:hideMark/>
          </w:tcPr>
          <w:p w14:paraId="78A11555"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56BC5C22"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(3.0 - 7.5)</w:t>
            </w:r>
          </w:p>
        </w:tc>
        <w:tc>
          <w:tcPr>
            <w:tcW w:w="2475" w:type="dxa"/>
            <w:tcBorders>
              <w:top w:val="nil"/>
              <w:left w:val="nil"/>
              <w:bottom w:val="single" w:sz="12" w:space="0" w:color="auto"/>
              <w:right w:val="single" w:sz="12" w:space="0" w:color="auto"/>
            </w:tcBorders>
            <w:vAlign w:val="center"/>
            <w:hideMark/>
          </w:tcPr>
          <w:p w14:paraId="132760BE"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(0.6 - 2.3)</w:t>
            </w:r>
          </w:p>
        </w:tc>
        <w:tc>
          <w:tcPr>
            <w:tcW w:w="2605" w:type="dxa"/>
            <w:tcBorders>
              <w:top w:val="nil"/>
              <w:left w:val="nil"/>
              <w:bottom w:val="single" w:sz="12" w:space="0" w:color="auto"/>
              <w:right w:val="single" w:sz="12" w:space="0" w:color="auto"/>
            </w:tcBorders>
            <w:vAlign w:val="center"/>
            <w:hideMark/>
          </w:tcPr>
          <w:p w14:paraId="68B70B13"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(5.8 - 8.8)</w:t>
            </w:r>
          </w:p>
        </w:tc>
      </w:tr>
      <w:tr w:rsidR="009D29ED" w:rsidRPr="009D29ED" w14:paraId="7BD0FDCF" w14:textId="77777777" w:rsidTr="009D29ED">
        <w:trPr>
          <w:trHeight w:val="300"/>
          <w:jc w:val="center"/>
        </w:trPr>
        <w:tc>
          <w:tcPr>
            <w:tcW w:w="2965" w:type="dxa"/>
            <w:tcBorders>
              <w:top w:val="nil"/>
              <w:left w:val="single" w:sz="12" w:space="0" w:color="auto"/>
              <w:bottom w:val="single" w:sz="12" w:space="0" w:color="auto"/>
              <w:right w:val="nil"/>
            </w:tcBorders>
            <w:shd w:val="clear" w:color="000000" w:fill="D9D9D9"/>
            <w:vAlign w:val="center"/>
            <w:hideMark/>
          </w:tcPr>
          <w:p w14:paraId="560E0173"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Gender</w:t>
            </w:r>
          </w:p>
        </w:tc>
        <w:tc>
          <w:tcPr>
            <w:tcW w:w="2480" w:type="dxa"/>
            <w:tcBorders>
              <w:top w:val="nil"/>
              <w:left w:val="nil"/>
              <w:bottom w:val="single" w:sz="12" w:space="0" w:color="auto"/>
              <w:right w:val="nil"/>
            </w:tcBorders>
            <w:shd w:val="clear" w:color="000000" w:fill="D9D9D9"/>
            <w:vAlign w:val="center"/>
            <w:hideMark/>
          </w:tcPr>
          <w:p w14:paraId="725A863F"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15DD0731"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12" w:space="0" w:color="auto"/>
              <w:right w:val="single" w:sz="12" w:space="0" w:color="auto"/>
            </w:tcBorders>
            <w:shd w:val="clear" w:color="000000" w:fill="D9D9D9"/>
            <w:vAlign w:val="center"/>
            <w:hideMark/>
          </w:tcPr>
          <w:p w14:paraId="5B699048"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r>
      <w:tr w:rsidR="009D29ED" w:rsidRPr="009D29ED" w14:paraId="16EFA907"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1BA5DE5F"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Male</w:t>
            </w:r>
          </w:p>
        </w:tc>
        <w:tc>
          <w:tcPr>
            <w:tcW w:w="2480" w:type="dxa"/>
            <w:tcBorders>
              <w:top w:val="nil"/>
              <w:left w:val="nil"/>
              <w:bottom w:val="nil"/>
              <w:right w:val="single" w:sz="12" w:space="0" w:color="auto"/>
            </w:tcBorders>
            <w:vAlign w:val="center"/>
            <w:hideMark/>
          </w:tcPr>
          <w:p w14:paraId="455092D7"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2.4</w:t>
            </w:r>
          </w:p>
        </w:tc>
        <w:tc>
          <w:tcPr>
            <w:tcW w:w="2475" w:type="dxa"/>
            <w:tcBorders>
              <w:top w:val="nil"/>
              <w:left w:val="nil"/>
              <w:bottom w:val="nil"/>
              <w:right w:val="single" w:sz="12" w:space="0" w:color="auto"/>
            </w:tcBorders>
            <w:vAlign w:val="center"/>
            <w:hideMark/>
          </w:tcPr>
          <w:p w14:paraId="3F1E2204"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020BBA1D"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4.7</w:t>
            </w:r>
          </w:p>
        </w:tc>
      </w:tr>
      <w:tr w:rsidR="009D29ED" w:rsidRPr="009D29ED" w14:paraId="44F42790" w14:textId="77777777" w:rsidTr="009D29ED">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033437C2"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54BB92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(1.4 - 3.4)</w:t>
            </w:r>
          </w:p>
        </w:tc>
        <w:tc>
          <w:tcPr>
            <w:tcW w:w="2475" w:type="dxa"/>
            <w:tcBorders>
              <w:top w:val="nil"/>
              <w:left w:val="nil"/>
              <w:bottom w:val="single" w:sz="4" w:space="0" w:color="auto"/>
              <w:right w:val="single" w:sz="12" w:space="0" w:color="auto"/>
            </w:tcBorders>
            <w:vAlign w:val="center"/>
            <w:hideMark/>
          </w:tcPr>
          <w:p w14:paraId="450B2FC4"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593442D1"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(3.4 - 6.0)</w:t>
            </w:r>
          </w:p>
        </w:tc>
      </w:tr>
      <w:tr w:rsidR="009D29ED" w:rsidRPr="009D29ED" w14:paraId="37ED2137"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659E9EC5"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Female</w:t>
            </w:r>
          </w:p>
        </w:tc>
        <w:tc>
          <w:tcPr>
            <w:tcW w:w="2480" w:type="dxa"/>
            <w:tcBorders>
              <w:top w:val="nil"/>
              <w:left w:val="nil"/>
              <w:bottom w:val="nil"/>
              <w:right w:val="single" w:sz="12" w:space="0" w:color="auto"/>
            </w:tcBorders>
            <w:vAlign w:val="center"/>
            <w:hideMark/>
          </w:tcPr>
          <w:p w14:paraId="113DD525"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2.6</w:t>
            </w:r>
          </w:p>
        </w:tc>
        <w:tc>
          <w:tcPr>
            <w:tcW w:w="2475" w:type="dxa"/>
            <w:tcBorders>
              <w:top w:val="nil"/>
              <w:left w:val="nil"/>
              <w:bottom w:val="nil"/>
              <w:right w:val="single" w:sz="12" w:space="0" w:color="auto"/>
            </w:tcBorders>
            <w:vAlign w:val="center"/>
            <w:hideMark/>
          </w:tcPr>
          <w:p w14:paraId="0C269D4C"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406D3092"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10.8</w:t>
            </w:r>
          </w:p>
        </w:tc>
      </w:tr>
      <w:tr w:rsidR="009D29ED" w:rsidRPr="009D29ED" w14:paraId="19D02C87" w14:textId="77777777" w:rsidTr="009D29ED">
        <w:trPr>
          <w:trHeight w:val="300"/>
          <w:jc w:val="center"/>
        </w:trPr>
        <w:tc>
          <w:tcPr>
            <w:tcW w:w="2965" w:type="dxa"/>
            <w:tcBorders>
              <w:top w:val="nil"/>
              <w:left w:val="single" w:sz="12" w:space="0" w:color="auto"/>
              <w:bottom w:val="single" w:sz="12" w:space="0" w:color="auto"/>
              <w:right w:val="single" w:sz="12" w:space="0" w:color="auto"/>
            </w:tcBorders>
            <w:noWrap/>
            <w:vAlign w:val="center"/>
            <w:hideMark/>
          </w:tcPr>
          <w:p w14:paraId="1F1FFC18"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2916F8A4"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(1.6 - 3.6)</w:t>
            </w:r>
          </w:p>
        </w:tc>
        <w:tc>
          <w:tcPr>
            <w:tcW w:w="2475" w:type="dxa"/>
            <w:tcBorders>
              <w:top w:val="nil"/>
              <w:left w:val="nil"/>
              <w:bottom w:val="single" w:sz="12" w:space="0" w:color="auto"/>
              <w:right w:val="single" w:sz="12" w:space="0" w:color="auto"/>
            </w:tcBorders>
            <w:vAlign w:val="center"/>
            <w:hideMark/>
          </w:tcPr>
          <w:p w14:paraId="714D6FD6"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12" w:space="0" w:color="auto"/>
              <w:right w:val="single" w:sz="12" w:space="0" w:color="auto"/>
            </w:tcBorders>
            <w:vAlign w:val="center"/>
            <w:hideMark/>
          </w:tcPr>
          <w:p w14:paraId="42C850C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(8.4 - 13.3)</w:t>
            </w:r>
          </w:p>
        </w:tc>
      </w:tr>
      <w:tr w:rsidR="009D29ED" w:rsidRPr="009D29ED" w14:paraId="09222025" w14:textId="77777777" w:rsidTr="009D29ED">
        <w:trPr>
          <w:trHeight w:val="30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6248F408"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Race/Ethnicity  </w:t>
            </w:r>
          </w:p>
        </w:tc>
        <w:tc>
          <w:tcPr>
            <w:tcW w:w="2480" w:type="dxa"/>
            <w:tcBorders>
              <w:top w:val="nil"/>
              <w:left w:val="nil"/>
              <w:bottom w:val="single" w:sz="12" w:space="0" w:color="auto"/>
              <w:right w:val="nil"/>
            </w:tcBorders>
            <w:shd w:val="clear" w:color="000000" w:fill="D9D9D9"/>
            <w:vAlign w:val="center"/>
            <w:hideMark/>
          </w:tcPr>
          <w:p w14:paraId="23C6D191"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1D62686B"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12" w:space="0" w:color="auto"/>
              <w:right w:val="single" w:sz="12" w:space="0" w:color="auto"/>
            </w:tcBorders>
            <w:shd w:val="clear" w:color="000000" w:fill="D9D9D9"/>
            <w:vAlign w:val="center"/>
            <w:hideMark/>
          </w:tcPr>
          <w:p w14:paraId="634C81F3"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r>
      <w:tr w:rsidR="009D29ED" w:rsidRPr="009D29ED" w14:paraId="55793FFE"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7D37EF40"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White</w:t>
            </w:r>
          </w:p>
        </w:tc>
        <w:tc>
          <w:tcPr>
            <w:tcW w:w="2480" w:type="dxa"/>
            <w:tcBorders>
              <w:top w:val="nil"/>
              <w:left w:val="nil"/>
              <w:bottom w:val="nil"/>
              <w:right w:val="single" w:sz="12" w:space="0" w:color="auto"/>
            </w:tcBorders>
            <w:vAlign w:val="center"/>
            <w:hideMark/>
          </w:tcPr>
          <w:p w14:paraId="65E252D9"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2.7</w:t>
            </w:r>
          </w:p>
        </w:tc>
        <w:tc>
          <w:tcPr>
            <w:tcW w:w="2475" w:type="dxa"/>
            <w:tcBorders>
              <w:top w:val="nil"/>
              <w:left w:val="nil"/>
              <w:bottom w:val="nil"/>
              <w:right w:val="single" w:sz="12" w:space="0" w:color="auto"/>
            </w:tcBorders>
            <w:vAlign w:val="center"/>
            <w:hideMark/>
          </w:tcPr>
          <w:p w14:paraId="36913E8D"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7D197A64"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8.2</w:t>
            </w:r>
          </w:p>
        </w:tc>
      </w:tr>
      <w:tr w:rsidR="009D29ED" w:rsidRPr="009D29ED" w14:paraId="25E7AC6F" w14:textId="77777777" w:rsidTr="009D29ED">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2798E23E"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F2C3EBD"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(2.0 - 3.5)</w:t>
            </w:r>
          </w:p>
        </w:tc>
        <w:tc>
          <w:tcPr>
            <w:tcW w:w="2475" w:type="dxa"/>
            <w:tcBorders>
              <w:top w:val="nil"/>
              <w:left w:val="nil"/>
              <w:bottom w:val="single" w:sz="4" w:space="0" w:color="auto"/>
              <w:right w:val="single" w:sz="12" w:space="0" w:color="auto"/>
            </w:tcBorders>
            <w:vAlign w:val="center"/>
            <w:hideMark/>
          </w:tcPr>
          <w:p w14:paraId="4F6FA6CF"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095F3E5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(6.8 - 9.6)</w:t>
            </w:r>
          </w:p>
        </w:tc>
      </w:tr>
      <w:tr w:rsidR="009D29ED" w:rsidRPr="009D29ED" w14:paraId="58A7B1A4"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43CED878"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Black</w:t>
            </w:r>
          </w:p>
        </w:tc>
        <w:tc>
          <w:tcPr>
            <w:tcW w:w="2480" w:type="dxa"/>
            <w:tcBorders>
              <w:top w:val="nil"/>
              <w:left w:val="nil"/>
              <w:bottom w:val="nil"/>
              <w:right w:val="single" w:sz="12" w:space="0" w:color="auto"/>
            </w:tcBorders>
            <w:vAlign w:val="center"/>
            <w:hideMark/>
          </w:tcPr>
          <w:p w14:paraId="71534BA2"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475" w:type="dxa"/>
            <w:tcBorders>
              <w:top w:val="nil"/>
              <w:left w:val="nil"/>
              <w:bottom w:val="nil"/>
              <w:right w:val="single" w:sz="12" w:space="0" w:color="auto"/>
            </w:tcBorders>
            <w:vAlign w:val="center"/>
            <w:hideMark/>
          </w:tcPr>
          <w:p w14:paraId="2389701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6A9E5ECC"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r>
      <w:tr w:rsidR="009D29ED" w:rsidRPr="009D29ED" w14:paraId="06CF2B67" w14:textId="77777777" w:rsidTr="009D29ED">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3456D23F"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1CC836C"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475" w:type="dxa"/>
            <w:tcBorders>
              <w:top w:val="nil"/>
              <w:left w:val="nil"/>
              <w:bottom w:val="single" w:sz="4" w:space="0" w:color="auto"/>
              <w:right w:val="single" w:sz="12" w:space="0" w:color="auto"/>
            </w:tcBorders>
            <w:vAlign w:val="center"/>
            <w:hideMark/>
          </w:tcPr>
          <w:p w14:paraId="1DDA731E"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607F182C"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r>
      <w:tr w:rsidR="009D29ED" w:rsidRPr="009D29ED" w14:paraId="3EACFE53"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54C0B29B"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Hispanic or Latine</w:t>
            </w:r>
          </w:p>
        </w:tc>
        <w:tc>
          <w:tcPr>
            <w:tcW w:w="2480" w:type="dxa"/>
            <w:tcBorders>
              <w:top w:val="nil"/>
              <w:left w:val="nil"/>
              <w:bottom w:val="nil"/>
              <w:right w:val="single" w:sz="12" w:space="0" w:color="auto"/>
            </w:tcBorders>
            <w:vAlign w:val="center"/>
            <w:hideMark/>
          </w:tcPr>
          <w:p w14:paraId="7F90DA3E"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475" w:type="dxa"/>
            <w:tcBorders>
              <w:top w:val="nil"/>
              <w:left w:val="nil"/>
              <w:bottom w:val="nil"/>
              <w:right w:val="single" w:sz="12" w:space="0" w:color="auto"/>
            </w:tcBorders>
            <w:vAlign w:val="center"/>
            <w:hideMark/>
          </w:tcPr>
          <w:p w14:paraId="731178F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005B03C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10.1</w:t>
            </w:r>
          </w:p>
        </w:tc>
      </w:tr>
      <w:tr w:rsidR="009D29ED" w:rsidRPr="009D29ED" w14:paraId="6A843280" w14:textId="77777777" w:rsidTr="009D29ED">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0DA59ADC"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532B095"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475" w:type="dxa"/>
            <w:tcBorders>
              <w:top w:val="nil"/>
              <w:left w:val="nil"/>
              <w:bottom w:val="single" w:sz="4" w:space="0" w:color="auto"/>
              <w:right w:val="single" w:sz="12" w:space="0" w:color="auto"/>
            </w:tcBorders>
            <w:vAlign w:val="center"/>
            <w:hideMark/>
          </w:tcPr>
          <w:p w14:paraId="24AD029F"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1C4A53F9"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(8.1 - 12.2)</w:t>
            </w:r>
          </w:p>
        </w:tc>
      </w:tr>
      <w:tr w:rsidR="009D29ED" w:rsidRPr="009D29ED" w14:paraId="53967199"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6C92376F"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Asian</w:t>
            </w:r>
          </w:p>
        </w:tc>
        <w:tc>
          <w:tcPr>
            <w:tcW w:w="2480" w:type="dxa"/>
            <w:tcBorders>
              <w:top w:val="nil"/>
              <w:left w:val="nil"/>
              <w:bottom w:val="nil"/>
              <w:right w:val="single" w:sz="12" w:space="0" w:color="auto"/>
            </w:tcBorders>
            <w:vAlign w:val="center"/>
            <w:hideMark/>
          </w:tcPr>
          <w:p w14:paraId="40657C7C"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475" w:type="dxa"/>
            <w:tcBorders>
              <w:top w:val="nil"/>
              <w:left w:val="nil"/>
              <w:bottom w:val="nil"/>
              <w:right w:val="single" w:sz="12" w:space="0" w:color="auto"/>
            </w:tcBorders>
            <w:vAlign w:val="center"/>
            <w:hideMark/>
          </w:tcPr>
          <w:p w14:paraId="10656EE7"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1E5C3CD5"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r>
      <w:tr w:rsidR="009D29ED" w:rsidRPr="009D29ED" w14:paraId="65E33B67" w14:textId="77777777" w:rsidTr="009D29ED">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4D90D997"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48F85BFC"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475" w:type="dxa"/>
            <w:tcBorders>
              <w:top w:val="nil"/>
              <w:left w:val="nil"/>
              <w:bottom w:val="single" w:sz="4" w:space="0" w:color="auto"/>
              <w:right w:val="single" w:sz="12" w:space="0" w:color="auto"/>
            </w:tcBorders>
            <w:vAlign w:val="center"/>
            <w:hideMark/>
          </w:tcPr>
          <w:p w14:paraId="7AED9C20"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088B5FB4"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r>
      <w:tr w:rsidR="009D29ED" w:rsidRPr="009D29ED" w14:paraId="7C444CDC" w14:textId="77777777" w:rsidTr="009D29ED">
        <w:trPr>
          <w:trHeight w:val="300"/>
          <w:jc w:val="center"/>
        </w:trPr>
        <w:tc>
          <w:tcPr>
            <w:tcW w:w="2965" w:type="dxa"/>
            <w:tcBorders>
              <w:top w:val="nil"/>
              <w:left w:val="single" w:sz="12" w:space="0" w:color="auto"/>
              <w:bottom w:val="nil"/>
              <w:right w:val="single" w:sz="12" w:space="0" w:color="auto"/>
            </w:tcBorders>
            <w:noWrap/>
            <w:vAlign w:val="center"/>
            <w:hideMark/>
          </w:tcPr>
          <w:p w14:paraId="596AD567"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xml:space="preserve">     Other/Multiracial</w:t>
            </w:r>
          </w:p>
        </w:tc>
        <w:tc>
          <w:tcPr>
            <w:tcW w:w="2480" w:type="dxa"/>
            <w:tcBorders>
              <w:top w:val="nil"/>
              <w:left w:val="nil"/>
              <w:bottom w:val="nil"/>
              <w:right w:val="single" w:sz="12" w:space="0" w:color="auto"/>
            </w:tcBorders>
            <w:vAlign w:val="center"/>
            <w:hideMark/>
          </w:tcPr>
          <w:p w14:paraId="7289BB56"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475" w:type="dxa"/>
            <w:tcBorders>
              <w:top w:val="nil"/>
              <w:left w:val="nil"/>
              <w:bottom w:val="nil"/>
              <w:right w:val="single" w:sz="12" w:space="0" w:color="auto"/>
            </w:tcBorders>
            <w:vAlign w:val="center"/>
            <w:hideMark/>
          </w:tcPr>
          <w:p w14:paraId="28E4DA2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6E9243EA"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8.1</w:t>
            </w:r>
          </w:p>
        </w:tc>
      </w:tr>
      <w:tr w:rsidR="009D29ED" w:rsidRPr="009D29ED" w14:paraId="06B270D5" w14:textId="77777777" w:rsidTr="009D29ED">
        <w:trPr>
          <w:trHeight w:val="300"/>
          <w:jc w:val="center"/>
        </w:trPr>
        <w:tc>
          <w:tcPr>
            <w:tcW w:w="2965" w:type="dxa"/>
            <w:tcBorders>
              <w:top w:val="nil"/>
              <w:left w:val="single" w:sz="12" w:space="0" w:color="auto"/>
              <w:bottom w:val="single" w:sz="12" w:space="0" w:color="auto"/>
              <w:right w:val="single" w:sz="8" w:space="0" w:color="auto"/>
            </w:tcBorders>
            <w:noWrap/>
            <w:vAlign w:val="center"/>
            <w:hideMark/>
          </w:tcPr>
          <w:p w14:paraId="634580A4" w14:textId="77777777" w:rsidR="009D29ED" w:rsidRPr="009D29ED" w:rsidRDefault="009D29ED" w:rsidP="009D29ED">
            <w:pPr>
              <w:spacing w:after="0" w:line="240" w:lineRule="auto"/>
              <w:rPr>
                <w:rFonts w:ascii="Franklin Gothic Book" w:eastAsia="Times New Roman" w:hAnsi="Franklin Gothic Book" w:cs="Times New Roman"/>
                <w:b/>
                <w:bCs/>
                <w:color w:val="000000"/>
                <w:sz w:val="24"/>
                <w:szCs w:val="24"/>
              </w:rPr>
            </w:pPr>
            <w:r w:rsidRPr="009D29ED">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7C6502FE"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475" w:type="dxa"/>
            <w:tcBorders>
              <w:top w:val="nil"/>
              <w:left w:val="nil"/>
              <w:bottom w:val="single" w:sz="12" w:space="0" w:color="auto"/>
              <w:right w:val="single" w:sz="12" w:space="0" w:color="auto"/>
            </w:tcBorders>
            <w:vAlign w:val="center"/>
            <w:hideMark/>
          </w:tcPr>
          <w:p w14:paraId="4A30CE4C"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 </w:t>
            </w:r>
          </w:p>
        </w:tc>
        <w:tc>
          <w:tcPr>
            <w:tcW w:w="2605" w:type="dxa"/>
            <w:tcBorders>
              <w:top w:val="nil"/>
              <w:left w:val="nil"/>
              <w:bottom w:val="single" w:sz="12" w:space="0" w:color="auto"/>
              <w:right w:val="single" w:sz="12" w:space="0" w:color="auto"/>
            </w:tcBorders>
            <w:vAlign w:val="center"/>
            <w:hideMark/>
          </w:tcPr>
          <w:p w14:paraId="4D67158C" w14:textId="77777777" w:rsidR="009D29ED" w:rsidRPr="009D29ED" w:rsidRDefault="009D29ED" w:rsidP="009D29ED">
            <w:pPr>
              <w:spacing w:after="0" w:line="240" w:lineRule="auto"/>
              <w:jc w:val="center"/>
              <w:rPr>
                <w:rFonts w:ascii="Franklin Gothic Book" w:eastAsia="Times New Roman" w:hAnsi="Franklin Gothic Book" w:cs="Times New Roman"/>
                <w:color w:val="000000"/>
                <w:sz w:val="24"/>
                <w:szCs w:val="24"/>
              </w:rPr>
            </w:pPr>
            <w:r w:rsidRPr="009D29ED">
              <w:rPr>
                <w:rFonts w:ascii="Franklin Gothic Book" w:eastAsia="Times New Roman" w:hAnsi="Franklin Gothic Book" w:cs="Times New Roman"/>
                <w:color w:val="000000"/>
                <w:sz w:val="24"/>
                <w:szCs w:val="24"/>
              </w:rPr>
              <w:t>(4.0 - 12.3)</w:t>
            </w:r>
          </w:p>
        </w:tc>
      </w:tr>
    </w:tbl>
    <w:p w14:paraId="0E2A7DA9" w14:textId="77777777" w:rsidR="009605F5" w:rsidRPr="004754A8" w:rsidRDefault="009605F5" w:rsidP="009605F5">
      <w:pPr>
        <w:rPr>
          <w:rFonts w:ascii="Franklin Gothic Book" w:hAnsi="Franklin Gothic Book"/>
        </w:rPr>
      </w:pPr>
    </w:p>
    <w:p w14:paraId="0F236575" w14:textId="77777777" w:rsidR="009605F5" w:rsidRPr="004754A8" w:rsidRDefault="009605F5" w:rsidP="009605F5">
      <w:pPr>
        <w:rPr>
          <w:rFonts w:ascii="Franklin Gothic Book" w:hAnsi="Franklin Gothic Book"/>
        </w:rPr>
      </w:pPr>
    </w:p>
    <w:p w14:paraId="5BF801A9" w14:textId="77777777" w:rsidR="009605F5" w:rsidRPr="004754A8" w:rsidRDefault="009605F5" w:rsidP="009605F5">
      <w:pPr>
        <w:rPr>
          <w:rFonts w:ascii="Franklin Gothic Book" w:hAnsi="Franklin Gothic Book"/>
        </w:rPr>
      </w:pPr>
    </w:p>
    <w:p w14:paraId="54648729" w14:textId="77777777" w:rsidR="009605F5" w:rsidRPr="004754A8" w:rsidRDefault="009605F5" w:rsidP="009605F5">
      <w:pPr>
        <w:rPr>
          <w:rFonts w:ascii="Franklin Gothic Book" w:hAnsi="Franklin Gothic Book"/>
        </w:rPr>
      </w:pPr>
    </w:p>
    <w:p w14:paraId="26499123" w14:textId="77777777" w:rsidR="00101CDE" w:rsidRDefault="00101CDE">
      <w:pPr>
        <w:spacing w:after="160" w:line="259" w:lineRule="auto"/>
        <w:rPr>
          <w:rFonts w:ascii="Franklin Gothic Book" w:hAnsi="Franklin Gothic Book"/>
          <w:sz w:val="24"/>
          <w:szCs w:val="24"/>
        </w:rPr>
      </w:pPr>
      <w:r>
        <w:rPr>
          <w:rFonts w:ascii="Franklin Gothic Book" w:hAnsi="Franklin Gothic Book"/>
          <w:sz w:val="24"/>
          <w:szCs w:val="24"/>
        </w:rPr>
        <w:br w:type="page"/>
      </w:r>
    </w:p>
    <w:p w14:paraId="2FA216C6" w14:textId="0B21AF2A" w:rsidR="009605F5" w:rsidRPr="004754A8" w:rsidRDefault="009605F5" w:rsidP="009605F5">
      <w:pPr>
        <w:rPr>
          <w:rFonts w:ascii="Franklin Gothic Book" w:hAnsi="Franklin Gothic Book"/>
        </w:rPr>
      </w:pPr>
      <w:r w:rsidRPr="004754A8">
        <w:rPr>
          <w:rFonts w:ascii="Franklin Gothic Book" w:hAnsi="Franklin Gothic Book"/>
          <w:sz w:val="24"/>
          <w:szCs w:val="24"/>
        </w:rPr>
        <w:lastRenderedPageBreak/>
        <w:t>ALCOHOL USE – MASSACHUSETTS MIDDLE SCHOOL STUDENTS (PART 2 OF 2)</w:t>
      </w:r>
    </w:p>
    <w:p w14:paraId="0D4D44E6" w14:textId="445783FC" w:rsidR="009605F5" w:rsidRPr="004754A8" w:rsidRDefault="009605F5" w:rsidP="009605F5">
      <w:pPr>
        <w:rPr>
          <w:rFonts w:ascii="Franklin Gothic Book" w:hAnsi="Franklin Gothic Book"/>
        </w:rPr>
      </w:pPr>
    </w:p>
    <w:tbl>
      <w:tblPr>
        <w:tblW w:w="10525" w:type="dxa"/>
        <w:jc w:val="center"/>
        <w:tblLook w:val="04A0" w:firstRow="1" w:lastRow="0" w:firstColumn="1" w:lastColumn="0" w:noHBand="0" w:noVBand="1"/>
      </w:tblPr>
      <w:tblGrid>
        <w:gridCol w:w="2965"/>
        <w:gridCol w:w="2480"/>
        <w:gridCol w:w="2700"/>
        <w:gridCol w:w="2380"/>
      </w:tblGrid>
      <w:tr w:rsidR="00474DF9" w:rsidRPr="00474DF9" w14:paraId="375B6455" w14:textId="77777777" w:rsidTr="00474DF9">
        <w:trPr>
          <w:trHeight w:val="1300"/>
          <w:jc w:val="center"/>
        </w:trPr>
        <w:tc>
          <w:tcPr>
            <w:tcW w:w="2965" w:type="dxa"/>
            <w:tcBorders>
              <w:top w:val="single" w:sz="12" w:space="0" w:color="auto"/>
              <w:left w:val="single" w:sz="12" w:space="0" w:color="auto"/>
              <w:bottom w:val="single" w:sz="12" w:space="0" w:color="auto"/>
              <w:right w:val="single" w:sz="12" w:space="0" w:color="auto"/>
            </w:tcBorders>
            <w:vAlign w:val="center"/>
            <w:hideMark/>
          </w:tcPr>
          <w:p w14:paraId="48D891B5"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Percentage of Massachusetts middle school students who reported:</w:t>
            </w:r>
          </w:p>
        </w:tc>
        <w:tc>
          <w:tcPr>
            <w:tcW w:w="2480" w:type="dxa"/>
            <w:tcBorders>
              <w:top w:val="single" w:sz="12" w:space="0" w:color="auto"/>
              <w:left w:val="nil"/>
              <w:bottom w:val="single" w:sz="12" w:space="0" w:color="auto"/>
              <w:right w:val="single" w:sz="12" w:space="0" w:color="auto"/>
            </w:tcBorders>
            <w:vAlign w:val="center"/>
            <w:hideMark/>
          </w:tcPr>
          <w:p w14:paraId="375ABB33"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Thinking most people their age drink alcohol</w:t>
            </w:r>
          </w:p>
        </w:tc>
        <w:tc>
          <w:tcPr>
            <w:tcW w:w="2700" w:type="dxa"/>
            <w:tcBorders>
              <w:top w:val="single" w:sz="12" w:space="0" w:color="auto"/>
              <w:left w:val="nil"/>
              <w:bottom w:val="single" w:sz="12" w:space="0" w:color="auto"/>
              <w:right w:val="single" w:sz="12" w:space="0" w:color="auto"/>
            </w:tcBorders>
            <w:vAlign w:val="center"/>
            <w:hideMark/>
          </w:tcPr>
          <w:p w14:paraId="2ECC6354"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Thinking the risk of harm from binge drinking is moderate to great</w:t>
            </w:r>
          </w:p>
        </w:tc>
        <w:tc>
          <w:tcPr>
            <w:tcW w:w="2380" w:type="dxa"/>
            <w:tcBorders>
              <w:top w:val="single" w:sz="12" w:space="0" w:color="auto"/>
              <w:left w:val="nil"/>
              <w:bottom w:val="single" w:sz="12" w:space="0" w:color="auto"/>
              <w:right w:val="single" w:sz="12" w:space="0" w:color="auto"/>
            </w:tcBorders>
            <w:vAlign w:val="center"/>
            <w:hideMark/>
          </w:tcPr>
          <w:p w14:paraId="720B5226"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Thinking it’s very or fairly easy to get alcohol</w:t>
            </w:r>
          </w:p>
        </w:tc>
      </w:tr>
      <w:tr w:rsidR="00474DF9" w:rsidRPr="00474DF9" w14:paraId="3FE17BCA" w14:textId="77777777" w:rsidTr="00474DF9">
        <w:trPr>
          <w:trHeight w:val="300"/>
          <w:jc w:val="center"/>
        </w:trPr>
        <w:tc>
          <w:tcPr>
            <w:tcW w:w="2965" w:type="dxa"/>
            <w:tcBorders>
              <w:top w:val="nil"/>
              <w:left w:val="single" w:sz="12" w:space="0" w:color="auto"/>
              <w:bottom w:val="nil"/>
              <w:right w:val="single" w:sz="12" w:space="0" w:color="auto"/>
            </w:tcBorders>
            <w:vAlign w:val="center"/>
            <w:hideMark/>
          </w:tcPr>
          <w:p w14:paraId="4824D357"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Overall   </w:t>
            </w:r>
          </w:p>
        </w:tc>
        <w:tc>
          <w:tcPr>
            <w:tcW w:w="2480" w:type="dxa"/>
            <w:tcBorders>
              <w:top w:val="nil"/>
              <w:left w:val="nil"/>
              <w:bottom w:val="nil"/>
              <w:right w:val="single" w:sz="12" w:space="0" w:color="auto"/>
            </w:tcBorders>
            <w:vAlign w:val="center"/>
            <w:hideMark/>
          </w:tcPr>
          <w:p w14:paraId="47CC8EDD"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17.3</w:t>
            </w:r>
          </w:p>
        </w:tc>
        <w:tc>
          <w:tcPr>
            <w:tcW w:w="2700" w:type="dxa"/>
            <w:tcBorders>
              <w:top w:val="nil"/>
              <w:left w:val="nil"/>
              <w:bottom w:val="nil"/>
              <w:right w:val="single" w:sz="12" w:space="0" w:color="auto"/>
            </w:tcBorders>
            <w:vAlign w:val="center"/>
            <w:hideMark/>
          </w:tcPr>
          <w:p w14:paraId="0D91A176"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74.3</w:t>
            </w:r>
          </w:p>
        </w:tc>
        <w:tc>
          <w:tcPr>
            <w:tcW w:w="2380" w:type="dxa"/>
            <w:tcBorders>
              <w:top w:val="nil"/>
              <w:left w:val="nil"/>
              <w:bottom w:val="nil"/>
              <w:right w:val="single" w:sz="12" w:space="0" w:color="auto"/>
            </w:tcBorders>
            <w:vAlign w:val="center"/>
            <w:hideMark/>
          </w:tcPr>
          <w:p w14:paraId="26EBD1EF"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30.5</w:t>
            </w:r>
          </w:p>
        </w:tc>
      </w:tr>
      <w:tr w:rsidR="00474DF9" w:rsidRPr="00474DF9" w14:paraId="3788FC32" w14:textId="77777777" w:rsidTr="00474DF9">
        <w:trPr>
          <w:trHeight w:val="300"/>
          <w:jc w:val="center"/>
        </w:trPr>
        <w:tc>
          <w:tcPr>
            <w:tcW w:w="2965" w:type="dxa"/>
            <w:tcBorders>
              <w:top w:val="nil"/>
              <w:left w:val="single" w:sz="12" w:space="0" w:color="auto"/>
              <w:bottom w:val="single" w:sz="12" w:space="0" w:color="auto"/>
              <w:right w:val="single" w:sz="12" w:space="0" w:color="auto"/>
            </w:tcBorders>
            <w:vAlign w:val="center"/>
            <w:hideMark/>
          </w:tcPr>
          <w:p w14:paraId="4856D68A"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(95% Confidence Interval)</w:t>
            </w:r>
          </w:p>
        </w:tc>
        <w:tc>
          <w:tcPr>
            <w:tcW w:w="2480" w:type="dxa"/>
            <w:tcBorders>
              <w:top w:val="nil"/>
              <w:left w:val="nil"/>
              <w:bottom w:val="single" w:sz="12" w:space="0" w:color="auto"/>
              <w:right w:val="single" w:sz="12" w:space="0" w:color="auto"/>
            </w:tcBorders>
            <w:vAlign w:val="center"/>
            <w:hideMark/>
          </w:tcPr>
          <w:p w14:paraId="46714406"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(14.3 - 20.3)</w:t>
            </w:r>
          </w:p>
        </w:tc>
        <w:tc>
          <w:tcPr>
            <w:tcW w:w="2700" w:type="dxa"/>
            <w:tcBorders>
              <w:top w:val="nil"/>
              <w:left w:val="nil"/>
              <w:bottom w:val="single" w:sz="12" w:space="0" w:color="auto"/>
              <w:right w:val="single" w:sz="12" w:space="0" w:color="auto"/>
            </w:tcBorders>
            <w:vAlign w:val="center"/>
            <w:hideMark/>
          </w:tcPr>
          <w:p w14:paraId="024B767F"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(71.8 - 76.8)</w:t>
            </w:r>
          </w:p>
        </w:tc>
        <w:tc>
          <w:tcPr>
            <w:tcW w:w="2380" w:type="dxa"/>
            <w:tcBorders>
              <w:top w:val="nil"/>
              <w:left w:val="nil"/>
              <w:bottom w:val="single" w:sz="12" w:space="0" w:color="auto"/>
              <w:right w:val="single" w:sz="12" w:space="0" w:color="auto"/>
            </w:tcBorders>
            <w:vAlign w:val="center"/>
            <w:hideMark/>
          </w:tcPr>
          <w:p w14:paraId="240D9139"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(28.2 - 32.7)</w:t>
            </w:r>
          </w:p>
        </w:tc>
      </w:tr>
      <w:tr w:rsidR="00474DF9" w:rsidRPr="00474DF9" w14:paraId="4255CD8F" w14:textId="77777777" w:rsidTr="00474DF9">
        <w:trPr>
          <w:trHeight w:val="30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1D3FD565"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Grade</w:t>
            </w:r>
          </w:p>
        </w:tc>
        <w:tc>
          <w:tcPr>
            <w:tcW w:w="2480" w:type="dxa"/>
            <w:tcBorders>
              <w:top w:val="nil"/>
              <w:left w:val="nil"/>
              <w:bottom w:val="single" w:sz="12" w:space="0" w:color="auto"/>
              <w:right w:val="nil"/>
            </w:tcBorders>
            <w:shd w:val="clear" w:color="000000" w:fill="D9D9D9"/>
            <w:vAlign w:val="center"/>
            <w:hideMark/>
          </w:tcPr>
          <w:p w14:paraId="34EA4541"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700" w:type="dxa"/>
            <w:tcBorders>
              <w:top w:val="nil"/>
              <w:left w:val="nil"/>
              <w:bottom w:val="single" w:sz="12" w:space="0" w:color="auto"/>
              <w:right w:val="nil"/>
            </w:tcBorders>
            <w:shd w:val="clear" w:color="000000" w:fill="D9D9D9"/>
            <w:vAlign w:val="center"/>
            <w:hideMark/>
          </w:tcPr>
          <w:p w14:paraId="1A6FA5FB"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380" w:type="dxa"/>
            <w:tcBorders>
              <w:top w:val="nil"/>
              <w:left w:val="nil"/>
              <w:bottom w:val="single" w:sz="12" w:space="0" w:color="auto"/>
              <w:right w:val="single" w:sz="12" w:space="0" w:color="auto"/>
            </w:tcBorders>
            <w:shd w:val="clear" w:color="000000" w:fill="D9D9D9"/>
            <w:vAlign w:val="center"/>
            <w:hideMark/>
          </w:tcPr>
          <w:p w14:paraId="483F6014" w14:textId="77777777" w:rsidR="00474DF9" w:rsidRPr="00474DF9" w:rsidRDefault="00474DF9" w:rsidP="00474DF9">
            <w:pPr>
              <w:spacing w:after="0" w:line="240" w:lineRule="auto"/>
              <w:jc w:val="center"/>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r>
      <w:tr w:rsidR="00474DF9" w:rsidRPr="00474DF9" w14:paraId="779F342F"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70BBCF2C"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6th Grade</w:t>
            </w:r>
          </w:p>
        </w:tc>
        <w:tc>
          <w:tcPr>
            <w:tcW w:w="2480" w:type="dxa"/>
            <w:tcBorders>
              <w:top w:val="nil"/>
              <w:left w:val="nil"/>
              <w:bottom w:val="nil"/>
              <w:right w:val="single" w:sz="12" w:space="0" w:color="auto"/>
            </w:tcBorders>
            <w:vAlign w:val="center"/>
            <w:hideMark/>
          </w:tcPr>
          <w:p w14:paraId="7007BE39"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9.6</w:t>
            </w:r>
          </w:p>
        </w:tc>
        <w:tc>
          <w:tcPr>
            <w:tcW w:w="2700" w:type="dxa"/>
            <w:tcBorders>
              <w:top w:val="nil"/>
              <w:left w:val="nil"/>
              <w:bottom w:val="nil"/>
              <w:right w:val="single" w:sz="12" w:space="0" w:color="auto"/>
            </w:tcBorders>
            <w:vAlign w:val="center"/>
            <w:hideMark/>
          </w:tcPr>
          <w:p w14:paraId="741978A1"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72.7</w:t>
            </w:r>
          </w:p>
        </w:tc>
        <w:tc>
          <w:tcPr>
            <w:tcW w:w="2380" w:type="dxa"/>
            <w:tcBorders>
              <w:top w:val="nil"/>
              <w:left w:val="nil"/>
              <w:bottom w:val="nil"/>
              <w:right w:val="single" w:sz="12" w:space="0" w:color="auto"/>
            </w:tcBorders>
            <w:vAlign w:val="center"/>
            <w:hideMark/>
          </w:tcPr>
          <w:p w14:paraId="1035B64C"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22.9</w:t>
            </w:r>
          </w:p>
        </w:tc>
      </w:tr>
      <w:tr w:rsidR="00474DF9" w:rsidRPr="00474DF9" w14:paraId="537DBFE6" w14:textId="77777777" w:rsidTr="00474DF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31A1E038"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A23829C"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(6.0 - 13.3)</w:t>
            </w:r>
          </w:p>
        </w:tc>
        <w:tc>
          <w:tcPr>
            <w:tcW w:w="2700" w:type="dxa"/>
            <w:tcBorders>
              <w:top w:val="nil"/>
              <w:left w:val="nil"/>
              <w:bottom w:val="single" w:sz="4" w:space="0" w:color="auto"/>
              <w:right w:val="single" w:sz="12" w:space="0" w:color="auto"/>
            </w:tcBorders>
            <w:vAlign w:val="center"/>
            <w:hideMark/>
          </w:tcPr>
          <w:p w14:paraId="2F567257"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(68.0 - 77.3)</w:t>
            </w:r>
          </w:p>
        </w:tc>
        <w:tc>
          <w:tcPr>
            <w:tcW w:w="2380" w:type="dxa"/>
            <w:tcBorders>
              <w:top w:val="nil"/>
              <w:left w:val="nil"/>
              <w:bottom w:val="single" w:sz="4" w:space="0" w:color="auto"/>
              <w:right w:val="single" w:sz="12" w:space="0" w:color="auto"/>
            </w:tcBorders>
            <w:vAlign w:val="center"/>
            <w:hideMark/>
          </w:tcPr>
          <w:p w14:paraId="226D3B04"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(19.4 - 26.5)</w:t>
            </w:r>
          </w:p>
        </w:tc>
      </w:tr>
      <w:tr w:rsidR="00474DF9" w:rsidRPr="00474DF9" w14:paraId="25B59262"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1A37C448"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7th Grade</w:t>
            </w:r>
          </w:p>
        </w:tc>
        <w:tc>
          <w:tcPr>
            <w:tcW w:w="2480" w:type="dxa"/>
            <w:tcBorders>
              <w:top w:val="nil"/>
              <w:left w:val="nil"/>
              <w:bottom w:val="nil"/>
              <w:right w:val="single" w:sz="12" w:space="0" w:color="auto"/>
            </w:tcBorders>
            <w:vAlign w:val="center"/>
            <w:hideMark/>
          </w:tcPr>
          <w:p w14:paraId="6871BCF2"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12.7</w:t>
            </w:r>
          </w:p>
        </w:tc>
        <w:tc>
          <w:tcPr>
            <w:tcW w:w="2700" w:type="dxa"/>
            <w:tcBorders>
              <w:top w:val="nil"/>
              <w:left w:val="nil"/>
              <w:bottom w:val="nil"/>
              <w:right w:val="single" w:sz="12" w:space="0" w:color="auto"/>
            </w:tcBorders>
            <w:vAlign w:val="center"/>
            <w:hideMark/>
          </w:tcPr>
          <w:p w14:paraId="6E6A71FE"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73.6</w:t>
            </w:r>
          </w:p>
        </w:tc>
        <w:tc>
          <w:tcPr>
            <w:tcW w:w="2380" w:type="dxa"/>
            <w:tcBorders>
              <w:top w:val="nil"/>
              <w:left w:val="nil"/>
              <w:bottom w:val="nil"/>
              <w:right w:val="single" w:sz="12" w:space="0" w:color="auto"/>
            </w:tcBorders>
            <w:vAlign w:val="center"/>
            <w:hideMark/>
          </w:tcPr>
          <w:p w14:paraId="04A41490"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26.5</w:t>
            </w:r>
          </w:p>
        </w:tc>
      </w:tr>
      <w:tr w:rsidR="00474DF9" w:rsidRPr="00474DF9" w14:paraId="4989B6C7" w14:textId="77777777" w:rsidTr="00474DF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41BD8AAD"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1F7DD6DB"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(9.5 - 15.8)</w:t>
            </w:r>
          </w:p>
        </w:tc>
        <w:tc>
          <w:tcPr>
            <w:tcW w:w="2700" w:type="dxa"/>
            <w:tcBorders>
              <w:top w:val="nil"/>
              <w:left w:val="nil"/>
              <w:bottom w:val="single" w:sz="4" w:space="0" w:color="auto"/>
              <w:right w:val="single" w:sz="12" w:space="0" w:color="auto"/>
            </w:tcBorders>
            <w:vAlign w:val="center"/>
            <w:hideMark/>
          </w:tcPr>
          <w:p w14:paraId="39A85864"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(70.1 - 77.1)</w:t>
            </w:r>
          </w:p>
        </w:tc>
        <w:tc>
          <w:tcPr>
            <w:tcW w:w="2380" w:type="dxa"/>
            <w:tcBorders>
              <w:top w:val="nil"/>
              <w:left w:val="nil"/>
              <w:bottom w:val="single" w:sz="4" w:space="0" w:color="auto"/>
              <w:right w:val="single" w:sz="12" w:space="0" w:color="auto"/>
            </w:tcBorders>
            <w:vAlign w:val="center"/>
            <w:hideMark/>
          </w:tcPr>
          <w:p w14:paraId="0A53BD16"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(22.7 - 30.4)</w:t>
            </w:r>
          </w:p>
        </w:tc>
      </w:tr>
      <w:tr w:rsidR="00474DF9" w:rsidRPr="00474DF9" w14:paraId="0760F73B"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4335DC91"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8th Grade</w:t>
            </w:r>
          </w:p>
        </w:tc>
        <w:tc>
          <w:tcPr>
            <w:tcW w:w="2480" w:type="dxa"/>
            <w:tcBorders>
              <w:top w:val="nil"/>
              <w:left w:val="nil"/>
              <w:bottom w:val="nil"/>
              <w:right w:val="single" w:sz="12" w:space="0" w:color="auto"/>
            </w:tcBorders>
            <w:vAlign w:val="center"/>
            <w:hideMark/>
          </w:tcPr>
          <w:p w14:paraId="045B6C37"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28.8</w:t>
            </w:r>
          </w:p>
        </w:tc>
        <w:tc>
          <w:tcPr>
            <w:tcW w:w="2700" w:type="dxa"/>
            <w:tcBorders>
              <w:top w:val="nil"/>
              <w:left w:val="nil"/>
              <w:bottom w:val="nil"/>
              <w:right w:val="single" w:sz="12" w:space="0" w:color="auto"/>
            </w:tcBorders>
            <w:vAlign w:val="center"/>
            <w:hideMark/>
          </w:tcPr>
          <w:p w14:paraId="42531CAC"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76.8</w:t>
            </w:r>
          </w:p>
        </w:tc>
        <w:tc>
          <w:tcPr>
            <w:tcW w:w="2380" w:type="dxa"/>
            <w:tcBorders>
              <w:top w:val="nil"/>
              <w:left w:val="nil"/>
              <w:bottom w:val="nil"/>
              <w:right w:val="single" w:sz="12" w:space="0" w:color="auto"/>
            </w:tcBorders>
            <w:vAlign w:val="center"/>
            <w:hideMark/>
          </w:tcPr>
          <w:p w14:paraId="097FD026"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40.3</w:t>
            </w:r>
          </w:p>
        </w:tc>
      </w:tr>
      <w:tr w:rsidR="00474DF9" w:rsidRPr="00474DF9" w14:paraId="3F92B43B" w14:textId="77777777" w:rsidTr="00474DF9">
        <w:trPr>
          <w:trHeight w:val="300"/>
          <w:jc w:val="center"/>
        </w:trPr>
        <w:tc>
          <w:tcPr>
            <w:tcW w:w="2965" w:type="dxa"/>
            <w:tcBorders>
              <w:top w:val="nil"/>
              <w:left w:val="single" w:sz="12" w:space="0" w:color="auto"/>
              <w:bottom w:val="single" w:sz="12" w:space="0" w:color="auto"/>
              <w:right w:val="single" w:sz="12" w:space="0" w:color="auto"/>
            </w:tcBorders>
            <w:noWrap/>
            <w:vAlign w:val="center"/>
            <w:hideMark/>
          </w:tcPr>
          <w:p w14:paraId="2DF95978"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51EA0B90"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(24.1 - 33.6)</w:t>
            </w:r>
          </w:p>
        </w:tc>
        <w:tc>
          <w:tcPr>
            <w:tcW w:w="2700" w:type="dxa"/>
            <w:tcBorders>
              <w:top w:val="nil"/>
              <w:left w:val="nil"/>
              <w:bottom w:val="single" w:sz="12" w:space="0" w:color="auto"/>
              <w:right w:val="single" w:sz="12" w:space="0" w:color="auto"/>
            </w:tcBorders>
            <w:vAlign w:val="center"/>
            <w:hideMark/>
          </w:tcPr>
          <w:p w14:paraId="1ACA6B48"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(73.0 - 80.6)</w:t>
            </w:r>
          </w:p>
        </w:tc>
        <w:tc>
          <w:tcPr>
            <w:tcW w:w="2380" w:type="dxa"/>
            <w:tcBorders>
              <w:top w:val="nil"/>
              <w:left w:val="nil"/>
              <w:bottom w:val="single" w:sz="12" w:space="0" w:color="auto"/>
              <w:right w:val="single" w:sz="12" w:space="0" w:color="auto"/>
            </w:tcBorders>
            <w:vAlign w:val="center"/>
            <w:hideMark/>
          </w:tcPr>
          <w:p w14:paraId="62826612"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(36.9 - 43.7)</w:t>
            </w:r>
          </w:p>
        </w:tc>
      </w:tr>
      <w:tr w:rsidR="00474DF9" w:rsidRPr="00474DF9" w14:paraId="5EBF1B4F" w14:textId="77777777" w:rsidTr="00474DF9">
        <w:trPr>
          <w:trHeight w:val="300"/>
          <w:jc w:val="center"/>
        </w:trPr>
        <w:tc>
          <w:tcPr>
            <w:tcW w:w="2965" w:type="dxa"/>
            <w:tcBorders>
              <w:top w:val="nil"/>
              <w:left w:val="single" w:sz="12" w:space="0" w:color="auto"/>
              <w:bottom w:val="single" w:sz="12" w:space="0" w:color="auto"/>
              <w:right w:val="nil"/>
            </w:tcBorders>
            <w:shd w:val="clear" w:color="000000" w:fill="D9D9D9"/>
            <w:vAlign w:val="center"/>
            <w:hideMark/>
          </w:tcPr>
          <w:p w14:paraId="7A19004A"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Gender</w:t>
            </w:r>
          </w:p>
        </w:tc>
        <w:tc>
          <w:tcPr>
            <w:tcW w:w="2480" w:type="dxa"/>
            <w:tcBorders>
              <w:top w:val="nil"/>
              <w:left w:val="nil"/>
              <w:bottom w:val="single" w:sz="12" w:space="0" w:color="auto"/>
              <w:right w:val="nil"/>
            </w:tcBorders>
            <w:shd w:val="clear" w:color="000000" w:fill="D9D9D9"/>
            <w:vAlign w:val="center"/>
            <w:hideMark/>
          </w:tcPr>
          <w:p w14:paraId="2C2D1450"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 </w:t>
            </w:r>
          </w:p>
        </w:tc>
        <w:tc>
          <w:tcPr>
            <w:tcW w:w="2700" w:type="dxa"/>
            <w:tcBorders>
              <w:top w:val="nil"/>
              <w:left w:val="nil"/>
              <w:bottom w:val="single" w:sz="12" w:space="0" w:color="auto"/>
              <w:right w:val="nil"/>
            </w:tcBorders>
            <w:shd w:val="clear" w:color="000000" w:fill="D9D9D9"/>
            <w:vAlign w:val="center"/>
            <w:hideMark/>
          </w:tcPr>
          <w:p w14:paraId="58711D99"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 </w:t>
            </w:r>
          </w:p>
        </w:tc>
        <w:tc>
          <w:tcPr>
            <w:tcW w:w="2380" w:type="dxa"/>
            <w:tcBorders>
              <w:top w:val="nil"/>
              <w:left w:val="nil"/>
              <w:bottom w:val="single" w:sz="12" w:space="0" w:color="auto"/>
              <w:right w:val="single" w:sz="12" w:space="0" w:color="auto"/>
            </w:tcBorders>
            <w:shd w:val="clear" w:color="000000" w:fill="D9D9D9"/>
            <w:vAlign w:val="center"/>
            <w:hideMark/>
          </w:tcPr>
          <w:p w14:paraId="06895CF0"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 </w:t>
            </w:r>
          </w:p>
        </w:tc>
      </w:tr>
      <w:tr w:rsidR="00474DF9" w:rsidRPr="00474DF9" w14:paraId="0338FCAA"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64878169"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Male</w:t>
            </w:r>
          </w:p>
        </w:tc>
        <w:tc>
          <w:tcPr>
            <w:tcW w:w="2480" w:type="dxa"/>
            <w:tcBorders>
              <w:top w:val="nil"/>
              <w:left w:val="nil"/>
              <w:bottom w:val="nil"/>
              <w:right w:val="single" w:sz="12" w:space="0" w:color="auto"/>
            </w:tcBorders>
            <w:vAlign w:val="center"/>
            <w:hideMark/>
          </w:tcPr>
          <w:p w14:paraId="3D7C7F92"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10.5</w:t>
            </w:r>
          </w:p>
        </w:tc>
        <w:tc>
          <w:tcPr>
            <w:tcW w:w="2700" w:type="dxa"/>
            <w:tcBorders>
              <w:top w:val="nil"/>
              <w:left w:val="nil"/>
              <w:bottom w:val="nil"/>
              <w:right w:val="single" w:sz="12" w:space="0" w:color="auto"/>
            </w:tcBorders>
            <w:vAlign w:val="center"/>
            <w:hideMark/>
          </w:tcPr>
          <w:p w14:paraId="6C36E97D"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73.8</w:t>
            </w:r>
          </w:p>
        </w:tc>
        <w:tc>
          <w:tcPr>
            <w:tcW w:w="2380" w:type="dxa"/>
            <w:tcBorders>
              <w:top w:val="nil"/>
              <w:left w:val="nil"/>
              <w:bottom w:val="nil"/>
              <w:right w:val="single" w:sz="12" w:space="0" w:color="auto"/>
            </w:tcBorders>
            <w:vAlign w:val="center"/>
            <w:hideMark/>
          </w:tcPr>
          <w:p w14:paraId="11A85E5E"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26.7</w:t>
            </w:r>
          </w:p>
        </w:tc>
      </w:tr>
      <w:tr w:rsidR="00474DF9" w:rsidRPr="00474DF9" w14:paraId="1BBDC249" w14:textId="77777777" w:rsidTr="00474DF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3C41C84B"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42ADCA7A"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(8.0 - 12.9)</w:t>
            </w:r>
          </w:p>
        </w:tc>
        <w:tc>
          <w:tcPr>
            <w:tcW w:w="2700" w:type="dxa"/>
            <w:tcBorders>
              <w:top w:val="nil"/>
              <w:left w:val="nil"/>
              <w:bottom w:val="single" w:sz="4" w:space="0" w:color="auto"/>
              <w:right w:val="single" w:sz="12" w:space="0" w:color="auto"/>
            </w:tcBorders>
            <w:vAlign w:val="center"/>
            <w:hideMark/>
          </w:tcPr>
          <w:p w14:paraId="203D8403"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(70.8 - 76.8)</w:t>
            </w:r>
          </w:p>
        </w:tc>
        <w:tc>
          <w:tcPr>
            <w:tcW w:w="2380" w:type="dxa"/>
            <w:tcBorders>
              <w:top w:val="nil"/>
              <w:left w:val="nil"/>
              <w:bottom w:val="single" w:sz="4" w:space="0" w:color="auto"/>
              <w:right w:val="single" w:sz="12" w:space="0" w:color="auto"/>
            </w:tcBorders>
            <w:vAlign w:val="center"/>
            <w:hideMark/>
          </w:tcPr>
          <w:p w14:paraId="72FE2AD2"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(22.8 - 30.6)</w:t>
            </w:r>
          </w:p>
        </w:tc>
      </w:tr>
      <w:tr w:rsidR="00474DF9" w:rsidRPr="00474DF9" w14:paraId="10C6294C"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59D33812"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Female</w:t>
            </w:r>
          </w:p>
        </w:tc>
        <w:tc>
          <w:tcPr>
            <w:tcW w:w="2480" w:type="dxa"/>
            <w:tcBorders>
              <w:top w:val="nil"/>
              <w:left w:val="nil"/>
              <w:bottom w:val="nil"/>
              <w:right w:val="single" w:sz="12" w:space="0" w:color="auto"/>
            </w:tcBorders>
            <w:vAlign w:val="center"/>
            <w:hideMark/>
          </w:tcPr>
          <w:p w14:paraId="171AE44E"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24.2</w:t>
            </w:r>
          </w:p>
        </w:tc>
        <w:tc>
          <w:tcPr>
            <w:tcW w:w="2700" w:type="dxa"/>
            <w:tcBorders>
              <w:top w:val="nil"/>
              <w:left w:val="nil"/>
              <w:bottom w:val="nil"/>
              <w:right w:val="single" w:sz="12" w:space="0" w:color="auto"/>
            </w:tcBorders>
            <w:vAlign w:val="center"/>
            <w:hideMark/>
          </w:tcPr>
          <w:p w14:paraId="7DB54F09"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75.1</w:t>
            </w:r>
          </w:p>
        </w:tc>
        <w:tc>
          <w:tcPr>
            <w:tcW w:w="2380" w:type="dxa"/>
            <w:tcBorders>
              <w:top w:val="nil"/>
              <w:left w:val="nil"/>
              <w:bottom w:val="nil"/>
              <w:right w:val="single" w:sz="12" w:space="0" w:color="auto"/>
            </w:tcBorders>
            <w:vAlign w:val="center"/>
            <w:hideMark/>
          </w:tcPr>
          <w:p w14:paraId="2FA61025"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34.1</w:t>
            </w:r>
          </w:p>
        </w:tc>
      </w:tr>
      <w:tr w:rsidR="00474DF9" w:rsidRPr="00474DF9" w14:paraId="330257A2" w14:textId="77777777" w:rsidTr="00474DF9">
        <w:trPr>
          <w:trHeight w:val="300"/>
          <w:jc w:val="center"/>
        </w:trPr>
        <w:tc>
          <w:tcPr>
            <w:tcW w:w="2965" w:type="dxa"/>
            <w:tcBorders>
              <w:top w:val="nil"/>
              <w:left w:val="single" w:sz="12" w:space="0" w:color="auto"/>
              <w:bottom w:val="single" w:sz="12" w:space="0" w:color="auto"/>
              <w:right w:val="single" w:sz="12" w:space="0" w:color="auto"/>
            </w:tcBorders>
            <w:noWrap/>
            <w:vAlign w:val="center"/>
            <w:hideMark/>
          </w:tcPr>
          <w:p w14:paraId="1D2AF186"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13805BE7"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(19.6 - 28.9)</w:t>
            </w:r>
          </w:p>
        </w:tc>
        <w:tc>
          <w:tcPr>
            <w:tcW w:w="2700" w:type="dxa"/>
            <w:tcBorders>
              <w:top w:val="nil"/>
              <w:left w:val="nil"/>
              <w:bottom w:val="single" w:sz="12" w:space="0" w:color="auto"/>
              <w:right w:val="single" w:sz="12" w:space="0" w:color="auto"/>
            </w:tcBorders>
            <w:vAlign w:val="center"/>
            <w:hideMark/>
          </w:tcPr>
          <w:p w14:paraId="3E526590"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(71.4 - 78.8)</w:t>
            </w:r>
          </w:p>
        </w:tc>
        <w:tc>
          <w:tcPr>
            <w:tcW w:w="2380" w:type="dxa"/>
            <w:tcBorders>
              <w:top w:val="nil"/>
              <w:left w:val="nil"/>
              <w:bottom w:val="single" w:sz="12" w:space="0" w:color="auto"/>
              <w:right w:val="single" w:sz="12" w:space="0" w:color="auto"/>
            </w:tcBorders>
            <w:vAlign w:val="center"/>
            <w:hideMark/>
          </w:tcPr>
          <w:p w14:paraId="7A0F2B70"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(29.9 - 38.3)</w:t>
            </w:r>
          </w:p>
        </w:tc>
      </w:tr>
      <w:tr w:rsidR="00474DF9" w:rsidRPr="00474DF9" w14:paraId="66F95EE7" w14:textId="77777777" w:rsidTr="00474DF9">
        <w:trPr>
          <w:trHeight w:val="30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7BE8A3B6"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Race/Ethnicity  </w:t>
            </w:r>
          </w:p>
        </w:tc>
        <w:tc>
          <w:tcPr>
            <w:tcW w:w="2480" w:type="dxa"/>
            <w:tcBorders>
              <w:top w:val="nil"/>
              <w:left w:val="nil"/>
              <w:bottom w:val="single" w:sz="12" w:space="0" w:color="auto"/>
              <w:right w:val="nil"/>
            </w:tcBorders>
            <w:shd w:val="clear" w:color="000000" w:fill="D9D9D9"/>
            <w:vAlign w:val="center"/>
            <w:hideMark/>
          </w:tcPr>
          <w:p w14:paraId="26DD705C"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 </w:t>
            </w:r>
          </w:p>
        </w:tc>
        <w:tc>
          <w:tcPr>
            <w:tcW w:w="2700" w:type="dxa"/>
            <w:tcBorders>
              <w:top w:val="nil"/>
              <w:left w:val="nil"/>
              <w:bottom w:val="single" w:sz="12" w:space="0" w:color="auto"/>
              <w:right w:val="nil"/>
            </w:tcBorders>
            <w:shd w:val="clear" w:color="000000" w:fill="D9D9D9"/>
            <w:vAlign w:val="center"/>
            <w:hideMark/>
          </w:tcPr>
          <w:p w14:paraId="182C3AFD"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 </w:t>
            </w:r>
          </w:p>
        </w:tc>
        <w:tc>
          <w:tcPr>
            <w:tcW w:w="2380" w:type="dxa"/>
            <w:tcBorders>
              <w:top w:val="nil"/>
              <w:left w:val="nil"/>
              <w:bottom w:val="single" w:sz="12" w:space="0" w:color="auto"/>
              <w:right w:val="single" w:sz="12" w:space="0" w:color="auto"/>
            </w:tcBorders>
            <w:shd w:val="clear" w:color="000000" w:fill="D9D9D9"/>
            <w:vAlign w:val="center"/>
            <w:hideMark/>
          </w:tcPr>
          <w:p w14:paraId="73DFACE9"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 </w:t>
            </w:r>
          </w:p>
        </w:tc>
      </w:tr>
      <w:tr w:rsidR="00474DF9" w:rsidRPr="00474DF9" w14:paraId="668EAB2F"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07BAB24B"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White</w:t>
            </w:r>
          </w:p>
        </w:tc>
        <w:tc>
          <w:tcPr>
            <w:tcW w:w="2480" w:type="dxa"/>
            <w:tcBorders>
              <w:top w:val="nil"/>
              <w:left w:val="nil"/>
              <w:bottom w:val="nil"/>
              <w:right w:val="single" w:sz="12" w:space="0" w:color="auto"/>
            </w:tcBorders>
            <w:vAlign w:val="center"/>
            <w:hideMark/>
          </w:tcPr>
          <w:p w14:paraId="205689B7"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12.2</w:t>
            </w:r>
          </w:p>
        </w:tc>
        <w:tc>
          <w:tcPr>
            <w:tcW w:w="2700" w:type="dxa"/>
            <w:tcBorders>
              <w:top w:val="nil"/>
              <w:left w:val="nil"/>
              <w:bottom w:val="nil"/>
              <w:right w:val="single" w:sz="12" w:space="0" w:color="auto"/>
            </w:tcBorders>
            <w:vAlign w:val="center"/>
            <w:hideMark/>
          </w:tcPr>
          <w:p w14:paraId="32EDFA3D"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76</w:t>
            </w:r>
          </w:p>
        </w:tc>
        <w:tc>
          <w:tcPr>
            <w:tcW w:w="2380" w:type="dxa"/>
            <w:tcBorders>
              <w:top w:val="nil"/>
              <w:left w:val="nil"/>
              <w:bottom w:val="nil"/>
              <w:right w:val="single" w:sz="12" w:space="0" w:color="auto"/>
            </w:tcBorders>
            <w:vAlign w:val="center"/>
            <w:hideMark/>
          </w:tcPr>
          <w:p w14:paraId="6EA5B7F2"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31.1</w:t>
            </w:r>
          </w:p>
        </w:tc>
      </w:tr>
      <w:tr w:rsidR="00474DF9" w:rsidRPr="00474DF9" w14:paraId="74A03E08" w14:textId="77777777" w:rsidTr="00474DF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0A4A160D"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573C9A62"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(8.9 - 15.6)</w:t>
            </w:r>
          </w:p>
        </w:tc>
        <w:tc>
          <w:tcPr>
            <w:tcW w:w="2700" w:type="dxa"/>
            <w:tcBorders>
              <w:top w:val="nil"/>
              <w:left w:val="nil"/>
              <w:bottom w:val="single" w:sz="4" w:space="0" w:color="auto"/>
              <w:right w:val="single" w:sz="12" w:space="0" w:color="auto"/>
            </w:tcBorders>
            <w:vAlign w:val="center"/>
            <w:hideMark/>
          </w:tcPr>
          <w:p w14:paraId="4AFB7B24"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(72.0 - 80.0)</w:t>
            </w:r>
          </w:p>
        </w:tc>
        <w:tc>
          <w:tcPr>
            <w:tcW w:w="2380" w:type="dxa"/>
            <w:tcBorders>
              <w:top w:val="nil"/>
              <w:left w:val="nil"/>
              <w:bottom w:val="single" w:sz="4" w:space="0" w:color="auto"/>
              <w:right w:val="single" w:sz="12" w:space="0" w:color="auto"/>
            </w:tcBorders>
            <w:vAlign w:val="center"/>
            <w:hideMark/>
          </w:tcPr>
          <w:p w14:paraId="2CAFF03E"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(28.2 - 34.0)</w:t>
            </w:r>
          </w:p>
        </w:tc>
      </w:tr>
      <w:tr w:rsidR="00474DF9" w:rsidRPr="00474DF9" w14:paraId="40EA790F"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4278ABFF"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Black</w:t>
            </w:r>
          </w:p>
        </w:tc>
        <w:tc>
          <w:tcPr>
            <w:tcW w:w="2480" w:type="dxa"/>
            <w:tcBorders>
              <w:top w:val="nil"/>
              <w:left w:val="nil"/>
              <w:bottom w:val="nil"/>
              <w:right w:val="single" w:sz="12" w:space="0" w:color="auto"/>
            </w:tcBorders>
            <w:vAlign w:val="center"/>
            <w:hideMark/>
          </w:tcPr>
          <w:p w14:paraId="2A6B2F7A"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17.6</w:t>
            </w:r>
          </w:p>
        </w:tc>
        <w:tc>
          <w:tcPr>
            <w:tcW w:w="2700" w:type="dxa"/>
            <w:tcBorders>
              <w:top w:val="nil"/>
              <w:left w:val="nil"/>
              <w:bottom w:val="nil"/>
              <w:right w:val="single" w:sz="12" w:space="0" w:color="auto"/>
            </w:tcBorders>
            <w:vAlign w:val="center"/>
            <w:hideMark/>
          </w:tcPr>
          <w:p w14:paraId="6D092CFD"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74.3</w:t>
            </w:r>
          </w:p>
        </w:tc>
        <w:tc>
          <w:tcPr>
            <w:tcW w:w="2380" w:type="dxa"/>
            <w:tcBorders>
              <w:top w:val="nil"/>
              <w:left w:val="nil"/>
              <w:bottom w:val="nil"/>
              <w:right w:val="single" w:sz="12" w:space="0" w:color="auto"/>
            </w:tcBorders>
            <w:vAlign w:val="center"/>
            <w:hideMark/>
          </w:tcPr>
          <w:p w14:paraId="140FE5AA"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24.8</w:t>
            </w:r>
          </w:p>
        </w:tc>
      </w:tr>
      <w:tr w:rsidR="00474DF9" w:rsidRPr="00474DF9" w14:paraId="09993CF4" w14:textId="77777777" w:rsidTr="00474DF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7E33072B"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6A6EAD8"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(12.4 - 22.7)</w:t>
            </w:r>
          </w:p>
        </w:tc>
        <w:tc>
          <w:tcPr>
            <w:tcW w:w="2700" w:type="dxa"/>
            <w:tcBorders>
              <w:top w:val="nil"/>
              <w:left w:val="nil"/>
              <w:bottom w:val="single" w:sz="4" w:space="0" w:color="auto"/>
              <w:right w:val="single" w:sz="12" w:space="0" w:color="auto"/>
            </w:tcBorders>
            <w:vAlign w:val="center"/>
            <w:hideMark/>
          </w:tcPr>
          <w:p w14:paraId="4C8C1B70"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(68.1 - 80.4)</w:t>
            </w:r>
          </w:p>
        </w:tc>
        <w:tc>
          <w:tcPr>
            <w:tcW w:w="2380" w:type="dxa"/>
            <w:tcBorders>
              <w:top w:val="nil"/>
              <w:left w:val="nil"/>
              <w:bottom w:val="single" w:sz="4" w:space="0" w:color="auto"/>
              <w:right w:val="single" w:sz="12" w:space="0" w:color="auto"/>
            </w:tcBorders>
            <w:vAlign w:val="center"/>
            <w:hideMark/>
          </w:tcPr>
          <w:p w14:paraId="36056FA7"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(17.0 - 32.5)</w:t>
            </w:r>
          </w:p>
        </w:tc>
      </w:tr>
      <w:tr w:rsidR="00474DF9" w:rsidRPr="00474DF9" w14:paraId="68B50A91"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56C4039A"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Hispanic or Latine</w:t>
            </w:r>
          </w:p>
        </w:tc>
        <w:tc>
          <w:tcPr>
            <w:tcW w:w="2480" w:type="dxa"/>
            <w:tcBorders>
              <w:top w:val="nil"/>
              <w:left w:val="nil"/>
              <w:bottom w:val="nil"/>
              <w:right w:val="single" w:sz="12" w:space="0" w:color="auto"/>
            </w:tcBorders>
            <w:vAlign w:val="center"/>
            <w:hideMark/>
          </w:tcPr>
          <w:p w14:paraId="38CB162B"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30.8</w:t>
            </w:r>
          </w:p>
        </w:tc>
        <w:tc>
          <w:tcPr>
            <w:tcW w:w="2700" w:type="dxa"/>
            <w:tcBorders>
              <w:top w:val="nil"/>
              <w:left w:val="nil"/>
              <w:bottom w:val="nil"/>
              <w:right w:val="single" w:sz="12" w:space="0" w:color="auto"/>
            </w:tcBorders>
            <w:vAlign w:val="center"/>
            <w:hideMark/>
          </w:tcPr>
          <w:p w14:paraId="621E46B0"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67</w:t>
            </w:r>
          </w:p>
        </w:tc>
        <w:tc>
          <w:tcPr>
            <w:tcW w:w="2380" w:type="dxa"/>
            <w:tcBorders>
              <w:top w:val="nil"/>
              <w:left w:val="nil"/>
              <w:bottom w:val="nil"/>
              <w:right w:val="single" w:sz="12" w:space="0" w:color="auto"/>
            </w:tcBorders>
            <w:vAlign w:val="center"/>
            <w:hideMark/>
          </w:tcPr>
          <w:p w14:paraId="3E8AAA53"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34.4</w:t>
            </w:r>
          </w:p>
        </w:tc>
      </w:tr>
      <w:tr w:rsidR="00474DF9" w:rsidRPr="00474DF9" w14:paraId="06D67FCE" w14:textId="77777777" w:rsidTr="00474DF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04634368"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6F1DA161"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(26.0 - 35.7)</w:t>
            </w:r>
          </w:p>
        </w:tc>
        <w:tc>
          <w:tcPr>
            <w:tcW w:w="2700" w:type="dxa"/>
            <w:tcBorders>
              <w:top w:val="nil"/>
              <w:left w:val="nil"/>
              <w:bottom w:val="single" w:sz="4" w:space="0" w:color="auto"/>
              <w:right w:val="single" w:sz="12" w:space="0" w:color="auto"/>
            </w:tcBorders>
            <w:vAlign w:val="center"/>
            <w:hideMark/>
          </w:tcPr>
          <w:p w14:paraId="5EC4F3B5"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(62.3 - 71.7)</w:t>
            </w:r>
          </w:p>
        </w:tc>
        <w:tc>
          <w:tcPr>
            <w:tcW w:w="2380" w:type="dxa"/>
            <w:tcBorders>
              <w:top w:val="nil"/>
              <w:left w:val="nil"/>
              <w:bottom w:val="single" w:sz="4" w:space="0" w:color="auto"/>
              <w:right w:val="single" w:sz="12" w:space="0" w:color="auto"/>
            </w:tcBorders>
            <w:vAlign w:val="center"/>
            <w:hideMark/>
          </w:tcPr>
          <w:p w14:paraId="44C64F21"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(29.8 - 39.0)</w:t>
            </w:r>
          </w:p>
        </w:tc>
      </w:tr>
      <w:tr w:rsidR="00474DF9" w:rsidRPr="00474DF9" w14:paraId="48EC28B5"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6DF1BB01"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Asian</w:t>
            </w:r>
          </w:p>
        </w:tc>
        <w:tc>
          <w:tcPr>
            <w:tcW w:w="2480" w:type="dxa"/>
            <w:tcBorders>
              <w:top w:val="nil"/>
              <w:left w:val="nil"/>
              <w:bottom w:val="nil"/>
              <w:right w:val="single" w:sz="12" w:space="0" w:color="auto"/>
            </w:tcBorders>
            <w:vAlign w:val="center"/>
            <w:hideMark/>
          </w:tcPr>
          <w:p w14:paraId="6DA005E7"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10.2</w:t>
            </w:r>
          </w:p>
        </w:tc>
        <w:tc>
          <w:tcPr>
            <w:tcW w:w="2700" w:type="dxa"/>
            <w:tcBorders>
              <w:top w:val="nil"/>
              <w:left w:val="nil"/>
              <w:bottom w:val="nil"/>
              <w:right w:val="single" w:sz="12" w:space="0" w:color="auto"/>
            </w:tcBorders>
            <w:vAlign w:val="center"/>
            <w:hideMark/>
          </w:tcPr>
          <w:p w14:paraId="2F0F6887"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85.6</w:t>
            </w:r>
          </w:p>
        </w:tc>
        <w:tc>
          <w:tcPr>
            <w:tcW w:w="2380" w:type="dxa"/>
            <w:tcBorders>
              <w:top w:val="nil"/>
              <w:left w:val="nil"/>
              <w:bottom w:val="nil"/>
              <w:right w:val="single" w:sz="12" w:space="0" w:color="auto"/>
            </w:tcBorders>
            <w:vAlign w:val="center"/>
            <w:hideMark/>
          </w:tcPr>
          <w:p w14:paraId="7D29D563"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26.6</w:t>
            </w:r>
          </w:p>
        </w:tc>
      </w:tr>
      <w:tr w:rsidR="00474DF9" w:rsidRPr="00474DF9" w14:paraId="3AF1D99C" w14:textId="77777777" w:rsidTr="00474DF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26E27768"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590B877A"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(5.5 - 14.9)</w:t>
            </w:r>
          </w:p>
        </w:tc>
        <w:tc>
          <w:tcPr>
            <w:tcW w:w="2700" w:type="dxa"/>
            <w:tcBorders>
              <w:top w:val="nil"/>
              <w:left w:val="nil"/>
              <w:bottom w:val="single" w:sz="4" w:space="0" w:color="auto"/>
              <w:right w:val="single" w:sz="12" w:space="0" w:color="auto"/>
            </w:tcBorders>
            <w:vAlign w:val="center"/>
            <w:hideMark/>
          </w:tcPr>
          <w:p w14:paraId="2A594417"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(80.6 - 90.7)</w:t>
            </w:r>
          </w:p>
        </w:tc>
        <w:tc>
          <w:tcPr>
            <w:tcW w:w="2380" w:type="dxa"/>
            <w:tcBorders>
              <w:top w:val="nil"/>
              <w:left w:val="nil"/>
              <w:bottom w:val="single" w:sz="4" w:space="0" w:color="auto"/>
              <w:right w:val="single" w:sz="12" w:space="0" w:color="auto"/>
            </w:tcBorders>
            <w:vAlign w:val="center"/>
            <w:hideMark/>
          </w:tcPr>
          <w:p w14:paraId="3D95E7FE"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(19.1 - 34.1)</w:t>
            </w:r>
          </w:p>
        </w:tc>
      </w:tr>
      <w:tr w:rsidR="00474DF9" w:rsidRPr="00474DF9" w14:paraId="24B3A522" w14:textId="77777777" w:rsidTr="00474DF9">
        <w:trPr>
          <w:trHeight w:val="300"/>
          <w:jc w:val="center"/>
        </w:trPr>
        <w:tc>
          <w:tcPr>
            <w:tcW w:w="2965" w:type="dxa"/>
            <w:tcBorders>
              <w:top w:val="nil"/>
              <w:left w:val="single" w:sz="12" w:space="0" w:color="auto"/>
              <w:bottom w:val="nil"/>
              <w:right w:val="single" w:sz="12" w:space="0" w:color="auto"/>
            </w:tcBorders>
            <w:noWrap/>
            <w:vAlign w:val="center"/>
            <w:hideMark/>
          </w:tcPr>
          <w:p w14:paraId="6B360372"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xml:space="preserve">     Other/Multiracial</w:t>
            </w:r>
          </w:p>
        </w:tc>
        <w:tc>
          <w:tcPr>
            <w:tcW w:w="2480" w:type="dxa"/>
            <w:tcBorders>
              <w:top w:val="nil"/>
              <w:left w:val="nil"/>
              <w:bottom w:val="nil"/>
              <w:right w:val="single" w:sz="12" w:space="0" w:color="auto"/>
            </w:tcBorders>
            <w:vAlign w:val="center"/>
            <w:hideMark/>
          </w:tcPr>
          <w:p w14:paraId="122F1B16"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16.5</w:t>
            </w:r>
          </w:p>
        </w:tc>
        <w:tc>
          <w:tcPr>
            <w:tcW w:w="2700" w:type="dxa"/>
            <w:tcBorders>
              <w:top w:val="nil"/>
              <w:left w:val="nil"/>
              <w:bottom w:val="nil"/>
              <w:right w:val="single" w:sz="12" w:space="0" w:color="auto"/>
            </w:tcBorders>
            <w:vAlign w:val="center"/>
            <w:hideMark/>
          </w:tcPr>
          <w:p w14:paraId="342ED969"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80.6</w:t>
            </w:r>
          </w:p>
        </w:tc>
        <w:tc>
          <w:tcPr>
            <w:tcW w:w="2380" w:type="dxa"/>
            <w:tcBorders>
              <w:top w:val="nil"/>
              <w:left w:val="nil"/>
              <w:bottom w:val="nil"/>
              <w:right w:val="single" w:sz="12" w:space="0" w:color="auto"/>
            </w:tcBorders>
            <w:vAlign w:val="center"/>
            <w:hideMark/>
          </w:tcPr>
          <w:p w14:paraId="04575063"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23.8</w:t>
            </w:r>
          </w:p>
        </w:tc>
      </w:tr>
      <w:tr w:rsidR="00474DF9" w:rsidRPr="00474DF9" w14:paraId="566EC406" w14:textId="77777777" w:rsidTr="00474DF9">
        <w:trPr>
          <w:trHeight w:val="300"/>
          <w:jc w:val="center"/>
        </w:trPr>
        <w:tc>
          <w:tcPr>
            <w:tcW w:w="2965" w:type="dxa"/>
            <w:tcBorders>
              <w:top w:val="nil"/>
              <w:left w:val="single" w:sz="12" w:space="0" w:color="auto"/>
              <w:bottom w:val="single" w:sz="12" w:space="0" w:color="auto"/>
              <w:right w:val="single" w:sz="8" w:space="0" w:color="auto"/>
            </w:tcBorders>
            <w:noWrap/>
            <w:vAlign w:val="center"/>
            <w:hideMark/>
          </w:tcPr>
          <w:p w14:paraId="1AD2C18D" w14:textId="77777777" w:rsidR="00474DF9" w:rsidRPr="00474DF9" w:rsidRDefault="00474DF9" w:rsidP="00474DF9">
            <w:pPr>
              <w:spacing w:after="0" w:line="240" w:lineRule="auto"/>
              <w:rPr>
                <w:rFonts w:ascii="Franklin Gothic Book" w:eastAsia="Times New Roman" w:hAnsi="Franklin Gothic Book" w:cs="Times New Roman"/>
                <w:b/>
                <w:bCs/>
                <w:color w:val="000000"/>
                <w:sz w:val="24"/>
                <w:szCs w:val="24"/>
              </w:rPr>
            </w:pPr>
            <w:r w:rsidRPr="00474DF9">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2257FA8B"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(9.4 - 23.7)</w:t>
            </w:r>
          </w:p>
        </w:tc>
        <w:tc>
          <w:tcPr>
            <w:tcW w:w="2700" w:type="dxa"/>
            <w:tcBorders>
              <w:top w:val="nil"/>
              <w:left w:val="nil"/>
              <w:bottom w:val="single" w:sz="12" w:space="0" w:color="auto"/>
              <w:right w:val="single" w:sz="12" w:space="0" w:color="auto"/>
            </w:tcBorders>
            <w:vAlign w:val="center"/>
            <w:hideMark/>
          </w:tcPr>
          <w:p w14:paraId="24336271"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(74.4 - 86.7)</w:t>
            </w:r>
          </w:p>
        </w:tc>
        <w:tc>
          <w:tcPr>
            <w:tcW w:w="2380" w:type="dxa"/>
            <w:tcBorders>
              <w:top w:val="nil"/>
              <w:left w:val="nil"/>
              <w:bottom w:val="single" w:sz="12" w:space="0" w:color="auto"/>
              <w:right w:val="single" w:sz="12" w:space="0" w:color="auto"/>
            </w:tcBorders>
            <w:vAlign w:val="center"/>
            <w:hideMark/>
          </w:tcPr>
          <w:p w14:paraId="62544883" w14:textId="77777777" w:rsidR="00474DF9" w:rsidRPr="00474DF9" w:rsidRDefault="00474DF9" w:rsidP="00474DF9">
            <w:pPr>
              <w:spacing w:after="0" w:line="240" w:lineRule="auto"/>
              <w:jc w:val="center"/>
              <w:rPr>
                <w:rFonts w:ascii="Franklin Gothic Book" w:eastAsia="Times New Roman" w:hAnsi="Franklin Gothic Book" w:cs="Times New Roman"/>
                <w:color w:val="000000"/>
                <w:sz w:val="24"/>
                <w:szCs w:val="24"/>
              </w:rPr>
            </w:pPr>
            <w:r w:rsidRPr="00474DF9">
              <w:rPr>
                <w:rFonts w:ascii="Franklin Gothic Book" w:eastAsia="Times New Roman" w:hAnsi="Franklin Gothic Book" w:cs="Times New Roman"/>
                <w:color w:val="000000"/>
                <w:sz w:val="24"/>
                <w:szCs w:val="24"/>
              </w:rPr>
              <w:t>(15.7 - 32.0)</w:t>
            </w:r>
          </w:p>
        </w:tc>
      </w:tr>
    </w:tbl>
    <w:p w14:paraId="02927C1F" w14:textId="77777777" w:rsidR="007D775F" w:rsidRPr="004754A8" w:rsidRDefault="007D775F" w:rsidP="007D775F">
      <w:pPr>
        <w:rPr>
          <w:rFonts w:ascii="Franklin Gothic Book" w:hAnsi="Franklin Gothic Book"/>
        </w:rPr>
        <w:sectPr w:rsidR="007D775F" w:rsidRPr="004754A8" w:rsidSect="0002492F">
          <w:pgSz w:w="12240" w:h="15840"/>
          <w:pgMar w:top="1440" w:right="1170" w:bottom="1080" w:left="1170" w:header="720" w:footer="720" w:gutter="0"/>
          <w:cols w:space="720"/>
          <w:docGrid w:linePitch="360"/>
        </w:sectPr>
      </w:pPr>
    </w:p>
    <w:p w14:paraId="6C6F3D60" w14:textId="1B7CF43C" w:rsidR="007D775F" w:rsidRPr="004754A8" w:rsidRDefault="007D775F" w:rsidP="007D775F">
      <w:pPr>
        <w:pStyle w:val="Heading1"/>
        <w:rPr>
          <w:rFonts w:ascii="Franklin Gothic Book" w:hAnsi="Franklin Gothic Book"/>
        </w:rPr>
      </w:pPr>
      <w:bookmarkStart w:id="32" w:name="_Toc216690898"/>
      <w:r w:rsidRPr="004754A8">
        <w:rPr>
          <w:rFonts w:ascii="Franklin Gothic Book" w:hAnsi="Franklin Gothic Book"/>
        </w:rPr>
        <w:lastRenderedPageBreak/>
        <w:t>Marijuana Use</w:t>
      </w:r>
      <w:bookmarkEnd w:id="32"/>
    </w:p>
    <w:p w14:paraId="23B26B01" w14:textId="35D8E62E" w:rsidR="007D775F" w:rsidRPr="00A92580" w:rsidRDefault="0015276F" w:rsidP="0015276F">
      <w:pPr>
        <w:rPr>
          <w:rFonts w:ascii="Franklin Gothic Book" w:hAnsi="Franklin Gothic Book"/>
          <w:sz w:val="24"/>
          <w:szCs w:val="24"/>
        </w:rPr>
      </w:pPr>
      <w:r w:rsidRPr="00A92580">
        <w:rPr>
          <w:rFonts w:ascii="Franklin Gothic Book" w:hAnsi="Franklin Gothic Book"/>
          <w:sz w:val="24"/>
          <w:szCs w:val="24"/>
        </w:rPr>
        <w:t xml:space="preserve">Marijuana </w:t>
      </w:r>
      <w:r w:rsidR="00522953" w:rsidRPr="00A92580">
        <w:rPr>
          <w:rFonts w:ascii="Franklin Gothic Book" w:hAnsi="Franklin Gothic Book"/>
          <w:sz w:val="24"/>
          <w:szCs w:val="24"/>
        </w:rPr>
        <w:t>can</w:t>
      </w:r>
      <w:r w:rsidRPr="00A92580">
        <w:rPr>
          <w:rFonts w:ascii="Franklin Gothic Book" w:hAnsi="Franklin Gothic Book"/>
          <w:sz w:val="24"/>
          <w:szCs w:val="24"/>
        </w:rPr>
        <w:t xml:space="preserve"> have permanent effects on the developing brain when use begins in adolescence</w:t>
      </w:r>
      <w:r w:rsidR="00D86E2D">
        <w:rPr>
          <w:rFonts w:ascii="Franklin Gothic Book" w:hAnsi="Franklin Gothic Book"/>
          <w:sz w:val="24"/>
          <w:szCs w:val="24"/>
        </w:rPr>
        <w:t>. This is</w:t>
      </w:r>
      <w:r w:rsidRPr="00F46A5B">
        <w:rPr>
          <w:rFonts w:ascii="Franklin Gothic Book" w:hAnsi="Franklin Gothic Book"/>
          <w:sz w:val="24"/>
          <w:szCs w:val="24"/>
        </w:rPr>
        <w:t xml:space="preserve"> especially </w:t>
      </w:r>
      <w:r w:rsidR="00D86E2D">
        <w:rPr>
          <w:rFonts w:ascii="Franklin Gothic Book" w:hAnsi="Franklin Gothic Book"/>
          <w:sz w:val="24"/>
          <w:szCs w:val="24"/>
        </w:rPr>
        <w:t xml:space="preserve">true </w:t>
      </w:r>
      <w:r w:rsidRPr="00A92580">
        <w:rPr>
          <w:rFonts w:ascii="Franklin Gothic Book" w:hAnsi="Franklin Gothic Book"/>
          <w:sz w:val="24"/>
          <w:szCs w:val="24"/>
        </w:rPr>
        <w:t xml:space="preserve">with regular or heavy use. </w:t>
      </w:r>
      <w:r w:rsidR="008731A3" w:rsidRPr="00A92580">
        <w:rPr>
          <w:rFonts w:ascii="Franklin Gothic Book" w:hAnsi="Franklin Gothic Book"/>
          <w:sz w:val="24"/>
          <w:szCs w:val="24"/>
        </w:rPr>
        <w:t xml:space="preserve">Adverse </w:t>
      </w:r>
      <w:r w:rsidRPr="00A92580">
        <w:rPr>
          <w:rFonts w:ascii="Franklin Gothic Book" w:hAnsi="Franklin Gothic Book"/>
          <w:sz w:val="24"/>
          <w:szCs w:val="24"/>
        </w:rPr>
        <w:t xml:space="preserve">effects of teen marijuana use include difficulty thinking and problem-solving, problems with memory and learning, reduced coordination, difficulty </w:t>
      </w:r>
      <w:r w:rsidR="003555D0" w:rsidRPr="00A92580">
        <w:rPr>
          <w:rFonts w:ascii="Franklin Gothic Book" w:hAnsi="Franklin Gothic Book"/>
          <w:sz w:val="24"/>
          <w:szCs w:val="24"/>
        </w:rPr>
        <w:t>keeping</w:t>
      </w:r>
      <w:r w:rsidRPr="00A92580">
        <w:rPr>
          <w:rFonts w:ascii="Franklin Gothic Book" w:hAnsi="Franklin Gothic Book"/>
          <w:sz w:val="24"/>
          <w:szCs w:val="24"/>
        </w:rPr>
        <w:t xml:space="preserve"> attention, and problems with school and </w:t>
      </w:r>
      <w:commentRangeStart w:id="33"/>
      <w:commentRangeStart w:id="34"/>
      <w:r w:rsidRPr="00A92580">
        <w:rPr>
          <w:rFonts w:ascii="Franklin Gothic Book" w:hAnsi="Franklin Gothic Book"/>
          <w:sz w:val="24"/>
          <w:szCs w:val="24"/>
        </w:rPr>
        <w:t>social life.</w:t>
      </w:r>
      <w:r w:rsidR="007F511D" w:rsidRPr="00A92580">
        <w:rPr>
          <w:rStyle w:val="FootnoteReference"/>
          <w:rFonts w:ascii="Franklin Gothic Book" w:hAnsi="Franklin Gothic Book"/>
          <w:sz w:val="24"/>
          <w:szCs w:val="24"/>
        </w:rPr>
        <w:footnoteReference w:id="7"/>
      </w:r>
      <w:commentRangeEnd w:id="33"/>
      <w:r w:rsidR="0014783C" w:rsidRPr="00A92580">
        <w:rPr>
          <w:rStyle w:val="CommentReference"/>
          <w:rFonts w:ascii="Franklin Gothic Book" w:hAnsi="Franklin Gothic Book"/>
          <w:sz w:val="24"/>
          <w:szCs w:val="24"/>
        </w:rPr>
        <w:commentReference w:id="33"/>
      </w:r>
      <w:commentRangeEnd w:id="34"/>
      <w:r w:rsidR="00DB342E" w:rsidRPr="00A92580">
        <w:rPr>
          <w:rStyle w:val="CommentReference"/>
          <w:rFonts w:ascii="Franklin Gothic Book" w:hAnsi="Franklin Gothic Book"/>
          <w:sz w:val="24"/>
          <w:szCs w:val="24"/>
        </w:rPr>
        <w:commentReference w:id="34"/>
      </w:r>
    </w:p>
    <w:p w14:paraId="22C5BB26" w14:textId="397963AD" w:rsidR="007D775F" w:rsidRPr="00A92580" w:rsidRDefault="007D775F" w:rsidP="007D775F">
      <w:pPr>
        <w:rPr>
          <w:rFonts w:ascii="Franklin Gothic Book" w:hAnsi="Franklin Gothic Book"/>
          <w:sz w:val="24"/>
          <w:szCs w:val="24"/>
        </w:rPr>
      </w:pPr>
      <w:bookmarkStart w:id="35" w:name="_Hlk107987903"/>
      <w:r w:rsidRPr="00A92580">
        <w:rPr>
          <w:rFonts w:ascii="Franklin Gothic Book" w:hAnsi="Franklin Gothic Book"/>
          <w:sz w:val="24"/>
          <w:szCs w:val="24"/>
        </w:rPr>
        <w:t xml:space="preserve">The </w:t>
      </w:r>
      <w:r w:rsidR="00B12222" w:rsidRPr="00A92580">
        <w:rPr>
          <w:rFonts w:ascii="Franklin Gothic Book" w:hAnsi="Franklin Gothic Book"/>
          <w:sz w:val="24"/>
          <w:szCs w:val="24"/>
        </w:rPr>
        <w:t>DPH</w:t>
      </w:r>
      <w:r w:rsidR="002C75C8" w:rsidRPr="00A92580">
        <w:rPr>
          <w:rFonts w:ascii="Franklin Gothic Book" w:hAnsi="Franklin Gothic Book"/>
          <w:sz w:val="24"/>
          <w:szCs w:val="24"/>
        </w:rPr>
        <w:t xml:space="preserve"> </w:t>
      </w:r>
      <w:r w:rsidRPr="00A92580">
        <w:rPr>
          <w:rFonts w:ascii="Franklin Gothic Book" w:hAnsi="Franklin Gothic Book"/>
          <w:sz w:val="24"/>
          <w:szCs w:val="24"/>
        </w:rPr>
        <w:t xml:space="preserve">Bureau of Substance Addiction Services (BSAS) oversees the statewide system of prevention, intervention, treatment, and recovery support services for individuals, families, and communities affected by substance addiction. </w:t>
      </w:r>
      <w:r w:rsidR="00766640">
        <w:rPr>
          <w:rFonts w:ascii="Franklin Gothic Book" w:hAnsi="Franklin Gothic Book"/>
          <w:sz w:val="24"/>
          <w:szCs w:val="24"/>
        </w:rPr>
        <w:t>You can find more</w:t>
      </w:r>
      <w:r w:rsidR="00766640" w:rsidRPr="007B55E2">
        <w:rPr>
          <w:rFonts w:ascii="Franklin Gothic Book" w:hAnsi="Franklin Gothic Book"/>
          <w:sz w:val="24"/>
          <w:szCs w:val="24"/>
        </w:rPr>
        <w:t xml:space="preserve"> information on prevention or treatment/recovery, </w:t>
      </w:r>
      <w:r w:rsidR="00766640">
        <w:rPr>
          <w:rFonts w:ascii="Franklin Gothic Book" w:hAnsi="Franklin Gothic Book"/>
          <w:sz w:val="24"/>
          <w:szCs w:val="24"/>
        </w:rPr>
        <w:t xml:space="preserve">on the </w:t>
      </w:r>
      <w:r w:rsidR="00766640" w:rsidRPr="007B55E2">
        <w:rPr>
          <w:rFonts w:ascii="Franklin Gothic Book" w:hAnsi="Franklin Gothic Book"/>
          <w:sz w:val="24"/>
          <w:szCs w:val="24"/>
        </w:rPr>
        <w:t xml:space="preserve"> </w:t>
      </w:r>
      <w:hyperlink r:id="rId29" w:history="1">
        <w:r w:rsidR="00766640" w:rsidRPr="00A7514D">
          <w:rPr>
            <w:rStyle w:val="Hyperlink"/>
            <w:rFonts w:ascii="Franklin Gothic Book" w:hAnsi="Franklin Gothic Book"/>
            <w:sz w:val="24"/>
            <w:szCs w:val="24"/>
          </w:rPr>
          <w:t>Bureau of Substance Addiction Services</w:t>
        </w:r>
        <w:r w:rsidR="00766640" w:rsidRPr="00A7514D">
          <w:rPr>
            <w:rStyle w:val="Hyperlink"/>
            <w:sz w:val="24"/>
            <w:szCs w:val="24"/>
          </w:rPr>
          <w:t xml:space="preserve"> website</w:t>
        </w:r>
      </w:hyperlink>
      <w:r w:rsidR="00766640">
        <w:rPr>
          <w:sz w:val="24"/>
          <w:szCs w:val="24"/>
        </w:rPr>
        <w:t xml:space="preserve">. </w:t>
      </w:r>
    </w:p>
    <w:bookmarkEnd w:id="35"/>
    <w:p w14:paraId="1139518E" w14:textId="1C41961A" w:rsidR="00873C98" w:rsidRPr="00F46A5B" w:rsidRDefault="00F906B3" w:rsidP="007D775F">
      <w:pPr>
        <w:rPr>
          <w:rFonts w:ascii="Franklin Gothic Book" w:hAnsi="Franklin Gothic Book"/>
          <w:sz w:val="24"/>
          <w:szCs w:val="24"/>
        </w:rPr>
      </w:pPr>
      <w:r>
        <w:rPr>
          <w:rFonts w:ascii="Franklin Gothic Book" w:hAnsi="Franklin Gothic Book"/>
          <w:sz w:val="24"/>
          <w:szCs w:val="24"/>
        </w:rPr>
        <w:t>The</w:t>
      </w:r>
      <w:r w:rsidR="00766640">
        <w:rPr>
          <w:rFonts w:ascii="Franklin Gothic Book" w:hAnsi="Franklin Gothic Book"/>
          <w:sz w:val="24"/>
          <w:szCs w:val="24"/>
        </w:rPr>
        <w:t xml:space="preserve"> survey asked s</w:t>
      </w:r>
      <w:r w:rsidR="00873C98" w:rsidRPr="00F46A5B">
        <w:rPr>
          <w:rFonts w:ascii="Franklin Gothic Book" w:hAnsi="Franklin Gothic Book"/>
          <w:sz w:val="24"/>
          <w:szCs w:val="24"/>
        </w:rPr>
        <w:t>tudents</w:t>
      </w:r>
      <w:r w:rsidR="00873C98" w:rsidRPr="00F46A5B" w:rsidDel="00766640">
        <w:rPr>
          <w:rFonts w:ascii="Franklin Gothic Book" w:hAnsi="Franklin Gothic Book"/>
          <w:sz w:val="24"/>
          <w:szCs w:val="24"/>
        </w:rPr>
        <w:t xml:space="preserve"> </w:t>
      </w:r>
      <w:r w:rsidR="00873C98" w:rsidRPr="00F46A5B">
        <w:rPr>
          <w:rFonts w:ascii="Franklin Gothic Book" w:hAnsi="Franklin Gothic Book"/>
          <w:sz w:val="24"/>
          <w:szCs w:val="24"/>
        </w:rPr>
        <w:t>the following questions:</w:t>
      </w:r>
    </w:p>
    <w:p w14:paraId="5A022B50" w14:textId="6D030585" w:rsidR="00873C98" w:rsidRPr="00F46A5B" w:rsidRDefault="00873C98" w:rsidP="00873C98">
      <w:pPr>
        <w:pStyle w:val="ListParagraph"/>
        <w:numPr>
          <w:ilvl w:val="0"/>
          <w:numId w:val="13"/>
        </w:numPr>
        <w:rPr>
          <w:rFonts w:ascii="Franklin Gothic Book" w:hAnsi="Franklin Gothic Book"/>
          <w:sz w:val="24"/>
          <w:szCs w:val="24"/>
        </w:rPr>
      </w:pPr>
      <w:r w:rsidRPr="00F46A5B">
        <w:rPr>
          <w:rFonts w:ascii="Franklin Gothic Book" w:hAnsi="Franklin Gothic Book"/>
          <w:sz w:val="24"/>
          <w:szCs w:val="24"/>
        </w:rPr>
        <w:t>How old were you when you tried marijuana for the first time?</w:t>
      </w:r>
    </w:p>
    <w:p w14:paraId="27F79DE1" w14:textId="2834047B" w:rsidR="00873C98" w:rsidRPr="00F46A5B" w:rsidRDefault="00873C98" w:rsidP="00873C98">
      <w:pPr>
        <w:pStyle w:val="ListParagraph"/>
        <w:numPr>
          <w:ilvl w:val="0"/>
          <w:numId w:val="13"/>
        </w:numPr>
        <w:rPr>
          <w:rFonts w:ascii="Franklin Gothic Book" w:hAnsi="Franklin Gothic Book"/>
          <w:sz w:val="24"/>
          <w:szCs w:val="24"/>
        </w:rPr>
      </w:pPr>
      <w:r w:rsidRPr="00F46A5B">
        <w:rPr>
          <w:rFonts w:ascii="Franklin Gothic Book" w:hAnsi="Franklin Gothic Book"/>
          <w:sz w:val="24"/>
          <w:szCs w:val="24"/>
        </w:rPr>
        <w:t xml:space="preserve">During the past 30 days, how many times did you use marijuana?  </w:t>
      </w:r>
    </w:p>
    <w:p w14:paraId="6E9CAF42" w14:textId="7D25926F" w:rsidR="00873C98" w:rsidRPr="00F46A5B" w:rsidRDefault="00937933" w:rsidP="00873C98">
      <w:pPr>
        <w:pStyle w:val="ListParagraph"/>
        <w:numPr>
          <w:ilvl w:val="0"/>
          <w:numId w:val="13"/>
        </w:numPr>
        <w:rPr>
          <w:rFonts w:ascii="Franklin Gothic Book" w:hAnsi="Franklin Gothic Book"/>
          <w:sz w:val="24"/>
          <w:szCs w:val="24"/>
        </w:rPr>
      </w:pPr>
      <w:r w:rsidRPr="00F46A5B">
        <w:rPr>
          <w:rFonts w:ascii="Franklin Gothic Book" w:hAnsi="Franklin Gothic Book"/>
          <w:sz w:val="24"/>
          <w:szCs w:val="24"/>
        </w:rPr>
        <w:t>During the past 30 days, did you ever drive a car or other vehicle when you had been using marijuana? (</w:t>
      </w:r>
      <w:r w:rsidR="00F20F73" w:rsidRPr="00F46A5B">
        <w:rPr>
          <w:rFonts w:ascii="Franklin Gothic Book" w:hAnsi="Franklin Gothic Book"/>
          <w:sz w:val="24"/>
          <w:szCs w:val="24"/>
        </w:rPr>
        <w:t>HS)</w:t>
      </w:r>
      <w:r w:rsidRPr="00F46A5B">
        <w:rPr>
          <w:rFonts w:ascii="Franklin Gothic Book" w:hAnsi="Franklin Gothic Book"/>
          <w:sz w:val="24"/>
          <w:szCs w:val="24"/>
        </w:rPr>
        <w:t xml:space="preserve"> </w:t>
      </w:r>
      <w:r w:rsidR="00DF7960" w:rsidRPr="00F46A5B">
        <w:rPr>
          <w:rFonts w:ascii="Franklin Gothic Book" w:hAnsi="Franklin Gothic Book"/>
          <w:sz w:val="24"/>
          <w:szCs w:val="24"/>
        </w:rPr>
        <w:t xml:space="preserve">or During the past 30 days, did you ever ride in a car or other vehicle driven by someone who had been using marijuana? </w:t>
      </w:r>
      <w:r w:rsidRPr="00F46A5B">
        <w:rPr>
          <w:rFonts w:ascii="Franklin Gothic Book" w:hAnsi="Franklin Gothic Book"/>
          <w:sz w:val="24"/>
          <w:szCs w:val="24"/>
        </w:rPr>
        <w:t>(</w:t>
      </w:r>
      <w:r w:rsidR="00F20F73" w:rsidRPr="00F46A5B">
        <w:rPr>
          <w:rFonts w:ascii="Franklin Gothic Book" w:hAnsi="Franklin Gothic Book"/>
          <w:sz w:val="24"/>
          <w:szCs w:val="24"/>
        </w:rPr>
        <w:t>MS</w:t>
      </w:r>
      <w:r w:rsidRPr="00F46A5B">
        <w:rPr>
          <w:rFonts w:ascii="Franklin Gothic Book" w:hAnsi="Franklin Gothic Book"/>
          <w:sz w:val="24"/>
          <w:szCs w:val="24"/>
        </w:rPr>
        <w:t>)</w:t>
      </w:r>
    </w:p>
    <w:p w14:paraId="348E21B3" w14:textId="6F16D54F" w:rsidR="00873C98" w:rsidRPr="00F46A5B" w:rsidRDefault="00873C98" w:rsidP="00873C98">
      <w:pPr>
        <w:pStyle w:val="ListParagraph"/>
        <w:numPr>
          <w:ilvl w:val="0"/>
          <w:numId w:val="13"/>
        </w:numPr>
        <w:rPr>
          <w:rFonts w:ascii="Franklin Gothic Book" w:hAnsi="Franklin Gothic Book"/>
          <w:sz w:val="24"/>
          <w:szCs w:val="24"/>
        </w:rPr>
      </w:pPr>
      <w:r w:rsidRPr="00F46A5B">
        <w:rPr>
          <w:rFonts w:ascii="Franklin Gothic Book" w:hAnsi="Franklin Gothic Book"/>
          <w:sz w:val="24"/>
          <w:szCs w:val="24"/>
        </w:rPr>
        <w:t>How much do you think people risk harming themselves if they occasionally use: Marijuana (also called dope, grass, hashish, herb, joint, pot, weed, or reefer)?</w:t>
      </w:r>
    </w:p>
    <w:p w14:paraId="2C96076B" w14:textId="7C8A8B85" w:rsidR="00873C98" w:rsidRPr="00F46A5B" w:rsidRDefault="00873C98" w:rsidP="00873C98">
      <w:pPr>
        <w:pStyle w:val="ListParagraph"/>
        <w:numPr>
          <w:ilvl w:val="0"/>
          <w:numId w:val="13"/>
        </w:numPr>
        <w:rPr>
          <w:rFonts w:ascii="Franklin Gothic Book" w:hAnsi="Franklin Gothic Book"/>
          <w:sz w:val="24"/>
          <w:szCs w:val="24"/>
        </w:rPr>
      </w:pPr>
      <w:r w:rsidRPr="00F46A5B">
        <w:rPr>
          <w:rFonts w:ascii="Franklin Gothic Book" w:hAnsi="Franklin Gothic Book"/>
          <w:sz w:val="24"/>
          <w:szCs w:val="24"/>
        </w:rPr>
        <w:t>How easy or difficult would it be for you to get each of the following: Marijuana (also called dope, grass, hashish, herb, joint, pot, weed, or reefer)?</w:t>
      </w:r>
    </w:p>
    <w:p w14:paraId="176F0AEF" w14:textId="76E314FB" w:rsidR="00A97697" w:rsidRPr="00F46A5B" w:rsidRDefault="00D63169" w:rsidP="00D63169">
      <w:pPr>
        <w:pStyle w:val="ListParagraph"/>
        <w:numPr>
          <w:ilvl w:val="0"/>
          <w:numId w:val="13"/>
        </w:numPr>
        <w:rPr>
          <w:rFonts w:ascii="Franklin Gothic Book" w:hAnsi="Franklin Gothic Book"/>
          <w:sz w:val="24"/>
          <w:szCs w:val="24"/>
        </w:rPr>
      </w:pPr>
      <w:r w:rsidRPr="00F46A5B">
        <w:rPr>
          <w:rFonts w:ascii="Franklin Gothic Book" w:hAnsi="Franklin Gothic Book"/>
          <w:sz w:val="24"/>
          <w:szCs w:val="24"/>
        </w:rPr>
        <w:t xml:space="preserve">Do you think most people your age </w:t>
      </w:r>
      <w:r w:rsidR="00274AAE">
        <w:rPr>
          <w:rFonts w:ascii="Franklin Gothic Book" w:hAnsi="Franklin Gothic Book"/>
          <w:sz w:val="24"/>
          <w:szCs w:val="24"/>
        </w:rPr>
        <w:t>use</w:t>
      </w:r>
      <w:r w:rsidRPr="00F46A5B">
        <w:rPr>
          <w:rFonts w:ascii="Franklin Gothic Book" w:hAnsi="Franklin Gothic Book"/>
          <w:sz w:val="24"/>
          <w:szCs w:val="24"/>
        </w:rPr>
        <w:t xml:space="preserve"> marijuana</w:t>
      </w:r>
      <w:r w:rsidR="00274AAE">
        <w:rPr>
          <w:rFonts w:ascii="Franklin Gothic Book" w:hAnsi="Franklin Gothic Book"/>
          <w:sz w:val="24"/>
          <w:szCs w:val="24"/>
        </w:rPr>
        <w:t>?</w:t>
      </w:r>
      <w:r w:rsidRPr="00F46A5B">
        <w:rPr>
          <w:rFonts w:ascii="Franklin Gothic Book" w:hAnsi="Franklin Gothic Book"/>
          <w:sz w:val="24"/>
          <w:szCs w:val="24"/>
        </w:rPr>
        <w:t xml:space="preserve">                   </w:t>
      </w:r>
    </w:p>
    <w:p w14:paraId="6A177156" w14:textId="5425BCED" w:rsidR="00937933" w:rsidRPr="00F46A5B" w:rsidRDefault="00937933" w:rsidP="00873C98">
      <w:pPr>
        <w:pStyle w:val="ListParagraph"/>
        <w:numPr>
          <w:ilvl w:val="0"/>
          <w:numId w:val="13"/>
        </w:numPr>
        <w:rPr>
          <w:rFonts w:ascii="Franklin Gothic Book" w:hAnsi="Franklin Gothic Book"/>
          <w:sz w:val="24"/>
          <w:szCs w:val="24"/>
        </w:rPr>
      </w:pPr>
      <w:r w:rsidRPr="00F46A5B">
        <w:rPr>
          <w:rFonts w:ascii="Franklin Gothic Book" w:hAnsi="Franklin Gothic Book"/>
          <w:sz w:val="24"/>
          <w:szCs w:val="24"/>
        </w:rPr>
        <w:t>During the past 30 days, how did you use marijuana?</w:t>
      </w:r>
      <w:r w:rsidR="00FA2174">
        <w:rPr>
          <w:rFonts w:ascii="Franklin Gothic Book" w:hAnsi="Franklin Gothic Book"/>
          <w:sz w:val="24"/>
          <w:szCs w:val="24"/>
        </w:rPr>
        <w:t xml:space="preserve"> (Choose all that apply)</w:t>
      </w:r>
    </w:p>
    <w:p w14:paraId="4EFF3BA9" w14:textId="2F6710EE" w:rsidR="00937933" w:rsidRPr="00F46A5B" w:rsidRDefault="00937933" w:rsidP="00873C98">
      <w:pPr>
        <w:pStyle w:val="ListParagraph"/>
        <w:numPr>
          <w:ilvl w:val="0"/>
          <w:numId w:val="13"/>
        </w:numPr>
        <w:rPr>
          <w:rFonts w:ascii="Franklin Gothic Book" w:hAnsi="Franklin Gothic Book"/>
          <w:sz w:val="24"/>
          <w:szCs w:val="24"/>
        </w:rPr>
      </w:pPr>
      <w:r w:rsidRPr="00F46A5B">
        <w:rPr>
          <w:rFonts w:ascii="Franklin Gothic Book" w:hAnsi="Franklin Gothic Book"/>
          <w:sz w:val="24"/>
          <w:szCs w:val="24"/>
        </w:rPr>
        <w:t>During the past 30 days, how did you get the marijuana that you used?</w:t>
      </w:r>
      <w:r w:rsidR="00FA2174">
        <w:rPr>
          <w:rFonts w:ascii="Franklin Gothic Book" w:hAnsi="Franklin Gothic Book"/>
          <w:sz w:val="24"/>
          <w:szCs w:val="24"/>
        </w:rPr>
        <w:t xml:space="preserve"> (Choose all that apply)</w:t>
      </w:r>
    </w:p>
    <w:p w14:paraId="02E9FB37" w14:textId="39CFE511" w:rsidR="00937933" w:rsidRDefault="00937933" w:rsidP="00937933">
      <w:pPr>
        <w:rPr>
          <w:rFonts w:ascii="Franklin Gothic Book" w:hAnsi="Franklin Gothic Book"/>
          <w:b/>
          <w:bCs/>
          <w:i/>
          <w:iCs/>
          <w:sz w:val="24"/>
          <w:szCs w:val="24"/>
        </w:rPr>
      </w:pPr>
      <w:r w:rsidRPr="00F46A5B">
        <w:rPr>
          <w:rFonts w:ascii="Franklin Gothic Book" w:hAnsi="Franklin Gothic Book"/>
          <w:b/>
          <w:i/>
          <w:sz w:val="24"/>
          <w:szCs w:val="24"/>
        </w:rPr>
        <w:t>Key Findings:</w:t>
      </w:r>
    </w:p>
    <w:p w14:paraId="4ACD942E" w14:textId="2CE471F9" w:rsidR="00BC0DF5" w:rsidRPr="00AA2383" w:rsidRDefault="00BC0DF5" w:rsidP="00937933">
      <w:pPr>
        <w:rPr>
          <w:rStyle w:val="SubtleEmphasis"/>
          <w:sz w:val="24"/>
          <w:szCs w:val="24"/>
        </w:rPr>
      </w:pPr>
      <w:r w:rsidRPr="00AA2383">
        <w:rPr>
          <w:rStyle w:val="SubtleEmphasis"/>
          <w:sz w:val="24"/>
          <w:szCs w:val="24"/>
        </w:rPr>
        <w:t>Among High</w:t>
      </w:r>
      <w:r w:rsidR="001A5B7B" w:rsidRPr="00AA2383">
        <w:rPr>
          <w:rStyle w:val="SubtleEmphasis"/>
          <w:sz w:val="24"/>
          <w:szCs w:val="24"/>
        </w:rPr>
        <w:t xml:space="preserve"> School Students </w:t>
      </w:r>
    </w:p>
    <w:p w14:paraId="77939164" w14:textId="1E38790B" w:rsidR="00937933" w:rsidRPr="00F46A5B" w:rsidRDefault="00937933" w:rsidP="00E75C0E">
      <w:pPr>
        <w:pStyle w:val="ListParagraph"/>
        <w:numPr>
          <w:ilvl w:val="0"/>
          <w:numId w:val="14"/>
        </w:numPr>
        <w:spacing w:after="0"/>
        <w:rPr>
          <w:rFonts w:ascii="Franklin Gothic Book" w:hAnsi="Franklin Gothic Book"/>
          <w:sz w:val="24"/>
          <w:szCs w:val="24"/>
        </w:rPr>
      </w:pPr>
      <w:r w:rsidRPr="00AA2383">
        <w:rPr>
          <w:rFonts w:ascii="Franklin Gothic Book" w:hAnsi="Franklin Gothic Book"/>
          <w:sz w:val="24"/>
          <w:szCs w:val="24"/>
        </w:rPr>
        <w:t>Marijuana use decreased dramatically</w:t>
      </w:r>
      <w:r w:rsidR="008C3BF4">
        <w:rPr>
          <w:rFonts w:ascii="Franklin Gothic Book" w:hAnsi="Franklin Gothic Book"/>
          <w:sz w:val="24"/>
          <w:szCs w:val="24"/>
        </w:rPr>
        <w:t xml:space="preserve"> </w:t>
      </w:r>
      <w:r w:rsidRPr="00F46A5B">
        <w:rPr>
          <w:rFonts w:ascii="Franklin Gothic Book" w:hAnsi="Franklin Gothic Book"/>
          <w:sz w:val="24"/>
          <w:szCs w:val="24"/>
        </w:rPr>
        <w:t>in 2021</w:t>
      </w:r>
      <w:r w:rsidR="00843850" w:rsidRPr="00F46A5B">
        <w:rPr>
          <w:rFonts w:ascii="Franklin Gothic Book" w:hAnsi="Franklin Gothic Book"/>
          <w:sz w:val="24"/>
          <w:szCs w:val="24"/>
        </w:rPr>
        <w:t>,</w:t>
      </w:r>
      <w:r w:rsidR="005F43D9" w:rsidRPr="00F46A5B">
        <w:rPr>
          <w:rFonts w:ascii="Franklin Gothic Book" w:hAnsi="Franklin Gothic Book"/>
          <w:sz w:val="24"/>
          <w:szCs w:val="24"/>
        </w:rPr>
        <w:t xml:space="preserve"> </w:t>
      </w:r>
      <w:r w:rsidR="004340B4" w:rsidRPr="00F46A5B">
        <w:rPr>
          <w:rFonts w:ascii="Franklin Gothic Book" w:hAnsi="Franklin Gothic Book"/>
          <w:sz w:val="24"/>
          <w:szCs w:val="24"/>
        </w:rPr>
        <w:t>remained stable in 2023</w:t>
      </w:r>
      <w:r w:rsidR="00081D9F" w:rsidRPr="00F46A5B">
        <w:rPr>
          <w:rFonts w:ascii="Franklin Gothic Book" w:hAnsi="Franklin Gothic Book"/>
          <w:sz w:val="24"/>
          <w:szCs w:val="24"/>
        </w:rPr>
        <w:t xml:space="preserve">, </w:t>
      </w:r>
      <w:r w:rsidR="00843850" w:rsidRPr="00F46A5B">
        <w:rPr>
          <w:rFonts w:ascii="Franklin Gothic Book" w:hAnsi="Franklin Gothic Book"/>
          <w:sz w:val="24"/>
          <w:szCs w:val="24"/>
        </w:rPr>
        <w:t>then decreased further in 2025.</w:t>
      </w:r>
    </w:p>
    <w:p w14:paraId="5D1E23FE" w14:textId="77884DB8" w:rsidR="008E2192" w:rsidRDefault="008E2192" w:rsidP="00E75C0E">
      <w:pPr>
        <w:pStyle w:val="ListParagraph"/>
        <w:numPr>
          <w:ilvl w:val="0"/>
          <w:numId w:val="14"/>
        </w:numPr>
        <w:spacing w:after="0"/>
        <w:rPr>
          <w:rFonts w:ascii="Franklin Gothic Book" w:hAnsi="Franklin Gothic Book"/>
          <w:sz w:val="24"/>
          <w:szCs w:val="24"/>
        </w:rPr>
      </w:pPr>
      <w:r w:rsidRPr="00F46A5B">
        <w:rPr>
          <w:rFonts w:ascii="Franklin Gothic Book" w:hAnsi="Franklin Gothic Book"/>
          <w:sz w:val="24"/>
          <w:szCs w:val="24"/>
        </w:rPr>
        <w:t>LGBTQ</w:t>
      </w:r>
      <w:r w:rsidRPr="00F46A5B" w:rsidDel="008C3BF4">
        <w:rPr>
          <w:rFonts w:ascii="Franklin Gothic Book" w:hAnsi="Franklin Gothic Book"/>
          <w:sz w:val="24"/>
          <w:szCs w:val="24"/>
        </w:rPr>
        <w:t xml:space="preserve"> </w:t>
      </w:r>
      <w:r w:rsidRPr="00F46A5B">
        <w:rPr>
          <w:rFonts w:ascii="Franklin Gothic Book" w:hAnsi="Franklin Gothic Book"/>
          <w:sz w:val="24"/>
          <w:szCs w:val="24"/>
        </w:rPr>
        <w:t>students were more likely than straight/cisgender students to report ever using marijuana.</w:t>
      </w:r>
    </w:p>
    <w:p w14:paraId="714F28A4" w14:textId="4A8C9210" w:rsidR="008C3BF4" w:rsidRDefault="008C3BF4" w:rsidP="008C3BF4">
      <w:pPr>
        <w:pStyle w:val="ListParagraph"/>
        <w:numPr>
          <w:ilvl w:val="0"/>
          <w:numId w:val="14"/>
        </w:numPr>
        <w:spacing w:after="0"/>
        <w:rPr>
          <w:rFonts w:ascii="Franklin Gothic Book" w:hAnsi="Franklin Gothic Book"/>
          <w:sz w:val="24"/>
          <w:szCs w:val="24"/>
        </w:rPr>
      </w:pPr>
      <w:r w:rsidRPr="007B55E2">
        <w:rPr>
          <w:rFonts w:ascii="Franklin Gothic Book" w:hAnsi="Franklin Gothic Book"/>
          <w:sz w:val="24"/>
          <w:szCs w:val="24"/>
        </w:rPr>
        <w:t>44% of students thought it would be very or fairly easy to get marijuana. Black and Asian students were less likely than White students to think this.</w:t>
      </w:r>
    </w:p>
    <w:p w14:paraId="46835F5B" w14:textId="6347642C" w:rsidR="008C3BF4" w:rsidRDefault="008C3BF4" w:rsidP="008C3BF4">
      <w:pPr>
        <w:pStyle w:val="ListParagraph"/>
        <w:numPr>
          <w:ilvl w:val="0"/>
          <w:numId w:val="14"/>
        </w:numPr>
        <w:spacing w:after="0"/>
        <w:rPr>
          <w:rFonts w:ascii="Franklin Gothic Book" w:hAnsi="Franklin Gothic Book"/>
          <w:sz w:val="24"/>
          <w:szCs w:val="24"/>
        </w:rPr>
      </w:pPr>
      <w:r w:rsidRPr="007B55E2">
        <w:rPr>
          <w:rFonts w:ascii="Franklin Gothic Book" w:hAnsi="Franklin Gothic Book"/>
          <w:sz w:val="24"/>
          <w:szCs w:val="24"/>
        </w:rPr>
        <w:t xml:space="preserve">Only 63% of students reported thinking the risk of harm from using marijuana was moderate or great. This was higher among Asian students than </w:t>
      </w:r>
      <w:r w:rsidR="00C44506">
        <w:rPr>
          <w:rFonts w:ascii="Franklin Gothic Book" w:hAnsi="Franklin Gothic Book"/>
          <w:sz w:val="24"/>
          <w:szCs w:val="24"/>
        </w:rPr>
        <w:t xml:space="preserve">among </w:t>
      </w:r>
      <w:r w:rsidRPr="007B55E2">
        <w:rPr>
          <w:rFonts w:ascii="Franklin Gothic Book" w:hAnsi="Franklin Gothic Book"/>
          <w:sz w:val="24"/>
          <w:szCs w:val="24"/>
        </w:rPr>
        <w:t>White students</w:t>
      </w:r>
      <w:r w:rsidR="00C44506">
        <w:rPr>
          <w:rFonts w:ascii="Franklin Gothic Book" w:hAnsi="Franklin Gothic Book"/>
          <w:sz w:val="24"/>
          <w:szCs w:val="24"/>
        </w:rPr>
        <w:t>.</w:t>
      </w:r>
      <w:r>
        <w:rPr>
          <w:rFonts w:ascii="Franklin Gothic Book" w:hAnsi="Franklin Gothic Book"/>
          <w:sz w:val="24"/>
          <w:szCs w:val="24"/>
        </w:rPr>
        <w:t xml:space="preserve"> This was</w:t>
      </w:r>
      <w:r w:rsidRPr="007B55E2">
        <w:rPr>
          <w:rFonts w:ascii="Franklin Gothic Book" w:hAnsi="Franklin Gothic Book"/>
          <w:sz w:val="24"/>
          <w:szCs w:val="24"/>
        </w:rPr>
        <w:t xml:space="preserve"> lower among LGBTQ students than straight/cisgender students.</w:t>
      </w:r>
    </w:p>
    <w:p w14:paraId="6C02B3D2" w14:textId="523DE6BA" w:rsidR="008C3BF4" w:rsidRPr="00AA2383" w:rsidRDefault="008C3BF4" w:rsidP="008C3BF4">
      <w:pPr>
        <w:pStyle w:val="ListParagraph"/>
        <w:numPr>
          <w:ilvl w:val="0"/>
          <w:numId w:val="14"/>
        </w:numPr>
        <w:spacing w:after="0"/>
        <w:rPr>
          <w:rFonts w:ascii="Franklin Gothic Book" w:hAnsi="Franklin Gothic Book"/>
          <w:sz w:val="24"/>
          <w:szCs w:val="24"/>
        </w:rPr>
      </w:pPr>
      <w:r w:rsidRPr="007B55E2">
        <w:rPr>
          <w:rFonts w:ascii="Franklin Gothic Book" w:hAnsi="Franklin Gothic Book"/>
          <w:sz w:val="24"/>
          <w:szCs w:val="24"/>
        </w:rPr>
        <w:t>Among students who had ever used marijuana, a majority reported that they either bought it from someone else or got it from friends.</w:t>
      </w:r>
    </w:p>
    <w:p w14:paraId="62D6A11D" w14:textId="77777777" w:rsidR="008C3BF4" w:rsidRDefault="008C3BF4" w:rsidP="008C3BF4">
      <w:pPr>
        <w:spacing w:after="0"/>
        <w:rPr>
          <w:rFonts w:ascii="Franklin Gothic Book" w:hAnsi="Franklin Gothic Book"/>
          <w:sz w:val="24"/>
          <w:szCs w:val="24"/>
        </w:rPr>
      </w:pPr>
    </w:p>
    <w:p w14:paraId="51FA6993" w14:textId="77777777" w:rsidR="008C3BF4" w:rsidRDefault="008C3BF4" w:rsidP="008C3BF4">
      <w:pPr>
        <w:spacing w:after="0"/>
        <w:rPr>
          <w:rFonts w:ascii="Franklin Gothic Book" w:hAnsi="Franklin Gothic Book"/>
          <w:sz w:val="24"/>
          <w:szCs w:val="24"/>
        </w:rPr>
      </w:pPr>
    </w:p>
    <w:p w14:paraId="6C6CE863" w14:textId="77777777" w:rsidR="008C3BF4" w:rsidRPr="00AA2383" w:rsidRDefault="008C3BF4" w:rsidP="00AA2383">
      <w:pPr>
        <w:spacing w:after="0"/>
        <w:rPr>
          <w:rFonts w:ascii="Franklin Gothic Book" w:hAnsi="Franklin Gothic Book"/>
          <w:sz w:val="24"/>
          <w:szCs w:val="24"/>
        </w:rPr>
      </w:pPr>
    </w:p>
    <w:p w14:paraId="604ADEC0" w14:textId="027E91F0" w:rsidR="008C3BF4" w:rsidRPr="00AA2383" w:rsidRDefault="008C3BF4" w:rsidP="00AA2383">
      <w:pPr>
        <w:rPr>
          <w:i/>
          <w:iCs/>
          <w:color w:val="404040" w:themeColor="text1" w:themeTint="BF"/>
          <w:sz w:val="24"/>
          <w:szCs w:val="24"/>
        </w:rPr>
      </w:pPr>
      <w:r w:rsidRPr="008C3BF4">
        <w:rPr>
          <w:rStyle w:val="SubtleEmphasis"/>
          <w:sz w:val="24"/>
          <w:szCs w:val="24"/>
        </w:rPr>
        <w:lastRenderedPageBreak/>
        <w:t xml:space="preserve">Among </w:t>
      </w:r>
      <w:r>
        <w:rPr>
          <w:rStyle w:val="SubtleEmphasis"/>
          <w:sz w:val="24"/>
          <w:szCs w:val="24"/>
        </w:rPr>
        <w:t>Middle</w:t>
      </w:r>
      <w:r w:rsidRPr="008C3BF4">
        <w:rPr>
          <w:rStyle w:val="SubtleEmphasis"/>
          <w:sz w:val="24"/>
          <w:szCs w:val="24"/>
        </w:rPr>
        <w:t xml:space="preserve"> School Students </w:t>
      </w:r>
    </w:p>
    <w:p w14:paraId="78F4686B" w14:textId="0DCC5F02" w:rsidR="0007719C" w:rsidRPr="00AA2383" w:rsidRDefault="0007719C" w:rsidP="00E75C0E">
      <w:pPr>
        <w:pStyle w:val="ListParagraph"/>
        <w:numPr>
          <w:ilvl w:val="0"/>
          <w:numId w:val="14"/>
        </w:numPr>
        <w:spacing w:after="0"/>
        <w:rPr>
          <w:rFonts w:ascii="Franklin Gothic Book" w:hAnsi="Franklin Gothic Book"/>
          <w:sz w:val="24"/>
          <w:szCs w:val="24"/>
        </w:rPr>
      </w:pPr>
      <w:r w:rsidRPr="00AA2383">
        <w:rPr>
          <w:rFonts w:ascii="Franklin Gothic Book" w:hAnsi="Franklin Gothic Book"/>
          <w:sz w:val="24"/>
          <w:szCs w:val="24"/>
        </w:rPr>
        <w:t>Hispanic/Latine</w:t>
      </w:r>
      <w:r w:rsidR="00C25894" w:rsidRPr="00AA2383">
        <w:rPr>
          <w:rFonts w:ascii="Franklin Gothic Book" w:hAnsi="Franklin Gothic Book"/>
          <w:sz w:val="24"/>
          <w:szCs w:val="24"/>
        </w:rPr>
        <w:t xml:space="preserve"> students were more likely than </w:t>
      </w:r>
      <w:r w:rsidR="00D85A60" w:rsidRPr="00AA2383">
        <w:rPr>
          <w:rFonts w:ascii="Franklin Gothic Book" w:hAnsi="Franklin Gothic Book"/>
          <w:sz w:val="24"/>
          <w:szCs w:val="24"/>
        </w:rPr>
        <w:t>White students to report ever using marijuana.</w:t>
      </w:r>
    </w:p>
    <w:p w14:paraId="4F39E1DC" w14:textId="42CA8D9B" w:rsidR="008E2192" w:rsidRPr="00AA2383" w:rsidRDefault="008E2192" w:rsidP="00E75C0E">
      <w:pPr>
        <w:pStyle w:val="ListParagraph"/>
        <w:numPr>
          <w:ilvl w:val="0"/>
          <w:numId w:val="14"/>
        </w:numPr>
        <w:spacing w:after="0"/>
        <w:rPr>
          <w:rFonts w:ascii="Franklin Gothic Book" w:hAnsi="Franklin Gothic Book"/>
          <w:sz w:val="24"/>
          <w:szCs w:val="24"/>
        </w:rPr>
      </w:pPr>
      <w:r w:rsidRPr="00AA2383">
        <w:rPr>
          <w:rFonts w:ascii="Franklin Gothic Book" w:hAnsi="Franklin Gothic Book"/>
          <w:sz w:val="24"/>
          <w:szCs w:val="24"/>
        </w:rPr>
        <w:t>Hispanic</w:t>
      </w:r>
      <w:r w:rsidR="00E85D7C" w:rsidRPr="00AA2383">
        <w:rPr>
          <w:rFonts w:ascii="Franklin Gothic Book" w:hAnsi="Franklin Gothic Book"/>
          <w:sz w:val="24"/>
          <w:szCs w:val="24"/>
        </w:rPr>
        <w:t>/Latine students</w:t>
      </w:r>
      <w:r w:rsidRPr="00AA2383">
        <w:rPr>
          <w:rFonts w:ascii="Franklin Gothic Book" w:hAnsi="Franklin Gothic Book"/>
          <w:sz w:val="24"/>
          <w:szCs w:val="24"/>
        </w:rPr>
        <w:t xml:space="preserve"> were more likely than White</w:t>
      </w:r>
      <w:r w:rsidR="00E85D7C" w:rsidRPr="00AA2383">
        <w:rPr>
          <w:rFonts w:ascii="Franklin Gothic Book" w:hAnsi="Franklin Gothic Book"/>
          <w:sz w:val="24"/>
          <w:szCs w:val="24"/>
        </w:rPr>
        <w:t xml:space="preserve"> students</w:t>
      </w:r>
      <w:r w:rsidRPr="00AA2383">
        <w:rPr>
          <w:rFonts w:ascii="Franklin Gothic Book" w:hAnsi="Franklin Gothic Book"/>
          <w:sz w:val="24"/>
          <w:szCs w:val="24"/>
        </w:rPr>
        <w:t xml:space="preserve"> to report that it would be very or fairly easy for them to get marijuana.</w:t>
      </w:r>
    </w:p>
    <w:p w14:paraId="64752C19" w14:textId="01B48C0E" w:rsidR="00F42CC2" w:rsidRPr="00AA2383" w:rsidRDefault="004A7EE7" w:rsidP="00E75C0E">
      <w:pPr>
        <w:pStyle w:val="ListParagraph"/>
        <w:numPr>
          <w:ilvl w:val="0"/>
          <w:numId w:val="14"/>
        </w:numPr>
        <w:spacing w:after="0"/>
        <w:rPr>
          <w:rFonts w:ascii="Franklin Gothic Book" w:hAnsi="Franklin Gothic Book"/>
          <w:sz w:val="24"/>
          <w:szCs w:val="24"/>
        </w:rPr>
      </w:pPr>
      <w:r w:rsidRPr="00AA2383">
        <w:rPr>
          <w:rFonts w:ascii="Franklin Gothic Book" w:hAnsi="Franklin Gothic Book"/>
          <w:sz w:val="24"/>
          <w:szCs w:val="24"/>
        </w:rPr>
        <w:t>Over</w:t>
      </w:r>
      <w:r w:rsidR="00A11290" w:rsidRPr="00AA2383">
        <w:rPr>
          <w:rFonts w:ascii="Franklin Gothic Book" w:hAnsi="Franklin Gothic Book"/>
          <w:sz w:val="24"/>
          <w:szCs w:val="24"/>
        </w:rPr>
        <w:t xml:space="preserve"> 1 in </w:t>
      </w:r>
      <w:r w:rsidRPr="00AA2383">
        <w:rPr>
          <w:rFonts w:ascii="Franklin Gothic Book" w:hAnsi="Franklin Gothic Book"/>
          <w:sz w:val="24"/>
          <w:szCs w:val="24"/>
        </w:rPr>
        <w:t>6</w:t>
      </w:r>
      <w:r w:rsidR="00A11290" w:rsidRPr="00AA2383">
        <w:rPr>
          <w:rFonts w:ascii="Franklin Gothic Book" w:hAnsi="Franklin Gothic Book"/>
          <w:sz w:val="24"/>
          <w:szCs w:val="24"/>
        </w:rPr>
        <w:t xml:space="preserve"> </w:t>
      </w:r>
      <w:r w:rsidR="1B8D526A" w:rsidRPr="00AA2383">
        <w:rPr>
          <w:rFonts w:ascii="Franklin Gothic Book" w:hAnsi="Franklin Gothic Book"/>
          <w:sz w:val="24"/>
          <w:szCs w:val="24"/>
        </w:rPr>
        <w:t>student</w:t>
      </w:r>
      <w:r w:rsidR="00A11290" w:rsidRPr="00AA2383">
        <w:rPr>
          <w:rFonts w:ascii="Franklin Gothic Book" w:hAnsi="Franklin Gothic Book"/>
          <w:sz w:val="24"/>
          <w:szCs w:val="24"/>
        </w:rPr>
        <w:t xml:space="preserve">s reported thinking that most people their age use marijuana. </w:t>
      </w:r>
      <w:r w:rsidRPr="00AA2383">
        <w:rPr>
          <w:rFonts w:ascii="Franklin Gothic Book" w:hAnsi="Franklin Gothic Book"/>
          <w:sz w:val="24"/>
          <w:szCs w:val="24"/>
        </w:rPr>
        <w:t>Hispanic/Latine</w:t>
      </w:r>
      <w:r w:rsidR="00247BDB" w:rsidRPr="00AA2383">
        <w:rPr>
          <w:rFonts w:ascii="Franklin Gothic Book" w:hAnsi="Franklin Gothic Book"/>
          <w:sz w:val="24"/>
          <w:szCs w:val="24"/>
        </w:rPr>
        <w:t xml:space="preserve"> students were more likely than </w:t>
      </w:r>
      <w:r w:rsidRPr="00AA2383">
        <w:rPr>
          <w:rFonts w:ascii="Franklin Gothic Book" w:hAnsi="Franklin Gothic Book"/>
          <w:sz w:val="24"/>
          <w:szCs w:val="24"/>
        </w:rPr>
        <w:t>White</w:t>
      </w:r>
      <w:r w:rsidR="00247BDB" w:rsidRPr="00AA2383">
        <w:rPr>
          <w:rFonts w:ascii="Franklin Gothic Book" w:hAnsi="Franklin Gothic Book"/>
          <w:sz w:val="24"/>
          <w:szCs w:val="24"/>
        </w:rPr>
        <w:t xml:space="preserve"> students to believe this.</w:t>
      </w:r>
    </w:p>
    <w:p w14:paraId="1C7D6A4D" w14:textId="77777777" w:rsidR="007266A6" w:rsidRPr="004754A8" w:rsidRDefault="007266A6" w:rsidP="007266A6">
      <w:pPr>
        <w:tabs>
          <w:tab w:val="left" w:pos="3864"/>
        </w:tabs>
        <w:jc w:val="both"/>
        <w:rPr>
          <w:rFonts w:ascii="Franklin Gothic Book" w:hAnsi="Franklin Gothic Book"/>
        </w:rPr>
      </w:pPr>
    </w:p>
    <w:p w14:paraId="1797B1BF" w14:textId="77777777" w:rsidR="006326A4" w:rsidRPr="004754A8" w:rsidRDefault="006326A4" w:rsidP="006326A4">
      <w:pPr>
        <w:rPr>
          <w:rFonts w:ascii="Franklin Gothic Book" w:hAnsi="Franklin Gothic Book"/>
        </w:rPr>
      </w:pPr>
    </w:p>
    <w:p w14:paraId="2E7FAED2" w14:textId="09FD0BF3" w:rsidR="006326A4" w:rsidRPr="004754A8" w:rsidRDefault="001908E8" w:rsidP="001908E8">
      <w:pPr>
        <w:jc w:val="center"/>
        <w:rPr>
          <w:rFonts w:ascii="Franklin Gothic Book" w:hAnsi="Franklin Gothic Book"/>
        </w:rPr>
      </w:pPr>
      <w:r w:rsidRPr="004754A8">
        <w:rPr>
          <w:rFonts w:ascii="Franklin Gothic Book" w:hAnsi="Franklin Gothic Book"/>
          <w:noProof/>
        </w:rPr>
        <w:drawing>
          <wp:inline distT="0" distB="0" distL="0" distR="0" wp14:anchorId="07B763D9" wp14:editId="00E10D6F">
            <wp:extent cx="4572000" cy="2757170"/>
            <wp:effectExtent l="0" t="0" r="0" b="5080"/>
            <wp:docPr id="148737277" name="Chart 1" descr="Graph showing prevalence of lifetime and current marijuana use from 2019-2025 among high school students">
              <a:extLst xmlns:a="http://schemas.openxmlformats.org/drawingml/2006/main">
                <a:ext uri="{FF2B5EF4-FFF2-40B4-BE49-F238E27FC236}">
                  <a16:creationId xmlns:a16="http://schemas.microsoft.com/office/drawing/2014/main" id="{7477FC4B-8559-422A-9510-7D0A81250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71A1B12" w14:textId="77777777" w:rsidR="006326A4" w:rsidRPr="004754A8" w:rsidRDefault="006326A4" w:rsidP="006326A4">
      <w:pPr>
        <w:rPr>
          <w:rFonts w:ascii="Franklin Gothic Book" w:hAnsi="Franklin Gothic Book"/>
        </w:rPr>
      </w:pPr>
    </w:p>
    <w:p w14:paraId="7FEAA90B" w14:textId="085B63D0" w:rsidR="006326A4" w:rsidRPr="004754A8" w:rsidRDefault="005758EF" w:rsidP="005758EF">
      <w:pPr>
        <w:jc w:val="center"/>
        <w:rPr>
          <w:rFonts w:ascii="Franklin Gothic Book" w:hAnsi="Franklin Gothic Book"/>
        </w:rPr>
      </w:pPr>
      <w:r w:rsidRPr="004754A8">
        <w:rPr>
          <w:rFonts w:ascii="Franklin Gothic Book" w:hAnsi="Franklin Gothic Book"/>
          <w:noProof/>
        </w:rPr>
        <w:drawing>
          <wp:inline distT="0" distB="0" distL="0" distR="0" wp14:anchorId="5EBCD267" wp14:editId="7F7A856F">
            <wp:extent cx="4572000" cy="2576830"/>
            <wp:effectExtent l="0" t="0" r="0" b="13970"/>
            <wp:docPr id="918873541" name="Chart 1" descr="Graph showing prevalence of lifetime and current marijuana use from 2019-2025 among middle school students">
              <a:extLst xmlns:a="http://schemas.openxmlformats.org/drawingml/2006/main">
                <a:ext uri="{FF2B5EF4-FFF2-40B4-BE49-F238E27FC236}">
                  <a16:creationId xmlns:a16="http://schemas.microsoft.com/office/drawing/2014/main" id="{E433AE27-4141-41D3-ABD2-F26477409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F38C512" w14:textId="77777777" w:rsidR="0057438E" w:rsidRPr="004754A8" w:rsidRDefault="0057438E" w:rsidP="0057438E">
      <w:pPr>
        <w:rPr>
          <w:rFonts w:ascii="Franklin Gothic Book" w:hAnsi="Franklin Gothic Book"/>
        </w:rPr>
      </w:pPr>
    </w:p>
    <w:p w14:paraId="5E32476F" w14:textId="77777777" w:rsidR="0057438E" w:rsidRPr="004754A8" w:rsidRDefault="0057438E" w:rsidP="0057438E">
      <w:pPr>
        <w:rPr>
          <w:rFonts w:ascii="Franklin Gothic Book" w:hAnsi="Franklin Gothic Book"/>
        </w:rPr>
        <w:sectPr w:rsidR="0057438E" w:rsidRPr="004754A8" w:rsidSect="00C41E55">
          <w:pgSz w:w="12240" w:h="15840"/>
          <w:pgMar w:top="1080" w:right="1170" w:bottom="1440" w:left="1170" w:header="720" w:footer="720" w:gutter="0"/>
          <w:cols w:space="720"/>
          <w:docGrid w:linePitch="360"/>
        </w:sectPr>
      </w:pPr>
    </w:p>
    <w:p w14:paraId="2F84B1BA" w14:textId="77777777" w:rsidR="007266A6" w:rsidRDefault="007266A6" w:rsidP="007266A6">
      <w:pPr>
        <w:rPr>
          <w:rFonts w:ascii="Franklin Gothic Book" w:hAnsi="Franklin Gothic Book"/>
          <w:sz w:val="24"/>
          <w:szCs w:val="24"/>
        </w:rPr>
      </w:pPr>
      <w:bookmarkStart w:id="36" w:name="_Toc103238076"/>
      <w:r w:rsidRPr="004754A8">
        <w:rPr>
          <w:rFonts w:ascii="Franklin Gothic Book" w:eastAsiaTheme="majorEastAsia" w:hAnsi="Franklin Gothic Book" w:cstheme="majorBidi"/>
          <w:sz w:val="24"/>
          <w:szCs w:val="24"/>
        </w:rPr>
        <w:lastRenderedPageBreak/>
        <w:t>MARIJUANA USE</w:t>
      </w:r>
      <w:bookmarkEnd w:id="36"/>
      <w:r w:rsidRPr="004754A8">
        <w:rPr>
          <w:rFonts w:ascii="Franklin Gothic Book" w:hAnsi="Franklin Gothic Book"/>
          <w:sz w:val="24"/>
          <w:szCs w:val="24"/>
        </w:rPr>
        <w:t xml:space="preserve"> – MASSACHUSETTS HIGH SCHOOL STUDENTS (PART 1 OF 2)</w:t>
      </w:r>
    </w:p>
    <w:tbl>
      <w:tblPr>
        <w:tblW w:w="10515" w:type="dxa"/>
        <w:jc w:val="center"/>
        <w:tblLook w:val="04A0" w:firstRow="1" w:lastRow="0" w:firstColumn="1" w:lastColumn="0" w:noHBand="0" w:noVBand="1"/>
      </w:tblPr>
      <w:tblGrid>
        <w:gridCol w:w="3157"/>
        <w:gridCol w:w="2236"/>
        <w:gridCol w:w="2332"/>
        <w:gridCol w:w="2790"/>
      </w:tblGrid>
      <w:tr w:rsidR="00D83A45" w:rsidRPr="00D83A45" w14:paraId="05B89B87" w14:textId="77777777" w:rsidTr="00D83A45">
        <w:trPr>
          <w:trHeight w:val="1670"/>
          <w:jc w:val="center"/>
        </w:trPr>
        <w:tc>
          <w:tcPr>
            <w:tcW w:w="3157" w:type="dxa"/>
            <w:tcBorders>
              <w:top w:val="single" w:sz="12" w:space="0" w:color="auto"/>
              <w:left w:val="single" w:sz="12" w:space="0" w:color="auto"/>
              <w:bottom w:val="single" w:sz="12" w:space="0" w:color="auto"/>
              <w:right w:val="single" w:sz="12" w:space="0" w:color="auto"/>
            </w:tcBorders>
            <w:vAlign w:val="center"/>
            <w:hideMark/>
          </w:tcPr>
          <w:p w14:paraId="380D4A69"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Percentage of Massachusetts high school students who reported:</w:t>
            </w:r>
          </w:p>
        </w:tc>
        <w:tc>
          <w:tcPr>
            <w:tcW w:w="2236" w:type="dxa"/>
            <w:tcBorders>
              <w:top w:val="single" w:sz="12" w:space="0" w:color="auto"/>
              <w:left w:val="nil"/>
              <w:bottom w:val="single" w:sz="12" w:space="0" w:color="auto"/>
              <w:right w:val="single" w:sz="12" w:space="0" w:color="auto"/>
            </w:tcBorders>
            <w:vAlign w:val="center"/>
            <w:hideMark/>
          </w:tcPr>
          <w:p w14:paraId="70EC80E6"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Ever using marijuana</w:t>
            </w:r>
          </w:p>
        </w:tc>
        <w:tc>
          <w:tcPr>
            <w:tcW w:w="2332" w:type="dxa"/>
            <w:tcBorders>
              <w:top w:val="single" w:sz="12" w:space="0" w:color="auto"/>
              <w:left w:val="nil"/>
              <w:bottom w:val="single" w:sz="12" w:space="0" w:color="auto"/>
              <w:right w:val="single" w:sz="12" w:space="0" w:color="auto"/>
            </w:tcBorders>
            <w:vAlign w:val="center"/>
            <w:hideMark/>
          </w:tcPr>
          <w:p w14:paraId="3C19E0D4"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Using marijuana, past 30 days</w:t>
            </w:r>
          </w:p>
        </w:tc>
        <w:tc>
          <w:tcPr>
            <w:tcW w:w="2790" w:type="dxa"/>
            <w:tcBorders>
              <w:top w:val="single" w:sz="12" w:space="0" w:color="auto"/>
              <w:left w:val="nil"/>
              <w:bottom w:val="single" w:sz="12" w:space="0" w:color="auto"/>
              <w:right w:val="single" w:sz="12" w:space="0" w:color="auto"/>
            </w:tcBorders>
            <w:vAlign w:val="center"/>
            <w:hideMark/>
          </w:tcPr>
          <w:p w14:paraId="47D306CC"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Driving a car after using marijuana, past 30 days (among those who drive and used marijuana in past 30 days)</w:t>
            </w:r>
          </w:p>
        </w:tc>
      </w:tr>
      <w:tr w:rsidR="00D83A45" w:rsidRPr="00D83A45" w14:paraId="00DE6C02" w14:textId="77777777" w:rsidTr="00D83A45">
        <w:trPr>
          <w:trHeight w:val="300"/>
          <w:jc w:val="center"/>
        </w:trPr>
        <w:tc>
          <w:tcPr>
            <w:tcW w:w="3157" w:type="dxa"/>
            <w:tcBorders>
              <w:top w:val="nil"/>
              <w:left w:val="single" w:sz="12" w:space="0" w:color="auto"/>
              <w:bottom w:val="nil"/>
              <w:right w:val="single" w:sz="12" w:space="0" w:color="auto"/>
            </w:tcBorders>
            <w:vAlign w:val="center"/>
            <w:hideMark/>
          </w:tcPr>
          <w:p w14:paraId="16332E3C"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Overall   </w:t>
            </w:r>
          </w:p>
        </w:tc>
        <w:tc>
          <w:tcPr>
            <w:tcW w:w="2236" w:type="dxa"/>
            <w:tcBorders>
              <w:top w:val="nil"/>
              <w:left w:val="nil"/>
              <w:bottom w:val="nil"/>
              <w:right w:val="single" w:sz="12" w:space="0" w:color="auto"/>
            </w:tcBorders>
            <w:vAlign w:val="center"/>
            <w:hideMark/>
          </w:tcPr>
          <w:p w14:paraId="4481835F"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22.7</w:t>
            </w:r>
          </w:p>
        </w:tc>
        <w:tc>
          <w:tcPr>
            <w:tcW w:w="2332" w:type="dxa"/>
            <w:tcBorders>
              <w:top w:val="nil"/>
              <w:left w:val="nil"/>
              <w:bottom w:val="nil"/>
              <w:right w:val="nil"/>
            </w:tcBorders>
            <w:vAlign w:val="center"/>
            <w:hideMark/>
          </w:tcPr>
          <w:p w14:paraId="3799A99B"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13</w:t>
            </w:r>
          </w:p>
        </w:tc>
        <w:tc>
          <w:tcPr>
            <w:tcW w:w="2790" w:type="dxa"/>
            <w:tcBorders>
              <w:top w:val="nil"/>
              <w:left w:val="single" w:sz="12" w:space="0" w:color="auto"/>
              <w:bottom w:val="nil"/>
              <w:right w:val="single" w:sz="12" w:space="0" w:color="auto"/>
            </w:tcBorders>
            <w:vAlign w:val="center"/>
            <w:hideMark/>
          </w:tcPr>
          <w:p w14:paraId="1D0C6DD6"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23.8</w:t>
            </w:r>
          </w:p>
        </w:tc>
      </w:tr>
      <w:tr w:rsidR="00D83A45" w:rsidRPr="00D83A45" w14:paraId="089C82B1" w14:textId="77777777" w:rsidTr="00D83A45">
        <w:trPr>
          <w:trHeight w:val="300"/>
          <w:jc w:val="center"/>
        </w:trPr>
        <w:tc>
          <w:tcPr>
            <w:tcW w:w="3157" w:type="dxa"/>
            <w:tcBorders>
              <w:top w:val="nil"/>
              <w:left w:val="single" w:sz="12" w:space="0" w:color="auto"/>
              <w:bottom w:val="nil"/>
              <w:right w:val="single" w:sz="12" w:space="0" w:color="auto"/>
            </w:tcBorders>
            <w:vAlign w:val="center"/>
            <w:hideMark/>
          </w:tcPr>
          <w:p w14:paraId="6FE24438"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(95% Confidence Interval)</w:t>
            </w:r>
          </w:p>
        </w:tc>
        <w:tc>
          <w:tcPr>
            <w:tcW w:w="2236" w:type="dxa"/>
            <w:tcBorders>
              <w:top w:val="nil"/>
              <w:left w:val="nil"/>
              <w:bottom w:val="nil"/>
              <w:right w:val="single" w:sz="12" w:space="0" w:color="auto"/>
            </w:tcBorders>
            <w:vAlign w:val="center"/>
            <w:hideMark/>
          </w:tcPr>
          <w:p w14:paraId="565FFABA"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(18.2 - 27.1)</w:t>
            </w:r>
          </w:p>
        </w:tc>
        <w:tc>
          <w:tcPr>
            <w:tcW w:w="2332" w:type="dxa"/>
            <w:tcBorders>
              <w:top w:val="nil"/>
              <w:left w:val="nil"/>
              <w:bottom w:val="nil"/>
              <w:right w:val="nil"/>
            </w:tcBorders>
            <w:vAlign w:val="center"/>
            <w:hideMark/>
          </w:tcPr>
          <w:p w14:paraId="3B22839E"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(10.0 - 16.0)</w:t>
            </w:r>
          </w:p>
        </w:tc>
        <w:tc>
          <w:tcPr>
            <w:tcW w:w="2790" w:type="dxa"/>
            <w:tcBorders>
              <w:top w:val="nil"/>
              <w:left w:val="single" w:sz="12" w:space="0" w:color="auto"/>
              <w:bottom w:val="nil"/>
              <w:right w:val="single" w:sz="12" w:space="0" w:color="auto"/>
            </w:tcBorders>
            <w:vAlign w:val="center"/>
            <w:hideMark/>
          </w:tcPr>
          <w:p w14:paraId="36201A44"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(16.2 - 31.4)</w:t>
            </w:r>
          </w:p>
        </w:tc>
      </w:tr>
      <w:tr w:rsidR="00D83A45" w:rsidRPr="00D83A45" w14:paraId="52332E0E" w14:textId="77777777" w:rsidTr="00D83A45">
        <w:trPr>
          <w:trHeight w:val="300"/>
          <w:jc w:val="center"/>
        </w:trPr>
        <w:tc>
          <w:tcPr>
            <w:tcW w:w="3157" w:type="dxa"/>
            <w:tcBorders>
              <w:top w:val="single" w:sz="12" w:space="0" w:color="auto"/>
              <w:left w:val="single" w:sz="12" w:space="0" w:color="auto"/>
              <w:bottom w:val="single" w:sz="12" w:space="0" w:color="auto"/>
              <w:right w:val="nil"/>
            </w:tcBorders>
            <w:shd w:val="clear" w:color="000000" w:fill="D9D9D9"/>
            <w:noWrap/>
            <w:vAlign w:val="center"/>
            <w:hideMark/>
          </w:tcPr>
          <w:p w14:paraId="774E678F"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Grade</w:t>
            </w:r>
          </w:p>
        </w:tc>
        <w:tc>
          <w:tcPr>
            <w:tcW w:w="2236" w:type="dxa"/>
            <w:tcBorders>
              <w:top w:val="single" w:sz="12" w:space="0" w:color="auto"/>
              <w:left w:val="nil"/>
              <w:bottom w:val="single" w:sz="12" w:space="0" w:color="auto"/>
              <w:right w:val="nil"/>
            </w:tcBorders>
            <w:shd w:val="clear" w:color="000000" w:fill="D9D9D9"/>
            <w:vAlign w:val="center"/>
            <w:hideMark/>
          </w:tcPr>
          <w:p w14:paraId="15E7E00C"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332" w:type="dxa"/>
            <w:tcBorders>
              <w:top w:val="single" w:sz="12" w:space="0" w:color="auto"/>
              <w:left w:val="nil"/>
              <w:bottom w:val="single" w:sz="12" w:space="0" w:color="auto"/>
              <w:right w:val="nil"/>
            </w:tcBorders>
            <w:shd w:val="clear" w:color="000000" w:fill="D9D9D9"/>
            <w:vAlign w:val="center"/>
            <w:hideMark/>
          </w:tcPr>
          <w:p w14:paraId="7B8AF303"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790" w:type="dxa"/>
            <w:tcBorders>
              <w:top w:val="single" w:sz="12" w:space="0" w:color="auto"/>
              <w:left w:val="nil"/>
              <w:bottom w:val="single" w:sz="12" w:space="0" w:color="auto"/>
              <w:right w:val="single" w:sz="12" w:space="0" w:color="auto"/>
            </w:tcBorders>
            <w:shd w:val="clear" w:color="000000" w:fill="D9D9D9"/>
            <w:vAlign w:val="center"/>
            <w:hideMark/>
          </w:tcPr>
          <w:p w14:paraId="1C99C54F" w14:textId="77777777" w:rsidR="00D83A45" w:rsidRPr="00D83A45" w:rsidRDefault="00D83A45" w:rsidP="00D83A45">
            <w:pPr>
              <w:spacing w:after="0" w:line="240" w:lineRule="auto"/>
              <w:jc w:val="center"/>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r>
      <w:tr w:rsidR="00D83A45" w:rsidRPr="00D83A45" w14:paraId="28E10617"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107ABE6F"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9th Grade</w:t>
            </w:r>
          </w:p>
        </w:tc>
        <w:tc>
          <w:tcPr>
            <w:tcW w:w="2236" w:type="dxa"/>
            <w:tcBorders>
              <w:top w:val="nil"/>
              <w:left w:val="nil"/>
              <w:bottom w:val="nil"/>
              <w:right w:val="single" w:sz="12" w:space="0" w:color="auto"/>
            </w:tcBorders>
            <w:vAlign w:val="center"/>
            <w:hideMark/>
          </w:tcPr>
          <w:p w14:paraId="4FE858A7"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10.9</w:t>
            </w:r>
          </w:p>
        </w:tc>
        <w:tc>
          <w:tcPr>
            <w:tcW w:w="2332" w:type="dxa"/>
            <w:tcBorders>
              <w:top w:val="nil"/>
              <w:left w:val="nil"/>
              <w:bottom w:val="nil"/>
              <w:right w:val="single" w:sz="12" w:space="0" w:color="auto"/>
            </w:tcBorders>
            <w:vAlign w:val="center"/>
            <w:hideMark/>
          </w:tcPr>
          <w:p w14:paraId="1F9DDE9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6.1</w:t>
            </w:r>
          </w:p>
        </w:tc>
        <w:tc>
          <w:tcPr>
            <w:tcW w:w="2790" w:type="dxa"/>
            <w:tcBorders>
              <w:top w:val="nil"/>
              <w:left w:val="nil"/>
              <w:bottom w:val="nil"/>
              <w:right w:val="single" w:sz="12" w:space="0" w:color="auto"/>
            </w:tcBorders>
            <w:vAlign w:val="center"/>
            <w:hideMark/>
          </w:tcPr>
          <w:p w14:paraId="06709A6D"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7AA8C4D7"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5BB36690"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0C7283B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(6.6 - 15.2)</w:t>
            </w:r>
          </w:p>
        </w:tc>
        <w:tc>
          <w:tcPr>
            <w:tcW w:w="2332" w:type="dxa"/>
            <w:tcBorders>
              <w:top w:val="nil"/>
              <w:left w:val="nil"/>
              <w:bottom w:val="single" w:sz="4" w:space="0" w:color="auto"/>
              <w:right w:val="single" w:sz="12" w:space="0" w:color="auto"/>
            </w:tcBorders>
            <w:vAlign w:val="center"/>
            <w:hideMark/>
          </w:tcPr>
          <w:p w14:paraId="203408C8"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(3.4 - 8.8)</w:t>
            </w:r>
          </w:p>
        </w:tc>
        <w:tc>
          <w:tcPr>
            <w:tcW w:w="2790" w:type="dxa"/>
            <w:tcBorders>
              <w:top w:val="nil"/>
              <w:left w:val="nil"/>
              <w:bottom w:val="single" w:sz="4" w:space="0" w:color="auto"/>
              <w:right w:val="single" w:sz="12" w:space="0" w:color="auto"/>
            </w:tcBorders>
            <w:vAlign w:val="center"/>
            <w:hideMark/>
          </w:tcPr>
          <w:p w14:paraId="07419975"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5A016A88"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379453CF"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10th Grade</w:t>
            </w:r>
          </w:p>
        </w:tc>
        <w:tc>
          <w:tcPr>
            <w:tcW w:w="2236" w:type="dxa"/>
            <w:tcBorders>
              <w:top w:val="nil"/>
              <w:left w:val="nil"/>
              <w:bottom w:val="nil"/>
              <w:right w:val="single" w:sz="12" w:space="0" w:color="auto"/>
            </w:tcBorders>
            <w:vAlign w:val="center"/>
            <w:hideMark/>
          </w:tcPr>
          <w:p w14:paraId="505FEEA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22.6</w:t>
            </w:r>
          </w:p>
        </w:tc>
        <w:tc>
          <w:tcPr>
            <w:tcW w:w="2332" w:type="dxa"/>
            <w:tcBorders>
              <w:top w:val="nil"/>
              <w:left w:val="nil"/>
              <w:bottom w:val="nil"/>
              <w:right w:val="single" w:sz="12" w:space="0" w:color="auto"/>
            </w:tcBorders>
            <w:vAlign w:val="center"/>
            <w:hideMark/>
          </w:tcPr>
          <w:p w14:paraId="0B53A7A8"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12.2</w:t>
            </w:r>
          </w:p>
        </w:tc>
        <w:tc>
          <w:tcPr>
            <w:tcW w:w="2790" w:type="dxa"/>
            <w:tcBorders>
              <w:top w:val="nil"/>
              <w:left w:val="nil"/>
              <w:bottom w:val="nil"/>
              <w:right w:val="single" w:sz="12" w:space="0" w:color="auto"/>
            </w:tcBorders>
            <w:vAlign w:val="center"/>
            <w:hideMark/>
          </w:tcPr>
          <w:p w14:paraId="23539ED7"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1DC8EFCB"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0360C7BD"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32DB597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(16.9 - 28.3)</w:t>
            </w:r>
          </w:p>
        </w:tc>
        <w:tc>
          <w:tcPr>
            <w:tcW w:w="2332" w:type="dxa"/>
            <w:tcBorders>
              <w:top w:val="nil"/>
              <w:left w:val="nil"/>
              <w:bottom w:val="single" w:sz="4" w:space="0" w:color="auto"/>
              <w:right w:val="single" w:sz="12" w:space="0" w:color="auto"/>
            </w:tcBorders>
            <w:vAlign w:val="center"/>
            <w:hideMark/>
          </w:tcPr>
          <w:p w14:paraId="24038F0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(8.1 - 16.2)</w:t>
            </w:r>
          </w:p>
        </w:tc>
        <w:tc>
          <w:tcPr>
            <w:tcW w:w="2790" w:type="dxa"/>
            <w:tcBorders>
              <w:top w:val="nil"/>
              <w:left w:val="nil"/>
              <w:bottom w:val="single" w:sz="4" w:space="0" w:color="auto"/>
              <w:right w:val="single" w:sz="12" w:space="0" w:color="auto"/>
            </w:tcBorders>
            <w:vAlign w:val="center"/>
            <w:hideMark/>
          </w:tcPr>
          <w:p w14:paraId="37930238"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78E0F6FE"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40A4033B"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11th Grade</w:t>
            </w:r>
          </w:p>
        </w:tc>
        <w:tc>
          <w:tcPr>
            <w:tcW w:w="2236" w:type="dxa"/>
            <w:tcBorders>
              <w:top w:val="nil"/>
              <w:left w:val="nil"/>
              <w:bottom w:val="nil"/>
              <w:right w:val="single" w:sz="12" w:space="0" w:color="auto"/>
            </w:tcBorders>
            <w:vAlign w:val="center"/>
            <w:hideMark/>
          </w:tcPr>
          <w:p w14:paraId="6F1CC905"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24.4</w:t>
            </w:r>
          </w:p>
        </w:tc>
        <w:tc>
          <w:tcPr>
            <w:tcW w:w="2332" w:type="dxa"/>
            <w:tcBorders>
              <w:top w:val="nil"/>
              <w:left w:val="nil"/>
              <w:bottom w:val="nil"/>
              <w:right w:val="single" w:sz="12" w:space="0" w:color="auto"/>
            </w:tcBorders>
            <w:vAlign w:val="center"/>
            <w:hideMark/>
          </w:tcPr>
          <w:p w14:paraId="3E58B5CF"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14.8</w:t>
            </w:r>
          </w:p>
        </w:tc>
        <w:tc>
          <w:tcPr>
            <w:tcW w:w="2790" w:type="dxa"/>
            <w:tcBorders>
              <w:top w:val="nil"/>
              <w:left w:val="nil"/>
              <w:bottom w:val="nil"/>
              <w:right w:val="single" w:sz="12" w:space="0" w:color="auto"/>
            </w:tcBorders>
            <w:vAlign w:val="center"/>
            <w:hideMark/>
          </w:tcPr>
          <w:p w14:paraId="6C439CBD"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36A4C15E"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697063AF"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17AD22B1"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(17.7 - 31.2)</w:t>
            </w:r>
          </w:p>
        </w:tc>
        <w:tc>
          <w:tcPr>
            <w:tcW w:w="2332" w:type="dxa"/>
            <w:tcBorders>
              <w:top w:val="nil"/>
              <w:left w:val="nil"/>
              <w:bottom w:val="single" w:sz="4" w:space="0" w:color="auto"/>
              <w:right w:val="single" w:sz="12" w:space="0" w:color="auto"/>
            </w:tcBorders>
            <w:vAlign w:val="center"/>
            <w:hideMark/>
          </w:tcPr>
          <w:p w14:paraId="6818AC47"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(10.1 - 19.6)</w:t>
            </w:r>
          </w:p>
        </w:tc>
        <w:tc>
          <w:tcPr>
            <w:tcW w:w="2790" w:type="dxa"/>
            <w:tcBorders>
              <w:top w:val="nil"/>
              <w:left w:val="nil"/>
              <w:bottom w:val="single" w:sz="4" w:space="0" w:color="auto"/>
              <w:right w:val="single" w:sz="12" w:space="0" w:color="auto"/>
            </w:tcBorders>
            <w:vAlign w:val="center"/>
            <w:hideMark/>
          </w:tcPr>
          <w:p w14:paraId="159600AE"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1D177775" w14:textId="77777777" w:rsidTr="00D83A45">
        <w:trPr>
          <w:trHeight w:val="300"/>
          <w:jc w:val="center"/>
        </w:trPr>
        <w:tc>
          <w:tcPr>
            <w:tcW w:w="3157" w:type="dxa"/>
            <w:tcBorders>
              <w:top w:val="nil"/>
              <w:left w:val="single" w:sz="12" w:space="0" w:color="auto"/>
              <w:bottom w:val="nil"/>
              <w:right w:val="nil"/>
            </w:tcBorders>
            <w:noWrap/>
            <w:vAlign w:val="center"/>
            <w:hideMark/>
          </w:tcPr>
          <w:p w14:paraId="699B08CA"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12th Grade</w:t>
            </w:r>
          </w:p>
        </w:tc>
        <w:tc>
          <w:tcPr>
            <w:tcW w:w="2236" w:type="dxa"/>
            <w:tcBorders>
              <w:top w:val="nil"/>
              <w:left w:val="single" w:sz="12" w:space="0" w:color="auto"/>
              <w:bottom w:val="nil"/>
              <w:right w:val="single" w:sz="12" w:space="0" w:color="auto"/>
            </w:tcBorders>
            <w:vAlign w:val="center"/>
            <w:hideMark/>
          </w:tcPr>
          <w:p w14:paraId="7BAD1ED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33.8</w:t>
            </w:r>
          </w:p>
        </w:tc>
        <w:tc>
          <w:tcPr>
            <w:tcW w:w="2332" w:type="dxa"/>
            <w:tcBorders>
              <w:top w:val="nil"/>
              <w:left w:val="nil"/>
              <w:bottom w:val="nil"/>
              <w:right w:val="single" w:sz="12" w:space="0" w:color="auto"/>
            </w:tcBorders>
            <w:vAlign w:val="center"/>
            <w:hideMark/>
          </w:tcPr>
          <w:p w14:paraId="3B845EA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19.3</w:t>
            </w:r>
          </w:p>
        </w:tc>
        <w:tc>
          <w:tcPr>
            <w:tcW w:w="2790" w:type="dxa"/>
            <w:tcBorders>
              <w:top w:val="nil"/>
              <w:left w:val="nil"/>
              <w:bottom w:val="nil"/>
              <w:right w:val="single" w:sz="12" w:space="0" w:color="auto"/>
            </w:tcBorders>
            <w:vAlign w:val="center"/>
            <w:hideMark/>
          </w:tcPr>
          <w:p w14:paraId="602F9943"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1328E9BF" w14:textId="77777777" w:rsidTr="00D83A45">
        <w:trPr>
          <w:trHeight w:val="300"/>
          <w:jc w:val="center"/>
        </w:trPr>
        <w:tc>
          <w:tcPr>
            <w:tcW w:w="3157" w:type="dxa"/>
            <w:tcBorders>
              <w:top w:val="nil"/>
              <w:left w:val="single" w:sz="12" w:space="0" w:color="auto"/>
              <w:bottom w:val="single" w:sz="12" w:space="0" w:color="auto"/>
              <w:right w:val="nil"/>
            </w:tcBorders>
            <w:noWrap/>
            <w:vAlign w:val="center"/>
            <w:hideMark/>
          </w:tcPr>
          <w:p w14:paraId="284E8E5C"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single" w:sz="12" w:space="0" w:color="auto"/>
              <w:bottom w:val="single" w:sz="12" w:space="0" w:color="auto"/>
              <w:right w:val="single" w:sz="12" w:space="0" w:color="auto"/>
            </w:tcBorders>
            <w:vAlign w:val="center"/>
            <w:hideMark/>
          </w:tcPr>
          <w:p w14:paraId="68B82481"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(25.7 - 41.8)</w:t>
            </w:r>
          </w:p>
        </w:tc>
        <w:tc>
          <w:tcPr>
            <w:tcW w:w="2332" w:type="dxa"/>
            <w:tcBorders>
              <w:top w:val="nil"/>
              <w:left w:val="nil"/>
              <w:bottom w:val="single" w:sz="12" w:space="0" w:color="auto"/>
              <w:right w:val="single" w:sz="12" w:space="0" w:color="auto"/>
            </w:tcBorders>
            <w:vAlign w:val="center"/>
            <w:hideMark/>
          </w:tcPr>
          <w:p w14:paraId="7B5D54D5"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(14.5 - 24.1)</w:t>
            </w:r>
          </w:p>
        </w:tc>
        <w:tc>
          <w:tcPr>
            <w:tcW w:w="2790" w:type="dxa"/>
            <w:tcBorders>
              <w:top w:val="nil"/>
              <w:left w:val="nil"/>
              <w:bottom w:val="single" w:sz="12" w:space="0" w:color="auto"/>
              <w:right w:val="single" w:sz="12" w:space="0" w:color="auto"/>
            </w:tcBorders>
            <w:vAlign w:val="center"/>
            <w:hideMark/>
          </w:tcPr>
          <w:p w14:paraId="468C65C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62FDA990" w14:textId="77777777" w:rsidTr="00D83A45">
        <w:trPr>
          <w:trHeight w:val="300"/>
          <w:jc w:val="center"/>
        </w:trPr>
        <w:tc>
          <w:tcPr>
            <w:tcW w:w="3157" w:type="dxa"/>
            <w:tcBorders>
              <w:top w:val="nil"/>
              <w:left w:val="single" w:sz="12" w:space="0" w:color="auto"/>
              <w:bottom w:val="single" w:sz="12" w:space="0" w:color="auto"/>
              <w:right w:val="nil"/>
            </w:tcBorders>
            <w:shd w:val="clear" w:color="000000" w:fill="D9D9D9"/>
            <w:vAlign w:val="center"/>
            <w:hideMark/>
          </w:tcPr>
          <w:p w14:paraId="239BFA30"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Gender</w:t>
            </w:r>
          </w:p>
        </w:tc>
        <w:tc>
          <w:tcPr>
            <w:tcW w:w="2236" w:type="dxa"/>
            <w:tcBorders>
              <w:top w:val="nil"/>
              <w:left w:val="nil"/>
              <w:bottom w:val="single" w:sz="12" w:space="0" w:color="auto"/>
              <w:right w:val="nil"/>
            </w:tcBorders>
            <w:shd w:val="clear" w:color="000000" w:fill="D9D9D9"/>
            <w:vAlign w:val="center"/>
            <w:hideMark/>
          </w:tcPr>
          <w:p w14:paraId="31D9C6F3"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c>
          <w:tcPr>
            <w:tcW w:w="2332" w:type="dxa"/>
            <w:tcBorders>
              <w:top w:val="nil"/>
              <w:left w:val="nil"/>
              <w:bottom w:val="single" w:sz="12" w:space="0" w:color="auto"/>
              <w:right w:val="nil"/>
            </w:tcBorders>
            <w:shd w:val="clear" w:color="000000" w:fill="D9D9D9"/>
            <w:vAlign w:val="center"/>
            <w:hideMark/>
          </w:tcPr>
          <w:p w14:paraId="0AB2250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c>
          <w:tcPr>
            <w:tcW w:w="2790" w:type="dxa"/>
            <w:tcBorders>
              <w:top w:val="nil"/>
              <w:left w:val="nil"/>
              <w:bottom w:val="single" w:sz="12" w:space="0" w:color="auto"/>
              <w:right w:val="single" w:sz="12" w:space="0" w:color="auto"/>
            </w:tcBorders>
            <w:shd w:val="clear" w:color="000000" w:fill="D9D9D9"/>
            <w:vAlign w:val="center"/>
            <w:hideMark/>
          </w:tcPr>
          <w:p w14:paraId="6F427133"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52900510"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385ED2DA"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Male</w:t>
            </w:r>
          </w:p>
        </w:tc>
        <w:tc>
          <w:tcPr>
            <w:tcW w:w="2236" w:type="dxa"/>
            <w:tcBorders>
              <w:top w:val="nil"/>
              <w:left w:val="nil"/>
              <w:bottom w:val="nil"/>
              <w:right w:val="single" w:sz="12" w:space="0" w:color="auto"/>
            </w:tcBorders>
            <w:vAlign w:val="center"/>
            <w:hideMark/>
          </w:tcPr>
          <w:p w14:paraId="28CBD15C"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19.3</w:t>
            </w:r>
          </w:p>
        </w:tc>
        <w:tc>
          <w:tcPr>
            <w:tcW w:w="2332" w:type="dxa"/>
            <w:tcBorders>
              <w:top w:val="nil"/>
              <w:left w:val="nil"/>
              <w:bottom w:val="nil"/>
              <w:right w:val="single" w:sz="12" w:space="0" w:color="auto"/>
            </w:tcBorders>
            <w:vAlign w:val="center"/>
            <w:hideMark/>
          </w:tcPr>
          <w:p w14:paraId="2E2B79EF"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11.9</w:t>
            </w:r>
          </w:p>
        </w:tc>
        <w:tc>
          <w:tcPr>
            <w:tcW w:w="2790" w:type="dxa"/>
            <w:tcBorders>
              <w:top w:val="nil"/>
              <w:left w:val="nil"/>
              <w:bottom w:val="nil"/>
              <w:right w:val="single" w:sz="12" w:space="0" w:color="auto"/>
            </w:tcBorders>
            <w:vAlign w:val="center"/>
            <w:hideMark/>
          </w:tcPr>
          <w:p w14:paraId="54F1928D"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7F8ECEB4"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7A1F087B"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13955670"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(14.5 - 24.0)</w:t>
            </w:r>
          </w:p>
        </w:tc>
        <w:tc>
          <w:tcPr>
            <w:tcW w:w="2332" w:type="dxa"/>
            <w:tcBorders>
              <w:top w:val="nil"/>
              <w:left w:val="nil"/>
              <w:bottom w:val="single" w:sz="4" w:space="0" w:color="auto"/>
              <w:right w:val="single" w:sz="12" w:space="0" w:color="auto"/>
            </w:tcBorders>
            <w:vAlign w:val="center"/>
            <w:hideMark/>
          </w:tcPr>
          <w:p w14:paraId="6321D4FC"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(8.1 - 15.6)</w:t>
            </w:r>
          </w:p>
        </w:tc>
        <w:tc>
          <w:tcPr>
            <w:tcW w:w="2790" w:type="dxa"/>
            <w:tcBorders>
              <w:top w:val="nil"/>
              <w:left w:val="nil"/>
              <w:bottom w:val="single" w:sz="4" w:space="0" w:color="auto"/>
              <w:right w:val="single" w:sz="12" w:space="0" w:color="auto"/>
            </w:tcBorders>
            <w:vAlign w:val="center"/>
            <w:hideMark/>
          </w:tcPr>
          <w:p w14:paraId="23F4C0A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31ABDBBB"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249CD703"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Female</w:t>
            </w:r>
          </w:p>
        </w:tc>
        <w:tc>
          <w:tcPr>
            <w:tcW w:w="2236" w:type="dxa"/>
            <w:tcBorders>
              <w:top w:val="nil"/>
              <w:left w:val="nil"/>
              <w:bottom w:val="nil"/>
              <w:right w:val="single" w:sz="12" w:space="0" w:color="auto"/>
            </w:tcBorders>
            <w:vAlign w:val="center"/>
            <w:hideMark/>
          </w:tcPr>
          <w:p w14:paraId="2FF15F3D"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25.4</w:t>
            </w:r>
          </w:p>
        </w:tc>
        <w:tc>
          <w:tcPr>
            <w:tcW w:w="2332" w:type="dxa"/>
            <w:tcBorders>
              <w:top w:val="nil"/>
              <w:left w:val="nil"/>
              <w:bottom w:val="nil"/>
              <w:right w:val="single" w:sz="12" w:space="0" w:color="auto"/>
            </w:tcBorders>
            <w:vAlign w:val="center"/>
            <w:hideMark/>
          </w:tcPr>
          <w:p w14:paraId="59DF762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13.8</w:t>
            </w:r>
          </w:p>
        </w:tc>
        <w:tc>
          <w:tcPr>
            <w:tcW w:w="2790" w:type="dxa"/>
            <w:tcBorders>
              <w:top w:val="nil"/>
              <w:left w:val="nil"/>
              <w:bottom w:val="nil"/>
              <w:right w:val="single" w:sz="12" w:space="0" w:color="auto"/>
            </w:tcBorders>
            <w:vAlign w:val="center"/>
            <w:hideMark/>
          </w:tcPr>
          <w:p w14:paraId="6CC3E16C"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2E33D08F" w14:textId="77777777" w:rsidTr="00D83A45">
        <w:trPr>
          <w:trHeight w:val="300"/>
          <w:jc w:val="center"/>
        </w:trPr>
        <w:tc>
          <w:tcPr>
            <w:tcW w:w="3157" w:type="dxa"/>
            <w:tcBorders>
              <w:top w:val="nil"/>
              <w:left w:val="single" w:sz="12" w:space="0" w:color="auto"/>
              <w:bottom w:val="single" w:sz="12" w:space="0" w:color="auto"/>
              <w:right w:val="nil"/>
            </w:tcBorders>
            <w:noWrap/>
            <w:vAlign w:val="center"/>
            <w:hideMark/>
          </w:tcPr>
          <w:p w14:paraId="29195333"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single" w:sz="12" w:space="0" w:color="auto"/>
              <w:bottom w:val="single" w:sz="12" w:space="0" w:color="auto"/>
              <w:right w:val="single" w:sz="12" w:space="0" w:color="auto"/>
            </w:tcBorders>
            <w:vAlign w:val="center"/>
            <w:hideMark/>
          </w:tcPr>
          <w:p w14:paraId="4B99A331"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(19.6 - 31.2)</w:t>
            </w:r>
          </w:p>
        </w:tc>
        <w:tc>
          <w:tcPr>
            <w:tcW w:w="2332" w:type="dxa"/>
            <w:tcBorders>
              <w:top w:val="nil"/>
              <w:left w:val="nil"/>
              <w:bottom w:val="single" w:sz="12" w:space="0" w:color="auto"/>
              <w:right w:val="single" w:sz="12" w:space="0" w:color="auto"/>
            </w:tcBorders>
            <w:vAlign w:val="center"/>
            <w:hideMark/>
          </w:tcPr>
          <w:p w14:paraId="60167C9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(10.5 - 17.2)</w:t>
            </w:r>
          </w:p>
        </w:tc>
        <w:tc>
          <w:tcPr>
            <w:tcW w:w="2790" w:type="dxa"/>
            <w:tcBorders>
              <w:top w:val="nil"/>
              <w:left w:val="nil"/>
              <w:bottom w:val="single" w:sz="12" w:space="0" w:color="auto"/>
              <w:right w:val="single" w:sz="12" w:space="0" w:color="auto"/>
            </w:tcBorders>
            <w:vAlign w:val="center"/>
            <w:hideMark/>
          </w:tcPr>
          <w:p w14:paraId="59B5CAD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3A5B0C68" w14:textId="77777777" w:rsidTr="00D83A45">
        <w:trPr>
          <w:trHeight w:val="300"/>
          <w:jc w:val="center"/>
        </w:trPr>
        <w:tc>
          <w:tcPr>
            <w:tcW w:w="3157" w:type="dxa"/>
            <w:tcBorders>
              <w:top w:val="nil"/>
              <w:left w:val="single" w:sz="12" w:space="0" w:color="auto"/>
              <w:bottom w:val="single" w:sz="12" w:space="0" w:color="auto"/>
              <w:right w:val="nil"/>
            </w:tcBorders>
            <w:shd w:val="clear" w:color="000000" w:fill="D9D9D9"/>
            <w:noWrap/>
            <w:vAlign w:val="center"/>
            <w:hideMark/>
          </w:tcPr>
          <w:p w14:paraId="14D4BCBE"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Race/Ethnicity  </w:t>
            </w:r>
          </w:p>
        </w:tc>
        <w:tc>
          <w:tcPr>
            <w:tcW w:w="2236" w:type="dxa"/>
            <w:tcBorders>
              <w:top w:val="nil"/>
              <w:left w:val="nil"/>
              <w:bottom w:val="single" w:sz="12" w:space="0" w:color="auto"/>
              <w:right w:val="nil"/>
            </w:tcBorders>
            <w:shd w:val="clear" w:color="000000" w:fill="D9D9D9"/>
            <w:vAlign w:val="center"/>
            <w:hideMark/>
          </w:tcPr>
          <w:p w14:paraId="405980BE"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c>
          <w:tcPr>
            <w:tcW w:w="2332" w:type="dxa"/>
            <w:tcBorders>
              <w:top w:val="nil"/>
              <w:left w:val="nil"/>
              <w:bottom w:val="single" w:sz="12" w:space="0" w:color="auto"/>
              <w:right w:val="nil"/>
            </w:tcBorders>
            <w:shd w:val="clear" w:color="000000" w:fill="D9D9D9"/>
            <w:vAlign w:val="center"/>
            <w:hideMark/>
          </w:tcPr>
          <w:p w14:paraId="44ACC9F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c>
          <w:tcPr>
            <w:tcW w:w="2790" w:type="dxa"/>
            <w:tcBorders>
              <w:top w:val="nil"/>
              <w:left w:val="nil"/>
              <w:bottom w:val="single" w:sz="12" w:space="0" w:color="auto"/>
              <w:right w:val="single" w:sz="12" w:space="0" w:color="auto"/>
            </w:tcBorders>
            <w:shd w:val="clear" w:color="000000" w:fill="D9D9D9"/>
            <w:vAlign w:val="center"/>
            <w:hideMark/>
          </w:tcPr>
          <w:p w14:paraId="33CC295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40664AB0"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51F7B9C9"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White</w:t>
            </w:r>
          </w:p>
        </w:tc>
        <w:tc>
          <w:tcPr>
            <w:tcW w:w="2236" w:type="dxa"/>
            <w:tcBorders>
              <w:top w:val="nil"/>
              <w:left w:val="nil"/>
              <w:bottom w:val="nil"/>
              <w:right w:val="single" w:sz="12" w:space="0" w:color="auto"/>
            </w:tcBorders>
            <w:vAlign w:val="center"/>
            <w:hideMark/>
          </w:tcPr>
          <w:p w14:paraId="279F4337"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25.5</w:t>
            </w:r>
          </w:p>
        </w:tc>
        <w:tc>
          <w:tcPr>
            <w:tcW w:w="2332" w:type="dxa"/>
            <w:tcBorders>
              <w:top w:val="nil"/>
              <w:left w:val="nil"/>
              <w:bottom w:val="nil"/>
              <w:right w:val="nil"/>
            </w:tcBorders>
            <w:vAlign w:val="center"/>
            <w:hideMark/>
          </w:tcPr>
          <w:p w14:paraId="23E25DBD"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14.4</w:t>
            </w:r>
          </w:p>
        </w:tc>
        <w:tc>
          <w:tcPr>
            <w:tcW w:w="2790" w:type="dxa"/>
            <w:tcBorders>
              <w:top w:val="nil"/>
              <w:left w:val="single" w:sz="12" w:space="0" w:color="auto"/>
              <w:bottom w:val="nil"/>
              <w:right w:val="single" w:sz="12" w:space="0" w:color="auto"/>
            </w:tcBorders>
            <w:vAlign w:val="center"/>
            <w:hideMark/>
          </w:tcPr>
          <w:p w14:paraId="3E32DD73"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21.8</w:t>
            </w:r>
          </w:p>
        </w:tc>
      </w:tr>
      <w:tr w:rsidR="00D83A45" w:rsidRPr="00D83A45" w14:paraId="5CC0102A"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2F4C0779"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12C7760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(19.6 - 31.5)</w:t>
            </w:r>
          </w:p>
        </w:tc>
        <w:tc>
          <w:tcPr>
            <w:tcW w:w="2332" w:type="dxa"/>
            <w:tcBorders>
              <w:top w:val="nil"/>
              <w:left w:val="nil"/>
              <w:bottom w:val="single" w:sz="4" w:space="0" w:color="auto"/>
              <w:right w:val="nil"/>
            </w:tcBorders>
            <w:vAlign w:val="center"/>
            <w:hideMark/>
          </w:tcPr>
          <w:p w14:paraId="09072EC1"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(10.4 - 18.4)</w:t>
            </w:r>
          </w:p>
        </w:tc>
        <w:tc>
          <w:tcPr>
            <w:tcW w:w="2790" w:type="dxa"/>
            <w:tcBorders>
              <w:top w:val="nil"/>
              <w:left w:val="single" w:sz="12" w:space="0" w:color="auto"/>
              <w:bottom w:val="single" w:sz="4" w:space="0" w:color="auto"/>
              <w:right w:val="single" w:sz="12" w:space="0" w:color="auto"/>
            </w:tcBorders>
            <w:vAlign w:val="center"/>
            <w:hideMark/>
          </w:tcPr>
          <w:p w14:paraId="7399578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(13.4 - 30.3)</w:t>
            </w:r>
          </w:p>
        </w:tc>
      </w:tr>
      <w:tr w:rsidR="00D83A45" w:rsidRPr="00D83A45" w14:paraId="56E59802"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4F38FC97"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Black</w:t>
            </w:r>
          </w:p>
        </w:tc>
        <w:tc>
          <w:tcPr>
            <w:tcW w:w="2236" w:type="dxa"/>
            <w:tcBorders>
              <w:top w:val="nil"/>
              <w:left w:val="nil"/>
              <w:bottom w:val="nil"/>
              <w:right w:val="single" w:sz="12" w:space="0" w:color="auto"/>
            </w:tcBorders>
            <w:vAlign w:val="center"/>
            <w:hideMark/>
          </w:tcPr>
          <w:p w14:paraId="583F04D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15.5</w:t>
            </w:r>
          </w:p>
        </w:tc>
        <w:tc>
          <w:tcPr>
            <w:tcW w:w="2332" w:type="dxa"/>
            <w:tcBorders>
              <w:top w:val="nil"/>
              <w:left w:val="nil"/>
              <w:bottom w:val="nil"/>
              <w:right w:val="nil"/>
            </w:tcBorders>
            <w:vAlign w:val="center"/>
            <w:hideMark/>
          </w:tcPr>
          <w:p w14:paraId="04A8CF93"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10</w:t>
            </w:r>
          </w:p>
        </w:tc>
        <w:tc>
          <w:tcPr>
            <w:tcW w:w="2790" w:type="dxa"/>
            <w:tcBorders>
              <w:top w:val="nil"/>
              <w:left w:val="single" w:sz="12" w:space="0" w:color="auto"/>
              <w:bottom w:val="nil"/>
              <w:right w:val="single" w:sz="12" w:space="0" w:color="auto"/>
            </w:tcBorders>
            <w:vAlign w:val="center"/>
            <w:hideMark/>
          </w:tcPr>
          <w:p w14:paraId="5B2FE15D"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1C23B96D"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41055BCB"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059F5723"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(10.8 - 20.2)</w:t>
            </w:r>
          </w:p>
        </w:tc>
        <w:tc>
          <w:tcPr>
            <w:tcW w:w="2332" w:type="dxa"/>
            <w:tcBorders>
              <w:top w:val="nil"/>
              <w:left w:val="nil"/>
              <w:bottom w:val="single" w:sz="4" w:space="0" w:color="auto"/>
              <w:right w:val="nil"/>
            </w:tcBorders>
            <w:vAlign w:val="center"/>
            <w:hideMark/>
          </w:tcPr>
          <w:p w14:paraId="4CDE8BC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(5.7 - 14.3)</w:t>
            </w:r>
          </w:p>
        </w:tc>
        <w:tc>
          <w:tcPr>
            <w:tcW w:w="2790" w:type="dxa"/>
            <w:tcBorders>
              <w:top w:val="nil"/>
              <w:left w:val="single" w:sz="12" w:space="0" w:color="auto"/>
              <w:bottom w:val="single" w:sz="4" w:space="0" w:color="auto"/>
              <w:right w:val="single" w:sz="12" w:space="0" w:color="auto"/>
            </w:tcBorders>
            <w:vAlign w:val="center"/>
            <w:hideMark/>
          </w:tcPr>
          <w:p w14:paraId="10A4C4EF"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351A0C0A"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218D51B5"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Hispanic or Latine</w:t>
            </w:r>
          </w:p>
        </w:tc>
        <w:tc>
          <w:tcPr>
            <w:tcW w:w="2236" w:type="dxa"/>
            <w:tcBorders>
              <w:top w:val="nil"/>
              <w:left w:val="nil"/>
              <w:bottom w:val="nil"/>
              <w:right w:val="single" w:sz="12" w:space="0" w:color="auto"/>
            </w:tcBorders>
            <w:vAlign w:val="center"/>
            <w:hideMark/>
          </w:tcPr>
          <w:p w14:paraId="45844EB1"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22.2</w:t>
            </w:r>
          </w:p>
        </w:tc>
        <w:tc>
          <w:tcPr>
            <w:tcW w:w="2332" w:type="dxa"/>
            <w:tcBorders>
              <w:top w:val="nil"/>
              <w:left w:val="nil"/>
              <w:bottom w:val="nil"/>
              <w:right w:val="nil"/>
            </w:tcBorders>
            <w:vAlign w:val="center"/>
            <w:hideMark/>
          </w:tcPr>
          <w:p w14:paraId="7FCBB02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12.9</w:t>
            </w:r>
          </w:p>
        </w:tc>
        <w:tc>
          <w:tcPr>
            <w:tcW w:w="2790" w:type="dxa"/>
            <w:tcBorders>
              <w:top w:val="nil"/>
              <w:left w:val="single" w:sz="12" w:space="0" w:color="auto"/>
              <w:bottom w:val="nil"/>
              <w:right w:val="single" w:sz="12" w:space="0" w:color="auto"/>
            </w:tcBorders>
            <w:vAlign w:val="center"/>
            <w:hideMark/>
          </w:tcPr>
          <w:p w14:paraId="44315F1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24C1B653"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434C99D3"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6CB6045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(17.8 - 26.7)</w:t>
            </w:r>
          </w:p>
        </w:tc>
        <w:tc>
          <w:tcPr>
            <w:tcW w:w="2332" w:type="dxa"/>
            <w:tcBorders>
              <w:top w:val="nil"/>
              <w:left w:val="nil"/>
              <w:bottom w:val="single" w:sz="4" w:space="0" w:color="auto"/>
              <w:right w:val="nil"/>
            </w:tcBorders>
            <w:vAlign w:val="center"/>
            <w:hideMark/>
          </w:tcPr>
          <w:p w14:paraId="1DD1BC3A"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(9.9 - 15.9)</w:t>
            </w:r>
          </w:p>
        </w:tc>
        <w:tc>
          <w:tcPr>
            <w:tcW w:w="2790" w:type="dxa"/>
            <w:tcBorders>
              <w:top w:val="nil"/>
              <w:left w:val="single" w:sz="12" w:space="0" w:color="auto"/>
              <w:bottom w:val="single" w:sz="4" w:space="0" w:color="auto"/>
              <w:right w:val="single" w:sz="12" w:space="0" w:color="auto"/>
            </w:tcBorders>
            <w:vAlign w:val="center"/>
            <w:hideMark/>
          </w:tcPr>
          <w:p w14:paraId="122EB425"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3E740D7B"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367C618C"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Asian</w:t>
            </w:r>
          </w:p>
        </w:tc>
        <w:tc>
          <w:tcPr>
            <w:tcW w:w="2236" w:type="dxa"/>
            <w:tcBorders>
              <w:top w:val="nil"/>
              <w:left w:val="nil"/>
              <w:bottom w:val="nil"/>
              <w:right w:val="single" w:sz="12" w:space="0" w:color="auto"/>
            </w:tcBorders>
            <w:vAlign w:val="center"/>
            <w:hideMark/>
          </w:tcPr>
          <w:p w14:paraId="5CB71811"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9.9</w:t>
            </w:r>
          </w:p>
        </w:tc>
        <w:tc>
          <w:tcPr>
            <w:tcW w:w="2332" w:type="dxa"/>
            <w:tcBorders>
              <w:top w:val="nil"/>
              <w:left w:val="nil"/>
              <w:bottom w:val="nil"/>
              <w:right w:val="nil"/>
            </w:tcBorders>
            <w:vAlign w:val="center"/>
            <w:hideMark/>
          </w:tcPr>
          <w:p w14:paraId="772326B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c>
          <w:tcPr>
            <w:tcW w:w="2790" w:type="dxa"/>
            <w:tcBorders>
              <w:top w:val="nil"/>
              <w:left w:val="single" w:sz="12" w:space="0" w:color="auto"/>
              <w:bottom w:val="nil"/>
              <w:right w:val="single" w:sz="12" w:space="0" w:color="auto"/>
            </w:tcBorders>
            <w:vAlign w:val="center"/>
            <w:hideMark/>
          </w:tcPr>
          <w:p w14:paraId="1A90C220"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2FFBC0A1"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053608F2"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0501D68D"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(4.6 - 15.2)</w:t>
            </w:r>
          </w:p>
        </w:tc>
        <w:tc>
          <w:tcPr>
            <w:tcW w:w="2332" w:type="dxa"/>
            <w:tcBorders>
              <w:top w:val="nil"/>
              <w:left w:val="nil"/>
              <w:bottom w:val="single" w:sz="4" w:space="0" w:color="auto"/>
              <w:right w:val="nil"/>
            </w:tcBorders>
            <w:vAlign w:val="center"/>
            <w:hideMark/>
          </w:tcPr>
          <w:p w14:paraId="3290A043"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c>
          <w:tcPr>
            <w:tcW w:w="2790" w:type="dxa"/>
            <w:tcBorders>
              <w:top w:val="nil"/>
              <w:left w:val="single" w:sz="12" w:space="0" w:color="auto"/>
              <w:bottom w:val="single" w:sz="4" w:space="0" w:color="auto"/>
              <w:right w:val="single" w:sz="12" w:space="0" w:color="auto"/>
            </w:tcBorders>
            <w:vAlign w:val="center"/>
            <w:hideMark/>
          </w:tcPr>
          <w:p w14:paraId="7160F74A"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40E864E9"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6819A5F2"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Other/Multiracial</w:t>
            </w:r>
          </w:p>
        </w:tc>
        <w:tc>
          <w:tcPr>
            <w:tcW w:w="2236" w:type="dxa"/>
            <w:tcBorders>
              <w:top w:val="nil"/>
              <w:left w:val="nil"/>
              <w:bottom w:val="nil"/>
              <w:right w:val="single" w:sz="12" w:space="0" w:color="auto"/>
            </w:tcBorders>
            <w:vAlign w:val="center"/>
            <w:hideMark/>
          </w:tcPr>
          <w:p w14:paraId="3B001D5D"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23.9</w:t>
            </w:r>
          </w:p>
        </w:tc>
        <w:tc>
          <w:tcPr>
            <w:tcW w:w="2332" w:type="dxa"/>
            <w:tcBorders>
              <w:top w:val="nil"/>
              <w:left w:val="nil"/>
              <w:bottom w:val="nil"/>
              <w:right w:val="nil"/>
            </w:tcBorders>
            <w:vAlign w:val="center"/>
            <w:hideMark/>
          </w:tcPr>
          <w:p w14:paraId="0E735A9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c>
          <w:tcPr>
            <w:tcW w:w="2790" w:type="dxa"/>
            <w:tcBorders>
              <w:top w:val="nil"/>
              <w:left w:val="single" w:sz="12" w:space="0" w:color="auto"/>
              <w:bottom w:val="nil"/>
              <w:right w:val="single" w:sz="12" w:space="0" w:color="auto"/>
            </w:tcBorders>
            <w:vAlign w:val="center"/>
            <w:hideMark/>
          </w:tcPr>
          <w:p w14:paraId="7A664816"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2B03C5C0" w14:textId="77777777" w:rsidTr="00D83A45">
        <w:trPr>
          <w:trHeight w:val="300"/>
          <w:jc w:val="center"/>
        </w:trPr>
        <w:tc>
          <w:tcPr>
            <w:tcW w:w="3157" w:type="dxa"/>
            <w:tcBorders>
              <w:top w:val="nil"/>
              <w:left w:val="single" w:sz="12" w:space="0" w:color="auto"/>
              <w:bottom w:val="single" w:sz="12" w:space="0" w:color="auto"/>
              <w:right w:val="single" w:sz="12" w:space="0" w:color="auto"/>
            </w:tcBorders>
            <w:noWrap/>
            <w:vAlign w:val="center"/>
            <w:hideMark/>
          </w:tcPr>
          <w:p w14:paraId="2E740E4B"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12" w:space="0" w:color="auto"/>
              <w:right w:val="single" w:sz="12" w:space="0" w:color="auto"/>
            </w:tcBorders>
            <w:vAlign w:val="center"/>
            <w:hideMark/>
          </w:tcPr>
          <w:p w14:paraId="3555304F"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(14.6 - 33.2)</w:t>
            </w:r>
          </w:p>
        </w:tc>
        <w:tc>
          <w:tcPr>
            <w:tcW w:w="2332" w:type="dxa"/>
            <w:tcBorders>
              <w:top w:val="nil"/>
              <w:left w:val="nil"/>
              <w:bottom w:val="single" w:sz="12" w:space="0" w:color="auto"/>
              <w:right w:val="nil"/>
            </w:tcBorders>
            <w:vAlign w:val="center"/>
            <w:hideMark/>
          </w:tcPr>
          <w:p w14:paraId="202B111B"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c>
          <w:tcPr>
            <w:tcW w:w="2790" w:type="dxa"/>
            <w:tcBorders>
              <w:top w:val="nil"/>
              <w:left w:val="single" w:sz="12" w:space="0" w:color="auto"/>
              <w:bottom w:val="single" w:sz="12" w:space="0" w:color="auto"/>
              <w:right w:val="single" w:sz="12" w:space="0" w:color="auto"/>
            </w:tcBorders>
            <w:vAlign w:val="center"/>
            <w:hideMark/>
          </w:tcPr>
          <w:p w14:paraId="2F3BFA72"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44E74891" w14:textId="77777777" w:rsidTr="00D83A45">
        <w:trPr>
          <w:trHeight w:val="300"/>
          <w:jc w:val="center"/>
        </w:trPr>
        <w:tc>
          <w:tcPr>
            <w:tcW w:w="3157" w:type="dxa"/>
            <w:tcBorders>
              <w:top w:val="nil"/>
              <w:left w:val="single" w:sz="12" w:space="0" w:color="auto"/>
              <w:bottom w:val="nil"/>
              <w:right w:val="nil"/>
            </w:tcBorders>
            <w:shd w:val="clear" w:color="000000" w:fill="D9D9D9"/>
            <w:noWrap/>
            <w:vAlign w:val="center"/>
            <w:hideMark/>
          </w:tcPr>
          <w:p w14:paraId="4AC62486"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Sexual Orientation and Gender Identity</w:t>
            </w:r>
          </w:p>
        </w:tc>
        <w:tc>
          <w:tcPr>
            <w:tcW w:w="2236" w:type="dxa"/>
            <w:tcBorders>
              <w:top w:val="nil"/>
              <w:left w:val="nil"/>
              <w:bottom w:val="single" w:sz="12" w:space="0" w:color="auto"/>
              <w:right w:val="nil"/>
            </w:tcBorders>
            <w:shd w:val="clear" w:color="000000" w:fill="D9D9D9"/>
            <w:noWrap/>
            <w:vAlign w:val="center"/>
            <w:hideMark/>
          </w:tcPr>
          <w:p w14:paraId="2E74175A"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c>
          <w:tcPr>
            <w:tcW w:w="2332" w:type="dxa"/>
            <w:tcBorders>
              <w:top w:val="nil"/>
              <w:left w:val="nil"/>
              <w:bottom w:val="single" w:sz="12" w:space="0" w:color="auto"/>
              <w:right w:val="nil"/>
            </w:tcBorders>
            <w:shd w:val="clear" w:color="000000" w:fill="D9D9D9"/>
            <w:noWrap/>
            <w:vAlign w:val="center"/>
            <w:hideMark/>
          </w:tcPr>
          <w:p w14:paraId="36B09609"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c>
          <w:tcPr>
            <w:tcW w:w="2790" w:type="dxa"/>
            <w:tcBorders>
              <w:top w:val="nil"/>
              <w:left w:val="nil"/>
              <w:bottom w:val="single" w:sz="12" w:space="0" w:color="auto"/>
              <w:right w:val="single" w:sz="12" w:space="0" w:color="auto"/>
            </w:tcBorders>
            <w:shd w:val="clear" w:color="000000" w:fill="D9D9D9"/>
            <w:vAlign w:val="center"/>
            <w:hideMark/>
          </w:tcPr>
          <w:p w14:paraId="2F78B5E8"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773F1E03" w14:textId="77777777" w:rsidTr="00D83A45">
        <w:trPr>
          <w:trHeight w:val="300"/>
          <w:jc w:val="center"/>
        </w:trPr>
        <w:tc>
          <w:tcPr>
            <w:tcW w:w="3157" w:type="dxa"/>
            <w:tcBorders>
              <w:top w:val="single" w:sz="12" w:space="0" w:color="auto"/>
              <w:left w:val="single" w:sz="12" w:space="0" w:color="auto"/>
              <w:bottom w:val="nil"/>
              <w:right w:val="single" w:sz="12" w:space="0" w:color="auto"/>
            </w:tcBorders>
            <w:noWrap/>
            <w:vAlign w:val="center"/>
            <w:hideMark/>
          </w:tcPr>
          <w:p w14:paraId="77D7C0DC"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LGBTQ</w:t>
            </w:r>
          </w:p>
        </w:tc>
        <w:tc>
          <w:tcPr>
            <w:tcW w:w="2236" w:type="dxa"/>
            <w:tcBorders>
              <w:top w:val="nil"/>
              <w:left w:val="nil"/>
              <w:bottom w:val="nil"/>
              <w:right w:val="single" w:sz="12" w:space="0" w:color="auto"/>
            </w:tcBorders>
            <w:vAlign w:val="center"/>
            <w:hideMark/>
          </w:tcPr>
          <w:p w14:paraId="2B0E9E20"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32.3</w:t>
            </w:r>
          </w:p>
        </w:tc>
        <w:tc>
          <w:tcPr>
            <w:tcW w:w="2332" w:type="dxa"/>
            <w:tcBorders>
              <w:top w:val="nil"/>
              <w:left w:val="nil"/>
              <w:bottom w:val="nil"/>
              <w:right w:val="single" w:sz="12" w:space="0" w:color="auto"/>
            </w:tcBorders>
            <w:vAlign w:val="center"/>
            <w:hideMark/>
          </w:tcPr>
          <w:p w14:paraId="6AD5022C"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17.6</w:t>
            </w:r>
          </w:p>
        </w:tc>
        <w:tc>
          <w:tcPr>
            <w:tcW w:w="2790" w:type="dxa"/>
            <w:tcBorders>
              <w:top w:val="nil"/>
              <w:left w:val="nil"/>
              <w:bottom w:val="nil"/>
              <w:right w:val="single" w:sz="12" w:space="0" w:color="auto"/>
            </w:tcBorders>
            <w:vAlign w:val="center"/>
            <w:hideMark/>
          </w:tcPr>
          <w:p w14:paraId="08C135F1"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w:t>
            </w:r>
          </w:p>
        </w:tc>
      </w:tr>
      <w:tr w:rsidR="00D83A45" w:rsidRPr="00D83A45" w14:paraId="62413AEB" w14:textId="77777777" w:rsidTr="00D83A45">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4B6F5386"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4" w:space="0" w:color="auto"/>
              <w:right w:val="single" w:sz="12" w:space="0" w:color="auto"/>
            </w:tcBorders>
            <w:vAlign w:val="center"/>
            <w:hideMark/>
          </w:tcPr>
          <w:p w14:paraId="08E40E08"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(25.9 - 38.7)</w:t>
            </w:r>
          </w:p>
        </w:tc>
        <w:tc>
          <w:tcPr>
            <w:tcW w:w="2332" w:type="dxa"/>
            <w:tcBorders>
              <w:top w:val="nil"/>
              <w:left w:val="nil"/>
              <w:bottom w:val="single" w:sz="4" w:space="0" w:color="auto"/>
              <w:right w:val="single" w:sz="12" w:space="0" w:color="auto"/>
            </w:tcBorders>
            <w:vAlign w:val="center"/>
            <w:hideMark/>
          </w:tcPr>
          <w:p w14:paraId="2FFAEDEC"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(12.7 - 22.5)</w:t>
            </w:r>
          </w:p>
        </w:tc>
        <w:tc>
          <w:tcPr>
            <w:tcW w:w="2790" w:type="dxa"/>
            <w:tcBorders>
              <w:top w:val="nil"/>
              <w:left w:val="nil"/>
              <w:bottom w:val="single" w:sz="4" w:space="0" w:color="auto"/>
              <w:right w:val="single" w:sz="12" w:space="0" w:color="auto"/>
            </w:tcBorders>
            <w:vAlign w:val="center"/>
            <w:hideMark/>
          </w:tcPr>
          <w:p w14:paraId="4886463C"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 </w:t>
            </w:r>
          </w:p>
        </w:tc>
      </w:tr>
      <w:tr w:rsidR="00D83A45" w:rsidRPr="00D83A45" w14:paraId="66249537" w14:textId="77777777" w:rsidTr="00D83A45">
        <w:trPr>
          <w:trHeight w:val="300"/>
          <w:jc w:val="center"/>
        </w:trPr>
        <w:tc>
          <w:tcPr>
            <w:tcW w:w="3157" w:type="dxa"/>
            <w:tcBorders>
              <w:top w:val="nil"/>
              <w:left w:val="single" w:sz="12" w:space="0" w:color="auto"/>
              <w:bottom w:val="nil"/>
              <w:right w:val="single" w:sz="12" w:space="0" w:color="auto"/>
            </w:tcBorders>
            <w:noWrap/>
            <w:vAlign w:val="center"/>
            <w:hideMark/>
          </w:tcPr>
          <w:p w14:paraId="7B7E4261"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xml:space="preserve">     Straight / Cisgender</w:t>
            </w:r>
          </w:p>
        </w:tc>
        <w:tc>
          <w:tcPr>
            <w:tcW w:w="2236" w:type="dxa"/>
            <w:tcBorders>
              <w:top w:val="nil"/>
              <w:left w:val="nil"/>
              <w:bottom w:val="nil"/>
              <w:right w:val="single" w:sz="12" w:space="0" w:color="auto"/>
            </w:tcBorders>
            <w:vAlign w:val="center"/>
            <w:hideMark/>
          </w:tcPr>
          <w:p w14:paraId="35C56A7E"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20.9</w:t>
            </w:r>
          </w:p>
        </w:tc>
        <w:tc>
          <w:tcPr>
            <w:tcW w:w="2332" w:type="dxa"/>
            <w:tcBorders>
              <w:top w:val="nil"/>
              <w:left w:val="nil"/>
              <w:bottom w:val="nil"/>
              <w:right w:val="single" w:sz="12" w:space="0" w:color="auto"/>
            </w:tcBorders>
            <w:vAlign w:val="center"/>
            <w:hideMark/>
          </w:tcPr>
          <w:p w14:paraId="719322EF"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12.3</w:t>
            </w:r>
          </w:p>
        </w:tc>
        <w:tc>
          <w:tcPr>
            <w:tcW w:w="2790" w:type="dxa"/>
            <w:tcBorders>
              <w:top w:val="nil"/>
              <w:left w:val="nil"/>
              <w:bottom w:val="nil"/>
              <w:right w:val="single" w:sz="12" w:space="0" w:color="auto"/>
            </w:tcBorders>
            <w:vAlign w:val="center"/>
            <w:hideMark/>
          </w:tcPr>
          <w:p w14:paraId="34B02FBF"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26.6</w:t>
            </w:r>
          </w:p>
        </w:tc>
      </w:tr>
      <w:tr w:rsidR="00D83A45" w:rsidRPr="00D83A45" w14:paraId="3D87BB79" w14:textId="77777777" w:rsidTr="00D83A45">
        <w:trPr>
          <w:trHeight w:val="300"/>
          <w:jc w:val="center"/>
        </w:trPr>
        <w:tc>
          <w:tcPr>
            <w:tcW w:w="3157" w:type="dxa"/>
            <w:tcBorders>
              <w:top w:val="nil"/>
              <w:left w:val="single" w:sz="12" w:space="0" w:color="auto"/>
              <w:bottom w:val="single" w:sz="12" w:space="0" w:color="auto"/>
              <w:right w:val="single" w:sz="12" w:space="0" w:color="auto"/>
            </w:tcBorders>
            <w:noWrap/>
            <w:vAlign w:val="center"/>
            <w:hideMark/>
          </w:tcPr>
          <w:p w14:paraId="247D4F3A" w14:textId="77777777" w:rsidR="00D83A45" w:rsidRPr="00D83A45" w:rsidRDefault="00D83A45" w:rsidP="00D83A45">
            <w:pPr>
              <w:spacing w:after="0" w:line="240" w:lineRule="auto"/>
              <w:rPr>
                <w:rFonts w:ascii="Franklin Gothic Book" w:eastAsia="Times New Roman" w:hAnsi="Franklin Gothic Book" w:cs="Times New Roman"/>
                <w:b/>
                <w:bCs/>
                <w:color w:val="000000"/>
                <w:sz w:val="24"/>
                <w:szCs w:val="24"/>
              </w:rPr>
            </w:pPr>
            <w:r w:rsidRPr="00D83A45">
              <w:rPr>
                <w:rFonts w:ascii="Franklin Gothic Book" w:eastAsia="Times New Roman" w:hAnsi="Franklin Gothic Book" w:cs="Times New Roman"/>
                <w:b/>
                <w:bCs/>
                <w:color w:val="000000"/>
                <w:sz w:val="24"/>
                <w:szCs w:val="24"/>
              </w:rPr>
              <w:t> </w:t>
            </w:r>
          </w:p>
        </w:tc>
        <w:tc>
          <w:tcPr>
            <w:tcW w:w="2236" w:type="dxa"/>
            <w:tcBorders>
              <w:top w:val="nil"/>
              <w:left w:val="nil"/>
              <w:bottom w:val="single" w:sz="12" w:space="0" w:color="auto"/>
              <w:right w:val="single" w:sz="12" w:space="0" w:color="auto"/>
            </w:tcBorders>
            <w:vAlign w:val="center"/>
            <w:hideMark/>
          </w:tcPr>
          <w:p w14:paraId="76551B4A"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(16.3 - 25.4)</w:t>
            </w:r>
          </w:p>
        </w:tc>
        <w:tc>
          <w:tcPr>
            <w:tcW w:w="2332" w:type="dxa"/>
            <w:tcBorders>
              <w:top w:val="nil"/>
              <w:left w:val="nil"/>
              <w:bottom w:val="single" w:sz="12" w:space="0" w:color="auto"/>
              <w:right w:val="single" w:sz="12" w:space="0" w:color="auto"/>
            </w:tcBorders>
            <w:vAlign w:val="center"/>
            <w:hideMark/>
          </w:tcPr>
          <w:p w14:paraId="3A04E111"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(9.3 - 15.3)</w:t>
            </w:r>
          </w:p>
        </w:tc>
        <w:tc>
          <w:tcPr>
            <w:tcW w:w="2790" w:type="dxa"/>
            <w:tcBorders>
              <w:top w:val="nil"/>
              <w:left w:val="nil"/>
              <w:bottom w:val="single" w:sz="12" w:space="0" w:color="auto"/>
              <w:right w:val="single" w:sz="12" w:space="0" w:color="auto"/>
            </w:tcBorders>
            <w:vAlign w:val="center"/>
            <w:hideMark/>
          </w:tcPr>
          <w:p w14:paraId="683B1454" w14:textId="77777777" w:rsidR="00D83A45" w:rsidRPr="00D83A45" w:rsidRDefault="00D83A45" w:rsidP="00D83A45">
            <w:pPr>
              <w:spacing w:after="0" w:line="240" w:lineRule="auto"/>
              <w:jc w:val="center"/>
              <w:rPr>
                <w:rFonts w:ascii="Franklin Gothic Book" w:eastAsia="Times New Roman" w:hAnsi="Franklin Gothic Book" w:cs="Times New Roman"/>
                <w:color w:val="000000"/>
                <w:sz w:val="24"/>
                <w:szCs w:val="24"/>
              </w:rPr>
            </w:pPr>
            <w:r w:rsidRPr="00D83A45">
              <w:rPr>
                <w:rFonts w:ascii="Franklin Gothic Book" w:eastAsia="Times New Roman" w:hAnsi="Franklin Gothic Book" w:cs="Times New Roman"/>
                <w:color w:val="000000"/>
                <w:sz w:val="24"/>
                <w:szCs w:val="24"/>
              </w:rPr>
              <w:t>(17.9 - 35.2)</w:t>
            </w:r>
          </w:p>
        </w:tc>
      </w:tr>
    </w:tbl>
    <w:p w14:paraId="59C439CC" w14:textId="77777777" w:rsidR="0078609F" w:rsidRPr="004754A8" w:rsidRDefault="0078609F" w:rsidP="007266A6">
      <w:pPr>
        <w:rPr>
          <w:rFonts w:ascii="Franklin Gothic Book" w:hAnsi="Franklin Gothic Book"/>
        </w:rPr>
      </w:pPr>
    </w:p>
    <w:p w14:paraId="5C6655D8" w14:textId="77777777" w:rsidR="0071128A" w:rsidRDefault="0071128A">
      <w:pPr>
        <w:spacing w:after="160" w:line="259" w:lineRule="auto"/>
        <w:rPr>
          <w:rFonts w:ascii="Franklin Gothic Book" w:hAnsi="Franklin Gothic Book"/>
          <w:sz w:val="24"/>
          <w:szCs w:val="24"/>
        </w:rPr>
      </w:pPr>
      <w:r>
        <w:rPr>
          <w:rFonts w:ascii="Franklin Gothic Book" w:hAnsi="Franklin Gothic Book"/>
          <w:sz w:val="24"/>
          <w:szCs w:val="24"/>
        </w:rPr>
        <w:br w:type="page"/>
      </w:r>
    </w:p>
    <w:p w14:paraId="6EB3CBF8" w14:textId="2721F2A4" w:rsidR="007266A6" w:rsidRPr="004754A8" w:rsidRDefault="007266A6" w:rsidP="007266A6">
      <w:pPr>
        <w:rPr>
          <w:rFonts w:ascii="Franklin Gothic Book" w:hAnsi="Franklin Gothic Book"/>
          <w:sz w:val="24"/>
          <w:szCs w:val="24"/>
        </w:rPr>
      </w:pPr>
      <w:bookmarkStart w:id="37" w:name="_Hlk102717950"/>
      <w:r w:rsidRPr="004754A8">
        <w:rPr>
          <w:rFonts w:ascii="Franklin Gothic Book" w:hAnsi="Franklin Gothic Book"/>
          <w:sz w:val="24"/>
          <w:szCs w:val="24"/>
        </w:rPr>
        <w:lastRenderedPageBreak/>
        <w:t>MARIJUANA USE – MASSACHUSETTS HIGH SCHOOL STUDENTS (PART 2 OF 2)</w:t>
      </w:r>
    </w:p>
    <w:tbl>
      <w:tblPr>
        <w:tblW w:w="10335" w:type="dxa"/>
        <w:jc w:val="center"/>
        <w:tblLook w:val="04A0" w:firstRow="1" w:lastRow="0" w:firstColumn="1" w:lastColumn="0" w:noHBand="0" w:noVBand="1"/>
      </w:tblPr>
      <w:tblGrid>
        <w:gridCol w:w="3157"/>
        <w:gridCol w:w="2408"/>
        <w:gridCol w:w="2430"/>
        <w:gridCol w:w="2340"/>
      </w:tblGrid>
      <w:tr w:rsidR="00DA1164" w:rsidRPr="00DA1164" w14:paraId="79CAA8D2" w14:textId="77777777" w:rsidTr="00F9626F">
        <w:trPr>
          <w:trHeight w:val="1670"/>
          <w:jc w:val="center"/>
        </w:trPr>
        <w:tc>
          <w:tcPr>
            <w:tcW w:w="3157" w:type="dxa"/>
            <w:tcBorders>
              <w:top w:val="single" w:sz="12" w:space="0" w:color="auto"/>
              <w:left w:val="single" w:sz="12" w:space="0" w:color="auto"/>
              <w:bottom w:val="single" w:sz="12" w:space="0" w:color="auto"/>
              <w:right w:val="single" w:sz="12" w:space="0" w:color="auto"/>
            </w:tcBorders>
            <w:vAlign w:val="center"/>
            <w:hideMark/>
          </w:tcPr>
          <w:bookmarkEnd w:id="37"/>
          <w:p w14:paraId="1DF15291"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Percentage of Massachusetts high school students who reported:</w:t>
            </w:r>
          </w:p>
        </w:tc>
        <w:tc>
          <w:tcPr>
            <w:tcW w:w="2408" w:type="dxa"/>
            <w:tcBorders>
              <w:top w:val="single" w:sz="12" w:space="0" w:color="auto"/>
              <w:left w:val="nil"/>
              <w:bottom w:val="single" w:sz="12" w:space="0" w:color="auto"/>
              <w:right w:val="single" w:sz="12" w:space="0" w:color="auto"/>
            </w:tcBorders>
            <w:vAlign w:val="center"/>
            <w:hideMark/>
          </w:tcPr>
          <w:p w14:paraId="4DF942A4"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Thinking most people their age use marijuana</w:t>
            </w:r>
          </w:p>
        </w:tc>
        <w:tc>
          <w:tcPr>
            <w:tcW w:w="2430" w:type="dxa"/>
            <w:tcBorders>
              <w:top w:val="single" w:sz="12" w:space="0" w:color="auto"/>
              <w:left w:val="nil"/>
              <w:bottom w:val="single" w:sz="12" w:space="0" w:color="auto"/>
              <w:right w:val="single" w:sz="12" w:space="0" w:color="auto"/>
            </w:tcBorders>
            <w:vAlign w:val="center"/>
            <w:hideMark/>
          </w:tcPr>
          <w:p w14:paraId="6E7E6FBB"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Thinking it’s very or fairly easy to get marijuana</w:t>
            </w:r>
          </w:p>
        </w:tc>
        <w:tc>
          <w:tcPr>
            <w:tcW w:w="2340" w:type="dxa"/>
            <w:tcBorders>
              <w:top w:val="single" w:sz="12" w:space="0" w:color="auto"/>
              <w:left w:val="nil"/>
              <w:bottom w:val="single" w:sz="12" w:space="0" w:color="auto"/>
              <w:right w:val="single" w:sz="12" w:space="0" w:color="auto"/>
            </w:tcBorders>
            <w:vAlign w:val="center"/>
            <w:hideMark/>
          </w:tcPr>
          <w:p w14:paraId="03915731"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Thinking the risk of harm from occasionally using marijuana is moderate to great</w:t>
            </w:r>
          </w:p>
        </w:tc>
      </w:tr>
      <w:tr w:rsidR="00DA1164" w:rsidRPr="00DA1164" w14:paraId="07315573" w14:textId="77777777" w:rsidTr="00F9626F">
        <w:trPr>
          <w:trHeight w:val="300"/>
          <w:jc w:val="center"/>
        </w:trPr>
        <w:tc>
          <w:tcPr>
            <w:tcW w:w="3157" w:type="dxa"/>
            <w:tcBorders>
              <w:top w:val="nil"/>
              <w:left w:val="single" w:sz="12" w:space="0" w:color="auto"/>
              <w:bottom w:val="nil"/>
              <w:right w:val="single" w:sz="12" w:space="0" w:color="auto"/>
            </w:tcBorders>
            <w:vAlign w:val="center"/>
            <w:hideMark/>
          </w:tcPr>
          <w:p w14:paraId="6EBB7F11"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Overall   </w:t>
            </w:r>
          </w:p>
        </w:tc>
        <w:tc>
          <w:tcPr>
            <w:tcW w:w="2408" w:type="dxa"/>
            <w:tcBorders>
              <w:top w:val="nil"/>
              <w:left w:val="nil"/>
              <w:bottom w:val="nil"/>
              <w:right w:val="single" w:sz="12" w:space="0" w:color="auto"/>
            </w:tcBorders>
            <w:vAlign w:val="center"/>
            <w:hideMark/>
          </w:tcPr>
          <w:p w14:paraId="2A0695E7"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55.9</w:t>
            </w:r>
          </w:p>
        </w:tc>
        <w:tc>
          <w:tcPr>
            <w:tcW w:w="2430" w:type="dxa"/>
            <w:tcBorders>
              <w:top w:val="nil"/>
              <w:left w:val="nil"/>
              <w:bottom w:val="nil"/>
              <w:right w:val="nil"/>
            </w:tcBorders>
            <w:vAlign w:val="center"/>
            <w:hideMark/>
          </w:tcPr>
          <w:p w14:paraId="59B199F4"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44</w:t>
            </w:r>
          </w:p>
        </w:tc>
        <w:tc>
          <w:tcPr>
            <w:tcW w:w="2340" w:type="dxa"/>
            <w:tcBorders>
              <w:top w:val="nil"/>
              <w:left w:val="single" w:sz="12" w:space="0" w:color="auto"/>
              <w:bottom w:val="nil"/>
              <w:right w:val="single" w:sz="12" w:space="0" w:color="auto"/>
            </w:tcBorders>
            <w:vAlign w:val="center"/>
            <w:hideMark/>
          </w:tcPr>
          <w:p w14:paraId="0D6C1A15"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63.1</w:t>
            </w:r>
          </w:p>
        </w:tc>
      </w:tr>
      <w:tr w:rsidR="00DA1164" w:rsidRPr="00DA1164" w14:paraId="27A0622B" w14:textId="77777777" w:rsidTr="00F9626F">
        <w:trPr>
          <w:trHeight w:val="300"/>
          <w:jc w:val="center"/>
        </w:trPr>
        <w:tc>
          <w:tcPr>
            <w:tcW w:w="3157" w:type="dxa"/>
            <w:tcBorders>
              <w:top w:val="nil"/>
              <w:left w:val="single" w:sz="12" w:space="0" w:color="auto"/>
              <w:bottom w:val="nil"/>
              <w:right w:val="single" w:sz="12" w:space="0" w:color="auto"/>
            </w:tcBorders>
            <w:vAlign w:val="center"/>
            <w:hideMark/>
          </w:tcPr>
          <w:p w14:paraId="0AA7CAA3"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(95% Confidence Interval)</w:t>
            </w:r>
          </w:p>
        </w:tc>
        <w:tc>
          <w:tcPr>
            <w:tcW w:w="2408" w:type="dxa"/>
            <w:tcBorders>
              <w:top w:val="nil"/>
              <w:left w:val="nil"/>
              <w:bottom w:val="nil"/>
              <w:right w:val="single" w:sz="12" w:space="0" w:color="auto"/>
            </w:tcBorders>
            <w:vAlign w:val="center"/>
            <w:hideMark/>
          </w:tcPr>
          <w:p w14:paraId="621588FC"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(50.4 - 61.4)</w:t>
            </w:r>
          </w:p>
        </w:tc>
        <w:tc>
          <w:tcPr>
            <w:tcW w:w="2430" w:type="dxa"/>
            <w:tcBorders>
              <w:top w:val="nil"/>
              <w:left w:val="nil"/>
              <w:bottom w:val="nil"/>
              <w:right w:val="nil"/>
            </w:tcBorders>
            <w:vAlign w:val="center"/>
            <w:hideMark/>
          </w:tcPr>
          <w:p w14:paraId="6F35071B"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(38.8 - 49.2)</w:t>
            </w:r>
          </w:p>
        </w:tc>
        <w:tc>
          <w:tcPr>
            <w:tcW w:w="2340" w:type="dxa"/>
            <w:tcBorders>
              <w:top w:val="nil"/>
              <w:left w:val="single" w:sz="12" w:space="0" w:color="auto"/>
              <w:bottom w:val="nil"/>
              <w:right w:val="single" w:sz="12" w:space="0" w:color="auto"/>
            </w:tcBorders>
            <w:vAlign w:val="center"/>
            <w:hideMark/>
          </w:tcPr>
          <w:p w14:paraId="605E95A9"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(58.9 - 67.4)</w:t>
            </w:r>
          </w:p>
        </w:tc>
      </w:tr>
      <w:tr w:rsidR="00DA1164" w:rsidRPr="00DA1164" w14:paraId="6947B767" w14:textId="77777777" w:rsidTr="00F9626F">
        <w:trPr>
          <w:trHeight w:val="300"/>
          <w:jc w:val="center"/>
        </w:trPr>
        <w:tc>
          <w:tcPr>
            <w:tcW w:w="3157" w:type="dxa"/>
            <w:tcBorders>
              <w:top w:val="single" w:sz="12" w:space="0" w:color="auto"/>
              <w:left w:val="single" w:sz="12" w:space="0" w:color="auto"/>
              <w:bottom w:val="single" w:sz="12" w:space="0" w:color="auto"/>
              <w:right w:val="nil"/>
            </w:tcBorders>
            <w:shd w:val="clear" w:color="000000" w:fill="D9D9D9"/>
            <w:noWrap/>
            <w:vAlign w:val="center"/>
            <w:hideMark/>
          </w:tcPr>
          <w:p w14:paraId="4EE2C311"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Grade</w:t>
            </w:r>
          </w:p>
        </w:tc>
        <w:tc>
          <w:tcPr>
            <w:tcW w:w="2408" w:type="dxa"/>
            <w:tcBorders>
              <w:top w:val="single" w:sz="12" w:space="0" w:color="auto"/>
              <w:left w:val="nil"/>
              <w:bottom w:val="single" w:sz="12" w:space="0" w:color="auto"/>
              <w:right w:val="nil"/>
            </w:tcBorders>
            <w:shd w:val="clear" w:color="000000" w:fill="D9D9D9"/>
            <w:vAlign w:val="center"/>
            <w:hideMark/>
          </w:tcPr>
          <w:p w14:paraId="6C624CE6"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30" w:type="dxa"/>
            <w:tcBorders>
              <w:top w:val="single" w:sz="12" w:space="0" w:color="auto"/>
              <w:left w:val="nil"/>
              <w:bottom w:val="single" w:sz="12" w:space="0" w:color="auto"/>
              <w:right w:val="nil"/>
            </w:tcBorders>
            <w:shd w:val="clear" w:color="000000" w:fill="D9D9D9"/>
            <w:vAlign w:val="center"/>
            <w:hideMark/>
          </w:tcPr>
          <w:p w14:paraId="122CF8B6"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340" w:type="dxa"/>
            <w:tcBorders>
              <w:top w:val="single" w:sz="12" w:space="0" w:color="auto"/>
              <w:left w:val="nil"/>
              <w:bottom w:val="single" w:sz="12" w:space="0" w:color="auto"/>
              <w:right w:val="single" w:sz="12" w:space="0" w:color="auto"/>
            </w:tcBorders>
            <w:shd w:val="clear" w:color="000000" w:fill="D9D9D9"/>
            <w:vAlign w:val="center"/>
            <w:hideMark/>
          </w:tcPr>
          <w:p w14:paraId="624E19FC" w14:textId="77777777" w:rsidR="00DA1164" w:rsidRPr="00DA1164" w:rsidRDefault="00DA1164" w:rsidP="00DA1164">
            <w:pPr>
              <w:spacing w:after="0" w:line="240" w:lineRule="auto"/>
              <w:jc w:val="center"/>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r>
      <w:tr w:rsidR="00DA1164" w:rsidRPr="00DA1164" w14:paraId="50CA518A"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7F53E8F8"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9th Grade</w:t>
            </w:r>
          </w:p>
        </w:tc>
        <w:tc>
          <w:tcPr>
            <w:tcW w:w="2408" w:type="dxa"/>
            <w:tcBorders>
              <w:top w:val="nil"/>
              <w:left w:val="nil"/>
              <w:bottom w:val="nil"/>
              <w:right w:val="single" w:sz="12" w:space="0" w:color="auto"/>
            </w:tcBorders>
            <w:vAlign w:val="center"/>
            <w:hideMark/>
          </w:tcPr>
          <w:p w14:paraId="511D6A47"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40.8</w:t>
            </w:r>
          </w:p>
        </w:tc>
        <w:tc>
          <w:tcPr>
            <w:tcW w:w="2430" w:type="dxa"/>
            <w:tcBorders>
              <w:top w:val="nil"/>
              <w:left w:val="nil"/>
              <w:bottom w:val="nil"/>
              <w:right w:val="single" w:sz="12" w:space="0" w:color="auto"/>
            </w:tcBorders>
            <w:vAlign w:val="center"/>
            <w:hideMark/>
          </w:tcPr>
          <w:p w14:paraId="70830D1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27.5</w:t>
            </w:r>
          </w:p>
        </w:tc>
        <w:tc>
          <w:tcPr>
            <w:tcW w:w="2340" w:type="dxa"/>
            <w:tcBorders>
              <w:top w:val="nil"/>
              <w:left w:val="nil"/>
              <w:bottom w:val="nil"/>
              <w:right w:val="single" w:sz="12" w:space="0" w:color="auto"/>
            </w:tcBorders>
            <w:vAlign w:val="center"/>
            <w:hideMark/>
          </w:tcPr>
          <w:p w14:paraId="6E9B243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71.1</w:t>
            </w:r>
          </w:p>
        </w:tc>
      </w:tr>
      <w:tr w:rsidR="00DA1164" w:rsidRPr="00DA1164" w14:paraId="7F91EAF7"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7CA6EE13"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2B085207"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(32.2 - 49.4)</w:t>
            </w:r>
          </w:p>
        </w:tc>
        <w:tc>
          <w:tcPr>
            <w:tcW w:w="2430" w:type="dxa"/>
            <w:tcBorders>
              <w:top w:val="nil"/>
              <w:left w:val="nil"/>
              <w:bottom w:val="single" w:sz="4" w:space="0" w:color="auto"/>
              <w:right w:val="single" w:sz="12" w:space="0" w:color="auto"/>
            </w:tcBorders>
            <w:vAlign w:val="center"/>
            <w:hideMark/>
          </w:tcPr>
          <w:p w14:paraId="793FAB95"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(21.5 - 33.4)</w:t>
            </w:r>
          </w:p>
        </w:tc>
        <w:tc>
          <w:tcPr>
            <w:tcW w:w="2340" w:type="dxa"/>
            <w:tcBorders>
              <w:top w:val="nil"/>
              <w:left w:val="nil"/>
              <w:bottom w:val="single" w:sz="4" w:space="0" w:color="auto"/>
              <w:right w:val="single" w:sz="12" w:space="0" w:color="auto"/>
            </w:tcBorders>
            <w:vAlign w:val="center"/>
            <w:hideMark/>
          </w:tcPr>
          <w:p w14:paraId="1AA6798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(64.0 - 78.2)</w:t>
            </w:r>
          </w:p>
        </w:tc>
      </w:tr>
      <w:tr w:rsidR="00DA1164" w:rsidRPr="00DA1164" w14:paraId="2A11CE96"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1BEFF048"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10th Grade</w:t>
            </w:r>
          </w:p>
        </w:tc>
        <w:tc>
          <w:tcPr>
            <w:tcW w:w="2408" w:type="dxa"/>
            <w:tcBorders>
              <w:top w:val="nil"/>
              <w:left w:val="nil"/>
              <w:bottom w:val="nil"/>
              <w:right w:val="single" w:sz="12" w:space="0" w:color="auto"/>
            </w:tcBorders>
            <w:vAlign w:val="center"/>
            <w:hideMark/>
          </w:tcPr>
          <w:p w14:paraId="5EE1B905"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58.5</w:t>
            </w:r>
          </w:p>
        </w:tc>
        <w:tc>
          <w:tcPr>
            <w:tcW w:w="2430" w:type="dxa"/>
            <w:tcBorders>
              <w:top w:val="nil"/>
              <w:left w:val="nil"/>
              <w:bottom w:val="nil"/>
              <w:right w:val="single" w:sz="12" w:space="0" w:color="auto"/>
            </w:tcBorders>
            <w:vAlign w:val="center"/>
            <w:hideMark/>
          </w:tcPr>
          <w:p w14:paraId="1483DDD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38.6</w:t>
            </w:r>
          </w:p>
        </w:tc>
        <w:tc>
          <w:tcPr>
            <w:tcW w:w="2340" w:type="dxa"/>
            <w:tcBorders>
              <w:top w:val="nil"/>
              <w:left w:val="nil"/>
              <w:bottom w:val="nil"/>
              <w:right w:val="single" w:sz="12" w:space="0" w:color="auto"/>
            </w:tcBorders>
            <w:vAlign w:val="center"/>
            <w:hideMark/>
          </w:tcPr>
          <w:p w14:paraId="21E35A74"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66.2</w:t>
            </w:r>
          </w:p>
        </w:tc>
      </w:tr>
      <w:tr w:rsidR="00DA1164" w:rsidRPr="00DA1164" w14:paraId="76F41893"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082F1E0C"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12A065C3"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(49.7 - 67.4)</w:t>
            </w:r>
          </w:p>
        </w:tc>
        <w:tc>
          <w:tcPr>
            <w:tcW w:w="2430" w:type="dxa"/>
            <w:tcBorders>
              <w:top w:val="nil"/>
              <w:left w:val="nil"/>
              <w:bottom w:val="single" w:sz="4" w:space="0" w:color="auto"/>
              <w:right w:val="single" w:sz="12" w:space="0" w:color="auto"/>
            </w:tcBorders>
            <w:vAlign w:val="center"/>
            <w:hideMark/>
          </w:tcPr>
          <w:p w14:paraId="2E6CB48B"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(31.8 - 45.4)</w:t>
            </w:r>
          </w:p>
        </w:tc>
        <w:tc>
          <w:tcPr>
            <w:tcW w:w="2340" w:type="dxa"/>
            <w:tcBorders>
              <w:top w:val="nil"/>
              <w:left w:val="nil"/>
              <w:bottom w:val="single" w:sz="4" w:space="0" w:color="auto"/>
              <w:right w:val="single" w:sz="12" w:space="0" w:color="auto"/>
            </w:tcBorders>
            <w:vAlign w:val="center"/>
            <w:hideMark/>
          </w:tcPr>
          <w:p w14:paraId="1B571602"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(60.5 - 71.9)</w:t>
            </w:r>
          </w:p>
        </w:tc>
      </w:tr>
      <w:tr w:rsidR="00DA1164" w:rsidRPr="00DA1164" w14:paraId="3A791A9E"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0D5FB50B"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11th Grade</w:t>
            </w:r>
          </w:p>
        </w:tc>
        <w:tc>
          <w:tcPr>
            <w:tcW w:w="2408" w:type="dxa"/>
            <w:tcBorders>
              <w:top w:val="nil"/>
              <w:left w:val="nil"/>
              <w:bottom w:val="nil"/>
              <w:right w:val="single" w:sz="12" w:space="0" w:color="auto"/>
            </w:tcBorders>
            <w:vAlign w:val="center"/>
            <w:hideMark/>
          </w:tcPr>
          <w:p w14:paraId="2BB1215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61.1</w:t>
            </w:r>
          </w:p>
        </w:tc>
        <w:tc>
          <w:tcPr>
            <w:tcW w:w="2430" w:type="dxa"/>
            <w:tcBorders>
              <w:top w:val="nil"/>
              <w:left w:val="nil"/>
              <w:bottom w:val="nil"/>
              <w:right w:val="single" w:sz="12" w:space="0" w:color="auto"/>
            </w:tcBorders>
            <w:vAlign w:val="center"/>
            <w:hideMark/>
          </w:tcPr>
          <w:p w14:paraId="4559D9BB"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48.5</w:t>
            </w:r>
          </w:p>
        </w:tc>
        <w:tc>
          <w:tcPr>
            <w:tcW w:w="2340" w:type="dxa"/>
            <w:tcBorders>
              <w:top w:val="nil"/>
              <w:left w:val="nil"/>
              <w:bottom w:val="nil"/>
              <w:right w:val="single" w:sz="12" w:space="0" w:color="auto"/>
            </w:tcBorders>
            <w:vAlign w:val="center"/>
            <w:hideMark/>
          </w:tcPr>
          <w:p w14:paraId="2302B8D2"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57</w:t>
            </w:r>
          </w:p>
        </w:tc>
      </w:tr>
      <w:tr w:rsidR="00DA1164" w:rsidRPr="00DA1164" w14:paraId="733617EB"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52FF006E"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1BC05E6B"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(53.5 - 68.6)</w:t>
            </w:r>
          </w:p>
        </w:tc>
        <w:tc>
          <w:tcPr>
            <w:tcW w:w="2430" w:type="dxa"/>
            <w:tcBorders>
              <w:top w:val="nil"/>
              <w:left w:val="nil"/>
              <w:bottom w:val="single" w:sz="4" w:space="0" w:color="auto"/>
              <w:right w:val="single" w:sz="12" w:space="0" w:color="auto"/>
            </w:tcBorders>
            <w:vAlign w:val="center"/>
            <w:hideMark/>
          </w:tcPr>
          <w:p w14:paraId="3DF2FC46"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(41.0 - 56.1)</w:t>
            </w:r>
          </w:p>
        </w:tc>
        <w:tc>
          <w:tcPr>
            <w:tcW w:w="2340" w:type="dxa"/>
            <w:tcBorders>
              <w:top w:val="nil"/>
              <w:left w:val="nil"/>
              <w:bottom w:val="single" w:sz="4" w:space="0" w:color="auto"/>
              <w:right w:val="single" w:sz="12" w:space="0" w:color="auto"/>
            </w:tcBorders>
            <w:vAlign w:val="center"/>
            <w:hideMark/>
          </w:tcPr>
          <w:p w14:paraId="2DC4D542"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(50.1 - 63.8)</w:t>
            </w:r>
          </w:p>
        </w:tc>
      </w:tr>
      <w:tr w:rsidR="00DA1164" w:rsidRPr="00DA1164" w14:paraId="3844F766" w14:textId="77777777" w:rsidTr="00F9626F">
        <w:trPr>
          <w:trHeight w:val="300"/>
          <w:jc w:val="center"/>
        </w:trPr>
        <w:tc>
          <w:tcPr>
            <w:tcW w:w="3157" w:type="dxa"/>
            <w:tcBorders>
              <w:top w:val="nil"/>
              <w:left w:val="single" w:sz="12" w:space="0" w:color="auto"/>
              <w:bottom w:val="nil"/>
              <w:right w:val="nil"/>
            </w:tcBorders>
            <w:noWrap/>
            <w:vAlign w:val="center"/>
            <w:hideMark/>
          </w:tcPr>
          <w:p w14:paraId="7D40957E"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12th Grade</w:t>
            </w:r>
          </w:p>
        </w:tc>
        <w:tc>
          <w:tcPr>
            <w:tcW w:w="2408" w:type="dxa"/>
            <w:tcBorders>
              <w:top w:val="nil"/>
              <w:left w:val="single" w:sz="12" w:space="0" w:color="auto"/>
              <w:bottom w:val="nil"/>
              <w:right w:val="single" w:sz="12" w:space="0" w:color="auto"/>
            </w:tcBorders>
            <w:vAlign w:val="center"/>
            <w:hideMark/>
          </w:tcPr>
          <w:p w14:paraId="31B3FE2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63.9</w:t>
            </w:r>
          </w:p>
        </w:tc>
        <w:tc>
          <w:tcPr>
            <w:tcW w:w="2430" w:type="dxa"/>
            <w:tcBorders>
              <w:top w:val="nil"/>
              <w:left w:val="nil"/>
              <w:bottom w:val="nil"/>
              <w:right w:val="single" w:sz="12" w:space="0" w:color="auto"/>
            </w:tcBorders>
            <w:vAlign w:val="center"/>
            <w:hideMark/>
          </w:tcPr>
          <w:p w14:paraId="612B0AD8"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61.3</w:t>
            </w:r>
          </w:p>
        </w:tc>
        <w:tc>
          <w:tcPr>
            <w:tcW w:w="2340" w:type="dxa"/>
            <w:tcBorders>
              <w:top w:val="nil"/>
              <w:left w:val="nil"/>
              <w:bottom w:val="nil"/>
              <w:right w:val="single" w:sz="12" w:space="0" w:color="auto"/>
            </w:tcBorders>
            <w:vAlign w:val="center"/>
            <w:hideMark/>
          </w:tcPr>
          <w:p w14:paraId="4B4BDC08"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57.5</w:t>
            </w:r>
          </w:p>
        </w:tc>
      </w:tr>
      <w:tr w:rsidR="00DA1164" w:rsidRPr="00DA1164" w14:paraId="1583DBE2" w14:textId="77777777" w:rsidTr="00F9626F">
        <w:trPr>
          <w:trHeight w:val="300"/>
          <w:jc w:val="center"/>
        </w:trPr>
        <w:tc>
          <w:tcPr>
            <w:tcW w:w="3157" w:type="dxa"/>
            <w:tcBorders>
              <w:top w:val="nil"/>
              <w:left w:val="single" w:sz="12" w:space="0" w:color="auto"/>
              <w:bottom w:val="single" w:sz="12" w:space="0" w:color="auto"/>
              <w:right w:val="nil"/>
            </w:tcBorders>
            <w:noWrap/>
            <w:vAlign w:val="center"/>
            <w:hideMark/>
          </w:tcPr>
          <w:p w14:paraId="48D3CB63"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single" w:sz="12" w:space="0" w:color="auto"/>
              <w:bottom w:val="single" w:sz="12" w:space="0" w:color="auto"/>
              <w:right w:val="single" w:sz="12" w:space="0" w:color="auto"/>
            </w:tcBorders>
            <w:vAlign w:val="center"/>
            <w:hideMark/>
          </w:tcPr>
          <w:p w14:paraId="002E6BD0"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(55.4 - 72.4)</w:t>
            </w:r>
          </w:p>
        </w:tc>
        <w:tc>
          <w:tcPr>
            <w:tcW w:w="2430" w:type="dxa"/>
            <w:tcBorders>
              <w:top w:val="nil"/>
              <w:left w:val="nil"/>
              <w:bottom w:val="single" w:sz="12" w:space="0" w:color="auto"/>
              <w:right w:val="single" w:sz="12" w:space="0" w:color="auto"/>
            </w:tcBorders>
            <w:vAlign w:val="center"/>
            <w:hideMark/>
          </w:tcPr>
          <w:p w14:paraId="0FEAABA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(49.9 - 72.7)</w:t>
            </w:r>
          </w:p>
        </w:tc>
        <w:tc>
          <w:tcPr>
            <w:tcW w:w="2340" w:type="dxa"/>
            <w:tcBorders>
              <w:top w:val="nil"/>
              <w:left w:val="nil"/>
              <w:bottom w:val="single" w:sz="12" w:space="0" w:color="auto"/>
              <w:right w:val="single" w:sz="12" w:space="0" w:color="auto"/>
            </w:tcBorders>
            <w:vAlign w:val="center"/>
            <w:hideMark/>
          </w:tcPr>
          <w:p w14:paraId="38C916F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(50.7 - 64.4)</w:t>
            </w:r>
          </w:p>
        </w:tc>
      </w:tr>
      <w:tr w:rsidR="00DA1164" w:rsidRPr="00DA1164" w14:paraId="0C5D991D" w14:textId="77777777" w:rsidTr="00F9626F">
        <w:trPr>
          <w:trHeight w:val="300"/>
          <w:jc w:val="center"/>
        </w:trPr>
        <w:tc>
          <w:tcPr>
            <w:tcW w:w="3157" w:type="dxa"/>
            <w:tcBorders>
              <w:top w:val="nil"/>
              <w:left w:val="single" w:sz="12" w:space="0" w:color="auto"/>
              <w:bottom w:val="single" w:sz="12" w:space="0" w:color="auto"/>
              <w:right w:val="nil"/>
            </w:tcBorders>
            <w:shd w:val="clear" w:color="000000" w:fill="D9D9D9"/>
            <w:vAlign w:val="center"/>
            <w:hideMark/>
          </w:tcPr>
          <w:p w14:paraId="7E972F56"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Gender</w:t>
            </w:r>
          </w:p>
        </w:tc>
        <w:tc>
          <w:tcPr>
            <w:tcW w:w="2408" w:type="dxa"/>
            <w:tcBorders>
              <w:top w:val="nil"/>
              <w:left w:val="nil"/>
              <w:bottom w:val="single" w:sz="12" w:space="0" w:color="auto"/>
              <w:right w:val="nil"/>
            </w:tcBorders>
            <w:shd w:val="clear" w:color="000000" w:fill="D9D9D9"/>
            <w:vAlign w:val="center"/>
            <w:hideMark/>
          </w:tcPr>
          <w:p w14:paraId="08FFE5F7"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c>
          <w:tcPr>
            <w:tcW w:w="2430" w:type="dxa"/>
            <w:tcBorders>
              <w:top w:val="nil"/>
              <w:left w:val="nil"/>
              <w:bottom w:val="single" w:sz="12" w:space="0" w:color="auto"/>
              <w:right w:val="nil"/>
            </w:tcBorders>
            <w:shd w:val="clear" w:color="000000" w:fill="D9D9D9"/>
            <w:vAlign w:val="center"/>
            <w:hideMark/>
          </w:tcPr>
          <w:p w14:paraId="5C25E19C"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c>
          <w:tcPr>
            <w:tcW w:w="2340" w:type="dxa"/>
            <w:tcBorders>
              <w:top w:val="nil"/>
              <w:left w:val="nil"/>
              <w:bottom w:val="single" w:sz="12" w:space="0" w:color="auto"/>
              <w:right w:val="single" w:sz="12" w:space="0" w:color="auto"/>
            </w:tcBorders>
            <w:shd w:val="clear" w:color="000000" w:fill="D9D9D9"/>
            <w:vAlign w:val="center"/>
            <w:hideMark/>
          </w:tcPr>
          <w:p w14:paraId="344D164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r>
      <w:tr w:rsidR="00DA1164" w:rsidRPr="00DA1164" w14:paraId="541A6D48"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7DC79ACA"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Male</w:t>
            </w:r>
          </w:p>
        </w:tc>
        <w:tc>
          <w:tcPr>
            <w:tcW w:w="2408" w:type="dxa"/>
            <w:tcBorders>
              <w:top w:val="nil"/>
              <w:left w:val="nil"/>
              <w:bottom w:val="nil"/>
              <w:right w:val="single" w:sz="12" w:space="0" w:color="auto"/>
            </w:tcBorders>
            <w:vAlign w:val="center"/>
            <w:hideMark/>
          </w:tcPr>
          <w:p w14:paraId="6D8A2C7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50.8</w:t>
            </w:r>
          </w:p>
        </w:tc>
        <w:tc>
          <w:tcPr>
            <w:tcW w:w="2430" w:type="dxa"/>
            <w:tcBorders>
              <w:top w:val="nil"/>
              <w:left w:val="nil"/>
              <w:bottom w:val="nil"/>
              <w:right w:val="single" w:sz="12" w:space="0" w:color="auto"/>
            </w:tcBorders>
            <w:vAlign w:val="center"/>
            <w:hideMark/>
          </w:tcPr>
          <w:p w14:paraId="68D9DA61"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42.8</w:t>
            </w:r>
          </w:p>
        </w:tc>
        <w:tc>
          <w:tcPr>
            <w:tcW w:w="2340" w:type="dxa"/>
            <w:tcBorders>
              <w:top w:val="nil"/>
              <w:left w:val="nil"/>
              <w:bottom w:val="nil"/>
              <w:right w:val="single" w:sz="12" w:space="0" w:color="auto"/>
            </w:tcBorders>
            <w:vAlign w:val="center"/>
            <w:hideMark/>
          </w:tcPr>
          <w:p w14:paraId="089B97C7"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62.1</w:t>
            </w:r>
          </w:p>
        </w:tc>
      </w:tr>
      <w:tr w:rsidR="00DA1164" w:rsidRPr="00DA1164" w14:paraId="1E73DCC3"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14DF41A5"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53E60C4A"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(44.4 - 57.1)</w:t>
            </w:r>
          </w:p>
        </w:tc>
        <w:tc>
          <w:tcPr>
            <w:tcW w:w="2430" w:type="dxa"/>
            <w:tcBorders>
              <w:top w:val="nil"/>
              <w:left w:val="nil"/>
              <w:bottom w:val="single" w:sz="4" w:space="0" w:color="auto"/>
              <w:right w:val="single" w:sz="12" w:space="0" w:color="auto"/>
            </w:tcBorders>
            <w:vAlign w:val="center"/>
            <w:hideMark/>
          </w:tcPr>
          <w:p w14:paraId="3B72594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(37.0 - 48.5)</w:t>
            </w:r>
          </w:p>
        </w:tc>
        <w:tc>
          <w:tcPr>
            <w:tcW w:w="2340" w:type="dxa"/>
            <w:tcBorders>
              <w:top w:val="nil"/>
              <w:left w:val="nil"/>
              <w:bottom w:val="single" w:sz="4" w:space="0" w:color="auto"/>
              <w:right w:val="single" w:sz="12" w:space="0" w:color="auto"/>
            </w:tcBorders>
            <w:vAlign w:val="center"/>
            <w:hideMark/>
          </w:tcPr>
          <w:p w14:paraId="2CD91127"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(57.0 - 67.1)</w:t>
            </w:r>
          </w:p>
        </w:tc>
      </w:tr>
      <w:tr w:rsidR="00DA1164" w:rsidRPr="00DA1164" w14:paraId="3FC70ABD"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5DE8E547"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Female</w:t>
            </w:r>
          </w:p>
        </w:tc>
        <w:tc>
          <w:tcPr>
            <w:tcW w:w="2408" w:type="dxa"/>
            <w:tcBorders>
              <w:top w:val="nil"/>
              <w:left w:val="nil"/>
              <w:bottom w:val="nil"/>
              <w:right w:val="single" w:sz="12" w:space="0" w:color="auto"/>
            </w:tcBorders>
            <w:vAlign w:val="center"/>
            <w:hideMark/>
          </w:tcPr>
          <w:p w14:paraId="4AB0B6B9"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60.8</w:t>
            </w:r>
          </w:p>
        </w:tc>
        <w:tc>
          <w:tcPr>
            <w:tcW w:w="2430" w:type="dxa"/>
            <w:tcBorders>
              <w:top w:val="nil"/>
              <w:left w:val="nil"/>
              <w:bottom w:val="nil"/>
              <w:right w:val="single" w:sz="12" w:space="0" w:color="auto"/>
            </w:tcBorders>
            <w:vAlign w:val="center"/>
            <w:hideMark/>
          </w:tcPr>
          <w:p w14:paraId="785EC08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45.1</w:t>
            </w:r>
          </w:p>
        </w:tc>
        <w:tc>
          <w:tcPr>
            <w:tcW w:w="2340" w:type="dxa"/>
            <w:tcBorders>
              <w:top w:val="nil"/>
              <w:left w:val="nil"/>
              <w:bottom w:val="nil"/>
              <w:right w:val="single" w:sz="12" w:space="0" w:color="auto"/>
            </w:tcBorders>
            <w:vAlign w:val="center"/>
            <w:hideMark/>
          </w:tcPr>
          <w:p w14:paraId="660DF042"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65.4</w:t>
            </w:r>
          </w:p>
        </w:tc>
      </w:tr>
      <w:tr w:rsidR="00DA1164" w:rsidRPr="00DA1164" w14:paraId="5E6A7D61" w14:textId="77777777" w:rsidTr="00F9626F">
        <w:trPr>
          <w:trHeight w:val="300"/>
          <w:jc w:val="center"/>
        </w:trPr>
        <w:tc>
          <w:tcPr>
            <w:tcW w:w="3157" w:type="dxa"/>
            <w:tcBorders>
              <w:top w:val="nil"/>
              <w:left w:val="single" w:sz="12" w:space="0" w:color="auto"/>
              <w:bottom w:val="single" w:sz="12" w:space="0" w:color="auto"/>
              <w:right w:val="nil"/>
            </w:tcBorders>
            <w:noWrap/>
            <w:vAlign w:val="center"/>
            <w:hideMark/>
          </w:tcPr>
          <w:p w14:paraId="51F3CAAD"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single" w:sz="12" w:space="0" w:color="auto"/>
              <w:bottom w:val="single" w:sz="12" w:space="0" w:color="auto"/>
              <w:right w:val="single" w:sz="12" w:space="0" w:color="auto"/>
            </w:tcBorders>
            <w:vAlign w:val="center"/>
            <w:hideMark/>
          </w:tcPr>
          <w:p w14:paraId="10B33CC5"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(54.6 - 67.1)</w:t>
            </w:r>
          </w:p>
        </w:tc>
        <w:tc>
          <w:tcPr>
            <w:tcW w:w="2430" w:type="dxa"/>
            <w:tcBorders>
              <w:top w:val="nil"/>
              <w:left w:val="nil"/>
              <w:bottom w:val="single" w:sz="12" w:space="0" w:color="auto"/>
              <w:right w:val="single" w:sz="12" w:space="0" w:color="auto"/>
            </w:tcBorders>
            <w:vAlign w:val="center"/>
            <w:hideMark/>
          </w:tcPr>
          <w:p w14:paraId="472F16F3"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(38.3 - 51.9)</w:t>
            </w:r>
          </w:p>
        </w:tc>
        <w:tc>
          <w:tcPr>
            <w:tcW w:w="2340" w:type="dxa"/>
            <w:tcBorders>
              <w:top w:val="nil"/>
              <w:left w:val="nil"/>
              <w:bottom w:val="single" w:sz="12" w:space="0" w:color="auto"/>
              <w:right w:val="single" w:sz="12" w:space="0" w:color="auto"/>
            </w:tcBorders>
            <w:vAlign w:val="center"/>
            <w:hideMark/>
          </w:tcPr>
          <w:p w14:paraId="749049C2"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(60.6 - 70.1)</w:t>
            </w:r>
          </w:p>
        </w:tc>
      </w:tr>
      <w:tr w:rsidR="00DA1164" w:rsidRPr="00DA1164" w14:paraId="0F7C6CEF" w14:textId="77777777" w:rsidTr="00F9626F">
        <w:trPr>
          <w:trHeight w:val="300"/>
          <w:jc w:val="center"/>
        </w:trPr>
        <w:tc>
          <w:tcPr>
            <w:tcW w:w="3157" w:type="dxa"/>
            <w:tcBorders>
              <w:top w:val="nil"/>
              <w:left w:val="single" w:sz="12" w:space="0" w:color="auto"/>
              <w:bottom w:val="single" w:sz="12" w:space="0" w:color="auto"/>
              <w:right w:val="nil"/>
            </w:tcBorders>
            <w:shd w:val="clear" w:color="000000" w:fill="D9D9D9"/>
            <w:noWrap/>
            <w:vAlign w:val="center"/>
            <w:hideMark/>
          </w:tcPr>
          <w:p w14:paraId="3658CD47"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Race/Ethnicity  </w:t>
            </w:r>
          </w:p>
        </w:tc>
        <w:tc>
          <w:tcPr>
            <w:tcW w:w="2408" w:type="dxa"/>
            <w:tcBorders>
              <w:top w:val="nil"/>
              <w:left w:val="nil"/>
              <w:bottom w:val="single" w:sz="12" w:space="0" w:color="auto"/>
              <w:right w:val="nil"/>
            </w:tcBorders>
            <w:shd w:val="clear" w:color="000000" w:fill="D9D9D9"/>
            <w:vAlign w:val="center"/>
            <w:hideMark/>
          </w:tcPr>
          <w:p w14:paraId="07C7EAD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c>
          <w:tcPr>
            <w:tcW w:w="2430" w:type="dxa"/>
            <w:tcBorders>
              <w:top w:val="nil"/>
              <w:left w:val="nil"/>
              <w:bottom w:val="single" w:sz="12" w:space="0" w:color="auto"/>
              <w:right w:val="nil"/>
            </w:tcBorders>
            <w:shd w:val="clear" w:color="000000" w:fill="D9D9D9"/>
            <w:vAlign w:val="center"/>
            <w:hideMark/>
          </w:tcPr>
          <w:p w14:paraId="1B8A2AD5"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c>
          <w:tcPr>
            <w:tcW w:w="2340" w:type="dxa"/>
            <w:tcBorders>
              <w:top w:val="nil"/>
              <w:left w:val="nil"/>
              <w:bottom w:val="single" w:sz="12" w:space="0" w:color="auto"/>
              <w:right w:val="single" w:sz="12" w:space="0" w:color="auto"/>
            </w:tcBorders>
            <w:shd w:val="clear" w:color="000000" w:fill="D9D9D9"/>
            <w:vAlign w:val="center"/>
            <w:hideMark/>
          </w:tcPr>
          <w:p w14:paraId="1E99DB3D"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r>
      <w:tr w:rsidR="00DA1164" w:rsidRPr="00DA1164" w14:paraId="763EA20C"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336BC206"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White</w:t>
            </w:r>
          </w:p>
        </w:tc>
        <w:tc>
          <w:tcPr>
            <w:tcW w:w="2408" w:type="dxa"/>
            <w:tcBorders>
              <w:top w:val="nil"/>
              <w:left w:val="nil"/>
              <w:bottom w:val="nil"/>
              <w:right w:val="single" w:sz="12" w:space="0" w:color="auto"/>
            </w:tcBorders>
            <w:vAlign w:val="center"/>
            <w:hideMark/>
          </w:tcPr>
          <w:p w14:paraId="47FF38AB"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54.2</w:t>
            </w:r>
          </w:p>
        </w:tc>
        <w:tc>
          <w:tcPr>
            <w:tcW w:w="2430" w:type="dxa"/>
            <w:tcBorders>
              <w:top w:val="nil"/>
              <w:left w:val="nil"/>
              <w:bottom w:val="nil"/>
              <w:right w:val="nil"/>
            </w:tcBorders>
            <w:vAlign w:val="center"/>
            <w:hideMark/>
          </w:tcPr>
          <w:p w14:paraId="252DE5D1"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48.4</w:t>
            </w:r>
          </w:p>
        </w:tc>
        <w:tc>
          <w:tcPr>
            <w:tcW w:w="2340" w:type="dxa"/>
            <w:tcBorders>
              <w:top w:val="nil"/>
              <w:left w:val="single" w:sz="12" w:space="0" w:color="auto"/>
              <w:bottom w:val="nil"/>
              <w:right w:val="single" w:sz="12" w:space="0" w:color="auto"/>
            </w:tcBorders>
            <w:vAlign w:val="center"/>
            <w:hideMark/>
          </w:tcPr>
          <w:p w14:paraId="6CD659C4"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59</w:t>
            </w:r>
          </w:p>
        </w:tc>
      </w:tr>
      <w:tr w:rsidR="00DA1164" w:rsidRPr="00DA1164" w14:paraId="2F455026"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5BDB8B49"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107B6323"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(47.3 - 61.1)</w:t>
            </w:r>
          </w:p>
        </w:tc>
        <w:tc>
          <w:tcPr>
            <w:tcW w:w="2430" w:type="dxa"/>
            <w:tcBorders>
              <w:top w:val="nil"/>
              <w:left w:val="nil"/>
              <w:bottom w:val="single" w:sz="4" w:space="0" w:color="auto"/>
              <w:right w:val="nil"/>
            </w:tcBorders>
            <w:vAlign w:val="center"/>
            <w:hideMark/>
          </w:tcPr>
          <w:p w14:paraId="6896F39A"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(41.8 - 54.9)</w:t>
            </w:r>
          </w:p>
        </w:tc>
        <w:tc>
          <w:tcPr>
            <w:tcW w:w="2340" w:type="dxa"/>
            <w:tcBorders>
              <w:top w:val="nil"/>
              <w:left w:val="single" w:sz="12" w:space="0" w:color="auto"/>
              <w:bottom w:val="single" w:sz="4" w:space="0" w:color="auto"/>
              <w:right w:val="single" w:sz="12" w:space="0" w:color="auto"/>
            </w:tcBorders>
            <w:vAlign w:val="center"/>
            <w:hideMark/>
          </w:tcPr>
          <w:p w14:paraId="020C5C80"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(52.8 - 65.3)</w:t>
            </w:r>
          </w:p>
        </w:tc>
      </w:tr>
      <w:tr w:rsidR="00DA1164" w:rsidRPr="00DA1164" w14:paraId="27CE7FFD"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11209DBF"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Black</w:t>
            </w:r>
          </w:p>
        </w:tc>
        <w:tc>
          <w:tcPr>
            <w:tcW w:w="2408" w:type="dxa"/>
            <w:tcBorders>
              <w:top w:val="nil"/>
              <w:left w:val="nil"/>
              <w:bottom w:val="nil"/>
              <w:right w:val="single" w:sz="12" w:space="0" w:color="auto"/>
            </w:tcBorders>
            <w:vAlign w:val="center"/>
            <w:hideMark/>
          </w:tcPr>
          <w:p w14:paraId="2B506DF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53</w:t>
            </w:r>
          </w:p>
        </w:tc>
        <w:tc>
          <w:tcPr>
            <w:tcW w:w="2430" w:type="dxa"/>
            <w:tcBorders>
              <w:top w:val="nil"/>
              <w:left w:val="nil"/>
              <w:bottom w:val="nil"/>
              <w:right w:val="nil"/>
            </w:tcBorders>
            <w:vAlign w:val="center"/>
            <w:hideMark/>
          </w:tcPr>
          <w:p w14:paraId="47989FA9"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32</w:t>
            </w:r>
          </w:p>
        </w:tc>
        <w:tc>
          <w:tcPr>
            <w:tcW w:w="2340" w:type="dxa"/>
            <w:tcBorders>
              <w:top w:val="nil"/>
              <w:left w:val="single" w:sz="12" w:space="0" w:color="auto"/>
              <w:bottom w:val="nil"/>
              <w:right w:val="single" w:sz="12" w:space="0" w:color="auto"/>
            </w:tcBorders>
            <w:vAlign w:val="center"/>
            <w:hideMark/>
          </w:tcPr>
          <w:p w14:paraId="4531EFE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67.6</w:t>
            </w:r>
          </w:p>
        </w:tc>
      </w:tr>
      <w:tr w:rsidR="00DA1164" w:rsidRPr="00DA1164" w14:paraId="33C01D5C"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3810D06C"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78188BF5"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(44.5 - 61.4)</w:t>
            </w:r>
          </w:p>
        </w:tc>
        <w:tc>
          <w:tcPr>
            <w:tcW w:w="2430" w:type="dxa"/>
            <w:tcBorders>
              <w:top w:val="nil"/>
              <w:left w:val="nil"/>
              <w:bottom w:val="single" w:sz="4" w:space="0" w:color="auto"/>
              <w:right w:val="nil"/>
            </w:tcBorders>
            <w:vAlign w:val="center"/>
            <w:hideMark/>
          </w:tcPr>
          <w:p w14:paraId="60BE3634"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(21.2 - 42.9)</w:t>
            </w:r>
          </w:p>
        </w:tc>
        <w:tc>
          <w:tcPr>
            <w:tcW w:w="2340" w:type="dxa"/>
            <w:tcBorders>
              <w:top w:val="nil"/>
              <w:left w:val="single" w:sz="12" w:space="0" w:color="auto"/>
              <w:bottom w:val="single" w:sz="4" w:space="0" w:color="auto"/>
              <w:right w:val="single" w:sz="12" w:space="0" w:color="auto"/>
            </w:tcBorders>
            <w:vAlign w:val="center"/>
            <w:hideMark/>
          </w:tcPr>
          <w:p w14:paraId="7C3260F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(59.8 - 75.5)</w:t>
            </w:r>
          </w:p>
        </w:tc>
      </w:tr>
      <w:tr w:rsidR="00DA1164" w:rsidRPr="00DA1164" w14:paraId="78AB1D4B"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6C331CAC"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Hispanic or Latine</w:t>
            </w:r>
          </w:p>
        </w:tc>
        <w:tc>
          <w:tcPr>
            <w:tcW w:w="2408" w:type="dxa"/>
            <w:tcBorders>
              <w:top w:val="nil"/>
              <w:left w:val="nil"/>
              <w:bottom w:val="nil"/>
              <w:right w:val="single" w:sz="12" w:space="0" w:color="auto"/>
            </w:tcBorders>
            <w:vAlign w:val="center"/>
            <w:hideMark/>
          </w:tcPr>
          <w:p w14:paraId="7FDFF2E8"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65.7</w:t>
            </w:r>
          </w:p>
        </w:tc>
        <w:tc>
          <w:tcPr>
            <w:tcW w:w="2430" w:type="dxa"/>
            <w:tcBorders>
              <w:top w:val="nil"/>
              <w:left w:val="nil"/>
              <w:bottom w:val="nil"/>
              <w:right w:val="nil"/>
            </w:tcBorders>
            <w:vAlign w:val="center"/>
            <w:hideMark/>
          </w:tcPr>
          <w:p w14:paraId="4D76BB5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42.4</w:t>
            </w:r>
          </w:p>
        </w:tc>
        <w:tc>
          <w:tcPr>
            <w:tcW w:w="2340" w:type="dxa"/>
            <w:tcBorders>
              <w:top w:val="nil"/>
              <w:left w:val="single" w:sz="12" w:space="0" w:color="auto"/>
              <w:bottom w:val="nil"/>
              <w:right w:val="single" w:sz="12" w:space="0" w:color="auto"/>
            </w:tcBorders>
            <w:vAlign w:val="center"/>
            <w:hideMark/>
          </w:tcPr>
          <w:p w14:paraId="5EFF068C"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68</w:t>
            </w:r>
          </w:p>
        </w:tc>
      </w:tr>
      <w:tr w:rsidR="00DA1164" w:rsidRPr="00DA1164" w14:paraId="5B6E00C8"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578FD0CA"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4349A9AD"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(61.1 - 70.3)</w:t>
            </w:r>
          </w:p>
        </w:tc>
        <w:tc>
          <w:tcPr>
            <w:tcW w:w="2430" w:type="dxa"/>
            <w:tcBorders>
              <w:top w:val="nil"/>
              <w:left w:val="nil"/>
              <w:bottom w:val="single" w:sz="4" w:space="0" w:color="auto"/>
              <w:right w:val="nil"/>
            </w:tcBorders>
            <w:vAlign w:val="center"/>
            <w:hideMark/>
          </w:tcPr>
          <w:p w14:paraId="7BFF38F2"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(35.9 - 48.9)</w:t>
            </w:r>
          </w:p>
        </w:tc>
        <w:tc>
          <w:tcPr>
            <w:tcW w:w="2340" w:type="dxa"/>
            <w:tcBorders>
              <w:top w:val="nil"/>
              <w:left w:val="single" w:sz="12" w:space="0" w:color="auto"/>
              <w:bottom w:val="single" w:sz="4" w:space="0" w:color="auto"/>
              <w:right w:val="single" w:sz="12" w:space="0" w:color="auto"/>
            </w:tcBorders>
            <w:vAlign w:val="center"/>
            <w:hideMark/>
          </w:tcPr>
          <w:p w14:paraId="093899B9"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(62.2 - 73.9)</w:t>
            </w:r>
          </w:p>
        </w:tc>
      </w:tr>
      <w:tr w:rsidR="00DA1164" w:rsidRPr="00DA1164" w14:paraId="7A96E523"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2620E9CD"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Asian</w:t>
            </w:r>
          </w:p>
        </w:tc>
        <w:tc>
          <w:tcPr>
            <w:tcW w:w="2408" w:type="dxa"/>
            <w:tcBorders>
              <w:top w:val="nil"/>
              <w:left w:val="nil"/>
              <w:bottom w:val="nil"/>
              <w:right w:val="single" w:sz="12" w:space="0" w:color="auto"/>
            </w:tcBorders>
            <w:vAlign w:val="center"/>
            <w:hideMark/>
          </w:tcPr>
          <w:p w14:paraId="57B61B96"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36.9</w:t>
            </w:r>
          </w:p>
        </w:tc>
        <w:tc>
          <w:tcPr>
            <w:tcW w:w="2430" w:type="dxa"/>
            <w:tcBorders>
              <w:top w:val="nil"/>
              <w:left w:val="nil"/>
              <w:bottom w:val="nil"/>
              <w:right w:val="nil"/>
            </w:tcBorders>
            <w:vAlign w:val="center"/>
            <w:hideMark/>
          </w:tcPr>
          <w:p w14:paraId="004D3997"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30.2</w:t>
            </w:r>
          </w:p>
        </w:tc>
        <w:tc>
          <w:tcPr>
            <w:tcW w:w="2340" w:type="dxa"/>
            <w:tcBorders>
              <w:top w:val="nil"/>
              <w:left w:val="single" w:sz="12" w:space="0" w:color="auto"/>
              <w:bottom w:val="nil"/>
              <w:right w:val="single" w:sz="12" w:space="0" w:color="auto"/>
            </w:tcBorders>
            <w:vAlign w:val="center"/>
            <w:hideMark/>
          </w:tcPr>
          <w:p w14:paraId="2DA6FF24"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72.6</w:t>
            </w:r>
          </w:p>
        </w:tc>
      </w:tr>
      <w:tr w:rsidR="00DA1164" w:rsidRPr="00DA1164" w14:paraId="06C8C398"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09E16EDF"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28671DE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(27.0 - 46.8)</w:t>
            </w:r>
          </w:p>
        </w:tc>
        <w:tc>
          <w:tcPr>
            <w:tcW w:w="2430" w:type="dxa"/>
            <w:tcBorders>
              <w:top w:val="nil"/>
              <w:left w:val="nil"/>
              <w:bottom w:val="single" w:sz="4" w:space="0" w:color="auto"/>
              <w:right w:val="nil"/>
            </w:tcBorders>
            <w:vAlign w:val="center"/>
            <w:hideMark/>
          </w:tcPr>
          <w:p w14:paraId="16F400CA"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(17.0 - 43.4)</w:t>
            </w:r>
          </w:p>
        </w:tc>
        <w:tc>
          <w:tcPr>
            <w:tcW w:w="2340" w:type="dxa"/>
            <w:tcBorders>
              <w:top w:val="nil"/>
              <w:left w:val="single" w:sz="12" w:space="0" w:color="auto"/>
              <w:bottom w:val="single" w:sz="4" w:space="0" w:color="auto"/>
              <w:right w:val="single" w:sz="12" w:space="0" w:color="auto"/>
            </w:tcBorders>
            <w:vAlign w:val="center"/>
            <w:hideMark/>
          </w:tcPr>
          <w:p w14:paraId="29CF0A3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(64.5 - 80.7)</w:t>
            </w:r>
          </w:p>
        </w:tc>
      </w:tr>
      <w:tr w:rsidR="00DA1164" w:rsidRPr="00DA1164" w14:paraId="10563991"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5F04543E"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Other/Multiracial</w:t>
            </w:r>
          </w:p>
        </w:tc>
        <w:tc>
          <w:tcPr>
            <w:tcW w:w="2408" w:type="dxa"/>
            <w:tcBorders>
              <w:top w:val="nil"/>
              <w:left w:val="nil"/>
              <w:bottom w:val="nil"/>
              <w:right w:val="single" w:sz="12" w:space="0" w:color="auto"/>
            </w:tcBorders>
            <w:vAlign w:val="center"/>
            <w:hideMark/>
          </w:tcPr>
          <w:p w14:paraId="4420A6F0"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56.8</w:t>
            </w:r>
          </w:p>
        </w:tc>
        <w:tc>
          <w:tcPr>
            <w:tcW w:w="2430" w:type="dxa"/>
            <w:tcBorders>
              <w:top w:val="nil"/>
              <w:left w:val="nil"/>
              <w:bottom w:val="nil"/>
              <w:right w:val="nil"/>
            </w:tcBorders>
            <w:vAlign w:val="center"/>
            <w:hideMark/>
          </w:tcPr>
          <w:p w14:paraId="33B12BEA"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w:t>
            </w:r>
          </w:p>
        </w:tc>
        <w:tc>
          <w:tcPr>
            <w:tcW w:w="2340" w:type="dxa"/>
            <w:tcBorders>
              <w:top w:val="nil"/>
              <w:left w:val="single" w:sz="12" w:space="0" w:color="auto"/>
              <w:bottom w:val="nil"/>
              <w:right w:val="single" w:sz="12" w:space="0" w:color="auto"/>
            </w:tcBorders>
            <w:vAlign w:val="center"/>
            <w:hideMark/>
          </w:tcPr>
          <w:p w14:paraId="2EEE8AF9"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64.4</w:t>
            </w:r>
          </w:p>
        </w:tc>
      </w:tr>
      <w:tr w:rsidR="00DA1164" w:rsidRPr="00DA1164" w14:paraId="511310C1" w14:textId="77777777" w:rsidTr="00F9626F">
        <w:trPr>
          <w:trHeight w:val="300"/>
          <w:jc w:val="center"/>
        </w:trPr>
        <w:tc>
          <w:tcPr>
            <w:tcW w:w="3157" w:type="dxa"/>
            <w:tcBorders>
              <w:top w:val="nil"/>
              <w:left w:val="single" w:sz="12" w:space="0" w:color="auto"/>
              <w:bottom w:val="single" w:sz="12" w:space="0" w:color="auto"/>
              <w:right w:val="single" w:sz="12" w:space="0" w:color="auto"/>
            </w:tcBorders>
            <w:noWrap/>
            <w:vAlign w:val="center"/>
            <w:hideMark/>
          </w:tcPr>
          <w:p w14:paraId="56EB319D"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12" w:space="0" w:color="auto"/>
              <w:right w:val="single" w:sz="12" w:space="0" w:color="auto"/>
            </w:tcBorders>
            <w:vAlign w:val="center"/>
            <w:hideMark/>
          </w:tcPr>
          <w:p w14:paraId="17DB27E2"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(46.6 - 67.0)</w:t>
            </w:r>
          </w:p>
        </w:tc>
        <w:tc>
          <w:tcPr>
            <w:tcW w:w="2430" w:type="dxa"/>
            <w:tcBorders>
              <w:top w:val="nil"/>
              <w:left w:val="nil"/>
              <w:bottom w:val="single" w:sz="12" w:space="0" w:color="auto"/>
              <w:right w:val="nil"/>
            </w:tcBorders>
            <w:vAlign w:val="center"/>
            <w:hideMark/>
          </w:tcPr>
          <w:p w14:paraId="4D95C664"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c>
          <w:tcPr>
            <w:tcW w:w="2340" w:type="dxa"/>
            <w:tcBorders>
              <w:top w:val="nil"/>
              <w:left w:val="single" w:sz="12" w:space="0" w:color="auto"/>
              <w:bottom w:val="single" w:sz="12" w:space="0" w:color="auto"/>
              <w:right w:val="single" w:sz="12" w:space="0" w:color="auto"/>
            </w:tcBorders>
            <w:vAlign w:val="center"/>
            <w:hideMark/>
          </w:tcPr>
          <w:p w14:paraId="05E8DA80"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(54.3 - 74.5)</w:t>
            </w:r>
          </w:p>
        </w:tc>
      </w:tr>
      <w:tr w:rsidR="00DA1164" w:rsidRPr="00DA1164" w14:paraId="536FCE79" w14:textId="77777777" w:rsidTr="00F9626F">
        <w:trPr>
          <w:trHeight w:val="300"/>
          <w:jc w:val="center"/>
        </w:trPr>
        <w:tc>
          <w:tcPr>
            <w:tcW w:w="3157" w:type="dxa"/>
            <w:tcBorders>
              <w:top w:val="nil"/>
              <w:left w:val="single" w:sz="12" w:space="0" w:color="auto"/>
              <w:bottom w:val="nil"/>
              <w:right w:val="nil"/>
            </w:tcBorders>
            <w:shd w:val="clear" w:color="000000" w:fill="D9D9D9"/>
            <w:noWrap/>
            <w:vAlign w:val="center"/>
            <w:hideMark/>
          </w:tcPr>
          <w:p w14:paraId="6376950D"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Sexual Orientation and Gender Identity</w:t>
            </w:r>
          </w:p>
        </w:tc>
        <w:tc>
          <w:tcPr>
            <w:tcW w:w="2408" w:type="dxa"/>
            <w:tcBorders>
              <w:top w:val="nil"/>
              <w:left w:val="nil"/>
              <w:bottom w:val="single" w:sz="12" w:space="0" w:color="auto"/>
              <w:right w:val="nil"/>
            </w:tcBorders>
            <w:shd w:val="clear" w:color="000000" w:fill="D9D9D9"/>
            <w:noWrap/>
            <w:vAlign w:val="center"/>
            <w:hideMark/>
          </w:tcPr>
          <w:p w14:paraId="574104DD"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c>
          <w:tcPr>
            <w:tcW w:w="2430" w:type="dxa"/>
            <w:tcBorders>
              <w:top w:val="nil"/>
              <w:left w:val="nil"/>
              <w:bottom w:val="single" w:sz="12" w:space="0" w:color="auto"/>
              <w:right w:val="nil"/>
            </w:tcBorders>
            <w:shd w:val="clear" w:color="000000" w:fill="D9D9D9"/>
            <w:noWrap/>
            <w:vAlign w:val="center"/>
            <w:hideMark/>
          </w:tcPr>
          <w:p w14:paraId="746476C3"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c>
          <w:tcPr>
            <w:tcW w:w="2340" w:type="dxa"/>
            <w:tcBorders>
              <w:top w:val="nil"/>
              <w:left w:val="nil"/>
              <w:bottom w:val="single" w:sz="12" w:space="0" w:color="auto"/>
              <w:right w:val="single" w:sz="12" w:space="0" w:color="auto"/>
            </w:tcBorders>
            <w:shd w:val="clear" w:color="000000" w:fill="D9D9D9"/>
            <w:vAlign w:val="center"/>
            <w:hideMark/>
          </w:tcPr>
          <w:p w14:paraId="4D2D06E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 </w:t>
            </w:r>
          </w:p>
        </w:tc>
      </w:tr>
      <w:tr w:rsidR="00DA1164" w:rsidRPr="00DA1164" w14:paraId="39AF4F69" w14:textId="77777777" w:rsidTr="00F9626F">
        <w:trPr>
          <w:trHeight w:val="300"/>
          <w:jc w:val="center"/>
        </w:trPr>
        <w:tc>
          <w:tcPr>
            <w:tcW w:w="3157" w:type="dxa"/>
            <w:tcBorders>
              <w:top w:val="single" w:sz="12" w:space="0" w:color="auto"/>
              <w:left w:val="single" w:sz="12" w:space="0" w:color="auto"/>
              <w:bottom w:val="nil"/>
              <w:right w:val="single" w:sz="12" w:space="0" w:color="auto"/>
            </w:tcBorders>
            <w:noWrap/>
            <w:vAlign w:val="center"/>
            <w:hideMark/>
          </w:tcPr>
          <w:p w14:paraId="0350D506"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LGBTQ</w:t>
            </w:r>
          </w:p>
        </w:tc>
        <w:tc>
          <w:tcPr>
            <w:tcW w:w="2408" w:type="dxa"/>
            <w:tcBorders>
              <w:top w:val="nil"/>
              <w:left w:val="nil"/>
              <w:bottom w:val="nil"/>
              <w:right w:val="single" w:sz="12" w:space="0" w:color="auto"/>
            </w:tcBorders>
            <w:vAlign w:val="center"/>
            <w:hideMark/>
          </w:tcPr>
          <w:p w14:paraId="4F08EB38"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60.2</w:t>
            </w:r>
          </w:p>
        </w:tc>
        <w:tc>
          <w:tcPr>
            <w:tcW w:w="2430" w:type="dxa"/>
            <w:tcBorders>
              <w:top w:val="nil"/>
              <w:left w:val="nil"/>
              <w:bottom w:val="nil"/>
              <w:right w:val="single" w:sz="12" w:space="0" w:color="auto"/>
            </w:tcBorders>
            <w:vAlign w:val="center"/>
            <w:hideMark/>
          </w:tcPr>
          <w:p w14:paraId="2434AB59"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42.7</w:t>
            </w:r>
          </w:p>
        </w:tc>
        <w:tc>
          <w:tcPr>
            <w:tcW w:w="2340" w:type="dxa"/>
            <w:tcBorders>
              <w:top w:val="nil"/>
              <w:left w:val="nil"/>
              <w:bottom w:val="nil"/>
              <w:right w:val="single" w:sz="12" w:space="0" w:color="auto"/>
            </w:tcBorders>
            <w:vAlign w:val="center"/>
            <w:hideMark/>
          </w:tcPr>
          <w:p w14:paraId="139E444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52.7</w:t>
            </w:r>
          </w:p>
        </w:tc>
      </w:tr>
      <w:tr w:rsidR="00DA1164" w:rsidRPr="00DA1164" w14:paraId="31B7AD26" w14:textId="77777777" w:rsidTr="00F9626F">
        <w:trPr>
          <w:trHeight w:val="300"/>
          <w:jc w:val="center"/>
        </w:trPr>
        <w:tc>
          <w:tcPr>
            <w:tcW w:w="3157" w:type="dxa"/>
            <w:tcBorders>
              <w:top w:val="nil"/>
              <w:left w:val="single" w:sz="12" w:space="0" w:color="auto"/>
              <w:bottom w:val="single" w:sz="4" w:space="0" w:color="auto"/>
              <w:right w:val="single" w:sz="12" w:space="0" w:color="auto"/>
            </w:tcBorders>
            <w:noWrap/>
            <w:vAlign w:val="center"/>
            <w:hideMark/>
          </w:tcPr>
          <w:p w14:paraId="15863847"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4" w:space="0" w:color="auto"/>
              <w:right w:val="single" w:sz="12" w:space="0" w:color="auto"/>
            </w:tcBorders>
            <w:vAlign w:val="center"/>
            <w:hideMark/>
          </w:tcPr>
          <w:p w14:paraId="5929BA0F"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(52.9 - 67.6)</w:t>
            </w:r>
          </w:p>
        </w:tc>
        <w:tc>
          <w:tcPr>
            <w:tcW w:w="2430" w:type="dxa"/>
            <w:tcBorders>
              <w:top w:val="nil"/>
              <w:left w:val="nil"/>
              <w:bottom w:val="single" w:sz="4" w:space="0" w:color="auto"/>
              <w:right w:val="single" w:sz="12" w:space="0" w:color="auto"/>
            </w:tcBorders>
            <w:vAlign w:val="center"/>
            <w:hideMark/>
          </w:tcPr>
          <w:p w14:paraId="30D3A91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(35.5 - 49.9)</w:t>
            </w:r>
          </w:p>
        </w:tc>
        <w:tc>
          <w:tcPr>
            <w:tcW w:w="2340" w:type="dxa"/>
            <w:tcBorders>
              <w:top w:val="nil"/>
              <w:left w:val="nil"/>
              <w:bottom w:val="single" w:sz="4" w:space="0" w:color="auto"/>
              <w:right w:val="single" w:sz="12" w:space="0" w:color="auto"/>
            </w:tcBorders>
            <w:vAlign w:val="center"/>
            <w:hideMark/>
          </w:tcPr>
          <w:p w14:paraId="430BAB4E"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(45.3 - 60.2)</w:t>
            </w:r>
          </w:p>
        </w:tc>
      </w:tr>
      <w:tr w:rsidR="00DA1164" w:rsidRPr="00DA1164" w14:paraId="07EF4D7E" w14:textId="77777777" w:rsidTr="00F9626F">
        <w:trPr>
          <w:trHeight w:val="300"/>
          <w:jc w:val="center"/>
        </w:trPr>
        <w:tc>
          <w:tcPr>
            <w:tcW w:w="3157" w:type="dxa"/>
            <w:tcBorders>
              <w:top w:val="nil"/>
              <w:left w:val="single" w:sz="12" w:space="0" w:color="auto"/>
              <w:bottom w:val="nil"/>
              <w:right w:val="single" w:sz="12" w:space="0" w:color="auto"/>
            </w:tcBorders>
            <w:noWrap/>
            <w:vAlign w:val="center"/>
            <w:hideMark/>
          </w:tcPr>
          <w:p w14:paraId="6E7A4E2A"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xml:space="preserve">     Straight / Cisgender</w:t>
            </w:r>
          </w:p>
        </w:tc>
        <w:tc>
          <w:tcPr>
            <w:tcW w:w="2408" w:type="dxa"/>
            <w:tcBorders>
              <w:top w:val="nil"/>
              <w:left w:val="nil"/>
              <w:bottom w:val="nil"/>
              <w:right w:val="single" w:sz="12" w:space="0" w:color="auto"/>
            </w:tcBorders>
            <w:vAlign w:val="center"/>
            <w:hideMark/>
          </w:tcPr>
          <w:p w14:paraId="65158669"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55.4</w:t>
            </w:r>
          </w:p>
        </w:tc>
        <w:tc>
          <w:tcPr>
            <w:tcW w:w="2430" w:type="dxa"/>
            <w:tcBorders>
              <w:top w:val="nil"/>
              <w:left w:val="nil"/>
              <w:bottom w:val="nil"/>
              <w:right w:val="single" w:sz="12" w:space="0" w:color="auto"/>
            </w:tcBorders>
            <w:vAlign w:val="center"/>
            <w:hideMark/>
          </w:tcPr>
          <w:p w14:paraId="05D24C61"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44.8</w:t>
            </w:r>
          </w:p>
        </w:tc>
        <w:tc>
          <w:tcPr>
            <w:tcW w:w="2340" w:type="dxa"/>
            <w:tcBorders>
              <w:top w:val="nil"/>
              <w:left w:val="nil"/>
              <w:bottom w:val="nil"/>
              <w:right w:val="single" w:sz="12" w:space="0" w:color="auto"/>
            </w:tcBorders>
            <w:vAlign w:val="center"/>
            <w:hideMark/>
          </w:tcPr>
          <w:p w14:paraId="6FC8DDBB"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65.4</w:t>
            </w:r>
          </w:p>
        </w:tc>
      </w:tr>
      <w:tr w:rsidR="00DA1164" w:rsidRPr="00DA1164" w14:paraId="72197C34" w14:textId="77777777" w:rsidTr="00F9626F">
        <w:trPr>
          <w:trHeight w:val="300"/>
          <w:jc w:val="center"/>
        </w:trPr>
        <w:tc>
          <w:tcPr>
            <w:tcW w:w="3157" w:type="dxa"/>
            <w:tcBorders>
              <w:top w:val="nil"/>
              <w:left w:val="single" w:sz="12" w:space="0" w:color="auto"/>
              <w:bottom w:val="single" w:sz="12" w:space="0" w:color="auto"/>
              <w:right w:val="single" w:sz="12" w:space="0" w:color="auto"/>
            </w:tcBorders>
            <w:noWrap/>
            <w:vAlign w:val="center"/>
            <w:hideMark/>
          </w:tcPr>
          <w:p w14:paraId="027C8650" w14:textId="77777777" w:rsidR="00DA1164" w:rsidRPr="00DA1164" w:rsidRDefault="00DA1164" w:rsidP="00DA1164">
            <w:pPr>
              <w:spacing w:after="0" w:line="240" w:lineRule="auto"/>
              <w:rPr>
                <w:rFonts w:ascii="Franklin Gothic Book" w:eastAsia="Times New Roman" w:hAnsi="Franklin Gothic Book" w:cs="Times New Roman"/>
                <w:b/>
                <w:bCs/>
                <w:color w:val="000000"/>
                <w:sz w:val="24"/>
                <w:szCs w:val="24"/>
              </w:rPr>
            </w:pPr>
            <w:r w:rsidRPr="00DA1164">
              <w:rPr>
                <w:rFonts w:ascii="Franklin Gothic Book" w:eastAsia="Times New Roman" w:hAnsi="Franklin Gothic Book" w:cs="Times New Roman"/>
                <w:b/>
                <w:bCs/>
                <w:color w:val="000000"/>
                <w:sz w:val="24"/>
                <w:szCs w:val="24"/>
              </w:rPr>
              <w:t> </w:t>
            </w:r>
          </w:p>
        </w:tc>
        <w:tc>
          <w:tcPr>
            <w:tcW w:w="2408" w:type="dxa"/>
            <w:tcBorders>
              <w:top w:val="nil"/>
              <w:left w:val="nil"/>
              <w:bottom w:val="single" w:sz="12" w:space="0" w:color="auto"/>
              <w:right w:val="single" w:sz="12" w:space="0" w:color="auto"/>
            </w:tcBorders>
            <w:vAlign w:val="center"/>
            <w:hideMark/>
          </w:tcPr>
          <w:p w14:paraId="7E394CA0"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(49.0 - 61.7)</w:t>
            </w:r>
          </w:p>
        </w:tc>
        <w:tc>
          <w:tcPr>
            <w:tcW w:w="2430" w:type="dxa"/>
            <w:tcBorders>
              <w:top w:val="nil"/>
              <w:left w:val="nil"/>
              <w:bottom w:val="single" w:sz="12" w:space="0" w:color="auto"/>
              <w:right w:val="single" w:sz="12" w:space="0" w:color="auto"/>
            </w:tcBorders>
            <w:vAlign w:val="center"/>
            <w:hideMark/>
          </w:tcPr>
          <w:p w14:paraId="773DA4B6"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(38.9 - 50.8)</w:t>
            </w:r>
          </w:p>
        </w:tc>
        <w:tc>
          <w:tcPr>
            <w:tcW w:w="2340" w:type="dxa"/>
            <w:tcBorders>
              <w:top w:val="nil"/>
              <w:left w:val="nil"/>
              <w:bottom w:val="single" w:sz="12" w:space="0" w:color="auto"/>
              <w:right w:val="single" w:sz="12" w:space="0" w:color="auto"/>
            </w:tcBorders>
            <w:vAlign w:val="center"/>
            <w:hideMark/>
          </w:tcPr>
          <w:p w14:paraId="12E4E45D" w14:textId="77777777" w:rsidR="00DA1164" w:rsidRPr="00DA1164" w:rsidRDefault="00DA1164" w:rsidP="00DA1164">
            <w:pPr>
              <w:spacing w:after="0" w:line="240" w:lineRule="auto"/>
              <w:jc w:val="center"/>
              <w:rPr>
                <w:rFonts w:ascii="Franklin Gothic Book" w:eastAsia="Times New Roman" w:hAnsi="Franklin Gothic Book" w:cs="Times New Roman"/>
                <w:color w:val="000000"/>
                <w:sz w:val="24"/>
                <w:szCs w:val="24"/>
              </w:rPr>
            </w:pPr>
            <w:r w:rsidRPr="00DA1164">
              <w:rPr>
                <w:rFonts w:ascii="Franklin Gothic Book" w:eastAsia="Times New Roman" w:hAnsi="Franklin Gothic Book" w:cs="Times New Roman"/>
                <w:color w:val="000000"/>
                <w:sz w:val="24"/>
                <w:szCs w:val="24"/>
              </w:rPr>
              <w:t>(61.3 - 69.6)</w:t>
            </w:r>
          </w:p>
        </w:tc>
      </w:tr>
    </w:tbl>
    <w:p w14:paraId="5F073455" w14:textId="77777777" w:rsidR="0071128A" w:rsidRDefault="0071128A" w:rsidP="007266A6">
      <w:pPr>
        <w:rPr>
          <w:rFonts w:ascii="Franklin Gothic Book" w:hAnsi="Franklin Gothic Book"/>
          <w:sz w:val="24"/>
          <w:szCs w:val="24"/>
        </w:rPr>
      </w:pPr>
    </w:p>
    <w:p w14:paraId="096DF8B7" w14:textId="5FBC8A01" w:rsidR="007266A6" w:rsidRPr="00F46A5B" w:rsidRDefault="008C3BF4" w:rsidP="007266A6">
      <w:pPr>
        <w:rPr>
          <w:rFonts w:ascii="Franklin Gothic Book" w:hAnsi="Franklin Gothic Book"/>
          <w:sz w:val="24"/>
          <w:szCs w:val="24"/>
        </w:rPr>
      </w:pPr>
      <w:r>
        <w:rPr>
          <w:rFonts w:ascii="Franklin Gothic Book" w:hAnsi="Franklin Gothic Book"/>
          <w:sz w:val="24"/>
          <w:szCs w:val="24"/>
        </w:rPr>
        <w:lastRenderedPageBreak/>
        <w:t>The survey asked h</w:t>
      </w:r>
      <w:r w:rsidR="007266A6" w:rsidRPr="00F46A5B">
        <w:rPr>
          <w:rFonts w:ascii="Franklin Gothic Book" w:hAnsi="Franklin Gothic Book"/>
          <w:sz w:val="24"/>
          <w:szCs w:val="24"/>
        </w:rPr>
        <w:t>igh school who reported that they had ever used marijuana</w:t>
      </w:r>
      <w:r w:rsidR="00217325" w:rsidRPr="00F46A5B">
        <w:rPr>
          <w:rFonts w:ascii="Franklin Gothic Book" w:hAnsi="Franklin Gothic Book"/>
          <w:sz w:val="24"/>
          <w:szCs w:val="24"/>
        </w:rPr>
        <w:t>,</w:t>
      </w:r>
      <w:r w:rsidR="007266A6" w:rsidDel="00047ABC">
        <w:rPr>
          <w:rFonts w:ascii="Franklin Gothic Book" w:hAnsi="Franklin Gothic Book"/>
          <w:sz w:val="24"/>
          <w:szCs w:val="24"/>
        </w:rPr>
        <w:t xml:space="preserve"> </w:t>
      </w:r>
      <w:r w:rsidR="007266A6" w:rsidRPr="00F46A5B">
        <w:rPr>
          <w:rFonts w:ascii="Franklin Gothic Book" w:hAnsi="Franklin Gothic Book"/>
          <w:sz w:val="24"/>
          <w:szCs w:val="24"/>
        </w:rPr>
        <w:t>“During the past 30 days, how did you get the marijuana that you used?”</w:t>
      </w:r>
      <w:r>
        <w:rPr>
          <w:rFonts w:ascii="Franklin Gothic Book" w:hAnsi="Franklin Gothic Book"/>
          <w:sz w:val="24"/>
          <w:szCs w:val="24"/>
        </w:rPr>
        <w:t>. Studen</w:t>
      </w:r>
      <w:r w:rsidR="00047ABC">
        <w:rPr>
          <w:rFonts w:ascii="Franklin Gothic Book" w:hAnsi="Franklin Gothic Book"/>
          <w:sz w:val="24"/>
          <w:szCs w:val="24"/>
        </w:rPr>
        <w:t>t</w:t>
      </w:r>
      <w:r>
        <w:rPr>
          <w:rFonts w:ascii="Franklin Gothic Book" w:hAnsi="Franklin Gothic Book"/>
          <w:sz w:val="24"/>
          <w:szCs w:val="24"/>
        </w:rPr>
        <w:t>s</w:t>
      </w:r>
      <w:r w:rsidR="007266A6" w:rsidRPr="00F46A5B" w:rsidDel="008C3BF4">
        <w:rPr>
          <w:rFonts w:ascii="Franklin Gothic Book" w:hAnsi="Franklin Gothic Book"/>
          <w:sz w:val="24"/>
          <w:szCs w:val="24"/>
        </w:rPr>
        <w:t xml:space="preserve"> </w:t>
      </w:r>
      <w:r w:rsidR="007266A6" w:rsidRPr="00F46A5B">
        <w:rPr>
          <w:rFonts w:ascii="Franklin Gothic Book" w:hAnsi="Franklin Gothic Book"/>
          <w:sz w:val="24"/>
          <w:szCs w:val="24"/>
        </w:rPr>
        <w:t>could select multiple response options.</w:t>
      </w:r>
    </w:p>
    <w:tbl>
      <w:tblPr>
        <w:tblStyle w:val="TableGrid"/>
        <w:tblW w:w="0" w:type="auto"/>
        <w:tblLook w:val="04A0" w:firstRow="1" w:lastRow="0" w:firstColumn="1" w:lastColumn="0" w:noHBand="0" w:noVBand="1"/>
      </w:tblPr>
      <w:tblGrid>
        <w:gridCol w:w="7318"/>
        <w:gridCol w:w="929"/>
        <w:gridCol w:w="1643"/>
      </w:tblGrid>
      <w:tr w:rsidR="007266A6" w:rsidRPr="004754A8" w14:paraId="6C2E9A2F" w14:textId="77777777" w:rsidTr="00AA2383">
        <w:trPr>
          <w:trHeight w:val="300"/>
        </w:trPr>
        <w:tc>
          <w:tcPr>
            <w:tcW w:w="9715" w:type="dxa"/>
            <w:noWrap/>
            <w:hideMark/>
          </w:tcPr>
          <w:p w14:paraId="5AEB3D6D" w14:textId="77777777" w:rsidR="007266A6" w:rsidRPr="00AA2383" w:rsidRDefault="007266A6" w:rsidP="007266A6">
            <w:pPr>
              <w:rPr>
                <w:rFonts w:ascii="Franklin Gothic Book" w:hAnsi="Franklin Gothic Book"/>
                <w:sz w:val="24"/>
                <w:szCs w:val="24"/>
              </w:rPr>
            </w:pPr>
          </w:p>
        </w:tc>
        <w:tc>
          <w:tcPr>
            <w:tcW w:w="1170" w:type="dxa"/>
            <w:noWrap/>
            <w:hideMark/>
          </w:tcPr>
          <w:p w14:paraId="0DA05A3D" w14:textId="77777777" w:rsidR="007266A6" w:rsidRPr="00AA2383" w:rsidRDefault="007266A6" w:rsidP="007266A6">
            <w:pPr>
              <w:jc w:val="center"/>
              <w:rPr>
                <w:rFonts w:ascii="Franklin Gothic Book" w:hAnsi="Franklin Gothic Book"/>
                <w:b/>
                <w:bCs/>
                <w:sz w:val="24"/>
                <w:szCs w:val="24"/>
              </w:rPr>
            </w:pPr>
            <w:r w:rsidRPr="00AA2383">
              <w:rPr>
                <w:rFonts w:ascii="Franklin Gothic Book" w:hAnsi="Franklin Gothic Book"/>
                <w:b/>
                <w:bCs/>
                <w:sz w:val="24"/>
                <w:szCs w:val="24"/>
              </w:rPr>
              <w:t>%</w:t>
            </w:r>
          </w:p>
        </w:tc>
        <w:tc>
          <w:tcPr>
            <w:tcW w:w="2124" w:type="dxa"/>
            <w:noWrap/>
            <w:hideMark/>
          </w:tcPr>
          <w:p w14:paraId="5BB28F41" w14:textId="77777777" w:rsidR="007266A6" w:rsidRPr="00AA2383" w:rsidRDefault="007266A6" w:rsidP="007266A6">
            <w:pPr>
              <w:jc w:val="center"/>
              <w:rPr>
                <w:rFonts w:ascii="Franklin Gothic Book" w:hAnsi="Franklin Gothic Book"/>
                <w:b/>
                <w:bCs/>
                <w:sz w:val="24"/>
                <w:szCs w:val="24"/>
              </w:rPr>
            </w:pPr>
            <w:r w:rsidRPr="00AA2383">
              <w:rPr>
                <w:rFonts w:ascii="Franklin Gothic Book" w:hAnsi="Franklin Gothic Book"/>
                <w:b/>
                <w:bCs/>
                <w:sz w:val="24"/>
                <w:szCs w:val="24"/>
              </w:rPr>
              <w:t>95% CL</w:t>
            </w:r>
          </w:p>
        </w:tc>
      </w:tr>
      <w:tr w:rsidR="007266A6" w:rsidRPr="004754A8" w14:paraId="0478AEE5" w14:textId="77777777" w:rsidTr="00AA2383">
        <w:trPr>
          <w:trHeight w:val="300"/>
        </w:trPr>
        <w:tc>
          <w:tcPr>
            <w:tcW w:w="9715" w:type="dxa"/>
            <w:noWrap/>
            <w:hideMark/>
          </w:tcPr>
          <w:p w14:paraId="52DDFAA7"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did not use marijuana in past 30 days</w:t>
            </w:r>
          </w:p>
        </w:tc>
        <w:tc>
          <w:tcPr>
            <w:tcW w:w="1170" w:type="dxa"/>
            <w:noWrap/>
          </w:tcPr>
          <w:p w14:paraId="28E5C2FE" w14:textId="2735851E" w:rsidR="007266A6" w:rsidRPr="00AA2383" w:rsidRDefault="0054070A" w:rsidP="007266A6">
            <w:pPr>
              <w:jc w:val="center"/>
              <w:rPr>
                <w:rFonts w:ascii="Franklin Gothic Book" w:hAnsi="Franklin Gothic Book"/>
                <w:sz w:val="24"/>
                <w:szCs w:val="24"/>
                <w:highlight w:val="yellow"/>
              </w:rPr>
            </w:pPr>
            <w:r w:rsidRPr="00AA2383">
              <w:rPr>
                <w:rFonts w:ascii="Franklin Gothic Book" w:hAnsi="Franklin Gothic Book"/>
                <w:sz w:val="24"/>
                <w:szCs w:val="24"/>
              </w:rPr>
              <w:t>34.9</w:t>
            </w:r>
          </w:p>
        </w:tc>
        <w:tc>
          <w:tcPr>
            <w:tcW w:w="2124" w:type="dxa"/>
            <w:noWrap/>
          </w:tcPr>
          <w:p w14:paraId="11765A73" w14:textId="13C3F1A1" w:rsidR="007266A6" w:rsidRPr="00AA2383" w:rsidRDefault="0054070A" w:rsidP="007266A6">
            <w:pPr>
              <w:jc w:val="center"/>
              <w:rPr>
                <w:rFonts w:ascii="Franklin Gothic Book" w:hAnsi="Franklin Gothic Book"/>
                <w:sz w:val="24"/>
                <w:szCs w:val="24"/>
                <w:highlight w:val="yellow"/>
              </w:rPr>
            </w:pPr>
            <w:r w:rsidRPr="00AA2383">
              <w:rPr>
                <w:rFonts w:ascii="Franklin Gothic Book" w:hAnsi="Franklin Gothic Book"/>
                <w:sz w:val="24"/>
                <w:szCs w:val="24"/>
              </w:rPr>
              <w:t>30.8</w:t>
            </w:r>
            <w:r w:rsidR="0042693E" w:rsidRPr="00AA2383">
              <w:rPr>
                <w:rFonts w:ascii="Franklin Gothic Book" w:hAnsi="Franklin Gothic Book"/>
                <w:sz w:val="24"/>
                <w:szCs w:val="24"/>
              </w:rPr>
              <w:t xml:space="preserve"> – 39.</w:t>
            </w:r>
            <w:r w:rsidRPr="00AA2383">
              <w:rPr>
                <w:rFonts w:ascii="Franklin Gothic Book" w:hAnsi="Franklin Gothic Book"/>
                <w:sz w:val="24"/>
                <w:szCs w:val="24"/>
              </w:rPr>
              <w:t>0</w:t>
            </w:r>
          </w:p>
        </w:tc>
      </w:tr>
      <w:tr w:rsidR="007266A6" w:rsidRPr="004754A8" w14:paraId="66AA38EB" w14:textId="77777777" w:rsidTr="00AA2383">
        <w:trPr>
          <w:trHeight w:val="300"/>
        </w:trPr>
        <w:tc>
          <w:tcPr>
            <w:tcW w:w="9715" w:type="dxa"/>
            <w:noWrap/>
            <w:hideMark/>
          </w:tcPr>
          <w:p w14:paraId="24DA34C0"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bought it from a store</w:t>
            </w:r>
          </w:p>
        </w:tc>
        <w:tc>
          <w:tcPr>
            <w:tcW w:w="1170" w:type="dxa"/>
            <w:noWrap/>
          </w:tcPr>
          <w:p w14:paraId="62266E02" w14:textId="161E1B4F" w:rsidR="007266A6" w:rsidRPr="00AA2383" w:rsidRDefault="00FF0679" w:rsidP="007266A6">
            <w:pPr>
              <w:jc w:val="center"/>
              <w:rPr>
                <w:rFonts w:ascii="Franklin Gothic Book" w:hAnsi="Franklin Gothic Book"/>
                <w:sz w:val="24"/>
                <w:szCs w:val="24"/>
                <w:highlight w:val="yellow"/>
              </w:rPr>
            </w:pPr>
            <w:r w:rsidRPr="00AA2383">
              <w:rPr>
                <w:rFonts w:ascii="Franklin Gothic Book" w:hAnsi="Franklin Gothic Book"/>
                <w:sz w:val="24"/>
                <w:szCs w:val="24"/>
              </w:rPr>
              <w:t>4.8</w:t>
            </w:r>
          </w:p>
        </w:tc>
        <w:tc>
          <w:tcPr>
            <w:tcW w:w="2124" w:type="dxa"/>
            <w:noWrap/>
          </w:tcPr>
          <w:p w14:paraId="77572EC5" w14:textId="18587DE1" w:rsidR="007266A6" w:rsidRPr="00AA2383" w:rsidRDefault="00FF0679" w:rsidP="007266A6">
            <w:pPr>
              <w:jc w:val="center"/>
              <w:rPr>
                <w:rFonts w:ascii="Franklin Gothic Book" w:hAnsi="Franklin Gothic Book"/>
                <w:sz w:val="24"/>
                <w:szCs w:val="24"/>
                <w:highlight w:val="yellow"/>
              </w:rPr>
            </w:pPr>
            <w:r w:rsidRPr="00AA2383">
              <w:rPr>
                <w:rFonts w:ascii="Franklin Gothic Book" w:hAnsi="Franklin Gothic Book"/>
                <w:sz w:val="24"/>
                <w:szCs w:val="24"/>
              </w:rPr>
              <w:t>2.5</w:t>
            </w:r>
            <w:r w:rsidR="005F65A0" w:rsidRPr="00AA2383">
              <w:rPr>
                <w:rFonts w:ascii="Franklin Gothic Book" w:hAnsi="Franklin Gothic Book"/>
                <w:sz w:val="24"/>
                <w:szCs w:val="24"/>
              </w:rPr>
              <w:t xml:space="preserve"> – </w:t>
            </w:r>
            <w:r w:rsidRPr="00AA2383">
              <w:rPr>
                <w:rFonts w:ascii="Franklin Gothic Book" w:hAnsi="Franklin Gothic Book"/>
                <w:sz w:val="24"/>
                <w:szCs w:val="24"/>
              </w:rPr>
              <w:t>7</w:t>
            </w:r>
            <w:r w:rsidR="005F65A0" w:rsidRPr="00AA2383">
              <w:rPr>
                <w:rFonts w:ascii="Franklin Gothic Book" w:hAnsi="Franklin Gothic Book"/>
                <w:sz w:val="24"/>
                <w:szCs w:val="24"/>
              </w:rPr>
              <w:t>.1</w:t>
            </w:r>
          </w:p>
        </w:tc>
      </w:tr>
      <w:tr w:rsidR="007266A6" w:rsidRPr="004754A8" w14:paraId="49E7B5B6" w14:textId="77777777" w:rsidTr="00AA2383">
        <w:trPr>
          <w:trHeight w:val="300"/>
        </w:trPr>
        <w:tc>
          <w:tcPr>
            <w:tcW w:w="9715" w:type="dxa"/>
            <w:noWrap/>
            <w:hideMark/>
          </w:tcPr>
          <w:p w14:paraId="2B568B3B"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bought it from someone else</w:t>
            </w:r>
          </w:p>
        </w:tc>
        <w:tc>
          <w:tcPr>
            <w:tcW w:w="1170" w:type="dxa"/>
            <w:noWrap/>
          </w:tcPr>
          <w:p w14:paraId="32281394" w14:textId="7445710E" w:rsidR="007266A6" w:rsidRPr="00AA2383" w:rsidRDefault="005F65A0" w:rsidP="007266A6">
            <w:pPr>
              <w:jc w:val="center"/>
              <w:rPr>
                <w:rFonts w:ascii="Franklin Gothic Book" w:hAnsi="Franklin Gothic Book"/>
                <w:sz w:val="24"/>
                <w:szCs w:val="24"/>
                <w:highlight w:val="yellow"/>
              </w:rPr>
            </w:pPr>
            <w:r w:rsidRPr="00AA2383">
              <w:rPr>
                <w:rFonts w:ascii="Franklin Gothic Book" w:hAnsi="Franklin Gothic Book"/>
                <w:sz w:val="24"/>
                <w:szCs w:val="24"/>
              </w:rPr>
              <w:t>21.</w:t>
            </w:r>
            <w:r w:rsidR="0041617C" w:rsidRPr="00AA2383">
              <w:rPr>
                <w:rFonts w:ascii="Franklin Gothic Book" w:hAnsi="Franklin Gothic Book"/>
                <w:sz w:val="24"/>
                <w:szCs w:val="24"/>
              </w:rPr>
              <w:t>7</w:t>
            </w:r>
          </w:p>
        </w:tc>
        <w:tc>
          <w:tcPr>
            <w:tcW w:w="2124" w:type="dxa"/>
            <w:noWrap/>
          </w:tcPr>
          <w:p w14:paraId="4683D0A2" w14:textId="15BE031F" w:rsidR="007266A6" w:rsidRPr="00AA2383" w:rsidRDefault="005F65A0" w:rsidP="007266A6">
            <w:pPr>
              <w:jc w:val="center"/>
              <w:rPr>
                <w:rFonts w:ascii="Franklin Gothic Book" w:hAnsi="Franklin Gothic Book"/>
                <w:sz w:val="24"/>
                <w:szCs w:val="24"/>
                <w:highlight w:val="yellow"/>
              </w:rPr>
            </w:pPr>
            <w:r w:rsidRPr="00AA2383">
              <w:rPr>
                <w:rFonts w:ascii="Franklin Gothic Book" w:hAnsi="Franklin Gothic Book"/>
                <w:sz w:val="24"/>
                <w:szCs w:val="24"/>
              </w:rPr>
              <w:t>17.</w:t>
            </w:r>
            <w:r w:rsidR="0041617C" w:rsidRPr="00AA2383">
              <w:rPr>
                <w:rFonts w:ascii="Franklin Gothic Book" w:hAnsi="Franklin Gothic Book"/>
                <w:sz w:val="24"/>
                <w:szCs w:val="24"/>
              </w:rPr>
              <w:t>0</w:t>
            </w:r>
            <w:r w:rsidRPr="00AA2383">
              <w:rPr>
                <w:rFonts w:ascii="Franklin Gothic Book" w:hAnsi="Franklin Gothic Book"/>
                <w:sz w:val="24"/>
                <w:szCs w:val="24"/>
              </w:rPr>
              <w:t xml:space="preserve"> </w:t>
            </w:r>
            <w:r w:rsidR="00DF29E5" w:rsidRPr="00AA2383">
              <w:rPr>
                <w:rFonts w:ascii="Franklin Gothic Book" w:hAnsi="Franklin Gothic Book"/>
                <w:sz w:val="24"/>
                <w:szCs w:val="24"/>
              </w:rPr>
              <w:t>–</w:t>
            </w:r>
            <w:r w:rsidRPr="00AA2383">
              <w:rPr>
                <w:rFonts w:ascii="Franklin Gothic Book" w:hAnsi="Franklin Gothic Book"/>
                <w:sz w:val="24"/>
                <w:szCs w:val="24"/>
              </w:rPr>
              <w:t xml:space="preserve"> </w:t>
            </w:r>
            <w:r w:rsidR="00DF29E5" w:rsidRPr="00AA2383">
              <w:rPr>
                <w:rFonts w:ascii="Franklin Gothic Book" w:hAnsi="Franklin Gothic Book"/>
                <w:sz w:val="24"/>
                <w:szCs w:val="24"/>
              </w:rPr>
              <w:t>2</w:t>
            </w:r>
            <w:r w:rsidR="0041617C" w:rsidRPr="00AA2383">
              <w:rPr>
                <w:rFonts w:ascii="Franklin Gothic Book" w:hAnsi="Franklin Gothic Book"/>
                <w:sz w:val="24"/>
                <w:szCs w:val="24"/>
              </w:rPr>
              <w:t>6.5</w:t>
            </w:r>
          </w:p>
        </w:tc>
      </w:tr>
      <w:tr w:rsidR="007266A6" w:rsidRPr="004754A8" w14:paraId="714B23EC" w14:textId="77777777" w:rsidTr="00AA2383">
        <w:trPr>
          <w:trHeight w:val="300"/>
        </w:trPr>
        <w:tc>
          <w:tcPr>
            <w:tcW w:w="9715" w:type="dxa"/>
            <w:noWrap/>
            <w:hideMark/>
          </w:tcPr>
          <w:p w14:paraId="5932DF4E"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got it at home with permission from a parent or family member over the age of 21</w:t>
            </w:r>
          </w:p>
        </w:tc>
        <w:tc>
          <w:tcPr>
            <w:tcW w:w="1170" w:type="dxa"/>
            <w:noWrap/>
          </w:tcPr>
          <w:p w14:paraId="0FADAB86" w14:textId="1CF68878" w:rsidR="007266A6" w:rsidRPr="00AA2383" w:rsidRDefault="00B957FC" w:rsidP="007266A6">
            <w:pPr>
              <w:jc w:val="center"/>
              <w:rPr>
                <w:rFonts w:ascii="Franklin Gothic Book" w:hAnsi="Franklin Gothic Book"/>
                <w:sz w:val="24"/>
                <w:szCs w:val="24"/>
                <w:highlight w:val="yellow"/>
              </w:rPr>
            </w:pPr>
            <w:r w:rsidRPr="00AA2383">
              <w:rPr>
                <w:rFonts w:ascii="Franklin Gothic Book" w:hAnsi="Franklin Gothic Book"/>
                <w:sz w:val="24"/>
                <w:szCs w:val="24"/>
              </w:rPr>
              <w:t>7.4</w:t>
            </w:r>
          </w:p>
        </w:tc>
        <w:tc>
          <w:tcPr>
            <w:tcW w:w="2124" w:type="dxa"/>
            <w:noWrap/>
          </w:tcPr>
          <w:p w14:paraId="1499F4A5" w14:textId="58996021" w:rsidR="007266A6" w:rsidRPr="00AA2383" w:rsidRDefault="00DF29E5" w:rsidP="007266A6">
            <w:pPr>
              <w:jc w:val="center"/>
              <w:rPr>
                <w:rFonts w:ascii="Franklin Gothic Book" w:hAnsi="Franklin Gothic Book"/>
                <w:sz w:val="24"/>
                <w:szCs w:val="24"/>
                <w:highlight w:val="yellow"/>
              </w:rPr>
            </w:pPr>
            <w:r w:rsidRPr="00AA2383">
              <w:rPr>
                <w:rFonts w:ascii="Franklin Gothic Book" w:hAnsi="Franklin Gothic Book"/>
                <w:sz w:val="24"/>
                <w:szCs w:val="24"/>
              </w:rPr>
              <w:t>4.</w:t>
            </w:r>
            <w:r w:rsidR="00B957FC" w:rsidRPr="00AA2383">
              <w:rPr>
                <w:rFonts w:ascii="Franklin Gothic Book" w:hAnsi="Franklin Gothic Book"/>
                <w:sz w:val="24"/>
                <w:szCs w:val="24"/>
              </w:rPr>
              <w:t>8</w:t>
            </w:r>
            <w:r w:rsidRPr="00AA2383">
              <w:rPr>
                <w:rFonts w:ascii="Franklin Gothic Book" w:hAnsi="Franklin Gothic Book"/>
                <w:sz w:val="24"/>
                <w:szCs w:val="24"/>
              </w:rPr>
              <w:t xml:space="preserve"> – </w:t>
            </w:r>
            <w:r w:rsidR="00B957FC" w:rsidRPr="00AA2383">
              <w:rPr>
                <w:rFonts w:ascii="Franklin Gothic Book" w:hAnsi="Franklin Gothic Book"/>
                <w:sz w:val="24"/>
                <w:szCs w:val="24"/>
              </w:rPr>
              <w:t>9.9</w:t>
            </w:r>
          </w:p>
        </w:tc>
      </w:tr>
      <w:tr w:rsidR="007266A6" w:rsidRPr="004754A8" w14:paraId="10F5CA17" w14:textId="77777777" w:rsidTr="00AA2383">
        <w:trPr>
          <w:trHeight w:val="300"/>
        </w:trPr>
        <w:tc>
          <w:tcPr>
            <w:tcW w:w="9715" w:type="dxa"/>
            <w:noWrap/>
            <w:hideMark/>
          </w:tcPr>
          <w:p w14:paraId="6AAE0799"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took it from home without permission of a parent or adult family member over the age of 21</w:t>
            </w:r>
          </w:p>
        </w:tc>
        <w:tc>
          <w:tcPr>
            <w:tcW w:w="1170" w:type="dxa"/>
            <w:noWrap/>
          </w:tcPr>
          <w:p w14:paraId="316663F5" w14:textId="426011CD" w:rsidR="007266A6" w:rsidRPr="00AA2383" w:rsidRDefault="00C26227" w:rsidP="007266A6">
            <w:pPr>
              <w:jc w:val="center"/>
              <w:rPr>
                <w:rFonts w:ascii="Franklin Gothic Book" w:hAnsi="Franklin Gothic Book"/>
                <w:sz w:val="24"/>
                <w:szCs w:val="24"/>
                <w:highlight w:val="yellow"/>
              </w:rPr>
            </w:pPr>
            <w:r w:rsidRPr="00AA2383">
              <w:rPr>
                <w:rFonts w:ascii="Franklin Gothic Book" w:hAnsi="Franklin Gothic Book"/>
                <w:sz w:val="24"/>
                <w:szCs w:val="24"/>
              </w:rPr>
              <w:t>4.2</w:t>
            </w:r>
          </w:p>
        </w:tc>
        <w:tc>
          <w:tcPr>
            <w:tcW w:w="2124" w:type="dxa"/>
            <w:noWrap/>
          </w:tcPr>
          <w:p w14:paraId="40156CA5" w14:textId="4A8BE8D0" w:rsidR="007266A6" w:rsidRPr="00AA2383" w:rsidRDefault="00C26227" w:rsidP="007266A6">
            <w:pPr>
              <w:jc w:val="center"/>
              <w:rPr>
                <w:rFonts w:ascii="Franklin Gothic Book" w:hAnsi="Franklin Gothic Book"/>
                <w:sz w:val="24"/>
                <w:szCs w:val="24"/>
                <w:highlight w:val="yellow"/>
              </w:rPr>
            </w:pPr>
            <w:r w:rsidRPr="00AA2383">
              <w:rPr>
                <w:rFonts w:ascii="Franklin Gothic Book" w:hAnsi="Franklin Gothic Book"/>
                <w:sz w:val="24"/>
                <w:szCs w:val="24"/>
              </w:rPr>
              <w:t>2.1</w:t>
            </w:r>
            <w:r w:rsidR="008D180A" w:rsidRPr="00AA2383">
              <w:rPr>
                <w:rFonts w:ascii="Franklin Gothic Book" w:hAnsi="Franklin Gothic Book"/>
                <w:sz w:val="24"/>
                <w:szCs w:val="24"/>
              </w:rPr>
              <w:t xml:space="preserve"> – </w:t>
            </w:r>
            <w:r w:rsidRPr="00AA2383">
              <w:rPr>
                <w:rFonts w:ascii="Franklin Gothic Book" w:hAnsi="Franklin Gothic Book"/>
                <w:sz w:val="24"/>
                <w:szCs w:val="24"/>
              </w:rPr>
              <w:t>6.4</w:t>
            </w:r>
          </w:p>
        </w:tc>
      </w:tr>
      <w:tr w:rsidR="007266A6" w:rsidRPr="004754A8" w14:paraId="04DC78F0" w14:textId="77777777" w:rsidTr="00AA2383">
        <w:trPr>
          <w:trHeight w:val="300"/>
        </w:trPr>
        <w:tc>
          <w:tcPr>
            <w:tcW w:w="9715" w:type="dxa"/>
            <w:noWrap/>
            <w:hideMark/>
          </w:tcPr>
          <w:p w14:paraId="40568728"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took it from some other place without permission</w:t>
            </w:r>
          </w:p>
        </w:tc>
        <w:tc>
          <w:tcPr>
            <w:tcW w:w="1170" w:type="dxa"/>
            <w:noWrap/>
          </w:tcPr>
          <w:p w14:paraId="528BE937" w14:textId="1ED2F1B4" w:rsidR="007266A6" w:rsidRPr="00AA2383" w:rsidRDefault="00454A51" w:rsidP="007266A6">
            <w:pPr>
              <w:jc w:val="center"/>
              <w:rPr>
                <w:rFonts w:ascii="Franklin Gothic Book" w:hAnsi="Franklin Gothic Book"/>
                <w:sz w:val="24"/>
                <w:szCs w:val="24"/>
                <w:highlight w:val="yellow"/>
              </w:rPr>
            </w:pPr>
            <w:r w:rsidRPr="00AA2383">
              <w:rPr>
                <w:rFonts w:ascii="Franklin Gothic Book" w:hAnsi="Franklin Gothic Book"/>
                <w:sz w:val="24"/>
                <w:szCs w:val="24"/>
              </w:rPr>
              <w:t>2.6</w:t>
            </w:r>
          </w:p>
        </w:tc>
        <w:tc>
          <w:tcPr>
            <w:tcW w:w="2124" w:type="dxa"/>
            <w:noWrap/>
          </w:tcPr>
          <w:p w14:paraId="5C7EBB18" w14:textId="5B857DF9" w:rsidR="007266A6" w:rsidRPr="00AA2383" w:rsidRDefault="008D180A" w:rsidP="007266A6">
            <w:pPr>
              <w:jc w:val="center"/>
              <w:rPr>
                <w:rFonts w:ascii="Franklin Gothic Book" w:hAnsi="Franklin Gothic Book"/>
                <w:sz w:val="24"/>
                <w:szCs w:val="24"/>
                <w:highlight w:val="yellow"/>
              </w:rPr>
            </w:pPr>
            <w:r w:rsidRPr="00AA2383">
              <w:rPr>
                <w:rFonts w:ascii="Franklin Gothic Book" w:hAnsi="Franklin Gothic Book"/>
                <w:sz w:val="24"/>
                <w:szCs w:val="24"/>
              </w:rPr>
              <w:t>0.</w:t>
            </w:r>
            <w:r w:rsidR="00454A51" w:rsidRPr="00AA2383">
              <w:rPr>
                <w:rFonts w:ascii="Franklin Gothic Book" w:hAnsi="Franklin Gothic Book"/>
                <w:sz w:val="24"/>
                <w:szCs w:val="24"/>
              </w:rPr>
              <w:t>9</w:t>
            </w:r>
            <w:r w:rsidRPr="00AA2383">
              <w:rPr>
                <w:rFonts w:ascii="Franklin Gothic Book" w:hAnsi="Franklin Gothic Book"/>
                <w:sz w:val="24"/>
                <w:szCs w:val="24"/>
              </w:rPr>
              <w:t xml:space="preserve"> – </w:t>
            </w:r>
            <w:r w:rsidR="00454A51" w:rsidRPr="00AA2383">
              <w:rPr>
                <w:rFonts w:ascii="Franklin Gothic Book" w:hAnsi="Franklin Gothic Book"/>
                <w:sz w:val="24"/>
                <w:szCs w:val="24"/>
              </w:rPr>
              <w:t>4.3</w:t>
            </w:r>
          </w:p>
        </w:tc>
      </w:tr>
      <w:tr w:rsidR="007266A6" w:rsidRPr="004754A8" w14:paraId="38E6F892" w14:textId="77777777" w:rsidTr="00AA2383">
        <w:trPr>
          <w:trHeight w:val="300"/>
        </w:trPr>
        <w:tc>
          <w:tcPr>
            <w:tcW w:w="9715" w:type="dxa"/>
            <w:noWrap/>
            <w:hideMark/>
          </w:tcPr>
          <w:p w14:paraId="19185446"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got it from friends</w:t>
            </w:r>
          </w:p>
        </w:tc>
        <w:tc>
          <w:tcPr>
            <w:tcW w:w="1170" w:type="dxa"/>
            <w:noWrap/>
          </w:tcPr>
          <w:p w14:paraId="5565C709" w14:textId="16779D97" w:rsidR="007266A6" w:rsidRPr="00AA2383" w:rsidRDefault="002D44A5" w:rsidP="007266A6">
            <w:pPr>
              <w:jc w:val="center"/>
              <w:rPr>
                <w:rFonts w:ascii="Franklin Gothic Book" w:hAnsi="Franklin Gothic Book"/>
                <w:sz w:val="24"/>
                <w:szCs w:val="24"/>
                <w:highlight w:val="yellow"/>
              </w:rPr>
            </w:pPr>
            <w:r w:rsidRPr="00AA2383">
              <w:rPr>
                <w:rFonts w:ascii="Franklin Gothic Book" w:hAnsi="Franklin Gothic Book"/>
                <w:sz w:val="24"/>
                <w:szCs w:val="24"/>
              </w:rPr>
              <w:t>29.9</w:t>
            </w:r>
          </w:p>
        </w:tc>
        <w:tc>
          <w:tcPr>
            <w:tcW w:w="2124" w:type="dxa"/>
            <w:noWrap/>
          </w:tcPr>
          <w:p w14:paraId="3C919AA8" w14:textId="3DFADB02" w:rsidR="007266A6" w:rsidRPr="00AA2383" w:rsidRDefault="002D44A5" w:rsidP="007266A6">
            <w:pPr>
              <w:jc w:val="center"/>
              <w:rPr>
                <w:rFonts w:ascii="Franklin Gothic Book" w:hAnsi="Franklin Gothic Book"/>
                <w:sz w:val="24"/>
                <w:szCs w:val="24"/>
                <w:highlight w:val="yellow"/>
              </w:rPr>
            </w:pPr>
            <w:r w:rsidRPr="00AA2383">
              <w:rPr>
                <w:rFonts w:ascii="Franklin Gothic Book" w:hAnsi="Franklin Gothic Book"/>
                <w:sz w:val="24"/>
                <w:szCs w:val="24"/>
              </w:rPr>
              <w:t>25.8</w:t>
            </w:r>
            <w:r w:rsidR="00A82851" w:rsidRPr="00AA2383">
              <w:rPr>
                <w:rFonts w:ascii="Franklin Gothic Book" w:hAnsi="Franklin Gothic Book"/>
                <w:sz w:val="24"/>
                <w:szCs w:val="24"/>
              </w:rPr>
              <w:t xml:space="preserve"> – </w:t>
            </w:r>
            <w:r w:rsidRPr="00AA2383">
              <w:rPr>
                <w:rFonts w:ascii="Franklin Gothic Book" w:hAnsi="Franklin Gothic Book"/>
                <w:sz w:val="24"/>
                <w:szCs w:val="24"/>
              </w:rPr>
              <w:t>34.0</w:t>
            </w:r>
          </w:p>
        </w:tc>
      </w:tr>
      <w:tr w:rsidR="007266A6" w:rsidRPr="004754A8" w14:paraId="5BE3D847" w14:textId="77777777" w:rsidTr="00AA2383">
        <w:trPr>
          <w:trHeight w:val="300"/>
        </w:trPr>
        <w:tc>
          <w:tcPr>
            <w:tcW w:w="9715" w:type="dxa"/>
            <w:noWrap/>
            <w:hideMark/>
          </w:tcPr>
          <w:p w14:paraId="0FDAD534"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got it at parties</w:t>
            </w:r>
          </w:p>
        </w:tc>
        <w:tc>
          <w:tcPr>
            <w:tcW w:w="1170" w:type="dxa"/>
            <w:noWrap/>
          </w:tcPr>
          <w:p w14:paraId="5931EF66" w14:textId="7B275301" w:rsidR="007266A6" w:rsidRPr="00AA2383" w:rsidRDefault="00A82851" w:rsidP="007266A6">
            <w:pPr>
              <w:jc w:val="center"/>
              <w:rPr>
                <w:rFonts w:ascii="Franklin Gothic Book" w:hAnsi="Franklin Gothic Book"/>
                <w:sz w:val="24"/>
                <w:szCs w:val="24"/>
                <w:highlight w:val="yellow"/>
              </w:rPr>
            </w:pPr>
            <w:r w:rsidRPr="00AA2383">
              <w:rPr>
                <w:rFonts w:ascii="Franklin Gothic Book" w:hAnsi="Franklin Gothic Book"/>
                <w:sz w:val="24"/>
                <w:szCs w:val="24"/>
              </w:rPr>
              <w:t>1</w:t>
            </w:r>
            <w:r w:rsidR="00933BC9" w:rsidRPr="00AA2383">
              <w:rPr>
                <w:rFonts w:ascii="Franklin Gothic Book" w:hAnsi="Franklin Gothic Book"/>
                <w:sz w:val="24"/>
                <w:szCs w:val="24"/>
              </w:rPr>
              <w:t>0</w:t>
            </w:r>
            <w:r w:rsidRPr="00AA2383">
              <w:rPr>
                <w:rFonts w:ascii="Franklin Gothic Book" w:hAnsi="Franklin Gothic Book"/>
                <w:sz w:val="24"/>
                <w:szCs w:val="24"/>
              </w:rPr>
              <w:t>.5</w:t>
            </w:r>
          </w:p>
        </w:tc>
        <w:tc>
          <w:tcPr>
            <w:tcW w:w="2124" w:type="dxa"/>
            <w:noWrap/>
          </w:tcPr>
          <w:p w14:paraId="6BBA0F24" w14:textId="3BE82F6D" w:rsidR="007266A6" w:rsidRPr="00AA2383" w:rsidRDefault="00933BC9" w:rsidP="007266A6">
            <w:pPr>
              <w:jc w:val="center"/>
              <w:rPr>
                <w:rFonts w:ascii="Franklin Gothic Book" w:hAnsi="Franklin Gothic Book"/>
                <w:sz w:val="24"/>
                <w:szCs w:val="24"/>
                <w:highlight w:val="yellow"/>
              </w:rPr>
            </w:pPr>
            <w:r w:rsidRPr="00AA2383">
              <w:rPr>
                <w:rFonts w:ascii="Franklin Gothic Book" w:hAnsi="Franklin Gothic Book"/>
                <w:sz w:val="24"/>
                <w:szCs w:val="24"/>
              </w:rPr>
              <w:t>7.7</w:t>
            </w:r>
            <w:r w:rsidR="00B76DC7" w:rsidRPr="00AA2383">
              <w:rPr>
                <w:rFonts w:ascii="Franklin Gothic Book" w:hAnsi="Franklin Gothic Book"/>
                <w:sz w:val="24"/>
                <w:szCs w:val="24"/>
              </w:rPr>
              <w:t xml:space="preserve"> – </w:t>
            </w:r>
            <w:r w:rsidRPr="00AA2383">
              <w:rPr>
                <w:rFonts w:ascii="Franklin Gothic Book" w:hAnsi="Franklin Gothic Book"/>
                <w:sz w:val="24"/>
                <w:szCs w:val="24"/>
              </w:rPr>
              <w:t>13.3</w:t>
            </w:r>
          </w:p>
        </w:tc>
      </w:tr>
      <w:tr w:rsidR="007266A6" w:rsidRPr="004754A8" w14:paraId="41A929C2" w14:textId="77777777" w:rsidTr="00AA2383">
        <w:trPr>
          <w:trHeight w:val="300"/>
        </w:trPr>
        <w:tc>
          <w:tcPr>
            <w:tcW w:w="9715" w:type="dxa"/>
            <w:noWrap/>
            <w:hideMark/>
          </w:tcPr>
          <w:p w14:paraId="4EED13E7"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I got it some other way</w:t>
            </w:r>
          </w:p>
        </w:tc>
        <w:tc>
          <w:tcPr>
            <w:tcW w:w="1170" w:type="dxa"/>
            <w:noWrap/>
          </w:tcPr>
          <w:p w14:paraId="78216546" w14:textId="4EB21EE3" w:rsidR="007266A6" w:rsidRPr="00AA2383" w:rsidRDefault="00E42E43" w:rsidP="007266A6">
            <w:pPr>
              <w:jc w:val="center"/>
              <w:rPr>
                <w:rFonts w:ascii="Franklin Gothic Book" w:hAnsi="Franklin Gothic Book"/>
                <w:sz w:val="24"/>
                <w:szCs w:val="24"/>
                <w:highlight w:val="yellow"/>
              </w:rPr>
            </w:pPr>
            <w:r w:rsidRPr="00AA2383">
              <w:rPr>
                <w:rFonts w:ascii="Franklin Gothic Book" w:hAnsi="Franklin Gothic Book"/>
                <w:sz w:val="24"/>
                <w:szCs w:val="24"/>
              </w:rPr>
              <w:t>12.5</w:t>
            </w:r>
          </w:p>
        </w:tc>
        <w:tc>
          <w:tcPr>
            <w:tcW w:w="2124" w:type="dxa"/>
            <w:noWrap/>
          </w:tcPr>
          <w:p w14:paraId="34371EE6" w14:textId="03F546AC" w:rsidR="007266A6" w:rsidRPr="00AA2383" w:rsidRDefault="00E42E43" w:rsidP="007266A6">
            <w:pPr>
              <w:jc w:val="center"/>
              <w:rPr>
                <w:rFonts w:ascii="Franklin Gothic Book" w:hAnsi="Franklin Gothic Book"/>
                <w:sz w:val="24"/>
                <w:szCs w:val="24"/>
                <w:highlight w:val="yellow"/>
              </w:rPr>
            </w:pPr>
            <w:r w:rsidRPr="00AA2383">
              <w:rPr>
                <w:rFonts w:ascii="Franklin Gothic Book" w:hAnsi="Franklin Gothic Book"/>
                <w:sz w:val="24"/>
                <w:szCs w:val="24"/>
              </w:rPr>
              <w:t>8.7</w:t>
            </w:r>
            <w:r w:rsidR="00B76DC7" w:rsidRPr="00AA2383">
              <w:rPr>
                <w:rFonts w:ascii="Franklin Gothic Book" w:hAnsi="Franklin Gothic Book"/>
                <w:sz w:val="24"/>
                <w:szCs w:val="24"/>
              </w:rPr>
              <w:t xml:space="preserve"> – </w:t>
            </w:r>
            <w:r w:rsidRPr="00AA2383">
              <w:rPr>
                <w:rFonts w:ascii="Franklin Gothic Book" w:hAnsi="Franklin Gothic Book"/>
                <w:sz w:val="24"/>
                <w:szCs w:val="24"/>
              </w:rPr>
              <w:t>16.3</w:t>
            </w:r>
          </w:p>
        </w:tc>
      </w:tr>
      <w:tr w:rsidR="007266A6" w:rsidRPr="004754A8" w14:paraId="318B0E00" w14:textId="77777777" w:rsidTr="00AA2383">
        <w:trPr>
          <w:trHeight w:val="300"/>
        </w:trPr>
        <w:tc>
          <w:tcPr>
            <w:tcW w:w="9715" w:type="dxa"/>
            <w:noWrap/>
            <w:hideMark/>
          </w:tcPr>
          <w:p w14:paraId="11B3C6E7" w14:textId="77777777" w:rsidR="007266A6" w:rsidRPr="00AA2383" w:rsidRDefault="007266A6" w:rsidP="007266A6">
            <w:pPr>
              <w:rPr>
                <w:rFonts w:ascii="Franklin Gothic Book" w:hAnsi="Franklin Gothic Book"/>
                <w:sz w:val="24"/>
                <w:szCs w:val="24"/>
              </w:rPr>
            </w:pPr>
            <w:r w:rsidRPr="00AA2383">
              <w:rPr>
                <w:rFonts w:ascii="Franklin Gothic Book" w:hAnsi="Franklin Gothic Book"/>
                <w:sz w:val="24"/>
                <w:szCs w:val="24"/>
              </w:rPr>
              <w:t>Missing</w:t>
            </w:r>
          </w:p>
        </w:tc>
        <w:tc>
          <w:tcPr>
            <w:tcW w:w="1170" w:type="dxa"/>
            <w:noWrap/>
          </w:tcPr>
          <w:p w14:paraId="38E25413" w14:textId="04A589E8" w:rsidR="007266A6" w:rsidRPr="00AA2383" w:rsidRDefault="00F222D4" w:rsidP="007266A6">
            <w:pPr>
              <w:jc w:val="center"/>
              <w:rPr>
                <w:rFonts w:ascii="Franklin Gothic Book" w:hAnsi="Franklin Gothic Book"/>
                <w:sz w:val="24"/>
                <w:szCs w:val="24"/>
                <w:highlight w:val="yellow"/>
              </w:rPr>
            </w:pPr>
            <w:r w:rsidRPr="00AA2383">
              <w:rPr>
                <w:rFonts w:ascii="Franklin Gothic Book" w:hAnsi="Franklin Gothic Book"/>
                <w:sz w:val="24"/>
                <w:szCs w:val="24"/>
              </w:rPr>
              <w:t>14.0</w:t>
            </w:r>
          </w:p>
        </w:tc>
        <w:tc>
          <w:tcPr>
            <w:tcW w:w="2124" w:type="dxa"/>
            <w:noWrap/>
          </w:tcPr>
          <w:p w14:paraId="5DC033AB" w14:textId="7C6F2507" w:rsidR="007266A6" w:rsidRPr="00AA2383" w:rsidRDefault="00F222D4" w:rsidP="007266A6">
            <w:pPr>
              <w:jc w:val="center"/>
              <w:rPr>
                <w:rFonts w:ascii="Franklin Gothic Book" w:hAnsi="Franklin Gothic Book"/>
                <w:sz w:val="24"/>
                <w:szCs w:val="24"/>
                <w:highlight w:val="yellow"/>
              </w:rPr>
            </w:pPr>
            <w:r w:rsidRPr="00AA2383">
              <w:rPr>
                <w:rFonts w:ascii="Franklin Gothic Book" w:hAnsi="Franklin Gothic Book"/>
                <w:sz w:val="24"/>
                <w:szCs w:val="24"/>
              </w:rPr>
              <w:t>9.2</w:t>
            </w:r>
            <w:r w:rsidR="00273683" w:rsidRPr="00AA2383">
              <w:rPr>
                <w:rFonts w:ascii="Franklin Gothic Book" w:hAnsi="Franklin Gothic Book"/>
                <w:sz w:val="24"/>
                <w:szCs w:val="24"/>
              </w:rPr>
              <w:t xml:space="preserve"> – </w:t>
            </w:r>
            <w:r w:rsidRPr="00AA2383">
              <w:rPr>
                <w:rFonts w:ascii="Franklin Gothic Book" w:hAnsi="Franklin Gothic Book"/>
                <w:sz w:val="24"/>
                <w:szCs w:val="24"/>
              </w:rPr>
              <w:t>18.8</w:t>
            </w:r>
          </w:p>
        </w:tc>
      </w:tr>
    </w:tbl>
    <w:p w14:paraId="39A03079" w14:textId="77777777" w:rsidR="00047ABC" w:rsidRDefault="00047ABC" w:rsidP="007266A6">
      <w:pPr>
        <w:rPr>
          <w:rFonts w:ascii="Franklin Gothic Book" w:hAnsi="Franklin Gothic Book"/>
          <w:sz w:val="24"/>
          <w:szCs w:val="24"/>
        </w:rPr>
      </w:pPr>
    </w:p>
    <w:p w14:paraId="2291F63B" w14:textId="77777777" w:rsidR="001F4217" w:rsidRDefault="001F4217" w:rsidP="007266A6">
      <w:pPr>
        <w:rPr>
          <w:rFonts w:ascii="Franklin Gothic Book" w:hAnsi="Franklin Gothic Book"/>
          <w:sz w:val="24"/>
          <w:szCs w:val="24"/>
        </w:rPr>
      </w:pPr>
    </w:p>
    <w:p w14:paraId="7744F3AF" w14:textId="13A9074A" w:rsidR="007266A6" w:rsidRPr="00356463" w:rsidRDefault="00047ABC" w:rsidP="007266A6">
      <w:pPr>
        <w:rPr>
          <w:rFonts w:ascii="Franklin Gothic Book" w:hAnsi="Franklin Gothic Book"/>
          <w:sz w:val="24"/>
          <w:szCs w:val="24"/>
        </w:rPr>
      </w:pPr>
      <w:r>
        <w:rPr>
          <w:rFonts w:ascii="Franklin Gothic Book" w:hAnsi="Franklin Gothic Book"/>
          <w:sz w:val="24"/>
          <w:szCs w:val="24"/>
        </w:rPr>
        <w:t>The survey asked h</w:t>
      </w:r>
      <w:r w:rsidR="007266A6" w:rsidRPr="00F46A5B">
        <w:rPr>
          <w:rFonts w:ascii="Franklin Gothic Book" w:hAnsi="Franklin Gothic Book"/>
          <w:sz w:val="24"/>
          <w:szCs w:val="24"/>
        </w:rPr>
        <w:t>igh school who reported that they had ever used marijuana</w:t>
      </w:r>
      <w:r w:rsidR="00217325" w:rsidRPr="00F46A5B">
        <w:rPr>
          <w:rFonts w:ascii="Franklin Gothic Book" w:hAnsi="Franklin Gothic Book"/>
          <w:sz w:val="24"/>
          <w:szCs w:val="24"/>
        </w:rPr>
        <w:t>,</w:t>
      </w:r>
      <w:r w:rsidR="007266A6" w:rsidRPr="00F46A5B">
        <w:rPr>
          <w:rFonts w:ascii="Franklin Gothic Book" w:hAnsi="Franklin Gothic Book"/>
          <w:sz w:val="24"/>
          <w:szCs w:val="24"/>
        </w:rPr>
        <w:t xml:space="preserve"> “During the past 30 days, how did you use marijuana?”</w:t>
      </w:r>
      <w:r>
        <w:rPr>
          <w:rFonts w:ascii="Franklin Gothic Book" w:hAnsi="Franklin Gothic Book"/>
          <w:sz w:val="24"/>
          <w:szCs w:val="24"/>
        </w:rPr>
        <w:t xml:space="preserve">. Students </w:t>
      </w:r>
      <w:r w:rsidR="007266A6" w:rsidRPr="00F46A5B">
        <w:rPr>
          <w:rFonts w:ascii="Franklin Gothic Book" w:hAnsi="Franklin Gothic Book"/>
          <w:sz w:val="24"/>
          <w:szCs w:val="24"/>
        </w:rPr>
        <w:t>coul</w:t>
      </w:r>
      <w:r w:rsidR="007266A6" w:rsidRPr="00356463">
        <w:rPr>
          <w:rFonts w:ascii="Franklin Gothic Book" w:hAnsi="Franklin Gothic Book"/>
          <w:sz w:val="24"/>
          <w:szCs w:val="24"/>
        </w:rPr>
        <w:t>d select multiple response options.</w:t>
      </w:r>
    </w:p>
    <w:tbl>
      <w:tblPr>
        <w:tblStyle w:val="TableGrid"/>
        <w:tblpPr w:leftFromText="180" w:rightFromText="180" w:vertAnchor="text" w:tblpY="1"/>
        <w:tblOverlap w:val="never"/>
        <w:tblW w:w="0" w:type="auto"/>
        <w:tblLook w:val="04A0" w:firstRow="1" w:lastRow="0" w:firstColumn="1" w:lastColumn="0" w:noHBand="0" w:noVBand="1"/>
      </w:tblPr>
      <w:tblGrid>
        <w:gridCol w:w="4339"/>
        <w:gridCol w:w="859"/>
        <w:gridCol w:w="2610"/>
      </w:tblGrid>
      <w:tr w:rsidR="007266A6" w:rsidRPr="00356463" w14:paraId="23911E19" w14:textId="77777777" w:rsidTr="003A2F98">
        <w:trPr>
          <w:trHeight w:val="295"/>
        </w:trPr>
        <w:tc>
          <w:tcPr>
            <w:tcW w:w="4339" w:type="dxa"/>
            <w:noWrap/>
            <w:hideMark/>
          </w:tcPr>
          <w:p w14:paraId="2B4573BE" w14:textId="77777777" w:rsidR="007266A6" w:rsidRPr="00356463" w:rsidRDefault="007266A6" w:rsidP="00326600">
            <w:pPr>
              <w:rPr>
                <w:rFonts w:ascii="Franklin Gothic Book" w:hAnsi="Franklin Gothic Book"/>
                <w:sz w:val="24"/>
                <w:szCs w:val="24"/>
              </w:rPr>
            </w:pPr>
          </w:p>
        </w:tc>
        <w:tc>
          <w:tcPr>
            <w:tcW w:w="859" w:type="dxa"/>
            <w:noWrap/>
            <w:hideMark/>
          </w:tcPr>
          <w:p w14:paraId="2275FA8B" w14:textId="77777777" w:rsidR="007266A6" w:rsidRPr="00356463" w:rsidRDefault="007266A6" w:rsidP="00326600">
            <w:pPr>
              <w:jc w:val="center"/>
              <w:rPr>
                <w:rFonts w:ascii="Franklin Gothic Book" w:hAnsi="Franklin Gothic Book"/>
                <w:b/>
                <w:bCs/>
                <w:sz w:val="24"/>
                <w:szCs w:val="24"/>
              </w:rPr>
            </w:pPr>
            <w:r w:rsidRPr="00356463">
              <w:rPr>
                <w:rFonts w:ascii="Franklin Gothic Book" w:hAnsi="Franklin Gothic Book"/>
                <w:b/>
                <w:bCs/>
                <w:sz w:val="24"/>
                <w:szCs w:val="24"/>
              </w:rPr>
              <w:t>%</w:t>
            </w:r>
          </w:p>
        </w:tc>
        <w:tc>
          <w:tcPr>
            <w:tcW w:w="2610" w:type="dxa"/>
            <w:noWrap/>
            <w:hideMark/>
          </w:tcPr>
          <w:p w14:paraId="23197B04" w14:textId="77777777" w:rsidR="007266A6" w:rsidRPr="00356463" w:rsidRDefault="007266A6" w:rsidP="00326600">
            <w:pPr>
              <w:jc w:val="center"/>
              <w:rPr>
                <w:rFonts w:ascii="Franklin Gothic Book" w:hAnsi="Franklin Gothic Book"/>
                <w:b/>
                <w:bCs/>
                <w:sz w:val="24"/>
                <w:szCs w:val="24"/>
              </w:rPr>
            </w:pPr>
            <w:r w:rsidRPr="00356463">
              <w:rPr>
                <w:rFonts w:ascii="Franklin Gothic Book" w:hAnsi="Franklin Gothic Book"/>
                <w:b/>
                <w:bCs/>
                <w:sz w:val="24"/>
                <w:szCs w:val="24"/>
              </w:rPr>
              <w:t>95% CL</w:t>
            </w:r>
          </w:p>
        </w:tc>
      </w:tr>
      <w:tr w:rsidR="007266A6" w:rsidRPr="00356463" w14:paraId="124E5E45" w14:textId="77777777" w:rsidTr="003A2F98">
        <w:trPr>
          <w:trHeight w:val="295"/>
        </w:trPr>
        <w:tc>
          <w:tcPr>
            <w:tcW w:w="4339" w:type="dxa"/>
            <w:noWrap/>
            <w:hideMark/>
          </w:tcPr>
          <w:p w14:paraId="113C702A" w14:textId="77777777" w:rsidR="007266A6" w:rsidRPr="00356463" w:rsidRDefault="007266A6" w:rsidP="00326600">
            <w:pPr>
              <w:rPr>
                <w:rFonts w:ascii="Franklin Gothic Book" w:hAnsi="Franklin Gothic Book"/>
                <w:sz w:val="24"/>
                <w:szCs w:val="24"/>
              </w:rPr>
            </w:pPr>
            <w:r w:rsidRPr="00356463">
              <w:rPr>
                <w:rFonts w:ascii="Franklin Gothic Book" w:hAnsi="Franklin Gothic Book"/>
                <w:sz w:val="24"/>
                <w:szCs w:val="24"/>
              </w:rPr>
              <w:t>I did not use marijuana in past 30 days</w:t>
            </w:r>
          </w:p>
        </w:tc>
        <w:tc>
          <w:tcPr>
            <w:tcW w:w="859" w:type="dxa"/>
            <w:noWrap/>
          </w:tcPr>
          <w:p w14:paraId="56A7AEE2" w14:textId="79D46200" w:rsidR="007266A6" w:rsidRPr="00356463" w:rsidRDefault="00AD69E6" w:rsidP="00326600">
            <w:pPr>
              <w:jc w:val="center"/>
              <w:rPr>
                <w:rFonts w:ascii="Franklin Gothic Book" w:hAnsi="Franklin Gothic Book"/>
                <w:sz w:val="24"/>
                <w:szCs w:val="24"/>
              </w:rPr>
            </w:pPr>
            <w:r w:rsidRPr="00356463">
              <w:rPr>
                <w:rFonts w:ascii="Franklin Gothic Book" w:hAnsi="Franklin Gothic Book"/>
                <w:sz w:val="24"/>
                <w:szCs w:val="24"/>
              </w:rPr>
              <w:t>36.7</w:t>
            </w:r>
          </w:p>
        </w:tc>
        <w:tc>
          <w:tcPr>
            <w:tcW w:w="2610" w:type="dxa"/>
            <w:noWrap/>
          </w:tcPr>
          <w:p w14:paraId="79ECF3B5" w14:textId="0A1A8208" w:rsidR="007266A6" w:rsidRPr="00356463" w:rsidRDefault="00C427CF" w:rsidP="00326600">
            <w:pPr>
              <w:jc w:val="center"/>
              <w:rPr>
                <w:rFonts w:ascii="Franklin Gothic Book" w:hAnsi="Franklin Gothic Book"/>
                <w:sz w:val="24"/>
                <w:szCs w:val="24"/>
              </w:rPr>
            </w:pPr>
            <w:r w:rsidRPr="00356463">
              <w:rPr>
                <w:rFonts w:ascii="Franklin Gothic Book" w:hAnsi="Franklin Gothic Book"/>
                <w:sz w:val="24"/>
                <w:szCs w:val="24"/>
              </w:rPr>
              <w:t>32.8 – 40.7</w:t>
            </w:r>
          </w:p>
        </w:tc>
      </w:tr>
      <w:tr w:rsidR="007266A6" w:rsidRPr="00356463" w14:paraId="714DA91D" w14:textId="77777777" w:rsidTr="003A2F98">
        <w:trPr>
          <w:trHeight w:val="295"/>
        </w:trPr>
        <w:tc>
          <w:tcPr>
            <w:tcW w:w="4339" w:type="dxa"/>
            <w:noWrap/>
            <w:hideMark/>
          </w:tcPr>
          <w:p w14:paraId="638325C0" w14:textId="77777777" w:rsidR="007266A6" w:rsidRPr="00356463" w:rsidRDefault="007266A6" w:rsidP="00326600">
            <w:pPr>
              <w:rPr>
                <w:rFonts w:ascii="Franklin Gothic Book" w:hAnsi="Franklin Gothic Book"/>
                <w:sz w:val="24"/>
                <w:szCs w:val="24"/>
              </w:rPr>
            </w:pPr>
            <w:r w:rsidRPr="00356463">
              <w:rPr>
                <w:rFonts w:ascii="Franklin Gothic Book" w:hAnsi="Franklin Gothic Book"/>
                <w:sz w:val="24"/>
                <w:szCs w:val="24"/>
              </w:rPr>
              <w:t>Smoked it in a cigar or blunt wrap</w:t>
            </w:r>
          </w:p>
        </w:tc>
        <w:tc>
          <w:tcPr>
            <w:tcW w:w="859" w:type="dxa"/>
            <w:noWrap/>
          </w:tcPr>
          <w:p w14:paraId="394C28CB" w14:textId="35C83A83" w:rsidR="007266A6" w:rsidRPr="00356463" w:rsidRDefault="00C427CF" w:rsidP="00326600">
            <w:pPr>
              <w:jc w:val="center"/>
              <w:rPr>
                <w:rFonts w:ascii="Franklin Gothic Book" w:hAnsi="Franklin Gothic Book"/>
                <w:sz w:val="24"/>
                <w:szCs w:val="24"/>
              </w:rPr>
            </w:pPr>
            <w:r w:rsidRPr="00356463">
              <w:rPr>
                <w:rFonts w:ascii="Franklin Gothic Book" w:hAnsi="Franklin Gothic Book"/>
                <w:sz w:val="24"/>
                <w:szCs w:val="24"/>
              </w:rPr>
              <w:t>16.6</w:t>
            </w:r>
          </w:p>
        </w:tc>
        <w:tc>
          <w:tcPr>
            <w:tcW w:w="2610" w:type="dxa"/>
            <w:noWrap/>
          </w:tcPr>
          <w:p w14:paraId="39C5B8C1" w14:textId="2D015D86" w:rsidR="007266A6" w:rsidRPr="00356463" w:rsidRDefault="00C427CF" w:rsidP="00326600">
            <w:pPr>
              <w:jc w:val="center"/>
              <w:rPr>
                <w:rFonts w:ascii="Franklin Gothic Book" w:hAnsi="Franklin Gothic Book"/>
                <w:sz w:val="24"/>
                <w:szCs w:val="24"/>
              </w:rPr>
            </w:pPr>
            <w:r w:rsidRPr="00356463">
              <w:rPr>
                <w:rFonts w:ascii="Franklin Gothic Book" w:hAnsi="Franklin Gothic Book"/>
                <w:sz w:val="24"/>
                <w:szCs w:val="24"/>
              </w:rPr>
              <w:t xml:space="preserve">13.4 </w:t>
            </w:r>
            <w:r w:rsidR="00273A63" w:rsidRPr="00356463">
              <w:rPr>
                <w:rFonts w:ascii="Franklin Gothic Book" w:hAnsi="Franklin Gothic Book"/>
                <w:sz w:val="24"/>
                <w:szCs w:val="24"/>
              </w:rPr>
              <w:t>–</w:t>
            </w:r>
            <w:r w:rsidRPr="00356463">
              <w:rPr>
                <w:rFonts w:ascii="Franklin Gothic Book" w:hAnsi="Franklin Gothic Book"/>
                <w:sz w:val="24"/>
                <w:szCs w:val="24"/>
              </w:rPr>
              <w:t xml:space="preserve"> </w:t>
            </w:r>
            <w:r w:rsidR="00273A63" w:rsidRPr="00356463">
              <w:rPr>
                <w:rFonts w:ascii="Franklin Gothic Book" w:hAnsi="Franklin Gothic Book"/>
                <w:sz w:val="24"/>
                <w:szCs w:val="24"/>
              </w:rPr>
              <w:t>19.8</w:t>
            </w:r>
          </w:p>
        </w:tc>
      </w:tr>
      <w:tr w:rsidR="007266A6" w:rsidRPr="00356463" w14:paraId="3DA332C6" w14:textId="77777777" w:rsidTr="003A2F98">
        <w:trPr>
          <w:trHeight w:val="295"/>
        </w:trPr>
        <w:tc>
          <w:tcPr>
            <w:tcW w:w="4339" w:type="dxa"/>
            <w:noWrap/>
            <w:hideMark/>
          </w:tcPr>
          <w:p w14:paraId="4B5DB80B" w14:textId="77777777" w:rsidR="007266A6" w:rsidRPr="00356463" w:rsidRDefault="007266A6" w:rsidP="00326600">
            <w:pPr>
              <w:rPr>
                <w:rFonts w:ascii="Franklin Gothic Book" w:hAnsi="Franklin Gothic Book"/>
                <w:sz w:val="24"/>
                <w:szCs w:val="24"/>
              </w:rPr>
            </w:pPr>
            <w:r w:rsidRPr="00356463">
              <w:rPr>
                <w:rFonts w:ascii="Franklin Gothic Book" w:hAnsi="Franklin Gothic Book"/>
                <w:sz w:val="24"/>
                <w:szCs w:val="24"/>
              </w:rPr>
              <w:t>Smoked it in a joint, pipe, bong, or dab</w:t>
            </w:r>
          </w:p>
        </w:tc>
        <w:tc>
          <w:tcPr>
            <w:tcW w:w="859" w:type="dxa"/>
            <w:noWrap/>
          </w:tcPr>
          <w:p w14:paraId="656A573C" w14:textId="3801AF77" w:rsidR="007266A6" w:rsidRPr="00356463" w:rsidRDefault="00273A63" w:rsidP="00326600">
            <w:pPr>
              <w:jc w:val="center"/>
              <w:rPr>
                <w:rFonts w:ascii="Franklin Gothic Book" w:hAnsi="Franklin Gothic Book"/>
                <w:sz w:val="24"/>
                <w:szCs w:val="24"/>
              </w:rPr>
            </w:pPr>
            <w:r w:rsidRPr="00356463">
              <w:rPr>
                <w:rFonts w:ascii="Franklin Gothic Book" w:hAnsi="Franklin Gothic Book"/>
                <w:sz w:val="24"/>
                <w:szCs w:val="24"/>
              </w:rPr>
              <w:t>25.5</w:t>
            </w:r>
          </w:p>
        </w:tc>
        <w:tc>
          <w:tcPr>
            <w:tcW w:w="2610" w:type="dxa"/>
            <w:noWrap/>
          </w:tcPr>
          <w:p w14:paraId="3BA17F73" w14:textId="345FE410" w:rsidR="007266A6" w:rsidRPr="00356463" w:rsidRDefault="00273A63" w:rsidP="00326600">
            <w:pPr>
              <w:jc w:val="center"/>
              <w:rPr>
                <w:rFonts w:ascii="Franklin Gothic Book" w:hAnsi="Franklin Gothic Book"/>
                <w:sz w:val="24"/>
                <w:szCs w:val="24"/>
              </w:rPr>
            </w:pPr>
            <w:r w:rsidRPr="00356463">
              <w:rPr>
                <w:rFonts w:ascii="Franklin Gothic Book" w:hAnsi="Franklin Gothic Book"/>
                <w:sz w:val="24"/>
                <w:szCs w:val="24"/>
              </w:rPr>
              <w:t>20.8 – 30.2</w:t>
            </w:r>
          </w:p>
        </w:tc>
      </w:tr>
      <w:tr w:rsidR="007266A6" w:rsidRPr="00356463" w14:paraId="4C1B7B0F" w14:textId="77777777" w:rsidTr="003A2F98">
        <w:trPr>
          <w:trHeight w:val="295"/>
        </w:trPr>
        <w:tc>
          <w:tcPr>
            <w:tcW w:w="4339" w:type="dxa"/>
            <w:noWrap/>
            <w:hideMark/>
          </w:tcPr>
          <w:p w14:paraId="38DFA129" w14:textId="3C7F0323" w:rsidR="007266A6" w:rsidRPr="00356463" w:rsidRDefault="007266A6" w:rsidP="00326600">
            <w:pPr>
              <w:rPr>
                <w:rFonts w:ascii="Franklin Gothic Book" w:hAnsi="Franklin Gothic Book"/>
                <w:sz w:val="24"/>
                <w:szCs w:val="24"/>
              </w:rPr>
            </w:pPr>
            <w:r w:rsidRPr="00356463">
              <w:rPr>
                <w:rFonts w:ascii="Franklin Gothic Book" w:hAnsi="Franklin Gothic Book"/>
                <w:sz w:val="24"/>
                <w:szCs w:val="24"/>
              </w:rPr>
              <w:t xml:space="preserve">Ate it (brownies, cookies, candy, </w:t>
            </w:r>
            <w:r w:rsidR="00D65A9D" w:rsidRPr="00356463">
              <w:rPr>
                <w:rFonts w:ascii="Franklin Gothic Book" w:hAnsi="Franklin Gothic Book"/>
                <w:sz w:val="24"/>
                <w:szCs w:val="24"/>
              </w:rPr>
              <w:t>etc.</w:t>
            </w:r>
            <w:r w:rsidRPr="00356463">
              <w:rPr>
                <w:rFonts w:ascii="Franklin Gothic Book" w:hAnsi="Franklin Gothic Book"/>
                <w:sz w:val="24"/>
                <w:szCs w:val="24"/>
              </w:rPr>
              <w:t>)</w:t>
            </w:r>
          </w:p>
        </w:tc>
        <w:tc>
          <w:tcPr>
            <w:tcW w:w="859" w:type="dxa"/>
            <w:noWrap/>
          </w:tcPr>
          <w:p w14:paraId="76366374" w14:textId="2591A03F" w:rsidR="007266A6" w:rsidRPr="00356463" w:rsidRDefault="00383452" w:rsidP="00326600">
            <w:pPr>
              <w:jc w:val="center"/>
              <w:rPr>
                <w:rFonts w:ascii="Franklin Gothic Book" w:hAnsi="Franklin Gothic Book"/>
                <w:sz w:val="24"/>
                <w:szCs w:val="24"/>
              </w:rPr>
            </w:pPr>
            <w:r w:rsidRPr="00356463">
              <w:rPr>
                <w:rFonts w:ascii="Franklin Gothic Book" w:hAnsi="Franklin Gothic Book"/>
                <w:sz w:val="24"/>
                <w:szCs w:val="24"/>
              </w:rPr>
              <w:t>18.4</w:t>
            </w:r>
          </w:p>
        </w:tc>
        <w:tc>
          <w:tcPr>
            <w:tcW w:w="2610" w:type="dxa"/>
            <w:noWrap/>
          </w:tcPr>
          <w:p w14:paraId="1F9256DF" w14:textId="734A96D3" w:rsidR="007266A6" w:rsidRPr="00356463" w:rsidRDefault="00383452" w:rsidP="00326600">
            <w:pPr>
              <w:jc w:val="center"/>
              <w:rPr>
                <w:rFonts w:ascii="Franklin Gothic Book" w:hAnsi="Franklin Gothic Book"/>
                <w:sz w:val="24"/>
                <w:szCs w:val="24"/>
              </w:rPr>
            </w:pPr>
            <w:r w:rsidRPr="00356463">
              <w:rPr>
                <w:rFonts w:ascii="Franklin Gothic Book" w:hAnsi="Franklin Gothic Book"/>
                <w:sz w:val="24"/>
                <w:szCs w:val="24"/>
              </w:rPr>
              <w:t>13.8</w:t>
            </w:r>
            <w:r w:rsidR="00E42EAE" w:rsidRPr="00356463">
              <w:rPr>
                <w:rFonts w:ascii="Franklin Gothic Book" w:hAnsi="Franklin Gothic Book"/>
                <w:sz w:val="24"/>
                <w:szCs w:val="24"/>
              </w:rPr>
              <w:t xml:space="preserve"> – 22.9</w:t>
            </w:r>
          </w:p>
        </w:tc>
      </w:tr>
      <w:tr w:rsidR="007266A6" w:rsidRPr="00356463" w14:paraId="5B585A4C" w14:textId="77777777" w:rsidTr="003A2F98">
        <w:trPr>
          <w:trHeight w:val="295"/>
        </w:trPr>
        <w:tc>
          <w:tcPr>
            <w:tcW w:w="4339" w:type="dxa"/>
            <w:noWrap/>
            <w:hideMark/>
          </w:tcPr>
          <w:p w14:paraId="554CC451" w14:textId="185BCD3D" w:rsidR="007266A6" w:rsidRPr="00356463" w:rsidRDefault="007266A6" w:rsidP="00326600">
            <w:pPr>
              <w:rPr>
                <w:rFonts w:ascii="Franklin Gothic Book" w:hAnsi="Franklin Gothic Book"/>
                <w:sz w:val="24"/>
                <w:szCs w:val="24"/>
              </w:rPr>
            </w:pPr>
            <w:r w:rsidRPr="00356463">
              <w:rPr>
                <w:rFonts w:ascii="Franklin Gothic Book" w:hAnsi="Franklin Gothic Book"/>
                <w:sz w:val="24"/>
                <w:szCs w:val="24"/>
              </w:rPr>
              <w:t xml:space="preserve">Drank it (tea, cola, alcohol, </w:t>
            </w:r>
            <w:r w:rsidR="00D65A9D" w:rsidRPr="00356463">
              <w:rPr>
                <w:rFonts w:ascii="Franklin Gothic Book" w:hAnsi="Franklin Gothic Book"/>
                <w:sz w:val="24"/>
                <w:szCs w:val="24"/>
              </w:rPr>
              <w:t>etc.</w:t>
            </w:r>
            <w:r w:rsidRPr="00356463">
              <w:rPr>
                <w:rFonts w:ascii="Franklin Gothic Book" w:hAnsi="Franklin Gothic Book"/>
                <w:sz w:val="24"/>
                <w:szCs w:val="24"/>
              </w:rPr>
              <w:t>)</w:t>
            </w:r>
          </w:p>
        </w:tc>
        <w:tc>
          <w:tcPr>
            <w:tcW w:w="859" w:type="dxa"/>
            <w:noWrap/>
          </w:tcPr>
          <w:p w14:paraId="7D143768" w14:textId="6A29D3C8" w:rsidR="007266A6" w:rsidRPr="00356463" w:rsidRDefault="005046D7" w:rsidP="00326600">
            <w:pPr>
              <w:jc w:val="center"/>
              <w:rPr>
                <w:rFonts w:ascii="Franklin Gothic Book" w:hAnsi="Franklin Gothic Book"/>
                <w:sz w:val="24"/>
                <w:szCs w:val="24"/>
              </w:rPr>
            </w:pPr>
            <w:r w:rsidRPr="00356463">
              <w:rPr>
                <w:rFonts w:ascii="Franklin Gothic Book" w:hAnsi="Franklin Gothic Book"/>
                <w:sz w:val="24"/>
                <w:szCs w:val="24"/>
              </w:rPr>
              <w:t>4.6</w:t>
            </w:r>
          </w:p>
        </w:tc>
        <w:tc>
          <w:tcPr>
            <w:tcW w:w="2610" w:type="dxa"/>
            <w:noWrap/>
          </w:tcPr>
          <w:p w14:paraId="0B9E84C6" w14:textId="14EC23E9" w:rsidR="007266A6" w:rsidRPr="00356463" w:rsidRDefault="005046D7" w:rsidP="00326600">
            <w:pPr>
              <w:jc w:val="center"/>
              <w:rPr>
                <w:rFonts w:ascii="Franklin Gothic Book" w:hAnsi="Franklin Gothic Book"/>
                <w:sz w:val="24"/>
                <w:szCs w:val="24"/>
              </w:rPr>
            </w:pPr>
            <w:r w:rsidRPr="00356463">
              <w:rPr>
                <w:rFonts w:ascii="Franklin Gothic Book" w:hAnsi="Franklin Gothic Book"/>
                <w:sz w:val="24"/>
                <w:szCs w:val="24"/>
              </w:rPr>
              <w:t>1.7 – 7.5</w:t>
            </w:r>
          </w:p>
        </w:tc>
      </w:tr>
      <w:tr w:rsidR="007266A6" w:rsidRPr="00356463" w14:paraId="7FCCA48C" w14:textId="77777777" w:rsidTr="003A2F98">
        <w:trPr>
          <w:trHeight w:val="295"/>
        </w:trPr>
        <w:tc>
          <w:tcPr>
            <w:tcW w:w="4339" w:type="dxa"/>
            <w:noWrap/>
            <w:hideMark/>
          </w:tcPr>
          <w:p w14:paraId="678D028E" w14:textId="77777777" w:rsidR="007266A6" w:rsidRPr="00356463" w:rsidRDefault="007266A6" w:rsidP="00326600">
            <w:pPr>
              <w:rPr>
                <w:rFonts w:ascii="Franklin Gothic Book" w:hAnsi="Franklin Gothic Book"/>
                <w:sz w:val="24"/>
                <w:szCs w:val="24"/>
              </w:rPr>
            </w:pPr>
            <w:r w:rsidRPr="00356463">
              <w:rPr>
                <w:rFonts w:ascii="Franklin Gothic Book" w:hAnsi="Franklin Gothic Book"/>
                <w:sz w:val="24"/>
                <w:szCs w:val="24"/>
              </w:rPr>
              <w:t>Vaped it</w:t>
            </w:r>
          </w:p>
        </w:tc>
        <w:tc>
          <w:tcPr>
            <w:tcW w:w="859" w:type="dxa"/>
            <w:noWrap/>
          </w:tcPr>
          <w:p w14:paraId="27A7DF79" w14:textId="7A22BF58" w:rsidR="007266A6" w:rsidRPr="00356463" w:rsidRDefault="005046D7" w:rsidP="00326600">
            <w:pPr>
              <w:jc w:val="center"/>
              <w:rPr>
                <w:rFonts w:ascii="Franklin Gothic Book" w:hAnsi="Franklin Gothic Book"/>
                <w:sz w:val="24"/>
                <w:szCs w:val="24"/>
              </w:rPr>
            </w:pPr>
            <w:r w:rsidRPr="00356463">
              <w:rPr>
                <w:rFonts w:ascii="Franklin Gothic Book" w:hAnsi="Franklin Gothic Book"/>
                <w:sz w:val="24"/>
                <w:szCs w:val="24"/>
              </w:rPr>
              <w:t>34.2</w:t>
            </w:r>
          </w:p>
        </w:tc>
        <w:tc>
          <w:tcPr>
            <w:tcW w:w="2610" w:type="dxa"/>
            <w:noWrap/>
          </w:tcPr>
          <w:p w14:paraId="6E34EF49" w14:textId="34FC7F93" w:rsidR="007266A6" w:rsidRPr="00356463" w:rsidRDefault="00B41212" w:rsidP="00326600">
            <w:pPr>
              <w:jc w:val="center"/>
              <w:rPr>
                <w:rFonts w:ascii="Franklin Gothic Book" w:hAnsi="Franklin Gothic Book"/>
                <w:sz w:val="24"/>
                <w:szCs w:val="24"/>
              </w:rPr>
            </w:pPr>
            <w:r w:rsidRPr="00356463">
              <w:rPr>
                <w:rFonts w:ascii="Franklin Gothic Book" w:hAnsi="Franklin Gothic Book"/>
                <w:sz w:val="24"/>
                <w:szCs w:val="24"/>
              </w:rPr>
              <w:t>29.9 – 38.6</w:t>
            </w:r>
          </w:p>
        </w:tc>
      </w:tr>
      <w:tr w:rsidR="007266A6" w:rsidRPr="00356463" w14:paraId="31144853" w14:textId="77777777" w:rsidTr="003A2F98">
        <w:trPr>
          <w:trHeight w:val="295"/>
        </w:trPr>
        <w:tc>
          <w:tcPr>
            <w:tcW w:w="4339" w:type="dxa"/>
            <w:noWrap/>
            <w:hideMark/>
          </w:tcPr>
          <w:p w14:paraId="68D197C0" w14:textId="5025CD04" w:rsidR="007266A6" w:rsidRPr="00356463" w:rsidRDefault="007266A6" w:rsidP="00326600">
            <w:pPr>
              <w:rPr>
                <w:rFonts w:ascii="Franklin Gothic Book" w:hAnsi="Franklin Gothic Book"/>
                <w:sz w:val="24"/>
                <w:szCs w:val="24"/>
              </w:rPr>
            </w:pPr>
            <w:r w:rsidRPr="00356463">
              <w:rPr>
                <w:rFonts w:ascii="Franklin Gothic Book" w:hAnsi="Franklin Gothic Book"/>
                <w:sz w:val="24"/>
                <w:szCs w:val="24"/>
              </w:rPr>
              <w:t>Used some other way</w:t>
            </w:r>
          </w:p>
        </w:tc>
        <w:tc>
          <w:tcPr>
            <w:tcW w:w="859" w:type="dxa"/>
            <w:noWrap/>
          </w:tcPr>
          <w:p w14:paraId="4BB79B8F" w14:textId="5024837A" w:rsidR="007266A6" w:rsidRPr="00356463" w:rsidRDefault="00B41212" w:rsidP="00326600">
            <w:pPr>
              <w:jc w:val="center"/>
              <w:rPr>
                <w:rFonts w:ascii="Franklin Gothic Book" w:hAnsi="Franklin Gothic Book"/>
                <w:sz w:val="24"/>
                <w:szCs w:val="24"/>
              </w:rPr>
            </w:pPr>
            <w:r w:rsidRPr="00356463">
              <w:rPr>
                <w:rFonts w:ascii="Franklin Gothic Book" w:hAnsi="Franklin Gothic Book"/>
                <w:sz w:val="24"/>
                <w:szCs w:val="24"/>
              </w:rPr>
              <w:t>2.2</w:t>
            </w:r>
          </w:p>
        </w:tc>
        <w:tc>
          <w:tcPr>
            <w:tcW w:w="2610" w:type="dxa"/>
            <w:noWrap/>
          </w:tcPr>
          <w:p w14:paraId="5DD78B9F" w14:textId="5F917EA4" w:rsidR="007266A6" w:rsidRPr="00356463" w:rsidRDefault="002D47B4" w:rsidP="00326600">
            <w:pPr>
              <w:jc w:val="center"/>
              <w:rPr>
                <w:rFonts w:ascii="Franklin Gothic Book" w:hAnsi="Franklin Gothic Book"/>
                <w:sz w:val="24"/>
                <w:szCs w:val="24"/>
              </w:rPr>
            </w:pPr>
            <w:r w:rsidRPr="00356463">
              <w:rPr>
                <w:rFonts w:ascii="Franklin Gothic Book" w:hAnsi="Franklin Gothic Book"/>
                <w:sz w:val="24"/>
                <w:szCs w:val="24"/>
              </w:rPr>
              <w:t xml:space="preserve">0.6 </w:t>
            </w:r>
            <w:r w:rsidR="005D626B" w:rsidRPr="00356463">
              <w:rPr>
                <w:rFonts w:ascii="Franklin Gothic Book" w:hAnsi="Franklin Gothic Book"/>
                <w:sz w:val="24"/>
                <w:szCs w:val="24"/>
              </w:rPr>
              <w:t>–</w:t>
            </w:r>
            <w:r w:rsidRPr="00356463">
              <w:rPr>
                <w:rFonts w:ascii="Franklin Gothic Book" w:hAnsi="Franklin Gothic Book"/>
                <w:sz w:val="24"/>
                <w:szCs w:val="24"/>
              </w:rPr>
              <w:t xml:space="preserve"> </w:t>
            </w:r>
            <w:r w:rsidR="005D626B" w:rsidRPr="00356463">
              <w:rPr>
                <w:rFonts w:ascii="Franklin Gothic Book" w:hAnsi="Franklin Gothic Book"/>
                <w:sz w:val="24"/>
                <w:szCs w:val="24"/>
              </w:rPr>
              <w:t>3.8</w:t>
            </w:r>
          </w:p>
        </w:tc>
      </w:tr>
      <w:tr w:rsidR="007266A6" w:rsidRPr="004754A8" w14:paraId="3478D4E6" w14:textId="77777777" w:rsidTr="003A2F98">
        <w:trPr>
          <w:trHeight w:val="295"/>
        </w:trPr>
        <w:tc>
          <w:tcPr>
            <w:tcW w:w="4339" w:type="dxa"/>
            <w:noWrap/>
            <w:hideMark/>
          </w:tcPr>
          <w:p w14:paraId="722771C4" w14:textId="77777777" w:rsidR="007266A6" w:rsidRPr="00356463" w:rsidRDefault="007266A6" w:rsidP="00326600">
            <w:pPr>
              <w:rPr>
                <w:rFonts w:ascii="Franklin Gothic Book" w:hAnsi="Franklin Gothic Book"/>
                <w:sz w:val="24"/>
                <w:szCs w:val="24"/>
              </w:rPr>
            </w:pPr>
            <w:r w:rsidRPr="00356463">
              <w:rPr>
                <w:rFonts w:ascii="Franklin Gothic Book" w:hAnsi="Franklin Gothic Book"/>
                <w:sz w:val="24"/>
                <w:szCs w:val="24"/>
              </w:rPr>
              <w:t>Missing</w:t>
            </w:r>
          </w:p>
        </w:tc>
        <w:tc>
          <w:tcPr>
            <w:tcW w:w="859" w:type="dxa"/>
            <w:noWrap/>
          </w:tcPr>
          <w:p w14:paraId="6E444F55" w14:textId="16D8DC53" w:rsidR="007266A6" w:rsidRPr="00356463" w:rsidRDefault="005D626B" w:rsidP="00326600">
            <w:pPr>
              <w:jc w:val="center"/>
              <w:rPr>
                <w:rFonts w:ascii="Franklin Gothic Book" w:hAnsi="Franklin Gothic Book"/>
                <w:sz w:val="24"/>
                <w:szCs w:val="24"/>
              </w:rPr>
            </w:pPr>
            <w:r w:rsidRPr="00356463">
              <w:rPr>
                <w:rFonts w:ascii="Franklin Gothic Book" w:hAnsi="Franklin Gothic Book"/>
                <w:sz w:val="24"/>
                <w:szCs w:val="24"/>
              </w:rPr>
              <w:t>13.2</w:t>
            </w:r>
          </w:p>
        </w:tc>
        <w:tc>
          <w:tcPr>
            <w:tcW w:w="2610" w:type="dxa"/>
            <w:noWrap/>
          </w:tcPr>
          <w:p w14:paraId="4DA455B5" w14:textId="723515E6" w:rsidR="007266A6" w:rsidRPr="00356463" w:rsidRDefault="00DE6527" w:rsidP="00326600">
            <w:pPr>
              <w:jc w:val="center"/>
              <w:rPr>
                <w:rFonts w:ascii="Franklin Gothic Book" w:hAnsi="Franklin Gothic Book"/>
                <w:sz w:val="24"/>
                <w:szCs w:val="24"/>
              </w:rPr>
            </w:pPr>
            <w:r w:rsidRPr="00356463">
              <w:rPr>
                <w:rFonts w:ascii="Franklin Gothic Book" w:hAnsi="Franklin Gothic Book"/>
                <w:sz w:val="24"/>
                <w:szCs w:val="24"/>
              </w:rPr>
              <w:t xml:space="preserve">8.4 </w:t>
            </w:r>
            <w:r w:rsidR="00AF3ABE" w:rsidRPr="00356463">
              <w:rPr>
                <w:rFonts w:ascii="Franklin Gothic Book" w:hAnsi="Franklin Gothic Book"/>
                <w:sz w:val="24"/>
                <w:szCs w:val="24"/>
              </w:rPr>
              <w:t>–</w:t>
            </w:r>
            <w:r w:rsidRPr="00356463">
              <w:rPr>
                <w:rFonts w:ascii="Franklin Gothic Book" w:hAnsi="Franklin Gothic Book"/>
                <w:sz w:val="24"/>
                <w:szCs w:val="24"/>
              </w:rPr>
              <w:t xml:space="preserve"> </w:t>
            </w:r>
            <w:r w:rsidR="00AF3ABE" w:rsidRPr="00356463">
              <w:rPr>
                <w:rFonts w:ascii="Franklin Gothic Book" w:hAnsi="Franklin Gothic Book"/>
                <w:sz w:val="24"/>
                <w:szCs w:val="24"/>
              </w:rPr>
              <w:t>18.1</w:t>
            </w:r>
          </w:p>
        </w:tc>
      </w:tr>
    </w:tbl>
    <w:p w14:paraId="302C5640" w14:textId="77777777" w:rsidR="00047ABC" w:rsidRDefault="00326600" w:rsidP="007266A6">
      <w:pPr>
        <w:rPr>
          <w:rFonts w:ascii="Franklin Gothic Book" w:hAnsi="Franklin Gothic Book"/>
          <w:sz w:val="24"/>
          <w:szCs w:val="24"/>
        </w:rPr>
      </w:pPr>
      <w:r w:rsidRPr="004754A8">
        <w:rPr>
          <w:rFonts w:ascii="Franklin Gothic Book" w:hAnsi="Franklin Gothic Book"/>
          <w:sz w:val="24"/>
          <w:szCs w:val="24"/>
        </w:rPr>
        <w:br w:type="textWrapping" w:clear="all"/>
      </w:r>
    </w:p>
    <w:p w14:paraId="1301E191" w14:textId="77777777" w:rsidR="00047ABC" w:rsidRDefault="00047ABC" w:rsidP="007266A6">
      <w:pPr>
        <w:rPr>
          <w:rFonts w:ascii="Franklin Gothic Book" w:hAnsi="Franklin Gothic Book"/>
          <w:sz w:val="24"/>
          <w:szCs w:val="24"/>
        </w:rPr>
      </w:pPr>
    </w:p>
    <w:p w14:paraId="3D6A772A" w14:textId="77777777" w:rsidR="001F4217" w:rsidRDefault="001F4217">
      <w:pPr>
        <w:spacing w:after="160" w:line="259" w:lineRule="auto"/>
        <w:rPr>
          <w:rFonts w:ascii="Franklin Gothic Book" w:hAnsi="Franklin Gothic Book"/>
          <w:sz w:val="24"/>
          <w:szCs w:val="24"/>
        </w:rPr>
      </w:pPr>
      <w:r>
        <w:rPr>
          <w:rFonts w:ascii="Franklin Gothic Book" w:hAnsi="Franklin Gothic Book"/>
          <w:sz w:val="24"/>
          <w:szCs w:val="24"/>
        </w:rPr>
        <w:br w:type="page"/>
      </w:r>
    </w:p>
    <w:p w14:paraId="17F07129" w14:textId="52A274DF" w:rsidR="007266A6" w:rsidRPr="004754A8" w:rsidRDefault="007266A6" w:rsidP="007266A6">
      <w:pPr>
        <w:rPr>
          <w:rFonts w:ascii="Franklin Gothic Book" w:hAnsi="Franklin Gothic Book"/>
          <w:sz w:val="24"/>
          <w:szCs w:val="24"/>
        </w:rPr>
      </w:pPr>
      <w:r w:rsidRPr="004754A8">
        <w:rPr>
          <w:rFonts w:ascii="Franklin Gothic Book" w:hAnsi="Franklin Gothic Book"/>
          <w:sz w:val="24"/>
          <w:szCs w:val="24"/>
        </w:rPr>
        <w:lastRenderedPageBreak/>
        <w:t>MARIJUANA USE – MASSACHUSETTS MIDDLE SCHOOL STUDENTS (PART 1 OF 2)</w:t>
      </w:r>
    </w:p>
    <w:tbl>
      <w:tblPr>
        <w:tblW w:w="10525" w:type="dxa"/>
        <w:jc w:val="center"/>
        <w:tblLook w:val="04A0" w:firstRow="1" w:lastRow="0" w:firstColumn="1" w:lastColumn="0" w:noHBand="0" w:noVBand="1"/>
      </w:tblPr>
      <w:tblGrid>
        <w:gridCol w:w="2965"/>
        <w:gridCol w:w="2480"/>
        <w:gridCol w:w="2475"/>
        <w:gridCol w:w="2605"/>
      </w:tblGrid>
      <w:tr w:rsidR="00A140B3" w:rsidRPr="00A140B3" w14:paraId="7582DA26" w14:textId="77777777" w:rsidTr="003B0149">
        <w:trPr>
          <w:trHeight w:val="1300"/>
          <w:jc w:val="center"/>
        </w:trPr>
        <w:tc>
          <w:tcPr>
            <w:tcW w:w="2965" w:type="dxa"/>
            <w:tcBorders>
              <w:top w:val="single" w:sz="12" w:space="0" w:color="auto"/>
              <w:left w:val="single" w:sz="12" w:space="0" w:color="auto"/>
              <w:bottom w:val="single" w:sz="12" w:space="0" w:color="auto"/>
              <w:right w:val="single" w:sz="12" w:space="0" w:color="auto"/>
            </w:tcBorders>
            <w:vAlign w:val="center"/>
            <w:hideMark/>
          </w:tcPr>
          <w:p w14:paraId="745BE1BB"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Percentage of Massachusetts middle school students who reported:</w:t>
            </w:r>
          </w:p>
        </w:tc>
        <w:tc>
          <w:tcPr>
            <w:tcW w:w="2480" w:type="dxa"/>
            <w:tcBorders>
              <w:top w:val="single" w:sz="12" w:space="0" w:color="auto"/>
              <w:left w:val="nil"/>
              <w:bottom w:val="single" w:sz="12" w:space="0" w:color="auto"/>
              <w:right w:val="single" w:sz="12" w:space="0" w:color="auto"/>
            </w:tcBorders>
            <w:vAlign w:val="center"/>
            <w:hideMark/>
          </w:tcPr>
          <w:p w14:paraId="03EFC7EF"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Ever using marijuana</w:t>
            </w:r>
          </w:p>
        </w:tc>
        <w:tc>
          <w:tcPr>
            <w:tcW w:w="2475" w:type="dxa"/>
            <w:tcBorders>
              <w:top w:val="single" w:sz="12" w:space="0" w:color="auto"/>
              <w:left w:val="nil"/>
              <w:bottom w:val="single" w:sz="12" w:space="0" w:color="auto"/>
              <w:right w:val="single" w:sz="12" w:space="0" w:color="auto"/>
            </w:tcBorders>
            <w:vAlign w:val="center"/>
            <w:hideMark/>
          </w:tcPr>
          <w:p w14:paraId="20D5DF30"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Using marijuana, past 30 days</w:t>
            </w:r>
          </w:p>
        </w:tc>
        <w:tc>
          <w:tcPr>
            <w:tcW w:w="2605" w:type="dxa"/>
            <w:tcBorders>
              <w:top w:val="single" w:sz="12" w:space="0" w:color="auto"/>
              <w:left w:val="nil"/>
              <w:bottom w:val="single" w:sz="12" w:space="0" w:color="auto"/>
              <w:right w:val="single" w:sz="12" w:space="0" w:color="auto"/>
            </w:tcBorders>
            <w:vAlign w:val="center"/>
            <w:hideMark/>
          </w:tcPr>
          <w:p w14:paraId="47DFF33A"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Rode in a car driven by someone who had been using marijuana, past 30 days</w:t>
            </w:r>
          </w:p>
        </w:tc>
      </w:tr>
      <w:tr w:rsidR="00A140B3" w:rsidRPr="00A140B3" w14:paraId="2AEE256C" w14:textId="77777777" w:rsidTr="003B0149">
        <w:trPr>
          <w:trHeight w:val="300"/>
          <w:jc w:val="center"/>
        </w:trPr>
        <w:tc>
          <w:tcPr>
            <w:tcW w:w="2965" w:type="dxa"/>
            <w:tcBorders>
              <w:top w:val="nil"/>
              <w:left w:val="single" w:sz="12" w:space="0" w:color="auto"/>
              <w:bottom w:val="nil"/>
              <w:right w:val="single" w:sz="12" w:space="0" w:color="auto"/>
            </w:tcBorders>
            <w:vAlign w:val="center"/>
            <w:hideMark/>
          </w:tcPr>
          <w:p w14:paraId="37F7DB17"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Overall   </w:t>
            </w:r>
          </w:p>
        </w:tc>
        <w:tc>
          <w:tcPr>
            <w:tcW w:w="2480" w:type="dxa"/>
            <w:tcBorders>
              <w:top w:val="nil"/>
              <w:left w:val="nil"/>
              <w:bottom w:val="nil"/>
              <w:right w:val="single" w:sz="12" w:space="0" w:color="auto"/>
            </w:tcBorders>
            <w:vAlign w:val="center"/>
            <w:hideMark/>
          </w:tcPr>
          <w:p w14:paraId="3A9CE1CA"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4.3</w:t>
            </w:r>
          </w:p>
        </w:tc>
        <w:tc>
          <w:tcPr>
            <w:tcW w:w="2475" w:type="dxa"/>
            <w:tcBorders>
              <w:top w:val="nil"/>
              <w:left w:val="nil"/>
              <w:bottom w:val="nil"/>
              <w:right w:val="single" w:sz="12" w:space="0" w:color="auto"/>
            </w:tcBorders>
            <w:vAlign w:val="center"/>
            <w:hideMark/>
          </w:tcPr>
          <w:p w14:paraId="2F8ED375"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2.3</w:t>
            </w:r>
          </w:p>
        </w:tc>
        <w:tc>
          <w:tcPr>
            <w:tcW w:w="2605" w:type="dxa"/>
            <w:tcBorders>
              <w:top w:val="nil"/>
              <w:left w:val="nil"/>
              <w:bottom w:val="nil"/>
              <w:right w:val="single" w:sz="12" w:space="0" w:color="auto"/>
            </w:tcBorders>
            <w:vAlign w:val="center"/>
            <w:hideMark/>
          </w:tcPr>
          <w:p w14:paraId="1552F783"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6.1</w:t>
            </w:r>
          </w:p>
        </w:tc>
      </w:tr>
      <w:tr w:rsidR="00A140B3" w:rsidRPr="00A140B3" w14:paraId="45F3CD14" w14:textId="77777777" w:rsidTr="003B0149">
        <w:trPr>
          <w:trHeight w:val="300"/>
          <w:jc w:val="center"/>
        </w:trPr>
        <w:tc>
          <w:tcPr>
            <w:tcW w:w="2965" w:type="dxa"/>
            <w:tcBorders>
              <w:top w:val="nil"/>
              <w:left w:val="single" w:sz="12" w:space="0" w:color="auto"/>
              <w:bottom w:val="single" w:sz="12" w:space="0" w:color="auto"/>
              <w:right w:val="single" w:sz="12" w:space="0" w:color="auto"/>
            </w:tcBorders>
            <w:vAlign w:val="center"/>
            <w:hideMark/>
          </w:tcPr>
          <w:p w14:paraId="0D1E68FE"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(95% Confidence Interval)</w:t>
            </w:r>
          </w:p>
        </w:tc>
        <w:tc>
          <w:tcPr>
            <w:tcW w:w="2480" w:type="dxa"/>
            <w:tcBorders>
              <w:top w:val="nil"/>
              <w:left w:val="nil"/>
              <w:bottom w:val="single" w:sz="12" w:space="0" w:color="auto"/>
              <w:right w:val="single" w:sz="12" w:space="0" w:color="auto"/>
            </w:tcBorders>
            <w:vAlign w:val="center"/>
            <w:hideMark/>
          </w:tcPr>
          <w:p w14:paraId="62AE9A0F"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(3.1 - 5.5)</w:t>
            </w:r>
          </w:p>
        </w:tc>
        <w:tc>
          <w:tcPr>
            <w:tcW w:w="2475" w:type="dxa"/>
            <w:tcBorders>
              <w:top w:val="nil"/>
              <w:left w:val="nil"/>
              <w:bottom w:val="single" w:sz="12" w:space="0" w:color="auto"/>
              <w:right w:val="single" w:sz="12" w:space="0" w:color="auto"/>
            </w:tcBorders>
            <w:vAlign w:val="center"/>
            <w:hideMark/>
          </w:tcPr>
          <w:p w14:paraId="5F591DB8"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(1.5 - 3.2)</w:t>
            </w:r>
          </w:p>
        </w:tc>
        <w:tc>
          <w:tcPr>
            <w:tcW w:w="2605" w:type="dxa"/>
            <w:tcBorders>
              <w:top w:val="nil"/>
              <w:left w:val="nil"/>
              <w:bottom w:val="single" w:sz="12" w:space="0" w:color="auto"/>
              <w:right w:val="single" w:sz="12" w:space="0" w:color="auto"/>
            </w:tcBorders>
            <w:vAlign w:val="center"/>
            <w:hideMark/>
          </w:tcPr>
          <w:p w14:paraId="78D607BD"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(4.8 - 7.4)</w:t>
            </w:r>
          </w:p>
        </w:tc>
      </w:tr>
      <w:tr w:rsidR="00A140B3" w:rsidRPr="00A140B3" w14:paraId="4D6AF2EE" w14:textId="77777777" w:rsidTr="003B0149">
        <w:trPr>
          <w:trHeight w:val="30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350F5600"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Grade</w:t>
            </w:r>
          </w:p>
        </w:tc>
        <w:tc>
          <w:tcPr>
            <w:tcW w:w="2480" w:type="dxa"/>
            <w:tcBorders>
              <w:top w:val="nil"/>
              <w:left w:val="nil"/>
              <w:bottom w:val="single" w:sz="12" w:space="0" w:color="auto"/>
              <w:right w:val="nil"/>
            </w:tcBorders>
            <w:shd w:val="clear" w:color="000000" w:fill="D9D9D9"/>
            <w:vAlign w:val="center"/>
            <w:hideMark/>
          </w:tcPr>
          <w:p w14:paraId="286320C2"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7DEC7562"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605" w:type="dxa"/>
            <w:tcBorders>
              <w:top w:val="nil"/>
              <w:left w:val="nil"/>
              <w:bottom w:val="single" w:sz="12" w:space="0" w:color="auto"/>
              <w:right w:val="single" w:sz="12" w:space="0" w:color="auto"/>
            </w:tcBorders>
            <w:shd w:val="clear" w:color="000000" w:fill="D9D9D9"/>
            <w:vAlign w:val="center"/>
            <w:hideMark/>
          </w:tcPr>
          <w:p w14:paraId="736038AB" w14:textId="77777777" w:rsidR="00A140B3" w:rsidRPr="00A140B3" w:rsidRDefault="00A140B3" w:rsidP="00A140B3">
            <w:pPr>
              <w:spacing w:after="0" w:line="240" w:lineRule="auto"/>
              <w:jc w:val="center"/>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r>
      <w:tr w:rsidR="00A140B3" w:rsidRPr="00A140B3" w14:paraId="1D0BB3E6"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1AF66337"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6th Grade</w:t>
            </w:r>
          </w:p>
        </w:tc>
        <w:tc>
          <w:tcPr>
            <w:tcW w:w="2480" w:type="dxa"/>
            <w:tcBorders>
              <w:top w:val="nil"/>
              <w:left w:val="nil"/>
              <w:bottom w:val="nil"/>
              <w:right w:val="single" w:sz="12" w:space="0" w:color="auto"/>
            </w:tcBorders>
            <w:vAlign w:val="center"/>
            <w:hideMark/>
          </w:tcPr>
          <w:p w14:paraId="7948E4C8"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c>
          <w:tcPr>
            <w:tcW w:w="2475" w:type="dxa"/>
            <w:tcBorders>
              <w:top w:val="nil"/>
              <w:left w:val="nil"/>
              <w:bottom w:val="nil"/>
              <w:right w:val="single" w:sz="12" w:space="0" w:color="auto"/>
            </w:tcBorders>
            <w:vAlign w:val="center"/>
            <w:hideMark/>
          </w:tcPr>
          <w:p w14:paraId="7C7DC882"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00822D2C"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3.7</w:t>
            </w:r>
          </w:p>
        </w:tc>
      </w:tr>
      <w:tr w:rsidR="00A140B3" w:rsidRPr="00A140B3" w14:paraId="3FD2C0C9" w14:textId="77777777" w:rsidTr="003B014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650139E6"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7B170C7F"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475" w:type="dxa"/>
            <w:tcBorders>
              <w:top w:val="nil"/>
              <w:left w:val="nil"/>
              <w:bottom w:val="single" w:sz="4" w:space="0" w:color="auto"/>
              <w:right w:val="single" w:sz="12" w:space="0" w:color="auto"/>
            </w:tcBorders>
            <w:vAlign w:val="center"/>
            <w:hideMark/>
          </w:tcPr>
          <w:p w14:paraId="3E4767DC"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54684959"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(2.3 - 5.0)</w:t>
            </w:r>
          </w:p>
        </w:tc>
      </w:tr>
      <w:tr w:rsidR="00A140B3" w:rsidRPr="00A140B3" w14:paraId="564C813C"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133AB69D"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7th Grade</w:t>
            </w:r>
          </w:p>
        </w:tc>
        <w:tc>
          <w:tcPr>
            <w:tcW w:w="2480" w:type="dxa"/>
            <w:tcBorders>
              <w:top w:val="nil"/>
              <w:left w:val="nil"/>
              <w:bottom w:val="nil"/>
              <w:right w:val="single" w:sz="12" w:space="0" w:color="auto"/>
            </w:tcBorders>
            <w:vAlign w:val="center"/>
            <w:hideMark/>
          </w:tcPr>
          <w:p w14:paraId="4E7C6579"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3.3</w:t>
            </w:r>
          </w:p>
        </w:tc>
        <w:tc>
          <w:tcPr>
            <w:tcW w:w="2475" w:type="dxa"/>
            <w:tcBorders>
              <w:top w:val="nil"/>
              <w:left w:val="nil"/>
              <w:bottom w:val="nil"/>
              <w:right w:val="single" w:sz="12" w:space="0" w:color="auto"/>
            </w:tcBorders>
            <w:vAlign w:val="center"/>
            <w:hideMark/>
          </w:tcPr>
          <w:p w14:paraId="154DB4E4"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612151D0"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6.1</w:t>
            </w:r>
          </w:p>
        </w:tc>
      </w:tr>
      <w:tr w:rsidR="00A140B3" w:rsidRPr="00A140B3" w14:paraId="4E3F41E9" w14:textId="77777777" w:rsidTr="003B014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5006D17C"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309F5119"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(1.6 - 5.0)</w:t>
            </w:r>
          </w:p>
        </w:tc>
        <w:tc>
          <w:tcPr>
            <w:tcW w:w="2475" w:type="dxa"/>
            <w:tcBorders>
              <w:top w:val="nil"/>
              <w:left w:val="nil"/>
              <w:bottom w:val="single" w:sz="4" w:space="0" w:color="auto"/>
              <w:right w:val="single" w:sz="12" w:space="0" w:color="auto"/>
            </w:tcBorders>
            <w:vAlign w:val="center"/>
            <w:hideMark/>
          </w:tcPr>
          <w:p w14:paraId="6AF6F7C2"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1F8BB8DA"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(4.4 - 7.8)</w:t>
            </w:r>
          </w:p>
        </w:tc>
      </w:tr>
      <w:tr w:rsidR="00A140B3" w:rsidRPr="00A140B3" w14:paraId="69218018"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6BD062C1"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8th Grade</w:t>
            </w:r>
          </w:p>
        </w:tc>
        <w:tc>
          <w:tcPr>
            <w:tcW w:w="2480" w:type="dxa"/>
            <w:tcBorders>
              <w:top w:val="nil"/>
              <w:left w:val="nil"/>
              <w:bottom w:val="nil"/>
              <w:right w:val="single" w:sz="12" w:space="0" w:color="auto"/>
            </w:tcBorders>
            <w:vAlign w:val="center"/>
            <w:hideMark/>
          </w:tcPr>
          <w:p w14:paraId="34698185"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7.6</w:t>
            </w:r>
          </w:p>
        </w:tc>
        <w:tc>
          <w:tcPr>
            <w:tcW w:w="2475" w:type="dxa"/>
            <w:tcBorders>
              <w:top w:val="nil"/>
              <w:left w:val="nil"/>
              <w:bottom w:val="nil"/>
              <w:right w:val="single" w:sz="12" w:space="0" w:color="auto"/>
            </w:tcBorders>
            <w:vAlign w:val="center"/>
            <w:hideMark/>
          </w:tcPr>
          <w:p w14:paraId="4E9AAB73" w14:textId="742C65B3"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4</w:t>
            </w:r>
            <w:r w:rsidR="00785C87">
              <w:rPr>
                <w:rFonts w:ascii="Franklin Gothic Book" w:eastAsia="Times New Roman" w:hAnsi="Franklin Gothic Book" w:cs="Times New Roman"/>
                <w:color w:val="000000"/>
                <w:sz w:val="24"/>
                <w:szCs w:val="24"/>
              </w:rPr>
              <w:t>.0</w:t>
            </w:r>
          </w:p>
        </w:tc>
        <w:tc>
          <w:tcPr>
            <w:tcW w:w="2605" w:type="dxa"/>
            <w:tcBorders>
              <w:top w:val="nil"/>
              <w:left w:val="nil"/>
              <w:bottom w:val="nil"/>
              <w:right w:val="single" w:sz="12" w:space="0" w:color="auto"/>
            </w:tcBorders>
            <w:vAlign w:val="center"/>
            <w:hideMark/>
          </w:tcPr>
          <w:p w14:paraId="1EB03658"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8.4</w:t>
            </w:r>
          </w:p>
        </w:tc>
      </w:tr>
      <w:tr w:rsidR="00A140B3" w:rsidRPr="00A140B3" w14:paraId="22BBCF3B" w14:textId="77777777" w:rsidTr="003B0149">
        <w:trPr>
          <w:trHeight w:val="300"/>
          <w:jc w:val="center"/>
        </w:trPr>
        <w:tc>
          <w:tcPr>
            <w:tcW w:w="2965" w:type="dxa"/>
            <w:tcBorders>
              <w:top w:val="nil"/>
              <w:left w:val="single" w:sz="12" w:space="0" w:color="auto"/>
              <w:bottom w:val="single" w:sz="12" w:space="0" w:color="auto"/>
              <w:right w:val="single" w:sz="12" w:space="0" w:color="auto"/>
            </w:tcBorders>
            <w:noWrap/>
            <w:vAlign w:val="center"/>
            <w:hideMark/>
          </w:tcPr>
          <w:p w14:paraId="453C066A"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2ACEE75A"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(4.6 - 10.5)</w:t>
            </w:r>
          </w:p>
        </w:tc>
        <w:tc>
          <w:tcPr>
            <w:tcW w:w="2475" w:type="dxa"/>
            <w:tcBorders>
              <w:top w:val="nil"/>
              <w:left w:val="nil"/>
              <w:bottom w:val="single" w:sz="12" w:space="0" w:color="auto"/>
              <w:right w:val="single" w:sz="12" w:space="0" w:color="auto"/>
            </w:tcBorders>
            <w:vAlign w:val="center"/>
            <w:hideMark/>
          </w:tcPr>
          <w:p w14:paraId="5E8E2F2D"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(2.3 - 5.8)</w:t>
            </w:r>
          </w:p>
        </w:tc>
        <w:tc>
          <w:tcPr>
            <w:tcW w:w="2605" w:type="dxa"/>
            <w:tcBorders>
              <w:top w:val="nil"/>
              <w:left w:val="nil"/>
              <w:bottom w:val="single" w:sz="12" w:space="0" w:color="auto"/>
              <w:right w:val="single" w:sz="12" w:space="0" w:color="auto"/>
            </w:tcBorders>
            <w:vAlign w:val="center"/>
            <w:hideMark/>
          </w:tcPr>
          <w:p w14:paraId="0FB4B621"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(5.3 - 11.4)</w:t>
            </w:r>
          </w:p>
        </w:tc>
      </w:tr>
      <w:tr w:rsidR="00A140B3" w:rsidRPr="00A140B3" w14:paraId="6154567B" w14:textId="77777777" w:rsidTr="003B0149">
        <w:trPr>
          <w:trHeight w:val="300"/>
          <w:jc w:val="center"/>
        </w:trPr>
        <w:tc>
          <w:tcPr>
            <w:tcW w:w="2965" w:type="dxa"/>
            <w:tcBorders>
              <w:top w:val="nil"/>
              <w:left w:val="single" w:sz="12" w:space="0" w:color="auto"/>
              <w:bottom w:val="single" w:sz="12" w:space="0" w:color="auto"/>
              <w:right w:val="nil"/>
            </w:tcBorders>
            <w:shd w:val="clear" w:color="000000" w:fill="D9D9D9"/>
            <w:vAlign w:val="center"/>
            <w:hideMark/>
          </w:tcPr>
          <w:p w14:paraId="1A09C99A"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Gender</w:t>
            </w:r>
          </w:p>
        </w:tc>
        <w:tc>
          <w:tcPr>
            <w:tcW w:w="2480" w:type="dxa"/>
            <w:tcBorders>
              <w:top w:val="nil"/>
              <w:left w:val="nil"/>
              <w:bottom w:val="single" w:sz="12" w:space="0" w:color="auto"/>
              <w:right w:val="nil"/>
            </w:tcBorders>
            <w:shd w:val="clear" w:color="000000" w:fill="D9D9D9"/>
            <w:vAlign w:val="center"/>
            <w:hideMark/>
          </w:tcPr>
          <w:p w14:paraId="0487D125"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696F34C2"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605" w:type="dxa"/>
            <w:tcBorders>
              <w:top w:val="nil"/>
              <w:left w:val="nil"/>
              <w:bottom w:val="single" w:sz="12" w:space="0" w:color="auto"/>
              <w:right w:val="single" w:sz="12" w:space="0" w:color="auto"/>
            </w:tcBorders>
            <w:shd w:val="clear" w:color="000000" w:fill="D9D9D9"/>
            <w:vAlign w:val="center"/>
            <w:hideMark/>
          </w:tcPr>
          <w:p w14:paraId="6A47D8C8"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r>
      <w:tr w:rsidR="00A140B3" w:rsidRPr="00A140B3" w14:paraId="6E9F4B5F"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7B86A71D"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Male</w:t>
            </w:r>
          </w:p>
        </w:tc>
        <w:tc>
          <w:tcPr>
            <w:tcW w:w="2480" w:type="dxa"/>
            <w:tcBorders>
              <w:top w:val="nil"/>
              <w:left w:val="nil"/>
              <w:bottom w:val="nil"/>
              <w:right w:val="single" w:sz="12" w:space="0" w:color="auto"/>
            </w:tcBorders>
            <w:vAlign w:val="center"/>
            <w:hideMark/>
          </w:tcPr>
          <w:p w14:paraId="77C5FC17"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3.2</w:t>
            </w:r>
          </w:p>
        </w:tc>
        <w:tc>
          <w:tcPr>
            <w:tcW w:w="2475" w:type="dxa"/>
            <w:tcBorders>
              <w:top w:val="nil"/>
              <w:left w:val="nil"/>
              <w:bottom w:val="nil"/>
              <w:right w:val="single" w:sz="12" w:space="0" w:color="auto"/>
            </w:tcBorders>
            <w:vAlign w:val="center"/>
            <w:hideMark/>
          </w:tcPr>
          <w:p w14:paraId="0165089A"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1.4</w:t>
            </w:r>
          </w:p>
        </w:tc>
        <w:tc>
          <w:tcPr>
            <w:tcW w:w="2605" w:type="dxa"/>
            <w:tcBorders>
              <w:top w:val="nil"/>
              <w:left w:val="nil"/>
              <w:bottom w:val="nil"/>
              <w:right w:val="single" w:sz="12" w:space="0" w:color="auto"/>
            </w:tcBorders>
            <w:vAlign w:val="center"/>
            <w:hideMark/>
          </w:tcPr>
          <w:p w14:paraId="1C07B45E"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5.3</w:t>
            </w:r>
          </w:p>
        </w:tc>
      </w:tr>
      <w:tr w:rsidR="00A140B3" w:rsidRPr="00A140B3" w14:paraId="423A7953" w14:textId="77777777" w:rsidTr="003B014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701B5CF4"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64C9F25A"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(2.1 - 4.3)</w:t>
            </w:r>
          </w:p>
        </w:tc>
        <w:tc>
          <w:tcPr>
            <w:tcW w:w="2475" w:type="dxa"/>
            <w:tcBorders>
              <w:top w:val="nil"/>
              <w:left w:val="nil"/>
              <w:bottom w:val="single" w:sz="4" w:space="0" w:color="auto"/>
              <w:right w:val="single" w:sz="12" w:space="0" w:color="auto"/>
            </w:tcBorders>
            <w:vAlign w:val="center"/>
            <w:hideMark/>
          </w:tcPr>
          <w:p w14:paraId="32634E53"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(0.8 - 2.1)</w:t>
            </w:r>
          </w:p>
        </w:tc>
        <w:tc>
          <w:tcPr>
            <w:tcW w:w="2605" w:type="dxa"/>
            <w:tcBorders>
              <w:top w:val="nil"/>
              <w:left w:val="nil"/>
              <w:bottom w:val="single" w:sz="4" w:space="0" w:color="auto"/>
              <w:right w:val="single" w:sz="12" w:space="0" w:color="auto"/>
            </w:tcBorders>
            <w:vAlign w:val="center"/>
            <w:hideMark/>
          </w:tcPr>
          <w:p w14:paraId="26C081A6"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(3.7 - 6.9)</w:t>
            </w:r>
          </w:p>
        </w:tc>
      </w:tr>
      <w:tr w:rsidR="00A140B3" w:rsidRPr="00A140B3" w14:paraId="45C3097F"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584D2B95"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Female</w:t>
            </w:r>
          </w:p>
        </w:tc>
        <w:tc>
          <w:tcPr>
            <w:tcW w:w="2480" w:type="dxa"/>
            <w:tcBorders>
              <w:top w:val="nil"/>
              <w:left w:val="nil"/>
              <w:bottom w:val="nil"/>
              <w:right w:val="single" w:sz="12" w:space="0" w:color="auto"/>
            </w:tcBorders>
            <w:vAlign w:val="center"/>
            <w:hideMark/>
          </w:tcPr>
          <w:p w14:paraId="238DE971"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4.8</w:t>
            </w:r>
          </w:p>
        </w:tc>
        <w:tc>
          <w:tcPr>
            <w:tcW w:w="2475" w:type="dxa"/>
            <w:tcBorders>
              <w:top w:val="nil"/>
              <w:left w:val="nil"/>
              <w:bottom w:val="nil"/>
              <w:right w:val="single" w:sz="12" w:space="0" w:color="auto"/>
            </w:tcBorders>
            <w:vAlign w:val="center"/>
            <w:hideMark/>
          </w:tcPr>
          <w:p w14:paraId="164166A0"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2.5</w:t>
            </w:r>
          </w:p>
        </w:tc>
        <w:tc>
          <w:tcPr>
            <w:tcW w:w="2605" w:type="dxa"/>
            <w:tcBorders>
              <w:top w:val="nil"/>
              <w:left w:val="nil"/>
              <w:bottom w:val="nil"/>
              <w:right w:val="single" w:sz="12" w:space="0" w:color="auto"/>
            </w:tcBorders>
            <w:vAlign w:val="center"/>
            <w:hideMark/>
          </w:tcPr>
          <w:p w14:paraId="660AC20B"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6.4</w:t>
            </w:r>
          </w:p>
        </w:tc>
      </w:tr>
      <w:tr w:rsidR="00A140B3" w:rsidRPr="00A140B3" w14:paraId="63470791" w14:textId="77777777" w:rsidTr="003B0149">
        <w:trPr>
          <w:trHeight w:val="300"/>
          <w:jc w:val="center"/>
        </w:trPr>
        <w:tc>
          <w:tcPr>
            <w:tcW w:w="2965" w:type="dxa"/>
            <w:tcBorders>
              <w:top w:val="nil"/>
              <w:left w:val="single" w:sz="12" w:space="0" w:color="auto"/>
              <w:bottom w:val="single" w:sz="12" w:space="0" w:color="auto"/>
              <w:right w:val="single" w:sz="12" w:space="0" w:color="auto"/>
            </w:tcBorders>
            <w:noWrap/>
            <w:vAlign w:val="center"/>
            <w:hideMark/>
          </w:tcPr>
          <w:p w14:paraId="66501D62"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2A84270C"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(3.4 - 6.1)</w:t>
            </w:r>
          </w:p>
        </w:tc>
        <w:tc>
          <w:tcPr>
            <w:tcW w:w="2475" w:type="dxa"/>
            <w:tcBorders>
              <w:top w:val="nil"/>
              <w:left w:val="nil"/>
              <w:bottom w:val="single" w:sz="12" w:space="0" w:color="auto"/>
              <w:right w:val="single" w:sz="12" w:space="0" w:color="auto"/>
            </w:tcBorders>
            <w:vAlign w:val="center"/>
            <w:hideMark/>
          </w:tcPr>
          <w:p w14:paraId="2ADAC729"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(1.6 - 3.5)</w:t>
            </w:r>
          </w:p>
        </w:tc>
        <w:tc>
          <w:tcPr>
            <w:tcW w:w="2605" w:type="dxa"/>
            <w:tcBorders>
              <w:top w:val="nil"/>
              <w:left w:val="nil"/>
              <w:bottom w:val="single" w:sz="12" w:space="0" w:color="auto"/>
              <w:right w:val="single" w:sz="12" w:space="0" w:color="auto"/>
            </w:tcBorders>
            <w:vAlign w:val="center"/>
            <w:hideMark/>
          </w:tcPr>
          <w:p w14:paraId="26173488"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(4.7 - 8.1)</w:t>
            </w:r>
          </w:p>
        </w:tc>
      </w:tr>
      <w:tr w:rsidR="00A140B3" w:rsidRPr="00A140B3" w14:paraId="5EBD8FF8" w14:textId="77777777" w:rsidTr="003B0149">
        <w:trPr>
          <w:trHeight w:val="30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36FA2E6D"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Race/Ethnicity  </w:t>
            </w:r>
          </w:p>
        </w:tc>
        <w:tc>
          <w:tcPr>
            <w:tcW w:w="2480" w:type="dxa"/>
            <w:tcBorders>
              <w:top w:val="nil"/>
              <w:left w:val="nil"/>
              <w:bottom w:val="single" w:sz="12" w:space="0" w:color="auto"/>
              <w:right w:val="nil"/>
            </w:tcBorders>
            <w:shd w:val="clear" w:color="000000" w:fill="D9D9D9"/>
            <w:vAlign w:val="center"/>
            <w:hideMark/>
          </w:tcPr>
          <w:p w14:paraId="36D3E2E4"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475" w:type="dxa"/>
            <w:tcBorders>
              <w:top w:val="nil"/>
              <w:left w:val="nil"/>
              <w:bottom w:val="single" w:sz="12" w:space="0" w:color="auto"/>
              <w:right w:val="nil"/>
            </w:tcBorders>
            <w:shd w:val="clear" w:color="000000" w:fill="D9D9D9"/>
            <w:vAlign w:val="center"/>
            <w:hideMark/>
          </w:tcPr>
          <w:p w14:paraId="79B40FC1"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605" w:type="dxa"/>
            <w:tcBorders>
              <w:top w:val="nil"/>
              <w:left w:val="nil"/>
              <w:bottom w:val="single" w:sz="12" w:space="0" w:color="auto"/>
              <w:right w:val="single" w:sz="12" w:space="0" w:color="auto"/>
            </w:tcBorders>
            <w:shd w:val="clear" w:color="000000" w:fill="D9D9D9"/>
            <w:vAlign w:val="center"/>
            <w:hideMark/>
          </w:tcPr>
          <w:p w14:paraId="0BCD5188"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r>
      <w:tr w:rsidR="00A140B3" w:rsidRPr="00A140B3" w14:paraId="12E44DA5"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2948F476"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White</w:t>
            </w:r>
          </w:p>
        </w:tc>
        <w:tc>
          <w:tcPr>
            <w:tcW w:w="2480" w:type="dxa"/>
            <w:tcBorders>
              <w:top w:val="nil"/>
              <w:left w:val="nil"/>
              <w:bottom w:val="nil"/>
              <w:right w:val="single" w:sz="12" w:space="0" w:color="auto"/>
            </w:tcBorders>
            <w:vAlign w:val="center"/>
            <w:hideMark/>
          </w:tcPr>
          <w:p w14:paraId="6ED724C3"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3.2</w:t>
            </w:r>
          </w:p>
        </w:tc>
        <w:tc>
          <w:tcPr>
            <w:tcW w:w="2475" w:type="dxa"/>
            <w:tcBorders>
              <w:top w:val="nil"/>
              <w:left w:val="nil"/>
              <w:bottom w:val="nil"/>
              <w:right w:val="single" w:sz="12" w:space="0" w:color="auto"/>
            </w:tcBorders>
            <w:vAlign w:val="center"/>
            <w:hideMark/>
          </w:tcPr>
          <w:p w14:paraId="4EAA3B22"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1.8</w:t>
            </w:r>
          </w:p>
        </w:tc>
        <w:tc>
          <w:tcPr>
            <w:tcW w:w="2605" w:type="dxa"/>
            <w:tcBorders>
              <w:top w:val="nil"/>
              <w:left w:val="nil"/>
              <w:bottom w:val="nil"/>
              <w:right w:val="single" w:sz="12" w:space="0" w:color="auto"/>
            </w:tcBorders>
            <w:vAlign w:val="center"/>
            <w:hideMark/>
          </w:tcPr>
          <w:p w14:paraId="73AB6F93" w14:textId="3A7C7AE8"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5</w:t>
            </w:r>
            <w:r w:rsidR="00785C87">
              <w:rPr>
                <w:rFonts w:ascii="Franklin Gothic Book" w:eastAsia="Times New Roman" w:hAnsi="Franklin Gothic Book" w:cs="Times New Roman"/>
                <w:color w:val="000000"/>
                <w:sz w:val="24"/>
                <w:szCs w:val="24"/>
              </w:rPr>
              <w:t>.0</w:t>
            </w:r>
          </w:p>
        </w:tc>
      </w:tr>
      <w:tr w:rsidR="00A140B3" w:rsidRPr="00A140B3" w14:paraId="1DCE226D" w14:textId="77777777" w:rsidTr="003B014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5B837481"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5D19503A"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(1.5 - 5.0)</w:t>
            </w:r>
          </w:p>
        </w:tc>
        <w:tc>
          <w:tcPr>
            <w:tcW w:w="2475" w:type="dxa"/>
            <w:tcBorders>
              <w:top w:val="nil"/>
              <w:left w:val="nil"/>
              <w:bottom w:val="single" w:sz="4" w:space="0" w:color="auto"/>
              <w:right w:val="single" w:sz="12" w:space="0" w:color="auto"/>
            </w:tcBorders>
            <w:vAlign w:val="center"/>
            <w:hideMark/>
          </w:tcPr>
          <w:p w14:paraId="2F27B955"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(0.9 - 2.8)</w:t>
            </w:r>
          </w:p>
        </w:tc>
        <w:tc>
          <w:tcPr>
            <w:tcW w:w="2605" w:type="dxa"/>
            <w:tcBorders>
              <w:top w:val="nil"/>
              <w:left w:val="nil"/>
              <w:bottom w:val="single" w:sz="4" w:space="0" w:color="auto"/>
              <w:right w:val="single" w:sz="12" w:space="0" w:color="auto"/>
            </w:tcBorders>
            <w:vAlign w:val="center"/>
            <w:hideMark/>
          </w:tcPr>
          <w:p w14:paraId="21FDB9D0"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(3.7 - 6.2)</w:t>
            </w:r>
          </w:p>
        </w:tc>
      </w:tr>
      <w:tr w:rsidR="00A140B3" w:rsidRPr="00A140B3" w14:paraId="415A084D"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080B7C7A"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Black</w:t>
            </w:r>
          </w:p>
        </w:tc>
        <w:tc>
          <w:tcPr>
            <w:tcW w:w="2480" w:type="dxa"/>
            <w:tcBorders>
              <w:top w:val="nil"/>
              <w:left w:val="nil"/>
              <w:bottom w:val="nil"/>
              <w:right w:val="single" w:sz="12" w:space="0" w:color="auto"/>
            </w:tcBorders>
            <w:vAlign w:val="center"/>
            <w:hideMark/>
          </w:tcPr>
          <w:p w14:paraId="3BB315BC"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4.2</w:t>
            </w:r>
          </w:p>
        </w:tc>
        <w:tc>
          <w:tcPr>
            <w:tcW w:w="2475" w:type="dxa"/>
            <w:tcBorders>
              <w:top w:val="nil"/>
              <w:left w:val="nil"/>
              <w:bottom w:val="nil"/>
              <w:right w:val="single" w:sz="12" w:space="0" w:color="auto"/>
            </w:tcBorders>
            <w:vAlign w:val="center"/>
            <w:hideMark/>
          </w:tcPr>
          <w:p w14:paraId="605596BA"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4E8437B5"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5.8</w:t>
            </w:r>
          </w:p>
        </w:tc>
      </w:tr>
      <w:tr w:rsidR="00A140B3" w:rsidRPr="00A140B3" w14:paraId="25A1C21F" w14:textId="77777777" w:rsidTr="003B014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35FD3AE1"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4EC89976"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(2.0 - 6.4)</w:t>
            </w:r>
          </w:p>
        </w:tc>
        <w:tc>
          <w:tcPr>
            <w:tcW w:w="2475" w:type="dxa"/>
            <w:tcBorders>
              <w:top w:val="nil"/>
              <w:left w:val="nil"/>
              <w:bottom w:val="single" w:sz="4" w:space="0" w:color="auto"/>
              <w:right w:val="single" w:sz="12" w:space="0" w:color="auto"/>
            </w:tcBorders>
            <w:vAlign w:val="center"/>
            <w:hideMark/>
          </w:tcPr>
          <w:p w14:paraId="00B427E7"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1A6B68D7"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(3.3 - 8.3)</w:t>
            </w:r>
          </w:p>
        </w:tc>
      </w:tr>
      <w:tr w:rsidR="00A140B3" w:rsidRPr="00A140B3" w14:paraId="6649ADE1"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49A0DF36"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Hispanic or Latine</w:t>
            </w:r>
          </w:p>
        </w:tc>
        <w:tc>
          <w:tcPr>
            <w:tcW w:w="2480" w:type="dxa"/>
            <w:tcBorders>
              <w:top w:val="nil"/>
              <w:left w:val="nil"/>
              <w:bottom w:val="nil"/>
              <w:right w:val="single" w:sz="12" w:space="0" w:color="auto"/>
            </w:tcBorders>
            <w:vAlign w:val="center"/>
            <w:hideMark/>
          </w:tcPr>
          <w:p w14:paraId="3BA008CD"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7.7</w:t>
            </w:r>
          </w:p>
        </w:tc>
        <w:tc>
          <w:tcPr>
            <w:tcW w:w="2475" w:type="dxa"/>
            <w:tcBorders>
              <w:top w:val="nil"/>
              <w:left w:val="nil"/>
              <w:bottom w:val="nil"/>
              <w:right w:val="single" w:sz="12" w:space="0" w:color="auto"/>
            </w:tcBorders>
            <w:vAlign w:val="center"/>
            <w:hideMark/>
          </w:tcPr>
          <w:p w14:paraId="057E6B1B"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4.2</w:t>
            </w:r>
          </w:p>
        </w:tc>
        <w:tc>
          <w:tcPr>
            <w:tcW w:w="2605" w:type="dxa"/>
            <w:tcBorders>
              <w:top w:val="nil"/>
              <w:left w:val="nil"/>
              <w:bottom w:val="nil"/>
              <w:right w:val="single" w:sz="12" w:space="0" w:color="auto"/>
            </w:tcBorders>
            <w:vAlign w:val="center"/>
            <w:hideMark/>
          </w:tcPr>
          <w:p w14:paraId="5DDF9AFC"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9.7</w:t>
            </w:r>
          </w:p>
        </w:tc>
      </w:tr>
      <w:tr w:rsidR="00A140B3" w:rsidRPr="00A140B3" w14:paraId="47A0C694" w14:textId="77777777" w:rsidTr="003B014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33A08601"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3041921B"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(5.6 - 9.9)</w:t>
            </w:r>
          </w:p>
        </w:tc>
        <w:tc>
          <w:tcPr>
            <w:tcW w:w="2475" w:type="dxa"/>
            <w:tcBorders>
              <w:top w:val="nil"/>
              <w:left w:val="nil"/>
              <w:bottom w:val="single" w:sz="4" w:space="0" w:color="auto"/>
              <w:right w:val="single" w:sz="12" w:space="0" w:color="auto"/>
            </w:tcBorders>
            <w:vAlign w:val="center"/>
            <w:hideMark/>
          </w:tcPr>
          <w:p w14:paraId="5E8EE30F"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(2.2 - 6.2)</w:t>
            </w:r>
          </w:p>
        </w:tc>
        <w:tc>
          <w:tcPr>
            <w:tcW w:w="2605" w:type="dxa"/>
            <w:tcBorders>
              <w:top w:val="nil"/>
              <w:left w:val="nil"/>
              <w:bottom w:val="single" w:sz="4" w:space="0" w:color="auto"/>
              <w:right w:val="single" w:sz="12" w:space="0" w:color="auto"/>
            </w:tcBorders>
            <w:vAlign w:val="center"/>
            <w:hideMark/>
          </w:tcPr>
          <w:p w14:paraId="2AA99AB4"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(6.7 - 12.7)</w:t>
            </w:r>
          </w:p>
        </w:tc>
      </w:tr>
      <w:tr w:rsidR="00A140B3" w:rsidRPr="00A140B3" w14:paraId="4C9AFED5"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7DEEF7C6"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Asian</w:t>
            </w:r>
          </w:p>
        </w:tc>
        <w:tc>
          <w:tcPr>
            <w:tcW w:w="2480" w:type="dxa"/>
            <w:tcBorders>
              <w:top w:val="nil"/>
              <w:left w:val="nil"/>
              <w:bottom w:val="nil"/>
              <w:right w:val="single" w:sz="12" w:space="0" w:color="auto"/>
            </w:tcBorders>
            <w:vAlign w:val="center"/>
            <w:hideMark/>
          </w:tcPr>
          <w:p w14:paraId="53A4693B"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c>
          <w:tcPr>
            <w:tcW w:w="2475" w:type="dxa"/>
            <w:tcBorders>
              <w:top w:val="nil"/>
              <w:left w:val="nil"/>
              <w:bottom w:val="nil"/>
              <w:right w:val="single" w:sz="12" w:space="0" w:color="auto"/>
            </w:tcBorders>
            <w:vAlign w:val="center"/>
            <w:hideMark/>
          </w:tcPr>
          <w:p w14:paraId="6565D17A"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0E221562"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r>
      <w:tr w:rsidR="00A140B3" w:rsidRPr="00A140B3" w14:paraId="1BC589F6" w14:textId="77777777" w:rsidTr="003B0149">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712F0DFD"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3538903B"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475" w:type="dxa"/>
            <w:tcBorders>
              <w:top w:val="nil"/>
              <w:left w:val="nil"/>
              <w:bottom w:val="single" w:sz="4" w:space="0" w:color="auto"/>
              <w:right w:val="single" w:sz="12" w:space="0" w:color="auto"/>
            </w:tcBorders>
            <w:vAlign w:val="center"/>
            <w:hideMark/>
          </w:tcPr>
          <w:p w14:paraId="560201DF"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605" w:type="dxa"/>
            <w:tcBorders>
              <w:top w:val="nil"/>
              <w:left w:val="nil"/>
              <w:bottom w:val="single" w:sz="4" w:space="0" w:color="auto"/>
              <w:right w:val="single" w:sz="12" w:space="0" w:color="auto"/>
            </w:tcBorders>
            <w:vAlign w:val="center"/>
            <w:hideMark/>
          </w:tcPr>
          <w:p w14:paraId="260EAB12"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r>
      <w:tr w:rsidR="00A140B3" w:rsidRPr="00A140B3" w14:paraId="37FC4989" w14:textId="77777777" w:rsidTr="003B0149">
        <w:trPr>
          <w:trHeight w:val="300"/>
          <w:jc w:val="center"/>
        </w:trPr>
        <w:tc>
          <w:tcPr>
            <w:tcW w:w="2965" w:type="dxa"/>
            <w:tcBorders>
              <w:top w:val="nil"/>
              <w:left w:val="single" w:sz="12" w:space="0" w:color="auto"/>
              <w:bottom w:val="nil"/>
              <w:right w:val="single" w:sz="12" w:space="0" w:color="auto"/>
            </w:tcBorders>
            <w:noWrap/>
            <w:vAlign w:val="center"/>
            <w:hideMark/>
          </w:tcPr>
          <w:p w14:paraId="044A7398"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xml:space="preserve">     Other/Multiracial</w:t>
            </w:r>
          </w:p>
        </w:tc>
        <w:tc>
          <w:tcPr>
            <w:tcW w:w="2480" w:type="dxa"/>
            <w:tcBorders>
              <w:top w:val="nil"/>
              <w:left w:val="nil"/>
              <w:bottom w:val="nil"/>
              <w:right w:val="single" w:sz="12" w:space="0" w:color="auto"/>
            </w:tcBorders>
            <w:vAlign w:val="center"/>
            <w:hideMark/>
          </w:tcPr>
          <w:p w14:paraId="37413DCD"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c>
          <w:tcPr>
            <w:tcW w:w="2475" w:type="dxa"/>
            <w:tcBorders>
              <w:top w:val="nil"/>
              <w:left w:val="nil"/>
              <w:bottom w:val="nil"/>
              <w:right w:val="single" w:sz="12" w:space="0" w:color="auto"/>
            </w:tcBorders>
            <w:vAlign w:val="center"/>
            <w:hideMark/>
          </w:tcPr>
          <w:p w14:paraId="5CECA20F"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w:t>
            </w:r>
          </w:p>
        </w:tc>
        <w:tc>
          <w:tcPr>
            <w:tcW w:w="2605" w:type="dxa"/>
            <w:tcBorders>
              <w:top w:val="nil"/>
              <w:left w:val="nil"/>
              <w:bottom w:val="nil"/>
              <w:right w:val="single" w:sz="12" w:space="0" w:color="auto"/>
            </w:tcBorders>
            <w:vAlign w:val="center"/>
            <w:hideMark/>
          </w:tcPr>
          <w:p w14:paraId="7D120950"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6.9</w:t>
            </w:r>
          </w:p>
        </w:tc>
      </w:tr>
      <w:tr w:rsidR="00A140B3" w:rsidRPr="00A140B3" w14:paraId="2F8697E2" w14:textId="77777777" w:rsidTr="003B0149">
        <w:trPr>
          <w:trHeight w:val="300"/>
          <w:jc w:val="center"/>
        </w:trPr>
        <w:tc>
          <w:tcPr>
            <w:tcW w:w="2965" w:type="dxa"/>
            <w:tcBorders>
              <w:top w:val="nil"/>
              <w:left w:val="single" w:sz="12" w:space="0" w:color="auto"/>
              <w:bottom w:val="single" w:sz="12" w:space="0" w:color="auto"/>
              <w:right w:val="single" w:sz="8" w:space="0" w:color="auto"/>
            </w:tcBorders>
            <w:noWrap/>
            <w:vAlign w:val="center"/>
            <w:hideMark/>
          </w:tcPr>
          <w:p w14:paraId="649DCFD4" w14:textId="77777777" w:rsidR="00A140B3" w:rsidRPr="00A140B3" w:rsidRDefault="00A140B3" w:rsidP="00A140B3">
            <w:pPr>
              <w:spacing w:after="0" w:line="240" w:lineRule="auto"/>
              <w:rPr>
                <w:rFonts w:ascii="Franklin Gothic Book" w:eastAsia="Times New Roman" w:hAnsi="Franklin Gothic Book" w:cs="Times New Roman"/>
                <w:b/>
                <w:bCs/>
                <w:color w:val="000000"/>
                <w:sz w:val="24"/>
                <w:szCs w:val="24"/>
              </w:rPr>
            </w:pPr>
            <w:r w:rsidRPr="00A140B3">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153AE7A9"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475" w:type="dxa"/>
            <w:tcBorders>
              <w:top w:val="nil"/>
              <w:left w:val="nil"/>
              <w:bottom w:val="single" w:sz="12" w:space="0" w:color="auto"/>
              <w:right w:val="single" w:sz="12" w:space="0" w:color="auto"/>
            </w:tcBorders>
            <w:vAlign w:val="center"/>
            <w:hideMark/>
          </w:tcPr>
          <w:p w14:paraId="0FD60A9A"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 </w:t>
            </w:r>
          </w:p>
        </w:tc>
        <w:tc>
          <w:tcPr>
            <w:tcW w:w="2605" w:type="dxa"/>
            <w:tcBorders>
              <w:top w:val="nil"/>
              <w:left w:val="nil"/>
              <w:bottom w:val="single" w:sz="12" w:space="0" w:color="auto"/>
              <w:right w:val="single" w:sz="12" w:space="0" w:color="auto"/>
            </w:tcBorders>
            <w:vAlign w:val="center"/>
            <w:hideMark/>
          </w:tcPr>
          <w:p w14:paraId="21615F02" w14:textId="77777777" w:rsidR="00A140B3" w:rsidRPr="00A140B3" w:rsidRDefault="00A140B3" w:rsidP="00A140B3">
            <w:pPr>
              <w:spacing w:after="0" w:line="240" w:lineRule="auto"/>
              <w:jc w:val="center"/>
              <w:rPr>
                <w:rFonts w:ascii="Franklin Gothic Book" w:eastAsia="Times New Roman" w:hAnsi="Franklin Gothic Book" w:cs="Times New Roman"/>
                <w:color w:val="000000"/>
                <w:sz w:val="24"/>
                <w:szCs w:val="24"/>
              </w:rPr>
            </w:pPr>
            <w:r w:rsidRPr="00A140B3">
              <w:rPr>
                <w:rFonts w:ascii="Franklin Gothic Book" w:eastAsia="Times New Roman" w:hAnsi="Franklin Gothic Book" w:cs="Times New Roman"/>
                <w:color w:val="000000"/>
                <w:sz w:val="24"/>
                <w:szCs w:val="24"/>
              </w:rPr>
              <w:t>(3.9 - 9.9)</w:t>
            </w:r>
          </w:p>
        </w:tc>
      </w:tr>
    </w:tbl>
    <w:p w14:paraId="09192075" w14:textId="77777777" w:rsidR="007266A6" w:rsidRPr="004754A8" w:rsidRDefault="007266A6" w:rsidP="007266A6">
      <w:pPr>
        <w:rPr>
          <w:rFonts w:ascii="Franklin Gothic Book" w:hAnsi="Franklin Gothic Book"/>
          <w:sz w:val="24"/>
          <w:szCs w:val="24"/>
        </w:rPr>
      </w:pPr>
    </w:p>
    <w:p w14:paraId="23FEEE1D" w14:textId="77777777" w:rsidR="007266A6" w:rsidRPr="004754A8" w:rsidRDefault="007266A6" w:rsidP="007266A6">
      <w:pPr>
        <w:rPr>
          <w:rFonts w:ascii="Franklin Gothic Book" w:hAnsi="Franklin Gothic Book"/>
        </w:rPr>
      </w:pPr>
    </w:p>
    <w:p w14:paraId="06019E90" w14:textId="77777777" w:rsidR="007266A6" w:rsidRPr="004754A8" w:rsidRDefault="007266A6" w:rsidP="007266A6">
      <w:pPr>
        <w:rPr>
          <w:rFonts w:ascii="Franklin Gothic Book" w:hAnsi="Franklin Gothic Book"/>
        </w:rPr>
      </w:pPr>
      <w:r w:rsidRPr="004754A8">
        <w:rPr>
          <w:rFonts w:ascii="Franklin Gothic Book" w:hAnsi="Franklin Gothic Book"/>
        </w:rPr>
        <w:br w:type="page"/>
      </w:r>
    </w:p>
    <w:p w14:paraId="072CAD7E" w14:textId="77777777" w:rsidR="007266A6" w:rsidRPr="004754A8" w:rsidRDefault="007266A6" w:rsidP="007266A6">
      <w:pPr>
        <w:rPr>
          <w:rFonts w:ascii="Franklin Gothic Book" w:hAnsi="Franklin Gothic Book"/>
          <w:sz w:val="24"/>
          <w:szCs w:val="24"/>
        </w:rPr>
      </w:pPr>
      <w:r w:rsidRPr="004754A8">
        <w:rPr>
          <w:rFonts w:ascii="Franklin Gothic Book" w:hAnsi="Franklin Gothic Book"/>
          <w:sz w:val="24"/>
          <w:szCs w:val="24"/>
        </w:rPr>
        <w:lastRenderedPageBreak/>
        <w:t>MARIJUANA USE – MASSACHUSETTS MIDDLE SCHOOL STUDENTS (PART 2 OF 2)</w:t>
      </w:r>
    </w:p>
    <w:tbl>
      <w:tblPr>
        <w:tblW w:w="10525" w:type="dxa"/>
        <w:jc w:val="center"/>
        <w:tblLook w:val="04A0" w:firstRow="1" w:lastRow="0" w:firstColumn="1" w:lastColumn="0" w:noHBand="0" w:noVBand="1"/>
      </w:tblPr>
      <w:tblGrid>
        <w:gridCol w:w="2965"/>
        <w:gridCol w:w="2480"/>
        <w:gridCol w:w="2565"/>
        <w:gridCol w:w="2515"/>
      </w:tblGrid>
      <w:tr w:rsidR="00FE2031" w:rsidRPr="00FE2031" w14:paraId="44C08C9E" w14:textId="77777777" w:rsidTr="00FE2031">
        <w:trPr>
          <w:trHeight w:val="1300"/>
          <w:jc w:val="center"/>
        </w:trPr>
        <w:tc>
          <w:tcPr>
            <w:tcW w:w="2965" w:type="dxa"/>
            <w:tcBorders>
              <w:top w:val="single" w:sz="12" w:space="0" w:color="auto"/>
              <w:left w:val="single" w:sz="12" w:space="0" w:color="auto"/>
              <w:bottom w:val="single" w:sz="12" w:space="0" w:color="auto"/>
              <w:right w:val="single" w:sz="12" w:space="0" w:color="auto"/>
            </w:tcBorders>
            <w:vAlign w:val="center"/>
            <w:hideMark/>
          </w:tcPr>
          <w:p w14:paraId="07F5B9FA"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Percentage of Massachusetts middle school students who reported:</w:t>
            </w:r>
          </w:p>
        </w:tc>
        <w:tc>
          <w:tcPr>
            <w:tcW w:w="2480" w:type="dxa"/>
            <w:tcBorders>
              <w:top w:val="single" w:sz="12" w:space="0" w:color="auto"/>
              <w:left w:val="nil"/>
              <w:bottom w:val="single" w:sz="12" w:space="0" w:color="auto"/>
              <w:right w:val="single" w:sz="12" w:space="0" w:color="auto"/>
            </w:tcBorders>
            <w:vAlign w:val="center"/>
            <w:hideMark/>
          </w:tcPr>
          <w:p w14:paraId="78EC6104"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Thinking most people their age use marijuana</w:t>
            </w:r>
          </w:p>
        </w:tc>
        <w:tc>
          <w:tcPr>
            <w:tcW w:w="2565" w:type="dxa"/>
            <w:tcBorders>
              <w:top w:val="single" w:sz="12" w:space="0" w:color="auto"/>
              <w:left w:val="nil"/>
              <w:bottom w:val="single" w:sz="12" w:space="0" w:color="auto"/>
              <w:right w:val="single" w:sz="12" w:space="0" w:color="auto"/>
            </w:tcBorders>
            <w:vAlign w:val="center"/>
            <w:hideMark/>
          </w:tcPr>
          <w:p w14:paraId="1F52D54F"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Thinking it’s very or fairly easy to get marijuana</w:t>
            </w:r>
          </w:p>
        </w:tc>
        <w:tc>
          <w:tcPr>
            <w:tcW w:w="2515" w:type="dxa"/>
            <w:tcBorders>
              <w:top w:val="single" w:sz="12" w:space="0" w:color="auto"/>
              <w:left w:val="nil"/>
              <w:bottom w:val="single" w:sz="12" w:space="0" w:color="auto"/>
              <w:right w:val="single" w:sz="12" w:space="0" w:color="auto"/>
            </w:tcBorders>
            <w:vAlign w:val="center"/>
            <w:hideMark/>
          </w:tcPr>
          <w:p w14:paraId="47CDFF1B"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Thinking the risk of harm from occasionally using marijuana is moderate to great</w:t>
            </w:r>
          </w:p>
        </w:tc>
      </w:tr>
      <w:tr w:rsidR="00FE2031" w:rsidRPr="00FE2031" w14:paraId="6BF71898" w14:textId="77777777" w:rsidTr="00FE2031">
        <w:trPr>
          <w:trHeight w:val="300"/>
          <w:jc w:val="center"/>
        </w:trPr>
        <w:tc>
          <w:tcPr>
            <w:tcW w:w="2965" w:type="dxa"/>
            <w:tcBorders>
              <w:top w:val="nil"/>
              <w:left w:val="single" w:sz="12" w:space="0" w:color="auto"/>
              <w:bottom w:val="nil"/>
              <w:right w:val="single" w:sz="12" w:space="0" w:color="auto"/>
            </w:tcBorders>
            <w:vAlign w:val="center"/>
            <w:hideMark/>
          </w:tcPr>
          <w:p w14:paraId="29DF7320"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Overall   </w:t>
            </w:r>
          </w:p>
        </w:tc>
        <w:tc>
          <w:tcPr>
            <w:tcW w:w="2480" w:type="dxa"/>
            <w:tcBorders>
              <w:top w:val="nil"/>
              <w:left w:val="nil"/>
              <w:bottom w:val="nil"/>
              <w:right w:val="single" w:sz="12" w:space="0" w:color="auto"/>
            </w:tcBorders>
            <w:vAlign w:val="center"/>
            <w:hideMark/>
          </w:tcPr>
          <w:p w14:paraId="7C505169"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17.3</w:t>
            </w:r>
          </w:p>
        </w:tc>
        <w:tc>
          <w:tcPr>
            <w:tcW w:w="2565" w:type="dxa"/>
            <w:tcBorders>
              <w:top w:val="nil"/>
              <w:left w:val="nil"/>
              <w:bottom w:val="nil"/>
              <w:right w:val="single" w:sz="12" w:space="0" w:color="auto"/>
            </w:tcBorders>
            <w:vAlign w:val="center"/>
            <w:hideMark/>
          </w:tcPr>
          <w:p w14:paraId="30503197"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11.9</w:t>
            </w:r>
          </w:p>
        </w:tc>
        <w:tc>
          <w:tcPr>
            <w:tcW w:w="2515" w:type="dxa"/>
            <w:tcBorders>
              <w:top w:val="nil"/>
              <w:left w:val="nil"/>
              <w:bottom w:val="nil"/>
              <w:right w:val="single" w:sz="12" w:space="0" w:color="auto"/>
            </w:tcBorders>
            <w:vAlign w:val="center"/>
            <w:hideMark/>
          </w:tcPr>
          <w:p w14:paraId="0F8B3EDB"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76.7</w:t>
            </w:r>
          </w:p>
        </w:tc>
      </w:tr>
      <w:tr w:rsidR="00FE2031" w:rsidRPr="00FE2031" w14:paraId="3B9B32D2" w14:textId="77777777" w:rsidTr="00FE2031">
        <w:trPr>
          <w:trHeight w:val="300"/>
          <w:jc w:val="center"/>
        </w:trPr>
        <w:tc>
          <w:tcPr>
            <w:tcW w:w="2965" w:type="dxa"/>
            <w:tcBorders>
              <w:top w:val="nil"/>
              <w:left w:val="single" w:sz="12" w:space="0" w:color="auto"/>
              <w:bottom w:val="single" w:sz="12" w:space="0" w:color="auto"/>
              <w:right w:val="single" w:sz="12" w:space="0" w:color="auto"/>
            </w:tcBorders>
            <w:vAlign w:val="center"/>
            <w:hideMark/>
          </w:tcPr>
          <w:p w14:paraId="0177728A"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(95% Confidence Interval)</w:t>
            </w:r>
          </w:p>
        </w:tc>
        <w:tc>
          <w:tcPr>
            <w:tcW w:w="2480" w:type="dxa"/>
            <w:tcBorders>
              <w:top w:val="nil"/>
              <w:left w:val="nil"/>
              <w:bottom w:val="single" w:sz="12" w:space="0" w:color="auto"/>
              <w:right w:val="single" w:sz="12" w:space="0" w:color="auto"/>
            </w:tcBorders>
            <w:vAlign w:val="center"/>
            <w:hideMark/>
          </w:tcPr>
          <w:p w14:paraId="5E71BA39"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(13.5 - 21.1)</w:t>
            </w:r>
          </w:p>
        </w:tc>
        <w:tc>
          <w:tcPr>
            <w:tcW w:w="2565" w:type="dxa"/>
            <w:tcBorders>
              <w:top w:val="nil"/>
              <w:left w:val="nil"/>
              <w:bottom w:val="single" w:sz="12" w:space="0" w:color="auto"/>
              <w:right w:val="single" w:sz="12" w:space="0" w:color="auto"/>
            </w:tcBorders>
            <w:vAlign w:val="center"/>
            <w:hideMark/>
          </w:tcPr>
          <w:p w14:paraId="4C020F59"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(8.2 - 15.6)</w:t>
            </w:r>
          </w:p>
        </w:tc>
        <w:tc>
          <w:tcPr>
            <w:tcW w:w="2515" w:type="dxa"/>
            <w:tcBorders>
              <w:top w:val="nil"/>
              <w:left w:val="nil"/>
              <w:bottom w:val="single" w:sz="12" w:space="0" w:color="auto"/>
              <w:right w:val="single" w:sz="12" w:space="0" w:color="auto"/>
            </w:tcBorders>
            <w:vAlign w:val="center"/>
            <w:hideMark/>
          </w:tcPr>
          <w:p w14:paraId="0613AB31"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(73.8 - 79.5)</w:t>
            </w:r>
          </w:p>
        </w:tc>
      </w:tr>
      <w:tr w:rsidR="00FE2031" w:rsidRPr="00FE2031" w14:paraId="7FDA0811" w14:textId="77777777" w:rsidTr="00FE2031">
        <w:trPr>
          <w:trHeight w:val="30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4BF968B9"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Grade</w:t>
            </w:r>
          </w:p>
        </w:tc>
        <w:tc>
          <w:tcPr>
            <w:tcW w:w="2480" w:type="dxa"/>
            <w:tcBorders>
              <w:top w:val="nil"/>
              <w:left w:val="nil"/>
              <w:bottom w:val="single" w:sz="12" w:space="0" w:color="auto"/>
              <w:right w:val="nil"/>
            </w:tcBorders>
            <w:shd w:val="clear" w:color="000000" w:fill="D9D9D9"/>
            <w:vAlign w:val="center"/>
            <w:hideMark/>
          </w:tcPr>
          <w:p w14:paraId="3A335128"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565" w:type="dxa"/>
            <w:tcBorders>
              <w:top w:val="nil"/>
              <w:left w:val="nil"/>
              <w:bottom w:val="single" w:sz="12" w:space="0" w:color="auto"/>
              <w:right w:val="nil"/>
            </w:tcBorders>
            <w:shd w:val="clear" w:color="000000" w:fill="D9D9D9"/>
            <w:vAlign w:val="center"/>
            <w:hideMark/>
          </w:tcPr>
          <w:p w14:paraId="5DBD3E1A"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515" w:type="dxa"/>
            <w:tcBorders>
              <w:top w:val="nil"/>
              <w:left w:val="nil"/>
              <w:bottom w:val="single" w:sz="12" w:space="0" w:color="auto"/>
              <w:right w:val="single" w:sz="12" w:space="0" w:color="auto"/>
            </w:tcBorders>
            <w:shd w:val="clear" w:color="000000" w:fill="D9D9D9"/>
            <w:vAlign w:val="center"/>
            <w:hideMark/>
          </w:tcPr>
          <w:p w14:paraId="40044BBA" w14:textId="77777777" w:rsidR="00FE2031" w:rsidRPr="00FE2031" w:rsidRDefault="00FE2031" w:rsidP="00FE2031">
            <w:pPr>
              <w:spacing w:after="0" w:line="240" w:lineRule="auto"/>
              <w:jc w:val="center"/>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r>
      <w:tr w:rsidR="00FE2031" w:rsidRPr="00FE2031" w14:paraId="6BBAF9EF"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6A746AC9"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6th Grade</w:t>
            </w:r>
          </w:p>
        </w:tc>
        <w:tc>
          <w:tcPr>
            <w:tcW w:w="2480" w:type="dxa"/>
            <w:tcBorders>
              <w:top w:val="nil"/>
              <w:left w:val="nil"/>
              <w:bottom w:val="nil"/>
              <w:right w:val="single" w:sz="12" w:space="0" w:color="auto"/>
            </w:tcBorders>
            <w:vAlign w:val="center"/>
            <w:hideMark/>
          </w:tcPr>
          <w:p w14:paraId="0F318F8B"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10</w:t>
            </w:r>
          </w:p>
        </w:tc>
        <w:tc>
          <w:tcPr>
            <w:tcW w:w="2565" w:type="dxa"/>
            <w:tcBorders>
              <w:top w:val="nil"/>
              <w:left w:val="nil"/>
              <w:bottom w:val="nil"/>
              <w:right w:val="single" w:sz="12" w:space="0" w:color="auto"/>
            </w:tcBorders>
            <w:vAlign w:val="center"/>
            <w:hideMark/>
          </w:tcPr>
          <w:p w14:paraId="7B5C77E5"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5.9</w:t>
            </w:r>
          </w:p>
        </w:tc>
        <w:tc>
          <w:tcPr>
            <w:tcW w:w="2515" w:type="dxa"/>
            <w:tcBorders>
              <w:top w:val="nil"/>
              <w:left w:val="nil"/>
              <w:bottom w:val="nil"/>
              <w:right w:val="single" w:sz="12" w:space="0" w:color="auto"/>
            </w:tcBorders>
            <w:vAlign w:val="center"/>
            <w:hideMark/>
          </w:tcPr>
          <w:p w14:paraId="2570996F"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77.2</w:t>
            </w:r>
          </w:p>
        </w:tc>
      </w:tr>
      <w:tr w:rsidR="00FE2031" w:rsidRPr="00FE2031" w14:paraId="112315C9" w14:textId="77777777" w:rsidTr="00FE2031">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7F133204"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1E72CEBF"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(5.8 - 14.3)</w:t>
            </w:r>
          </w:p>
        </w:tc>
        <w:tc>
          <w:tcPr>
            <w:tcW w:w="2565" w:type="dxa"/>
            <w:tcBorders>
              <w:top w:val="nil"/>
              <w:left w:val="nil"/>
              <w:bottom w:val="single" w:sz="4" w:space="0" w:color="auto"/>
              <w:right w:val="single" w:sz="12" w:space="0" w:color="auto"/>
            </w:tcBorders>
            <w:vAlign w:val="center"/>
            <w:hideMark/>
          </w:tcPr>
          <w:p w14:paraId="357242A4"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(2.9 - 8.8)</w:t>
            </w:r>
          </w:p>
        </w:tc>
        <w:tc>
          <w:tcPr>
            <w:tcW w:w="2515" w:type="dxa"/>
            <w:tcBorders>
              <w:top w:val="nil"/>
              <w:left w:val="nil"/>
              <w:bottom w:val="single" w:sz="4" w:space="0" w:color="auto"/>
              <w:right w:val="single" w:sz="12" w:space="0" w:color="auto"/>
            </w:tcBorders>
            <w:vAlign w:val="center"/>
            <w:hideMark/>
          </w:tcPr>
          <w:p w14:paraId="7B734B77"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(73.3 - 81.1)</w:t>
            </w:r>
          </w:p>
        </w:tc>
      </w:tr>
      <w:tr w:rsidR="00FE2031" w:rsidRPr="00FE2031" w14:paraId="2E1AEF74"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0A0775BF"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7th Grade</w:t>
            </w:r>
          </w:p>
        </w:tc>
        <w:tc>
          <w:tcPr>
            <w:tcW w:w="2480" w:type="dxa"/>
            <w:tcBorders>
              <w:top w:val="nil"/>
              <w:left w:val="nil"/>
              <w:bottom w:val="nil"/>
              <w:right w:val="single" w:sz="12" w:space="0" w:color="auto"/>
            </w:tcBorders>
            <w:vAlign w:val="center"/>
            <w:hideMark/>
          </w:tcPr>
          <w:p w14:paraId="5B3CDCED"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12.2</w:t>
            </w:r>
          </w:p>
        </w:tc>
        <w:tc>
          <w:tcPr>
            <w:tcW w:w="2565" w:type="dxa"/>
            <w:tcBorders>
              <w:top w:val="nil"/>
              <w:left w:val="nil"/>
              <w:bottom w:val="nil"/>
              <w:right w:val="single" w:sz="12" w:space="0" w:color="auto"/>
            </w:tcBorders>
            <w:vAlign w:val="center"/>
            <w:hideMark/>
          </w:tcPr>
          <w:p w14:paraId="48F4674F"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7.9</w:t>
            </w:r>
          </w:p>
        </w:tc>
        <w:tc>
          <w:tcPr>
            <w:tcW w:w="2515" w:type="dxa"/>
            <w:tcBorders>
              <w:top w:val="nil"/>
              <w:left w:val="nil"/>
              <w:bottom w:val="nil"/>
              <w:right w:val="single" w:sz="12" w:space="0" w:color="auto"/>
            </w:tcBorders>
            <w:vAlign w:val="center"/>
            <w:hideMark/>
          </w:tcPr>
          <w:p w14:paraId="632C1B29"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80.4</w:t>
            </w:r>
          </w:p>
        </w:tc>
      </w:tr>
      <w:tr w:rsidR="00FE2031" w:rsidRPr="00FE2031" w14:paraId="10CC17F4" w14:textId="77777777" w:rsidTr="00FE2031">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5A60FCC5"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55CE0448"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(8.5 - 15.9)</w:t>
            </w:r>
          </w:p>
        </w:tc>
        <w:tc>
          <w:tcPr>
            <w:tcW w:w="2565" w:type="dxa"/>
            <w:tcBorders>
              <w:top w:val="nil"/>
              <w:left w:val="nil"/>
              <w:bottom w:val="single" w:sz="4" w:space="0" w:color="auto"/>
              <w:right w:val="single" w:sz="12" w:space="0" w:color="auto"/>
            </w:tcBorders>
            <w:vAlign w:val="center"/>
            <w:hideMark/>
          </w:tcPr>
          <w:p w14:paraId="5B871B84"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(4.6 - 11.1)</w:t>
            </w:r>
          </w:p>
        </w:tc>
        <w:tc>
          <w:tcPr>
            <w:tcW w:w="2515" w:type="dxa"/>
            <w:tcBorders>
              <w:top w:val="nil"/>
              <w:left w:val="nil"/>
              <w:bottom w:val="single" w:sz="4" w:space="0" w:color="auto"/>
              <w:right w:val="single" w:sz="12" w:space="0" w:color="auto"/>
            </w:tcBorders>
            <w:vAlign w:val="center"/>
            <w:hideMark/>
          </w:tcPr>
          <w:p w14:paraId="69377D3A"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(77.8 - 83.1)</w:t>
            </w:r>
          </w:p>
        </w:tc>
      </w:tr>
      <w:tr w:rsidR="00FE2031" w:rsidRPr="00FE2031" w14:paraId="2C8561ED"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00BFA51D"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8th Grade</w:t>
            </w:r>
          </w:p>
        </w:tc>
        <w:tc>
          <w:tcPr>
            <w:tcW w:w="2480" w:type="dxa"/>
            <w:tcBorders>
              <w:top w:val="nil"/>
              <w:left w:val="nil"/>
              <w:bottom w:val="nil"/>
              <w:right w:val="single" w:sz="12" w:space="0" w:color="auto"/>
            </w:tcBorders>
            <w:vAlign w:val="center"/>
            <w:hideMark/>
          </w:tcPr>
          <w:p w14:paraId="532E0939"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29</w:t>
            </w:r>
          </w:p>
        </w:tc>
        <w:tc>
          <w:tcPr>
            <w:tcW w:w="2565" w:type="dxa"/>
            <w:tcBorders>
              <w:top w:val="nil"/>
              <w:left w:val="nil"/>
              <w:bottom w:val="nil"/>
              <w:right w:val="single" w:sz="12" w:space="0" w:color="auto"/>
            </w:tcBorders>
            <w:vAlign w:val="center"/>
            <w:hideMark/>
          </w:tcPr>
          <w:p w14:paraId="2824B8AF"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21.1</w:t>
            </w:r>
          </w:p>
        </w:tc>
        <w:tc>
          <w:tcPr>
            <w:tcW w:w="2515" w:type="dxa"/>
            <w:tcBorders>
              <w:top w:val="nil"/>
              <w:left w:val="nil"/>
              <w:bottom w:val="nil"/>
              <w:right w:val="single" w:sz="12" w:space="0" w:color="auto"/>
            </w:tcBorders>
            <w:vAlign w:val="center"/>
            <w:hideMark/>
          </w:tcPr>
          <w:p w14:paraId="23CDE2E0"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72.7</w:t>
            </w:r>
          </w:p>
        </w:tc>
      </w:tr>
      <w:tr w:rsidR="00FE2031" w:rsidRPr="00FE2031" w14:paraId="710C73DB" w14:textId="77777777" w:rsidTr="00FE2031">
        <w:trPr>
          <w:trHeight w:val="300"/>
          <w:jc w:val="center"/>
        </w:trPr>
        <w:tc>
          <w:tcPr>
            <w:tcW w:w="2965" w:type="dxa"/>
            <w:tcBorders>
              <w:top w:val="nil"/>
              <w:left w:val="single" w:sz="12" w:space="0" w:color="auto"/>
              <w:bottom w:val="single" w:sz="12" w:space="0" w:color="auto"/>
              <w:right w:val="single" w:sz="12" w:space="0" w:color="auto"/>
            </w:tcBorders>
            <w:noWrap/>
            <w:vAlign w:val="center"/>
            <w:hideMark/>
          </w:tcPr>
          <w:p w14:paraId="140A7D91"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717FED8D"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(23.0 - 35.1)</w:t>
            </w:r>
          </w:p>
        </w:tc>
        <w:tc>
          <w:tcPr>
            <w:tcW w:w="2565" w:type="dxa"/>
            <w:tcBorders>
              <w:top w:val="nil"/>
              <w:left w:val="nil"/>
              <w:bottom w:val="single" w:sz="12" w:space="0" w:color="auto"/>
              <w:right w:val="single" w:sz="12" w:space="0" w:color="auto"/>
            </w:tcBorders>
            <w:vAlign w:val="center"/>
            <w:hideMark/>
          </w:tcPr>
          <w:p w14:paraId="53C93E2C"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(12.7 - 29.4)</w:t>
            </w:r>
          </w:p>
        </w:tc>
        <w:tc>
          <w:tcPr>
            <w:tcW w:w="2515" w:type="dxa"/>
            <w:tcBorders>
              <w:top w:val="nil"/>
              <w:left w:val="nil"/>
              <w:bottom w:val="single" w:sz="12" w:space="0" w:color="auto"/>
              <w:right w:val="single" w:sz="12" w:space="0" w:color="auto"/>
            </w:tcBorders>
            <w:vAlign w:val="center"/>
            <w:hideMark/>
          </w:tcPr>
          <w:p w14:paraId="6A62F2E0"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(67.9 - 77.4)</w:t>
            </w:r>
          </w:p>
        </w:tc>
      </w:tr>
      <w:tr w:rsidR="00FE2031" w:rsidRPr="00FE2031" w14:paraId="256A71DD" w14:textId="77777777" w:rsidTr="00FE2031">
        <w:trPr>
          <w:trHeight w:val="300"/>
          <w:jc w:val="center"/>
        </w:trPr>
        <w:tc>
          <w:tcPr>
            <w:tcW w:w="2965" w:type="dxa"/>
            <w:tcBorders>
              <w:top w:val="nil"/>
              <w:left w:val="single" w:sz="12" w:space="0" w:color="auto"/>
              <w:bottom w:val="single" w:sz="12" w:space="0" w:color="auto"/>
              <w:right w:val="nil"/>
            </w:tcBorders>
            <w:shd w:val="clear" w:color="000000" w:fill="D9D9D9"/>
            <w:vAlign w:val="center"/>
            <w:hideMark/>
          </w:tcPr>
          <w:p w14:paraId="05C59BC3"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Gender</w:t>
            </w:r>
          </w:p>
        </w:tc>
        <w:tc>
          <w:tcPr>
            <w:tcW w:w="2480" w:type="dxa"/>
            <w:tcBorders>
              <w:top w:val="nil"/>
              <w:left w:val="nil"/>
              <w:bottom w:val="single" w:sz="12" w:space="0" w:color="auto"/>
              <w:right w:val="nil"/>
            </w:tcBorders>
            <w:shd w:val="clear" w:color="000000" w:fill="D9D9D9"/>
            <w:vAlign w:val="center"/>
            <w:hideMark/>
          </w:tcPr>
          <w:p w14:paraId="08F53D6B"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 </w:t>
            </w:r>
          </w:p>
        </w:tc>
        <w:tc>
          <w:tcPr>
            <w:tcW w:w="2565" w:type="dxa"/>
            <w:tcBorders>
              <w:top w:val="nil"/>
              <w:left w:val="nil"/>
              <w:bottom w:val="single" w:sz="12" w:space="0" w:color="auto"/>
              <w:right w:val="nil"/>
            </w:tcBorders>
            <w:shd w:val="clear" w:color="000000" w:fill="D9D9D9"/>
            <w:vAlign w:val="center"/>
            <w:hideMark/>
          </w:tcPr>
          <w:p w14:paraId="4341E07A"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 </w:t>
            </w:r>
          </w:p>
        </w:tc>
        <w:tc>
          <w:tcPr>
            <w:tcW w:w="2515" w:type="dxa"/>
            <w:tcBorders>
              <w:top w:val="nil"/>
              <w:left w:val="nil"/>
              <w:bottom w:val="single" w:sz="12" w:space="0" w:color="auto"/>
              <w:right w:val="single" w:sz="12" w:space="0" w:color="auto"/>
            </w:tcBorders>
            <w:shd w:val="clear" w:color="000000" w:fill="D9D9D9"/>
            <w:vAlign w:val="center"/>
            <w:hideMark/>
          </w:tcPr>
          <w:p w14:paraId="514D8169"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 </w:t>
            </w:r>
          </w:p>
        </w:tc>
      </w:tr>
      <w:tr w:rsidR="00FE2031" w:rsidRPr="00FE2031" w14:paraId="6F30607C"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7F9EE128"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Male</w:t>
            </w:r>
          </w:p>
        </w:tc>
        <w:tc>
          <w:tcPr>
            <w:tcW w:w="2480" w:type="dxa"/>
            <w:tcBorders>
              <w:top w:val="nil"/>
              <w:left w:val="nil"/>
              <w:bottom w:val="nil"/>
              <w:right w:val="single" w:sz="12" w:space="0" w:color="auto"/>
            </w:tcBorders>
            <w:vAlign w:val="center"/>
            <w:hideMark/>
          </w:tcPr>
          <w:p w14:paraId="0D30AC60"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13.9</w:t>
            </w:r>
          </w:p>
        </w:tc>
        <w:tc>
          <w:tcPr>
            <w:tcW w:w="2565" w:type="dxa"/>
            <w:tcBorders>
              <w:top w:val="nil"/>
              <w:left w:val="nil"/>
              <w:bottom w:val="nil"/>
              <w:right w:val="single" w:sz="12" w:space="0" w:color="auto"/>
            </w:tcBorders>
            <w:vAlign w:val="center"/>
            <w:hideMark/>
          </w:tcPr>
          <w:p w14:paraId="1F51A7A2"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10.5</w:t>
            </w:r>
          </w:p>
        </w:tc>
        <w:tc>
          <w:tcPr>
            <w:tcW w:w="2515" w:type="dxa"/>
            <w:tcBorders>
              <w:top w:val="nil"/>
              <w:left w:val="nil"/>
              <w:bottom w:val="nil"/>
              <w:right w:val="single" w:sz="12" w:space="0" w:color="auto"/>
            </w:tcBorders>
            <w:vAlign w:val="center"/>
            <w:hideMark/>
          </w:tcPr>
          <w:p w14:paraId="1A98B3A4"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75.9</w:t>
            </w:r>
          </w:p>
        </w:tc>
      </w:tr>
      <w:tr w:rsidR="00FE2031" w:rsidRPr="00FE2031" w14:paraId="742ECAF2" w14:textId="77777777" w:rsidTr="00FE2031">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2DF260F2"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467DECF8"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(10.1 - 17.6)</w:t>
            </w:r>
          </w:p>
        </w:tc>
        <w:tc>
          <w:tcPr>
            <w:tcW w:w="2565" w:type="dxa"/>
            <w:tcBorders>
              <w:top w:val="nil"/>
              <w:left w:val="nil"/>
              <w:bottom w:val="single" w:sz="4" w:space="0" w:color="auto"/>
              <w:right w:val="single" w:sz="12" w:space="0" w:color="auto"/>
            </w:tcBorders>
            <w:vAlign w:val="center"/>
            <w:hideMark/>
          </w:tcPr>
          <w:p w14:paraId="67F8C3C1"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(6.8 - 14.2)</w:t>
            </w:r>
          </w:p>
        </w:tc>
        <w:tc>
          <w:tcPr>
            <w:tcW w:w="2515" w:type="dxa"/>
            <w:tcBorders>
              <w:top w:val="nil"/>
              <w:left w:val="nil"/>
              <w:bottom w:val="single" w:sz="4" w:space="0" w:color="auto"/>
              <w:right w:val="single" w:sz="12" w:space="0" w:color="auto"/>
            </w:tcBorders>
            <w:vAlign w:val="center"/>
            <w:hideMark/>
          </w:tcPr>
          <w:p w14:paraId="4D7A9EE6"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(72.5 - 79.4)</w:t>
            </w:r>
          </w:p>
        </w:tc>
      </w:tr>
      <w:tr w:rsidR="00FE2031" w:rsidRPr="00FE2031" w14:paraId="5A7E704B"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422CAD9C"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Female</w:t>
            </w:r>
          </w:p>
        </w:tc>
        <w:tc>
          <w:tcPr>
            <w:tcW w:w="2480" w:type="dxa"/>
            <w:tcBorders>
              <w:top w:val="nil"/>
              <w:left w:val="nil"/>
              <w:bottom w:val="nil"/>
              <w:right w:val="single" w:sz="12" w:space="0" w:color="auto"/>
            </w:tcBorders>
            <w:vAlign w:val="center"/>
            <w:hideMark/>
          </w:tcPr>
          <w:p w14:paraId="470D11B6"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20.6</w:t>
            </w:r>
          </w:p>
        </w:tc>
        <w:tc>
          <w:tcPr>
            <w:tcW w:w="2565" w:type="dxa"/>
            <w:tcBorders>
              <w:top w:val="nil"/>
              <w:left w:val="nil"/>
              <w:bottom w:val="nil"/>
              <w:right w:val="single" w:sz="12" w:space="0" w:color="auto"/>
            </w:tcBorders>
            <w:vAlign w:val="center"/>
            <w:hideMark/>
          </w:tcPr>
          <w:p w14:paraId="5B6D5D5D"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12.3</w:t>
            </w:r>
          </w:p>
        </w:tc>
        <w:tc>
          <w:tcPr>
            <w:tcW w:w="2515" w:type="dxa"/>
            <w:tcBorders>
              <w:top w:val="nil"/>
              <w:left w:val="nil"/>
              <w:bottom w:val="nil"/>
              <w:right w:val="single" w:sz="12" w:space="0" w:color="auto"/>
            </w:tcBorders>
            <w:vAlign w:val="center"/>
            <w:hideMark/>
          </w:tcPr>
          <w:p w14:paraId="0DA3A85B"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78.2</w:t>
            </w:r>
          </w:p>
        </w:tc>
      </w:tr>
      <w:tr w:rsidR="00FE2031" w:rsidRPr="00FE2031" w14:paraId="0292E68A" w14:textId="77777777" w:rsidTr="00FE2031">
        <w:trPr>
          <w:trHeight w:val="300"/>
          <w:jc w:val="center"/>
        </w:trPr>
        <w:tc>
          <w:tcPr>
            <w:tcW w:w="2965" w:type="dxa"/>
            <w:tcBorders>
              <w:top w:val="nil"/>
              <w:left w:val="single" w:sz="12" w:space="0" w:color="auto"/>
              <w:bottom w:val="single" w:sz="12" w:space="0" w:color="auto"/>
              <w:right w:val="single" w:sz="12" w:space="0" w:color="auto"/>
            </w:tcBorders>
            <w:noWrap/>
            <w:vAlign w:val="center"/>
            <w:hideMark/>
          </w:tcPr>
          <w:p w14:paraId="3FA6C0CB"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7B3EF386"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(14.9 - 26.3)</w:t>
            </w:r>
          </w:p>
        </w:tc>
        <w:tc>
          <w:tcPr>
            <w:tcW w:w="2565" w:type="dxa"/>
            <w:tcBorders>
              <w:top w:val="nil"/>
              <w:left w:val="nil"/>
              <w:bottom w:val="single" w:sz="12" w:space="0" w:color="auto"/>
              <w:right w:val="single" w:sz="12" w:space="0" w:color="auto"/>
            </w:tcBorders>
            <w:vAlign w:val="center"/>
            <w:hideMark/>
          </w:tcPr>
          <w:p w14:paraId="39115C55"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(8.6 - 16.1)</w:t>
            </w:r>
          </w:p>
        </w:tc>
        <w:tc>
          <w:tcPr>
            <w:tcW w:w="2515" w:type="dxa"/>
            <w:tcBorders>
              <w:top w:val="nil"/>
              <w:left w:val="nil"/>
              <w:bottom w:val="single" w:sz="12" w:space="0" w:color="auto"/>
              <w:right w:val="single" w:sz="12" w:space="0" w:color="auto"/>
            </w:tcBorders>
            <w:vAlign w:val="center"/>
            <w:hideMark/>
          </w:tcPr>
          <w:p w14:paraId="6A0FFE12"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(74.7 - 81.6)</w:t>
            </w:r>
          </w:p>
        </w:tc>
      </w:tr>
      <w:tr w:rsidR="00FE2031" w:rsidRPr="00FE2031" w14:paraId="029B3F14" w14:textId="77777777" w:rsidTr="00FE2031">
        <w:trPr>
          <w:trHeight w:val="300"/>
          <w:jc w:val="center"/>
        </w:trPr>
        <w:tc>
          <w:tcPr>
            <w:tcW w:w="2965" w:type="dxa"/>
            <w:tcBorders>
              <w:top w:val="nil"/>
              <w:left w:val="single" w:sz="12" w:space="0" w:color="auto"/>
              <w:bottom w:val="single" w:sz="12" w:space="0" w:color="auto"/>
              <w:right w:val="nil"/>
            </w:tcBorders>
            <w:shd w:val="clear" w:color="000000" w:fill="D9D9D9"/>
            <w:noWrap/>
            <w:vAlign w:val="center"/>
            <w:hideMark/>
          </w:tcPr>
          <w:p w14:paraId="58A2E21F"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Race/Ethnicity  </w:t>
            </w:r>
          </w:p>
        </w:tc>
        <w:tc>
          <w:tcPr>
            <w:tcW w:w="2480" w:type="dxa"/>
            <w:tcBorders>
              <w:top w:val="nil"/>
              <w:left w:val="nil"/>
              <w:bottom w:val="single" w:sz="12" w:space="0" w:color="auto"/>
              <w:right w:val="nil"/>
            </w:tcBorders>
            <w:shd w:val="clear" w:color="000000" w:fill="D9D9D9"/>
            <w:vAlign w:val="center"/>
            <w:hideMark/>
          </w:tcPr>
          <w:p w14:paraId="7BC99C9F"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 </w:t>
            </w:r>
          </w:p>
        </w:tc>
        <w:tc>
          <w:tcPr>
            <w:tcW w:w="2565" w:type="dxa"/>
            <w:tcBorders>
              <w:top w:val="nil"/>
              <w:left w:val="nil"/>
              <w:bottom w:val="single" w:sz="12" w:space="0" w:color="auto"/>
              <w:right w:val="nil"/>
            </w:tcBorders>
            <w:shd w:val="clear" w:color="000000" w:fill="D9D9D9"/>
            <w:vAlign w:val="center"/>
            <w:hideMark/>
          </w:tcPr>
          <w:p w14:paraId="008A7D0C"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 </w:t>
            </w:r>
          </w:p>
        </w:tc>
        <w:tc>
          <w:tcPr>
            <w:tcW w:w="2515" w:type="dxa"/>
            <w:tcBorders>
              <w:top w:val="nil"/>
              <w:left w:val="nil"/>
              <w:bottom w:val="single" w:sz="12" w:space="0" w:color="auto"/>
              <w:right w:val="single" w:sz="12" w:space="0" w:color="auto"/>
            </w:tcBorders>
            <w:shd w:val="clear" w:color="000000" w:fill="D9D9D9"/>
            <w:vAlign w:val="center"/>
            <w:hideMark/>
          </w:tcPr>
          <w:p w14:paraId="5BEBDD72"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 </w:t>
            </w:r>
          </w:p>
        </w:tc>
      </w:tr>
      <w:tr w:rsidR="00FE2031" w:rsidRPr="00FE2031" w14:paraId="727B216D"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18CF86FC"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White</w:t>
            </w:r>
          </w:p>
        </w:tc>
        <w:tc>
          <w:tcPr>
            <w:tcW w:w="2480" w:type="dxa"/>
            <w:tcBorders>
              <w:top w:val="nil"/>
              <w:left w:val="nil"/>
              <w:bottom w:val="nil"/>
              <w:right w:val="single" w:sz="12" w:space="0" w:color="auto"/>
            </w:tcBorders>
            <w:vAlign w:val="center"/>
            <w:hideMark/>
          </w:tcPr>
          <w:p w14:paraId="6C7A252C"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12.2</w:t>
            </w:r>
          </w:p>
        </w:tc>
        <w:tc>
          <w:tcPr>
            <w:tcW w:w="2565" w:type="dxa"/>
            <w:tcBorders>
              <w:top w:val="nil"/>
              <w:left w:val="nil"/>
              <w:bottom w:val="nil"/>
              <w:right w:val="single" w:sz="12" w:space="0" w:color="auto"/>
            </w:tcBorders>
            <w:vAlign w:val="center"/>
            <w:hideMark/>
          </w:tcPr>
          <w:p w14:paraId="24F0FF99"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8.7</w:t>
            </w:r>
          </w:p>
        </w:tc>
        <w:tc>
          <w:tcPr>
            <w:tcW w:w="2515" w:type="dxa"/>
            <w:tcBorders>
              <w:top w:val="nil"/>
              <w:left w:val="nil"/>
              <w:bottom w:val="nil"/>
              <w:right w:val="single" w:sz="12" w:space="0" w:color="auto"/>
            </w:tcBorders>
            <w:vAlign w:val="center"/>
            <w:hideMark/>
          </w:tcPr>
          <w:p w14:paraId="4C8A58BD"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77.1</w:t>
            </w:r>
          </w:p>
        </w:tc>
      </w:tr>
      <w:tr w:rsidR="00FE2031" w:rsidRPr="00FE2031" w14:paraId="705CC26E" w14:textId="77777777" w:rsidTr="00FE2031">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78BE3979"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34AFBFEF"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(7.7 - 16.7)</w:t>
            </w:r>
          </w:p>
        </w:tc>
        <w:tc>
          <w:tcPr>
            <w:tcW w:w="2565" w:type="dxa"/>
            <w:tcBorders>
              <w:top w:val="nil"/>
              <w:left w:val="nil"/>
              <w:bottom w:val="single" w:sz="4" w:space="0" w:color="auto"/>
              <w:right w:val="single" w:sz="12" w:space="0" w:color="auto"/>
            </w:tcBorders>
            <w:vAlign w:val="center"/>
            <w:hideMark/>
          </w:tcPr>
          <w:p w14:paraId="5562F9BB"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(5.2 - 12.3)</w:t>
            </w:r>
          </w:p>
        </w:tc>
        <w:tc>
          <w:tcPr>
            <w:tcW w:w="2515" w:type="dxa"/>
            <w:tcBorders>
              <w:top w:val="nil"/>
              <w:left w:val="nil"/>
              <w:bottom w:val="single" w:sz="4" w:space="0" w:color="auto"/>
              <w:right w:val="single" w:sz="12" w:space="0" w:color="auto"/>
            </w:tcBorders>
            <w:vAlign w:val="center"/>
            <w:hideMark/>
          </w:tcPr>
          <w:p w14:paraId="511366D4"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(73.5 - 80.8)</w:t>
            </w:r>
          </w:p>
        </w:tc>
      </w:tr>
      <w:tr w:rsidR="00FE2031" w:rsidRPr="00FE2031" w14:paraId="0396B537"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319BF9FC"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Black</w:t>
            </w:r>
          </w:p>
        </w:tc>
        <w:tc>
          <w:tcPr>
            <w:tcW w:w="2480" w:type="dxa"/>
            <w:tcBorders>
              <w:top w:val="nil"/>
              <w:left w:val="nil"/>
              <w:bottom w:val="nil"/>
              <w:right w:val="single" w:sz="12" w:space="0" w:color="auto"/>
            </w:tcBorders>
            <w:vAlign w:val="center"/>
            <w:hideMark/>
          </w:tcPr>
          <w:p w14:paraId="47D2147C"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18.2</w:t>
            </w:r>
          </w:p>
        </w:tc>
        <w:tc>
          <w:tcPr>
            <w:tcW w:w="2565" w:type="dxa"/>
            <w:tcBorders>
              <w:top w:val="nil"/>
              <w:left w:val="nil"/>
              <w:bottom w:val="nil"/>
              <w:right w:val="single" w:sz="12" w:space="0" w:color="auto"/>
            </w:tcBorders>
            <w:vAlign w:val="center"/>
            <w:hideMark/>
          </w:tcPr>
          <w:p w14:paraId="6168AE04"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11.8</w:t>
            </w:r>
          </w:p>
        </w:tc>
        <w:tc>
          <w:tcPr>
            <w:tcW w:w="2515" w:type="dxa"/>
            <w:tcBorders>
              <w:top w:val="nil"/>
              <w:left w:val="nil"/>
              <w:bottom w:val="nil"/>
              <w:right w:val="single" w:sz="12" w:space="0" w:color="auto"/>
            </w:tcBorders>
            <w:vAlign w:val="center"/>
            <w:hideMark/>
          </w:tcPr>
          <w:p w14:paraId="07E8A88C"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73.8</w:t>
            </w:r>
          </w:p>
        </w:tc>
      </w:tr>
      <w:tr w:rsidR="00FE2031" w:rsidRPr="00FE2031" w14:paraId="643FFF06" w14:textId="77777777" w:rsidTr="00FE2031">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47B2B4DB"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2DD1000A"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(9.2 - 27.3)</w:t>
            </w:r>
          </w:p>
        </w:tc>
        <w:tc>
          <w:tcPr>
            <w:tcW w:w="2565" w:type="dxa"/>
            <w:tcBorders>
              <w:top w:val="nil"/>
              <w:left w:val="nil"/>
              <w:bottom w:val="single" w:sz="4" w:space="0" w:color="auto"/>
              <w:right w:val="single" w:sz="12" w:space="0" w:color="auto"/>
            </w:tcBorders>
            <w:vAlign w:val="center"/>
            <w:hideMark/>
          </w:tcPr>
          <w:p w14:paraId="45FB483D"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(8.0 - 15.5)</w:t>
            </w:r>
          </w:p>
        </w:tc>
        <w:tc>
          <w:tcPr>
            <w:tcW w:w="2515" w:type="dxa"/>
            <w:tcBorders>
              <w:top w:val="nil"/>
              <w:left w:val="nil"/>
              <w:bottom w:val="single" w:sz="4" w:space="0" w:color="auto"/>
              <w:right w:val="single" w:sz="12" w:space="0" w:color="auto"/>
            </w:tcBorders>
            <w:vAlign w:val="center"/>
            <w:hideMark/>
          </w:tcPr>
          <w:p w14:paraId="540F265F"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(67.4 - 80.1)</w:t>
            </w:r>
          </w:p>
        </w:tc>
      </w:tr>
      <w:tr w:rsidR="00FE2031" w:rsidRPr="00FE2031" w14:paraId="55957F04"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06277455"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Hispanic or Latine</w:t>
            </w:r>
          </w:p>
        </w:tc>
        <w:tc>
          <w:tcPr>
            <w:tcW w:w="2480" w:type="dxa"/>
            <w:tcBorders>
              <w:top w:val="nil"/>
              <w:left w:val="nil"/>
              <w:bottom w:val="nil"/>
              <w:right w:val="single" w:sz="12" w:space="0" w:color="auto"/>
            </w:tcBorders>
            <w:vAlign w:val="center"/>
            <w:hideMark/>
          </w:tcPr>
          <w:p w14:paraId="32A68A9D"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30.4</w:t>
            </w:r>
          </w:p>
        </w:tc>
        <w:tc>
          <w:tcPr>
            <w:tcW w:w="2565" w:type="dxa"/>
            <w:tcBorders>
              <w:top w:val="nil"/>
              <w:left w:val="nil"/>
              <w:bottom w:val="nil"/>
              <w:right w:val="single" w:sz="12" w:space="0" w:color="auto"/>
            </w:tcBorders>
            <w:vAlign w:val="center"/>
            <w:hideMark/>
          </w:tcPr>
          <w:p w14:paraId="3A20898B"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20</w:t>
            </w:r>
          </w:p>
        </w:tc>
        <w:tc>
          <w:tcPr>
            <w:tcW w:w="2515" w:type="dxa"/>
            <w:tcBorders>
              <w:top w:val="nil"/>
              <w:left w:val="nil"/>
              <w:bottom w:val="nil"/>
              <w:right w:val="single" w:sz="12" w:space="0" w:color="auto"/>
            </w:tcBorders>
            <w:vAlign w:val="center"/>
            <w:hideMark/>
          </w:tcPr>
          <w:p w14:paraId="0D49718A"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74</w:t>
            </w:r>
          </w:p>
        </w:tc>
      </w:tr>
      <w:tr w:rsidR="00FE2031" w:rsidRPr="00FE2031" w14:paraId="0F7127F1" w14:textId="77777777" w:rsidTr="00FE2031">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6336AC05"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4372276A"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(24.6 - 36.2)</w:t>
            </w:r>
          </w:p>
        </w:tc>
        <w:tc>
          <w:tcPr>
            <w:tcW w:w="2565" w:type="dxa"/>
            <w:tcBorders>
              <w:top w:val="nil"/>
              <w:left w:val="nil"/>
              <w:bottom w:val="single" w:sz="4" w:space="0" w:color="auto"/>
              <w:right w:val="single" w:sz="12" w:space="0" w:color="auto"/>
            </w:tcBorders>
            <w:vAlign w:val="center"/>
            <w:hideMark/>
          </w:tcPr>
          <w:p w14:paraId="0D5EE10E"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(13.9 - 26.1)</w:t>
            </w:r>
          </w:p>
        </w:tc>
        <w:tc>
          <w:tcPr>
            <w:tcW w:w="2515" w:type="dxa"/>
            <w:tcBorders>
              <w:top w:val="nil"/>
              <w:left w:val="nil"/>
              <w:bottom w:val="single" w:sz="4" w:space="0" w:color="auto"/>
              <w:right w:val="single" w:sz="12" w:space="0" w:color="auto"/>
            </w:tcBorders>
            <w:vAlign w:val="center"/>
            <w:hideMark/>
          </w:tcPr>
          <w:p w14:paraId="0BEC9DDF"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(68.2 - 79.9)</w:t>
            </w:r>
          </w:p>
        </w:tc>
      </w:tr>
      <w:tr w:rsidR="00FE2031" w:rsidRPr="00FE2031" w14:paraId="0BEE3956"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0315F74F"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Asian</w:t>
            </w:r>
          </w:p>
        </w:tc>
        <w:tc>
          <w:tcPr>
            <w:tcW w:w="2480" w:type="dxa"/>
            <w:tcBorders>
              <w:top w:val="nil"/>
              <w:left w:val="nil"/>
              <w:bottom w:val="nil"/>
              <w:right w:val="single" w:sz="12" w:space="0" w:color="auto"/>
            </w:tcBorders>
            <w:vAlign w:val="center"/>
            <w:hideMark/>
          </w:tcPr>
          <w:p w14:paraId="7CBD525C"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7.8</w:t>
            </w:r>
          </w:p>
        </w:tc>
        <w:tc>
          <w:tcPr>
            <w:tcW w:w="2565" w:type="dxa"/>
            <w:tcBorders>
              <w:top w:val="nil"/>
              <w:left w:val="nil"/>
              <w:bottom w:val="nil"/>
              <w:right w:val="single" w:sz="12" w:space="0" w:color="auto"/>
            </w:tcBorders>
            <w:vAlign w:val="center"/>
            <w:hideMark/>
          </w:tcPr>
          <w:p w14:paraId="060D8A44"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w:t>
            </w:r>
          </w:p>
        </w:tc>
        <w:tc>
          <w:tcPr>
            <w:tcW w:w="2515" w:type="dxa"/>
            <w:tcBorders>
              <w:top w:val="nil"/>
              <w:left w:val="nil"/>
              <w:bottom w:val="nil"/>
              <w:right w:val="single" w:sz="12" w:space="0" w:color="auto"/>
            </w:tcBorders>
            <w:vAlign w:val="center"/>
            <w:hideMark/>
          </w:tcPr>
          <w:p w14:paraId="507DFA0A"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86.7</w:t>
            </w:r>
          </w:p>
        </w:tc>
      </w:tr>
      <w:tr w:rsidR="00FE2031" w:rsidRPr="00FE2031" w14:paraId="67EB69B7" w14:textId="77777777" w:rsidTr="00FE2031">
        <w:trPr>
          <w:trHeight w:val="300"/>
          <w:jc w:val="center"/>
        </w:trPr>
        <w:tc>
          <w:tcPr>
            <w:tcW w:w="2965" w:type="dxa"/>
            <w:tcBorders>
              <w:top w:val="nil"/>
              <w:left w:val="single" w:sz="12" w:space="0" w:color="auto"/>
              <w:bottom w:val="single" w:sz="4" w:space="0" w:color="auto"/>
              <w:right w:val="single" w:sz="12" w:space="0" w:color="auto"/>
            </w:tcBorders>
            <w:noWrap/>
            <w:vAlign w:val="center"/>
            <w:hideMark/>
          </w:tcPr>
          <w:p w14:paraId="4D1A5AB4"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4" w:space="0" w:color="auto"/>
              <w:right w:val="single" w:sz="12" w:space="0" w:color="auto"/>
            </w:tcBorders>
            <w:vAlign w:val="center"/>
            <w:hideMark/>
          </w:tcPr>
          <w:p w14:paraId="071689A7"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(4.1 - 11.4)</w:t>
            </w:r>
          </w:p>
        </w:tc>
        <w:tc>
          <w:tcPr>
            <w:tcW w:w="2565" w:type="dxa"/>
            <w:tcBorders>
              <w:top w:val="nil"/>
              <w:left w:val="nil"/>
              <w:bottom w:val="single" w:sz="4" w:space="0" w:color="auto"/>
              <w:right w:val="single" w:sz="12" w:space="0" w:color="auto"/>
            </w:tcBorders>
            <w:vAlign w:val="center"/>
            <w:hideMark/>
          </w:tcPr>
          <w:p w14:paraId="06AB927B"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 </w:t>
            </w:r>
          </w:p>
        </w:tc>
        <w:tc>
          <w:tcPr>
            <w:tcW w:w="2515" w:type="dxa"/>
            <w:tcBorders>
              <w:top w:val="nil"/>
              <w:left w:val="nil"/>
              <w:bottom w:val="single" w:sz="4" w:space="0" w:color="auto"/>
              <w:right w:val="single" w:sz="12" w:space="0" w:color="auto"/>
            </w:tcBorders>
            <w:vAlign w:val="center"/>
            <w:hideMark/>
          </w:tcPr>
          <w:p w14:paraId="7F1F1EBE"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(82.8 - 90.6)</w:t>
            </w:r>
          </w:p>
        </w:tc>
      </w:tr>
      <w:tr w:rsidR="00FE2031" w:rsidRPr="00FE2031" w14:paraId="7E2B23F8" w14:textId="77777777" w:rsidTr="00FE2031">
        <w:trPr>
          <w:trHeight w:val="300"/>
          <w:jc w:val="center"/>
        </w:trPr>
        <w:tc>
          <w:tcPr>
            <w:tcW w:w="2965" w:type="dxa"/>
            <w:tcBorders>
              <w:top w:val="nil"/>
              <w:left w:val="single" w:sz="12" w:space="0" w:color="auto"/>
              <w:bottom w:val="nil"/>
              <w:right w:val="single" w:sz="12" w:space="0" w:color="auto"/>
            </w:tcBorders>
            <w:noWrap/>
            <w:vAlign w:val="center"/>
            <w:hideMark/>
          </w:tcPr>
          <w:p w14:paraId="4D4373B6"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xml:space="preserve">     Other/Multiracial</w:t>
            </w:r>
          </w:p>
        </w:tc>
        <w:tc>
          <w:tcPr>
            <w:tcW w:w="2480" w:type="dxa"/>
            <w:tcBorders>
              <w:top w:val="nil"/>
              <w:left w:val="nil"/>
              <w:bottom w:val="nil"/>
              <w:right w:val="single" w:sz="12" w:space="0" w:color="auto"/>
            </w:tcBorders>
            <w:vAlign w:val="center"/>
            <w:hideMark/>
          </w:tcPr>
          <w:p w14:paraId="2FBAEBFA"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19.4</w:t>
            </w:r>
          </w:p>
        </w:tc>
        <w:tc>
          <w:tcPr>
            <w:tcW w:w="2565" w:type="dxa"/>
            <w:tcBorders>
              <w:top w:val="nil"/>
              <w:left w:val="nil"/>
              <w:bottom w:val="nil"/>
              <w:right w:val="single" w:sz="12" w:space="0" w:color="auto"/>
            </w:tcBorders>
            <w:vAlign w:val="center"/>
            <w:hideMark/>
          </w:tcPr>
          <w:p w14:paraId="30FBAE03"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w:t>
            </w:r>
          </w:p>
        </w:tc>
        <w:tc>
          <w:tcPr>
            <w:tcW w:w="2515" w:type="dxa"/>
            <w:tcBorders>
              <w:top w:val="nil"/>
              <w:left w:val="nil"/>
              <w:bottom w:val="nil"/>
              <w:right w:val="single" w:sz="12" w:space="0" w:color="auto"/>
            </w:tcBorders>
            <w:vAlign w:val="center"/>
            <w:hideMark/>
          </w:tcPr>
          <w:p w14:paraId="424F7AE9"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80.8</w:t>
            </w:r>
          </w:p>
        </w:tc>
      </w:tr>
      <w:tr w:rsidR="00FE2031" w:rsidRPr="00FE2031" w14:paraId="0290411D" w14:textId="77777777" w:rsidTr="00FE2031">
        <w:trPr>
          <w:trHeight w:val="300"/>
          <w:jc w:val="center"/>
        </w:trPr>
        <w:tc>
          <w:tcPr>
            <w:tcW w:w="2965" w:type="dxa"/>
            <w:tcBorders>
              <w:top w:val="nil"/>
              <w:left w:val="single" w:sz="12" w:space="0" w:color="auto"/>
              <w:bottom w:val="single" w:sz="12" w:space="0" w:color="auto"/>
              <w:right w:val="single" w:sz="8" w:space="0" w:color="auto"/>
            </w:tcBorders>
            <w:noWrap/>
            <w:vAlign w:val="center"/>
            <w:hideMark/>
          </w:tcPr>
          <w:p w14:paraId="580FCD70" w14:textId="77777777" w:rsidR="00FE2031" w:rsidRPr="00FE2031" w:rsidRDefault="00FE2031" w:rsidP="00FE2031">
            <w:pPr>
              <w:spacing w:after="0" w:line="240" w:lineRule="auto"/>
              <w:rPr>
                <w:rFonts w:ascii="Franklin Gothic Book" w:eastAsia="Times New Roman" w:hAnsi="Franklin Gothic Book" w:cs="Times New Roman"/>
                <w:b/>
                <w:bCs/>
                <w:color w:val="000000"/>
                <w:sz w:val="24"/>
                <w:szCs w:val="24"/>
              </w:rPr>
            </w:pPr>
            <w:r w:rsidRPr="00FE2031">
              <w:rPr>
                <w:rFonts w:ascii="Franklin Gothic Book" w:eastAsia="Times New Roman" w:hAnsi="Franklin Gothic Book" w:cs="Times New Roman"/>
                <w:b/>
                <w:bCs/>
                <w:color w:val="000000"/>
                <w:sz w:val="24"/>
                <w:szCs w:val="24"/>
              </w:rPr>
              <w:t> </w:t>
            </w:r>
          </w:p>
        </w:tc>
        <w:tc>
          <w:tcPr>
            <w:tcW w:w="2480" w:type="dxa"/>
            <w:tcBorders>
              <w:top w:val="nil"/>
              <w:left w:val="nil"/>
              <w:bottom w:val="single" w:sz="12" w:space="0" w:color="auto"/>
              <w:right w:val="single" w:sz="12" w:space="0" w:color="auto"/>
            </w:tcBorders>
            <w:vAlign w:val="center"/>
            <w:hideMark/>
          </w:tcPr>
          <w:p w14:paraId="714934B3"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(11.8 - 26.9)</w:t>
            </w:r>
          </w:p>
        </w:tc>
        <w:tc>
          <w:tcPr>
            <w:tcW w:w="2565" w:type="dxa"/>
            <w:tcBorders>
              <w:top w:val="nil"/>
              <w:left w:val="nil"/>
              <w:bottom w:val="single" w:sz="12" w:space="0" w:color="auto"/>
              <w:right w:val="single" w:sz="12" w:space="0" w:color="auto"/>
            </w:tcBorders>
            <w:vAlign w:val="center"/>
            <w:hideMark/>
          </w:tcPr>
          <w:p w14:paraId="2077B043"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 </w:t>
            </w:r>
          </w:p>
        </w:tc>
        <w:tc>
          <w:tcPr>
            <w:tcW w:w="2515" w:type="dxa"/>
            <w:tcBorders>
              <w:top w:val="nil"/>
              <w:left w:val="nil"/>
              <w:bottom w:val="single" w:sz="12" w:space="0" w:color="auto"/>
              <w:right w:val="single" w:sz="12" w:space="0" w:color="auto"/>
            </w:tcBorders>
            <w:vAlign w:val="center"/>
            <w:hideMark/>
          </w:tcPr>
          <w:p w14:paraId="2AB1D049" w14:textId="77777777" w:rsidR="00FE2031" w:rsidRPr="00FE2031" w:rsidRDefault="00FE2031" w:rsidP="00FE2031">
            <w:pPr>
              <w:spacing w:after="0" w:line="240" w:lineRule="auto"/>
              <w:jc w:val="center"/>
              <w:rPr>
                <w:rFonts w:ascii="Franklin Gothic Book" w:eastAsia="Times New Roman" w:hAnsi="Franklin Gothic Book" w:cs="Times New Roman"/>
                <w:color w:val="000000"/>
                <w:sz w:val="24"/>
                <w:szCs w:val="24"/>
              </w:rPr>
            </w:pPr>
            <w:r w:rsidRPr="00FE2031">
              <w:rPr>
                <w:rFonts w:ascii="Franklin Gothic Book" w:eastAsia="Times New Roman" w:hAnsi="Franklin Gothic Book" w:cs="Times New Roman"/>
                <w:color w:val="000000"/>
                <w:sz w:val="24"/>
                <w:szCs w:val="24"/>
              </w:rPr>
              <w:t>(74.1 - 87.6)</w:t>
            </w:r>
          </w:p>
        </w:tc>
      </w:tr>
    </w:tbl>
    <w:p w14:paraId="49DC2C8D" w14:textId="44AD52BF" w:rsidR="007266A6" w:rsidRPr="004754A8" w:rsidRDefault="007266A6" w:rsidP="007266A6">
      <w:pPr>
        <w:tabs>
          <w:tab w:val="left" w:pos="3864"/>
        </w:tabs>
        <w:jc w:val="both"/>
        <w:rPr>
          <w:rFonts w:ascii="Franklin Gothic Book" w:hAnsi="Franklin Gothic Book"/>
        </w:rPr>
      </w:pPr>
    </w:p>
    <w:p w14:paraId="303A7F90" w14:textId="77777777" w:rsidR="007266A6" w:rsidRPr="004754A8" w:rsidRDefault="007266A6" w:rsidP="007266A6">
      <w:pPr>
        <w:rPr>
          <w:rFonts w:ascii="Franklin Gothic Book" w:hAnsi="Franklin Gothic Book"/>
        </w:rPr>
        <w:sectPr w:rsidR="007266A6" w:rsidRPr="004754A8" w:rsidSect="00F46A5B">
          <w:pgSz w:w="12240" w:h="15840"/>
          <w:pgMar w:top="1440" w:right="1170" w:bottom="1080" w:left="1170" w:header="720" w:footer="720" w:gutter="0"/>
          <w:cols w:space="720"/>
          <w:docGrid w:linePitch="360"/>
        </w:sectPr>
      </w:pPr>
    </w:p>
    <w:p w14:paraId="41A9B3DE" w14:textId="513D156F" w:rsidR="007266A6" w:rsidRPr="004754A8" w:rsidRDefault="007266A6" w:rsidP="007266A6">
      <w:pPr>
        <w:keepNext/>
        <w:keepLines/>
        <w:spacing w:before="320" w:after="0" w:line="240" w:lineRule="auto"/>
        <w:outlineLvl w:val="0"/>
        <w:rPr>
          <w:rFonts w:ascii="Franklin Gothic Book" w:eastAsia="Times New Roman" w:hAnsi="Franklin Gothic Book" w:cstheme="majorBidi"/>
          <w:color w:val="2F5496" w:themeColor="accent1" w:themeShade="BF"/>
          <w:sz w:val="32"/>
          <w:szCs w:val="32"/>
        </w:rPr>
      </w:pPr>
      <w:bookmarkStart w:id="38" w:name="_Toc90982419"/>
      <w:bookmarkStart w:id="39" w:name="_Toc103238077"/>
      <w:bookmarkStart w:id="40" w:name="_Toc216690899"/>
      <w:r w:rsidRPr="004754A8">
        <w:rPr>
          <w:rFonts w:ascii="Franklin Gothic Book" w:eastAsia="Times New Roman" w:hAnsi="Franklin Gothic Book" w:cstheme="majorBidi"/>
          <w:color w:val="2F5496" w:themeColor="accent1" w:themeShade="BF"/>
          <w:sz w:val="32"/>
          <w:szCs w:val="32"/>
        </w:rPr>
        <w:lastRenderedPageBreak/>
        <w:t>Terms, Definitions</w:t>
      </w:r>
      <w:r w:rsidR="00DF6876" w:rsidRPr="004754A8">
        <w:rPr>
          <w:rFonts w:ascii="Franklin Gothic Book" w:eastAsia="Times New Roman" w:hAnsi="Franklin Gothic Book" w:cstheme="majorBidi"/>
          <w:color w:val="2F5496" w:themeColor="accent1" w:themeShade="BF"/>
          <w:sz w:val="32"/>
          <w:szCs w:val="32"/>
        </w:rPr>
        <w:t>,</w:t>
      </w:r>
      <w:r w:rsidRPr="004754A8">
        <w:rPr>
          <w:rFonts w:ascii="Franklin Gothic Book" w:eastAsia="Times New Roman" w:hAnsi="Franklin Gothic Book" w:cstheme="majorBidi"/>
          <w:color w:val="2F5496" w:themeColor="accent1" w:themeShade="BF"/>
          <w:sz w:val="32"/>
          <w:szCs w:val="32"/>
        </w:rPr>
        <w:t xml:space="preserve"> and Statistical Methodology</w:t>
      </w:r>
      <w:bookmarkEnd w:id="38"/>
      <w:bookmarkEnd w:id="39"/>
      <w:bookmarkEnd w:id="40"/>
    </w:p>
    <w:p w14:paraId="26661B39" w14:textId="77777777" w:rsidR="007266A6" w:rsidRPr="004754A8" w:rsidRDefault="007266A6" w:rsidP="007266A6">
      <w:pPr>
        <w:spacing w:after="0"/>
        <w:rPr>
          <w:rFonts w:ascii="Franklin Gothic Book" w:hAnsi="Franklin Gothic Book"/>
        </w:rPr>
      </w:pPr>
    </w:p>
    <w:p w14:paraId="362F2FCD" w14:textId="6DF09DD9" w:rsidR="007266A6" w:rsidRPr="003A2F98" w:rsidRDefault="007266A6" w:rsidP="007266A6">
      <w:pPr>
        <w:spacing w:after="0"/>
        <w:rPr>
          <w:rFonts w:ascii="Franklin Gothic Book" w:hAnsi="Franklin Gothic Book"/>
          <w:sz w:val="24"/>
          <w:szCs w:val="24"/>
        </w:rPr>
      </w:pPr>
      <w:r w:rsidRPr="003A2F98">
        <w:rPr>
          <w:rFonts w:ascii="Franklin Gothic Book" w:hAnsi="Franklin Gothic Book"/>
          <w:sz w:val="24"/>
          <w:szCs w:val="24"/>
        </w:rPr>
        <w:t xml:space="preserve">This report </w:t>
      </w:r>
      <w:r w:rsidR="00047ABC" w:rsidRPr="00047ABC">
        <w:rPr>
          <w:rFonts w:ascii="Franklin Gothic Book" w:hAnsi="Franklin Gothic Book"/>
          <w:sz w:val="24"/>
          <w:szCs w:val="24"/>
        </w:rPr>
        <w:t>has</w:t>
      </w:r>
      <w:r w:rsidRPr="003A2F98">
        <w:rPr>
          <w:rFonts w:ascii="Franklin Gothic Book" w:hAnsi="Franklin Gothic Book"/>
          <w:sz w:val="24"/>
          <w:szCs w:val="24"/>
        </w:rPr>
        <w:t xml:space="preserve"> data from the Massachusetts Youth Health Survey (MYHS). </w:t>
      </w:r>
      <w:r w:rsidR="00047ABC">
        <w:rPr>
          <w:rFonts w:ascii="Franklin Gothic Book" w:hAnsi="Franklin Gothic Book"/>
          <w:sz w:val="24"/>
          <w:szCs w:val="24"/>
        </w:rPr>
        <w:t xml:space="preserve">DPH conducts </w:t>
      </w:r>
      <w:r w:rsidR="008F1D3F" w:rsidRPr="008F1D3F">
        <w:rPr>
          <w:rFonts w:ascii="Franklin Gothic Book" w:hAnsi="Franklin Gothic Book"/>
          <w:sz w:val="24"/>
          <w:szCs w:val="24"/>
        </w:rPr>
        <w:t>the</w:t>
      </w:r>
      <w:r w:rsidRPr="00F46A5B">
        <w:rPr>
          <w:rFonts w:ascii="Franklin Gothic Book" w:hAnsi="Franklin Gothic Book"/>
          <w:sz w:val="24"/>
          <w:szCs w:val="24"/>
        </w:rPr>
        <w:t xml:space="preserve"> M</w:t>
      </w:r>
      <w:r w:rsidR="00047ABC">
        <w:rPr>
          <w:rFonts w:ascii="Franklin Gothic Book" w:hAnsi="Franklin Gothic Book"/>
          <w:sz w:val="24"/>
          <w:szCs w:val="24"/>
        </w:rPr>
        <w:t xml:space="preserve">assachusetts </w:t>
      </w:r>
      <w:r w:rsidRPr="003A2F98">
        <w:rPr>
          <w:rFonts w:ascii="Franklin Gothic Book" w:hAnsi="Franklin Gothic Book"/>
          <w:sz w:val="24"/>
          <w:szCs w:val="24"/>
        </w:rPr>
        <w:t>Y</w:t>
      </w:r>
      <w:r w:rsidR="00047ABC">
        <w:rPr>
          <w:rFonts w:ascii="Franklin Gothic Book" w:hAnsi="Franklin Gothic Book"/>
          <w:sz w:val="24"/>
          <w:szCs w:val="24"/>
        </w:rPr>
        <w:t xml:space="preserve">outh </w:t>
      </w:r>
      <w:r w:rsidRPr="003A2F98">
        <w:rPr>
          <w:rFonts w:ascii="Franklin Gothic Book" w:hAnsi="Franklin Gothic Book"/>
          <w:sz w:val="24"/>
          <w:szCs w:val="24"/>
        </w:rPr>
        <w:t>H</w:t>
      </w:r>
      <w:r w:rsidR="00047ABC">
        <w:rPr>
          <w:rFonts w:ascii="Franklin Gothic Book" w:hAnsi="Franklin Gothic Book"/>
          <w:sz w:val="24"/>
          <w:szCs w:val="24"/>
        </w:rPr>
        <w:t xml:space="preserve">ealth </w:t>
      </w:r>
      <w:r w:rsidRPr="003A2F98">
        <w:rPr>
          <w:rFonts w:ascii="Franklin Gothic Book" w:hAnsi="Franklin Gothic Book"/>
          <w:sz w:val="24"/>
          <w:szCs w:val="24"/>
        </w:rPr>
        <w:t>S</w:t>
      </w:r>
      <w:r w:rsidR="00047ABC">
        <w:rPr>
          <w:rFonts w:ascii="Franklin Gothic Book" w:hAnsi="Franklin Gothic Book"/>
          <w:sz w:val="24"/>
          <w:szCs w:val="24"/>
        </w:rPr>
        <w:t>urvey</w:t>
      </w:r>
      <w:r w:rsidRPr="003A2F98">
        <w:rPr>
          <w:rFonts w:ascii="Franklin Gothic Book" w:hAnsi="Franklin Gothic Book"/>
          <w:sz w:val="24"/>
          <w:szCs w:val="24"/>
        </w:rPr>
        <w:t xml:space="preserve"> separately at the middle school</w:t>
      </w:r>
      <w:r w:rsidR="00047ABC">
        <w:rPr>
          <w:rFonts w:ascii="Franklin Gothic Book" w:hAnsi="Franklin Gothic Book"/>
          <w:sz w:val="24"/>
          <w:szCs w:val="24"/>
        </w:rPr>
        <w:t>s</w:t>
      </w:r>
      <w:r w:rsidRPr="003A2F98">
        <w:rPr>
          <w:rFonts w:ascii="Franklin Gothic Book" w:hAnsi="Franklin Gothic Book"/>
          <w:sz w:val="24"/>
          <w:szCs w:val="24"/>
        </w:rPr>
        <w:t xml:space="preserve"> (grades 6-8) and high school</w:t>
      </w:r>
      <w:r w:rsidR="00047ABC">
        <w:rPr>
          <w:rFonts w:ascii="Franklin Gothic Book" w:hAnsi="Franklin Gothic Book"/>
          <w:sz w:val="24"/>
          <w:szCs w:val="24"/>
        </w:rPr>
        <w:t>s</w:t>
      </w:r>
      <w:r w:rsidRPr="003A2F98">
        <w:rPr>
          <w:rFonts w:ascii="Franklin Gothic Book" w:hAnsi="Franklin Gothic Book"/>
          <w:sz w:val="24"/>
          <w:szCs w:val="24"/>
        </w:rPr>
        <w:t xml:space="preserve"> (grades 9-12).</w:t>
      </w:r>
      <w:r w:rsidRPr="003A2F98" w:rsidDel="00F55331">
        <w:rPr>
          <w:rFonts w:ascii="Franklin Gothic Book" w:hAnsi="Franklin Gothic Book"/>
          <w:sz w:val="24"/>
          <w:szCs w:val="24"/>
        </w:rPr>
        <w:t xml:space="preserve"> </w:t>
      </w:r>
      <w:r w:rsidRPr="003A2F98">
        <w:rPr>
          <w:rFonts w:ascii="Franklin Gothic Book" w:hAnsi="Franklin Gothic Book"/>
          <w:sz w:val="24"/>
          <w:szCs w:val="24"/>
        </w:rPr>
        <w:t>2,</w:t>
      </w:r>
      <w:r w:rsidR="00D854DB" w:rsidRPr="003A2F98">
        <w:rPr>
          <w:rFonts w:ascii="Franklin Gothic Book" w:hAnsi="Franklin Gothic Book"/>
          <w:sz w:val="24"/>
          <w:szCs w:val="24"/>
        </w:rPr>
        <w:t>456</w:t>
      </w:r>
      <w:r w:rsidRPr="003A2F98">
        <w:rPr>
          <w:rFonts w:ascii="Franklin Gothic Book" w:hAnsi="Franklin Gothic Book"/>
          <w:sz w:val="24"/>
          <w:szCs w:val="24"/>
        </w:rPr>
        <w:t xml:space="preserve"> students in 60 </w:t>
      </w:r>
      <w:r w:rsidR="00F55331">
        <w:rPr>
          <w:rFonts w:ascii="Franklin Gothic Book" w:hAnsi="Franklin Gothic Book"/>
          <w:sz w:val="24"/>
          <w:szCs w:val="24"/>
        </w:rPr>
        <w:t xml:space="preserve">high </w:t>
      </w:r>
      <w:r w:rsidRPr="003A2F98">
        <w:rPr>
          <w:rFonts w:ascii="Franklin Gothic Book" w:hAnsi="Franklin Gothic Book"/>
          <w:sz w:val="24"/>
          <w:szCs w:val="24"/>
        </w:rPr>
        <w:t>schools</w:t>
      </w:r>
      <w:r w:rsidR="00F55331">
        <w:rPr>
          <w:rFonts w:ascii="Franklin Gothic Book" w:hAnsi="Franklin Gothic Book"/>
          <w:sz w:val="24"/>
          <w:szCs w:val="24"/>
        </w:rPr>
        <w:t xml:space="preserve"> received the survey.</w:t>
      </w:r>
      <w:r w:rsidRPr="00F46A5B">
        <w:rPr>
          <w:rFonts w:ascii="Franklin Gothic Book" w:hAnsi="Franklin Gothic Book"/>
          <w:sz w:val="24"/>
          <w:szCs w:val="24"/>
        </w:rPr>
        <w:t xml:space="preserve"> </w:t>
      </w:r>
      <w:r w:rsidR="005E0A14" w:rsidRPr="00F46A5B">
        <w:rPr>
          <w:rFonts w:ascii="Franklin Gothic Book" w:hAnsi="Franklin Gothic Book"/>
          <w:sz w:val="24"/>
          <w:szCs w:val="24"/>
        </w:rPr>
        <w:t>3,426</w:t>
      </w:r>
      <w:r w:rsidRPr="00F46A5B">
        <w:rPr>
          <w:rFonts w:ascii="Franklin Gothic Book" w:hAnsi="Franklin Gothic Book"/>
          <w:sz w:val="24"/>
          <w:szCs w:val="24"/>
        </w:rPr>
        <w:t xml:space="preserve"> students in</w:t>
      </w:r>
      <w:r w:rsidR="005E0A14" w:rsidRPr="00F46A5B">
        <w:rPr>
          <w:rFonts w:ascii="Franklin Gothic Book" w:hAnsi="Franklin Gothic Book"/>
          <w:sz w:val="24"/>
          <w:szCs w:val="24"/>
        </w:rPr>
        <w:t xml:space="preserve"> 91</w:t>
      </w:r>
      <w:r w:rsidRPr="00F46A5B">
        <w:rPr>
          <w:rFonts w:ascii="Franklin Gothic Book" w:hAnsi="Franklin Gothic Book"/>
          <w:sz w:val="24"/>
          <w:szCs w:val="24"/>
        </w:rPr>
        <w:t xml:space="preserve"> </w:t>
      </w:r>
      <w:r w:rsidR="00F55331">
        <w:rPr>
          <w:rFonts w:ascii="Franklin Gothic Book" w:hAnsi="Franklin Gothic Book"/>
          <w:sz w:val="24"/>
          <w:szCs w:val="24"/>
        </w:rPr>
        <w:t xml:space="preserve">middle </w:t>
      </w:r>
      <w:r w:rsidRPr="003A2F98">
        <w:rPr>
          <w:rFonts w:ascii="Franklin Gothic Book" w:hAnsi="Franklin Gothic Book"/>
          <w:sz w:val="24"/>
          <w:szCs w:val="24"/>
        </w:rPr>
        <w:t>schools</w:t>
      </w:r>
      <w:r w:rsidR="00F55331">
        <w:rPr>
          <w:rFonts w:ascii="Franklin Gothic Book" w:hAnsi="Franklin Gothic Book"/>
          <w:sz w:val="24"/>
          <w:szCs w:val="24"/>
        </w:rPr>
        <w:t xml:space="preserve"> received the survey</w:t>
      </w:r>
      <w:r w:rsidRPr="003A2F98">
        <w:rPr>
          <w:rFonts w:ascii="Franklin Gothic Book" w:hAnsi="Franklin Gothic Book"/>
          <w:sz w:val="24"/>
          <w:szCs w:val="24"/>
        </w:rPr>
        <w:t>.</w:t>
      </w:r>
    </w:p>
    <w:p w14:paraId="4B4999FF" w14:textId="77777777" w:rsidR="007266A6" w:rsidRPr="003A2F98" w:rsidRDefault="007266A6" w:rsidP="007266A6">
      <w:pPr>
        <w:spacing w:after="0"/>
        <w:rPr>
          <w:rFonts w:ascii="Franklin Gothic Book" w:hAnsi="Franklin Gothic Book"/>
          <w:sz w:val="24"/>
          <w:szCs w:val="24"/>
        </w:rPr>
      </w:pPr>
    </w:p>
    <w:p w14:paraId="61A5B343" w14:textId="5E669E63" w:rsidR="007266A6" w:rsidRPr="00F46A5B" w:rsidRDefault="0044154A" w:rsidP="007266A6">
      <w:pPr>
        <w:spacing w:after="0"/>
        <w:rPr>
          <w:rFonts w:ascii="Franklin Gothic Book" w:hAnsi="Franklin Gothic Book"/>
          <w:sz w:val="24"/>
          <w:szCs w:val="24"/>
        </w:rPr>
      </w:pPr>
      <w:r>
        <w:rPr>
          <w:rFonts w:ascii="Franklin Gothic Book" w:hAnsi="Franklin Gothic Book"/>
          <w:sz w:val="24"/>
          <w:szCs w:val="24"/>
        </w:rPr>
        <w:t xml:space="preserve">DPH </w:t>
      </w:r>
      <w:r w:rsidRPr="003A2F98">
        <w:rPr>
          <w:rFonts w:ascii="Franklin Gothic Book" w:hAnsi="Franklin Gothic Book"/>
          <w:b/>
          <w:bCs/>
          <w:sz w:val="24"/>
          <w:szCs w:val="24"/>
        </w:rPr>
        <w:t>weights</w:t>
      </w:r>
      <w:r>
        <w:rPr>
          <w:rFonts w:ascii="Franklin Gothic Book" w:hAnsi="Franklin Gothic Book"/>
          <w:sz w:val="24"/>
          <w:szCs w:val="24"/>
        </w:rPr>
        <w:t xml:space="preserve"> the survey data</w:t>
      </w:r>
      <w:r w:rsidR="007266A6" w:rsidRPr="00F46A5B" w:rsidDel="0044154A">
        <w:rPr>
          <w:rFonts w:ascii="Franklin Gothic Book" w:hAnsi="Franklin Gothic Book"/>
          <w:sz w:val="24"/>
          <w:szCs w:val="24"/>
        </w:rPr>
        <w:t xml:space="preserve"> </w:t>
      </w:r>
      <w:r w:rsidR="007266A6" w:rsidRPr="00F46A5B">
        <w:rPr>
          <w:rFonts w:ascii="Franklin Gothic Book" w:hAnsi="Franklin Gothic Book"/>
          <w:sz w:val="24"/>
          <w:szCs w:val="24"/>
        </w:rPr>
        <w:t>to represent the population of students enrolled in Massachusetts public high schools and middle schools. Weighting makes the sample representative in two ways:</w:t>
      </w:r>
    </w:p>
    <w:p w14:paraId="2CDAF333" w14:textId="21D71F19" w:rsidR="007266A6" w:rsidRPr="003A2F98" w:rsidRDefault="007266A6" w:rsidP="007266A6">
      <w:pPr>
        <w:numPr>
          <w:ilvl w:val="0"/>
          <w:numId w:val="15"/>
        </w:numPr>
        <w:spacing w:after="0"/>
        <w:contextualSpacing/>
        <w:rPr>
          <w:rFonts w:ascii="Franklin Gothic Book" w:hAnsi="Franklin Gothic Book"/>
          <w:sz w:val="24"/>
          <w:szCs w:val="24"/>
        </w:rPr>
      </w:pPr>
      <w:r w:rsidRPr="00F46A5B">
        <w:rPr>
          <w:rFonts w:ascii="Franklin Gothic Book" w:hAnsi="Franklin Gothic Book"/>
          <w:sz w:val="24"/>
          <w:szCs w:val="24"/>
        </w:rPr>
        <w:t xml:space="preserve">It adjusts for differences in the probability of </w:t>
      </w:r>
      <w:r w:rsidR="00020D30" w:rsidRPr="00020D30">
        <w:rPr>
          <w:rFonts w:ascii="Franklin Gothic Book" w:hAnsi="Franklin Gothic Book"/>
          <w:sz w:val="24"/>
          <w:szCs w:val="24"/>
        </w:rPr>
        <w:t>choice</w:t>
      </w:r>
      <w:r w:rsidRPr="00F46A5B">
        <w:rPr>
          <w:rFonts w:ascii="Franklin Gothic Book" w:hAnsi="Franklin Gothic Book"/>
          <w:sz w:val="24"/>
          <w:szCs w:val="24"/>
        </w:rPr>
        <w:t xml:space="preserve"> due to school size</w:t>
      </w:r>
      <w:r w:rsidR="0044154A">
        <w:rPr>
          <w:rFonts w:ascii="Franklin Gothic Book" w:hAnsi="Franklin Gothic Book"/>
          <w:sz w:val="24"/>
          <w:szCs w:val="24"/>
        </w:rPr>
        <w:t>.</w:t>
      </w:r>
    </w:p>
    <w:p w14:paraId="66B0A78B" w14:textId="20A113B0" w:rsidR="007266A6" w:rsidRPr="003A2F98" w:rsidRDefault="007266A6" w:rsidP="007266A6">
      <w:pPr>
        <w:numPr>
          <w:ilvl w:val="0"/>
          <w:numId w:val="15"/>
        </w:numPr>
        <w:spacing w:after="0"/>
        <w:contextualSpacing/>
        <w:rPr>
          <w:rFonts w:ascii="Franklin Gothic Book" w:hAnsi="Franklin Gothic Book"/>
          <w:sz w:val="24"/>
          <w:szCs w:val="24"/>
        </w:rPr>
      </w:pPr>
      <w:r w:rsidRPr="003A2F98">
        <w:rPr>
          <w:rFonts w:ascii="Franklin Gothic Book" w:hAnsi="Franklin Gothic Book"/>
          <w:sz w:val="24"/>
          <w:szCs w:val="24"/>
        </w:rPr>
        <w:t>It adjusts for school and student non-participation</w:t>
      </w:r>
      <w:r w:rsidR="0044154A">
        <w:rPr>
          <w:rFonts w:ascii="Franklin Gothic Book" w:hAnsi="Franklin Gothic Book"/>
          <w:sz w:val="24"/>
          <w:szCs w:val="24"/>
        </w:rPr>
        <w:t>.</w:t>
      </w:r>
    </w:p>
    <w:p w14:paraId="22186C4B" w14:textId="77777777" w:rsidR="007266A6" w:rsidRPr="003A2F98" w:rsidRDefault="007266A6" w:rsidP="007266A6">
      <w:pPr>
        <w:spacing w:after="0"/>
        <w:contextualSpacing/>
        <w:rPr>
          <w:rFonts w:ascii="Franklin Gothic Book" w:hAnsi="Franklin Gothic Book"/>
          <w:sz w:val="24"/>
          <w:szCs w:val="24"/>
        </w:rPr>
      </w:pPr>
    </w:p>
    <w:p w14:paraId="1DFF4932" w14:textId="7D542755" w:rsidR="007266A6" w:rsidRPr="003A2F98" w:rsidRDefault="007266A6" w:rsidP="007266A6">
      <w:pPr>
        <w:spacing w:after="0"/>
        <w:contextualSpacing/>
        <w:rPr>
          <w:rFonts w:ascii="Franklin Gothic Book" w:hAnsi="Franklin Gothic Book"/>
          <w:sz w:val="24"/>
          <w:szCs w:val="24"/>
        </w:rPr>
      </w:pPr>
      <w:r w:rsidRPr="003A2F98">
        <w:rPr>
          <w:rFonts w:ascii="Franklin Gothic Book" w:hAnsi="Franklin Gothic Book"/>
          <w:sz w:val="24"/>
          <w:szCs w:val="24"/>
        </w:rPr>
        <w:t xml:space="preserve">The underlying </w:t>
      </w:r>
      <w:r w:rsidRPr="003A2F98">
        <w:rPr>
          <w:rFonts w:ascii="Franklin Gothic Book" w:hAnsi="Franklin Gothic Book"/>
          <w:b/>
          <w:bCs/>
          <w:sz w:val="24"/>
          <w:szCs w:val="24"/>
        </w:rPr>
        <w:t>sample size (N)</w:t>
      </w:r>
      <w:r w:rsidRPr="003A2F98">
        <w:rPr>
          <w:rFonts w:ascii="Franklin Gothic Book" w:hAnsi="Franklin Gothic Book"/>
          <w:sz w:val="24"/>
          <w:szCs w:val="24"/>
        </w:rPr>
        <w:t xml:space="preserve"> in each cell of the presented tables is the number of students who responded to the specific MYHS question(s). These are unweighted numbers. These numbers exclude students who reported </w:t>
      </w:r>
      <w:r w:rsidR="009A198E">
        <w:rPr>
          <w:rFonts w:ascii="Franklin Gothic Book" w:hAnsi="Franklin Gothic Book"/>
          <w:sz w:val="24"/>
          <w:szCs w:val="24"/>
        </w:rPr>
        <w:t>“</w:t>
      </w:r>
      <w:r w:rsidR="009A198E" w:rsidRPr="003A2F98">
        <w:rPr>
          <w:rFonts w:ascii="Franklin Gothic Book" w:hAnsi="Franklin Gothic Book"/>
          <w:sz w:val="24"/>
          <w:szCs w:val="24"/>
        </w:rPr>
        <w:t>don</w:t>
      </w:r>
      <w:r w:rsidR="009A198E">
        <w:rPr>
          <w:rFonts w:ascii="Franklin Gothic Book" w:hAnsi="Franklin Gothic Book"/>
          <w:sz w:val="24"/>
          <w:szCs w:val="24"/>
        </w:rPr>
        <w:t>’</w:t>
      </w:r>
      <w:r w:rsidR="009A198E" w:rsidRPr="003A2F98">
        <w:rPr>
          <w:rFonts w:ascii="Franklin Gothic Book" w:hAnsi="Franklin Gothic Book"/>
          <w:sz w:val="24"/>
          <w:szCs w:val="24"/>
        </w:rPr>
        <w:t xml:space="preserve">t </w:t>
      </w:r>
      <w:r w:rsidRPr="003A2F98">
        <w:rPr>
          <w:rFonts w:ascii="Franklin Gothic Book" w:hAnsi="Franklin Gothic Book"/>
          <w:sz w:val="24"/>
          <w:szCs w:val="24"/>
        </w:rPr>
        <w:t>know</w:t>
      </w:r>
      <w:r w:rsidR="009A198E">
        <w:rPr>
          <w:rFonts w:ascii="Franklin Gothic Book" w:hAnsi="Franklin Gothic Book"/>
          <w:sz w:val="24"/>
          <w:szCs w:val="24"/>
        </w:rPr>
        <w:t>”</w:t>
      </w:r>
      <w:r w:rsidR="009A198E" w:rsidRPr="003A2F98">
        <w:rPr>
          <w:rFonts w:ascii="Franklin Gothic Book" w:hAnsi="Franklin Gothic Book"/>
          <w:sz w:val="24"/>
          <w:szCs w:val="24"/>
        </w:rPr>
        <w:t xml:space="preserve"> </w:t>
      </w:r>
      <w:r w:rsidRPr="003A2F98">
        <w:rPr>
          <w:rFonts w:ascii="Franklin Gothic Book" w:hAnsi="Franklin Gothic Book"/>
          <w:sz w:val="24"/>
          <w:szCs w:val="24"/>
        </w:rPr>
        <w:t xml:space="preserve">or had no response </w:t>
      </w:r>
      <w:r w:rsidR="00352820" w:rsidRPr="003A2F98">
        <w:rPr>
          <w:rFonts w:ascii="Franklin Gothic Book" w:hAnsi="Franklin Gothic Book"/>
          <w:sz w:val="24"/>
          <w:szCs w:val="24"/>
        </w:rPr>
        <w:t>coded as</w:t>
      </w:r>
      <w:r w:rsidR="00017FAF" w:rsidRPr="003A2F98">
        <w:rPr>
          <w:rFonts w:ascii="Franklin Gothic Book" w:hAnsi="Franklin Gothic Book"/>
          <w:sz w:val="24"/>
          <w:szCs w:val="24"/>
        </w:rPr>
        <w:t xml:space="preserve"> </w:t>
      </w:r>
      <w:r w:rsidRPr="003A2F98">
        <w:rPr>
          <w:rFonts w:ascii="Franklin Gothic Book" w:hAnsi="Franklin Gothic Book"/>
          <w:sz w:val="24"/>
          <w:szCs w:val="24"/>
        </w:rPr>
        <w:t>missing or skipped.</w:t>
      </w:r>
    </w:p>
    <w:p w14:paraId="65A7D5BC" w14:textId="77777777" w:rsidR="007266A6" w:rsidRPr="003A2F98" w:rsidRDefault="007266A6" w:rsidP="007266A6">
      <w:pPr>
        <w:spacing w:after="0"/>
        <w:rPr>
          <w:rFonts w:ascii="Franklin Gothic Book" w:hAnsi="Franklin Gothic Book"/>
          <w:sz w:val="24"/>
          <w:szCs w:val="24"/>
        </w:rPr>
      </w:pPr>
    </w:p>
    <w:p w14:paraId="72BF6D94" w14:textId="73C98A5F" w:rsidR="007266A6" w:rsidRPr="003A2F98" w:rsidRDefault="007266A6" w:rsidP="007266A6">
      <w:pPr>
        <w:spacing w:after="0"/>
        <w:rPr>
          <w:rFonts w:ascii="Franklin Gothic Book" w:hAnsi="Franklin Gothic Book"/>
          <w:sz w:val="24"/>
          <w:szCs w:val="24"/>
        </w:rPr>
      </w:pPr>
      <w:r w:rsidRPr="003A2F98">
        <w:rPr>
          <w:rFonts w:ascii="Franklin Gothic Book" w:hAnsi="Franklin Gothic Book"/>
          <w:sz w:val="24"/>
          <w:szCs w:val="24"/>
        </w:rPr>
        <w:t xml:space="preserve">The </w:t>
      </w:r>
      <w:r w:rsidRPr="003A2F98">
        <w:rPr>
          <w:rFonts w:ascii="Franklin Gothic Book" w:hAnsi="Franklin Gothic Book"/>
          <w:b/>
          <w:bCs/>
          <w:sz w:val="24"/>
          <w:szCs w:val="24"/>
        </w:rPr>
        <w:t>crude percentage</w:t>
      </w:r>
      <w:r w:rsidRPr="003A2F98">
        <w:rPr>
          <w:rFonts w:ascii="Franklin Gothic Book" w:hAnsi="Franklin Gothic Book"/>
          <w:sz w:val="24"/>
          <w:szCs w:val="24"/>
        </w:rPr>
        <w:t xml:space="preserve"> is the weighted proportion of respondents in a particular category. </w:t>
      </w:r>
      <w:r w:rsidR="006C43A8">
        <w:rPr>
          <w:rFonts w:ascii="Franklin Gothic Book" w:hAnsi="Franklin Gothic Book"/>
          <w:sz w:val="24"/>
          <w:szCs w:val="24"/>
        </w:rPr>
        <w:t>The</w:t>
      </w:r>
      <w:r w:rsidDel="006C43A8">
        <w:rPr>
          <w:rFonts w:ascii="Franklin Gothic Book" w:hAnsi="Franklin Gothic Book"/>
          <w:sz w:val="24"/>
          <w:szCs w:val="24"/>
        </w:rPr>
        <w:t xml:space="preserve"> percentages</w:t>
      </w:r>
      <w:r w:rsidRPr="00F46A5B" w:rsidDel="006C43A8">
        <w:rPr>
          <w:rFonts w:ascii="Franklin Gothic Book" w:hAnsi="Franklin Gothic Book"/>
          <w:sz w:val="24"/>
          <w:szCs w:val="24"/>
        </w:rPr>
        <w:t xml:space="preserve"> </w:t>
      </w:r>
      <w:r w:rsidR="006C43A8">
        <w:rPr>
          <w:rFonts w:ascii="Franklin Gothic Book" w:hAnsi="Franklin Gothic Book"/>
          <w:sz w:val="24"/>
          <w:szCs w:val="24"/>
        </w:rPr>
        <w:t xml:space="preserve">we include </w:t>
      </w:r>
      <w:r w:rsidRPr="003A2F98">
        <w:rPr>
          <w:rFonts w:ascii="Franklin Gothic Book" w:hAnsi="Franklin Gothic Book"/>
          <w:sz w:val="24"/>
          <w:szCs w:val="24"/>
        </w:rPr>
        <w:t>in</w:t>
      </w:r>
      <w:r w:rsidRPr="003A2F98" w:rsidDel="006C43A8">
        <w:rPr>
          <w:rFonts w:ascii="Franklin Gothic Book" w:hAnsi="Franklin Gothic Book"/>
          <w:sz w:val="24"/>
          <w:szCs w:val="24"/>
        </w:rPr>
        <w:t xml:space="preserve"> </w:t>
      </w:r>
      <w:r w:rsidR="003E5D55" w:rsidRPr="003A2F98">
        <w:rPr>
          <w:rFonts w:ascii="Franklin Gothic Book" w:hAnsi="Franklin Gothic Book"/>
          <w:sz w:val="24"/>
          <w:szCs w:val="24"/>
        </w:rPr>
        <w:t xml:space="preserve">this </w:t>
      </w:r>
      <w:r w:rsidR="009A198E" w:rsidRPr="003A2F98">
        <w:rPr>
          <w:rFonts w:ascii="Franklin Gothic Book" w:hAnsi="Franklin Gothic Book"/>
          <w:sz w:val="24"/>
          <w:szCs w:val="24"/>
        </w:rPr>
        <w:t>report</w:t>
      </w:r>
      <w:r w:rsidR="009A198E">
        <w:rPr>
          <w:rFonts w:ascii="Franklin Gothic Book" w:hAnsi="Franklin Gothic Book"/>
          <w:sz w:val="24"/>
          <w:szCs w:val="24"/>
        </w:rPr>
        <w:t>’</w:t>
      </w:r>
      <w:r w:rsidR="009A198E" w:rsidRPr="003A2F98">
        <w:rPr>
          <w:rFonts w:ascii="Franklin Gothic Book" w:hAnsi="Franklin Gothic Book"/>
          <w:sz w:val="24"/>
          <w:szCs w:val="24"/>
        </w:rPr>
        <w:t xml:space="preserve">s </w:t>
      </w:r>
      <w:r w:rsidR="003E5D55" w:rsidRPr="003A2F98">
        <w:rPr>
          <w:rFonts w:ascii="Franklin Gothic Book" w:hAnsi="Franklin Gothic Book"/>
          <w:sz w:val="24"/>
          <w:szCs w:val="24"/>
        </w:rPr>
        <w:t>text</w:t>
      </w:r>
      <w:r w:rsidR="006C43A8">
        <w:rPr>
          <w:rFonts w:ascii="Franklin Gothic Book" w:hAnsi="Franklin Gothic Book"/>
          <w:sz w:val="24"/>
          <w:szCs w:val="24"/>
        </w:rPr>
        <w:t xml:space="preserve"> are</w:t>
      </w:r>
      <w:r w:rsidRPr="003A2F98">
        <w:rPr>
          <w:rFonts w:ascii="Franklin Gothic Book" w:hAnsi="Franklin Gothic Book"/>
          <w:sz w:val="24"/>
          <w:szCs w:val="24"/>
        </w:rPr>
        <w:t xml:space="preserve"> crude percentages. The crude percentage of respondents used in this report reflects the burden of a certain health status indicator in a specific group of the population, e.g.</w:t>
      </w:r>
      <w:r w:rsidR="00381911" w:rsidRPr="003A2F98">
        <w:rPr>
          <w:rFonts w:ascii="Franklin Gothic Book" w:hAnsi="Franklin Gothic Book"/>
          <w:sz w:val="24"/>
          <w:szCs w:val="24"/>
        </w:rPr>
        <w:t>,</w:t>
      </w:r>
      <w:r w:rsidRPr="003A2F98">
        <w:rPr>
          <w:rFonts w:ascii="Franklin Gothic Book" w:hAnsi="Franklin Gothic Book"/>
          <w:sz w:val="24"/>
          <w:szCs w:val="24"/>
        </w:rPr>
        <w:t xml:space="preserve"> grade, </w:t>
      </w:r>
      <w:r w:rsidR="00B87969" w:rsidRPr="003A2F98">
        <w:rPr>
          <w:rFonts w:ascii="Franklin Gothic Book" w:hAnsi="Franklin Gothic Book"/>
          <w:sz w:val="24"/>
          <w:szCs w:val="24"/>
        </w:rPr>
        <w:t>gender</w:t>
      </w:r>
      <w:r w:rsidRPr="003A2F98">
        <w:rPr>
          <w:rFonts w:ascii="Franklin Gothic Book" w:hAnsi="Franklin Gothic Book"/>
          <w:sz w:val="24"/>
          <w:szCs w:val="24"/>
        </w:rPr>
        <w:t>, or race/ethnicity.</w:t>
      </w:r>
    </w:p>
    <w:p w14:paraId="34DBB044" w14:textId="77777777" w:rsidR="007266A6" w:rsidRPr="003A2F98" w:rsidRDefault="007266A6" w:rsidP="007266A6">
      <w:pPr>
        <w:spacing w:after="0"/>
        <w:rPr>
          <w:rFonts w:ascii="Franklin Gothic Book" w:hAnsi="Franklin Gothic Book"/>
          <w:sz w:val="24"/>
          <w:szCs w:val="24"/>
        </w:rPr>
      </w:pPr>
    </w:p>
    <w:p w14:paraId="6B05F0F3" w14:textId="294B10A3" w:rsidR="007266A6" w:rsidRPr="003A2F98" w:rsidRDefault="007266A6" w:rsidP="007266A6">
      <w:pPr>
        <w:spacing w:after="0"/>
        <w:rPr>
          <w:rFonts w:ascii="Franklin Gothic Book" w:hAnsi="Franklin Gothic Book"/>
          <w:sz w:val="24"/>
          <w:szCs w:val="24"/>
        </w:rPr>
      </w:pPr>
      <w:r w:rsidRPr="003A2F98">
        <w:rPr>
          <w:rFonts w:ascii="Franklin Gothic Book" w:hAnsi="Franklin Gothic Book"/>
          <w:sz w:val="24"/>
          <w:szCs w:val="24"/>
        </w:rPr>
        <w:t xml:space="preserve">The data presented here are univariate, descriptive percentages. </w:t>
      </w:r>
      <w:r w:rsidR="00C25BA9">
        <w:rPr>
          <w:rFonts w:ascii="Franklin Gothic Book" w:hAnsi="Franklin Gothic Book"/>
          <w:sz w:val="24"/>
          <w:szCs w:val="24"/>
        </w:rPr>
        <w:t xml:space="preserve">We did not perform </w:t>
      </w:r>
      <w:r w:rsidRPr="00F46A5B">
        <w:rPr>
          <w:rFonts w:ascii="Franklin Gothic Book" w:hAnsi="Franklin Gothic Book"/>
          <w:sz w:val="24"/>
          <w:szCs w:val="24"/>
        </w:rPr>
        <w:t>multivariate analysis. In addition, all data presented here are cross-sectional</w:t>
      </w:r>
      <w:r w:rsidR="00381911" w:rsidRPr="00F46A5B">
        <w:rPr>
          <w:rFonts w:ascii="Franklin Gothic Book" w:hAnsi="Franklin Gothic Book"/>
          <w:sz w:val="24"/>
          <w:szCs w:val="24"/>
        </w:rPr>
        <w:t>; thus,</w:t>
      </w:r>
      <w:r w:rsidRPr="00F46A5B">
        <w:rPr>
          <w:rFonts w:ascii="Franklin Gothic Book" w:hAnsi="Franklin Gothic Book"/>
          <w:sz w:val="24"/>
          <w:szCs w:val="24"/>
        </w:rPr>
        <w:t xml:space="preserve"> this report </w:t>
      </w:r>
      <w:r w:rsidR="00C25BA9" w:rsidRPr="00C25BA9">
        <w:rPr>
          <w:rFonts w:ascii="Franklin Gothic Book" w:hAnsi="Franklin Gothic Book"/>
          <w:sz w:val="24"/>
          <w:szCs w:val="24"/>
        </w:rPr>
        <w:t>has</w:t>
      </w:r>
      <w:r w:rsidRPr="003A2F98">
        <w:rPr>
          <w:rFonts w:ascii="Franklin Gothic Book" w:hAnsi="Franklin Gothic Book"/>
          <w:sz w:val="24"/>
          <w:szCs w:val="24"/>
        </w:rPr>
        <w:t xml:space="preserve"> no inferences about causality.</w:t>
      </w:r>
    </w:p>
    <w:p w14:paraId="5DF988B8" w14:textId="77777777" w:rsidR="007266A6" w:rsidRPr="003A2F98" w:rsidRDefault="007266A6" w:rsidP="007266A6">
      <w:pPr>
        <w:spacing w:after="0"/>
        <w:rPr>
          <w:rFonts w:ascii="Franklin Gothic Book" w:hAnsi="Franklin Gothic Book"/>
          <w:sz w:val="24"/>
          <w:szCs w:val="24"/>
        </w:rPr>
      </w:pPr>
    </w:p>
    <w:p w14:paraId="48FEF128" w14:textId="7FED351C" w:rsidR="007266A6" w:rsidRPr="00F46A5B" w:rsidRDefault="007266A6" w:rsidP="007266A6">
      <w:pPr>
        <w:spacing w:after="0"/>
        <w:rPr>
          <w:rFonts w:ascii="Franklin Gothic Book" w:hAnsi="Franklin Gothic Book"/>
          <w:sz w:val="24"/>
          <w:szCs w:val="24"/>
        </w:rPr>
      </w:pPr>
      <w:r w:rsidRPr="003A2F98">
        <w:rPr>
          <w:rFonts w:ascii="Franklin Gothic Book" w:hAnsi="Franklin Gothic Book"/>
          <w:sz w:val="24"/>
          <w:szCs w:val="24"/>
        </w:rPr>
        <w:t xml:space="preserve">The </w:t>
      </w:r>
      <w:r w:rsidRPr="003A2F98">
        <w:rPr>
          <w:rFonts w:ascii="Franklin Gothic Book" w:hAnsi="Franklin Gothic Book"/>
          <w:b/>
          <w:bCs/>
          <w:sz w:val="24"/>
          <w:szCs w:val="24"/>
        </w:rPr>
        <w:t>95% confidence interval (95% CI)</w:t>
      </w:r>
      <w:r w:rsidRPr="003A2F98">
        <w:rPr>
          <w:rFonts w:ascii="Franklin Gothic Book" w:hAnsi="Franklin Gothic Book"/>
          <w:sz w:val="24"/>
          <w:szCs w:val="24"/>
        </w:rPr>
        <w:t xml:space="preserve"> is a range of values </w:t>
      </w:r>
      <w:r w:rsidR="00020D30" w:rsidRPr="003A2F98">
        <w:rPr>
          <w:rFonts w:ascii="Franklin Gothic Book" w:hAnsi="Franklin Gothic Book"/>
          <w:sz w:val="24"/>
          <w:szCs w:val="24"/>
        </w:rPr>
        <w:t>decided</w:t>
      </w:r>
      <w:r w:rsidRPr="003A2F98">
        <w:rPr>
          <w:rFonts w:ascii="Franklin Gothic Book" w:hAnsi="Franklin Gothic Book"/>
          <w:sz w:val="24"/>
          <w:szCs w:val="24"/>
        </w:rPr>
        <w:t xml:space="preserve"> by the degree of variability of the data within which the true value is likely to lie. The confidence interval </w:t>
      </w:r>
      <w:r w:rsidR="004809E1" w:rsidRPr="004809E1">
        <w:rPr>
          <w:rFonts w:ascii="Franklin Gothic Book" w:hAnsi="Franklin Gothic Book"/>
          <w:sz w:val="24"/>
          <w:szCs w:val="24"/>
        </w:rPr>
        <w:t>shows</w:t>
      </w:r>
      <w:r w:rsidRPr="003A2F98">
        <w:rPr>
          <w:rFonts w:ascii="Franklin Gothic Book" w:hAnsi="Franklin Gothic Book"/>
          <w:sz w:val="24"/>
          <w:szCs w:val="24"/>
        </w:rPr>
        <w:t xml:space="preserve"> the precision of a </w:t>
      </w:r>
      <w:r w:rsidR="00944178" w:rsidRPr="003A2F98">
        <w:rPr>
          <w:rFonts w:ascii="Franklin Gothic Book" w:hAnsi="Franklin Gothic Book"/>
          <w:sz w:val="24"/>
          <w:szCs w:val="24"/>
        </w:rPr>
        <w:t>calculation</w:t>
      </w:r>
      <w:r w:rsidR="004809E1">
        <w:rPr>
          <w:rFonts w:ascii="Franklin Gothic Book" w:hAnsi="Franklin Gothic Book"/>
          <w:sz w:val="24"/>
          <w:szCs w:val="24"/>
        </w:rPr>
        <w:t>. T</w:t>
      </w:r>
      <w:r w:rsidR="008E7641" w:rsidRPr="00F46A5B">
        <w:rPr>
          <w:rFonts w:ascii="Franklin Gothic Book" w:hAnsi="Franklin Gothic Book"/>
          <w:sz w:val="24"/>
          <w:szCs w:val="24"/>
        </w:rPr>
        <w:t>he wider the interval,</w:t>
      </w:r>
      <w:r w:rsidRPr="00F46A5B">
        <w:rPr>
          <w:rFonts w:ascii="Franklin Gothic Book" w:hAnsi="Franklin Gothic Book"/>
          <w:sz w:val="24"/>
          <w:szCs w:val="24"/>
        </w:rPr>
        <w:t xml:space="preserve"> the less precision in the estimate. The 95% confidence intervals used in this report for crude and age-adjusted percentages are the indicators of stability of the estimate. Smaller population subgroups or smaller numbers of respondents yield less precise estimates.</w:t>
      </w:r>
    </w:p>
    <w:p w14:paraId="3CEEBC42" w14:textId="2DB90253" w:rsidR="00690221" w:rsidRPr="00F46A5B" w:rsidRDefault="00690221" w:rsidP="007266A6">
      <w:pPr>
        <w:spacing w:after="0"/>
        <w:rPr>
          <w:rFonts w:ascii="Franklin Gothic Book" w:hAnsi="Franklin Gothic Book"/>
          <w:sz w:val="24"/>
          <w:szCs w:val="24"/>
        </w:rPr>
      </w:pPr>
    </w:p>
    <w:p w14:paraId="277B361F" w14:textId="4B58C8A9" w:rsidR="00690221" w:rsidRPr="003A2F98" w:rsidRDefault="00585B29" w:rsidP="00690221">
      <w:pPr>
        <w:spacing w:after="0"/>
        <w:rPr>
          <w:rFonts w:ascii="Franklin Gothic Book" w:hAnsi="Franklin Gothic Book"/>
          <w:sz w:val="24"/>
          <w:szCs w:val="24"/>
        </w:rPr>
      </w:pPr>
      <w:r w:rsidRPr="003A2F98">
        <w:rPr>
          <w:rFonts w:ascii="Franklin Gothic Book" w:hAnsi="Franklin Gothic Book"/>
          <w:sz w:val="24"/>
          <w:szCs w:val="24"/>
        </w:rPr>
        <w:t>We consider</w:t>
      </w:r>
      <w:r>
        <w:rPr>
          <w:rFonts w:ascii="Franklin Gothic Book" w:hAnsi="Franklin Gothic Book"/>
          <w:b/>
          <w:bCs/>
          <w:sz w:val="24"/>
          <w:szCs w:val="24"/>
        </w:rPr>
        <w:t xml:space="preserve"> s</w:t>
      </w:r>
      <w:r w:rsidR="00690221" w:rsidRPr="00F46A5B">
        <w:rPr>
          <w:rFonts w:ascii="Franklin Gothic Book" w:hAnsi="Franklin Gothic Book"/>
          <w:b/>
          <w:bCs/>
          <w:sz w:val="24"/>
          <w:szCs w:val="24"/>
        </w:rPr>
        <w:t>tatistical</w:t>
      </w:r>
      <w:r w:rsidR="00690221" w:rsidRPr="00F46A5B">
        <w:rPr>
          <w:rFonts w:ascii="Franklin Gothic Book" w:hAnsi="Franklin Gothic Book"/>
          <w:b/>
          <w:sz w:val="24"/>
          <w:szCs w:val="24"/>
        </w:rPr>
        <w:t xml:space="preserve"> significance</w:t>
      </w:r>
      <w:r w:rsidR="00690221" w:rsidRPr="00F46A5B">
        <w:rPr>
          <w:rFonts w:ascii="Franklin Gothic Book" w:hAnsi="Franklin Gothic Book"/>
          <w:sz w:val="24"/>
          <w:szCs w:val="24"/>
        </w:rPr>
        <w:t xml:space="preserve"> at the 95% probability level</w:t>
      </w:r>
      <w:r w:rsidR="00690221" w:rsidRPr="00F46A5B" w:rsidDel="00585B29">
        <w:rPr>
          <w:rFonts w:ascii="Franklin Gothic Book" w:hAnsi="Franklin Gothic Book"/>
          <w:sz w:val="24"/>
          <w:szCs w:val="24"/>
        </w:rPr>
        <w:t xml:space="preserve"> </w:t>
      </w:r>
      <w:r w:rsidR="00690221" w:rsidRPr="00F46A5B">
        <w:rPr>
          <w:rFonts w:ascii="Franklin Gothic Book" w:hAnsi="Franklin Gothic Book"/>
          <w:sz w:val="24"/>
          <w:szCs w:val="24"/>
        </w:rPr>
        <w:t>as a basis when we used the terms “more likely” or “less likely</w:t>
      </w:r>
      <w:r w:rsidR="0044380E" w:rsidRPr="00F46A5B">
        <w:rPr>
          <w:rFonts w:ascii="Franklin Gothic Book" w:hAnsi="Franklin Gothic Book"/>
          <w:sz w:val="24"/>
          <w:szCs w:val="24"/>
        </w:rPr>
        <w:t>.</w:t>
      </w:r>
      <w:r w:rsidR="00690221" w:rsidRPr="00F46A5B">
        <w:rPr>
          <w:rFonts w:ascii="Franklin Gothic Book" w:hAnsi="Franklin Gothic Book"/>
          <w:sz w:val="24"/>
          <w:szCs w:val="24"/>
        </w:rPr>
        <w:t xml:space="preserve">” </w:t>
      </w:r>
      <w:r>
        <w:rPr>
          <w:rFonts w:ascii="Franklin Gothic Book" w:hAnsi="Franklin Gothic Book"/>
          <w:sz w:val="24"/>
          <w:szCs w:val="24"/>
        </w:rPr>
        <w:t>We present d</w:t>
      </w:r>
      <w:r w:rsidR="00690221" w:rsidRPr="00F46A5B">
        <w:rPr>
          <w:rFonts w:ascii="Franklin Gothic Book" w:hAnsi="Franklin Gothic Book"/>
          <w:sz w:val="24"/>
          <w:szCs w:val="24"/>
        </w:rPr>
        <w:t>ifferences between percentages for respective subgroups when a difference is statistically significant.</w:t>
      </w:r>
      <w:r>
        <w:rPr>
          <w:rFonts w:ascii="Franklin Gothic Book" w:hAnsi="Franklin Gothic Book"/>
          <w:sz w:val="24"/>
          <w:szCs w:val="24"/>
        </w:rPr>
        <w:t xml:space="preserve"> </w:t>
      </w:r>
    </w:p>
    <w:p w14:paraId="77765E19" w14:textId="77777777" w:rsidR="007266A6" w:rsidRPr="003A2F98" w:rsidRDefault="007266A6" w:rsidP="007266A6">
      <w:pPr>
        <w:spacing w:after="0"/>
        <w:rPr>
          <w:rFonts w:ascii="Franklin Gothic Book" w:hAnsi="Franklin Gothic Book"/>
          <w:sz w:val="24"/>
          <w:szCs w:val="24"/>
        </w:rPr>
      </w:pPr>
    </w:p>
    <w:p w14:paraId="1304EBBB" w14:textId="77777777" w:rsidR="007266A6" w:rsidRPr="003A2F98" w:rsidRDefault="007266A6" w:rsidP="007266A6">
      <w:pPr>
        <w:tabs>
          <w:tab w:val="left" w:pos="-270"/>
        </w:tabs>
        <w:spacing w:after="0" w:line="240" w:lineRule="auto"/>
        <w:ind w:right="-72"/>
        <w:rPr>
          <w:rFonts w:ascii="Franklin Gothic Book" w:eastAsia="Times New Roman" w:hAnsi="Franklin Gothic Book" w:cstheme="minorHAnsi"/>
          <w:sz w:val="24"/>
          <w:szCs w:val="24"/>
        </w:rPr>
      </w:pPr>
      <w:r w:rsidRPr="003A2F98">
        <w:rPr>
          <w:rFonts w:ascii="Franklin Gothic Book" w:eastAsia="Times New Roman" w:hAnsi="Franklin Gothic Book" w:cstheme="minorHAnsi"/>
          <w:b/>
          <w:sz w:val="24"/>
          <w:szCs w:val="24"/>
        </w:rPr>
        <w:t>Suppression of the presented estimates</w:t>
      </w:r>
      <w:r w:rsidRPr="003A2F98">
        <w:rPr>
          <w:rFonts w:ascii="Franklin Gothic Book" w:eastAsia="Times New Roman" w:hAnsi="Franklin Gothic Book" w:cstheme="minorHAnsi"/>
          <w:sz w:val="24"/>
          <w:szCs w:val="24"/>
        </w:rPr>
        <w:t>:</w:t>
      </w:r>
    </w:p>
    <w:p w14:paraId="3ED42825" w14:textId="37BE076F" w:rsidR="007266A6" w:rsidRPr="00F46A5B" w:rsidRDefault="00F71C9C" w:rsidP="007266A6">
      <w:pPr>
        <w:numPr>
          <w:ilvl w:val="0"/>
          <w:numId w:val="16"/>
        </w:numPr>
        <w:tabs>
          <w:tab w:val="left" w:pos="-270"/>
        </w:tabs>
        <w:spacing w:after="0" w:line="240" w:lineRule="auto"/>
        <w:ind w:right="-72"/>
        <w:rPr>
          <w:rFonts w:ascii="Franklin Gothic Book" w:eastAsia="Times New Roman" w:hAnsi="Franklin Gothic Book" w:cstheme="minorHAnsi"/>
          <w:sz w:val="24"/>
          <w:szCs w:val="24"/>
        </w:rPr>
      </w:pPr>
      <w:r>
        <w:rPr>
          <w:rFonts w:ascii="Franklin Gothic Book" w:eastAsia="Times New Roman" w:hAnsi="Franklin Gothic Book" w:cstheme="minorHAnsi"/>
          <w:sz w:val="24"/>
          <w:szCs w:val="24"/>
        </w:rPr>
        <w:t>We do not present e</w:t>
      </w:r>
      <w:r w:rsidR="007266A6" w:rsidRPr="00F46A5B">
        <w:rPr>
          <w:rFonts w:ascii="Franklin Gothic Book" w:eastAsia="Times New Roman" w:hAnsi="Franklin Gothic Book" w:cstheme="minorHAnsi"/>
          <w:sz w:val="24"/>
          <w:szCs w:val="24"/>
        </w:rPr>
        <w:t xml:space="preserve">stimates and their 95% confidence intervals in the tables if the underlying sample size is less than 100 respondents. </w:t>
      </w:r>
    </w:p>
    <w:p w14:paraId="6C14EAA8" w14:textId="1E531F23" w:rsidR="007266A6" w:rsidRPr="003A2F98" w:rsidRDefault="007266A6" w:rsidP="007266A6">
      <w:pPr>
        <w:numPr>
          <w:ilvl w:val="0"/>
          <w:numId w:val="16"/>
        </w:numPr>
        <w:tabs>
          <w:tab w:val="left" w:pos="-270"/>
        </w:tabs>
        <w:spacing w:after="0" w:line="240" w:lineRule="auto"/>
        <w:ind w:right="-72"/>
        <w:rPr>
          <w:rFonts w:ascii="Franklin Gothic Book" w:eastAsia="Times New Roman" w:hAnsi="Franklin Gothic Book" w:cstheme="minorHAnsi"/>
          <w:sz w:val="24"/>
          <w:szCs w:val="24"/>
        </w:rPr>
      </w:pPr>
      <w:r w:rsidRPr="00F46A5B">
        <w:rPr>
          <w:rFonts w:ascii="Franklin Gothic Book" w:eastAsia="Times New Roman" w:hAnsi="Franklin Gothic Book" w:cstheme="minorHAnsi"/>
          <w:sz w:val="24"/>
          <w:szCs w:val="24"/>
        </w:rPr>
        <w:t xml:space="preserve">Following recommendations of the National Center for Health Statistics, </w:t>
      </w:r>
      <w:r w:rsidR="00F71C9C">
        <w:rPr>
          <w:rFonts w:ascii="Franklin Gothic Book" w:eastAsia="Times New Roman" w:hAnsi="Franklin Gothic Book" w:cstheme="minorHAnsi"/>
          <w:sz w:val="24"/>
          <w:szCs w:val="24"/>
        </w:rPr>
        <w:t xml:space="preserve">we do not present </w:t>
      </w:r>
      <w:r w:rsidRPr="003A2F98">
        <w:rPr>
          <w:rFonts w:ascii="Franklin Gothic Book" w:eastAsia="Times New Roman" w:hAnsi="Franklin Gothic Book" w:cstheme="minorHAnsi"/>
          <w:sz w:val="24"/>
          <w:szCs w:val="24"/>
        </w:rPr>
        <w:t xml:space="preserve">data in the tables if a ratio of standard error to the estimate itself exceeds 30%. Standard error of the estimate is a measure of its variability. </w:t>
      </w:r>
      <w:r w:rsidR="004578A0" w:rsidRPr="003A2F98">
        <w:rPr>
          <w:rFonts w:ascii="Franklin Gothic Book" w:eastAsia="Times New Roman" w:hAnsi="Franklin Gothic Book" w:cstheme="minorHAnsi"/>
          <w:sz w:val="24"/>
          <w:szCs w:val="24"/>
        </w:rPr>
        <w:t xml:space="preserve">Larger </w:t>
      </w:r>
      <w:r w:rsidRPr="003A2F98">
        <w:rPr>
          <w:rFonts w:ascii="Franklin Gothic Book" w:eastAsia="Times New Roman" w:hAnsi="Franklin Gothic Book" w:cstheme="minorHAnsi"/>
          <w:sz w:val="24"/>
          <w:szCs w:val="24"/>
        </w:rPr>
        <w:t>standard errors yield wider confidence intervals and less reliable estimates.</w:t>
      </w:r>
    </w:p>
    <w:p w14:paraId="7BA76D48" w14:textId="77777777" w:rsidR="003540B6" w:rsidRPr="003A2F98" w:rsidRDefault="003540B6" w:rsidP="007266A6">
      <w:pPr>
        <w:tabs>
          <w:tab w:val="left" w:pos="-270"/>
          <w:tab w:val="left" w:pos="9540"/>
        </w:tabs>
        <w:spacing w:after="0" w:line="240" w:lineRule="auto"/>
        <w:ind w:right="-72"/>
        <w:rPr>
          <w:rFonts w:ascii="Franklin Gothic Book" w:eastAsia="Times New Roman" w:hAnsi="Franklin Gothic Book" w:cstheme="minorHAnsi"/>
          <w:b/>
          <w:sz w:val="24"/>
          <w:szCs w:val="24"/>
        </w:rPr>
      </w:pPr>
    </w:p>
    <w:p w14:paraId="4D7638DA" w14:textId="77777777" w:rsidR="00661A83" w:rsidRDefault="00661A83" w:rsidP="007266A6">
      <w:pPr>
        <w:tabs>
          <w:tab w:val="left" w:pos="-270"/>
          <w:tab w:val="left" w:pos="9540"/>
        </w:tabs>
        <w:spacing w:after="0" w:line="240" w:lineRule="auto"/>
        <w:ind w:right="-72"/>
        <w:rPr>
          <w:rFonts w:ascii="Franklin Gothic Book" w:eastAsia="Times New Roman" w:hAnsi="Franklin Gothic Book" w:cstheme="minorHAnsi"/>
          <w:b/>
          <w:sz w:val="24"/>
          <w:szCs w:val="24"/>
        </w:rPr>
      </w:pPr>
    </w:p>
    <w:p w14:paraId="02888850" w14:textId="62CB3499" w:rsidR="007266A6" w:rsidRPr="003A2F98" w:rsidRDefault="007266A6" w:rsidP="007266A6">
      <w:pPr>
        <w:tabs>
          <w:tab w:val="left" w:pos="-270"/>
          <w:tab w:val="left" w:pos="9540"/>
        </w:tabs>
        <w:spacing w:after="0" w:line="240" w:lineRule="auto"/>
        <w:ind w:right="-72"/>
        <w:rPr>
          <w:rFonts w:ascii="Franklin Gothic Book" w:eastAsia="Times New Roman" w:hAnsi="Franklin Gothic Book" w:cstheme="minorHAnsi"/>
          <w:sz w:val="24"/>
          <w:szCs w:val="24"/>
        </w:rPr>
      </w:pPr>
      <w:r w:rsidRPr="003A2F98">
        <w:rPr>
          <w:rFonts w:ascii="Franklin Gothic Book" w:eastAsia="Times New Roman" w:hAnsi="Franklin Gothic Book" w:cstheme="minorHAnsi"/>
          <w:b/>
          <w:sz w:val="24"/>
          <w:szCs w:val="24"/>
        </w:rPr>
        <w:lastRenderedPageBreak/>
        <w:t>Race-ethnicity categories</w:t>
      </w:r>
      <w:r w:rsidRPr="003A2F98">
        <w:rPr>
          <w:rFonts w:ascii="Franklin Gothic Book" w:eastAsia="Times New Roman" w:hAnsi="Franklin Gothic Book" w:cstheme="minorHAnsi"/>
          <w:sz w:val="24"/>
          <w:szCs w:val="24"/>
        </w:rPr>
        <w:t xml:space="preserve"> in this report include White, Black, Hispanic</w:t>
      </w:r>
      <w:r w:rsidR="00655A80" w:rsidRPr="003A2F98">
        <w:rPr>
          <w:rFonts w:ascii="Franklin Gothic Book" w:eastAsia="Times New Roman" w:hAnsi="Franklin Gothic Book" w:cstheme="minorHAnsi"/>
          <w:sz w:val="24"/>
          <w:szCs w:val="24"/>
        </w:rPr>
        <w:t>/Latine</w:t>
      </w:r>
      <w:r w:rsidRPr="003A2F98">
        <w:rPr>
          <w:rFonts w:ascii="Franklin Gothic Book" w:eastAsia="Times New Roman" w:hAnsi="Franklin Gothic Book" w:cstheme="minorHAnsi"/>
          <w:sz w:val="24"/>
          <w:szCs w:val="24"/>
        </w:rPr>
        <w:t>, Asian</w:t>
      </w:r>
      <w:r w:rsidR="00897A05" w:rsidRPr="003A2F98">
        <w:rPr>
          <w:rFonts w:ascii="Franklin Gothic Book" w:eastAsia="Times New Roman" w:hAnsi="Franklin Gothic Book" w:cstheme="minorHAnsi"/>
          <w:sz w:val="24"/>
          <w:szCs w:val="24"/>
        </w:rPr>
        <w:t>, and Other/Multiracial</w:t>
      </w:r>
      <w:r w:rsidRPr="003A2F98">
        <w:rPr>
          <w:rFonts w:ascii="Franklin Gothic Book" w:eastAsia="Times New Roman" w:hAnsi="Franklin Gothic Book" w:cstheme="minorHAnsi"/>
          <w:sz w:val="24"/>
          <w:szCs w:val="24"/>
        </w:rPr>
        <w:t>. When referring to White, Black, Asian</w:t>
      </w:r>
      <w:r w:rsidR="00897A05" w:rsidRPr="003A2F98">
        <w:rPr>
          <w:rFonts w:ascii="Franklin Gothic Book" w:eastAsia="Times New Roman" w:hAnsi="Franklin Gothic Book" w:cstheme="minorHAnsi"/>
          <w:sz w:val="24"/>
          <w:szCs w:val="24"/>
        </w:rPr>
        <w:t>, or Other/Multiracial</w:t>
      </w:r>
      <w:r w:rsidRPr="003A2F98">
        <w:rPr>
          <w:rFonts w:ascii="Franklin Gothic Book" w:eastAsia="Times New Roman" w:hAnsi="Franklin Gothic Book" w:cstheme="minorHAnsi"/>
          <w:sz w:val="24"/>
          <w:szCs w:val="24"/>
        </w:rPr>
        <w:t>, these categories include only non-Hispanic</w:t>
      </w:r>
      <w:r w:rsidR="004323B8" w:rsidRPr="003A2F98">
        <w:rPr>
          <w:rFonts w:ascii="Franklin Gothic Book" w:eastAsia="Times New Roman" w:hAnsi="Franklin Gothic Book" w:cstheme="minorHAnsi"/>
          <w:sz w:val="24"/>
          <w:szCs w:val="24"/>
        </w:rPr>
        <w:t>/non-Latin</w:t>
      </w:r>
      <w:r w:rsidR="00655A80" w:rsidRPr="003A2F98">
        <w:rPr>
          <w:rFonts w:ascii="Franklin Gothic Book" w:eastAsia="Times New Roman" w:hAnsi="Franklin Gothic Book" w:cstheme="minorHAnsi"/>
          <w:sz w:val="24"/>
          <w:szCs w:val="24"/>
        </w:rPr>
        <w:t>e</w:t>
      </w:r>
      <w:r w:rsidRPr="003A2F98">
        <w:rPr>
          <w:rFonts w:ascii="Franklin Gothic Book" w:eastAsia="Times New Roman" w:hAnsi="Franklin Gothic Book" w:cstheme="minorHAnsi"/>
          <w:sz w:val="24"/>
          <w:szCs w:val="24"/>
        </w:rPr>
        <w:t xml:space="preserve"> respondents. </w:t>
      </w:r>
      <w:r w:rsidR="00661A83">
        <w:rPr>
          <w:rFonts w:ascii="Franklin Gothic Book" w:eastAsia="Times New Roman" w:hAnsi="Franklin Gothic Book" w:cstheme="minorHAnsi"/>
          <w:sz w:val="24"/>
          <w:szCs w:val="24"/>
        </w:rPr>
        <w:t>We include a</w:t>
      </w:r>
      <w:r w:rsidRPr="00F46A5B">
        <w:rPr>
          <w:rFonts w:ascii="Franklin Gothic Book" w:eastAsia="Times New Roman" w:hAnsi="Franklin Gothic Book" w:cstheme="minorHAnsi"/>
          <w:sz w:val="24"/>
          <w:szCs w:val="24"/>
        </w:rPr>
        <w:t>ll respondents reporting Hispanic</w:t>
      </w:r>
      <w:r w:rsidR="004323B8" w:rsidRPr="00F46A5B">
        <w:rPr>
          <w:rFonts w:ascii="Franklin Gothic Book" w:eastAsia="Times New Roman" w:hAnsi="Franklin Gothic Book" w:cstheme="minorHAnsi"/>
          <w:sz w:val="24"/>
          <w:szCs w:val="24"/>
        </w:rPr>
        <w:t>/Latin</w:t>
      </w:r>
      <w:r w:rsidR="00954070" w:rsidRPr="00F46A5B">
        <w:rPr>
          <w:rFonts w:ascii="Franklin Gothic Book" w:eastAsia="Times New Roman" w:hAnsi="Franklin Gothic Book" w:cstheme="minorHAnsi"/>
          <w:sz w:val="24"/>
          <w:szCs w:val="24"/>
        </w:rPr>
        <w:t>e</w:t>
      </w:r>
      <w:r w:rsidRPr="00F46A5B">
        <w:rPr>
          <w:rFonts w:ascii="Franklin Gothic Book" w:eastAsia="Times New Roman" w:hAnsi="Franklin Gothic Book" w:cstheme="minorHAnsi"/>
          <w:sz w:val="24"/>
          <w:szCs w:val="24"/>
        </w:rPr>
        <w:t xml:space="preserve"> ethnicity in the Hispanic</w:t>
      </w:r>
      <w:r w:rsidR="004323B8" w:rsidRPr="00F46A5B">
        <w:rPr>
          <w:rFonts w:ascii="Franklin Gothic Book" w:eastAsia="Times New Roman" w:hAnsi="Franklin Gothic Book" w:cstheme="minorHAnsi"/>
          <w:sz w:val="24"/>
          <w:szCs w:val="24"/>
        </w:rPr>
        <w:t>/Latin</w:t>
      </w:r>
      <w:r w:rsidR="00954070" w:rsidRPr="00F46A5B">
        <w:rPr>
          <w:rFonts w:ascii="Franklin Gothic Book" w:eastAsia="Times New Roman" w:hAnsi="Franklin Gothic Book" w:cstheme="minorHAnsi"/>
          <w:sz w:val="24"/>
          <w:szCs w:val="24"/>
        </w:rPr>
        <w:t>e</w:t>
      </w:r>
      <w:r w:rsidRPr="00F46A5B">
        <w:rPr>
          <w:rFonts w:ascii="Franklin Gothic Book" w:eastAsia="Times New Roman" w:hAnsi="Franklin Gothic Book" w:cstheme="minorHAnsi"/>
          <w:sz w:val="24"/>
          <w:szCs w:val="24"/>
        </w:rPr>
        <w:t xml:space="preserve"> category regardless of race. Due to small sample sizes</w:t>
      </w:r>
      <w:r w:rsidR="007060BD" w:rsidRPr="00F46A5B">
        <w:rPr>
          <w:rFonts w:ascii="Franklin Gothic Book" w:eastAsia="Times New Roman" w:hAnsi="Franklin Gothic Book" w:cstheme="minorHAnsi"/>
          <w:sz w:val="24"/>
          <w:szCs w:val="24"/>
        </w:rPr>
        <w:t>,</w:t>
      </w:r>
      <w:r w:rsidRPr="00F46A5B">
        <w:rPr>
          <w:rFonts w:ascii="Franklin Gothic Book" w:eastAsia="Times New Roman" w:hAnsi="Franklin Gothic Book" w:cstheme="minorHAnsi"/>
          <w:sz w:val="24"/>
          <w:szCs w:val="24"/>
        </w:rPr>
        <w:t xml:space="preserve"> </w:t>
      </w:r>
      <w:r w:rsidR="00661A83">
        <w:rPr>
          <w:rFonts w:ascii="Franklin Gothic Book" w:eastAsia="Times New Roman" w:hAnsi="Franklin Gothic Book" w:cstheme="minorHAnsi"/>
          <w:sz w:val="24"/>
          <w:szCs w:val="24"/>
        </w:rPr>
        <w:t xml:space="preserve">we collapsed </w:t>
      </w:r>
      <w:r w:rsidRPr="003A2F98">
        <w:rPr>
          <w:rFonts w:ascii="Franklin Gothic Book" w:eastAsia="Times New Roman" w:hAnsi="Franklin Gothic Book" w:cstheme="minorHAnsi"/>
          <w:sz w:val="24"/>
          <w:szCs w:val="24"/>
        </w:rPr>
        <w:t xml:space="preserve">data on American Indian/Alaska Natives and Native Hawaiians/Other Pacific Islanders </w:t>
      </w:r>
      <w:r w:rsidR="004A2AAF" w:rsidRPr="003A2F98">
        <w:rPr>
          <w:rFonts w:ascii="Franklin Gothic Book" w:eastAsia="Times New Roman" w:hAnsi="Franklin Gothic Book" w:cstheme="minorHAnsi"/>
          <w:sz w:val="24"/>
          <w:szCs w:val="24"/>
        </w:rPr>
        <w:t>into the Other/Multiple Race category.</w:t>
      </w:r>
      <w:r w:rsidRPr="003A2F98">
        <w:rPr>
          <w:rFonts w:ascii="Franklin Gothic Book" w:eastAsia="Times New Roman" w:hAnsi="Franklin Gothic Book" w:cstheme="minorHAnsi"/>
          <w:sz w:val="24"/>
          <w:szCs w:val="24"/>
        </w:rPr>
        <w:t xml:space="preserve"> </w:t>
      </w:r>
    </w:p>
    <w:p w14:paraId="4AE206DB" w14:textId="77777777" w:rsidR="007266A6" w:rsidRPr="003A2F98" w:rsidRDefault="007266A6" w:rsidP="007266A6">
      <w:pPr>
        <w:spacing w:after="0"/>
        <w:rPr>
          <w:rFonts w:ascii="Franklin Gothic Book" w:hAnsi="Franklin Gothic Book"/>
          <w:sz w:val="24"/>
          <w:szCs w:val="24"/>
        </w:rPr>
      </w:pPr>
    </w:p>
    <w:p w14:paraId="5C2DD654" w14:textId="209FFC02" w:rsidR="007266A6" w:rsidRPr="003A2F98" w:rsidRDefault="00661A83" w:rsidP="007266A6">
      <w:pPr>
        <w:spacing w:after="0"/>
        <w:rPr>
          <w:rFonts w:ascii="Franklin Gothic Book" w:hAnsi="Franklin Gothic Book"/>
          <w:sz w:val="24"/>
          <w:szCs w:val="24"/>
        </w:rPr>
      </w:pPr>
      <w:r>
        <w:rPr>
          <w:rFonts w:ascii="Franklin Gothic Book" w:hAnsi="Franklin Gothic Book"/>
          <w:sz w:val="24"/>
          <w:szCs w:val="24"/>
        </w:rPr>
        <w:t>They survey asked s</w:t>
      </w:r>
      <w:r w:rsidR="007266A6" w:rsidRPr="00F46A5B">
        <w:rPr>
          <w:rFonts w:ascii="Franklin Gothic Book" w:hAnsi="Franklin Gothic Book"/>
          <w:sz w:val="24"/>
          <w:szCs w:val="24"/>
        </w:rPr>
        <w:t>tudents</w:t>
      </w:r>
      <w:r w:rsidR="007266A6" w:rsidRPr="00F46A5B" w:rsidDel="00661A83">
        <w:rPr>
          <w:rFonts w:ascii="Franklin Gothic Book" w:hAnsi="Franklin Gothic Book"/>
          <w:sz w:val="24"/>
          <w:szCs w:val="24"/>
        </w:rPr>
        <w:t xml:space="preserve"> </w:t>
      </w:r>
      <w:r w:rsidR="008E7641" w:rsidRPr="00F46A5B">
        <w:rPr>
          <w:rFonts w:ascii="Franklin Gothic Book" w:hAnsi="Franklin Gothic Book"/>
          <w:sz w:val="24"/>
          <w:szCs w:val="24"/>
        </w:rPr>
        <w:t xml:space="preserve">about </w:t>
      </w:r>
      <w:r w:rsidR="007266A6" w:rsidRPr="00F46A5B">
        <w:rPr>
          <w:rFonts w:ascii="Franklin Gothic Book" w:hAnsi="Franklin Gothic Book"/>
          <w:b/>
          <w:sz w:val="24"/>
          <w:szCs w:val="24"/>
        </w:rPr>
        <w:t>sexual orientation and gender identity</w:t>
      </w:r>
      <w:r w:rsidR="007266A6" w:rsidRPr="00F46A5B">
        <w:rPr>
          <w:rFonts w:ascii="Franklin Gothic Book" w:hAnsi="Franklin Gothic Book"/>
          <w:sz w:val="24"/>
          <w:szCs w:val="24"/>
        </w:rPr>
        <w:t xml:space="preserve"> in separate questions. </w:t>
      </w:r>
      <w:r w:rsidR="000F6AFB">
        <w:rPr>
          <w:rFonts w:ascii="Franklin Gothic Book" w:hAnsi="Franklin Gothic Book"/>
          <w:sz w:val="24"/>
          <w:szCs w:val="24"/>
        </w:rPr>
        <w:t>We included t</w:t>
      </w:r>
      <w:r w:rsidR="007266A6" w:rsidRPr="00F46A5B">
        <w:rPr>
          <w:rFonts w:ascii="Franklin Gothic Book" w:hAnsi="Franklin Gothic Book"/>
          <w:sz w:val="24"/>
          <w:szCs w:val="24"/>
        </w:rPr>
        <w:t xml:space="preserve">hose who responded gay or lesbian, bisexual, questioning/not sure, or other to sexual orientation or responded they were transgender or not sure to gender identity question in the category LGBTQ. </w:t>
      </w:r>
      <w:r w:rsidR="000F6AFB">
        <w:rPr>
          <w:rFonts w:ascii="Franklin Gothic Book" w:hAnsi="Franklin Gothic Book"/>
          <w:sz w:val="24"/>
          <w:szCs w:val="24"/>
        </w:rPr>
        <w:t>We excluded s</w:t>
      </w:r>
      <w:r w:rsidR="007266A6" w:rsidRPr="00F46A5B">
        <w:rPr>
          <w:rFonts w:ascii="Franklin Gothic Book" w:hAnsi="Franklin Gothic Book"/>
          <w:sz w:val="24"/>
          <w:szCs w:val="24"/>
        </w:rPr>
        <w:t>tudents who</w:t>
      </w:r>
      <w:r w:rsidR="007266A6" w:rsidRPr="00F46A5B" w:rsidDel="000F6AFB">
        <w:rPr>
          <w:rFonts w:ascii="Franklin Gothic Book" w:hAnsi="Franklin Gothic Book"/>
          <w:sz w:val="24"/>
          <w:szCs w:val="24"/>
        </w:rPr>
        <w:t xml:space="preserve"> </w:t>
      </w:r>
      <w:r w:rsidR="000F6AFB">
        <w:rPr>
          <w:rFonts w:ascii="Franklin Gothic Book" w:hAnsi="Franklin Gothic Book"/>
          <w:sz w:val="24"/>
          <w:szCs w:val="24"/>
        </w:rPr>
        <w:t>reported</w:t>
      </w:r>
      <w:r w:rsidR="000F6AFB" w:rsidRPr="003A2F98">
        <w:rPr>
          <w:rFonts w:ascii="Franklin Gothic Book" w:hAnsi="Franklin Gothic Book"/>
          <w:sz w:val="24"/>
          <w:szCs w:val="24"/>
        </w:rPr>
        <w:t xml:space="preserve"> </w:t>
      </w:r>
      <w:r w:rsidR="007266A6" w:rsidRPr="003A2F98">
        <w:rPr>
          <w:rFonts w:ascii="Franklin Gothic Book" w:hAnsi="Franklin Gothic Book"/>
          <w:sz w:val="24"/>
          <w:szCs w:val="24"/>
        </w:rPr>
        <w:t>that they did not know what either question was asking.</w:t>
      </w:r>
      <w:r w:rsidR="003540B6" w:rsidRPr="003A2F98">
        <w:rPr>
          <w:rFonts w:ascii="Franklin Gothic Book" w:hAnsi="Franklin Gothic Book"/>
          <w:sz w:val="24"/>
          <w:szCs w:val="24"/>
        </w:rPr>
        <w:t xml:space="preserve"> We recognize that </w:t>
      </w:r>
      <w:r w:rsidR="00D41CAE" w:rsidRPr="003A2F98">
        <w:rPr>
          <w:rFonts w:ascii="Franklin Gothic Book" w:hAnsi="Franklin Gothic Book"/>
          <w:sz w:val="24"/>
          <w:szCs w:val="24"/>
        </w:rPr>
        <w:t>combining these groups into one category is not ideal</w:t>
      </w:r>
      <w:r w:rsidR="008E7641" w:rsidRPr="003A2F98">
        <w:rPr>
          <w:rFonts w:ascii="Franklin Gothic Book" w:hAnsi="Franklin Gothic Book"/>
          <w:sz w:val="24"/>
          <w:szCs w:val="24"/>
        </w:rPr>
        <w:t>. However</w:t>
      </w:r>
      <w:r w:rsidR="00D41CAE" w:rsidRPr="003A2F98">
        <w:rPr>
          <w:rFonts w:ascii="Franklin Gothic Book" w:hAnsi="Franklin Gothic Book"/>
          <w:sz w:val="24"/>
          <w:szCs w:val="24"/>
        </w:rPr>
        <w:t xml:space="preserve">, </w:t>
      </w:r>
      <w:r w:rsidR="00CA2A29" w:rsidRPr="003A2F98">
        <w:rPr>
          <w:rFonts w:ascii="Franklin Gothic Book" w:hAnsi="Franklin Gothic Book"/>
          <w:sz w:val="24"/>
          <w:szCs w:val="24"/>
        </w:rPr>
        <w:t xml:space="preserve">we </w:t>
      </w:r>
      <w:r w:rsidR="00D41CAE" w:rsidRPr="003A2F98">
        <w:rPr>
          <w:rFonts w:ascii="Franklin Gothic Book" w:hAnsi="Franklin Gothic Book"/>
          <w:sz w:val="24"/>
          <w:szCs w:val="24"/>
        </w:rPr>
        <w:t xml:space="preserve">find it necessary to do so to </w:t>
      </w:r>
      <w:r w:rsidR="00CA2A29" w:rsidRPr="003A2F98">
        <w:rPr>
          <w:rFonts w:ascii="Franklin Gothic Book" w:hAnsi="Franklin Gothic Book"/>
          <w:sz w:val="24"/>
          <w:szCs w:val="24"/>
        </w:rPr>
        <w:t xml:space="preserve">be able to </w:t>
      </w:r>
      <w:r w:rsidR="00D41CAE" w:rsidRPr="003A2F98">
        <w:rPr>
          <w:rFonts w:ascii="Franklin Gothic Book" w:hAnsi="Franklin Gothic Book"/>
          <w:sz w:val="24"/>
          <w:szCs w:val="24"/>
        </w:rPr>
        <w:t>provide stable, reliable estimates.</w:t>
      </w:r>
    </w:p>
    <w:p w14:paraId="2628696C" w14:textId="77777777" w:rsidR="00954070" w:rsidRPr="004754A8" w:rsidRDefault="00954070" w:rsidP="00954070">
      <w:pPr>
        <w:spacing w:after="160" w:line="259" w:lineRule="auto"/>
        <w:rPr>
          <w:rFonts w:ascii="Franklin Gothic Book" w:eastAsia="Times New Roman" w:hAnsi="Franklin Gothic Book" w:cstheme="majorBidi"/>
          <w:color w:val="2F5496" w:themeColor="accent1" w:themeShade="BF"/>
          <w:sz w:val="32"/>
          <w:szCs w:val="32"/>
        </w:rPr>
      </w:pPr>
      <w:bookmarkStart w:id="41" w:name="_Toc443638954"/>
      <w:bookmarkStart w:id="42" w:name="_Toc10108846"/>
      <w:bookmarkStart w:id="43" w:name="_Toc90982420"/>
      <w:bookmarkStart w:id="44" w:name="_Toc103238078"/>
    </w:p>
    <w:p w14:paraId="1A9A0EBE" w14:textId="7F8B82DE" w:rsidR="007266A6" w:rsidRPr="004754A8" w:rsidRDefault="007266A6" w:rsidP="00966583">
      <w:pPr>
        <w:spacing w:after="160" w:line="259" w:lineRule="auto"/>
        <w:rPr>
          <w:rFonts w:ascii="Franklin Gothic Book" w:eastAsia="Times New Roman" w:hAnsi="Franklin Gothic Book" w:cstheme="majorBidi"/>
          <w:color w:val="2F5496" w:themeColor="accent1" w:themeShade="BF"/>
          <w:sz w:val="32"/>
          <w:szCs w:val="32"/>
        </w:rPr>
      </w:pPr>
      <w:r w:rsidRPr="004754A8">
        <w:rPr>
          <w:rFonts w:ascii="Franklin Gothic Book" w:eastAsia="Times New Roman" w:hAnsi="Franklin Gothic Book" w:cstheme="majorBidi"/>
          <w:color w:val="2F5496" w:themeColor="accent1" w:themeShade="BF"/>
          <w:sz w:val="32"/>
          <w:szCs w:val="32"/>
        </w:rPr>
        <w:t>Limitations</w:t>
      </w:r>
      <w:bookmarkEnd w:id="41"/>
      <w:bookmarkEnd w:id="42"/>
      <w:bookmarkEnd w:id="43"/>
      <w:bookmarkEnd w:id="44"/>
    </w:p>
    <w:p w14:paraId="23344EB7" w14:textId="77777777" w:rsidR="007266A6" w:rsidRPr="004754A8" w:rsidRDefault="007266A6" w:rsidP="007266A6">
      <w:pPr>
        <w:spacing w:after="0"/>
        <w:rPr>
          <w:rFonts w:ascii="Franklin Gothic Book" w:hAnsi="Franklin Gothic Book"/>
        </w:rPr>
      </w:pPr>
    </w:p>
    <w:p w14:paraId="28BC8518" w14:textId="38CAD31C" w:rsidR="007266A6" w:rsidRPr="00F46A5B" w:rsidRDefault="000F6AFB" w:rsidP="007266A6">
      <w:pPr>
        <w:spacing w:after="0"/>
        <w:rPr>
          <w:rFonts w:ascii="Franklin Gothic Book" w:hAnsi="Franklin Gothic Book"/>
          <w:sz w:val="24"/>
          <w:szCs w:val="24"/>
        </w:rPr>
      </w:pPr>
      <w:r>
        <w:rPr>
          <w:rFonts w:ascii="Franklin Gothic Book" w:hAnsi="Franklin Gothic Book"/>
          <w:sz w:val="24"/>
          <w:szCs w:val="24"/>
        </w:rPr>
        <w:t xml:space="preserve">You should consider </w:t>
      </w:r>
      <w:r w:rsidR="007266A6" w:rsidRPr="00F46A5B">
        <w:rPr>
          <w:rFonts w:ascii="Franklin Gothic Book" w:hAnsi="Franklin Gothic Book"/>
          <w:sz w:val="24"/>
          <w:szCs w:val="24"/>
        </w:rPr>
        <w:t>some limitations when interpreting results from the</w:t>
      </w:r>
      <w:r w:rsidR="00494041" w:rsidRPr="00F46A5B">
        <w:rPr>
          <w:rFonts w:ascii="Franklin Gothic Book" w:hAnsi="Franklin Gothic Book"/>
          <w:sz w:val="24"/>
          <w:szCs w:val="24"/>
        </w:rPr>
        <w:t xml:space="preserve"> M</w:t>
      </w:r>
      <w:r>
        <w:rPr>
          <w:rFonts w:ascii="Franklin Gothic Book" w:hAnsi="Franklin Gothic Book"/>
          <w:sz w:val="24"/>
          <w:szCs w:val="24"/>
        </w:rPr>
        <w:t xml:space="preserve">assachusetts </w:t>
      </w:r>
      <w:r w:rsidR="00494041" w:rsidRPr="003A2F98">
        <w:rPr>
          <w:rFonts w:ascii="Franklin Gothic Book" w:hAnsi="Franklin Gothic Book"/>
          <w:sz w:val="24"/>
          <w:szCs w:val="24"/>
        </w:rPr>
        <w:t>Y</w:t>
      </w:r>
      <w:r>
        <w:rPr>
          <w:rFonts w:ascii="Franklin Gothic Book" w:hAnsi="Franklin Gothic Book"/>
          <w:sz w:val="24"/>
          <w:szCs w:val="24"/>
        </w:rPr>
        <w:t xml:space="preserve">outh </w:t>
      </w:r>
      <w:r w:rsidR="00494041" w:rsidRPr="003A2F98">
        <w:rPr>
          <w:rFonts w:ascii="Franklin Gothic Book" w:hAnsi="Franklin Gothic Book"/>
          <w:sz w:val="24"/>
          <w:szCs w:val="24"/>
        </w:rPr>
        <w:t>H</w:t>
      </w:r>
      <w:r>
        <w:rPr>
          <w:rFonts w:ascii="Franklin Gothic Book" w:hAnsi="Franklin Gothic Book"/>
          <w:sz w:val="24"/>
          <w:szCs w:val="24"/>
        </w:rPr>
        <w:t xml:space="preserve">ealth </w:t>
      </w:r>
      <w:r w:rsidR="00494041" w:rsidRPr="003A2F98">
        <w:rPr>
          <w:rFonts w:ascii="Franklin Gothic Book" w:hAnsi="Franklin Gothic Book"/>
          <w:sz w:val="24"/>
          <w:szCs w:val="24"/>
        </w:rPr>
        <w:t>S</w:t>
      </w:r>
      <w:r>
        <w:rPr>
          <w:rFonts w:ascii="Franklin Gothic Book" w:hAnsi="Franklin Gothic Book"/>
          <w:sz w:val="24"/>
          <w:szCs w:val="24"/>
        </w:rPr>
        <w:t xml:space="preserve">urvey. These limitations are </w:t>
      </w:r>
      <w:r w:rsidR="007266A6" w:rsidRPr="00F46A5B">
        <w:rPr>
          <w:rFonts w:ascii="Franklin Gothic Book" w:hAnsi="Franklin Gothic Book"/>
          <w:sz w:val="24"/>
          <w:szCs w:val="24"/>
        </w:rPr>
        <w:t xml:space="preserve">based on the nature of </w:t>
      </w:r>
      <w:r>
        <w:rPr>
          <w:rFonts w:ascii="Franklin Gothic Book" w:hAnsi="Franklin Gothic Book"/>
          <w:sz w:val="24"/>
          <w:szCs w:val="24"/>
        </w:rPr>
        <w:t xml:space="preserve">the </w:t>
      </w:r>
      <w:r w:rsidR="007266A6" w:rsidRPr="00F46A5B">
        <w:rPr>
          <w:rFonts w:ascii="Franklin Gothic Book" w:hAnsi="Franklin Gothic Book"/>
          <w:sz w:val="24"/>
          <w:szCs w:val="24"/>
        </w:rPr>
        <w:t>survey</w:t>
      </w:r>
      <w:r w:rsidR="000A5979">
        <w:rPr>
          <w:rFonts w:ascii="Franklin Gothic Book" w:hAnsi="Franklin Gothic Book"/>
          <w:sz w:val="24"/>
          <w:szCs w:val="24"/>
        </w:rPr>
        <w:t>, and include</w:t>
      </w:r>
      <w:r w:rsidR="007266A6" w:rsidRPr="00F46A5B">
        <w:rPr>
          <w:rFonts w:ascii="Franklin Gothic Book" w:hAnsi="Franklin Gothic Book"/>
          <w:sz w:val="24"/>
          <w:szCs w:val="24"/>
        </w:rPr>
        <w:t>:</w:t>
      </w:r>
    </w:p>
    <w:p w14:paraId="634AAF8D" w14:textId="165F49F0" w:rsidR="007266A6" w:rsidRPr="00F46A5B" w:rsidRDefault="007266A6" w:rsidP="007266A6">
      <w:pPr>
        <w:numPr>
          <w:ilvl w:val="0"/>
          <w:numId w:val="17"/>
        </w:numPr>
        <w:spacing w:after="0"/>
        <w:contextualSpacing/>
        <w:rPr>
          <w:rFonts w:ascii="Franklin Gothic Book" w:hAnsi="Franklin Gothic Book"/>
          <w:sz w:val="24"/>
          <w:szCs w:val="24"/>
        </w:rPr>
      </w:pPr>
      <w:r w:rsidRPr="00F46A5B">
        <w:rPr>
          <w:rFonts w:ascii="Franklin Gothic Book" w:hAnsi="Franklin Gothic Book"/>
          <w:sz w:val="24"/>
          <w:szCs w:val="24"/>
        </w:rPr>
        <w:t xml:space="preserve">The data estimated from the </w:t>
      </w:r>
      <w:r w:rsidR="000F6AFB">
        <w:rPr>
          <w:rFonts w:ascii="Franklin Gothic Book" w:hAnsi="Franklin Gothic Book"/>
          <w:sz w:val="24"/>
          <w:szCs w:val="24"/>
        </w:rPr>
        <w:t>survey</w:t>
      </w:r>
      <w:r w:rsidR="000F6AFB" w:rsidRPr="003A2F98">
        <w:rPr>
          <w:rFonts w:ascii="Franklin Gothic Book" w:hAnsi="Franklin Gothic Book"/>
          <w:sz w:val="24"/>
          <w:szCs w:val="24"/>
        </w:rPr>
        <w:t xml:space="preserve"> </w:t>
      </w:r>
      <w:r w:rsidRPr="003A2F98">
        <w:rPr>
          <w:rFonts w:ascii="Franklin Gothic Book" w:hAnsi="Franklin Gothic Book"/>
          <w:sz w:val="24"/>
          <w:szCs w:val="24"/>
        </w:rPr>
        <w:t xml:space="preserve">pertain to middle school (grades 6-8) and high school (grades 9-12) students enrolled in a Massachusetts public school. </w:t>
      </w:r>
      <w:r w:rsidR="000F6AFB">
        <w:rPr>
          <w:rFonts w:ascii="Franklin Gothic Book" w:hAnsi="Franklin Gothic Book"/>
          <w:sz w:val="24"/>
          <w:szCs w:val="24"/>
        </w:rPr>
        <w:t>The survey does not include s</w:t>
      </w:r>
      <w:r w:rsidRPr="00F46A5B">
        <w:rPr>
          <w:rFonts w:ascii="Franklin Gothic Book" w:hAnsi="Franklin Gothic Book"/>
          <w:sz w:val="24"/>
          <w:szCs w:val="24"/>
        </w:rPr>
        <w:t>tudents who attend private or religious schools or are home-schooled, as well as youth not attending school</w:t>
      </w:r>
      <w:r w:rsidR="000F6AFB">
        <w:rPr>
          <w:rFonts w:ascii="Franklin Gothic Book" w:hAnsi="Franklin Gothic Book"/>
          <w:sz w:val="24"/>
          <w:szCs w:val="24"/>
        </w:rPr>
        <w:t>.</w:t>
      </w:r>
      <w:r w:rsidRPr="003A2F98">
        <w:rPr>
          <w:rFonts w:ascii="Franklin Gothic Book" w:hAnsi="Franklin Gothic Book"/>
          <w:sz w:val="24"/>
          <w:szCs w:val="24"/>
        </w:rPr>
        <w:t xml:space="preserve"> </w:t>
      </w:r>
      <w:r w:rsidR="000F6AFB">
        <w:rPr>
          <w:rFonts w:ascii="Franklin Gothic Book" w:hAnsi="Franklin Gothic Book"/>
          <w:sz w:val="24"/>
          <w:szCs w:val="24"/>
        </w:rPr>
        <w:t xml:space="preserve">We cannot generalize </w:t>
      </w:r>
      <w:r w:rsidRPr="00F46A5B">
        <w:rPr>
          <w:rFonts w:ascii="Franklin Gothic Book" w:hAnsi="Franklin Gothic Book"/>
          <w:sz w:val="24"/>
          <w:szCs w:val="24"/>
        </w:rPr>
        <w:t>results to these groups.</w:t>
      </w:r>
    </w:p>
    <w:p w14:paraId="433D9927" w14:textId="60A43595" w:rsidR="007266A6" w:rsidRPr="003A2F98" w:rsidRDefault="007266A6" w:rsidP="007266A6">
      <w:pPr>
        <w:numPr>
          <w:ilvl w:val="0"/>
          <w:numId w:val="17"/>
        </w:numPr>
        <w:spacing w:after="0"/>
        <w:contextualSpacing/>
        <w:rPr>
          <w:rFonts w:ascii="Franklin Gothic Book" w:hAnsi="Franklin Gothic Book"/>
          <w:sz w:val="24"/>
          <w:szCs w:val="24"/>
        </w:rPr>
      </w:pPr>
      <w:r w:rsidRPr="00F46A5B">
        <w:rPr>
          <w:rFonts w:ascii="Franklin Gothic Book" w:hAnsi="Franklin Gothic Book"/>
          <w:sz w:val="24"/>
          <w:szCs w:val="24"/>
        </w:rPr>
        <w:t xml:space="preserve">All data collected on the MYHS are based on self-report from respondents. By its nature, self-reported data may be subject to error for several reasons. An individual may have difficulty remembering events that occurred a long time ago or the frequency of certain behaviors. Some respondents may over or under report behaviors they </w:t>
      </w:r>
      <w:r w:rsidR="00815CAE" w:rsidRPr="00815CAE">
        <w:rPr>
          <w:rFonts w:ascii="Franklin Gothic Book" w:hAnsi="Franklin Gothic Book"/>
          <w:sz w:val="24"/>
          <w:szCs w:val="24"/>
        </w:rPr>
        <w:t>consider</w:t>
      </w:r>
      <w:r w:rsidRPr="003A2F98">
        <w:rPr>
          <w:rFonts w:ascii="Franklin Gothic Book" w:hAnsi="Franklin Gothic Book"/>
          <w:sz w:val="24"/>
          <w:szCs w:val="24"/>
        </w:rPr>
        <w:t xml:space="preserve"> to be socially desirable or undesirable. </w:t>
      </w:r>
    </w:p>
    <w:p w14:paraId="2D293A58" w14:textId="577F28B6" w:rsidR="007266A6" w:rsidRPr="003A2F98" w:rsidRDefault="007266A6" w:rsidP="007266A6">
      <w:pPr>
        <w:numPr>
          <w:ilvl w:val="0"/>
          <w:numId w:val="17"/>
        </w:numPr>
        <w:contextualSpacing/>
        <w:rPr>
          <w:rFonts w:ascii="Franklin Gothic Book" w:hAnsi="Franklin Gothic Book"/>
          <w:sz w:val="24"/>
          <w:szCs w:val="24"/>
        </w:rPr>
      </w:pPr>
      <w:r w:rsidRPr="003A2F98">
        <w:rPr>
          <w:rFonts w:ascii="Franklin Gothic Book" w:hAnsi="Franklin Gothic Book"/>
          <w:sz w:val="24"/>
          <w:szCs w:val="24"/>
        </w:rPr>
        <w:t>Because</w:t>
      </w:r>
      <w:r w:rsidRPr="003A2F98" w:rsidDel="00815CAE">
        <w:rPr>
          <w:rFonts w:ascii="Franklin Gothic Book" w:hAnsi="Franklin Gothic Book"/>
          <w:sz w:val="24"/>
          <w:szCs w:val="24"/>
        </w:rPr>
        <w:t xml:space="preserve"> </w:t>
      </w:r>
      <w:r w:rsidR="00815CAE">
        <w:rPr>
          <w:rFonts w:ascii="Franklin Gothic Book" w:hAnsi="Franklin Gothic Book"/>
          <w:sz w:val="24"/>
          <w:szCs w:val="24"/>
        </w:rPr>
        <w:t>the</w:t>
      </w:r>
      <w:r w:rsidR="00815CAE" w:rsidRPr="003A2F98">
        <w:rPr>
          <w:rFonts w:ascii="Franklin Gothic Book" w:hAnsi="Franklin Gothic Book"/>
          <w:sz w:val="24"/>
          <w:szCs w:val="24"/>
        </w:rPr>
        <w:t xml:space="preserve"> </w:t>
      </w:r>
      <w:r w:rsidRPr="003A2F98">
        <w:rPr>
          <w:rFonts w:ascii="Franklin Gothic Book" w:hAnsi="Franklin Gothic Book"/>
          <w:sz w:val="24"/>
          <w:szCs w:val="24"/>
        </w:rPr>
        <w:t xml:space="preserve">data </w:t>
      </w:r>
      <w:r w:rsidR="3D5989FB" w:rsidRPr="003A2F98">
        <w:rPr>
          <w:rFonts w:ascii="Franklin Gothic Book" w:hAnsi="Franklin Gothic Book"/>
          <w:sz w:val="24"/>
          <w:szCs w:val="24"/>
        </w:rPr>
        <w:t xml:space="preserve">are </w:t>
      </w:r>
      <w:r w:rsidRPr="003A2F98">
        <w:rPr>
          <w:rFonts w:ascii="Franklin Gothic Book" w:hAnsi="Franklin Gothic Book"/>
          <w:sz w:val="24"/>
          <w:szCs w:val="24"/>
        </w:rPr>
        <w:t xml:space="preserve">based on a random sample of schools, these results may differ from another random sample simply due to chance. </w:t>
      </w:r>
    </w:p>
    <w:p w14:paraId="21B01F42" w14:textId="4449B9F0" w:rsidR="007266A6" w:rsidRPr="00F46A5B" w:rsidRDefault="00815CAE" w:rsidP="007266A6">
      <w:pPr>
        <w:numPr>
          <w:ilvl w:val="0"/>
          <w:numId w:val="17"/>
        </w:numPr>
        <w:spacing w:after="0"/>
        <w:contextualSpacing/>
        <w:rPr>
          <w:rFonts w:ascii="Franklin Gothic Book" w:hAnsi="Franklin Gothic Book"/>
          <w:sz w:val="24"/>
          <w:szCs w:val="24"/>
        </w:rPr>
      </w:pPr>
      <w:r>
        <w:rPr>
          <w:rFonts w:ascii="Franklin Gothic Book" w:hAnsi="Franklin Gothic Book"/>
          <w:sz w:val="24"/>
          <w:szCs w:val="24"/>
        </w:rPr>
        <w:t xml:space="preserve">DPH only conducts the survey </w:t>
      </w:r>
      <w:r w:rsidR="007266A6" w:rsidRPr="00F46A5B">
        <w:rPr>
          <w:rFonts w:ascii="Franklin Gothic Book" w:hAnsi="Franklin Gothic Book"/>
          <w:sz w:val="24"/>
          <w:szCs w:val="24"/>
        </w:rPr>
        <w:t>in English. Students for whom English is a second language may have difficulty completing the survey in the allotted class time.</w:t>
      </w:r>
    </w:p>
    <w:p w14:paraId="7CABDFEB" w14:textId="77777777" w:rsidR="007266A6" w:rsidRPr="004754A8" w:rsidRDefault="007266A6" w:rsidP="007266A6">
      <w:pPr>
        <w:spacing w:after="0"/>
        <w:ind w:left="720"/>
        <w:contextualSpacing/>
        <w:rPr>
          <w:rFonts w:ascii="Franklin Gothic Book" w:hAnsi="Franklin Gothic Book"/>
        </w:rPr>
      </w:pPr>
    </w:p>
    <w:p w14:paraId="68BA3C5F" w14:textId="77777777" w:rsidR="007266A6" w:rsidRPr="004754A8" w:rsidRDefault="007266A6" w:rsidP="007266A6">
      <w:pPr>
        <w:spacing w:after="0"/>
        <w:rPr>
          <w:rFonts w:ascii="Franklin Gothic Book" w:hAnsi="Franklin Gothic Book"/>
        </w:rPr>
      </w:pPr>
    </w:p>
    <w:p w14:paraId="484C3FDB" w14:textId="77777777" w:rsidR="007266A6" w:rsidRPr="004754A8" w:rsidRDefault="007266A6" w:rsidP="007266A6">
      <w:pPr>
        <w:rPr>
          <w:rFonts w:ascii="Franklin Gothic Book" w:hAnsi="Franklin Gothic Book"/>
        </w:rPr>
      </w:pPr>
    </w:p>
    <w:sectPr w:rsidR="007266A6" w:rsidRPr="004754A8" w:rsidSect="00C41E55">
      <w:pgSz w:w="12240" w:h="15840"/>
      <w:pgMar w:top="810" w:right="990" w:bottom="126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Bielunis, Michelle Z (DPH)" w:date="2026-01-16T09:19:00Z" w:initials="MB">
    <w:p w14:paraId="3D5505F9" w14:textId="77777777" w:rsidR="001E07A0" w:rsidRDefault="001E07A0" w:rsidP="001E07A0">
      <w:pPr>
        <w:pStyle w:val="CommentText"/>
      </w:pPr>
      <w:r>
        <w:rPr>
          <w:rStyle w:val="CommentReference"/>
        </w:rPr>
        <w:annotationRef/>
      </w:r>
      <w:r>
        <w:t xml:space="preserve">To consider phrasing here, as it is a bit unclear what is meant by ‘healthier’ – physical health? </w:t>
      </w:r>
    </w:p>
  </w:comment>
  <w:comment w:id="15" w:author="Bielunis, Michelle Z (DPH)" w:date="2026-01-16T09:22:00Z" w:initials="MB">
    <w:p w14:paraId="76DA242E" w14:textId="77777777" w:rsidR="00741380" w:rsidRDefault="00D06CC1" w:rsidP="00741380">
      <w:pPr>
        <w:pStyle w:val="CommentText"/>
      </w:pPr>
      <w:r>
        <w:rPr>
          <w:rStyle w:val="CommentReference"/>
        </w:rPr>
        <w:annotationRef/>
      </w:r>
      <w:r w:rsidR="00741380">
        <w:t xml:space="preserve">To consider the title of the graphs, as they do not seem to align with that in the tables and the section header. </w:t>
      </w:r>
    </w:p>
  </w:comment>
  <w:comment w:id="17" w:author="Bielunis, Michelle Z (DPH)" w:date="2026-01-16T09:25:00Z" w:initials="MB">
    <w:p w14:paraId="46FEBC36" w14:textId="70B51C6F" w:rsidR="000C3408" w:rsidRDefault="000C3408" w:rsidP="000C3408">
      <w:pPr>
        <w:pStyle w:val="CommentText"/>
      </w:pPr>
      <w:r>
        <w:rPr>
          <w:rStyle w:val="CommentReference"/>
        </w:rPr>
        <w:annotationRef/>
      </w:r>
      <w:r>
        <w:t xml:space="preserve">You may want to check the link in the footnote. When I clicked on it I got an error message that the page was not found. </w:t>
      </w:r>
    </w:p>
  </w:comment>
  <w:comment w:id="18" w:author="McKenna, Maria (DPH)" w:date="2026-01-21T08:50:00Z" w:initials="MM">
    <w:p w14:paraId="36021ABD" w14:textId="77777777" w:rsidR="009150D1" w:rsidRDefault="009150D1" w:rsidP="009150D1">
      <w:pPr>
        <w:pStyle w:val="CommentText"/>
      </w:pPr>
      <w:r>
        <w:rPr>
          <w:rStyle w:val="CommentReference"/>
        </w:rPr>
        <w:annotationRef/>
      </w:r>
      <w:r>
        <w:t>Fixed</w:t>
      </w:r>
    </w:p>
  </w:comment>
  <w:comment w:id="19" w:author="Bielunis, Michelle Z (DPH)" w:date="2026-01-16T09:23:00Z" w:initials="MB">
    <w:p w14:paraId="28EB0052" w14:textId="77777777" w:rsidR="000C1B17" w:rsidRDefault="00454C07" w:rsidP="000C1B17">
      <w:pPr>
        <w:pStyle w:val="CommentText"/>
      </w:pPr>
      <w:r>
        <w:rPr>
          <w:rStyle w:val="CommentReference"/>
        </w:rPr>
        <w:annotationRef/>
      </w:r>
      <w:r w:rsidR="000C1B17">
        <w:t xml:space="preserve">Like was done for the Suicide Prevention Program, consider adding a reference somewhere here that this is a DPH program. </w:t>
      </w:r>
    </w:p>
  </w:comment>
  <w:comment w:id="21" w:author="Bielunis, Michelle Z (DPH)" w:date="2026-01-16T09:26:00Z" w:initials="MB">
    <w:p w14:paraId="59BA13C3" w14:textId="77777777" w:rsidR="000C1B17" w:rsidRDefault="00FF6D6A" w:rsidP="000C1B17">
      <w:pPr>
        <w:pStyle w:val="CommentText"/>
      </w:pPr>
      <w:r>
        <w:rPr>
          <w:rStyle w:val="CommentReference"/>
        </w:rPr>
        <w:annotationRef/>
      </w:r>
      <w:r w:rsidR="000C1B17">
        <w:t xml:space="preserve">To consider the title of the graphs, as they do not seem to align with that in the tables and section header. </w:t>
      </w:r>
    </w:p>
  </w:comment>
  <w:comment w:id="25" w:author="Bielunis, Michelle Z (DPH)" w:date="2026-01-16T09:27:00Z" w:initials="MB">
    <w:p w14:paraId="797F02E3" w14:textId="4A6CD0D8" w:rsidR="0028380D" w:rsidRDefault="0028380D" w:rsidP="0028380D">
      <w:pPr>
        <w:pStyle w:val="CommentText"/>
      </w:pPr>
      <w:r>
        <w:rPr>
          <w:rStyle w:val="CommentReference"/>
        </w:rPr>
        <w:annotationRef/>
      </w:r>
      <w:r>
        <w:t xml:space="preserve">You may want to check the link in the footnote. When I clicked on it I got a message that the page had moved. </w:t>
      </w:r>
    </w:p>
  </w:comment>
  <w:comment w:id="26" w:author="McKenna, Maria (DPH)" w:date="2026-01-21T08:55:00Z" w:initials="MM">
    <w:p w14:paraId="32925A1C" w14:textId="77777777" w:rsidR="00BA1EF4" w:rsidRDefault="00BA1EF4" w:rsidP="00BA1EF4">
      <w:pPr>
        <w:pStyle w:val="CommentText"/>
      </w:pPr>
      <w:r>
        <w:rPr>
          <w:rStyle w:val="CommentReference"/>
        </w:rPr>
        <w:annotationRef/>
      </w:r>
      <w:r>
        <w:t>fixed</w:t>
      </w:r>
    </w:p>
  </w:comment>
  <w:comment w:id="27" w:author="Bielunis, Michelle Z (DPH)" w:date="2026-01-16T09:34:00Z" w:initials="MB">
    <w:p w14:paraId="748117AF" w14:textId="77777777" w:rsidR="00884F9D" w:rsidRDefault="00884F9D" w:rsidP="00884F9D">
      <w:pPr>
        <w:pStyle w:val="CommentText"/>
      </w:pPr>
      <w:r>
        <w:rPr>
          <w:rStyle w:val="CommentReference"/>
        </w:rPr>
        <w:annotationRef/>
      </w:r>
      <w:r>
        <w:t>It is unclear what is meant by a definition here.</w:t>
      </w:r>
    </w:p>
  </w:comment>
  <w:comment w:id="28" w:author="Bielunis, Michelle Z (DPH)" w:date="2026-01-16T09:39:00Z" w:initials="MB">
    <w:p w14:paraId="2966FCBF" w14:textId="77777777" w:rsidR="009A20DA" w:rsidRDefault="007E078C" w:rsidP="009A20DA">
      <w:pPr>
        <w:pStyle w:val="CommentText"/>
      </w:pPr>
      <w:r>
        <w:rPr>
          <w:rStyle w:val="CommentReference"/>
        </w:rPr>
        <w:annotationRef/>
      </w:r>
      <w:r w:rsidR="009A20DA">
        <w:t>Is this a ‘choose all that apply’ question? If so, it may be helpful to specify here and in the text before the table results, like what was done for the prior section on tobacco.</w:t>
      </w:r>
    </w:p>
  </w:comment>
  <w:comment w:id="33" w:author="Bielunis, Michelle Z (DPH)" w:date="2026-01-16T09:29:00Z" w:initials="MB">
    <w:p w14:paraId="619194BF" w14:textId="4770E629" w:rsidR="0014783C" w:rsidRDefault="0014783C" w:rsidP="0014783C">
      <w:pPr>
        <w:pStyle w:val="CommentText"/>
      </w:pPr>
      <w:r>
        <w:rPr>
          <w:rStyle w:val="CommentReference"/>
        </w:rPr>
        <w:annotationRef/>
      </w:r>
      <w:r>
        <w:t xml:space="preserve">You may want to check the link in the footnote. When I clicked on it I got a message that the page had moved. </w:t>
      </w:r>
    </w:p>
  </w:comment>
  <w:comment w:id="34" w:author="McKenna, Maria (DPH)" w:date="2026-01-21T09:00:00Z" w:initials="MM">
    <w:p w14:paraId="209AC22A" w14:textId="77777777" w:rsidR="00DB342E" w:rsidRDefault="00DB342E" w:rsidP="00DB342E">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5505F9" w15:done="0"/>
  <w15:commentEx w15:paraId="76DA242E" w15:done="0"/>
  <w15:commentEx w15:paraId="46FEBC36" w15:done="0"/>
  <w15:commentEx w15:paraId="36021ABD" w15:paraIdParent="46FEBC36" w15:done="0"/>
  <w15:commentEx w15:paraId="28EB0052" w15:done="0"/>
  <w15:commentEx w15:paraId="59BA13C3" w15:done="0"/>
  <w15:commentEx w15:paraId="797F02E3" w15:done="0"/>
  <w15:commentEx w15:paraId="32925A1C" w15:paraIdParent="797F02E3" w15:done="0"/>
  <w15:commentEx w15:paraId="748117AF" w15:done="0"/>
  <w15:commentEx w15:paraId="2966FCBF" w15:done="0"/>
  <w15:commentEx w15:paraId="619194BF" w15:done="0"/>
  <w15:commentEx w15:paraId="209AC22A" w15:paraIdParent="61919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F586B4" w16cex:dateUtc="2026-01-16T14:19:00Z"/>
  <w16cex:commentExtensible w16cex:durableId="051A2BAF" w16cex:dateUtc="2026-01-16T14:22:00Z"/>
  <w16cex:commentExtensible w16cex:durableId="5827D098" w16cex:dateUtc="2026-01-16T14:25:00Z"/>
  <w16cex:commentExtensible w16cex:durableId="06BE07C3" w16cex:dateUtc="2026-01-21T13:50:00Z"/>
  <w16cex:commentExtensible w16cex:durableId="6F7EE6F8" w16cex:dateUtc="2026-01-16T14:23:00Z"/>
  <w16cex:commentExtensible w16cex:durableId="69DCF58E" w16cex:dateUtc="2026-01-16T14:26:00Z"/>
  <w16cex:commentExtensible w16cex:durableId="3CCF9ED2" w16cex:dateUtc="2026-01-16T14:27:00Z"/>
  <w16cex:commentExtensible w16cex:durableId="39BBA547" w16cex:dateUtc="2026-01-21T13:55:00Z"/>
  <w16cex:commentExtensible w16cex:durableId="162BFFE8" w16cex:dateUtc="2026-01-16T14:34:00Z"/>
  <w16cex:commentExtensible w16cex:durableId="58B90940" w16cex:dateUtc="2026-01-16T14:39:00Z"/>
  <w16cex:commentExtensible w16cex:durableId="76A8CF2B" w16cex:dateUtc="2026-01-16T14:29:00Z"/>
  <w16cex:commentExtensible w16cex:durableId="1F8D8CBD" w16cex:dateUtc="2026-01-21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5505F9" w16cid:durableId="3AF586B4"/>
  <w16cid:commentId w16cid:paraId="76DA242E" w16cid:durableId="051A2BAF"/>
  <w16cid:commentId w16cid:paraId="46FEBC36" w16cid:durableId="5827D098"/>
  <w16cid:commentId w16cid:paraId="36021ABD" w16cid:durableId="06BE07C3"/>
  <w16cid:commentId w16cid:paraId="28EB0052" w16cid:durableId="6F7EE6F8"/>
  <w16cid:commentId w16cid:paraId="59BA13C3" w16cid:durableId="69DCF58E"/>
  <w16cid:commentId w16cid:paraId="797F02E3" w16cid:durableId="3CCF9ED2"/>
  <w16cid:commentId w16cid:paraId="32925A1C" w16cid:durableId="39BBA547"/>
  <w16cid:commentId w16cid:paraId="748117AF" w16cid:durableId="162BFFE8"/>
  <w16cid:commentId w16cid:paraId="2966FCBF" w16cid:durableId="58B90940"/>
  <w16cid:commentId w16cid:paraId="619194BF" w16cid:durableId="76A8CF2B"/>
  <w16cid:commentId w16cid:paraId="209AC22A" w16cid:durableId="1F8D8C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308E" w14:textId="77777777" w:rsidR="00512ACD" w:rsidRDefault="00512ACD" w:rsidP="00E93C56">
      <w:pPr>
        <w:spacing w:after="0" w:line="240" w:lineRule="auto"/>
      </w:pPr>
      <w:r>
        <w:separator/>
      </w:r>
    </w:p>
  </w:endnote>
  <w:endnote w:type="continuationSeparator" w:id="0">
    <w:p w14:paraId="7655F033" w14:textId="77777777" w:rsidR="00512ACD" w:rsidRDefault="00512ACD" w:rsidP="00E93C56">
      <w:pPr>
        <w:spacing w:after="0" w:line="240" w:lineRule="auto"/>
      </w:pPr>
      <w:r>
        <w:continuationSeparator/>
      </w:r>
    </w:p>
  </w:endnote>
  <w:endnote w:type="continuationNotice" w:id="1">
    <w:p w14:paraId="6EC38F01" w14:textId="77777777" w:rsidR="00512ACD" w:rsidRDefault="00512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15531"/>
      <w:docPartObj>
        <w:docPartGallery w:val="Page Numbers (Bottom of Page)"/>
        <w:docPartUnique/>
      </w:docPartObj>
    </w:sdtPr>
    <w:sdtEndPr>
      <w:rPr>
        <w:noProof/>
      </w:rPr>
    </w:sdtEndPr>
    <w:sdtContent>
      <w:p w14:paraId="084E2A08" w14:textId="5E990EEA" w:rsidR="00FB0E3B" w:rsidRDefault="00FB0E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22162" w14:textId="72E9EA14" w:rsidR="00FB0E3B" w:rsidRDefault="00181714">
    <w:pPr>
      <w:pStyle w:val="Footer"/>
    </w:pPr>
    <w:r>
      <w:t xml:space="preserve">Massachusetts </w:t>
    </w:r>
    <w:r w:rsidR="00A25982">
      <w:t>Youth Health Survey (</w:t>
    </w:r>
    <w:r>
      <w:t>M</w:t>
    </w:r>
    <w:r w:rsidR="00A25982">
      <w:t>YHS) 202</w:t>
    </w:r>
    <w:r w:rsidR="004744D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2D4D" w14:textId="77777777" w:rsidR="00512ACD" w:rsidRDefault="00512ACD" w:rsidP="00E93C56">
      <w:pPr>
        <w:spacing w:after="0" w:line="240" w:lineRule="auto"/>
      </w:pPr>
      <w:r>
        <w:separator/>
      </w:r>
    </w:p>
  </w:footnote>
  <w:footnote w:type="continuationSeparator" w:id="0">
    <w:p w14:paraId="4B5E450A" w14:textId="77777777" w:rsidR="00512ACD" w:rsidRDefault="00512ACD" w:rsidP="00E93C56">
      <w:pPr>
        <w:spacing w:after="0" w:line="240" w:lineRule="auto"/>
      </w:pPr>
      <w:r>
        <w:continuationSeparator/>
      </w:r>
    </w:p>
  </w:footnote>
  <w:footnote w:type="continuationNotice" w:id="1">
    <w:p w14:paraId="51FC1011" w14:textId="77777777" w:rsidR="00512ACD" w:rsidRDefault="00512ACD">
      <w:pPr>
        <w:spacing w:after="0" w:line="240" w:lineRule="auto"/>
      </w:pPr>
    </w:p>
  </w:footnote>
  <w:footnote w:id="2">
    <w:p w14:paraId="214998D3" w14:textId="6FB63E24" w:rsidR="00FC7A3D" w:rsidRDefault="00FC7A3D">
      <w:pPr>
        <w:pStyle w:val="FootnoteText"/>
      </w:pPr>
      <w:r>
        <w:rPr>
          <w:rStyle w:val="FootnoteReference"/>
        </w:rPr>
        <w:footnoteRef/>
      </w:r>
      <w:r>
        <w:t xml:space="preserve"> </w:t>
      </w:r>
      <w:r w:rsidR="00963428" w:rsidRPr="00963428">
        <w:rPr>
          <w:rStyle w:val="cf01"/>
        </w:rPr>
        <w:t>https://www.apaf.org/our-programs/justice/free-resources/what-are-pce-s/</w:t>
      </w:r>
    </w:p>
  </w:footnote>
  <w:footnote w:id="3">
    <w:p w14:paraId="5BBB7291" w14:textId="25F4A8F2" w:rsidR="0032085C" w:rsidRDefault="0032085C">
      <w:pPr>
        <w:pStyle w:val="FootnoteText"/>
      </w:pPr>
      <w:r>
        <w:rPr>
          <w:rStyle w:val="FootnoteReference"/>
        </w:rPr>
        <w:footnoteRef/>
      </w:r>
      <w:r>
        <w:t xml:space="preserve"> </w:t>
      </w:r>
      <w:r w:rsidR="001020FA">
        <w:t xml:space="preserve">Source: </w:t>
      </w:r>
      <w:r w:rsidR="009150D1" w:rsidRPr="009150D1">
        <w:t>https://www.cdc.gov/tobacco/php/data-statistics/youth-data-tobacco/</w:t>
      </w:r>
    </w:p>
  </w:footnote>
  <w:footnote w:id="4">
    <w:p w14:paraId="70F3F8BF" w14:textId="2FECE230" w:rsidR="004B10EF" w:rsidRDefault="004B10EF">
      <w:pPr>
        <w:pStyle w:val="FootnoteText"/>
      </w:pPr>
      <w:r>
        <w:rPr>
          <w:rStyle w:val="FootnoteReference"/>
        </w:rPr>
        <w:footnoteRef/>
      </w:r>
      <w:r>
        <w:t xml:space="preserve"> HS = high school</w:t>
      </w:r>
    </w:p>
  </w:footnote>
  <w:footnote w:id="5">
    <w:p w14:paraId="009AF998" w14:textId="68C6543A" w:rsidR="004B10EF" w:rsidRDefault="004B10EF">
      <w:pPr>
        <w:pStyle w:val="FootnoteText"/>
      </w:pPr>
      <w:r>
        <w:rPr>
          <w:rStyle w:val="FootnoteReference"/>
        </w:rPr>
        <w:footnoteRef/>
      </w:r>
      <w:r>
        <w:t xml:space="preserve"> MS = middle school</w:t>
      </w:r>
    </w:p>
  </w:footnote>
  <w:footnote w:id="6">
    <w:p w14:paraId="4CE0CE44" w14:textId="627E8476" w:rsidR="008A0A4A" w:rsidRDefault="008A0A4A" w:rsidP="008A0A4A">
      <w:pPr>
        <w:pStyle w:val="FootnoteText"/>
      </w:pPr>
      <w:r>
        <w:rPr>
          <w:rStyle w:val="FootnoteReference"/>
        </w:rPr>
        <w:footnoteRef/>
      </w:r>
      <w:r>
        <w:t xml:space="preserve"> Source: </w:t>
      </w:r>
      <w:r w:rsidR="00FB751A" w:rsidRPr="00FB751A">
        <w:t>https://www.cdc.gov/alcohol/underage-drinking/index.html</w:t>
      </w:r>
    </w:p>
  </w:footnote>
  <w:footnote w:id="7">
    <w:p w14:paraId="27623D7C" w14:textId="41060FD9" w:rsidR="007F511D" w:rsidRDefault="007F511D">
      <w:pPr>
        <w:pStyle w:val="FootnoteText"/>
      </w:pPr>
      <w:r>
        <w:rPr>
          <w:rStyle w:val="FootnoteReference"/>
        </w:rPr>
        <w:footnoteRef/>
      </w:r>
      <w:r>
        <w:t xml:space="preserve"> </w:t>
      </w:r>
      <w:r w:rsidR="001020FA">
        <w:t xml:space="preserve">Source: </w:t>
      </w:r>
      <w:r w:rsidR="00DB342E" w:rsidRPr="00DB342E">
        <w:t>https://www.cdc.gov/cannabis/health-effects/cannabis-and-teens.html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F9C"/>
    <w:multiLevelType w:val="hybridMultilevel"/>
    <w:tmpl w:val="BD505F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D3423CA"/>
    <w:multiLevelType w:val="hybridMultilevel"/>
    <w:tmpl w:val="80F4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268EF"/>
    <w:multiLevelType w:val="hybridMultilevel"/>
    <w:tmpl w:val="C378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47F43"/>
    <w:multiLevelType w:val="hybridMultilevel"/>
    <w:tmpl w:val="A8BE25BE"/>
    <w:lvl w:ilvl="0" w:tplc="CDFC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15890"/>
    <w:multiLevelType w:val="hybridMultilevel"/>
    <w:tmpl w:val="C520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3130A"/>
    <w:multiLevelType w:val="hybridMultilevel"/>
    <w:tmpl w:val="29C8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520F"/>
    <w:multiLevelType w:val="hybridMultilevel"/>
    <w:tmpl w:val="8DF2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C7A0F"/>
    <w:multiLevelType w:val="hybridMultilevel"/>
    <w:tmpl w:val="ED8A7D36"/>
    <w:lvl w:ilvl="0" w:tplc="E0EE9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2012E"/>
    <w:multiLevelType w:val="hybridMultilevel"/>
    <w:tmpl w:val="275C7886"/>
    <w:lvl w:ilvl="0" w:tplc="C0446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22C99"/>
    <w:multiLevelType w:val="hybridMultilevel"/>
    <w:tmpl w:val="4A3682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F026BF6"/>
    <w:multiLevelType w:val="hybridMultilevel"/>
    <w:tmpl w:val="17349404"/>
    <w:lvl w:ilvl="0" w:tplc="8CC26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02D09"/>
    <w:multiLevelType w:val="hybridMultilevel"/>
    <w:tmpl w:val="F61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17AC0"/>
    <w:multiLevelType w:val="hybridMultilevel"/>
    <w:tmpl w:val="360A894C"/>
    <w:lvl w:ilvl="0" w:tplc="A5346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E7F59"/>
    <w:multiLevelType w:val="hybridMultilevel"/>
    <w:tmpl w:val="E2A8F90E"/>
    <w:lvl w:ilvl="0" w:tplc="5B706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D364B"/>
    <w:multiLevelType w:val="hybridMultilevel"/>
    <w:tmpl w:val="56AC92D2"/>
    <w:lvl w:ilvl="0" w:tplc="56FC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923B9"/>
    <w:multiLevelType w:val="hybridMultilevel"/>
    <w:tmpl w:val="37B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42292"/>
    <w:multiLevelType w:val="hybridMultilevel"/>
    <w:tmpl w:val="C360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16940700">
    <w:abstractNumId w:val="9"/>
  </w:num>
  <w:num w:numId="2" w16cid:durableId="520975997">
    <w:abstractNumId w:val="6"/>
  </w:num>
  <w:num w:numId="3" w16cid:durableId="1995840823">
    <w:abstractNumId w:val="4"/>
  </w:num>
  <w:num w:numId="4" w16cid:durableId="874927883">
    <w:abstractNumId w:val="14"/>
  </w:num>
  <w:num w:numId="5" w16cid:durableId="467554276">
    <w:abstractNumId w:val="12"/>
  </w:num>
  <w:num w:numId="6" w16cid:durableId="1678119236">
    <w:abstractNumId w:val="5"/>
  </w:num>
  <w:num w:numId="7" w16cid:durableId="253785011">
    <w:abstractNumId w:val="11"/>
  </w:num>
  <w:num w:numId="8" w16cid:durableId="1185435183">
    <w:abstractNumId w:val="3"/>
  </w:num>
  <w:num w:numId="9" w16cid:durableId="2071997457">
    <w:abstractNumId w:val="2"/>
  </w:num>
  <w:num w:numId="10" w16cid:durableId="1609770543">
    <w:abstractNumId w:val="10"/>
  </w:num>
  <w:num w:numId="11" w16cid:durableId="1112821436">
    <w:abstractNumId w:val="0"/>
  </w:num>
  <w:num w:numId="12" w16cid:durableId="963004505">
    <w:abstractNumId w:val="13"/>
  </w:num>
  <w:num w:numId="13" w16cid:durableId="1297178504">
    <w:abstractNumId w:val="8"/>
  </w:num>
  <w:num w:numId="14" w16cid:durableId="824706724">
    <w:abstractNumId w:val="15"/>
  </w:num>
  <w:num w:numId="15" w16cid:durableId="329066560">
    <w:abstractNumId w:val="16"/>
  </w:num>
  <w:num w:numId="16" w16cid:durableId="2001224785">
    <w:abstractNumId w:val="17"/>
  </w:num>
  <w:num w:numId="17" w16cid:durableId="1648317345">
    <w:abstractNumId w:val="1"/>
  </w:num>
  <w:num w:numId="18" w16cid:durableId="2419107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elunis, Michelle Z (DPH)">
    <w15:presenceInfo w15:providerId="AD" w15:userId="S::Michelle.Z.Bielunis2@mass.gov::17a6b300-271d-4d32-b773-ecb5f698c4d1"/>
  </w15:person>
  <w15:person w15:author="McKenna, Maria (DPH)">
    <w15:presenceInfo w15:providerId="AD" w15:userId="S::maria.mckenna@mass.gov::925cac68-3fbc-463f-873b-75f2936da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9A"/>
    <w:rsid w:val="00000506"/>
    <w:rsid w:val="00001BF1"/>
    <w:rsid w:val="0000331F"/>
    <w:rsid w:val="00003326"/>
    <w:rsid w:val="000042A0"/>
    <w:rsid w:val="00004BE5"/>
    <w:rsid w:val="00005976"/>
    <w:rsid w:val="00006576"/>
    <w:rsid w:val="00007A75"/>
    <w:rsid w:val="00010859"/>
    <w:rsid w:val="000116D8"/>
    <w:rsid w:val="0001193B"/>
    <w:rsid w:val="00012D41"/>
    <w:rsid w:val="000171E1"/>
    <w:rsid w:val="00017C45"/>
    <w:rsid w:val="00017EB0"/>
    <w:rsid w:val="00017FAF"/>
    <w:rsid w:val="00020105"/>
    <w:rsid w:val="00020D30"/>
    <w:rsid w:val="00020DD5"/>
    <w:rsid w:val="000219C8"/>
    <w:rsid w:val="00022277"/>
    <w:rsid w:val="00022282"/>
    <w:rsid w:val="000222FB"/>
    <w:rsid w:val="00022AD9"/>
    <w:rsid w:val="000231D3"/>
    <w:rsid w:val="00023530"/>
    <w:rsid w:val="0002486B"/>
    <w:rsid w:val="0002492F"/>
    <w:rsid w:val="00024C32"/>
    <w:rsid w:val="00026A18"/>
    <w:rsid w:val="00026FF7"/>
    <w:rsid w:val="0002757B"/>
    <w:rsid w:val="000313EC"/>
    <w:rsid w:val="00033401"/>
    <w:rsid w:val="00033B6D"/>
    <w:rsid w:val="00034025"/>
    <w:rsid w:val="00034E2F"/>
    <w:rsid w:val="00035DC4"/>
    <w:rsid w:val="000364A3"/>
    <w:rsid w:val="00036F31"/>
    <w:rsid w:val="000405FF"/>
    <w:rsid w:val="00041DDC"/>
    <w:rsid w:val="00042DFC"/>
    <w:rsid w:val="00043C0A"/>
    <w:rsid w:val="00044B51"/>
    <w:rsid w:val="00044EBA"/>
    <w:rsid w:val="00045200"/>
    <w:rsid w:val="00047ABC"/>
    <w:rsid w:val="00047DC3"/>
    <w:rsid w:val="00050798"/>
    <w:rsid w:val="0005183C"/>
    <w:rsid w:val="000522DF"/>
    <w:rsid w:val="00052D66"/>
    <w:rsid w:val="00055146"/>
    <w:rsid w:val="000561B3"/>
    <w:rsid w:val="00057241"/>
    <w:rsid w:val="00057494"/>
    <w:rsid w:val="00057FF2"/>
    <w:rsid w:val="0006067D"/>
    <w:rsid w:val="000618E1"/>
    <w:rsid w:val="00063D8A"/>
    <w:rsid w:val="00065781"/>
    <w:rsid w:val="000661DC"/>
    <w:rsid w:val="00066A98"/>
    <w:rsid w:val="0006709F"/>
    <w:rsid w:val="000670F5"/>
    <w:rsid w:val="00070676"/>
    <w:rsid w:val="00070E25"/>
    <w:rsid w:val="00072A94"/>
    <w:rsid w:val="00072B29"/>
    <w:rsid w:val="00072C33"/>
    <w:rsid w:val="00072CBC"/>
    <w:rsid w:val="00073431"/>
    <w:rsid w:val="00075D21"/>
    <w:rsid w:val="000765FB"/>
    <w:rsid w:val="0007680F"/>
    <w:rsid w:val="000770FE"/>
    <w:rsid w:val="0007719C"/>
    <w:rsid w:val="00077295"/>
    <w:rsid w:val="00077464"/>
    <w:rsid w:val="00080F8B"/>
    <w:rsid w:val="00081112"/>
    <w:rsid w:val="00081D9F"/>
    <w:rsid w:val="00082878"/>
    <w:rsid w:val="00082BEC"/>
    <w:rsid w:val="00084263"/>
    <w:rsid w:val="000853BC"/>
    <w:rsid w:val="00085B78"/>
    <w:rsid w:val="0008635C"/>
    <w:rsid w:val="0008675D"/>
    <w:rsid w:val="0008687B"/>
    <w:rsid w:val="00086F45"/>
    <w:rsid w:val="000870A2"/>
    <w:rsid w:val="00087506"/>
    <w:rsid w:val="00090013"/>
    <w:rsid w:val="00090220"/>
    <w:rsid w:val="000906CB"/>
    <w:rsid w:val="000914F7"/>
    <w:rsid w:val="00091827"/>
    <w:rsid w:val="000937AE"/>
    <w:rsid w:val="00094FD4"/>
    <w:rsid w:val="000953C1"/>
    <w:rsid w:val="000967CB"/>
    <w:rsid w:val="0009774A"/>
    <w:rsid w:val="000978F1"/>
    <w:rsid w:val="000A191A"/>
    <w:rsid w:val="000A2283"/>
    <w:rsid w:val="000A262D"/>
    <w:rsid w:val="000A57A8"/>
    <w:rsid w:val="000A5979"/>
    <w:rsid w:val="000A60EE"/>
    <w:rsid w:val="000A790E"/>
    <w:rsid w:val="000B1198"/>
    <w:rsid w:val="000B199F"/>
    <w:rsid w:val="000B19D5"/>
    <w:rsid w:val="000B1BBA"/>
    <w:rsid w:val="000B2177"/>
    <w:rsid w:val="000B239C"/>
    <w:rsid w:val="000B47C9"/>
    <w:rsid w:val="000B4B40"/>
    <w:rsid w:val="000B6288"/>
    <w:rsid w:val="000B6598"/>
    <w:rsid w:val="000B668A"/>
    <w:rsid w:val="000B7586"/>
    <w:rsid w:val="000B7C7C"/>
    <w:rsid w:val="000C0065"/>
    <w:rsid w:val="000C10A5"/>
    <w:rsid w:val="000C11B4"/>
    <w:rsid w:val="000C159F"/>
    <w:rsid w:val="000C1B17"/>
    <w:rsid w:val="000C288A"/>
    <w:rsid w:val="000C2E82"/>
    <w:rsid w:val="000C32F5"/>
    <w:rsid w:val="000C3408"/>
    <w:rsid w:val="000C3E22"/>
    <w:rsid w:val="000C5DFB"/>
    <w:rsid w:val="000C5EA1"/>
    <w:rsid w:val="000C66BF"/>
    <w:rsid w:val="000C76F5"/>
    <w:rsid w:val="000D0910"/>
    <w:rsid w:val="000D0E10"/>
    <w:rsid w:val="000D1309"/>
    <w:rsid w:val="000D173E"/>
    <w:rsid w:val="000D20D0"/>
    <w:rsid w:val="000D2D07"/>
    <w:rsid w:val="000D2D77"/>
    <w:rsid w:val="000D2FD8"/>
    <w:rsid w:val="000D32C6"/>
    <w:rsid w:val="000D3493"/>
    <w:rsid w:val="000D377C"/>
    <w:rsid w:val="000D3A86"/>
    <w:rsid w:val="000D3FBD"/>
    <w:rsid w:val="000D47E9"/>
    <w:rsid w:val="000D50F4"/>
    <w:rsid w:val="000D554C"/>
    <w:rsid w:val="000D55E0"/>
    <w:rsid w:val="000D60EF"/>
    <w:rsid w:val="000D7241"/>
    <w:rsid w:val="000D7B73"/>
    <w:rsid w:val="000E0C76"/>
    <w:rsid w:val="000E2339"/>
    <w:rsid w:val="000E3767"/>
    <w:rsid w:val="000E3BC2"/>
    <w:rsid w:val="000E3E8E"/>
    <w:rsid w:val="000E46E9"/>
    <w:rsid w:val="000E5336"/>
    <w:rsid w:val="000E5463"/>
    <w:rsid w:val="000E546B"/>
    <w:rsid w:val="000E5806"/>
    <w:rsid w:val="000E67CF"/>
    <w:rsid w:val="000E6B7D"/>
    <w:rsid w:val="000E7DA7"/>
    <w:rsid w:val="000F009A"/>
    <w:rsid w:val="000F0130"/>
    <w:rsid w:val="000F0B35"/>
    <w:rsid w:val="000F135A"/>
    <w:rsid w:val="000F2809"/>
    <w:rsid w:val="000F2894"/>
    <w:rsid w:val="000F3A7D"/>
    <w:rsid w:val="000F426F"/>
    <w:rsid w:val="000F4277"/>
    <w:rsid w:val="000F466A"/>
    <w:rsid w:val="000F5193"/>
    <w:rsid w:val="000F56E2"/>
    <w:rsid w:val="000F5B30"/>
    <w:rsid w:val="000F6539"/>
    <w:rsid w:val="000F690D"/>
    <w:rsid w:val="000F6AFB"/>
    <w:rsid w:val="000F6C80"/>
    <w:rsid w:val="000F6EF9"/>
    <w:rsid w:val="000F6F49"/>
    <w:rsid w:val="000F72A5"/>
    <w:rsid w:val="000F79B7"/>
    <w:rsid w:val="00100C6A"/>
    <w:rsid w:val="001014A3"/>
    <w:rsid w:val="0010154B"/>
    <w:rsid w:val="00101CDE"/>
    <w:rsid w:val="001020FA"/>
    <w:rsid w:val="001022FD"/>
    <w:rsid w:val="00102A8C"/>
    <w:rsid w:val="00102B1E"/>
    <w:rsid w:val="00102E4E"/>
    <w:rsid w:val="00102F60"/>
    <w:rsid w:val="001036F2"/>
    <w:rsid w:val="00104030"/>
    <w:rsid w:val="00104472"/>
    <w:rsid w:val="00104C6E"/>
    <w:rsid w:val="00104EEC"/>
    <w:rsid w:val="001051C2"/>
    <w:rsid w:val="001055EB"/>
    <w:rsid w:val="0010588F"/>
    <w:rsid w:val="001061B0"/>
    <w:rsid w:val="00106D9E"/>
    <w:rsid w:val="00106FD7"/>
    <w:rsid w:val="001073ED"/>
    <w:rsid w:val="00107499"/>
    <w:rsid w:val="0010757E"/>
    <w:rsid w:val="00111B7A"/>
    <w:rsid w:val="00111F56"/>
    <w:rsid w:val="00112AB6"/>
    <w:rsid w:val="00112BFB"/>
    <w:rsid w:val="00112E02"/>
    <w:rsid w:val="00113133"/>
    <w:rsid w:val="00113B62"/>
    <w:rsid w:val="001153B8"/>
    <w:rsid w:val="0011600B"/>
    <w:rsid w:val="00116414"/>
    <w:rsid w:val="00116437"/>
    <w:rsid w:val="00116810"/>
    <w:rsid w:val="00117CF4"/>
    <w:rsid w:val="00120670"/>
    <w:rsid w:val="00120891"/>
    <w:rsid w:val="0012115E"/>
    <w:rsid w:val="0012171F"/>
    <w:rsid w:val="00121F6C"/>
    <w:rsid w:val="00122641"/>
    <w:rsid w:val="0012465F"/>
    <w:rsid w:val="001251C0"/>
    <w:rsid w:val="00125B7E"/>
    <w:rsid w:val="00125D14"/>
    <w:rsid w:val="00126BB0"/>
    <w:rsid w:val="00126D57"/>
    <w:rsid w:val="00127ADB"/>
    <w:rsid w:val="00127B18"/>
    <w:rsid w:val="00127F3F"/>
    <w:rsid w:val="001302E9"/>
    <w:rsid w:val="001304A5"/>
    <w:rsid w:val="00130508"/>
    <w:rsid w:val="00131840"/>
    <w:rsid w:val="001319CD"/>
    <w:rsid w:val="00131C94"/>
    <w:rsid w:val="0013226A"/>
    <w:rsid w:val="00132A33"/>
    <w:rsid w:val="00133787"/>
    <w:rsid w:val="0013389E"/>
    <w:rsid w:val="00135652"/>
    <w:rsid w:val="0013586D"/>
    <w:rsid w:val="001362CB"/>
    <w:rsid w:val="0013638C"/>
    <w:rsid w:val="00136D26"/>
    <w:rsid w:val="001371AA"/>
    <w:rsid w:val="001373D4"/>
    <w:rsid w:val="00137804"/>
    <w:rsid w:val="00137B89"/>
    <w:rsid w:val="00140B6B"/>
    <w:rsid w:val="00140CB8"/>
    <w:rsid w:val="00141577"/>
    <w:rsid w:val="00143078"/>
    <w:rsid w:val="00143F53"/>
    <w:rsid w:val="001446B5"/>
    <w:rsid w:val="00146307"/>
    <w:rsid w:val="00147379"/>
    <w:rsid w:val="0014743E"/>
    <w:rsid w:val="0014783C"/>
    <w:rsid w:val="00147A88"/>
    <w:rsid w:val="00147CAC"/>
    <w:rsid w:val="001502E0"/>
    <w:rsid w:val="001516BA"/>
    <w:rsid w:val="001520F4"/>
    <w:rsid w:val="0015276F"/>
    <w:rsid w:val="001543B2"/>
    <w:rsid w:val="001555F5"/>
    <w:rsid w:val="00155B15"/>
    <w:rsid w:val="00155ECC"/>
    <w:rsid w:val="00157754"/>
    <w:rsid w:val="00157F51"/>
    <w:rsid w:val="001600F4"/>
    <w:rsid w:val="0016162F"/>
    <w:rsid w:val="001617C8"/>
    <w:rsid w:val="00162037"/>
    <w:rsid w:val="001627F7"/>
    <w:rsid w:val="00162AE5"/>
    <w:rsid w:val="00163377"/>
    <w:rsid w:val="00164A6F"/>
    <w:rsid w:val="00164ABF"/>
    <w:rsid w:val="0016625F"/>
    <w:rsid w:val="00166711"/>
    <w:rsid w:val="001668F4"/>
    <w:rsid w:val="00166C11"/>
    <w:rsid w:val="00166C76"/>
    <w:rsid w:val="001674FD"/>
    <w:rsid w:val="00167F41"/>
    <w:rsid w:val="00170507"/>
    <w:rsid w:val="001709E9"/>
    <w:rsid w:val="00170D32"/>
    <w:rsid w:val="00171037"/>
    <w:rsid w:val="00171D79"/>
    <w:rsid w:val="00172A4A"/>
    <w:rsid w:val="00173725"/>
    <w:rsid w:val="0017375F"/>
    <w:rsid w:val="0017404B"/>
    <w:rsid w:val="0017408C"/>
    <w:rsid w:val="0017452C"/>
    <w:rsid w:val="00174917"/>
    <w:rsid w:val="00175DA9"/>
    <w:rsid w:val="00175E78"/>
    <w:rsid w:val="00176098"/>
    <w:rsid w:val="0017655F"/>
    <w:rsid w:val="0017693D"/>
    <w:rsid w:val="001815DF"/>
    <w:rsid w:val="00181714"/>
    <w:rsid w:val="00181D43"/>
    <w:rsid w:val="0018320F"/>
    <w:rsid w:val="00183A05"/>
    <w:rsid w:val="0018414D"/>
    <w:rsid w:val="00184394"/>
    <w:rsid w:val="00184FE5"/>
    <w:rsid w:val="00187006"/>
    <w:rsid w:val="00190825"/>
    <w:rsid w:val="001908A1"/>
    <w:rsid w:val="001908E8"/>
    <w:rsid w:val="00190E2E"/>
    <w:rsid w:val="00192EC5"/>
    <w:rsid w:val="00193572"/>
    <w:rsid w:val="00193B3D"/>
    <w:rsid w:val="0019608B"/>
    <w:rsid w:val="001963D2"/>
    <w:rsid w:val="001964A0"/>
    <w:rsid w:val="001964A9"/>
    <w:rsid w:val="001966CF"/>
    <w:rsid w:val="00196AB2"/>
    <w:rsid w:val="001976EF"/>
    <w:rsid w:val="00197DBF"/>
    <w:rsid w:val="001A1284"/>
    <w:rsid w:val="001A1547"/>
    <w:rsid w:val="001A2641"/>
    <w:rsid w:val="001A2CCC"/>
    <w:rsid w:val="001A2D07"/>
    <w:rsid w:val="001A33DB"/>
    <w:rsid w:val="001A3DFA"/>
    <w:rsid w:val="001A3FF7"/>
    <w:rsid w:val="001A4CBD"/>
    <w:rsid w:val="001A5737"/>
    <w:rsid w:val="001A5B7B"/>
    <w:rsid w:val="001A6E57"/>
    <w:rsid w:val="001A7581"/>
    <w:rsid w:val="001B1EF7"/>
    <w:rsid w:val="001B2336"/>
    <w:rsid w:val="001B2796"/>
    <w:rsid w:val="001B4667"/>
    <w:rsid w:val="001B477B"/>
    <w:rsid w:val="001B4C5A"/>
    <w:rsid w:val="001B679F"/>
    <w:rsid w:val="001B6CD5"/>
    <w:rsid w:val="001B7069"/>
    <w:rsid w:val="001B75BF"/>
    <w:rsid w:val="001C075E"/>
    <w:rsid w:val="001C0867"/>
    <w:rsid w:val="001C14EA"/>
    <w:rsid w:val="001C21D1"/>
    <w:rsid w:val="001C2600"/>
    <w:rsid w:val="001C2D34"/>
    <w:rsid w:val="001C3218"/>
    <w:rsid w:val="001C3F58"/>
    <w:rsid w:val="001C47C2"/>
    <w:rsid w:val="001C4B3E"/>
    <w:rsid w:val="001C4CD2"/>
    <w:rsid w:val="001C5D8B"/>
    <w:rsid w:val="001C6999"/>
    <w:rsid w:val="001C6CCE"/>
    <w:rsid w:val="001C6E3C"/>
    <w:rsid w:val="001C71C2"/>
    <w:rsid w:val="001D029F"/>
    <w:rsid w:val="001D08B4"/>
    <w:rsid w:val="001D1357"/>
    <w:rsid w:val="001D1CA3"/>
    <w:rsid w:val="001D21B9"/>
    <w:rsid w:val="001D26AE"/>
    <w:rsid w:val="001D35F4"/>
    <w:rsid w:val="001D43E5"/>
    <w:rsid w:val="001D668D"/>
    <w:rsid w:val="001D66D3"/>
    <w:rsid w:val="001D6935"/>
    <w:rsid w:val="001D73AA"/>
    <w:rsid w:val="001E07A0"/>
    <w:rsid w:val="001E08E7"/>
    <w:rsid w:val="001E1462"/>
    <w:rsid w:val="001E19E6"/>
    <w:rsid w:val="001E3953"/>
    <w:rsid w:val="001E4FDC"/>
    <w:rsid w:val="001E53B4"/>
    <w:rsid w:val="001E556A"/>
    <w:rsid w:val="001E578F"/>
    <w:rsid w:val="001E5926"/>
    <w:rsid w:val="001E6460"/>
    <w:rsid w:val="001E6C4B"/>
    <w:rsid w:val="001E70C5"/>
    <w:rsid w:val="001E714A"/>
    <w:rsid w:val="001F170A"/>
    <w:rsid w:val="001F1F70"/>
    <w:rsid w:val="001F22B5"/>
    <w:rsid w:val="001F29F5"/>
    <w:rsid w:val="001F4217"/>
    <w:rsid w:val="001F4A02"/>
    <w:rsid w:val="001F62D5"/>
    <w:rsid w:val="001F6839"/>
    <w:rsid w:val="001F683B"/>
    <w:rsid w:val="001F7671"/>
    <w:rsid w:val="001F7DA0"/>
    <w:rsid w:val="00200684"/>
    <w:rsid w:val="00200764"/>
    <w:rsid w:val="002008D0"/>
    <w:rsid w:val="00200901"/>
    <w:rsid w:val="00200B77"/>
    <w:rsid w:val="00201A41"/>
    <w:rsid w:val="00201FC8"/>
    <w:rsid w:val="002021AF"/>
    <w:rsid w:val="002029AF"/>
    <w:rsid w:val="0020307E"/>
    <w:rsid w:val="002033C2"/>
    <w:rsid w:val="00203739"/>
    <w:rsid w:val="00203F81"/>
    <w:rsid w:val="00204099"/>
    <w:rsid w:val="00204294"/>
    <w:rsid w:val="0020597A"/>
    <w:rsid w:val="00206895"/>
    <w:rsid w:val="00210B7D"/>
    <w:rsid w:val="002112AC"/>
    <w:rsid w:val="00211363"/>
    <w:rsid w:val="002116FE"/>
    <w:rsid w:val="00211E9E"/>
    <w:rsid w:val="00211FA7"/>
    <w:rsid w:val="0021284D"/>
    <w:rsid w:val="00212A30"/>
    <w:rsid w:val="00212F5F"/>
    <w:rsid w:val="00213410"/>
    <w:rsid w:val="00213E45"/>
    <w:rsid w:val="002150A0"/>
    <w:rsid w:val="00215CCA"/>
    <w:rsid w:val="00216564"/>
    <w:rsid w:val="002167D8"/>
    <w:rsid w:val="00217315"/>
    <w:rsid w:val="00217325"/>
    <w:rsid w:val="0021749F"/>
    <w:rsid w:val="00217569"/>
    <w:rsid w:val="00220657"/>
    <w:rsid w:val="0022089E"/>
    <w:rsid w:val="002224B1"/>
    <w:rsid w:val="0022278C"/>
    <w:rsid w:val="00222E27"/>
    <w:rsid w:val="00223025"/>
    <w:rsid w:val="002242C9"/>
    <w:rsid w:val="002245DF"/>
    <w:rsid w:val="00224CAE"/>
    <w:rsid w:val="00225ADA"/>
    <w:rsid w:val="002261EF"/>
    <w:rsid w:val="00226437"/>
    <w:rsid w:val="002266E0"/>
    <w:rsid w:val="002273CF"/>
    <w:rsid w:val="00231709"/>
    <w:rsid w:val="00231A9B"/>
    <w:rsid w:val="00232056"/>
    <w:rsid w:val="002329FA"/>
    <w:rsid w:val="00232CA2"/>
    <w:rsid w:val="002341C5"/>
    <w:rsid w:val="00235890"/>
    <w:rsid w:val="00235A42"/>
    <w:rsid w:val="00236106"/>
    <w:rsid w:val="002365D0"/>
    <w:rsid w:val="00236BE5"/>
    <w:rsid w:val="00237529"/>
    <w:rsid w:val="00237BFC"/>
    <w:rsid w:val="0024032C"/>
    <w:rsid w:val="002403B6"/>
    <w:rsid w:val="00241593"/>
    <w:rsid w:val="002416D3"/>
    <w:rsid w:val="00241F3A"/>
    <w:rsid w:val="002440B4"/>
    <w:rsid w:val="00244A8A"/>
    <w:rsid w:val="00244B66"/>
    <w:rsid w:val="00244D1D"/>
    <w:rsid w:val="002458A1"/>
    <w:rsid w:val="00245A09"/>
    <w:rsid w:val="00245D9C"/>
    <w:rsid w:val="00245E8D"/>
    <w:rsid w:val="00245F51"/>
    <w:rsid w:val="00246144"/>
    <w:rsid w:val="002461B2"/>
    <w:rsid w:val="002468BD"/>
    <w:rsid w:val="00247BDB"/>
    <w:rsid w:val="00251BE3"/>
    <w:rsid w:val="00251D5C"/>
    <w:rsid w:val="002526C8"/>
    <w:rsid w:val="00253860"/>
    <w:rsid w:val="002544A3"/>
    <w:rsid w:val="00254EA1"/>
    <w:rsid w:val="00255215"/>
    <w:rsid w:val="00255252"/>
    <w:rsid w:val="00255F58"/>
    <w:rsid w:val="002568F9"/>
    <w:rsid w:val="002571A7"/>
    <w:rsid w:val="002575EB"/>
    <w:rsid w:val="002576A5"/>
    <w:rsid w:val="00257A26"/>
    <w:rsid w:val="00257D2F"/>
    <w:rsid w:val="00260ADC"/>
    <w:rsid w:val="00260E7F"/>
    <w:rsid w:val="00260EAF"/>
    <w:rsid w:val="00261058"/>
    <w:rsid w:val="00261671"/>
    <w:rsid w:val="00263351"/>
    <w:rsid w:val="002634F0"/>
    <w:rsid w:val="00263B6A"/>
    <w:rsid w:val="00263C3C"/>
    <w:rsid w:val="0026432D"/>
    <w:rsid w:val="00264FCB"/>
    <w:rsid w:val="0026504D"/>
    <w:rsid w:val="00265BB0"/>
    <w:rsid w:val="00265E05"/>
    <w:rsid w:val="002674FF"/>
    <w:rsid w:val="00270B99"/>
    <w:rsid w:val="00270D8A"/>
    <w:rsid w:val="00271BC0"/>
    <w:rsid w:val="00271FEB"/>
    <w:rsid w:val="002725A1"/>
    <w:rsid w:val="00272B92"/>
    <w:rsid w:val="00272DE5"/>
    <w:rsid w:val="00272F80"/>
    <w:rsid w:val="00273566"/>
    <w:rsid w:val="00273683"/>
    <w:rsid w:val="00273972"/>
    <w:rsid w:val="00273A63"/>
    <w:rsid w:val="00274AAE"/>
    <w:rsid w:val="00274AE4"/>
    <w:rsid w:val="00274D91"/>
    <w:rsid w:val="002756AA"/>
    <w:rsid w:val="00275ECF"/>
    <w:rsid w:val="00276AF8"/>
    <w:rsid w:val="002773F4"/>
    <w:rsid w:val="00280017"/>
    <w:rsid w:val="00280025"/>
    <w:rsid w:val="002803DD"/>
    <w:rsid w:val="00280EA4"/>
    <w:rsid w:val="00281023"/>
    <w:rsid w:val="00283375"/>
    <w:rsid w:val="0028375D"/>
    <w:rsid w:val="0028380D"/>
    <w:rsid w:val="0028420A"/>
    <w:rsid w:val="00284B2B"/>
    <w:rsid w:val="00284D03"/>
    <w:rsid w:val="0028524A"/>
    <w:rsid w:val="00285988"/>
    <w:rsid w:val="00286350"/>
    <w:rsid w:val="00286491"/>
    <w:rsid w:val="00286F33"/>
    <w:rsid w:val="00287479"/>
    <w:rsid w:val="0028765C"/>
    <w:rsid w:val="00287A20"/>
    <w:rsid w:val="00287C26"/>
    <w:rsid w:val="00291000"/>
    <w:rsid w:val="002915C7"/>
    <w:rsid w:val="00292A93"/>
    <w:rsid w:val="002930BE"/>
    <w:rsid w:val="00293265"/>
    <w:rsid w:val="00295A4B"/>
    <w:rsid w:val="00295B07"/>
    <w:rsid w:val="00296533"/>
    <w:rsid w:val="0029671D"/>
    <w:rsid w:val="002A0247"/>
    <w:rsid w:val="002A0252"/>
    <w:rsid w:val="002A0C35"/>
    <w:rsid w:val="002A0FEF"/>
    <w:rsid w:val="002A14C8"/>
    <w:rsid w:val="002A2891"/>
    <w:rsid w:val="002A2D36"/>
    <w:rsid w:val="002A63AF"/>
    <w:rsid w:val="002A67A3"/>
    <w:rsid w:val="002A7A6F"/>
    <w:rsid w:val="002A7EED"/>
    <w:rsid w:val="002B088D"/>
    <w:rsid w:val="002B11C0"/>
    <w:rsid w:val="002B1547"/>
    <w:rsid w:val="002B226D"/>
    <w:rsid w:val="002B27A3"/>
    <w:rsid w:val="002B3A47"/>
    <w:rsid w:val="002B4247"/>
    <w:rsid w:val="002B5198"/>
    <w:rsid w:val="002B545E"/>
    <w:rsid w:val="002B609F"/>
    <w:rsid w:val="002B615B"/>
    <w:rsid w:val="002B632C"/>
    <w:rsid w:val="002B6445"/>
    <w:rsid w:val="002B6E4E"/>
    <w:rsid w:val="002B7DD8"/>
    <w:rsid w:val="002C2E6C"/>
    <w:rsid w:val="002C39E6"/>
    <w:rsid w:val="002C3F0F"/>
    <w:rsid w:val="002C546E"/>
    <w:rsid w:val="002C5FD1"/>
    <w:rsid w:val="002C667C"/>
    <w:rsid w:val="002C696F"/>
    <w:rsid w:val="002C6CC7"/>
    <w:rsid w:val="002C75C8"/>
    <w:rsid w:val="002C7880"/>
    <w:rsid w:val="002D08DF"/>
    <w:rsid w:val="002D0E05"/>
    <w:rsid w:val="002D1F7A"/>
    <w:rsid w:val="002D2574"/>
    <w:rsid w:val="002D2B8B"/>
    <w:rsid w:val="002D44A5"/>
    <w:rsid w:val="002D47B4"/>
    <w:rsid w:val="002D6694"/>
    <w:rsid w:val="002E0545"/>
    <w:rsid w:val="002E0D84"/>
    <w:rsid w:val="002E114D"/>
    <w:rsid w:val="002E1171"/>
    <w:rsid w:val="002E1AF5"/>
    <w:rsid w:val="002E1DB8"/>
    <w:rsid w:val="002E39B1"/>
    <w:rsid w:val="002E465C"/>
    <w:rsid w:val="002E563E"/>
    <w:rsid w:val="002E6052"/>
    <w:rsid w:val="002E6781"/>
    <w:rsid w:val="002E6FEF"/>
    <w:rsid w:val="002E7D2E"/>
    <w:rsid w:val="002F166F"/>
    <w:rsid w:val="002F1C08"/>
    <w:rsid w:val="002F27E0"/>
    <w:rsid w:val="002F2CF1"/>
    <w:rsid w:val="002F3890"/>
    <w:rsid w:val="002F3979"/>
    <w:rsid w:val="002F3DC0"/>
    <w:rsid w:val="002F42E8"/>
    <w:rsid w:val="002F4857"/>
    <w:rsid w:val="002F494D"/>
    <w:rsid w:val="002F5668"/>
    <w:rsid w:val="002F583B"/>
    <w:rsid w:val="002F6CC0"/>
    <w:rsid w:val="002F6FC3"/>
    <w:rsid w:val="002F762A"/>
    <w:rsid w:val="002F7A7D"/>
    <w:rsid w:val="002F7BA7"/>
    <w:rsid w:val="003003F2"/>
    <w:rsid w:val="00300A99"/>
    <w:rsid w:val="00301440"/>
    <w:rsid w:val="00301741"/>
    <w:rsid w:val="00301F30"/>
    <w:rsid w:val="00302160"/>
    <w:rsid w:val="00302840"/>
    <w:rsid w:val="00302B3F"/>
    <w:rsid w:val="003032B2"/>
    <w:rsid w:val="0030361D"/>
    <w:rsid w:val="00304C88"/>
    <w:rsid w:val="0030789C"/>
    <w:rsid w:val="00310ED8"/>
    <w:rsid w:val="003124E0"/>
    <w:rsid w:val="003125FB"/>
    <w:rsid w:val="003126DD"/>
    <w:rsid w:val="00312A2E"/>
    <w:rsid w:val="003131E4"/>
    <w:rsid w:val="00313328"/>
    <w:rsid w:val="0031367E"/>
    <w:rsid w:val="00315910"/>
    <w:rsid w:val="00315FE5"/>
    <w:rsid w:val="00316463"/>
    <w:rsid w:val="00316B87"/>
    <w:rsid w:val="00317A0A"/>
    <w:rsid w:val="00317A71"/>
    <w:rsid w:val="00320133"/>
    <w:rsid w:val="0032085C"/>
    <w:rsid w:val="003210C4"/>
    <w:rsid w:val="00321174"/>
    <w:rsid w:val="00321E9C"/>
    <w:rsid w:val="00323202"/>
    <w:rsid w:val="0032343C"/>
    <w:rsid w:val="00325889"/>
    <w:rsid w:val="0032601F"/>
    <w:rsid w:val="00326600"/>
    <w:rsid w:val="00326F99"/>
    <w:rsid w:val="0032798D"/>
    <w:rsid w:val="00327B96"/>
    <w:rsid w:val="0033032A"/>
    <w:rsid w:val="00330C7B"/>
    <w:rsid w:val="003330FB"/>
    <w:rsid w:val="00333A92"/>
    <w:rsid w:val="00335778"/>
    <w:rsid w:val="00335FA8"/>
    <w:rsid w:val="003360FD"/>
    <w:rsid w:val="00336140"/>
    <w:rsid w:val="003369E4"/>
    <w:rsid w:val="00337487"/>
    <w:rsid w:val="003374BE"/>
    <w:rsid w:val="00337822"/>
    <w:rsid w:val="00337B51"/>
    <w:rsid w:val="00340A92"/>
    <w:rsid w:val="00341893"/>
    <w:rsid w:val="003420D5"/>
    <w:rsid w:val="0034234B"/>
    <w:rsid w:val="003423C5"/>
    <w:rsid w:val="00343D58"/>
    <w:rsid w:val="00344183"/>
    <w:rsid w:val="003443DA"/>
    <w:rsid w:val="00345871"/>
    <w:rsid w:val="00345E74"/>
    <w:rsid w:val="00345F07"/>
    <w:rsid w:val="0034608D"/>
    <w:rsid w:val="00347801"/>
    <w:rsid w:val="003478E5"/>
    <w:rsid w:val="003516D7"/>
    <w:rsid w:val="00351972"/>
    <w:rsid w:val="0035238A"/>
    <w:rsid w:val="003526E0"/>
    <w:rsid w:val="00352820"/>
    <w:rsid w:val="00353108"/>
    <w:rsid w:val="003540B6"/>
    <w:rsid w:val="00354549"/>
    <w:rsid w:val="003555D0"/>
    <w:rsid w:val="0035641E"/>
    <w:rsid w:val="00356463"/>
    <w:rsid w:val="00356A25"/>
    <w:rsid w:val="00357407"/>
    <w:rsid w:val="00357A64"/>
    <w:rsid w:val="003608BD"/>
    <w:rsid w:val="00360998"/>
    <w:rsid w:val="003633AB"/>
    <w:rsid w:val="00363541"/>
    <w:rsid w:val="00363C07"/>
    <w:rsid w:val="00364795"/>
    <w:rsid w:val="0036506D"/>
    <w:rsid w:val="0036550C"/>
    <w:rsid w:val="00365F1E"/>
    <w:rsid w:val="00365F4F"/>
    <w:rsid w:val="00366E77"/>
    <w:rsid w:val="00367F97"/>
    <w:rsid w:val="00370352"/>
    <w:rsid w:val="003703CD"/>
    <w:rsid w:val="003703DC"/>
    <w:rsid w:val="0037054F"/>
    <w:rsid w:val="00370E7C"/>
    <w:rsid w:val="0037374E"/>
    <w:rsid w:val="00374322"/>
    <w:rsid w:val="003748A1"/>
    <w:rsid w:val="00374949"/>
    <w:rsid w:val="00375253"/>
    <w:rsid w:val="00375CAE"/>
    <w:rsid w:val="00376712"/>
    <w:rsid w:val="00376ACF"/>
    <w:rsid w:val="00377359"/>
    <w:rsid w:val="00380016"/>
    <w:rsid w:val="00380960"/>
    <w:rsid w:val="00381097"/>
    <w:rsid w:val="00381231"/>
    <w:rsid w:val="00381621"/>
    <w:rsid w:val="00381911"/>
    <w:rsid w:val="0038193A"/>
    <w:rsid w:val="00381B44"/>
    <w:rsid w:val="003822C1"/>
    <w:rsid w:val="003832F9"/>
    <w:rsid w:val="00383452"/>
    <w:rsid w:val="00384B92"/>
    <w:rsid w:val="00384C6F"/>
    <w:rsid w:val="00384E71"/>
    <w:rsid w:val="00385E5A"/>
    <w:rsid w:val="003866D5"/>
    <w:rsid w:val="00386834"/>
    <w:rsid w:val="0038685A"/>
    <w:rsid w:val="00386A6A"/>
    <w:rsid w:val="00386DB0"/>
    <w:rsid w:val="00387A1B"/>
    <w:rsid w:val="00390056"/>
    <w:rsid w:val="0039075F"/>
    <w:rsid w:val="00390A86"/>
    <w:rsid w:val="00390E13"/>
    <w:rsid w:val="003910E5"/>
    <w:rsid w:val="00391329"/>
    <w:rsid w:val="003915B7"/>
    <w:rsid w:val="00391B63"/>
    <w:rsid w:val="00392033"/>
    <w:rsid w:val="0039214C"/>
    <w:rsid w:val="00392530"/>
    <w:rsid w:val="0039331F"/>
    <w:rsid w:val="003939DF"/>
    <w:rsid w:val="00394D25"/>
    <w:rsid w:val="00394F30"/>
    <w:rsid w:val="003954AE"/>
    <w:rsid w:val="00396896"/>
    <w:rsid w:val="00396980"/>
    <w:rsid w:val="00396C2E"/>
    <w:rsid w:val="00397463"/>
    <w:rsid w:val="003A1836"/>
    <w:rsid w:val="003A1874"/>
    <w:rsid w:val="003A244D"/>
    <w:rsid w:val="003A2955"/>
    <w:rsid w:val="003A2ED8"/>
    <w:rsid w:val="003A2F98"/>
    <w:rsid w:val="003A5D24"/>
    <w:rsid w:val="003A6963"/>
    <w:rsid w:val="003A6E6C"/>
    <w:rsid w:val="003A6EA5"/>
    <w:rsid w:val="003A7040"/>
    <w:rsid w:val="003A744B"/>
    <w:rsid w:val="003A7E63"/>
    <w:rsid w:val="003B0149"/>
    <w:rsid w:val="003B0709"/>
    <w:rsid w:val="003B0AFB"/>
    <w:rsid w:val="003B2505"/>
    <w:rsid w:val="003B2699"/>
    <w:rsid w:val="003B26E4"/>
    <w:rsid w:val="003B2AF2"/>
    <w:rsid w:val="003B400B"/>
    <w:rsid w:val="003B46A3"/>
    <w:rsid w:val="003B46E4"/>
    <w:rsid w:val="003B4CF8"/>
    <w:rsid w:val="003B4ECA"/>
    <w:rsid w:val="003B5C6F"/>
    <w:rsid w:val="003B5DA5"/>
    <w:rsid w:val="003B62A5"/>
    <w:rsid w:val="003B6AE4"/>
    <w:rsid w:val="003B743E"/>
    <w:rsid w:val="003B7739"/>
    <w:rsid w:val="003C0B45"/>
    <w:rsid w:val="003C197E"/>
    <w:rsid w:val="003C21AD"/>
    <w:rsid w:val="003C3B34"/>
    <w:rsid w:val="003C4FF5"/>
    <w:rsid w:val="003C52B6"/>
    <w:rsid w:val="003C65C1"/>
    <w:rsid w:val="003C697D"/>
    <w:rsid w:val="003C6DF8"/>
    <w:rsid w:val="003C7EA6"/>
    <w:rsid w:val="003D050A"/>
    <w:rsid w:val="003D077C"/>
    <w:rsid w:val="003D1779"/>
    <w:rsid w:val="003D201F"/>
    <w:rsid w:val="003D22C6"/>
    <w:rsid w:val="003D247D"/>
    <w:rsid w:val="003D29F2"/>
    <w:rsid w:val="003D38AC"/>
    <w:rsid w:val="003D44AB"/>
    <w:rsid w:val="003D490B"/>
    <w:rsid w:val="003D4C2E"/>
    <w:rsid w:val="003D5752"/>
    <w:rsid w:val="003D5C22"/>
    <w:rsid w:val="003D61FC"/>
    <w:rsid w:val="003D63B3"/>
    <w:rsid w:val="003D6B09"/>
    <w:rsid w:val="003D6BC8"/>
    <w:rsid w:val="003D7809"/>
    <w:rsid w:val="003D790E"/>
    <w:rsid w:val="003E0E75"/>
    <w:rsid w:val="003E22E1"/>
    <w:rsid w:val="003E2851"/>
    <w:rsid w:val="003E5D55"/>
    <w:rsid w:val="003E6780"/>
    <w:rsid w:val="003E67DE"/>
    <w:rsid w:val="003E72B3"/>
    <w:rsid w:val="003F0C37"/>
    <w:rsid w:val="003F0E18"/>
    <w:rsid w:val="003F0FDA"/>
    <w:rsid w:val="003F2D28"/>
    <w:rsid w:val="003F2FE9"/>
    <w:rsid w:val="003F3E47"/>
    <w:rsid w:val="003F3F90"/>
    <w:rsid w:val="003F3FE2"/>
    <w:rsid w:val="003F4192"/>
    <w:rsid w:val="003F465F"/>
    <w:rsid w:val="003F5D8B"/>
    <w:rsid w:val="003F6771"/>
    <w:rsid w:val="003F6EB2"/>
    <w:rsid w:val="003F6F98"/>
    <w:rsid w:val="004007E2"/>
    <w:rsid w:val="00400FCC"/>
    <w:rsid w:val="0040127D"/>
    <w:rsid w:val="00401E2E"/>
    <w:rsid w:val="00403CB6"/>
    <w:rsid w:val="004046E3"/>
    <w:rsid w:val="0040511F"/>
    <w:rsid w:val="00405745"/>
    <w:rsid w:val="00405F34"/>
    <w:rsid w:val="00406194"/>
    <w:rsid w:val="0040640B"/>
    <w:rsid w:val="00406D1F"/>
    <w:rsid w:val="0040766B"/>
    <w:rsid w:val="00407948"/>
    <w:rsid w:val="00407A51"/>
    <w:rsid w:val="00407A9E"/>
    <w:rsid w:val="00410290"/>
    <w:rsid w:val="00410714"/>
    <w:rsid w:val="0041082B"/>
    <w:rsid w:val="00410C7A"/>
    <w:rsid w:val="0041123F"/>
    <w:rsid w:val="00411EAE"/>
    <w:rsid w:val="00411F50"/>
    <w:rsid w:val="0041325D"/>
    <w:rsid w:val="004143E7"/>
    <w:rsid w:val="0041566A"/>
    <w:rsid w:val="0041617C"/>
    <w:rsid w:val="00416898"/>
    <w:rsid w:val="0041712B"/>
    <w:rsid w:val="00417D21"/>
    <w:rsid w:val="004203B6"/>
    <w:rsid w:val="00420C84"/>
    <w:rsid w:val="00421915"/>
    <w:rsid w:val="00421F3B"/>
    <w:rsid w:val="00422FE3"/>
    <w:rsid w:val="00423E52"/>
    <w:rsid w:val="00423FE0"/>
    <w:rsid w:val="00424596"/>
    <w:rsid w:val="004254EA"/>
    <w:rsid w:val="0042666F"/>
    <w:rsid w:val="0042693E"/>
    <w:rsid w:val="00431889"/>
    <w:rsid w:val="0043215D"/>
    <w:rsid w:val="004323B8"/>
    <w:rsid w:val="00433177"/>
    <w:rsid w:val="00433909"/>
    <w:rsid w:val="00433B99"/>
    <w:rsid w:val="00433C90"/>
    <w:rsid w:val="004340B4"/>
    <w:rsid w:val="00434266"/>
    <w:rsid w:val="004357D4"/>
    <w:rsid w:val="00435BCB"/>
    <w:rsid w:val="00435F90"/>
    <w:rsid w:val="004364A5"/>
    <w:rsid w:val="00437119"/>
    <w:rsid w:val="00437BA9"/>
    <w:rsid w:val="004410FF"/>
    <w:rsid w:val="0044154A"/>
    <w:rsid w:val="00441626"/>
    <w:rsid w:val="00441A1C"/>
    <w:rsid w:val="00441B68"/>
    <w:rsid w:val="004426CE"/>
    <w:rsid w:val="004436FB"/>
    <w:rsid w:val="0044380E"/>
    <w:rsid w:val="00443C42"/>
    <w:rsid w:val="00444EC0"/>
    <w:rsid w:val="00445201"/>
    <w:rsid w:val="00445C5B"/>
    <w:rsid w:val="00445DD1"/>
    <w:rsid w:val="004462B6"/>
    <w:rsid w:val="00446E46"/>
    <w:rsid w:val="004475C8"/>
    <w:rsid w:val="004509D5"/>
    <w:rsid w:val="00451132"/>
    <w:rsid w:val="00451A08"/>
    <w:rsid w:val="00451C20"/>
    <w:rsid w:val="00452814"/>
    <w:rsid w:val="00452D66"/>
    <w:rsid w:val="00453191"/>
    <w:rsid w:val="0045374F"/>
    <w:rsid w:val="004537D9"/>
    <w:rsid w:val="00453841"/>
    <w:rsid w:val="00453878"/>
    <w:rsid w:val="004543F5"/>
    <w:rsid w:val="00454A51"/>
    <w:rsid w:val="00454C07"/>
    <w:rsid w:val="0045537A"/>
    <w:rsid w:val="00456AA9"/>
    <w:rsid w:val="00456D70"/>
    <w:rsid w:val="00457462"/>
    <w:rsid w:val="004578A0"/>
    <w:rsid w:val="004579CC"/>
    <w:rsid w:val="0046019D"/>
    <w:rsid w:val="00460F1F"/>
    <w:rsid w:val="00461852"/>
    <w:rsid w:val="00461877"/>
    <w:rsid w:val="00461BFE"/>
    <w:rsid w:val="004625B2"/>
    <w:rsid w:val="004627DF"/>
    <w:rsid w:val="00462B29"/>
    <w:rsid w:val="0046574B"/>
    <w:rsid w:val="004662F0"/>
    <w:rsid w:val="004662FF"/>
    <w:rsid w:val="00466451"/>
    <w:rsid w:val="0046660F"/>
    <w:rsid w:val="004669DF"/>
    <w:rsid w:val="00466D3C"/>
    <w:rsid w:val="00467730"/>
    <w:rsid w:val="00467BEC"/>
    <w:rsid w:val="00467DA3"/>
    <w:rsid w:val="00470AC5"/>
    <w:rsid w:val="00470F80"/>
    <w:rsid w:val="00471150"/>
    <w:rsid w:val="004714FD"/>
    <w:rsid w:val="00472326"/>
    <w:rsid w:val="0047264F"/>
    <w:rsid w:val="00473665"/>
    <w:rsid w:val="00473BFC"/>
    <w:rsid w:val="00474055"/>
    <w:rsid w:val="00474465"/>
    <w:rsid w:val="004744D3"/>
    <w:rsid w:val="00474CEA"/>
    <w:rsid w:val="00474DF9"/>
    <w:rsid w:val="004754A8"/>
    <w:rsid w:val="004767E8"/>
    <w:rsid w:val="00476C6C"/>
    <w:rsid w:val="00476EA4"/>
    <w:rsid w:val="00476EFF"/>
    <w:rsid w:val="00480637"/>
    <w:rsid w:val="00480653"/>
    <w:rsid w:val="004809E1"/>
    <w:rsid w:val="00481A5D"/>
    <w:rsid w:val="00481F13"/>
    <w:rsid w:val="004823C6"/>
    <w:rsid w:val="00482AB9"/>
    <w:rsid w:val="00482F5B"/>
    <w:rsid w:val="0048313C"/>
    <w:rsid w:val="004839BE"/>
    <w:rsid w:val="00483E41"/>
    <w:rsid w:val="0048417A"/>
    <w:rsid w:val="0048487E"/>
    <w:rsid w:val="004858DB"/>
    <w:rsid w:val="004858E9"/>
    <w:rsid w:val="00485E7B"/>
    <w:rsid w:val="00485FE6"/>
    <w:rsid w:val="00486080"/>
    <w:rsid w:val="004865D0"/>
    <w:rsid w:val="00487743"/>
    <w:rsid w:val="00487A78"/>
    <w:rsid w:val="004901FC"/>
    <w:rsid w:val="00490858"/>
    <w:rsid w:val="00490BB9"/>
    <w:rsid w:val="00491577"/>
    <w:rsid w:val="00491869"/>
    <w:rsid w:val="00491C56"/>
    <w:rsid w:val="00493190"/>
    <w:rsid w:val="004939C3"/>
    <w:rsid w:val="00493B13"/>
    <w:rsid w:val="00493D7C"/>
    <w:rsid w:val="00493FA2"/>
    <w:rsid w:val="00494041"/>
    <w:rsid w:val="00494DA6"/>
    <w:rsid w:val="00495DC8"/>
    <w:rsid w:val="004961D3"/>
    <w:rsid w:val="00497B52"/>
    <w:rsid w:val="004A0279"/>
    <w:rsid w:val="004A08EA"/>
    <w:rsid w:val="004A0914"/>
    <w:rsid w:val="004A1242"/>
    <w:rsid w:val="004A20B7"/>
    <w:rsid w:val="004A2163"/>
    <w:rsid w:val="004A29E0"/>
    <w:rsid w:val="004A2AAF"/>
    <w:rsid w:val="004A332B"/>
    <w:rsid w:val="004A3F22"/>
    <w:rsid w:val="004A4847"/>
    <w:rsid w:val="004A4F51"/>
    <w:rsid w:val="004A59F2"/>
    <w:rsid w:val="004A7716"/>
    <w:rsid w:val="004A7B40"/>
    <w:rsid w:val="004A7EE7"/>
    <w:rsid w:val="004B0737"/>
    <w:rsid w:val="004B10EF"/>
    <w:rsid w:val="004B11D4"/>
    <w:rsid w:val="004B14F9"/>
    <w:rsid w:val="004B14FD"/>
    <w:rsid w:val="004B2103"/>
    <w:rsid w:val="004B2863"/>
    <w:rsid w:val="004B343A"/>
    <w:rsid w:val="004B3EDE"/>
    <w:rsid w:val="004B4127"/>
    <w:rsid w:val="004B4B7D"/>
    <w:rsid w:val="004B59F7"/>
    <w:rsid w:val="004B5DEA"/>
    <w:rsid w:val="004B66CC"/>
    <w:rsid w:val="004B75D5"/>
    <w:rsid w:val="004B7CC2"/>
    <w:rsid w:val="004C0DD3"/>
    <w:rsid w:val="004C0F38"/>
    <w:rsid w:val="004C1940"/>
    <w:rsid w:val="004C3AA2"/>
    <w:rsid w:val="004C4060"/>
    <w:rsid w:val="004C40A3"/>
    <w:rsid w:val="004C46CB"/>
    <w:rsid w:val="004C4D6F"/>
    <w:rsid w:val="004C51ED"/>
    <w:rsid w:val="004C5C09"/>
    <w:rsid w:val="004C6420"/>
    <w:rsid w:val="004C7174"/>
    <w:rsid w:val="004C7B2D"/>
    <w:rsid w:val="004D0E91"/>
    <w:rsid w:val="004D12B3"/>
    <w:rsid w:val="004D22C8"/>
    <w:rsid w:val="004D2532"/>
    <w:rsid w:val="004D2B3D"/>
    <w:rsid w:val="004D2DE7"/>
    <w:rsid w:val="004D3532"/>
    <w:rsid w:val="004D4041"/>
    <w:rsid w:val="004D4B2D"/>
    <w:rsid w:val="004D589D"/>
    <w:rsid w:val="004D5E7E"/>
    <w:rsid w:val="004D6560"/>
    <w:rsid w:val="004D7123"/>
    <w:rsid w:val="004D7599"/>
    <w:rsid w:val="004D7FFA"/>
    <w:rsid w:val="004E07D4"/>
    <w:rsid w:val="004E08B0"/>
    <w:rsid w:val="004E100F"/>
    <w:rsid w:val="004E1C1A"/>
    <w:rsid w:val="004E1DF2"/>
    <w:rsid w:val="004E24AB"/>
    <w:rsid w:val="004E265C"/>
    <w:rsid w:val="004E432C"/>
    <w:rsid w:val="004E5B88"/>
    <w:rsid w:val="004E5CA4"/>
    <w:rsid w:val="004E5D68"/>
    <w:rsid w:val="004E60E7"/>
    <w:rsid w:val="004E67D9"/>
    <w:rsid w:val="004F01CF"/>
    <w:rsid w:val="004F0488"/>
    <w:rsid w:val="004F15B9"/>
    <w:rsid w:val="004F19EC"/>
    <w:rsid w:val="004F3348"/>
    <w:rsid w:val="004F4E15"/>
    <w:rsid w:val="004F5DE6"/>
    <w:rsid w:val="004F7792"/>
    <w:rsid w:val="00500A36"/>
    <w:rsid w:val="00500B21"/>
    <w:rsid w:val="00500E26"/>
    <w:rsid w:val="00501196"/>
    <w:rsid w:val="00501707"/>
    <w:rsid w:val="00502105"/>
    <w:rsid w:val="0050255E"/>
    <w:rsid w:val="005046D7"/>
    <w:rsid w:val="00504D81"/>
    <w:rsid w:val="00505ABA"/>
    <w:rsid w:val="00506101"/>
    <w:rsid w:val="005070FC"/>
    <w:rsid w:val="00507D47"/>
    <w:rsid w:val="0051020F"/>
    <w:rsid w:val="00510814"/>
    <w:rsid w:val="00510E96"/>
    <w:rsid w:val="00511AC3"/>
    <w:rsid w:val="00512ACD"/>
    <w:rsid w:val="00512CE0"/>
    <w:rsid w:val="005130F5"/>
    <w:rsid w:val="005130F8"/>
    <w:rsid w:val="00515064"/>
    <w:rsid w:val="005151E9"/>
    <w:rsid w:val="00516068"/>
    <w:rsid w:val="0051643A"/>
    <w:rsid w:val="0051700D"/>
    <w:rsid w:val="00517DCE"/>
    <w:rsid w:val="00520290"/>
    <w:rsid w:val="00520385"/>
    <w:rsid w:val="00520D77"/>
    <w:rsid w:val="00520DCD"/>
    <w:rsid w:val="00521918"/>
    <w:rsid w:val="00521A9E"/>
    <w:rsid w:val="0052243E"/>
    <w:rsid w:val="00522953"/>
    <w:rsid w:val="00522ED2"/>
    <w:rsid w:val="0052333B"/>
    <w:rsid w:val="00524E53"/>
    <w:rsid w:val="00525AB6"/>
    <w:rsid w:val="00525CDC"/>
    <w:rsid w:val="005271EA"/>
    <w:rsid w:val="00530C71"/>
    <w:rsid w:val="00531C64"/>
    <w:rsid w:val="005336DF"/>
    <w:rsid w:val="0053435F"/>
    <w:rsid w:val="00534A00"/>
    <w:rsid w:val="00535A74"/>
    <w:rsid w:val="005362E8"/>
    <w:rsid w:val="00537694"/>
    <w:rsid w:val="0053783A"/>
    <w:rsid w:val="00540105"/>
    <w:rsid w:val="0054070A"/>
    <w:rsid w:val="0054152C"/>
    <w:rsid w:val="00541692"/>
    <w:rsid w:val="00541900"/>
    <w:rsid w:val="00542A5D"/>
    <w:rsid w:val="00542AB5"/>
    <w:rsid w:val="00543887"/>
    <w:rsid w:val="00545D9D"/>
    <w:rsid w:val="00545E96"/>
    <w:rsid w:val="00547309"/>
    <w:rsid w:val="00547508"/>
    <w:rsid w:val="00550AFE"/>
    <w:rsid w:val="00550DFD"/>
    <w:rsid w:val="00551562"/>
    <w:rsid w:val="00551C1D"/>
    <w:rsid w:val="00552E2A"/>
    <w:rsid w:val="005537FE"/>
    <w:rsid w:val="00560949"/>
    <w:rsid w:val="00561443"/>
    <w:rsid w:val="005622A6"/>
    <w:rsid w:val="00562C20"/>
    <w:rsid w:val="00563356"/>
    <w:rsid w:val="00563D9A"/>
    <w:rsid w:val="00564A27"/>
    <w:rsid w:val="005655BB"/>
    <w:rsid w:val="00565789"/>
    <w:rsid w:val="00565B51"/>
    <w:rsid w:val="00565CB2"/>
    <w:rsid w:val="005664D5"/>
    <w:rsid w:val="005669F3"/>
    <w:rsid w:val="00566B87"/>
    <w:rsid w:val="00567219"/>
    <w:rsid w:val="00570208"/>
    <w:rsid w:val="005721F7"/>
    <w:rsid w:val="0057252E"/>
    <w:rsid w:val="00572F36"/>
    <w:rsid w:val="00573ED3"/>
    <w:rsid w:val="0057409A"/>
    <w:rsid w:val="0057438E"/>
    <w:rsid w:val="005758EF"/>
    <w:rsid w:val="0057599A"/>
    <w:rsid w:val="00575BBA"/>
    <w:rsid w:val="0057664C"/>
    <w:rsid w:val="0057666A"/>
    <w:rsid w:val="00576AE6"/>
    <w:rsid w:val="0057739E"/>
    <w:rsid w:val="005810E3"/>
    <w:rsid w:val="00581152"/>
    <w:rsid w:val="00582906"/>
    <w:rsid w:val="005844EE"/>
    <w:rsid w:val="0058457E"/>
    <w:rsid w:val="00585B29"/>
    <w:rsid w:val="00586EAD"/>
    <w:rsid w:val="00586FF9"/>
    <w:rsid w:val="005872D0"/>
    <w:rsid w:val="005875A8"/>
    <w:rsid w:val="00590F7D"/>
    <w:rsid w:val="00591DCF"/>
    <w:rsid w:val="00591EF2"/>
    <w:rsid w:val="0059212B"/>
    <w:rsid w:val="00592CDB"/>
    <w:rsid w:val="005930C9"/>
    <w:rsid w:val="00593B60"/>
    <w:rsid w:val="0059650F"/>
    <w:rsid w:val="00596C0B"/>
    <w:rsid w:val="00597BBD"/>
    <w:rsid w:val="005A156A"/>
    <w:rsid w:val="005A377F"/>
    <w:rsid w:val="005A4644"/>
    <w:rsid w:val="005A4FE3"/>
    <w:rsid w:val="005A5027"/>
    <w:rsid w:val="005A5DB9"/>
    <w:rsid w:val="005A64BE"/>
    <w:rsid w:val="005A69D2"/>
    <w:rsid w:val="005A6F67"/>
    <w:rsid w:val="005A7447"/>
    <w:rsid w:val="005A75B8"/>
    <w:rsid w:val="005B0EF5"/>
    <w:rsid w:val="005B2B99"/>
    <w:rsid w:val="005B2CEC"/>
    <w:rsid w:val="005B37EE"/>
    <w:rsid w:val="005B45F7"/>
    <w:rsid w:val="005B4E66"/>
    <w:rsid w:val="005B5F7E"/>
    <w:rsid w:val="005B685F"/>
    <w:rsid w:val="005B7AA7"/>
    <w:rsid w:val="005B7BBA"/>
    <w:rsid w:val="005B7DFD"/>
    <w:rsid w:val="005C0387"/>
    <w:rsid w:val="005C0409"/>
    <w:rsid w:val="005C144A"/>
    <w:rsid w:val="005C1486"/>
    <w:rsid w:val="005C1930"/>
    <w:rsid w:val="005C22F5"/>
    <w:rsid w:val="005C3039"/>
    <w:rsid w:val="005C35B8"/>
    <w:rsid w:val="005C4526"/>
    <w:rsid w:val="005C4A8B"/>
    <w:rsid w:val="005C4BD0"/>
    <w:rsid w:val="005C4D0B"/>
    <w:rsid w:val="005C555D"/>
    <w:rsid w:val="005C65AA"/>
    <w:rsid w:val="005C6FC3"/>
    <w:rsid w:val="005C71B4"/>
    <w:rsid w:val="005C74D0"/>
    <w:rsid w:val="005C7591"/>
    <w:rsid w:val="005D0339"/>
    <w:rsid w:val="005D058E"/>
    <w:rsid w:val="005D09D5"/>
    <w:rsid w:val="005D11CE"/>
    <w:rsid w:val="005D1BC0"/>
    <w:rsid w:val="005D1E25"/>
    <w:rsid w:val="005D1E51"/>
    <w:rsid w:val="005D342C"/>
    <w:rsid w:val="005D36F1"/>
    <w:rsid w:val="005D5048"/>
    <w:rsid w:val="005D626B"/>
    <w:rsid w:val="005D63AC"/>
    <w:rsid w:val="005D65D5"/>
    <w:rsid w:val="005D6A03"/>
    <w:rsid w:val="005D73B8"/>
    <w:rsid w:val="005D7ECD"/>
    <w:rsid w:val="005E05B9"/>
    <w:rsid w:val="005E09D2"/>
    <w:rsid w:val="005E0A14"/>
    <w:rsid w:val="005E0CF0"/>
    <w:rsid w:val="005E1BC9"/>
    <w:rsid w:val="005E427C"/>
    <w:rsid w:val="005E47FD"/>
    <w:rsid w:val="005E6069"/>
    <w:rsid w:val="005E6733"/>
    <w:rsid w:val="005E6741"/>
    <w:rsid w:val="005E6E38"/>
    <w:rsid w:val="005E7B43"/>
    <w:rsid w:val="005F01BB"/>
    <w:rsid w:val="005F199D"/>
    <w:rsid w:val="005F1ED7"/>
    <w:rsid w:val="005F3BCA"/>
    <w:rsid w:val="005F3FA3"/>
    <w:rsid w:val="005F43D9"/>
    <w:rsid w:val="005F4F85"/>
    <w:rsid w:val="005F541E"/>
    <w:rsid w:val="005F65A0"/>
    <w:rsid w:val="00600DFB"/>
    <w:rsid w:val="006015C4"/>
    <w:rsid w:val="0060199A"/>
    <w:rsid w:val="00601DD2"/>
    <w:rsid w:val="006025A1"/>
    <w:rsid w:val="00602760"/>
    <w:rsid w:val="00602C3C"/>
    <w:rsid w:val="0060415E"/>
    <w:rsid w:val="00606837"/>
    <w:rsid w:val="00606B18"/>
    <w:rsid w:val="0060710B"/>
    <w:rsid w:val="00607D3F"/>
    <w:rsid w:val="00612BBF"/>
    <w:rsid w:val="006134D9"/>
    <w:rsid w:val="00613FBE"/>
    <w:rsid w:val="00614211"/>
    <w:rsid w:val="006151DF"/>
    <w:rsid w:val="006153FC"/>
    <w:rsid w:val="00616C79"/>
    <w:rsid w:val="00617418"/>
    <w:rsid w:val="006176C2"/>
    <w:rsid w:val="006179C0"/>
    <w:rsid w:val="006213A3"/>
    <w:rsid w:val="006225FA"/>
    <w:rsid w:val="00623855"/>
    <w:rsid w:val="0062392F"/>
    <w:rsid w:val="0062432E"/>
    <w:rsid w:val="0062468D"/>
    <w:rsid w:val="006249FA"/>
    <w:rsid w:val="00624C16"/>
    <w:rsid w:val="006261B7"/>
    <w:rsid w:val="00630A79"/>
    <w:rsid w:val="00631BE0"/>
    <w:rsid w:val="00632291"/>
    <w:rsid w:val="006326A4"/>
    <w:rsid w:val="00633559"/>
    <w:rsid w:val="00633B8D"/>
    <w:rsid w:val="006341CF"/>
    <w:rsid w:val="0063549B"/>
    <w:rsid w:val="00635B3C"/>
    <w:rsid w:val="00636DAB"/>
    <w:rsid w:val="006377B2"/>
    <w:rsid w:val="006405A4"/>
    <w:rsid w:val="00641AC8"/>
    <w:rsid w:val="00642507"/>
    <w:rsid w:val="006426A9"/>
    <w:rsid w:val="00642D6D"/>
    <w:rsid w:val="00643642"/>
    <w:rsid w:val="0064448E"/>
    <w:rsid w:val="00645743"/>
    <w:rsid w:val="00645841"/>
    <w:rsid w:val="0064590B"/>
    <w:rsid w:val="00647824"/>
    <w:rsid w:val="00647E12"/>
    <w:rsid w:val="00650507"/>
    <w:rsid w:val="00651BDD"/>
    <w:rsid w:val="00651C18"/>
    <w:rsid w:val="00652BDC"/>
    <w:rsid w:val="006539F5"/>
    <w:rsid w:val="00653F72"/>
    <w:rsid w:val="00654050"/>
    <w:rsid w:val="00654604"/>
    <w:rsid w:val="0065505F"/>
    <w:rsid w:val="0065510E"/>
    <w:rsid w:val="0065534C"/>
    <w:rsid w:val="00655495"/>
    <w:rsid w:val="00655734"/>
    <w:rsid w:val="00655736"/>
    <w:rsid w:val="00655A80"/>
    <w:rsid w:val="00656CC4"/>
    <w:rsid w:val="00657208"/>
    <w:rsid w:val="006574F4"/>
    <w:rsid w:val="00657909"/>
    <w:rsid w:val="00657C57"/>
    <w:rsid w:val="006609F3"/>
    <w:rsid w:val="00660AB9"/>
    <w:rsid w:val="00660B05"/>
    <w:rsid w:val="00660D57"/>
    <w:rsid w:val="0066134D"/>
    <w:rsid w:val="00661A83"/>
    <w:rsid w:val="006621EB"/>
    <w:rsid w:val="006633F5"/>
    <w:rsid w:val="006638A0"/>
    <w:rsid w:val="00663A7A"/>
    <w:rsid w:val="006645AA"/>
    <w:rsid w:val="00664B2C"/>
    <w:rsid w:val="00665581"/>
    <w:rsid w:val="00666D62"/>
    <w:rsid w:val="00666FD4"/>
    <w:rsid w:val="00667112"/>
    <w:rsid w:val="00667BE2"/>
    <w:rsid w:val="00667E44"/>
    <w:rsid w:val="00670CC8"/>
    <w:rsid w:val="00670FC3"/>
    <w:rsid w:val="00671133"/>
    <w:rsid w:val="00671F88"/>
    <w:rsid w:val="00672076"/>
    <w:rsid w:val="00672824"/>
    <w:rsid w:val="006736A0"/>
    <w:rsid w:val="00673957"/>
    <w:rsid w:val="00673EC2"/>
    <w:rsid w:val="0067458B"/>
    <w:rsid w:val="00674C37"/>
    <w:rsid w:val="00676673"/>
    <w:rsid w:val="00676945"/>
    <w:rsid w:val="00676F6C"/>
    <w:rsid w:val="00677295"/>
    <w:rsid w:val="00677E32"/>
    <w:rsid w:val="00680357"/>
    <w:rsid w:val="0068087D"/>
    <w:rsid w:val="006812B4"/>
    <w:rsid w:val="006812BE"/>
    <w:rsid w:val="00681CEA"/>
    <w:rsid w:val="0068235D"/>
    <w:rsid w:val="00682618"/>
    <w:rsid w:val="00682CC8"/>
    <w:rsid w:val="006830C2"/>
    <w:rsid w:val="00684396"/>
    <w:rsid w:val="006847A1"/>
    <w:rsid w:val="006859DD"/>
    <w:rsid w:val="006867EB"/>
    <w:rsid w:val="00686FAF"/>
    <w:rsid w:val="00687399"/>
    <w:rsid w:val="00690221"/>
    <w:rsid w:val="00690358"/>
    <w:rsid w:val="00690AD2"/>
    <w:rsid w:val="0069196E"/>
    <w:rsid w:val="00691D13"/>
    <w:rsid w:val="00691FFF"/>
    <w:rsid w:val="00692324"/>
    <w:rsid w:val="0069280B"/>
    <w:rsid w:val="00692A8F"/>
    <w:rsid w:val="00693300"/>
    <w:rsid w:val="00693323"/>
    <w:rsid w:val="00693493"/>
    <w:rsid w:val="00694E88"/>
    <w:rsid w:val="0069529B"/>
    <w:rsid w:val="00695EA1"/>
    <w:rsid w:val="006976BF"/>
    <w:rsid w:val="006977BC"/>
    <w:rsid w:val="006A1918"/>
    <w:rsid w:val="006A1AB4"/>
    <w:rsid w:val="006A1F54"/>
    <w:rsid w:val="006A247D"/>
    <w:rsid w:val="006A299F"/>
    <w:rsid w:val="006A3A3F"/>
    <w:rsid w:val="006A3C02"/>
    <w:rsid w:val="006A5A5F"/>
    <w:rsid w:val="006A75F0"/>
    <w:rsid w:val="006A77C8"/>
    <w:rsid w:val="006A7B3C"/>
    <w:rsid w:val="006B15FE"/>
    <w:rsid w:val="006B18D2"/>
    <w:rsid w:val="006B210A"/>
    <w:rsid w:val="006B28EC"/>
    <w:rsid w:val="006B3390"/>
    <w:rsid w:val="006B3C3B"/>
    <w:rsid w:val="006B3DE7"/>
    <w:rsid w:val="006B402F"/>
    <w:rsid w:val="006B4598"/>
    <w:rsid w:val="006B5642"/>
    <w:rsid w:val="006B57D0"/>
    <w:rsid w:val="006B5DCA"/>
    <w:rsid w:val="006B77B5"/>
    <w:rsid w:val="006B78B9"/>
    <w:rsid w:val="006B790C"/>
    <w:rsid w:val="006C0374"/>
    <w:rsid w:val="006C2B5D"/>
    <w:rsid w:val="006C2F72"/>
    <w:rsid w:val="006C3466"/>
    <w:rsid w:val="006C41E7"/>
    <w:rsid w:val="006C43A8"/>
    <w:rsid w:val="006C45D6"/>
    <w:rsid w:val="006C52A5"/>
    <w:rsid w:val="006C685A"/>
    <w:rsid w:val="006C68A2"/>
    <w:rsid w:val="006C6ABE"/>
    <w:rsid w:val="006C7ACD"/>
    <w:rsid w:val="006C7CA6"/>
    <w:rsid w:val="006D0951"/>
    <w:rsid w:val="006D2113"/>
    <w:rsid w:val="006D3A1D"/>
    <w:rsid w:val="006D3CEC"/>
    <w:rsid w:val="006D5763"/>
    <w:rsid w:val="006D726A"/>
    <w:rsid w:val="006D789D"/>
    <w:rsid w:val="006E26D9"/>
    <w:rsid w:val="006E35E5"/>
    <w:rsid w:val="006E3716"/>
    <w:rsid w:val="006E3C3F"/>
    <w:rsid w:val="006E44CF"/>
    <w:rsid w:val="006E509F"/>
    <w:rsid w:val="006E7048"/>
    <w:rsid w:val="006E712C"/>
    <w:rsid w:val="006E741D"/>
    <w:rsid w:val="006E7470"/>
    <w:rsid w:val="006E7D78"/>
    <w:rsid w:val="006F058B"/>
    <w:rsid w:val="006F0A57"/>
    <w:rsid w:val="006F0B9B"/>
    <w:rsid w:val="006F2BFA"/>
    <w:rsid w:val="006F2EB3"/>
    <w:rsid w:val="006F5969"/>
    <w:rsid w:val="006F6012"/>
    <w:rsid w:val="006F6314"/>
    <w:rsid w:val="006F6FEF"/>
    <w:rsid w:val="006F7478"/>
    <w:rsid w:val="00700A7F"/>
    <w:rsid w:val="007011D8"/>
    <w:rsid w:val="00702423"/>
    <w:rsid w:val="00702C37"/>
    <w:rsid w:val="007033DB"/>
    <w:rsid w:val="00703C25"/>
    <w:rsid w:val="00703C83"/>
    <w:rsid w:val="0070453E"/>
    <w:rsid w:val="00704BC1"/>
    <w:rsid w:val="007050D9"/>
    <w:rsid w:val="0070541D"/>
    <w:rsid w:val="007057B8"/>
    <w:rsid w:val="007060B2"/>
    <w:rsid w:val="007060BD"/>
    <w:rsid w:val="00706906"/>
    <w:rsid w:val="00707B8C"/>
    <w:rsid w:val="00710C1D"/>
    <w:rsid w:val="00711025"/>
    <w:rsid w:val="0071128A"/>
    <w:rsid w:val="007130F1"/>
    <w:rsid w:val="007132C2"/>
    <w:rsid w:val="00713AA3"/>
    <w:rsid w:val="00713BE4"/>
    <w:rsid w:val="007141BF"/>
    <w:rsid w:val="00714676"/>
    <w:rsid w:val="00716114"/>
    <w:rsid w:val="00716855"/>
    <w:rsid w:val="00716D5F"/>
    <w:rsid w:val="00716FDB"/>
    <w:rsid w:val="007179A6"/>
    <w:rsid w:val="007179F8"/>
    <w:rsid w:val="007206C3"/>
    <w:rsid w:val="00720B5C"/>
    <w:rsid w:val="00721921"/>
    <w:rsid w:val="00721BE5"/>
    <w:rsid w:val="0072204B"/>
    <w:rsid w:val="007232FF"/>
    <w:rsid w:val="00723E5C"/>
    <w:rsid w:val="007256BE"/>
    <w:rsid w:val="00725DEF"/>
    <w:rsid w:val="007266A6"/>
    <w:rsid w:val="0072696F"/>
    <w:rsid w:val="00726989"/>
    <w:rsid w:val="00726BFC"/>
    <w:rsid w:val="0072773C"/>
    <w:rsid w:val="00731161"/>
    <w:rsid w:val="00732271"/>
    <w:rsid w:val="00732B31"/>
    <w:rsid w:val="00733021"/>
    <w:rsid w:val="007334FA"/>
    <w:rsid w:val="007340B9"/>
    <w:rsid w:val="007343E2"/>
    <w:rsid w:val="007348D5"/>
    <w:rsid w:val="00734949"/>
    <w:rsid w:val="00734BD5"/>
    <w:rsid w:val="00735172"/>
    <w:rsid w:val="00735507"/>
    <w:rsid w:val="00737080"/>
    <w:rsid w:val="0073735D"/>
    <w:rsid w:val="007378C5"/>
    <w:rsid w:val="00737CF0"/>
    <w:rsid w:val="00740330"/>
    <w:rsid w:val="0074071F"/>
    <w:rsid w:val="00740DDE"/>
    <w:rsid w:val="00741380"/>
    <w:rsid w:val="007417BE"/>
    <w:rsid w:val="0074189D"/>
    <w:rsid w:val="007418BE"/>
    <w:rsid w:val="007450E0"/>
    <w:rsid w:val="0074523C"/>
    <w:rsid w:val="007462C8"/>
    <w:rsid w:val="00747297"/>
    <w:rsid w:val="007478D4"/>
    <w:rsid w:val="00747A2C"/>
    <w:rsid w:val="0075023B"/>
    <w:rsid w:val="007514C3"/>
    <w:rsid w:val="007516F3"/>
    <w:rsid w:val="00752601"/>
    <w:rsid w:val="00752806"/>
    <w:rsid w:val="00752F98"/>
    <w:rsid w:val="007530CD"/>
    <w:rsid w:val="00753354"/>
    <w:rsid w:val="0075344E"/>
    <w:rsid w:val="007537FE"/>
    <w:rsid w:val="00753F2E"/>
    <w:rsid w:val="0075537C"/>
    <w:rsid w:val="0075671D"/>
    <w:rsid w:val="00757000"/>
    <w:rsid w:val="00757626"/>
    <w:rsid w:val="007604DF"/>
    <w:rsid w:val="00760524"/>
    <w:rsid w:val="00760A9D"/>
    <w:rsid w:val="0076150C"/>
    <w:rsid w:val="00762045"/>
    <w:rsid w:val="007625A0"/>
    <w:rsid w:val="007635A9"/>
    <w:rsid w:val="00763670"/>
    <w:rsid w:val="0076437A"/>
    <w:rsid w:val="007645A1"/>
    <w:rsid w:val="00764BFE"/>
    <w:rsid w:val="0076555E"/>
    <w:rsid w:val="007655A0"/>
    <w:rsid w:val="00765DA8"/>
    <w:rsid w:val="00765EB2"/>
    <w:rsid w:val="00766640"/>
    <w:rsid w:val="00766791"/>
    <w:rsid w:val="0076752A"/>
    <w:rsid w:val="00770C16"/>
    <w:rsid w:val="0077157C"/>
    <w:rsid w:val="00771D5B"/>
    <w:rsid w:val="00775584"/>
    <w:rsid w:val="007760B3"/>
    <w:rsid w:val="00780054"/>
    <w:rsid w:val="0078023C"/>
    <w:rsid w:val="007803F1"/>
    <w:rsid w:val="00782047"/>
    <w:rsid w:val="00782113"/>
    <w:rsid w:val="0078261B"/>
    <w:rsid w:val="00782838"/>
    <w:rsid w:val="00783351"/>
    <w:rsid w:val="007835B4"/>
    <w:rsid w:val="00783D9A"/>
    <w:rsid w:val="00784969"/>
    <w:rsid w:val="00784B71"/>
    <w:rsid w:val="007855D7"/>
    <w:rsid w:val="00785996"/>
    <w:rsid w:val="00785C87"/>
    <w:rsid w:val="0078609F"/>
    <w:rsid w:val="0078612E"/>
    <w:rsid w:val="00786FAA"/>
    <w:rsid w:val="007870CE"/>
    <w:rsid w:val="00787383"/>
    <w:rsid w:val="00787A6E"/>
    <w:rsid w:val="00790742"/>
    <w:rsid w:val="007915DD"/>
    <w:rsid w:val="00792739"/>
    <w:rsid w:val="007928C4"/>
    <w:rsid w:val="00793287"/>
    <w:rsid w:val="00793448"/>
    <w:rsid w:val="00793BFA"/>
    <w:rsid w:val="00793C2C"/>
    <w:rsid w:val="00793DA8"/>
    <w:rsid w:val="00793F26"/>
    <w:rsid w:val="0079542D"/>
    <w:rsid w:val="00795467"/>
    <w:rsid w:val="00796ACB"/>
    <w:rsid w:val="007973BB"/>
    <w:rsid w:val="00797D48"/>
    <w:rsid w:val="007A13D3"/>
    <w:rsid w:val="007A1A44"/>
    <w:rsid w:val="007A1AB0"/>
    <w:rsid w:val="007A1BF4"/>
    <w:rsid w:val="007A1CA1"/>
    <w:rsid w:val="007A2363"/>
    <w:rsid w:val="007A2C9D"/>
    <w:rsid w:val="007A33C4"/>
    <w:rsid w:val="007A40E8"/>
    <w:rsid w:val="007A4596"/>
    <w:rsid w:val="007A5748"/>
    <w:rsid w:val="007A57E8"/>
    <w:rsid w:val="007A5A7A"/>
    <w:rsid w:val="007B1461"/>
    <w:rsid w:val="007B1835"/>
    <w:rsid w:val="007B235F"/>
    <w:rsid w:val="007B27B0"/>
    <w:rsid w:val="007B2B67"/>
    <w:rsid w:val="007B38DD"/>
    <w:rsid w:val="007B3BD6"/>
    <w:rsid w:val="007B3E55"/>
    <w:rsid w:val="007B4922"/>
    <w:rsid w:val="007B5132"/>
    <w:rsid w:val="007B5F12"/>
    <w:rsid w:val="007B6D40"/>
    <w:rsid w:val="007B719B"/>
    <w:rsid w:val="007C035C"/>
    <w:rsid w:val="007C0F7D"/>
    <w:rsid w:val="007C137B"/>
    <w:rsid w:val="007C1F79"/>
    <w:rsid w:val="007C4C22"/>
    <w:rsid w:val="007C7942"/>
    <w:rsid w:val="007C7BED"/>
    <w:rsid w:val="007D0AE6"/>
    <w:rsid w:val="007D1CF4"/>
    <w:rsid w:val="007D2D0F"/>
    <w:rsid w:val="007D3335"/>
    <w:rsid w:val="007D3567"/>
    <w:rsid w:val="007D3FFF"/>
    <w:rsid w:val="007D43FC"/>
    <w:rsid w:val="007D56B5"/>
    <w:rsid w:val="007D63A6"/>
    <w:rsid w:val="007D775F"/>
    <w:rsid w:val="007D77DD"/>
    <w:rsid w:val="007D781D"/>
    <w:rsid w:val="007E078C"/>
    <w:rsid w:val="007E1A50"/>
    <w:rsid w:val="007E23B1"/>
    <w:rsid w:val="007E276A"/>
    <w:rsid w:val="007E27A3"/>
    <w:rsid w:val="007E2BD0"/>
    <w:rsid w:val="007E2E36"/>
    <w:rsid w:val="007E2EF7"/>
    <w:rsid w:val="007E2F79"/>
    <w:rsid w:val="007E3D62"/>
    <w:rsid w:val="007E45E7"/>
    <w:rsid w:val="007E51C5"/>
    <w:rsid w:val="007E5B69"/>
    <w:rsid w:val="007E71A6"/>
    <w:rsid w:val="007E7727"/>
    <w:rsid w:val="007E7AE4"/>
    <w:rsid w:val="007E7E15"/>
    <w:rsid w:val="007F10B3"/>
    <w:rsid w:val="007F1AD1"/>
    <w:rsid w:val="007F2B58"/>
    <w:rsid w:val="007F2D8E"/>
    <w:rsid w:val="007F4B23"/>
    <w:rsid w:val="007F511D"/>
    <w:rsid w:val="007F5D36"/>
    <w:rsid w:val="007F7BA1"/>
    <w:rsid w:val="007F7DF5"/>
    <w:rsid w:val="0080095C"/>
    <w:rsid w:val="00800FD7"/>
    <w:rsid w:val="00802333"/>
    <w:rsid w:val="00803E74"/>
    <w:rsid w:val="008041F2"/>
    <w:rsid w:val="008044EE"/>
    <w:rsid w:val="008046C8"/>
    <w:rsid w:val="00804E61"/>
    <w:rsid w:val="00804F31"/>
    <w:rsid w:val="00806857"/>
    <w:rsid w:val="00806876"/>
    <w:rsid w:val="00806CE0"/>
    <w:rsid w:val="00806F6D"/>
    <w:rsid w:val="00807458"/>
    <w:rsid w:val="00810654"/>
    <w:rsid w:val="00810808"/>
    <w:rsid w:val="008121C5"/>
    <w:rsid w:val="00812B15"/>
    <w:rsid w:val="008134A5"/>
    <w:rsid w:val="00815096"/>
    <w:rsid w:val="008150AF"/>
    <w:rsid w:val="00815CAE"/>
    <w:rsid w:val="00816E89"/>
    <w:rsid w:val="00816EBC"/>
    <w:rsid w:val="00816FDC"/>
    <w:rsid w:val="008202E1"/>
    <w:rsid w:val="008206BD"/>
    <w:rsid w:val="00820E79"/>
    <w:rsid w:val="008211D1"/>
    <w:rsid w:val="00821B40"/>
    <w:rsid w:val="00821C63"/>
    <w:rsid w:val="00822DF6"/>
    <w:rsid w:val="0082302C"/>
    <w:rsid w:val="00823666"/>
    <w:rsid w:val="00826760"/>
    <w:rsid w:val="00826852"/>
    <w:rsid w:val="008271AE"/>
    <w:rsid w:val="00827437"/>
    <w:rsid w:val="00827515"/>
    <w:rsid w:val="008278D1"/>
    <w:rsid w:val="008304D0"/>
    <w:rsid w:val="0083094C"/>
    <w:rsid w:val="00830B89"/>
    <w:rsid w:val="00830CB3"/>
    <w:rsid w:val="0083140F"/>
    <w:rsid w:val="00831E94"/>
    <w:rsid w:val="0083312E"/>
    <w:rsid w:val="00833DAE"/>
    <w:rsid w:val="00833F8E"/>
    <w:rsid w:val="008353DD"/>
    <w:rsid w:val="008364E7"/>
    <w:rsid w:val="008370DD"/>
    <w:rsid w:val="008378AC"/>
    <w:rsid w:val="00837938"/>
    <w:rsid w:val="00837A13"/>
    <w:rsid w:val="00840EBB"/>
    <w:rsid w:val="00842086"/>
    <w:rsid w:val="008421E9"/>
    <w:rsid w:val="00842DD6"/>
    <w:rsid w:val="00843850"/>
    <w:rsid w:val="00843A5B"/>
    <w:rsid w:val="00845B98"/>
    <w:rsid w:val="008464DF"/>
    <w:rsid w:val="008465D7"/>
    <w:rsid w:val="00846E02"/>
    <w:rsid w:val="00846EEF"/>
    <w:rsid w:val="00846FE0"/>
    <w:rsid w:val="0085225F"/>
    <w:rsid w:val="00853D43"/>
    <w:rsid w:val="008542E6"/>
    <w:rsid w:val="0085572C"/>
    <w:rsid w:val="00855842"/>
    <w:rsid w:val="00855B01"/>
    <w:rsid w:val="00855F45"/>
    <w:rsid w:val="00856174"/>
    <w:rsid w:val="008563DE"/>
    <w:rsid w:val="00856C89"/>
    <w:rsid w:val="0085741B"/>
    <w:rsid w:val="008574FC"/>
    <w:rsid w:val="00857561"/>
    <w:rsid w:val="008577C7"/>
    <w:rsid w:val="0086004C"/>
    <w:rsid w:val="00861145"/>
    <w:rsid w:val="00861BA5"/>
    <w:rsid w:val="00861BC9"/>
    <w:rsid w:val="00861E19"/>
    <w:rsid w:val="00863AA0"/>
    <w:rsid w:val="00863E77"/>
    <w:rsid w:val="00865285"/>
    <w:rsid w:val="00866630"/>
    <w:rsid w:val="0086674C"/>
    <w:rsid w:val="00866E3F"/>
    <w:rsid w:val="00867AC2"/>
    <w:rsid w:val="00867D52"/>
    <w:rsid w:val="0087104E"/>
    <w:rsid w:val="00871459"/>
    <w:rsid w:val="00871C34"/>
    <w:rsid w:val="00871CB8"/>
    <w:rsid w:val="008731A3"/>
    <w:rsid w:val="0087397B"/>
    <w:rsid w:val="00873C98"/>
    <w:rsid w:val="008750AF"/>
    <w:rsid w:val="00875561"/>
    <w:rsid w:val="00875665"/>
    <w:rsid w:val="0087608B"/>
    <w:rsid w:val="00876B28"/>
    <w:rsid w:val="0087730C"/>
    <w:rsid w:val="008774E5"/>
    <w:rsid w:val="00880F25"/>
    <w:rsid w:val="00882174"/>
    <w:rsid w:val="00882E78"/>
    <w:rsid w:val="00884205"/>
    <w:rsid w:val="00884F9D"/>
    <w:rsid w:val="00885AA7"/>
    <w:rsid w:val="00886009"/>
    <w:rsid w:val="008865CA"/>
    <w:rsid w:val="00886C14"/>
    <w:rsid w:val="00887563"/>
    <w:rsid w:val="00887760"/>
    <w:rsid w:val="0089000C"/>
    <w:rsid w:val="00891DCA"/>
    <w:rsid w:val="00891FDB"/>
    <w:rsid w:val="00892071"/>
    <w:rsid w:val="0089278E"/>
    <w:rsid w:val="0089291A"/>
    <w:rsid w:val="008932D2"/>
    <w:rsid w:val="008933C4"/>
    <w:rsid w:val="00894481"/>
    <w:rsid w:val="0089470A"/>
    <w:rsid w:val="00895245"/>
    <w:rsid w:val="00895AE0"/>
    <w:rsid w:val="00895F37"/>
    <w:rsid w:val="008962F1"/>
    <w:rsid w:val="00897A05"/>
    <w:rsid w:val="008A0718"/>
    <w:rsid w:val="008A0A4A"/>
    <w:rsid w:val="008A164B"/>
    <w:rsid w:val="008A48B1"/>
    <w:rsid w:val="008A4A18"/>
    <w:rsid w:val="008A5238"/>
    <w:rsid w:val="008A5E65"/>
    <w:rsid w:val="008A6542"/>
    <w:rsid w:val="008A65C6"/>
    <w:rsid w:val="008A7AD7"/>
    <w:rsid w:val="008B2BBB"/>
    <w:rsid w:val="008B2EFB"/>
    <w:rsid w:val="008B302C"/>
    <w:rsid w:val="008B39EB"/>
    <w:rsid w:val="008B3B89"/>
    <w:rsid w:val="008B3F41"/>
    <w:rsid w:val="008B4935"/>
    <w:rsid w:val="008B5762"/>
    <w:rsid w:val="008B58DF"/>
    <w:rsid w:val="008B796D"/>
    <w:rsid w:val="008C12BD"/>
    <w:rsid w:val="008C1814"/>
    <w:rsid w:val="008C1FB2"/>
    <w:rsid w:val="008C24B6"/>
    <w:rsid w:val="008C345B"/>
    <w:rsid w:val="008C3BF4"/>
    <w:rsid w:val="008C3D04"/>
    <w:rsid w:val="008C40CB"/>
    <w:rsid w:val="008C474A"/>
    <w:rsid w:val="008C601D"/>
    <w:rsid w:val="008C794A"/>
    <w:rsid w:val="008C7E79"/>
    <w:rsid w:val="008D180A"/>
    <w:rsid w:val="008D31D7"/>
    <w:rsid w:val="008D32D3"/>
    <w:rsid w:val="008D3ED2"/>
    <w:rsid w:val="008D42FD"/>
    <w:rsid w:val="008D445D"/>
    <w:rsid w:val="008D4668"/>
    <w:rsid w:val="008D46E0"/>
    <w:rsid w:val="008D5121"/>
    <w:rsid w:val="008D5276"/>
    <w:rsid w:val="008D571A"/>
    <w:rsid w:val="008D72DC"/>
    <w:rsid w:val="008D7B65"/>
    <w:rsid w:val="008E02CE"/>
    <w:rsid w:val="008E06F2"/>
    <w:rsid w:val="008E1C10"/>
    <w:rsid w:val="008E2192"/>
    <w:rsid w:val="008E22E2"/>
    <w:rsid w:val="008E22E9"/>
    <w:rsid w:val="008E2BD1"/>
    <w:rsid w:val="008E378C"/>
    <w:rsid w:val="008E5284"/>
    <w:rsid w:val="008E67DA"/>
    <w:rsid w:val="008E7641"/>
    <w:rsid w:val="008F02B1"/>
    <w:rsid w:val="008F10EA"/>
    <w:rsid w:val="008F1D3F"/>
    <w:rsid w:val="008F2006"/>
    <w:rsid w:val="008F2871"/>
    <w:rsid w:val="008F2936"/>
    <w:rsid w:val="008F30B0"/>
    <w:rsid w:val="008F3D42"/>
    <w:rsid w:val="008F42EA"/>
    <w:rsid w:val="008F447B"/>
    <w:rsid w:val="008F5BAE"/>
    <w:rsid w:val="008F5E65"/>
    <w:rsid w:val="008F7741"/>
    <w:rsid w:val="008F78E1"/>
    <w:rsid w:val="008F7EB6"/>
    <w:rsid w:val="009010D1"/>
    <w:rsid w:val="00901130"/>
    <w:rsid w:val="0090143D"/>
    <w:rsid w:val="00902616"/>
    <w:rsid w:val="00902C7F"/>
    <w:rsid w:val="00903309"/>
    <w:rsid w:val="00903368"/>
    <w:rsid w:val="009033A6"/>
    <w:rsid w:val="009034DB"/>
    <w:rsid w:val="00903D20"/>
    <w:rsid w:val="00904C45"/>
    <w:rsid w:val="00905216"/>
    <w:rsid w:val="00905396"/>
    <w:rsid w:val="009059AE"/>
    <w:rsid w:val="0090625B"/>
    <w:rsid w:val="00906C03"/>
    <w:rsid w:val="00906DEB"/>
    <w:rsid w:val="00907406"/>
    <w:rsid w:val="009078FA"/>
    <w:rsid w:val="00910461"/>
    <w:rsid w:val="00911926"/>
    <w:rsid w:val="00911A09"/>
    <w:rsid w:val="00912106"/>
    <w:rsid w:val="00912756"/>
    <w:rsid w:val="00912FF1"/>
    <w:rsid w:val="00913C02"/>
    <w:rsid w:val="00914A9D"/>
    <w:rsid w:val="00914EE0"/>
    <w:rsid w:val="009150D1"/>
    <w:rsid w:val="009151BE"/>
    <w:rsid w:val="00915850"/>
    <w:rsid w:val="00915DD6"/>
    <w:rsid w:val="00916C95"/>
    <w:rsid w:val="009204A5"/>
    <w:rsid w:val="0092155F"/>
    <w:rsid w:val="009219BF"/>
    <w:rsid w:val="00921BC9"/>
    <w:rsid w:val="00921C0C"/>
    <w:rsid w:val="00921D8A"/>
    <w:rsid w:val="009229D4"/>
    <w:rsid w:val="00922ADB"/>
    <w:rsid w:val="00923482"/>
    <w:rsid w:val="009246FD"/>
    <w:rsid w:val="00925DBD"/>
    <w:rsid w:val="009261AB"/>
    <w:rsid w:val="00927178"/>
    <w:rsid w:val="00927281"/>
    <w:rsid w:val="00927F0D"/>
    <w:rsid w:val="009308E4"/>
    <w:rsid w:val="00931688"/>
    <w:rsid w:val="00932F8D"/>
    <w:rsid w:val="00933414"/>
    <w:rsid w:val="00933BC9"/>
    <w:rsid w:val="009346F9"/>
    <w:rsid w:val="00934C0D"/>
    <w:rsid w:val="00934FA3"/>
    <w:rsid w:val="0093564B"/>
    <w:rsid w:val="009365C4"/>
    <w:rsid w:val="009374F7"/>
    <w:rsid w:val="00937933"/>
    <w:rsid w:val="00937C1F"/>
    <w:rsid w:val="00937D63"/>
    <w:rsid w:val="00940E16"/>
    <w:rsid w:val="009410C8"/>
    <w:rsid w:val="00943BDA"/>
    <w:rsid w:val="00944178"/>
    <w:rsid w:val="0094513E"/>
    <w:rsid w:val="009463CA"/>
    <w:rsid w:val="00946742"/>
    <w:rsid w:val="009474E3"/>
    <w:rsid w:val="0094782D"/>
    <w:rsid w:val="00947949"/>
    <w:rsid w:val="00947E96"/>
    <w:rsid w:val="009509E0"/>
    <w:rsid w:val="00950D33"/>
    <w:rsid w:val="00950DD5"/>
    <w:rsid w:val="00950F51"/>
    <w:rsid w:val="00951220"/>
    <w:rsid w:val="00953D25"/>
    <w:rsid w:val="00954070"/>
    <w:rsid w:val="0095475A"/>
    <w:rsid w:val="00954AB8"/>
    <w:rsid w:val="00954C47"/>
    <w:rsid w:val="00954E60"/>
    <w:rsid w:val="00955EC2"/>
    <w:rsid w:val="0095662D"/>
    <w:rsid w:val="0096003F"/>
    <w:rsid w:val="00960361"/>
    <w:rsid w:val="009605F5"/>
    <w:rsid w:val="00960666"/>
    <w:rsid w:val="00960C5A"/>
    <w:rsid w:val="00960D3E"/>
    <w:rsid w:val="00960E3E"/>
    <w:rsid w:val="00961016"/>
    <w:rsid w:val="009614F9"/>
    <w:rsid w:val="00962574"/>
    <w:rsid w:val="00962A7A"/>
    <w:rsid w:val="00963428"/>
    <w:rsid w:val="00963BBE"/>
    <w:rsid w:val="00964495"/>
    <w:rsid w:val="00964A31"/>
    <w:rsid w:val="00965A86"/>
    <w:rsid w:val="00965CB2"/>
    <w:rsid w:val="00966583"/>
    <w:rsid w:val="009665C1"/>
    <w:rsid w:val="0096665D"/>
    <w:rsid w:val="00966675"/>
    <w:rsid w:val="00966787"/>
    <w:rsid w:val="00966876"/>
    <w:rsid w:val="00970054"/>
    <w:rsid w:val="00970A11"/>
    <w:rsid w:val="009715D9"/>
    <w:rsid w:val="00972004"/>
    <w:rsid w:val="009725DD"/>
    <w:rsid w:val="00972E77"/>
    <w:rsid w:val="00972ED0"/>
    <w:rsid w:val="0097333F"/>
    <w:rsid w:val="00973A61"/>
    <w:rsid w:val="00973DBA"/>
    <w:rsid w:val="00975212"/>
    <w:rsid w:val="00975443"/>
    <w:rsid w:val="00975D56"/>
    <w:rsid w:val="00976A14"/>
    <w:rsid w:val="009774C6"/>
    <w:rsid w:val="00977EF1"/>
    <w:rsid w:val="0098038C"/>
    <w:rsid w:val="00980966"/>
    <w:rsid w:val="00981753"/>
    <w:rsid w:val="0098182C"/>
    <w:rsid w:val="009831BF"/>
    <w:rsid w:val="009832D5"/>
    <w:rsid w:val="009844F2"/>
    <w:rsid w:val="00985DA1"/>
    <w:rsid w:val="00985ED8"/>
    <w:rsid w:val="00986123"/>
    <w:rsid w:val="009870A9"/>
    <w:rsid w:val="009905C5"/>
    <w:rsid w:val="00990F3F"/>
    <w:rsid w:val="00991354"/>
    <w:rsid w:val="00994F56"/>
    <w:rsid w:val="00995A90"/>
    <w:rsid w:val="00997387"/>
    <w:rsid w:val="009975D3"/>
    <w:rsid w:val="00997935"/>
    <w:rsid w:val="00997FAC"/>
    <w:rsid w:val="009A02C4"/>
    <w:rsid w:val="009A0BC5"/>
    <w:rsid w:val="009A0E99"/>
    <w:rsid w:val="009A15B7"/>
    <w:rsid w:val="009A198E"/>
    <w:rsid w:val="009A20DA"/>
    <w:rsid w:val="009A2B4D"/>
    <w:rsid w:val="009A3652"/>
    <w:rsid w:val="009A390F"/>
    <w:rsid w:val="009A3D16"/>
    <w:rsid w:val="009A4A1B"/>
    <w:rsid w:val="009A5068"/>
    <w:rsid w:val="009A5287"/>
    <w:rsid w:val="009A5542"/>
    <w:rsid w:val="009A66BC"/>
    <w:rsid w:val="009A6B17"/>
    <w:rsid w:val="009A6CCD"/>
    <w:rsid w:val="009A794D"/>
    <w:rsid w:val="009B057B"/>
    <w:rsid w:val="009B09AF"/>
    <w:rsid w:val="009B0DE2"/>
    <w:rsid w:val="009B1713"/>
    <w:rsid w:val="009B1E97"/>
    <w:rsid w:val="009B342C"/>
    <w:rsid w:val="009B39B6"/>
    <w:rsid w:val="009B3DF0"/>
    <w:rsid w:val="009B4027"/>
    <w:rsid w:val="009B455F"/>
    <w:rsid w:val="009B4B35"/>
    <w:rsid w:val="009B4C87"/>
    <w:rsid w:val="009B4D6B"/>
    <w:rsid w:val="009B5367"/>
    <w:rsid w:val="009B5470"/>
    <w:rsid w:val="009B6B8F"/>
    <w:rsid w:val="009B7390"/>
    <w:rsid w:val="009B7C40"/>
    <w:rsid w:val="009B7E4E"/>
    <w:rsid w:val="009C0B9A"/>
    <w:rsid w:val="009C0DEC"/>
    <w:rsid w:val="009C0FAA"/>
    <w:rsid w:val="009C1A09"/>
    <w:rsid w:val="009C1AD7"/>
    <w:rsid w:val="009C24BA"/>
    <w:rsid w:val="009C285E"/>
    <w:rsid w:val="009C34E2"/>
    <w:rsid w:val="009C3AB8"/>
    <w:rsid w:val="009C4CAB"/>
    <w:rsid w:val="009C5062"/>
    <w:rsid w:val="009C525B"/>
    <w:rsid w:val="009C648F"/>
    <w:rsid w:val="009C6542"/>
    <w:rsid w:val="009C6645"/>
    <w:rsid w:val="009C672B"/>
    <w:rsid w:val="009D0F92"/>
    <w:rsid w:val="009D11B7"/>
    <w:rsid w:val="009D1522"/>
    <w:rsid w:val="009D17A3"/>
    <w:rsid w:val="009D1B8A"/>
    <w:rsid w:val="009D223A"/>
    <w:rsid w:val="009D2554"/>
    <w:rsid w:val="009D28E1"/>
    <w:rsid w:val="009D299E"/>
    <w:rsid w:val="009D29ED"/>
    <w:rsid w:val="009D2C70"/>
    <w:rsid w:val="009D2DC3"/>
    <w:rsid w:val="009D31B6"/>
    <w:rsid w:val="009D3AD8"/>
    <w:rsid w:val="009D468D"/>
    <w:rsid w:val="009D4BED"/>
    <w:rsid w:val="009D4EDB"/>
    <w:rsid w:val="009D52E9"/>
    <w:rsid w:val="009D65DB"/>
    <w:rsid w:val="009D6B47"/>
    <w:rsid w:val="009D7021"/>
    <w:rsid w:val="009D7A8C"/>
    <w:rsid w:val="009D7E23"/>
    <w:rsid w:val="009E02A9"/>
    <w:rsid w:val="009E04D1"/>
    <w:rsid w:val="009E09C5"/>
    <w:rsid w:val="009E274E"/>
    <w:rsid w:val="009E2A38"/>
    <w:rsid w:val="009E2EB4"/>
    <w:rsid w:val="009E4EC8"/>
    <w:rsid w:val="009E549D"/>
    <w:rsid w:val="009E5AB4"/>
    <w:rsid w:val="009E6941"/>
    <w:rsid w:val="009E6C11"/>
    <w:rsid w:val="009E70B9"/>
    <w:rsid w:val="009E74C9"/>
    <w:rsid w:val="009E7C9F"/>
    <w:rsid w:val="009F0843"/>
    <w:rsid w:val="009F1822"/>
    <w:rsid w:val="009F1CCE"/>
    <w:rsid w:val="009F245F"/>
    <w:rsid w:val="009F2DA3"/>
    <w:rsid w:val="009F3D1F"/>
    <w:rsid w:val="009F3F77"/>
    <w:rsid w:val="009F4B43"/>
    <w:rsid w:val="009F4EC5"/>
    <w:rsid w:val="009F53A9"/>
    <w:rsid w:val="009F56B6"/>
    <w:rsid w:val="009F5ED3"/>
    <w:rsid w:val="009F65FE"/>
    <w:rsid w:val="009F6DBD"/>
    <w:rsid w:val="009F7513"/>
    <w:rsid w:val="009F7DAB"/>
    <w:rsid w:val="00A00DAC"/>
    <w:rsid w:val="00A00DC5"/>
    <w:rsid w:val="00A0110F"/>
    <w:rsid w:val="00A017F7"/>
    <w:rsid w:val="00A01F7D"/>
    <w:rsid w:val="00A02B6E"/>
    <w:rsid w:val="00A030B5"/>
    <w:rsid w:val="00A036BF"/>
    <w:rsid w:val="00A03722"/>
    <w:rsid w:val="00A03D9B"/>
    <w:rsid w:val="00A03F3F"/>
    <w:rsid w:val="00A042E0"/>
    <w:rsid w:val="00A04443"/>
    <w:rsid w:val="00A0516E"/>
    <w:rsid w:val="00A051F8"/>
    <w:rsid w:val="00A061DE"/>
    <w:rsid w:val="00A06285"/>
    <w:rsid w:val="00A062FA"/>
    <w:rsid w:val="00A073B8"/>
    <w:rsid w:val="00A0790B"/>
    <w:rsid w:val="00A11290"/>
    <w:rsid w:val="00A1188C"/>
    <w:rsid w:val="00A13094"/>
    <w:rsid w:val="00A138FD"/>
    <w:rsid w:val="00A13AA2"/>
    <w:rsid w:val="00A13E2C"/>
    <w:rsid w:val="00A140B3"/>
    <w:rsid w:val="00A140C9"/>
    <w:rsid w:val="00A1471A"/>
    <w:rsid w:val="00A149FB"/>
    <w:rsid w:val="00A15C6C"/>
    <w:rsid w:val="00A17730"/>
    <w:rsid w:val="00A177F8"/>
    <w:rsid w:val="00A17B92"/>
    <w:rsid w:val="00A17EAA"/>
    <w:rsid w:val="00A204E3"/>
    <w:rsid w:val="00A20989"/>
    <w:rsid w:val="00A219D8"/>
    <w:rsid w:val="00A220E9"/>
    <w:rsid w:val="00A227C2"/>
    <w:rsid w:val="00A22AE7"/>
    <w:rsid w:val="00A22D52"/>
    <w:rsid w:val="00A234C3"/>
    <w:rsid w:val="00A23B45"/>
    <w:rsid w:val="00A24D04"/>
    <w:rsid w:val="00A25438"/>
    <w:rsid w:val="00A25982"/>
    <w:rsid w:val="00A25AA7"/>
    <w:rsid w:val="00A26501"/>
    <w:rsid w:val="00A26563"/>
    <w:rsid w:val="00A265FF"/>
    <w:rsid w:val="00A268BF"/>
    <w:rsid w:val="00A26A67"/>
    <w:rsid w:val="00A2727C"/>
    <w:rsid w:val="00A27F39"/>
    <w:rsid w:val="00A30E96"/>
    <w:rsid w:val="00A311E0"/>
    <w:rsid w:val="00A312C3"/>
    <w:rsid w:val="00A31B0B"/>
    <w:rsid w:val="00A32A45"/>
    <w:rsid w:val="00A338F4"/>
    <w:rsid w:val="00A34A4C"/>
    <w:rsid w:val="00A354C8"/>
    <w:rsid w:val="00A35669"/>
    <w:rsid w:val="00A358AF"/>
    <w:rsid w:val="00A371C6"/>
    <w:rsid w:val="00A40710"/>
    <w:rsid w:val="00A40A2A"/>
    <w:rsid w:val="00A413D2"/>
    <w:rsid w:val="00A428D0"/>
    <w:rsid w:val="00A450C0"/>
    <w:rsid w:val="00A4532C"/>
    <w:rsid w:val="00A45B7F"/>
    <w:rsid w:val="00A45F1A"/>
    <w:rsid w:val="00A47680"/>
    <w:rsid w:val="00A501D5"/>
    <w:rsid w:val="00A52100"/>
    <w:rsid w:val="00A52C32"/>
    <w:rsid w:val="00A53180"/>
    <w:rsid w:val="00A5411A"/>
    <w:rsid w:val="00A554E5"/>
    <w:rsid w:val="00A5568A"/>
    <w:rsid w:val="00A569DC"/>
    <w:rsid w:val="00A5723D"/>
    <w:rsid w:val="00A60D8D"/>
    <w:rsid w:val="00A6102A"/>
    <w:rsid w:val="00A6106D"/>
    <w:rsid w:val="00A622F6"/>
    <w:rsid w:val="00A62F4C"/>
    <w:rsid w:val="00A62F5C"/>
    <w:rsid w:val="00A63BBA"/>
    <w:rsid w:val="00A63DA9"/>
    <w:rsid w:val="00A644F7"/>
    <w:rsid w:val="00A650F0"/>
    <w:rsid w:val="00A654A5"/>
    <w:rsid w:val="00A66C59"/>
    <w:rsid w:val="00A66E2C"/>
    <w:rsid w:val="00A70031"/>
    <w:rsid w:val="00A7016C"/>
    <w:rsid w:val="00A714FB"/>
    <w:rsid w:val="00A717FE"/>
    <w:rsid w:val="00A720FD"/>
    <w:rsid w:val="00A725C8"/>
    <w:rsid w:val="00A72886"/>
    <w:rsid w:val="00A72C4A"/>
    <w:rsid w:val="00A7398A"/>
    <w:rsid w:val="00A73A7C"/>
    <w:rsid w:val="00A73CCF"/>
    <w:rsid w:val="00A75094"/>
    <w:rsid w:val="00A75AC3"/>
    <w:rsid w:val="00A764B4"/>
    <w:rsid w:val="00A7716C"/>
    <w:rsid w:val="00A77DAF"/>
    <w:rsid w:val="00A77F94"/>
    <w:rsid w:val="00A80387"/>
    <w:rsid w:val="00A8053C"/>
    <w:rsid w:val="00A807AF"/>
    <w:rsid w:val="00A80BE5"/>
    <w:rsid w:val="00A8115A"/>
    <w:rsid w:val="00A81DDA"/>
    <w:rsid w:val="00A81E5E"/>
    <w:rsid w:val="00A827ED"/>
    <w:rsid w:val="00A82851"/>
    <w:rsid w:val="00A82D5D"/>
    <w:rsid w:val="00A83446"/>
    <w:rsid w:val="00A83BE5"/>
    <w:rsid w:val="00A841C2"/>
    <w:rsid w:val="00A85059"/>
    <w:rsid w:val="00A86156"/>
    <w:rsid w:val="00A8641D"/>
    <w:rsid w:val="00A8663D"/>
    <w:rsid w:val="00A871AB"/>
    <w:rsid w:val="00A8722F"/>
    <w:rsid w:val="00A90234"/>
    <w:rsid w:val="00A910EC"/>
    <w:rsid w:val="00A92580"/>
    <w:rsid w:val="00A92E77"/>
    <w:rsid w:val="00A93502"/>
    <w:rsid w:val="00A93F9E"/>
    <w:rsid w:val="00A9430E"/>
    <w:rsid w:val="00A95F4B"/>
    <w:rsid w:val="00A9616D"/>
    <w:rsid w:val="00A96663"/>
    <w:rsid w:val="00A970D8"/>
    <w:rsid w:val="00A97697"/>
    <w:rsid w:val="00A976C2"/>
    <w:rsid w:val="00AA066E"/>
    <w:rsid w:val="00AA1509"/>
    <w:rsid w:val="00AA2383"/>
    <w:rsid w:val="00AA33F9"/>
    <w:rsid w:val="00AA3401"/>
    <w:rsid w:val="00AA3EE3"/>
    <w:rsid w:val="00AA4425"/>
    <w:rsid w:val="00AA4648"/>
    <w:rsid w:val="00AA4668"/>
    <w:rsid w:val="00AA4DE8"/>
    <w:rsid w:val="00AA5129"/>
    <w:rsid w:val="00AA5324"/>
    <w:rsid w:val="00AA5495"/>
    <w:rsid w:val="00AA6D70"/>
    <w:rsid w:val="00AA72FF"/>
    <w:rsid w:val="00AB1661"/>
    <w:rsid w:val="00AB1E30"/>
    <w:rsid w:val="00AB2433"/>
    <w:rsid w:val="00AB2640"/>
    <w:rsid w:val="00AB2B9B"/>
    <w:rsid w:val="00AB3015"/>
    <w:rsid w:val="00AB3596"/>
    <w:rsid w:val="00AB3644"/>
    <w:rsid w:val="00AB384B"/>
    <w:rsid w:val="00AB384D"/>
    <w:rsid w:val="00AB3FBF"/>
    <w:rsid w:val="00AB616D"/>
    <w:rsid w:val="00AB62E1"/>
    <w:rsid w:val="00AB6DF7"/>
    <w:rsid w:val="00AC0326"/>
    <w:rsid w:val="00AC04F2"/>
    <w:rsid w:val="00AC05AE"/>
    <w:rsid w:val="00AC1B3C"/>
    <w:rsid w:val="00AC1CBF"/>
    <w:rsid w:val="00AC23B2"/>
    <w:rsid w:val="00AC2B77"/>
    <w:rsid w:val="00AC3786"/>
    <w:rsid w:val="00AC3D7B"/>
    <w:rsid w:val="00AC3FA3"/>
    <w:rsid w:val="00AC4189"/>
    <w:rsid w:val="00AC4677"/>
    <w:rsid w:val="00AC4C3A"/>
    <w:rsid w:val="00AC5A9A"/>
    <w:rsid w:val="00AC5BA2"/>
    <w:rsid w:val="00AC6A30"/>
    <w:rsid w:val="00AC6C6A"/>
    <w:rsid w:val="00AC73FD"/>
    <w:rsid w:val="00AD0168"/>
    <w:rsid w:val="00AD0264"/>
    <w:rsid w:val="00AD092D"/>
    <w:rsid w:val="00AD0B82"/>
    <w:rsid w:val="00AD2ABD"/>
    <w:rsid w:val="00AD3A1E"/>
    <w:rsid w:val="00AD4524"/>
    <w:rsid w:val="00AD4E1B"/>
    <w:rsid w:val="00AD51AC"/>
    <w:rsid w:val="00AD5810"/>
    <w:rsid w:val="00AD5A42"/>
    <w:rsid w:val="00AD5C70"/>
    <w:rsid w:val="00AD5DAF"/>
    <w:rsid w:val="00AD5E17"/>
    <w:rsid w:val="00AD6405"/>
    <w:rsid w:val="00AD69E6"/>
    <w:rsid w:val="00AD6C20"/>
    <w:rsid w:val="00AD7F2E"/>
    <w:rsid w:val="00AD7FB9"/>
    <w:rsid w:val="00AE033A"/>
    <w:rsid w:val="00AE2F60"/>
    <w:rsid w:val="00AE3B40"/>
    <w:rsid w:val="00AE4546"/>
    <w:rsid w:val="00AE52CD"/>
    <w:rsid w:val="00AE6022"/>
    <w:rsid w:val="00AE632C"/>
    <w:rsid w:val="00AE6718"/>
    <w:rsid w:val="00AF0671"/>
    <w:rsid w:val="00AF1130"/>
    <w:rsid w:val="00AF172F"/>
    <w:rsid w:val="00AF1B39"/>
    <w:rsid w:val="00AF1CC7"/>
    <w:rsid w:val="00AF242D"/>
    <w:rsid w:val="00AF270E"/>
    <w:rsid w:val="00AF28C5"/>
    <w:rsid w:val="00AF38D0"/>
    <w:rsid w:val="00AF3ABE"/>
    <w:rsid w:val="00AF4381"/>
    <w:rsid w:val="00AF43D9"/>
    <w:rsid w:val="00AF4CF0"/>
    <w:rsid w:val="00AF4FE5"/>
    <w:rsid w:val="00AF6256"/>
    <w:rsid w:val="00AF6292"/>
    <w:rsid w:val="00AF6B06"/>
    <w:rsid w:val="00AF7B22"/>
    <w:rsid w:val="00B01823"/>
    <w:rsid w:val="00B01837"/>
    <w:rsid w:val="00B01BD6"/>
    <w:rsid w:val="00B028EE"/>
    <w:rsid w:val="00B029AD"/>
    <w:rsid w:val="00B02FD2"/>
    <w:rsid w:val="00B0324D"/>
    <w:rsid w:val="00B035E0"/>
    <w:rsid w:val="00B03E30"/>
    <w:rsid w:val="00B04F64"/>
    <w:rsid w:val="00B05A05"/>
    <w:rsid w:val="00B076F7"/>
    <w:rsid w:val="00B07743"/>
    <w:rsid w:val="00B07E60"/>
    <w:rsid w:val="00B107BD"/>
    <w:rsid w:val="00B10FA8"/>
    <w:rsid w:val="00B11D15"/>
    <w:rsid w:val="00B12222"/>
    <w:rsid w:val="00B12567"/>
    <w:rsid w:val="00B13765"/>
    <w:rsid w:val="00B146CB"/>
    <w:rsid w:val="00B14B69"/>
    <w:rsid w:val="00B15AEE"/>
    <w:rsid w:val="00B163B5"/>
    <w:rsid w:val="00B16E10"/>
    <w:rsid w:val="00B17082"/>
    <w:rsid w:val="00B1734A"/>
    <w:rsid w:val="00B206FF"/>
    <w:rsid w:val="00B20B2B"/>
    <w:rsid w:val="00B216C3"/>
    <w:rsid w:val="00B23DBE"/>
    <w:rsid w:val="00B24431"/>
    <w:rsid w:val="00B24846"/>
    <w:rsid w:val="00B24A18"/>
    <w:rsid w:val="00B2512C"/>
    <w:rsid w:val="00B2516A"/>
    <w:rsid w:val="00B251C6"/>
    <w:rsid w:val="00B25526"/>
    <w:rsid w:val="00B2590E"/>
    <w:rsid w:val="00B25A8C"/>
    <w:rsid w:val="00B266B8"/>
    <w:rsid w:val="00B272CA"/>
    <w:rsid w:val="00B312BE"/>
    <w:rsid w:val="00B3261E"/>
    <w:rsid w:val="00B32DAD"/>
    <w:rsid w:val="00B33CCF"/>
    <w:rsid w:val="00B33D8D"/>
    <w:rsid w:val="00B33DB9"/>
    <w:rsid w:val="00B3533F"/>
    <w:rsid w:val="00B354EC"/>
    <w:rsid w:val="00B3642D"/>
    <w:rsid w:val="00B3730E"/>
    <w:rsid w:val="00B40D0A"/>
    <w:rsid w:val="00B41212"/>
    <w:rsid w:val="00B41694"/>
    <w:rsid w:val="00B41E11"/>
    <w:rsid w:val="00B42095"/>
    <w:rsid w:val="00B4315B"/>
    <w:rsid w:val="00B43A1E"/>
    <w:rsid w:val="00B45079"/>
    <w:rsid w:val="00B450AD"/>
    <w:rsid w:val="00B455E9"/>
    <w:rsid w:val="00B45805"/>
    <w:rsid w:val="00B45EB5"/>
    <w:rsid w:val="00B468D9"/>
    <w:rsid w:val="00B47BB3"/>
    <w:rsid w:val="00B503E5"/>
    <w:rsid w:val="00B52423"/>
    <w:rsid w:val="00B52F52"/>
    <w:rsid w:val="00B531F8"/>
    <w:rsid w:val="00B532A1"/>
    <w:rsid w:val="00B548F2"/>
    <w:rsid w:val="00B558AF"/>
    <w:rsid w:val="00B55BCE"/>
    <w:rsid w:val="00B56C3F"/>
    <w:rsid w:val="00B56E01"/>
    <w:rsid w:val="00B60355"/>
    <w:rsid w:val="00B6068F"/>
    <w:rsid w:val="00B60E35"/>
    <w:rsid w:val="00B61CF1"/>
    <w:rsid w:val="00B622B6"/>
    <w:rsid w:val="00B62591"/>
    <w:rsid w:val="00B633F9"/>
    <w:rsid w:val="00B6359D"/>
    <w:rsid w:val="00B63A54"/>
    <w:rsid w:val="00B65860"/>
    <w:rsid w:val="00B65AA4"/>
    <w:rsid w:val="00B65DF2"/>
    <w:rsid w:val="00B672FA"/>
    <w:rsid w:val="00B70327"/>
    <w:rsid w:val="00B704C0"/>
    <w:rsid w:val="00B71657"/>
    <w:rsid w:val="00B726E4"/>
    <w:rsid w:val="00B72A28"/>
    <w:rsid w:val="00B73076"/>
    <w:rsid w:val="00B7376B"/>
    <w:rsid w:val="00B73C00"/>
    <w:rsid w:val="00B74220"/>
    <w:rsid w:val="00B745F7"/>
    <w:rsid w:val="00B746B1"/>
    <w:rsid w:val="00B748C4"/>
    <w:rsid w:val="00B75DF8"/>
    <w:rsid w:val="00B76DC7"/>
    <w:rsid w:val="00B7731E"/>
    <w:rsid w:val="00B777FA"/>
    <w:rsid w:val="00B81302"/>
    <w:rsid w:val="00B82103"/>
    <w:rsid w:val="00B82550"/>
    <w:rsid w:val="00B831C0"/>
    <w:rsid w:val="00B83ECB"/>
    <w:rsid w:val="00B849E4"/>
    <w:rsid w:val="00B85962"/>
    <w:rsid w:val="00B86CBE"/>
    <w:rsid w:val="00B871AB"/>
    <w:rsid w:val="00B875F5"/>
    <w:rsid w:val="00B87969"/>
    <w:rsid w:val="00B90176"/>
    <w:rsid w:val="00B90DFF"/>
    <w:rsid w:val="00B91062"/>
    <w:rsid w:val="00B913A8"/>
    <w:rsid w:val="00B919A7"/>
    <w:rsid w:val="00B91CC1"/>
    <w:rsid w:val="00B921CA"/>
    <w:rsid w:val="00B923DE"/>
    <w:rsid w:val="00B93577"/>
    <w:rsid w:val="00B93C09"/>
    <w:rsid w:val="00B93D3C"/>
    <w:rsid w:val="00B93F23"/>
    <w:rsid w:val="00B93F6E"/>
    <w:rsid w:val="00B94AC5"/>
    <w:rsid w:val="00B94B88"/>
    <w:rsid w:val="00B957FC"/>
    <w:rsid w:val="00B96FED"/>
    <w:rsid w:val="00B97903"/>
    <w:rsid w:val="00BA038A"/>
    <w:rsid w:val="00BA1CC6"/>
    <w:rsid w:val="00BA1EF4"/>
    <w:rsid w:val="00BA33BC"/>
    <w:rsid w:val="00BA35AA"/>
    <w:rsid w:val="00BA38B9"/>
    <w:rsid w:val="00BA3AEC"/>
    <w:rsid w:val="00BA3B80"/>
    <w:rsid w:val="00BA5242"/>
    <w:rsid w:val="00BA5245"/>
    <w:rsid w:val="00BA552E"/>
    <w:rsid w:val="00BA58CB"/>
    <w:rsid w:val="00BA751B"/>
    <w:rsid w:val="00BA77F5"/>
    <w:rsid w:val="00BA7FE7"/>
    <w:rsid w:val="00BB00A0"/>
    <w:rsid w:val="00BB0DEB"/>
    <w:rsid w:val="00BB0DF3"/>
    <w:rsid w:val="00BB12FC"/>
    <w:rsid w:val="00BB151D"/>
    <w:rsid w:val="00BB1B33"/>
    <w:rsid w:val="00BB24BE"/>
    <w:rsid w:val="00BB2B9B"/>
    <w:rsid w:val="00BB4D5D"/>
    <w:rsid w:val="00BB59BC"/>
    <w:rsid w:val="00BB6702"/>
    <w:rsid w:val="00BB6B2C"/>
    <w:rsid w:val="00BB7383"/>
    <w:rsid w:val="00BB7F15"/>
    <w:rsid w:val="00BC012D"/>
    <w:rsid w:val="00BC0D73"/>
    <w:rsid w:val="00BC0DF5"/>
    <w:rsid w:val="00BC114A"/>
    <w:rsid w:val="00BC237F"/>
    <w:rsid w:val="00BC2DFD"/>
    <w:rsid w:val="00BC310B"/>
    <w:rsid w:val="00BC4CD9"/>
    <w:rsid w:val="00BC5880"/>
    <w:rsid w:val="00BC5A5D"/>
    <w:rsid w:val="00BC797F"/>
    <w:rsid w:val="00BD02E4"/>
    <w:rsid w:val="00BD061D"/>
    <w:rsid w:val="00BD18E0"/>
    <w:rsid w:val="00BD1C32"/>
    <w:rsid w:val="00BD1E08"/>
    <w:rsid w:val="00BD2629"/>
    <w:rsid w:val="00BD34B3"/>
    <w:rsid w:val="00BD4D2E"/>
    <w:rsid w:val="00BD53F0"/>
    <w:rsid w:val="00BD5A5B"/>
    <w:rsid w:val="00BD5FD7"/>
    <w:rsid w:val="00BD6037"/>
    <w:rsid w:val="00BD637A"/>
    <w:rsid w:val="00BD6A8D"/>
    <w:rsid w:val="00BD735E"/>
    <w:rsid w:val="00BD73F8"/>
    <w:rsid w:val="00BD7415"/>
    <w:rsid w:val="00BD74A6"/>
    <w:rsid w:val="00BD74DA"/>
    <w:rsid w:val="00BD7EF0"/>
    <w:rsid w:val="00BE064B"/>
    <w:rsid w:val="00BE0808"/>
    <w:rsid w:val="00BE11D0"/>
    <w:rsid w:val="00BE1421"/>
    <w:rsid w:val="00BE1B50"/>
    <w:rsid w:val="00BE2A08"/>
    <w:rsid w:val="00BE2BF1"/>
    <w:rsid w:val="00BE2D30"/>
    <w:rsid w:val="00BE42CF"/>
    <w:rsid w:val="00BE44BF"/>
    <w:rsid w:val="00BE4751"/>
    <w:rsid w:val="00BE4EA6"/>
    <w:rsid w:val="00BE5985"/>
    <w:rsid w:val="00BE66EC"/>
    <w:rsid w:val="00BE67C5"/>
    <w:rsid w:val="00BE6AD7"/>
    <w:rsid w:val="00BE7397"/>
    <w:rsid w:val="00BE760E"/>
    <w:rsid w:val="00BE7B76"/>
    <w:rsid w:val="00BF0D9A"/>
    <w:rsid w:val="00BF1262"/>
    <w:rsid w:val="00BF174C"/>
    <w:rsid w:val="00BF1820"/>
    <w:rsid w:val="00BF189F"/>
    <w:rsid w:val="00BF19D8"/>
    <w:rsid w:val="00BF1DB0"/>
    <w:rsid w:val="00BF2FDC"/>
    <w:rsid w:val="00BF34B5"/>
    <w:rsid w:val="00BF4E81"/>
    <w:rsid w:val="00BF52E6"/>
    <w:rsid w:val="00BF59B1"/>
    <w:rsid w:val="00BF5D87"/>
    <w:rsid w:val="00BF67D3"/>
    <w:rsid w:val="00BF7BDF"/>
    <w:rsid w:val="00C004B4"/>
    <w:rsid w:val="00C00C66"/>
    <w:rsid w:val="00C040F0"/>
    <w:rsid w:val="00C04E8D"/>
    <w:rsid w:val="00C0515A"/>
    <w:rsid w:val="00C05C72"/>
    <w:rsid w:val="00C05F2A"/>
    <w:rsid w:val="00C064E3"/>
    <w:rsid w:val="00C066C0"/>
    <w:rsid w:val="00C079A8"/>
    <w:rsid w:val="00C12081"/>
    <w:rsid w:val="00C12FB2"/>
    <w:rsid w:val="00C1300D"/>
    <w:rsid w:val="00C131E5"/>
    <w:rsid w:val="00C13242"/>
    <w:rsid w:val="00C14B0B"/>
    <w:rsid w:val="00C160F2"/>
    <w:rsid w:val="00C17B61"/>
    <w:rsid w:val="00C234CF"/>
    <w:rsid w:val="00C23680"/>
    <w:rsid w:val="00C23E2F"/>
    <w:rsid w:val="00C24682"/>
    <w:rsid w:val="00C25283"/>
    <w:rsid w:val="00C25894"/>
    <w:rsid w:val="00C25BA9"/>
    <w:rsid w:val="00C26227"/>
    <w:rsid w:val="00C26FDF"/>
    <w:rsid w:val="00C278DA"/>
    <w:rsid w:val="00C304B1"/>
    <w:rsid w:val="00C308EA"/>
    <w:rsid w:val="00C30911"/>
    <w:rsid w:val="00C30BA7"/>
    <w:rsid w:val="00C31067"/>
    <w:rsid w:val="00C31F63"/>
    <w:rsid w:val="00C333EE"/>
    <w:rsid w:val="00C345BF"/>
    <w:rsid w:val="00C34BA0"/>
    <w:rsid w:val="00C35C82"/>
    <w:rsid w:val="00C36D0B"/>
    <w:rsid w:val="00C36E8A"/>
    <w:rsid w:val="00C40758"/>
    <w:rsid w:val="00C40E6C"/>
    <w:rsid w:val="00C41E55"/>
    <w:rsid w:val="00C41E9C"/>
    <w:rsid w:val="00C424E8"/>
    <w:rsid w:val="00C427CF"/>
    <w:rsid w:val="00C429F2"/>
    <w:rsid w:val="00C435AE"/>
    <w:rsid w:val="00C44133"/>
    <w:rsid w:val="00C44506"/>
    <w:rsid w:val="00C44EB8"/>
    <w:rsid w:val="00C457DE"/>
    <w:rsid w:val="00C45A36"/>
    <w:rsid w:val="00C45C4F"/>
    <w:rsid w:val="00C4657C"/>
    <w:rsid w:val="00C46A9D"/>
    <w:rsid w:val="00C46AFA"/>
    <w:rsid w:val="00C46E4D"/>
    <w:rsid w:val="00C4700E"/>
    <w:rsid w:val="00C4726F"/>
    <w:rsid w:val="00C475D5"/>
    <w:rsid w:val="00C47D10"/>
    <w:rsid w:val="00C504A2"/>
    <w:rsid w:val="00C50E4C"/>
    <w:rsid w:val="00C511EF"/>
    <w:rsid w:val="00C5187C"/>
    <w:rsid w:val="00C51B46"/>
    <w:rsid w:val="00C51CE8"/>
    <w:rsid w:val="00C521FC"/>
    <w:rsid w:val="00C52B08"/>
    <w:rsid w:val="00C52B49"/>
    <w:rsid w:val="00C54AF7"/>
    <w:rsid w:val="00C558E0"/>
    <w:rsid w:val="00C5691E"/>
    <w:rsid w:val="00C572BC"/>
    <w:rsid w:val="00C57301"/>
    <w:rsid w:val="00C5736F"/>
    <w:rsid w:val="00C5738B"/>
    <w:rsid w:val="00C57626"/>
    <w:rsid w:val="00C6024E"/>
    <w:rsid w:val="00C6041E"/>
    <w:rsid w:val="00C608BA"/>
    <w:rsid w:val="00C60F1D"/>
    <w:rsid w:val="00C61199"/>
    <w:rsid w:val="00C62F4E"/>
    <w:rsid w:val="00C6367B"/>
    <w:rsid w:val="00C63A9C"/>
    <w:rsid w:val="00C643DF"/>
    <w:rsid w:val="00C64818"/>
    <w:rsid w:val="00C65F1D"/>
    <w:rsid w:val="00C66436"/>
    <w:rsid w:val="00C66A50"/>
    <w:rsid w:val="00C66CF3"/>
    <w:rsid w:val="00C66E96"/>
    <w:rsid w:val="00C677D3"/>
    <w:rsid w:val="00C6783F"/>
    <w:rsid w:val="00C70274"/>
    <w:rsid w:val="00C7057E"/>
    <w:rsid w:val="00C720E7"/>
    <w:rsid w:val="00C72B0C"/>
    <w:rsid w:val="00C72BF7"/>
    <w:rsid w:val="00C73ED3"/>
    <w:rsid w:val="00C74AB1"/>
    <w:rsid w:val="00C760FD"/>
    <w:rsid w:val="00C77345"/>
    <w:rsid w:val="00C77900"/>
    <w:rsid w:val="00C809FE"/>
    <w:rsid w:val="00C80B68"/>
    <w:rsid w:val="00C810D4"/>
    <w:rsid w:val="00C813FB"/>
    <w:rsid w:val="00C81502"/>
    <w:rsid w:val="00C81BE1"/>
    <w:rsid w:val="00C82692"/>
    <w:rsid w:val="00C8344B"/>
    <w:rsid w:val="00C83971"/>
    <w:rsid w:val="00C8398A"/>
    <w:rsid w:val="00C83C44"/>
    <w:rsid w:val="00C84D4B"/>
    <w:rsid w:val="00C85480"/>
    <w:rsid w:val="00C855A3"/>
    <w:rsid w:val="00C85F94"/>
    <w:rsid w:val="00C86149"/>
    <w:rsid w:val="00C869FC"/>
    <w:rsid w:val="00C87BDE"/>
    <w:rsid w:val="00C9429D"/>
    <w:rsid w:val="00C95199"/>
    <w:rsid w:val="00C96850"/>
    <w:rsid w:val="00C96C80"/>
    <w:rsid w:val="00C9739A"/>
    <w:rsid w:val="00C97C53"/>
    <w:rsid w:val="00CA0721"/>
    <w:rsid w:val="00CA090C"/>
    <w:rsid w:val="00CA1797"/>
    <w:rsid w:val="00CA2A29"/>
    <w:rsid w:val="00CA31E6"/>
    <w:rsid w:val="00CA47D3"/>
    <w:rsid w:val="00CA521E"/>
    <w:rsid w:val="00CA52B1"/>
    <w:rsid w:val="00CA5A0B"/>
    <w:rsid w:val="00CA5D8B"/>
    <w:rsid w:val="00CA65E1"/>
    <w:rsid w:val="00CA6683"/>
    <w:rsid w:val="00CA67EE"/>
    <w:rsid w:val="00CA7323"/>
    <w:rsid w:val="00CA7AD0"/>
    <w:rsid w:val="00CA7D1E"/>
    <w:rsid w:val="00CB0061"/>
    <w:rsid w:val="00CB08BE"/>
    <w:rsid w:val="00CB12CD"/>
    <w:rsid w:val="00CB2022"/>
    <w:rsid w:val="00CB20FF"/>
    <w:rsid w:val="00CB2E00"/>
    <w:rsid w:val="00CB2E14"/>
    <w:rsid w:val="00CB36E6"/>
    <w:rsid w:val="00CB3907"/>
    <w:rsid w:val="00CB4922"/>
    <w:rsid w:val="00CB5734"/>
    <w:rsid w:val="00CB664C"/>
    <w:rsid w:val="00CB6A3E"/>
    <w:rsid w:val="00CB6B82"/>
    <w:rsid w:val="00CB6C82"/>
    <w:rsid w:val="00CB74F5"/>
    <w:rsid w:val="00CB7FDC"/>
    <w:rsid w:val="00CC0468"/>
    <w:rsid w:val="00CC126E"/>
    <w:rsid w:val="00CC13B2"/>
    <w:rsid w:val="00CC1855"/>
    <w:rsid w:val="00CC1A31"/>
    <w:rsid w:val="00CC20E0"/>
    <w:rsid w:val="00CC2944"/>
    <w:rsid w:val="00CC2C2D"/>
    <w:rsid w:val="00CC420F"/>
    <w:rsid w:val="00CC42D1"/>
    <w:rsid w:val="00CC4314"/>
    <w:rsid w:val="00CC4D47"/>
    <w:rsid w:val="00CC5C47"/>
    <w:rsid w:val="00CC6356"/>
    <w:rsid w:val="00CC722A"/>
    <w:rsid w:val="00CC7AEE"/>
    <w:rsid w:val="00CD0F30"/>
    <w:rsid w:val="00CD0F5E"/>
    <w:rsid w:val="00CD109D"/>
    <w:rsid w:val="00CD11E1"/>
    <w:rsid w:val="00CD188A"/>
    <w:rsid w:val="00CD1D74"/>
    <w:rsid w:val="00CD22FF"/>
    <w:rsid w:val="00CD3FC0"/>
    <w:rsid w:val="00CD432E"/>
    <w:rsid w:val="00CE0537"/>
    <w:rsid w:val="00CE12B4"/>
    <w:rsid w:val="00CE1869"/>
    <w:rsid w:val="00CE23F2"/>
    <w:rsid w:val="00CE27EE"/>
    <w:rsid w:val="00CE2AB7"/>
    <w:rsid w:val="00CE3043"/>
    <w:rsid w:val="00CE393D"/>
    <w:rsid w:val="00CE3EE3"/>
    <w:rsid w:val="00CE6452"/>
    <w:rsid w:val="00CE6597"/>
    <w:rsid w:val="00CE7088"/>
    <w:rsid w:val="00CE7309"/>
    <w:rsid w:val="00CE75C7"/>
    <w:rsid w:val="00CF01B7"/>
    <w:rsid w:val="00CF03BE"/>
    <w:rsid w:val="00CF0D0A"/>
    <w:rsid w:val="00CF0EC9"/>
    <w:rsid w:val="00CF2253"/>
    <w:rsid w:val="00CF3DEA"/>
    <w:rsid w:val="00CF3E07"/>
    <w:rsid w:val="00CF3F9D"/>
    <w:rsid w:val="00CF41A7"/>
    <w:rsid w:val="00CF5802"/>
    <w:rsid w:val="00CF58AB"/>
    <w:rsid w:val="00CF5BC7"/>
    <w:rsid w:val="00CF6275"/>
    <w:rsid w:val="00CF6F31"/>
    <w:rsid w:val="00CF7826"/>
    <w:rsid w:val="00CF799C"/>
    <w:rsid w:val="00D00340"/>
    <w:rsid w:val="00D00610"/>
    <w:rsid w:val="00D009CA"/>
    <w:rsid w:val="00D00AFB"/>
    <w:rsid w:val="00D034AE"/>
    <w:rsid w:val="00D03A0E"/>
    <w:rsid w:val="00D0417F"/>
    <w:rsid w:val="00D043CA"/>
    <w:rsid w:val="00D0479B"/>
    <w:rsid w:val="00D049CA"/>
    <w:rsid w:val="00D051AF"/>
    <w:rsid w:val="00D057C3"/>
    <w:rsid w:val="00D0588D"/>
    <w:rsid w:val="00D05DF4"/>
    <w:rsid w:val="00D069F5"/>
    <w:rsid w:val="00D06CC1"/>
    <w:rsid w:val="00D06FDE"/>
    <w:rsid w:val="00D10C66"/>
    <w:rsid w:val="00D10D13"/>
    <w:rsid w:val="00D113F3"/>
    <w:rsid w:val="00D11C1C"/>
    <w:rsid w:val="00D11E3F"/>
    <w:rsid w:val="00D12429"/>
    <w:rsid w:val="00D12C2B"/>
    <w:rsid w:val="00D12CC1"/>
    <w:rsid w:val="00D12FCC"/>
    <w:rsid w:val="00D13881"/>
    <w:rsid w:val="00D13AB4"/>
    <w:rsid w:val="00D13BCF"/>
    <w:rsid w:val="00D152C6"/>
    <w:rsid w:val="00D169CD"/>
    <w:rsid w:val="00D17154"/>
    <w:rsid w:val="00D20904"/>
    <w:rsid w:val="00D21347"/>
    <w:rsid w:val="00D228B1"/>
    <w:rsid w:val="00D24ABD"/>
    <w:rsid w:val="00D24D8A"/>
    <w:rsid w:val="00D25806"/>
    <w:rsid w:val="00D2589E"/>
    <w:rsid w:val="00D25F20"/>
    <w:rsid w:val="00D25FF0"/>
    <w:rsid w:val="00D26BDA"/>
    <w:rsid w:val="00D306E1"/>
    <w:rsid w:val="00D310C0"/>
    <w:rsid w:val="00D32DF9"/>
    <w:rsid w:val="00D33DB7"/>
    <w:rsid w:val="00D340EF"/>
    <w:rsid w:val="00D35269"/>
    <w:rsid w:val="00D3786F"/>
    <w:rsid w:val="00D41951"/>
    <w:rsid w:val="00D41CAE"/>
    <w:rsid w:val="00D42636"/>
    <w:rsid w:val="00D42862"/>
    <w:rsid w:val="00D42FE8"/>
    <w:rsid w:val="00D43095"/>
    <w:rsid w:val="00D43700"/>
    <w:rsid w:val="00D4379E"/>
    <w:rsid w:val="00D43A59"/>
    <w:rsid w:val="00D43A83"/>
    <w:rsid w:val="00D44681"/>
    <w:rsid w:val="00D44D0A"/>
    <w:rsid w:val="00D459AD"/>
    <w:rsid w:val="00D4637B"/>
    <w:rsid w:val="00D47EEC"/>
    <w:rsid w:val="00D5025A"/>
    <w:rsid w:val="00D5158C"/>
    <w:rsid w:val="00D526CA"/>
    <w:rsid w:val="00D52C42"/>
    <w:rsid w:val="00D542E7"/>
    <w:rsid w:val="00D54C05"/>
    <w:rsid w:val="00D55949"/>
    <w:rsid w:val="00D56D3D"/>
    <w:rsid w:val="00D57804"/>
    <w:rsid w:val="00D6269E"/>
    <w:rsid w:val="00D63140"/>
    <w:rsid w:val="00D63169"/>
    <w:rsid w:val="00D64733"/>
    <w:rsid w:val="00D64842"/>
    <w:rsid w:val="00D64ACA"/>
    <w:rsid w:val="00D65A9D"/>
    <w:rsid w:val="00D674A2"/>
    <w:rsid w:val="00D67890"/>
    <w:rsid w:val="00D70D49"/>
    <w:rsid w:val="00D70D5B"/>
    <w:rsid w:val="00D71153"/>
    <w:rsid w:val="00D73580"/>
    <w:rsid w:val="00D73CA6"/>
    <w:rsid w:val="00D74188"/>
    <w:rsid w:val="00D74576"/>
    <w:rsid w:val="00D74B71"/>
    <w:rsid w:val="00D74E9F"/>
    <w:rsid w:val="00D7644E"/>
    <w:rsid w:val="00D76FDD"/>
    <w:rsid w:val="00D777AC"/>
    <w:rsid w:val="00D80354"/>
    <w:rsid w:val="00D81741"/>
    <w:rsid w:val="00D82741"/>
    <w:rsid w:val="00D8342C"/>
    <w:rsid w:val="00D83664"/>
    <w:rsid w:val="00D836B3"/>
    <w:rsid w:val="00D83A45"/>
    <w:rsid w:val="00D84504"/>
    <w:rsid w:val="00D8516D"/>
    <w:rsid w:val="00D854DB"/>
    <w:rsid w:val="00D85A60"/>
    <w:rsid w:val="00D864C6"/>
    <w:rsid w:val="00D86762"/>
    <w:rsid w:val="00D86A51"/>
    <w:rsid w:val="00D86E2D"/>
    <w:rsid w:val="00D86EAD"/>
    <w:rsid w:val="00D87D0C"/>
    <w:rsid w:val="00D87FD1"/>
    <w:rsid w:val="00D90245"/>
    <w:rsid w:val="00D927F3"/>
    <w:rsid w:val="00D93536"/>
    <w:rsid w:val="00D93731"/>
    <w:rsid w:val="00D94826"/>
    <w:rsid w:val="00D9544C"/>
    <w:rsid w:val="00D95BE0"/>
    <w:rsid w:val="00D95CE4"/>
    <w:rsid w:val="00D9683E"/>
    <w:rsid w:val="00D975AE"/>
    <w:rsid w:val="00DA0E3A"/>
    <w:rsid w:val="00DA1164"/>
    <w:rsid w:val="00DA2914"/>
    <w:rsid w:val="00DA3B95"/>
    <w:rsid w:val="00DA3FB7"/>
    <w:rsid w:val="00DA4525"/>
    <w:rsid w:val="00DA4DBA"/>
    <w:rsid w:val="00DA52E9"/>
    <w:rsid w:val="00DA5917"/>
    <w:rsid w:val="00DA5B1D"/>
    <w:rsid w:val="00DA721D"/>
    <w:rsid w:val="00DB0200"/>
    <w:rsid w:val="00DB0998"/>
    <w:rsid w:val="00DB0C1B"/>
    <w:rsid w:val="00DB2C92"/>
    <w:rsid w:val="00DB342E"/>
    <w:rsid w:val="00DB40AC"/>
    <w:rsid w:val="00DB40C3"/>
    <w:rsid w:val="00DB45F6"/>
    <w:rsid w:val="00DB4617"/>
    <w:rsid w:val="00DB46EE"/>
    <w:rsid w:val="00DB476C"/>
    <w:rsid w:val="00DB5B5B"/>
    <w:rsid w:val="00DB5BC5"/>
    <w:rsid w:val="00DB61FC"/>
    <w:rsid w:val="00DB65C1"/>
    <w:rsid w:val="00DB6954"/>
    <w:rsid w:val="00DB7AB5"/>
    <w:rsid w:val="00DB7FF2"/>
    <w:rsid w:val="00DC098D"/>
    <w:rsid w:val="00DC115C"/>
    <w:rsid w:val="00DC22F2"/>
    <w:rsid w:val="00DC2CF6"/>
    <w:rsid w:val="00DC3077"/>
    <w:rsid w:val="00DC348C"/>
    <w:rsid w:val="00DC35FE"/>
    <w:rsid w:val="00DC380C"/>
    <w:rsid w:val="00DC3DE9"/>
    <w:rsid w:val="00DC49BF"/>
    <w:rsid w:val="00DC4A9D"/>
    <w:rsid w:val="00DC5268"/>
    <w:rsid w:val="00DC5333"/>
    <w:rsid w:val="00DC53DB"/>
    <w:rsid w:val="00DC5D4A"/>
    <w:rsid w:val="00DC64B6"/>
    <w:rsid w:val="00DC7790"/>
    <w:rsid w:val="00DC779D"/>
    <w:rsid w:val="00DD1D55"/>
    <w:rsid w:val="00DD207C"/>
    <w:rsid w:val="00DD2FBA"/>
    <w:rsid w:val="00DD40B8"/>
    <w:rsid w:val="00DD418E"/>
    <w:rsid w:val="00DD5730"/>
    <w:rsid w:val="00DD5E66"/>
    <w:rsid w:val="00DD6A64"/>
    <w:rsid w:val="00DD6DFA"/>
    <w:rsid w:val="00DD7449"/>
    <w:rsid w:val="00DD748E"/>
    <w:rsid w:val="00DD78F3"/>
    <w:rsid w:val="00DE026A"/>
    <w:rsid w:val="00DE0B29"/>
    <w:rsid w:val="00DE0CB2"/>
    <w:rsid w:val="00DE1E3E"/>
    <w:rsid w:val="00DE24DD"/>
    <w:rsid w:val="00DE405C"/>
    <w:rsid w:val="00DE54AC"/>
    <w:rsid w:val="00DE54E7"/>
    <w:rsid w:val="00DE5DC6"/>
    <w:rsid w:val="00DE6527"/>
    <w:rsid w:val="00DF04EC"/>
    <w:rsid w:val="00DF0E95"/>
    <w:rsid w:val="00DF11AC"/>
    <w:rsid w:val="00DF1E1C"/>
    <w:rsid w:val="00DF1E77"/>
    <w:rsid w:val="00DF1F97"/>
    <w:rsid w:val="00DF2473"/>
    <w:rsid w:val="00DF257A"/>
    <w:rsid w:val="00DF29E5"/>
    <w:rsid w:val="00DF2D8A"/>
    <w:rsid w:val="00DF36D6"/>
    <w:rsid w:val="00DF6720"/>
    <w:rsid w:val="00DF6876"/>
    <w:rsid w:val="00DF6B4E"/>
    <w:rsid w:val="00DF74CC"/>
    <w:rsid w:val="00DF7960"/>
    <w:rsid w:val="00E00160"/>
    <w:rsid w:val="00E01172"/>
    <w:rsid w:val="00E017E4"/>
    <w:rsid w:val="00E01BAA"/>
    <w:rsid w:val="00E01BD4"/>
    <w:rsid w:val="00E020CB"/>
    <w:rsid w:val="00E0355B"/>
    <w:rsid w:val="00E03908"/>
    <w:rsid w:val="00E0479D"/>
    <w:rsid w:val="00E062F6"/>
    <w:rsid w:val="00E06B99"/>
    <w:rsid w:val="00E077C9"/>
    <w:rsid w:val="00E10557"/>
    <w:rsid w:val="00E10835"/>
    <w:rsid w:val="00E1160F"/>
    <w:rsid w:val="00E13508"/>
    <w:rsid w:val="00E1379B"/>
    <w:rsid w:val="00E1381F"/>
    <w:rsid w:val="00E14205"/>
    <w:rsid w:val="00E146BF"/>
    <w:rsid w:val="00E14859"/>
    <w:rsid w:val="00E158E5"/>
    <w:rsid w:val="00E1639D"/>
    <w:rsid w:val="00E16A6D"/>
    <w:rsid w:val="00E20180"/>
    <w:rsid w:val="00E20FCF"/>
    <w:rsid w:val="00E21165"/>
    <w:rsid w:val="00E218FA"/>
    <w:rsid w:val="00E22AD6"/>
    <w:rsid w:val="00E22FDC"/>
    <w:rsid w:val="00E23A43"/>
    <w:rsid w:val="00E241DE"/>
    <w:rsid w:val="00E253E9"/>
    <w:rsid w:val="00E2702E"/>
    <w:rsid w:val="00E273C0"/>
    <w:rsid w:val="00E273DE"/>
    <w:rsid w:val="00E320FA"/>
    <w:rsid w:val="00E322F5"/>
    <w:rsid w:val="00E32AA8"/>
    <w:rsid w:val="00E32D77"/>
    <w:rsid w:val="00E33CA0"/>
    <w:rsid w:val="00E3433D"/>
    <w:rsid w:val="00E36BA1"/>
    <w:rsid w:val="00E36E05"/>
    <w:rsid w:val="00E379E2"/>
    <w:rsid w:val="00E406E1"/>
    <w:rsid w:val="00E40E24"/>
    <w:rsid w:val="00E42020"/>
    <w:rsid w:val="00E42E43"/>
    <w:rsid w:val="00E42EAE"/>
    <w:rsid w:val="00E43468"/>
    <w:rsid w:val="00E443A2"/>
    <w:rsid w:val="00E44928"/>
    <w:rsid w:val="00E45B20"/>
    <w:rsid w:val="00E4611E"/>
    <w:rsid w:val="00E5124C"/>
    <w:rsid w:val="00E51D96"/>
    <w:rsid w:val="00E5456D"/>
    <w:rsid w:val="00E54DE2"/>
    <w:rsid w:val="00E54F83"/>
    <w:rsid w:val="00E5508B"/>
    <w:rsid w:val="00E55320"/>
    <w:rsid w:val="00E55DFC"/>
    <w:rsid w:val="00E56877"/>
    <w:rsid w:val="00E60A4F"/>
    <w:rsid w:val="00E616DF"/>
    <w:rsid w:val="00E61C57"/>
    <w:rsid w:val="00E62395"/>
    <w:rsid w:val="00E62A14"/>
    <w:rsid w:val="00E632C3"/>
    <w:rsid w:val="00E63416"/>
    <w:rsid w:val="00E6398D"/>
    <w:rsid w:val="00E648C9"/>
    <w:rsid w:val="00E64E11"/>
    <w:rsid w:val="00E651B0"/>
    <w:rsid w:val="00E6545D"/>
    <w:rsid w:val="00E65480"/>
    <w:rsid w:val="00E65519"/>
    <w:rsid w:val="00E655C1"/>
    <w:rsid w:val="00E66233"/>
    <w:rsid w:val="00E66AF1"/>
    <w:rsid w:val="00E677F4"/>
    <w:rsid w:val="00E67D67"/>
    <w:rsid w:val="00E70D5B"/>
    <w:rsid w:val="00E71334"/>
    <w:rsid w:val="00E719FB"/>
    <w:rsid w:val="00E72AEB"/>
    <w:rsid w:val="00E7334F"/>
    <w:rsid w:val="00E748F5"/>
    <w:rsid w:val="00E7532E"/>
    <w:rsid w:val="00E75C0E"/>
    <w:rsid w:val="00E76694"/>
    <w:rsid w:val="00E769AA"/>
    <w:rsid w:val="00E76B11"/>
    <w:rsid w:val="00E76C6C"/>
    <w:rsid w:val="00E76D51"/>
    <w:rsid w:val="00E776CE"/>
    <w:rsid w:val="00E7778E"/>
    <w:rsid w:val="00E80AC2"/>
    <w:rsid w:val="00E828F6"/>
    <w:rsid w:val="00E8290C"/>
    <w:rsid w:val="00E835A3"/>
    <w:rsid w:val="00E83AA5"/>
    <w:rsid w:val="00E84376"/>
    <w:rsid w:val="00E8466E"/>
    <w:rsid w:val="00E84A03"/>
    <w:rsid w:val="00E85D7C"/>
    <w:rsid w:val="00E873FA"/>
    <w:rsid w:val="00E875EA"/>
    <w:rsid w:val="00E8760F"/>
    <w:rsid w:val="00E90FE2"/>
    <w:rsid w:val="00E91128"/>
    <w:rsid w:val="00E911E3"/>
    <w:rsid w:val="00E91205"/>
    <w:rsid w:val="00E91528"/>
    <w:rsid w:val="00E92B36"/>
    <w:rsid w:val="00E92F9D"/>
    <w:rsid w:val="00E93366"/>
    <w:rsid w:val="00E93A9A"/>
    <w:rsid w:val="00E93C56"/>
    <w:rsid w:val="00E94C55"/>
    <w:rsid w:val="00E9616A"/>
    <w:rsid w:val="00E96444"/>
    <w:rsid w:val="00E96C55"/>
    <w:rsid w:val="00E96E8B"/>
    <w:rsid w:val="00E9771B"/>
    <w:rsid w:val="00EA086A"/>
    <w:rsid w:val="00EA0BBD"/>
    <w:rsid w:val="00EA15AB"/>
    <w:rsid w:val="00EA1858"/>
    <w:rsid w:val="00EA1A7A"/>
    <w:rsid w:val="00EA2406"/>
    <w:rsid w:val="00EA2CDA"/>
    <w:rsid w:val="00EA3702"/>
    <w:rsid w:val="00EA39C3"/>
    <w:rsid w:val="00EA4C23"/>
    <w:rsid w:val="00EA53C2"/>
    <w:rsid w:val="00EA55C3"/>
    <w:rsid w:val="00EA5DA6"/>
    <w:rsid w:val="00EB0118"/>
    <w:rsid w:val="00EB10A1"/>
    <w:rsid w:val="00EB188D"/>
    <w:rsid w:val="00EB1C22"/>
    <w:rsid w:val="00EB1CA8"/>
    <w:rsid w:val="00EB1E9D"/>
    <w:rsid w:val="00EB25F5"/>
    <w:rsid w:val="00EB2791"/>
    <w:rsid w:val="00EB2816"/>
    <w:rsid w:val="00EB2864"/>
    <w:rsid w:val="00EB2B66"/>
    <w:rsid w:val="00EB3412"/>
    <w:rsid w:val="00EB36FF"/>
    <w:rsid w:val="00EB3A87"/>
    <w:rsid w:val="00EB46CE"/>
    <w:rsid w:val="00EB4A97"/>
    <w:rsid w:val="00EB5D12"/>
    <w:rsid w:val="00EB6645"/>
    <w:rsid w:val="00EB681F"/>
    <w:rsid w:val="00EB6A4F"/>
    <w:rsid w:val="00EB6CD6"/>
    <w:rsid w:val="00EB77DE"/>
    <w:rsid w:val="00EB7B1F"/>
    <w:rsid w:val="00EC0CD5"/>
    <w:rsid w:val="00EC0D56"/>
    <w:rsid w:val="00EC1B5E"/>
    <w:rsid w:val="00EC1C70"/>
    <w:rsid w:val="00EC2010"/>
    <w:rsid w:val="00EC3767"/>
    <w:rsid w:val="00EC4C1C"/>
    <w:rsid w:val="00EC5082"/>
    <w:rsid w:val="00EC5E84"/>
    <w:rsid w:val="00EC7055"/>
    <w:rsid w:val="00ED0B55"/>
    <w:rsid w:val="00ED114B"/>
    <w:rsid w:val="00ED2912"/>
    <w:rsid w:val="00ED2CDD"/>
    <w:rsid w:val="00ED2D06"/>
    <w:rsid w:val="00ED4705"/>
    <w:rsid w:val="00ED47A4"/>
    <w:rsid w:val="00ED4DF2"/>
    <w:rsid w:val="00ED5251"/>
    <w:rsid w:val="00ED53A5"/>
    <w:rsid w:val="00ED64EE"/>
    <w:rsid w:val="00ED7146"/>
    <w:rsid w:val="00ED798B"/>
    <w:rsid w:val="00EE0FC4"/>
    <w:rsid w:val="00EE13A1"/>
    <w:rsid w:val="00EE1826"/>
    <w:rsid w:val="00EE1B28"/>
    <w:rsid w:val="00EE26EE"/>
    <w:rsid w:val="00EE3810"/>
    <w:rsid w:val="00EE3E02"/>
    <w:rsid w:val="00EE404E"/>
    <w:rsid w:val="00EE42E1"/>
    <w:rsid w:val="00EE4BFB"/>
    <w:rsid w:val="00EE54C5"/>
    <w:rsid w:val="00EE577B"/>
    <w:rsid w:val="00EF04A7"/>
    <w:rsid w:val="00EF092E"/>
    <w:rsid w:val="00EF1CFA"/>
    <w:rsid w:val="00EF2922"/>
    <w:rsid w:val="00EF38B1"/>
    <w:rsid w:val="00EF3C92"/>
    <w:rsid w:val="00EF51C7"/>
    <w:rsid w:val="00EF5446"/>
    <w:rsid w:val="00EF5DDD"/>
    <w:rsid w:val="00EF61D9"/>
    <w:rsid w:val="00EF6AB4"/>
    <w:rsid w:val="00EF7291"/>
    <w:rsid w:val="00F00BE7"/>
    <w:rsid w:val="00F00C60"/>
    <w:rsid w:val="00F01C36"/>
    <w:rsid w:val="00F01FA3"/>
    <w:rsid w:val="00F02A7D"/>
    <w:rsid w:val="00F03C17"/>
    <w:rsid w:val="00F04ABF"/>
    <w:rsid w:val="00F051CF"/>
    <w:rsid w:val="00F05A1E"/>
    <w:rsid w:val="00F07ED0"/>
    <w:rsid w:val="00F11043"/>
    <w:rsid w:val="00F12576"/>
    <w:rsid w:val="00F12C0A"/>
    <w:rsid w:val="00F1474B"/>
    <w:rsid w:val="00F15640"/>
    <w:rsid w:val="00F16CE4"/>
    <w:rsid w:val="00F17A1D"/>
    <w:rsid w:val="00F17CC2"/>
    <w:rsid w:val="00F20F73"/>
    <w:rsid w:val="00F222D4"/>
    <w:rsid w:val="00F2281E"/>
    <w:rsid w:val="00F22E6A"/>
    <w:rsid w:val="00F24988"/>
    <w:rsid w:val="00F24C94"/>
    <w:rsid w:val="00F24FD9"/>
    <w:rsid w:val="00F254EE"/>
    <w:rsid w:val="00F261F7"/>
    <w:rsid w:val="00F26D3A"/>
    <w:rsid w:val="00F26D7D"/>
    <w:rsid w:val="00F26FC9"/>
    <w:rsid w:val="00F27967"/>
    <w:rsid w:val="00F304C5"/>
    <w:rsid w:val="00F3084F"/>
    <w:rsid w:val="00F316C5"/>
    <w:rsid w:val="00F316FC"/>
    <w:rsid w:val="00F31B59"/>
    <w:rsid w:val="00F35EA2"/>
    <w:rsid w:val="00F3674E"/>
    <w:rsid w:val="00F36DE5"/>
    <w:rsid w:val="00F378A4"/>
    <w:rsid w:val="00F402DC"/>
    <w:rsid w:val="00F41F6B"/>
    <w:rsid w:val="00F42059"/>
    <w:rsid w:val="00F4253E"/>
    <w:rsid w:val="00F42900"/>
    <w:rsid w:val="00F42CC2"/>
    <w:rsid w:val="00F42DA8"/>
    <w:rsid w:val="00F432ED"/>
    <w:rsid w:val="00F44680"/>
    <w:rsid w:val="00F44891"/>
    <w:rsid w:val="00F4564F"/>
    <w:rsid w:val="00F45C04"/>
    <w:rsid w:val="00F4619B"/>
    <w:rsid w:val="00F466DC"/>
    <w:rsid w:val="00F466E2"/>
    <w:rsid w:val="00F46792"/>
    <w:rsid w:val="00F469A5"/>
    <w:rsid w:val="00F46A5B"/>
    <w:rsid w:val="00F46C34"/>
    <w:rsid w:val="00F46E1E"/>
    <w:rsid w:val="00F47A40"/>
    <w:rsid w:val="00F47BCA"/>
    <w:rsid w:val="00F47CBF"/>
    <w:rsid w:val="00F501ED"/>
    <w:rsid w:val="00F507D9"/>
    <w:rsid w:val="00F50C37"/>
    <w:rsid w:val="00F51B51"/>
    <w:rsid w:val="00F520AC"/>
    <w:rsid w:val="00F52187"/>
    <w:rsid w:val="00F52C1A"/>
    <w:rsid w:val="00F53AC0"/>
    <w:rsid w:val="00F53D1A"/>
    <w:rsid w:val="00F5411E"/>
    <w:rsid w:val="00F55331"/>
    <w:rsid w:val="00F5609B"/>
    <w:rsid w:val="00F5622E"/>
    <w:rsid w:val="00F5741E"/>
    <w:rsid w:val="00F57D3E"/>
    <w:rsid w:val="00F60226"/>
    <w:rsid w:val="00F60C8B"/>
    <w:rsid w:val="00F62379"/>
    <w:rsid w:val="00F62821"/>
    <w:rsid w:val="00F62BBC"/>
    <w:rsid w:val="00F62BFC"/>
    <w:rsid w:val="00F6316F"/>
    <w:rsid w:val="00F646A3"/>
    <w:rsid w:val="00F64938"/>
    <w:rsid w:val="00F64C84"/>
    <w:rsid w:val="00F65763"/>
    <w:rsid w:val="00F67350"/>
    <w:rsid w:val="00F67C3A"/>
    <w:rsid w:val="00F711AA"/>
    <w:rsid w:val="00F7190D"/>
    <w:rsid w:val="00F71A1F"/>
    <w:rsid w:val="00F71BEC"/>
    <w:rsid w:val="00F71C9C"/>
    <w:rsid w:val="00F727CE"/>
    <w:rsid w:val="00F7308B"/>
    <w:rsid w:val="00F73A26"/>
    <w:rsid w:val="00F73B46"/>
    <w:rsid w:val="00F74135"/>
    <w:rsid w:val="00F74161"/>
    <w:rsid w:val="00F756D2"/>
    <w:rsid w:val="00F76907"/>
    <w:rsid w:val="00F775D4"/>
    <w:rsid w:val="00F77F64"/>
    <w:rsid w:val="00F8117F"/>
    <w:rsid w:val="00F83396"/>
    <w:rsid w:val="00F83689"/>
    <w:rsid w:val="00F8373B"/>
    <w:rsid w:val="00F83B97"/>
    <w:rsid w:val="00F84568"/>
    <w:rsid w:val="00F84C18"/>
    <w:rsid w:val="00F84DC0"/>
    <w:rsid w:val="00F855F6"/>
    <w:rsid w:val="00F85C7C"/>
    <w:rsid w:val="00F86317"/>
    <w:rsid w:val="00F870E4"/>
    <w:rsid w:val="00F876F8"/>
    <w:rsid w:val="00F87702"/>
    <w:rsid w:val="00F906B3"/>
    <w:rsid w:val="00F915A2"/>
    <w:rsid w:val="00F91B9C"/>
    <w:rsid w:val="00F92315"/>
    <w:rsid w:val="00F939D6"/>
    <w:rsid w:val="00F94B0E"/>
    <w:rsid w:val="00F94D8F"/>
    <w:rsid w:val="00F94E4C"/>
    <w:rsid w:val="00F9626F"/>
    <w:rsid w:val="00F966D1"/>
    <w:rsid w:val="00F96B05"/>
    <w:rsid w:val="00F96B35"/>
    <w:rsid w:val="00FA0FEE"/>
    <w:rsid w:val="00FA137F"/>
    <w:rsid w:val="00FA13A2"/>
    <w:rsid w:val="00FA2174"/>
    <w:rsid w:val="00FA2807"/>
    <w:rsid w:val="00FA4DF9"/>
    <w:rsid w:val="00FA5414"/>
    <w:rsid w:val="00FA7B18"/>
    <w:rsid w:val="00FB0E3B"/>
    <w:rsid w:val="00FB151D"/>
    <w:rsid w:val="00FB1AC3"/>
    <w:rsid w:val="00FB1B61"/>
    <w:rsid w:val="00FB1EF2"/>
    <w:rsid w:val="00FB2336"/>
    <w:rsid w:val="00FB27D7"/>
    <w:rsid w:val="00FB3AA4"/>
    <w:rsid w:val="00FB3B75"/>
    <w:rsid w:val="00FB3ECE"/>
    <w:rsid w:val="00FB45A7"/>
    <w:rsid w:val="00FB45FF"/>
    <w:rsid w:val="00FB49A7"/>
    <w:rsid w:val="00FB4B05"/>
    <w:rsid w:val="00FB5A3D"/>
    <w:rsid w:val="00FB6C16"/>
    <w:rsid w:val="00FB751A"/>
    <w:rsid w:val="00FB7784"/>
    <w:rsid w:val="00FB7BAD"/>
    <w:rsid w:val="00FB7BC8"/>
    <w:rsid w:val="00FC00BD"/>
    <w:rsid w:val="00FC1781"/>
    <w:rsid w:val="00FC3284"/>
    <w:rsid w:val="00FC328B"/>
    <w:rsid w:val="00FC3317"/>
    <w:rsid w:val="00FC4CC1"/>
    <w:rsid w:val="00FC5AAD"/>
    <w:rsid w:val="00FC726D"/>
    <w:rsid w:val="00FC7871"/>
    <w:rsid w:val="00FC7A3D"/>
    <w:rsid w:val="00FC7E5B"/>
    <w:rsid w:val="00FD19EE"/>
    <w:rsid w:val="00FD1F99"/>
    <w:rsid w:val="00FD218B"/>
    <w:rsid w:val="00FD25CD"/>
    <w:rsid w:val="00FD2690"/>
    <w:rsid w:val="00FD2E49"/>
    <w:rsid w:val="00FD329E"/>
    <w:rsid w:val="00FD35E0"/>
    <w:rsid w:val="00FD3B80"/>
    <w:rsid w:val="00FD3EE8"/>
    <w:rsid w:val="00FD4B3E"/>
    <w:rsid w:val="00FD4D5D"/>
    <w:rsid w:val="00FD53B3"/>
    <w:rsid w:val="00FD5437"/>
    <w:rsid w:val="00FD5472"/>
    <w:rsid w:val="00FD5F5A"/>
    <w:rsid w:val="00FD6F93"/>
    <w:rsid w:val="00FD7A66"/>
    <w:rsid w:val="00FD7C00"/>
    <w:rsid w:val="00FE026B"/>
    <w:rsid w:val="00FE1090"/>
    <w:rsid w:val="00FE183A"/>
    <w:rsid w:val="00FE1C63"/>
    <w:rsid w:val="00FE2031"/>
    <w:rsid w:val="00FE2D5E"/>
    <w:rsid w:val="00FE3257"/>
    <w:rsid w:val="00FE419C"/>
    <w:rsid w:val="00FE49B1"/>
    <w:rsid w:val="00FE5E89"/>
    <w:rsid w:val="00FE6635"/>
    <w:rsid w:val="00FE674B"/>
    <w:rsid w:val="00FE7143"/>
    <w:rsid w:val="00FE71C8"/>
    <w:rsid w:val="00FE7411"/>
    <w:rsid w:val="00FF05AF"/>
    <w:rsid w:val="00FF0679"/>
    <w:rsid w:val="00FF0A19"/>
    <w:rsid w:val="00FF1F44"/>
    <w:rsid w:val="00FF25A0"/>
    <w:rsid w:val="00FF25A5"/>
    <w:rsid w:val="00FF2A54"/>
    <w:rsid w:val="00FF2F42"/>
    <w:rsid w:val="00FF30E5"/>
    <w:rsid w:val="00FF3722"/>
    <w:rsid w:val="00FF4815"/>
    <w:rsid w:val="00FF5CBC"/>
    <w:rsid w:val="00FF5F46"/>
    <w:rsid w:val="00FF62BB"/>
    <w:rsid w:val="00FF63DF"/>
    <w:rsid w:val="00FF6918"/>
    <w:rsid w:val="00FF6D6A"/>
    <w:rsid w:val="00FF6DFE"/>
    <w:rsid w:val="00FF7431"/>
    <w:rsid w:val="01FC104C"/>
    <w:rsid w:val="0275F889"/>
    <w:rsid w:val="044C9B1B"/>
    <w:rsid w:val="04F1BC4C"/>
    <w:rsid w:val="067EB2C4"/>
    <w:rsid w:val="06EF7A21"/>
    <w:rsid w:val="0A4AEA30"/>
    <w:rsid w:val="0D561085"/>
    <w:rsid w:val="11679D38"/>
    <w:rsid w:val="135017FC"/>
    <w:rsid w:val="16CD1CB0"/>
    <w:rsid w:val="1791C7B8"/>
    <w:rsid w:val="1B8D526A"/>
    <w:rsid w:val="1DA27BBE"/>
    <w:rsid w:val="258FFC5A"/>
    <w:rsid w:val="29E8207B"/>
    <w:rsid w:val="2BFF3DDE"/>
    <w:rsid w:val="2D7A81E8"/>
    <w:rsid w:val="304FDF84"/>
    <w:rsid w:val="319AD538"/>
    <w:rsid w:val="31D35096"/>
    <w:rsid w:val="31DB67BF"/>
    <w:rsid w:val="36B20E5A"/>
    <w:rsid w:val="385534C9"/>
    <w:rsid w:val="390E1867"/>
    <w:rsid w:val="3984D235"/>
    <w:rsid w:val="3D5989FB"/>
    <w:rsid w:val="3E500925"/>
    <w:rsid w:val="4518FBDD"/>
    <w:rsid w:val="457F6C5B"/>
    <w:rsid w:val="45DC5CB7"/>
    <w:rsid w:val="46E523BF"/>
    <w:rsid w:val="4880F420"/>
    <w:rsid w:val="48E6A0A3"/>
    <w:rsid w:val="4BF1DD00"/>
    <w:rsid w:val="4DCE463F"/>
    <w:rsid w:val="4EF18B2D"/>
    <w:rsid w:val="4F070021"/>
    <w:rsid w:val="4F6A16A0"/>
    <w:rsid w:val="50662D0A"/>
    <w:rsid w:val="5327AD83"/>
    <w:rsid w:val="549FA9D5"/>
    <w:rsid w:val="576AC6C1"/>
    <w:rsid w:val="586EADEF"/>
    <w:rsid w:val="5A2BDF76"/>
    <w:rsid w:val="5BDDB09C"/>
    <w:rsid w:val="5C403091"/>
    <w:rsid w:val="61DE7A1E"/>
    <w:rsid w:val="6315BE14"/>
    <w:rsid w:val="63C6F4E2"/>
    <w:rsid w:val="6672E89F"/>
    <w:rsid w:val="66A792BB"/>
    <w:rsid w:val="66FE95A4"/>
    <w:rsid w:val="6FD0416A"/>
    <w:rsid w:val="70EADAC1"/>
    <w:rsid w:val="7362294D"/>
    <w:rsid w:val="75342C30"/>
    <w:rsid w:val="754C5773"/>
    <w:rsid w:val="769B0B43"/>
    <w:rsid w:val="781190B6"/>
    <w:rsid w:val="7C7EF54E"/>
    <w:rsid w:val="7CBF077C"/>
    <w:rsid w:val="7EDA115C"/>
    <w:rsid w:val="7FA20330"/>
    <w:rsid w:val="7FADB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56EBC"/>
  <w15:chartTrackingRefBased/>
  <w15:docId w15:val="{22267C92-A6E0-4A44-95B5-6C75C044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0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97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9739A"/>
    <w:pPr>
      <w:spacing w:before="320" w:line="240" w:lineRule="auto"/>
      <w:outlineLvl w:val="9"/>
    </w:pPr>
  </w:style>
  <w:style w:type="paragraph" w:styleId="TOC1">
    <w:name w:val="toc 1"/>
    <w:basedOn w:val="Normal"/>
    <w:next w:val="Normal"/>
    <w:autoRedefine/>
    <w:uiPriority w:val="39"/>
    <w:unhideWhenUsed/>
    <w:rsid w:val="005655BB"/>
    <w:pPr>
      <w:tabs>
        <w:tab w:val="right" w:leader="dot" w:pos="9350"/>
      </w:tabs>
      <w:spacing w:after="100"/>
    </w:pPr>
  </w:style>
  <w:style w:type="character" w:styleId="Hyperlink">
    <w:name w:val="Hyperlink"/>
    <w:basedOn w:val="DefaultParagraphFont"/>
    <w:uiPriority w:val="99"/>
    <w:unhideWhenUsed/>
    <w:rsid w:val="00C9739A"/>
    <w:rPr>
      <w:color w:val="0563C1" w:themeColor="hyperlink"/>
      <w:u w:val="single"/>
    </w:rPr>
  </w:style>
  <w:style w:type="character" w:styleId="CommentReference">
    <w:name w:val="annotation reference"/>
    <w:basedOn w:val="DefaultParagraphFont"/>
    <w:uiPriority w:val="99"/>
    <w:semiHidden/>
    <w:unhideWhenUsed/>
    <w:rsid w:val="00760A9D"/>
    <w:rPr>
      <w:sz w:val="16"/>
      <w:szCs w:val="16"/>
    </w:rPr>
  </w:style>
  <w:style w:type="paragraph" w:styleId="CommentText">
    <w:name w:val="annotation text"/>
    <w:basedOn w:val="Normal"/>
    <w:link w:val="CommentTextChar"/>
    <w:uiPriority w:val="99"/>
    <w:unhideWhenUsed/>
    <w:rsid w:val="00760A9D"/>
    <w:pPr>
      <w:spacing w:line="240" w:lineRule="auto"/>
    </w:pPr>
  </w:style>
  <w:style w:type="character" w:customStyle="1" w:styleId="CommentTextChar">
    <w:name w:val="Comment Text Char"/>
    <w:basedOn w:val="DefaultParagraphFont"/>
    <w:link w:val="CommentText"/>
    <w:uiPriority w:val="99"/>
    <w:rsid w:val="00760A9D"/>
    <w:rPr>
      <w:rFonts w:eastAsiaTheme="minorEastAsia"/>
      <w:sz w:val="20"/>
      <w:szCs w:val="20"/>
    </w:rPr>
  </w:style>
  <w:style w:type="table" w:styleId="TableGrid">
    <w:name w:val="Table Grid"/>
    <w:basedOn w:val="TableNormal"/>
    <w:uiPriority w:val="39"/>
    <w:rsid w:val="001A4C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34D"/>
    <w:pPr>
      <w:ind w:left="720"/>
      <w:contextualSpacing/>
    </w:pPr>
  </w:style>
  <w:style w:type="paragraph" w:styleId="Revision">
    <w:name w:val="Revision"/>
    <w:hidden/>
    <w:uiPriority w:val="99"/>
    <w:semiHidden/>
    <w:rsid w:val="00055146"/>
    <w:pPr>
      <w:spacing w:after="0" w:line="240" w:lineRule="auto"/>
    </w:pPr>
    <w:rPr>
      <w:rFonts w:eastAsiaTheme="minorEastAsia"/>
      <w:sz w:val="20"/>
      <w:szCs w:val="20"/>
    </w:rPr>
  </w:style>
  <w:style w:type="paragraph" w:styleId="Header">
    <w:name w:val="header"/>
    <w:basedOn w:val="Normal"/>
    <w:link w:val="HeaderChar"/>
    <w:uiPriority w:val="99"/>
    <w:unhideWhenUsed/>
    <w:rsid w:val="00E93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56"/>
    <w:rPr>
      <w:rFonts w:eastAsiaTheme="minorEastAsia"/>
      <w:sz w:val="20"/>
      <w:szCs w:val="20"/>
    </w:rPr>
  </w:style>
  <w:style w:type="paragraph" w:styleId="Footer">
    <w:name w:val="footer"/>
    <w:basedOn w:val="Normal"/>
    <w:link w:val="FooterChar"/>
    <w:uiPriority w:val="99"/>
    <w:unhideWhenUsed/>
    <w:rsid w:val="00E9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2A93"/>
    <w:rPr>
      <w:b/>
      <w:bCs/>
    </w:rPr>
  </w:style>
  <w:style w:type="character" w:customStyle="1" w:styleId="CommentSubjectChar">
    <w:name w:val="Comment Subject Char"/>
    <w:basedOn w:val="CommentTextChar"/>
    <w:link w:val="CommentSubject"/>
    <w:uiPriority w:val="99"/>
    <w:semiHidden/>
    <w:rsid w:val="00292A93"/>
    <w:rPr>
      <w:rFonts w:eastAsiaTheme="minorEastAsia"/>
      <w:b/>
      <w:bCs/>
      <w:sz w:val="20"/>
      <w:szCs w:val="20"/>
    </w:rPr>
  </w:style>
  <w:style w:type="paragraph" w:styleId="NoSpacing">
    <w:name w:val="No Spacing"/>
    <w:link w:val="NoSpacingChar"/>
    <w:uiPriority w:val="1"/>
    <w:qFormat/>
    <w:rsid w:val="008C601D"/>
    <w:pPr>
      <w:spacing w:after="0" w:line="240" w:lineRule="auto"/>
    </w:pPr>
    <w:rPr>
      <w:rFonts w:eastAsiaTheme="minorEastAsia"/>
    </w:rPr>
  </w:style>
  <w:style w:type="character" w:customStyle="1" w:styleId="NoSpacingChar">
    <w:name w:val="No Spacing Char"/>
    <w:basedOn w:val="DefaultParagraphFont"/>
    <w:link w:val="NoSpacing"/>
    <w:uiPriority w:val="1"/>
    <w:rsid w:val="008C601D"/>
    <w:rPr>
      <w:rFonts w:eastAsiaTheme="minorEastAsia"/>
    </w:rPr>
  </w:style>
  <w:style w:type="character" w:styleId="UnresolvedMention">
    <w:name w:val="Unresolved Mention"/>
    <w:basedOn w:val="DefaultParagraphFont"/>
    <w:uiPriority w:val="99"/>
    <w:semiHidden/>
    <w:unhideWhenUsed/>
    <w:rsid w:val="00FB49A7"/>
    <w:rPr>
      <w:color w:val="605E5C"/>
      <w:shd w:val="clear" w:color="auto" w:fill="E1DFDD"/>
    </w:rPr>
  </w:style>
  <w:style w:type="character" w:styleId="FollowedHyperlink">
    <w:name w:val="FollowedHyperlink"/>
    <w:basedOn w:val="DefaultParagraphFont"/>
    <w:uiPriority w:val="99"/>
    <w:semiHidden/>
    <w:unhideWhenUsed/>
    <w:rsid w:val="00960C5A"/>
    <w:rPr>
      <w:color w:val="954F72" w:themeColor="followedHyperlink"/>
      <w:u w:val="single"/>
    </w:rPr>
  </w:style>
  <w:style w:type="paragraph" w:styleId="FootnoteText">
    <w:name w:val="footnote text"/>
    <w:basedOn w:val="Normal"/>
    <w:link w:val="FootnoteTextChar"/>
    <w:uiPriority w:val="99"/>
    <w:semiHidden/>
    <w:unhideWhenUsed/>
    <w:rsid w:val="0032085C"/>
    <w:pPr>
      <w:spacing w:after="0" w:line="240" w:lineRule="auto"/>
    </w:pPr>
  </w:style>
  <w:style w:type="character" w:customStyle="1" w:styleId="FootnoteTextChar">
    <w:name w:val="Footnote Text Char"/>
    <w:basedOn w:val="DefaultParagraphFont"/>
    <w:link w:val="FootnoteText"/>
    <w:uiPriority w:val="99"/>
    <w:semiHidden/>
    <w:rsid w:val="0032085C"/>
    <w:rPr>
      <w:rFonts w:eastAsiaTheme="minorEastAsia"/>
      <w:sz w:val="20"/>
      <w:szCs w:val="20"/>
    </w:rPr>
  </w:style>
  <w:style w:type="character" w:styleId="FootnoteReference">
    <w:name w:val="footnote reference"/>
    <w:basedOn w:val="DefaultParagraphFont"/>
    <w:uiPriority w:val="99"/>
    <w:semiHidden/>
    <w:unhideWhenUsed/>
    <w:rsid w:val="0032085C"/>
    <w:rPr>
      <w:vertAlign w:val="superscript"/>
    </w:rPr>
  </w:style>
  <w:style w:type="character" w:styleId="Mention">
    <w:name w:val="Mention"/>
    <w:basedOn w:val="DefaultParagraphFont"/>
    <w:uiPriority w:val="99"/>
    <w:unhideWhenUsed/>
    <w:rsid w:val="00B55BCE"/>
    <w:rPr>
      <w:color w:val="2B579A"/>
      <w:shd w:val="clear" w:color="auto" w:fill="E1DFDD"/>
    </w:rPr>
  </w:style>
  <w:style w:type="character" w:customStyle="1" w:styleId="cf01">
    <w:name w:val="cf01"/>
    <w:basedOn w:val="DefaultParagraphFont"/>
    <w:rsid w:val="000E5463"/>
    <w:rPr>
      <w:rFonts w:ascii="Segoe UI" w:hAnsi="Segoe UI" w:cs="Segoe UI" w:hint="default"/>
      <w:sz w:val="18"/>
      <w:szCs w:val="18"/>
    </w:rPr>
  </w:style>
  <w:style w:type="paragraph" w:styleId="Subtitle">
    <w:name w:val="Subtitle"/>
    <w:basedOn w:val="Normal"/>
    <w:next w:val="Normal"/>
    <w:link w:val="SubtitleChar"/>
    <w:uiPriority w:val="11"/>
    <w:qFormat/>
    <w:rsid w:val="00B746B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746B1"/>
    <w:rPr>
      <w:rFonts w:eastAsiaTheme="minorEastAsia"/>
      <w:color w:val="5A5A5A" w:themeColor="text1" w:themeTint="A5"/>
      <w:spacing w:val="15"/>
    </w:rPr>
  </w:style>
  <w:style w:type="character" w:styleId="SubtleEmphasis">
    <w:name w:val="Subtle Emphasis"/>
    <w:basedOn w:val="DefaultParagraphFont"/>
    <w:uiPriority w:val="19"/>
    <w:qFormat/>
    <w:rsid w:val="00EE4BF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2879">
      <w:bodyDiv w:val="1"/>
      <w:marLeft w:val="0"/>
      <w:marRight w:val="0"/>
      <w:marTop w:val="0"/>
      <w:marBottom w:val="0"/>
      <w:divBdr>
        <w:top w:val="none" w:sz="0" w:space="0" w:color="auto"/>
        <w:left w:val="none" w:sz="0" w:space="0" w:color="auto"/>
        <w:bottom w:val="none" w:sz="0" w:space="0" w:color="auto"/>
        <w:right w:val="none" w:sz="0" w:space="0" w:color="auto"/>
      </w:divBdr>
    </w:div>
    <w:div w:id="1336570619">
      <w:bodyDiv w:val="1"/>
      <w:marLeft w:val="0"/>
      <w:marRight w:val="0"/>
      <w:marTop w:val="0"/>
      <w:marBottom w:val="0"/>
      <w:divBdr>
        <w:top w:val="none" w:sz="0" w:space="0" w:color="auto"/>
        <w:left w:val="none" w:sz="0" w:space="0" w:color="auto"/>
        <w:bottom w:val="none" w:sz="0" w:space="0" w:color="auto"/>
        <w:right w:val="none" w:sz="0" w:space="0" w:color="auto"/>
      </w:divBdr>
    </w:div>
    <w:div w:id="19050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16/09/relationships/commentsIds" Target="commentsIds.xml"/><Relationship Id="rId26" Type="http://schemas.openxmlformats.org/officeDocument/2006/relationships/hyperlink" Target="https://www.mass.gov/orgs/bureau-of-substance-addiction-services" TargetMode="Externa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chart" Target="charts/chart6.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mass.gov/suicide-prevention-program" TargetMode="External"/><Relationship Id="rId29" Type="http://schemas.openxmlformats.org/officeDocument/2006/relationships/hyperlink" Target="https://www.mass.gov/orgs/bureau-of-substance-addiction-servi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mass.gov/massachusetts-tobacco-cessation-and-prevention-program-mtcp" TargetMode="External"/><Relationship Id="rId28" Type="http://schemas.openxmlformats.org/officeDocument/2006/relationships/chart" Target="charts/chart8.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chart" Target="charts/chart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chart" Target="charts/chart9.xml"/><Relationship Id="rId35" Type="http://schemas.openxmlformats.org/officeDocument/2006/relationships/theme" Target="theme/theme1.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Protective Factors Among Massachusetts High School Students, 2019-2025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in Microsoft Word]Sheet1'!$A$3</c:f>
              <c:strCache>
                <c:ptCount val="1"/>
                <c:pt idx="0">
                  <c:v>2019</c:v>
                </c:pt>
              </c:strCache>
            </c:strRef>
          </c:tx>
          <c:spPr>
            <a:solidFill>
              <a:srgbClr val="DB4DDB"/>
            </a:solidFill>
            <a:ln>
              <a:noFill/>
            </a:ln>
            <a:effectLst/>
          </c:spPr>
          <c:invertIfNegative val="0"/>
          <c:dLbls>
            <c:delete val="1"/>
          </c:dLbls>
          <c:errBars>
            <c:errBarType val="both"/>
            <c:errValType val="cust"/>
            <c:noEndCap val="0"/>
            <c:plus>
              <c:numRef>
                <c:f>'[Chart in Microsoft Word]Sheet1'!$J$3,'[Chart in Microsoft Word]Sheet1'!$J$10,'[Chart in Microsoft Word]Sheet1'!$J$17,'[Chart in Microsoft Word]Sheet1'!$J$24,'[Chart in Microsoft Word]Sheet1'!$J$31</c:f>
                <c:numCache>
                  <c:formatCode>General</c:formatCode>
                  <c:ptCount val="5"/>
                  <c:pt idx="0">
                    <c:v>3</c:v>
                  </c:pt>
                  <c:pt idx="1">
                    <c:v>4.1000000000000014</c:v>
                  </c:pt>
                  <c:pt idx="2">
                    <c:v>3</c:v>
                  </c:pt>
                </c:numCache>
              </c:numRef>
            </c:plus>
            <c:minus>
              <c:numRef>
                <c:f>'[Chart in Microsoft Word]Sheet1'!$J$3,'[Chart in Microsoft Word]Sheet1'!$J$10,'[Chart in Microsoft Word]Sheet1'!$J$17,'[Chart in Microsoft Word]Sheet1'!$J$24,'[Chart in Microsoft Word]Sheet1'!$J$31</c:f>
                <c:numCache>
                  <c:formatCode>General</c:formatCode>
                  <c:ptCount val="5"/>
                  <c:pt idx="0">
                    <c:v>3</c:v>
                  </c:pt>
                  <c:pt idx="1">
                    <c:v>4.1000000000000014</c:v>
                  </c:pt>
                  <c:pt idx="2">
                    <c:v>3</c:v>
                  </c:pt>
                </c:numCache>
              </c:numRef>
            </c:minus>
            <c:spPr>
              <a:noFill/>
              <a:ln w="9525" cap="flat" cmpd="sng" algn="ctr">
                <a:solidFill>
                  <a:schemeClr val="tx1">
                    <a:lumMod val="65000"/>
                    <a:lumOff val="35000"/>
                  </a:schemeClr>
                </a:solidFill>
                <a:round/>
              </a:ln>
              <a:effectLst/>
            </c:spPr>
          </c:errBars>
          <c:cat>
            <c:strRef>
              <c:f>'[Chart in Microsoft Word]Sheet1'!$A$1,'[Chart in Microsoft Word]Sheet1'!$A$8,'[Chart in Microsoft Word]Sheet1'!$A$15,'[Chart in Microsoft Word]Sheet1'!$A$22,'[Chart in Microsoft Word]Sheet1'!$A$29</c:f>
              <c:strCache>
                <c:ptCount val="5"/>
                <c:pt idx="0">
                  <c:v>Volunteer work or community service</c:v>
                </c:pt>
                <c:pt idx="1">
                  <c:v>Participated in organized activities</c:v>
                </c:pt>
                <c:pt idx="2">
                  <c:v>Feeling neighborhood is safe from crime</c:v>
                </c:pt>
                <c:pt idx="3">
                  <c:v>Feeling safe with family/caregivers</c:v>
                </c:pt>
                <c:pt idx="4">
                  <c:v>Feeling they belong at school</c:v>
                </c:pt>
              </c:strCache>
            </c:strRef>
          </c:cat>
          <c:val>
            <c:numRef>
              <c:f>'[Chart in Microsoft Word]Sheet1'!$G$3,'[Chart in Microsoft Word]Sheet1'!$G$10,'[Chart in Microsoft Word]Sheet1'!$G$17,'[Chart in Microsoft Word]Sheet1'!$G$24,'[Chart in Microsoft Word]Sheet1'!$G$31</c:f>
              <c:numCache>
                <c:formatCode>0.0</c:formatCode>
                <c:ptCount val="5"/>
                <c:pt idx="0">
                  <c:v>37.1</c:v>
                </c:pt>
                <c:pt idx="1">
                  <c:v>61.2</c:v>
                </c:pt>
                <c:pt idx="2">
                  <c:v>90</c:v>
                </c:pt>
                <c:pt idx="3">
                  <c:v>0</c:v>
                </c:pt>
                <c:pt idx="4">
                  <c:v>0</c:v>
                </c:pt>
              </c:numCache>
            </c:numRef>
          </c:val>
          <c:extLst>
            <c:ext xmlns:c16="http://schemas.microsoft.com/office/drawing/2014/chart" uri="{C3380CC4-5D6E-409C-BE32-E72D297353CC}">
              <c16:uniqueId val="{00000000-719B-462D-860C-334758691962}"/>
            </c:ext>
          </c:extLst>
        </c:ser>
        <c:ser>
          <c:idx val="1"/>
          <c:order val="1"/>
          <c:tx>
            <c:strRef>
              <c:f>'[Chart in Microsoft Word]Sheet1'!$A$11</c:f>
              <c:strCache>
                <c:ptCount val="1"/>
                <c:pt idx="0">
                  <c:v>2021</c:v>
                </c:pt>
              </c:strCache>
            </c:strRef>
          </c:tx>
          <c:spPr>
            <a:solidFill>
              <a:srgbClr val="92D050"/>
            </a:solidFill>
            <a:ln>
              <a:noFill/>
            </a:ln>
            <a:effectLst/>
          </c:spPr>
          <c:invertIfNegative val="0"/>
          <c:dLbls>
            <c:delete val="1"/>
          </c:dLbls>
          <c:errBars>
            <c:errBarType val="both"/>
            <c:errValType val="cust"/>
            <c:noEndCap val="0"/>
            <c:plus>
              <c:numRef>
                <c:f>'[Chart in Microsoft Word]Sheet1'!$J$4,'[Chart in Microsoft Word]Sheet1'!$J$11,'[Chart in Microsoft Word]Sheet1'!$J$18,'[Chart in Microsoft Word]Sheet1'!$J$25,'[Chart in Microsoft Word]Sheet1'!$J$32</c:f>
                <c:numCache>
                  <c:formatCode>General</c:formatCode>
                  <c:ptCount val="5"/>
                  <c:pt idx="0">
                    <c:v>3.4000000000000021</c:v>
                  </c:pt>
                  <c:pt idx="1">
                    <c:v>4.6000000000000014</c:v>
                  </c:pt>
                  <c:pt idx="2">
                    <c:v>2.8999999999999915</c:v>
                  </c:pt>
                  <c:pt idx="3">
                    <c:v>1.5</c:v>
                  </c:pt>
                  <c:pt idx="4">
                    <c:v>3</c:v>
                  </c:pt>
                </c:numCache>
              </c:numRef>
            </c:plus>
            <c:minus>
              <c:numRef>
                <c:f>'[Chart in Microsoft Word]Sheet1'!$J$4,'[Chart in Microsoft Word]Sheet1'!$J$11,'[Chart in Microsoft Word]Sheet1'!$J$18,'[Chart in Microsoft Word]Sheet1'!$J$25,'[Chart in Microsoft Word]Sheet1'!$J$32</c:f>
                <c:numCache>
                  <c:formatCode>General</c:formatCode>
                  <c:ptCount val="5"/>
                  <c:pt idx="0">
                    <c:v>3.4000000000000021</c:v>
                  </c:pt>
                  <c:pt idx="1">
                    <c:v>4.6000000000000014</c:v>
                  </c:pt>
                  <c:pt idx="2">
                    <c:v>2.8999999999999915</c:v>
                  </c:pt>
                  <c:pt idx="3">
                    <c:v>1.5</c:v>
                  </c:pt>
                  <c:pt idx="4">
                    <c:v>3</c:v>
                  </c:pt>
                </c:numCache>
              </c:numRef>
            </c:minus>
            <c:spPr>
              <a:noFill/>
              <a:ln w="9525" cap="flat" cmpd="sng" algn="ctr">
                <a:solidFill>
                  <a:schemeClr val="tx1">
                    <a:lumMod val="65000"/>
                    <a:lumOff val="35000"/>
                  </a:schemeClr>
                </a:solidFill>
                <a:round/>
              </a:ln>
              <a:effectLst/>
            </c:spPr>
          </c:errBars>
          <c:val>
            <c:numRef>
              <c:f>'[Chart in Microsoft Word]Sheet1'!$G$4,'[Chart in Microsoft Word]Sheet1'!$G$11,'[Chart in Microsoft Word]Sheet1'!$G$18,'[Chart in Microsoft Word]Sheet1'!$G$25,'[Chart in Microsoft Word]Sheet1'!$G$32</c:f>
              <c:numCache>
                <c:formatCode>0.0</c:formatCode>
                <c:ptCount val="5"/>
                <c:pt idx="0">
                  <c:v>34.700000000000003</c:v>
                </c:pt>
                <c:pt idx="1">
                  <c:v>64.5</c:v>
                </c:pt>
                <c:pt idx="2">
                  <c:v>91.3</c:v>
                </c:pt>
                <c:pt idx="3">
                  <c:v>91.1</c:v>
                </c:pt>
                <c:pt idx="4">
                  <c:v>60.5</c:v>
                </c:pt>
              </c:numCache>
            </c:numRef>
          </c:val>
          <c:extLst>
            <c:ext xmlns:c16="http://schemas.microsoft.com/office/drawing/2014/chart" uri="{C3380CC4-5D6E-409C-BE32-E72D297353CC}">
              <c16:uniqueId val="{00000001-719B-462D-860C-334758691962}"/>
            </c:ext>
          </c:extLst>
        </c:ser>
        <c:ser>
          <c:idx val="2"/>
          <c:order val="2"/>
          <c:tx>
            <c:strRef>
              <c:f>'[Chart in Microsoft Word]Sheet1'!$A$5</c:f>
              <c:strCache>
                <c:ptCount val="1"/>
                <c:pt idx="0">
                  <c:v>2023</c:v>
                </c:pt>
              </c:strCache>
            </c:strRef>
          </c:tx>
          <c:spPr>
            <a:solidFill>
              <a:schemeClr val="accent2"/>
            </a:solidFill>
            <a:ln>
              <a:noFill/>
            </a:ln>
            <a:effectLst/>
          </c:spPr>
          <c:invertIfNegative val="0"/>
          <c:dLbls>
            <c:delete val="1"/>
          </c:dLbls>
          <c:errBars>
            <c:errBarType val="both"/>
            <c:errValType val="cust"/>
            <c:noEndCap val="0"/>
            <c:plus>
              <c:numRef>
                <c:f>'[Chart in Microsoft Word]Sheet1'!$J$5,'[Chart in Microsoft Word]Sheet1'!$J$12,'[Chart in Microsoft Word]Sheet1'!$J$19,'[Chart in Microsoft Word]Sheet1'!$J$26,'[Chart in Microsoft Word]Sheet1'!$J$33</c:f>
                <c:numCache>
                  <c:formatCode>General</c:formatCode>
                  <c:ptCount val="5"/>
                  <c:pt idx="0">
                    <c:v>3.2000000000000028</c:v>
                  </c:pt>
                  <c:pt idx="1">
                    <c:v>4.3000000000000043</c:v>
                  </c:pt>
                  <c:pt idx="2">
                    <c:v>2.2999999999999972</c:v>
                  </c:pt>
                  <c:pt idx="3">
                    <c:v>1.4000000000000057</c:v>
                  </c:pt>
                  <c:pt idx="4">
                    <c:v>3.4000000000000057</c:v>
                  </c:pt>
                </c:numCache>
              </c:numRef>
            </c:plus>
            <c:minus>
              <c:numRef>
                <c:f>'[Chart in Microsoft Word]Sheet1'!$J$5,'[Chart in Microsoft Word]Sheet1'!$J$12,'[Chart in Microsoft Word]Sheet1'!$J$19,'[Chart in Microsoft Word]Sheet1'!$J$26,'[Chart in Microsoft Word]Sheet1'!$J$33</c:f>
                <c:numCache>
                  <c:formatCode>General</c:formatCode>
                  <c:ptCount val="5"/>
                  <c:pt idx="0">
                    <c:v>3.2000000000000028</c:v>
                  </c:pt>
                  <c:pt idx="1">
                    <c:v>4.3000000000000043</c:v>
                  </c:pt>
                  <c:pt idx="2">
                    <c:v>2.2999999999999972</c:v>
                  </c:pt>
                  <c:pt idx="3">
                    <c:v>1.4000000000000057</c:v>
                  </c:pt>
                  <c:pt idx="4">
                    <c:v>3.4000000000000057</c:v>
                  </c:pt>
                </c:numCache>
              </c:numRef>
            </c:minus>
            <c:spPr>
              <a:noFill/>
              <a:ln w="9525" cap="flat" cmpd="sng" algn="ctr">
                <a:solidFill>
                  <a:schemeClr val="tx1">
                    <a:lumMod val="65000"/>
                    <a:lumOff val="35000"/>
                  </a:schemeClr>
                </a:solidFill>
                <a:round/>
              </a:ln>
              <a:effectLst/>
            </c:spPr>
          </c:errBars>
          <c:val>
            <c:numRef>
              <c:f>'[Chart in Microsoft Word]Sheet1'!$G$5,'[Chart in Microsoft Word]Sheet1'!$G$12,'[Chart in Microsoft Word]Sheet1'!$G$19,'[Chart in Microsoft Word]Sheet1'!$G$26,'[Chart in Microsoft Word]Sheet1'!$G$33</c:f>
              <c:numCache>
                <c:formatCode>0.0</c:formatCode>
                <c:ptCount val="5"/>
                <c:pt idx="0">
                  <c:v>37.1</c:v>
                </c:pt>
                <c:pt idx="1">
                  <c:v>62.2</c:v>
                </c:pt>
                <c:pt idx="2">
                  <c:v>91.2</c:v>
                </c:pt>
                <c:pt idx="3">
                  <c:v>92.7</c:v>
                </c:pt>
                <c:pt idx="4">
                  <c:v>61.2</c:v>
                </c:pt>
              </c:numCache>
            </c:numRef>
          </c:val>
          <c:extLst>
            <c:ext xmlns:c16="http://schemas.microsoft.com/office/drawing/2014/chart" uri="{C3380CC4-5D6E-409C-BE32-E72D297353CC}">
              <c16:uniqueId val="{00000002-719B-462D-860C-334758691962}"/>
            </c:ext>
          </c:extLst>
        </c:ser>
        <c:ser>
          <c:idx val="3"/>
          <c:order val="3"/>
          <c:tx>
            <c:strRef>
              <c:f>'[Chart in Microsoft Word]Sheet1'!$A$13</c:f>
              <c:strCache>
                <c:ptCount val="1"/>
                <c:pt idx="0">
                  <c:v>2025</c:v>
                </c:pt>
              </c:strCache>
            </c:strRef>
          </c:tx>
          <c:spPr>
            <a:solidFill>
              <a:srgbClr val="0070C0"/>
            </a:solidFill>
            <a:ln>
              <a:noFill/>
            </a:ln>
            <a:effectLst/>
          </c:spPr>
          <c:invertIfNegative val="0"/>
          <c:dLbls>
            <c:delete val="1"/>
          </c:dLbls>
          <c:errBars>
            <c:errBarType val="both"/>
            <c:errValType val="cust"/>
            <c:noEndCap val="0"/>
            <c:plus>
              <c:numRef>
                <c:f>'[Chart in Microsoft Word]Sheet1'!$J$6,'[Chart in Microsoft Word]Sheet1'!$J$13,'[Chart in Microsoft Word]Sheet1'!$J$20,'[Chart in Microsoft Word]Sheet1'!$J$27,'[Chart in Microsoft Word]Sheet1'!$J$34</c:f>
                <c:numCache>
                  <c:formatCode>General</c:formatCode>
                  <c:ptCount val="5"/>
                  <c:pt idx="0">
                    <c:v>4.3999999999999986</c:v>
                  </c:pt>
                  <c:pt idx="1">
                    <c:v>5.5</c:v>
                  </c:pt>
                  <c:pt idx="2">
                    <c:v>3</c:v>
                  </c:pt>
                  <c:pt idx="3">
                    <c:v>2</c:v>
                  </c:pt>
                  <c:pt idx="4">
                    <c:v>3.7999999999999972</c:v>
                  </c:pt>
                </c:numCache>
              </c:numRef>
            </c:plus>
            <c:minus>
              <c:numRef>
                <c:f>'[Chart in Microsoft Word]Sheet1'!$J$6,'[Chart in Microsoft Word]Sheet1'!$J$13,'[Chart in Microsoft Word]Sheet1'!$J$20,'[Chart in Microsoft Word]Sheet1'!$J$27,'[Chart in Microsoft Word]Sheet1'!$J$34</c:f>
                <c:numCache>
                  <c:formatCode>General</c:formatCode>
                  <c:ptCount val="5"/>
                  <c:pt idx="0">
                    <c:v>4.3999999999999986</c:v>
                  </c:pt>
                  <c:pt idx="1">
                    <c:v>5.5</c:v>
                  </c:pt>
                  <c:pt idx="2">
                    <c:v>3</c:v>
                  </c:pt>
                  <c:pt idx="3">
                    <c:v>2</c:v>
                  </c:pt>
                  <c:pt idx="4">
                    <c:v>3.7999999999999972</c:v>
                  </c:pt>
                </c:numCache>
              </c:numRef>
            </c:minus>
            <c:spPr>
              <a:noFill/>
              <a:ln w="9525" cap="flat" cmpd="sng" algn="ctr">
                <a:solidFill>
                  <a:schemeClr val="tx1">
                    <a:lumMod val="65000"/>
                    <a:lumOff val="35000"/>
                  </a:schemeClr>
                </a:solidFill>
                <a:round/>
              </a:ln>
              <a:effectLst/>
            </c:spPr>
          </c:errBars>
          <c:val>
            <c:numRef>
              <c:f>'[Chart in Microsoft Word]Sheet1'!$G$6,'[Chart in Microsoft Word]Sheet1'!$G$13,'[Chart in Microsoft Word]Sheet1'!$G$20,'[Chart in Microsoft Word]Sheet1'!$G$27,'[Chart in Microsoft Word]Sheet1'!$G$34</c:f>
              <c:numCache>
                <c:formatCode>0.0</c:formatCode>
                <c:ptCount val="5"/>
                <c:pt idx="0">
                  <c:v>37.5</c:v>
                </c:pt>
                <c:pt idx="1">
                  <c:v>63.6</c:v>
                </c:pt>
                <c:pt idx="2">
                  <c:v>91.3</c:v>
                </c:pt>
                <c:pt idx="3">
                  <c:v>92.2</c:v>
                </c:pt>
                <c:pt idx="4">
                  <c:v>64.5</c:v>
                </c:pt>
              </c:numCache>
            </c:numRef>
          </c:val>
          <c:extLst>
            <c:ext xmlns:c16="http://schemas.microsoft.com/office/drawing/2014/chart" uri="{C3380CC4-5D6E-409C-BE32-E72D297353CC}">
              <c16:uniqueId val="{00000003-719B-462D-860C-334758691962}"/>
            </c:ext>
          </c:extLst>
        </c:ser>
        <c:dLbls>
          <c:dLblPos val="outEnd"/>
          <c:showLegendKey val="0"/>
          <c:showVal val="1"/>
          <c:showCatName val="0"/>
          <c:showSerName val="0"/>
          <c:showPercent val="0"/>
          <c:showBubbleSize val="0"/>
        </c:dLbls>
        <c:gapWidth val="219"/>
        <c:overlap val="-27"/>
        <c:axId val="1446041616"/>
        <c:axId val="23537680"/>
      </c:barChart>
      <c:catAx>
        <c:axId val="144604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37680"/>
        <c:crosses val="autoZero"/>
        <c:auto val="1"/>
        <c:lblAlgn val="ctr"/>
        <c:lblOffset val="100"/>
        <c:noMultiLvlLbl val="0"/>
      </c:catAx>
      <c:valAx>
        <c:axId val="23537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04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Marijuana Use Among Massachusetts Middle School Students, 2019-2025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2019</c:v>
          </c:tx>
          <c:spPr>
            <a:solidFill>
              <a:srgbClr val="DB4DDB"/>
            </a:solidFill>
            <a:ln>
              <a:noFill/>
            </a:ln>
            <a:effectLst/>
          </c:spPr>
          <c:invertIfNegative val="0"/>
          <c:errBars>
            <c:errBarType val="both"/>
            <c:errValType val="cust"/>
            <c:noEndCap val="0"/>
            <c:plus>
              <c:numRef>
                <c:f>(Sheet1!$F$7,Sheet1!$F$17)</c:f>
                <c:numCache>
                  <c:formatCode>General</c:formatCode>
                  <c:ptCount val="2"/>
                  <c:pt idx="0">
                    <c:v>1.6323999999999996</c:v>
                  </c:pt>
                  <c:pt idx="1">
                    <c:v>0.8902000000000001</c:v>
                  </c:pt>
                </c:numCache>
              </c:numRef>
            </c:plus>
            <c:minus>
              <c:numRef>
                <c:f>(Sheet1!$F$7,Sheet1!$F$17)</c:f>
                <c:numCache>
                  <c:formatCode>General</c:formatCode>
                  <c:ptCount val="2"/>
                  <c:pt idx="0">
                    <c:v>1.6323999999999996</c:v>
                  </c:pt>
                  <c:pt idx="1">
                    <c:v>0.8902000000000001</c:v>
                  </c:pt>
                </c:numCache>
              </c:numRef>
            </c:minus>
            <c:spPr>
              <a:noFill/>
              <a:ln w="9525" cap="flat" cmpd="sng" algn="ctr">
                <a:solidFill>
                  <a:schemeClr val="tx1">
                    <a:lumMod val="65000"/>
                    <a:lumOff val="35000"/>
                  </a:schemeClr>
                </a:solidFill>
                <a:round/>
              </a:ln>
              <a:effectLst/>
            </c:spPr>
          </c:errBars>
          <c:val>
            <c:numRef>
              <c:f>(Sheet1!$C$7,Sheet1!$C$17)</c:f>
              <c:numCache>
                <c:formatCode>0.0</c:formatCode>
                <c:ptCount val="2"/>
                <c:pt idx="0">
                  <c:v>7.0446999999999997</c:v>
                </c:pt>
                <c:pt idx="1">
                  <c:v>3.0386000000000002</c:v>
                </c:pt>
              </c:numCache>
            </c:numRef>
          </c:val>
          <c:extLst>
            <c:ext xmlns:c15="http://schemas.microsoft.com/office/drawing/2012/chart" uri="{02D57815-91ED-43cb-92C2-25804820EDAC}">
              <c15:filteredCategoryTitle>
                <c15:cat>
                  <c:multiLvlStrRef>
                    <c:extLst>
                      <c:ext uri="{02D57815-91ED-43cb-92C2-25804820EDAC}">
                        <c15:formulaRef>
                          <c15:sqref>(Sheet1!#REF!,Sheet1!#REF!)</c15:sqref>
                        </c15:formulaRef>
                      </c:ext>
                    </c:extLst>
                  </c:multiLvlStrRef>
                </c15:cat>
              </c15:filteredCategoryTitle>
            </c:ext>
            <c:ext xmlns:c16="http://schemas.microsoft.com/office/drawing/2014/chart" uri="{C3380CC4-5D6E-409C-BE32-E72D297353CC}">
              <c16:uniqueId val="{00000000-6922-443B-90BB-82306EBF72E0}"/>
            </c:ext>
          </c:extLst>
        </c:ser>
        <c:ser>
          <c:idx val="1"/>
          <c:order val="1"/>
          <c:tx>
            <c:v>2021</c:v>
          </c:tx>
          <c:spPr>
            <a:solidFill>
              <a:srgbClr val="92D050"/>
            </a:solidFill>
            <a:ln>
              <a:noFill/>
            </a:ln>
            <a:effectLst/>
          </c:spPr>
          <c:invertIfNegative val="0"/>
          <c:errBars>
            <c:errBarType val="both"/>
            <c:errValType val="cust"/>
            <c:noEndCap val="0"/>
            <c:plus>
              <c:numRef>
                <c:f>(Sheet1!$F$8,Sheet1!$F$18)</c:f>
                <c:numCache>
                  <c:formatCode>General</c:formatCode>
                  <c:ptCount val="2"/>
                  <c:pt idx="0">
                    <c:v>1.3387000000000002</c:v>
                  </c:pt>
                  <c:pt idx="1">
                    <c:v>0.81589999999999985</c:v>
                  </c:pt>
                </c:numCache>
              </c:numRef>
            </c:plus>
            <c:minus>
              <c:numRef>
                <c:f>(Sheet1!$F$8,Sheet1!$F$18)</c:f>
                <c:numCache>
                  <c:formatCode>General</c:formatCode>
                  <c:ptCount val="2"/>
                  <c:pt idx="0">
                    <c:v>1.3387000000000002</c:v>
                  </c:pt>
                  <c:pt idx="1">
                    <c:v>0.81589999999999985</c:v>
                  </c:pt>
                </c:numCache>
              </c:numRef>
            </c:minus>
            <c:spPr>
              <a:noFill/>
              <a:ln w="9525" cap="flat" cmpd="sng" algn="ctr">
                <a:solidFill>
                  <a:schemeClr val="tx1">
                    <a:lumMod val="65000"/>
                    <a:lumOff val="35000"/>
                  </a:schemeClr>
                </a:solidFill>
                <a:round/>
              </a:ln>
              <a:effectLst/>
            </c:spPr>
          </c:errBars>
          <c:val>
            <c:numRef>
              <c:f>(Sheet1!$C$8,Sheet1!$C$18)</c:f>
              <c:numCache>
                <c:formatCode>0.0</c:formatCode>
                <c:ptCount val="2"/>
                <c:pt idx="0">
                  <c:v>4.8102</c:v>
                </c:pt>
                <c:pt idx="1">
                  <c:v>2.5089999999999999</c:v>
                </c:pt>
              </c:numCache>
            </c:numRef>
          </c:val>
          <c:extLst>
            <c:ext xmlns:c16="http://schemas.microsoft.com/office/drawing/2014/chart" uri="{C3380CC4-5D6E-409C-BE32-E72D297353CC}">
              <c16:uniqueId val="{00000001-6922-443B-90BB-82306EBF72E0}"/>
            </c:ext>
          </c:extLst>
        </c:ser>
        <c:ser>
          <c:idx val="2"/>
          <c:order val="2"/>
          <c:tx>
            <c:v>2023</c:v>
          </c:tx>
          <c:spPr>
            <a:solidFill>
              <a:schemeClr val="accent2"/>
            </a:solidFill>
            <a:ln>
              <a:noFill/>
            </a:ln>
            <a:effectLst/>
          </c:spPr>
          <c:invertIfNegative val="0"/>
          <c:errBars>
            <c:errBarType val="both"/>
            <c:errValType val="cust"/>
            <c:noEndCap val="0"/>
            <c:plus>
              <c:numRef>
                <c:f>(Sheet1!$F$9,Sheet1!$F$19)</c:f>
                <c:numCache>
                  <c:formatCode>General</c:formatCode>
                  <c:ptCount val="2"/>
                  <c:pt idx="0">
                    <c:v>1.1774000000000004</c:v>
                  </c:pt>
                  <c:pt idx="1">
                    <c:v>0.84140000000000015</c:v>
                  </c:pt>
                </c:numCache>
              </c:numRef>
            </c:plus>
            <c:minus>
              <c:numRef>
                <c:f>(Sheet1!$F$9,Sheet1!$F$19)</c:f>
                <c:numCache>
                  <c:formatCode>General</c:formatCode>
                  <c:ptCount val="2"/>
                  <c:pt idx="0">
                    <c:v>1.1774000000000004</c:v>
                  </c:pt>
                  <c:pt idx="1">
                    <c:v>0.84140000000000015</c:v>
                  </c:pt>
                </c:numCache>
              </c:numRef>
            </c:minus>
            <c:spPr>
              <a:noFill/>
              <a:ln w="9525" cap="flat" cmpd="sng" algn="ctr">
                <a:solidFill>
                  <a:schemeClr val="tx1">
                    <a:lumMod val="65000"/>
                    <a:lumOff val="35000"/>
                  </a:schemeClr>
                </a:solidFill>
                <a:round/>
              </a:ln>
              <a:effectLst/>
            </c:spPr>
          </c:errBars>
          <c:val>
            <c:numRef>
              <c:f>(Sheet1!$C$9,Sheet1!$C$19)</c:f>
              <c:numCache>
                <c:formatCode>0.0</c:formatCode>
                <c:ptCount val="2"/>
                <c:pt idx="0">
                  <c:v>5.8471000000000002</c:v>
                </c:pt>
                <c:pt idx="1">
                  <c:v>3.0124</c:v>
                </c:pt>
              </c:numCache>
            </c:numRef>
          </c:val>
          <c:extLst>
            <c:ext xmlns:c16="http://schemas.microsoft.com/office/drawing/2014/chart" uri="{C3380CC4-5D6E-409C-BE32-E72D297353CC}">
              <c16:uniqueId val="{00000002-6922-443B-90BB-82306EBF72E0}"/>
            </c:ext>
          </c:extLst>
        </c:ser>
        <c:ser>
          <c:idx val="3"/>
          <c:order val="3"/>
          <c:tx>
            <c:strRef>
              <c:f>Sheet1!$A$10</c:f>
              <c:strCache>
                <c:ptCount val="1"/>
                <c:pt idx="0">
                  <c:v>2025</c:v>
                </c:pt>
              </c:strCache>
            </c:strRef>
          </c:tx>
          <c:spPr>
            <a:solidFill>
              <a:srgbClr val="0070C0"/>
            </a:solidFill>
            <a:ln>
              <a:noFill/>
            </a:ln>
            <a:effectLst/>
          </c:spPr>
          <c:invertIfNegative val="0"/>
          <c:errBars>
            <c:errBarType val="both"/>
            <c:errValType val="cust"/>
            <c:noEndCap val="0"/>
            <c:plus>
              <c:numRef>
                <c:f>(Sheet1!$F$10,Sheet1!$F$20)</c:f>
                <c:numCache>
                  <c:formatCode>General</c:formatCode>
                  <c:ptCount val="2"/>
                  <c:pt idx="0">
                    <c:v>1.1999999999999997</c:v>
                  </c:pt>
                  <c:pt idx="1">
                    <c:v>0.79999999999999982</c:v>
                  </c:pt>
                </c:numCache>
              </c:numRef>
            </c:plus>
            <c:minus>
              <c:numRef>
                <c:f>(Sheet1!$F$10,Sheet1!$F$20)</c:f>
                <c:numCache>
                  <c:formatCode>General</c:formatCode>
                  <c:ptCount val="2"/>
                  <c:pt idx="0">
                    <c:v>1.1999999999999997</c:v>
                  </c:pt>
                  <c:pt idx="1">
                    <c:v>0.79999999999999982</c:v>
                  </c:pt>
                </c:numCache>
              </c:numRef>
            </c:minus>
            <c:spPr>
              <a:noFill/>
              <a:ln w="9525" cap="flat" cmpd="sng" algn="ctr">
                <a:solidFill>
                  <a:schemeClr val="tx1">
                    <a:lumMod val="65000"/>
                    <a:lumOff val="35000"/>
                  </a:schemeClr>
                </a:solidFill>
                <a:round/>
              </a:ln>
              <a:effectLst/>
            </c:spPr>
          </c:errBars>
          <c:val>
            <c:numRef>
              <c:f>(Sheet1!$C$10,Sheet1!$C$20)</c:f>
              <c:numCache>
                <c:formatCode>0.0</c:formatCode>
                <c:ptCount val="2"/>
                <c:pt idx="0">
                  <c:v>4.3</c:v>
                </c:pt>
                <c:pt idx="1">
                  <c:v>2.2999999999999998</c:v>
                </c:pt>
              </c:numCache>
            </c:numRef>
          </c:val>
          <c:extLst>
            <c:ext xmlns:c16="http://schemas.microsoft.com/office/drawing/2014/chart" uri="{C3380CC4-5D6E-409C-BE32-E72D297353CC}">
              <c16:uniqueId val="{00000003-6922-443B-90BB-82306EBF72E0}"/>
            </c:ext>
          </c:extLst>
        </c:ser>
        <c:dLbls>
          <c:showLegendKey val="0"/>
          <c:showVal val="0"/>
          <c:showCatName val="0"/>
          <c:showSerName val="0"/>
          <c:showPercent val="0"/>
          <c:showBubbleSize val="0"/>
        </c:dLbls>
        <c:gapWidth val="219"/>
        <c:overlap val="-27"/>
        <c:axId val="791656720"/>
        <c:axId val="1127428512"/>
      </c:barChart>
      <c:catAx>
        <c:axId val="79165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7428512"/>
        <c:crosses val="autoZero"/>
        <c:auto val="1"/>
        <c:lblAlgn val="ctr"/>
        <c:lblOffset val="100"/>
        <c:noMultiLvlLbl val="0"/>
      </c:catAx>
      <c:valAx>
        <c:axId val="1127428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5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Protective Factors Among Massachusetts Middle School Students, 2019-2025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in Microsoft Word]Sheet1'!$A$3</c:f>
              <c:strCache>
                <c:ptCount val="1"/>
                <c:pt idx="0">
                  <c:v>2019</c:v>
                </c:pt>
              </c:strCache>
            </c:strRef>
          </c:tx>
          <c:spPr>
            <a:solidFill>
              <a:srgbClr val="DB4DDB"/>
            </a:solidFill>
            <a:ln>
              <a:noFill/>
            </a:ln>
            <a:effectLst/>
          </c:spPr>
          <c:invertIfNegative val="0"/>
          <c:dLbls>
            <c:delete val="1"/>
          </c:dLbls>
          <c:errBars>
            <c:errBarType val="both"/>
            <c:errValType val="cust"/>
            <c:noEndCap val="0"/>
            <c:plus>
              <c:numRef>
                <c:f>'[Chart in Microsoft Word]Sheet1'!$E$3,'[Chart in Microsoft Word]Sheet1'!$E$10,'[Chart in Microsoft Word]Sheet1'!$E$17,'[Chart in Microsoft Word]Sheet1'!$E$24,'[Chart in Microsoft Word]Sheet1'!$E$31</c:f>
                <c:numCache>
                  <c:formatCode>General</c:formatCode>
                  <c:ptCount val="5"/>
                  <c:pt idx="0">
                    <c:v>2.7999999999999972</c:v>
                  </c:pt>
                  <c:pt idx="1">
                    <c:v>3.7000000000000028</c:v>
                  </c:pt>
                  <c:pt idx="2">
                    <c:v>2.4000000000000057</c:v>
                  </c:pt>
                </c:numCache>
              </c:numRef>
            </c:plus>
            <c:minus>
              <c:numRef>
                <c:f>'[Chart in Microsoft Word]Sheet1'!$E$3,'[Chart in Microsoft Word]Sheet1'!$E$10,'[Chart in Microsoft Word]Sheet1'!$E$17,'[Chart in Microsoft Word]Sheet1'!$E$24,'[Chart in Microsoft Word]Sheet1'!$E$31</c:f>
                <c:numCache>
                  <c:formatCode>General</c:formatCode>
                  <c:ptCount val="5"/>
                  <c:pt idx="0">
                    <c:v>2.7999999999999972</c:v>
                  </c:pt>
                  <c:pt idx="1">
                    <c:v>3.7000000000000028</c:v>
                  </c:pt>
                  <c:pt idx="2">
                    <c:v>2.4000000000000057</c:v>
                  </c:pt>
                </c:numCache>
              </c:numRef>
            </c:minus>
            <c:spPr>
              <a:noFill/>
              <a:ln w="9525" cap="flat" cmpd="sng" algn="ctr">
                <a:solidFill>
                  <a:schemeClr val="tx1">
                    <a:lumMod val="65000"/>
                    <a:lumOff val="35000"/>
                  </a:schemeClr>
                </a:solidFill>
                <a:round/>
              </a:ln>
              <a:effectLst/>
            </c:spPr>
          </c:errBars>
          <c:cat>
            <c:strRef>
              <c:f>'[Chart in Microsoft Word]Sheet1'!$A$1,'[Chart in Microsoft Word]Sheet1'!$A$8,'[Chart in Microsoft Word]Sheet1'!$A$15,'[Chart in Microsoft Word]Sheet1'!$A$22,'[Chart in Microsoft Word]Sheet1'!$A$29</c:f>
              <c:strCache>
                <c:ptCount val="5"/>
                <c:pt idx="0">
                  <c:v>Volunteer work or community service</c:v>
                </c:pt>
                <c:pt idx="1">
                  <c:v>Participated in organized activities</c:v>
                </c:pt>
                <c:pt idx="2">
                  <c:v>Feeling neighborhood is safe from crime</c:v>
                </c:pt>
                <c:pt idx="3">
                  <c:v>Feeling safe with family/caregivers</c:v>
                </c:pt>
                <c:pt idx="4">
                  <c:v>Feeling they belong at school</c:v>
                </c:pt>
              </c:strCache>
            </c:strRef>
          </c:cat>
          <c:val>
            <c:numRef>
              <c:f>'[Chart in Microsoft Word]Sheet1'!$B$3,'[Chart in Microsoft Word]Sheet1'!$B$10,'[Chart in Microsoft Word]Sheet1'!$B$17,'[Chart in Microsoft Word]Sheet1'!$B$24,'[Chart in Microsoft Word]Sheet1'!$B$31</c:f>
              <c:numCache>
                <c:formatCode>0.0</c:formatCode>
                <c:ptCount val="5"/>
                <c:pt idx="0">
                  <c:v>35.5</c:v>
                </c:pt>
                <c:pt idx="1">
                  <c:v>68.400000000000006</c:v>
                </c:pt>
                <c:pt idx="2">
                  <c:v>91.4</c:v>
                </c:pt>
                <c:pt idx="3">
                  <c:v>0</c:v>
                </c:pt>
                <c:pt idx="4">
                  <c:v>0</c:v>
                </c:pt>
              </c:numCache>
            </c:numRef>
          </c:val>
          <c:extLst>
            <c:ext xmlns:c16="http://schemas.microsoft.com/office/drawing/2014/chart" uri="{C3380CC4-5D6E-409C-BE32-E72D297353CC}">
              <c16:uniqueId val="{00000000-FB93-4E4C-A6E3-AD8F3FC95904}"/>
            </c:ext>
          </c:extLst>
        </c:ser>
        <c:ser>
          <c:idx val="1"/>
          <c:order val="1"/>
          <c:tx>
            <c:strRef>
              <c:f>'[Chart in Microsoft Word]Sheet1'!$A$4</c:f>
              <c:strCache>
                <c:ptCount val="1"/>
                <c:pt idx="0">
                  <c:v>2021</c:v>
                </c:pt>
              </c:strCache>
            </c:strRef>
          </c:tx>
          <c:spPr>
            <a:solidFill>
              <a:srgbClr val="92D050"/>
            </a:solidFill>
            <a:ln>
              <a:noFill/>
            </a:ln>
            <a:effectLst/>
          </c:spPr>
          <c:invertIfNegative val="0"/>
          <c:dLbls>
            <c:delete val="1"/>
          </c:dLbls>
          <c:errBars>
            <c:errBarType val="both"/>
            <c:errValType val="cust"/>
            <c:noEndCap val="0"/>
            <c:plus>
              <c:numRef>
                <c:f>'[Chart in Microsoft Word]Sheet1'!$E$4,'[Chart in Microsoft Word]Sheet1'!$E$11,'[Chart in Microsoft Word]Sheet1'!$E$18,'[Chart in Microsoft Word]Sheet1'!$E$25,'[Chart in Microsoft Word]Sheet1'!$E$32</c:f>
                <c:numCache>
                  <c:formatCode>General</c:formatCode>
                  <c:ptCount val="5"/>
                  <c:pt idx="0">
                    <c:v>1.8999999999999986</c:v>
                  </c:pt>
                  <c:pt idx="1">
                    <c:v>3</c:v>
                  </c:pt>
                  <c:pt idx="2">
                    <c:v>2</c:v>
                  </c:pt>
                  <c:pt idx="3">
                    <c:v>1.4000000000000057</c:v>
                  </c:pt>
                  <c:pt idx="4">
                    <c:v>3.4000000000000057</c:v>
                  </c:pt>
                </c:numCache>
              </c:numRef>
            </c:plus>
            <c:minus>
              <c:numRef>
                <c:f>'[Chart in Microsoft Word]Sheet1'!$E$4,'[Chart in Microsoft Word]Sheet1'!$E$11,'[Chart in Microsoft Word]Sheet1'!$E$18,'[Chart in Microsoft Word]Sheet1'!$E$25,'[Chart in Microsoft Word]Sheet1'!$E$32</c:f>
                <c:numCache>
                  <c:formatCode>General</c:formatCode>
                  <c:ptCount val="5"/>
                  <c:pt idx="0">
                    <c:v>1.8999999999999986</c:v>
                  </c:pt>
                  <c:pt idx="1">
                    <c:v>3</c:v>
                  </c:pt>
                  <c:pt idx="2">
                    <c:v>2</c:v>
                  </c:pt>
                  <c:pt idx="3">
                    <c:v>1.4000000000000057</c:v>
                  </c:pt>
                  <c:pt idx="4">
                    <c:v>3.4000000000000057</c:v>
                  </c:pt>
                </c:numCache>
              </c:numRef>
            </c:minus>
            <c:spPr>
              <a:noFill/>
              <a:ln w="9525" cap="flat" cmpd="sng" algn="ctr">
                <a:solidFill>
                  <a:schemeClr val="tx1">
                    <a:lumMod val="65000"/>
                    <a:lumOff val="35000"/>
                  </a:schemeClr>
                </a:solidFill>
                <a:round/>
              </a:ln>
              <a:effectLst/>
            </c:spPr>
          </c:errBars>
          <c:val>
            <c:numRef>
              <c:f>'[Chart in Microsoft Word]Sheet1'!$B$4,'[Chart in Microsoft Word]Sheet1'!$B$11,'[Chart in Microsoft Word]Sheet1'!$B$18,'[Chart in Microsoft Word]Sheet1'!$B$25,'[Chart in Microsoft Word]Sheet1'!$B$32</c:f>
              <c:numCache>
                <c:formatCode>0.0</c:formatCode>
                <c:ptCount val="5"/>
                <c:pt idx="0">
                  <c:v>32.299999999999997</c:v>
                </c:pt>
                <c:pt idx="1">
                  <c:v>70.400000000000006</c:v>
                </c:pt>
                <c:pt idx="2">
                  <c:v>92</c:v>
                </c:pt>
                <c:pt idx="3">
                  <c:v>92.5</c:v>
                </c:pt>
                <c:pt idx="4">
                  <c:v>65.7</c:v>
                </c:pt>
              </c:numCache>
            </c:numRef>
          </c:val>
          <c:extLst>
            <c:ext xmlns:c16="http://schemas.microsoft.com/office/drawing/2014/chart" uri="{C3380CC4-5D6E-409C-BE32-E72D297353CC}">
              <c16:uniqueId val="{00000001-FB93-4E4C-A6E3-AD8F3FC95904}"/>
            </c:ext>
          </c:extLst>
        </c:ser>
        <c:ser>
          <c:idx val="2"/>
          <c:order val="2"/>
          <c:tx>
            <c:strRef>
              <c:f>'[Chart in Microsoft Word]Sheet1'!$A$12</c:f>
              <c:strCache>
                <c:ptCount val="1"/>
                <c:pt idx="0">
                  <c:v>2023</c:v>
                </c:pt>
              </c:strCache>
            </c:strRef>
          </c:tx>
          <c:spPr>
            <a:solidFill>
              <a:schemeClr val="accent2"/>
            </a:solidFill>
            <a:ln>
              <a:noFill/>
            </a:ln>
            <a:effectLst/>
          </c:spPr>
          <c:invertIfNegative val="0"/>
          <c:dLbls>
            <c:delete val="1"/>
          </c:dLbls>
          <c:errBars>
            <c:errBarType val="both"/>
            <c:errValType val="cust"/>
            <c:noEndCap val="0"/>
            <c:plus>
              <c:numRef>
                <c:f>'[Chart in Microsoft Word]Sheet1'!$E$5,'[Chart in Microsoft Word]Sheet1'!$E$12,'[Chart in Microsoft Word]Sheet1'!$E$19,'[Chart in Microsoft Word]Sheet1'!$E$26,'[Chart in Microsoft Word]Sheet1'!$E$33</c:f>
                <c:numCache>
                  <c:formatCode>General</c:formatCode>
                  <c:ptCount val="5"/>
                  <c:pt idx="0">
                    <c:v>1.8999999999999986</c:v>
                  </c:pt>
                  <c:pt idx="1">
                    <c:v>3.2000000000000028</c:v>
                  </c:pt>
                  <c:pt idx="2">
                    <c:v>2</c:v>
                  </c:pt>
                  <c:pt idx="3">
                    <c:v>1.4000000000000057</c:v>
                  </c:pt>
                  <c:pt idx="4">
                    <c:v>2.7999999999999972</c:v>
                  </c:pt>
                </c:numCache>
              </c:numRef>
            </c:plus>
            <c:minus>
              <c:numRef>
                <c:f>'[Chart in Microsoft Word]Sheet1'!$E$5,'[Chart in Microsoft Word]Sheet1'!$E$12,'[Chart in Microsoft Word]Sheet1'!$E$19,'[Chart in Microsoft Word]Sheet1'!$E$26,'[Chart in Microsoft Word]Sheet1'!$E$33</c:f>
                <c:numCache>
                  <c:formatCode>General</c:formatCode>
                  <c:ptCount val="5"/>
                  <c:pt idx="0">
                    <c:v>1.8999999999999986</c:v>
                  </c:pt>
                  <c:pt idx="1">
                    <c:v>3.2000000000000028</c:v>
                  </c:pt>
                  <c:pt idx="2">
                    <c:v>2</c:v>
                  </c:pt>
                  <c:pt idx="3">
                    <c:v>1.4000000000000057</c:v>
                  </c:pt>
                  <c:pt idx="4">
                    <c:v>2.7999999999999972</c:v>
                  </c:pt>
                </c:numCache>
              </c:numRef>
            </c:minus>
            <c:spPr>
              <a:noFill/>
              <a:ln w="9525" cap="flat" cmpd="sng" algn="ctr">
                <a:solidFill>
                  <a:schemeClr val="tx1">
                    <a:lumMod val="65000"/>
                    <a:lumOff val="35000"/>
                  </a:schemeClr>
                </a:solidFill>
                <a:round/>
              </a:ln>
              <a:effectLst/>
            </c:spPr>
          </c:errBars>
          <c:val>
            <c:numRef>
              <c:f>'[Chart in Microsoft Word]Sheet1'!$B$5,'[Chart in Microsoft Word]Sheet1'!$B$12,'[Chart in Microsoft Word]Sheet1'!$B$19,'[Chart in Microsoft Word]Sheet1'!$B$26,'[Chart in Microsoft Word]Sheet1'!$B$33</c:f>
              <c:numCache>
                <c:formatCode>0.0</c:formatCode>
                <c:ptCount val="5"/>
                <c:pt idx="0">
                  <c:v>36.9</c:v>
                </c:pt>
                <c:pt idx="1">
                  <c:v>71.2</c:v>
                </c:pt>
                <c:pt idx="2">
                  <c:v>89.8</c:v>
                </c:pt>
                <c:pt idx="3">
                  <c:v>92.7</c:v>
                </c:pt>
                <c:pt idx="4">
                  <c:v>62</c:v>
                </c:pt>
              </c:numCache>
            </c:numRef>
          </c:val>
          <c:extLst>
            <c:ext xmlns:c16="http://schemas.microsoft.com/office/drawing/2014/chart" uri="{C3380CC4-5D6E-409C-BE32-E72D297353CC}">
              <c16:uniqueId val="{00000002-FB93-4E4C-A6E3-AD8F3FC95904}"/>
            </c:ext>
          </c:extLst>
        </c:ser>
        <c:ser>
          <c:idx val="3"/>
          <c:order val="3"/>
          <c:tx>
            <c:strRef>
              <c:f>'[Chart in Microsoft Word]Sheet1'!$A$6</c:f>
              <c:strCache>
                <c:ptCount val="1"/>
                <c:pt idx="0">
                  <c:v>2025</c:v>
                </c:pt>
              </c:strCache>
            </c:strRef>
          </c:tx>
          <c:spPr>
            <a:solidFill>
              <a:srgbClr val="0070C0"/>
            </a:solidFill>
            <a:ln>
              <a:noFill/>
            </a:ln>
            <a:effectLst/>
          </c:spPr>
          <c:invertIfNegative val="0"/>
          <c:dLbls>
            <c:delete val="1"/>
          </c:dLbls>
          <c:errBars>
            <c:errBarType val="both"/>
            <c:errValType val="cust"/>
            <c:noEndCap val="0"/>
            <c:plus>
              <c:numRef>
                <c:f>'[Chart in Microsoft Word]Sheet1'!$E$6,'[Chart in Microsoft Word]Sheet1'!$E$13,'[Chart in Microsoft Word]Sheet1'!$E$20,'[Chart in Microsoft Word]Sheet1'!$E$27,'[Chart in Microsoft Word]Sheet1'!$E$34</c:f>
                <c:numCache>
                  <c:formatCode>General</c:formatCode>
                  <c:ptCount val="5"/>
                  <c:pt idx="0">
                    <c:v>2.3000000000000043</c:v>
                  </c:pt>
                  <c:pt idx="1">
                    <c:v>2.8000000000000114</c:v>
                  </c:pt>
                  <c:pt idx="2">
                    <c:v>2.2000000000000028</c:v>
                  </c:pt>
                  <c:pt idx="3">
                    <c:v>2.7999999999999972</c:v>
                  </c:pt>
                  <c:pt idx="4">
                    <c:v>3.1999999999999957</c:v>
                  </c:pt>
                </c:numCache>
              </c:numRef>
            </c:plus>
            <c:minus>
              <c:numRef>
                <c:f>'[Chart in Microsoft Word]Sheet1'!$E$6,'[Chart in Microsoft Word]Sheet1'!$E$13,'[Chart in Microsoft Word]Sheet1'!$E$20,'[Chart in Microsoft Word]Sheet1'!$E$27,'[Chart in Microsoft Word]Sheet1'!$E$34</c:f>
                <c:numCache>
                  <c:formatCode>General</c:formatCode>
                  <c:ptCount val="5"/>
                  <c:pt idx="0">
                    <c:v>2.3000000000000043</c:v>
                  </c:pt>
                  <c:pt idx="1">
                    <c:v>2.8000000000000114</c:v>
                  </c:pt>
                  <c:pt idx="2">
                    <c:v>2.2000000000000028</c:v>
                  </c:pt>
                  <c:pt idx="3">
                    <c:v>2.7999999999999972</c:v>
                  </c:pt>
                  <c:pt idx="4">
                    <c:v>3.1999999999999957</c:v>
                  </c:pt>
                </c:numCache>
              </c:numRef>
            </c:minus>
            <c:spPr>
              <a:noFill/>
              <a:ln w="9525" cap="flat" cmpd="sng" algn="ctr">
                <a:solidFill>
                  <a:schemeClr val="tx1">
                    <a:lumMod val="65000"/>
                    <a:lumOff val="35000"/>
                  </a:schemeClr>
                </a:solidFill>
                <a:round/>
              </a:ln>
              <a:effectLst/>
            </c:spPr>
          </c:errBars>
          <c:val>
            <c:numRef>
              <c:f>'[Chart in Microsoft Word]Sheet1'!$B$6,'[Chart in Microsoft Word]Sheet1'!$B$13,'[Chart in Microsoft Word]Sheet1'!$B$20,'[Chart in Microsoft Word]Sheet1'!$B$27,'[Chart in Microsoft Word]Sheet1'!$B$34</c:f>
              <c:numCache>
                <c:formatCode>0.0</c:formatCode>
                <c:ptCount val="5"/>
                <c:pt idx="0">
                  <c:v>38.700000000000003</c:v>
                </c:pt>
                <c:pt idx="1">
                  <c:v>75.400000000000006</c:v>
                </c:pt>
                <c:pt idx="2">
                  <c:v>91.8</c:v>
                </c:pt>
                <c:pt idx="3">
                  <c:v>93.8</c:v>
                </c:pt>
                <c:pt idx="4">
                  <c:v>66.099999999999994</c:v>
                </c:pt>
              </c:numCache>
            </c:numRef>
          </c:val>
          <c:extLst>
            <c:ext xmlns:c16="http://schemas.microsoft.com/office/drawing/2014/chart" uri="{C3380CC4-5D6E-409C-BE32-E72D297353CC}">
              <c16:uniqueId val="{00000003-FB93-4E4C-A6E3-AD8F3FC95904}"/>
            </c:ext>
          </c:extLst>
        </c:ser>
        <c:dLbls>
          <c:dLblPos val="outEnd"/>
          <c:showLegendKey val="0"/>
          <c:showVal val="1"/>
          <c:showCatName val="0"/>
          <c:showSerName val="0"/>
          <c:showPercent val="0"/>
          <c:showBubbleSize val="0"/>
        </c:dLbls>
        <c:gapWidth val="219"/>
        <c:overlap val="-27"/>
        <c:axId val="1446017136"/>
        <c:axId val="815043104"/>
      </c:barChart>
      <c:catAx>
        <c:axId val="144601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043104"/>
        <c:crosses val="autoZero"/>
        <c:auto val="1"/>
        <c:lblAlgn val="ctr"/>
        <c:lblOffset val="100"/>
        <c:noMultiLvlLbl val="0"/>
      </c:catAx>
      <c:valAx>
        <c:axId val="81504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01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Mental Health and Suicidality Among Massachusetts High School Students,</a:t>
            </a:r>
            <a:r>
              <a:rPr lang="en-US" baseline="0"/>
              <a:t> 2007-2025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2007</c:v>
          </c:tx>
          <c:spPr>
            <a:pattFill prst="lgCheck">
              <a:fgClr>
                <a:srgbClr val="FFFF00"/>
              </a:fgClr>
              <a:bgClr>
                <a:schemeClr val="bg1"/>
              </a:bgClr>
            </a:pattFill>
            <a:ln>
              <a:solidFill>
                <a:srgbClr val="FFFF00"/>
              </a:solidFill>
            </a:ln>
            <a:effectLst/>
          </c:spPr>
          <c:invertIfNegative val="0"/>
          <c:dLbls>
            <c:delete val="1"/>
          </c:dLbls>
          <c:errBars>
            <c:errBarType val="both"/>
            <c:errValType val="cust"/>
            <c:noEndCap val="0"/>
            <c:plus>
              <c:numRef>
                <c:f>'[Chart in Microsoft Word]Sheet1'!$F$6,'[Chart in Microsoft Word]Sheet1'!$F$21,'[Chart in Microsoft Word]Sheet1'!$F$36</c:f>
                <c:numCache>
                  <c:formatCode>General</c:formatCode>
                  <c:ptCount val="3"/>
                  <c:pt idx="0">
                    <c:v>1.4158999999999988</c:v>
                  </c:pt>
                  <c:pt idx="1">
                    <c:v>1.8414000000000001</c:v>
                  </c:pt>
                </c:numCache>
              </c:numRef>
            </c:plus>
            <c:minus>
              <c:numRef>
                <c:f>'[Chart in Microsoft Word]Sheet1'!$F$6,'[Chart in Microsoft Word]Sheet1'!$F$21,'[Chart in Microsoft Word]Sheet1'!$F$36</c:f>
                <c:numCache>
                  <c:formatCode>General</c:formatCode>
                  <c:ptCount val="3"/>
                  <c:pt idx="0">
                    <c:v>1.4158999999999988</c:v>
                  </c:pt>
                  <c:pt idx="1">
                    <c:v>1.8414000000000001</c:v>
                  </c:pt>
                </c:numCache>
              </c:numRef>
            </c:minus>
            <c:spPr>
              <a:noFill/>
              <a:ln w="9525" cap="flat" cmpd="sng" algn="ctr">
                <a:solidFill>
                  <a:schemeClr val="tx1">
                    <a:lumMod val="65000"/>
                    <a:lumOff val="35000"/>
                  </a:schemeClr>
                </a:solidFill>
                <a:round/>
              </a:ln>
              <a:effectLst/>
            </c:spPr>
          </c:errBars>
          <c:cat>
            <c:strRef>
              <c:f>'[Chart in Microsoft Word]Sheet1'!$A$3,'[Chart in Microsoft Word]Sheet1'!$A$18,'[Chart in Microsoft Word]Sheet1'!$A$33</c:f>
              <c:strCache>
                <c:ptCount val="3"/>
                <c:pt idx="0">
                  <c:v>Injuring oneself intentionally without wanting to die</c:v>
                </c:pt>
                <c:pt idx="1">
                  <c:v>Feeling sad or hopeless for 2+ weeks that they stopped doing usual activities</c:v>
                </c:pt>
                <c:pt idx="2">
                  <c:v>Seriously considering suicide</c:v>
                </c:pt>
              </c:strCache>
            </c:strRef>
          </c:cat>
          <c:val>
            <c:numRef>
              <c:f>'[Chart in Microsoft Word]Sheet1'!$C$6,'[Chart in Microsoft Word]Sheet1'!$C$21,'[Chart in Microsoft Word]Sheet1'!$C$36</c:f>
              <c:numCache>
                <c:formatCode>0.0</c:formatCode>
                <c:ptCount val="3"/>
                <c:pt idx="0">
                  <c:v>14.3081</c:v>
                </c:pt>
                <c:pt idx="1">
                  <c:v>21.614799999999999</c:v>
                </c:pt>
              </c:numCache>
            </c:numRef>
          </c:val>
          <c:extLst>
            <c:ext xmlns:c16="http://schemas.microsoft.com/office/drawing/2014/chart" uri="{C3380CC4-5D6E-409C-BE32-E72D297353CC}">
              <c16:uniqueId val="{00000000-25C6-4529-8CF8-6F1A8C3CE61B}"/>
            </c:ext>
          </c:extLst>
        </c:ser>
        <c:ser>
          <c:idx val="1"/>
          <c:order val="1"/>
          <c:tx>
            <c:v>2009</c:v>
          </c:tx>
          <c:spPr>
            <a:pattFill prst="wdDnDiag">
              <a:fgClr>
                <a:srgbClr val="DB4DDB"/>
              </a:fgClr>
              <a:bgClr>
                <a:schemeClr val="bg1"/>
              </a:bgClr>
            </a:pattFill>
            <a:ln>
              <a:solidFill>
                <a:srgbClr val="DB4DDB"/>
              </a:solidFill>
            </a:ln>
            <a:effectLst/>
          </c:spPr>
          <c:invertIfNegative val="0"/>
          <c:dLbls>
            <c:delete val="1"/>
          </c:dLbls>
          <c:errBars>
            <c:errBarType val="both"/>
            <c:errValType val="cust"/>
            <c:noEndCap val="0"/>
            <c:plus>
              <c:numRef>
                <c:f>'[Chart in Microsoft Word]Sheet1'!$F$7,'[Chart in Microsoft Word]Sheet1'!$F$22,'[Chart in Microsoft Word]Sheet1'!$F$37</c:f>
                <c:numCache>
                  <c:formatCode>General</c:formatCode>
                  <c:ptCount val="3"/>
                  <c:pt idx="0">
                    <c:v>1.4822000000000006</c:v>
                  </c:pt>
                  <c:pt idx="1">
                    <c:v>2.2697000000000003</c:v>
                  </c:pt>
                  <c:pt idx="2">
                    <c:v>1.2344999999999988</c:v>
                  </c:pt>
                </c:numCache>
              </c:numRef>
            </c:plus>
            <c:minus>
              <c:numRef>
                <c:f>'[Chart in Microsoft Word]Sheet1'!$F$7,'[Chart in Microsoft Word]Sheet1'!$F$22,'[Chart in Microsoft Word]Sheet1'!$F$37</c:f>
                <c:numCache>
                  <c:formatCode>General</c:formatCode>
                  <c:ptCount val="3"/>
                  <c:pt idx="0">
                    <c:v>1.4822000000000006</c:v>
                  </c:pt>
                  <c:pt idx="1">
                    <c:v>2.2697000000000003</c:v>
                  </c:pt>
                  <c:pt idx="2">
                    <c:v>1.2344999999999988</c:v>
                  </c:pt>
                </c:numCache>
              </c:numRef>
            </c:minus>
            <c:spPr>
              <a:noFill/>
              <a:ln w="9525" cap="flat" cmpd="sng" algn="ctr">
                <a:solidFill>
                  <a:schemeClr val="tx1">
                    <a:lumMod val="65000"/>
                    <a:lumOff val="35000"/>
                  </a:schemeClr>
                </a:solidFill>
                <a:round/>
              </a:ln>
              <a:effectLst/>
            </c:spPr>
          </c:errBars>
          <c:val>
            <c:numRef>
              <c:f>'[Chart in Microsoft Word]Sheet1'!$C$7,'[Chart in Microsoft Word]Sheet1'!$C$22,'[Chart in Microsoft Word]Sheet1'!$C$38</c:f>
              <c:numCache>
                <c:formatCode>0.0</c:formatCode>
                <c:ptCount val="3"/>
                <c:pt idx="0">
                  <c:v>13.7193</c:v>
                </c:pt>
                <c:pt idx="1">
                  <c:v>22.397300000000001</c:v>
                </c:pt>
                <c:pt idx="2">
                  <c:v>10.981999999999999</c:v>
                </c:pt>
              </c:numCache>
            </c:numRef>
          </c:val>
          <c:extLst>
            <c:ext xmlns:c16="http://schemas.microsoft.com/office/drawing/2014/chart" uri="{C3380CC4-5D6E-409C-BE32-E72D297353CC}">
              <c16:uniqueId val="{00000001-25C6-4529-8CF8-6F1A8C3CE61B}"/>
            </c:ext>
          </c:extLst>
        </c:ser>
        <c:ser>
          <c:idx val="2"/>
          <c:order val="2"/>
          <c:tx>
            <c:v>2011</c:v>
          </c:tx>
          <c:spPr>
            <a:pattFill prst="wdDnDiag">
              <a:fgClr>
                <a:srgbClr val="92D050"/>
              </a:fgClr>
              <a:bgClr>
                <a:schemeClr val="bg1"/>
              </a:bgClr>
            </a:pattFill>
            <a:ln>
              <a:solidFill>
                <a:srgbClr val="92D050"/>
              </a:solidFill>
            </a:ln>
            <a:effectLst/>
          </c:spPr>
          <c:invertIfNegative val="0"/>
          <c:dLbls>
            <c:delete val="1"/>
          </c:dLbls>
          <c:errBars>
            <c:errBarType val="both"/>
            <c:errValType val="cust"/>
            <c:noEndCap val="0"/>
            <c:plus>
              <c:numRef>
                <c:f>'[Chart in Microsoft Word]Sheet1'!$F$8,'[Chart in Microsoft Word]Sheet1'!$F$23,'[Chart in Microsoft Word]Sheet1'!$F$38</c:f>
                <c:numCache>
                  <c:formatCode>General</c:formatCode>
                  <c:ptCount val="3"/>
                  <c:pt idx="0">
                    <c:v>1.9288000000000007</c:v>
                  </c:pt>
                  <c:pt idx="1">
                    <c:v>2.2973999999999997</c:v>
                  </c:pt>
                  <c:pt idx="2">
                    <c:v>1.8419999999999987</c:v>
                  </c:pt>
                </c:numCache>
              </c:numRef>
            </c:plus>
            <c:minus>
              <c:numRef>
                <c:f>'[Chart in Microsoft Word]Sheet1'!$F$8,'[Chart in Microsoft Word]Sheet1'!$F$23,'[Chart in Microsoft Word]Sheet1'!$F$38</c:f>
                <c:numCache>
                  <c:formatCode>General</c:formatCode>
                  <c:ptCount val="3"/>
                  <c:pt idx="0">
                    <c:v>1.9288000000000007</c:v>
                  </c:pt>
                  <c:pt idx="1">
                    <c:v>2.2973999999999997</c:v>
                  </c:pt>
                  <c:pt idx="2">
                    <c:v>1.8419999999999987</c:v>
                  </c:pt>
                </c:numCache>
              </c:numRef>
            </c:minus>
            <c:spPr>
              <a:noFill/>
              <a:ln w="9525" cap="flat" cmpd="sng" algn="ctr">
                <a:solidFill>
                  <a:schemeClr val="tx1">
                    <a:lumMod val="65000"/>
                    <a:lumOff val="35000"/>
                  </a:schemeClr>
                </a:solidFill>
                <a:round/>
              </a:ln>
              <a:effectLst/>
            </c:spPr>
          </c:errBars>
          <c:val>
            <c:numRef>
              <c:f>'[Chart in Microsoft Word]Sheet1'!$C$8,'[Chart in Microsoft Word]Sheet1'!$C$23,'[Chart in Microsoft Word]Sheet1'!$C$38</c:f>
              <c:numCache>
                <c:formatCode>0.0</c:formatCode>
                <c:ptCount val="3"/>
                <c:pt idx="0">
                  <c:v>15.384</c:v>
                </c:pt>
                <c:pt idx="1">
                  <c:v>23.235099999999999</c:v>
                </c:pt>
                <c:pt idx="2">
                  <c:v>10.981999999999999</c:v>
                </c:pt>
              </c:numCache>
            </c:numRef>
          </c:val>
          <c:extLst>
            <c:ext xmlns:c16="http://schemas.microsoft.com/office/drawing/2014/chart" uri="{C3380CC4-5D6E-409C-BE32-E72D297353CC}">
              <c16:uniqueId val="{00000002-25C6-4529-8CF8-6F1A8C3CE61B}"/>
            </c:ext>
          </c:extLst>
        </c:ser>
        <c:ser>
          <c:idx val="3"/>
          <c:order val="3"/>
          <c:tx>
            <c:v>2013</c:v>
          </c:tx>
          <c:spPr>
            <a:pattFill prst="wdDnDiag">
              <a:fgClr>
                <a:schemeClr val="accent2"/>
              </a:fgClr>
              <a:bgClr>
                <a:schemeClr val="bg1"/>
              </a:bgClr>
            </a:pattFill>
            <a:ln>
              <a:solidFill>
                <a:schemeClr val="accent2"/>
              </a:solidFill>
            </a:ln>
            <a:effectLst/>
          </c:spPr>
          <c:invertIfNegative val="0"/>
          <c:dLbls>
            <c:delete val="1"/>
          </c:dLbls>
          <c:errBars>
            <c:errBarType val="both"/>
            <c:errValType val="cust"/>
            <c:noEndCap val="0"/>
            <c:plus>
              <c:numRef>
                <c:f>'[Chart in Microsoft Word]Sheet1'!$F$9,'[Chart in Microsoft Word]Sheet1'!$F$24,'[Chart in Microsoft Word]Sheet1'!$F$39</c:f>
                <c:numCache>
                  <c:formatCode>General</c:formatCode>
                  <c:ptCount val="3"/>
                  <c:pt idx="0">
                    <c:v>1.4170999999999996</c:v>
                  </c:pt>
                  <c:pt idx="1">
                    <c:v>2.4003999999999976</c:v>
                  </c:pt>
                  <c:pt idx="2">
                    <c:v>1.3472999999999988</c:v>
                  </c:pt>
                </c:numCache>
              </c:numRef>
            </c:plus>
            <c:minus>
              <c:numRef>
                <c:f>'[Chart in Microsoft Word]Sheet1'!$F$9,'[Chart in Microsoft Word]Sheet1'!$F$24,'[Chart in Microsoft Word]Sheet1'!$F$39</c:f>
                <c:numCache>
                  <c:formatCode>General</c:formatCode>
                  <c:ptCount val="3"/>
                  <c:pt idx="0">
                    <c:v>1.4170999999999996</c:v>
                  </c:pt>
                  <c:pt idx="1">
                    <c:v>2.4003999999999976</c:v>
                  </c:pt>
                  <c:pt idx="2">
                    <c:v>1.3472999999999988</c:v>
                  </c:pt>
                </c:numCache>
              </c:numRef>
            </c:minus>
            <c:spPr>
              <a:noFill/>
              <a:ln w="9525" cap="flat" cmpd="sng" algn="ctr">
                <a:solidFill>
                  <a:schemeClr val="tx1">
                    <a:lumMod val="65000"/>
                    <a:lumOff val="35000"/>
                  </a:schemeClr>
                </a:solidFill>
                <a:round/>
              </a:ln>
              <a:effectLst/>
            </c:spPr>
          </c:errBars>
          <c:val>
            <c:numRef>
              <c:f>'[Chart in Microsoft Word]Sheet1'!$C$9,'[Chart in Microsoft Word]Sheet1'!$C$24,'[Chart in Microsoft Word]Sheet1'!$C$39</c:f>
              <c:numCache>
                <c:formatCode>0.0</c:formatCode>
                <c:ptCount val="3"/>
                <c:pt idx="0">
                  <c:v>15.1904</c:v>
                </c:pt>
                <c:pt idx="1">
                  <c:v>23.843599999999999</c:v>
                </c:pt>
                <c:pt idx="2">
                  <c:v>11.923299999999999</c:v>
                </c:pt>
              </c:numCache>
            </c:numRef>
          </c:val>
          <c:extLst>
            <c:ext xmlns:c16="http://schemas.microsoft.com/office/drawing/2014/chart" uri="{C3380CC4-5D6E-409C-BE32-E72D297353CC}">
              <c16:uniqueId val="{00000003-25C6-4529-8CF8-6F1A8C3CE61B}"/>
            </c:ext>
          </c:extLst>
        </c:ser>
        <c:ser>
          <c:idx val="4"/>
          <c:order val="4"/>
          <c:tx>
            <c:v>2015</c:v>
          </c:tx>
          <c:spPr>
            <a:pattFill prst="wdDnDiag">
              <a:fgClr>
                <a:srgbClr val="0070C0"/>
              </a:fgClr>
              <a:bgClr>
                <a:schemeClr val="bg1"/>
              </a:bgClr>
            </a:pattFill>
            <a:ln>
              <a:solidFill>
                <a:srgbClr val="0070C0"/>
              </a:solidFill>
            </a:ln>
            <a:effectLst/>
          </c:spPr>
          <c:invertIfNegative val="0"/>
          <c:dLbls>
            <c:delete val="1"/>
          </c:dLbls>
          <c:errBars>
            <c:errBarType val="both"/>
            <c:errValType val="cust"/>
            <c:noEndCap val="0"/>
            <c:plus>
              <c:numRef>
                <c:f>'[Chart in Microsoft Word]Sheet1'!$F$10,'[Chart in Microsoft Word]Sheet1'!$F$25,'[Chart in Microsoft Word]Sheet1'!$F$40</c:f>
                <c:numCache>
                  <c:formatCode>General</c:formatCode>
                  <c:ptCount val="3"/>
                  <c:pt idx="0">
                    <c:v>1.6647999999999996</c:v>
                  </c:pt>
                  <c:pt idx="1">
                    <c:v>2.2143999999999977</c:v>
                  </c:pt>
                  <c:pt idx="2">
                    <c:v>1.5101999999999993</c:v>
                  </c:pt>
                </c:numCache>
              </c:numRef>
            </c:plus>
            <c:minus>
              <c:numRef>
                <c:f>'[Chart in Microsoft Word]Sheet1'!$F$10,'[Chart in Microsoft Word]Sheet1'!$F$25,'[Chart in Microsoft Word]Sheet1'!$F$40</c:f>
                <c:numCache>
                  <c:formatCode>General</c:formatCode>
                  <c:ptCount val="3"/>
                  <c:pt idx="0">
                    <c:v>1.6647999999999996</c:v>
                  </c:pt>
                  <c:pt idx="1">
                    <c:v>2.2143999999999977</c:v>
                  </c:pt>
                  <c:pt idx="2">
                    <c:v>1.5101999999999993</c:v>
                  </c:pt>
                </c:numCache>
              </c:numRef>
            </c:minus>
            <c:spPr>
              <a:noFill/>
              <a:ln w="9525" cap="flat" cmpd="sng" algn="ctr">
                <a:solidFill>
                  <a:schemeClr val="tx1">
                    <a:lumMod val="65000"/>
                    <a:lumOff val="35000"/>
                  </a:schemeClr>
                </a:solidFill>
                <a:round/>
              </a:ln>
              <a:effectLst/>
            </c:spPr>
          </c:errBars>
          <c:val>
            <c:numRef>
              <c:f>'[Chart in Microsoft Word]Sheet1'!$C$10,'[Chart in Microsoft Word]Sheet1'!$C$25,'[Chart in Microsoft Word]Sheet1'!$C$40</c:f>
              <c:numCache>
                <c:formatCode>0.0</c:formatCode>
                <c:ptCount val="3"/>
                <c:pt idx="0">
                  <c:v>15.6554</c:v>
                </c:pt>
                <c:pt idx="1">
                  <c:v>26.152799999999999</c:v>
                </c:pt>
                <c:pt idx="2">
                  <c:v>12.1174</c:v>
                </c:pt>
              </c:numCache>
            </c:numRef>
          </c:val>
          <c:extLst>
            <c:ext xmlns:c16="http://schemas.microsoft.com/office/drawing/2014/chart" uri="{C3380CC4-5D6E-409C-BE32-E72D297353CC}">
              <c16:uniqueId val="{00000004-25C6-4529-8CF8-6F1A8C3CE61B}"/>
            </c:ext>
          </c:extLst>
        </c:ser>
        <c:ser>
          <c:idx val="5"/>
          <c:order val="5"/>
          <c:tx>
            <c:v>2017</c:v>
          </c:tx>
          <c:spPr>
            <a:solidFill>
              <a:srgbClr val="FFFF00"/>
            </a:solidFill>
            <a:ln>
              <a:noFill/>
            </a:ln>
            <a:effectLst/>
          </c:spPr>
          <c:invertIfNegative val="0"/>
          <c:dLbls>
            <c:delete val="1"/>
          </c:dLbls>
          <c:errBars>
            <c:errBarType val="both"/>
            <c:errValType val="cust"/>
            <c:noEndCap val="0"/>
            <c:plus>
              <c:numRef>
                <c:f>'[Chart in Microsoft Word]Sheet1'!$F$11,'[Chart in Microsoft Word]Sheet1'!$F$26,'[Chart in Microsoft Word]Sheet1'!$F$41</c:f>
                <c:numCache>
                  <c:formatCode>General</c:formatCode>
                  <c:ptCount val="3"/>
                  <c:pt idx="0">
                    <c:v>1.5606999999999989</c:v>
                  </c:pt>
                  <c:pt idx="1">
                    <c:v>2.4962000000000018</c:v>
                  </c:pt>
                  <c:pt idx="2">
                    <c:v>1.3671999999999986</c:v>
                  </c:pt>
                </c:numCache>
              </c:numRef>
            </c:plus>
            <c:minus>
              <c:numRef>
                <c:f>'[Chart in Microsoft Word]Sheet1'!$F$11,'[Chart in Microsoft Word]Sheet1'!$F$26,'[Chart in Microsoft Word]Sheet1'!$F$41</c:f>
                <c:numCache>
                  <c:formatCode>General</c:formatCode>
                  <c:ptCount val="3"/>
                  <c:pt idx="0">
                    <c:v>1.5606999999999989</c:v>
                  </c:pt>
                  <c:pt idx="1">
                    <c:v>2.4962000000000018</c:v>
                  </c:pt>
                  <c:pt idx="2">
                    <c:v>1.3671999999999986</c:v>
                  </c:pt>
                </c:numCache>
              </c:numRef>
            </c:minus>
            <c:spPr>
              <a:noFill/>
              <a:ln w="9525" cap="flat" cmpd="sng" algn="ctr">
                <a:solidFill>
                  <a:schemeClr val="tx1">
                    <a:lumMod val="65000"/>
                    <a:lumOff val="35000"/>
                  </a:schemeClr>
                </a:solidFill>
                <a:round/>
              </a:ln>
              <a:effectLst/>
            </c:spPr>
          </c:errBars>
          <c:val>
            <c:numRef>
              <c:f>'[Chart in Microsoft Word]Sheet1'!$C$11,'[Chart in Microsoft Word]Sheet1'!$C$26,'[Chart in Microsoft Word]Sheet1'!$C$41</c:f>
              <c:numCache>
                <c:formatCode>0.0</c:formatCode>
                <c:ptCount val="3"/>
                <c:pt idx="0">
                  <c:v>14.154999999999999</c:v>
                </c:pt>
                <c:pt idx="1">
                  <c:v>26.987400000000001</c:v>
                </c:pt>
                <c:pt idx="2">
                  <c:v>12.119199999999999</c:v>
                </c:pt>
              </c:numCache>
            </c:numRef>
          </c:val>
          <c:extLst>
            <c:ext xmlns:c16="http://schemas.microsoft.com/office/drawing/2014/chart" uri="{C3380CC4-5D6E-409C-BE32-E72D297353CC}">
              <c16:uniqueId val="{00000005-25C6-4529-8CF8-6F1A8C3CE61B}"/>
            </c:ext>
          </c:extLst>
        </c:ser>
        <c:ser>
          <c:idx val="6"/>
          <c:order val="6"/>
          <c:tx>
            <c:v>2019</c:v>
          </c:tx>
          <c:spPr>
            <a:solidFill>
              <a:srgbClr val="DB4DDB"/>
            </a:solidFill>
            <a:ln>
              <a:noFill/>
            </a:ln>
            <a:effectLst/>
          </c:spPr>
          <c:invertIfNegative val="0"/>
          <c:dLbls>
            <c:delete val="1"/>
          </c:dLbls>
          <c:errBars>
            <c:errBarType val="both"/>
            <c:errValType val="cust"/>
            <c:noEndCap val="0"/>
            <c:plus>
              <c:numRef>
                <c:f>'[Chart in Microsoft Word]Sheet1'!$F$12,'[Chart in Microsoft Word]Sheet1'!$F$27,'[Chart in Microsoft Word]Sheet1'!$F$42</c:f>
                <c:numCache>
                  <c:formatCode>General</c:formatCode>
                  <c:ptCount val="3"/>
                  <c:pt idx="0">
                    <c:v>1.6478000000000002</c:v>
                  </c:pt>
                  <c:pt idx="1">
                    <c:v>2.6295999999999999</c:v>
                  </c:pt>
                  <c:pt idx="2">
                    <c:v>1.6675000000000004</c:v>
                  </c:pt>
                </c:numCache>
              </c:numRef>
            </c:plus>
            <c:minus>
              <c:numRef>
                <c:f>'[Chart in Microsoft Word]Sheet1'!$F$12,'[Chart in Microsoft Word]Sheet1'!$F$27,'[Chart in Microsoft Word]Sheet1'!$F$42</c:f>
                <c:numCache>
                  <c:formatCode>General</c:formatCode>
                  <c:ptCount val="3"/>
                  <c:pt idx="0">
                    <c:v>1.6478000000000002</c:v>
                  </c:pt>
                  <c:pt idx="1">
                    <c:v>2.6295999999999999</c:v>
                  </c:pt>
                  <c:pt idx="2">
                    <c:v>1.6675000000000004</c:v>
                  </c:pt>
                </c:numCache>
              </c:numRef>
            </c:minus>
            <c:spPr>
              <a:noFill/>
              <a:ln w="9525" cap="flat" cmpd="sng" algn="ctr">
                <a:solidFill>
                  <a:schemeClr val="tx1">
                    <a:lumMod val="65000"/>
                    <a:lumOff val="35000"/>
                  </a:schemeClr>
                </a:solidFill>
                <a:round/>
              </a:ln>
              <a:effectLst/>
            </c:spPr>
          </c:errBars>
          <c:val>
            <c:numRef>
              <c:f>'[Chart in Microsoft Word]Sheet1'!$C$12,'[Chart in Microsoft Word]Sheet1'!$C$27,'[Chart in Microsoft Word]Sheet1'!$C$42</c:f>
              <c:numCache>
                <c:formatCode>0.0</c:formatCode>
                <c:ptCount val="3"/>
                <c:pt idx="0">
                  <c:v>15.3659</c:v>
                </c:pt>
                <c:pt idx="1">
                  <c:v>30.351800000000001</c:v>
                </c:pt>
                <c:pt idx="2">
                  <c:v>12.8352</c:v>
                </c:pt>
              </c:numCache>
            </c:numRef>
          </c:val>
          <c:extLst>
            <c:ext xmlns:c16="http://schemas.microsoft.com/office/drawing/2014/chart" uri="{C3380CC4-5D6E-409C-BE32-E72D297353CC}">
              <c16:uniqueId val="{00000006-25C6-4529-8CF8-6F1A8C3CE61B}"/>
            </c:ext>
          </c:extLst>
        </c:ser>
        <c:ser>
          <c:idx val="7"/>
          <c:order val="7"/>
          <c:tx>
            <c:v>2021</c:v>
          </c:tx>
          <c:spPr>
            <a:solidFill>
              <a:srgbClr val="92D050"/>
            </a:solidFill>
            <a:ln>
              <a:noFill/>
            </a:ln>
            <a:effectLst/>
          </c:spPr>
          <c:invertIfNegative val="0"/>
          <c:dLbls>
            <c:delete val="1"/>
          </c:dLbls>
          <c:errBars>
            <c:errBarType val="both"/>
            <c:errValType val="cust"/>
            <c:noEndCap val="0"/>
            <c:plus>
              <c:numRef>
                <c:f>'[Chart in Microsoft Word]Sheet1'!$F$13,'[Chart in Microsoft Word]Sheet1'!$F$28,'[Chart in Microsoft Word]Sheet1'!$F$43</c:f>
                <c:numCache>
                  <c:formatCode>General</c:formatCode>
                  <c:ptCount val="3"/>
                  <c:pt idx="0">
                    <c:v>1.7688999999999986</c:v>
                  </c:pt>
                  <c:pt idx="1">
                    <c:v>2.6677</c:v>
                  </c:pt>
                  <c:pt idx="2">
                    <c:v>1.7160000000000011</c:v>
                  </c:pt>
                </c:numCache>
              </c:numRef>
            </c:plus>
            <c:minus>
              <c:numRef>
                <c:f>'[Chart in Microsoft Word]Sheet1'!$F$13,'[Chart in Microsoft Word]Sheet1'!$F$28,'[Chart in Microsoft Word]Sheet1'!$F$43</c:f>
                <c:numCache>
                  <c:formatCode>General</c:formatCode>
                  <c:ptCount val="3"/>
                  <c:pt idx="0">
                    <c:v>1.7688999999999986</c:v>
                  </c:pt>
                  <c:pt idx="1">
                    <c:v>2.6677</c:v>
                  </c:pt>
                  <c:pt idx="2">
                    <c:v>1.7160000000000011</c:v>
                  </c:pt>
                </c:numCache>
              </c:numRef>
            </c:minus>
            <c:spPr>
              <a:noFill/>
              <a:ln w="9525" cap="flat" cmpd="sng" algn="ctr">
                <a:solidFill>
                  <a:schemeClr val="tx1">
                    <a:lumMod val="65000"/>
                    <a:lumOff val="35000"/>
                  </a:schemeClr>
                </a:solidFill>
                <a:round/>
              </a:ln>
              <a:effectLst/>
            </c:spPr>
          </c:errBars>
          <c:val>
            <c:numRef>
              <c:f>'[Chart in Microsoft Word]Sheet1'!$C$13,'[Chart in Microsoft Word]Sheet1'!$C$28,'[Chart in Microsoft Word]Sheet1'!$C$43</c:f>
              <c:numCache>
                <c:formatCode>0.0</c:formatCode>
                <c:ptCount val="3"/>
                <c:pt idx="0">
                  <c:v>20.486999999999998</c:v>
                </c:pt>
                <c:pt idx="1">
                  <c:v>33.571100000000001</c:v>
                </c:pt>
                <c:pt idx="2">
                  <c:v>14.5083</c:v>
                </c:pt>
              </c:numCache>
            </c:numRef>
          </c:val>
          <c:extLst>
            <c:ext xmlns:c16="http://schemas.microsoft.com/office/drawing/2014/chart" uri="{C3380CC4-5D6E-409C-BE32-E72D297353CC}">
              <c16:uniqueId val="{00000007-25C6-4529-8CF8-6F1A8C3CE61B}"/>
            </c:ext>
          </c:extLst>
        </c:ser>
        <c:ser>
          <c:idx val="8"/>
          <c:order val="8"/>
          <c:tx>
            <c:v>2023</c:v>
          </c:tx>
          <c:spPr>
            <a:solidFill>
              <a:schemeClr val="accent2"/>
            </a:solidFill>
            <a:ln>
              <a:noFill/>
            </a:ln>
            <a:effectLst/>
          </c:spPr>
          <c:invertIfNegative val="0"/>
          <c:dLbls>
            <c:delete val="1"/>
          </c:dLbls>
          <c:errBars>
            <c:errBarType val="both"/>
            <c:errValType val="cust"/>
            <c:noEndCap val="0"/>
            <c:plus>
              <c:numRef>
                <c:f>'[Chart in Microsoft Word]Sheet1'!$F$14,'[Chart in Microsoft Word]Sheet1'!$F$29,'[Chart in Microsoft Word]Sheet1'!$F$44</c:f>
                <c:numCache>
                  <c:formatCode>General</c:formatCode>
                  <c:ptCount val="3"/>
                  <c:pt idx="0">
                    <c:v>2.4339999999999975</c:v>
                  </c:pt>
                  <c:pt idx="1">
                    <c:v>3.2027000000000037</c:v>
                  </c:pt>
                  <c:pt idx="2">
                    <c:v>1.8886000000000003</c:v>
                  </c:pt>
                </c:numCache>
              </c:numRef>
            </c:plus>
            <c:minus>
              <c:numRef>
                <c:f>'[Chart in Microsoft Word]Sheet1'!$F$14,'[Chart in Microsoft Word]Sheet1'!$F$29,'[Chart in Microsoft Word]Sheet1'!$F$44</c:f>
                <c:numCache>
                  <c:formatCode>General</c:formatCode>
                  <c:ptCount val="3"/>
                  <c:pt idx="0">
                    <c:v>2.4339999999999975</c:v>
                  </c:pt>
                  <c:pt idx="1">
                    <c:v>3.2027000000000037</c:v>
                  </c:pt>
                  <c:pt idx="2">
                    <c:v>1.8886000000000003</c:v>
                  </c:pt>
                </c:numCache>
              </c:numRef>
            </c:minus>
            <c:spPr>
              <a:noFill/>
              <a:ln w="9525" cap="flat" cmpd="sng" algn="ctr">
                <a:solidFill>
                  <a:schemeClr val="tx1">
                    <a:lumMod val="65000"/>
                    <a:lumOff val="35000"/>
                  </a:schemeClr>
                </a:solidFill>
                <a:round/>
              </a:ln>
              <a:effectLst/>
            </c:spPr>
          </c:errBars>
          <c:val>
            <c:numRef>
              <c:f>'[Chart in Microsoft Word]Sheet1'!$C$14,'[Chart in Microsoft Word]Sheet1'!$C$29,'[Chart in Microsoft Word]Sheet1'!$C$44</c:f>
              <c:numCache>
                <c:formatCode>0.0</c:formatCode>
                <c:ptCount val="3"/>
                <c:pt idx="0">
                  <c:v>18.959599999999998</c:v>
                </c:pt>
                <c:pt idx="1">
                  <c:v>34.320300000000003</c:v>
                </c:pt>
                <c:pt idx="2">
                  <c:v>12.7082</c:v>
                </c:pt>
              </c:numCache>
            </c:numRef>
          </c:val>
          <c:extLst>
            <c:ext xmlns:c16="http://schemas.microsoft.com/office/drawing/2014/chart" uri="{C3380CC4-5D6E-409C-BE32-E72D297353CC}">
              <c16:uniqueId val="{00000008-25C6-4529-8CF8-6F1A8C3CE61B}"/>
            </c:ext>
          </c:extLst>
        </c:ser>
        <c:ser>
          <c:idx val="9"/>
          <c:order val="9"/>
          <c:tx>
            <c:strRef>
              <c:f>'[Chart in Microsoft Word]Sheet1'!$A$15</c:f>
              <c:strCache>
                <c:ptCount val="1"/>
                <c:pt idx="0">
                  <c:v>2025</c:v>
                </c:pt>
              </c:strCache>
            </c:strRef>
          </c:tx>
          <c:spPr>
            <a:solidFill>
              <a:srgbClr val="0070C0"/>
            </a:solidFill>
            <a:ln>
              <a:noFill/>
            </a:ln>
            <a:effectLst/>
          </c:spPr>
          <c:invertIfNegative val="0"/>
          <c:dLbls>
            <c:delete val="1"/>
          </c:dLbls>
          <c:errBars>
            <c:errBarType val="both"/>
            <c:errValType val="cust"/>
            <c:noEndCap val="0"/>
            <c:plus>
              <c:numRef>
                <c:f>'[Chart in Microsoft Word]Sheet1'!$F$15,'[Chart in Microsoft Word]Sheet1'!$F$30,'[Chart in Microsoft Word]Sheet1'!$F$45</c:f>
                <c:numCache>
                  <c:formatCode>General</c:formatCode>
                  <c:ptCount val="3"/>
                  <c:pt idx="0">
                    <c:v>2.5</c:v>
                  </c:pt>
                  <c:pt idx="1">
                    <c:v>3.1999999999999993</c:v>
                  </c:pt>
                  <c:pt idx="2">
                    <c:v>1.6999999999999993</c:v>
                  </c:pt>
                </c:numCache>
              </c:numRef>
            </c:plus>
            <c:minus>
              <c:numRef>
                <c:f>'[Chart in Microsoft Word]Sheet1'!$F$15,'[Chart in Microsoft Word]Sheet1'!$F$30,'[Chart in Microsoft Word]Sheet1'!$F$45</c:f>
                <c:numCache>
                  <c:formatCode>General</c:formatCode>
                  <c:ptCount val="3"/>
                  <c:pt idx="0">
                    <c:v>2.5</c:v>
                  </c:pt>
                  <c:pt idx="1">
                    <c:v>3.1999999999999993</c:v>
                  </c:pt>
                  <c:pt idx="2">
                    <c:v>1.6999999999999993</c:v>
                  </c:pt>
                </c:numCache>
              </c:numRef>
            </c:minus>
            <c:spPr>
              <a:noFill/>
              <a:ln w="9525" cap="flat" cmpd="sng" algn="ctr">
                <a:solidFill>
                  <a:schemeClr val="tx1">
                    <a:lumMod val="65000"/>
                    <a:lumOff val="35000"/>
                  </a:schemeClr>
                </a:solidFill>
                <a:round/>
              </a:ln>
              <a:effectLst/>
            </c:spPr>
          </c:errBars>
          <c:val>
            <c:numRef>
              <c:f>'[Chart in Microsoft Word]Sheet1'!$C$15,'[Chart in Microsoft Word]Sheet1'!$C$30,'[Chart in Microsoft Word]Sheet1'!$C$45</c:f>
              <c:numCache>
                <c:formatCode>0.0</c:formatCode>
                <c:ptCount val="3"/>
                <c:pt idx="0">
                  <c:v>14.4</c:v>
                </c:pt>
                <c:pt idx="1">
                  <c:v>27.7</c:v>
                </c:pt>
                <c:pt idx="2">
                  <c:v>9.6999999999999993</c:v>
                </c:pt>
              </c:numCache>
            </c:numRef>
          </c:val>
          <c:extLst>
            <c:ext xmlns:c16="http://schemas.microsoft.com/office/drawing/2014/chart" uri="{C3380CC4-5D6E-409C-BE32-E72D297353CC}">
              <c16:uniqueId val="{00000009-25C6-4529-8CF8-6F1A8C3CE61B}"/>
            </c:ext>
          </c:extLst>
        </c:ser>
        <c:dLbls>
          <c:dLblPos val="outEnd"/>
          <c:showLegendKey val="0"/>
          <c:showVal val="1"/>
          <c:showCatName val="0"/>
          <c:showSerName val="0"/>
          <c:showPercent val="0"/>
          <c:showBubbleSize val="0"/>
        </c:dLbls>
        <c:gapWidth val="219"/>
        <c:overlap val="-27"/>
        <c:axId val="791665840"/>
        <c:axId val="1094393968"/>
      </c:barChart>
      <c:catAx>
        <c:axId val="79166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393968"/>
        <c:crosses val="autoZero"/>
        <c:auto val="1"/>
        <c:lblAlgn val="ctr"/>
        <c:lblOffset val="100"/>
        <c:noMultiLvlLbl val="0"/>
      </c:catAx>
      <c:valAx>
        <c:axId val="1094393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6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Mental Health and Suicidality Among Massachusetts Middle School Students, 2007-2025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2007</c:v>
          </c:tx>
          <c:spPr>
            <a:pattFill prst="lgCheck">
              <a:fgClr>
                <a:srgbClr val="FFFF00"/>
              </a:fgClr>
              <a:bgClr>
                <a:schemeClr val="bg1"/>
              </a:bgClr>
            </a:pattFill>
            <a:ln>
              <a:solidFill>
                <a:srgbClr val="FFFF00"/>
              </a:solidFill>
            </a:ln>
            <a:effectLst/>
          </c:spPr>
          <c:invertIfNegative val="0"/>
          <c:dLbls>
            <c:delete val="1"/>
          </c:dLbls>
          <c:errBars>
            <c:errBarType val="both"/>
            <c:errValType val="cust"/>
            <c:noEndCap val="0"/>
            <c:plus>
              <c:numRef>
                <c:f>(Sheet1!$F$51,Sheet1!$F$66,Sheet1!$F$81)</c:f>
                <c:numCache>
                  <c:formatCode>General</c:formatCode>
                  <c:ptCount val="3"/>
                  <c:pt idx="0">
                    <c:v>1.7601000000000013</c:v>
                  </c:pt>
                  <c:pt idx="1">
                    <c:v>2.3841999999999999</c:v>
                  </c:pt>
                </c:numCache>
              </c:numRef>
            </c:plus>
            <c:minus>
              <c:numRef>
                <c:f>(Sheet1!$F$51,Sheet1!$F$66,Sheet1!$F$81)</c:f>
                <c:numCache>
                  <c:formatCode>General</c:formatCode>
                  <c:ptCount val="3"/>
                  <c:pt idx="0">
                    <c:v>1.7601000000000013</c:v>
                  </c:pt>
                  <c:pt idx="1">
                    <c:v>2.3841999999999999</c:v>
                  </c:pt>
                </c:numCache>
              </c:numRef>
            </c:minus>
            <c:spPr>
              <a:noFill/>
              <a:ln w="9525" cap="flat" cmpd="sng" algn="ctr">
                <a:solidFill>
                  <a:schemeClr val="tx1">
                    <a:lumMod val="65000"/>
                    <a:lumOff val="35000"/>
                  </a:schemeClr>
                </a:solidFill>
                <a:round/>
              </a:ln>
              <a:effectLst/>
            </c:spPr>
          </c:errBars>
          <c:cat>
            <c:strRef>
              <c:f>(Sheet1!$A$48,Sheet1!$A$63,Sheet1!$A$78)</c:f>
              <c:strCache>
                <c:ptCount val="3"/>
                <c:pt idx="0">
                  <c:v>Injuring oneself intentionally without wanting to die</c:v>
                </c:pt>
                <c:pt idx="1">
                  <c:v>Feeling sad or hopeless for 2+ weeks that they stopped doing usual activities</c:v>
                </c:pt>
                <c:pt idx="2">
                  <c:v>Seriously considering suicide</c:v>
                </c:pt>
              </c:strCache>
            </c:strRef>
          </c:cat>
          <c:val>
            <c:numRef>
              <c:f>(Sheet1!$C$51,Sheet1!$C$66,Sheet1!$C$81)</c:f>
              <c:numCache>
                <c:formatCode>0.0</c:formatCode>
                <c:ptCount val="3"/>
                <c:pt idx="0">
                  <c:v>16.283300000000001</c:v>
                </c:pt>
                <c:pt idx="1">
                  <c:v>16.645099999999999</c:v>
                </c:pt>
              </c:numCache>
            </c:numRef>
          </c:val>
          <c:extLst>
            <c:ext xmlns:c16="http://schemas.microsoft.com/office/drawing/2014/chart" uri="{C3380CC4-5D6E-409C-BE32-E72D297353CC}">
              <c16:uniqueId val="{00000000-33B3-425A-8FE0-D1CE5256E56F}"/>
            </c:ext>
          </c:extLst>
        </c:ser>
        <c:ser>
          <c:idx val="1"/>
          <c:order val="1"/>
          <c:tx>
            <c:v>2009</c:v>
          </c:tx>
          <c:spPr>
            <a:pattFill prst="wdDnDiag">
              <a:fgClr>
                <a:srgbClr val="DB4DDB"/>
              </a:fgClr>
              <a:bgClr>
                <a:schemeClr val="bg1"/>
              </a:bgClr>
            </a:pattFill>
            <a:ln>
              <a:solidFill>
                <a:srgbClr val="DB4DDB"/>
              </a:solidFill>
            </a:ln>
            <a:effectLst/>
          </c:spPr>
          <c:invertIfNegative val="0"/>
          <c:dLbls>
            <c:delete val="1"/>
          </c:dLbls>
          <c:errBars>
            <c:errBarType val="both"/>
            <c:errValType val="cust"/>
            <c:noEndCap val="0"/>
            <c:plus>
              <c:numRef>
                <c:f>(Sheet1!$F$52,Sheet1!$F$67,Sheet1!$F$82)</c:f>
                <c:numCache>
                  <c:formatCode>General</c:formatCode>
                  <c:ptCount val="3"/>
                  <c:pt idx="0">
                    <c:v>1.5981999999999985</c:v>
                  </c:pt>
                  <c:pt idx="1">
                    <c:v>1.9040999999999997</c:v>
                  </c:pt>
                  <c:pt idx="2">
                    <c:v>1.3318000000000003</c:v>
                  </c:pt>
                </c:numCache>
              </c:numRef>
            </c:plus>
            <c:minus>
              <c:numRef>
                <c:f>(Sheet1!$F$52,Sheet1!$F$67,Sheet1!$F$82)</c:f>
                <c:numCache>
                  <c:formatCode>General</c:formatCode>
                  <c:ptCount val="3"/>
                  <c:pt idx="0">
                    <c:v>1.5981999999999985</c:v>
                  </c:pt>
                  <c:pt idx="1">
                    <c:v>1.9040999999999997</c:v>
                  </c:pt>
                  <c:pt idx="2">
                    <c:v>1.3318000000000003</c:v>
                  </c:pt>
                </c:numCache>
              </c:numRef>
            </c:minus>
            <c:spPr>
              <a:noFill/>
              <a:ln w="9525" cap="flat" cmpd="sng" algn="ctr">
                <a:solidFill>
                  <a:schemeClr val="tx1">
                    <a:lumMod val="65000"/>
                    <a:lumOff val="35000"/>
                  </a:schemeClr>
                </a:solidFill>
                <a:round/>
              </a:ln>
              <a:effectLst/>
            </c:spPr>
          </c:errBars>
          <c:val>
            <c:numRef>
              <c:f>(Sheet1!$C$52,Sheet1!$C$67,Sheet1!$C$82)</c:f>
              <c:numCache>
                <c:formatCode>0.0</c:formatCode>
                <c:ptCount val="3"/>
                <c:pt idx="0">
                  <c:v>14.847899999999999</c:v>
                </c:pt>
                <c:pt idx="1">
                  <c:v>17.977699999999999</c:v>
                </c:pt>
                <c:pt idx="2">
                  <c:v>9.1837</c:v>
                </c:pt>
              </c:numCache>
            </c:numRef>
          </c:val>
          <c:extLst>
            <c:ext xmlns:c16="http://schemas.microsoft.com/office/drawing/2014/chart" uri="{C3380CC4-5D6E-409C-BE32-E72D297353CC}">
              <c16:uniqueId val="{00000001-33B3-425A-8FE0-D1CE5256E56F}"/>
            </c:ext>
          </c:extLst>
        </c:ser>
        <c:ser>
          <c:idx val="2"/>
          <c:order val="2"/>
          <c:tx>
            <c:v>2011</c:v>
          </c:tx>
          <c:spPr>
            <a:pattFill prst="wdDnDiag">
              <a:fgClr>
                <a:srgbClr val="92D050"/>
              </a:fgClr>
              <a:bgClr>
                <a:schemeClr val="bg1"/>
              </a:bgClr>
            </a:pattFill>
            <a:ln>
              <a:solidFill>
                <a:srgbClr val="92D050"/>
              </a:solidFill>
            </a:ln>
            <a:effectLst/>
          </c:spPr>
          <c:invertIfNegative val="0"/>
          <c:dLbls>
            <c:delete val="1"/>
          </c:dLbls>
          <c:errBars>
            <c:errBarType val="both"/>
            <c:errValType val="cust"/>
            <c:noEndCap val="0"/>
            <c:plus>
              <c:numRef>
                <c:f>(Sheet1!$F$53,Sheet1!$F$68,Sheet1!$F$83)</c:f>
                <c:numCache>
                  <c:formatCode>General</c:formatCode>
                  <c:ptCount val="3"/>
                  <c:pt idx="0">
                    <c:v>1.6948000000000008</c:v>
                  </c:pt>
                  <c:pt idx="1">
                    <c:v>1.8473000000000006</c:v>
                  </c:pt>
                  <c:pt idx="2">
                    <c:v>1.1345000000000001</c:v>
                  </c:pt>
                </c:numCache>
              </c:numRef>
            </c:plus>
            <c:minus>
              <c:numRef>
                <c:f>(Sheet1!$F$53,Sheet1!$F$68,Sheet1!$F$83)</c:f>
                <c:numCache>
                  <c:formatCode>General</c:formatCode>
                  <c:ptCount val="3"/>
                  <c:pt idx="0">
                    <c:v>1.6948000000000008</c:v>
                  </c:pt>
                  <c:pt idx="1">
                    <c:v>1.8473000000000006</c:v>
                  </c:pt>
                  <c:pt idx="2">
                    <c:v>1.1345000000000001</c:v>
                  </c:pt>
                </c:numCache>
              </c:numRef>
            </c:minus>
            <c:spPr>
              <a:noFill/>
              <a:ln w="9525" cap="flat" cmpd="sng" algn="ctr">
                <a:solidFill>
                  <a:schemeClr val="tx1">
                    <a:lumMod val="65000"/>
                    <a:lumOff val="35000"/>
                  </a:schemeClr>
                </a:solidFill>
                <a:round/>
              </a:ln>
              <a:effectLst/>
            </c:spPr>
          </c:errBars>
          <c:val>
            <c:numRef>
              <c:f>(Sheet1!$C$53,Sheet1!$C$68,Sheet1!$C$83)</c:f>
              <c:numCache>
                <c:formatCode>0.0</c:formatCode>
                <c:ptCount val="3"/>
                <c:pt idx="0">
                  <c:v>13.4114</c:v>
                </c:pt>
                <c:pt idx="1">
                  <c:v>15.3658</c:v>
                </c:pt>
                <c:pt idx="2">
                  <c:v>7.1566999999999998</c:v>
                </c:pt>
              </c:numCache>
            </c:numRef>
          </c:val>
          <c:extLst>
            <c:ext xmlns:c16="http://schemas.microsoft.com/office/drawing/2014/chart" uri="{C3380CC4-5D6E-409C-BE32-E72D297353CC}">
              <c16:uniqueId val="{00000002-33B3-425A-8FE0-D1CE5256E56F}"/>
            </c:ext>
          </c:extLst>
        </c:ser>
        <c:ser>
          <c:idx val="3"/>
          <c:order val="3"/>
          <c:tx>
            <c:v>2013</c:v>
          </c:tx>
          <c:spPr>
            <a:pattFill prst="wdDnDiag">
              <a:fgClr>
                <a:schemeClr val="accent2"/>
              </a:fgClr>
              <a:bgClr>
                <a:schemeClr val="bg1"/>
              </a:bgClr>
            </a:pattFill>
            <a:ln>
              <a:solidFill>
                <a:schemeClr val="accent2"/>
              </a:solidFill>
            </a:ln>
            <a:effectLst/>
          </c:spPr>
          <c:invertIfNegative val="0"/>
          <c:dLbls>
            <c:delete val="1"/>
          </c:dLbls>
          <c:errBars>
            <c:errBarType val="both"/>
            <c:errValType val="cust"/>
            <c:noEndCap val="0"/>
            <c:plus>
              <c:numRef>
                <c:f>(Sheet1!$F$54,Sheet1!$F$69,Sheet1!$F$84)</c:f>
                <c:numCache>
                  <c:formatCode>General</c:formatCode>
                  <c:ptCount val="3"/>
                  <c:pt idx="0">
                    <c:v>1.5285000000000011</c:v>
                  </c:pt>
                  <c:pt idx="1">
                    <c:v>1.8957000000000015</c:v>
                  </c:pt>
                  <c:pt idx="2">
                    <c:v>1.1236000000000006</c:v>
                  </c:pt>
                </c:numCache>
              </c:numRef>
            </c:plus>
            <c:minus>
              <c:numRef>
                <c:f>(Sheet1!$F$54,Sheet1!$F$69,Sheet1!$F$84)</c:f>
                <c:numCache>
                  <c:formatCode>General</c:formatCode>
                  <c:ptCount val="3"/>
                  <c:pt idx="0">
                    <c:v>1.5285000000000011</c:v>
                  </c:pt>
                  <c:pt idx="1">
                    <c:v>1.8957000000000015</c:v>
                  </c:pt>
                  <c:pt idx="2">
                    <c:v>1.1236000000000006</c:v>
                  </c:pt>
                </c:numCache>
              </c:numRef>
            </c:minus>
            <c:spPr>
              <a:noFill/>
              <a:ln w="9525" cap="flat" cmpd="sng" algn="ctr">
                <a:solidFill>
                  <a:schemeClr val="tx1">
                    <a:lumMod val="65000"/>
                    <a:lumOff val="35000"/>
                  </a:schemeClr>
                </a:solidFill>
                <a:round/>
              </a:ln>
              <a:effectLst/>
            </c:spPr>
          </c:errBars>
          <c:val>
            <c:numRef>
              <c:f>(Sheet1!$C$54,Sheet1!$C$69,Sheet1!$C$84)</c:f>
              <c:numCache>
                <c:formatCode>0.0</c:formatCode>
                <c:ptCount val="3"/>
                <c:pt idx="0">
                  <c:v>14.280900000000001</c:v>
                </c:pt>
                <c:pt idx="1">
                  <c:v>16.091200000000001</c:v>
                </c:pt>
                <c:pt idx="2">
                  <c:v>8.3625000000000007</c:v>
                </c:pt>
              </c:numCache>
            </c:numRef>
          </c:val>
          <c:extLst>
            <c:ext xmlns:c16="http://schemas.microsoft.com/office/drawing/2014/chart" uri="{C3380CC4-5D6E-409C-BE32-E72D297353CC}">
              <c16:uniqueId val="{00000003-33B3-425A-8FE0-D1CE5256E56F}"/>
            </c:ext>
          </c:extLst>
        </c:ser>
        <c:ser>
          <c:idx val="4"/>
          <c:order val="4"/>
          <c:tx>
            <c:v>2015</c:v>
          </c:tx>
          <c:spPr>
            <a:pattFill prst="wdDnDiag">
              <a:fgClr>
                <a:srgbClr val="0070C0"/>
              </a:fgClr>
              <a:bgClr>
                <a:schemeClr val="bg1"/>
              </a:bgClr>
            </a:pattFill>
            <a:ln>
              <a:solidFill>
                <a:srgbClr val="0070C0"/>
              </a:solidFill>
            </a:ln>
            <a:effectLst/>
          </c:spPr>
          <c:invertIfNegative val="0"/>
          <c:dLbls>
            <c:delete val="1"/>
          </c:dLbls>
          <c:errBars>
            <c:errBarType val="both"/>
            <c:errValType val="cust"/>
            <c:noEndCap val="0"/>
            <c:plus>
              <c:numRef>
                <c:f>(Sheet1!$F$55,Sheet1!$F$70,Sheet1!$F$85)</c:f>
                <c:numCache>
                  <c:formatCode>General</c:formatCode>
                  <c:ptCount val="3"/>
                  <c:pt idx="0">
                    <c:v>1.5592000000000006</c:v>
                  </c:pt>
                  <c:pt idx="1">
                    <c:v>2.0869</c:v>
                  </c:pt>
                  <c:pt idx="2">
                    <c:v>1.1420000000000003</c:v>
                  </c:pt>
                </c:numCache>
              </c:numRef>
            </c:plus>
            <c:minus>
              <c:numRef>
                <c:f>(Sheet1!$F$55,Sheet1!$F$70,Sheet1!$F$85)</c:f>
                <c:numCache>
                  <c:formatCode>General</c:formatCode>
                  <c:ptCount val="3"/>
                  <c:pt idx="0">
                    <c:v>1.5592000000000006</c:v>
                  </c:pt>
                  <c:pt idx="1">
                    <c:v>2.0869</c:v>
                  </c:pt>
                  <c:pt idx="2">
                    <c:v>1.1420000000000003</c:v>
                  </c:pt>
                </c:numCache>
              </c:numRef>
            </c:minus>
            <c:spPr>
              <a:noFill/>
              <a:ln w="9525" cap="flat" cmpd="sng" algn="ctr">
                <a:solidFill>
                  <a:schemeClr val="tx1">
                    <a:lumMod val="65000"/>
                    <a:lumOff val="35000"/>
                  </a:schemeClr>
                </a:solidFill>
                <a:round/>
              </a:ln>
              <a:effectLst/>
            </c:spPr>
          </c:errBars>
          <c:val>
            <c:numRef>
              <c:f>(Sheet1!$C$55,Sheet1!$C$70,Sheet1!$C$85)</c:f>
              <c:numCache>
                <c:formatCode>0.0</c:formatCode>
                <c:ptCount val="3"/>
                <c:pt idx="0">
                  <c:v>15.7691</c:v>
                </c:pt>
                <c:pt idx="1">
                  <c:v>18.103100000000001</c:v>
                </c:pt>
                <c:pt idx="2">
                  <c:v>8.0052000000000003</c:v>
                </c:pt>
              </c:numCache>
            </c:numRef>
          </c:val>
          <c:extLst>
            <c:ext xmlns:c16="http://schemas.microsoft.com/office/drawing/2014/chart" uri="{C3380CC4-5D6E-409C-BE32-E72D297353CC}">
              <c16:uniqueId val="{00000004-33B3-425A-8FE0-D1CE5256E56F}"/>
            </c:ext>
          </c:extLst>
        </c:ser>
        <c:ser>
          <c:idx val="5"/>
          <c:order val="5"/>
          <c:tx>
            <c:v>2017</c:v>
          </c:tx>
          <c:spPr>
            <a:solidFill>
              <a:srgbClr val="FFFF00"/>
            </a:solidFill>
            <a:ln>
              <a:noFill/>
            </a:ln>
            <a:effectLst/>
          </c:spPr>
          <c:invertIfNegative val="0"/>
          <c:dLbls>
            <c:delete val="1"/>
          </c:dLbls>
          <c:errBars>
            <c:errBarType val="both"/>
            <c:errValType val="cust"/>
            <c:noEndCap val="0"/>
            <c:plus>
              <c:numRef>
                <c:f>(Sheet1!$F$56,Sheet1!$F$71,Sheet1!$F$86)</c:f>
                <c:numCache>
                  <c:formatCode>General</c:formatCode>
                  <c:ptCount val="3"/>
                  <c:pt idx="0">
                    <c:v>1.7112000000000016</c:v>
                  </c:pt>
                  <c:pt idx="1">
                    <c:v>1.9480000000000004</c:v>
                  </c:pt>
                  <c:pt idx="2">
                    <c:v>1.1279999999999992</c:v>
                  </c:pt>
                </c:numCache>
              </c:numRef>
            </c:plus>
            <c:minus>
              <c:numRef>
                <c:f>(Sheet1!$F$56,Sheet1!$F$71,Sheet1!$F$86)</c:f>
                <c:numCache>
                  <c:formatCode>General</c:formatCode>
                  <c:ptCount val="3"/>
                  <c:pt idx="0">
                    <c:v>1.7112000000000016</c:v>
                  </c:pt>
                  <c:pt idx="1">
                    <c:v>1.9480000000000004</c:v>
                  </c:pt>
                  <c:pt idx="2">
                    <c:v>1.1279999999999992</c:v>
                  </c:pt>
                </c:numCache>
              </c:numRef>
            </c:minus>
            <c:spPr>
              <a:noFill/>
              <a:ln w="9525" cap="flat" cmpd="sng" algn="ctr">
                <a:solidFill>
                  <a:schemeClr val="tx1">
                    <a:lumMod val="65000"/>
                    <a:lumOff val="35000"/>
                  </a:schemeClr>
                </a:solidFill>
                <a:round/>
              </a:ln>
              <a:effectLst/>
            </c:spPr>
          </c:errBars>
          <c:val>
            <c:numRef>
              <c:f>(Sheet1!$C$56,Sheet1!$C$71,Sheet1!$C$86)</c:f>
              <c:numCache>
                <c:formatCode>0.0</c:formatCode>
                <c:ptCount val="3"/>
                <c:pt idx="0">
                  <c:v>16.757000000000001</c:v>
                </c:pt>
                <c:pt idx="1">
                  <c:v>18.8932</c:v>
                </c:pt>
                <c:pt idx="2">
                  <c:v>8.6206999999999994</c:v>
                </c:pt>
              </c:numCache>
            </c:numRef>
          </c:val>
          <c:extLst>
            <c:ext xmlns:c16="http://schemas.microsoft.com/office/drawing/2014/chart" uri="{C3380CC4-5D6E-409C-BE32-E72D297353CC}">
              <c16:uniqueId val="{00000005-33B3-425A-8FE0-D1CE5256E56F}"/>
            </c:ext>
          </c:extLst>
        </c:ser>
        <c:ser>
          <c:idx val="6"/>
          <c:order val="6"/>
          <c:tx>
            <c:v>2019</c:v>
          </c:tx>
          <c:spPr>
            <a:solidFill>
              <a:srgbClr val="DB4DDB"/>
            </a:solidFill>
            <a:ln>
              <a:noFill/>
            </a:ln>
            <a:effectLst/>
          </c:spPr>
          <c:invertIfNegative val="0"/>
          <c:dLbls>
            <c:delete val="1"/>
          </c:dLbls>
          <c:errBars>
            <c:errBarType val="both"/>
            <c:errValType val="cust"/>
            <c:noEndCap val="0"/>
            <c:plus>
              <c:numRef>
                <c:f>(Sheet1!$F$57,Sheet1!$F$72,Sheet1!$F$87)</c:f>
                <c:numCache>
                  <c:formatCode>General</c:formatCode>
                  <c:ptCount val="3"/>
                  <c:pt idx="0">
                    <c:v>2.0628999999999991</c:v>
                  </c:pt>
                  <c:pt idx="1">
                    <c:v>3.1210999999999984</c:v>
                  </c:pt>
                  <c:pt idx="2">
                    <c:v>1.7447999999999997</c:v>
                  </c:pt>
                </c:numCache>
              </c:numRef>
            </c:plus>
            <c:minus>
              <c:numRef>
                <c:f>(Sheet1!$F$57,Sheet1!$F$72,Sheet1!$F$87)</c:f>
                <c:numCache>
                  <c:formatCode>General</c:formatCode>
                  <c:ptCount val="3"/>
                  <c:pt idx="0">
                    <c:v>2.0628999999999991</c:v>
                  </c:pt>
                  <c:pt idx="1">
                    <c:v>3.1210999999999984</c:v>
                  </c:pt>
                  <c:pt idx="2">
                    <c:v>1.7447999999999997</c:v>
                  </c:pt>
                </c:numCache>
              </c:numRef>
            </c:minus>
            <c:spPr>
              <a:noFill/>
              <a:ln w="9525" cap="flat" cmpd="sng" algn="ctr">
                <a:solidFill>
                  <a:schemeClr val="tx1">
                    <a:lumMod val="65000"/>
                    <a:lumOff val="35000"/>
                  </a:schemeClr>
                </a:solidFill>
                <a:round/>
              </a:ln>
              <a:effectLst/>
            </c:spPr>
          </c:errBars>
          <c:val>
            <c:numRef>
              <c:f>(Sheet1!$C$57,Sheet1!$C$72,Sheet1!$C$87)</c:f>
              <c:numCache>
                <c:formatCode>0.0</c:formatCode>
                <c:ptCount val="3"/>
                <c:pt idx="0">
                  <c:v>20.959</c:v>
                </c:pt>
                <c:pt idx="1">
                  <c:v>24.328499999999998</c:v>
                </c:pt>
                <c:pt idx="2">
                  <c:v>11.286</c:v>
                </c:pt>
              </c:numCache>
            </c:numRef>
          </c:val>
          <c:extLst>
            <c:ext xmlns:c16="http://schemas.microsoft.com/office/drawing/2014/chart" uri="{C3380CC4-5D6E-409C-BE32-E72D297353CC}">
              <c16:uniqueId val="{00000006-33B3-425A-8FE0-D1CE5256E56F}"/>
            </c:ext>
          </c:extLst>
        </c:ser>
        <c:ser>
          <c:idx val="7"/>
          <c:order val="7"/>
          <c:tx>
            <c:v>2021</c:v>
          </c:tx>
          <c:spPr>
            <a:solidFill>
              <a:srgbClr val="92D050"/>
            </a:solidFill>
            <a:ln>
              <a:noFill/>
            </a:ln>
            <a:effectLst/>
          </c:spPr>
          <c:invertIfNegative val="0"/>
          <c:dLbls>
            <c:delete val="1"/>
          </c:dLbls>
          <c:errBars>
            <c:errBarType val="both"/>
            <c:errValType val="cust"/>
            <c:noEndCap val="0"/>
            <c:plus>
              <c:numRef>
                <c:f>(Sheet1!$F$58,Sheet1!$F$73,Sheet1!$F$88)</c:f>
                <c:numCache>
                  <c:formatCode>General</c:formatCode>
                  <c:ptCount val="3"/>
                  <c:pt idx="0">
                    <c:v>2.3165000000000013</c:v>
                  </c:pt>
                  <c:pt idx="1">
                    <c:v>2.9528999999999996</c:v>
                  </c:pt>
                  <c:pt idx="2">
                    <c:v>1.6519000000000013</c:v>
                  </c:pt>
                </c:numCache>
              </c:numRef>
            </c:plus>
            <c:minus>
              <c:numRef>
                <c:f>(Sheet1!$F$58,Sheet1!$F$73,Sheet1!$F$88)</c:f>
                <c:numCache>
                  <c:formatCode>General</c:formatCode>
                  <c:ptCount val="3"/>
                  <c:pt idx="0">
                    <c:v>2.3165000000000013</c:v>
                  </c:pt>
                  <c:pt idx="1">
                    <c:v>2.9528999999999996</c:v>
                  </c:pt>
                  <c:pt idx="2">
                    <c:v>1.6519000000000013</c:v>
                  </c:pt>
                </c:numCache>
              </c:numRef>
            </c:minus>
            <c:spPr>
              <a:noFill/>
              <a:ln w="9525" cap="flat" cmpd="sng" algn="ctr">
                <a:solidFill>
                  <a:schemeClr val="tx1">
                    <a:lumMod val="65000"/>
                    <a:lumOff val="35000"/>
                  </a:schemeClr>
                </a:solidFill>
                <a:round/>
              </a:ln>
              <a:effectLst/>
            </c:spPr>
          </c:errBars>
          <c:val>
            <c:numRef>
              <c:f>(Sheet1!$C$58,Sheet1!$C$73,Sheet1!$C$88)</c:f>
              <c:numCache>
                <c:formatCode>0.0</c:formatCode>
                <c:ptCount val="3"/>
                <c:pt idx="0">
                  <c:v>26.538</c:v>
                </c:pt>
                <c:pt idx="1">
                  <c:v>29.3064</c:v>
                </c:pt>
                <c:pt idx="2">
                  <c:v>12.605700000000001</c:v>
                </c:pt>
              </c:numCache>
            </c:numRef>
          </c:val>
          <c:extLst>
            <c:ext xmlns:c16="http://schemas.microsoft.com/office/drawing/2014/chart" uri="{C3380CC4-5D6E-409C-BE32-E72D297353CC}">
              <c16:uniqueId val="{00000007-33B3-425A-8FE0-D1CE5256E56F}"/>
            </c:ext>
          </c:extLst>
        </c:ser>
        <c:ser>
          <c:idx val="8"/>
          <c:order val="8"/>
          <c:tx>
            <c:v>2023</c:v>
          </c:tx>
          <c:spPr>
            <a:solidFill>
              <a:schemeClr val="accent2"/>
            </a:solidFill>
            <a:ln>
              <a:noFill/>
            </a:ln>
            <a:effectLst/>
          </c:spPr>
          <c:invertIfNegative val="0"/>
          <c:dLbls>
            <c:delete val="1"/>
          </c:dLbls>
          <c:errBars>
            <c:errBarType val="both"/>
            <c:errValType val="cust"/>
            <c:noEndCap val="0"/>
            <c:plus>
              <c:numRef>
                <c:f>(Sheet1!$F$59,Sheet1!$F$74,Sheet1!$F$89)</c:f>
                <c:numCache>
                  <c:formatCode>General</c:formatCode>
                  <c:ptCount val="3"/>
                  <c:pt idx="0">
                    <c:v>1.928600000000003</c:v>
                  </c:pt>
                  <c:pt idx="1">
                    <c:v>2.2924000000000007</c:v>
                  </c:pt>
                  <c:pt idx="2">
                    <c:v>1.2899999999999991</c:v>
                  </c:pt>
                </c:numCache>
              </c:numRef>
            </c:plus>
            <c:minus>
              <c:numRef>
                <c:f>(Sheet1!$F$59,Sheet1!$F$74,Sheet1!$F$89)</c:f>
                <c:numCache>
                  <c:formatCode>General</c:formatCode>
                  <c:ptCount val="3"/>
                  <c:pt idx="0">
                    <c:v>1.928600000000003</c:v>
                  </c:pt>
                  <c:pt idx="1">
                    <c:v>2.2924000000000007</c:v>
                  </c:pt>
                  <c:pt idx="2">
                    <c:v>1.2899999999999991</c:v>
                  </c:pt>
                </c:numCache>
              </c:numRef>
            </c:minus>
            <c:spPr>
              <a:noFill/>
              <a:ln w="9525" cap="flat" cmpd="sng" algn="ctr">
                <a:solidFill>
                  <a:schemeClr val="tx1">
                    <a:lumMod val="65000"/>
                    <a:lumOff val="35000"/>
                  </a:schemeClr>
                </a:solidFill>
                <a:round/>
              </a:ln>
              <a:effectLst/>
            </c:spPr>
          </c:errBars>
          <c:val>
            <c:numRef>
              <c:f>(Sheet1!$C$59,Sheet1!$C$74,Sheet1!$C$89)</c:f>
              <c:numCache>
                <c:formatCode>0.0</c:formatCode>
                <c:ptCount val="3"/>
                <c:pt idx="0">
                  <c:v>23.964300000000001</c:v>
                </c:pt>
                <c:pt idx="1">
                  <c:v>26.6158</c:v>
                </c:pt>
                <c:pt idx="2">
                  <c:v>11.0435</c:v>
                </c:pt>
              </c:numCache>
            </c:numRef>
          </c:val>
          <c:extLst>
            <c:ext xmlns:c16="http://schemas.microsoft.com/office/drawing/2014/chart" uri="{C3380CC4-5D6E-409C-BE32-E72D297353CC}">
              <c16:uniqueId val="{00000008-33B3-425A-8FE0-D1CE5256E56F}"/>
            </c:ext>
          </c:extLst>
        </c:ser>
        <c:ser>
          <c:idx val="9"/>
          <c:order val="9"/>
          <c:tx>
            <c:strRef>
              <c:f>Sheet1!$A$60</c:f>
              <c:strCache>
                <c:ptCount val="1"/>
                <c:pt idx="0">
                  <c:v>2025</c:v>
                </c:pt>
              </c:strCache>
            </c:strRef>
          </c:tx>
          <c:spPr>
            <a:solidFill>
              <a:srgbClr val="0070C0"/>
            </a:solidFill>
            <a:ln>
              <a:noFill/>
            </a:ln>
            <a:effectLst/>
          </c:spPr>
          <c:invertIfNegative val="0"/>
          <c:dLbls>
            <c:delete val="1"/>
          </c:dLbls>
          <c:errBars>
            <c:errBarType val="both"/>
            <c:errValType val="cust"/>
            <c:noEndCap val="0"/>
            <c:plus>
              <c:numRef>
                <c:f>(Sheet1!$F$60,Sheet1!$F$75,Sheet1!$F$90)</c:f>
                <c:numCache>
                  <c:formatCode>General</c:formatCode>
                  <c:ptCount val="3"/>
                  <c:pt idx="0">
                    <c:v>2.1000000000000014</c:v>
                  </c:pt>
                  <c:pt idx="1">
                    <c:v>2.2999999999999972</c:v>
                  </c:pt>
                  <c:pt idx="2">
                    <c:v>1.5</c:v>
                  </c:pt>
                </c:numCache>
              </c:numRef>
            </c:plus>
            <c:minus>
              <c:numRef>
                <c:f>(Sheet1!$F$60,Sheet1!$F$75,Sheet1!$F$90)</c:f>
                <c:numCache>
                  <c:formatCode>General</c:formatCode>
                  <c:ptCount val="3"/>
                  <c:pt idx="0">
                    <c:v>2.1000000000000014</c:v>
                  </c:pt>
                  <c:pt idx="1">
                    <c:v>2.2999999999999972</c:v>
                  </c:pt>
                  <c:pt idx="2">
                    <c:v>1.5</c:v>
                  </c:pt>
                </c:numCache>
              </c:numRef>
            </c:minus>
            <c:spPr>
              <a:noFill/>
              <a:ln w="9525" cap="flat" cmpd="sng" algn="ctr">
                <a:solidFill>
                  <a:schemeClr val="tx1">
                    <a:lumMod val="65000"/>
                    <a:lumOff val="35000"/>
                  </a:schemeClr>
                </a:solidFill>
                <a:round/>
              </a:ln>
              <a:effectLst/>
            </c:spPr>
          </c:errBars>
          <c:val>
            <c:numRef>
              <c:f>(Sheet1!$C$60,Sheet1!$C$75,Sheet1!$C$90)</c:f>
              <c:numCache>
                <c:formatCode>0.0</c:formatCode>
                <c:ptCount val="3"/>
                <c:pt idx="0">
                  <c:v>22.6</c:v>
                </c:pt>
                <c:pt idx="1">
                  <c:v>24.4</c:v>
                </c:pt>
                <c:pt idx="2">
                  <c:v>10.8</c:v>
                </c:pt>
              </c:numCache>
            </c:numRef>
          </c:val>
          <c:extLst>
            <c:ext xmlns:c16="http://schemas.microsoft.com/office/drawing/2014/chart" uri="{C3380CC4-5D6E-409C-BE32-E72D297353CC}">
              <c16:uniqueId val="{00000009-33B3-425A-8FE0-D1CE5256E56F}"/>
            </c:ext>
          </c:extLst>
        </c:ser>
        <c:dLbls>
          <c:showLegendKey val="0"/>
          <c:showVal val="1"/>
          <c:showCatName val="0"/>
          <c:showSerName val="0"/>
          <c:showPercent val="0"/>
          <c:showBubbleSize val="0"/>
        </c:dLbls>
        <c:gapWidth val="219"/>
        <c:overlap val="-27"/>
        <c:axId val="1321391376"/>
        <c:axId val="1391592736"/>
      </c:barChart>
      <c:catAx>
        <c:axId val="132139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592736"/>
        <c:crosses val="autoZero"/>
        <c:auto val="1"/>
        <c:lblAlgn val="ctr"/>
        <c:lblOffset val="100"/>
        <c:noMultiLvlLbl val="0"/>
      </c:catAx>
      <c:valAx>
        <c:axId val="139159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39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Tobacco Use Among Massachusetts High School Students, 2017-2025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2017</c:v>
                </c:pt>
              </c:strCache>
            </c:strRef>
          </c:tx>
          <c:spPr>
            <a:solidFill>
              <a:srgbClr val="FFFF00"/>
            </a:solidFill>
            <a:ln>
              <a:noFill/>
            </a:ln>
            <a:effectLst/>
          </c:spPr>
          <c:invertIfNegative val="0"/>
          <c:dLbls>
            <c:dLbl>
              <c:idx val="0"/>
              <c:tx>
                <c:rich>
                  <a:bodyPr/>
                  <a:lstStyle/>
                  <a:p>
                    <a:r>
                      <a:rPr lang="en-US"/>
                      <a:t>NA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7A5-4747-A528-194C08624850}"/>
                </c:ext>
              </c:extLst>
            </c:dLbl>
            <c:dLbl>
              <c:idx val="1"/>
              <c:delete val="1"/>
              <c:extLst>
                <c:ext xmlns:c15="http://schemas.microsoft.com/office/drawing/2012/chart" uri="{CE6537A1-D6FC-4f65-9D91-7224C49458BB}">
                  <c15:layout>
                    <c:manualLayout>
                      <c:w val="9.4554159186116087E-3"/>
                      <c:h val="6.2294162004805066E-2"/>
                    </c:manualLayout>
                  </c15:layout>
                </c:ext>
                <c:ext xmlns:c16="http://schemas.microsoft.com/office/drawing/2014/chart" uri="{C3380CC4-5D6E-409C-BE32-E72D297353CC}">
                  <c16:uniqueId val="{00000006-87A5-4747-A528-194C08624850}"/>
                </c:ext>
              </c:extLst>
            </c:dLbl>
            <c:dLbl>
              <c:idx val="2"/>
              <c:delete val="1"/>
              <c:extLst>
                <c:ext xmlns:c15="http://schemas.microsoft.com/office/drawing/2012/chart" uri="{CE6537A1-D6FC-4f65-9D91-7224C49458BB}"/>
                <c:ext xmlns:c16="http://schemas.microsoft.com/office/drawing/2014/chart" uri="{C3380CC4-5D6E-409C-BE32-E72D297353CC}">
                  <c16:uniqueId val="{00000007-87A5-4747-A528-194C086248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(Sheet1!$F$4,Sheet1!$F$15,Sheet1!$F$26)</c:f>
                <c:numCache>
                  <c:formatCode>General</c:formatCode>
                  <c:ptCount val="3"/>
                  <c:pt idx="1">
                    <c:v>3.3549000000000007</c:v>
                  </c:pt>
                  <c:pt idx="2">
                    <c:v>2.6218000000000004</c:v>
                  </c:pt>
                </c:numCache>
              </c:numRef>
            </c:plus>
            <c:minus>
              <c:numRef>
                <c:f>(Sheet1!$F$4,Sheet1!$F$15,Sheet1!$F$26)</c:f>
                <c:numCache>
                  <c:formatCode>General</c:formatCode>
                  <c:ptCount val="3"/>
                  <c:pt idx="1">
                    <c:v>3.3549000000000007</c:v>
                  </c:pt>
                  <c:pt idx="2">
                    <c:v>2.6218000000000004</c:v>
                  </c:pt>
                </c:numCache>
              </c:numRef>
            </c:minus>
            <c:spPr>
              <a:noFill/>
              <a:ln w="9525" cap="flat" cmpd="sng" algn="ctr">
                <a:solidFill>
                  <a:schemeClr val="tx1">
                    <a:lumMod val="65000"/>
                    <a:lumOff val="35000"/>
                  </a:schemeClr>
                </a:solidFill>
                <a:round/>
              </a:ln>
              <a:effectLst/>
            </c:spPr>
          </c:errBars>
          <c:cat>
            <c:strRef>
              <c:f>(Sheet1!$A$1,Sheet1!$A$12,Sheet1!$A$23)</c:f>
              <c:strCache>
                <c:ptCount val="3"/>
                <c:pt idx="0">
                  <c:v>Ever smoking cigarettes</c:v>
                </c:pt>
                <c:pt idx="1">
                  <c:v>Ever trying a vape product</c:v>
                </c:pt>
                <c:pt idx="2">
                  <c:v>Using a vape product in past 30 days</c:v>
                </c:pt>
              </c:strCache>
            </c:strRef>
          </c:cat>
          <c:val>
            <c:numRef>
              <c:f>(Sheet1!$C$4,Sheet1!$C$15,Sheet1!$C$26)</c:f>
              <c:numCache>
                <c:formatCode>0.0</c:formatCode>
                <c:ptCount val="3"/>
                <c:pt idx="0">
                  <c:v>0</c:v>
                </c:pt>
                <c:pt idx="1">
                  <c:v>39.025700000000001</c:v>
                </c:pt>
                <c:pt idx="2">
                  <c:v>18.972999999999999</c:v>
                </c:pt>
              </c:numCache>
            </c:numRef>
          </c:val>
          <c:extLst>
            <c:ext xmlns:c16="http://schemas.microsoft.com/office/drawing/2014/chart" uri="{C3380CC4-5D6E-409C-BE32-E72D297353CC}">
              <c16:uniqueId val="{00000001-87A5-4747-A528-194C08624850}"/>
            </c:ext>
          </c:extLst>
        </c:ser>
        <c:ser>
          <c:idx val="1"/>
          <c:order val="1"/>
          <c:tx>
            <c:strRef>
              <c:f>Sheet1!$A$5</c:f>
              <c:strCache>
                <c:ptCount val="1"/>
                <c:pt idx="0">
                  <c:v>2019</c:v>
                </c:pt>
              </c:strCache>
            </c:strRef>
          </c:tx>
          <c:spPr>
            <a:solidFill>
              <a:srgbClr val="DB4DDB"/>
            </a:solidFill>
            <a:ln>
              <a:noFill/>
            </a:ln>
            <a:effectLst/>
          </c:spPr>
          <c:invertIfNegative val="0"/>
          <c:dLbls>
            <c:delete val="1"/>
          </c:dLbls>
          <c:errBars>
            <c:errBarType val="both"/>
            <c:errValType val="cust"/>
            <c:noEndCap val="0"/>
            <c:plus>
              <c:numRef>
                <c:f>(Sheet1!$F$5,Sheet1!$F$16,Sheet1!$F$27)</c:f>
                <c:numCache>
                  <c:formatCode>General</c:formatCode>
                  <c:ptCount val="3"/>
                  <c:pt idx="0">
                    <c:v>1.9605000000000015</c:v>
                  </c:pt>
                  <c:pt idx="1">
                    <c:v>3.132399999999997</c:v>
                  </c:pt>
                  <c:pt idx="2">
                    <c:v>3.3790000000000013</c:v>
                  </c:pt>
                </c:numCache>
              </c:numRef>
            </c:plus>
            <c:minus>
              <c:numRef>
                <c:f>(Sheet1!$F$5,Sheet1!$F$16,Sheet1!$F$27)</c:f>
                <c:numCache>
                  <c:formatCode>General</c:formatCode>
                  <c:ptCount val="3"/>
                  <c:pt idx="0">
                    <c:v>1.9605000000000015</c:v>
                  </c:pt>
                  <c:pt idx="1">
                    <c:v>3.132399999999997</c:v>
                  </c:pt>
                  <c:pt idx="2">
                    <c:v>3.3790000000000013</c:v>
                  </c:pt>
                </c:numCache>
              </c:numRef>
            </c:minus>
            <c:spPr>
              <a:noFill/>
              <a:ln w="9525" cap="flat" cmpd="sng" algn="ctr">
                <a:solidFill>
                  <a:schemeClr val="tx1">
                    <a:lumMod val="65000"/>
                    <a:lumOff val="35000"/>
                  </a:schemeClr>
                </a:solidFill>
                <a:round/>
              </a:ln>
              <a:effectLst/>
            </c:spPr>
          </c:errBars>
          <c:val>
            <c:numRef>
              <c:f>(Sheet1!$C$5,Sheet1!$C$16,Sheet1!$C$27)</c:f>
              <c:numCache>
                <c:formatCode>0.0</c:formatCode>
                <c:ptCount val="3"/>
                <c:pt idx="0">
                  <c:v>15.041600000000001</c:v>
                </c:pt>
                <c:pt idx="1">
                  <c:v>51.127099999999999</c:v>
                </c:pt>
                <c:pt idx="2">
                  <c:v>31.9529</c:v>
                </c:pt>
              </c:numCache>
            </c:numRef>
          </c:val>
          <c:extLst>
            <c:ext xmlns:c16="http://schemas.microsoft.com/office/drawing/2014/chart" uri="{C3380CC4-5D6E-409C-BE32-E72D297353CC}">
              <c16:uniqueId val="{00000002-87A5-4747-A528-194C08624850}"/>
            </c:ext>
          </c:extLst>
        </c:ser>
        <c:ser>
          <c:idx val="2"/>
          <c:order val="2"/>
          <c:tx>
            <c:strRef>
              <c:f>Sheet1!$A$6</c:f>
              <c:strCache>
                <c:ptCount val="1"/>
                <c:pt idx="0">
                  <c:v>2021</c:v>
                </c:pt>
              </c:strCache>
            </c:strRef>
          </c:tx>
          <c:spPr>
            <a:solidFill>
              <a:srgbClr val="92D050"/>
            </a:solidFill>
            <a:ln>
              <a:noFill/>
            </a:ln>
            <a:effectLst/>
          </c:spPr>
          <c:invertIfNegative val="0"/>
          <c:dLbls>
            <c:delete val="1"/>
          </c:dLbls>
          <c:errBars>
            <c:errBarType val="both"/>
            <c:errValType val="cust"/>
            <c:noEndCap val="0"/>
            <c:plus>
              <c:numRef>
                <c:f>(Sheet1!$F$6,Sheet1!$F$17,Sheet1!$F$28)</c:f>
                <c:numCache>
                  <c:formatCode>General</c:formatCode>
                  <c:ptCount val="3"/>
                  <c:pt idx="0">
                    <c:v>1.6483999999999988</c:v>
                  </c:pt>
                  <c:pt idx="1">
                    <c:v>2.4873000000000012</c:v>
                  </c:pt>
                  <c:pt idx="2">
                    <c:v>1.936300000000001</c:v>
                  </c:pt>
                </c:numCache>
              </c:numRef>
            </c:plus>
            <c:minus>
              <c:numRef>
                <c:f>(Sheet1!$F$6,Sheet1!$F$17,Sheet1!$F$28)</c:f>
                <c:numCache>
                  <c:formatCode>General</c:formatCode>
                  <c:ptCount val="3"/>
                  <c:pt idx="0">
                    <c:v>1.6483999999999988</c:v>
                  </c:pt>
                  <c:pt idx="1">
                    <c:v>2.4873000000000012</c:v>
                  </c:pt>
                  <c:pt idx="2">
                    <c:v>1.936300000000001</c:v>
                  </c:pt>
                </c:numCache>
              </c:numRef>
            </c:minus>
            <c:spPr>
              <a:noFill/>
              <a:ln w="9525" cap="flat" cmpd="sng" algn="ctr">
                <a:solidFill>
                  <a:schemeClr val="tx1">
                    <a:lumMod val="65000"/>
                    <a:lumOff val="35000"/>
                  </a:schemeClr>
                </a:solidFill>
                <a:round/>
              </a:ln>
              <a:effectLst/>
            </c:spPr>
          </c:errBars>
          <c:val>
            <c:numRef>
              <c:f>(Sheet1!$C$6,Sheet1!$C$17,Sheet1!$C$28)</c:f>
              <c:numCache>
                <c:formatCode>0.0</c:formatCode>
                <c:ptCount val="3"/>
                <c:pt idx="0">
                  <c:v>11.773099999999999</c:v>
                </c:pt>
                <c:pt idx="1">
                  <c:v>30.937200000000001</c:v>
                </c:pt>
                <c:pt idx="2">
                  <c:v>17.6355</c:v>
                </c:pt>
              </c:numCache>
            </c:numRef>
          </c:val>
          <c:extLst>
            <c:ext xmlns:c16="http://schemas.microsoft.com/office/drawing/2014/chart" uri="{C3380CC4-5D6E-409C-BE32-E72D297353CC}">
              <c16:uniqueId val="{00000003-87A5-4747-A528-194C08624850}"/>
            </c:ext>
          </c:extLst>
        </c:ser>
        <c:ser>
          <c:idx val="3"/>
          <c:order val="3"/>
          <c:tx>
            <c:strRef>
              <c:f>Sheet1!$A$18</c:f>
              <c:strCache>
                <c:ptCount val="1"/>
                <c:pt idx="0">
                  <c:v>2023</c:v>
                </c:pt>
              </c:strCache>
            </c:strRef>
          </c:tx>
          <c:spPr>
            <a:solidFill>
              <a:schemeClr val="accent2"/>
            </a:solidFill>
            <a:ln>
              <a:noFill/>
            </a:ln>
            <a:effectLst/>
          </c:spPr>
          <c:invertIfNegative val="0"/>
          <c:dLbls>
            <c:delete val="1"/>
          </c:dLbls>
          <c:errBars>
            <c:errBarType val="both"/>
            <c:errValType val="cust"/>
            <c:noEndCap val="0"/>
            <c:plus>
              <c:numRef>
                <c:f>(Sheet1!$F$7,Sheet1!$F$18,Sheet1!$F$29)</c:f>
                <c:numCache>
                  <c:formatCode>General</c:formatCode>
                  <c:ptCount val="3"/>
                  <c:pt idx="0">
                    <c:v>1.6920999999999999</c:v>
                  </c:pt>
                  <c:pt idx="1">
                    <c:v>3.0923999999999978</c:v>
                  </c:pt>
                  <c:pt idx="2">
                    <c:v>2.0309000000000008</c:v>
                  </c:pt>
                </c:numCache>
              </c:numRef>
            </c:plus>
            <c:minus>
              <c:numRef>
                <c:f>(Sheet1!$F$7,Sheet1!$F$18,Sheet1!$F$29)</c:f>
                <c:numCache>
                  <c:formatCode>General</c:formatCode>
                  <c:ptCount val="3"/>
                  <c:pt idx="0">
                    <c:v>1.6920999999999999</c:v>
                  </c:pt>
                  <c:pt idx="1">
                    <c:v>3.0923999999999978</c:v>
                  </c:pt>
                  <c:pt idx="2">
                    <c:v>2.0309000000000008</c:v>
                  </c:pt>
                </c:numCache>
              </c:numRef>
            </c:minus>
            <c:spPr>
              <a:noFill/>
              <a:ln w="9525" cap="flat" cmpd="sng" algn="ctr">
                <a:solidFill>
                  <a:schemeClr val="tx1">
                    <a:lumMod val="65000"/>
                    <a:lumOff val="35000"/>
                  </a:schemeClr>
                </a:solidFill>
                <a:round/>
              </a:ln>
              <a:effectLst/>
            </c:spPr>
          </c:errBars>
          <c:val>
            <c:numRef>
              <c:f>(Sheet1!$C$7,Sheet1!$C$18,Sheet1!$C$29)</c:f>
              <c:numCache>
                <c:formatCode>0.0</c:formatCode>
                <c:ptCount val="3"/>
                <c:pt idx="0">
                  <c:v>12.1389</c:v>
                </c:pt>
                <c:pt idx="1">
                  <c:v>30.415099999999999</c:v>
                </c:pt>
                <c:pt idx="2">
                  <c:v>15.9533</c:v>
                </c:pt>
              </c:numCache>
            </c:numRef>
          </c:val>
          <c:extLst>
            <c:ext xmlns:c16="http://schemas.microsoft.com/office/drawing/2014/chart" uri="{C3380CC4-5D6E-409C-BE32-E72D297353CC}">
              <c16:uniqueId val="{00000004-87A5-4747-A528-194C08624850}"/>
            </c:ext>
          </c:extLst>
        </c:ser>
        <c:ser>
          <c:idx val="4"/>
          <c:order val="4"/>
          <c:tx>
            <c:strRef>
              <c:f>Sheet1!$A$30</c:f>
              <c:strCache>
                <c:ptCount val="1"/>
                <c:pt idx="0">
                  <c:v>2025</c:v>
                </c:pt>
              </c:strCache>
            </c:strRef>
          </c:tx>
          <c:spPr>
            <a:solidFill>
              <a:srgbClr val="0070C0"/>
            </a:solidFill>
            <a:ln>
              <a:noFill/>
            </a:ln>
            <a:effectLst/>
          </c:spPr>
          <c:invertIfNegative val="0"/>
          <c:dLbls>
            <c:delete val="1"/>
          </c:dLbls>
          <c:errBars>
            <c:errBarType val="both"/>
            <c:errValType val="cust"/>
            <c:noEndCap val="0"/>
            <c:plus>
              <c:numRef>
                <c:f>(Sheet1!$F$8,Sheet1!$F$19,Sheet1!$F$30)</c:f>
                <c:numCache>
                  <c:formatCode>General</c:formatCode>
                  <c:ptCount val="3"/>
                  <c:pt idx="0">
                    <c:v>2.5116000000000005</c:v>
                  </c:pt>
                  <c:pt idx="1">
                    <c:v>4.1289999999999978</c:v>
                  </c:pt>
                  <c:pt idx="2">
                    <c:v>2.6115999999999993</c:v>
                  </c:pt>
                </c:numCache>
              </c:numRef>
            </c:plus>
            <c:minus>
              <c:numRef>
                <c:f>(Sheet1!$F$8,Sheet1!$F$19,Sheet1!$F$30)</c:f>
                <c:numCache>
                  <c:formatCode>General</c:formatCode>
                  <c:ptCount val="3"/>
                  <c:pt idx="0">
                    <c:v>2.5116000000000005</c:v>
                  </c:pt>
                  <c:pt idx="1">
                    <c:v>4.1289999999999978</c:v>
                  </c:pt>
                  <c:pt idx="2">
                    <c:v>2.6115999999999993</c:v>
                  </c:pt>
                </c:numCache>
              </c:numRef>
            </c:minus>
            <c:spPr>
              <a:noFill/>
              <a:ln w="9525" cap="flat" cmpd="sng" algn="ctr">
                <a:solidFill>
                  <a:schemeClr val="tx1">
                    <a:lumMod val="65000"/>
                    <a:lumOff val="35000"/>
                  </a:schemeClr>
                </a:solidFill>
                <a:round/>
              </a:ln>
              <a:effectLst/>
            </c:spPr>
          </c:errBars>
          <c:val>
            <c:numRef>
              <c:f>(Sheet1!$C$8,Sheet1!$C$19,Sheet1!$C$30)</c:f>
              <c:numCache>
                <c:formatCode>0.0</c:formatCode>
                <c:ptCount val="3"/>
                <c:pt idx="0">
                  <c:v>10.3772</c:v>
                </c:pt>
                <c:pt idx="1">
                  <c:v>23.466899999999999</c:v>
                </c:pt>
                <c:pt idx="2">
                  <c:v>11.334199999999999</c:v>
                </c:pt>
              </c:numCache>
            </c:numRef>
          </c:val>
          <c:extLst>
            <c:ext xmlns:c16="http://schemas.microsoft.com/office/drawing/2014/chart" uri="{C3380CC4-5D6E-409C-BE32-E72D297353CC}">
              <c16:uniqueId val="{00000005-87A5-4747-A528-194C08624850}"/>
            </c:ext>
          </c:extLst>
        </c:ser>
        <c:dLbls>
          <c:dLblPos val="outEnd"/>
          <c:showLegendKey val="0"/>
          <c:showVal val="1"/>
          <c:showCatName val="0"/>
          <c:showSerName val="0"/>
          <c:showPercent val="0"/>
          <c:showBubbleSize val="0"/>
        </c:dLbls>
        <c:gapWidth val="219"/>
        <c:overlap val="-27"/>
        <c:axId val="2084376576"/>
        <c:axId val="2084380416"/>
      </c:barChart>
      <c:catAx>
        <c:axId val="208437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380416"/>
        <c:crosses val="autoZero"/>
        <c:auto val="1"/>
        <c:lblAlgn val="ctr"/>
        <c:lblOffset val="100"/>
        <c:noMultiLvlLbl val="0"/>
      </c:catAx>
      <c:valAx>
        <c:axId val="2084380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37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Tobacco Use Among Massachusetts Middle School Students, 2017-2025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Sheet1!$A$4</c:f>
              <c:strCache>
                <c:ptCount val="1"/>
                <c:pt idx="0">
                  <c:v>2017</c:v>
                </c:pt>
              </c:strCache>
            </c:strRef>
          </c:tx>
          <c:spPr>
            <a:solidFill>
              <a:srgbClr val="FFFF00"/>
            </a:solidFill>
            <a:ln>
              <a:noFill/>
            </a:ln>
            <a:effectLst/>
          </c:spPr>
          <c:invertIfNegative val="0"/>
          <c:dLbls>
            <c:delete val="1"/>
          </c:dLbls>
          <c:errBars>
            <c:errBarType val="both"/>
            <c:errValType val="cust"/>
            <c:noEndCap val="0"/>
            <c:plus>
              <c:numRef>
                <c:f>(Sheet1!$F$4,Sheet1!$F$15,Sheet1!$F$26)</c:f>
                <c:numCache>
                  <c:formatCode>General</c:formatCode>
                  <c:ptCount val="3"/>
                  <c:pt idx="0">
                    <c:v>1.1507000000000001</c:v>
                  </c:pt>
                  <c:pt idx="1">
                    <c:v>1.9155999999999995</c:v>
                  </c:pt>
                </c:numCache>
              </c:numRef>
            </c:plus>
            <c:minus>
              <c:numRef>
                <c:f>(Sheet1!$F$4,Sheet1!$F$15,Sheet1!$F$26)</c:f>
                <c:numCache>
                  <c:formatCode>General</c:formatCode>
                  <c:ptCount val="3"/>
                  <c:pt idx="0">
                    <c:v>1.1507000000000001</c:v>
                  </c:pt>
                  <c:pt idx="1">
                    <c:v>1.9155999999999995</c:v>
                  </c:pt>
                </c:numCache>
              </c:numRef>
            </c:minus>
            <c:spPr>
              <a:noFill/>
              <a:ln w="9525" cap="flat" cmpd="sng" algn="ctr">
                <a:solidFill>
                  <a:schemeClr val="tx1">
                    <a:lumMod val="65000"/>
                    <a:lumOff val="35000"/>
                  </a:schemeClr>
                </a:solidFill>
                <a:round/>
              </a:ln>
              <a:effectLst/>
            </c:spPr>
          </c:errBars>
          <c:cat>
            <c:strRef>
              <c:f>(Sheet1!$A$1,Sheet1!$A$12,Sheet1!$A$23)</c:f>
              <c:strCache>
                <c:ptCount val="3"/>
                <c:pt idx="0">
                  <c:v>Ever smoking cigarettes</c:v>
                </c:pt>
                <c:pt idx="1">
                  <c:v>Ever trying a vape product</c:v>
                </c:pt>
                <c:pt idx="2">
                  <c:v>Using a vape product in past 30 days</c:v>
                </c:pt>
              </c:strCache>
            </c:strRef>
          </c:cat>
          <c:val>
            <c:numRef>
              <c:f>(Sheet1!$C$4,Sheet1!$C$15,Sheet1!$C$26)</c:f>
              <c:numCache>
                <c:formatCode>0.0</c:formatCode>
                <c:ptCount val="3"/>
                <c:pt idx="0">
                  <c:v>4.3071000000000002</c:v>
                </c:pt>
                <c:pt idx="1">
                  <c:v>9.9072999999999993</c:v>
                </c:pt>
                <c:pt idx="2">
                  <c:v>0</c:v>
                </c:pt>
              </c:numCache>
            </c:numRef>
          </c:val>
          <c:extLst>
            <c:ext xmlns:c16="http://schemas.microsoft.com/office/drawing/2014/chart" uri="{C3380CC4-5D6E-409C-BE32-E72D297353CC}">
              <c16:uniqueId val="{00000002-E830-40B8-8BEF-BD575E0E93D7}"/>
            </c:ext>
          </c:extLst>
        </c:ser>
        <c:ser>
          <c:idx val="1"/>
          <c:order val="1"/>
          <c:tx>
            <c:strRef>
              <c:f>Sheet1!$A$5</c:f>
              <c:strCache>
                <c:ptCount val="1"/>
                <c:pt idx="0">
                  <c:v>2019</c:v>
                </c:pt>
              </c:strCache>
            </c:strRef>
          </c:tx>
          <c:spPr>
            <a:solidFill>
              <a:srgbClr val="DB4DDB"/>
            </a:solidFill>
            <a:ln>
              <a:noFill/>
            </a:ln>
            <a:effectLst/>
          </c:spPr>
          <c:invertIfNegative val="0"/>
          <c:dLbls>
            <c:delete val="1"/>
          </c:dLbls>
          <c:errBars>
            <c:errBarType val="both"/>
            <c:errValType val="cust"/>
            <c:noEndCap val="0"/>
            <c:plus>
              <c:numRef>
                <c:f>(Sheet1!$F$5,Sheet1!$F$16,Sheet1!$F$27)</c:f>
                <c:numCache>
                  <c:formatCode>General</c:formatCode>
                  <c:ptCount val="3"/>
                  <c:pt idx="0">
                    <c:v>1.0909000000000004</c:v>
                  </c:pt>
                  <c:pt idx="1">
                    <c:v>2.8569999999999993</c:v>
                  </c:pt>
                </c:numCache>
              </c:numRef>
            </c:plus>
            <c:minus>
              <c:numRef>
                <c:f>(Sheet1!$F$5,Sheet1!$F$16,Sheet1!$F$27)</c:f>
                <c:numCache>
                  <c:formatCode>General</c:formatCode>
                  <c:ptCount val="3"/>
                  <c:pt idx="0">
                    <c:v>1.0909000000000004</c:v>
                  </c:pt>
                  <c:pt idx="1">
                    <c:v>2.8569999999999993</c:v>
                  </c:pt>
                </c:numCache>
              </c:numRef>
            </c:minus>
            <c:spPr>
              <a:noFill/>
              <a:ln w="9525" cap="flat" cmpd="sng" algn="ctr">
                <a:solidFill>
                  <a:schemeClr val="tx1">
                    <a:lumMod val="65000"/>
                    <a:lumOff val="35000"/>
                  </a:schemeClr>
                </a:solidFill>
                <a:round/>
              </a:ln>
              <a:effectLst/>
            </c:spPr>
          </c:errBars>
          <c:val>
            <c:numRef>
              <c:f>(Sheet1!$C$5,Sheet1!$C$16,Sheet1!$C$27)</c:f>
              <c:numCache>
                <c:formatCode>0.0</c:formatCode>
                <c:ptCount val="3"/>
                <c:pt idx="0">
                  <c:v>5.1509</c:v>
                </c:pt>
                <c:pt idx="1">
                  <c:v>14.728</c:v>
                </c:pt>
                <c:pt idx="2">
                  <c:v>0</c:v>
                </c:pt>
              </c:numCache>
            </c:numRef>
          </c:val>
          <c:extLst>
            <c:ext xmlns:c16="http://schemas.microsoft.com/office/drawing/2014/chart" uri="{C3380CC4-5D6E-409C-BE32-E72D297353CC}">
              <c16:uniqueId val="{00000004-E830-40B8-8BEF-BD575E0E93D7}"/>
            </c:ext>
          </c:extLst>
        </c:ser>
        <c:ser>
          <c:idx val="2"/>
          <c:order val="2"/>
          <c:tx>
            <c:strRef>
              <c:f>Sheet1!$A$6</c:f>
              <c:strCache>
                <c:ptCount val="1"/>
                <c:pt idx="0">
                  <c:v>2021</c:v>
                </c:pt>
              </c:strCache>
            </c:strRef>
          </c:tx>
          <c:spPr>
            <a:solidFill>
              <a:srgbClr val="92D050"/>
            </a:solidFill>
            <a:ln>
              <a:noFill/>
            </a:ln>
            <a:effectLst/>
          </c:spPr>
          <c:invertIfNegative val="0"/>
          <c:dLbls>
            <c:delete val="1"/>
          </c:dLbls>
          <c:errBars>
            <c:errBarType val="both"/>
            <c:errValType val="cust"/>
            <c:noEndCap val="0"/>
            <c:plus>
              <c:numRef>
                <c:f>(Sheet1!$F$6,Sheet1!$F$17,Sheet1!$F$28)</c:f>
                <c:numCache>
                  <c:formatCode>General</c:formatCode>
                  <c:ptCount val="3"/>
                  <c:pt idx="0">
                    <c:v>1.0967999999999996</c:v>
                  </c:pt>
                  <c:pt idx="1">
                    <c:v>2.1385000000000005</c:v>
                  </c:pt>
                  <c:pt idx="2">
                    <c:v>1.3039999999999998</c:v>
                  </c:pt>
                </c:numCache>
              </c:numRef>
            </c:plus>
            <c:minus>
              <c:numRef>
                <c:f>(Sheet1!$F$6,Sheet1!$F$17,Sheet1!$F$28)</c:f>
                <c:numCache>
                  <c:formatCode>General</c:formatCode>
                  <c:ptCount val="3"/>
                  <c:pt idx="0">
                    <c:v>1.0967999999999996</c:v>
                  </c:pt>
                  <c:pt idx="1">
                    <c:v>2.1385000000000005</c:v>
                  </c:pt>
                  <c:pt idx="2">
                    <c:v>1.3039999999999998</c:v>
                  </c:pt>
                </c:numCache>
              </c:numRef>
            </c:minus>
            <c:spPr>
              <a:noFill/>
              <a:ln w="9525" cap="flat" cmpd="sng" algn="ctr">
                <a:solidFill>
                  <a:schemeClr val="tx1">
                    <a:lumMod val="65000"/>
                    <a:lumOff val="35000"/>
                  </a:schemeClr>
                </a:solidFill>
                <a:round/>
              </a:ln>
              <a:effectLst/>
            </c:spPr>
          </c:errBars>
          <c:val>
            <c:numRef>
              <c:f>(Sheet1!$C$6,Sheet1!$C$17,Sheet1!$C$28)</c:f>
              <c:numCache>
                <c:formatCode>0.0</c:formatCode>
                <c:ptCount val="3"/>
                <c:pt idx="0">
                  <c:v>4.4025999999999996</c:v>
                </c:pt>
                <c:pt idx="1">
                  <c:v>10.0783</c:v>
                </c:pt>
                <c:pt idx="2">
                  <c:v>4.7153999999999998</c:v>
                </c:pt>
              </c:numCache>
            </c:numRef>
          </c:val>
          <c:extLst>
            <c:ext xmlns:c16="http://schemas.microsoft.com/office/drawing/2014/chart" uri="{C3380CC4-5D6E-409C-BE32-E72D297353CC}">
              <c16:uniqueId val="{00000005-E830-40B8-8BEF-BD575E0E93D7}"/>
            </c:ext>
          </c:extLst>
        </c:ser>
        <c:ser>
          <c:idx val="3"/>
          <c:order val="3"/>
          <c:tx>
            <c:strRef>
              <c:f>Sheet1!$A$18</c:f>
              <c:strCache>
                <c:ptCount val="1"/>
                <c:pt idx="0">
                  <c:v>2023</c:v>
                </c:pt>
              </c:strCache>
            </c:strRef>
          </c:tx>
          <c:spPr>
            <a:solidFill>
              <a:schemeClr val="accent2"/>
            </a:solidFill>
            <a:ln>
              <a:noFill/>
            </a:ln>
            <a:effectLst/>
          </c:spPr>
          <c:invertIfNegative val="0"/>
          <c:dLbls>
            <c:delete val="1"/>
          </c:dLbls>
          <c:errBars>
            <c:errBarType val="both"/>
            <c:errValType val="cust"/>
            <c:noEndCap val="0"/>
            <c:plus>
              <c:numRef>
                <c:f>(Sheet1!$F$7,Sheet1!$F$18,Sheet1!$F$29)</c:f>
                <c:numCache>
                  <c:formatCode>General</c:formatCode>
                  <c:ptCount val="3"/>
                  <c:pt idx="0">
                    <c:v>1.0920000000000001</c:v>
                  </c:pt>
                  <c:pt idx="1">
                    <c:v>1.8830000000000009</c:v>
                  </c:pt>
                  <c:pt idx="2">
                    <c:v>1.3274999999999997</c:v>
                  </c:pt>
                </c:numCache>
              </c:numRef>
            </c:plus>
            <c:minus>
              <c:numRef>
                <c:f>(Sheet1!$F$7,Sheet1!$F$18,Sheet1!$F$29)</c:f>
                <c:numCache>
                  <c:formatCode>General</c:formatCode>
                  <c:ptCount val="3"/>
                  <c:pt idx="0">
                    <c:v>1.0920000000000001</c:v>
                  </c:pt>
                  <c:pt idx="1">
                    <c:v>1.8830000000000009</c:v>
                  </c:pt>
                  <c:pt idx="2">
                    <c:v>1.3274999999999997</c:v>
                  </c:pt>
                </c:numCache>
              </c:numRef>
            </c:minus>
            <c:spPr>
              <a:noFill/>
              <a:ln w="9525" cap="flat" cmpd="sng" algn="ctr">
                <a:solidFill>
                  <a:schemeClr val="tx1">
                    <a:lumMod val="65000"/>
                    <a:lumOff val="35000"/>
                  </a:schemeClr>
                </a:solidFill>
                <a:round/>
              </a:ln>
              <a:effectLst/>
            </c:spPr>
          </c:errBars>
          <c:val>
            <c:numRef>
              <c:f>(Sheet1!$C$7,Sheet1!$C$18,Sheet1!$C$29)</c:f>
              <c:numCache>
                <c:formatCode>0.0</c:formatCode>
                <c:ptCount val="3"/>
                <c:pt idx="0">
                  <c:v>4.4633000000000003</c:v>
                </c:pt>
                <c:pt idx="1">
                  <c:v>11.7369</c:v>
                </c:pt>
                <c:pt idx="2">
                  <c:v>5.4661999999999997</c:v>
                </c:pt>
              </c:numCache>
            </c:numRef>
          </c:val>
          <c:extLst>
            <c:ext xmlns:c16="http://schemas.microsoft.com/office/drawing/2014/chart" uri="{C3380CC4-5D6E-409C-BE32-E72D297353CC}">
              <c16:uniqueId val="{00000006-E830-40B8-8BEF-BD575E0E93D7}"/>
            </c:ext>
          </c:extLst>
        </c:ser>
        <c:ser>
          <c:idx val="4"/>
          <c:order val="4"/>
          <c:tx>
            <c:strRef>
              <c:f>Sheet1!$A$30</c:f>
              <c:strCache>
                <c:ptCount val="1"/>
                <c:pt idx="0">
                  <c:v>2025</c:v>
                </c:pt>
              </c:strCache>
            </c:strRef>
          </c:tx>
          <c:spPr>
            <a:solidFill>
              <a:srgbClr val="0070C0"/>
            </a:solidFill>
            <a:ln>
              <a:noFill/>
            </a:ln>
            <a:effectLst/>
          </c:spPr>
          <c:invertIfNegative val="0"/>
          <c:dLbls>
            <c:delete val="1"/>
          </c:dLbls>
          <c:errBars>
            <c:errBarType val="both"/>
            <c:errValType val="cust"/>
            <c:noEndCap val="0"/>
            <c:plus>
              <c:numRef>
                <c:f>(Sheet1!$F$8,Sheet1!$F$19,Sheet1!$F$30)</c:f>
                <c:numCache>
                  <c:formatCode>General</c:formatCode>
                  <c:ptCount val="3"/>
                  <c:pt idx="0">
                    <c:v>1.0337999999999998</c:v>
                  </c:pt>
                  <c:pt idx="1">
                    <c:v>2.0935000000000006</c:v>
                  </c:pt>
                  <c:pt idx="2">
                    <c:v>1.3484000000000003</c:v>
                  </c:pt>
                </c:numCache>
              </c:numRef>
            </c:plus>
            <c:minus>
              <c:numRef>
                <c:f>(Sheet1!$F$8,Sheet1!$F$19,Sheet1!$F$30)</c:f>
                <c:numCache>
                  <c:formatCode>General</c:formatCode>
                  <c:ptCount val="3"/>
                  <c:pt idx="0">
                    <c:v>1.0337999999999998</c:v>
                  </c:pt>
                  <c:pt idx="1">
                    <c:v>2.0935000000000006</c:v>
                  </c:pt>
                  <c:pt idx="2">
                    <c:v>1.3484000000000003</c:v>
                  </c:pt>
                </c:numCache>
              </c:numRef>
            </c:minus>
            <c:spPr>
              <a:noFill/>
              <a:ln w="9525" cap="flat" cmpd="sng" algn="ctr">
                <a:solidFill>
                  <a:schemeClr val="tx1">
                    <a:lumMod val="65000"/>
                    <a:lumOff val="35000"/>
                  </a:schemeClr>
                </a:solidFill>
                <a:round/>
              </a:ln>
              <a:effectLst/>
            </c:spPr>
          </c:errBars>
          <c:val>
            <c:numRef>
              <c:f>(Sheet1!$C$8,Sheet1!$C$19,Sheet1!$C$30)</c:f>
              <c:numCache>
                <c:formatCode>0.0</c:formatCode>
                <c:ptCount val="3"/>
                <c:pt idx="0">
                  <c:v>3.9535</c:v>
                </c:pt>
                <c:pt idx="1">
                  <c:v>10.7643</c:v>
                </c:pt>
                <c:pt idx="2">
                  <c:v>4.9492000000000003</c:v>
                </c:pt>
              </c:numCache>
            </c:numRef>
          </c:val>
          <c:extLst>
            <c:ext xmlns:c16="http://schemas.microsoft.com/office/drawing/2014/chart" uri="{C3380CC4-5D6E-409C-BE32-E72D297353CC}">
              <c16:uniqueId val="{00000007-E830-40B8-8BEF-BD575E0E93D7}"/>
            </c:ext>
          </c:extLst>
        </c:ser>
        <c:dLbls>
          <c:dLblPos val="outEnd"/>
          <c:showLegendKey val="0"/>
          <c:showVal val="1"/>
          <c:showCatName val="0"/>
          <c:showSerName val="0"/>
          <c:showPercent val="0"/>
          <c:showBubbleSize val="0"/>
        </c:dLbls>
        <c:gapWidth val="219"/>
        <c:overlap val="-27"/>
        <c:axId val="2084376576"/>
        <c:axId val="2084380416"/>
      </c:barChart>
      <c:catAx>
        <c:axId val="208437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380416"/>
        <c:crosses val="autoZero"/>
        <c:auto val="1"/>
        <c:lblAlgn val="ctr"/>
        <c:lblOffset val="100"/>
        <c:noMultiLvlLbl val="0"/>
      </c:catAx>
      <c:valAx>
        <c:axId val="2084380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37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Alcohol Use Among Massachuseets High School Students, 2015-2025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2015</c:v>
          </c:tx>
          <c:spPr>
            <a:pattFill prst="wdDnDiag">
              <a:fgClr>
                <a:srgbClr val="0070C0"/>
              </a:fgClr>
              <a:bgClr>
                <a:schemeClr val="bg1"/>
              </a:bgClr>
            </a:pattFill>
            <a:ln>
              <a:solidFill>
                <a:srgbClr val="0070C0"/>
              </a:solidFill>
            </a:ln>
            <a:effectLst/>
          </c:spPr>
          <c:invertIfNegative val="0"/>
          <c:dLbls>
            <c:delete val="1"/>
          </c:dLbls>
          <c:errBars>
            <c:errBarType val="both"/>
            <c:errValType val="cust"/>
            <c:noEndCap val="0"/>
            <c:plus>
              <c:numRef>
                <c:f>(Sheet1!$F$6,Sheet1!$F$17)</c:f>
                <c:numCache>
                  <c:formatCode>General</c:formatCode>
                  <c:ptCount val="2"/>
                  <c:pt idx="0">
                    <c:v>3.280699999999996</c:v>
                  </c:pt>
                  <c:pt idx="1">
                    <c:v>3.4484999999999992</c:v>
                  </c:pt>
                </c:numCache>
              </c:numRef>
            </c:plus>
            <c:minus>
              <c:numRef>
                <c:f>(Sheet1!$F$6,Sheet1!$F$17)</c:f>
                <c:numCache>
                  <c:formatCode>General</c:formatCode>
                  <c:ptCount val="2"/>
                  <c:pt idx="0">
                    <c:v>3.280699999999996</c:v>
                  </c:pt>
                  <c:pt idx="1">
                    <c:v>3.4484999999999992</c:v>
                  </c:pt>
                </c:numCache>
              </c:numRef>
            </c:minus>
            <c:spPr>
              <a:noFill/>
              <a:ln w="9525" cap="flat" cmpd="sng" algn="ctr">
                <a:solidFill>
                  <a:schemeClr val="tx1">
                    <a:lumMod val="65000"/>
                    <a:lumOff val="35000"/>
                  </a:schemeClr>
                </a:solidFill>
                <a:round/>
              </a:ln>
              <a:effectLst/>
            </c:spPr>
          </c:errBars>
          <c:cat>
            <c:strRef>
              <c:f>(Sheet1!$A$3,Sheet1!$A$14)</c:f>
              <c:strCache>
                <c:ptCount val="2"/>
                <c:pt idx="0">
                  <c:v>Lifetime alcohol use</c:v>
                </c:pt>
                <c:pt idx="1">
                  <c:v>Drinking alcohol, past 30 days</c:v>
                </c:pt>
              </c:strCache>
            </c:strRef>
          </c:cat>
          <c:val>
            <c:numRef>
              <c:f>(Sheet1!$C$6,Sheet1!$C$17)</c:f>
              <c:numCache>
                <c:formatCode>0.0</c:formatCode>
                <c:ptCount val="2"/>
                <c:pt idx="0">
                  <c:v>55.715499999999999</c:v>
                </c:pt>
                <c:pt idx="1">
                  <c:v>31.658300000000001</c:v>
                </c:pt>
              </c:numCache>
            </c:numRef>
          </c:val>
          <c:extLst>
            <c:ext xmlns:c16="http://schemas.microsoft.com/office/drawing/2014/chart" uri="{C3380CC4-5D6E-409C-BE32-E72D297353CC}">
              <c16:uniqueId val="{00000000-6BB9-4F3F-9E3C-822192126738}"/>
            </c:ext>
          </c:extLst>
        </c:ser>
        <c:ser>
          <c:idx val="1"/>
          <c:order val="1"/>
          <c:tx>
            <c:v>2017</c:v>
          </c:tx>
          <c:spPr>
            <a:solidFill>
              <a:srgbClr val="FFFF00"/>
            </a:solidFill>
            <a:ln>
              <a:noFill/>
            </a:ln>
            <a:effectLst/>
          </c:spPr>
          <c:invertIfNegative val="0"/>
          <c:dLbls>
            <c:delete val="1"/>
          </c:dLbls>
          <c:errBars>
            <c:errBarType val="both"/>
            <c:errValType val="cust"/>
            <c:noEndCap val="0"/>
            <c:plus>
              <c:numRef>
                <c:f>(Sheet1!$F$7,Sheet1!$F$18)</c:f>
                <c:numCache>
                  <c:formatCode>General</c:formatCode>
                  <c:ptCount val="2"/>
                  <c:pt idx="0">
                    <c:v>3.3545000000000016</c:v>
                  </c:pt>
                  <c:pt idx="1">
                    <c:v>3.0844999999999985</c:v>
                  </c:pt>
                </c:numCache>
              </c:numRef>
            </c:plus>
            <c:minus>
              <c:numRef>
                <c:f>(Sheet1!$F$7,Sheet1!$F$18)</c:f>
                <c:numCache>
                  <c:formatCode>General</c:formatCode>
                  <c:ptCount val="2"/>
                  <c:pt idx="0">
                    <c:v>3.3545000000000016</c:v>
                  </c:pt>
                  <c:pt idx="1">
                    <c:v>3.0844999999999985</c:v>
                  </c:pt>
                </c:numCache>
              </c:numRef>
            </c:minus>
            <c:spPr>
              <a:noFill/>
              <a:ln w="9525" cap="flat" cmpd="sng" algn="ctr">
                <a:solidFill>
                  <a:schemeClr val="tx1">
                    <a:lumMod val="65000"/>
                    <a:lumOff val="35000"/>
                  </a:schemeClr>
                </a:solidFill>
                <a:round/>
              </a:ln>
              <a:effectLst/>
            </c:spPr>
          </c:errBars>
          <c:val>
            <c:numRef>
              <c:f>(Sheet1!$C$7,Sheet1!$C$18)</c:f>
              <c:numCache>
                <c:formatCode>0.0</c:formatCode>
                <c:ptCount val="2"/>
                <c:pt idx="0">
                  <c:v>52.381300000000003</c:v>
                </c:pt>
                <c:pt idx="1">
                  <c:v>28.2576</c:v>
                </c:pt>
              </c:numCache>
            </c:numRef>
          </c:val>
          <c:extLst>
            <c:ext xmlns:c16="http://schemas.microsoft.com/office/drawing/2014/chart" uri="{C3380CC4-5D6E-409C-BE32-E72D297353CC}">
              <c16:uniqueId val="{00000001-6BB9-4F3F-9E3C-822192126738}"/>
            </c:ext>
          </c:extLst>
        </c:ser>
        <c:ser>
          <c:idx val="2"/>
          <c:order val="2"/>
          <c:tx>
            <c:v>2019</c:v>
          </c:tx>
          <c:spPr>
            <a:solidFill>
              <a:srgbClr val="DB4DDB"/>
            </a:solidFill>
            <a:ln>
              <a:noFill/>
            </a:ln>
            <a:effectLst/>
          </c:spPr>
          <c:invertIfNegative val="0"/>
          <c:dLbls>
            <c:delete val="1"/>
          </c:dLbls>
          <c:errBars>
            <c:errBarType val="both"/>
            <c:errValType val="cust"/>
            <c:noEndCap val="0"/>
            <c:plus>
              <c:numRef>
                <c:f>(Sheet1!$F$8,Sheet1!$F$19)</c:f>
                <c:numCache>
                  <c:formatCode>General</c:formatCode>
                  <c:ptCount val="2"/>
                  <c:pt idx="0">
                    <c:v>3.3811999999999998</c:v>
                  </c:pt>
                  <c:pt idx="1">
                    <c:v>3.3038999999999987</c:v>
                  </c:pt>
                </c:numCache>
              </c:numRef>
            </c:plus>
            <c:minus>
              <c:numRef>
                <c:f>(Sheet1!$F$8,Sheet1!$F$19)</c:f>
                <c:numCache>
                  <c:formatCode>General</c:formatCode>
                  <c:ptCount val="2"/>
                  <c:pt idx="0">
                    <c:v>3.3811999999999998</c:v>
                  </c:pt>
                  <c:pt idx="1">
                    <c:v>3.3038999999999987</c:v>
                  </c:pt>
                </c:numCache>
              </c:numRef>
            </c:minus>
            <c:spPr>
              <a:noFill/>
              <a:ln w="9525" cap="flat" cmpd="sng" algn="ctr">
                <a:solidFill>
                  <a:schemeClr val="tx1">
                    <a:lumMod val="65000"/>
                    <a:lumOff val="35000"/>
                  </a:schemeClr>
                </a:solidFill>
                <a:round/>
              </a:ln>
              <a:effectLst/>
            </c:spPr>
          </c:errBars>
          <c:val>
            <c:numRef>
              <c:f>(Sheet1!$C$8,Sheet1!$C$19)</c:f>
              <c:numCache>
                <c:formatCode>0.0</c:formatCode>
                <c:ptCount val="2"/>
                <c:pt idx="0">
                  <c:v>53.8245</c:v>
                </c:pt>
                <c:pt idx="1">
                  <c:v>29.9316</c:v>
                </c:pt>
              </c:numCache>
            </c:numRef>
          </c:val>
          <c:extLst>
            <c:ext xmlns:c16="http://schemas.microsoft.com/office/drawing/2014/chart" uri="{C3380CC4-5D6E-409C-BE32-E72D297353CC}">
              <c16:uniqueId val="{00000002-6BB9-4F3F-9E3C-822192126738}"/>
            </c:ext>
          </c:extLst>
        </c:ser>
        <c:ser>
          <c:idx val="3"/>
          <c:order val="3"/>
          <c:tx>
            <c:v>2021</c:v>
          </c:tx>
          <c:spPr>
            <a:solidFill>
              <a:srgbClr val="92D050"/>
            </a:solidFill>
            <a:ln>
              <a:noFill/>
            </a:ln>
            <a:effectLst/>
          </c:spPr>
          <c:invertIfNegative val="0"/>
          <c:dLbls>
            <c:delete val="1"/>
          </c:dLbls>
          <c:errBars>
            <c:errBarType val="both"/>
            <c:errValType val="cust"/>
            <c:noEndCap val="0"/>
            <c:plus>
              <c:numRef>
                <c:f>(Sheet1!$F$9,Sheet1!$F$20)</c:f>
                <c:numCache>
                  <c:formatCode>General</c:formatCode>
                  <c:ptCount val="2"/>
                  <c:pt idx="0">
                    <c:v>2.9048999999999978</c:v>
                  </c:pt>
                  <c:pt idx="1">
                    <c:v>2.8877000000000024</c:v>
                  </c:pt>
                </c:numCache>
              </c:numRef>
            </c:plus>
            <c:minus>
              <c:numRef>
                <c:f>(Sheet1!$F$9,Sheet1!$F$20)</c:f>
                <c:numCache>
                  <c:formatCode>General</c:formatCode>
                  <c:ptCount val="2"/>
                  <c:pt idx="0">
                    <c:v>2.9048999999999978</c:v>
                  </c:pt>
                  <c:pt idx="1">
                    <c:v>2.8877000000000024</c:v>
                  </c:pt>
                </c:numCache>
              </c:numRef>
            </c:minus>
            <c:spPr>
              <a:noFill/>
              <a:ln w="9525" cap="flat" cmpd="sng" algn="ctr">
                <a:solidFill>
                  <a:schemeClr val="tx1">
                    <a:lumMod val="65000"/>
                    <a:lumOff val="35000"/>
                  </a:schemeClr>
                </a:solidFill>
                <a:round/>
              </a:ln>
              <a:effectLst/>
            </c:spPr>
          </c:errBars>
          <c:val>
            <c:numRef>
              <c:f>(Sheet1!$C$9,Sheet1!$C$20)</c:f>
              <c:numCache>
                <c:formatCode>0.0</c:formatCode>
                <c:ptCount val="2"/>
                <c:pt idx="0">
                  <c:v>39.104399999999998</c:v>
                </c:pt>
                <c:pt idx="1">
                  <c:v>22.315100000000001</c:v>
                </c:pt>
              </c:numCache>
            </c:numRef>
          </c:val>
          <c:extLst>
            <c:ext xmlns:c16="http://schemas.microsoft.com/office/drawing/2014/chart" uri="{C3380CC4-5D6E-409C-BE32-E72D297353CC}">
              <c16:uniqueId val="{00000003-6BB9-4F3F-9E3C-822192126738}"/>
            </c:ext>
          </c:extLst>
        </c:ser>
        <c:ser>
          <c:idx val="4"/>
          <c:order val="4"/>
          <c:tx>
            <c:v>2023</c:v>
          </c:tx>
          <c:spPr>
            <a:solidFill>
              <a:schemeClr val="accent2"/>
            </a:solidFill>
            <a:ln>
              <a:noFill/>
            </a:ln>
            <a:effectLst/>
          </c:spPr>
          <c:invertIfNegative val="0"/>
          <c:dLbls>
            <c:delete val="1"/>
          </c:dLbls>
          <c:errBars>
            <c:errBarType val="both"/>
            <c:errValType val="cust"/>
            <c:noEndCap val="0"/>
            <c:plus>
              <c:numRef>
                <c:f>(Sheet1!$F$10,Sheet1!$F$21)</c:f>
                <c:numCache>
                  <c:formatCode>General</c:formatCode>
                  <c:ptCount val="2"/>
                  <c:pt idx="0">
                    <c:v>3.8254000000000019</c:v>
                  </c:pt>
                  <c:pt idx="1">
                    <c:v>2.9806000000000026</c:v>
                  </c:pt>
                </c:numCache>
              </c:numRef>
            </c:plus>
            <c:minus>
              <c:numRef>
                <c:f>(Sheet1!$F$10,Sheet1!$F$21)</c:f>
                <c:numCache>
                  <c:formatCode>General</c:formatCode>
                  <c:ptCount val="2"/>
                  <c:pt idx="0">
                    <c:v>3.8254000000000019</c:v>
                  </c:pt>
                  <c:pt idx="1">
                    <c:v>2.9806000000000026</c:v>
                  </c:pt>
                </c:numCache>
              </c:numRef>
            </c:minus>
            <c:spPr>
              <a:noFill/>
              <a:ln w="9525" cap="flat" cmpd="sng" algn="ctr">
                <a:solidFill>
                  <a:schemeClr val="tx1">
                    <a:lumMod val="65000"/>
                    <a:lumOff val="35000"/>
                  </a:schemeClr>
                </a:solidFill>
                <a:round/>
              </a:ln>
              <a:effectLst/>
            </c:spPr>
          </c:errBars>
          <c:val>
            <c:numRef>
              <c:f>(Sheet1!$C$10,Sheet1!$C$21)</c:f>
              <c:numCache>
                <c:formatCode>0.0</c:formatCode>
                <c:ptCount val="2"/>
                <c:pt idx="0">
                  <c:v>40.526499999999999</c:v>
                </c:pt>
                <c:pt idx="1">
                  <c:v>22.065000000000001</c:v>
                </c:pt>
              </c:numCache>
            </c:numRef>
          </c:val>
          <c:extLst>
            <c:ext xmlns:c16="http://schemas.microsoft.com/office/drawing/2014/chart" uri="{C3380CC4-5D6E-409C-BE32-E72D297353CC}">
              <c16:uniqueId val="{00000004-6BB9-4F3F-9E3C-822192126738}"/>
            </c:ext>
          </c:extLst>
        </c:ser>
        <c:ser>
          <c:idx val="5"/>
          <c:order val="5"/>
          <c:tx>
            <c:strRef>
              <c:f>Sheet1!$A$11</c:f>
              <c:strCache>
                <c:ptCount val="1"/>
                <c:pt idx="0">
                  <c:v>2025</c:v>
                </c:pt>
              </c:strCache>
            </c:strRef>
          </c:tx>
          <c:spPr>
            <a:solidFill>
              <a:srgbClr val="0070C0"/>
            </a:solidFill>
            <a:ln>
              <a:noFill/>
            </a:ln>
            <a:effectLst/>
          </c:spPr>
          <c:invertIfNegative val="0"/>
          <c:dLbls>
            <c:delete val="1"/>
          </c:dLbls>
          <c:errBars>
            <c:errBarType val="both"/>
            <c:errValType val="cust"/>
            <c:noEndCap val="0"/>
            <c:plus>
              <c:numRef>
                <c:f>(Sheet1!$F$11,Sheet1!$F$22)</c:f>
                <c:numCache>
                  <c:formatCode>General</c:formatCode>
                  <c:ptCount val="2"/>
                  <c:pt idx="0">
                    <c:v>4</c:v>
                  </c:pt>
                  <c:pt idx="1">
                    <c:v>3.0999999999999996</c:v>
                  </c:pt>
                </c:numCache>
              </c:numRef>
            </c:plus>
            <c:minus>
              <c:numRef>
                <c:f>(Sheet1!$F$11,Sheet1!$F$22)</c:f>
                <c:numCache>
                  <c:formatCode>General</c:formatCode>
                  <c:ptCount val="2"/>
                  <c:pt idx="0">
                    <c:v>4</c:v>
                  </c:pt>
                  <c:pt idx="1">
                    <c:v>3.0999999999999996</c:v>
                  </c:pt>
                </c:numCache>
              </c:numRef>
            </c:minus>
            <c:spPr>
              <a:noFill/>
              <a:ln w="9525" cap="flat" cmpd="sng" algn="ctr">
                <a:solidFill>
                  <a:schemeClr val="tx1">
                    <a:lumMod val="65000"/>
                    <a:lumOff val="35000"/>
                  </a:schemeClr>
                </a:solidFill>
                <a:round/>
              </a:ln>
              <a:effectLst/>
            </c:spPr>
          </c:errBars>
          <c:val>
            <c:numRef>
              <c:f>(Sheet1!$C$11,Sheet1!$C$22)</c:f>
              <c:numCache>
                <c:formatCode>0.0</c:formatCode>
                <c:ptCount val="2"/>
                <c:pt idx="0">
                  <c:v>31.3</c:v>
                </c:pt>
                <c:pt idx="1">
                  <c:v>15.7</c:v>
                </c:pt>
              </c:numCache>
            </c:numRef>
          </c:val>
          <c:extLst>
            <c:ext xmlns:c16="http://schemas.microsoft.com/office/drawing/2014/chart" uri="{C3380CC4-5D6E-409C-BE32-E72D297353CC}">
              <c16:uniqueId val="{00000005-6BB9-4F3F-9E3C-822192126738}"/>
            </c:ext>
          </c:extLst>
        </c:ser>
        <c:dLbls>
          <c:dLblPos val="outEnd"/>
          <c:showLegendKey val="0"/>
          <c:showVal val="1"/>
          <c:showCatName val="0"/>
          <c:showSerName val="0"/>
          <c:showPercent val="0"/>
          <c:showBubbleSize val="0"/>
        </c:dLbls>
        <c:gapWidth val="219"/>
        <c:overlap val="-27"/>
        <c:axId val="791633680"/>
        <c:axId val="1303693184"/>
      </c:barChart>
      <c:catAx>
        <c:axId val="79163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693184"/>
        <c:crosses val="autoZero"/>
        <c:auto val="1"/>
        <c:lblAlgn val="ctr"/>
        <c:lblOffset val="100"/>
        <c:noMultiLvlLbl val="0"/>
      </c:catAx>
      <c:valAx>
        <c:axId val="1303693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3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Alcohol Use Among Massachusetts Middle School Students, 2015-2025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2015</c:v>
          </c:tx>
          <c:spPr>
            <a:pattFill prst="wdDnDiag">
              <a:fgClr>
                <a:srgbClr val="0070C0"/>
              </a:fgClr>
              <a:bgClr>
                <a:schemeClr val="bg1"/>
              </a:bgClr>
            </a:pattFill>
            <a:ln>
              <a:solidFill>
                <a:srgbClr val="0070C0"/>
              </a:solidFill>
            </a:ln>
            <a:effectLst/>
          </c:spPr>
          <c:invertIfNegative val="0"/>
          <c:dLbls>
            <c:delete val="1"/>
          </c:dLbls>
          <c:errBars>
            <c:errBarType val="both"/>
            <c:errValType val="cust"/>
            <c:noEndCap val="0"/>
            <c:plus>
              <c:numRef>
                <c:f>(Sheet1!$F$7,Sheet1!$F$18)</c:f>
                <c:numCache>
                  <c:formatCode>General</c:formatCode>
                  <c:ptCount val="2"/>
                  <c:pt idx="0">
                    <c:v>1.9415999999999993</c:v>
                  </c:pt>
                  <c:pt idx="1">
                    <c:v>1.1861999999999999</c:v>
                  </c:pt>
                </c:numCache>
              </c:numRef>
            </c:plus>
            <c:minus>
              <c:numRef>
                <c:f>(Sheet1!$F$7,Sheet1!$F$18)</c:f>
                <c:numCache>
                  <c:formatCode>General</c:formatCode>
                  <c:ptCount val="2"/>
                  <c:pt idx="0">
                    <c:v>1.9415999999999993</c:v>
                  </c:pt>
                  <c:pt idx="1">
                    <c:v>1.1861999999999999</c:v>
                  </c:pt>
                </c:numCache>
              </c:numRef>
            </c:minus>
            <c:spPr>
              <a:noFill/>
              <a:ln w="9525" cap="flat" cmpd="sng" algn="ctr">
                <a:solidFill>
                  <a:schemeClr val="tx1">
                    <a:lumMod val="65000"/>
                    <a:lumOff val="35000"/>
                  </a:schemeClr>
                </a:solidFill>
                <a:round/>
              </a:ln>
              <a:effectLst/>
            </c:spPr>
          </c:errBars>
          <c:cat>
            <c:strRef>
              <c:f>(Sheet1!$A$4,Sheet1!$A$15)</c:f>
              <c:strCache>
                <c:ptCount val="2"/>
                <c:pt idx="0">
                  <c:v>Lifetime alcohol use</c:v>
                </c:pt>
                <c:pt idx="1">
                  <c:v>Drinking alcohol, past 30 days</c:v>
                </c:pt>
              </c:strCache>
            </c:strRef>
          </c:cat>
          <c:val>
            <c:numRef>
              <c:f>(Sheet1!$C$7,Sheet1!$C$18)</c:f>
              <c:numCache>
                <c:formatCode>0.0</c:formatCode>
                <c:ptCount val="2"/>
                <c:pt idx="0">
                  <c:v>12.882999999999999</c:v>
                </c:pt>
                <c:pt idx="1">
                  <c:v>4.3651999999999997</c:v>
                </c:pt>
              </c:numCache>
            </c:numRef>
          </c:val>
          <c:extLst>
            <c:ext xmlns:c16="http://schemas.microsoft.com/office/drawing/2014/chart" uri="{C3380CC4-5D6E-409C-BE32-E72D297353CC}">
              <c16:uniqueId val="{00000000-8CC3-445E-8E5D-5F2322490339}"/>
            </c:ext>
          </c:extLst>
        </c:ser>
        <c:ser>
          <c:idx val="1"/>
          <c:order val="1"/>
          <c:tx>
            <c:v>2017</c:v>
          </c:tx>
          <c:spPr>
            <a:solidFill>
              <a:srgbClr val="FFFF00"/>
            </a:solidFill>
            <a:ln>
              <a:noFill/>
            </a:ln>
            <a:effectLst/>
          </c:spPr>
          <c:invertIfNegative val="0"/>
          <c:dLbls>
            <c:delete val="1"/>
          </c:dLbls>
          <c:errBars>
            <c:errBarType val="both"/>
            <c:errValType val="cust"/>
            <c:noEndCap val="0"/>
            <c:plus>
              <c:numRef>
                <c:f>(Sheet1!$F$8,Sheet1!$F$19)</c:f>
                <c:numCache>
                  <c:formatCode>General</c:formatCode>
                  <c:ptCount val="2"/>
                  <c:pt idx="0">
                    <c:v>1.8638000000000012</c:v>
                  </c:pt>
                  <c:pt idx="1">
                    <c:v>1.1901000000000006</c:v>
                  </c:pt>
                </c:numCache>
              </c:numRef>
            </c:plus>
            <c:minus>
              <c:numRef>
                <c:f>(Sheet1!$F$8,Sheet1!$F$19)</c:f>
                <c:numCache>
                  <c:formatCode>General</c:formatCode>
                  <c:ptCount val="2"/>
                  <c:pt idx="0">
                    <c:v>1.8638000000000012</c:v>
                  </c:pt>
                  <c:pt idx="1">
                    <c:v>1.1901000000000006</c:v>
                  </c:pt>
                </c:numCache>
              </c:numRef>
            </c:minus>
            <c:spPr>
              <a:noFill/>
              <a:ln w="9525" cap="flat" cmpd="sng" algn="ctr">
                <a:solidFill>
                  <a:schemeClr val="tx1">
                    <a:lumMod val="65000"/>
                    <a:lumOff val="35000"/>
                  </a:schemeClr>
                </a:solidFill>
                <a:round/>
              </a:ln>
              <a:effectLst/>
            </c:spPr>
          </c:errBars>
          <c:val>
            <c:numRef>
              <c:f>(Sheet1!$C$8,Sheet1!$C$19)</c:f>
              <c:numCache>
                <c:formatCode>0.0</c:formatCode>
                <c:ptCount val="2"/>
                <c:pt idx="0">
                  <c:v>13.464600000000001</c:v>
                </c:pt>
                <c:pt idx="1">
                  <c:v>4.1717000000000004</c:v>
                </c:pt>
              </c:numCache>
            </c:numRef>
          </c:val>
          <c:extLst>
            <c:ext xmlns:c16="http://schemas.microsoft.com/office/drawing/2014/chart" uri="{C3380CC4-5D6E-409C-BE32-E72D297353CC}">
              <c16:uniqueId val="{00000001-8CC3-445E-8E5D-5F2322490339}"/>
            </c:ext>
          </c:extLst>
        </c:ser>
        <c:ser>
          <c:idx val="2"/>
          <c:order val="2"/>
          <c:tx>
            <c:v>2019</c:v>
          </c:tx>
          <c:spPr>
            <a:solidFill>
              <a:srgbClr val="DB4DDB"/>
            </a:solidFill>
            <a:ln>
              <a:noFill/>
            </a:ln>
            <a:effectLst/>
          </c:spPr>
          <c:invertIfNegative val="0"/>
          <c:dLbls>
            <c:delete val="1"/>
          </c:dLbls>
          <c:errBars>
            <c:errBarType val="both"/>
            <c:errValType val="cust"/>
            <c:noEndCap val="0"/>
            <c:plus>
              <c:numRef>
                <c:f>(Sheet1!$F$9,Sheet1!$F$20)</c:f>
                <c:numCache>
                  <c:formatCode>General</c:formatCode>
                  <c:ptCount val="2"/>
                  <c:pt idx="0">
                    <c:v>2.2106999999999992</c:v>
                  </c:pt>
                  <c:pt idx="1">
                    <c:v>1.1883999999999997</c:v>
                  </c:pt>
                </c:numCache>
              </c:numRef>
            </c:plus>
            <c:minus>
              <c:numRef>
                <c:f>(Sheet1!$F$9,Sheet1!$F$20)</c:f>
                <c:numCache>
                  <c:formatCode>General</c:formatCode>
                  <c:ptCount val="2"/>
                  <c:pt idx="0">
                    <c:v>2.2106999999999992</c:v>
                  </c:pt>
                  <c:pt idx="1">
                    <c:v>1.1883999999999997</c:v>
                  </c:pt>
                </c:numCache>
              </c:numRef>
            </c:minus>
            <c:spPr>
              <a:noFill/>
              <a:ln w="9525" cap="flat" cmpd="sng" algn="ctr">
                <a:solidFill>
                  <a:schemeClr val="tx1">
                    <a:lumMod val="65000"/>
                    <a:lumOff val="35000"/>
                  </a:schemeClr>
                </a:solidFill>
                <a:round/>
              </a:ln>
              <a:effectLst/>
            </c:spPr>
          </c:errBars>
          <c:val>
            <c:numRef>
              <c:f>(Sheet1!$C$9,Sheet1!$C$20)</c:f>
              <c:numCache>
                <c:formatCode>0.0</c:formatCode>
                <c:ptCount val="2"/>
                <c:pt idx="0">
                  <c:v>13.599399999999999</c:v>
                </c:pt>
                <c:pt idx="1">
                  <c:v>4.3510999999999997</c:v>
                </c:pt>
              </c:numCache>
            </c:numRef>
          </c:val>
          <c:extLst>
            <c:ext xmlns:c16="http://schemas.microsoft.com/office/drawing/2014/chart" uri="{C3380CC4-5D6E-409C-BE32-E72D297353CC}">
              <c16:uniqueId val="{00000002-8CC3-445E-8E5D-5F2322490339}"/>
            </c:ext>
          </c:extLst>
        </c:ser>
        <c:ser>
          <c:idx val="3"/>
          <c:order val="3"/>
          <c:tx>
            <c:v>2021</c:v>
          </c:tx>
          <c:spPr>
            <a:solidFill>
              <a:srgbClr val="92D050"/>
            </a:solidFill>
            <a:ln>
              <a:noFill/>
            </a:ln>
            <a:effectLst/>
          </c:spPr>
          <c:invertIfNegative val="0"/>
          <c:dLbls>
            <c:delete val="1"/>
          </c:dLbls>
          <c:errBars>
            <c:errBarType val="both"/>
            <c:errValType val="cust"/>
            <c:noEndCap val="0"/>
            <c:plus>
              <c:numRef>
                <c:f>(Sheet1!$F$10,Sheet1!$F$21)</c:f>
                <c:numCache>
                  <c:formatCode>General</c:formatCode>
                  <c:ptCount val="2"/>
                  <c:pt idx="0">
                    <c:v>1.6881000000000004</c:v>
                  </c:pt>
                  <c:pt idx="1">
                    <c:v>0.80010000000000003</c:v>
                  </c:pt>
                </c:numCache>
              </c:numRef>
            </c:plus>
            <c:minus>
              <c:numRef>
                <c:f>(Sheet1!$F$10,Sheet1!$F$21)</c:f>
                <c:numCache>
                  <c:formatCode>General</c:formatCode>
                  <c:ptCount val="2"/>
                  <c:pt idx="0">
                    <c:v>1.6881000000000004</c:v>
                  </c:pt>
                  <c:pt idx="1">
                    <c:v>0.80010000000000003</c:v>
                  </c:pt>
                </c:numCache>
              </c:numRef>
            </c:minus>
            <c:spPr>
              <a:noFill/>
              <a:ln w="9525" cap="flat" cmpd="sng" algn="ctr">
                <a:solidFill>
                  <a:schemeClr val="tx1">
                    <a:lumMod val="65000"/>
                    <a:lumOff val="35000"/>
                  </a:schemeClr>
                </a:solidFill>
                <a:round/>
              </a:ln>
              <a:effectLst/>
            </c:spPr>
          </c:errBars>
          <c:val>
            <c:numRef>
              <c:f>(Sheet1!$C$10,Sheet1!$C$21)</c:f>
              <c:numCache>
                <c:formatCode>0.0</c:formatCode>
                <c:ptCount val="2"/>
                <c:pt idx="0">
                  <c:v>11.004200000000001</c:v>
                </c:pt>
                <c:pt idx="1">
                  <c:v>3.1236000000000002</c:v>
                </c:pt>
              </c:numCache>
            </c:numRef>
          </c:val>
          <c:extLst>
            <c:ext xmlns:c16="http://schemas.microsoft.com/office/drawing/2014/chart" uri="{C3380CC4-5D6E-409C-BE32-E72D297353CC}">
              <c16:uniqueId val="{00000003-8CC3-445E-8E5D-5F2322490339}"/>
            </c:ext>
          </c:extLst>
        </c:ser>
        <c:ser>
          <c:idx val="4"/>
          <c:order val="4"/>
          <c:tx>
            <c:v>2023</c:v>
          </c:tx>
          <c:spPr>
            <a:solidFill>
              <a:schemeClr val="accent2"/>
            </a:solidFill>
            <a:ln>
              <a:noFill/>
            </a:ln>
            <a:effectLst/>
          </c:spPr>
          <c:invertIfNegative val="0"/>
          <c:dLbls>
            <c:delete val="1"/>
          </c:dLbls>
          <c:errBars>
            <c:errBarType val="both"/>
            <c:errValType val="cust"/>
            <c:noEndCap val="0"/>
            <c:plus>
              <c:numRef>
                <c:f>(Sheet1!$F$11,Sheet1!$F$22)</c:f>
                <c:numCache>
                  <c:formatCode>General</c:formatCode>
                  <c:ptCount val="2"/>
                  <c:pt idx="0">
                    <c:v>1.4739000000000004</c:v>
                  </c:pt>
                  <c:pt idx="1">
                    <c:v>0.71030000000000015</c:v>
                  </c:pt>
                </c:numCache>
              </c:numRef>
            </c:plus>
            <c:minus>
              <c:numRef>
                <c:f>(Sheet1!$F$11,Sheet1!$F$22)</c:f>
                <c:numCache>
                  <c:formatCode>General</c:formatCode>
                  <c:ptCount val="2"/>
                  <c:pt idx="0">
                    <c:v>1.4739000000000004</c:v>
                  </c:pt>
                  <c:pt idx="1">
                    <c:v>0.71030000000000015</c:v>
                  </c:pt>
                </c:numCache>
              </c:numRef>
            </c:minus>
            <c:spPr>
              <a:noFill/>
              <a:ln w="9525" cap="flat" cmpd="sng" algn="ctr">
                <a:solidFill>
                  <a:schemeClr val="tx1">
                    <a:lumMod val="65000"/>
                    <a:lumOff val="35000"/>
                  </a:schemeClr>
                </a:solidFill>
                <a:round/>
              </a:ln>
              <a:effectLst/>
            </c:spPr>
          </c:errBars>
          <c:val>
            <c:numRef>
              <c:f>(Sheet1!$C$11,Sheet1!$C$22)</c:f>
              <c:numCache>
                <c:formatCode>0.0</c:formatCode>
                <c:ptCount val="2"/>
                <c:pt idx="0">
                  <c:v>10.383800000000001</c:v>
                </c:pt>
                <c:pt idx="1">
                  <c:v>3.0569999999999999</c:v>
                </c:pt>
              </c:numCache>
            </c:numRef>
          </c:val>
          <c:extLst>
            <c:ext xmlns:c16="http://schemas.microsoft.com/office/drawing/2014/chart" uri="{C3380CC4-5D6E-409C-BE32-E72D297353CC}">
              <c16:uniqueId val="{00000004-8CC3-445E-8E5D-5F2322490339}"/>
            </c:ext>
          </c:extLst>
        </c:ser>
        <c:ser>
          <c:idx val="5"/>
          <c:order val="5"/>
          <c:tx>
            <c:strRef>
              <c:f>Sheet1!$A$12</c:f>
              <c:strCache>
                <c:ptCount val="1"/>
                <c:pt idx="0">
                  <c:v>2025</c:v>
                </c:pt>
              </c:strCache>
            </c:strRef>
          </c:tx>
          <c:spPr>
            <a:solidFill>
              <a:srgbClr val="0070C0"/>
            </a:solidFill>
            <a:ln>
              <a:noFill/>
            </a:ln>
            <a:effectLst/>
          </c:spPr>
          <c:invertIfNegative val="0"/>
          <c:dLbls>
            <c:delete val="1"/>
          </c:dLbls>
          <c:errBars>
            <c:errBarType val="both"/>
            <c:errValType val="cust"/>
            <c:noEndCap val="0"/>
            <c:plus>
              <c:numRef>
                <c:f>(Sheet1!$F$12,Sheet1!$F$23)</c:f>
                <c:numCache>
                  <c:formatCode>General</c:formatCode>
                  <c:ptCount val="2"/>
                  <c:pt idx="0">
                    <c:v>1.5</c:v>
                  </c:pt>
                  <c:pt idx="1">
                    <c:v>1.0000000000000002</c:v>
                  </c:pt>
                </c:numCache>
              </c:numRef>
            </c:plus>
            <c:minus>
              <c:numRef>
                <c:f>(Sheet1!$F$12,Sheet1!$F$23)</c:f>
                <c:numCache>
                  <c:formatCode>General</c:formatCode>
                  <c:ptCount val="2"/>
                  <c:pt idx="0">
                    <c:v>1.5</c:v>
                  </c:pt>
                  <c:pt idx="1">
                    <c:v>1.0000000000000002</c:v>
                  </c:pt>
                </c:numCache>
              </c:numRef>
            </c:minus>
            <c:spPr>
              <a:noFill/>
              <a:ln w="9525" cap="flat" cmpd="sng" algn="ctr">
                <a:solidFill>
                  <a:schemeClr val="tx1">
                    <a:lumMod val="65000"/>
                    <a:lumOff val="35000"/>
                  </a:schemeClr>
                </a:solidFill>
                <a:round/>
              </a:ln>
              <a:effectLst/>
            </c:spPr>
          </c:errBars>
          <c:val>
            <c:numRef>
              <c:f>(Sheet1!$C$12,Sheet1!$C$23)</c:f>
              <c:numCache>
                <c:formatCode>0.0</c:formatCode>
                <c:ptCount val="2"/>
                <c:pt idx="0">
                  <c:v>10</c:v>
                </c:pt>
                <c:pt idx="1">
                  <c:v>2.7</c:v>
                </c:pt>
              </c:numCache>
            </c:numRef>
          </c:val>
          <c:extLst>
            <c:ext xmlns:c16="http://schemas.microsoft.com/office/drawing/2014/chart" uri="{C3380CC4-5D6E-409C-BE32-E72D297353CC}">
              <c16:uniqueId val="{00000005-8CC3-445E-8E5D-5F2322490339}"/>
            </c:ext>
          </c:extLst>
        </c:ser>
        <c:dLbls>
          <c:dLblPos val="outEnd"/>
          <c:showLegendKey val="0"/>
          <c:showVal val="1"/>
          <c:showCatName val="0"/>
          <c:showSerName val="0"/>
          <c:showPercent val="0"/>
          <c:showBubbleSize val="0"/>
        </c:dLbls>
        <c:gapWidth val="219"/>
        <c:overlap val="-27"/>
        <c:axId val="791669200"/>
        <c:axId val="791704368"/>
      </c:barChart>
      <c:catAx>
        <c:axId val="79166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704368"/>
        <c:crosses val="autoZero"/>
        <c:auto val="1"/>
        <c:lblAlgn val="ctr"/>
        <c:lblOffset val="100"/>
        <c:noMultiLvlLbl val="0"/>
      </c:catAx>
      <c:valAx>
        <c:axId val="79170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6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Marijuana Use Among Massachusetts High School Students, 2019-2025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2019</c:v>
          </c:tx>
          <c:spPr>
            <a:solidFill>
              <a:srgbClr val="DB4DDB"/>
            </a:solidFill>
            <a:ln>
              <a:noFill/>
            </a:ln>
            <a:effectLst/>
          </c:spPr>
          <c:invertIfNegative val="0"/>
          <c:errBars>
            <c:errBarType val="both"/>
            <c:errValType val="cust"/>
            <c:noEndCap val="0"/>
            <c:plus>
              <c:numRef>
                <c:f>(Sheet1!$F$6,Sheet1!$F$15)</c:f>
                <c:numCache>
                  <c:formatCode>General</c:formatCode>
                  <c:ptCount val="2"/>
                  <c:pt idx="0">
                    <c:v>3.2274000000000029</c:v>
                  </c:pt>
                  <c:pt idx="1">
                    <c:v>3.0771999999999977</c:v>
                  </c:pt>
                </c:numCache>
              </c:numRef>
            </c:plus>
            <c:minus>
              <c:numRef>
                <c:f>(Sheet1!$F$6,Sheet1!$F$15)</c:f>
                <c:numCache>
                  <c:formatCode>General</c:formatCode>
                  <c:ptCount val="2"/>
                  <c:pt idx="0">
                    <c:v>3.2274000000000029</c:v>
                  </c:pt>
                  <c:pt idx="1">
                    <c:v>3.0771999999999977</c:v>
                  </c:pt>
                </c:numCache>
              </c:numRef>
            </c:minus>
            <c:spPr>
              <a:noFill/>
              <a:ln w="9525" cap="flat" cmpd="sng" algn="ctr">
                <a:solidFill>
                  <a:schemeClr val="tx1">
                    <a:lumMod val="65000"/>
                    <a:lumOff val="35000"/>
                  </a:schemeClr>
                </a:solidFill>
                <a:round/>
              </a:ln>
              <a:effectLst/>
            </c:spPr>
          </c:errBars>
          <c:cat>
            <c:strRef>
              <c:f>(Sheet1!$A$3,Sheet1!$A$12)</c:f>
              <c:strCache>
                <c:ptCount val="2"/>
                <c:pt idx="0">
                  <c:v>Ever using marijuana</c:v>
                </c:pt>
                <c:pt idx="1">
                  <c:v>Using marijuana, past 30 days</c:v>
                </c:pt>
              </c:strCache>
            </c:strRef>
          </c:cat>
          <c:val>
            <c:numRef>
              <c:f>(Sheet1!$C$6,Sheet1!$C$15)</c:f>
              <c:numCache>
                <c:formatCode>0.0</c:formatCode>
                <c:ptCount val="2"/>
                <c:pt idx="0">
                  <c:v>44.385899999999999</c:v>
                </c:pt>
                <c:pt idx="1">
                  <c:v>30.238399999999999</c:v>
                </c:pt>
              </c:numCache>
            </c:numRef>
          </c:val>
          <c:extLst>
            <c:ext xmlns:c16="http://schemas.microsoft.com/office/drawing/2014/chart" uri="{C3380CC4-5D6E-409C-BE32-E72D297353CC}">
              <c16:uniqueId val="{00000000-D832-413C-89FE-C43C3434D9E0}"/>
            </c:ext>
          </c:extLst>
        </c:ser>
        <c:ser>
          <c:idx val="1"/>
          <c:order val="1"/>
          <c:tx>
            <c:v>2021</c:v>
          </c:tx>
          <c:spPr>
            <a:solidFill>
              <a:srgbClr val="92D050"/>
            </a:solidFill>
            <a:ln>
              <a:noFill/>
            </a:ln>
            <a:effectLst/>
          </c:spPr>
          <c:invertIfNegative val="0"/>
          <c:errBars>
            <c:errBarType val="both"/>
            <c:errValType val="cust"/>
            <c:noEndCap val="0"/>
            <c:plus>
              <c:numRef>
                <c:f>(Sheet1!$F$7,Sheet1!$F$16)</c:f>
                <c:numCache>
                  <c:formatCode>General</c:formatCode>
                  <c:ptCount val="2"/>
                  <c:pt idx="0">
                    <c:v>2.4754000000000005</c:v>
                  </c:pt>
                  <c:pt idx="1">
                    <c:v>1.8022999999999989</c:v>
                  </c:pt>
                </c:numCache>
              </c:numRef>
            </c:plus>
            <c:minus>
              <c:numRef>
                <c:f>(Sheet1!$F$7,Sheet1!$F$16)</c:f>
                <c:numCache>
                  <c:formatCode>General</c:formatCode>
                  <c:ptCount val="2"/>
                  <c:pt idx="0">
                    <c:v>2.4754000000000005</c:v>
                  </c:pt>
                  <c:pt idx="1">
                    <c:v>1.8022999999999989</c:v>
                  </c:pt>
                </c:numCache>
              </c:numRef>
            </c:minus>
            <c:spPr>
              <a:noFill/>
              <a:ln w="9525" cap="flat" cmpd="sng" algn="ctr">
                <a:solidFill>
                  <a:schemeClr val="tx1">
                    <a:lumMod val="65000"/>
                    <a:lumOff val="35000"/>
                  </a:schemeClr>
                </a:solidFill>
                <a:round/>
              </a:ln>
              <a:effectLst/>
            </c:spPr>
          </c:errBars>
          <c:cat>
            <c:strRef>
              <c:f>(Sheet1!$A$3,Sheet1!$A$12)</c:f>
              <c:strCache>
                <c:ptCount val="2"/>
                <c:pt idx="0">
                  <c:v>Ever using marijuana</c:v>
                </c:pt>
                <c:pt idx="1">
                  <c:v>Using marijuana, past 30 days</c:v>
                </c:pt>
              </c:strCache>
            </c:strRef>
          </c:cat>
          <c:val>
            <c:numRef>
              <c:f>(Sheet1!$C$7,Sheet1!$C$16)</c:f>
              <c:numCache>
                <c:formatCode>0.0</c:formatCode>
                <c:ptCount val="2"/>
                <c:pt idx="0">
                  <c:v>27.934100000000001</c:v>
                </c:pt>
                <c:pt idx="1">
                  <c:v>17.833600000000001</c:v>
                </c:pt>
              </c:numCache>
            </c:numRef>
          </c:val>
          <c:extLst>
            <c:ext xmlns:c16="http://schemas.microsoft.com/office/drawing/2014/chart" uri="{C3380CC4-5D6E-409C-BE32-E72D297353CC}">
              <c16:uniqueId val="{00000001-D832-413C-89FE-C43C3434D9E0}"/>
            </c:ext>
          </c:extLst>
        </c:ser>
        <c:ser>
          <c:idx val="2"/>
          <c:order val="2"/>
          <c:tx>
            <c:v>2023</c:v>
          </c:tx>
          <c:spPr>
            <a:solidFill>
              <a:schemeClr val="accent2"/>
            </a:solidFill>
            <a:ln>
              <a:noFill/>
            </a:ln>
            <a:effectLst/>
          </c:spPr>
          <c:invertIfNegative val="0"/>
          <c:errBars>
            <c:errBarType val="both"/>
            <c:errValType val="cust"/>
            <c:noEndCap val="0"/>
            <c:plus>
              <c:numRef>
                <c:f>(Sheet1!$F$8,Sheet1!$F$17)</c:f>
                <c:numCache>
                  <c:formatCode>General</c:formatCode>
                  <c:ptCount val="2"/>
                  <c:pt idx="0">
                    <c:v>2.7550000000000026</c:v>
                  </c:pt>
                  <c:pt idx="1">
                    <c:v>1.9308000000000014</c:v>
                  </c:pt>
                </c:numCache>
              </c:numRef>
            </c:plus>
            <c:minus>
              <c:numRef>
                <c:f>(Sheet1!$F$8,Sheet1!$F$17)</c:f>
                <c:numCache>
                  <c:formatCode>General</c:formatCode>
                  <c:ptCount val="2"/>
                  <c:pt idx="0">
                    <c:v>2.7550000000000026</c:v>
                  </c:pt>
                  <c:pt idx="1">
                    <c:v>1.9308000000000014</c:v>
                  </c:pt>
                </c:numCache>
              </c:numRef>
            </c:minus>
            <c:spPr>
              <a:noFill/>
              <a:ln w="9525" cap="flat" cmpd="sng" algn="ctr">
                <a:solidFill>
                  <a:schemeClr val="tx1">
                    <a:lumMod val="65000"/>
                    <a:lumOff val="35000"/>
                  </a:schemeClr>
                </a:solidFill>
                <a:round/>
              </a:ln>
              <a:effectLst/>
            </c:spPr>
          </c:errBars>
          <c:cat>
            <c:strRef>
              <c:f>(Sheet1!$A$3,Sheet1!$A$12)</c:f>
              <c:strCache>
                <c:ptCount val="2"/>
                <c:pt idx="0">
                  <c:v>Ever using marijuana</c:v>
                </c:pt>
                <c:pt idx="1">
                  <c:v>Using marijuana, past 30 days</c:v>
                </c:pt>
              </c:strCache>
            </c:strRef>
          </c:cat>
          <c:val>
            <c:numRef>
              <c:f>(Sheet1!$C$8,Sheet1!$C$17)</c:f>
              <c:numCache>
                <c:formatCode>0.0</c:formatCode>
                <c:ptCount val="2"/>
                <c:pt idx="0">
                  <c:v>29.906500000000001</c:v>
                </c:pt>
                <c:pt idx="1">
                  <c:v>16.796500000000002</c:v>
                </c:pt>
              </c:numCache>
            </c:numRef>
          </c:val>
          <c:extLst>
            <c:ext xmlns:c16="http://schemas.microsoft.com/office/drawing/2014/chart" uri="{C3380CC4-5D6E-409C-BE32-E72D297353CC}">
              <c16:uniqueId val="{00000002-D832-413C-89FE-C43C3434D9E0}"/>
            </c:ext>
          </c:extLst>
        </c:ser>
        <c:ser>
          <c:idx val="3"/>
          <c:order val="3"/>
          <c:tx>
            <c:strRef>
              <c:f>Sheet1!$A$9</c:f>
              <c:strCache>
                <c:ptCount val="1"/>
                <c:pt idx="0">
                  <c:v>2025</c:v>
                </c:pt>
              </c:strCache>
            </c:strRef>
          </c:tx>
          <c:spPr>
            <a:solidFill>
              <a:srgbClr val="0070C0"/>
            </a:solidFill>
            <a:ln>
              <a:noFill/>
            </a:ln>
            <a:effectLst/>
          </c:spPr>
          <c:invertIfNegative val="0"/>
          <c:errBars>
            <c:errBarType val="both"/>
            <c:errValType val="cust"/>
            <c:noEndCap val="0"/>
            <c:plus>
              <c:numRef>
                <c:f>(Sheet1!$F$9,Sheet1!$F$18)</c:f>
                <c:numCache>
                  <c:formatCode>General</c:formatCode>
                  <c:ptCount val="2"/>
                  <c:pt idx="0">
                    <c:v>4.5</c:v>
                  </c:pt>
                  <c:pt idx="1">
                    <c:v>3</c:v>
                  </c:pt>
                </c:numCache>
              </c:numRef>
            </c:plus>
            <c:minus>
              <c:numRef>
                <c:f>(Sheet1!$F$9,Sheet1!$F$18)</c:f>
                <c:numCache>
                  <c:formatCode>General</c:formatCode>
                  <c:ptCount val="2"/>
                  <c:pt idx="0">
                    <c:v>4.5</c:v>
                  </c:pt>
                  <c:pt idx="1">
                    <c:v>3</c:v>
                  </c:pt>
                </c:numCache>
              </c:numRef>
            </c:minus>
            <c:spPr>
              <a:noFill/>
              <a:ln w="9525" cap="flat" cmpd="sng" algn="ctr">
                <a:solidFill>
                  <a:schemeClr val="tx1">
                    <a:lumMod val="65000"/>
                    <a:lumOff val="35000"/>
                  </a:schemeClr>
                </a:solidFill>
                <a:round/>
              </a:ln>
              <a:effectLst/>
            </c:spPr>
          </c:errBars>
          <c:val>
            <c:numRef>
              <c:f>(Sheet1!$C$9,Sheet1!$C$18)</c:f>
              <c:numCache>
                <c:formatCode>0.0</c:formatCode>
                <c:ptCount val="2"/>
                <c:pt idx="0">
                  <c:v>22.7</c:v>
                </c:pt>
                <c:pt idx="1">
                  <c:v>13</c:v>
                </c:pt>
              </c:numCache>
            </c:numRef>
          </c:val>
          <c:extLst>
            <c:ext xmlns:c16="http://schemas.microsoft.com/office/drawing/2014/chart" uri="{C3380CC4-5D6E-409C-BE32-E72D297353CC}">
              <c16:uniqueId val="{00000003-D832-413C-89FE-C43C3434D9E0}"/>
            </c:ext>
          </c:extLst>
        </c:ser>
        <c:dLbls>
          <c:showLegendKey val="0"/>
          <c:showVal val="0"/>
          <c:showCatName val="0"/>
          <c:showSerName val="0"/>
          <c:showPercent val="0"/>
          <c:showBubbleSize val="0"/>
        </c:dLbls>
        <c:gapWidth val="219"/>
        <c:overlap val="-27"/>
        <c:axId val="791672080"/>
        <c:axId val="1120816960"/>
      </c:barChart>
      <c:catAx>
        <c:axId val="79167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816960"/>
        <c:crosses val="autoZero"/>
        <c:auto val="1"/>
        <c:lblAlgn val="ctr"/>
        <c:lblOffset val="100"/>
        <c:noMultiLvlLbl val="0"/>
      </c:catAx>
      <c:valAx>
        <c:axId val="1120816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7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D0BB4F96A4748AF0929883424DEDB"/>
        <w:category>
          <w:name w:val="General"/>
          <w:gallery w:val="placeholder"/>
        </w:category>
        <w:types>
          <w:type w:val="bbPlcHdr"/>
        </w:types>
        <w:behaviors>
          <w:behavior w:val="content"/>
        </w:behaviors>
        <w:guid w:val="{957A0A96-D3DF-4EDD-B811-BD230A80B965}"/>
      </w:docPartPr>
      <w:docPartBody>
        <w:p w:rsidR="00F60DF5" w:rsidRDefault="00F9347D" w:rsidP="00F9347D">
          <w:pPr>
            <w:pStyle w:val="089D0BB4F96A4748AF0929883424DEDB"/>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D"/>
    <w:rsid w:val="000674AC"/>
    <w:rsid w:val="001809BB"/>
    <w:rsid w:val="002A757C"/>
    <w:rsid w:val="00303B42"/>
    <w:rsid w:val="003157EE"/>
    <w:rsid w:val="0035491D"/>
    <w:rsid w:val="0035599A"/>
    <w:rsid w:val="00391329"/>
    <w:rsid w:val="003B1191"/>
    <w:rsid w:val="003B62A5"/>
    <w:rsid w:val="003F5D8B"/>
    <w:rsid w:val="00520106"/>
    <w:rsid w:val="00536D3B"/>
    <w:rsid w:val="00566280"/>
    <w:rsid w:val="00647E12"/>
    <w:rsid w:val="00661548"/>
    <w:rsid w:val="00665581"/>
    <w:rsid w:val="00693C2A"/>
    <w:rsid w:val="006B1CBE"/>
    <w:rsid w:val="007050D9"/>
    <w:rsid w:val="007343E2"/>
    <w:rsid w:val="00781979"/>
    <w:rsid w:val="00817227"/>
    <w:rsid w:val="008B61EA"/>
    <w:rsid w:val="008D3002"/>
    <w:rsid w:val="008E2BD1"/>
    <w:rsid w:val="00917B60"/>
    <w:rsid w:val="009A5287"/>
    <w:rsid w:val="009C0B9A"/>
    <w:rsid w:val="00A416E1"/>
    <w:rsid w:val="00A662EC"/>
    <w:rsid w:val="00B02787"/>
    <w:rsid w:val="00B43A1E"/>
    <w:rsid w:val="00B6588E"/>
    <w:rsid w:val="00BB439C"/>
    <w:rsid w:val="00C6367B"/>
    <w:rsid w:val="00C71F84"/>
    <w:rsid w:val="00CA463E"/>
    <w:rsid w:val="00CD3055"/>
    <w:rsid w:val="00D0479B"/>
    <w:rsid w:val="00D15413"/>
    <w:rsid w:val="00D32C74"/>
    <w:rsid w:val="00D75ECB"/>
    <w:rsid w:val="00D7644E"/>
    <w:rsid w:val="00DA2E3F"/>
    <w:rsid w:val="00DB4B1B"/>
    <w:rsid w:val="00F31BAF"/>
    <w:rsid w:val="00F41C49"/>
    <w:rsid w:val="00F433A8"/>
    <w:rsid w:val="00F60DF5"/>
    <w:rsid w:val="00F67350"/>
    <w:rsid w:val="00F9347D"/>
    <w:rsid w:val="00FB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D0BB4F96A4748AF0929883424DEDB">
    <w:name w:val="089D0BB4F96A4748AF0929883424DEDB"/>
    <w:rsid w:val="00F93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773E1-CEDD-4D1E-87BA-A5B056E779C4}">
  <ds:schemaRefs>
    <ds:schemaRef ds:uri="http://schemas.openxmlformats.org/officeDocument/2006/bibliography"/>
  </ds:schemaRefs>
</ds:datastoreItem>
</file>

<file path=customXml/itemProps3.xml><?xml version="1.0" encoding="utf-8"?>
<ds:datastoreItem xmlns:ds="http://schemas.openxmlformats.org/officeDocument/2006/customXml" ds:itemID="{D5940438-34AE-456B-8655-F318E706E916}">
  <ds:schemaRefs>
    <ds:schemaRef ds:uri="http://schemas.microsoft.com/sharepoint/v3/contenttype/forms"/>
  </ds:schemaRefs>
</ds:datastoreItem>
</file>

<file path=customXml/itemProps4.xml><?xml version="1.0" encoding="utf-8"?>
<ds:datastoreItem xmlns:ds="http://schemas.openxmlformats.org/officeDocument/2006/customXml" ds:itemID="{48B674E1-4DE2-407C-A41E-852620F7BD78}"/>
</file>

<file path=customXml/itemProps5.xml><?xml version="1.0" encoding="utf-8"?>
<ds:datastoreItem xmlns:ds="http://schemas.openxmlformats.org/officeDocument/2006/customXml" ds:itemID="{6E9B1469-C02C-4F92-9A5F-9351CBFC221A}">
  <ds:schemaRefs>
    <ds:schemaRef ds:uri="http://schemas.microsoft.com/office/2006/metadata/properties"/>
    <ds:schemaRef ds:uri="http://schemas.microsoft.com/office/infopath/2007/PartnerControls"/>
    <ds:schemaRef ds:uri="a00b7208-d186-4866-bf6c-4158936aa133"/>
    <ds:schemaRef ds:uri="fb2cf4de-29fa-424e-b18e-cff0f97826b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38</Pages>
  <Words>7872</Words>
  <Characters>44872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RESULTS OF THE MASSACHUSETTS YOUTH HEALTH SURVEY 2025</vt:lpstr>
    </vt:vector>
  </TitlesOfParts>
  <Company/>
  <LinksUpToDate>false</LinksUpToDate>
  <CharactersWithSpaces>52639</CharactersWithSpaces>
  <SharedDoc>false</SharedDoc>
  <HLinks>
    <vt:vector size="108" baseType="variant">
      <vt:variant>
        <vt:i4>5898249</vt:i4>
      </vt:variant>
      <vt:variant>
        <vt:i4>75</vt:i4>
      </vt:variant>
      <vt:variant>
        <vt:i4>0</vt:i4>
      </vt:variant>
      <vt:variant>
        <vt:i4>5</vt:i4>
      </vt:variant>
      <vt:variant>
        <vt:lpwstr>https://www.mass.gov/orgs/bureau-of-substance-addiction-services</vt:lpwstr>
      </vt:variant>
      <vt:variant>
        <vt:lpwstr/>
      </vt:variant>
      <vt:variant>
        <vt:i4>5898249</vt:i4>
      </vt:variant>
      <vt:variant>
        <vt:i4>72</vt:i4>
      </vt:variant>
      <vt:variant>
        <vt:i4>0</vt:i4>
      </vt:variant>
      <vt:variant>
        <vt:i4>5</vt:i4>
      </vt:variant>
      <vt:variant>
        <vt:lpwstr>https://www.mass.gov/orgs/bureau-of-substance-addiction-services</vt:lpwstr>
      </vt:variant>
      <vt:variant>
        <vt:lpwstr/>
      </vt:variant>
      <vt:variant>
        <vt:i4>5898312</vt:i4>
      </vt:variant>
      <vt:variant>
        <vt:i4>69</vt:i4>
      </vt:variant>
      <vt:variant>
        <vt:i4>0</vt:i4>
      </vt:variant>
      <vt:variant>
        <vt:i4>5</vt:i4>
      </vt:variant>
      <vt:variant>
        <vt:lpwstr>https://www.mass.gov/massachusetts-tobacco-cessation-and-prevention-program-mtcp</vt:lpwstr>
      </vt:variant>
      <vt:variant>
        <vt:lpwstr/>
      </vt:variant>
      <vt:variant>
        <vt:i4>7274607</vt:i4>
      </vt:variant>
      <vt:variant>
        <vt:i4>66</vt:i4>
      </vt:variant>
      <vt:variant>
        <vt:i4>0</vt:i4>
      </vt:variant>
      <vt:variant>
        <vt:i4>5</vt:i4>
      </vt:variant>
      <vt:variant>
        <vt:lpwstr>https://www.mass.gov/suicide-prevention-program</vt:lpwstr>
      </vt:variant>
      <vt:variant>
        <vt:lpwstr/>
      </vt:variant>
      <vt:variant>
        <vt:i4>1638410</vt:i4>
      </vt:variant>
      <vt:variant>
        <vt:i4>63</vt:i4>
      </vt:variant>
      <vt:variant>
        <vt:i4>0</vt:i4>
      </vt:variant>
      <vt:variant>
        <vt:i4>5</vt:i4>
      </vt:variant>
      <vt:variant>
        <vt:lpwstr>https://www.mass.gov/orgs/population-health-information-tool</vt:lpwstr>
      </vt:variant>
      <vt:variant>
        <vt:lpwstr/>
      </vt:variant>
      <vt:variant>
        <vt:i4>1048637</vt:i4>
      </vt:variant>
      <vt:variant>
        <vt:i4>56</vt:i4>
      </vt:variant>
      <vt:variant>
        <vt:i4>0</vt:i4>
      </vt:variant>
      <vt:variant>
        <vt:i4>5</vt:i4>
      </vt:variant>
      <vt:variant>
        <vt:lpwstr/>
      </vt:variant>
      <vt:variant>
        <vt:lpwstr>_Toc157683373</vt:lpwstr>
      </vt:variant>
      <vt:variant>
        <vt:i4>1048637</vt:i4>
      </vt:variant>
      <vt:variant>
        <vt:i4>50</vt:i4>
      </vt:variant>
      <vt:variant>
        <vt:i4>0</vt:i4>
      </vt:variant>
      <vt:variant>
        <vt:i4>5</vt:i4>
      </vt:variant>
      <vt:variant>
        <vt:lpwstr/>
      </vt:variant>
      <vt:variant>
        <vt:lpwstr>_Toc157683372</vt:lpwstr>
      </vt:variant>
      <vt:variant>
        <vt:i4>1048637</vt:i4>
      </vt:variant>
      <vt:variant>
        <vt:i4>44</vt:i4>
      </vt:variant>
      <vt:variant>
        <vt:i4>0</vt:i4>
      </vt:variant>
      <vt:variant>
        <vt:i4>5</vt:i4>
      </vt:variant>
      <vt:variant>
        <vt:lpwstr/>
      </vt:variant>
      <vt:variant>
        <vt:lpwstr>_Toc157683371</vt:lpwstr>
      </vt:variant>
      <vt:variant>
        <vt:i4>1048637</vt:i4>
      </vt:variant>
      <vt:variant>
        <vt:i4>38</vt:i4>
      </vt:variant>
      <vt:variant>
        <vt:i4>0</vt:i4>
      </vt:variant>
      <vt:variant>
        <vt:i4>5</vt:i4>
      </vt:variant>
      <vt:variant>
        <vt:lpwstr/>
      </vt:variant>
      <vt:variant>
        <vt:lpwstr>_Toc157683370</vt:lpwstr>
      </vt:variant>
      <vt:variant>
        <vt:i4>1114173</vt:i4>
      </vt:variant>
      <vt:variant>
        <vt:i4>32</vt:i4>
      </vt:variant>
      <vt:variant>
        <vt:i4>0</vt:i4>
      </vt:variant>
      <vt:variant>
        <vt:i4>5</vt:i4>
      </vt:variant>
      <vt:variant>
        <vt:lpwstr/>
      </vt:variant>
      <vt:variant>
        <vt:lpwstr>_Toc157683369</vt:lpwstr>
      </vt:variant>
      <vt:variant>
        <vt:i4>1114173</vt:i4>
      </vt:variant>
      <vt:variant>
        <vt:i4>26</vt:i4>
      </vt:variant>
      <vt:variant>
        <vt:i4>0</vt:i4>
      </vt:variant>
      <vt:variant>
        <vt:i4>5</vt:i4>
      </vt:variant>
      <vt:variant>
        <vt:lpwstr/>
      </vt:variant>
      <vt:variant>
        <vt:lpwstr>_Toc157683368</vt:lpwstr>
      </vt:variant>
      <vt:variant>
        <vt:i4>1114173</vt:i4>
      </vt:variant>
      <vt:variant>
        <vt:i4>20</vt:i4>
      </vt:variant>
      <vt:variant>
        <vt:i4>0</vt:i4>
      </vt:variant>
      <vt:variant>
        <vt:i4>5</vt:i4>
      </vt:variant>
      <vt:variant>
        <vt:lpwstr/>
      </vt:variant>
      <vt:variant>
        <vt:lpwstr>_Toc157683367</vt:lpwstr>
      </vt:variant>
      <vt:variant>
        <vt:i4>1114173</vt:i4>
      </vt:variant>
      <vt:variant>
        <vt:i4>14</vt:i4>
      </vt:variant>
      <vt:variant>
        <vt:i4>0</vt:i4>
      </vt:variant>
      <vt:variant>
        <vt:i4>5</vt:i4>
      </vt:variant>
      <vt:variant>
        <vt:lpwstr/>
      </vt:variant>
      <vt:variant>
        <vt:lpwstr>_Toc157683366</vt:lpwstr>
      </vt:variant>
      <vt:variant>
        <vt:i4>1114173</vt:i4>
      </vt:variant>
      <vt:variant>
        <vt:i4>8</vt:i4>
      </vt:variant>
      <vt:variant>
        <vt:i4>0</vt:i4>
      </vt:variant>
      <vt:variant>
        <vt:i4>5</vt:i4>
      </vt:variant>
      <vt:variant>
        <vt:lpwstr/>
      </vt:variant>
      <vt:variant>
        <vt:lpwstr>_Toc157683365</vt:lpwstr>
      </vt:variant>
      <vt:variant>
        <vt:i4>1114173</vt:i4>
      </vt:variant>
      <vt:variant>
        <vt:i4>2</vt:i4>
      </vt:variant>
      <vt:variant>
        <vt:i4>0</vt:i4>
      </vt:variant>
      <vt:variant>
        <vt:i4>5</vt:i4>
      </vt:variant>
      <vt:variant>
        <vt:lpwstr/>
      </vt:variant>
      <vt:variant>
        <vt:lpwstr>_Toc157683364</vt:lpwstr>
      </vt:variant>
      <vt:variant>
        <vt:i4>7012477</vt:i4>
      </vt:variant>
      <vt:variant>
        <vt:i4>6</vt:i4>
      </vt:variant>
      <vt:variant>
        <vt:i4>0</vt:i4>
      </vt:variant>
      <vt:variant>
        <vt:i4>5</vt:i4>
      </vt:variant>
      <vt:variant>
        <vt:lpwstr>https://www.cdc.gov/marijuana/health-effects/teens.html</vt:lpwstr>
      </vt:variant>
      <vt:variant>
        <vt:lpwstr/>
      </vt:variant>
      <vt:variant>
        <vt:i4>262226</vt:i4>
      </vt:variant>
      <vt:variant>
        <vt:i4>3</vt:i4>
      </vt:variant>
      <vt:variant>
        <vt:i4>0</vt:i4>
      </vt:variant>
      <vt:variant>
        <vt:i4>5</vt:i4>
      </vt:variant>
      <vt:variant>
        <vt:lpwstr>https://www.cdc.gov/alcohol/fact-sheets/underage-drinking.htm</vt:lpwstr>
      </vt:variant>
      <vt:variant>
        <vt:lpwstr/>
      </vt:variant>
      <vt:variant>
        <vt:i4>2424877</vt:i4>
      </vt:variant>
      <vt:variant>
        <vt:i4>0</vt:i4>
      </vt:variant>
      <vt:variant>
        <vt:i4>0</vt:i4>
      </vt:variant>
      <vt:variant>
        <vt:i4>5</vt:i4>
      </vt:variant>
      <vt:variant>
        <vt:lpwstr>https://www.cdc.gov/tobacco/data_statistics/fact_sheets/youth_data/tobacco_use/index.htm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OF THE MASSACHUSETTS YOUTH HEALTH SURVEY 2025</dc:title>
  <dc:subject>Health Survey Program                                                                                            Massachusetts Department of Public Health</dc:subject>
  <dc:creator>McKenna, Maria (DPH)</dc:creator>
  <cp:keywords/>
  <dc:description/>
  <cp:lastModifiedBy>Bernson, Dana (DPH)</cp:lastModifiedBy>
  <cp:revision>11</cp:revision>
  <cp:lastPrinted>2025-11-18T15:53:00Z</cp:lastPrinted>
  <dcterms:created xsi:type="dcterms:W3CDTF">2026-01-21T13:34:00Z</dcterms:created>
  <dcterms:modified xsi:type="dcterms:W3CDTF">2026-04-14T13:51:00Z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3b022ba7183f58940620fe44030760fb8a2e62844f0f8c66c7b5c6fbba22bf43</vt:lpwstr>
  </property>
  <property fmtid="{D5CDD505-2E9C-101B-9397-08002B2CF9AE}" pid="3" name="ContentTypeId">
    <vt:lpwstr>0x010100AB56821AB0234D46B96CFB9019AB4E7E</vt:lpwstr>
  </property>
  <property fmtid="{D5CDD505-2E9C-101B-9397-08002B2CF9AE}" pid="4" name="MediaServiceImageTags">
    <vt:lpwstr/>
  </property>
</Properties>
</file>