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B7606" w14:textId="5C9BE294" w:rsidR="009268BC" w:rsidRPr="003527F4" w:rsidRDefault="00320B71" w:rsidP="00CF094F">
      <w:pPr>
        <w:spacing w:before="81"/>
        <w:jc w:val="center"/>
      </w:pPr>
      <w:r w:rsidRPr="723D8C6F">
        <w:rPr>
          <w:b/>
          <w:bCs/>
        </w:rPr>
        <w:t>STANDING</w:t>
      </w:r>
      <w:r w:rsidRPr="723D8C6F">
        <w:rPr>
          <w:b/>
          <w:bCs/>
          <w:spacing w:val="-7"/>
        </w:rPr>
        <w:t xml:space="preserve"> </w:t>
      </w:r>
      <w:r w:rsidRPr="723D8C6F">
        <w:rPr>
          <w:b/>
          <w:bCs/>
        </w:rPr>
        <w:t>ORDER</w:t>
      </w:r>
      <w:r w:rsidRPr="723D8C6F">
        <w:rPr>
          <w:b/>
          <w:bCs/>
          <w:spacing w:val="-7"/>
        </w:rPr>
        <w:t xml:space="preserve"> </w:t>
      </w:r>
      <w:r w:rsidRPr="723D8C6F">
        <w:rPr>
          <w:b/>
          <w:bCs/>
        </w:rPr>
        <w:t>FOR</w:t>
      </w:r>
      <w:r w:rsidRPr="723D8C6F">
        <w:rPr>
          <w:b/>
          <w:bCs/>
          <w:spacing w:val="-6"/>
        </w:rPr>
        <w:t xml:space="preserve"> </w:t>
      </w:r>
      <w:r w:rsidRPr="723D8C6F">
        <w:rPr>
          <w:b/>
          <w:bCs/>
        </w:rPr>
        <w:t>DISPENSING</w:t>
      </w:r>
      <w:r w:rsidRPr="723D8C6F">
        <w:rPr>
          <w:b/>
          <w:bCs/>
          <w:spacing w:val="-6"/>
        </w:rPr>
        <w:t xml:space="preserve"> </w:t>
      </w:r>
      <w:r w:rsidRPr="723D8C6F">
        <w:rPr>
          <w:b/>
          <w:bCs/>
        </w:rPr>
        <w:t>AND ADMINISTRATION OF 2026-2027</w:t>
      </w:r>
      <w:r w:rsidR="000264D0">
        <w:rPr>
          <w:b/>
          <w:bCs/>
        </w:rPr>
        <w:t xml:space="preserve"> </w:t>
      </w:r>
      <w:r w:rsidRPr="723D8C6F">
        <w:rPr>
          <w:b/>
          <w:bCs/>
        </w:rPr>
        <w:t>COVID-19 VACCINE FOR PEOPLE</w:t>
      </w:r>
      <w:r w:rsidR="00CB4D69" w:rsidRPr="723D8C6F">
        <w:rPr>
          <w:b/>
          <w:bCs/>
        </w:rPr>
        <w:t xml:space="preserve"> 6 MONTHS</w:t>
      </w:r>
      <w:r w:rsidRPr="723D8C6F">
        <w:rPr>
          <w:b/>
          <w:bCs/>
        </w:rPr>
        <w:t xml:space="preserve"> </w:t>
      </w:r>
      <w:r w:rsidRPr="5768792D" w:rsidDel="00413B48">
        <w:rPr>
          <w:b/>
          <w:bCs/>
        </w:rPr>
        <w:t>THROUGH</w:t>
      </w:r>
      <w:r w:rsidR="00413B48" w:rsidRPr="723D8C6F">
        <w:rPr>
          <w:b/>
          <w:bCs/>
        </w:rPr>
        <w:t xml:space="preserve"> 4 YEARS OF AGE</w:t>
      </w:r>
    </w:p>
    <w:p w14:paraId="0AB6506D" w14:textId="77777777" w:rsidR="00EC2D60" w:rsidRPr="003527F4" w:rsidRDefault="00EC2D60" w:rsidP="009268BC">
      <w:pPr>
        <w:rPr>
          <w:b/>
          <w:bCs/>
        </w:rPr>
      </w:pPr>
    </w:p>
    <w:p w14:paraId="1EDD25A6" w14:textId="215BB845" w:rsidR="009268BC" w:rsidRPr="003527F4" w:rsidRDefault="009268BC" w:rsidP="00CF094F">
      <w:pPr>
        <w:rPr>
          <w:b/>
          <w:bCs/>
        </w:rPr>
      </w:pPr>
      <w:r w:rsidRPr="003527F4">
        <w:rPr>
          <w:b/>
          <w:bCs/>
        </w:rPr>
        <w:t>PURPOSE</w:t>
      </w:r>
    </w:p>
    <w:p w14:paraId="3B898F6E" w14:textId="4B4F5CBE" w:rsidR="009268BC" w:rsidRPr="003527F4" w:rsidRDefault="009268BC" w:rsidP="009268BC">
      <w:r w:rsidRPr="003527F4">
        <w:t>To reduce morbidity and mortality from COVID-19 by vaccinating</w:t>
      </w:r>
      <w:r w:rsidR="00E12249" w:rsidRPr="003527F4">
        <w:t xml:space="preserve"> </w:t>
      </w:r>
      <w:r w:rsidRPr="003527F4">
        <w:t>people</w:t>
      </w:r>
      <w:r w:rsidR="008D1762" w:rsidRPr="003527F4">
        <w:t xml:space="preserve"> </w:t>
      </w:r>
      <w:r w:rsidR="00CB4D69" w:rsidRPr="003527F4">
        <w:t xml:space="preserve">6 months </w:t>
      </w:r>
      <w:r w:rsidR="30BB3BBD">
        <w:t>through</w:t>
      </w:r>
      <w:r w:rsidR="00010F6B" w:rsidRPr="003527F4">
        <w:t xml:space="preserve"> 4 years of age</w:t>
      </w:r>
      <w:r w:rsidRPr="003527F4">
        <w:t xml:space="preserve">. </w:t>
      </w:r>
    </w:p>
    <w:p w14:paraId="525EA67E" w14:textId="46D1C249" w:rsidR="19CAA72A" w:rsidRPr="003527F4" w:rsidRDefault="19CAA72A" w:rsidP="009268BC">
      <w:pPr>
        <w:pStyle w:val="BodyText"/>
        <w:ind w:left="0" w:right="101"/>
      </w:pPr>
    </w:p>
    <w:p w14:paraId="3DF4FD0C" w14:textId="5B601D86" w:rsidR="008F0FDE" w:rsidRPr="003527F4" w:rsidRDefault="009268BC" w:rsidP="009268BC">
      <w:pPr>
        <w:pStyle w:val="BodyText"/>
        <w:ind w:left="0" w:right="101"/>
        <w:rPr>
          <w:b/>
          <w:bCs/>
        </w:rPr>
      </w:pPr>
      <w:r w:rsidRPr="00CF094F">
        <w:rPr>
          <w:b/>
          <w:bCs/>
        </w:rPr>
        <w:t>POLICY</w:t>
      </w:r>
    </w:p>
    <w:p w14:paraId="327A3DEE" w14:textId="1716DAC5" w:rsidR="00D67707" w:rsidRPr="00CF094F" w:rsidRDefault="008F0FDE" w:rsidP="00CF094F">
      <w:pPr>
        <w:pStyle w:val="BodyText"/>
        <w:ind w:left="0" w:right="101"/>
      </w:pPr>
      <w:r w:rsidRPr="00CF094F">
        <w:t xml:space="preserve">Where allowed by state law, </w:t>
      </w:r>
      <w:r>
        <w:t xml:space="preserve">this </w:t>
      </w:r>
      <w:r w:rsidRPr="00CF094F">
        <w:t>standing order enable</w:t>
      </w:r>
      <w:r>
        <w:t>s</w:t>
      </w:r>
      <w:r w:rsidRPr="00CF094F">
        <w:t xml:space="preserve"> eligible nurses, pharmacists, and other healthcare </w:t>
      </w:r>
      <w:r w:rsidR="68AEEE2B">
        <w:t>personnel</w:t>
      </w:r>
      <w:r w:rsidRPr="00CF094F">
        <w:t xml:space="preserve"> to assess the need for vaccination and to vaccinate children who meet any of the criteria below.</w:t>
      </w:r>
    </w:p>
    <w:p w14:paraId="24344769" w14:textId="77777777" w:rsidR="008F0FDE" w:rsidRPr="003527F4" w:rsidRDefault="008F0FDE" w:rsidP="00CF094F">
      <w:pPr>
        <w:pStyle w:val="BodyText"/>
        <w:ind w:left="0" w:right="101" w:firstLine="720"/>
      </w:pPr>
    </w:p>
    <w:p w14:paraId="3A98D3B1" w14:textId="2848EFC0" w:rsidR="4F474B09" w:rsidRPr="00CF094F" w:rsidRDefault="009268BC" w:rsidP="00CF094F">
      <w:pPr>
        <w:rPr>
          <w:rFonts w:eastAsia="Aptos"/>
          <w:b/>
          <w:bCs/>
        </w:rPr>
      </w:pPr>
      <w:r w:rsidRPr="00CF094F">
        <w:rPr>
          <w:rFonts w:eastAsia="Aptos"/>
          <w:b/>
          <w:bCs/>
        </w:rPr>
        <w:t>PROCEDURE</w:t>
      </w:r>
      <w:r w:rsidR="4F474B09" w:rsidRPr="00CF094F">
        <w:rPr>
          <w:rFonts w:eastAsia="Aptos"/>
          <w:b/>
          <w:bCs/>
        </w:rPr>
        <w:t xml:space="preserve"> </w:t>
      </w:r>
    </w:p>
    <w:p w14:paraId="144850A5" w14:textId="34A928AE" w:rsidR="4F474B09" w:rsidRPr="00CF094F" w:rsidRDefault="4F474B09" w:rsidP="00CF094F">
      <w:pPr>
        <w:rPr>
          <w:rFonts w:eastAsia="Aptos"/>
        </w:rPr>
      </w:pPr>
      <w:r w:rsidRPr="00CF094F">
        <w:rPr>
          <w:rFonts w:eastAsia="Aptos"/>
        </w:rPr>
        <w:t>1)</w:t>
      </w:r>
      <w:r w:rsidRPr="00CF094F">
        <w:rPr>
          <w:rFonts w:eastAsia="Times New Roman"/>
        </w:rPr>
        <w:t xml:space="preserve">      </w:t>
      </w:r>
      <w:r w:rsidRPr="00CF094F">
        <w:rPr>
          <w:rFonts w:eastAsia="Aptos"/>
        </w:rPr>
        <w:t xml:space="preserve">Assess for </w:t>
      </w:r>
      <w:r w:rsidR="00CD7DB1">
        <w:rPr>
          <w:rFonts w:eastAsia="Aptos"/>
        </w:rPr>
        <w:t>n</w:t>
      </w:r>
      <w:r w:rsidRPr="00CF094F">
        <w:rPr>
          <w:rFonts w:eastAsia="Aptos"/>
        </w:rPr>
        <w:t xml:space="preserve">eed of </w:t>
      </w:r>
      <w:r w:rsidR="00CD7DB1">
        <w:rPr>
          <w:rFonts w:eastAsia="Aptos"/>
        </w:rPr>
        <w:t>v</w:t>
      </w:r>
      <w:r w:rsidRPr="00CF094F">
        <w:rPr>
          <w:rFonts w:eastAsia="Aptos"/>
        </w:rPr>
        <w:t>accination.</w:t>
      </w:r>
    </w:p>
    <w:p w14:paraId="38F6BF3D" w14:textId="14DFD988" w:rsidR="19CAA72A" w:rsidRPr="00CF094F" w:rsidRDefault="19CAA72A" w:rsidP="19CAA72A">
      <w:pPr>
        <w:ind w:left="1440" w:hanging="360"/>
        <w:rPr>
          <w:rFonts w:eastAsia="Aptos"/>
        </w:rPr>
      </w:pPr>
    </w:p>
    <w:p w14:paraId="6CA3B26F" w14:textId="53E15813" w:rsidR="4F474B09" w:rsidRPr="00CF094F" w:rsidRDefault="4F474B09" w:rsidP="00CF094F">
      <w:pPr>
        <w:rPr>
          <w:rFonts w:eastAsia="Aptos"/>
        </w:rPr>
      </w:pPr>
      <w:r w:rsidRPr="00CF094F">
        <w:rPr>
          <w:rFonts w:eastAsia="Aptos"/>
        </w:rPr>
        <w:t>2)</w:t>
      </w:r>
      <w:r w:rsidRPr="00CF094F">
        <w:rPr>
          <w:rFonts w:eastAsia="Times New Roman"/>
        </w:rPr>
        <w:t xml:space="preserve">      </w:t>
      </w:r>
      <w:r w:rsidRPr="00CF094F">
        <w:rPr>
          <w:rFonts w:eastAsia="Aptos"/>
        </w:rPr>
        <w:t xml:space="preserve">Screen for </w:t>
      </w:r>
      <w:r w:rsidR="00CD7DB1">
        <w:rPr>
          <w:rFonts w:eastAsia="Aptos"/>
        </w:rPr>
        <w:t>c</w:t>
      </w:r>
      <w:r w:rsidRPr="00CF094F">
        <w:rPr>
          <w:rFonts w:eastAsia="Aptos"/>
        </w:rPr>
        <w:t xml:space="preserve">ontraindications and </w:t>
      </w:r>
      <w:r w:rsidR="00CD7DB1">
        <w:rPr>
          <w:rFonts w:eastAsia="Aptos"/>
        </w:rPr>
        <w:t>p</w:t>
      </w:r>
      <w:r w:rsidRPr="00CF094F">
        <w:rPr>
          <w:rFonts w:eastAsia="Aptos"/>
        </w:rPr>
        <w:t>recautions</w:t>
      </w:r>
      <w:r w:rsidR="6AE7B063" w:rsidRPr="00CF094F">
        <w:rPr>
          <w:rFonts w:eastAsia="Aptos"/>
        </w:rPr>
        <w:t>.</w:t>
      </w:r>
    </w:p>
    <w:p w14:paraId="5D4A0B4F" w14:textId="39022730" w:rsidR="4F474B09" w:rsidRPr="00CF094F" w:rsidRDefault="4F474B09" w:rsidP="00CF094F">
      <w:pPr>
        <w:ind w:firstLine="720"/>
        <w:rPr>
          <w:rFonts w:eastAsia="Aptos"/>
        </w:rPr>
      </w:pPr>
      <w:r w:rsidRPr="00CF094F">
        <w:rPr>
          <w:rFonts w:eastAsia="Aptos"/>
        </w:rPr>
        <w:t xml:space="preserve">Contraindications: </w:t>
      </w:r>
    </w:p>
    <w:p w14:paraId="239BDF80" w14:textId="3107868E" w:rsidR="00E34E8C" w:rsidRPr="00CF094F" w:rsidRDefault="511E1BF3" w:rsidP="00CF094F">
      <w:pPr>
        <w:pStyle w:val="ListParagraph"/>
        <w:numPr>
          <w:ilvl w:val="0"/>
          <w:numId w:val="23"/>
        </w:numPr>
      </w:pPr>
      <w:r w:rsidRPr="007C2878">
        <w:rPr>
          <w:rFonts w:eastAsia="Times New Roman"/>
        </w:rPr>
        <w:t xml:space="preserve">History of anaphylaxis or a severe allergic </w:t>
      </w:r>
      <w:r w:rsidRPr="03A20A66">
        <w:rPr>
          <w:rFonts w:eastAsia="Aptos"/>
        </w:rPr>
        <w:t xml:space="preserve">reaction </w:t>
      </w:r>
      <w:r w:rsidR="1C49190E" w:rsidRPr="03A20A66">
        <w:rPr>
          <w:rFonts w:eastAsia="Aptos"/>
        </w:rPr>
        <w:t>after</w:t>
      </w:r>
      <w:r w:rsidR="4F474B09" w:rsidRPr="00CF094F">
        <w:rPr>
          <w:rFonts w:eastAsia="Aptos"/>
        </w:rPr>
        <w:t xml:space="preserve"> a </w:t>
      </w:r>
      <w:r w:rsidR="004D77C5" w:rsidRPr="00CF094F">
        <w:rPr>
          <w:rFonts w:eastAsia="Aptos"/>
        </w:rPr>
        <w:t>previous</w:t>
      </w:r>
      <w:r w:rsidR="4F474B09" w:rsidRPr="00CF094F">
        <w:rPr>
          <w:rFonts w:eastAsia="Aptos"/>
        </w:rPr>
        <w:t xml:space="preserve"> dose of the COVID-19 vaccine or to a component of the COVID-19 vaccine</w:t>
      </w:r>
    </w:p>
    <w:p w14:paraId="240862DE" w14:textId="55BD9C06" w:rsidR="4F474B09" w:rsidRPr="00CF094F" w:rsidRDefault="4F474B09" w:rsidP="00CF094F">
      <w:pPr>
        <w:ind w:firstLine="720"/>
        <w:rPr>
          <w:rFonts w:eastAsia="Aptos"/>
        </w:rPr>
      </w:pPr>
      <w:r w:rsidRPr="00CF094F">
        <w:rPr>
          <w:rFonts w:eastAsia="Aptos"/>
        </w:rPr>
        <w:t xml:space="preserve">Precautions: </w:t>
      </w:r>
    </w:p>
    <w:p w14:paraId="2D47585F" w14:textId="619D8579" w:rsidR="4F474B09" w:rsidRPr="00CF094F" w:rsidRDefault="4F474B09" w:rsidP="00CF094F">
      <w:pPr>
        <w:pStyle w:val="ListParagraph"/>
        <w:numPr>
          <w:ilvl w:val="1"/>
          <w:numId w:val="20"/>
        </w:numPr>
        <w:rPr>
          <w:rFonts w:eastAsia="Aptos"/>
        </w:rPr>
      </w:pPr>
      <w:r w:rsidRPr="00CF094F">
        <w:rPr>
          <w:rFonts w:eastAsia="Aptos"/>
        </w:rPr>
        <w:t>A diagnosed non-severe allergy to a component of the COVID-19 vaccine</w:t>
      </w:r>
      <w:r w:rsidR="652A474D" w:rsidRPr="00CF094F">
        <w:rPr>
          <w:rFonts w:eastAsia="Aptos"/>
        </w:rPr>
        <w:t>.</w:t>
      </w:r>
    </w:p>
    <w:p w14:paraId="22008CC8" w14:textId="3D4474FA" w:rsidR="4F474B09" w:rsidRPr="00CF094F" w:rsidRDefault="4F474B09" w:rsidP="00CF094F">
      <w:pPr>
        <w:pStyle w:val="ListParagraph"/>
        <w:numPr>
          <w:ilvl w:val="1"/>
          <w:numId w:val="20"/>
        </w:numPr>
        <w:rPr>
          <w:rFonts w:eastAsia="Aptos"/>
        </w:rPr>
      </w:pPr>
      <w:r w:rsidRPr="00CF094F">
        <w:rPr>
          <w:rFonts w:eastAsia="Aptos"/>
        </w:rPr>
        <w:t>Non-severe, immediate (onset less than 4 hours) allergic reaction after administration</w:t>
      </w:r>
      <w:r w:rsidR="232F4409" w:rsidRPr="00CF094F">
        <w:rPr>
          <w:rFonts w:eastAsia="Aptos"/>
        </w:rPr>
        <w:t>.</w:t>
      </w:r>
      <w:r w:rsidRPr="00CF094F">
        <w:rPr>
          <w:rFonts w:eastAsia="Aptos"/>
        </w:rPr>
        <w:t xml:space="preserve"> of a previous dose of one COVID-19 vaccine type, if receiving the same vaccine type</w:t>
      </w:r>
      <w:r w:rsidR="5E9CB59D" w:rsidRPr="00CF094F">
        <w:rPr>
          <w:rFonts w:eastAsia="Aptos"/>
        </w:rPr>
        <w:t>.</w:t>
      </w:r>
    </w:p>
    <w:p w14:paraId="51EF3522" w14:textId="216EAE93" w:rsidR="4F474B09" w:rsidRPr="00CF094F" w:rsidRDefault="4F474B09" w:rsidP="00CF094F">
      <w:pPr>
        <w:pStyle w:val="ListParagraph"/>
        <w:numPr>
          <w:ilvl w:val="1"/>
          <w:numId w:val="20"/>
        </w:numPr>
        <w:rPr>
          <w:rFonts w:eastAsia="Aptos"/>
        </w:rPr>
      </w:pPr>
      <w:r w:rsidRPr="00CF094F">
        <w:rPr>
          <w:rFonts w:eastAsia="Aptos"/>
        </w:rPr>
        <w:t>Myocarditis or pericarditis within 3 weeks after a dose of any COVID-19 vaccine</w:t>
      </w:r>
      <w:r w:rsidR="5E9CB59D" w:rsidRPr="00CF094F">
        <w:rPr>
          <w:rFonts w:eastAsia="Aptos"/>
        </w:rPr>
        <w:t>.</w:t>
      </w:r>
    </w:p>
    <w:p w14:paraId="009A50EC" w14:textId="6793B019" w:rsidR="4F474B09" w:rsidRPr="00CF094F" w:rsidRDefault="4F474B09" w:rsidP="00CF094F">
      <w:pPr>
        <w:pStyle w:val="ListParagraph"/>
        <w:numPr>
          <w:ilvl w:val="1"/>
          <w:numId w:val="20"/>
        </w:numPr>
        <w:rPr>
          <w:rFonts w:eastAsia="Aptos"/>
        </w:rPr>
      </w:pPr>
      <w:r w:rsidRPr="00CF094F">
        <w:rPr>
          <w:rFonts w:eastAsia="Aptos"/>
        </w:rPr>
        <w:t>Moderate to severe acute illness, with or without fever</w:t>
      </w:r>
      <w:r w:rsidR="53217A87" w:rsidRPr="00CF094F">
        <w:rPr>
          <w:rFonts w:eastAsia="Aptos"/>
        </w:rPr>
        <w:t>.</w:t>
      </w:r>
    </w:p>
    <w:p w14:paraId="7DAB04E6" w14:textId="3FC46080" w:rsidR="19CAA72A" w:rsidRPr="00CF094F" w:rsidRDefault="19CAA72A" w:rsidP="19CAA72A">
      <w:pPr>
        <w:ind w:left="2160" w:hanging="360"/>
        <w:rPr>
          <w:rFonts w:eastAsia="Aptos"/>
        </w:rPr>
      </w:pPr>
    </w:p>
    <w:p w14:paraId="0E123545" w14:textId="686CB5C7" w:rsidR="4F474B09" w:rsidRPr="00CF094F" w:rsidRDefault="4F474B09" w:rsidP="00CF094F">
      <w:pPr>
        <w:rPr>
          <w:rFonts w:eastAsia="Aptos"/>
        </w:rPr>
      </w:pPr>
      <w:r w:rsidRPr="00CF094F">
        <w:rPr>
          <w:rFonts w:eastAsia="Aptos"/>
        </w:rPr>
        <w:t>3)</w:t>
      </w:r>
      <w:r w:rsidRPr="00CF094F">
        <w:rPr>
          <w:rFonts w:eastAsia="Times New Roman"/>
        </w:rPr>
        <w:t xml:space="preserve">      </w:t>
      </w:r>
      <w:r w:rsidRPr="00CF094F">
        <w:rPr>
          <w:rFonts w:eastAsia="Aptos"/>
        </w:rPr>
        <w:t>Provide Vaccine Information Statements</w:t>
      </w:r>
      <w:r w:rsidR="7F0DA902" w:rsidRPr="0012BB92">
        <w:rPr>
          <w:rFonts w:eastAsia="Aptos"/>
        </w:rPr>
        <w:t xml:space="preserve"> (VIS)</w:t>
      </w:r>
      <w:r w:rsidR="25EEA571" w:rsidRPr="00CF094F">
        <w:rPr>
          <w:rFonts w:eastAsia="Aptos"/>
        </w:rPr>
        <w:t>.</w:t>
      </w:r>
    </w:p>
    <w:p w14:paraId="61E01C05" w14:textId="0F0D37C0" w:rsidR="19CAA72A" w:rsidRPr="00CF094F" w:rsidRDefault="19CAA72A" w:rsidP="19CAA72A">
      <w:pPr>
        <w:ind w:left="1440" w:hanging="360"/>
        <w:rPr>
          <w:rFonts w:eastAsia="Aptos"/>
        </w:rPr>
      </w:pPr>
    </w:p>
    <w:p w14:paraId="1EEAFE97" w14:textId="27D792AA" w:rsidR="4F474B09" w:rsidRPr="00CF094F" w:rsidRDefault="4F474B09" w:rsidP="00CF094F">
      <w:pPr>
        <w:rPr>
          <w:rFonts w:eastAsia="Aptos"/>
        </w:rPr>
      </w:pPr>
      <w:r w:rsidRPr="00CF094F">
        <w:rPr>
          <w:rFonts w:eastAsia="Aptos"/>
        </w:rPr>
        <w:t>4)</w:t>
      </w:r>
      <w:r w:rsidRPr="00CF094F">
        <w:rPr>
          <w:rFonts w:eastAsia="Times New Roman"/>
        </w:rPr>
        <w:t xml:space="preserve">      </w:t>
      </w:r>
      <w:r w:rsidRPr="00CF094F">
        <w:rPr>
          <w:rFonts w:eastAsia="Aptos"/>
        </w:rPr>
        <w:t xml:space="preserve">Prepare to </w:t>
      </w:r>
      <w:r w:rsidR="00CD7DB1">
        <w:rPr>
          <w:rFonts w:eastAsia="Aptos"/>
        </w:rPr>
        <w:t>a</w:t>
      </w:r>
      <w:r w:rsidRPr="00CF094F">
        <w:rPr>
          <w:rFonts w:eastAsia="Aptos"/>
        </w:rPr>
        <w:t>dminister Vaccine</w:t>
      </w:r>
      <w:r w:rsidR="5659BA70" w:rsidRPr="00CF094F">
        <w:rPr>
          <w:rFonts w:eastAsia="Aptos"/>
        </w:rPr>
        <w:t>.</w:t>
      </w:r>
    </w:p>
    <w:p w14:paraId="07C397A5" w14:textId="708F6957" w:rsidR="4F474B09" w:rsidRPr="00CF094F" w:rsidRDefault="4F474B09" w:rsidP="00CF094F">
      <w:pPr>
        <w:pStyle w:val="ListParagraph"/>
        <w:numPr>
          <w:ilvl w:val="0"/>
          <w:numId w:val="13"/>
        </w:numPr>
        <w:rPr>
          <w:rFonts w:eastAsia="Aptos"/>
        </w:rPr>
      </w:pPr>
      <w:r w:rsidRPr="00CF094F">
        <w:rPr>
          <w:rFonts w:eastAsia="Aptos"/>
        </w:rPr>
        <w:t>Verify that the label on the vaccine states 202</w:t>
      </w:r>
      <w:r w:rsidR="00D67707" w:rsidRPr="00CF094F">
        <w:rPr>
          <w:rFonts w:eastAsia="Aptos"/>
        </w:rPr>
        <w:t>6</w:t>
      </w:r>
      <w:r w:rsidRPr="00CF094F">
        <w:rPr>
          <w:rFonts w:eastAsia="Aptos"/>
        </w:rPr>
        <w:t>-202</w:t>
      </w:r>
      <w:r w:rsidR="00D67707" w:rsidRPr="00CF094F">
        <w:rPr>
          <w:rFonts w:eastAsia="Aptos"/>
        </w:rPr>
        <w:t>7</w:t>
      </w:r>
      <w:r w:rsidRPr="00CF094F">
        <w:rPr>
          <w:rFonts w:eastAsia="Aptos"/>
        </w:rPr>
        <w:t xml:space="preserve"> Formula</w:t>
      </w:r>
      <w:r w:rsidR="3E732FEE" w:rsidRPr="00CF094F">
        <w:rPr>
          <w:rFonts w:eastAsia="Aptos"/>
        </w:rPr>
        <w:t>.</w:t>
      </w:r>
    </w:p>
    <w:p w14:paraId="78ACF4EE" w14:textId="65B733BE" w:rsidR="4F474B09" w:rsidRPr="00CF094F" w:rsidRDefault="4F474B09" w:rsidP="00CF094F">
      <w:pPr>
        <w:pStyle w:val="ListParagraph"/>
        <w:numPr>
          <w:ilvl w:val="0"/>
          <w:numId w:val="13"/>
        </w:numPr>
        <w:rPr>
          <w:rFonts w:eastAsia="Aptos"/>
        </w:rPr>
      </w:pPr>
      <w:r w:rsidRPr="00CF094F">
        <w:rPr>
          <w:rFonts w:eastAsia="Aptos"/>
        </w:rPr>
        <w:t>Choose the needle gauge, needle length, and injection site</w:t>
      </w:r>
      <w:r w:rsidR="7692D5C1" w:rsidRPr="00CF094F">
        <w:rPr>
          <w:rFonts w:eastAsia="Aptos"/>
        </w:rPr>
        <w:t>.</w:t>
      </w:r>
    </w:p>
    <w:p w14:paraId="352FC078" w14:textId="64090040" w:rsidR="19CAA72A" w:rsidRPr="00CF094F" w:rsidRDefault="19CAA72A" w:rsidP="19CAA72A">
      <w:pPr>
        <w:ind w:left="2160" w:hanging="360"/>
        <w:rPr>
          <w:rFonts w:eastAsia="Aptos"/>
        </w:rPr>
      </w:pPr>
    </w:p>
    <w:p w14:paraId="0237A0E5" w14:textId="4048E913" w:rsidR="4F474B09" w:rsidRPr="00CF094F" w:rsidRDefault="4F474B09" w:rsidP="00CF094F">
      <w:pPr>
        <w:rPr>
          <w:rFonts w:eastAsia="Aptos"/>
        </w:rPr>
      </w:pPr>
      <w:r w:rsidRPr="00CF094F">
        <w:rPr>
          <w:rFonts w:eastAsia="Aptos"/>
        </w:rPr>
        <w:t>5)</w:t>
      </w:r>
      <w:r w:rsidRPr="00CF094F">
        <w:rPr>
          <w:rFonts w:eastAsia="Times New Roman"/>
        </w:rPr>
        <w:t xml:space="preserve">      </w:t>
      </w:r>
      <w:r w:rsidRPr="00CF094F">
        <w:rPr>
          <w:rFonts w:eastAsia="Aptos"/>
        </w:rPr>
        <w:t xml:space="preserve">Administer COVID-19 </w:t>
      </w:r>
      <w:r w:rsidR="00CD7DB1">
        <w:rPr>
          <w:rFonts w:eastAsia="Aptos"/>
        </w:rPr>
        <w:t>v</w:t>
      </w:r>
      <w:r w:rsidRPr="00CF094F">
        <w:rPr>
          <w:rFonts w:eastAsia="Aptos"/>
        </w:rPr>
        <w:t>accine</w:t>
      </w:r>
      <w:r w:rsidR="00A42D96" w:rsidRPr="00CF094F">
        <w:rPr>
          <w:rFonts w:eastAsia="Aptos"/>
        </w:rPr>
        <w:t xml:space="preserve"> per procedure below</w:t>
      </w:r>
      <w:r w:rsidR="001E2BB7" w:rsidRPr="00CF094F">
        <w:rPr>
          <w:rFonts w:eastAsia="Aptos"/>
        </w:rPr>
        <w:t>.</w:t>
      </w:r>
    </w:p>
    <w:p w14:paraId="722D617B" w14:textId="4359043B" w:rsidR="19CAA72A" w:rsidRPr="00CF094F" w:rsidRDefault="19CAA72A">
      <w:pPr>
        <w:ind w:left="1440"/>
        <w:rPr>
          <w:rFonts w:eastAsia="Aptos"/>
          <w:b/>
          <w:bCs/>
          <w:color w:val="000000" w:themeColor="text1"/>
          <w:highlight w:val="yellow"/>
        </w:rPr>
      </w:pPr>
    </w:p>
    <w:p w14:paraId="048E3DFD" w14:textId="0C78BE15" w:rsidR="0075256C" w:rsidRDefault="00683D1D" w:rsidP="0075256C">
      <w:pPr>
        <w:pStyle w:val="BodyText"/>
        <w:ind w:left="0"/>
        <w:rPr>
          <w:b/>
          <w:bCs/>
          <w:spacing w:val="-3"/>
        </w:rPr>
      </w:pPr>
      <w:r w:rsidRPr="003527F4">
        <w:rPr>
          <w:b/>
          <w:bCs/>
          <w:spacing w:val="-3"/>
        </w:rPr>
        <w:t>For intramuscular administration</w:t>
      </w:r>
    </w:p>
    <w:p w14:paraId="3DA18152" w14:textId="08C1CF5B" w:rsidR="009B400A" w:rsidRPr="003527F4" w:rsidRDefault="0075256C" w:rsidP="00CF094F">
      <w:pPr>
        <w:pStyle w:val="BodyText"/>
        <w:ind w:left="0"/>
      </w:pPr>
      <w:r w:rsidRPr="0075256C">
        <w:rPr>
          <w:b/>
          <w:bCs/>
          <w:spacing w:val="-3"/>
        </w:rPr>
        <w:t xml:space="preserve">AGE 6 MONTHS THROUGH 23 MONTHS, </w:t>
      </w:r>
      <w:r w:rsidRPr="00CF094F">
        <w:rPr>
          <w:b/>
          <w:bCs/>
          <w:spacing w:val="-3"/>
          <w:u w:val="single"/>
        </w:rPr>
        <w:t>SPIKEVAX (MODERNA) ONLY</w:t>
      </w:r>
      <w:r w:rsidR="00BD532E" w:rsidRPr="00BD532E">
        <w:t xml:space="preserve"> </w:t>
      </w:r>
    </w:p>
    <w:p w14:paraId="24CE4287" w14:textId="3BCE3B52" w:rsidR="009B400A" w:rsidRPr="003527F4" w:rsidRDefault="00BD532E" w:rsidP="00AA6F87">
      <w:pPr>
        <w:pStyle w:val="BodyText"/>
        <w:numPr>
          <w:ilvl w:val="0"/>
          <w:numId w:val="11"/>
        </w:numPr>
        <w:ind w:left="0"/>
        <w:rPr>
          <w:b/>
          <w:bCs/>
          <w:spacing w:val="-3"/>
        </w:rPr>
      </w:pPr>
      <w:r w:rsidRPr="000264D0">
        <w:t xml:space="preserve">Dispense and administer </w:t>
      </w:r>
      <w:r w:rsidRPr="380A125A">
        <w:rPr>
          <w:b/>
        </w:rPr>
        <w:t>SPIKEVAX</w:t>
      </w:r>
      <w:r w:rsidRPr="000264D0">
        <w:t xml:space="preserve"> (COVID-19 Vaccine, mRNA) injectable suspension, 2026-2027 Formula (red label 25 mcg /0.25 mL dose) per dosing schedule below.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690"/>
        <w:gridCol w:w="2790"/>
        <w:gridCol w:w="3835"/>
      </w:tblGrid>
      <w:tr w:rsidR="008E5E6F" w:rsidRPr="00CF094F" w14:paraId="3CA8BDF3" w14:textId="77777777" w:rsidTr="00CF094F">
        <w:tc>
          <w:tcPr>
            <w:tcW w:w="3690" w:type="dxa"/>
          </w:tcPr>
          <w:p w14:paraId="60B62B7D" w14:textId="77777777" w:rsidR="00931265" w:rsidRPr="00CF094F" w:rsidRDefault="00931265" w:rsidP="00CF094F">
            <w:pPr>
              <w:pStyle w:val="BodyText"/>
              <w:ind w:left="0"/>
              <w:rPr>
                <w:b/>
                <w:bCs/>
                <w:spacing w:val="-3"/>
                <w:sz w:val="21"/>
                <w:szCs w:val="21"/>
              </w:rPr>
            </w:pPr>
            <w:r w:rsidRPr="00CF094F">
              <w:rPr>
                <w:b/>
                <w:bCs/>
                <w:spacing w:val="-3"/>
                <w:sz w:val="21"/>
                <w:szCs w:val="21"/>
              </w:rPr>
              <w:t>COVID-19 VACCINATION HISTORY</w:t>
            </w:r>
          </w:p>
          <w:p w14:paraId="54C64946" w14:textId="1E2DCF0D" w:rsidR="008E5E6F" w:rsidRPr="00CF094F" w:rsidRDefault="00931265" w:rsidP="00931265">
            <w:pPr>
              <w:pStyle w:val="BodyText"/>
              <w:ind w:left="0"/>
              <w:rPr>
                <w:b/>
                <w:bCs/>
                <w:spacing w:val="-3"/>
                <w:sz w:val="21"/>
                <w:szCs w:val="21"/>
              </w:rPr>
            </w:pPr>
            <w:r w:rsidRPr="00CF094F">
              <w:rPr>
                <w:b/>
                <w:bCs/>
                <w:spacing w:val="-3"/>
                <w:sz w:val="21"/>
                <w:szCs w:val="21"/>
              </w:rPr>
              <w:t>BEFORE 202</w:t>
            </w:r>
            <w:r w:rsidR="0049065C" w:rsidRPr="00CF094F">
              <w:rPr>
                <w:b/>
                <w:bCs/>
                <w:spacing w:val="-3"/>
                <w:sz w:val="21"/>
                <w:szCs w:val="21"/>
              </w:rPr>
              <w:t>6</w:t>
            </w:r>
            <w:r w:rsidRPr="00CF094F">
              <w:rPr>
                <w:b/>
                <w:bCs/>
                <w:spacing w:val="-3"/>
                <w:sz w:val="21"/>
                <w:szCs w:val="21"/>
              </w:rPr>
              <w:t>–202</w:t>
            </w:r>
            <w:r w:rsidR="0049065C" w:rsidRPr="00CF094F">
              <w:rPr>
                <w:b/>
                <w:bCs/>
                <w:spacing w:val="-3"/>
                <w:sz w:val="21"/>
                <w:szCs w:val="21"/>
              </w:rPr>
              <w:t>7</w:t>
            </w:r>
            <w:r w:rsidRPr="00CF094F">
              <w:rPr>
                <w:b/>
                <w:bCs/>
                <w:spacing w:val="-3"/>
                <w:sz w:val="21"/>
                <w:szCs w:val="21"/>
              </w:rPr>
              <w:t xml:space="preserve"> VACCINE</w:t>
            </w:r>
          </w:p>
        </w:tc>
        <w:tc>
          <w:tcPr>
            <w:tcW w:w="2790" w:type="dxa"/>
          </w:tcPr>
          <w:p w14:paraId="45A7917B" w14:textId="1AC5DF47" w:rsidR="00931265" w:rsidRPr="00CF094F" w:rsidRDefault="00931265" w:rsidP="00CF094F">
            <w:pPr>
              <w:pStyle w:val="BodyText"/>
              <w:ind w:left="0"/>
              <w:rPr>
                <w:b/>
                <w:bCs/>
                <w:spacing w:val="-3"/>
                <w:sz w:val="21"/>
                <w:szCs w:val="21"/>
              </w:rPr>
            </w:pPr>
            <w:r w:rsidRPr="00CF094F">
              <w:rPr>
                <w:b/>
                <w:bCs/>
                <w:spacing w:val="-3"/>
                <w:sz w:val="21"/>
                <w:szCs w:val="21"/>
              </w:rPr>
              <w:t>NUMBER OF 202</w:t>
            </w:r>
            <w:r w:rsidR="0049065C" w:rsidRPr="00CF094F">
              <w:rPr>
                <w:b/>
                <w:bCs/>
                <w:spacing w:val="-3"/>
                <w:sz w:val="21"/>
                <w:szCs w:val="21"/>
              </w:rPr>
              <w:t>6</w:t>
            </w:r>
            <w:r w:rsidRPr="00CF094F">
              <w:rPr>
                <w:b/>
                <w:bCs/>
                <w:spacing w:val="-3"/>
                <w:sz w:val="21"/>
                <w:szCs w:val="21"/>
              </w:rPr>
              <w:t>–202</w:t>
            </w:r>
            <w:r w:rsidR="0049065C" w:rsidRPr="00CF094F">
              <w:rPr>
                <w:b/>
                <w:bCs/>
                <w:spacing w:val="-3"/>
                <w:sz w:val="21"/>
                <w:szCs w:val="21"/>
              </w:rPr>
              <w:t>7</w:t>
            </w:r>
          </w:p>
          <w:p w14:paraId="55F5EF86" w14:textId="4884E6E9" w:rsidR="008E5E6F" w:rsidRPr="00CF094F" w:rsidRDefault="00931265" w:rsidP="00931265">
            <w:pPr>
              <w:pStyle w:val="BodyText"/>
              <w:ind w:left="0"/>
              <w:rPr>
                <w:b/>
                <w:bCs/>
                <w:spacing w:val="-3"/>
                <w:sz w:val="21"/>
                <w:szCs w:val="21"/>
              </w:rPr>
            </w:pPr>
            <w:r w:rsidRPr="00CF094F">
              <w:rPr>
                <w:b/>
                <w:bCs/>
                <w:spacing w:val="-3"/>
                <w:sz w:val="21"/>
                <w:szCs w:val="21"/>
              </w:rPr>
              <w:t>SPIKEVAX DOSES INDICATED</w:t>
            </w:r>
          </w:p>
        </w:tc>
        <w:tc>
          <w:tcPr>
            <w:tcW w:w="3835" w:type="dxa"/>
          </w:tcPr>
          <w:p w14:paraId="56F2D380" w14:textId="11D6AAD9" w:rsidR="008E5E6F" w:rsidRPr="00CF094F" w:rsidRDefault="0049065C" w:rsidP="009B400A">
            <w:pPr>
              <w:pStyle w:val="BodyText"/>
              <w:ind w:left="0"/>
              <w:rPr>
                <w:b/>
                <w:bCs/>
                <w:spacing w:val="-3"/>
                <w:sz w:val="21"/>
                <w:szCs w:val="21"/>
              </w:rPr>
            </w:pPr>
            <w:r w:rsidRPr="00CF094F">
              <w:rPr>
                <w:b/>
                <w:bCs/>
                <w:spacing w:val="-3"/>
                <w:sz w:val="21"/>
                <w:szCs w:val="21"/>
              </w:rPr>
              <w:t>INTERVAL BETWEEN DOSES</w:t>
            </w:r>
          </w:p>
        </w:tc>
      </w:tr>
      <w:tr w:rsidR="008E5E6F" w:rsidRPr="00CF094F" w14:paraId="4F7B82AE" w14:textId="77777777" w:rsidTr="00CF094F">
        <w:tc>
          <w:tcPr>
            <w:tcW w:w="3690" w:type="dxa"/>
          </w:tcPr>
          <w:p w14:paraId="308BF50F" w14:textId="6DB1FF06" w:rsidR="008E5E6F" w:rsidRPr="00CF094F" w:rsidRDefault="00361FAF" w:rsidP="009B400A">
            <w:pPr>
              <w:pStyle w:val="BodyText"/>
              <w:ind w:left="0"/>
              <w:rPr>
                <w:spacing w:val="-3"/>
                <w:sz w:val="21"/>
                <w:szCs w:val="21"/>
              </w:rPr>
            </w:pPr>
            <w:r w:rsidRPr="00CF094F">
              <w:rPr>
                <w:spacing w:val="-3"/>
                <w:sz w:val="21"/>
                <w:szCs w:val="21"/>
              </w:rPr>
              <w:t>Unvaccinated</w:t>
            </w:r>
          </w:p>
        </w:tc>
        <w:tc>
          <w:tcPr>
            <w:tcW w:w="2790" w:type="dxa"/>
          </w:tcPr>
          <w:p w14:paraId="04451BDE" w14:textId="179C1BA6" w:rsidR="008E5E6F" w:rsidRPr="00CF094F" w:rsidRDefault="00802BF0" w:rsidP="009B400A">
            <w:pPr>
              <w:pStyle w:val="BodyText"/>
              <w:ind w:left="0"/>
              <w:rPr>
                <w:spacing w:val="-3"/>
                <w:sz w:val="21"/>
                <w:szCs w:val="21"/>
              </w:rPr>
            </w:pPr>
            <w:r w:rsidRPr="00CF094F">
              <w:rPr>
                <w:spacing w:val="-3"/>
                <w:sz w:val="21"/>
                <w:szCs w:val="21"/>
              </w:rPr>
              <w:t>2 doses</w:t>
            </w:r>
          </w:p>
        </w:tc>
        <w:tc>
          <w:tcPr>
            <w:tcW w:w="3835" w:type="dxa"/>
          </w:tcPr>
          <w:p w14:paraId="5043BD31" w14:textId="77777777" w:rsidR="00EA5ACF" w:rsidRPr="00CF094F" w:rsidRDefault="009B5DB8" w:rsidP="009B400A">
            <w:pPr>
              <w:pStyle w:val="BodyText"/>
              <w:ind w:left="0"/>
              <w:rPr>
                <w:spacing w:val="-3"/>
                <w:sz w:val="21"/>
                <w:szCs w:val="21"/>
              </w:rPr>
            </w:pPr>
            <w:r w:rsidRPr="00CF094F">
              <w:rPr>
                <w:spacing w:val="-3"/>
                <w:sz w:val="21"/>
                <w:szCs w:val="21"/>
              </w:rPr>
              <w:t xml:space="preserve">Dose #1: administer now </w:t>
            </w:r>
          </w:p>
          <w:p w14:paraId="6A4AB7D6" w14:textId="67C373F0" w:rsidR="008E5E6F" w:rsidRPr="00CF094F" w:rsidRDefault="009B5DB8" w:rsidP="009B400A">
            <w:pPr>
              <w:pStyle w:val="BodyText"/>
              <w:ind w:left="0"/>
              <w:rPr>
                <w:spacing w:val="-3"/>
                <w:sz w:val="21"/>
                <w:szCs w:val="21"/>
              </w:rPr>
            </w:pPr>
            <w:r w:rsidRPr="00CF094F">
              <w:rPr>
                <w:spacing w:val="-3"/>
                <w:sz w:val="21"/>
                <w:szCs w:val="21"/>
              </w:rPr>
              <w:t>Dose #2: 4-8 weeks after dose #1*</w:t>
            </w:r>
          </w:p>
        </w:tc>
      </w:tr>
      <w:tr w:rsidR="008E5E6F" w:rsidRPr="00CF094F" w14:paraId="75147CB6" w14:textId="77777777" w:rsidTr="00CF094F">
        <w:tc>
          <w:tcPr>
            <w:tcW w:w="3690" w:type="dxa"/>
          </w:tcPr>
          <w:p w14:paraId="131DE9DD" w14:textId="77777777" w:rsidR="00480B86" w:rsidRPr="00CF094F" w:rsidRDefault="00480B86" w:rsidP="00CF094F">
            <w:pPr>
              <w:pStyle w:val="BodyText"/>
              <w:ind w:left="0"/>
              <w:rPr>
                <w:spacing w:val="-3"/>
                <w:sz w:val="21"/>
                <w:szCs w:val="21"/>
              </w:rPr>
            </w:pPr>
            <w:r w:rsidRPr="00CF094F">
              <w:rPr>
                <w:spacing w:val="-3"/>
                <w:sz w:val="21"/>
                <w:szCs w:val="21"/>
              </w:rPr>
              <w:t>Started but did not complete the initial series</w:t>
            </w:r>
          </w:p>
          <w:p w14:paraId="5051234E" w14:textId="7DA188E4" w:rsidR="008E5E6F" w:rsidRPr="00CF094F" w:rsidRDefault="00480B86" w:rsidP="00480B86">
            <w:pPr>
              <w:pStyle w:val="BodyText"/>
              <w:ind w:left="0"/>
              <w:rPr>
                <w:spacing w:val="-3"/>
                <w:sz w:val="21"/>
                <w:szCs w:val="21"/>
              </w:rPr>
            </w:pPr>
            <w:r w:rsidRPr="00CF094F">
              <w:rPr>
                <w:spacing w:val="-3"/>
                <w:sz w:val="21"/>
                <w:szCs w:val="21"/>
              </w:rPr>
              <w:t>• 1 prior dose Moderna</w:t>
            </w:r>
          </w:p>
        </w:tc>
        <w:tc>
          <w:tcPr>
            <w:tcW w:w="2790" w:type="dxa"/>
          </w:tcPr>
          <w:p w14:paraId="53C435DC" w14:textId="6F85A745" w:rsidR="008E5E6F" w:rsidRPr="00CF094F" w:rsidRDefault="00321F80" w:rsidP="009B400A">
            <w:pPr>
              <w:pStyle w:val="BodyText"/>
              <w:ind w:left="0"/>
              <w:rPr>
                <w:spacing w:val="-3"/>
                <w:sz w:val="21"/>
                <w:szCs w:val="21"/>
              </w:rPr>
            </w:pPr>
            <w:r w:rsidRPr="00CF094F">
              <w:rPr>
                <w:spacing w:val="-3"/>
                <w:sz w:val="21"/>
                <w:szCs w:val="21"/>
              </w:rPr>
              <w:t>1 dose</w:t>
            </w:r>
          </w:p>
        </w:tc>
        <w:tc>
          <w:tcPr>
            <w:tcW w:w="3835" w:type="dxa"/>
          </w:tcPr>
          <w:p w14:paraId="2953208D" w14:textId="3B3BB01C" w:rsidR="008E5E6F" w:rsidRPr="00CF094F" w:rsidRDefault="00A567CE" w:rsidP="009B400A">
            <w:pPr>
              <w:pStyle w:val="BodyText"/>
              <w:ind w:left="0"/>
              <w:rPr>
                <w:spacing w:val="-3"/>
                <w:sz w:val="21"/>
                <w:szCs w:val="21"/>
              </w:rPr>
            </w:pPr>
            <w:r w:rsidRPr="00CF094F">
              <w:rPr>
                <w:spacing w:val="-3"/>
                <w:sz w:val="21"/>
                <w:szCs w:val="21"/>
              </w:rPr>
              <w:t>4-8 weeks after the most recent dose*</w:t>
            </w:r>
          </w:p>
        </w:tc>
      </w:tr>
      <w:tr w:rsidR="008E5E6F" w:rsidRPr="00CF094F" w14:paraId="5C5C0835" w14:textId="77777777" w:rsidTr="00CF094F">
        <w:tc>
          <w:tcPr>
            <w:tcW w:w="3690" w:type="dxa"/>
          </w:tcPr>
          <w:p w14:paraId="31A107F6" w14:textId="77777777" w:rsidR="00FF126C" w:rsidRPr="00CF094F" w:rsidRDefault="00D1259A" w:rsidP="009B400A">
            <w:pPr>
              <w:pStyle w:val="BodyText"/>
              <w:ind w:left="0"/>
              <w:rPr>
                <w:spacing w:val="-3"/>
                <w:sz w:val="21"/>
                <w:szCs w:val="21"/>
              </w:rPr>
            </w:pPr>
            <w:r w:rsidRPr="00CF094F">
              <w:rPr>
                <w:spacing w:val="-3"/>
                <w:sz w:val="21"/>
                <w:szCs w:val="21"/>
              </w:rPr>
              <w:t xml:space="preserve">Started but did not complete the initial series </w:t>
            </w:r>
          </w:p>
          <w:p w14:paraId="2E015ADD" w14:textId="19E642E5" w:rsidR="008E5E6F" w:rsidRPr="00CF094F" w:rsidRDefault="00D1259A" w:rsidP="009B400A">
            <w:pPr>
              <w:pStyle w:val="BodyText"/>
              <w:ind w:left="0"/>
              <w:rPr>
                <w:spacing w:val="-3"/>
                <w:sz w:val="21"/>
                <w:szCs w:val="21"/>
              </w:rPr>
            </w:pPr>
            <w:r w:rsidRPr="00CF094F">
              <w:rPr>
                <w:spacing w:val="-3"/>
                <w:sz w:val="21"/>
                <w:szCs w:val="21"/>
              </w:rPr>
              <w:t>• 1 prior dose Pfizer</w:t>
            </w:r>
          </w:p>
        </w:tc>
        <w:tc>
          <w:tcPr>
            <w:tcW w:w="2790" w:type="dxa"/>
          </w:tcPr>
          <w:p w14:paraId="050796CC" w14:textId="49341AD5" w:rsidR="008E5E6F" w:rsidRPr="00CF094F" w:rsidRDefault="00321F80" w:rsidP="009B400A">
            <w:pPr>
              <w:pStyle w:val="BodyText"/>
              <w:ind w:left="0"/>
              <w:rPr>
                <w:spacing w:val="-3"/>
                <w:sz w:val="21"/>
                <w:szCs w:val="21"/>
              </w:rPr>
            </w:pPr>
            <w:r w:rsidRPr="00CF094F">
              <w:rPr>
                <w:spacing w:val="-3"/>
                <w:sz w:val="21"/>
                <w:szCs w:val="21"/>
              </w:rPr>
              <w:t>2 doses</w:t>
            </w:r>
          </w:p>
        </w:tc>
        <w:tc>
          <w:tcPr>
            <w:tcW w:w="3835" w:type="dxa"/>
          </w:tcPr>
          <w:p w14:paraId="06ACBC74" w14:textId="77777777" w:rsidR="0019097D" w:rsidRPr="00CF094F" w:rsidRDefault="0019097D" w:rsidP="009B400A">
            <w:pPr>
              <w:pStyle w:val="BodyText"/>
              <w:ind w:left="0"/>
              <w:rPr>
                <w:spacing w:val="-3"/>
                <w:sz w:val="21"/>
                <w:szCs w:val="21"/>
              </w:rPr>
            </w:pPr>
            <w:r w:rsidRPr="00CF094F">
              <w:rPr>
                <w:spacing w:val="-3"/>
                <w:sz w:val="21"/>
                <w:szCs w:val="21"/>
              </w:rPr>
              <w:t xml:space="preserve">Dose #1: 3-8 weeks after the last dose* </w:t>
            </w:r>
          </w:p>
          <w:p w14:paraId="0F30C0AB" w14:textId="581A5E9E" w:rsidR="008E5E6F" w:rsidRPr="00CF094F" w:rsidRDefault="0019097D" w:rsidP="009B400A">
            <w:pPr>
              <w:pStyle w:val="BodyText"/>
              <w:ind w:left="0"/>
              <w:rPr>
                <w:b/>
                <w:bCs/>
                <w:spacing w:val="-3"/>
                <w:sz w:val="21"/>
                <w:szCs w:val="21"/>
              </w:rPr>
            </w:pPr>
            <w:r w:rsidRPr="00CF094F">
              <w:rPr>
                <w:spacing w:val="-3"/>
                <w:sz w:val="21"/>
                <w:szCs w:val="21"/>
              </w:rPr>
              <w:t>Dose #2: at least 4 weeks after dose #1</w:t>
            </w:r>
          </w:p>
        </w:tc>
      </w:tr>
      <w:tr w:rsidR="008E5E6F" w:rsidRPr="00CF094F" w14:paraId="3B82FD85" w14:textId="77777777" w:rsidTr="00CF094F">
        <w:tc>
          <w:tcPr>
            <w:tcW w:w="3690" w:type="dxa"/>
          </w:tcPr>
          <w:p w14:paraId="282FB02E" w14:textId="77777777" w:rsidR="00FF126C" w:rsidRPr="00CF094F" w:rsidRDefault="003F7DE8" w:rsidP="009B400A">
            <w:pPr>
              <w:pStyle w:val="BodyText"/>
              <w:ind w:left="0"/>
              <w:rPr>
                <w:spacing w:val="-3"/>
                <w:sz w:val="21"/>
                <w:szCs w:val="21"/>
              </w:rPr>
            </w:pPr>
            <w:r w:rsidRPr="00CF094F">
              <w:rPr>
                <w:spacing w:val="-3"/>
                <w:sz w:val="21"/>
                <w:szCs w:val="21"/>
              </w:rPr>
              <w:t xml:space="preserve">Started but did not complete the initial series </w:t>
            </w:r>
          </w:p>
          <w:p w14:paraId="51B3B9E9" w14:textId="5C07896B" w:rsidR="008E5E6F" w:rsidRPr="00CF094F" w:rsidRDefault="003F7DE8" w:rsidP="009B400A">
            <w:pPr>
              <w:pStyle w:val="BodyText"/>
              <w:ind w:left="0"/>
              <w:rPr>
                <w:spacing w:val="-3"/>
                <w:sz w:val="21"/>
                <w:szCs w:val="21"/>
              </w:rPr>
            </w:pPr>
            <w:r w:rsidRPr="00CF094F">
              <w:rPr>
                <w:spacing w:val="-3"/>
                <w:sz w:val="21"/>
                <w:szCs w:val="21"/>
              </w:rPr>
              <w:t>• 2 prior doses Pfizer</w:t>
            </w:r>
          </w:p>
        </w:tc>
        <w:tc>
          <w:tcPr>
            <w:tcW w:w="2790" w:type="dxa"/>
          </w:tcPr>
          <w:p w14:paraId="76F0059E" w14:textId="39A4A7B0" w:rsidR="008E5E6F" w:rsidRPr="00CF094F" w:rsidRDefault="00321F80" w:rsidP="009B400A">
            <w:pPr>
              <w:pStyle w:val="BodyText"/>
              <w:ind w:left="0"/>
              <w:rPr>
                <w:spacing w:val="-3"/>
                <w:sz w:val="21"/>
                <w:szCs w:val="21"/>
              </w:rPr>
            </w:pPr>
            <w:r w:rsidRPr="00CF094F">
              <w:rPr>
                <w:spacing w:val="-3"/>
                <w:sz w:val="21"/>
                <w:szCs w:val="21"/>
              </w:rPr>
              <w:t>1 dose</w:t>
            </w:r>
          </w:p>
        </w:tc>
        <w:tc>
          <w:tcPr>
            <w:tcW w:w="3835" w:type="dxa"/>
          </w:tcPr>
          <w:p w14:paraId="377C6125" w14:textId="44C563F1" w:rsidR="00025091" w:rsidRPr="00CF094F" w:rsidRDefault="20E49843" w:rsidP="009B400A">
            <w:pPr>
              <w:pStyle w:val="BodyText"/>
              <w:ind w:left="0"/>
              <w:rPr>
                <w:sz w:val="21"/>
                <w:szCs w:val="21"/>
              </w:rPr>
            </w:pPr>
            <w:r w:rsidRPr="00CF094F">
              <w:rPr>
                <w:sz w:val="21"/>
                <w:szCs w:val="21"/>
              </w:rPr>
              <w:t xml:space="preserve">Dose #1: </w:t>
            </w:r>
            <w:r w:rsidR="6D820CF3" w:rsidRPr="00CF094F">
              <w:rPr>
                <w:sz w:val="21"/>
                <w:szCs w:val="21"/>
              </w:rPr>
              <w:t xml:space="preserve">At least </w:t>
            </w:r>
            <w:r w:rsidRPr="00CF094F">
              <w:rPr>
                <w:sz w:val="21"/>
                <w:szCs w:val="21"/>
              </w:rPr>
              <w:t xml:space="preserve">8 weeks after the last dose* </w:t>
            </w:r>
          </w:p>
          <w:p w14:paraId="711486C4" w14:textId="36CBF553" w:rsidR="008E5E6F" w:rsidRPr="00CF094F" w:rsidRDefault="008E5E6F" w:rsidP="009B400A">
            <w:pPr>
              <w:pStyle w:val="BodyText"/>
              <w:ind w:left="0"/>
              <w:rPr>
                <w:spacing w:val="-3"/>
                <w:sz w:val="21"/>
                <w:szCs w:val="21"/>
              </w:rPr>
            </w:pPr>
          </w:p>
        </w:tc>
      </w:tr>
      <w:tr w:rsidR="003F7DE8" w:rsidRPr="00CF094F" w14:paraId="30249DF1" w14:textId="77777777" w:rsidTr="00CF094F">
        <w:tc>
          <w:tcPr>
            <w:tcW w:w="3690" w:type="dxa"/>
          </w:tcPr>
          <w:p w14:paraId="376AEA78" w14:textId="4640CEC6" w:rsidR="003F7DE8" w:rsidRPr="00CF094F" w:rsidRDefault="003F7DE8" w:rsidP="009B400A">
            <w:pPr>
              <w:pStyle w:val="BodyText"/>
              <w:ind w:left="0"/>
              <w:rPr>
                <w:spacing w:val="-3"/>
                <w:sz w:val="21"/>
                <w:szCs w:val="21"/>
              </w:rPr>
            </w:pPr>
            <w:r w:rsidRPr="00CF094F">
              <w:rPr>
                <w:spacing w:val="-3"/>
                <w:sz w:val="21"/>
                <w:szCs w:val="21"/>
              </w:rPr>
              <w:t>Previously completed the initial series (2 or more doses of Moderna or 3 or more doses of Pfizer)</w:t>
            </w:r>
          </w:p>
        </w:tc>
        <w:tc>
          <w:tcPr>
            <w:tcW w:w="2790" w:type="dxa"/>
          </w:tcPr>
          <w:p w14:paraId="1BB1C5AD" w14:textId="24EBBE99" w:rsidR="003F7DE8" w:rsidRPr="00CF094F" w:rsidRDefault="002E4AEA" w:rsidP="009B400A">
            <w:pPr>
              <w:pStyle w:val="BodyText"/>
              <w:ind w:left="0"/>
              <w:rPr>
                <w:spacing w:val="-3"/>
                <w:sz w:val="21"/>
                <w:szCs w:val="21"/>
              </w:rPr>
            </w:pPr>
            <w:r w:rsidRPr="00CF094F">
              <w:rPr>
                <w:spacing w:val="-3"/>
                <w:sz w:val="21"/>
                <w:szCs w:val="21"/>
              </w:rPr>
              <w:t>1 dose</w:t>
            </w:r>
          </w:p>
        </w:tc>
        <w:tc>
          <w:tcPr>
            <w:tcW w:w="3835" w:type="dxa"/>
          </w:tcPr>
          <w:p w14:paraId="0DF94DA6" w14:textId="19FD8CC0" w:rsidR="003F7DE8" w:rsidRPr="00CF094F" w:rsidRDefault="00EA3B04" w:rsidP="009B400A">
            <w:pPr>
              <w:pStyle w:val="BodyText"/>
              <w:ind w:left="0"/>
              <w:rPr>
                <w:spacing w:val="-3"/>
                <w:sz w:val="21"/>
                <w:szCs w:val="21"/>
              </w:rPr>
            </w:pPr>
            <w:r w:rsidRPr="00CF094F">
              <w:rPr>
                <w:spacing w:val="-3"/>
                <w:sz w:val="21"/>
                <w:szCs w:val="21"/>
              </w:rPr>
              <w:t>At least 8 weeks after the most recent dose</w:t>
            </w:r>
          </w:p>
        </w:tc>
      </w:tr>
    </w:tbl>
    <w:p w14:paraId="3C521802" w14:textId="5B9D40A3" w:rsidR="00922554" w:rsidRPr="00CF094F" w:rsidRDefault="006F0BE4" w:rsidP="00CF094F">
      <w:pPr>
        <w:pStyle w:val="BodyText"/>
        <w:ind w:left="0"/>
        <w:rPr>
          <w:spacing w:val="-3"/>
          <w:sz w:val="20"/>
          <w:szCs w:val="20"/>
        </w:rPr>
      </w:pPr>
      <w:r w:rsidRPr="00CF094F">
        <w:rPr>
          <w:spacing w:val="-3"/>
          <w:sz w:val="20"/>
          <w:szCs w:val="20"/>
          <w:vertAlign w:val="superscript"/>
        </w:rPr>
        <w:t>*</w:t>
      </w:r>
      <w:r w:rsidR="00754256" w:rsidRPr="00CF094F">
        <w:rPr>
          <w:spacing w:val="-3"/>
          <w:sz w:val="20"/>
          <w:szCs w:val="20"/>
        </w:rPr>
        <w:t>An 8-week interval between the first and second COVID-19 vaccine doses might be optimal for some people as it might reduce the rare risk of myocarditis and pericarditis associated with these vaccines.</w:t>
      </w:r>
    </w:p>
    <w:p w14:paraId="4FA4D8FD" w14:textId="77777777" w:rsidR="00922554" w:rsidRPr="003527F4" w:rsidRDefault="00922554" w:rsidP="009B400A">
      <w:pPr>
        <w:pStyle w:val="BodyText"/>
        <w:ind w:left="720"/>
        <w:rPr>
          <w:b/>
          <w:bCs/>
          <w:spacing w:val="-3"/>
        </w:rPr>
      </w:pPr>
    </w:p>
    <w:p w14:paraId="300A5531" w14:textId="4BBB083D" w:rsidR="00922554" w:rsidRPr="003527F4" w:rsidRDefault="001867FE" w:rsidP="00DF242C">
      <w:pPr>
        <w:pStyle w:val="BodyText"/>
        <w:ind w:left="0"/>
        <w:rPr>
          <w:b/>
          <w:bCs/>
          <w:spacing w:val="-3"/>
        </w:rPr>
      </w:pPr>
      <w:r w:rsidRPr="003527F4">
        <w:rPr>
          <w:b/>
          <w:bCs/>
          <w:spacing w:val="-3"/>
        </w:rPr>
        <w:t xml:space="preserve">AGE 2 THROUGH 4 YEARS, ROUTINE SCHEDULE: </w:t>
      </w:r>
      <w:r w:rsidRPr="000264D0">
        <w:rPr>
          <w:b/>
          <w:u w:val="single"/>
        </w:rPr>
        <w:t>SPIKEVAX (MODERNA) ONLY</w:t>
      </w:r>
    </w:p>
    <w:p w14:paraId="132C2E49" w14:textId="602981C0" w:rsidR="000E0DA6" w:rsidRPr="003527F4" w:rsidRDefault="000E0DA6" w:rsidP="00CF094F">
      <w:pPr>
        <w:pStyle w:val="BodyText"/>
        <w:numPr>
          <w:ilvl w:val="1"/>
          <w:numId w:val="22"/>
        </w:numPr>
        <w:rPr>
          <w:b/>
          <w:bCs/>
          <w:spacing w:val="-3"/>
        </w:rPr>
      </w:pPr>
      <w:r w:rsidRPr="003527F4">
        <w:rPr>
          <w:spacing w:val="-3"/>
        </w:rPr>
        <w:t>Dispense and administer</w:t>
      </w:r>
      <w:r w:rsidRPr="003527F4">
        <w:rPr>
          <w:b/>
          <w:bCs/>
          <w:spacing w:val="-3"/>
        </w:rPr>
        <w:t xml:space="preserve"> SPIKEVAX</w:t>
      </w:r>
      <w:r w:rsidRPr="003527F4">
        <w:rPr>
          <w:spacing w:val="-3"/>
        </w:rPr>
        <w:t xml:space="preserve"> (COVID-19 Vaccine, mRNA) injectable suspension, 2026-2027 Formula</w:t>
      </w:r>
      <w:r w:rsidRPr="00CF094F">
        <w:rPr>
          <w:rFonts w:eastAsiaTheme="minorHAnsi"/>
          <w14:ligatures w14:val="standardContextual"/>
        </w:rPr>
        <w:t xml:space="preserve"> </w:t>
      </w:r>
      <w:r w:rsidRPr="003527F4">
        <w:rPr>
          <w:spacing w:val="-3"/>
        </w:rPr>
        <w:t xml:space="preserve">(red label 25 mcg / 0.25 mL dose) per dosing </w:t>
      </w:r>
      <w:r w:rsidR="009E4130" w:rsidRPr="003527F4">
        <w:rPr>
          <w:spacing w:val="-3"/>
        </w:rPr>
        <w:t xml:space="preserve">schedule </w:t>
      </w:r>
      <w:r w:rsidRPr="003527F4">
        <w:rPr>
          <w:spacing w:val="-3"/>
        </w:rPr>
        <w:t>below.</w:t>
      </w:r>
    </w:p>
    <w:p w14:paraId="3EF61BEB" w14:textId="77777777" w:rsidR="000E0DA6" w:rsidRPr="003527F4" w:rsidRDefault="000E0DA6" w:rsidP="00CF094F">
      <w:pPr>
        <w:pStyle w:val="BodyText"/>
        <w:ind w:left="0"/>
        <w:rPr>
          <w:b/>
          <w:bCs/>
          <w:spacing w:val="-3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944"/>
        <w:gridCol w:w="3187"/>
        <w:gridCol w:w="3184"/>
      </w:tblGrid>
      <w:tr w:rsidR="000E0DA6" w:rsidRPr="003527F4" w14:paraId="5E18807F" w14:textId="77777777" w:rsidTr="00CF094F">
        <w:tc>
          <w:tcPr>
            <w:tcW w:w="3944" w:type="dxa"/>
          </w:tcPr>
          <w:p w14:paraId="1E0FEEFB" w14:textId="77777777" w:rsidR="00EA5ACF" w:rsidRPr="003527F4" w:rsidRDefault="00EA5ACF" w:rsidP="00EA5ACF">
            <w:pPr>
              <w:pStyle w:val="BodyText"/>
              <w:ind w:left="0"/>
              <w:rPr>
                <w:b/>
                <w:bCs/>
                <w:spacing w:val="-3"/>
              </w:rPr>
            </w:pPr>
            <w:r w:rsidRPr="003527F4">
              <w:rPr>
                <w:b/>
                <w:bCs/>
                <w:spacing w:val="-3"/>
              </w:rPr>
              <w:t>COVID-19 VACCINATION HISTORY</w:t>
            </w:r>
          </w:p>
          <w:p w14:paraId="3CF04494" w14:textId="644FE18F" w:rsidR="000E0DA6" w:rsidRPr="003527F4" w:rsidRDefault="00EA5ACF" w:rsidP="00EA5ACF">
            <w:pPr>
              <w:pStyle w:val="BodyText"/>
              <w:ind w:left="0"/>
              <w:rPr>
                <w:b/>
                <w:bCs/>
                <w:spacing w:val="-3"/>
              </w:rPr>
            </w:pPr>
            <w:r w:rsidRPr="003527F4">
              <w:rPr>
                <w:b/>
                <w:bCs/>
                <w:spacing w:val="-3"/>
              </w:rPr>
              <w:t>BEFORE 2026–2027 VACCINE</w:t>
            </w:r>
          </w:p>
        </w:tc>
        <w:tc>
          <w:tcPr>
            <w:tcW w:w="3187" w:type="dxa"/>
          </w:tcPr>
          <w:p w14:paraId="7D6B1D4D" w14:textId="77777777" w:rsidR="00EA5ACF" w:rsidRPr="003527F4" w:rsidRDefault="00EA5ACF" w:rsidP="00EA5ACF">
            <w:pPr>
              <w:pStyle w:val="BodyText"/>
              <w:ind w:left="0"/>
              <w:rPr>
                <w:b/>
                <w:bCs/>
                <w:spacing w:val="-3"/>
              </w:rPr>
            </w:pPr>
            <w:r w:rsidRPr="003527F4">
              <w:rPr>
                <w:b/>
                <w:bCs/>
                <w:spacing w:val="-3"/>
              </w:rPr>
              <w:t>NUMBER OF 2026–2027</w:t>
            </w:r>
          </w:p>
          <w:p w14:paraId="6883A5B9" w14:textId="11501A39" w:rsidR="000E0DA6" w:rsidRPr="003527F4" w:rsidRDefault="00EA5ACF" w:rsidP="00EA5ACF">
            <w:pPr>
              <w:pStyle w:val="BodyText"/>
              <w:ind w:left="0"/>
              <w:rPr>
                <w:b/>
                <w:bCs/>
                <w:spacing w:val="-3"/>
              </w:rPr>
            </w:pPr>
            <w:r w:rsidRPr="003527F4">
              <w:rPr>
                <w:b/>
                <w:bCs/>
                <w:spacing w:val="-3"/>
              </w:rPr>
              <w:t>SPIKEVAX DOSES INDICATED</w:t>
            </w:r>
          </w:p>
        </w:tc>
        <w:tc>
          <w:tcPr>
            <w:tcW w:w="3184" w:type="dxa"/>
          </w:tcPr>
          <w:p w14:paraId="1D79A0BF" w14:textId="7780969D" w:rsidR="000E0DA6" w:rsidRPr="003527F4" w:rsidRDefault="00EA5ACF" w:rsidP="009B400A">
            <w:pPr>
              <w:pStyle w:val="BodyText"/>
              <w:ind w:left="0"/>
              <w:rPr>
                <w:b/>
                <w:bCs/>
                <w:spacing w:val="-3"/>
              </w:rPr>
            </w:pPr>
            <w:r w:rsidRPr="003527F4">
              <w:rPr>
                <w:b/>
                <w:bCs/>
                <w:spacing w:val="-3"/>
              </w:rPr>
              <w:t>INTERVAL BETWEEN DOSES</w:t>
            </w:r>
          </w:p>
        </w:tc>
      </w:tr>
      <w:tr w:rsidR="000E0DA6" w:rsidRPr="003527F4" w14:paraId="00FCFD28" w14:textId="77777777" w:rsidTr="00CF094F">
        <w:tc>
          <w:tcPr>
            <w:tcW w:w="3944" w:type="dxa"/>
          </w:tcPr>
          <w:p w14:paraId="6D06826B" w14:textId="7BEDFC6F" w:rsidR="000E0DA6" w:rsidRPr="00CF094F" w:rsidRDefault="005D6619" w:rsidP="009B400A">
            <w:pPr>
              <w:pStyle w:val="BodyText"/>
              <w:ind w:left="0"/>
              <w:rPr>
                <w:spacing w:val="-3"/>
              </w:rPr>
            </w:pPr>
            <w:r w:rsidRPr="00CF094F">
              <w:rPr>
                <w:spacing w:val="-3"/>
              </w:rPr>
              <w:t>Unvaccinated</w:t>
            </w:r>
          </w:p>
        </w:tc>
        <w:tc>
          <w:tcPr>
            <w:tcW w:w="3187" w:type="dxa"/>
          </w:tcPr>
          <w:p w14:paraId="2DC62D7F" w14:textId="7594570F" w:rsidR="000E0DA6" w:rsidRPr="00CF094F" w:rsidRDefault="008743C9" w:rsidP="009B400A">
            <w:pPr>
              <w:pStyle w:val="BodyText"/>
              <w:ind w:left="0"/>
              <w:rPr>
                <w:spacing w:val="-3"/>
              </w:rPr>
            </w:pPr>
            <w:r w:rsidRPr="00CF094F">
              <w:rPr>
                <w:spacing w:val="-3"/>
              </w:rPr>
              <w:t>1 dose</w:t>
            </w:r>
          </w:p>
        </w:tc>
        <w:tc>
          <w:tcPr>
            <w:tcW w:w="3184" w:type="dxa"/>
          </w:tcPr>
          <w:p w14:paraId="26CC26E6" w14:textId="41525097" w:rsidR="000E0DA6" w:rsidRPr="00CF094F" w:rsidRDefault="00140AF3" w:rsidP="009B400A">
            <w:pPr>
              <w:pStyle w:val="BodyText"/>
              <w:ind w:left="0"/>
              <w:rPr>
                <w:spacing w:val="-3"/>
              </w:rPr>
            </w:pPr>
            <w:r w:rsidRPr="00CF094F">
              <w:rPr>
                <w:spacing w:val="-3"/>
              </w:rPr>
              <w:t>Administer now</w:t>
            </w:r>
          </w:p>
        </w:tc>
      </w:tr>
      <w:tr w:rsidR="000E0DA6" w:rsidRPr="003527F4" w14:paraId="0A5529AF" w14:textId="77777777" w:rsidTr="00CF094F">
        <w:tc>
          <w:tcPr>
            <w:tcW w:w="3944" w:type="dxa"/>
          </w:tcPr>
          <w:p w14:paraId="04889278" w14:textId="44021ACD" w:rsidR="000E0DA6" w:rsidRPr="00CF094F" w:rsidRDefault="008743C9" w:rsidP="009B400A">
            <w:pPr>
              <w:pStyle w:val="BodyText"/>
              <w:ind w:left="0"/>
              <w:rPr>
                <w:spacing w:val="-3"/>
              </w:rPr>
            </w:pPr>
            <w:r w:rsidRPr="00CF094F">
              <w:rPr>
                <w:spacing w:val="-3"/>
              </w:rPr>
              <w:t>Previously vaccinated with 1 or more doses of any mRNA COVID-19 vaccine</w:t>
            </w:r>
          </w:p>
        </w:tc>
        <w:tc>
          <w:tcPr>
            <w:tcW w:w="3187" w:type="dxa"/>
          </w:tcPr>
          <w:p w14:paraId="0667BC26" w14:textId="53215410" w:rsidR="000E0DA6" w:rsidRPr="00CF094F" w:rsidRDefault="008743C9" w:rsidP="009B400A">
            <w:pPr>
              <w:pStyle w:val="BodyText"/>
              <w:ind w:left="0"/>
              <w:rPr>
                <w:spacing w:val="-3"/>
              </w:rPr>
            </w:pPr>
            <w:r w:rsidRPr="00CF094F">
              <w:rPr>
                <w:spacing w:val="-3"/>
              </w:rPr>
              <w:t>1 dose</w:t>
            </w:r>
          </w:p>
        </w:tc>
        <w:tc>
          <w:tcPr>
            <w:tcW w:w="3184" w:type="dxa"/>
          </w:tcPr>
          <w:p w14:paraId="54A99F68" w14:textId="29E95BDC" w:rsidR="000E0DA6" w:rsidRPr="00CF094F" w:rsidRDefault="00140AF3" w:rsidP="009B400A">
            <w:pPr>
              <w:pStyle w:val="BodyText"/>
              <w:ind w:left="0"/>
              <w:rPr>
                <w:spacing w:val="-3"/>
              </w:rPr>
            </w:pPr>
            <w:r w:rsidRPr="00CF094F">
              <w:rPr>
                <w:spacing w:val="-3"/>
              </w:rPr>
              <w:t>At least 8 weeks after the most recent dose</w:t>
            </w:r>
          </w:p>
        </w:tc>
      </w:tr>
    </w:tbl>
    <w:p w14:paraId="64FF6343" w14:textId="7B1A9034" w:rsidR="19CAA72A" w:rsidRPr="003527F4" w:rsidRDefault="19CAA72A" w:rsidP="00CF094F">
      <w:pPr>
        <w:pStyle w:val="BodyText"/>
        <w:ind w:left="0"/>
      </w:pPr>
    </w:p>
    <w:p w14:paraId="35B72F33" w14:textId="37A81E9B" w:rsidR="3822A9C6" w:rsidRDefault="3822A9C6" w:rsidP="00BD532E">
      <w:pPr>
        <w:pStyle w:val="ListParagraph"/>
        <w:numPr>
          <w:ilvl w:val="0"/>
          <w:numId w:val="5"/>
        </w:numPr>
        <w:rPr>
          <w:rFonts w:eastAsia="Aptos"/>
        </w:rPr>
      </w:pPr>
      <w:r w:rsidRPr="00CF094F">
        <w:rPr>
          <w:rFonts w:eastAsia="Aptos"/>
        </w:rPr>
        <w:t xml:space="preserve">Document the </w:t>
      </w:r>
      <w:r w:rsidR="00CD7DB1" w:rsidRPr="00CF094F">
        <w:rPr>
          <w:rFonts w:eastAsia="Aptos"/>
        </w:rPr>
        <w:t>v</w:t>
      </w:r>
      <w:r w:rsidRPr="00CF094F">
        <w:rPr>
          <w:rFonts w:eastAsia="Aptos"/>
        </w:rPr>
        <w:t>accination.</w:t>
      </w:r>
    </w:p>
    <w:p w14:paraId="6932B81F" w14:textId="77777777" w:rsidR="00BD532E" w:rsidRPr="00CF094F" w:rsidRDefault="00BD532E" w:rsidP="00CF094F">
      <w:pPr>
        <w:pStyle w:val="ListParagraph"/>
        <w:rPr>
          <w:rFonts w:eastAsia="Aptos"/>
        </w:rPr>
      </w:pPr>
    </w:p>
    <w:p w14:paraId="533B7FD7" w14:textId="6F15C38B" w:rsidR="00BD532E" w:rsidRDefault="3822A9C6" w:rsidP="00BD532E">
      <w:pPr>
        <w:pStyle w:val="ListParagraph"/>
        <w:numPr>
          <w:ilvl w:val="0"/>
          <w:numId w:val="5"/>
        </w:numPr>
        <w:rPr>
          <w:rFonts w:eastAsia="Aptos"/>
        </w:rPr>
      </w:pPr>
      <w:r w:rsidRPr="00CF094F">
        <w:rPr>
          <w:rFonts w:eastAsia="Aptos"/>
        </w:rPr>
        <w:t xml:space="preserve">Be </w:t>
      </w:r>
      <w:r w:rsidR="00CD7DB1" w:rsidRPr="00CF094F">
        <w:rPr>
          <w:rFonts w:eastAsia="Aptos"/>
        </w:rPr>
        <w:t>p</w:t>
      </w:r>
      <w:r w:rsidRPr="00CF094F">
        <w:rPr>
          <w:rFonts w:eastAsia="Aptos"/>
        </w:rPr>
        <w:t xml:space="preserve">repared to </w:t>
      </w:r>
      <w:r w:rsidR="00CD7DB1" w:rsidRPr="00CF094F">
        <w:rPr>
          <w:rFonts w:eastAsia="Aptos"/>
        </w:rPr>
        <w:t>m</w:t>
      </w:r>
      <w:r w:rsidRPr="00CF094F">
        <w:rPr>
          <w:rFonts w:eastAsia="Aptos"/>
        </w:rPr>
        <w:t xml:space="preserve">anage </w:t>
      </w:r>
      <w:r w:rsidR="00CD7DB1" w:rsidRPr="00CF094F">
        <w:rPr>
          <w:rFonts w:eastAsia="Aptos"/>
        </w:rPr>
        <w:t>m</w:t>
      </w:r>
      <w:r w:rsidRPr="00CF094F">
        <w:rPr>
          <w:rFonts w:eastAsia="Aptos"/>
        </w:rPr>
        <w:t xml:space="preserve">edical </w:t>
      </w:r>
      <w:r w:rsidR="00CD7DB1" w:rsidRPr="00CF094F">
        <w:rPr>
          <w:rFonts w:eastAsia="Aptos"/>
        </w:rPr>
        <w:t>e</w:t>
      </w:r>
      <w:r w:rsidRPr="00CF094F">
        <w:rPr>
          <w:rFonts w:eastAsia="Aptos"/>
        </w:rPr>
        <w:t>mergencies.</w:t>
      </w:r>
    </w:p>
    <w:p w14:paraId="4A1882DA" w14:textId="77777777" w:rsidR="00BD532E" w:rsidRPr="00CF094F" w:rsidRDefault="00BD532E" w:rsidP="00CF094F">
      <w:pPr>
        <w:rPr>
          <w:rFonts w:eastAsia="Aptos"/>
        </w:rPr>
      </w:pPr>
    </w:p>
    <w:p w14:paraId="065D7FE7" w14:textId="23D5D665" w:rsidR="009B400A" w:rsidRPr="003527F4" w:rsidRDefault="00AA69B1" w:rsidP="00CF094F">
      <w:pPr>
        <w:pStyle w:val="ListParagraph"/>
        <w:numPr>
          <w:ilvl w:val="0"/>
          <w:numId w:val="5"/>
        </w:numPr>
        <w:rPr>
          <w:spacing w:val="-3"/>
        </w:rPr>
      </w:pPr>
      <w:r w:rsidRPr="00AA69B1">
        <w:rPr>
          <w:rFonts w:eastAsia="Times New Roman"/>
        </w:rPr>
        <w:t xml:space="preserve">Report </w:t>
      </w:r>
      <w:r w:rsidR="00852583">
        <w:rPr>
          <w:rFonts w:eastAsia="Times New Roman"/>
        </w:rPr>
        <w:t>a</w:t>
      </w:r>
      <w:r w:rsidRPr="00AA69B1">
        <w:rPr>
          <w:rFonts w:eastAsia="Times New Roman"/>
        </w:rPr>
        <w:t xml:space="preserve">ll </w:t>
      </w:r>
      <w:r w:rsidR="00852583">
        <w:rPr>
          <w:rFonts w:eastAsia="Times New Roman"/>
        </w:rPr>
        <w:t>a</w:t>
      </w:r>
      <w:r w:rsidRPr="00AA69B1">
        <w:rPr>
          <w:rFonts w:eastAsia="Times New Roman"/>
        </w:rPr>
        <w:t xml:space="preserve">dverse </w:t>
      </w:r>
      <w:r w:rsidR="00852583">
        <w:rPr>
          <w:rFonts w:eastAsia="Times New Roman"/>
        </w:rPr>
        <w:t>e</w:t>
      </w:r>
      <w:r w:rsidRPr="00AA69B1">
        <w:rPr>
          <w:rFonts w:eastAsia="Times New Roman"/>
        </w:rPr>
        <w:t>vents to VAERS</w:t>
      </w:r>
      <w:r w:rsidR="00852583">
        <w:rPr>
          <w:rFonts w:eastAsia="Times New Roman"/>
        </w:rPr>
        <w:t>.</w:t>
      </w:r>
      <w:r w:rsidRPr="00AA69B1">
        <w:rPr>
          <w:rFonts w:eastAsia="Times New Roman"/>
        </w:rPr>
        <w:t xml:space="preserve"> Report all adverse events following the administration of </w:t>
      </w:r>
      <w:r w:rsidR="00EE65A0">
        <w:rPr>
          <w:rFonts w:eastAsia="Times New Roman"/>
        </w:rPr>
        <w:t xml:space="preserve">COVID-19 </w:t>
      </w:r>
      <w:r w:rsidRPr="00AA69B1">
        <w:rPr>
          <w:rFonts w:eastAsia="Times New Roman"/>
        </w:rPr>
        <w:t xml:space="preserve">vaccine to the federal Vaccine Adverse Event Reporting System (VAERS). </w:t>
      </w:r>
      <w:hyperlink r:id="rId8" w:history="1">
        <w:r w:rsidR="000E54E5" w:rsidRPr="000E54E5">
          <w:rPr>
            <w:rStyle w:val="Hyperlink"/>
            <w:rFonts w:eastAsia="Times New Roman"/>
          </w:rPr>
          <w:t>S</w:t>
        </w:r>
        <w:r w:rsidRPr="000E54E5">
          <w:rPr>
            <w:rStyle w:val="Hyperlink"/>
            <w:rFonts w:eastAsia="Times New Roman"/>
          </w:rPr>
          <w:t>ubmit a VAERS report online (preferred)</w:t>
        </w:r>
      </w:hyperlink>
      <w:r w:rsidRPr="00AA69B1">
        <w:rPr>
          <w:rFonts w:eastAsia="Times New Roman"/>
        </w:rPr>
        <w:t xml:space="preserve"> or </w:t>
      </w:r>
      <w:hyperlink r:id="rId9" w:history="1">
        <w:r w:rsidR="000E54E5" w:rsidRPr="00FE2C65">
          <w:rPr>
            <w:rStyle w:val="Hyperlink"/>
            <w:rFonts w:eastAsia="Times New Roman"/>
          </w:rPr>
          <w:t>download a writable PDF form</w:t>
        </w:r>
      </w:hyperlink>
      <w:r w:rsidR="000E54E5">
        <w:rPr>
          <w:rFonts w:eastAsia="Times New Roman"/>
        </w:rPr>
        <w:t xml:space="preserve"> (</w:t>
      </w:r>
      <w:r w:rsidRPr="00AA69B1">
        <w:rPr>
          <w:rFonts w:eastAsia="Times New Roman"/>
        </w:rPr>
        <w:t>https://vaers.hhs.gov/reportevent.html</w:t>
      </w:r>
      <w:r w:rsidR="000E54E5">
        <w:rPr>
          <w:rFonts w:eastAsia="Times New Roman"/>
        </w:rPr>
        <w:t>)</w:t>
      </w:r>
      <w:r w:rsidRPr="00AA69B1">
        <w:rPr>
          <w:rFonts w:eastAsia="Times New Roman"/>
        </w:rPr>
        <w:t xml:space="preserve">. Further assistance is available at (800) 822-7967. </w:t>
      </w:r>
    </w:p>
    <w:p w14:paraId="03B2AFA7" w14:textId="77777777" w:rsidR="00BD532E" w:rsidRDefault="00BD532E" w:rsidP="00815721">
      <w:pPr>
        <w:pStyle w:val="BodyText"/>
        <w:spacing w:before="152"/>
        <w:ind w:left="0"/>
      </w:pPr>
    </w:p>
    <w:p w14:paraId="759F339B" w14:textId="119E5F17" w:rsidR="00815721" w:rsidRPr="00CF094F" w:rsidRDefault="00815721" w:rsidP="00815721">
      <w:pPr>
        <w:pStyle w:val="BodyText"/>
        <w:spacing w:before="152"/>
        <w:ind w:left="0"/>
      </w:pPr>
      <w:r w:rsidRPr="003527F4">
        <w:rPr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46E8D992" wp14:editId="149982D8">
                <wp:simplePos x="0" y="0"/>
                <wp:positionH relativeFrom="page">
                  <wp:posOffset>664143</wp:posOffset>
                </wp:positionH>
                <wp:positionV relativeFrom="paragraph">
                  <wp:posOffset>545992</wp:posOffset>
                </wp:positionV>
                <wp:extent cx="6437630" cy="394335"/>
                <wp:effectExtent l="0" t="0" r="0" b="0"/>
                <wp:wrapTopAndBottom/>
                <wp:docPr id="1" name="Group 1" descr="Area for physician's signature. ">
                  <a:extLst xmlns:a="http://schemas.openxmlformats.org/drawingml/2006/main">
                    <a:ext uri="{FF2B5EF4-FFF2-40B4-BE49-F238E27FC236}">
                      <a16:creationId xmlns:a16="http://schemas.microsoft.com/office/drawing/2014/main" id="{277AB5BC-CCAF-4285-B5A5-8E18D6EF1533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37630" cy="394335"/>
                          <a:chOff x="0" y="273635"/>
                          <a:chExt cx="6437630" cy="39433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273635"/>
                            <a:ext cx="643763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7630" h="18415">
                                <a:moveTo>
                                  <a:pt x="64373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8"/>
                                </a:lnTo>
                                <a:lnTo>
                                  <a:pt x="6437376" y="18288"/>
                                </a:lnTo>
                                <a:lnTo>
                                  <a:pt x="64373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18288" y="292536"/>
                            <a:ext cx="1232535" cy="1714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9C0581" w14:textId="77777777" w:rsidR="00815721" w:rsidRDefault="00815721" w:rsidP="00815721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Physician’s</w:t>
                              </w:r>
                              <w:r>
                                <w:rPr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>Signature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3507214" y="292050"/>
                            <a:ext cx="1959884" cy="3759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876DF29" w14:textId="4390A73C" w:rsidR="00815721" w:rsidRDefault="00161087" w:rsidP="00815721">
                              <w:pPr>
                                <w:spacing w:before="54"/>
                                <w:ind w:left="1378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</w:rPr>
                                <w:t>Date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6E8D992" id="Group 1" o:spid="_x0000_s1026" alt="Area for physician's signature. " style="position:absolute;margin-left:52.3pt;margin-top:43pt;width:506.9pt;height:31.05pt;z-index:-251658240;mso-wrap-distance-left:0;mso-wrap-distance-right:0;mso-position-horizontal-relative:page;mso-height-relative:margin" coordorigin=",2736" coordsize="64376,39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">
                <v:shape id="Graphic 3" o:spid="_x0000_s1027" style="position:absolute;top:2736;width:64376;height:184;visibility:visible;mso-wrap-style:square;v-text-anchor:top" coordsize="643763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" path="m6437376,l,,,18288r6437376,l643737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left:182;top:2925;width:12326;height: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359C0581" w14:textId="77777777" w:rsidR="00815721" w:rsidRDefault="00815721" w:rsidP="00815721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Physician’s</w:t>
                        </w:r>
                        <w:r>
                          <w:rPr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</w:rPr>
                          <w:t>Signature</w:t>
                        </w:r>
                      </w:p>
                    </w:txbxContent>
                  </v:textbox>
                </v:shape>
                <v:shape id="Textbox 5" o:spid="_x0000_s1029" type="#_x0000_t202" style="position:absolute;left:35072;top:2920;width:19598;height:37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4876DF29" w14:textId="4390A73C" w:rsidR="00815721" w:rsidRDefault="00161087" w:rsidP="00815721">
                        <w:pPr>
                          <w:spacing w:before="54"/>
                          <w:ind w:left="1378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4"/>
                          </w:rPr>
                          <w:t>Date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78BAA48" w14:textId="77777777" w:rsidR="00815721" w:rsidRPr="003527F4" w:rsidRDefault="00815721" w:rsidP="00815721">
      <w:pPr>
        <w:pStyle w:val="BodyText"/>
        <w:spacing w:before="264"/>
        <w:ind w:left="0"/>
      </w:pPr>
    </w:p>
    <w:p w14:paraId="4410786D" w14:textId="625AFA9B" w:rsidR="00815721" w:rsidRPr="003527F4" w:rsidRDefault="00815721" w:rsidP="00161087">
      <w:pPr>
        <w:tabs>
          <w:tab w:val="left" w:pos="3019"/>
        </w:tabs>
        <w:spacing w:line="288" w:lineRule="auto"/>
        <w:ind w:right="4950"/>
      </w:pPr>
      <w:r w:rsidRPr="003527F4">
        <w:rPr>
          <w:noProof/>
        </w:rPr>
        <mc:AlternateContent>
          <mc:Choice Requires="wps">
            <w:drawing>
              <wp:inline distT="0" distB="0" distL="0" distR="0" wp14:anchorId="064F0DCC" wp14:editId="5CA7F329">
                <wp:extent cx="6437630" cy="18415"/>
                <wp:effectExtent l="0" t="0" r="0" b="0"/>
                <wp:docPr id="261985027" name="Graphic 6" descr="Area for physician's printed name and license number">
                  <a:extLst xmlns:a="http://schemas.openxmlformats.org/drawingml/2006/main">
                    <a:ext uri="{FF2B5EF4-FFF2-40B4-BE49-F238E27FC236}">
                      <a16:creationId xmlns:a16="http://schemas.microsoft.com/office/drawing/2014/main" id="{4DFF811B-0134-47F9-AE8F-3B2F114D88EB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3763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37630" h="18415">
                              <a:moveTo>
                                <a:pt x="6437376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437376" y="18288"/>
                              </a:lnTo>
                              <a:lnTo>
                                <a:pt x="64373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03001C4" id="Graphic 6" o:spid="_x0000_s1026" alt="Area for physician's printed name and license number" style="width:506.9pt;height: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643763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" path="m6437376,l,,,18288r6437376,l6437376,xe" fillcolor="black" stroked="f">
                <v:path arrowok="t"/>
                <w10:anchorlock/>
              </v:shape>
            </w:pict>
          </mc:Fallback>
        </mc:AlternateContent>
      </w:r>
      <w:r w:rsidRPr="003527F4">
        <w:rPr>
          <w:b/>
        </w:rPr>
        <w:t>Physician’s</w:t>
      </w:r>
      <w:r w:rsidRPr="003527F4">
        <w:rPr>
          <w:b/>
          <w:spacing w:val="-6"/>
        </w:rPr>
        <w:t xml:space="preserve"> </w:t>
      </w:r>
      <w:r w:rsidRPr="003527F4">
        <w:rPr>
          <w:b/>
        </w:rPr>
        <w:t>Name</w:t>
      </w:r>
      <w:r w:rsidRPr="003527F4">
        <w:rPr>
          <w:b/>
          <w:spacing w:val="-6"/>
        </w:rPr>
        <w:t xml:space="preserve"> </w:t>
      </w:r>
      <w:r w:rsidRPr="003527F4">
        <w:rPr>
          <w:b/>
        </w:rPr>
        <w:t>and</w:t>
      </w:r>
      <w:r w:rsidRPr="003527F4">
        <w:rPr>
          <w:b/>
          <w:spacing w:val="-6"/>
        </w:rPr>
        <w:t xml:space="preserve"> </w:t>
      </w:r>
      <w:r w:rsidRPr="003527F4">
        <w:rPr>
          <w:b/>
        </w:rPr>
        <w:t>MA</w:t>
      </w:r>
      <w:r w:rsidRPr="003527F4">
        <w:rPr>
          <w:b/>
          <w:spacing w:val="-6"/>
        </w:rPr>
        <w:t xml:space="preserve"> </w:t>
      </w:r>
      <w:r w:rsidRPr="003527F4">
        <w:rPr>
          <w:b/>
        </w:rPr>
        <w:t>License</w:t>
      </w:r>
      <w:r w:rsidRPr="003527F4">
        <w:rPr>
          <w:b/>
          <w:spacing w:val="-6"/>
        </w:rPr>
        <w:t xml:space="preserve"> </w:t>
      </w:r>
      <w:r w:rsidRPr="003527F4">
        <w:rPr>
          <w:b/>
        </w:rPr>
        <w:t>No.</w:t>
      </w:r>
      <w:r w:rsidRPr="003527F4">
        <w:rPr>
          <w:b/>
          <w:spacing w:val="-4"/>
        </w:rPr>
        <w:t xml:space="preserve"> </w:t>
      </w:r>
      <w:r w:rsidRPr="003527F4">
        <w:t>(print</w:t>
      </w:r>
      <w:r w:rsidRPr="003527F4">
        <w:rPr>
          <w:spacing w:val="-6"/>
        </w:rPr>
        <w:t xml:space="preserve"> </w:t>
      </w:r>
      <w:r w:rsidRPr="003527F4">
        <w:t>legibly)</w:t>
      </w:r>
    </w:p>
    <w:p w14:paraId="7DA504D6" w14:textId="77777777" w:rsidR="0085147A" w:rsidRDefault="0085147A"/>
    <w:p w14:paraId="0DD6C477" w14:textId="77777777" w:rsidR="000E54E5" w:rsidRDefault="000E54E5"/>
    <w:p w14:paraId="542457EC" w14:textId="77777777" w:rsidR="000E54E5" w:rsidRPr="000E54E5" w:rsidRDefault="000E54E5" w:rsidP="000E54E5">
      <w:r w:rsidRPr="000E54E5">
        <w:t>This document is provided by the Department of Public Health as a model only. It must be reviewed and approved by the issuing provider and may be edited as required by the issuing provider.</w:t>
      </w:r>
    </w:p>
    <w:p w14:paraId="252DC427" w14:textId="77777777" w:rsidR="000E54E5" w:rsidRPr="003527F4" w:rsidRDefault="000E54E5"/>
    <w:sectPr w:rsidR="000E54E5" w:rsidRPr="003527F4" w:rsidSect="00815721">
      <w:pgSz w:w="12240" w:h="15840"/>
      <w:pgMar w:top="1000" w:right="980" w:bottom="280" w:left="9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B06E9"/>
    <w:multiLevelType w:val="hybridMultilevel"/>
    <w:tmpl w:val="822C3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F1DFA"/>
    <w:multiLevelType w:val="hybridMultilevel"/>
    <w:tmpl w:val="732AA7E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0F7F204C"/>
    <w:multiLevelType w:val="hybridMultilevel"/>
    <w:tmpl w:val="68620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7457D3"/>
    <w:multiLevelType w:val="hybridMultilevel"/>
    <w:tmpl w:val="EDC41AE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153138A3"/>
    <w:multiLevelType w:val="hybridMultilevel"/>
    <w:tmpl w:val="28A48116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E235F13"/>
    <w:multiLevelType w:val="hybridMultilevel"/>
    <w:tmpl w:val="513A7C88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1F802496"/>
    <w:multiLevelType w:val="hybridMultilevel"/>
    <w:tmpl w:val="968CDDA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29275939"/>
    <w:multiLevelType w:val="hybridMultilevel"/>
    <w:tmpl w:val="FFFFFFFF"/>
    <w:lvl w:ilvl="0" w:tplc="7256EB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32CD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1E8D8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60C1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8AB4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6A86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ACEE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D040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BF4D2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327F3D"/>
    <w:multiLevelType w:val="hybridMultilevel"/>
    <w:tmpl w:val="B456E9E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37833B1"/>
    <w:multiLevelType w:val="hybridMultilevel"/>
    <w:tmpl w:val="CD9A43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D5430C"/>
    <w:multiLevelType w:val="hybridMultilevel"/>
    <w:tmpl w:val="B766318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2451D1C"/>
    <w:multiLevelType w:val="hybridMultilevel"/>
    <w:tmpl w:val="F8E27F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D833FF"/>
    <w:multiLevelType w:val="hybridMultilevel"/>
    <w:tmpl w:val="FE046D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2BC4E9D"/>
    <w:multiLevelType w:val="hybridMultilevel"/>
    <w:tmpl w:val="93C8FDE2"/>
    <w:lvl w:ilvl="0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543A6A79"/>
    <w:multiLevelType w:val="hybridMultilevel"/>
    <w:tmpl w:val="CE82EA2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581A1571"/>
    <w:multiLevelType w:val="hybridMultilevel"/>
    <w:tmpl w:val="96A00778"/>
    <w:lvl w:ilvl="0" w:tplc="F9E69AD4">
      <w:start w:val="1"/>
      <w:numFmt w:val="lowerLetter"/>
      <w:lvlText w:val="%1)"/>
      <w:lvlJc w:val="left"/>
      <w:pPr>
        <w:ind w:left="140" w:hanging="222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36EEBD50">
      <w:numFmt w:val="bullet"/>
      <w:lvlText w:val=""/>
      <w:lvlJc w:val="left"/>
      <w:pPr>
        <w:ind w:left="8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28B036BE">
      <w:numFmt w:val="bullet"/>
      <w:lvlText w:val="•"/>
      <w:lvlJc w:val="left"/>
      <w:pPr>
        <w:ind w:left="1911" w:hanging="360"/>
      </w:pPr>
      <w:rPr>
        <w:rFonts w:hint="default"/>
        <w:lang w:val="en-US" w:eastAsia="en-US" w:bidi="ar-SA"/>
      </w:rPr>
    </w:lvl>
    <w:lvl w:ilvl="3" w:tplc="8184380A">
      <w:numFmt w:val="bullet"/>
      <w:lvlText w:val="•"/>
      <w:lvlJc w:val="left"/>
      <w:pPr>
        <w:ind w:left="2962" w:hanging="360"/>
      </w:pPr>
      <w:rPr>
        <w:rFonts w:hint="default"/>
        <w:lang w:val="en-US" w:eastAsia="en-US" w:bidi="ar-SA"/>
      </w:rPr>
    </w:lvl>
    <w:lvl w:ilvl="4" w:tplc="33D2889C">
      <w:numFmt w:val="bullet"/>
      <w:lvlText w:val="•"/>
      <w:lvlJc w:val="left"/>
      <w:pPr>
        <w:ind w:left="4013" w:hanging="360"/>
      </w:pPr>
      <w:rPr>
        <w:rFonts w:hint="default"/>
        <w:lang w:val="en-US" w:eastAsia="en-US" w:bidi="ar-SA"/>
      </w:rPr>
    </w:lvl>
    <w:lvl w:ilvl="5" w:tplc="395AAA60">
      <w:numFmt w:val="bullet"/>
      <w:lvlText w:val="•"/>
      <w:lvlJc w:val="left"/>
      <w:pPr>
        <w:ind w:left="5064" w:hanging="360"/>
      </w:pPr>
      <w:rPr>
        <w:rFonts w:hint="default"/>
        <w:lang w:val="en-US" w:eastAsia="en-US" w:bidi="ar-SA"/>
      </w:rPr>
    </w:lvl>
    <w:lvl w:ilvl="6" w:tplc="D5E2EB68">
      <w:numFmt w:val="bullet"/>
      <w:lvlText w:val="•"/>
      <w:lvlJc w:val="left"/>
      <w:pPr>
        <w:ind w:left="6115" w:hanging="360"/>
      </w:pPr>
      <w:rPr>
        <w:rFonts w:hint="default"/>
        <w:lang w:val="en-US" w:eastAsia="en-US" w:bidi="ar-SA"/>
      </w:rPr>
    </w:lvl>
    <w:lvl w:ilvl="7" w:tplc="921840EA">
      <w:numFmt w:val="bullet"/>
      <w:lvlText w:val="•"/>
      <w:lvlJc w:val="left"/>
      <w:pPr>
        <w:ind w:left="7166" w:hanging="360"/>
      </w:pPr>
      <w:rPr>
        <w:rFonts w:hint="default"/>
        <w:lang w:val="en-US" w:eastAsia="en-US" w:bidi="ar-SA"/>
      </w:rPr>
    </w:lvl>
    <w:lvl w:ilvl="8" w:tplc="B8C4D3A6">
      <w:numFmt w:val="bullet"/>
      <w:lvlText w:val="•"/>
      <w:lvlJc w:val="left"/>
      <w:pPr>
        <w:ind w:left="8217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5D827FD4"/>
    <w:multiLevelType w:val="hybridMultilevel"/>
    <w:tmpl w:val="705E52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1BB5259"/>
    <w:multiLevelType w:val="hybridMultilevel"/>
    <w:tmpl w:val="D3A63124"/>
    <w:lvl w:ilvl="0" w:tplc="04090019">
      <w:start w:val="1"/>
      <w:numFmt w:val="lowerLetter"/>
      <w:lvlText w:val="%1."/>
      <w:lvlJc w:val="left"/>
      <w:pPr>
        <w:ind w:left="1579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739" w:hanging="360"/>
      </w:pPr>
    </w:lvl>
    <w:lvl w:ilvl="4" w:tplc="04090019" w:tentative="1">
      <w:start w:val="1"/>
      <w:numFmt w:val="lowerLetter"/>
      <w:lvlText w:val="%5."/>
      <w:lvlJc w:val="left"/>
      <w:pPr>
        <w:ind w:left="4459" w:hanging="360"/>
      </w:pPr>
    </w:lvl>
    <w:lvl w:ilvl="5" w:tplc="0409001B" w:tentative="1">
      <w:start w:val="1"/>
      <w:numFmt w:val="lowerRoman"/>
      <w:lvlText w:val="%6."/>
      <w:lvlJc w:val="right"/>
      <w:pPr>
        <w:ind w:left="5179" w:hanging="180"/>
      </w:pPr>
    </w:lvl>
    <w:lvl w:ilvl="6" w:tplc="0409000F" w:tentative="1">
      <w:start w:val="1"/>
      <w:numFmt w:val="decimal"/>
      <w:lvlText w:val="%7."/>
      <w:lvlJc w:val="left"/>
      <w:pPr>
        <w:ind w:left="5899" w:hanging="360"/>
      </w:pPr>
    </w:lvl>
    <w:lvl w:ilvl="7" w:tplc="04090019" w:tentative="1">
      <w:start w:val="1"/>
      <w:numFmt w:val="lowerLetter"/>
      <w:lvlText w:val="%8."/>
      <w:lvlJc w:val="left"/>
      <w:pPr>
        <w:ind w:left="6619" w:hanging="360"/>
      </w:pPr>
    </w:lvl>
    <w:lvl w:ilvl="8" w:tplc="0409001B" w:tentative="1">
      <w:start w:val="1"/>
      <w:numFmt w:val="lowerRoman"/>
      <w:lvlText w:val="%9."/>
      <w:lvlJc w:val="right"/>
      <w:pPr>
        <w:ind w:left="7339" w:hanging="180"/>
      </w:pPr>
    </w:lvl>
  </w:abstractNum>
  <w:abstractNum w:abstractNumId="18" w15:restartNumberingAfterBreak="0">
    <w:nsid w:val="7A874FA3"/>
    <w:multiLevelType w:val="hybridMultilevel"/>
    <w:tmpl w:val="B150E16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8B76AE14">
      <w:numFmt w:val="bullet"/>
      <w:lvlText w:val="·"/>
      <w:lvlJc w:val="left"/>
      <w:pPr>
        <w:ind w:left="1840" w:hanging="400"/>
      </w:pPr>
      <w:rPr>
        <w:rFonts w:ascii="Calibri" w:eastAsia="Symbol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BDC6762"/>
    <w:multiLevelType w:val="hybridMultilevel"/>
    <w:tmpl w:val="7B7CD672"/>
    <w:lvl w:ilvl="0" w:tplc="C624EE48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4542E1"/>
    <w:multiLevelType w:val="hybridMultilevel"/>
    <w:tmpl w:val="1A9C2518"/>
    <w:lvl w:ilvl="0" w:tplc="956601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E1C54DB"/>
    <w:multiLevelType w:val="hybridMultilevel"/>
    <w:tmpl w:val="436295B2"/>
    <w:lvl w:ilvl="0" w:tplc="8730C2DE">
      <w:numFmt w:val="bullet"/>
      <w:lvlText w:val="·"/>
      <w:lvlJc w:val="left"/>
      <w:pPr>
        <w:ind w:left="2170" w:hanging="370"/>
      </w:pPr>
      <w:rPr>
        <w:rFonts w:ascii="Calibri" w:eastAsia="Symbol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7EAA1904"/>
    <w:multiLevelType w:val="hybridMultilevel"/>
    <w:tmpl w:val="C46E3E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5941684">
    <w:abstractNumId w:val="1"/>
  </w:num>
  <w:num w:numId="2" w16cid:durableId="101148535">
    <w:abstractNumId w:val="4"/>
  </w:num>
  <w:num w:numId="3" w16cid:durableId="1067536160">
    <w:abstractNumId w:val="21"/>
  </w:num>
  <w:num w:numId="4" w16cid:durableId="1378313236">
    <w:abstractNumId w:val="8"/>
  </w:num>
  <w:num w:numId="5" w16cid:durableId="1399522069">
    <w:abstractNumId w:val="19"/>
  </w:num>
  <w:num w:numId="6" w16cid:durableId="1425881375">
    <w:abstractNumId w:val="2"/>
  </w:num>
  <w:num w:numId="7" w16cid:durableId="1608392927">
    <w:abstractNumId w:val="11"/>
  </w:num>
  <w:num w:numId="8" w16cid:durableId="1610968465">
    <w:abstractNumId w:val="3"/>
  </w:num>
  <w:num w:numId="9" w16cid:durableId="1618635487">
    <w:abstractNumId w:val="14"/>
  </w:num>
  <w:num w:numId="10" w16cid:durableId="1634675984">
    <w:abstractNumId w:val="10"/>
  </w:num>
  <w:num w:numId="11" w16cid:durableId="1660110525">
    <w:abstractNumId w:val="7"/>
  </w:num>
  <w:num w:numId="12" w16cid:durableId="1846019751">
    <w:abstractNumId w:val="16"/>
  </w:num>
  <w:num w:numId="13" w16cid:durableId="2024621829">
    <w:abstractNumId w:val="12"/>
  </w:num>
  <w:num w:numId="14" w16cid:durableId="305358357">
    <w:abstractNumId w:val="17"/>
  </w:num>
  <w:num w:numId="15" w16cid:durableId="378626388">
    <w:abstractNumId w:val="22"/>
  </w:num>
  <w:num w:numId="16" w16cid:durableId="54815022">
    <w:abstractNumId w:val="20"/>
  </w:num>
  <w:num w:numId="17" w16cid:durableId="65225675">
    <w:abstractNumId w:val="0"/>
  </w:num>
  <w:num w:numId="18" w16cid:durableId="736126517">
    <w:abstractNumId w:val="15"/>
  </w:num>
  <w:num w:numId="19" w16cid:durableId="767388482">
    <w:abstractNumId w:val="5"/>
  </w:num>
  <w:num w:numId="20" w16cid:durableId="824319626">
    <w:abstractNumId w:val="13"/>
  </w:num>
  <w:num w:numId="21" w16cid:durableId="833492783">
    <w:abstractNumId w:val="6"/>
  </w:num>
  <w:num w:numId="22" w16cid:durableId="860316026">
    <w:abstractNumId w:val="9"/>
  </w:num>
  <w:num w:numId="23" w16cid:durableId="95179115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721"/>
    <w:rsid w:val="00010F6B"/>
    <w:rsid w:val="00025091"/>
    <w:rsid w:val="000264D0"/>
    <w:rsid w:val="00043F1D"/>
    <w:rsid w:val="00066D76"/>
    <w:rsid w:val="00070D4E"/>
    <w:rsid w:val="00075FCA"/>
    <w:rsid w:val="00082D9B"/>
    <w:rsid w:val="000835AA"/>
    <w:rsid w:val="00085E06"/>
    <w:rsid w:val="00094786"/>
    <w:rsid w:val="00097EC5"/>
    <w:rsid w:val="000A5DF7"/>
    <w:rsid w:val="000A7B24"/>
    <w:rsid w:val="000C7BA7"/>
    <w:rsid w:val="000D02A0"/>
    <w:rsid w:val="000E0DA6"/>
    <w:rsid w:val="000E54E5"/>
    <w:rsid w:val="000F7448"/>
    <w:rsid w:val="00104F51"/>
    <w:rsid w:val="001153C4"/>
    <w:rsid w:val="00125005"/>
    <w:rsid w:val="0012BB92"/>
    <w:rsid w:val="00140AF3"/>
    <w:rsid w:val="001514E6"/>
    <w:rsid w:val="00161087"/>
    <w:rsid w:val="00173277"/>
    <w:rsid w:val="001748F2"/>
    <w:rsid w:val="00176AAA"/>
    <w:rsid w:val="001867FE"/>
    <w:rsid w:val="0019097D"/>
    <w:rsid w:val="001A0464"/>
    <w:rsid w:val="001A26A8"/>
    <w:rsid w:val="001A6F2A"/>
    <w:rsid w:val="001E2BB7"/>
    <w:rsid w:val="001E4BE9"/>
    <w:rsid w:val="001F2123"/>
    <w:rsid w:val="00200DFD"/>
    <w:rsid w:val="00202EBA"/>
    <w:rsid w:val="002439BC"/>
    <w:rsid w:val="00255920"/>
    <w:rsid w:val="002A32D8"/>
    <w:rsid w:val="002C32A4"/>
    <w:rsid w:val="002E2972"/>
    <w:rsid w:val="002E4AEA"/>
    <w:rsid w:val="00320B71"/>
    <w:rsid w:val="00321F80"/>
    <w:rsid w:val="003249AF"/>
    <w:rsid w:val="00352349"/>
    <w:rsid w:val="003527F4"/>
    <w:rsid w:val="00352FFF"/>
    <w:rsid w:val="00361FAF"/>
    <w:rsid w:val="0037322E"/>
    <w:rsid w:val="0039592A"/>
    <w:rsid w:val="003C7907"/>
    <w:rsid w:val="003F7DE8"/>
    <w:rsid w:val="00413B48"/>
    <w:rsid w:val="004233DD"/>
    <w:rsid w:val="004500D6"/>
    <w:rsid w:val="004755FE"/>
    <w:rsid w:val="00476876"/>
    <w:rsid w:val="00480B86"/>
    <w:rsid w:val="0049065C"/>
    <w:rsid w:val="004B00EB"/>
    <w:rsid w:val="004D77C5"/>
    <w:rsid w:val="00500870"/>
    <w:rsid w:val="005014B8"/>
    <w:rsid w:val="00507235"/>
    <w:rsid w:val="0051741B"/>
    <w:rsid w:val="00526E48"/>
    <w:rsid w:val="005608D1"/>
    <w:rsid w:val="005757A1"/>
    <w:rsid w:val="005B0378"/>
    <w:rsid w:val="005B183A"/>
    <w:rsid w:val="005B2923"/>
    <w:rsid w:val="005C4B68"/>
    <w:rsid w:val="005D28C4"/>
    <w:rsid w:val="005D6619"/>
    <w:rsid w:val="005E1639"/>
    <w:rsid w:val="00601FE5"/>
    <w:rsid w:val="00602543"/>
    <w:rsid w:val="00602895"/>
    <w:rsid w:val="00620948"/>
    <w:rsid w:val="006225FE"/>
    <w:rsid w:val="00654276"/>
    <w:rsid w:val="0066101A"/>
    <w:rsid w:val="0067698A"/>
    <w:rsid w:val="00683D1D"/>
    <w:rsid w:val="006877AF"/>
    <w:rsid w:val="00693086"/>
    <w:rsid w:val="006C6C53"/>
    <w:rsid w:val="006E6420"/>
    <w:rsid w:val="006F0BE4"/>
    <w:rsid w:val="006F3BBA"/>
    <w:rsid w:val="00714F67"/>
    <w:rsid w:val="00721C6A"/>
    <w:rsid w:val="00724FA2"/>
    <w:rsid w:val="0075256C"/>
    <w:rsid w:val="00754256"/>
    <w:rsid w:val="0076305A"/>
    <w:rsid w:val="007B6FD1"/>
    <w:rsid w:val="007C2878"/>
    <w:rsid w:val="007C4C57"/>
    <w:rsid w:val="007F32D0"/>
    <w:rsid w:val="00802BF0"/>
    <w:rsid w:val="00805A72"/>
    <w:rsid w:val="00814CEF"/>
    <w:rsid w:val="00815721"/>
    <w:rsid w:val="008168A6"/>
    <w:rsid w:val="00842F8C"/>
    <w:rsid w:val="0085147A"/>
    <w:rsid w:val="00852583"/>
    <w:rsid w:val="00854F5F"/>
    <w:rsid w:val="00860AA2"/>
    <w:rsid w:val="008743C9"/>
    <w:rsid w:val="0088151D"/>
    <w:rsid w:val="008B6DCB"/>
    <w:rsid w:val="008D1762"/>
    <w:rsid w:val="008E3FC6"/>
    <w:rsid w:val="008E5E6F"/>
    <w:rsid w:val="008F0FDE"/>
    <w:rsid w:val="008F7D5D"/>
    <w:rsid w:val="009037B3"/>
    <w:rsid w:val="009043C4"/>
    <w:rsid w:val="009062C3"/>
    <w:rsid w:val="00911574"/>
    <w:rsid w:val="00922554"/>
    <w:rsid w:val="009268BC"/>
    <w:rsid w:val="00931265"/>
    <w:rsid w:val="009341D5"/>
    <w:rsid w:val="009504D3"/>
    <w:rsid w:val="00982E93"/>
    <w:rsid w:val="009832B1"/>
    <w:rsid w:val="00994818"/>
    <w:rsid w:val="009B32BA"/>
    <w:rsid w:val="009B400A"/>
    <w:rsid w:val="009B5DB8"/>
    <w:rsid w:val="009D0399"/>
    <w:rsid w:val="009E4130"/>
    <w:rsid w:val="009F71AA"/>
    <w:rsid w:val="00A42D96"/>
    <w:rsid w:val="00A52D07"/>
    <w:rsid w:val="00A567CE"/>
    <w:rsid w:val="00A601B5"/>
    <w:rsid w:val="00A77D81"/>
    <w:rsid w:val="00A8243D"/>
    <w:rsid w:val="00A9084D"/>
    <w:rsid w:val="00AA4D0D"/>
    <w:rsid w:val="00AA69B1"/>
    <w:rsid w:val="00AA6F87"/>
    <w:rsid w:val="00AC68BB"/>
    <w:rsid w:val="00AD3906"/>
    <w:rsid w:val="00AD6E4C"/>
    <w:rsid w:val="00B17F3C"/>
    <w:rsid w:val="00B35E26"/>
    <w:rsid w:val="00B95B6C"/>
    <w:rsid w:val="00BB6F8E"/>
    <w:rsid w:val="00BC095A"/>
    <w:rsid w:val="00BC2237"/>
    <w:rsid w:val="00BD1F6E"/>
    <w:rsid w:val="00BD532E"/>
    <w:rsid w:val="00C6157F"/>
    <w:rsid w:val="00C67B96"/>
    <w:rsid w:val="00C92CA7"/>
    <w:rsid w:val="00C97AE5"/>
    <w:rsid w:val="00CB4D69"/>
    <w:rsid w:val="00CB4FDB"/>
    <w:rsid w:val="00CD538C"/>
    <w:rsid w:val="00CD7DB1"/>
    <w:rsid w:val="00CE534B"/>
    <w:rsid w:val="00CF094F"/>
    <w:rsid w:val="00CF7696"/>
    <w:rsid w:val="00D1259A"/>
    <w:rsid w:val="00D47597"/>
    <w:rsid w:val="00D524E8"/>
    <w:rsid w:val="00D54956"/>
    <w:rsid w:val="00D6050E"/>
    <w:rsid w:val="00D610DE"/>
    <w:rsid w:val="00D67707"/>
    <w:rsid w:val="00D94DE6"/>
    <w:rsid w:val="00DB3562"/>
    <w:rsid w:val="00DB3A94"/>
    <w:rsid w:val="00DB7B78"/>
    <w:rsid w:val="00DD460F"/>
    <w:rsid w:val="00DF242C"/>
    <w:rsid w:val="00E12249"/>
    <w:rsid w:val="00E310D1"/>
    <w:rsid w:val="00E34E8C"/>
    <w:rsid w:val="00E634CA"/>
    <w:rsid w:val="00E666C8"/>
    <w:rsid w:val="00E9159A"/>
    <w:rsid w:val="00EA3B04"/>
    <w:rsid w:val="00EA5ACF"/>
    <w:rsid w:val="00EA697E"/>
    <w:rsid w:val="00EB034E"/>
    <w:rsid w:val="00EC2D60"/>
    <w:rsid w:val="00EC4747"/>
    <w:rsid w:val="00ED5A71"/>
    <w:rsid w:val="00EE4D8F"/>
    <w:rsid w:val="00EE6596"/>
    <w:rsid w:val="00EE65A0"/>
    <w:rsid w:val="00F309C6"/>
    <w:rsid w:val="00F31730"/>
    <w:rsid w:val="00F450B5"/>
    <w:rsid w:val="00F60C76"/>
    <w:rsid w:val="00F70A00"/>
    <w:rsid w:val="00F75812"/>
    <w:rsid w:val="00F92DE8"/>
    <w:rsid w:val="00FA3C78"/>
    <w:rsid w:val="00FC04B4"/>
    <w:rsid w:val="00FC2546"/>
    <w:rsid w:val="00FD63B1"/>
    <w:rsid w:val="00FF126C"/>
    <w:rsid w:val="00FF7C0A"/>
    <w:rsid w:val="01EAF7F6"/>
    <w:rsid w:val="021B23E4"/>
    <w:rsid w:val="03A20A66"/>
    <w:rsid w:val="07A317E3"/>
    <w:rsid w:val="0A482C8A"/>
    <w:rsid w:val="0BB963AD"/>
    <w:rsid w:val="0FF1F789"/>
    <w:rsid w:val="12201F5C"/>
    <w:rsid w:val="19CAA72A"/>
    <w:rsid w:val="1C49190E"/>
    <w:rsid w:val="1DD1B45E"/>
    <w:rsid w:val="1E9C0BC1"/>
    <w:rsid w:val="2067813D"/>
    <w:rsid w:val="20E49843"/>
    <w:rsid w:val="232F4409"/>
    <w:rsid w:val="2351C923"/>
    <w:rsid w:val="25EEA571"/>
    <w:rsid w:val="2A6A09C4"/>
    <w:rsid w:val="30947F7C"/>
    <w:rsid w:val="30BB3BBD"/>
    <w:rsid w:val="31729398"/>
    <w:rsid w:val="32CC38AF"/>
    <w:rsid w:val="380A125A"/>
    <w:rsid w:val="3822A9C6"/>
    <w:rsid w:val="3A5B00F0"/>
    <w:rsid w:val="3A83A379"/>
    <w:rsid w:val="3D72EB35"/>
    <w:rsid w:val="3E5F99A3"/>
    <w:rsid w:val="3E732FEE"/>
    <w:rsid w:val="3F3FBB75"/>
    <w:rsid w:val="3F460B74"/>
    <w:rsid w:val="40A92423"/>
    <w:rsid w:val="45E4668B"/>
    <w:rsid w:val="4C92EE10"/>
    <w:rsid w:val="4F474B09"/>
    <w:rsid w:val="511E1BF3"/>
    <w:rsid w:val="522B5B37"/>
    <w:rsid w:val="53217A87"/>
    <w:rsid w:val="5659BA70"/>
    <w:rsid w:val="5768792D"/>
    <w:rsid w:val="5B0E0A50"/>
    <w:rsid w:val="5B6934FF"/>
    <w:rsid w:val="5BA541EA"/>
    <w:rsid w:val="5CC40373"/>
    <w:rsid w:val="5E9CB59D"/>
    <w:rsid w:val="5F51A6D5"/>
    <w:rsid w:val="5FAECB99"/>
    <w:rsid w:val="61E4FD9E"/>
    <w:rsid w:val="652A474D"/>
    <w:rsid w:val="68185368"/>
    <w:rsid w:val="68506987"/>
    <w:rsid w:val="68AEEE2B"/>
    <w:rsid w:val="69BD0ACE"/>
    <w:rsid w:val="6A40B79D"/>
    <w:rsid w:val="6AE7B063"/>
    <w:rsid w:val="6D820CF3"/>
    <w:rsid w:val="6DC6CD34"/>
    <w:rsid w:val="6DEBA0A2"/>
    <w:rsid w:val="723D8C6F"/>
    <w:rsid w:val="728F3733"/>
    <w:rsid w:val="74113947"/>
    <w:rsid w:val="7433EC50"/>
    <w:rsid w:val="7692D5C1"/>
    <w:rsid w:val="7746CEA7"/>
    <w:rsid w:val="7A8F47EC"/>
    <w:rsid w:val="7F0DA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EE028"/>
  <w15:chartTrackingRefBased/>
  <w15:docId w15:val="{6DD27EDE-9F2C-4B60-B137-85F71C917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572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57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57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57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57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57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572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572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572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572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57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57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57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57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57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5721"/>
    <w:rPr>
      <w:rFonts w:ascii="Calibri" w:eastAsiaTheme="majorEastAsia" w:hAnsi="Calibri" w:cstheme="majorBidi"/>
      <w:i/>
      <w:iCs/>
      <w:color w:val="595959" w:themeColor="text1" w:themeTint="A6"/>
      <w:kern w:val="0"/>
      <w:sz w:val="22"/>
      <w:szCs w:val="22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5721"/>
    <w:rPr>
      <w:rFonts w:ascii="Calibri" w:eastAsiaTheme="majorEastAsia" w:hAnsi="Calibri" w:cstheme="majorBidi"/>
      <w:color w:val="595959" w:themeColor="text1" w:themeTint="A6"/>
      <w:kern w:val="0"/>
      <w:sz w:val="22"/>
      <w:szCs w:val="22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5721"/>
    <w:rPr>
      <w:rFonts w:ascii="Calibri" w:eastAsiaTheme="majorEastAsia" w:hAnsi="Calibri" w:cstheme="majorBidi"/>
      <w:i/>
      <w:iCs/>
      <w:color w:val="272727" w:themeColor="text1" w:themeTint="D8"/>
      <w:kern w:val="0"/>
      <w:sz w:val="22"/>
      <w:szCs w:val="22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5721"/>
    <w:rPr>
      <w:rFonts w:ascii="Calibri" w:eastAsiaTheme="majorEastAsia" w:hAnsi="Calibri" w:cstheme="majorBidi"/>
      <w:color w:val="272727" w:themeColor="text1" w:themeTint="D8"/>
      <w:kern w:val="0"/>
      <w:sz w:val="22"/>
      <w:szCs w:val="22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8157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5721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57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57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57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57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8157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57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57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57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5721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815721"/>
    <w:pPr>
      <w:ind w:left="859"/>
    </w:pPr>
  </w:style>
  <w:style w:type="character" w:customStyle="1" w:styleId="BodyTextChar">
    <w:name w:val="Body Text Char"/>
    <w:basedOn w:val="DefaultParagraphFont"/>
    <w:link w:val="BodyText"/>
    <w:uiPriority w:val="1"/>
    <w:rsid w:val="00815721"/>
    <w:rPr>
      <w:rFonts w:ascii="Calibri" w:eastAsia="Calibri" w:hAnsi="Calibri" w:cs="Calibri"/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9B40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176AA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76AAA"/>
    <w:rPr>
      <w:rFonts w:ascii="Calibri" w:eastAsia="Calibri" w:hAnsi="Calibri" w:cs="Calibri"/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76AAA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02A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02A0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25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25FE"/>
    <w:rPr>
      <w:rFonts w:ascii="Calibri" w:eastAsia="Calibri" w:hAnsi="Calibri" w:cs="Calibri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EC4747"/>
    <w:pPr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aers.hhs.gov/reportevent.htm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file:///C:\Users\MKanabar\Downloads\download%20a%20writable%20PDF%20for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DB0E4AB7AFA849B0BC829D831B14DE" ma:contentTypeVersion="15" ma:contentTypeDescription="Create a new document." ma:contentTypeScope="" ma:versionID="4ce563cf46be97849e80752bf38deb19">
  <xsd:schema xmlns:xsd="http://www.w3.org/2001/XMLSchema" xmlns:xs="http://www.w3.org/2001/XMLSchema" xmlns:p="http://schemas.microsoft.com/office/2006/metadata/properties" xmlns:ns2="7b31eccf-3de9-421c-9492-84c307f0bde8" xmlns:ns3="ab045aec-5986-4200-9f61-ee1f4f3e375b" targetNamespace="http://schemas.microsoft.com/office/2006/metadata/properties" ma:root="true" ma:fieldsID="925c4149c41c73da4df18255d90e08af" ns2:_="" ns3:_="">
    <xsd:import namespace="7b31eccf-3de9-421c-9492-84c307f0bde8"/>
    <xsd:import namespace="ab045aec-5986-4200-9f61-ee1f4f3e37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31eccf-3de9-421c-9492-84c307f0bd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045aec-5986-4200-9f61-ee1f4f3e375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afb0490-7fff-461e-b54b-0bdd5c422f91}" ma:internalName="TaxCatchAll" ma:showField="CatchAllData" ma:web="ab045aec-5986-4200-9f61-ee1f4f3e37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b31eccf-3de9-421c-9492-84c307f0bde8">
      <Terms xmlns="http://schemas.microsoft.com/office/infopath/2007/PartnerControls"/>
    </lcf76f155ced4ddcb4097134ff3c332f>
    <TaxCatchAll xmlns="ab045aec-5986-4200-9f61-ee1f4f3e375b"/>
  </documentManagement>
</p:properties>
</file>

<file path=customXml/itemProps1.xml><?xml version="1.0" encoding="utf-8"?>
<ds:datastoreItem xmlns:ds="http://schemas.openxmlformats.org/officeDocument/2006/customXml" ds:itemID="{58B969F3-FC30-4B67-A114-5257925669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F92FDA-C384-484D-A502-95DBA0120B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31eccf-3de9-421c-9492-84c307f0bde8"/>
    <ds:schemaRef ds:uri="ab045aec-5986-4200-9f61-ee1f4f3e37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A77E82-F51B-49BE-B289-477710E86364}">
  <ds:schemaRefs>
    <ds:schemaRef ds:uri="http://schemas.microsoft.com/office/2006/metadata/properties"/>
    <ds:schemaRef ds:uri="http://schemas.microsoft.com/office/infopath/2007/PartnerControls"/>
    <ds:schemaRef ds:uri="7b31eccf-3de9-421c-9492-84c307f0bde8"/>
    <ds:schemaRef ds:uri="ab045aec-5986-4200-9f61-ee1f4f3e375b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584</Words>
  <Characters>3329</Characters>
  <Application>Microsoft Office Word</Application>
  <DocSecurity>0</DocSecurity>
  <Lines>27</Lines>
  <Paragraphs>7</Paragraphs>
  <ScaleCrop>false</ScaleCrop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Petrillo, Jacqueline M (DPH)</dc:creator>
  <cp:keywords/>
  <dc:description/>
  <cp:lastModifiedBy>Kanabar, Meera (DPH)</cp:lastModifiedBy>
  <cp:revision>2</cp:revision>
  <dcterms:created xsi:type="dcterms:W3CDTF">2026-09-18T20:55:00Z</dcterms:created>
  <dcterms:modified xsi:type="dcterms:W3CDTF">2026-09-18T20:55:00Z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0x01010002DB0E4AB7AFA849B0BC829D831B14DE</vt:lpwstr>
  </property>
  <property fmtid="{D5CDD505-2E9C-101B-9397-08002B2CF9AE}" pid="3" name="MediaServiceImageTags">
    <vt:lpwstr/>
  </property>
</Properties>
</file>