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9DB5" w14:textId="2A917504" w:rsidR="00A90010" w:rsidRDefault="00A90010" w:rsidP="00A90010">
      <w:pPr>
        <w:jc w:val="center"/>
        <w:rPr>
          <w:b/>
          <w:bCs/>
        </w:rPr>
      </w:pPr>
      <w:r>
        <w:rPr>
          <w:b/>
          <w:bCs/>
        </w:rPr>
        <w:t>Commonwealth of Massachusetts</w:t>
      </w:r>
    </w:p>
    <w:p w14:paraId="5A12DB08" w14:textId="77777777" w:rsidR="00A90010" w:rsidRDefault="00A90010" w:rsidP="00A90010">
      <w:pPr>
        <w:jc w:val="center"/>
        <w:rPr>
          <w:b/>
          <w:bCs/>
        </w:rPr>
      </w:pPr>
      <w:r>
        <w:rPr>
          <w:b/>
          <w:bCs/>
        </w:rPr>
        <w:t xml:space="preserve">Department of Developmental Services </w:t>
      </w:r>
    </w:p>
    <w:p w14:paraId="2069972D" w14:textId="77777777" w:rsidR="00A90010" w:rsidRDefault="00A90010" w:rsidP="00A90010">
      <w:pPr>
        <w:jc w:val="center"/>
        <w:rPr>
          <w:b/>
          <w:bCs/>
        </w:rPr>
      </w:pPr>
      <w:r>
        <w:rPr>
          <w:b/>
          <w:bCs/>
        </w:rPr>
        <w:t>Research Review Committee Meeting Minutes</w:t>
      </w:r>
    </w:p>
    <w:p w14:paraId="44A17F8F" w14:textId="46988D32" w:rsidR="00FB0BB5" w:rsidRPr="00A90010" w:rsidRDefault="6E261ED2" w:rsidP="00A90010">
      <w:pPr>
        <w:pStyle w:val="Normal4"/>
        <w:rPr>
          <w:color w:val="auto"/>
        </w:rPr>
      </w:pPr>
      <w:r w:rsidRPr="6E261ED2">
        <w:rPr>
          <w:color w:val="auto"/>
        </w:rPr>
        <w:t>Date:</w:t>
      </w:r>
      <w:r w:rsidR="005F270B">
        <w:rPr>
          <w:color w:val="auto"/>
        </w:rPr>
        <w:t xml:space="preserve"> </w:t>
      </w:r>
      <w:r w:rsidR="00564D54">
        <w:rPr>
          <w:color w:val="auto"/>
        </w:rPr>
        <w:t>March</w:t>
      </w:r>
      <w:r w:rsidR="00947D26">
        <w:rPr>
          <w:color w:val="auto"/>
        </w:rPr>
        <w:t xml:space="preserve"> 6, 2026</w:t>
      </w:r>
    </w:p>
    <w:p w14:paraId="02A772CF" w14:textId="77777777" w:rsidR="00FB0BB5" w:rsidRPr="00A90010" w:rsidRDefault="00FB0BB5">
      <w:pPr>
        <w:jc w:val="center"/>
        <w:rPr>
          <w:color w:val="auto"/>
        </w:rPr>
      </w:pPr>
    </w:p>
    <w:p w14:paraId="0BE220A0" w14:textId="29546B31" w:rsidR="001021AC" w:rsidRDefault="2FB8D8D9" w:rsidP="00937455">
      <w:pPr>
        <w:pStyle w:val="BodyText3"/>
        <w:ind w:left="1440" w:hanging="1440"/>
        <w:jc w:val="both"/>
        <w:rPr>
          <w:rFonts w:ascii="Times New Roman" w:hAnsi="Times New Roman"/>
          <w:b w:val="0"/>
          <w:bCs w:val="0"/>
          <w:color w:val="auto"/>
        </w:rPr>
      </w:pPr>
      <w:r w:rsidRPr="2FB8D8D9">
        <w:rPr>
          <w:rFonts w:ascii="Times New Roman" w:hAnsi="Times New Roman"/>
          <w:color w:val="auto"/>
        </w:rPr>
        <w:t xml:space="preserve">By </w:t>
      </w:r>
      <w:r w:rsidR="00EC5161">
        <w:rPr>
          <w:rFonts w:ascii="Times New Roman" w:hAnsi="Times New Roman"/>
          <w:color w:val="auto"/>
        </w:rPr>
        <w:t>Teams</w:t>
      </w:r>
      <w:r w:rsidRPr="2FB8D8D9">
        <w:rPr>
          <w:rFonts w:ascii="Times New Roman" w:hAnsi="Times New Roman"/>
          <w:color w:val="auto"/>
        </w:rPr>
        <w:t>:</w:t>
      </w:r>
      <w:r w:rsidR="00B22FE1">
        <w:tab/>
      </w:r>
      <w:r w:rsidR="001021AC">
        <w:rPr>
          <w:rFonts w:ascii="Times New Roman" w:hAnsi="Times New Roman" w:cs="Times New Roman"/>
        </w:rPr>
        <w:t xml:space="preserve">RRC Members: </w:t>
      </w:r>
      <w:r w:rsidRPr="2FB8D8D9">
        <w:rPr>
          <w:rFonts w:ascii="Times New Roman" w:hAnsi="Times New Roman"/>
          <w:b w:val="0"/>
          <w:bCs w:val="0"/>
          <w:color w:val="auto"/>
        </w:rPr>
        <w:t>Erin Brown (Chairperson),</w:t>
      </w:r>
      <w:r w:rsidR="0082559D">
        <w:rPr>
          <w:rFonts w:ascii="Times New Roman" w:hAnsi="Times New Roman"/>
          <w:b w:val="0"/>
          <w:bCs w:val="0"/>
          <w:color w:val="auto"/>
        </w:rPr>
        <w:t xml:space="preserve"> </w:t>
      </w:r>
      <w:r w:rsidR="00FF36CA">
        <w:rPr>
          <w:rFonts w:ascii="Times New Roman" w:hAnsi="Times New Roman"/>
          <w:b w:val="0"/>
          <w:bCs w:val="0"/>
          <w:color w:val="auto"/>
        </w:rPr>
        <w:t>Kathleen Ryan,</w:t>
      </w:r>
      <w:r w:rsidR="000943C7">
        <w:rPr>
          <w:rFonts w:ascii="Times New Roman" w:hAnsi="Times New Roman"/>
          <w:b w:val="0"/>
          <w:bCs w:val="0"/>
          <w:color w:val="auto"/>
        </w:rPr>
        <w:t xml:space="preserve"> Allen Schiller,</w:t>
      </w:r>
      <w:r w:rsidR="004C5450">
        <w:rPr>
          <w:rFonts w:ascii="Times New Roman" w:hAnsi="Times New Roman"/>
          <w:b w:val="0"/>
          <w:bCs w:val="0"/>
          <w:color w:val="auto"/>
        </w:rPr>
        <w:t xml:space="preserve"> </w:t>
      </w:r>
      <w:r w:rsidR="005F270B">
        <w:rPr>
          <w:rFonts w:ascii="Times New Roman" w:hAnsi="Times New Roman"/>
          <w:b w:val="0"/>
          <w:bCs w:val="0"/>
          <w:color w:val="auto"/>
        </w:rPr>
        <w:t>Janet George</w:t>
      </w:r>
      <w:r w:rsidR="000943C7">
        <w:rPr>
          <w:rFonts w:ascii="Times New Roman" w:hAnsi="Times New Roman"/>
          <w:b w:val="0"/>
          <w:bCs w:val="0"/>
          <w:color w:val="auto"/>
        </w:rPr>
        <w:t xml:space="preserve">, </w:t>
      </w:r>
      <w:r w:rsidR="005F270B">
        <w:rPr>
          <w:rFonts w:ascii="Times New Roman" w:hAnsi="Times New Roman"/>
          <w:b w:val="0"/>
          <w:bCs w:val="0"/>
          <w:color w:val="auto"/>
        </w:rPr>
        <w:t xml:space="preserve">Joseph Weru, Deborah Dreyfus, </w:t>
      </w:r>
      <w:r w:rsidR="003A3CC6">
        <w:rPr>
          <w:rFonts w:ascii="Times New Roman" w:hAnsi="Times New Roman"/>
          <w:b w:val="0"/>
          <w:bCs w:val="0"/>
          <w:color w:val="auto"/>
        </w:rPr>
        <w:t xml:space="preserve">and </w:t>
      </w:r>
      <w:r w:rsidR="00EC5161">
        <w:rPr>
          <w:rFonts w:ascii="Times New Roman" w:hAnsi="Times New Roman"/>
          <w:b w:val="0"/>
          <w:bCs w:val="0"/>
          <w:color w:val="auto"/>
        </w:rPr>
        <w:t>Freddy Torbey</w:t>
      </w:r>
      <w:r w:rsidRPr="2FB8D8D9">
        <w:rPr>
          <w:rFonts w:ascii="Times New Roman" w:hAnsi="Times New Roman"/>
          <w:b w:val="0"/>
          <w:bCs w:val="0"/>
          <w:color w:val="auto"/>
        </w:rPr>
        <w:t xml:space="preserve"> (observer/minutes)</w:t>
      </w:r>
    </w:p>
    <w:p w14:paraId="0E47F935" w14:textId="4A4BE451" w:rsidR="003A3CC6" w:rsidRPr="003A3CC6" w:rsidRDefault="003A3CC6" w:rsidP="00937455">
      <w:pPr>
        <w:pStyle w:val="BodyText3"/>
        <w:ind w:left="1440" w:hanging="1440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  <w:t xml:space="preserve">Observers: </w:t>
      </w:r>
      <w:r>
        <w:rPr>
          <w:rFonts w:ascii="Times New Roman" w:hAnsi="Times New Roman"/>
          <w:b w:val="0"/>
          <w:bCs w:val="0"/>
          <w:color w:val="auto"/>
        </w:rPr>
        <w:t>Daniel O’Leary</w:t>
      </w:r>
    </w:p>
    <w:p w14:paraId="3B42C9C8" w14:textId="082C0960" w:rsidR="00FB0BB5" w:rsidRPr="00564D54" w:rsidRDefault="00564D54" w:rsidP="00564D54">
      <w:pPr>
        <w:pStyle w:val="BodyText3"/>
        <w:ind w:left="1440" w:hanging="144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</w:r>
      <w:r>
        <w:rPr>
          <w:rFonts w:ascii="Times New Roman" w:hAnsi="Times New Roman"/>
          <w:color w:val="auto"/>
        </w:rPr>
        <w:tab/>
      </w:r>
    </w:p>
    <w:p w14:paraId="0C43BE53" w14:textId="77777777" w:rsidR="00FB0BB5" w:rsidRPr="00A90010" w:rsidRDefault="00FB0BB5">
      <w:pPr>
        <w:pBdr>
          <w:top w:val="single" w:sz="4" w:space="0" w:color="000000"/>
        </w:pBdr>
        <w:jc w:val="center"/>
        <w:rPr>
          <w:color w:val="auto"/>
        </w:rPr>
      </w:pPr>
    </w:p>
    <w:p w14:paraId="1DE92044" w14:textId="77777777" w:rsidR="00FB0BB5" w:rsidRPr="00A90010" w:rsidRDefault="001641C2">
      <w:pPr>
        <w:jc w:val="center"/>
        <w:rPr>
          <w:b/>
          <w:bCs/>
          <w:color w:val="auto"/>
        </w:rPr>
      </w:pPr>
      <w:r w:rsidRPr="00A90010">
        <w:rPr>
          <w:b/>
          <w:bCs/>
          <w:color w:val="auto"/>
        </w:rPr>
        <w:t>Agenda Items</w:t>
      </w:r>
    </w:p>
    <w:p w14:paraId="13878754" w14:textId="77777777" w:rsidR="00FB0BB5" w:rsidRPr="00A90010" w:rsidRDefault="00FB0BB5">
      <w:pPr>
        <w:rPr>
          <w:color w:val="auto"/>
        </w:rPr>
      </w:pPr>
    </w:p>
    <w:p w14:paraId="307093EC" w14:textId="77777777" w:rsidR="000943C7" w:rsidRDefault="000943C7" w:rsidP="000943C7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AF3E53">
        <w:t>Administrative matter</w:t>
      </w:r>
      <w:bookmarkStart w:id="0" w:name="_Hlk67492723"/>
      <w:r w:rsidRPr="00AF3E53">
        <w:t>s</w:t>
      </w:r>
      <w:bookmarkEnd w:id="0"/>
    </w:p>
    <w:p w14:paraId="0EB8DFCE" w14:textId="77777777" w:rsidR="00564D54" w:rsidRPr="009E1F81" w:rsidRDefault="00564D54" w:rsidP="00564D54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 w:val="0"/>
        <w:jc w:val="both"/>
      </w:pPr>
      <w:r>
        <w:t>“RRTC on Home-and Community-Based Services (HCBS) Outcomes Research and Measurement,” Dr. Allen Heinemann; Sarita Karon</w:t>
      </w:r>
    </w:p>
    <w:p w14:paraId="656E8F3E" w14:textId="77777777" w:rsidR="00564D54" w:rsidRPr="009E1F81" w:rsidRDefault="00564D54" w:rsidP="00564D54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>
        <w:rPr>
          <w:bCs/>
        </w:rPr>
        <w:t>“Programmed Choice in Treatment;” Kylan Turner, Ph.D., BCBA-D, LABA Clinician; Halle Apelgren, Co-PI, M.S., BCBA-D, LABA Clinician</w:t>
      </w:r>
    </w:p>
    <w:p w14:paraId="5D7A1A35" w14:textId="77777777" w:rsidR="00564D54" w:rsidRDefault="00564D54" w:rsidP="00564D54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 w:val="0"/>
      </w:pPr>
      <w:r w:rsidRPr="009E1F81">
        <w:t>“A Retrospective Analysis of the Use of Emergency Restraint Procedures in Comparison to the Frequency of Aggressive and Health Dangerous Behavior in an Intensive Applied Behavior Analysis Treatment Facility;” Dawn A. O’Neill, Ph.D., BCBA-D, LABA</w:t>
      </w:r>
    </w:p>
    <w:p w14:paraId="304C578B" w14:textId="77777777" w:rsidR="00564D54" w:rsidRDefault="00564D54" w:rsidP="00564D54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 w:val="0"/>
      </w:pPr>
      <w:r>
        <w:t>JRC Template RRC Application</w:t>
      </w:r>
    </w:p>
    <w:p w14:paraId="7BC745BC" w14:textId="77777777" w:rsidR="00564D54" w:rsidRPr="009E1F81" w:rsidRDefault="00564D54" w:rsidP="00564D54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 w:val="0"/>
      </w:pPr>
      <w:r>
        <w:t xml:space="preserve">“Measurement of Sleep Behavior” Kylan Turner, </w:t>
      </w:r>
      <w:proofErr w:type="spellStart"/>
      <w:proofErr w:type="gramStart"/>
      <w:r>
        <w:t>Ph.D</w:t>
      </w:r>
      <w:proofErr w:type="spellEnd"/>
      <w:proofErr w:type="gramEnd"/>
      <w:r>
        <w:t>, BCBA, LABA Clinician</w:t>
      </w:r>
    </w:p>
    <w:p w14:paraId="1B490FC1" w14:textId="77777777" w:rsidR="00FB0BB5" w:rsidRPr="00A90010" w:rsidRDefault="00FB0BB5" w:rsidP="007A5874">
      <w:pPr>
        <w:pStyle w:val="Default"/>
        <w:jc w:val="both"/>
        <w:rPr>
          <w:rFonts w:ascii="Arial" w:eastAsia="Arial" w:hAnsi="Arial" w:cs="Arial"/>
          <w:color w:val="auto"/>
          <w:sz w:val="23"/>
          <w:szCs w:val="23"/>
        </w:rPr>
      </w:pPr>
    </w:p>
    <w:p w14:paraId="5CEE15A9" w14:textId="77777777" w:rsidR="00FB0BB5" w:rsidRPr="00A90010" w:rsidRDefault="001641C2" w:rsidP="007A5874">
      <w:pPr>
        <w:pStyle w:val="Heading2"/>
        <w:jc w:val="both"/>
        <w:rPr>
          <w:rFonts w:ascii="Times New Roman" w:eastAsia="Times New Roman" w:hAnsi="Times New Roman" w:cs="Times New Roman"/>
          <w:color w:val="auto"/>
        </w:rPr>
      </w:pPr>
      <w:r w:rsidRPr="00A90010">
        <w:rPr>
          <w:rFonts w:ascii="Times New Roman" w:hAnsi="Times New Roman"/>
          <w:color w:val="auto"/>
        </w:rPr>
        <w:t>HOUSEKEEPING</w:t>
      </w:r>
    </w:p>
    <w:p w14:paraId="34C1D73A" w14:textId="12E4F8AC" w:rsidR="00FB0BB5" w:rsidRDefault="00FB0BB5" w:rsidP="007A5874">
      <w:pPr>
        <w:jc w:val="both"/>
        <w:rPr>
          <w:color w:val="auto"/>
        </w:rPr>
      </w:pPr>
    </w:p>
    <w:p w14:paraId="7524AB95" w14:textId="6200C210" w:rsidR="00BC2681" w:rsidRDefault="00BC2681" w:rsidP="007A5874">
      <w:pPr>
        <w:numPr>
          <w:ilvl w:val="0"/>
          <w:numId w:val="4"/>
        </w:numPr>
        <w:jc w:val="both"/>
        <w:rPr>
          <w:color w:val="auto"/>
        </w:rPr>
      </w:pPr>
      <w:r w:rsidRPr="7CA08FC3">
        <w:rPr>
          <w:color w:val="auto"/>
        </w:rPr>
        <w:t xml:space="preserve">Chair </w:t>
      </w:r>
      <w:r>
        <w:rPr>
          <w:color w:val="auto"/>
        </w:rPr>
        <w:t>established quorum</w:t>
      </w:r>
    </w:p>
    <w:p w14:paraId="5FBF44CB" w14:textId="74C4FBD6" w:rsidR="004C5450" w:rsidRDefault="003D1287" w:rsidP="005D7C4B">
      <w:pPr>
        <w:pStyle w:val="ListParagraph"/>
        <w:numPr>
          <w:ilvl w:val="0"/>
          <w:numId w:val="4"/>
        </w:numPr>
        <w:jc w:val="both"/>
        <w:rPr>
          <w:rFonts w:eastAsia="Times New Roman" w:cs="Times New Roman"/>
          <w:color w:val="auto"/>
        </w:rPr>
      </w:pPr>
      <w:r>
        <w:rPr>
          <w:rFonts w:eastAsia="Times New Roman" w:cs="Times New Roman"/>
          <w:color w:val="auto"/>
        </w:rPr>
        <w:t>Chair presented proposals for discussion</w:t>
      </w:r>
    </w:p>
    <w:p w14:paraId="10F68443" w14:textId="0F9F2A0C" w:rsidR="00273BD1" w:rsidRDefault="00273BD1" w:rsidP="005D7C4B">
      <w:pPr>
        <w:pStyle w:val="ListParagraph"/>
        <w:numPr>
          <w:ilvl w:val="0"/>
          <w:numId w:val="4"/>
        </w:numPr>
        <w:jc w:val="both"/>
        <w:rPr>
          <w:rFonts w:eastAsia="Times New Roman" w:cs="Times New Roman"/>
          <w:color w:val="auto"/>
        </w:rPr>
      </w:pPr>
      <w:r>
        <w:rPr>
          <w:rFonts w:eastAsia="Times New Roman" w:cs="Times New Roman"/>
          <w:color w:val="auto"/>
        </w:rPr>
        <w:t>Chair shared that she will be departing Department and replaced by another DDS attorney at appropriate time</w:t>
      </w:r>
    </w:p>
    <w:p w14:paraId="130768DE" w14:textId="77777777" w:rsidR="00FB0BB5" w:rsidRPr="00A90010" w:rsidRDefault="00FB0BB5" w:rsidP="007A5874">
      <w:pPr>
        <w:jc w:val="both"/>
        <w:rPr>
          <w:color w:val="auto"/>
        </w:rPr>
      </w:pPr>
    </w:p>
    <w:p w14:paraId="1E4EBB1B" w14:textId="0EE64511" w:rsidR="00FB0BB5" w:rsidRPr="00A90010" w:rsidRDefault="6E261ED2" w:rsidP="007A5874">
      <w:pPr>
        <w:pStyle w:val="Heading3"/>
        <w:jc w:val="both"/>
        <w:rPr>
          <w:rFonts w:ascii="Times New Roman" w:eastAsia="Times New Roman" w:hAnsi="Times New Roman" w:cs="Times New Roman"/>
          <w:color w:val="auto"/>
          <w:u w:val="none"/>
        </w:rPr>
      </w:pPr>
      <w:r w:rsidRPr="6E261ED2">
        <w:rPr>
          <w:rFonts w:ascii="Times New Roman" w:hAnsi="Times New Roman"/>
          <w:color w:val="auto"/>
          <w:u w:val="none"/>
        </w:rPr>
        <w:t xml:space="preserve">Review and Vote on </w:t>
      </w:r>
      <w:r w:rsidR="00564D54">
        <w:rPr>
          <w:rFonts w:ascii="Times New Roman" w:hAnsi="Times New Roman"/>
          <w:color w:val="auto"/>
          <w:u w:val="none"/>
        </w:rPr>
        <w:t>February 6</w:t>
      </w:r>
      <w:r w:rsidR="00947D26">
        <w:rPr>
          <w:rFonts w:ascii="Times New Roman" w:hAnsi="Times New Roman"/>
          <w:color w:val="auto"/>
          <w:u w:val="none"/>
        </w:rPr>
        <w:t>, 2026</w:t>
      </w:r>
      <w:r w:rsidR="00EC5161">
        <w:rPr>
          <w:rFonts w:ascii="Times New Roman" w:hAnsi="Times New Roman"/>
          <w:color w:val="auto"/>
          <w:u w:val="none"/>
        </w:rPr>
        <w:t>,</w:t>
      </w:r>
      <w:r w:rsidRPr="6E261ED2">
        <w:rPr>
          <w:rFonts w:ascii="Times New Roman" w:hAnsi="Times New Roman"/>
          <w:color w:val="auto"/>
          <w:u w:val="none"/>
        </w:rPr>
        <w:t xml:space="preserve"> Meeting Minutes</w:t>
      </w:r>
    </w:p>
    <w:p w14:paraId="4D6CC5F6" w14:textId="77777777" w:rsidR="00FB0BB5" w:rsidRPr="00A90010" w:rsidRDefault="00FB0BB5" w:rsidP="007A5874">
      <w:pPr>
        <w:jc w:val="both"/>
        <w:rPr>
          <w:color w:val="auto"/>
        </w:rPr>
      </w:pPr>
    </w:p>
    <w:p w14:paraId="60F34F53" w14:textId="77777777" w:rsidR="00FB0BB5" w:rsidRPr="00A90010" w:rsidRDefault="001641C2" w:rsidP="007A5874">
      <w:pPr>
        <w:jc w:val="both"/>
        <w:rPr>
          <w:color w:val="auto"/>
          <w:u w:val="single"/>
        </w:rPr>
      </w:pPr>
      <w:r w:rsidRPr="00A90010">
        <w:rPr>
          <w:color w:val="auto"/>
          <w:u w:val="single"/>
        </w:rPr>
        <w:t>Outcome</w:t>
      </w:r>
    </w:p>
    <w:p w14:paraId="17F5686C" w14:textId="73D2FA41" w:rsidR="607ACD06" w:rsidRPr="00C21BD1" w:rsidRDefault="6E261ED2" w:rsidP="007A5874">
      <w:pPr>
        <w:numPr>
          <w:ilvl w:val="0"/>
          <w:numId w:val="6"/>
        </w:numPr>
        <w:jc w:val="both"/>
        <w:rPr>
          <w:color w:val="auto"/>
        </w:rPr>
      </w:pPr>
      <w:r w:rsidRPr="6E261ED2">
        <w:rPr>
          <w:color w:val="auto"/>
        </w:rPr>
        <w:t>Chair moved for a vote and</w:t>
      </w:r>
      <w:r w:rsidR="00101CDE">
        <w:rPr>
          <w:color w:val="auto"/>
        </w:rPr>
        <w:t xml:space="preserve"> </w:t>
      </w:r>
      <w:r w:rsidR="00C21BD1">
        <w:rPr>
          <w:color w:val="auto"/>
        </w:rPr>
        <w:t xml:space="preserve">Committee members agreed to adopt </w:t>
      </w:r>
      <w:r w:rsidR="005D7C4B">
        <w:rPr>
          <w:color w:val="auto"/>
        </w:rPr>
        <w:t xml:space="preserve">the </w:t>
      </w:r>
      <w:r w:rsidR="00564D54">
        <w:rPr>
          <w:color w:val="auto"/>
        </w:rPr>
        <w:t>February</w:t>
      </w:r>
      <w:r w:rsidR="00947D26">
        <w:rPr>
          <w:color w:val="auto"/>
        </w:rPr>
        <w:t xml:space="preserve"> </w:t>
      </w:r>
      <w:r w:rsidR="00564D54">
        <w:rPr>
          <w:color w:val="auto"/>
        </w:rPr>
        <w:t>6</w:t>
      </w:r>
      <w:r w:rsidR="607ACD06" w:rsidRPr="00C21BD1">
        <w:rPr>
          <w:color w:val="auto"/>
        </w:rPr>
        <w:t xml:space="preserve"> meeting minutes</w:t>
      </w:r>
      <w:r w:rsidR="00C17A97">
        <w:rPr>
          <w:color w:val="auto"/>
        </w:rPr>
        <w:t xml:space="preserve"> </w:t>
      </w:r>
    </w:p>
    <w:p w14:paraId="78CEC23A" w14:textId="77777777" w:rsidR="000943C7" w:rsidRDefault="000943C7" w:rsidP="000943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14:paraId="3E2B8B07" w14:textId="11B53BFD" w:rsidR="00947D26" w:rsidRPr="00644AFE" w:rsidRDefault="00564D54" w:rsidP="00947D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564D54">
        <w:rPr>
          <w:b/>
          <w:bCs/>
        </w:rPr>
        <w:t>“RRTC on Home-and Community-Based Services (HCBS) Outcomes Research and Measurement</w:t>
      </w:r>
      <w:r w:rsidRPr="00564D54">
        <w:rPr>
          <w:b/>
          <w:bCs/>
        </w:rPr>
        <w:t>;</w:t>
      </w:r>
      <w:r w:rsidRPr="00564D54">
        <w:rPr>
          <w:b/>
          <w:bCs/>
        </w:rPr>
        <w:t>”</w:t>
      </w:r>
      <w:r>
        <w:t xml:space="preserve"> Dr. Allen Heinemann; Sarita Karon</w:t>
      </w:r>
    </w:p>
    <w:p w14:paraId="74FBB918" w14:textId="77777777" w:rsidR="00BB1D5E" w:rsidRDefault="00BB1D5E" w:rsidP="00BB1D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69090F66" w14:textId="77777777" w:rsidR="00FB51DD" w:rsidRDefault="00FB51DD" w:rsidP="00FB51DD">
      <w:pPr>
        <w:jc w:val="both"/>
        <w:rPr>
          <w:u w:val="single"/>
        </w:rPr>
      </w:pPr>
      <w:r>
        <w:rPr>
          <w:u w:val="single"/>
        </w:rPr>
        <w:t>Discussion</w:t>
      </w:r>
    </w:p>
    <w:p w14:paraId="1BA0A2EF" w14:textId="600C7D03" w:rsidR="00FB51DD" w:rsidRDefault="00FB51DD" w:rsidP="00FB51DD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 limited applicability of research findings on larger populations served by the Department, considering the restricted eligibility criteria</w:t>
      </w:r>
      <w:r w:rsidR="00874D9F">
        <w:rPr>
          <w:color w:val="auto"/>
        </w:rPr>
        <w:t xml:space="preserve"> (particularly linguistic)</w:t>
      </w:r>
      <w:r>
        <w:rPr>
          <w:color w:val="auto"/>
        </w:rPr>
        <w:t xml:space="preserve"> for research participants</w:t>
      </w:r>
    </w:p>
    <w:p w14:paraId="7C976D5B" w14:textId="09E0052F" w:rsidR="00FB51DD" w:rsidRDefault="00273BD1" w:rsidP="00FB51DD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 that a</w:t>
      </w:r>
      <w:r w:rsidR="00FB51DD">
        <w:rPr>
          <w:color w:val="auto"/>
        </w:rPr>
        <w:t>ge of eligibility in Massachusetts is 22, and research proposal will miss individuals between 18-22 in the Commonwealth</w:t>
      </w:r>
    </w:p>
    <w:p w14:paraId="3DE6339A" w14:textId="154260DC" w:rsidR="00273BD1" w:rsidRDefault="00273BD1" w:rsidP="00FB51DD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lastRenderedPageBreak/>
        <w:t>RRC discussed that proposal’s method of accessing HCBS enrollee data is not elucidated</w:t>
      </w:r>
    </w:p>
    <w:p w14:paraId="16CFFA2D" w14:textId="7962878D" w:rsidR="00273BD1" w:rsidRDefault="00273BD1" w:rsidP="00FB51DD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 that consent form is not written at an appropriate level for participant comprehension</w:t>
      </w:r>
    </w:p>
    <w:p w14:paraId="5C2D4C50" w14:textId="77777777" w:rsidR="008F5A72" w:rsidRDefault="008F5A72" w:rsidP="00CC7D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590D22DD" w14:textId="77777777" w:rsidR="00CC7D41" w:rsidRPr="00A90010" w:rsidRDefault="00CC7D41" w:rsidP="00CC7D41">
      <w:pPr>
        <w:jc w:val="both"/>
        <w:rPr>
          <w:color w:val="auto"/>
          <w:u w:val="single"/>
        </w:rPr>
      </w:pPr>
      <w:r w:rsidRPr="00A90010">
        <w:rPr>
          <w:color w:val="auto"/>
          <w:u w:val="single"/>
        </w:rPr>
        <w:t>Outcome</w:t>
      </w:r>
    </w:p>
    <w:p w14:paraId="28114263" w14:textId="5AFB0D8D" w:rsidR="00CC7D41" w:rsidRDefault="00703625" w:rsidP="00E339B3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 w:rsidRPr="00703625">
        <w:rPr>
          <w:color w:val="auto"/>
        </w:rPr>
        <w:t>Chair</w:t>
      </w:r>
      <w:r w:rsidR="00CC7D41" w:rsidRPr="00703625">
        <w:rPr>
          <w:color w:val="auto"/>
        </w:rPr>
        <w:t xml:space="preserve"> moved</w:t>
      </w:r>
      <w:r w:rsidR="00656F23">
        <w:rPr>
          <w:color w:val="auto"/>
        </w:rPr>
        <w:t xml:space="preserve"> </w:t>
      </w:r>
      <w:r w:rsidR="00D30801">
        <w:rPr>
          <w:color w:val="auto"/>
        </w:rPr>
        <w:t xml:space="preserve">for a vote and Committee members agreed to defer </w:t>
      </w:r>
      <w:r w:rsidR="005D7C4B">
        <w:rPr>
          <w:color w:val="auto"/>
        </w:rPr>
        <w:t xml:space="preserve">discussion pending receipt of </w:t>
      </w:r>
      <w:r w:rsidR="00273BD1">
        <w:rPr>
          <w:color w:val="auto"/>
        </w:rPr>
        <w:t xml:space="preserve">answers regarding participant selection criteria, access to HCBS enrollee data, and verbiage of consent form </w:t>
      </w:r>
    </w:p>
    <w:p w14:paraId="667D20F3" w14:textId="77777777" w:rsidR="00061915" w:rsidRDefault="00061915" w:rsidP="000619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488D9017" w14:textId="77777777" w:rsidR="00273BD1" w:rsidRPr="009E1F81" w:rsidRDefault="00273BD1" w:rsidP="00273B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273BD1">
        <w:rPr>
          <w:b/>
        </w:rPr>
        <w:t xml:space="preserve">“Programmed Choice in Treatment;” </w:t>
      </w:r>
      <w:r w:rsidRPr="00273BD1">
        <w:rPr>
          <w:bCs/>
        </w:rPr>
        <w:t>Kylan Turner, Ph.D., BCBA-D, LABA Clinician; Halle Apelgren, Co-PI, M.S., BCBA-D, LABA Clinician</w:t>
      </w:r>
    </w:p>
    <w:p w14:paraId="146D8D58" w14:textId="77777777" w:rsidR="00954F06" w:rsidRDefault="00954F06" w:rsidP="00954F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49D41E18" w14:textId="77777777" w:rsidR="00954F06" w:rsidRDefault="00954F06" w:rsidP="00954F06">
      <w:pPr>
        <w:jc w:val="both"/>
        <w:rPr>
          <w:u w:val="single"/>
        </w:rPr>
      </w:pPr>
      <w:r>
        <w:rPr>
          <w:u w:val="single"/>
        </w:rPr>
        <w:t>Discussion</w:t>
      </w:r>
    </w:p>
    <w:p w14:paraId="6993503D" w14:textId="645A3C51" w:rsidR="00954F06" w:rsidRDefault="00954F06" w:rsidP="00954F0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>
        <w:rPr>
          <w:color w:val="auto"/>
        </w:rPr>
        <w:t>RRC discussed</w:t>
      </w:r>
      <w:r w:rsidR="00273BD1">
        <w:rPr>
          <w:color w:val="auto"/>
        </w:rPr>
        <w:t xml:space="preserve"> response from participant that </w:t>
      </w:r>
      <w:r w:rsidR="003A3CC6">
        <w:rPr>
          <w:color w:val="auto"/>
        </w:rPr>
        <w:t>PIs involved as committee members in prior IRB review and authorization abstain from voting regarding their own proposal</w:t>
      </w:r>
    </w:p>
    <w:p w14:paraId="1BDDB433" w14:textId="77777777" w:rsidR="00935C4B" w:rsidRDefault="00935C4B" w:rsidP="00935C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08E711B6" w14:textId="77777777" w:rsidR="00935C4B" w:rsidRPr="00A90010" w:rsidRDefault="00935C4B" w:rsidP="00935C4B">
      <w:pPr>
        <w:jc w:val="both"/>
        <w:rPr>
          <w:color w:val="auto"/>
          <w:u w:val="single"/>
        </w:rPr>
      </w:pPr>
      <w:r w:rsidRPr="00A90010">
        <w:rPr>
          <w:color w:val="auto"/>
          <w:u w:val="single"/>
        </w:rPr>
        <w:t>Outcome</w:t>
      </w:r>
    </w:p>
    <w:p w14:paraId="51C4E08B" w14:textId="4B4AD7AD" w:rsidR="00935C4B" w:rsidRDefault="00935C4B" w:rsidP="00935C4B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 w:rsidRPr="00703625">
        <w:rPr>
          <w:color w:val="auto"/>
        </w:rPr>
        <w:t>Chair moved</w:t>
      </w:r>
      <w:r>
        <w:rPr>
          <w:color w:val="auto"/>
        </w:rPr>
        <w:t xml:space="preserve"> for a vote and Committee members agreed to </w:t>
      </w:r>
      <w:r w:rsidR="003A3CC6">
        <w:rPr>
          <w:color w:val="auto"/>
        </w:rPr>
        <w:t>approve</w:t>
      </w:r>
      <w:r>
        <w:rPr>
          <w:color w:val="auto"/>
        </w:rPr>
        <w:t xml:space="preserve"> </w:t>
      </w:r>
      <w:r w:rsidR="003A3CC6">
        <w:rPr>
          <w:color w:val="auto"/>
        </w:rPr>
        <w:t>proposal (Allen Schiller abstained)</w:t>
      </w:r>
      <w:r>
        <w:rPr>
          <w:color w:val="auto"/>
        </w:rPr>
        <w:t xml:space="preserve"> </w:t>
      </w:r>
    </w:p>
    <w:p w14:paraId="08DEE0AE" w14:textId="77777777" w:rsidR="003A3CC6" w:rsidRDefault="003A3CC6" w:rsidP="003A3C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472C9997" w14:textId="624DFFB2" w:rsidR="003A3CC6" w:rsidRDefault="003A3CC6" w:rsidP="003A3C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3A3CC6">
        <w:rPr>
          <w:b/>
          <w:bCs/>
        </w:rPr>
        <w:t>“Measurement of Sleep Behavior</w:t>
      </w:r>
      <w:r w:rsidRPr="003A3CC6">
        <w:rPr>
          <w:b/>
          <w:bCs/>
        </w:rPr>
        <w:t>;</w:t>
      </w:r>
      <w:r w:rsidRPr="003A3CC6">
        <w:rPr>
          <w:b/>
          <w:bCs/>
        </w:rPr>
        <w:t>”</w:t>
      </w:r>
      <w:r>
        <w:t xml:space="preserve"> Kylan Turner, </w:t>
      </w:r>
      <w:proofErr w:type="spellStart"/>
      <w:proofErr w:type="gramStart"/>
      <w:r>
        <w:t>Ph.D</w:t>
      </w:r>
      <w:proofErr w:type="spellEnd"/>
      <w:proofErr w:type="gramEnd"/>
      <w:r>
        <w:t>, BCBA, LABA Clinician</w:t>
      </w:r>
    </w:p>
    <w:p w14:paraId="68F455A5" w14:textId="77777777" w:rsidR="003A3CC6" w:rsidRDefault="003A3CC6" w:rsidP="003A3C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14:paraId="6D1164B5" w14:textId="77777777" w:rsidR="003A3CC6" w:rsidRPr="00A90010" w:rsidRDefault="003A3CC6" w:rsidP="003A3CC6">
      <w:pPr>
        <w:jc w:val="both"/>
        <w:rPr>
          <w:color w:val="auto"/>
          <w:u w:val="single"/>
        </w:rPr>
      </w:pPr>
      <w:r w:rsidRPr="00A90010">
        <w:rPr>
          <w:color w:val="auto"/>
          <w:u w:val="single"/>
        </w:rPr>
        <w:t>Outcome</w:t>
      </w:r>
    </w:p>
    <w:p w14:paraId="5B1EC9B2" w14:textId="3FC66A44" w:rsidR="003A3CC6" w:rsidRPr="003A3CC6" w:rsidRDefault="003A3CC6" w:rsidP="003A3CC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  <w:r w:rsidRPr="00703625">
        <w:rPr>
          <w:color w:val="auto"/>
        </w:rPr>
        <w:t>Chair moved</w:t>
      </w:r>
      <w:r>
        <w:rPr>
          <w:color w:val="auto"/>
        </w:rPr>
        <w:t xml:space="preserve"> for a vote and Committee members agreed to </w:t>
      </w:r>
      <w:r>
        <w:rPr>
          <w:color w:val="auto"/>
        </w:rPr>
        <w:t>approve proposal</w:t>
      </w:r>
      <w:r>
        <w:rPr>
          <w:color w:val="auto"/>
        </w:rPr>
        <w:t xml:space="preserve"> </w:t>
      </w:r>
      <w:r>
        <w:rPr>
          <w:color w:val="auto"/>
        </w:rPr>
        <w:t>(Allen Schiller abstained)</w:t>
      </w:r>
    </w:p>
    <w:p w14:paraId="3F00A66A" w14:textId="77777777" w:rsidR="00886D6A" w:rsidRDefault="00886D6A" w:rsidP="00886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044F336E" w14:textId="7113728C" w:rsidR="003A3CC6" w:rsidRDefault="003A3CC6" w:rsidP="00886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>APPROVED</w:t>
      </w:r>
    </w:p>
    <w:p w14:paraId="326E501E" w14:textId="77777777" w:rsidR="003A3CC6" w:rsidRDefault="003A3CC6" w:rsidP="00886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b/>
          <w:bCs/>
          <w:color w:val="auto"/>
          <w:u w:val="single"/>
        </w:rPr>
      </w:pPr>
    </w:p>
    <w:p w14:paraId="0705D957" w14:textId="77777777" w:rsidR="003A3CC6" w:rsidRDefault="003A3CC6" w:rsidP="003A3C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</w:rPr>
      </w:pPr>
      <w:r w:rsidRPr="003A3CC6">
        <w:rPr>
          <w:b/>
        </w:rPr>
        <w:t>“Programmed Choice in Treatment;”</w:t>
      </w:r>
      <w:r w:rsidRPr="003A3CC6">
        <w:rPr>
          <w:bCs/>
        </w:rPr>
        <w:t xml:space="preserve"> Kylan Turner, Ph.D., BCBA-D, LABA Clinician; Halle Apelgren, Co-PI, M.S., BCBA-D, LABA Clinician</w:t>
      </w:r>
    </w:p>
    <w:p w14:paraId="56A40E8A" w14:textId="77777777" w:rsidR="003A3CC6" w:rsidRDefault="003A3CC6" w:rsidP="003A3C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bCs/>
        </w:rPr>
      </w:pPr>
    </w:p>
    <w:p w14:paraId="160D10CB" w14:textId="016037B4" w:rsidR="003A3CC6" w:rsidRPr="009E1F81" w:rsidRDefault="003A3CC6" w:rsidP="003A3C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3A3CC6">
        <w:rPr>
          <w:b/>
          <w:bCs/>
        </w:rPr>
        <w:t>“Measurement of Sleep Behavior</w:t>
      </w:r>
      <w:r w:rsidRPr="003A3CC6">
        <w:rPr>
          <w:b/>
          <w:bCs/>
        </w:rPr>
        <w:t>;</w:t>
      </w:r>
      <w:r w:rsidRPr="003A3CC6">
        <w:rPr>
          <w:b/>
          <w:bCs/>
        </w:rPr>
        <w:t>”</w:t>
      </w:r>
      <w:r>
        <w:t xml:space="preserve"> Kylan Turner, </w:t>
      </w:r>
      <w:proofErr w:type="spellStart"/>
      <w:proofErr w:type="gramStart"/>
      <w:r>
        <w:t>Ph.D</w:t>
      </w:r>
      <w:proofErr w:type="spellEnd"/>
      <w:proofErr w:type="gramEnd"/>
      <w:r>
        <w:t>, BCBA, LABA Clinician</w:t>
      </w:r>
    </w:p>
    <w:p w14:paraId="300C496F" w14:textId="77777777" w:rsidR="003A3CC6" w:rsidRPr="00703625" w:rsidRDefault="003A3CC6" w:rsidP="00886D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6" w:lineRule="auto"/>
        <w:jc w:val="both"/>
        <w:rPr>
          <w:color w:val="auto"/>
        </w:rPr>
      </w:pPr>
    </w:p>
    <w:p w14:paraId="595AF6BD" w14:textId="6129C011" w:rsidR="00CC7D41" w:rsidRDefault="001B5D69" w:rsidP="00CC7D41">
      <w:pPr>
        <w:pStyle w:val="Heading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DEFERRED</w:t>
      </w:r>
    </w:p>
    <w:p w14:paraId="11B89D89" w14:textId="77777777" w:rsidR="00CC7D41" w:rsidRDefault="00CC7D41" w:rsidP="00CC7D41">
      <w:pPr>
        <w:pStyle w:val="Heading3"/>
        <w:jc w:val="both"/>
        <w:rPr>
          <w:rFonts w:ascii="Times New Roman" w:eastAsia="Times New Roman" w:hAnsi="Times New Roman" w:cs="Times New Roman"/>
        </w:rPr>
      </w:pPr>
    </w:p>
    <w:p w14:paraId="3EC80423" w14:textId="77777777" w:rsidR="00273BD1" w:rsidRPr="00644AFE" w:rsidRDefault="00273BD1" w:rsidP="00273B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</w:pPr>
      <w:r w:rsidRPr="00564D54">
        <w:rPr>
          <w:b/>
          <w:bCs/>
        </w:rPr>
        <w:t>“RRTC on Home-and Community-Based Services (HCBS) Outcomes Research and Measurement;”</w:t>
      </w:r>
      <w:r>
        <w:t xml:space="preserve"> Dr. Allen Heinemann; Sarita Karon</w:t>
      </w:r>
    </w:p>
    <w:p w14:paraId="34CAA424" w14:textId="5AB95CBF" w:rsidR="00FB0BB5" w:rsidRDefault="00FB0BB5" w:rsidP="001812A7"/>
    <w:p w14:paraId="40C533FF" w14:textId="77777777" w:rsidR="00703625" w:rsidRDefault="00703625" w:rsidP="00703625">
      <w:pPr>
        <w:pStyle w:val="Heading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CLOSING MATTERS</w:t>
      </w:r>
    </w:p>
    <w:p w14:paraId="68688A49" w14:textId="77777777" w:rsidR="00703625" w:rsidRDefault="00703625" w:rsidP="00703625">
      <w:pPr>
        <w:jc w:val="both"/>
      </w:pPr>
    </w:p>
    <w:p w14:paraId="0D8E0BC2" w14:textId="603A10DB" w:rsidR="00703625" w:rsidRPr="00BC0E81" w:rsidRDefault="002740AD" w:rsidP="00703625">
      <w:pPr>
        <w:jc w:val="both"/>
        <w:rPr>
          <w:rFonts w:cs="Times New Roman"/>
        </w:rPr>
      </w:pPr>
      <w:r>
        <w:rPr>
          <w:rFonts w:cs="Times New Roman"/>
        </w:rPr>
        <w:t xml:space="preserve">Meeting adjourned at 2:03 PM. </w:t>
      </w:r>
      <w:r w:rsidR="00703625">
        <w:rPr>
          <w:rFonts w:cs="Times New Roman"/>
        </w:rPr>
        <w:t>Next scheduled RRC meeting is for Friday,</w:t>
      </w:r>
      <w:r w:rsidR="00935C4B">
        <w:rPr>
          <w:rFonts w:cs="Times New Roman"/>
        </w:rPr>
        <w:t xml:space="preserve"> </w:t>
      </w:r>
      <w:r w:rsidR="00264F47">
        <w:rPr>
          <w:rFonts w:cs="Times New Roman"/>
        </w:rPr>
        <w:t>April 3</w:t>
      </w:r>
      <w:r w:rsidR="00176839">
        <w:rPr>
          <w:rFonts w:cs="Times New Roman"/>
        </w:rPr>
        <w:t>, 202</w:t>
      </w:r>
      <w:r w:rsidR="000943C7">
        <w:rPr>
          <w:rFonts w:cs="Times New Roman"/>
        </w:rPr>
        <w:t>6</w:t>
      </w:r>
      <w:r w:rsidR="00176839">
        <w:rPr>
          <w:rFonts w:cs="Times New Roman"/>
        </w:rPr>
        <w:t>.</w:t>
      </w:r>
    </w:p>
    <w:p w14:paraId="4A349220" w14:textId="0C6A836A" w:rsidR="007E1C2D" w:rsidRPr="00245A23" w:rsidRDefault="007E1C2D" w:rsidP="001812A7">
      <w:pPr>
        <w:rPr>
          <w:color w:val="FF0000"/>
        </w:rPr>
      </w:pPr>
    </w:p>
    <w:sectPr w:rsidR="007E1C2D" w:rsidRPr="00245A23">
      <w:headerReference w:type="default" r:id="rId7"/>
      <w:footerReference w:type="default" r:id="rId8"/>
      <w:pgSz w:w="12240" w:h="15840"/>
      <w:pgMar w:top="900" w:right="1800" w:bottom="90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B383E" w14:textId="77777777" w:rsidR="000F71A4" w:rsidRDefault="000F71A4">
      <w:r>
        <w:separator/>
      </w:r>
    </w:p>
  </w:endnote>
  <w:endnote w:type="continuationSeparator" w:id="0">
    <w:p w14:paraId="4E4010E0" w14:textId="77777777" w:rsidR="000F71A4" w:rsidRDefault="000F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D91B" w14:textId="77777777" w:rsidR="00FB0BB5" w:rsidRDefault="001641C2">
    <w:pPr>
      <w:pStyle w:val="Footer"/>
      <w:tabs>
        <w:tab w:val="clear" w:pos="9360"/>
        <w:tab w:val="right" w:pos="8620"/>
      </w:tabs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C5F0D" w14:textId="77777777" w:rsidR="000F71A4" w:rsidRDefault="000F71A4">
      <w:r>
        <w:separator/>
      </w:r>
    </w:p>
  </w:footnote>
  <w:footnote w:type="continuationSeparator" w:id="0">
    <w:p w14:paraId="12B56D17" w14:textId="77777777" w:rsidR="000F71A4" w:rsidRDefault="000F7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36D56" w14:textId="77777777" w:rsidR="00FB0BB5" w:rsidRDefault="00FB0BB5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9F2"/>
    <w:multiLevelType w:val="hybridMultilevel"/>
    <w:tmpl w:val="4F666E7E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5E06"/>
    <w:multiLevelType w:val="hybridMultilevel"/>
    <w:tmpl w:val="FB58FC8C"/>
    <w:lvl w:ilvl="0" w:tplc="FFFFFFFF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A735A6B"/>
    <w:multiLevelType w:val="hybridMultilevel"/>
    <w:tmpl w:val="EE70E7BC"/>
    <w:numStyleLink w:val="ImportedStyle5"/>
  </w:abstractNum>
  <w:abstractNum w:abstractNumId="3" w15:restartNumberingAfterBreak="0">
    <w:nsid w:val="1B3B5473"/>
    <w:multiLevelType w:val="hybridMultilevel"/>
    <w:tmpl w:val="FB58FC8C"/>
    <w:lvl w:ilvl="0" w:tplc="FFFFFFFF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E531F96"/>
    <w:multiLevelType w:val="hybridMultilevel"/>
    <w:tmpl w:val="FB58FC8C"/>
    <w:styleLink w:val="ImportedStyle1"/>
    <w:lvl w:ilvl="0" w:tplc="3F586F3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02197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4C3A78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64155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F67B3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7EFCE6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8D64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38257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A2BA76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A2D3611"/>
    <w:multiLevelType w:val="hybridMultilevel"/>
    <w:tmpl w:val="DBF04534"/>
    <w:styleLink w:val="ImportedStyle2"/>
    <w:lvl w:ilvl="0" w:tplc="572A71D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14234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568A2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B291B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FAA64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3E19E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D87F3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5857F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02564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2FB2D34"/>
    <w:multiLevelType w:val="hybridMultilevel"/>
    <w:tmpl w:val="FB58FC8C"/>
    <w:numStyleLink w:val="ImportedStyle1"/>
  </w:abstractNum>
  <w:abstractNum w:abstractNumId="7" w15:restartNumberingAfterBreak="0">
    <w:nsid w:val="5622258E"/>
    <w:multiLevelType w:val="hybridMultilevel"/>
    <w:tmpl w:val="EE70E7BC"/>
    <w:styleLink w:val="ImportedStyle5"/>
    <w:lvl w:ilvl="0" w:tplc="D84EA4F4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C613E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F8EB3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3EB84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800D6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D8D7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82BAD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76C4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B865E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6E6616"/>
    <w:multiLevelType w:val="hybridMultilevel"/>
    <w:tmpl w:val="7E0AB304"/>
    <w:numStyleLink w:val="ImportedStyle4"/>
  </w:abstractNum>
  <w:abstractNum w:abstractNumId="9" w15:restartNumberingAfterBreak="0">
    <w:nsid w:val="6A8C535D"/>
    <w:multiLevelType w:val="hybridMultilevel"/>
    <w:tmpl w:val="4F666E7E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B64F4"/>
    <w:multiLevelType w:val="hybridMultilevel"/>
    <w:tmpl w:val="4A0051B2"/>
    <w:styleLink w:val="ImportedStyle3"/>
    <w:lvl w:ilvl="0" w:tplc="698A38D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76940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BEC09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807BC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0A71F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B8E4F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E8E1F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AED80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CA97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3B82C86"/>
    <w:multiLevelType w:val="hybridMultilevel"/>
    <w:tmpl w:val="7E0AB304"/>
    <w:styleLink w:val="ImportedStyle4"/>
    <w:lvl w:ilvl="0" w:tplc="424A7A7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C6BE6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00DED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6E0A5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9E2C2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D0F11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565FB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8C76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F47BA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67A0417"/>
    <w:multiLevelType w:val="hybridMultilevel"/>
    <w:tmpl w:val="DBF04534"/>
    <w:numStyleLink w:val="ImportedStyle2"/>
  </w:abstractNum>
  <w:abstractNum w:abstractNumId="13" w15:restartNumberingAfterBreak="0">
    <w:nsid w:val="777E7C00"/>
    <w:multiLevelType w:val="hybridMultilevel"/>
    <w:tmpl w:val="4A0051B2"/>
    <w:numStyleLink w:val="ImportedStyle3"/>
  </w:abstractNum>
  <w:abstractNum w:abstractNumId="14" w15:restartNumberingAfterBreak="0">
    <w:nsid w:val="79F33B2A"/>
    <w:multiLevelType w:val="hybridMultilevel"/>
    <w:tmpl w:val="4F666E7E"/>
    <w:lvl w:ilvl="0" w:tplc="6DEC63B6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600850">
    <w:abstractNumId w:val="4"/>
  </w:num>
  <w:num w:numId="2" w16cid:durableId="1085687359">
    <w:abstractNumId w:val="6"/>
    <w:lvlOverride w:ilvl="0">
      <w:lvl w:ilvl="0" w:tplc="03682D9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1F09CC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852C8DC">
        <w:start w:val="1"/>
        <w:numFmt w:val="lowerRoman"/>
        <w:lvlText w:val="%3."/>
        <w:lvlJc w:val="left"/>
        <w:pPr>
          <w:ind w:left="2160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A00A8A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1944F9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332ED94">
        <w:start w:val="1"/>
        <w:numFmt w:val="lowerRoman"/>
        <w:lvlText w:val="%6."/>
        <w:lvlJc w:val="left"/>
        <w:pPr>
          <w:ind w:left="4320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4D2059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71EE9E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9BCF254">
        <w:start w:val="1"/>
        <w:numFmt w:val="lowerRoman"/>
        <w:lvlText w:val="%9."/>
        <w:lvlJc w:val="left"/>
        <w:pPr>
          <w:ind w:left="6480" w:hanging="2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551842176">
    <w:abstractNumId w:val="5"/>
  </w:num>
  <w:num w:numId="4" w16cid:durableId="627056252">
    <w:abstractNumId w:val="12"/>
  </w:num>
  <w:num w:numId="5" w16cid:durableId="351103893">
    <w:abstractNumId w:val="10"/>
  </w:num>
  <w:num w:numId="6" w16cid:durableId="1982229905">
    <w:abstractNumId w:val="13"/>
  </w:num>
  <w:num w:numId="7" w16cid:durableId="1099645043">
    <w:abstractNumId w:val="11"/>
  </w:num>
  <w:num w:numId="8" w16cid:durableId="295794869">
    <w:abstractNumId w:val="8"/>
  </w:num>
  <w:num w:numId="9" w16cid:durableId="2143111940">
    <w:abstractNumId w:val="7"/>
  </w:num>
  <w:num w:numId="10" w16cid:durableId="2073381797">
    <w:abstractNumId w:val="2"/>
  </w:num>
  <w:num w:numId="11" w16cid:durableId="1911840551">
    <w:abstractNumId w:val="14"/>
  </w:num>
  <w:num w:numId="12" w16cid:durableId="14222937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448859">
    <w:abstractNumId w:val="6"/>
  </w:num>
  <w:num w:numId="14" w16cid:durableId="479349792">
    <w:abstractNumId w:val="12"/>
  </w:num>
  <w:num w:numId="15" w16cid:durableId="956326304">
    <w:abstractNumId w:val="13"/>
  </w:num>
  <w:num w:numId="16" w16cid:durableId="198443372">
    <w:abstractNumId w:val="2"/>
  </w:num>
  <w:num w:numId="17" w16cid:durableId="2119985916">
    <w:abstractNumId w:val="3"/>
  </w:num>
  <w:num w:numId="18" w16cid:durableId="1529485732">
    <w:abstractNumId w:val="1"/>
  </w:num>
  <w:num w:numId="19" w16cid:durableId="888106486">
    <w:abstractNumId w:val="0"/>
  </w:num>
  <w:num w:numId="20" w16cid:durableId="1681740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BB5"/>
    <w:rsid w:val="000025DE"/>
    <w:rsid w:val="00037291"/>
    <w:rsid w:val="00045F6F"/>
    <w:rsid w:val="00056966"/>
    <w:rsid w:val="00061915"/>
    <w:rsid w:val="000647D1"/>
    <w:rsid w:val="00065FD4"/>
    <w:rsid w:val="00081C5F"/>
    <w:rsid w:val="00084CA1"/>
    <w:rsid w:val="00085AD7"/>
    <w:rsid w:val="00087121"/>
    <w:rsid w:val="00087FA9"/>
    <w:rsid w:val="000943C7"/>
    <w:rsid w:val="000A46DE"/>
    <w:rsid w:val="000B461D"/>
    <w:rsid w:val="000B64A5"/>
    <w:rsid w:val="000B7656"/>
    <w:rsid w:val="000C6040"/>
    <w:rsid w:val="000C75ED"/>
    <w:rsid w:val="000E04CB"/>
    <w:rsid w:val="000E107B"/>
    <w:rsid w:val="000F2EFD"/>
    <w:rsid w:val="000F71A4"/>
    <w:rsid w:val="00101CDE"/>
    <w:rsid w:val="001021AC"/>
    <w:rsid w:val="001025A1"/>
    <w:rsid w:val="00104D15"/>
    <w:rsid w:val="001072A2"/>
    <w:rsid w:val="0011030F"/>
    <w:rsid w:val="001273F1"/>
    <w:rsid w:val="00134132"/>
    <w:rsid w:val="001449FE"/>
    <w:rsid w:val="00147822"/>
    <w:rsid w:val="00147949"/>
    <w:rsid w:val="00162DBC"/>
    <w:rsid w:val="001641C2"/>
    <w:rsid w:val="00165D3C"/>
    <w:rsid w:val="00172491"/>
    <w:rsid w:val="00175DBE"/>
    <w:rsid w:val="00176839"/>
    <w:rsid w:val="001812A7"/>
    <w:rsid w:val="00182113"/>
    <w:rsid w:val="00187199"/>
    <w:rsid w:val="001951D6"/>
    <w:rsid w:val="00195FC0"/>
    <w:rsid w:val="001963C7"/>
    <w:rsid w:val="001A23AA"/>
    <w:rsid w:val="001A420B"/>
    <w:rsid w:val="001A7940"/>
    <w:rsid w:val="001B5D69"/>
    <w:rsid w:val="001C45F7"/>
    <w:rsid w:val="001D21FB"/>
    <w:rsid w:val="001D462E"/>
    <w:rsid w:val="001D4D0C"/>
    <w:rsid w:val="001E4824"/>
    <w:rsid w:val="001F2C42"/>
    <w:rsid w:val="001F5A82"/>
    <w:rsid w:val="00203C90"/>
    <w:rsid w:val="002132CE"/>
    <w:rsid w:val="00220E03"/>
    <w:rsid w:val="00227352"/>
    <w:rsid w:val="00232934"/>
    <w:rsid w:val="00241E2B"/>
    <w:rsid w:val="00244D5A"/>
    <w:rsid w:val="00245A23"/>
    <w:rsid w:val="00263CAD"/>
    <w:rsid w:val="00264F47"/>
    <w:rsid w:val="00265751"/>
    <w:rsid w:val="00273BD1"/>
    <w:rsid w:val="002740AD"/>
    <w:rsid w:val="00275941"/>
    <w:rsid w:val="0029149A"/>
    <w:rsid w:val="002960E9"/>
    <w:rsid w:val="002B1D14"/>
    <w:rsid w:val="002C26E7"/>
    <w:rsid w:val="002C629C"/>
    <w:rsid w:val="002D020E"/>
    <w:rsid w:val="002E107C"/>
    <w:rsid w:val="002E4C8D"/>
    <w:rsid w:val="002F39CC"/>
    <w:rsid w:val="002F777D"/>
    <w:rsid w:val="003233FF"/>
    <w:rsid w:val="00332114"/>
    <w:rsid w:val="0033376B"/>
    <w:rsid w:val="00336021"/>
    <w:rsid w:val="00357E9D"/>
    <w:rsid w:val="0036328D"/>
    <w:rsid w:val="00363AB1"/>
    <w:rsid w:val="003768AB"/>
    <w:rsid w:val="00396724"/>
    <w:rsid w:val="003A104C"/>
    <w:rsid w:val="003A3CC6"/>
    <w:rsid w:val="003A428A"/>
    <w:rsid w:val="003B0C29"/>
    <w:rsid w:val="003B7D31"/>
    <w:rsid w:val="003C7F8A"/>
    <w:rsid w:val="003D1287"/>
    <w:rsid w:val="003D51A1"/>
    <w:rsid w:val="003F0BE3"/>
    <w:rsid w:val="003F10EA"/>
    <w:rsid w:val="0041104D"/>
    <w:rsid w:val="00415783"/>
    <w:rsid w:val="0041662E"/>
    <w:rsid w:val="00422635"/>
    <w:rsid w:val="00447211"/>
    <w:rsid w:val="004516E8"/>
    <w:rsid w:val="00460870"/>
    <w:rsid w:val="00473663"/>
    <w:rsid w:val="00474063"/>
    <w:rsid w:val="00476829"/>
    <w:rsid w:val="004801A3"/>
    <w:rsid w:val="00485177"/>
    <w:rsid w:val="0048645B"/>
    <w:rsid w:val="00493C3A"/>
    <w:rsid w:val="004A6F59"/>
    <w:rsid w:val="004C0391"/>
    <w:rsid w:val="004C5450"/>
    <w:rsid w:val="004F4286"/>
    <w:rsid w:val="004F71D5"/>
    <w:rsid w:val="00505470"/>
    <w:rsid w:val="00521207"/>
    <w:rsid w:val="00526A40"/>
    <w:rsid w:val="00526DDB"/>
    <w:rsid w:val="0055119D"/>
    <w:rsid w:val="0055633D"/>
    <w:rsid w:val="00563E34"/>
    <w:rsid w:val="00564D54"/>
    <w:rsid w:val="0056576A"/>
    <w:rsid w:val="00567725"/>
    <w:rsid w:val="005830EE"/>
    <w:rsid w:val="00595EEC"/>
    <w:rsid w:val="005A09CD"/>
    <w:rsid w:val="005A0CC0"/>
    <w:rsid w:val="005A1B6E"/>
    <w:rsid w:val="005A4178"/>
    <w:rsid w:val="005B44C5"/>
    <w:rsid w:val="005B5D2A"/>
    <w:rsid w:val="005C076E"/>
    <w:rsid w:val="005C0FED"/>
    <w:rsid w:val="005C30C3"/>
    <w:rsid w:val="005D7C4B"/>
    <w:rsid w:val="005E1063"/>
    <w:rsid w:val="005F270B"/>
    <w:rsid w:val="005F7FC3"/>
    <w:rsid w:val="00614DD3"/>
    <w:rsid w:val="006158E4"/>
    <w:rsid w:val="0062421B"/>
    <w:rsid w:val="00624345"/>
    <w:rsid w:val="00632D12"/>
    <w:rsid w:val="00640A27"/>
    <w:rsid w:val="006463FB"/>
    <w:rsid w:val="0064691C"/>
    <w:rsid w:val="006504C4"/>
    <w:rsid w:val="00652A7B"/>
    <w:rsid w:val="00654912"/>
    <w:rsid w:val="00656F23"/>
    <w:rsid w:val="00663974"/>
    <w:rsid w:val="00670557"/>
    <w:rsid w:val="00671368"/>
    <w:rsid w:val="006724DC"/>
    <w:rsid w:val="00677C42"/>
    <w:rsid w:val="006A19B4"/>
    <w:rsid w:val="006E1C18"/>
    <w:rsid w:val="006F46CA"/>
    <w:rsid w:val="006F6F07"/>
    <w:rsid w:val="00703625"/>
    <w:rsid w:val="00714546"/>
    <w:rsid w:val="00736358"/>
    <w:rsid w:val="007376CC"/>
    <w:rsid w:val="00743412"/>
    <w:rsid w:val="00746CC0"/>
    <w:rsid w:val="0075246D"/>
    <w:rsid w:val="00757A53"/>
    <w:rsid w:val="007658E1"/>
    <w:rsid w:val="00772CE7"/>
    <w:rsid w:val="0077335B"/>
    <w:rsid w:val="00773770"/>
    <w:rsid w:val="0078611E"/>
    <w:rsid w:val="00797D83"/>
    <w:rsid w:val="007A371A"/>
    <w:rsid w:val="007A5874"/>
    <w:rsid w:val="007A7DD8"/>
    <w:rsid w:val="007C6AA0"/>
    <w:rsid w:val="007D345E"/>
    <w:rsid w:val="007D54CB"/>
    <w:rsid w:val="007D5751"/>
    <w:rsid w:val="007E01FD"/>
    <w:rsid w:val="007E1C2D"/>
    <w:rsid w:val="007E2905"/>
    <w:rsid w:val="007F1ACB"/>
    <w:rsid w:val="007F3347"/>
    <w:rsid w:val="007F4C67"/>
    <w:rsid w:val="0082559D"/>
    <w:rsid w:val="008434C4"/>
    <w:rsid w:val="00854724"/>
    <w:rsid w:val="00855DFB"/>
    <w:rsid w:val="00874789"/>
    <w:rsid w:val="00874D9F"/>
    <w:rsid w:val="00877CB7"/>
    <w:rsid w:val="0088062C"/>
    <w:rsid w:val="00886D6A"/>
    <w:rsid w:val="00890140"/>
    <w:rsid w:val="008949C3"/>
    <w:rsid w:val="008A0B39"/>
    <w:rsid w:val="008A186C"/>
    <w:rsid w:val="008A2E92"/>
    <w:rsid w:val="008C6C4A"/>
    <w:rsid w:val="008D2914"/>
    <w:rsid w:val="008E34F0"/>
    <w:rsid w:val="008F32CC"/>
    <w:rsid w:val="008F5A72"/>
    <w:rsid w:val="00905132"/>
    <w:rsid w:val="009135F1"/>
    <w:rsid w:val="00935C4B"/>
    <w:rsid w:val="00937455"/>
    <w:rsid w:val="00937F4F"/>
    <w:rsid w:val="00940070"/>
    <w:rsid w:val="009427F9"/>
    <w:rsid w:val="0094341F"/>
    <w:rsid w:val="00947D26"/>
    <w:rsid w:val="00953514"/>
    <w:rsid w:val="00954F06"/>
    <w:rsid w:val="00965BA6"/>
    <w:rsid w:val="009768A8"/>
    <w:rsid w:val="009A4522"/>
    <w:rsid w:val="009C2E2D"/>
    <w:rsid w:val="009C589B"/>
    <w:rsid w:val="009C65B4"/>
    <w:rsid w:val="009C7723"/>
    <w:rsid w:val="009D4096"/>
    <w:rsid w:val="009E54B6"/>
    <w:rsid w:val="009E671A"/>
    <w:rsid w:val="009F4EB7"/>
    <w:rsid w:val="009F74F4"/>
    <w:rsid w:val="00A116F6"/>
    <w:rsid w:val="00A14CC5"/>
    <w:rsid w:val="00A2006F"/>
    <w:rsid w:val="00A21EBD"/>
    <w:rsid w:val="00A22047"/>
    <w:rsid w:val="00A30476"/>
    <w:rsid w:val="00A31DC7"/>
    <w:rsid w:val="00A41E7D"/>
    <w:rsid w:val="00A56A64"/>
    <w:rsid w:val="00A7504B"/>
    <w:rsid w:val="00A90010"/>
    <w:rsid w:val="00A91358"/>
    <w:rsid w:val="00AB4BFF"/>
    <w:rsid w:val="00AD00C4"/>
    <w:rsid w:val="00AD6CD6"/>
    <w:rsid w:val="00AE7318"/>
    <w:rsid w:val="00AF370A"/>
    <w:rsid w:val="00B0054F"/>
    <w:rsid w:val="00B065AD"/>
    <w:rsid w:val="00B21625"/>
    <w:rsid w:val="00B22FE1"/>
    <w:rsid w:val="00B519ED"/>
    <w:rsid w:val="00B61BCD"/>
    <w:rsid w:val="00B819D1"/>
    <w:rsid w:val="00B86E5A"/>
    <w:rsid w:val="00B87C49"/>
    <w:rsid w:val="00B93E8A"/>
    <w:rsid w:val="00B97179"/>
    <w:rsid w:val="00BA18C8"/>
    <w:rsid w:val="00BA6918"/>
    <w:rsid w:val="00BB1D5E"/>
    <w:rsid w:val="00BB7AA6"/>
    <w:rsid w:val="00BC10FC"/>
    <w:rsid w:val="00BC2004"/>
    <w:rsid w:val="00BC2681"/>
    <w:rsid w:val="00BC7338"/>
    <w:rsid w:val="00BD161E"/>
    <w:rsid w:val="00BD6911"/>
    <w:rsid w:val="00BE23BC"/>
    <w:rsid w:val="00BE25C5"/>
    <w:rsid w:val="00C02089"/>
    <w:rsid w:val="00C062EE"/>
    <w:rsid w:val="00C12B15"/>
    <w:rsid w:val="00C167CF"/>
    <w:rsid w:val="00C17A97"/>
    <w:rsid w:val="00C21BD1"/>
    <w:rsid w:val="00C47D6C"/>
    <w:rsid w:val="00C56891"/>
    <w:rsid w:val="00C65012"/>
    <w:rsid w:val="00C65BEF"/>
    <w:rsid w:val="00C70638"/>
    <w:rsid w:val="00C74950"/>
    <w:rsid w:val="00C87C9A"/>
    <w:rsid w:val="00C90280"/>
    <w:rsid w:val="00C92155"/>
    <w:rsid w:val="00C9362F"/>
    <w:rsid w:val="00CA2F93"/>
    <w:rsid w:val="00CA5504"/>
    <w:rsid w:val="00CA6348"/>
    <w:rsid w:val="00CB3CB0"/>
    <w:rsid w:val="00CC552E"/>
    <w:rsid w:val="00CC7D41"/>
    <w:rsid w:val="00CF12E4"/>
    <w:rsid w:val="00CF6388"/>
    <w:rsid w:val="00D01CB1"/>
    <w:rsid w:val="00D05255"/>
    <w:rsid w:val="00D0550F"/>
    <w:rsid w:val="00D15DDB"/>
    <w:rsid w:val="00D30801"/>
    <w:rsid w:val="00D76F64"/>
    <w:rsid w:val="00D86A24"/>
    <w:rsid w:val="00D933B0"/>
    <w:rsid w:val="00D95DB5"/>
    <w:rsid w:val="00DA799A"/>
    <w:rsid w:val="00DB3929"/>
    <w:rsid w:val="00DC7289"/>
    <w:rsid w:val="00DE07FB"/>
    <w:rsid w:val="00DE3808"/>
    <w:rsid w:val="00DF65AA"/>
    <w:rsid w:val="00E112DC"/>
    <w:rsid w:val="00E126AF"/>
    <w:rsid w:val="00E1435B"/>
    <w:rsid w:val="00E16160"/>
    <w:rsid w:val="00E26BC3"/>
    <w:rsid w:val="00E377D0"/>
    <w:rsid w:val="00E555EE"/>
    <w:rsid w:val="00E6294F"/>
    <w:rsid w:val="00E75A67"/>
    <w:rsid w:val="00E76255"/>
    <w:rsid w:val="00E823A6"/>
    <w:rsid w:val="00EA13FB"/>
    <w:rsid w:val="00EA781E"/>
    <w:rsid w:val="00EC5161"/>
    <w:rsid w:val="00EC6BD7"/>
    <w:rsid w:val="00EC7EBF"/>
    <w:rsid w:val="00ED0FA7"/>
    <w:rsid w:val="00EE3D67"/>
    <w:rsid w:val="00EE48D8"/>
    <w:rsid w:val="00EE6264"/>
    <w:rsid w:val="00F01C91"/>
    <w:rsid w:val="00F04991"/>
    <w:rsid w:val="00F122F6"/>
    <w:rsid w:val="00F37794"/>
    <w:rsid w:val="00F3788C"/>
    <w:rsid w:val="00F41D8B"/>
    <w:rsid w:val="00F65C36"/>
    <w:rsid w:val="00F66505"/>
    <w:rsid w:val="00F76F30"/>
    <w:rsid w:val="00F77F12"/>
    <w:rsid w:val="00FA0042"/>
    <w:rsid w:val="00FA559E"/>
    <w:rsid w:val="00FB0BB5"/>
    <w:rsid w:val="00FB51DD"/>
    <w:rsid w:val="00FC6E33"/>
    <w:rsid w:val="00FD41DC"/>
    <w:rsid w:val="00FD52C4"/>
    <w:rsid w:val="00FF36CA"/>
    <w:rsid w:val="00FF7072"/>
    <w:rsid w:val="2FB8D8D9"/>
    <w:rsid w:val="3E275276"/>
    <w:rsid w:val="607ACD06"/>
    <w:rsid w:val="6E261ED2"/>
    <w:rsid w:val="7CA08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275F2"/>
  <w15:docId w15:val="{3042C577-4336-49AC-9879-90E607F22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Heading2">
    <w:name w:val="heading 2"/>
    <w:next w:val="Normal"/>
    <w:uiPriority w:val="9"/>
    <w:unhideWhenUsed/>
    <w:qFormat/>
    <w:pPr>
      <w:keepNext/>
      <w:outlineLvl w:val="1"/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outlineLvl w:val="2"/>
    </w:pPr>
    <w:rPr>
      <w:rFonts w:ascii="Arial" w:hAnsi="Arial" w:cs="Arial Unicode MS"/>
      <w:b/>
      <w:bCs/>
      <w:color w:val="000000"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Normal4">
    <w:name w:val="Normal 4"/>
    <w:pPr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styleId="BodyText3">
    <w:name w:val="Body Text 3"/>
    <w:link w:val="BodyText3Char"/>
    <w:pPr>
      <w:tabs>
        <w:tab w:val="left" w:pos="840"/>
        <w:tab w:val="left" w:pos="1080"/>
      </w:tabs>
    </w:pPr>
    <w:rPr>
      <w:rFonts w:ascii="Arial" w:hAnsi="Arial" w:cs="Arial Unicode MS"/>
      <w:b/>
      <w:bCs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paragraph" w:styleId="ListParagraph">
    <w:name w:val="List Paragraph"/>
    <w:basedOn w:val="Normal"/>
    <w:uiPriority w:val="34"/>
    <w:qFormat/>
    <w:rsid w:val="008806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6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61E"/>
    <w:rPr>
      <w:rFonts w:ascii="Segoe UI" w:hAnsi="Segoe UI" w:cs="Segoe UI"/>
      <w:color w:val="000000"/>
      <w:sz w:val="18"/>
      <w:szCs w:val="18"/>
      <w:u w:color="000000"/>
    </w:rPr>
  </w:style>
  <w:style w:type="paragraph" w:styleId="Revision">
    <w:name w:val="Revision"/>
    <w:hidden/>
    <w:uiPriority w:val="99"/>
    <w:semiHidden/>
    <w:rsid w:val="00AB4B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B4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BFF"/>
    <w:rPr>
      <w:rFonts w:cs="Arial Unicode MS"/>
      <w:color w:val="000000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BFF"/>
    <w:rPr>
      <w:rFonts w:cs="Arial Unicode MS"/>
      <w:b/>
      <w:bCs/>
      <w:color w:val="000000"/>
      <w:u w:color="000000"/>
    </w:rPr>
  </w:style>
  <w:style w:type="character" w:customStyle="1" w:styleId="Heading3Char">
    <w:name w:val="Heading 3 Char"/>
    <w:basedOn w:val="DefaultParagraphFont"/>
    <w:link w:val="Heading3"/>
    <w:uiPriority w:val="9"/>
    <w:rsid w:val="00E555EE"/>
    <w:rPr>
      <w:rFonts w:ascii="Arial" w:hAnsi="Arial" w:cs="Arial Unicode MS"/>
      <w:b/>
      <w:bCs/>
      <w:color w:val="000000"/>
      <w:sz w:val="24"/>
      <w:szCs w:val="24"/>
      <w:u w:val="single" w:color="000000"/>
    </w:rPr>
  </w:style>
  <w:style w:type="character" w:customStyle="1" w:styleId="BodyText3Char">
    <w:name w:val="Body Text 3 Char"/>
    <w:basedOn w:val="DefaultParagraphFont"/>
    <w:link w:val="BodyText3"/>
    <w:rsid w:val="00855DFB"/>
    <w:rPr>
      <w:rFonts w:ascii="Arial" w:hAnsi="Arial" w:cs="Arial Unicode MS"/>
      <w:b/>
      <w:bCs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Cabezas, Ronald (DDS)</dc:creator>
  <cp:lastModifiedBy>Torbey, Freddy (DDS)</cp:lastModifiedBy>
  <cp:revision>3</cp:revision>
  <dcterms:created xsi:type="dcterms:W3CDTF">2026-03-06T18:07:00Z</dcterms:created>
  <dcterms:modified xsi:type="dcterms:W3CDTF">2026-03-06T19:04:00Z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1561185923</vt:i4>
  </property>
</Properties>
</file>