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F6787" w14:textId="3E865A28" w:rsidR="00F94724" w:rsidRPr="00574BB7" w:rsidRDefault="00F94724" w:rsidP="00F94724">
      <w:pPr>
        <w:spacing w:after="0" w:line="276" w:lineRule="auto"/>
        <w:rPr>
          <w:rFonts w:cstheme="minorHAnsi"/>
          <w:sz w:val="28"/>
          <w:szCs w:val="28"/>
        </w:rPr>
      </w:pPr>
      <w:bookmarkStart w:id="0" w:name="_Hlk2005495"/>
    </w:p>
    <w:p w14:paraId="2FE66A23" w14:textId="77777777" w:rsidR="007F318C" w:rsidRPr="00574BB7" w:rsidRDefault="007F318C" w:rsidP="007F318C">
      <w:pPr>
        <w:pStyle w:val="NoSpacing"/>
        <w:rPr>
          <w:rFonts w:cstheme="minorHAnsi"/>
          <w:sz w:val="24"/>
          <w:szCs w:val="24"/>
        </w:rPr>
      </w:pPr>
      <w:bookmarkStart w:id="1" w:name="_Hlk10549552"/>
      <w:r w:rsidRPr="00574BB7">
        <w:rPr>
          <w:rFonts w:cstheme="minorHAnsi"/>
          <w:b/>
          <w:bCs/>
          <w:sz w:val="24"/>
          <w:szCs w:val="24"/>
        </w:rPr>
        <w:t>Please note:</w:t>
      </w:r>
      <w:r w:rsidRPr="00574BB7">
        <w:rPr>
          <w:rFonts w:cstheme="minorHAnsi"/>
          <w:sz w:val="24"/>
          <w:szCs w:val="24"/>
        </w:rPr>
        <w:t xml:space="preserve"> these documents are provided in Word format for your convenience – for easier completion of fillable fields, minor formatting changes (such as the addition of a company logo), or additions about company-specific policies. Employers are responsible for any edits, revisions, additions, or deletions they make to these forms. The Department disclaims any responsibility for modifications made to these forms and cannot guarantee that a form that has been modified from this original version will be compliant.</w:t>
      </w:r>
    </w:p>
    <w:p w14:paraId="1102B500" w14:textId="77777777" w:rsidR="007F318C" w:rsidRPr="00574BB7" w:rsidRDefault="007F318C" w:rsidP="00F94724">
      <w:pPr>
        <w:spacing w:after="0" w:line="276" w:lineRule="auto"/>
        <w:rPr>
          <w:rFonts w:cstheme="minorHAnsi"/>
          <w:b/>
          <w:sz w:val="20"/>
          <w:szCs w:val="16"/>
        </w:rPr>
      </w:pPr>
    </w:p>
    <w:p w14:paraId="460D60F2" w14:textId="3CE3FA36" w:rsidR="00F94724" w:rsidRPr="00574BB7" w:rsidRDefault="00F94724" w:rsidP="00F94724">
      <w:pPr>
        <w:spacing w:after="0" w:line="276" w:lineRule="auto"/>
        <w:rPr>
          <w:rFonts w:cstheme="minorHAnsi"/>
          <w:sz w:val="32"/>
          <w:szCs w:val="32"/>
        </w:rPr>
      </w:pPr>
      <w:r w:rsidRPr="00574BB7">
        <w:rPr>
          <w:rFonts w:cstheme="minorHAnsi"/>
          <w:b/>
          <w:sz w:val="36"/>
          <w:szCs w:val="28"/>
        </w:rPr>
        <w:t xml:space="preserve">Notice to </w:t>
      </w:r>
      <w:r w:rsidR="00916BDC" w:rsidRPr="00574BB7">
        <w:rPr>
          <w:rFonts w:cstheme="minorHAnsi"/>
          <w:b/>
          <w:sz w:val="36"/>
          <w:szCs w:val="28"/>
        </w:rPr>
        <w:t>1099-MISC Contractors</w:t>
      </w:r>
      <w:r w:rsidR="00916BDC" w:rsidRPr="00574BB7">
        <w:rPr>
          <w:rFonts w:cstheme="minorHAnsi"/>
          <w:b/>
          <w:sz w:val="36"/>
          <w:szCs w:val="28"/>
        </w:rPr>
        <w:br/>
      </w:r>
      <w:bookmarkStart w:id="2" w:name="_Hlk10549345"/>
      <w:bookmarkEnd w:id="1"/>
      <w:r w:rsidR="00916BDC" w:rsidRPr="00574BB7">
        <w:rPr>
          <w:rFonts w:cstheme="minorHAnsi"/>
          <w:i/>
          <w:sz w:val="36"/>
          <w:szCs w:val="28"/>
        </w:rPr>
        <w:t>Covered Entities with 25 or more Workers</w:t>
      </w:r>
      <w:bookmarkEnd w:id="2"/>
      <w:r w:rsidR="00916BDC" w:rsidRPr="00574BB7">
        <w:rPr>
          <w:rFonts w:cstheme="minorHAnsi"/>
          <w:sz w:val="32"/>
          <w:szCs w:val="32"/>
        </w:rPr>
        <w:t xml:space="preserve"> </w:t>
      </w:r>
      <w:r w:rsidR="00916BDC" w:rsidRPr="00574BB7">
        <w:rPr>
          <w:rFonts w:cstheme="minorHAnsi"/>
          <w:sz w:val="32"/>
          <w:szCs w:val="32"/>
        </w:rPr>
        <w:br/>
      </w:r>
      <w:r w:rsidRPr="00574BB7">
        <w:rPr>
          <w:rFonts w:cstheme="minorHAnsi"/>
          <w:sz w:val="32"/>
          <w:szCs w:val="32"/>
        </w:rPr>
        <w:t xml:space="preserve">Rights and Obligations under the Massachusetts Family and Medical Leave Law, </w:t>
      </w:r>
      <w:r w:rsidRPr="00574BB7">
        <w:rPr>
          <w:rFonts w:cstheme="minorHAnsi"/>
          <w:sz w:val="31"/>
          <w:szCs w:val="31"/>
        </w:rPr>
        <w:t>M.G.L. c. 175M</w:t>
      </w:r>
    </w:p>
    <w:bookmarkEnd w:id="0"/>
    <w:p w14:paraId="6749A8D5" w14:textId="77777777" w:rsidR="00514933" w:rsidRPr="00574BB7" w:rsidRDefault="00514933" w:rsidP="00F94724">
      <w:pPr>
        <w:spacing w:after="0" w:line="276" w:lineRule="auto"/>
        <w:jc w:val="center"/>
        <w:rPr>
          <w:rFonts w:cstheme="minorHAnsi"/>
          <w:b/>
          <w:sz w:val="24"/>
          <w:szCs w:val="24"/>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9"/>
        <w:gridCol w:w="4883"/>
        <w:gridCol w:w="236"/>
      </w:tblGrid>
      <w:tr w:rsidR="00F94724" w:rsidRPr="00574BB7" w14:paraId="4ECA2EA9" w14:textId="77777777" w:rsidTr="002B3269">
        <w:trPr>
          <w:trHeight w:val="337"/>
          <w:jc w:val="center"/>
        </w:trPr>
        <w:tc>
          <w:tcPr>
            <w:tcW w:w="239" w:type="dxa"/>
            <w:tcBorders>
              <w:bottom w:val="single" w:sz="12" w:space="0" w:color="FFFFFF" w:themeColor="background1"/>
              <w:right w:val="single" w:sz="12" w:space="0" w:color="FFFFFF" w:themeColor="background1"/>
            </w:tcBorders>
          </w:tcPr>
          <w:p w14:paraId="082D6A3E" w14:textId="77777777" w:rsidR="00F94724" w:rsidRPr="00574BB7" w:rsidRDefault="00F94724" w:rsidP="00F94724">
            <w:pPr>
              <w:spacing w:line="276" w:lineRule="auto"/>
              <w:rPr>
                <w:rFonts w:eastAsia="Times New Roman" w:cstheme="minorHAnsi"/>
                <w:sz w:val="24"/>
                <w:szCs w:val="24"/>
              </w:rPr>
            </w:pPr>
          </w:p>
        </w:tc>
        <w:tc>
          <w:tcPr>
            <w:tcW w:w="4883" w:type="dxa"/>
            <w:tcBorders>
              <w:left w:val="single" w:sz="12" w:space="0" w:color="FFFFFF" w:themeColor="background1"/>
              <w:right w:val="single" w:sz="12" w:space="0" w:color="FFFFFF" w:themeColor="background1"/>
            </w:tcBorders>
          </w:tcPr>
          <w:p w14:paraId="5151870B" w14:textId="77777777" w:rsidR="00F94724" w:rsidRPr="00574BB7" w:rsidRDefault="00F94724" w:rsidP="00F94724">
            <w:pPr>
              <w:spacing w:line="276" w:lineRule="auto"/>
              <w:rPr>
                <w:rFonts w:eastAsia="Times New Roman" w:cstheme="minorHAnsi"/>
                <w:sz w:val="20"/>
                <w:szCs w:val="20"/>
              </w:rPr>
            </w:pPr>
          </w:p>
          <w:p w14:paraId="3FB68584" w14:textId="77777777" w:rsidR="00F94724" w:rsidRPr="00574BB7" w:rsidRDefault="00F94724" w:rsidP="00F94724">
            <w:pPr>
              <w:spacing w:line="276" w:lineRule="auto"/>
              <w:rPr>
                <w:rFonts w:eastAsia="Times New Roman" w:cstheme="minorHAnsi"/>
                <w:sz w:val="24"/>
                <w:szCs w:val="24"/>
              </w:rPr>
            </w:pPr>
          </w:p>
        </w:tc>
        <w:tc>
          <w:tcPr>
            <w:tcW w:w="236" w:type="dxa"/>
            <w:tcBorders>
              <w:left w:val="single" w:sz="12" w:space="0" w:color="FFFFFF" w:themeColor="background1"/>
              <w:bottom w:val="single" w:sz="12" w:space="0" w:color="FFFFFF" w:themeColor="background1"/>
            </w:tcBorders>
          </w:tcPr>
          <w:p w14:paraId="582CEE98" w14:textId="77777777" w:rsidR="00F94724" w:rsidRPr="00574BB7" w:rsidRDefault="00F94724" w:rsidP="00F94724">
            <w:pPr>
              <w:spacing w:line="276" w:lineRule="auto"/>
              <w:rPr>
                <w:rFonts w:eastAsia="Times New Roman" w:cstheme="minorHAnsi"/>
                <w:sz w:val="24"/>
                <w:szCs w:val="24"/>
              </w:rPr>
            </w:pPr>
          </w:p>
        </w:tc>
      </w:tr>
      <w:tr w:rsidR="00F94724" w:rsidRPr="00574BB7" w14:paraId="3BE12C2E"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D6CE362"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5C0637" w14:textId="77777777" w:rsidR="00F94724" w:rsidRPr="00574BB7" w:rsidRDefault="00F94724" w:rsidP="00F94724">
            <w:pPr>
              <w:spacing w:line="276" w:lineRule="auto"/>
              <w:jc w:val="center"/>
              <w:rPr>
                <w:rFonts w:eastAsia="Times New Roman" w:cstheme="minorHAnsi"/>
              </w:rPr>
            </w:pPr>
            <w:r w:rsidRPr="00574BB7">
              <w:rPr>
                <w:rFonts w:eastAsia="Times New Roman" w:cstheme="minorHAnsi"/>
              </w:rPr>
              <w:t>(</w:t>
            </w:r>
            <w:r w:rsidRPr="00574BB7">
              <w:rPr>
                <w:rFonts w:eastAsia="Times New Roman" w:cstheme="minorHAnsi"/>
                <w:sz w:val="20"/>
              </w:rPr>
              <w:t>Employer Name</w:t>
            </w:r>
            <w:r w:rsidRPr="00574BB7">
              <w:rPr>
                <w:rFonts w:eastAsia="Times New Roman" w:cstheme="minorHAnsi"/>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66716C5" w14:textId="77777777" w:rsidR="00F94724" w:rsidRPr="00574BB7" w:rsidRDefault="00F94724" w:rsidP="00F94724">
            <w:pPr>
              <w:spacing w:line="276" w:lineRule="auto"/>
              <w:jc w:val="center"/>
              <w:rPr>
                <w:rFonts w:eastAsia="Times New Roman" w:cstheme="minorHAnsi"/>
                <w:sz w:val="24"/>
                <w:szCs w:val="24"/>
              </w:rPr>
            </w:pPr>
          </w:p>
        </w:tc>
      </w:tr>
      <w:tr w:rsidR="00F94724" w:rsidRPr="00574BB7" w14:paraId="4E1DAF40"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4868A56C"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719EE95D" w14:textId="77777777" w:rsidR="00F94724" w:rsidRPr="00574BB7" w:rsidRDefault="00F94724" w:rsidP="00F94724">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86B7969" w14:textId="77777777" w:rsidR="00F94724" w:rsidRPr="00574BB7" w:rsidRDefault="00F94724" w:rsidP="00F94724">
            <w:pPr>
              <w:spacing w:line="276" w:lineRule="auto"/>
              <w:jc w:val="center"/>
              <w:rPr>
                <w:rFonts w:eastAsia="Times New Roman" w:cstheme="minorHAnsi"/>
                <w:sz w:val="24"/>
                <w:szCs w:val="24"/>
              </w:rPr>
            </w:pPr>
          </w:p>
        </w:tc>
      </w:tr>
      <w:tr w:rsidR="00F94724" w:rsidRPr="00574BB7" w14:paraId="5241A93A"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63D8F8B3"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C9CBB0" w14:textId="77777777" w:rsidR="00F94724" w:rsidRPr="00574BB7" w:rsidRDefault="00F94724" w:rsidP="00F94724">
            <w:pPr>
              <w:spacing w:line="276" w:lineRule="auto"/>
              <w:jc w:val="center"/>
              <w:rPr>
                <w:rFonts w:eastAsia="Times New Roman" w:cstheme="minorHAnsi"/>
                <w:sz w:val="20"/>
              </w:rPr>
            </w:pPr>
            <w:r w:rsidRPr="00574BB7">
              <w:rPr>
                <w:rFonts w:eastAsia="Times New Roman" w:cstheme="minorHAnsi"/>
                <w:sz w:val="20"/>
              </w:rPr>
              <w:t>(Employer Street Address)</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997DE8C" w14:textId="77777777" w:rsidR="00F94724" w:rsidRPr="00574BB7" w:rsidRDefault="00F94724" w:rsidP="00F94724">
            <w:pPr>
              <w:spacing w:line="276" w:lineRule="auto"/>
              <w:jc w:val="center"/>
              <w:rPr>
                <w:rFonts w:eastAsia="Times New Roman" w:cstheme="minorHAnsi"/>
                <w:sz w:val="24"/>
                <w:szCs w:val="24"/>
              </w:rPr>
            </w:pPr>
          </w:p>
        </w:tc>
      </w:tr>
      <w:tr w:rsidR="00F94724" w:rsidRPr="00574BB7" w14:paraId="2C31EFFB"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C060663"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4E2FE885" w14:textId="77777777" w:rsidR="00F94724" w:rsidRPr="00574BB7" w:rsidRDefault="00F94724" w:rsidP="00F94724">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1EF80704" w14:textId="77777777" w:rsidR="00F94724" w:rsidRPr="00574BB7" w:rsidRDefault="00F94724" w:rsidP="00F94724">
            <w:pPr>
              <w:spacing w:line="276" w:lineRule="auto"/>
              <w:jc w:val="center"/>
              <w:rPr>
                <w:rFonts w:eastAsia="Times New Roman" w:cstheme="minorHAnsi"/>
                <w:sz w:val="24"/>
                <w:szCs w:val="24"/>
              </w:rPr>
            </w:pPr>
          </w:p>
        </w:tc>
      </w:tr>
      <w:tr w:rsidR="00F94724" w:rsidRPr="00574BB7" w14:paraId="57546773" w14:textId="77777777" w:rsidTr="002B3269">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12D04D9F"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5C3E93A4" w14:textId="77777777" w:rsidR="00F94724" w:rsidRPr="00574BB7" w:rsidRDefault="00F94724" w:rsidP="00F94724">
            <w:pPr>
              <w:spacing w:line="276" w:lineRule="auto"/>
              <w:jc w:val="center"/>
              <w:rPr>
                <w:rFonts w:eastAsia="Times New Roman" w:cstheme="minorHAnsi"/>
                <w:sz w:val="20"/>
              </w:rPr>
            </w:pPr>
            <w:r w:rsidRPr="00574BB7">
              <w:rPr>
                <w:rFonts w:eastAsia="Times New Roman" w:cstheme="minorHAnsi"/>
                <w:sz w:val="20"/>
              </w:rPr>
              <w:t>(Employer City, State, Zip)</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67B2F456" w14:textId="77777777" w:rsidR="00F94724" w:rsidRPr="00574BB7" w:rsidRDefault="00F94724" w:rsidP="00F94724">
            <w:pPr>
              <w:spacing w:line="276" w:lineRule="auto"/>
              <w:jc w:val="center"/>
              <w:rPr>
                <w:rFonts w:eastAsia="Times New Roman" w:cstheme="minorHAnsi"/>
                <w:sz w:val="24"/>
                <w:szCs w:val="24"/>
              </w:rPr>
            </w:pPr>
          </w:p>
        </w:tc>
      </w:tr>
      <w:tr w:rsidR="00F94724" w:rsidRPr="00574BB7" w14:paraId="37CE8635" w14:textId="77777777" w:rsidTr="002B3269">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5C11894F"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27CD7012" w14:textId="77777777" w:rsidR="00F94724" w:rsidRPr="00574BB7" w:rsidRDefault="00F94724" w:rsidP="00F94724">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F512A40" w14:textId="77777777" w:rsidR="00F94724" w:rsidRPr="00574BB7" w:rsidRDefault="00F94724" w:rsidP="00F94724">
            <w:pPr>
              <w:spacing w:line="276" w:lineRule="auto"/>
              <w:jc w:val="center"/>
              <w:rPr>
                <w:rFonts w:eastAsia="Times New Roman" w:cstheme="minorHAnsi"/>
                <w:sz w:val="24"/>
                <w:szCs w:val="24"/>
              </w:rPr>
            </w:pPr>
          </w:p>
        </w:tc>
      </w:tr>
      <w:tr w:rsidR="00F94724" w:rsidRPr="00574BB7" w14:paraId="7C981856" w14:textId="77777777" w:rsidTr="002B3269">
        <w:trPr>
          <w:trHeight w:val="132"/>
          <w:jc w:val="center"/>
        </w:trPr>
        <w:tc>
          <w:tcPr>
            <w:tcW w:w="239" w:type="dxa"/>
            <w:tcBorders>
              <w:top w:val="single" w:sz="12" w:space="0" w:color="FFFFFF" w:themeColor="background1"/>
              <w:right w:val="single" w:sz="12" w:space="0" w:color="FFFFFF" w:themeColor="background1"/>
            </w:tcBorders>
          </w:tcPr>
          <w:p w14:paraId="08FF787F" w14:textId="77777777" w:rsidR="00F94724" w:rsidRPr="00574BB7" w:rsidRDefault="00F94724" w:rsidP="00F94724">
            <w:pPr>
              <w:spacing w:line="276" w:lineRule="auto"/>
              <w:jc w:val="center"/>
              <w:rPr>
                <w:rFonts w:eastAsia="Times New Roman" w:cstheme="minorHAnsi"/>
                <w:sz w:val="24"/>
                <w:szCs w:val="24"/>
              </w:rPr>
            </w:pPr>
          </w:p>
        </w:tc>
        <w:tc>
          <w:tcPr>
            <w:tcW w:w="4883" w:type="dxa"/>
            <w:tcBorders>
              <w:left w:val="single" w:sz="12" w:space="0" w:color="FFFFFF" w:themeColor="background1"/>
              <w:right w:val="single" w:sz="12" w:space="0" w:color="FFFFFF" w:themeColor="background1"/>
            </w:tcBorders>
          </w:tcPr>
          <w:p w14:paraId="5DCFF919" w14:textId="77777777" w:rsidR="00916BDC" w:rsidRPr="00574BB7" w:rsidRDefault="00916BDC" w:rsidP="00916BDC">
            <w:pPr>
              <w:spacing w:line="276" w:lineRule="auto"/>
              <w:jc w:val="center"/>
              <w:rPr>
                <w:rFonts w:eastAsia="Times New Roman" w:cstheme="minorHAnsi"/>
                <w:sz w:val="20"/>
              </w:rPr>
            </w:pPr>
            <w:r w:rsidRPr="00574BB7">
              <w:rPr>
                <w:rFonts w:eastAsia="Times New Roman" w:cstheme="minorHAnsi"/>
                <w:sz w:val="20"/>
              </w:rPr>
              <w:t>(Federal Employer ID Number) (FEIN)</w:t>
            </w:r>
          </w:p>
          <w:p w14:paraId="61860997" w14:textId="77777777" w:rsidR="00F94724" w:rsidRPr="00574BB7" w:rsidRDefault="00F94724" w:rsidP="00F94724">
            <w:pPr>
              <w:spacing w:line="276" w:lineRule="auto"/>
              <w:jc w:val="center"/>
              <w:rPr>
                <w:rFonts w:eastAsia="Times New Roman" w:cstheme="minorHAnsi"/>
                <w:highlight w:val="yellow"/>
              </w:rPr>
            </w:pPr>
          </w:p>
        </w:tc>
        <w:tc>
          <w:tcPr>
            <w:tcW w:w="236" w:type="dxa"/>
            <w:tcBorders>
              <w:top w:val="single" w:sz="12" w:space="0" w:color="FFFFFF" w:themeColor="background1"/>
              <w:left w:val="single" w:sz="12" w:space="0" w:color="FFFFFF" w:themeColor="background1"/>
            </w:tcBorders>
          </w:tcPr>
          <w:p w14:paraId="6E2AD772" w14:textId="77777777" w:rsidR="00F94724" w:rsidRPr="00574BB7" w:rsidRDefault="00F94724" w:rsidP="00F94724">
            <w:pPr>
              <w:spacing w:line="276" w:lineRule="auto"/>
              <w:jc w:val="center"/>
              <w:rPr>
                <w:rFonts w:eastAsia="Times New Roman" w:cstheme="minorHAnsi"/>
                <w:sz w:val="24"/>
                <w:szCs w:val="24"/>
              </w:rPr>
            </w:pPr>
          </w:p>
        </w:tc>
      </w:tr>
    </w:tbl>
    <w:p w14:paraId="54E89819" w14:textId="77777777" w:rsidR="00F94724" w:rsidRPr="00574BB7" w:rsidRDefault="00F94724" w:rsidP="00F94724">
      <w:pPr>
        <w:pStyle w:val="NormalWeb"/>
        <w:spacing w:before="0" w:beforeAutospacing="0" w:after="0" w:afterAutospacing="0" w:line="276" w:lineRule="auto"/>
        <w:rPr>
          <w:rFonts w:asciiTheme="minorHAnsi" w:hAnsiTheme="minorHAnsi" w:cstheme="minorHAnsi"/>
        </w:rPr>
      </w:pPr>
    </w:p>
    <w:p w14:paraId="0B3019F5" w14:textId="79EF750D" w:rsidR="00803AC5" w:rsidRPr="00574BB7" w:rsidRDefault="003E40BD" w:rsidP="00F94724">
      <w:pPr>
        <w:pStyle w:val="NormalWeb"/>
        <w:spacing w:before="0" w:beforeAutospacing="0" w:after="0" w:afterAutospacing="0" w:line="276" w:lineRule="auto"/>
        <w:rPr>
          <w:rFonts w:asciiTheme="minorHAnsi" w:hAnsiTheme="minorHAnsi" w:cstheme="minorHAnsi"/>
          <w:sz w:val="22"/>
          <w:szCs w:val="22"/>
        </w:rPr>
      </w:pPr>
      <w:bookmarkStart w:id="3" w:name="_Hlk10550989"/>
      <w:r w:rsidRPr="00574BB7">
        <w:rPr>
          <w:rFonts w:asciiTheme="minorHAnsi" w:hAnsiTheme="minorHAnsi" w:cstheme="minorHAnsi"/>
          <w:sz w:val="22"/>
          <w:szCs w:val="22"/>
        </w:rPr>
        <w:t>Under the Massachusett</w:t>
      </w:r>
      <w:r w:rsidR="00BC66E9" w:rsidRPr="00574BB7">
        <w:rPr>
          <w:rFonts w:asciiTheme="minorHAnsi" w:hAnsiTheme="minorHAnsi" w:cstheme="minorHAnsi"/>
          <w:sz w:val="22"/>
          <w:szCs w:val="22"/>
        </w:rPr>
        <w:t>s Family and Medical Leave Law, M.G.L. c. 175M,</w:t>
      </w:r>
      <w:r w:rsidRPr="00574BB7">
        <w:rPr>
          <w:rFonts w:asciiTheme="minorHAnsi" w:hAnsiTheme="minorHAnsi" w:cstheme="minorHAnsi"/>
          <w:sz w:val="22"/>
          <w:szCs w:val="22"/>
        </w:rPr>
        <w:t xml:space="preserve"> a</w:t>
      </w:r>
      <w:r w:rsidR="005B6192" w:rsidRPr="00574BB7">
        <w:rPr>
          <w:rFonts w:asciiTheme="minorHAnsi" w:hAnsiTheme="minorHAnsi" w:cstheme="minorHAnsi"/>
          <w:sz w:val="22"/>
          <w:szCs w:val="22"/>
        </w:rPr>
        <w:t xml:space="preserve"> </w:t>
      </w:r>
      <w:r w:rsidR="005B6192" w:rsidRPr="00574BB7">
        <w:rPr>
          <w:rFonts w:asciiTheme="minorHAnsi" w:hAnsiTheme="minorHAnsi" w:cstheme="minorHAnsi"/>
          <w:b/>
          <w:sz w:val="22"/>
          <w:szCs w:val="22"/>
        </w:rPr>
        <w:t xml:space="preserve">covered business entity </w:t>
      </w:r>
      <w:r w:rsidRPr="00574BB7">
        <w:rPr>
          <w:rFonts w:asciiTheme="minorHAnsi" w:hAnsiTheme="minorHAnsi" w:cstheme="minorHAnsi"/>
          <w:sz w:val="22"/>
          <w:szCs w:val="22"/>
        </w:rPr>
        <w:t xml:space="preserve">is required to </w:t>
      </w:r>
      <w:r w:rsidR="005B6192" w:rsidRPr="00574BB7">
        <w:rPr>
          <w:rFonts w:asciiTheme="minorHAnsi" w:hAnsiTheme="minorHAnsi" w:cstheme="minorHAnsi"/>
          <w:sz w:val="22"/>
          <w:szCs w:val="22"/>
        </w:rPr>
        <w:t xml:space="preserve">provide to each </w:t>
      </w:r>
      <w:r w:rsidR="00C31B6E" w:rsidRPr="00574BB7">
        <w:rPr>
          <w:rFonts w:asciiTheme="minorHAnsi" w:hAnsiTheme="minorHAnsi" w:cstheme="minorHAnsi"/>
          <w:sz w:val="22"/>
          <w:szCs w:val="22"/>
        </w:rPr>
        <w:t>of its 1099-MISC contractors</w:t>
      </w:r>
      <w:r w:rsidR="005B6192" w:rsidRPr="00574BB7">
        <w:rPr>
          <w:rFonts w:asciiTheme="minorHAnsi" w:hAnsiTheme="minorHAnsi" w:cstheme="minorHAnsi"/>
          <w:sz w:val="22"/>
          <w:szCs w:val="22"/>
        </w:rPr>
        <w:t xml:space="preserve">, at the time </w:t>
      </w:r>
      <w:r w:rsidR="003D40E2" w:rsidRPr="00574BB7">
        <w:rPr>
          <w:rFonts w:asciiTheme="minorHAnsi" w:hAnsiTheme="minorHAnsi" w:cstheme="minorHAnsi"/>
          <w:sz w:val="22"/>
          <w:szCs w:val="22"/>
        </w:rPr>
        <w:t>the</w:t>
      </w:r>
      <w:r w:rsidR="005B6192" w:rsidRPr="00574BB7">
        <w:rPr>
          <w:rFonts w:asciiTheme="minorHAnsi" w:hAnsiTheme="minorHAnsi" w:cstheme="minorHAnsi"/>
          <w:sz w:val="22"/>
          <w:szCs w:val="22"/>
        </w:rPr>
        <w:t xml:space="preserve"> contract is made</w:t>
      </w:r>
      <w:r w:rsidR="00803AC5" w:rsidRPr="00574BB7">
        <w:rPr>
          <w:rFonts w:asciiTheme="minorHAnsi" w:hAnsiTheme="minorHAnsi" w:cstheme="minorHAnsi"/>
          <w:sz w:val="22"/>
          <w:szCs w:val="22"/>
        </w:rPr>
        <w:t xml:space="preserve">, the information </w:t>
      </w:r>
      <w:r w:rsidR="002877DB" w:rsidRPr="00574BB7">
        <w:rPr>
          <w:rFonts w:asciiTheme="minorHAnsi" w:hAnsiTheme="minorHAnsi" w:cstheme="minorHAnsi"/>
          <w:sz w:val="22"/>
          <w:szCs w:val="22"/>
        </w:rPr>
        <w:t xml:space="preserve">provided </w:t>
      </w:r>
      <w:r w:rsidR="00803AC5" w:rsidRPr="00574BB7">
        <w:rPr>
          <w:rFonts w:asciiTheme="minorHAnsi" w:hAnsiTheme="minorHAnsi" w:cstheme="minorHAnsi"/>
          <w:sz w:val="22"/>
          <w:szCs w:val="22"/>
        </w:rPr>
        <w:t xml:space="preserve">in this Notice.  </w:t>
      </w:r>
    </w:p>
    <w:p w14:paraId="726A6829" w14:textId="77777777" w:rsidR="00B43B3F" w:rsidRPr="00574BB7" w:rsidRDefault="00B43B3F" w:rsidP="00F94724">
      <w:pPr>
        <w:pStyle w:val="NormalWeb"/>
        <w:spacing w:before="0" w:beforeAutospacing="0" w:after="0" w:afterAutospacing="0" w:line="276" w:lineRule="auto"/>
        <w:rPr>
          <w:rFonts w:asciiTheme="minorHAnsi" w:hAnsiTheme="minorHAnsi" w:cstheme="minorHAnsi"/>
          <w:sz w:val="22"/>
          <w:szCs w:val="22"/>
        </w:rPr>
      </w:pPr>
    </w:p>
    <w:p w14:paraId="558D7E6D" w14:textId="28F58C69" w:rsidR="006837C1" w:rsidRPr="00574BB7" w:rsidRDefault="00803AC5" w:rsidP="00F94724">
      <w:pPr>
        <w:pStyle w:val="NormalWeb"/>
        <w:spacing w:before="0" w:beforeAutospacing="0" w:after="0" w:afterAutospacing="0" w:line="276" w:lineRule="auto"/>
        <w:rPr>
          <w:rFonts w:asciiTheme="minorHAnsi" w:hAnsiTheme="minorHAnsi" w:cstheme="minorHAnsi"/>
          <w:sz w:val="22"/>
          <w:szCs w:val="22"/>
        </w:rPr>
      </w:pPr>
      <w:r w:rsidRPr="00574BB7">
        <w:rPr>
          <w:rFonts w:asciiTheme="minorHAnsi" w:hAnsiTheme="minorHAnsi" w:cstheme="minorHAnsi"/>
          <w:sz w:val="22"/>
          <w:szCs w:val="22"/>
        </w:rPr>
        <w:t xml:space="preserve">A </w:t>
      </w:r>
      <w:r w:rsidRPr="00574BB7">
        <w:rPr>
          <w:rFonts w:asciiTheme="minorHAnsi" w:hAnsiTheme="minorHAnsi" w:cstheme="minorHAnsi"/>
          <w:b/>
          <w:sz w:val="22"/>
          <w:szCs w:val="22"/>
        </w:rPr>
        <w:t>covered business entity</w:t>
      </w:r>
      <w:r w:rsidRPr="00574BB7">
        <w:rPr>
          <w:rFonts w:asciiTheme="minorHAnsi" w:hAnsiTheme="minorHAnsi" w:cstheme="minorHAnsi"/>
          <w:sz w:val="22"/>
          <w:szCs w:val="22"/>
        </w:rPr>
        <w:t xml:space="preserve"> is a business or trade that contracts with self-employed individuals for services and is required to report the payment to </w:t>
      </w:r>
      <w:r w:rsidR="00AA23B9" w:rsidRPr="00574BB7">
        <w:rPr>
          <w:rFonts w:asciiTheme="minorHAnsi" w:hAnsiTheme="minorHAnsi" w:cstheme="minorHAnsi"/>
          <w:sz w:val="22"/>
          <w:szCs w:val="22"/>
        </w:rPr>
        <w:t>such individuals on IRS Form 10</w:t>
      </w:r>
      <w:r w:rsidRPr="00574BB7">
        <w:rPr>
          <w:rFonts w:asciiTheme="minorHAnsi" w:hAnsiTheme="minorHAnsi" w:cstheme="minorHAnsi"/>
          <w:sz w:val="22"/>
          <w:szCs w:val="22"/>
        </w:rPr>
        <w:t xml:space="preserve">99-MISC </w:t>
      </w:r>
      <w:r w:rsidR="00F46C02" w:rsidRPr="00574BB7">
        <w:rPr>
          <w:rFonts w:asciiTheme="minorHAnsi" w:hAnsiTheme="minorHAnsi" w:cstheme="minorHAnsi"/>
          <w:b/>
          <w:i/>
          <w:sz w:val="22"/>
          <w:szCs w:val="22"/>
        </w:rPr>
        <w:t>for more than 50 per</w:t>
      </w:r>
      <w:r w:rsidRPr="00574BB7">
        <w:rPr>
          <w:rFonts w:asciiTheme="minorHAnsi" w:hAnsiTheme="minorHAnsi" w:cstheme="minorHAnsi"/>
          <w:b/>
          <w:i/>
          <w:sz w:val="22"/>
          <w:szCs w:val="22"/>
        </w:rPr>
        <w:t>cent of its workforce</w:t>
      </w:r>
      <w:r w:rsidRPr="00574BB7">
        <w:rPr>
          <w:rFonts w:asciiTheme="minorHAnsi" w:hAnsiTheme="minorHAnsi" w:cstheme="minorHAnsi"/>
          <w:sz w:val="22"/>
          <w:szCs w:val="22"/>
        </w:rPr>
        <w:t xml:space="preserve">.  </w:t>
      </w:r>
    </w:p>
    <w:p w14:paraId="1F7B126A" w14:textId="77777777" w:rsidR="00B43B3F" w:rsidRPr="00574BB7" w:rsidRDefault="00B43B3F" w:rsidP="00F94724">
      <w:pPr>
        <w:pStyle w:val="NormalWeb"/>
        <w:spacing w:before="0" w:beforeAutospacing="0" w:after="0" w:afterAutospacing="0" w:line="276" w:lineRule="auto"/>
        <w:rPr>
          <w:rFonts w:asciiTheme="minorHAnsi" w:hAnsiTheme="minorHAnsi" w:cstheme="minorHAnsi"/>
          <w:b/>
          <w:sz w:val="22"/>
          <w:szCs w:val="22"/>
        </w:rPr>
      </w:pPr>
    </w:p>
    <w:p w14:paraId="0F680D30" w14:textId="03CE6BEA" w:rsidR="005B53EA" w:rsidRPr="00574BB7" w:rsidRDefault="006837C1" w:rsidP="00F94724">
      <w:pPr>
        <w:pStyle w:val="NormalWeb"/>
        <w:spacing w:before="0" w:beforeAutospacing="0" w:after="0" w:afterAutospacing="0" w:line="276" w:lineRule="auto"/>
        <w:rPr>
          <w:rFonts w:asciiTheme="minorHAnsi" w:hAnsiTheme="minorHAnsi" w:cstheme="minorHAnsi"/>
          <w:b/>
          <w:sz w:val="22"/>
          <w:szCs w:val="22"/>
        </w:rPr>
      </w:pPr>
      <w:r w:rsidRPr="00574BB7">
        <w:rPr>
          <w:rFonts w:asciiTheme="minorHAnsi" w:hAnsiTheme="minorHAnsi" w:cstheme="minorHAnsi"/>
          <w:b/>
          <w:sz w:val="22"/>
          <w:szCs w:val="22"/>
        </w:rPr>
        <w:t xml:space="preserve">This </w:t>
      </w:r>
      <w:r w:rsidR="000E289A" w:rsidRPr="00574BB7">
        <w:rPr>
          <w:rFonts w:asciiTheme="minorHAnsi" w:hAnsiTheme="minorHAnsi" w:cstheme="minorHAnsi"/>
          <w:b/>
          <w:sz w:val="22"/>
          <w:szCs w:val="22"/>
        </w:rPr>
        <w:t>organization</w:t>
      </w:r>
      <w:r w:rsidR="005B53EA" w:rsidRPr="00574BB7">
        <w:rPr>
          <w:rFonts w:asciiTheme="minorHAnsi" w:hAnsiTheme="minorHAnsi" w:cstheme="minorHAnsi"/>
          <w:b/>
          <w:sz w:val="22"/>
          <w:szCs w:val="22"/>
        </w:rPr>
        <w:t>:</w:t>
      </w:r>
    </w:p>
    <w:p w14:paraId="788E4BB7" w14:textId="77777777" w:rsidR="00B43B3F" w:rsidRPr="00574BB7" w:rsidRDefault="00B43B3F" w:rsidP="00F94724">
      <w:pPr>
        <w:pStyle w:val="NormalWeb"/>
        <w:spacing w:before="0" w:beforeAutospacing="0" w:after="0" w:afterAutospacing="0" w:line="276" w:lineRule="auto"/>
        <w:rPr>
          <w:rFonts w:asciiTheme="minorHAnsi" w:hAnsiTheme="minorHAnsi" w:cstheme="minorHAnsi"/>
          <w:b/>
          <w:sz w:val="22"/>
          <w:szCs w:val="22"/>
        </w:rPr>
      </w:pPr>
    </w:p>
    <w:p w14:paraId="56B1A174" w14:textId="06B03197" w:rsidR="007C7AFC" w:rsidRPr="00574BB7" w:rsidRDefault="007C7AFC" w:rsidP="00F94724">
      <w:pPr>
        <w:numPr>
          <w:ilvl w:val="0"/>
          <w:numId w:val="5"/>
        </w:numPr>
        <w:spacing w:after="0" w:line="276" w:lineRule="auto"/>
        <w:contextualSpacing/>
        <w:rPr>
          <w:rFonts w:eastAsia="Times New Roman" w:cstheme="minorHAnsi"/>
        </w:rPr>
      </w:pPr>
      <w:r w:rsidRPr="00574BB7">
        <w:rPr>
          <w:rFonts w:eastAsia="Times New Roman" w:cstheme="minorHAnsi"/>
          <w:b/>
        </w:rPr>
        <w:t>Is</w:t>
      </w:r>
      <w:r w:rsidRPr="00574BB7">
        <w:rPr>
          <w:rFonts w:eastAsia="Times New Roman" w:cstheme="minorHAnsi"/>
        </w:rPr>
        <w:t xml:space="preserve"> a covered business entity under the law</w:t>
      </w:r>
    </w:p>
    <w:p w14:paraId="1B93CCE7" w14:textId="77777777" w:rsidR="007C7AFC" w:rsidRPr="00574BB7" w:rsidRDefault="007C7AFC" w:rsidP="00F94724">
      <w:pPr>
        <w:spacing w:after="0" w:line="276" w:lineRule="auto"/>
        <w:ind w:left="1080"/>
        <w:contextualSpacing/>
        <w:rPr>
          <w:rFonts w:eastAsia="Times New Roman" w:cstheme="minorHAnsi"/>
        </w:rPr>
      </w:pPr>
    </w:p>
    <w:p w14:paraId="306B3317" w14:textId="220E53BA" w:rsidR="007C7AFC" w:rsidRPr="00574BB7" w:rsidRDefault="007C7AFC" w:rsidP="00F94724">
      <w:pPr>
        <w:numPr>
          <w:ilvl w:val="0"/>
          <w:numId w:val="5"/>
        </w:numPr>
        <w:spacing w:after="0" w:line="276" w:lineRule="auto"/>
        <w:contextualSpacing/>
        <w:rPr>
          <w:rFonts w:eastAsia="Times New Roman" w:cstheme="minorHAnsi"/>
          <w:b/>
        </w:rPr>
      </w:pPr>
      <w:r w:rsidRPr="00574BB7">
        <w:rPr>
          <w:rFonts w:eastAsia="Times New Roman" w:cstheme="minorHAnsi"/>
          <w:b/>
        </w:rPr>
        <w:t xml:space="preserve">Is not </w:t>
      </w:r>
      <w:r w:rsidRPr="00574BB7">
        <w:rPr>
          <w:rFonts w:eastAsia="Times New Roman" w:cstheme="minorHAnsi"/>
        </w:rPr>
        <w:t>a covered business entity under the law</w:t>
      </w:r>
    </w:p>
    <w:p w14:paraId="468716CD" w14:textId="77777777" w:rsidR="00536C12" w:rsidRPr="00574BB7" w:rsidRDefault="00536C12" w:rsidP="00F94724">
      <w:pPr>
        <w:spacing w:after="0" w:line="276" w:lineRule="auto"/>
        <w:contextualSpacing/>
        <w:rPr>
          <w:rFonts w:eastAsia="Times New Roman" w:cstheme="minorHAnsi"/>
          <w:b/>
          <w:sz w:val="20"/>
          <w:szCs w:val="20"/>
        </w:rPr>
      </w:pPr>
    </w:p>
    <w:p w14:paraId="7A7821CA" w14:textId="7FE805EC" w:rsidR="006837C1" w:rsidRPr="00574BB7" w:rsidRDefault="004F1254" w:rsidP="00F94724">
      <w:pPr>
        <w:pStyle w:val="NormalWeb"/>
        <w:spacing w:before="0" w:beforeAutospacing="0" w:after="0" w:afterAutospacing="0" w:line="276" w:lineRule="auto"/>
        <w:rPr>
          <w:rFonts w:asciiTheme="minorHAnsi" w:hAnsiTheme="minorHAnsi" w:cstheme="minorHAnsi"/>
          <w:sz w:val="22"/>
          <w:szCs w:val="22"/>
        </w:rPr>
      </w:pPr>
      <w:r w:rsidRPr="00574BB7">
        <w:rPr>
          <w:rFonts w:asciiTheme="minorHAnsi" w:hAnsiTheme="minorHAnsi" w:cstheme="minorHAnsi"/>
          <w:sz w:val="22"/>
          <w:szCs w:val="22"/>
        </w:rPr>
        <w:lastRenderedPageBreak/>
        <w:t xml:space="preserve">If this </w:t>
      </w:r>
      <w:r w:rsidR="000E289A" w:rsidRPr="00574BB7">
        <w:rPr>
          <w:rFonts w:asciiTheme="minorHAnsi" w:hAnsiTheme="minorHAnsi" w:cstheme="minorHAnsi"/>
          <w:sz w:val="22"/>
          <w:szCs w:val="22"/>
        </w:rPr>
        <w:t>organization</w:t>
      </w:r>
      <w:r w:rsidRPr="00574BB7">
        <w:rPr>
          <w:rFonts w:asciiTheme="minorHAnsi" w:hAnsiTheme="minorHAnsi" w:cstheme="minorHAnsi"/>
          <w:sz w:val="22"/>
          <w:szCs w:val="22"/>
        </w:rPr>
        <w:t xml:space="preserve"> is a </w:t>
      </w:r>
      <w:r w:rsidRPr="00574BB7">
        <w:rPr>
          <w:rFonts w:asciiTheme="minorHAnsi" w:hAnsiTheme="minorHAnsi" w:cstheme="minorHAnsi"/>
          <w:b/>
          <w:sz w:val="22"/>
          <w:szCs w:val="22"/>
        </w:rPr>
        <w:t>covered business entity</w:t>
      </w:r>
      <w:r w:rsidRPr="00574BB7">
        <w:rPr>
          <w:rFonts w:asciiTheme="minorHAnsi" w:hAnsiTheme="minorHAnsi" w:cstheme="minorHAnsi"/>
          <w:sz w:val="22"/>
          <w:szCs w:val="22"/>
        </w:rPr>
        <w:t xml:space="preserve">, it is </w:t>
      </w:r>
      <w:r w:rsidR="0057692E" w:rsidRPr="00574BB7">
        <w:rPr>
          <w:rFonts w:asciiTheme="minorHAnsi" w:hAnsiTheme="minorHAnsi" w:cstheme="minorHAnsi"/>
          <w:sz w:val="22"/>
          <w:szCs w:val="22"/>
        </w:rPr>
        <w:t>required</w:t>
      </w:r>
      <w:r w:rsidR="006837C1" w:rsidRPr="00574BB7">
        <w:rPr>
          <w:rFonts w:asciiTheme="minorHAnsi" w:hAnsiTheme="minorHAnsi" w:cstheme="minorHAnsi"/>
          <w:sz w:val="22"/>
          <w:szCs w:val="22"/>
        </w:rPr>
        <w:t xml:space="preserve"> under the law to remit contributions</w:t>
      </w:r>
      <w:r w:rsidR="00C67BB2" w:rsidRPr="00574BB7">
        <w:rPr>
          <w:rFonts w:asciiTheme="minorHAnsi" w:hAnsiTheme="minorHAnsi" w:cstheme="minorHAnsi"/>
          <w:sz w:val="22"/>
          <w:szCs w:val="22"/>
        </w:rPr>
        <w:t xml:space="preserve">, </w:t>
      </w:r>
      <w:r w:rsidRPr="00574BB7">
        <w:rPr>
          <w:rFonts w:asciiTheme="minorHAnsi" w:hAnsiTheme="minorHAnsi" w:cstheme="minorHAnsi"/>
          <w:sz w:val="22"/>
          <w:szCs w:val="22"/>
        </w:rPr>
        <w:t xml:space="preserve">on </w:t>
      </w:r>
      <w:r w:rsidR="006837C1" w:rsidRPr="00574BB7">
        <w:rPr>
          <w:rFonts w:asciiTheme="minorHAnsi" w:hAnsiTheme="minorHAnsi" w:cstheme="minorHAnsi"/>
          <w:sz w:val="22"/>
          <w:szCs w:val="22"/>
        </w:rPr>
        <w:t>behalf of its 1099-MISC contractors</w:t>
      </w:r>
      <w:r w:rsidRPr="00574BB7">
        <w:rPr>
          <w:rFonts w:asciiTheme="minorHAnsi" w:hAnsiTheme="minorHAnsi" w:cstheme="minorHAnsi"/>
          <w:sz w:val="22"/>
          <w:szCs w:val="22"/>
        </w:rPr>
        <w:t xml:space="preserve"> as if they </w:t>
      </w:r>
      <w:r w:rsidR="002877DB" w:rsidRPr="00574BB7">
        <w:rPr>
          <w:rFonts w:asciiTheme="minorHAnsi" w:hAnsiTheme="minorHAnsi" w:cstheme="minorHAnsi"/>
          <w:sz w:val="22"/>
          <w:szCs w:val="22"/>
        </w:rPr>
        <w:t xml:space="preserve">were </w:t>
      </w:r>
      <w:r w:rsidRPr="00574BB7">
        <w:rPr>
          <w:rFonts w:asciiTheme="minorHAnsi" w:hAnsiTheme="minorHAnsi" w:cstheme="minorHAnsi"/>
          <w:sz w:val="22"/>
          <w:szCs w:val="22"/>
        </w:rPr>
        <w:t>employees</w:t>
      </w:r>
      <w:r w:rsidR="002877DB" w:rsidRPr="00574BB7">
        <w:rPr>
          <w:rFonts w:asciiTheme="minorHAnsi" w:hAnsiTheme="minorHAnsi" w:cstheme="minorHAnsi"/>
          <w:sz w:val="22"/>
          <w:szCs w:val="22"/>
        </w:rPr>
        <w:t>, as outlined below</w:t>
      </w:r>
      <w:r w:rsidRPr="00574BB7">
        <w:rPr>
          <w:rFonts w:asciiTheme="minorHAnsi" w:hAnsiTheme="minorHAnsi" w:cstheme="minorHAnsi"/>
          <w:sz w:val="22"/>
          <w:szCs w:val="22"/>
        </w:rPr>
        <w:t xml:space="preserve">.  Accordingly, </w:t>
      </w:r>
      <w:r w:rsidR="002877DB" w:rsidRPr="00574BB7">
        <w:rPr>
          <w:rFonts w:asciiTheme="minorHAnsi" w:hAnsiTheme="minorHAnsi" w:cstheme="minorHAnsi"/>
          <w:sz w:val="22"/>
          <w:szCs w:val="22"/>
        </w:rPr>
        <w:t xml:space="preserve">if this business is a covered business entity, </w:t>
      </w:r>
      <w:r w:rsidR="006837C1" w:rsidRPr="00574BB7">
        <w:rPr>
          <w:rFonts w:asciiTheme="minorHAnsi" w:hAnsiTheme="minorHAnsi" w:cstheme="minorHAnsi"/>
          <w:sz w:val="22"/>
          <w:szCs w:val="22"/>
        </w:rPr>
        <w:t>you may be eligible for income replacement</w:t>
      </w:r>
      <w:r w:rsidR="00C67BB2" w:rsidRPr="00574BB7">
        <w:rPr>
          <w:rFonts w:asciiTheme="minorHAnsi" w:hAnsiTheme="minorHAnsi" w:cstheme="minorHAnsi"/>
          <w:sz w:val="22"/>
          <w:szCs w:val="22"/>
        </w:rPr>
        <w:t xml:space="preserve"> in certain </w:t>
      </w:r>
      <w:r w:rsidR="00CE54B7" w:rsidRPr="00574BB7">
        <w:rPr>
          <w:rFonts w:asciiTheme="minorHAnsi" w:hAnsiTheme="minorHAnsi" w:cstheme="minorHAnsi"/>
          <w:sz w:val="22"/>
          <w:szCs w:val="22"/>
        </w:rPr>
        <w:t>circumstance</w:t>
      </w:r>
      <w:r w:rsidR="00E5336F" w:rsidRPr="00574BB7">
        <w:rPr>
          <w:rFonts w:asciiTheme="minorHAnsi" w:hAnsiTheme="minorHAnsi" w:cstheme="minorHAnsi"/>
          <w:sz w:val="22"/>
          <w:szCs w:val="22"/>
        </w:rPr>
        <w:t>s</w:t>
      </w:r>
      <w:r w:rsidR="002877DB" w:rsidRPr="00574BB7">
        <w:rPr>
          <w:rFonts w:asciiTheme="minorHAnsi" w:hAnsiTheme="minorHAnsi" w:cstheme="minorHAnsi"/>
          <w:sz w:val="22"/>
          <w:szCs w:val="22"/>
        </w:rPr>
        <w:t xml:space="preserve"> as outlined</w:t>
      </w:r>
      <w:r w:rsidR="00CE54B7" w:rsidRPr="00574BB7">
        <w:rPr>
          <w:rFonts w:asciiTheme="minorHAnsi" w:hAnsiTheme="minorHAnsi" w:cstheme="minorHAnsi"/>
          <w:sz w:val="22"/>
          <w:szCs w:val="22"/>
        </w:rPr>
        <w:t xml:space="preserve"> below</w:t>
      </w:r>
      <w:r w:rsidR="00C67BB2" w:rsidRPr="00574BB7">
        <w:rPr>
          <w:rFonts w:asciiTheme="minorHAnsi" w:hAnsiTheme="minorHAnsi" w:cstheme="minorHAnsi"/>
          <w:sz w:val="22"/>
          <w:szCs w:val="22"/>
        </w:rPr>
        <w:t xml:space="preserve"> in the section titled “</w:t>
      </w:r>
      <w:r w:rsidR="00C67BB2" w:rsidRPr="00574BB7">
        <w:rPr>
          <w:rFonts w:asciiTheme="minorHAnsi" w:hAnsiTheme="minorHAnsi" w:cstheme="minorHAnsi"/>
          <w:b/>
          <w:sz w:val="22"/>
          <w:szCs w:val="22"/>
        </w:rPr>
        <w:t>Explanation of Benefits</w:t>
      </w:r>
      <w:r w:rsidR="00C67BB2" w:rsidRPr="00574BB7">
        <w:rPr>
          <w:rFonts w:asciiTheme="minorHAnsi" w:hAnsiTheme="minorHAnsi" w:cstheme="minorHAnsi"/>
          <w:sz w:val="22"/>
          <w:szCs w:val="22"/>
        </w:rPr>
        <w:t>.”</w:t>
      </w:r>
      <w:r w:rsidR="00CE54B7" w:rsidRPr="00574BB7">
        <w:rPr>
          <w:rFonts w:asciiTheme="minorHAnsi" w:hAnsiTheme="minorHAnsi" w:cstheme="minorHAnsi"/>
          <w:sz w:val="22"/>
          <w:szCs w:val="22"/>
        </w:rPr>
        <w:t xml:space="preserve">  </w:t>
      </w:r>
    </w:p>
    <w:p w14:paraId="2B63AD82" w14:textId="77777777" w:rsidR="00B43B3F" w:rsidRPr="00574BB7" w:rsidRDefault="00B43B3F" w:rsidP="00F94724">
      <w:pPr>
        <w:pStyle w:val="NormalWeb"/>
        <w:spacing w:before="0" w:beforeAutospacing="0" w:after="0" w:afterAutospacing="0" w:line="276" w:lineRule="auto"/>
        <w:rPr>
          <w:rFonts w:asciiTheme="minorHAnsi" w:hAnsiTheme="minorHAnsi" w:cstheme="minorHAnsi"/>
          <w:sz w:val="22"/>
          <w:szCs w:val="22"/>
        </w:rPr>
      </w:pPr>
    </w:p>
    <w:p w14:paraId="76C66561" w14:textId="67732A1C" w:rsidR="00B43B3F" w:rsidRPr="00574BB7" w:rsidRDefault="00C67BB2" w:rsidP="00916BDC">
      <w:pPr>
        <w:pStyle w:val="NormalWeb"/>
        <w:spacing w:before="0" w:beforeAutospacing="0" w:after="0" w:afterAutospacing="0" w:line="276" w:lineRule="auto"/>
        <w:rPr>
          <w:rFonts w:asciiTheme="minorHAnsi" w:hAnsiTheme="minorHAnsi" w:cstheme="minorHAnsi"/>
          <w:sz w:val="22"/>
          <w:szCs w:val="22"/>
        </w:rPr>
      </w:pPr>
      <w:bookmarkStart w:id="4" w:name="_Hlk10549770"/>
      <w:r w:rsidRPr="00574BB7">
        <w:rPr>
          <w:rFonts w:asciiTheme="minorHAnsi" w:hAnsiTheme="minorHAnsi" w:cstheme="minorHAnsi"/>
          <w:sz w:val="22"/>
          <w:szCs w:val="22"/>
        </w:rPr>
        <w:t xml:space="preserve">If this </w:t>
      </w:r>
      <w:r w:rsidR="000E289A" w:rsidRPr="00574BB7">
        <w:rPr>
          <w:rFonts w:asciiTheme="minorHAnsi" w:hAnsiTheme="minorHAnsi" w:cstheme="minorHAnsi"/>
          <w:sz w:val="22"/>
          <w:szCs w:val="22"/>
        </w:rPr>
        <w:t>organization</w:t>
      </w:r>
      <w:r w:rsidRPr="00574BB7">
        <w:rPr>
          <w:rFonts w:asciiTheme="minorHAnsi" w:hAnsiTheme="minorHAnsi" w:cstheme="minorHAnsi"/>
          <w:sz w:val="22"/>
          <w:szCs w:val="22"/>
        </w:rPr>
        <w:t xml:space="preserve"> is not a covered business entity, you may still choose to become a covered individual </w:t>
      </w:r>
      <w:r w:rsidR="002877DB" w:rsidRPr="00574BB7">
        <w:rPr>
          <w:rFonts w:asciiTheme="minorHAnsi" w:hAnsiTheme="minorHAnsi" w:cstheme="minorHAnsi"/>
          <w:sz w:val="22"/>
          <w:szCs w:val="22"/>
        </w:rPr>
        <w:t xml:space="preserve">under the Family and Medical Leave law. </w:t>
      </w:r>
      <w:r w:rsidR="00916BDC" w:rsidRPr="00574BB7">
        <w:rPr>
          <w:rFonts w:asciiTheme="minorHAnsi" w:hAnsiTheme="minorHAnsi" w:cstheme="minorHAnsi"/>
          <w:sz w:val="22"/>
          <w:szCs w:val="22"/>
        </w:rPr>
        <w:t xml:space="preserve">If you choose to do so, please consult the </w:t>
      </w:r>
      <w:r w:rsidR="00916BDC" w:rsidRPr="00574BB7">
        <w:rPr>
          <w:rFonts w:asciiTheme="minorHAnsi" w:hAnsiTheme="minorHAnsi" w:cstheme="minorHAnsi"/>
          <w:b/>
          <w:sz w:val="22"/>
          <w:szCs w:val="22"/>
        </w:rPr>
        <w:t>Self-Employed Notice of Election</w:t>
      </w:r>
      <w:r w:rsidR="00916BDC" w:rsidRPr="00574BB7">
        <w:rPr>
          <w:rFonts w:asciiTheme="minorHAnsi" w:hAnsiTheme="minorHAnsi" w:cstheme="minorHAnsi"/>
          <w:sz w:val="22"/>
          <w:szCs w:val="22"/>
        </w:rPr>
        <w:t xml:space="preserve"> for further information</w:t>
      </w:r>
    </w:p>
    <w:bookmarkEnd w:id="3"/>
    <w:bookmarkEnd w:id="4"/>
    <w:p w14:paraId="762C7D9F" w14:textId="77777777" w:rsidR="00B43B3F" w:rsidRPr="00574BB7" w:rsidRDefault="00B43B3F" w:rsidP="00B43B3F">
      <w:pPr>
        <w:pStyle w:val="NormalWeb"/>
        <w:spacing w:before="0" w:beforeAutospacing="0" w:after="0" w:afterAutospacing="0" w:line="276" w:lineRule="auto"/>
        <w:rPr>
          <w:rFonts w:asciiTheme="minorHAnsi" w:hAnsiTheme="minorHAnsi" w:cstheme="minorHAnsi"/>
          <w:sz w:val="22"/>
          <w:szCs w:val="22"/>
        </w:rPr>
      </w:pPr>
    </w:p>
    <w:p w14:paraId="016EA16A" w14:textId="433D8487" w:rsidR="00F94724" w:rsidRPr="00574BB7" w:rsidRDefault="00BE6256" w:rsidP="005A6F6C">
      <w:pPr>
        <w:rPr>
          <w:rFonts w:cstheme="minorHAnsi"/>
          <w:b/>
          <w:sz w:val="24"/>
          <w:szCs w:val="24"/>
        </w:rPr>
      </w:pPr>
      <w:r w:rsidRPr="00574BB7">
        <w:rPr>
          <w:rFonts w:cstheme="minorHAnsi"/>
          <w:b/>
          <w:sz w:val="24"/>
          <w:szCs w:val="24"/>
        </w:rPr>
        <w:t>Explanation of Benefits</w:t>
      </w:r>
    </w:p>
    <w:p w14:paraId="1B138B17" w14:textId="0AC12AC5" w:rsidR="00916BDC" w:rsidRPr="00574BB7" w:rsidRDefault="00574BB7" w:rsidP="00B81CF1">
      <w:pPr>
        <w:pStyle w:val="ListParagraph"/>
        <w:numPr>
          <w:ilvl w:val="0"/>
          <w:numId w:val="3"/>
        </w:numPr>
        <w:spacing w:after="0" w:line="276" w:lineRule="auto"/>
        <w:ind w:left="540"/>
        <w:rPr>
          <w:rFonts w:cstheme="minorHAnsi"/>
          <w:b/>
        </w:rPr>
      </w:pPr>
      <w:bookmarkStart w:id="5" w:name="_Hlk10549782"/>
      <w:r w:rsidRPr="00574BB7">
        <w:rPr>
          <w:rFonts w:cstheme="minorHAnsi"/>
          <w:b/>
        </w:rPr>
        <w:t>You could be entitled to:</w:t>
      </w:r>
    </w:p>
    <w:p w14:paraId="57CBA940" w14:textId="77777777" w:rsidR="00916BDC" w:rsidRPr="00574BB7" w:rsidRDefault="00916BDC" w:rsidP="00916BDC">
      <w:pPr>
        <w:pStyle w:val="ListParagraph"/>
        <w:numPr>
          <w:ilvl w:val="0"/>
          <w:numId w:val="8"/>
        </w:numPr>
        <w:spacing w:after="0" w:line="276" w:lineRule="auto"/>
        <w:ind w:left="900"/>
        <w:rPr>
          <w:rFonts w:cstheme="minorHAnsi"/>
          <w:szCs w:val="24"/>
        </w:rPr>
      </w:pPr>
      <w:r w:rsidRPr="00574BB7">
        <w:rPr>
          <w:rFonts w:cstheme="minorHAnsi"/>
          <w:szCs w:val="24"/>
        </w:rPr>
        <w:t>12 weeks of paid family leave in a benefit year for the birth, adoption, or foster care placement of a child, or because of a qualifying exigency arising out of the fact that a family member is on active duty or has been notified of an impending call to active duty in the Armed Forces;</w:t>
      </w:r>
    </w:p>
    <w:p w14:paraId="3B28E96C" w14:textId="77777777" w:rsidR="00916BDC" w:rsidRPr="00574BB7" w:rsidRDefault="00916BDC" w:rsidP="00916BDC">
      <w:pPr>
        <w:pStyle w:val="ListParagraph"/>
        <w:numPr>
          <w:ilvl w:val="0"/>
          <w:numId w:val="8"/>
        </w:numPr>
        <w:spacing w:after="0" w:line="276" w:lineRule="auto"/>
        <w:ind w:left="900"/>
        <w:rPr>
          <w:rFonts w:cstheme="minorHAnsi"/>
          <w:szCs w:val="24"/>
        </w:rPr>
      </w:pPr>
      <w:r w:rsidRPr="00574BB7">
        <w:rPr>
          <w:rFonts w:cstheme="minorHAnsi"/>
          <w:szCs w:val="24"/>
        </w:rPr>
        <w:t>20 weeks of paid medical leave in a benefit year if they have a serious health condition that incapacitates them from work</w:t>
      </w:r>
    </w:p>
    <w:p w14:paraId="401357B9" w14:textId="70336AE4" w:rsidR="00916BDC" w:rsidRPr="00574BB7" w:rsidRDefault="00916BDC" w:rsidP="00574BB7">
      <w:pPr>
        <w:pStyle w:val="ListParagraph"/>
        <w:numPr>
          <w:ilvl w:val="0"/>
          <w:numId w:val="8"/>
        </w:numPr>
        <w:spacing w:after="0" w:line="276" w:lineRule="auto"/>
        <w:ind w:left="900"/>
        <w:rPr>
          <w:rFonts w:cstheme="minorHAnsi"/>
          <w:szCs w:val="24"/>
        </w:rPr>
      </w:pPr>
      <w:r w:rsidRPr="00574BB7">
        <w:rPr>
          <w:rFonts w:cstheme="minorHAnsi"/>
          <w:szCs w:val="24"/>
        </w:rPr>
        <w:t>26 weeks of paid family leave in a benefit year to care for a family member who is a covered service member undergoing medical treatment or otherwise addressing consequences of a serious health condition relating to the family member’s military service.</w:t>
      </w:r>
    </w:p>
    <w:p w14:paraId="7F4765AC" w14:textId="0CB07722" w:rsidR="00916BDC" w:rsidRPr="00574BB7" w:rsidRDefault="00916BDC" w:rsidP="002B3269">
      <w:pPr>
        <w:pStyle w:val="ListParagraph"/>
        <w:numPr>
          <w:ilvl w:val="1"/>
          <w:numId w:val="3"/>
        </w:numPr>
        <w:spacing w:after="0" w:line="276" w:lineRule="auto"/>
        <w:ind w:left="900"/>
        <w:rPr>
          <w:rFonts w:cstheme="minorHAnsi"/>
        </w:rPr>
      </w:pPr>
      <w:r w:rsidRPr="00574BB7">
        <w:rPr>
          <w:rFonts w:cstheme="minorHAnsi"/>
          <w:szCs w:val="24"/>
        </w:rPr>
        <w:t>12 weeks of paid family leave in a benefit year to care for a family member with a serious health condition.</w:t>
      </w:r>
    </w:p>
    <w:p w14:paraId="6661156A" w14:textId="77777777" w:rsidR="0024309E" w:rsidRDefault="00916BDC" w:rsidP="00574BB7">
      <w:pPr>
        <w:pStyle w:val="ListParagraph"/>
        <w:numPr>
          <w:ilvl w:val="1"/>
          <w:numId w:val="3"/>
        </w:numPr>
        <w:spacing w:after="0" w:line="276" w:lineRule="auto"/>
        <w:ind w:left="900"/>
        <w:rPr>
          <w:rFonts w:cstheme="minorHAnsi"/>
          <w:szCs w:val="24"/>
        </w:rPr>
      </w:pPr>
      <w:r w:rsidRPr="00574BB7">
        <w:rPr>
          <w:rFonts w:cstheme="minorHAnsi"/>
          <w:szCs w:val="24"/>
        </w:rPr>
        <w:t>26 total weeks, in the aggregate, of paid family and medical leave in a single benefit year.</w:t>
      </w:r>
      <w:r w:rsidR="00D102DA">
        <w:rPr>
          <w:rFonts w:cstheme="minorHAnsi"/>
          <w:szCs w:val="24"/>
        </w:rPr>
        <w:t xml:space="preserve"> </w:t>
      </w:r>
      <w:bookmarkStart w:id="6" w:name="_Hlk118988547"/>
    </w:p>
    <w:p w14:paraId="1F604FCA" w14:textId="77777777" w:rsidR="0024309E" w:rsidRDefault="0024309E" w:rsidP="0024309E">
      <w:pPr>
        <w:spacing w:after="0" w:line="276" w:lineRule="auto"/>
        <w:rPr>
          <w:rFonts w:cstheme="minorHAnsi"/>
          <w:szCs w:val="24"/>
        </w:rPr>
      </w:pPr>
    </w:p>
    <w:p w14:paraId="142D5C86" w14:textId="1EAAF406" w:rsidR="00574BB7" w:rsidRPr="0024309E" w:rsidRDefault="00DE0BDE" w:rsidP="0024309E">
      <w:pPr>
        <w:spacing w:after="0" w:line="276" w:lineRule="auto"/>
        <w:rPr>
          <w:rFonts w:cstheme="minorHAnsi"/>
          <w:szCs w:val="24"/>
        </w:rPr>
      </w:pPr>
      <w:r w:rsidRPr="0024309E">
        <w:rPr>
          <w:rFonts w:cstheme="minorHAnsi"/>
          <w:szCs w:val="24"/>
        </w:rPr>
        <w:t>A “benefit year” is unique to you and is based on when you take time off through any leave program. Your benefit year starts the Sunday before your first day of leave and lasts for 52 consecutive weeks. The benefit year determines your benefit rate, which will stay the same for the entire benefit year even if you file multiple applications or take different types of leaves. Your benefit rate will only change when you start a new benefit year.</w:t>
      </w:r>
    </w:p>
    <w:bookmarkEnd w:id="6"/>
    <w:p w14:paraId="399F4858" w14:textId="77777777" w:rsidR="00916BDC" w:rsidRPr="00574BB7" w:rsidRDefault="00916BDC" w:rsidP="00916BDC">
      <w:pPr>
        <w:pStyle w:val="ListParagraph"/>
        <w:spacing w:after="0" w:line="276" w:lineRule="auto"/>
        <w:ind w:left="900"/>
        <w:rPr>
          <w:rFonts w:cstheme="minorHAnsi"/>
          <w:szCs w:val="24"/>
        </w:rPr>
      </w:pPr>
    </w:p>
    <w:p w14:paraId="15DED2DE" w14:textId="31CAE50A" w:rsidR="00DC24FD" w:rsidRPr="00574BB7" w:rsidRDefault="00916BDC" w:rsidP="11059401">
      <w:pPr>
        <w:pStyle w:val="ListParagraph"/>
        <w:numPr>
          <w:ilvl w:val="0"/>
          <w:numId w:val="3"/>
        </w:numPr>
        <w:spacing w:after="0" w:line="276" w:lineRule="auto"/>
        <w:ind w:left="540"/>
        <w:rPr>
          <w:b/>
          <w:bCs/>
          <w:sz w:val="24"/>
          <w:szCs w:val="24"/>
        </w:rPr>
      </w:pPr>
      <w:bookmarkStart w:id="7" w:name="_Hlk118988596"/>
      <w:r w:rsidRPr="0F1341FE">
        <w:rPr>
          <w:b/>
          <w:bCs/>
        </w:rPr>
        <w:t>Your weekly benefit amount</w:t>
      </w:r>
      <w:r>
        <w:t xml:space="preserve"> will be based on the employee’s earnings, with a maximum benefit of $</w:t>
      </w:r>
      <w:r w:rsidR="00F22E5B">
        <w:t>1</w:t>
      </w:r>
      <w:r w:rsidR="16FA65E7">
        <w:t>,</w:t>
      </w:r>
      <w:r w:rsidR="00170BD7">
        <w:t>23</w:t>
      </w:r>
      <w:r w:rsidR="051F45EF">
        <w:t>0.</w:t>
      </w:r>
      <w:r w:rsidR="00170BD7">
        <w:t>39</w:t>
      </w:r>
      <w:r>
        <w:t xml:space="preserve"> per week</w:t>
      </w:r>
      <w:r w:rsidR="1D1918AC">
        <w:t xml:space="preserve"> in 202</w:t>
      </w:r>
      <w:r w:rsidR="00170BD7">
        <w:t>6</w:t>
      </w:r>
      <w:r>
        <w:t xml:space="preserve">. </w:t>
      </w:r>
    </w:p>
    <w:bookmarkEnd w:id="5"/>
    <w:bookmarkEnd w:id="7"/>
    <w:p w14:paraId="0A1C3A4E" w14:textId="2A11FA46" w:rsidR="00F94724" w:rsidRPr="00574BB7" w:rsidRDefault="00F94724" w:rsidP="00F94724">
      <w:pPr>
        <w:spacing w:after="0" w:line="276" w:lineRule="auto"/>
        <w:rPr>
          <w:rFonts w:cstheme="minorHAnsi"/>
          <w:b/>
          <w:sz w:val="24"/>
          <w:szCs w:val="24"/>
        </w:rPr>
      </w:pPr>
    </w:p>
    <w:p w14:paraId="6CAB6AA2" w14:textId="4E89ECD0" w:rsidR="00DC24FD" w:rsidRPr="00574BB7" w:rsidRDefault="00DC24FD" w:rsidP="00F94724">
      <w:pPr>
        <w:spacing w:after="0" w:line="276" w:lineRule="auto"/>
        <w:rPr>
          <w:rFonts w:cstheme="minorHAnsi"/>
          <w:b/>
          <w:sz w:val="24"/>
          <w:szCs w:val="24"/>
        </w:rPr>
      </w:pPr>
      <w:r w:rsidRPr="00574BB7">
        <w:rPr>
          <w:rFonts w:cstheme="minorHAnsi"/>
          <w:b/>
          <w:sz w:val="24"/>
          <w:szCs w:val="24"/>
        </w:rPr>
        <w:t>Contributions to the D</w:t>
      </w:r>
      <w:r w:rsidR="00A23B9F" w:rsidRPr="00574BB7">
        <w:rPr>
          <w:rFonts w:cstheme="minorHAnsi"/>
          <w:b/>
          <w:sz w:val="24"/>
          <w:szCs w:val="24"/>
        </w:rPr>
        <w:t>epartment of Family and Medical Leave’</w:t>
      </w:r>
      <w:r w:rsidRPr="00574BB7">
        <w:rPr>
          <w:rFonts w:cstheme="minorHAnsi"/>
          <w:b/>
          <w:sz w:val="24"/>
          <w:szCs w:val="24"/>
        </w:rPr>
        <w:t xml:space="preserve">s Employment Security Trust Fund </w:t>
      </w:r>
    </w:p>
    <w:p w14:paraId="1C4EC94F" w14:textId="77777777" w:rsidR="00F94724" w:rsidRPr="00574BB7" w:rsidRDefault="00F94724" w:rsidP="00F94724">
      <w:pPr>
        <w:spacing w:after="0" w:line="276" w:lineRule="auto"/>
        <w:rPr>
          <w:rFonts w:cstheme="minorHAnsi"/>
          <w:b/>
          <w:sz w:val="6"/>
          <w:szCs w:val="6"/>
        </w:rPr>
      </w:pPr>
    </w:p>
    <w:p w14:paraId="5107B685" w14:textId="6E353485" w:rsidR="00A10A61" w:rsidRDefault="00EB2C0B" w:rsidP="00F94724">
      <w:pPr>
        <w:spacing w:after="0" w:line="276" w:lineRule="auto"/>
        <w:rPr>
          <w:rFonts w:cstheme="minorHAnsi"/>
        </w:rPr>
      </w:pPr>
      <w:bookmarkStart w:id="8" w:name="_Hlk10549794"/>
      <w:r w:rsidRPr="00574BB7">
        <w:rPr>
          <w:rFonts w:cstheme="minorHAnsi"/>
        </w:rPr>
        <w:t xml:space="preserve">On </w:t>
      </w:r>
      <w:r w:rsidR="00916BDC" w:rsidRPr="00574BB7">
        <w:rPr>
          <w:rFonts w:cstheme="minorHAnsi"/>
          <w:szCs w:val="24"/>
        </w:rPr>
        <w:t xml:space="preserve">October 1, 2019, </w:t>
      </w:r>
      <w:r w:rsidRPr="00574BB7">
        <w:rPr>
          <w:rFonts w:cstheme="minorHAnsi"/>
        </w:rPr>
        <w:t>contributions to the Department of Family and Medical Leave (DFML)</w:t>
      </w:r>
      <w:r w:rsidR="00AA23B9" w:rsidRPr="00574BB7">
        <w:rPr>
          <w:rFonts w:cstheme="minorHAnsi"/>
        </w:rPr>
        <w:t>’s</w:t>
      </w:r>
      <w:r w:rsidRPr="00574BB7">
        <w:rPr>
          <w:rFonts w:cstheme="minorHAnsi"/>
        </w:rPr>
        <w:t xml:space="preserve"> Family and Employment Security Trust Fund </w:t>
      </w:r>
      <w:r w:rsidR="006E3CC8" w:rsidRPr="00574BB7">
        <w:rPr>
          <w:rFonts w:cstheme="minorHAnsi"/>
        </w:rPr>
        <w:t>began</w:t>
      </w:r>
      <w:r w:rsidRPr="00574BB7">
        <w:rPr>
          <w:rFonts w:cstheme="minorHAnsi"/>
        </w:rPr>
        <w:t xml:space="preserve">.  The </w:t>
      </w:r>
      <w:r w:rsidRPr="00574BB7">
        <w:rPr>
          <w:rFonts w:cstheme="minorHAnsi"/>
          <w:b/>
        </w:rPr>
        <w:t>covered business entity</w:t>
      </w:r>
      <w:r w:rsidRPr="00574BB7">
        <w:rPr>
          <w:rFonts w:cstheme="minorHAnsi"/>
        </w:rPr>
        <w:t xml:space="preserve"> is required to send co</w:t>
      </w:r>
      <w:r w:rsidR="00A10A61" w:rsidRPr="00574BB7">
        <w:rPr>
          <w:rFonts w:cstheme="minorHAnsi"/>
        </w:rPr>
        <w:t xml:space="preserve">ntributions to the DFML for </w:t>
      </w:r>
      <w:r w:rsidR="00AA23B9" w:rsidRPr="00574BB7">
        <w:rPr>
          <w:rFonts w:cstheme="minorHAnsi"/>
        </w:rPr>
        <w:t xml:space="preserve">all </w:t>
      </w:r>
      <w:r w:rsidR="00A10A61" w:rsidRPr="00574BB7">
        <w:rPr>
          <w:rFonts w:cstheme="minorHAnsi"/>
        </w:rPr>
        <w:t xml:space="preserve">1099-MISC </w:t>
      </w:r>
      <w:r w:rsidRPr="00574BB7">
        <w:rPr>
          <w:rFonts w:cstheme="minorHAnsi"/>
        </w:rPr>
        <w:t>self-</w:t>
      </w:r>
      <w:r w:rsidR="00A23B9F" w:rsidRPr="00574BB7">
        <w:rPr>
          <w:rFonts w:cstheme="minorHAnsi"/>
        </w:rPr>
        <w:t xml:space="preserve">employed individuals </w:t>
      </w:r>
      <w:r w:rsidR="002877DB" w:rsidRPr="00574BB7">
        <w:rPr>
          <w:rFonts w:cstheme="minorHAnsi"/>
        </w:rPr>
        <w:t xml:space="preserve">in its workforce if those self-employed individuals </w:t>
      </w:r>
      <w:r w:rsidR="00A10A61" w:rsidRPr="00574BB7">
        <w:rPr>
          <w:rFonts w:cstheme="minorHAnsi"/>
        </w:rPr>
        <w:t xml:space="preserve">make up more than </w:t>
      </w:r>
      <w:r w:rsidR="00F46C02" w:rsidRPr="00574BB7">
        <w:rPr>
          <w:rFonts w:cstheme="minorHAnsi"/>
        </w:rPr>
        <w:t>50 per</w:t>
      </w:r>
      <w:r w:rsidRPr="00574BB7">
        <w:rPr>
          <w:rFonts w:cstheme="minorHAnsi"/>
        </w:rPr>
        <w:t xml:space="preserve">cent of its workforce.  </w:t>
      </w:r>
      <w:r w:rsidR="00A83DBA" w:rsidRPr="00574BB7">
        <w:rPr>
          <w:rFonts w:cstheme="minorHAnsi"/>
        </w:rPr>
        <w:t>The contribution rate may be adjusted annually and can be found in the attached effective rate notice.</w:t>
      </w:r>
    </w:p>
    <w:p w14:paraId="45DF2BC7" w14:textId="77777777" w:rsidR="00A311BF" w:rsidRDefault="00A311BF" w:rsidP="00F94724">
      <w:pPr>
        <w:spacing w:after="0" w:line="276" w:lineRule="auto"/>
        <w:rPr>
          <w:rFonts w:cstheme="minorHAnsi"/>
        </w:rPr>
      </w:pPr>
    </w:p>
    <w:p w14:paraId="779B84BB" w14:textId="77777777" w:rsidR="00A311BF" w:rsidRPr="00574BB7" w:rsidRDefault="00A311BF" w:rsidP="00F94724">
      <w:pPr>
        <w:spacing w:after="0" w:line="276" w:lineRule="auto"/>
        <w:rPr>
          <w:rFonts w:cstheme="minorHAnsi"/>
        </w:rPr>
      </w:pPr>
    </w:p>
    <w:bookmarkEnd w:id="8"/>
    <w:p w14:paraId="221D3F1A" w14:textId="47D903D6" w:rsidR="00B43B3F" w:rsidRPr="00574BB7" w:rsidRDefault="00B43B3F" w:rsidP="00B43B3F">
      <w:pPr>
        <w:spacing w:after="0" w:line="276" w:lineRule="auto"/>
        <w:rPr>
          <w:rFonts w:cstheme="minorHAnsi"/>
          <w:sz w:val="24"/>
          <w:szCs w:val="24"/>
        </w:rPr>
      </w:pPr>
    </w:p>
    <w:p w14:paraId="570A8E6D" w14:textId="3C7DC63E" w:rsidR="00B43B3F" w:rsidRPr="00574BB7" w:rsidRDefault="00B43B3F" w:rsidP="4E4C49BF">
      <w:pPr>
        <w:spacing w:after="0" w:line="276" w:lineRule="auto"/>
        <w:rPr>
          <w:b/>
          <w:bCs/>
          <w:sz w:val="24"/>
          <w:szCs w:val="24"/>
        </w:rPr>
      </w:pPr>
      <w:r w:rsidRPr="4E4C49BF">
        <w:rPr>
          <w:b/>
          <w:bCs/>
          <w:sz w:val="24"/>
          <w:szCs w:val="24"/>
        </w:rPr>
        <w:t xml:space="preserve">How to </w:t>
      </w:r>
      <w:r w:rsidR="00736A7C" w:rsidRPr="4E4C49BF">
        <w:rPr>
          <w:b/>
          <w:bCs/>
          <w:sz w:val="24"/>
          <w:szCs w:val="24"/>
        </w:rPr>
        <w:t xml:space="preserve">Submit an </w:t>
      </w:r>
      <w:r w:rsidR="522EF7D1" w:rsidRPr="002751B8">
        <w:rPr>
          <w:b/>
          <w:bCs/>
          <w:sz w:val="24"/>
          <w:szCs w:val="24"/>
        </w:rPr>
        <w:t>A</w:t>
      </w:r>
      <w:r w:rsidR="000D5436" w:rsidRPr="002751B8">
        <w:rPr>
          <w:b/>
          <w:bCs/>
          <w:sz w:val="24"/>
          <w:szCs w:val="24"/>
        </w:rPr>
        <w:t>pplication</w:t>
      </w:r>
    </w:p>
    <w:p w14:paraId="4B06DE76" w14:textId="77777777" w:rsidR="00B43B3F" w:rsidRPr="00574BB7" w:rsidRDefault="00B43B3F" w:rsidP="00B43B3F">
      <w:pPr>
        <w:spacing w:after="0" w:line="276" w:lineRule="auto"/>
        <w:rPr>
          <w:rFonts w:cstheme="minorHAnsi"/>
          <w:sz w:val="6"/>
          <w:szCs w:val="6"/>
        </w:rPr>
      </w:pPr>
    </w:p>
    <w:p w14:paraId="6191402A" w14:textId="43812910" w:rsidR="00B43B3F" w:rsidRPr="00574BB7" w:rsidRDefault="00B43B3F" w:rsidP="00B43B3F">
      <w:pPr>
        <w:spacing w:after="0" w:line="276" w:lineRule="auto"/>
        <w:rPr>
          <w:rFonts w:cstheme="minorHAnsi"/>
        </w:rPr>
      </w:pPr>
      <w:r w:rsidRPr="00574BB7">
        <w:rPr>
          <w:rFonts w:cstheme="minorHAnsi"/>
        </w:rPr>
        <w:t xml:space="preserve">Covered individuals must </w:t>
      </w:r>
      <w:r w:rsidR="000D5436">
        <w:rPr>
          <w:rFonts w:cstheme="minorHAnsi"/>
        </w:rPr>
        <w:t>submit applications</w:t>
      </w:r>
      <w:r w:rsidRPr="00574BB7">
        <w:rPr>
          <w:rFonts w:cstheme="minorHAnsi"/>
        </w:rPr>
        <w:t xml:space="preserve"> for paid family and medical income replacement with the DFML using the Department’s forms.  Forms and </w:t>
      </w:r>
      <w:r w:rsidR="000D5436">
        <w:rPr>
          <w:rFonts w:cstheme="minorHAnsi"/>
        </w:rPr>
        <w:t>application</w:t>
      </w:r>
      <w:r w:rsidRPr="00574BB7">
        <w:rPr>
          <w:rFonts w:cstheme="minorHAnsi"/>
        </w:rPr>
        <w:t xml:space="preserve"> instructions will be available on the Department’s website </w:t>
      </w:r>
      <w:hyperlink r:id="rId11" w:history="1">
        <w:r w:rsidR="006E3CC8" w:rsidRPr="00574BB7">
          <w:rPr>
            <w:rStyle w:val="Hyperlink"/>
            <w:rFonts w:cstheme="minorHAnsi"/>
          </w:rPr>
          <w:t>www.mass.gov/DFML</w:t>
        </w:r>
      </w:hyperlink>
      <w:r w:rsidRPr="00574BB7">
        <w:rPr>
          <w:rFonts w:cstheme="minorHAnsi"/>
        </w:rPr>
        <w:t>.</w:t>
      </w:r>
    </w:p>
    <w:p w14:paraId="1C57694C" w14:textId="77777777" w:rsidR="00B43B3F" w:rsidRPr="00574BB7" w:rsidRDefault="00B43B3F" w:rsidP="00B43B3F">
      <w:pPr>
        <w:spacing w:after="0" w:line="276" w:lineRule="auto"/>
        <w:rPr>
          <w:rFonts w:cstheme="minorHAnsi"/>
        </w:rPr>
      </w:pPr>
    </w:p>
    <w:p w14:paraId="77C3B726" w14:textId="76278E3A" w:rsidR="00916BDC" w:rsidRPr="00D102DA" w:rsidRDefault="00B43B3F" w:rsidP="00F94724">
      <w:pPr>
        <w:spacing w:after="0" w:line="276" w:lineRule="auto"/>
        <w:rPr>
          <w:rFonts w:cstheme="minorHAnsi"/>
        </w:rPr>
      </w:pPr>
      <w:r w:rsidRPr="00574BB7">
        <w:rPr>
          <w:rFonts w:cstheme="minorHAnsi"/>
        </w:rPr>
        <w:t>1099-MISC contractors are required to provide at least 30 days’ notice to the covered business entity of the anticipated starting date of any leave, the anticipated length of the leave and the expected date of return.  A 1099-MISC contractor who is unable to provide 30 days’ notice due to circumstances beyond his or her control is required to provide notice as soon as practicable.</w:t>
      </w:r>
    </w:p>
    <w:p w14:paraId="45F3926D" w14:textId="2B0B5BF3" w:rsidR="00F94724" w:rsidRPr="00574BB7" w:rsidRDefault="00F94724" w:rsidP="00F94724">
      <w:pPr>
        <w:spacing w:after="0" w:line="276" w:lineRule="auto"/>
        <w:rPr>
          <w:rFonts w:cstheme="minorHAnsi"/>
          <w:b/>
          <w:sz w:val="24"/>
          <w:szCs w:val="24"/>
        </w:rPr>
      </w:pPr>
    </w:p>
    <w:p w14:paraId="017E2F38" w14:textId="67FC605C" w:rsidR="00FA1663" w:rsidRPr="00574BB7" w:rsidRDefault="00FA1663" w:rsidP="00F94724">
      <w:pPr>
        <w:spacing w:after="0" w:line="276" w:lineRule="auto"/>
        <w:rPr>
          <w:rFonts w:cstheme="minorHAnsi"/>
          <w:b/>
          <w:sz w:val="24"/>
        </w:rPr>
      </w:pPr>
      <w:r w:rsidRPr="00574BB7">
        <w:rPr>
          <w:rFonts w:cstheme="minorHAnsi"/>
          <w:b/>
          <w:sz w:val="24"/>
        </w:rPr>
        <w:t>Private Plan Exemption</w:t>
      </w:r>
    </w:p>
    <w:p w14:paraId="5809976A" w14:textId="77777777" w:rsidR="00F94724" w:rsidRPr="00574BB7" w:rsidRDefault="00F94724" w:rsidP="00F94724">
      <w:pPr>
        <w:spacing w:after="0" w:line="276" w:lineRule="auto"/>
        <w:rPr>
          <w:rFonts w:cstheme="minorHAnsi"/>
          <w:b/>
          <w:sz w:val="6"/>
          <w:szCs w:val="6"/>
        </w:rPr>
      </w:pPr>
    </w:p>
    <w:p w14:paraId="60E618E9" w14:textId="004E15AD" w:rsidR="00FA1663" w:rsidRPr="00574BB7" w:rsidRDefault="00FA1663" w:rsidP="00F94724">
      <w:pPr>
        <w:spacing w:after="0" w:line="276" w:lineRule="auto"/>
        <w:rPr>
          <w:rFonts w:eastAsia="Times New Roman" w:cstheme="minorHAnsi"/>
        </w:rPr>
      </w:pPr>
      <w:r w:rsidRPr="00574BB7">
        <w:rPr>
          <w:rFonts w:eastAsia="Times New Roman" w:cstheme="minorHAnsi"/>
        </w:rPr>
        <w:t xml:space="preserve">A covered business entity that offers paid leave with benefits that are at least as generous as those provided under the law may apply for an exemption from paying the Department of Family and Medical Leave </w:t>
      </w:r>
      <w:r w:rsidRPr="00574BB7">
        <w:rPr>
          <w:rFonts w:cstheme="minorHAnsi"/>
        </w:rPr>
        <w:t xml:space="preserve">Family and Employment Security Trust Fund </w:t>
      </w:r>
      <w:r w:rsidRPr="00574BB7">
        <w:rPr>
          <w:rFonts w:eastAsia="Times New Roman" w:cstheme="minorHAnsi"/>
        </w:rPr>
        <w:t xml:space="preserve">contribution. A covered business entity may apply for an exemption from the medical leave contribution, family leave contribution, or both. </w:t>
      </w:r>
    </w:p>
    <w:p w14:paraId="76568ADE" w14:textId="77777777" w:rsidR="00FA1663" w:rsidRPr="00574BB7" w:rsidRDefault="00FA1663" w:rsidP="00F94724">
      <w:pPr>
        <w:spacing w:after="0" w:line="276" w:lineRule="auto"/>
        <w:rPr>
          <w:rFonts w:eastAsia="Times New Roman" w:cstheme="minorHAnsi"/>
        </w:rPr>
      </w:pPr>
    </w:p>
    <w:tbl>
      <w:tblPr>
        <w:tblStyle w:val="TableGrid"/>
        <w:tblpPr w:leftFromText="180" w:rightFromText="180" w:vertAnchor="text" w:horzAnchor="margin" w:tblpXSpec="center" w:tblpY="784"/>
        <w:tblW w:w="11129" w:type="dxa"/>
        <w:tblBorders>
          <w:insideV w:val="none" w:sz="0" w:space="0" w:color="auto"/>
        </w:tblBorders>
        <w:tblLook w:val="04A0" w:firstRow="1" w:lastRow="0" w:firstColumn="1" w:lastColumn="0" w:noHBand="0" w:noVBand="1"/>
      </w:tblPr>
      <w:tblGrid>
        <w:gridCol w:w="320"/>
        <w:gridCol w:w="4165"/>
        <w:gridCol w:w="739"/>
        <w:gridCol w:w="5905"/>
      </w:tblGrid>
      <w:tr w:rsidR="005743DB" w:rsidRPr="00BB631C" w14:paraId="3284EB56" w14:textId="77777777" w:rsidTr="4C3D6A69">
        <w:trPr>
          <w:trHeight w:val="452"/>
        </w:trPr>
        <w:tc>
          <w:tcPr>
            <w:tcW w:w="320" w:type="dxa"/>
            <w:tcBorders>
              <w:top w:val="single" w:sz="12" w:space="0" w:color="000000" w:themeColor="text1"/>
              <w:left w:val="single" w:sz="12" w:space="0" w:color="000000" w:themeColor="text1"/>
              <w:bottom w:val="nil"/>
            </w:tcBorders>
          </w:tcPr>
          <w:p w14:paraId="070626EC" w14:textId="77777777" w:rsidR="005743DB" w:rsidRPr="00BB631C" w:rsidRDefault="005743DB" w:rsidP="005743DB">
            <w:pPr>
              <w:rPr>
                <w:rFonts w:eastAsia="Times New Roman" w:cstheme="minorHAnsi"/>
                <w:sz w:val="23"/>
                <w:szCs w:val="23"/>
              </w:rPr>
            </w:pPr>
          </w:p>
        </w:tc>
        <w:tc>
          <w:tcPr>
            <w:tcW w:w="4165" w:type="dxa"/>
            <w:tcBorders>
              <w:top w:val="single" w:sz="12" w:space="0" w:color="000000" w:themeColor="text1"/>
              <w:bottom w:val="single" w:sz="12" w:space="0" w:color="auto"/>
            </w:tcBorders>
          </w:tcPr>
          <w:p w14:paraId="120FE37C" w14:textId="77777777" w:rsidR="005743DB" w:rsidRDefault="005743DB" w:rsidP="005743DB">
            <w:pPr>
              <w:rPr>
                <w:rFonts w:eastAsia="Times New Roman" w:cstheme="minorHAnsi"/>
                <w:sz w:val="23"/>
                <w:szCs w:val="23"/>
              </w:rPr>
            </w:pPr>
          </w:p>
          <w:p w14:paraId="0696C4EC" w14:textId="77777777" w:rsidR="005743DB" w:rsidRPr="00BB631C" w:rsidRDefault="005743DB" w:rsidP="4C3D6A69">
            <w:pPr>
              <w:rPr>
                <w:rFonts w:eastAsia="Times New Roman"/>
                <w:sz w:val="23"/>
                <w:szCs w:val="23"/>
              </w:rPr>
            </w:pPr>
          </w:p>
        </w:tc>
        <w:tc>
          <w:tcPr>
            <w:tcW w:w="739" w:type="dxa"/>
            <w:vMerge w:val="restart"/>
            <w:tcBorders>
              <w:top w:val="single" w:sz="12" w:space="0" w:color="000000" w:themeColor="text1"/>
            </w:tcBorders>
          </w:tcPr>
          <w:p w14:paraId="610D400A" w14:textId="77777777" w:rsidR="005743DB" w:rsidRPr="00BB631C" w:rsidRDefault="005743DB" w:rsidP="005743DB">
            <w:pPr>
              <w:rPr>
                <w:rFonts w:eastAsia="Times New Roman" w:cstheme="minorHAnsi"/>
                <w:sz w:val="23"/>
                <w:szCs w:val="23"/>
              </w:rPr>
            </w:pPr>
          </w:p>
        </w:tc>
        <w:tc>
          <w:tcPr>
            <w:tcW w:w="5905" w:type="dxa"/>
            <w:vMerge w:val="restart"/>
            <w:tcBorders>
              <w:top w:val="single" w:sz="12" w:space="0" w:color="000000" w:themeColor="text1"/>
              <w:right w:val="single" w:sz="12" w:space="0" w:color="000000" w:themeColor="text1"/>
            </w:tcBorders>
            <w:vAlign w:val="center"/>
          </w:tcPr>
          <w:p w14:paraId="545EA336" w14:textId="77777777" w:rsidR="005743DB" w:rsidRPr="00BB631C" w:rsidRDefault="005743DB" w:rsidP="005743DB">
            <w:pPr>
              <w:pStyle w:val="ListParagraph"/>
              <w:numPr>
                <w:ilvl w:val="0"/>
                <w:numId w:val="5"/>
              </w:numPr>
              <w:spacing w:before="240"/>
              <w:ind w:left="810"/>
              <w:rPr>
                <w:rFonts w:eastAsia="Times New Roman" w:cstheme="minorHAnsi"/>
                <w:sz w:val="23"/>
                <w:szCs w:val="23"/>
              </w:rPr>
            </w:pPr>
            <w:r w:rsidRPr="00BB631C">
              <w:rPr>
                <w:rFonts w:eastAsia="Times New Roman" w:cstheme="minorHAnsi"/>
                <w:sz w:val="23"/>
                <w:szCs w:val="23"/>
              </w:rPr>
              <w:t>Does not have an approved private plan;</w:t>
            </w:r>
          </w:p>
          <w:p w14:paraId="4DA837D1" w14:textId="77777777" w:rsidR="005743DB" w:rsidRPr="00BB631C" w:rsidRDefault="005743DB" w:rsidP="005743DB">
            <w:pPr>
              <w:pStyle w:val="ListParagraph"/>
              <w:rPr>
                <w:rFonts w:eastAsia="Times New Roman" w:cstheme="minorHAnsi"/>
                <w:sz w:val="23"/>
                <w:szCs w:val="23"/>
              </w:rPr>
            </w:pPr>
          </w:p>
          <w:p w14:paraId="497227AA" w14:textId="77777777" w:rsidR="005743DB" w:rsidRPr="00BB631C" w:rsidRDefault="005743DB" w:rsidP="005743DB">
            <w:pPr>
              <w:pStyle w:val="ListParagraph"/>
              <w:numPr>
                <w:ilvl w:val="0"/>
                <w:numId w:val="5"/>
              </w:numPr>
              <w:ind w:left="810"/>
              <w:rPr>
                <w:rFonts w:eastAsia="Times New Roman" w:cstheme="minorHAnsi"/>
                <w:sz w:val="23"/>
                <w:szCs w:val="23"/>
              </w:rPr>
            </w:pPr>
            <w:r w:rsidRPr="00BB631C">
              <w:rPr>
                <w:rFonts w:eastAsia="Times New Roman" w:cstheme="minorHAnsi"/>
                <w:sz w:val="23"/>
                <w:szCs w:val="23"/>
              </w:rPr>
              <w:t>Has an approved private plan for both family and medical leave benefits;</w:t>
            </w:r>
          </w:p>
          <w:p w14:paraId="3B687D53" w14:textId="77777777" w:rsidR="005743DB" w:rsidRPr="00BB631C" w:rsidRDefault="005743DB" w:rsidP="005743DB">
            <w:pPr>
              <w:pStyle w:val="ListParagraph"/>
              <w:rPr>
                <w:rFonts w:eastAsia="Times New Roman" w:cstheme="minorHAnsi"/>
                <w:sz w:val="23"/>
                <w:szCs w:val="23"/>
              </w:rPr>
            </w:pPr>
          </w:p>
          <w:p w14:paraId="329CA774" w14:textId="77777777" w:rsidR="005743DB" w:rsidRPr="00BB631C" w:rsidRDefault="005743DB" w:rsidP="005743DB">
            <w:pPr>
              <w:pStyle w:val="ListParagraph"/>
              <w:numPr>
                <w:ilvl w:val="0"/>
                <w:numId w:val="5"/>
              </w:numPr>
              <w:ind w:left="810"/>
              <w:rPr>
                <w:rFonts w:eastAsia="Times New Roman" w:cstheme="minorHAnsi"/>
                <w:sz w:val="23"/>
                <w:szCs w:val="23"/>
              </w:rPr>
            </w:pPr>
            <w:r w:rsidRPr="00BB631C">
              <w:rPr>
                <w:rFonts w:eastAsia="Times New Roman" w:cstheme="minorHAnsi"/>
                <w:sz w:val="23"/>
                <w:szCs w:val="23"/>
              </w:rPr>
              <w:t>Has an approved private plan for family leave benefits only;</w:t>
            </w:r>
          </w:p>
          <w:p w14:paraId="3ED0DFDD" w14:textId="77777777" w:rsidR="005743DB" w:rsidRPr="00BB631C" w:rsidRDefault="005743DB" w:rsidP="005743DB">
            <w:pPr>
              <w:pStyle w:val="ListParagraph"/>
              <w:rPr>
                <w:rFonts w:eastAsia="Times New Roman" w:cstheme="minorHAnsi"/>
                <w:sz w:val="23"/>
                <w:szCs w:val="23"/>
              </w:rPr>
            </w:pPr>
          </w:p>
          <w:p w14:paraId="6E28E924" w14:textId="77777777" w:rsidR="005743DB" w:rsidRPr="00BB631C" w:rsidRDefault="005743DB" w:rsidP="4C3D6A69">
            <w:pPr>
              <w:pStyle w:val="ListParagraph"/>
              <w:numPr>
                <w:ilvl w:val="0"/>
                <w:numId w:val="5"/>
              </w:numPr>
              <w:spacing w:after="160"/>
              <w:ind w:left="810"/>
              <w:rPr>
                <w:rFonts w:eastAsia="Times New Roman"/>
                <w:sz w:val="23"/>
                <w:szCs w:val="23"/>
              </w:rPr>
            </w:pPr>
            <w:r w:rsidRPr="4C3D6A69">
              <w:rPr>
                <w:rFonts w:eastAsia="Times New Roman"/>
                <w:sz w:val="23"/>
                <w:szCs w:val="23"/>
              </w:rPr>
              <w:t>Has an approved private plan for medical leave only.</w:t>
            </w:r>
          </w:p>
        </w:tc>
      </w:tr>
      <w:tr w:rsidR="005743DB" w:rsidRPr="00BB631C" w14:paraId="30A832EC" w14:textId="77777777" w:rsidTr="4C3D6A69">
        <w:trPr>
          <w:trHeight w:val="44"/>
        </w:trPr>
        <w:tc>
          <w:tcPr>
            <w:tcW w:w="320" w:type="dxa"/>
            <w:tcBorders>
              <w:top w:val="nil"/>
              <w:left w:val="single" w:sz="12" w:space="0" w:color="000000" w:themeColor="text1"/>
              <w:bottom w:val="single" w:sz="12" w:space="0" w:color="000000" w:themeColor="text1"/>
            </w:tcBorders>
          </w:tcPr>
          <w:p w14:paraId="30451364" w14:textId="77777777" w:rsidR="005743DB" w:rsidRPr="00BB631C" w:rsidRDefault="005743DB" w:rsidP="005743DB">
            <w:pPr>
              <w:jc w:val="center"/>
              <w:rPr>
                <w:rFonts w:eastAsia="Times New Roman" w:cstheme="minorHAnsi"/>
                <w:sz w:val="23"/>
                <w:szCs w:val="23"/>
              </w:rPr>
            </w:pPr>
          </w:p>
        </w:tc>
        <w:tc>
          <w:tcPr>
            <w:tcW w:w="4165" w:type="dxa"/>
            <w:tcBorders>
              <w:top w:val="single" w:sz="12" w:space="0" w:color="auto"/>
              <w:bottom w:val="single" w:sz="12" w:space="0" w:color="auto"/>
            </w:tcBorders>
          </w:tcPr>
          <w:p w14:paraId="6505B24D" w14:textId="77777777" w:rsidR="005743DB" w:rsidRPr="00BB631C" w:rsidRDefault="005743DB" w:rsidP="005743DB">
            <w:pPr>
              <w:jc w:val="center"/>
              <w:rPr>
                <w:rFonts w:eastAsia="Times New Roman" w:cstheme="minorHAnsi"/>
                <w:sz w:val="23"/>
                <w:szCs w:val="23"/>
              </w:rPr>
            </w:pPr>
            <w:r w:rsidRPr="00BB631C">
              <w:rPr>
                <w:rFonts w:eastAsia="Times New Roman" w:cstheme="minorHAnsi"/>
                <w:sz w:val="23"/>
                <w:szCs w:val="23"/>
              </w:rPr>
              <w:t>(Employer Name)</w:t>
            </w:r>
          </w:p>
          <w:p w14:paraId="26961F0C" w14:textId="77777777" w:rsidR="005743DB" w:rsidRPr="00BB631C" w:rsidRDefault="005743DB" w:rsidP="005743DB">
            <w:pPr>
              <w:rPr>
                <w:rFonts w:eastAsia="Times New Roman" w:cstheme="minorHAnsi"/>
                <w:sz w:val="23"/>
                <w:szCs w:val="23"/>
              </w:rPr>
            </w:pPr>
          </w:p>
          <w:p w14:paraId="6831D87D" w14:textId="77777777" w:rsidR="005743DB" w:rsidRPr="00BB631C" w:rsidRDefault="005743DB" w:rsidP="005743DB">
            <w:pPr>
              <w:rPr>
                <w:rFonts w:eastAsia="Times New Roman" w:cstheme="minorHAnsi"/>
                <w:sz w:val="23"/>
                <w:szCs w:val="23"/>
              </w:rPr>
            </w:pPr>
          </w:p>
          <w:p w14:paraId="5B4B180A" w14:textId="77777777" w:rsidR="005743DB" w:rsidRPr="00BB631C" w:rsidRDefault="005743DB" w:rsidP="005743DB">
            <w:pPr>
              <w:contextualSpacing/>
              <w:jc w:val="center"/>
              <w:rPr>
                <w:rFonts w:eastAsia="Times New Roman" w:cstheme="minorHAnsi"/>
                <w:sz w:val="23"/>
                <w:szCs w:val="23"/>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59264" behindDoc="0" locked="0" layoutInCell="1" allowOverlap="1" wp14:anchorId="3FB64F97" wp14:editId="5018351D">
                      <wp:simplePos x="0" y="0"/>
                      <wp:positionH relativeFrom="column">
                        <wp:posOffset>-1905</wp:posOffset>
                      </wp:positionH>
                      <wp:positionV relativeFrom="paragraph">
                        <wp:posOffset>1905</wp:posOffset>
                      </wp:positionV>
                      <wp:extent cx="253782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w:pict w14:anchorId="1345E0E6">
                    <v:line id="Straight Connector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002A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BB631C">
              <w:rPr>
                <w:rFonts w:eastAsia="Times New Roman" w:cstheme="minorHAnsi"/>
                <w:sz w:val="23"/>
                <w:szCs w:val="23"/>
              </w:rPr>
              <w:t>(Private Plan Name)</w:t>
            </w:r>
          </w:p>
          <w:p w14:paraId="6AE60F4C" w14:textId="77777777" w:rsidR="005743DB" w:rsidRPr="00BB631C" w:rsidRDefault="005743DB" w:rsidP="005743DB">
            <w:pPr>
              <w:contextualSpacing/>
              <w:jc w:val="center"/>
              <w:rPr>
                <w:rFonts w:eastAsia="Times New Roman" w:cstheme="minorHAnsi"/>
                <w:sz w:val="23"/>
                <w:szCs w:val="23"/>
              </w:rPr>
            </w:pPr>
          </w:p>
          <w:p w14:paraId="16E5C462" w14:textId="77777777" w:rsidR="005743DB" w:rsidRPr="00BB631C" w:rsidRDefault="005743DB" w:rsidP="005743DB">
            <w:pPr>
              <w:contextualSpacing/>
              <w:jc w:val="center"/>
              <w:rPr>
                <w:rFonts w:eastAsia="Times New Roman" w:cstheme="minorHAnsi"/>
                <w:sz w:val="23"/>
                <w:szCs w:val="23"/>
              </w:rPr>
            </w:pPr>
          </w:p>
          <w:p w14:paraId="07AB9B21" w14:textId="77777777" w:rsidR="005743DB" w:rsidRPr="00BB631C" w:rsidRDefault="005743DB" w:rsidP="005743DB">
            <w:pPr>
              <w:contextualSpacing/>
              <w:jc w:val="center"/>
              <w:rPr>
                <w:rFonts w:eastAsia="Times New Roman" w:cstheme="minorHAnsi"/>
                <w:sz w:val="23"/>
                <w:szCs w:val="23"/>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0288" behindDoc="0" locked="0" layoutInCell="1" allowOverlap="1" wp14:anchorId="4BBA6A88" wp14:editId="4995CACF">
                      <wp:simplePos x="0" y="0"/>
                      <wp:positionH relativeFrom="column">
                        <wp:posOffset>-1905</wp:posOffset>
                      </wp:positionH>
                      <wp:positionV relativeFrom="paragraph">
                        <wp:posOffset>1905</wp:posOffset>
                      </wp:positionV>
                      <wp:extent cx="253782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w:pict w14:anchorId="36C337A0">
                    <v:line id="Straight Connector 5"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281AB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BB631C">
              <w:rPr>
                <w:rFonts w:eastAsia="Times New Roman" w:cstheme="minorHAnsi"/>
                <w:sz w:val="23"/>
                <w:szCs w:val="23"/>
              </w:rPr>
              <w:t>(Private Plan Phone Number)</w:t>
            </w:r>
          </w:p>
          <w:p w14:paraId="5D6AE4F4" w14:textId="77777777" w:rsidR="005743DB" w:rsidRPr="00BB631C" w:rsidRDefault="005743DB" w:rsidP="005743DB">
            <w:pPr>
              <w:contextualSpacing/>
              <w:jc w:val="center"/>
              <w:rPr>
                <w:rFonts w:eastAsia="Times New Roman" w:cstheme="minorHAnsi"/>
                <w:sz w:val="23"/>
                <w:szCs w:val="23"/>
              </w:rPr>
            </w:pPr>
          </w:p>
          <w:p w14:paraId="68DE45AC" w14:textId="77777777" w:rsidR="005743DB" w:rsidRPr="00BB631C" w:rsidRDefault="005743DB" w:rsidP="005743DB">
            <w:pPr>
              <w:contextualSpacing/>
              <w:jc w:val="center"/>
              <w:rPr>
                <w:rFonts w:eastAsia="Times New Roman" w:cstheme="minorHAnsi"/>
                <w:sz w:val="23"/>
                <w:szCs w:val="23"/>
              </w:rPr>
            </w:pPr>
          </w:p>
          <w:p w14:paraId="3223B9F1" w14:textId="77777777" w:rsidR="005743DB" w:rsidRPr="00BB631C" w:rsidRDefault="005743DB" w:rsidP="005743DB">
            <w:pPr>
              <w:contextualSpacing/>
              <w:jc w:val="center"/>
              <w:rPr>
                <w:rFonts w:eastAsia="Times New Roman" w:cstheme="minorHAnsi"/>
                <w:sz w:val="23"/>
                <w:szCs w:val="23"/>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1312" behindDoc="0" locked="0" layoutInCell="1" allowOverlap="1" wp14:anchorId="12923427" wp14:editId="0DE7848D">
                      <wp:simplePos x="0" y="0"/>
                      <wp:positionH relativeFrom="column">
                        <wp:posOffset>-1905</wp:posOffset>
                      </wp:positionH>
                      <wp:positionV relativeFrom="paragraph">
                        <wp:posOffset>1905</wp:posOffset>
                      </wp:positionV>
                      <wp:extent cx="253782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w:pict w14:anchorId="2AF8EE40">
                    <v:line id="Straight Connector 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303EE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BB631C">
              <w:rPr>
                <w:rFonts w:eastAsia="Times New Roman" w:cstheme="minorHAnsi"/>
                <w:sz w:val="23"/>
                <w:szCs w:val="23"/>
              </w:rPr>
              <w:t>(Private Plan Address)</w:t>
            </w:r>
          </w:p>
          <w:p w14:paraId="1FA11FF4" w14:textId="77777777" w:rsidR="005743DB" w:rsidRPr="00BB631C" w:rsidRDefault="005743DB" w:rsidP="005743DB">
            <w:pPr>
              <w:contextualSpacing/>
              <w:jc w:val="center"/>
              <w:rPr>
                <w:rFonts w:eastAsia="Times New Roman" w:cstheme="minorHAnsi"/>
                <w:sz w:val="23"/>
                <w:szCs w:val="23"/>
              </w:rPr>
            </w:pPr>
          </w:p>
          <w:p w14:paraId="03539F79" w14:textId="77777777" w:rsidR="005743DB" w:rsidRPr="00BB631C" w:rsidRDefault="005743DB" w:rsidP="005743DB">
            <w:pPr>
              <w:contextualSpacing/>
              <w:jc w:val="center"/>
              <w:rPr>
                <w:rFonts w:eastAsia="Times New Roman" w:cstheme="minorHAnsi"/>
                <w:sz w:val="23"/>
                <w:szCs w:val="23"/>
              </w:rPr>
            </w:pPr>
          </w:p>
          <w:p w14:paraId="3A19918A" w14:textId="77777777" w:rsidR="005743DB" w:rsidRPr="00BB631C" w:rsidRDefault="005743DB" w:rsidP="005743DB">
            <w:pPr>
              <w:contextualSpacing/>
              <w:jc w:val="center"/>
              <w:rPr>
                <w:rFonts w:eastAsia="Times New Roman" w:cstheme="minorHAnsi"/>
                <w:sz w:val="23"/>
                <w:szCs w:val="23"/>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2336" behindDoc="0" locked="0" layoutInCell="1" allowOverlap="1" wp14:anchorId="05D4DA89" wp14:editId="51D06DEB">
                      <wp:simplePos x="0" y="0"/>
                      <wp:positionH relativeFrom="column">
                        <wp:posOffset>-1905</wp:posOffset>
                      </wp:positionH>
                      <wp:positionV relativeFrom="paragraph">
                        <wp:posOffset>1905</wp:posOffset>
                      </wp:positionV>
                      <wp:extent cx="2537827"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w:pict w14:anchorId="11E31291">
                    <v:line id="Straight Connector 8"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4D0B62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BB631C">
              <w:rPr>
                <w:rFonts w:eastAsia="Times New Roman" w:cstheme="minorHAnsi"/>
                <w:sz w:val="23"/>
                <w:szCs w:val="23"/>
              </w:rPr>
              <w:t>(Private Plan Website)</w:t>
            </w:r>
          </w:p>
          <w:p w14:paraId="01F137E7" w14:textId="77777777" w:rsidR="005743DB" w:rsidRPr="00BB631C" w:rsidRDefault="005743DB" w:rsidP="005743DB">
            <w:pPr>
              <w:contextualSpacing/>
              <w:jc w:val="center"/>
              <w:rPr>
                <w:rFonts w:eastAsia="Times New Roman" w:cstheme="minorHAnsi"/>
                <w:sz w:val="23"/>
                <w:szCs w:val="23"/>
              </w:rPr>
            </w:pPr>
          </w:p>
          <w:p w14:paraId="1DFA3817" w14:textId="77777777" w:rsidR="005743DB" w:rsidRPr="00BB631C" w:rsidRDefault="005743DB" w:rsidP="005743DB">
            <w:pPr>
              <w:contextualSpacing/>
              <w:jc w:val="center"/>
              <w:rPr>
                <w:rFonts w:eastAsia="Times New Roman" w:cstheme="minorHAnsi"/>
                <w:sz w:val="23"/>
                <w:szCs w:val="23"/>
              </w:rPr>
            </w:pPr>
          </w:p>
        </w:tc>
        <w:tc>
          <w:tcPr>
            <w:tcW w:w="739" w:type="dxa"/>
            <w:vMerge/>
          </w:tcPr>
          <w:p w14:paraId="2346936A" w14:textId="77777777" w:rsidR="005743DB" w:rsidRPr="00BB631C" w:rsidRDefault="005743DB" w:rsidP="005743DB">
            <w:pPr>
              <w:rPr>
                <w:rFonts w:eastAsia="Times New Roman" w:cstheme="minorHAnsi"/>
                <w:sz w:val="23"/>
                <w:szCs w:val="23"/>
              </w:rPr>
            </w:pPr>
          </w:p>
        </w:tc>
        <w:tc>
          <w:tcPr>
            <w:tcW w:w="5905" w:type="dxa"/>
            <w:vMerge/>
            <w:vAlign w:val="center"/>
          </w:tcPr>
          <w:p w14:paraId="659217CE" w14:textId="77777777" w:rsidR="005743DB" w:rsidRPr="00BB631C" w:rsidRDefault="005743DB" w:rsidP="005743DB">
            <w:pPr>
              <w:rPr>
                <w:rFonts w:eastAsia="Times New Roman" w:cstheme="minorHAnsi"/>
                <w:sz w:val="23"/>
                <w:szCs w:val="23"/>
              </w:rPr>
            </w:pPr>
          </w:p>
        </w:tc>
      </w:tr>
    </w:tbl>
    <w:p w14:paraId="711A6559" w14:textId="686D9829" w:rsidR="00FA1663" w:rsidRPr="00574BB7" w:rsidRDefault="00FA1663" w:rsidP="00F94724">
      <w:pPr>
        <w:spacing w:after="0" w:line="276" w:lineRule="auto"/>
        <w:rPr>
          <w:rFonts w:eastAsia="Times New Roman" w:cstheme="minorHAnsi"/>
        </w:rPr>
      </w:pPr>
      <w:r w:rsidRPr="00574BB7">
        <w:rPr>
          <w:rFonts w:eastAsia="Times New Roman" w:cstheme="minorHAnsi"/>
        </w:rPr>
        <w:t>The details of any private plan must be provided to 1099-</w:t>
      </w:r>
      <w:r w:rsidR="00A23B9F" w:rsidRPr="00574BB7">
        <w:rPr>
          <w:rFonts w:eastAsia="Times New Roman" w:cstheme="minorHAnsi"/>
        </w:rPr>
        <w:t>MISC</w:t>
      </w:r>
      <w:r w:rsidRPr="00574BB7">
        <w:rPr>
          <w:rFonts w:eastAsia="Times New Roman" w:cstheme="minorHAnsi"/>
        </w:rPr>
        <w:t xml:space="preserve"> contractors by covered business entity at the same time as this Notice.</w:t>
      </w:r>
    </w:p>
    <w:p w14:paraId="03A3E2A9" w14:textId="42AD2831" w:rsidR="00FA1663" w:rsidRDefault="00FA1663" w:rsidP="002147C9">
      <w:pPr>
        <w:rPr>
          <w:rFonts w:eastAsia="Times New Roman" w:cstheme="minorHAnsi"/>
          <w:sz w:val="24"/>
          <w:szCs w:val="24"/>
        </w:rPr>
      </w:pPr>
    </w:p>
    <w:p w14:paraId="0658B0AB" w14:textId="77777777" w:rsidR="00A311BF" w:rsidRDefault="00A311BF" w:rsidP="002147C9">
      <w:pPr>
        <w:rPr>
          <w:rFonts w:eastAsia="Times New Roman" w:cstheme="minorHAnsi"/>
          <w:sz w:val="24"/>
          <w:szCs w:val="24"/>
        </w:rPr>
      </w:pPr>
    </w:p>
    <w:p w14:paraId="2BB53F67" w14:textId="77777777" w:rsidR="00A311BF" w:rsidRPr="00574BB7" w:rsidRDefault="00A311BF" w:rsidP="002147C9">
      <w:pPr>
        <w:rPr>
          <w:rFonts w:eastAsia="Times New Roman" w:cstheme="minorHAnsi"/>
          <w:sz w:val="24"/>
          <w:szCs w:val="24"/>
        </w:rPr>
      </w:pPr>
    </w:p>
    <w:p w14:paraId="2E2CB58E" w14:textId="77777777" w:rsidR="00F94724" w:rsidRPr="00574BB7" w:rsidRDefault="00F94724" w:rsidP="00F94724">
      <w:pPr>
        <w:spacing w:after="0" w:line="276" w:lineRule="auto"/>
        <w:rPr>
          <w:rFonts w:cstheme="minorHAnsi"/>
          <w:sz w:val="24"/>
          <w:szCs w:val="24"/>
        </w:rPr>
      </w:pPr>
    </w:p>
    <w:p w14:paraId="3BF4E8EA" w14:textId="3A57378B" w:rsidR="00DC24FD" w:rsidRPr="00574BB7" w:rsidRDefault="00583131" w:rsidP="00F94724">
      <w:pPr>
        <w:spacing w:after="0" w:line="276" w:lineRule="auto"/>
        <w:rPr>
          <w:rFonts w:cstheme="minorHAnsi"/>
          <w:sz w:val="24"/>
        </w:rPr>
      </w:pPr>
      <w:r w:rsidRPr="00574BB7">
        <w:rPr>
          <w:rFonts w:cstheme="minorHAnsi"/>
          <w:b/>
          <w:sz w:val="24"/>
        </w:rPr>
        <w:t>Departme</w:t>
      </w:r>
      <w:r w:rsidR="00A23B9F" w:rsidRPr="00574BB7">
        <w:rPr>
          <w:rFonts w:cstheme="minorHAnsi"/>
          <w:b/>
          <w:sz w:val="24"/>
        </w:rPr>
        <w:t xml:space="preserve">nt of Family and Medical Leave </w:t>
      </w:r>
      <w:r w:rsidRPr="00574BB7">
        <w:rPr>
          <w:rFonts w:cstheme="minorHAnsi"/>
          <w:b/>
          <w:sz w:val="24"/>
        </w:rPr>
        <w:t xml:space="preserve">Contact </w:t>
      </w:r>
      <w:r w:rsidR="00DC24FD" w:rsidRPr="00574BB7">
        <w:rPr>
          <w:rFonts w:cstheme="minorHAnsi"/>
          <w:b/>
          <w:sz w:val="24"/>
        </w:rPr>
        <w:t>Information</w:t>
      </w:r>
    </w:p>
    <w:p w14:paraId="32B6AA7B" w14:textId="1AA324CE" w:rsidR="00F94724" w:rsidRPr="00574BB7" w:rsidRDefault="00DC24FD" w:rsidP="00F94724">
      <w:pPr>
        <w:spacing w:after="0" w:line="276" w:lineRule="auto"/>
        <w:rPr>
          <w:rFonts w:cstheme="minorHAnsi"/>
          <w:sz w:val="6"/>
          <w:szCs w:val="6"/>
        </w:rPr>
      </w:pPr>
      <w:r w:rsidRPr="00574BB7">
        <w:rPr>
          <w:rFonts w:cstheme="minorHAnsi"/>
        </w:rPr>
        <w:tab/>
      </w:r>
    </w:p>
    <w:p w14:paraId="6F6E8B59" w14:textId="71F6B178" w:rsidR="00E10809" w:rsidRPr="00574BB7" w:rsidRDefault="4BEFB81C" w:rsidP="0A2C3119">
      <w:pPr>
        <w:spacing w:after="0" w:line="276" w:lineRule="auto"/>
        <w:ind w:left="720"/>
        <w:rPr>
          <w:rFonts w:cstheme="minorHAnsi"/>
          <w:b/>
          <w:bCs/>
        </w:rPr>
      </w:pPr>
      <w:r w:rsidRPr="00574BB7">
        <w:rPr>
          <w:rFonts w:cstheme="minorHAnsi"/>
          <w:b/>
          <w:bCs/>
        </w:rPr>
        <w:t>The Massachusetts Department of Family and Medical Leave</w:t>
      </w:r>
    </w:p>
    <w:p w14:paraId="4027F697" w14:textId="30DF46E3" w:rsidR="5C1C0AE0" w:rsidRPr="00574BB7" w:rsidRDefault="7D945FF3" w:rsidP="0A2C3119">
      <w:pPr>
        <w:pStyle w:val="NoSpacing"/>
        <w:ind w:firstLine="720"/>
        <w:rPr>
          <w:rFonts w:eastAsia="Calibri" w:cstheme="minorHAnsi"/>
          <w:color w:val="000000" w:themeColor="text1"/>
          <w:sz w:val="24"/>
          <w:szCs w:val="24"/>
        </w:rPr>
      </w:pPr>
      <w:r w:rsidRPr="00574BB7">
        <w:rPr>
          <w:rFonts w:eastAsia="Calibri" w:cstheme="minorHAnsi"/>
          <w:color w:val="000000" w:themeColor="text1"/>
          <w:sz w:val="24"/>
          <w:szCs w:val="24"/>
        </w:rPr>
        <w:t>PO Box 838</w:t>
      </w:r>
    </w:p>
    <w:p w14:paraId="5CB7267C" w14:textId="69BF1127" w:rsidR="5C1C0AE0" w:rsidRPr="00574BB7" w:rsidRDefault="7D945FF3" w:rsidP="0A2C3119">
      <w:pPr>
        <w:pStyle w:val="NoSpacing"/>
        <w:ind w:firstLine="720"/>
        <w:rPr>
          <w:rFonts w:eastAsia="Calibri" w:cstheme="minorHAnsi"/>
          <w:color w:val="000000" w:themeColor="text1"/>
          <w:sz w:val="24"/>
          <w:szCs w:val="24"/>
        </w:rPr>
      </w:pPr>
      <w:r w:rsidRPr="00574BB7">
        <w:rPr>
          <w:rFonts w:eastAsia="Calibri" w:cstheme="minorHAnsi"/>
          <w:color w:val="000000" w:themeColor="text1"/>
          <w:sz w:val="24"/>
          <w:szCs w:val="24"/>
        </w:rPr>
        <w:t>Lawrence, MA 01842</w:t>
      </w:r>
    </w:p>
    <w:p w14:paraId="4ABDBD2E" w14:textId="3A55F73B" w:rsidR="34835EDC" w:rsidRPr="00574BB7" w:rsidRDefault="7D945FF3" w:rsidP="0A2C3119">
      <w:pPr>
        <w:pStyle w:val="NoSpacing"/>
        <w:ind w:firstLine="720"/>
        <w:rPr>
          <w:rFonts w:eastAsia="Calibri" w:cstheme="minorHAnsi"/>
          <w:color w:val="000000" w:themeColor="text1"/>
          <w:sz w:val="24"/>
          <w:szCs w:val="24"/>
        </w:rPr>
      </w:pPr>
      <w:r w:rsidRPr="00574BB7">
        <w:rPr>
          <w:rFonts w:eastAsia="Calibri" w:cstheme="minorHAnsi"/>
          <w:color w:val="000000" w:themeColor="text1"/>
          <w:sz w:val="24"/>
          <w:szCs w:val="24"/>
        </w:rPr>
        <w:t>Contact Center: (833) 344-7365</w:t>
      </w:r>
    </w:p>
    <w:p w14:paraId="2F4FEE29" w14:textId="46179523" w:rsidR="00F94724" w:rsidRPr="00574BB7" w:rsidRDefault="00F94724" w:rsidP="00F94724">
      <w:pPr>
        <w:spacing w:after="0" w:line="276" w:lineRule="auto"/>
        <w:rPr>
          <w:rFonts w:cstheme="minorHAnsi"/>
          <w:sz w:val="24"/>
          <w:szCs w:val="24"/>
        </w:rPr>
      </w:pPr>
    </w:p>
    <w:p w14:paraId="45F55A1E" w14:textId="143AFB51" w:rsidR="0052593D" w:rsidRPr="00574BB7" w:rsidRDefault="0052593D" w:rsidP="00F94724">
      <w:pPr>
        <w:spacing w:after="0" w:line="276" w:lineRule="auto"/>
        <w:rPr>
          <w:rFonts w:cstheme="minorHAnsi"/>
          <w:b/>
          <w:sz w:val="24"/>
          <w:szCs w:val="24"/>
        </w:rPr>
      </w:pPr>
      <w:r w:rsidRPr="00574BB7">
        <w:rPr>
          <w:rFonts w:cstheme="minorHAnsi"/>
          <w:b/>
          <w:sz w:val="24"/>
          <w:szCs w:val="24"/>
        </w:rPr>
        <w:t>More Information is Available</w:t>
      </w:r>
    </w:p>
    <w:p w14:paraId="35C8132A" w14:textId="77777777" w:rsidR="00B43B3F" w:rsidRPr="00574BB7" w:rsidRDefault="00B43B3F" w:rsidP="00F94724">
      <w:pPr>
        <w:spacing w:after="0" w:line="276" w:lineRule="auto"/>
        <w:rPr>
          <w:rFonts w:cstheme="minorHAnsi"/>
          <w:sz w:val="6"/>
          <w:szCs w:val="6"/>
        </w:rPr>
      </w:pPr>
    </w:p>
    <w:p w14:paraId="708F01E5" w14:textId="34DC8802" w:rsidR="0052593D" w:rsidRPr="00574BB7" w:rsidRDefault="0052593D" w:rsidP="00F94724">
      <w:pPr>
        <w:spacing w:after="0" w:line="276" w:lineRule="auto"/>
        <w:rPr>
          <w:rFonts w:cstheme="minorHAnsi"/>
          <w:szCs w:val="24"/>
        </w:rPr>
      </w:pPr>
      <w:r w:rsidRPr="00574BB7">
        <w:rPr>
          <w:rFonts w:cstheme="minorHAnsi"/>
          <w:szCs w:val="24"/>
        </w:rPr>
        <w:t xml:space="preserve">For more detailed information, please </w:t>
      </w:r>
      <w:r w:rsidR="003025E4" w:rsidRPr="00574BB7">
        <w:rPr>
          <w:rFonts w:cstheme="minorHAnsi"/>
          <w:szCs w:val="24"/>
        </w:rPr>
        <w:t xml:space="preserve">visit the Department’s website: </w:t>
      </w:r>
      <w:hyperlink r:id="rId12" w:history="1">
        <w:r w:rsidR="001C5F9E" w:rsidRPr="00B90582">
          <w:rPr>
            <w:rStyle w:val="Hyperlink"/>
            <w:rFonts w:cstheme="minorHAnsi"/>
            <w:b/>
            <w:szCs w:val="24"/>
          </w:rPr>
          <w:t>www.mass.gov/DFML</w:t>
        </w:r>
      </w:hyperlink>
      <w:r w:rsidR="003025E4" w:rsidRPr="00574BB7">
        <w:rPr>
          <w:rFonts w:cstheme="minorHAnsi"/>
          <w:szCs w:val="24"/>
        </w:rPr>
        <w:t>.</w:t>
      </w:r>
      <w:r w:rsidRPr="00574BB7">
        <w:rPr>
          <w:rFonts w:cstheme="minorHAnsi"/>
          <w:szCs w:val="24"/>
        </w:rPr>
        <w:t xml:space="preserve"> </w:t>
      </w:r>
    </w:p>
    <w:p w14:paraId="17CC93C0" w14:textId="77777777" w:rsidR="000F4219" w:rsidRPr="00574BB7" w:rsidRDefault="000F4219" w:rsidP="00F94724">
      <w:pPr>
        <w:spacing w:after="0" w:line="276" w:lineRule="auto"/>
        <w:rPr>
          <w:rFonts w:cstheme="minorHAnsi"/>
          <w:sz w:val="24"/>
          <w:szCs w:val="24"/>
        </w:rPr>
      </w:pPr>
    </w:p>
    <w:p w14:paraId="2F8CD976" w14:textId="77777777" w:rsidR="006E4762" w:rsidRDefault="006E4762" w:rsidP="007F318C">
      <w:pPr>
        <w:jc w:val="center"/>
        <w:rPr>
          <w:rFonts w:cstheme="minorHAnsi"/>
          <w:b/>
          <w:sz w:val="24"/>
          <w:szCs w:val="24"/>
          <w:u w:val="single"/>
        </w:rPr>
      </w:pPr>
    </w:p>
    <w:p w14:paraId="360F9C5E" w14:textId="77777777" w:rsidR="006E4762" w:rsidRDefault="006E4762" w:rsidP="007F318C">
      <w:pPr>
        <w:jc w:val="center"/>
        <w:rPr>
          <w:rFonts w:cstheme="minorHAnsi"/>
          <w:b/>
          <w:sz w:val="24"/>
          <w:szCs w:val="24"/>
          <w:u w:val="single"/>
        </w:rPr>
      </w:pPr>
    </w:p>
    <w:p w14:paraId="4D95C518" w14:textId="77777777" w:rsidR="006E4762" w:rsidRDefault="006E4762" w:rsidP="007F318C">
      <w:pPr>
        <w:jc w:val="center"/>
        <w:rPr>
          <w:rFonts w:cstheme="minorHAnsi"/>
          <w:b/>
          <w:sz w:val="24"/>
          <w:szCs w:val="24"/>
          <w:u w:val="single"/>
        </w:rPr>
      </w:pPr>
    </w:p>
    <w:p w14:paraId="69FFF795" w14:textId="0FEE8CA1" w:rsidR="00DC24FD" w:rsidRPr="00574BB7" w:rsidRDefault="00DC24FD" w:rsidP="007F318C">
      <w:pPr>
        <w:jc w:val="center"/>
        <w:rPr>
          <w:rFonts w:cstheme="minorHAnsi"/>
          <w:b/>
          <w:sz w:val="24"/>
          <w:szCs w:val="24"/>
          <w:u w:val="single"/>
        </w:rPr>
      </w:pPr>
      <w:r w:rsidRPr="00574BB7">
        <w:rPr>
          <w:rFonts w:cstheme="minorHAnsi"/>
          <w:b/>
          <w:sz w:val="24"/>
          <w:szCs w:val="24"/>
          <w:u w:val="single"/>
        </w:rPr>
        <w:t>ACKNOWLEDGMENT</w:t>
      </w:r>
    </w:p>
    <w:p w14:paraId="09FBE975" w14:textId="77777777" w:rsidR="007F318C" w:rsidRPr="00574BB7" w:rsidRDefault="007F318C" w:rsidP="007F318C">
      <w:pPr>
        <w:jc w:val="center"/>
        <w:rPr>
          <w:rFonts w:cstheme="minorHAnsi"/>
          <w:b/>
          <w:sz w:val="24"/>
          <w:szCs w:val="24"/>
          <w:u w:val="single"/>
        </w:rPr>
      </w:pPr>
    </w:p>
    <w:p w14:paraId="1BC9F45C" w14:textId="1105385A" w:rsidR="00DC24FD" w:rsidRPr="00574BB7" w:rsidRDefault="00DC24FD" w:rsidP="00F94724">
      <w:pPr>
        <w:spacing w:after="0" w:line="276" w:lineRule="auto"/>
        <w:rPr>
          <w:rFonts w:cstheme="minorHAnsi"/>
          <w:sz w:val="24"/>
          <w:szCs w:val="24"/>
        </w:rPr>
      </w:pPr>
      <w:r w:rsidRPr="00574BB7">
        <w:rPr>
          <w:rFonts w:cstheme="minorHAnsi"/>
          <w:sz w:val="24"/>
          <w:szCs w:val="24"/>
        </w:rPr>
        <w:t>Your signature below acknowledges your receipt of the information above</w:t>
      </w:r>
      <w:r w:rsidR="009D0F4E" w:rsidRPr="00574BB7">
        <w:rPr>
          <w:rFonts w:cstheme="minorHAnsi"/>
          <w:sz w:val="24"/>
          <w:szCs w:val="24"/>
        </w:rPr>
        <w:t xml:space="preserve"> at the time your contract was mad</w:t>
      </w:r>
      <w:r w:rsidR="00D102DA">
        <w:rPr>
          <w:rFonts w:cstheme="minorHAnsi"/>
          <w:sz w:val="24"/>
          <w:szCs w:val="24"/>
        </w:rPr>
        <w:t>e</w:t>
      </w:r>
      <w:r w:rsidR="002E2D2E" w:rsidRPr="00574BB7">
        <w:rPr>
          <w:rFonts w:cstheme="minorHAnsi"/>
          <w:sz w:val="24"/>
          <w:szCs w:val="24"/>
        </w:rPr>
        <w:t xml:space="preserve">.  </w:t>
      </w:r>
      <w:r w:rsidRPr="00574BB7">
        <w:rPr>
          <w:rFonts w:cstheme="minorHAnsi"/>
          <w:sz w:val="24"/>
          <w:szCs w:val="24"/>
        </w:rPr>
        <w:t xml:space="preserve"> </w:t>
      </w:r>
    </w:p>
    <w:p w14:paraId="2DB0301C" w14:textId="77777777" w:rsidR="00DC24FD" w:rsidRPr="00574BB7" w:rsidRDefault="00DC24FD" w:rsidP="00F94724">
      <w:pPr>
        <w:spacing w:after="0" w:line="276" w:lineRule="auto"/>
        <w:rPr>
          <w:rFonts w:cstheme="minorHAnsi"/>
          <w:sz w:val="24"/>
          <w:szCs w:val="24"/>
        </w:rPr>
      </w:pPr>
    </w:p>
    <w:p w14:paraId="275E944F" w14:textId="77777777" w:rsidR="00CE5ADC" w:rsidRPr="00574BB7" w:rsidRDefault="00CE5ADC" w:rsidP="00F94724">
      <w:pPr>
        <w:spacing w:after="0" w:line="276" w:lineRule="auto"/>
        <w:rPr>
          <w:rFonts w:cstheme="minorHAnsi"/>
          <w:sz w:val="24"/>
          <w:szCs w:val="24"/>
        </w:rPr>
      </w:pPr>
    </w:p>
    <w:p w14:paraId="506CC8C1" w14:textId="6544F0E4" w:rsidR="00CE5ADC" w:rsidRPr="00574BB7" w:rsidRDefault="00CE5ADC" w:rsidP="00F94724">
      <w:pPr>
        <w:spacing w:after="0" w:line="276" w:lineRule="auto"/>
        <w:rPr>
          <w:rFonts w:cstheme="minorHAnsi"/>
          <w:sz w:val="24"/>
          <w:szCs w:val="24"/>
        </w:rPr>
      </w:pPr>
      <w:r w:rsidRPr="00574BB7">
        <w:rPr>
          <w:rFonts w:cstheme="minorHAnsi"/>
          <w:sz w:val="24"/>
          <w:szCs w:val="24"/>
        </w:rPr>
        <w:t>___________________________________________________</w:t>
      </w:r>
      <w:r w:rsidRPr="00574BB7">
        <w:rPr>
          <w:rFonts w:cstheme="minorHAnsi"/>
          <w:sz w:val="24"/>
          <w:szCs w:val="24"/>
        </w:rPr>
        <w:tab/>
        <w:t>__________________</w:t>
      </w:r>
    </w:p>
    <w:p w14:paraId="785E6628" w14:textId="37EA345A" w:rsidR="00CE5ADC" w:rsidRPr="00574BB7" w:rsidRDefault="00CE5ADC" w:rsidP="00F94724">
      <w:pPr>
        <w:spacing w:after="0" w:line="276" w:lineRule="auto"/>
        <w:rPr>
          <w:rFonts w:cstheme="minorHAnsi"/>
          <w:sz w:val="24"/>
          <w:szCs w:val="24"/>
        </w:rPr>
      </w:pPr>
      <w:r w:rsidRPr="00574BB7">
        <w:rPr>
          <w:rFonts w:cstheme="minorHAnsi"/>
          <w:b/>
          <w:sz w:val="24"/>
          <w:szCs w:val="24"/>
        </w:rPr>
        <w:t>Signature</w:t>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00D12816" w:rsidRPr="00574BB7">
        <w:rPr>
          <w:rFonts w:cstheme="minorHAnsi"/>
          <w:sz w:val="24"/>
          <w:szCs w:val="24"/>
        </w:rPr>
        <w:tab/>
      </w:r>
      <w:r w:rsidRPr="00574BB7">
        <w:rPr>
          <w:rFonts w:cstheme="minorHAnsi"/>
          <w:b/>
          <w:sz w:val="24"/>
          <w:szCs w:val="24"/>
        </w:rPr>
        <w:t>Date</w:t>
      </w:r>
    </w:p>
    <w:p w14:paraId="588208C3" w14:textId="77777777" w:rsidR="00CE5ADC" w:rsidRPr="00574BB7" w:rsidRDefault="00CE5ADC" w:rsidP="00F94724">
      <w:pPr>
        <w:spacing w:after="0" w:line="276" w:lineRule="auto"/>
        <w:rPr>
          <w:rFonts w:cstheme="minorHAnsi"/>
          <w:sz w:val="24"/>
          <w:szCs w:val="24"/>
        </w:rPr>
      </w:pPr>
    </w:p>
    <w:p w14:paraId="0F9700FA" w14:textId="77777777" w:rsidR="00CE5ADC" w:rsidRPr="00574BB7" w:rsidRDefault="00CE5ADC" w:rsidP="00F94724">
      <w:pPr>
        <w:spacing w:after="0" w:line="276" w:lineRule="auto"/>
        <w:rPr>
          <w:rFonts w:cstheme="minorHAnsi"/>
          <w:sz w:val="24"/>
          <w:szCs w:val="24"/>
        </w:rPr>
      </w:pPr>
      <w:r w:rsidRPr="00574BB7">
        <w:rPr>
          <w:rFonts w:cstheme="minorHAnsi"/>
          <w:sz w:val="24"/>
          <w:szCs w:val="24"/>
        </w:rPr>
        <w:t>___________________________________________________</w:t>
      </w:r>
    </w:p>
    <w:p w14:paraId="2F0D2C05" w14:textId="77777777" w:rsidR="00CE5ADC" w:rsidRPr="00574BB7" w:rsidRDefault="00CE5ADC" w:rsidP="00F94724">
      <w:pPr>
        <w:spacing w:after="0" w:line="276" w:lineRule="auto"/>
        <w:rPr>
          <w:rFonts w:cstheme="minorHAnsi"/>
          <w:b/>
          <w:sz w:val="24"/>
          <w:szCs w:val="24"/>
        </w:rPr>
      </w:pPr>
      <w:r w:rsidRPr="00574BB7">
        <w:rPr>
          <w:rFonts w:cstheme="minorHAnsi"/>
          <w:b/>
          <w:sz w:val="24"/>
          <w:szCs w:val="24"/>
        </w:rPr>
        <w:t>Name (Print)</w:t>
      </w:r>
    </w:p>
    <w:p w14:paraId="35F4A43F" w14:textId="77777777" w:rsidR="00795D82" w:rsidRPr="00574BB7" w:rsidRDefault="00795D82" w:rsidP="00F94724">
      <w:pPr>
        <w:spacing w:after="0" w:line="276" w:lineRule="auto"/>
        <w:rPr>
          <w:rFonts w:cstheme="minorHAnsi"/>
          <w:sz w:val="24"/>
          <w:szCs w:val="24"/>
        </w:rPr>
      </w:pPr>
    </w:p>
    <w:p w14:paraId="7235E4ED" w14:textId="29877A22" w:rsidR="00A83DBA" w:rsidRPr="00574BB7" w:rsidRDefault="003025E4" w:rsidP="00F94724">
      <w:pPr>
        <w:spacing w:after="0" w:line="276" w:lineRule="auto"/>
        <w:rPr>
          <w:rFonts w:cstheme="minorHAnsi"/>
          <w:sz w:val="24"/>
          <w:szCs w:val="24"/>
        </w:rPr>
      </w:pPr>
      <w:r w:rsidRPr="00574BB7">
        <w:rPr>
          <w:rFonts w:cstheme="minorHAnsi"/>
          <w:sz w:val="24"/>
          <w:szCs w:val="24"/>
        </w:rPr>
        <w:t>Your</w:t>
      </w:r>
      <w:r w:rsidR="00795D82" w:rsidRPr="00574BB7">
        <w:rPr>
          <w:rFonts w:cstheme="minorHAnsi"/>
          <w:sz w:val="24"/>
          <w:szCs w:val="24"/>
        </w:rPr>
        <w:t xml:space="preserve"> signed acknowledgement will be </w:t>
      </w:r>
      <w:r w:rsidR="00135AB0" w:rsidRPr="00574BB7">
        <w:rPr>
          <w:rFonts w:cstheme="minorHAnsi"/>
          <w:sz w:val="24"/>
          <w:szCs w:val="24"/>
        </w:rPr>
        <w:t>retained by the covered business entity</w:t>
      </w:r>
      <w:r w:rsidR="00D96DE0" w:rsidRPr="00574BB7">
        <w:rPr>
          <w:rFonts w:cstheme="minorHAnsi"/>
          <w:sz w:val="24"/>
          <w:szCs w:val="24"/>
        </w:rPr>
        <w:t xml:space="preserve">. </w:t>
      </w:r>
      <w:r w:rsidR="00795D82" w:rsidRPr="00574BB7">
        <w:rPr>
          <w:rFonts w:cstheme="minorHAnsi"/>
          <w:sz w:val="24"/>
          <w:szCs w:val="24"/>
        </w:rPr>
        <w:t>Please ret</w:t>
      </w:r>
      <w:r w:rsidR="0033106A" w:rsidRPr="00574BB7">
        <w:rPr>
          <w:rFonts w:cstheme="minorHAnsi"/>
          <w:sz w:val="24"/>
          <w:szCs w:val="24"/>
        </w:rPr>
        <w:t xml:space="preserve">ain a copy for your </w:t>
      </w:r>
      <w:r w:rsidR="00D418D9" w:rsidRPr="00574BB7">
        <w:rPr>
          <w:rFonts w:cstheme="minorHAnsi"/>
          <w:sz w:val="24"/>
          <w:szCs w:val="24"/>
        </w:rPr>
        <w:t xml:space="preserve">own </w:t>
      </w:r>
      <w:r w:rsidR="0033106A" w:rsidRPr="00574BB7">
        <w:rPr>
          <w:rFonts w:cstheme="minorHAnsi"/>
          <w:sz w:val="24"/>
          <w:szCs w:val="24"/>
        </w:rPr>
        <w:t xml:space="preserve">reference. </w:t>
      </w:r>
    </w:p>
    <w:p w14:paraId="7C51BEF0" w14:textId="77777777" w:rsidR="00A83DBA" w:rsidRPr="00574BB7" w:rsidRDefault="00A83DBA">
      <w:pPr>
        <w:rPr>
          <w:rFonts w:cstheme="minorHAnsi"/>
          <w:sz w:val="24"/>
          <w:szCs w:val="24"/>
        </w:rPr>
      </w:pPr>
      <w:r w:rsidRPr="00574BB7">
        <w:rPr>
          <w:rFonts w:cstheme="minorHAnsi"/>
          <w:sz w:val="24"/>
          <w:szCs w:val="24"/>
        </w:rPr>
        <w:br w:type="page"/>
      </w:r>
    </w:p>
    <w:p w14:paraId="757A8268" w14:textId="2B018DD7" w:rsidR="00FE533E" w:rsidRPr="006E4762" w:rsidRDefault="00FE533E" w:rsidP="006E4762">
      <w:pPr>
        <w:rPr>
          <w:rFonts w:cstheme="minorHAnsi"/>
        </w:rPr>
      </w:pPr>
      <w:r w:rsidRPr="00574BB7">
        <w:rPr>
          <w:rFonts w:cstheme="minorHAnsi"/>
          <w:b/>
          <w:bCs/>
          <w:sz w:val="24"/>
          <w:szCs w:val="24"/>
        </w:rPr>
        <w:lastRenderedPageBreak/>
        <w:t>Effective Rates: 202</w:t>
      </w:r>
      <w:r w:rsidR="00556530">
        <w:rPr>
          <w:rFonts w:cstheme="minorHAnsi"/>
          <w:b/>
          <w:bCs/>
          <w:sz w:val="24"/>
          <w:szCs w:val="24"/>
        </w:rPr>
        <w:t>6</w:t>
      </w:r>
    </w:p>
    <w:p w14:paraId="77E9CA49" w14:textId="77777777" w:rsidR="00FE533E" w:rsidRPr="00574BB7" w:rsidRDefault="00FE533E" w:rsidP="00FE533E">
      <w:pPr>
        <w:spacing w:after="0" w:line="276" w:lineRule="auto"/>
        <w:rPr>
          <w:rFonts w:cstheme="minorHAnsi"/>
          <w:b/>
          <w:sz w:val="24"/>
          <w:szCs w:val="26"/>
        </w:rPr>
      </w:pPr>
    </w:p>
    <w:p w14:paraId="5F02521F" w14:textId="77777777" w:rsidR="00FE533E" w:rsidRPr="00574BB7" w:rsidRDefault="00FE533E" w:rsidP="00FE533E">
      <w:pPr>
        <w:spacing w:after="0" w:line="276" w:lineRule="auto"/>
        <w:rPr>
          <w:rFonts w:cstheme="minorHAnsi"/>
          <w:i/>
          <w:sz w:val="24"/>
          <w:szCs w:val="26"/>
        </w:rPr>
      </w:pPr>
      <w:r w:rsidRPr="00574BB7">
        <w:rPr>
          <w:rFonts w:cstheme="minorHAnsi"/>
          <w:i/>
          <w:sz w:val="24"/>
          <w:szCs w:val="26"/>
        </w:rPr>
        <w:t>For employers with 25 or more employees</w:t>
      </w:r>
    </w:p>
    <w:p w14:paraId="771555FC" w14:textId="77777777" w:rsidR="00FE533E" w:rsidRPr="00574BB7" w:rsidRDefault="00FE533E" w:rsidP="00FE533E">
      <w:pPr>
        <w:spacing w:after="0" w:line="276" w:lineRule="auto"/>
        <w:rPr>
          <w:rFonts w:cstheme="minorHAnsi"/>
          <w:b/>
          <w:sz w:val="24"/>
          <w:szCs w:val="26"/>
        </w:rPr>
      </w:pPr>
    </w:p>
    <w:tbl>
      <w:tblPr>
        <w:tblStyle w:val="TableGrid"/>
        <w:tblW w:w="0" w:type="auto"/>
        <w:tblLook w:val="04A0" w:firstRow="1" w:lastRow="0" w:firstColumn="1" w:lastColumn="0" w:noHBand="0" w:noVBand="1"/>
      </w:tblPr>
      <w:tblGrid>
        <w:gridCol w:w="3116"/>
        <w:gridCol w:w="3117"/>
        <w:gridCol w:w="3117"/>
      </w:tblGrid>
      <w:tr w:rsidR="00FE533E" w:rsidRPr="00574BB7" w14:paraId="59FBFA2C" w14:textId="77777777" w:rsidTr="00FE533E">
        <w:tc>
          <w:tcPr>
            <w:tcW w:w="3116" w:type="dxa"/>
            <w:tcBorders>
              <w:top w:val="single" w:sz="4" w:space="0" w:color="auto"/>
              <w:left w:val="single" w:sz="4" w:space="0" w:color="auto"/>
              <w:bottom w:val="single" w:sz="4" w:space="0" w:color="auto"/>
              <w:right w:val="single" w:sz="4" w:space="0" w:color="auto"/>
            </w:tcBorders>
            <w:hideMark/>
          </w:tcPr>
          <w:p w14:paraId="0890A5E0" w14:textId="77777777" w:rsidR="00FE533E" w:rsidRPr="00574BB7" w:rsidRDefault="00FE533E">
            <w:pPr>
              <w:spacing w:line="276" w:lineRule="auto"/>
              <w:jc w:val="center"/>
              <w:rPr>
                <w:rFonts w:cstheme="minorHAnsi"/>
                <w:b/>
                <w:sz w:val="24"/>
                <w:szCs w:val="26"/>
              </w:rPr>
            </w:pPr>
            <w:r w:rsidRPr="00574BB7">
              <w:rPr>
                <w:rFonts w:cstheme="minorHAnsi"/>
                <w:b/>
                <w:sz w:val="24"/>
                <w:szCs w:val="26"/>
              </w:rPr>
              <w:t>Family Leave Contribution</w:t>
            </w:r>
          </w:p>
        </w:tc>
        <w:tc>
          <w:tcPr>
            <w:tcW w:w="3117" w:type="dxa"/>
            <w:tcBorders>
              <w:top w:val="single" w:sz="4" w:space="0" w:color="auto"/>
              <w:left w:val="single" w:sz="4" w:space="0" w:color="auto"/>
              <w:bottom w:val="single" w:sz="4" w:space="0" w:color="auto"/>
              <w:right w:val="single" w:sz="4" w:space="0" w:color="auto"/>
            </w:tcBorders>
            <w:hideMark/>
          </w:tcPr>
          <w:p w14:paraId="303849A2" w14:textId="77777777" w:rsidR="00FE533E" w:rsidRPr="00574BB7" w:rsidRDefault="00FE533E">
            <w:pPr>
              <w:spacing w:line="276" w:lineRule="auto"/>
              <w:jc w:val="center"/>
              <w:rPr>
                <w:rFonts w:cstheme="minorHAnsi"/>
                <w:b/>
                <w:sz w:val="24"/>
                <w:szCs w:val="26"/>
              </w:rPr>
            </w:pPr>
            <w:r w:rsidRPr="00574BB7">
              <w:rPr>
                <w:rFonts w:cstheme="minorHAnsi"/>
                <w:b/>
                <w:sz w:val="24"/>
                <w:szCs w:val="26"/>
              </w:rPr>
              <w:t>Medical Leave Contribution</w:t>
            </w:r>
          </w:p>
        </w:tc>
        <w:tc>
          <w:tcPr>
            <w:tcW w:w="3117" w:type="dxa"/>
            <w:tcBorders>
              <w:top w:val="single" w:sz="4" w:space="0" w:color="auto"/>
              <w:left w:val="single" w:sz="4" w:space="0" w:color="auto"/>
              <w:bottom w:val="single" w:sz="4" w:space="0" w:color="auto"/>
              <w:right w:val="single" w:sz="4" w:space="0" w:color="auto"/>
            </w:tcBorders>
            <w:hideMark/>
          </w:tcPr>
          <w:p w14:paraId="7A6D9BB9" w14:textId="77777777" w:rsidR="00FE533E" w:rsidRPr="00574BB7" w:rsidRDefault="00FE533E">
            <w:pPr>
              <w:spacing w:line="276" w:lineRule="auto"/>
              <w:jc w:val="center"/>
              <w:rPr>
                <w:rFonts w:cstheme="minorHAnsi"/>
                <w:b/>
                <w:sz w:val="24"/>
                <w:szCs w:val="26"/>
              </w:rPr>
            </w:pPr>
            <w:r w:rsidRPr="00574BB7">
              <w:rPr>
                <w:rFonts w:cstheme="minorHAnsi"/>
                <w:b/>
                <w:sz w:val="24"/>
                <w:szCs w:val="26"/>
              </w:rPr>
              <w:t>Total Contribution Amount</w:t>
            </w:r>
          </w:p>
        </w:tc>
      </w:tr>
      <w:tr w:rsidR="00FE533E" w:rsidRPr="00574BB7" w14:paraId="3005E384" w14:textId="77777777" w:rsidTr="00FE533E">
        <w:tc>
          <w:tcPr>
            <w:tcW w:w="3116" w:type="dxa"/>
            <w:tcBorders>
              <w:top w:val="single" w:sz="4" w:space="0" w:color="auto"/>
              <w:left w:val="single" w:sz="4" w:space="0" w:color="auto"/>
              <w:bottom w:val="single" w:sz="4" w:space="0" w:color="auto"/>
              <w:right w:val="single" w:sz="4" w:space="0" w:color="auto"/>
            </w:tcBorders>
            <w:hideMark/>
          </w:tcPr>
          <w:p w14:paraId="32B94E77" w14:textId="638CA85E" w:rsidR="00FE533E" w:rsidRPr="00574BB7" w:rsidRDefault="00FE533E">
            <w:pPr>
              <w:spacing w:line="276" w:lineRule="auto"/>
              <w:jc w:val="center"/>
              <w:rPr>
                <w:b/>
                <w:sz w:val="24"/>
                <w:szCs w:val="24"/>
              </w:rPr>
            </w:pPr>
            <w:r w:rsidRPr="000D5436">
              <w:rPr>
                <w:b/>
                <w:sz w:val="24"/>
                <w:szCs w:val="24"/>
              </w:rPr>
              <w:t>.1</w:t>
            </w:r>
            <w:r w:rsidR="000D5436" w:rsidRPr="000D5436">
              <w:rPr>
                <w:b/>
                <w:sz w:val="24"/>
                <w:szCs w:val="24"/>
              </w:rPr>
              <w:t>8</w:t>
            </w:r>
            <w:r w:rsidRPr="000D5436">
              <w:rPr>
                <w:b/>
                <w:sz w:val="24"/>
                <w:szCs w:val="24"/>
              </w:rPr>
              <w:t>%</w:t>
            </w:r>
          </w:p>
        </w:tc>
        <w:tc>
          <w:tcPr>
            <w:tcW w:w="3117" w:type="dxa"/>
            <w:tcBorders>
              <w:top w:val="single" w:sz="4" w:space="0" w:color="auto"/>
              <w:left w:val="single" w:sz="4" w:space="0" w:color="auto"/>
              <w:bottom w:val="single" w:sz="4" w:space="0" w:color="auto"/>
              <w:right w:val="single" w:sz="4" w:space="0" w:color="auto"/>
            </w:tcBorders>
            <w:hideMark/>
          </w:tcPr>
          <w:p w14:paraId="0A03F4F7" w14:textId="6A6B5154" w:rsidR="00FE533E" w:rsidRPr="00574BB7" w:rsidRDefault="00FE533E">
            <w:pPr>
              <w:spacing w:line="276" w:lineRule="auto"/>
              <w:jc w:val="center"/>
              <w:rPr>
                <w:b/>
                <w:sz w:val="24"/>
                <w:szCs w:val="24"/>
                <w:highlight w:val="yellow"/>
              </w:rPr>
            </w:pPr>
            <w:r w:rsidRPr="000D5436">
              <w:rPr>
                <w:b/>
                <w:sz w:val="24"/>
                <w:szCs w:val="24"/>
              </w:rPr>
              <w:t>.</w:t>
            </w:r>
            <w:r w:rsidR="000D5436" w:rsidRPr="000D5436">
              <w:rPr>
                <w:b/>
                <w:sz w:val="24"/>
                <w:szCs w:val="24"/>
              </w:rPr>
              <w:t>70</w:t>
            </w:r>
            <w:r w:rsidRPr="000D5436">
              <w:rPr>
                <w:b/>
                <w:sz w:val="24"/>
                <w:szCs w:val="24"/>
              </w:rPr>
              <w:t>%</w:t>
            </w:r>
          </w:p>
        </w:tc>
        <w:tc>
          <w:tcPr>
            <w:tcW w:w="3117" w:type="dxa"/>
            <w:tcBorders>
              <w:top w:val="single" w:sz="4" w:space="0" w:color="auto"/>
              <w:left w:val="single" w:sz="4" w:space="0" w:color="auto"/>
              <w:bottom w:val="single" w:sz="4" w:space="0" w:color="auto"/>
              <w:right w:val="single" w:sz="4" w:space="0" w:color="auto"/>
            </w:tcBorders>
            <w:hideMark/>
          </w:tcPr>
          <w:p w14:paraId="54D95104" w14:textId="09B9905C" w:rsidR="00FE533E" w:rsidRPr="00574BB7" w:rsidRDefault="00FE533E">
            <w:pPr>
              <w:spacing w:line="276" w:lineRule="auto"/>
              <w:jc w:val="center"/>
              <w:rPr>
                <w:b/>
                <w:sz w:val="24"/>
                <w:szCs w:val="24"/>
                <w:highlight w:val="yellow"/>
              </w:rPr>
            </w:pPr>
            <w:r w:rsidRPr="000D5436">
              <w:rPr>
                <w:b/>
                <w:sz w:val="24"/>
                <w:szCs w:val="24"/>
              </w:rPr>
              <w:t>.</w:t>
            </w:r>
            <w:r w:rsidR="000D5436" w:rsidRPr="000D5436">
              <w:rPr>
                <w:b/>
                <w:sz w:val="24"/>
                <w:szCs w:val="24"/>
              </w:rPr>
              <w:t>88</w:t>
            </w:r>
            <w:r w:rsidRPr="000D5436">
              <w:rPr>
                <w:b/>
                <w:sz w:val="24"/>
                <w:szCs w:val="24"/>
              </w:rPr>
              <w:t>%</w:t>
            </w:r>
          </w:p>
        </w:tc>
      </w:tr>
    </w:tbl>
    <w:p w14:paraId="6CF6095B" w14:textId="77777777" w:rsidR="00FE533E" w:rsidRPr="00574BB7" w:rsidRDefault="00FE533E" w:rsidP="00FE533E">
      <w:pPr>
        <w:spacing w:after="0" w:line="276" w:lineRule="auto"/>
        <w:rPr>
          <w:rFonts w:cstheme="minorHAnsi"/>
          <w:b/>
          <w:sz w:val="24"/>
          <w:szCs w:val="26"/>
        </w:rPr>
      </w:pPr>
    </w:p>
    <w:p w14:paraId="0642C5CD" w14:textId="7F80E3AD" w:rsidR="00FE533E" w:rsidRPr="00121A5E" w:rsidRDefault="00FE533E" w:rsidP="00FE533E">
      <w:pPr>
        <w:spacing w:after="0" w:line="276" w:lineRule="auto"/>
        <w:rPr>
          <w:rFonts w:cstheme="minorHAnsi"/>
          <w:szCs w:val="24"/>
        </w:rPr>
      </w:pPr>
      <w:r w:rsidRPr="00574BB7">
        <w:rPr>
          <w:rFonts w:cstheme="minorHAnsi"/>
          <w:szCs w:val="24"/>
        </w:rPr>
        <w:t>Employers are responsible for sending contributions to the DFML for all employees. </w:t>
      </w:r>
      <w:r w:rsidRPr="00574BB7">
        <w:rPr>
          <w:rFonts w:cstheme="minorHAnsi"/>
        </w:rPr>
        <w:t>In 202</w:t>
      </w:r>
      <w:r w:rsidR="00556530">
        <w:rPr>
          <w:rFonts w:cstheme="minorHAnsi"/>
        </w:rPr>
        <w:t>6</w:t>
      </w:r>
      <w:r w:rsidRPr="00574BB7">
        <w:rPr>
          <w:rFonts w:cstheme="minorHAnsi"/>
        </w:rPr>
        <w:t>, the total contribution amount is 0.</w:t>
      </w:r>
      <w:r w:rsidR="000D5436">
        <w:rPr>
          <w:rFonts w:cstheme="minorHAnsi"/>
        </w:rPr>
        <w:t>88</w:t>
      </w:r>
      <w:r w:rsidRPr="00574BB7">
        <w:rPr>
          <w:rFonts w:cstheme="minorHAnsi"/>
        </w:rPr>
        <w:t xml:space="preserve">% of wages.  </w:t>
      </w:r>
    </w:p>
    <w:p w14:paraId="4AAAEB6A" w14:textId="77777777" w:rsidR="00FE533E" w:rsidRPr="00574BB7" w:rsidRDefault="00FE533E" w:rsidP="00FE533E">
      <w:pPr>
        <w:spacing w:after="0" w:line="276" w:lineRule="auto"/>
        <w:rPr>
          <w:rFonts w:cstheme="minorHAnsi"/>
        </w:rPr>
      </w:pPr>
      <w:r w:rsidRPr="00574BB7">
        <w:rPr>
          <w:rFonts w:cstheme="minorHAnsi"/>
        </w:rPr>
        <w:t xml:space="preserve"> </w:t>
      </w:r>
    </w:p>
    <w:p w14:paraId="1A162637" w14:textId="3AE8E4C5" w:rsidR="00FE533E" w:rsidRPr="00574BB7" w:rsidRDefault="00FE533E" w:rsidP="00FE533E">
      <w:pPr>
        <w:spacing w:after="0" w:line="276" w:lineRule="auto"/>
        <w:rPr>
          <w:rFonts w:cstheme="minorHAnsi"/>
        </w:rPr>
      </w:pPr>
      <w:r w:rsidRPr="00574BB7">
        <w:rPr>
          <w:rFonts w:cstheme="minorHAnsi"/>
        </w:rPr>
        <w:t>Under the law, employers are responsible for a minimum of 60% of the medical leave contribution (.</w:t>
      </w:r>
      <w:r w:rsidR="00A05D5C">
        <w:rPr>
          <w:rFonts w:cstheme="minorHAnsi"/>
        </w:rPr>
        <w:t>42</w:t>
      </w:r>
      <w:r w:rsidRPr="00574BB7">
        <w:rPr>
          <w:rFonts w:cstheme="minorHAnsi"/>
        </w:rPr>
        <w:t>% of wages) but are permitted to deduct from employees’ wages up to 40% of the medical leave contribution (.2</w:t>
      </w:r>
      <w:r w:rsidR="00A75372">
        <w:rPr>
          <w:rFonts w:cstheme="minorHAnsi"/>
        </w:rPr>
        <w:t>8</w:t>
      </w:r>
      <w:r w:rsidRPr="00574BB7">
        <w:rPr>
          <w:rFonts w:cstheme="minorHAnsi"/>
        </w:rPr>
        <w:t>% of wages) and up to 100% of the family leave contribution (.1</w:t>
      </w:r>
      <w:r w:rsidR="00E54300">
        <w:rPr>
          <w:rFonts w:cstheme="minorHAnsi"/>
        </w:rPr>
        <w:t>8</w:t>
      </w:r>
      <w:r w:rsidRPr="00574BB7">
        <w:rPr>
          <w:rFonts w:cstheme="minorHAnsi"/>
        </w:rPr>
        <w:t xml:space="preserve">% of wages). </w:t>
      </w:r>
    </w:p>
    <w:p w14:paraId="5EC4C440" w14:textId="77777777" w:rsidR="00FE533E" w:rsidRPr="00574BB7" w:rsidRDefault="00FE533E" w:rsidP="00FE533E">
      <w:pPr>
        <w:spacing w:after="0" w:line="276" w:lineRule="auto"/>
        <w:rPr>
          <w:rFonts w:cstheme="minorHAnsi"/>
          <w:b/>
          <w:sz w:val="24"/>
          <w:szCs w:val="26"/>
        </w:rPr>
      </w:pPr>
    </w:p>
    <w:p w14:paraId="3DA9B4E6" w14:textId="77777777" w:rsidR="00FE533E" w:rsidRPr="00574BB7" w:rsidRDefault="00FE533E" w:rsidP="00FE533E">
      <w:pPr>
        <w:spacing w:after="0" w:line="276" w:lineRule="auto"/>
        <w:rPr>
          <w:rFonts w:cstheme="minorHAnsi"/>
          <w:b/>
          <w:sz w:val="24"/>
          <w:szCs w:val="26"/>
        </w:rPr>
      </w:pPr>
    </w:p>
    <w:tbl>
      <w:tblPr>
        <w:tblStyle w:val="TableGrid"/>
        <w:tblW w:w="10020" w:type="dxa"/>
        <w:jc w:val="center"/>
        <w:tblBorders>
          <w:insideV w:val="none" w:sz="0" w:space="0" w:color="auto"/>
        </w:tblBorders>
        <w:tblLayout w:type="fixed"/>
        <w:tblLook w:val="04A0" w:firstRow="1" w:lastRow="0" w:firstColumn="1" w:lastColumn="0" w:noHBand="0" w:noVBand="1"/>
      </w:tblPr>
      <w:tblGrid>
        <w:gridCol w:w="385"/>
        <w:gridCol w:w="260"/>
        <w:gridCol w:w="3196"/>
        <w:gridCol w:w="269"/>
        <w:gridCol w:w="1973"/>
        <w:gridCol w:w="1076"/>
        <w:gridCol w:w="2861"/>
      </w:tblGrid>
      <w:tr w:rsidR="00FE533E" w:rsidRPr="00574BB7" w14:paraId="715287D5" w14:textId="77777777" w:rsidTr="00FE533E">
        <w:trPr>
          <w:cantSplit/>
          <w:trHeight w:val="591"/>
          <w:jc w:val="center"/>
        </w:trPr>
        <w:tc>
          <w:tcPr>
            <w:tcW w:w="385" w:type="dxa"/>
            <w:vMerge w:val="restart"/>
            <w:tcBorders>
              <w:top w:val="single" w:sz="12" w:space="0" w:color="002060"/>
              <w:left w:val="single" w:sz="12" w:space="0" w:color="002060"/>
              <w:bottom w:val="single" w:sz="4" w:space="0" w:color="auto"/>
              <w:right w:val="nil"/>
            </w:tcBorders>
            <w:shd w:val="clear" w:color="auto" w:fill="14558F"/>
            <w:textDirection w:val="btLr"/>
            <w:vAlign w:val="center"/>
            <w:hideMark/>
          </w:tcPr>
          <w:p w14:paraId="328DB9BE" w14:textId="77777777" w:rsidR="00FE533E" w:rsidRPr="00574BB7" w:rsidRDefault="00FE533E">
            <w:pPr>
              <w:ind w:left="113" w:right="113"/>
              <w:jc w:val="center"/>
              <w:rPr>
                <w:rFonts w:eastAsia="Times New Roman" w:cstheme="minorHAnsi"/>
                <w:b/>
                <w:color w:val="FFFFFF"/>
              </w:rPr>
            </w:pPr>
            <w:r w:rsidRPr="00574BB7">
              <w:rPr>
                <w:rFonts w:eastAsia="Times New Roman" w:cstheme="minorHAnsi"/>
                <w:b/>
                <w:color w:val="FFFFFF"/>
              </w:rPr>
              <w:t>Medical Leave</w:t>
            </w:r>
          </w:p>
        </w:tc>
        <w:tc>
          <w:tcPr>
            <w:tcW w:w="9638" w:type="dxa"/>
            <w:gridSpan w:val="6"/>
            <w:tcBorders>
              <w:top w:val="single" w:sz="12" w:space="0" w:color="000000" w:themeColor="text1"/>
              <w:left w:val="nil"/>
              <w:bottom w:val="nil"/>
              <w:right w:val="single" w:sz="12" w:space="0" w:color="000000" w:themeColor="text1"/>
            </w:tcBorders>
            <w:shd w:val="clear" w:color="auto" w:fill="D9E2F3" w:themeFill="accent1" w:themeFillTint="33"/>
            <w:vAlign w:val="center"/>
            <w:hideMark/>
          </w:tcPr>
          <w:p w14:paraId="021B6DDE" w14:textId="61AAFA46" w:rsidR="00FE533E" w:rsidRPr="00574BB7" w:rsidRDefault="00FE533E">
            <w:pPr>
              <w:jc w:val="center"/>
              <w:rPr>
                <w:rFonts w:eastAsia="Times New Roman" w:cstheme="minorHAnsi"/>
              </w:rPr>
            </w:pPr>
            <w:r w:rsidRPr="00574BB7">
              <w:rPr>
                <w:rFonts w:eastAsia="Times New Roman" w:cstheme="minorHAnsi"/>
              </w:rPr>
              <w:t>Total Required Contribution: .</w:t>
            </w:r>
            <w:r w:rsidR="000D5436">
              <w:rPr>
                <w:rFonts w:eastAsia="Times New Roman" w:cstheme="minorHAnsi"/>
              </w:rPr>
              <w:t>70</w:t>
            </w:r>
            <w:r w:rsidRPr="00574BB7">
              <w:rPr>
                <w:rFonts w:eastAsia="Times New Roman" w:cstheme="minorHAnsi"/>
              </w:rPr>
              <w:t>%</w:t>
            </w:r>
          </w:p>
        </w:tc>
      </w:tr>
      <w:tr w:rsidR="00FE533E" w:rsidRPr="00574BB7" w14:paraId="2E5F32AB" w14:textId="77777777" w:rsidTr="00FE533E">
        <w:trPr>
          <w:cantSplit/>
          <w:trHeight w:val="591"/>
          <w:jc w:val="center"/>
        </w:trPr>
        <w:tc>
          <w:tcPr>
            <w:tcW w:w="385" w:type="dxa"/>
            <w:vMerge/>
            <w:tcBorders>
              <w:top w:val="single" w:sz="12" w:space="0" w:color="002060"/>
              <w:left w:val="single" w:sz="12" w:space="0" w:color="002060"/>
              <w:bottom w:val="single" w:sz="4" w:space="0" w:color="auto"/>
              <w:right w:val="nil"/>
            </w:tcBorders>
            <w:vAlign w:val="center"/>
            <w:hideMark/>
          </w:tcPr>
          <w:p w14:paraId="0631DA57" w14:textId="77777777" w:rsidR="00FE533E" w:rsidRPr="00574BB7" w:rsidRDefault="00FE533E">
            <w:pPr>
              <w:rPr>
                <w:rFonts w:eastAsia="Times New Roman" w:cstheme="minorHAnsi"/>
                <w:b/>
                <w:color w:val="FFFFFF"/>
              </w:rPr>
            </w:pPr>
          </w:p>
        </w:tc>
        <w:tc>
          <w:tcPr>
            <w:tcW w:w="260" w:type="dxa"/>
            <w:tcBorders>
              <w:top w:val="single" w:sz="12" w:space="0" w:color="000000" w:themeColor="text1"/>
              <w:left w:val="nil"/>
              <w:bottom w:val="nil"/>
              <w:right w:val="nil"/>
            </w:tcBorders>
          </w:tcPr>
          <w:p w14:paraId="4191EBA2" w14:textId="77777777" w:rsidR="00FE533E" w:rsidRPr="00574BB7" w:rsidRDefault="00FE533E">
            <w:pPr>
              <w:rPr>
                <w:rFonts w:eastAsia="Times New Roman" w:cstheme="minorHAnsi"/>
                <w:sz w:val="20"/>
                <w:szCs w:val="24"/>
              </w:rPr>
            </w:pPr>
          </w:p>
        </w:tc>
        <w:tc>
          <w:tcPr>
            <w:tcW w:w="3197" w:type="dxa"/>
            <w:tcBorders>
              <w:top w:val="single" w:sz="12" w:space="0" w:color="000000" w:themeColor="text1"/>
              <w:left w:val="nil"/>
              <w:bottom w:val="single" w:sz="12" w:space="0" w:color="auto"/>
              <w:right w:val="nil"/>
            </w:tcBorders>
          </w:tcPr>
          <w:p w14:paraId="16099041" w14:textId="77777777" w:rsidR="00FE533E" w:rsidRPr="00574BB7" w:rsidRDefault="00FE533E">
            <w:pPr>
              <w:rPr>
                <w:rFonts w:eastAsia="Times New Roman" w:cstheme="minorHAnsi"/>
                <w:szCs w:val="24"/>
              </w:rPr>
            </w:pPr>
          </w:p>
        </w:tc>
        <w:tc>
          <w:tcPr>
            <w:tcW w:w="269" w:type="dxa"/>
            <w:vMerge w:val="restart"/>
            <w:tcBorders>
              <w:top w:val="single" w:sz="12" w:space="0" w:color="000000" w:themeColor="text1"/>
              <w:left w:val="nil"/>
              <w:bottom w:val="single" w:sz="4" w:space="0" w:color="auto"/>
              <w:right w:val="nil"/>
            </w:tcBorders>
            <w:vAlign w:val="center"/>
          </w:tcPr>
          <w:p w14:paraId="07EFBE65" w14:textId="77777777" w:rsidR="00FE533E" w:rsidRPr="00574BB7" w:rsidRDefault="00FE533E">
            <w:pPr>
              <w:jc w:val="center"/>
              <w:rPr>
                <w:rFonts w:eastAsia="Times New Roman" w:cstheme="minorHAnsi"/>
                <w:szCs w:val="24"/>
              </w:rPr>
            </w:pPr>
          </w:p>
        </w:tc>
        <w:tc>
          <w:tcPr>
            <w:tcW w:w="1974" w:type="dxa"/>
            <w:tcBorders>
              <w:top w:val="single" w:sz="12" w:space="0" w:color="000000" w:themeColor="text1"/>
              <w:left w:val="nil"/>
              <w:bottom w:val="nil"/>
              <w:right w:val="single" w:sz="12" w:space="0" w:color="000000" w:themeColor="text1"/>
            </w:tcBorders>
            <w:vAlign w:val="bottom"/>
            <w:hideMark/>
          </w:tcPr>
          <w:p w14:paraId="1367E5B0" w14:textId="77777777" w:rsidR="00FE533E" w:rsidRPr="00574BB7" w:rsidRDefault="00FE533E">
            <w:pPr>
              <w:jc w:val="right"/>
              <w:rPr>
                <w:rFonts w:eastAsia="Times New Roman" w:cstheme="minorHAnsi"/>
                <w:szCs w:val="24"/>
              </w:rPr>
            </w:pPr>
            <w:r w:rsidRPr="00574BB7">
              <w:rPr>
                <w:rFonts w:eastAsia="Times New Roman" w:cstheme="minorHAnsi"/>
                <w:szCs w:val="24"/>
              </w:rPr>
              <w:t>will contribute</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3E33EDF" w14:textId="77777777" w:rsidR="00FE533E" w:rsidRPr="00574BB7" w:rsidRDefault="00FE533E">
            <w:pPr>
              <w:jc w:val="center"/>
              <w:rPr>
                <w:rFonts w:eastAsia="Times New Roman" w:cstheme="minorHAnsi"/>
                <w:b/>
                <w:sz w:val="18"/>
                <w:szCs w:val="24"/>
              </w:rPr>
            </w:pPr>
            <w:r w:rsidRPr="00574BB7">
              <w:rPr>
                <w:rFonts w:eastAsia="Times New Roman" w:cstheme="minorHAnsi"/>
                <w:b/>
                <w:sz w:val="24"/>
                <w:szCs w:val="24"/>
              </w:rPr>
              <w:t>___%</w:t>
            </w:r>
          </w:p>
          <w:p w14:paraId="0FEFB1C1" w14:textId="77777777" w:rsidR="00FE533E" w:rsidRPr="00574BB7" w:rsidRDefault="00FE533E">
            <w:pPr>
              <w:jc w:val="center"/>
              <w:rPr>
                <w:rFonts w:eastAsia="Times New Roman" w:cstheme="minorHAnsi"/>
                <w:sz w:val="18"/>
                <w:szCs w:val="24"/>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7982EA30" w14:textId="77777777" w:rsidR="00FE533E" w:rsidRPr="00574BB7" w:rsidRDefault="00FE533E">
            <w:pPr>
              <w:rPr>
                <w:rFonts w:eastAsia="Times New Roman" w:cstheme="minorHAnsi"/>
                <w:b/>
                <w:szCs w:val="24"/>
              </w:rPr>
            </w:pPr>
            <w:r w:rsidRPr="00574BB7">
              <w:rPr>
                <w:rFonts w:eastAsia="Times New Roman" w:cstheme="minorHAnsi"/>
                <w:szCs w:val="24"/>
              </w:rPr>
              <w:t>of the medical leave contribution</w:t>
            </w:r>
          </w:p>
        </w:tc>
      </w:tr>
      <w:tr w:rsidR="00FE533E" w:rsidRPr="00574BB7" w14:paraId="2EE0552C" w14:textId="77777777" w:rsidTr="00FE533E">
        <w:trPr>
          <w:cantSplit/>
          <w:trHeight w:val="843"/>
          <w:jc w:val="center"/>
        </w:trPr>
        <w:tc>
          <w:tcPr>
            <w:tcW w:w="385" w:type="dxa"/>
            <w:vMerge/>
            <w:tcBorders>
              <w:top w:val="single" w:sz="12" w:space="0" w:color="002060"/>
              <w:left w:val="single" w:sz="12" w:space="0" w:color="002060"/>
              <w:bottom w:val="single" w:sz="4" w:space="0" w:color="auto"/>
              <w:right w:val="nil"/>
            </w:tcBorders>
            <w:vAlign w:val="center"/>
            <w:hideMark/>
          </w:tcPr>
          <w:p w14:paraId="15278E16" w14:textId="77777777" w:rsidR="00FE533E" w:rsidRPr="00574BB7" w:rsidRDefault="00FE533E">
            <w:pPr>
              <w:rPr>
                <w:rFonts w:eastAsia="Times New Roman" w:cstheme="minorHAnsi"/>
                <w:b/>
                <w:color w:val="FFFFFF"/>
              </w:rPr>
            </w:pPr>
          </w:p>
        </w:tc>
        <w:tc>
          <w:tcPr>
            <w:tcW w:w="260" w:type="dxa"/>
            <w:tcBorders>
              <w:top w:val="nil"/>
              <w:left w:val="nil"/>
              <w:bottom w:val="single" w:sz="12" w:space="0" w:color="000000" w:themeColor="text1"/>
              <w:right w:val="nil"/>
            </w:tcBorders>
          </w:tcPr>
          <w:p w14:paraId="29828BCE" w14:textId="77777777" w:rsidR="00FE533E" w:rsidRPr="00574BB7" w:rsidRDefault="00FE533E">
            <w:pPr>
              <w:jc w:val="center"/>
              <w:rPr>
                <w:rFonts w:eastAsia="Times New Roman" w:cstheme="minorHAnsi"/>
                <w:sz w:val="20"/>
                <w:szCs w:val="24"/>
              </w:rPr>
            </w:pPr>
          </w:p>
        </w:tc>
        <w:tc>
          <w:tcPr>
            <w:tcW w:w="3197" w:type="dxa"/>
            <w:tcBorders>
              <w:top w:val="single" w:sz="12" w:space="0" w:color="auto"/>
              <w:left w:val="nil"/>
              <w:bottom w:val="single" w:sz="12" w:space="0" w:color="000000" w:themeColor="text1"/>
              <w:right w:val="nil"/>
            </w:tcBorders>
            <w:hideMark/>
          </w:tcPr>
          <w:p w14:paraId="103A1EF4" w14:textId="77777777" w:rsidR="00FE533E" w:rsidRPr="00574BB7" w:rsidRDefault="00FE533E">
            <w:pPr>
              <w:jc w:val="center"/>
              <w:rPr>
                <w:rFonts w:eastAsia="Times New Roman" w:cstheme="minorHAnsi"/>
                <w:szCs w:val="24"/>
              </w:rPr>
            </w:pPr>
            <w:r w:rsidRPr="00574BB7">
              <w:rPr>
                <w:rFonts w:eastAsia="Times New Roman" w:cstheme="minorHAnsi"/>
                <w:szCs w:val="24"/>
              </w:rPr>
              <w:t>(Employer Name)</w:t>
            </w:r>
          </w:p>
        </w:tc>
        <w:tc>
          <w:tcPr>
            <w:tcW w:w="269" w:type="dxa"/>
            <w:vMerge/>
            <w:tcBorders>
              <w:top w:val="single" w:sz="12" w:space="0" w:color="000000" w:themeColor="text1"/>
              <w:left w:val="nil"/>
              <w:bottom w:val="single" w:sz="4" w:space="0" w:color="auto"/>
              <w:right w:val="nil"/>
            </w:tcBorders>
            <w:vAlign w:val="center"/>
            <w:hideMark/>
          </w:tcPr>
          <w:p w14:paraId="20C22433" w14:textId="77777777" w:rsidR="00FE533E" w:rsidRPr="00574BB7" w:rsidRDefault="00FE533E">
            <w:pPr>
              <w:rPr>
                <w:rFonts w:eastAsia="Times New Roman" w:cstheme="minorHAnsi"/>
                <w:szCs w:val="24"/>
              </w:rPr>
            </w:pPr>
          </w:p>
        </w:tc>
        <w:tc>
          <w:tcPr>
            <w:tcW w:w="1974" w:type="dxa"/>
            <w:tcBorders>
              <w:top w:val="nil"/>
              <w:left w:val="nil"/>
              <w:bottom w:val="single" w:sz="12" w:space="0" w:color="000000" w:themeColor="text1"/>
              <w:right w:val="single" w:sz="12" w:space="0" w:color="000000" w:themeColor="text1"/>
            </w:tcBorders>
            <w:vAlign w:val="bottom"/>
            <w:hideMark/>
          </w:tcPr>
          <w:p w14:paraId="52F37CC9" w14:textId="77777777" w:rsidR="00FE533E" w:rsidRPr="00574BB7" w:rsidRDefault="00FE533E">
            <w:pPr>
              <w:jc w:val="right"/>
              <w:rPr>
                <w:rFonts w:eastAsia="Times New Roman" w:cstheme="minorHAnsi"/>
                <w:szCs w:val="24"/>
              </w:rPr>
            </w:pPr>
            <w:r w:rsidRPr="00574BB7">
              <w:rPr>
                <w:rFonts w:eastAsia="Times New Roman" w:cstheme="minorHAnsi"/>
                <w:szCs w:val="24"/>
              </w:rPr>
              <w:t xml:space="preserve">and the remaining </w:t>
            </w:r>
            <w:r w:rsidRPr="00574BB7">
              <w:rPr>
                <w:rFonts w:eastAsia="Times New Roman" w:cstheme="minorHAnsi"/>
                <w:b/>
                <w:szCs w:val="24"/>
              </w:rPr>
              <w:t xml:space="preserve"> </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62071710" w14:textId="77777777" w:rsidR="00FE533E" w:rsidRPr="00574BB7" w:rsidRDefault="00FE533E">
            <w:pPr>
              <w:jc w:val="center"/>
              <w:rPr>
                <w:rFonts w:eastAsia="Times New Roman" w:cstheme="minorHAnsi"/>
                <w:b/>
                <w:sz w:val="24"/>
                <w:szCs w:val="24"/>
              </w:rPr>
            </w:pPr>
            <w:r w:rsidRPr="00574BB7">
              <w:rPr>
                <w:rFonts w:eastAsia="Times New Roman" w:cstheme="minorHAnsi"/>
                <w:b/>
                <w:sz w:val="24"/>
                <w:szCs w:val="24"/>
              </w:rPr>
              <w:t>___%</w:t>
            </w:r>
          </w:p>
          <w:p w14:paraId="450CBE2B" w14:textId="77777777" w:rsidR="00FE533E" w:rsidRPr="00574BB7" w:rsidRDefault="00FE533E">
            <w:pPr>
              <w:jc w:val="center"/>
              <w:rPr>
                <w:rFonts w:eastAsia="Times New Roman" w:cstheme="minorHAnsi"/>
                <w:sz w:val="12"/>
                <w:szCs w:val="24"/>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14E84D0B" w14:textId="77777777" w:rsidR="00FE533E" w:rsidRPr="00574BB7" w:rsidRDefault="00FE533E">
            <w:pPr>
              <w:rPr>
                <w:rFonts w:eastAsia="Times New Roman" w:cstheme="minorHAnsi"/>
                <w:b/>
                <w:szCs w:val="24"/>
              </w:rPr>
            </w:pPr>
            <w:r w:rsidRPr="00574BB7">
              <w:rPr>
                <w:rFonts w:eastAsia="Times New Roman" w:cstheme="minorHAnsi"/>
                <w:szCs w:val="24"/>
              </w:rPr>
              <w:t>will be deducted from your earnings</w:t>
            </w:r>
          </w:p>
        </w:tc>
      </w:tr>
    </w:tbl>
    <w:p w14:paraId="6F3038F8" w14:textId="77777777" w:rsidR="00FE533E" w:rsidRPr="00574BB7" w:rsidRDefault="00FE533E" w:rsidP="00FE533E">
      <w:pPr>
        <w:spacing w:after="0" w:line="276" w:lineRule="auto"/>
        <w:rPr>
          <w:rFonts w:cstheme="minorHAnsi"/>
          <w:b/>
          <w:sz w:val="24"/>
          <w:szCs w:val="26"/>
        </w:rPr>
      </w:pPr>
    </w:p>
    <w:p w14:paraId="280686F2" w14:textId="77777777" w:rsidR="00FE533E" w:rsidRPr="00574BB7" w:rsidRDefault="00FE533E" w:rsidP="00FE533E">
      <w:pPr>
        <w:rPr>
          <w:rFonts w:cstheme="minorHAnsi"/>
        </w:rPr>
      </w:pPr>
    </w:p>
    <w:tbl>
      <w:tblPr>
        <w:tblStyle w:val="TableGrid"/>
        <w:tblW w:w="10095" w:type="dxa"/>
        <w:jc w:val="center"/>
        <w:tblBorders>
          <w:insideV w:val="none" w:sz="0" w:space="0" w:color="auto"/>
        </w:tblBorders>
        <w:tblLayout w:type="fixed"/>
        <w:tblLook w:val="04A0" w:firstRow="1" w:lastRow="0" w:firstColumn="1" w:lastColumn="0" w:noHBand="0" w:noVBand="1"/>
      </w:tblPr>
      <w:tblGrid>
        <w:gridCol w:w="387"/>
        <w:gridCol w:w="262"/>
        <w:gridCol w:w="3221"/>
        <w:gridCol w:w="271"/>
        <w:gridCol w:w="1989"/>
        <w:gridCol w:w="1084"/>
        <w:gridCol w:w="2881"/>
      </w:tblGrid>
      <w:tr w:rsidR="00FE533E" w:rsidRPr="00574BB7" w14:paraId="637EFD8B" w14:textId="77777777" w:rsidTr="00FE533E">
        <w:trPr>
          <w:cantSplit/>
          <w:trHeight w:val="519"/>
          <w:jc w:val="center"/>
        </w:trPr>
        <w:tc>
          <w:tcPr>
            <w:tcW w:w="388" w:type="dxa"/>
            <w:vMerge w:val="restart"/>
            <w:tcBorders>
              <w:top w:val="single" w:sz="12" w:space="0" w:color="385623" w:themeColor="accent6" w:themeShade="80"/>
              <w:left w:val="single" w:sz="12" w:space="0" w:color="385623" w:themeColor="accent6" w:themeShade="80"/>
              <w:bottom w:val="single" w:sz="4" w:space="0" w:color="auto"/>
              <w:right w:val="nil"/>
            </w:tcBorders>
            <w:shd w:val="clear" w:color="auto" w:fill="388557"/>
            <w:textDirection w:val="btLr"/>
            <w:vAlign w:val="center"/>
            <w:hideMark/>
          </w:tcPr>
          <w:p w14:paraId="1D73A757" w14:textId="77777777" w:rsidR="00FE533E" w:rsidRPr="00574BB7" w:rsidRDefault="00FE533E">
            <w:pPr>
              <w:ind w:left="113" w:right="113"/>
              <w:jc w:val="center"/>
              <w:rPr>
                <w:rFonts w:eastAsia="Times New Roman" w:cstheme="minorHAnsi"/>
                <w:b/>
                <w:color w:val="FFFFFF"/>
                <w:szCs w:val="28"/>
              </w:rPr>
            </w:pPr>
            <w:r w:rsidRPr="00574BB7">
              <w:rPr>
                <w:rFonts w:eastAsia="Times New Roman" w:cstheme="minorHAnsi"/>
                <w:b/>
                <w:color w:val="FFFFFF"/>
                <w:szCs w:val="28"/>
              </w:rPr>
              <w:t>Family Leave</w:t>
            </w:r>
          </w:p>
        </w:tc>
        <w:tc>
          <w:tcPr>
            <w:tcW w:w="9714" w:type="dxa"/>
            <w:gridSpan w:val="6"/>
            <w:tcBorders>
              <w:top w:val="single" w:sz="12" w:space="0" w:color="auto"/>
              <w:left w:val="nil"/>
              <w:bottom w:val="nil"/>
              <w:right w:val="single" w:sz="12" w:space="0" w:color="000000" w:themeColor="text1"/>
            </w:tcBorders>
            <w:shd w:val="clear" w:color="auto" w:fill="E2EFD9" w:themeFill="accent6" w:themeFillTint="33"/>
            <w:vAlign w:val="center"/>
            <w:hideMark/>
          </w:tcPr>
          <w:p w14:paraId="78E77BA2" w14:textId="5C48AB56" w:rsidR="00FE533E" w:rsidRPr="00574BB7" w:rsidRDefault="00FE533E">
            <w:pPr>
              <w:jc w:val="center"/>
              <w:rPr>
                <w:rFonts w:eastAsia="Times New Roman" w:cstheme="minorHAnsi"/>
              </w:rPr>
            </w:pPr>
            <w:r w:rsidRPr="00574BB7">
              <w:rPr>
                <w:rFonts w:eastAsia="Times New Roman" w:cstheme="minorHAnsi"/>
              </w:rPr>
              <w:t>Total Required Contribution: .1</w:t>
            </w:r>
            <w:r w:rsidR="000D5436">
              <w:rPr>
                <w:rFonts w:eastAsia="Times New Roman" w:cstheme="minorHAnsi"/>
              </w:rPr>
              <w:t>8</w:t>
            </w:r>
            <w:r w:rsidRPr="00574BB7">
              <w:rPr>
                <w:rFonts w:eastAsia="Times New Roman" w:cstheme="minorHAnsi"/>
              </w:rPr>
              <w:t>%</w:t>
            </w:r>
          </w:p>
        </w:tc>
      </w:tr>
      <w:tr w:rsidR="00FE533E" w:rsidRPr="00574BB7" w14:paraId="7A878ED9" w14:textId="77777777" w:rsidTr="00FE533E">
        <w:trPr>
          <w:cantSplit/>
          <w:trHeight w:val="827"/>
          <w:jc w:val="center"/>
        </w:trPr>
        <w:tc>
          <w:tcPr>
            <w:tcW w:w="388" w:type="dxa"/>
            <w:vMerge/>
            <w:tcBorders>
              <w:top w:val="single" w:sz="12" w:space="0" w:color="385623" w:themeColor="accent6" w:themeShade="80"/>
              <w:left w:val="single" w:sz="12" w:space="0" w:color="385623" w:themeColor="accent6" w:themeShade="80"/>
              <w:bottom w:val="single" w:sz="4" w:space="0" w:color="auto"/>
              <w:right w:val="nil"/>
            </w:tcBorders>
            <w:vAlign w:val="center"/>
            <w:hideMark/>
          </w:tcPr>
          <w:p w14:paraId="19D1BBE7" w14:textId="77777777" w:rsidR="00FE533E" w:rsidRPr="00574BB7" w:rsidRDefault="00FE533E">
            <w:pPr>
              <w:rPr>
                <w:rFonts w:eastAsia="Times New Roman" w:cstheme="minorHAnsi"/>
                <w:b/>
                <w:color w:val="FFFFFF"/>
                <w:szCs w:val="28"/>
              </w:rPr>
            </w:pPr>
          </w:p>
        </w:tc>
        <w:tc>
          <w:tcPr>
            <w:tcW w:w="262" w:type="dxa"/>
            <w:tcBorders>
              <w:top w:val="single" w:sz="12" w:space="0" w:color="auto"/>
              <w:left w:val="nil"/>
              <w:bottom w:val="nil"/>
              <w:right w:val="nil"/>
            </w:tcBorders>
          </w:tcPr>
          <w:p w14:paraId="1E2250CE" w14:textId="77777777" w:rsidR="00FE533E" w:rsidRPr="00574BB7" w:rsidRDefault="00FE533E">
            <w:pPr>
              <w:rPr>
                <w:rFonts w:eastAsia="Times New Roman" w:cstheme="minorHAnsi"/>
                <w:sz w:val="20"/>
                <w:szCs w:val="24"/>
              </w:rPr>
            </w:pPr>
          </w:p>
        </w:tc>
        <w:tc>
          <w:tcPr>
            <w:tcW w:w="3223" w:type="dxa"/>
            <w:tcBorders>
              <w:top w:val="single" w:sz="12" w:space="0" w:color="auto"/>
              <w:left w:val="nil"/>
              <w:bottom w:val="single" w:sz="12" w:space="0" w:color="auto"/>
              <w:right w:val="nil"/>
            </w:tcBorders>
          </w:tcPr>
          <w:p w14:paraId="2582B80B" w14:textId="77777777" w:rsidR="00FE533E" w:rsidRPr="00574BB7" w:rsidRDefault="00FE533E">
            <w:pPr>
              <w:rPr>
                <w:rFonts w:eastAsia="Times New Roman" w:cstheme="minorHAnsi"/>
                <w:szCs w:val="24"/>
              </w:rPr>
            </w:pPr>
          </w:p>
        </w:tc>
        <w:tc>
          <w:tcPr>
            <w:tcW w:w="271" w:type="dxa"/>
            <w:vMerge w:val="restart"/>
            <w:tcBorders>
              <w:top w:val="single" w:sz="12" w:space="0" w:color="000000" w:themeColor="text1"/>
              <w:left w:val="nil"/>
              <w:bottom w:val="single" w:sz="4" w:space="0" w:color="auto"/>
              <w:right w:val="nil"/>
            </w:tcBorders>
            <w:vAlign w:val="center"/>
          </w:tcPr>
          <w:p w14:paraId="22DB433B" w14:textId="77777777" w:rsidR="00FE533E" w:rsidRPr="00574BB7" w:rsidRDefault="00FE533E">
            <w:pPr>
              <w:jc w:val="center"/>
              <w:rPr>
                <w:rFonts w:eastAsia="Times New Roman" w:cstheme="minorHAnsi"/>
                <w:szCs w:val="24"/>
              </w:rPr>
            </w:pPr>
          </w:p>
        </w:tc>
        <w:tc>
          <w:tcPr>
            <w:tcW w:w="1990" w:type="dxa"/>
            <w:tcBorders>
              <w:top w:val="single" w:sz="12" w:space="0" w:color="000000" w:themeColor="text1"/>
              <w:left w:val="nil"/>
              <w:bottom w:val="nil"/>
              <w:right w:val="single" w:sz="12" w:space="0" w:color="000000" w:themeColor="text1"/>
            </w:tcBorders>
            <w:vAlign w:val="bottom"/>
            <w:hideMark/>
          </w:tcPr>
          <w:p w14:paraId="50AF01FA" w14:textId="77777777" w:rsidR="00FE533E" w:rsidRPr="00574BB7" w:rsidRDefault="00FE533E">
            <w:pPr>
              <w:jc w:val="right"/>
              <w:rPr>
                <w:rFonts w:eastAsia="Times New Roman" w:cstheme="minorHAnsi"/>
                <w:szCs w:val="24"/>
              </w:rPr>
            </w:pPr>
            <w:r w:rsidRPr="00574BB7">
              <w:rPr>
                <w:rFonts w:eastAsia="Times New Roman" w:cstheme="minorHAnsi"/>
                <w:szCs w:val="24"/>
              </w:rPr>
              <w:t>will contribute</w:t>
            </w:r>
          </w:p>
        </w:tc>
        <w:tc>
          <w:tcPr>
            <w:tcW w:w="1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64EBC1F7" w14:textId="77777777" w:rsidR="00FE533E" w:rsidRPr="00574BB7" w:rsidRDefault="00FE533E">
            <w:pPr>
              <w:jc w:val="center"/>
              <w:rPr>
                <w:rFonts w:eastAsia="Times New Roman" w:cstheme="minorHAnsi"/>
                <w:b/>
                <w:sz w:val="24"/>
                <w:szCs w:val="24"/>
              </w:rPr>
            </w:pPr>
            <w:r w:rsidRPr="00574BB7">
              <w:rPr>
                <w:rFonts w:eastAsia="Times New Roman" w:cstheme="minorHAnsi"/>
                <w:b/>
                <w:sz w:val="24"/>
                <w:szCs w:val="24"/>
              </w:rPr>
              <w:t>___%</w:t>
            </w:r>
          </w:p>
          <w:p w14:paraId="437CFB05" w14:textId="77777777" w:rsidR="00FE533E" w:rsidRPr="00574BB7" w:rsidRDefault="00FE533E">
            <w:pPr>
              <w:jc w:val="center"/>
              <w:rPr>
                <w:rFonts w:eastAsia="Times New Roman" w:cstheme="minorHAnsi"/>
                <w:sz w:val="12"/>
                <w:szCs w:val="24"/>
              </w:rPr>
            </w:pPr>
          </w:p>
        </w:tc>
        <w:tc>
          <w:tcPr>
            <w:tcW w:w="28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2CB6C3F0" w14:textId="77777777" w:rsidR="00FE533E" w:rsidRPr="00574BB7" w:rsidRDefault="00FE533E">
            <w:pPr>
              <w:rPr>
                <w:rFonts w:eastAsia="Times New Roman" w:cstheme="minorHAnsi"/>
                <w:b/>
                <w:szCs w:val="24"/>
              </w:rPr>
            </w:pPr>
            <w:r w:rsidRPr="00574BB7">
              <w:rPr>
                <w:rFonts w:eastAsia="Times New Roman" w:cstheme="minorHAnsi"/>
                <w:szCs w:val="24"/>
              </w:rPr>
              <w:t>of the family leave contribution</w:t>
            </w:r>
          </w:p>
        </w:tc>
      </w:tr>
      <w:tr w:rsidR="00FE533E" w:rsidRPr="00574BB7" w14:paraId="711C0816" w14:textId="77777777" w:rsidTr="00FE533E">
        <w:trPr>
          <w:cantSplit/>
          <w:trHeight w:val="827"/>
          <w:jc w:val="center"/>
        </w:trPr>
        <w:tc>
          <w:tcPr>
            <w:tcW w:w="388" w:type="dxa"/>
            <w:vMerge/>
            <w:tcBorders>
              <w:top w:val="single" w:sz="12" w:space="0" w:color="385623" w:themeColor="accent6" w:themeShade="80"/>
              <w:left w:val="single" w:sz="12" w:space="0" w:color="385623" w:themeColor="accent6" w:themeShade="80"/>
              <w:bottom w:val="single" w:sz="4" w:space="0" w:color="auto"/>
              <w:right w:val="nil"/>
            </w:tcBorders>
            <w:vAlign w:val="center"/>
            <w:hideMark/>
          </w:tcPr>
          <w:p w14:paraId="3D8011AB" w14:textId="77777777" w:rsidR="00FE533E" w:rsidRPr="00574BB7" w:rsidRDefault="00FE533E">
            <w:pPr>
              <w:rPr>
                <w:rFonts w:eastAsia="Times New Roman" w:cstheme="minorHAnsi"/>
                <w:b/>
                <w:color w:val="FFFFFF"/>
                <w:szCs w:val="28"/>
              </w:rPr>
            </w:pPr>
          </w:p>
        </w:tc>
        <w:tc>
          <w:tcPr>
            <w:tcW w:w="262" w:type="dxa"/>
            <w:tcBorders>
              <w:top w:val="nil"/>
              <w:left w:val="nil"/>
              <w:bottom w:val="single" w:sz="12" w:space="0" w:color="000000" w:themeColor="text1"/>
              <w:right w:val="nil"/>
            </w:tcBorders>
          </w:tcPr>
          <w:p w14:paraId="7532AA41" w14:textId="77777777" w:rsidR="00FE533E" w:rsidRPr="00574BB7" w:rsidRDefault="00FE533E">
            <w:pPr>
              <w:jc w:val="center"/>
              <w:rPr>
                <w:rFonts w:eastAsia="Times New Roman" w:cstheme="minorHAnsi"/>
                <w:sz w:val="20"/>
                <w:szCs w:val="24"/>
              </w:rPr>
            </w:pPr>
          </w:p>
        </w:tc>
        <w:tc>
          <w:tcPr>
            <w:tcW w:w="3223" w:type="dxa"/>
            <w:tcBorders>
              <w:top w:val="single" w:sz="12" w:space="0" w:color="auto"/>
              <w:left w:val="nil"/>
              <w:bottom w:val="single" w:sz="12" w:space="0" w:color="000000" w:themeColor="text1"/>
              <w:right w:val="nil"/>
            </w:tcBorders>
            <w:hideMark/>
          </w:tcPr>
          <w:p w14:paraId="33BA775A" w14:textId="77777777" w:rsidR="00FE533E" w:rsidRPr="00574BB7" w:rsidRDefault="00FE533E">
            <w:pPr>
              <w:jc w:val="center"/>
              <w:rPr>
                <w:rFonts w:eastAsia="Times New Roman" w:cstheme="minorHAnsi"/>
                <w:szCs w:val="24"/>
              </w:rPr>
            </w:pPr>
            <w:r w:rsidRPr="00574BB7">
              <w:rPr>
                <w:rFonts w:eastAsia="Times New Roman" w:cstheme="minorHAnsi"/>
                <w:szCs w:val="24"/>
              </w:rPr>
              <w:t>(Employer Name)</w:t>
            </w:r>
          </w:p>
        </w:tc>
        <w:tc>
          <w:tcPr>
            <w:tcW w:w="271" w:type="dxa"/>
            <w:vMerge/>
            <w:tcBorders>
              <w:top w:val="single" w:sz="12" w:space="0" w:color="000000" w:themeColor="text1"/>
              <w:left w:val="nil"/>
              <w:bottom w:val="single" w:sz="4" w:space="0" w:color="auto"/>
              <w:right w:val="nil"/>
            </w:tcBorders>
            <w:vAlign w:val="center"/>
            <w:hideMark/>
          </w:tcPr>
          <w:p w14:paraId="1381755D" w14:textId="77777777" w:rsidR="00FE533E" w:rsidRPr="00574BB7" w:rsidRDefault="00FE533E">
            <w:pPr>
              <w:rPr>
                <w:rFonts w:eastAsia="Times New Roman" w:cstheme="minorHAnsi"/>
                <w:szCs w:val="24"/>
              </w:rPr>
            </w:pPr>
          </w:p>
        </w:tc>
        <w:tc>
          <w:tcPr>
            <w:tcW w:w="1990" w:type="dxa"/>
            <w:tcBorders>
              <w:top w:val="nil"/>
              <w:left w:val="nil"/>
              <w:bottom w:val="single" w:sz="12" w:space="0" w:color="000000" w:themeColor="text1"/>
              <w:right w:val="single" w:sz="12" w:space="0" w:color="000000" w:themeColor="text1"/>
            </w:tcBorders>
            <w:vAlign w:val="bottom"/>
            <w:hideMark/>
          </w:tcPr>
          <w:p w14:paraId="68803711" w14:textId="77777777" w:rsidR="00FE533E" w:rsidRPr="00574BB7" w:rsidRDefault="00FE533E">
            <w:pPr>
              <w:jc w:val="right"/>
              <w:rPr>
                <w:rFonts w:eastAsia="Times New Roman" w:cstheme="minorHAnsi"/>
                <w:szCs w:val="24"/>
              </w:rPr>
            </w:pPr>
            <w:r w:rsidRPr="00574BB7">
              <w:rPr>
                <w:rFonts w:eastAsia="Times New Roman" w:cstheme="minorHAnsi"/>
                <w:szCs w:val="24"/>
              </w:rPr>
              <w:t xml:space="preserve">and the remaining </w:t>
            </w:r>
            <w:r w:rsidRPr="00574BB7">
              <w:rPr>
                <w:rFonts w:eastAsia="Times New Roman" w:cstheme="minorHAnsi"/>
                <w:b/>
                <w:szCs w:val="24"/>
              </w:rPr>
              <w:t xml:space="preserve"> </w:t>
            </w:r>
          </w:p>
        </w:tc>
        <w:tc>
          <w:tcPr>
            <w:tcW w:w="1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9CD6F8E" w14:textId="77777777" w:rsidR="00FE533E" w:rsidRPr="00574BB7" w:rsidRDefault="00FE533E">
            <w:pPr>
              <w:jc w:val="center"/>
              <w:rPr>
                <w:rFonts w:eastAsia="Times New Roman" w:cstheme="minorHAnsi"/>
                <w:b/>
                <w:sz w:val="24"/>
                <w:szCs w:val="24"/>
              </w:rPr>
            </w:pPr>
            <w:r w:rsidRPr="00574BB7">
              <w:rPr>
                <w:rFonts w:eastAsia="Times New Roman" w:cstheme="minorHAnsi"/>
                <w:b/>
                <w:sz w:val="24"/>
                <w:szCs w:val="24"/>
              </w:rPr>
              <w:t>___%</w:t>
            </w:r>
          </w:p>
          <w:p w14:paraId="793D4F08" w14:textId="77777777" w:rsidR="00FE533E" w:rsidRPr="00574BB7" w:rsidRDefault="00FE533E">
            <w:pPr>
              <w:jc w:val="center"/>
              <w:rPr>
                <w:rFonts w:eastAsia="Times New Roman" w:cstheme="minorHAnsi"/>
                <w:sz w:val="12"/>
                <w:szCs w:val="24"/>
              </w:rPr>
            </w:pPr>
          </w:p>
        </w:tc>
        <w:tc>
          <w:tcPr>
            <w:tcW w:w="28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hideMark/>
          </w:tcPr>
          <w:p w14:paraId="400DEBCE" w14:textId="77777777" w:rsidR="00FE533E" w:rsidRPr="00574BB7" w:rsidRDefault="00FE533E">
            <w:pPr>
              <w:rPr>
                <w:rFonts w:eastAsia="Times New Roman" w:cstheme="minorHAnsi"/>
                <w:b/>
                <w:szCs w:val="24"/>
              </w:rPr>
            </w:pPr>
            <w:r w:rsidRPr="00574BB7">
              <w:rPr>
                <w:rFonts w:eastAsia="Times New Roman" w:cstheme="minorHAnsi"/>
                <w:szCs w:val="24"/>
              </w:rPr>
              <w:t>will be deducted from your earnings</w:t>
            </w:r>
          </w:p>
        </w:tc>
      </w:tr>
    </w:tbl>
    <w:p w14:paraId="5B6F346B" w14:textId="77777777" w:rsidR="00FE533E" w:rsidRPr="00574BB7" w:rsidRDefault="00FE533E" w:rsidP="00FE533E">
      <w:pPr>
        <w:rPr>
          <w:rFonts w:cstheme="minorHAnsi"/>
          <w:i/>
          <w:sz w:val="24"/>
          <w:szCs w:val="26"/>
        </w:rPr>
      </w:pPr>
    </w:p>
    <w:p w14:paraId="0263FEB2" w14:textId="543AD399" w:rsidR="00A83DBA" w:rsidRPr="00574BB7" w:rsidRDefault="00A83DBA" w:rsidP="00FE533E">
      <w:pPr>
        <w:ind w:left="7200" w:firstLine="720"/>
        <w:rPr>
          <w:rFonts w:cstheme="minorHAnsi"/>
          <w:sz w:val="24"/>
          <w:szCs w:val="24"/>
        </w:rPr>
      </w:pPr>
      <w:r w:rsidRPr="00574BB7">
        <w:rPr>
          <w:rFonts w:cstheme="minorHAnsi"/>
          <w:sz w:val="24"/>
          <w:szCs w:val="24"/>
        </w:rPr>
        <w:t>Initial ___________</w:t>
      </w:r>
    </w:p>
    <w:sectPr w:rsidR="00A83DBA" w:rsidRPr="00574BB7" w:rsidSect="007E5C2F">
      <w:headerReference w:type="default" r:id="rId13"/>
      <w:footerReference w:type="default" r:id="rId14"/>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55EB" w14:textId="77777777" w:rsidR="00593451" w:rsidRDefault="00593451" w:rsidP="005B6192">
      <w:pPr>
        <w:spacing w:after="0" w:line="240" w:lineRule="auto"/>
      </w:pPr>
      <w:r>
        <w:separator/>
      </w:r>
    </w:p>
  </w:endnote>
  <w:endnote w:type="continuationSeparator" w:id="0">
    <w:p w14:paraId="3221F780" w14:textId="77777777" w:rsidR="00593451" w:rsidRDefault="00593451" w:rsidP="005B6192">
      <w:pPr>
        <w:spacing w:after="0" w:line="240" w:lineRule="auto"/>
      </w:pPr>
      <w:r>
        <w:continuationSeparator/>
      </w:r>
    </w:p>
  </w:endnote>
  <w:endnote w:type="continuationNotice" w:id="1">
    <w:p w14:paraId="70546DE1" w14:textId="77777777" w:rsidR="00593451" w:rsidRDefault="005934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330031"/>
      <w:docPartObj>
        <w:docPartGallery w:val="Page Numbers (Bottom of Page)"/>
        <w:docPartUnique/>
      </w:docPartObj>
    </w:sdtPr>
    <w:sdtContent>
      <w:sdt>
        <w:sdtPr>
          <w:id w:val="860082579"/>
          <w:docPartObj>
            <w:docPartGallery w:val="Page Numbers (Top of Page)"/>
            <w:docPartUnique/>
          </w:docPartObj>
        </w:sdtPr>
        <w:sdtContent>
          <w:p w14:paraId="2649BE7A" w14:textId="77777777" w:rsidR="00BD391F" w:rsidRDefault="00C34B37">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E289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289A">
              <w:rPr>
                <w:b/>
                <w:bCs/>
                <w:noProof/>
              </w:rPr>
              <w:t>5</w:t>
            </w:r>
            <w:r>
              <w:rPr>
                <w:b/>
                <w:bCs/>
                <w:sz w:val="24"/>
                <w:szCs w:val="24"/>
              </w:rPr>
              <w:fldChar w:fldCharType="end"/>
            </w:r>
          </w:p>
          <w:p w14:paraId="5DF137C7" w14:textId="51A43CC5" w:rsidR="00C34B37" w:rsidRDefault="00BD391F">
            <w:pPr>
              <w:pStyle w:val="Footer"/>
              <w:jc w:val="right"/>
            </w:pPr>
            <w:r w:rsidRPr="0083623F">
              <w:rPr>
                <w:b/>
                <w:bCs/>
              </w:rPr>
              <w:t>Updated 1</w:t>
            </w:r>
            <w:r w:rsidR="006D6F33" w:rsidRPr="0083623F">
              <w:rPr>
                <w:b/>
                <w:bCs/>
              </w:rPr>
              <w:t>1</w:t>
            </w:r>
            <w:r w:rsidRPr="0083623F">
              <w:rPr>
                <w:b/>
                <w:bCs/>
              </w:rPr>
              <w:t>/</w:t>
            </w:r>
            <w:r w:rsidR="007F318C" w:rsidRPr="0083623F">
              <w:rPr>
                <w:b/>
                <w:bCs/>
              </w:rPr>
              <w:t>1</w:t>
            </w:r>
            <w:r w:rsidRPr="0083623F">
              <w:rPr>
                <w:b/>
                <w:bCs/>
              </w:rPr>
              <w:t>/2</w:t>
            </w:r>
            <w:r w:rsidR="00574BB7" w:rsidRPr="0083623F">
              <w:rPr>
                <w:b/>
                <w:bCs/>
              </w:rPr>
              <w:t>02</w:t>
            </w:r>
            <w:r w:rsidR="00227C7E">
              <w:rPr>
                <w:b/>
                <w:bCs/>
              </w:rPr>
              <w:t>5</w:t>
            </w:r>
            <w:r w:rsidR="006D3A8E">
              <w:rPr>
                <w:b/>
                <w:bCs/>
              </w:rPr>
              <w:t xml:space="preserve"> English</w:t>
            </w:r>
          </w:p>
        </w:sdtContent>
      </w:sdt>
    </w:sdtContent>
  </w:sdt>
  <w:p w14:paraId="394EFF27" w14:textId="77777777" w:rsidR="005B6192" w:rsidRDefault="005B6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CF555" w14:textId="77777777" w:rsidR="00593451" w:rsidRDefault="00593451" w:rsidP="005B6192">
      <w:pPr>
        <w:spacing w:after="0" w:line="240" w:lineRule="auto"/>
      </w:pPr>
      <w:r>
        <w:separator/>
      </w:r>
    </w:p>
  </w:footnote>
  <w:footnote w:type="continuationSeparator" w:id="0">
    <w:p w14:paraId="1D2FFC28" w14:textId="77777777" w:rsidR="00593451" w:rsidRDefault="00593451" w:rsidP="005B6192">
      <w:pPr>
        <w:spacing w:after="0" w:line="240" w:lineRule="auto"/>
      </w:pPr>
      <w:r>
        <w:continuationSeparator/>
      </w:r>
    </w:p>
  </w:footnote>
  <w:footnote w:type="continuationNotice" w:id="1">
    <w:p w14:paraId="141C1778" w14:textId="77777777" w:rsidR="00593451" w:rsidRDefault="005934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A2C3119" w14:paraId="774CE849" w14:textId="77777777" w:rsidTr="0A2C3119">
      <w:tc>
        <w:tcPr>
          <w:tcW w:w="3405" w:type="dxa"/>
        </w:tcPr>
        <w:p w14:paraId="1F26EF04" w14:textId="7B538E26" w:rsidR="0A2C3119" w:rsidRDefault="0A2C3119" w:rsidP="0A2C3119">
          <w:pPr>
            <w:pStyle w:val="Header"/>
            <w:ind w:left="-115"/>
          </w:pPr>
        </w:p>
      </w:tc>
      <w:tc>
        <w:tcPr>
          <w:tcW w:w="3405" w:type="dxa"/>
        </w:tcPr>
        <w:p w14:paraId="4048213D" w14:textId="49F28358" w:rsidR="0A2C3119" w:rsidRDefault="0A2C3119" w:rsidP="0A2C3119">
          <w:pPr>
            <w:pStyle w:val="Header"/>
            <w:jc w:val="center"/>
          </w:pPr>
        </w:p>
      </w:tc>
      <w:tc>
        <w:tcPr>
          <w:tcW w:w="3405" w:type="dxa"/>
        </w:tcPr>
        <w:p w14:paraId="1CAECC0A" w14:textId="4E9E3D08" w:rsidR="0A2C3119" w:rsidRDefault="0A2C3119" w:rsidP="0A2C3119">
          <w:pPr>
            <w:pStyle w:val="Header"/>
            <w:ind w:right="-115"/>
            <w:jc w:val="right"/>
          </w:pPr>
        </w:p>
      </w:tc>
    </w:tr>
  </w:tbl>
  <w:p w14:paraId="3511E351" w14:textId="48B5425D" w:rsidR="0A2C3119" w:rsidRDefault="0A2C3119" w:rsidP="0A2C3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B18"/>
    <w:multiLevelType w:val="hybridMultilevel"/>
    <w:tmpl w:val="8242B8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CE334E"/>
    <w:multiLevelType w:val="hybridMultilevel"/>
    <w:tmpl w:val="BA422030"/>
    <w:lvl w:ilvl="0" w:tplc="482C2938">
      <w:start w:val="1"/>
      <w:numFmt w:val="bullet"/>
      <w:lvlText w:val=""/>
      <w:lvlJc w:val="left"/>
      <w:pPr>
        <w:ind w:left="1080" w:hanging="360"/>
      </w:pPr>
      <w:rPr>
        <w:rFonts w:ascii="Wingdings" w:hAnsi="Wingdings"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FB2397"/>
    <w:multiLevelType w:val="hybridMultilevel"/>
    <w:tmpl w:val="446C3678"/>
    <w:lvl w:ilvl="0" w:tplc="15A25EDE">
      <w:start w:val="1"/>
      <w:numFmt w:val="bullet"/>
      <w:lvlText w:val=""/>
      <w:lvlJc w:val="left"/>
      <w:pPr>
        <w:ind w:left="780" w:hanging="360"/>
      </w:pPr>
      <w:rPr>
        <w:rFonts w:ascii="Wingdings" w:hAnsi="Wingdings" w:hint="default"/>
        <w:sz w:val="3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B3116CD"/>
    <w:multiLevelType w:val="hybridMultilevel"/>
    <w:tmpl w:val="C9A425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19523F"/>
    <w:multiLevelType w:val="multilevel"/>
    <w:tmpl w:val="E85A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935A7A"/>
    <w:multiLevelType w:val="hybridMultilevel"/>
    <w:tmpl w:val="6D2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40B5B"/>
    <w:multiLevelType w:val="hybridMultilevel"/>
    <w:tmpl w:val="3D30B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12D45"/>
    <w:multiLevelType w:val="hybridMultilevel"/>
    <w:tmpl w:val="F38277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73366619">
    <w:abstractNumId w:val="4"/>
  </w:num>
  <w:num w:numId="2" w16cid:durableId="1873879800">
    <w:abstractNumId w:val="5"/>
  </w:num>
  <w:num w:numId="3" w16cid:durableId="1229805597">
    <w:abstractNumId w:val="6"/>
  </w:num>
  <w:num w:numId="4" w16cid:durableId="197470988">
    <w:abstractNumId w:val="7"/>
  </w:num>
  <w:num w:numId="5" w16cid:durableId="1753896121">
    <w:abstractNumId w:val="1"/>
  </w:num>
  <w:num w:numId="6" w16cid:durableId="62414220">
    <w:abstractNumId w:val="2"/>
  </w:num>
  <w:num w:numId="7" w16cid:durableId="1339622139">
    <w:abstractNumId w:val="0"/>
  </w:num>
  <w:num w:numId="8" w16cid:durableId="1312979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92"/>
    <w:rsid w:val="000430BE"/>
    <w:rsid w:val="00047616"/>
    <w:rsid w:val="00057B30"/>
    <w:rsid w:val="000653ED"/>
    <w:rsid w:val="000A2582"/>
    <w:rsid w:val="000A3640"/>
    <w:rsid w:val="000D5436"/>
    <w:rsid w:val="000E04F1"/>
    <w:rsid w:val="000E289A"/>
    <w:rsid w:val="000F4219"/>
    <w:rsid w:val="000F6AD0"/>
    <w:rsid w:val="0010383A"/>
    <w:rsid w:val="00121A5E"/>
    <w:rsid w:val="00135AB0"/>
    <w:rsid w:val="001442CF"/>
    <w:rsid w:val="00146FB7"/>
    <w:rsid w:val="001539CD"/>
    <w:rsid w:val="00155B66"/>
    <w:rsid w:val="001654E8"/>
    <w:rsid w:val="00170BD7"/>
    <w:rsid w:val="00176987"/>
    <w:rsid w:val="001A0DCF"/>
    <w:rsid w:val="001A58AD"/>
    <w:rsid w:val="001A6F1B"/>
    <w:rsid w:val="001C0FC3"/>
    <w:rsid w:val="001C1532"/>
    <w:rsid w:val="001C2A14"/>
    <w:rsid w:val="001C5F9E"/>
    <w:rsid w:val="001D0D11"/>
    <w:rsid w:val="001D1F41"/>
    <w:rsid w:val="002147C9"/>
    <w:rsid w:val="002166C8"/>
    <w:rsid w:val="00221194"/>
    <w:rsid w:val="00227019"/>
    <w:rsid w:val="00227C7E"/>
    <w:rsid w:val="00240A9C"/>
    <w:rsid w:val="0024309E"/>
    <w:rsid w:val="00263E91"/>
    <w:rsid w:val="00264949"/>
    <w:rsid w:val="00273227"/>
    <w:rsid w:val="00273ECD"/>
    <w:rsid w:val="002751B8"/>
    <w:rsid w:val="00275D26"/>
    <w:rsid w:val="002814EC"/>
    <w:rsid w:val="002877DB"/>
    <w:rsid w:val="002906F9"/>
    <w:rsid w:val="002A43DD"/>
    <w:rsid w:val="002A4B3F"/>
    <w:rsid w:val="002A5535"/>
    <w:rsid w:val="002B3269"/>
    <w:rsid w:val="002B47E6"/>
    <w:rsid w:val="002E2D2E"/>
    <w:rsid w:val="002F090E"/>
    <w:rsid w:val="003025E4"/>
    <w:rsid w:val="00304D6A"/>
    <w:rsid w:val="00305D65"/>
    <w:rsid w:val="0033106A"/>
    <w:rsid w:val="00340051"/>
    <w:rsid w:val="00353107"/>
    <w:rsid w:val="003959C1"/>
    <w:rsid w:val="003C04B2"/>
    <w:rsid w:val="003C3704"/>
    <w:rsid w:val="003D40E2"/>
    <w:rsid w:val="003D6B6D"/>
    <w:rsid w:val="003E40BD"/>
    <w:rsid w:val="003F3F18"/>
    <w:rsid w:val="00452A3A"/>
    <w:rsid w:val="00457CC4"/>
    <w:rsid w:val="00472B34"/>
    <w:rsid w:val="00492B46"/>
    <w:rsid w:val="004A2987"/>
    <w:rsid w:val="004B55F4"/>
    <w:rsid w:val="004C2253"/>
    <w:rsid w:val="004F0899"/>
    <w:rsid w:val="004F1254"/>
    <w:rsid w:val="004F3CB9"/>
    <w:rsid w:val="00514933"/>
    <w:rsid w:val="0052593D"/>
    <w:rsid w:val="00536C12"/>
    <w:rsid w:val="00546829"/>
    <w:rsid w:val="00555A96"/>
    <w:rsid w:val="00556530"/>
    <w:rsid w:val="00571C45"/>
    <w:rsid w:val="005743DB"/>
    <w:rsid w:val="00574BB7"/>
    <w:rsid w:val="0057692E"/>
    <w:rsid w:val="00583131"/>
    <w:rsid w:val="00593451"/>
    <w:rsid w:val="005A6F6C"/>
    <w:rsid w:val="005A73F3"/>
    <w:rsid w:val="005B53EA"/>
    <w:rsid w:val="005B6192"/>
    <w:rsid w:val="005B6CD0"/>
    <w:rsid w:val="005D14D9"/>
    <w:rsid w:val="005F3602"/>
    <w:rsid w:val="006019AE"/>
    <w:rsid w:val="006250BD"/>
    <w:rsid w:val="00626F26"/>
    <w:rsid w:val="00636FA3"/>
    <w:rsid w:val="00647EA1"/>
    <w:rsid w:val="006828A4"/>
    <w:rsid w:val="006837C1"/>
    <w:rsid w:val="00687741"/>
    <w:rsid w:val="00694A0F"/>
    <w:rsid w:val="006B6728"/>
    <w:rsid w:val="006B77A7"/>
    <w:rsid w:val="006C0957"/>
    <w:rsid w:val="006C104C"/>
    <w:rsid w:val="006D0FC3"/>
    <w:rsid w:val="006D3A8E"/>
    <w:rsid w:val="006D6F33"/>
    <w:rsid w:val="006E3CC8"/>
    <w:rsid w:val="006E3D6B"/>
    <w:rsid w:val="006E4762"/>
    <w:rsid w:val="00736A7C"/>
    <w:rsid w:val="00736CB3"/>
    <w:rsid w:val="007429ED"/>
    <w:rsid w:val="0074438B"/>
    <w:rsid w:val="00745298"/>
    <w:rsid w:val="00764123"/>
    <w:rsid w:val="0077030B"/>
    <w:rsid w:val="00772620"/>
    <w:rsid w:val="00795D82"/>
    <w:rsid w:val="00797524"/>
    <w:rsid w:val="007A3141"/>
    <w:rsid w:val="007A4ED8"/>
    <w:rsid w:val="007C7AFC"/>
    <w:rsid w:val="007E27A3"/>
    <w:rsid w:val="007E5C2F"/>
    <w:rsid w:val="007E75A2"/>
    <w:rsid w:val="007F318C"/>
    <w:rsid w:val="00800DB2"/>
    <w:rsid w:val="00803AC5"/>
    <w:rsid w:val="00822432"/>
    <w:rsid w:val="008258D7"/>
    <w:rsid w:val="0083623F"/>
    <w:rsid w:val="008618D9"/>
    <w:rsid w:val="008814F1"/>
    <w:rsid w:val="0088508F"/>
    <w:rsid w:val="0089356F"/>
    <w:rsid w:val="00894CE9"/>
    <w:rsid w:val="008A5DC0"/>
    <w:rsid w:val="008A6D1C"/>
    <w:rsid w:val="008B3E85"/>
    <w:rsid w:val="008B6767"/>
    <w:rsid w:val="008C0E06"/>
    <w:rsid w:val="008C4709"/>
    <w:rsid w:val="008C4B87"/>
    <w:rsid w:val="008D00DF"/>
    <w:rsid w:val="008D61B8"/>
    <w:rsid w:val="009021B0"/>
    <w:rsid w:val="0090493D"/>
    <w:rsid w:val="0091633F"/>
    <w:rsid w:val="00916BDC"/>
    <w:rsid w:val="00924F90"/>
    <w:rsid w:val="00952EDA"/>
    <w:rsid w:val="009A3025"/>
    <w:rsid w:val="009A617B"/>
    <w:rsid w:val="009B4DC2"/>
    <w:rsid w:val="009C36C7"/>
    <w:rsid w:val="009D0F4E"/>
    <w:rsid w:val="009E3F46"/>
    <w:rsid w:val="009E64CB"/>
    <w:rsid w:val="009F5CF1"/>
    <w:rsid w:val="00A05D5C"/>
    <w:rsid w:val="00A10A61"/>
    <w:rsid w:val="00A202BB"/>
    <w:rsid w:val="00A23B9F"/>
    <w:rsid w:val="00A27CBF"/>
    <w:rsid w:val="00A311BF"/>
    <w:rsid w:val="00A61180"/>
    <w:rsid w:val="00A666CA"/>
    <w:rsid w:val="00A745BD"/>
    <w:rsid w:val="00A75372"/>
    <w:rsid w:val="00A83DBA"/>
    <w:rsid w:val="00A83F85"/>
    <w:rsid w:val="00A92A30"/>
    <w:rsid w:val="00AA23B9"/>
    <w:rsid w:val="00AA56AF"/>
    <w:rsid w:val="00AE56F5"/>
    <w:rsid w:val="00AE5D9E"/>
    <w:rsid w:val="00B06A2F"/>
    <w:rsid w:val="00B20FCF"/>
    <w:rsid w:val="00B25049"/>
    <w:rsid w:val="00B41EBA"/>
    <w:rsid w:val="00B43B3F"/>
    <w:rsid w:val="00B45DA2"/>
    <w:rsid w:val="00B47390"/>
    <w:rsid w:val="00B55971"/>
    <w:rsid w:val="00B5783F"/>
    <w:rsid w:val="00B642C6"/>
    <w:rsid w:val="00B64529"/>
    <w:rsid w:val="00B81CF1"/>
    <w:rsid w:val="00B90582"/>
    <w:rsid w:val="00BA7508"/>
    <w:rsid w:val="00BB18D7"/>
    <w:rsid w:val="00BB7FD9"/>
    <w:rsid w:val="00BC66E9"/>
    <w:rsid w:val="00BD391F"/>
    <w:rsid w:val="00BE587E"/>
    <w:rsid w:val="00BE6256"/>
    <w:rsid w:val="00BF407C"/>
    <w:rsid w:val="00C00284"/>
    <w:rsid w:val="00C17F39"/>
    <w:rsid w:val="00C31B6E"/>
    <w:rsid w:val="00C337D7"/>
    <w:rsid w:val="00C34B37"/>
    <w:rsid w:val="00C67BB2"/>
    <w:rsid w:val="00C70692"/>
    <w:rsid w:val="00C7362A"/>
    <w:rsid w:val="00C801AA"/>
    <w:rsid w:val="00CA0739"/>
    <w:rsid w:val="00CC201E"/>
    <w:rsid w:val="00CD7072"/>
    <w:rsid w:val="00CE1D21"/>
    <w:rsid w:val="00CE54B7"/>
    <w:rsid w:val="00CE5ADC"/>
    <w:rsid w:val="00D00C67"/>
    <w:rsid w:val="00D102DA"/>
    <w:rsid w:val="00D12816"/>
    <w:rsid w:val="00D149B6"/>
    <w:rsid w:val="00D14ECC"/>
    <w:rsid w:val="00D34938"/>
    <w:rsid w:val="00D418D9"/>
    <w:rsid w:val="00D452DE"/>
    <w:rsid w:val="00D65853"/>
    <w:rsid w:val="00D96DE0"/>
    <w:rsid w:val="00DA0E24"/>
    <w:rsid w:val="00DA21BD"/>
    <w:rsid w:val="00DC24FD"/>
    <w:rsid w:val="00DD46EA"/>
    <w:rsid w:val="00DD7381"/>
    <w:rsid w:val="00DE0BDE"/>
    <w:rsid w:val="00DE4237"/>
    <w:rsid w:val="00DF16BE"/>
    <w:rsid w:val="00DF6B55"/>
    <w:rsid w:val="00E00FEB"/>
    <w:rsid w:val="00E10809"/>
    <w:rsid w:val="00E30C9A"/>
    <w:rsid w:val="00E4121D"/>
    <w:rsid w:val="00E5336F"/>
    <w:rsid w:val="00E54300"/>
    <w:rsid w:val="00E70693"/>
    <w:rsid w:val="00E8279B"/>
    <w:rsid w:val="00EA5657"/>
    <w:rsid w:val="00EB2C0B"/>
    <w:rsid w:val="00EB6D95"/>
    <w:rsid w:val="00EC685E"/>
    <w:rsid w:val="00EC6FE6"/>
    <w:rsid w:val="00EF0B3C"/>
    <w:rsid w:val="00F1020B"/>
    <w:rsid w:val="00F12302"/>
    <w:rsid w:val="00F16A29"/>
    <w:rsid w:val="00F22E5B"/>
    <w:rsid w:val="00F25402"/>
    <w:rsid w:val="00F374D2"/>
    <w:rsid w:val="00F379DC"/>
    <w:rsid w:val="00F46C02"/>
    <w:rsid w:val="00F64823"/>
    <w:rsid w:val="00F773D3"/>
    <w:rsid w:val="00F8266E"/>
    <w:rsid w:val="00F90CFB"/>
    <w:rsid w:val="00F9134A"/>
    <w:rsid w:val="00F94724"/>
    <w:rsid w:val="00FA1663"/>
    <w:rsid w:val="00FA50BA"/>
    <w:rsid w:val="00FC4B35"/>
    <w:rsid w:val="00FE533E"/>
    <w:rsid w:val="00FE7351"/>
    <w:rsid w:val="00FF4ABD"/>
    <w:rsid w:val="051F45EF"/>
    <w:rsid w:val="0A2C3119"/>
    <w:rsid w:val="0F1341FE"/>
    <w:rsid w:val="11059401"/>
    <w:rsid w:val="16FA65E7"/>
    <w:rsid w:val="1A78AF28"/>
    <w:rsid w:val="1D1918AC"/>
    <w:rsid w:val="34835EDC"/>
    <w:rsid w:val="48DD7240"/>
    <w:rsid w:val="4BEFB81C"/>
    <w:rsid w:val="4C3D6A69"/>
    <w:rsid w:val="4E4C49BF"/>
    <w:rsid w:val="522EF7D1"/>
    <w:rsid w:val="5C1C0AE0"/>
    <w:rsid w:val="60C56965"/>
    <w:rsid w:val="680A9852"/>
    <w:rsid w:val="7842A808"/>
    <w:rsid w:val="7CC0193B"/>
    <w:rsid w:val="7D945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E653C"/>
  <w15:docId w15:val="{057489FE-797E-499C-831C-1515D41D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192"/>
  </w:style>
  <w:style w:type="paragraph" w:styleId="Footer">
    <w:name w:val="footer"/>
    <w:basedOn w:val="Normal"/>
    <w:link w:val="FooterChar"/>
    <w:uiPriority w:val="99"/>
    <w:unhideWhenUsed/>
    <w:rsid w:val="005B6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192"/>
  </w:style>
  <w:style w:type="paragraph" w:styleId="ListParagraph">
    <w:name w:val="List Paragraph"/>
    <w:basedOn w:val="Normal"/>
    <w:uiPriority w:val="34"/>
    <w:qFormat/>
    <w:rsid w:val="005B6192"/>
    <w:pPr>
      <w:ind w:left="720"/>
      <w:contextualSpacing/>
    </w:pPr>
  </w:style>
  <w:style w:type="paragraph" w:styleId="NormalWeb">
    <w:name w:val="Normal (Web)"/>
    <w:basedOn w:val="Normal"/>
    <w:uiPriority w:val="99"/>
    <w:unhideWhenUsed/>
    <w:rsid w:val="00C31B6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B6E"/>
    <w:rPr>
      <w:rFonts w:ascii="Tahoma" w:hAnsi="Tahoma" w:cs="Tahoma"/>
      <w:sz w:val="16"/>
      <w:szCs w:val="16"/>
    </w:rPr>
  </w:style>
  <w:style w:type="character" w:styleId="CommentReference">
    <w:name w:val="annotation reference"/>
    <w:basedOn w:val="DefaultParagraphFont"/>
    <w:uiPriority w:val="99"/>
    <w:semiHidden/>
    <w:unhideWhenUsed/>
    <w:rsid w:val="006B6728"/>
    <w:rPr>
      <w:sz w:val="16"/>
      <w:szCs w:val="16"/>
    </w:rPr>
  </w:style>
  <w:style w:type="paragraph" w:styleId="CommentText">
    <w:name w:val="annotation text"/>
    <w:basedOn w:val="Normal"/>
    <w:link w:val="CommentTextChar"/>
    <w:uiPriority w:val="99"/>
    <w:unhideWhenUsed/>
    <w:rsid w:val="006B6728"/>
    <w:pPr>
      <w:spacing w:after="200" w:line="240" w:lineRule="auto"/>
    </w:pPr>
    <w:rPr>
      <w:sz w:val="20"/>
      <w:szCs w:val="20"/>
    </w:rPr>
  </w:style>
  <w:style w:type="character" w:customStyle="1" w:styleId="CommentTextChar">
    <w:name w:val="Comment Text Char"/>
    <w:basedOn w:val="DefaultParagraphFont"/>
    <w:link w:val="CommentText"/>
    <w:uiPriority w:val="99"/>
    <w:rsid w:val="006B6728"/>
    <w:rPr>
      <w:sz w:val="20"/>
      <w:szCs w:val="20"/>
    </w:rPr>
  </w:style>
  <w:style w:type="paragraph" w:styleId="CommentSubject">
    <w:name w:val="annotation subject"/>
    <w:basedOn w:val="CommentText"/>
    <w:next w:val="CommentText"/>
    <w:link w:val="CommentSubjectChar"/>
    <w:uiPriority w:val="99"/>
    <w:semiHidden/>
    <w:unhideWhenUsed/>
    <w:rsid w:val="00C7362A"/>
    <w:pPr>
      <w:spacing w:after="160"/>
    </w:pPr>
    <w:rPr>
      <w:b/>
      <w:bCs/>
    </w:rPr>
  </w:style>
  <w:style w:type="character" w:customStyle="1" w:styleId="CommentSubjectChar">
    <w:name w:val="Comment Subject Char"/>
    <w:basedOn w:val="CommentTextChar"/>
    <w:link w:val="CommentSubject"/>
    <w:uiPriority w:val="99"/>
    <w:semiHidden/>
    <w:rsid w:val="00C7362A"/>
    <w:rPr>
      <w:b/>
      <w:bCs/>
      <w:sz w:val="20"/>
      <w:szCs w:val="20"/>
    </w:rPr>
  </w:style>
  <w:style w:type="character" w:styleId="Hyperlink">
    <w:name w:val="Hyperlink"/>
    <w:basedOn w:val="DefaultParagraphFont"/>
    <w:uiPriority w:val="99"/>
    <w:unhideWhenUsed/>
    <w:rsid w:val="00F1020B"/>
    <w:rPr>
      <w:color w:val="0563C1" w:themeColor="hyperlink"/>
      <w:u w:val="single"/>
    </w:rPr>
  </w:style>
  <w:style w:type="table" w:styleId="TableGrid">
    <w:name w:val="Table Grid"/>
    <w:basedOn w:val="TableNormal"/>
    <w:uiPriority w:val="39"/>
    <w:unhideWhenUsed/>
    <w:rsid w:val="009E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3CC8"/>
    <w:rPr>
      <w:color w:val="605E5C"/>
      <w:shd w:val="clear" w:color="auto" w:fill="E1DFDD"/>
    </w:rPr>
  </w:style>
  <w:style w:type="paragraph" w:styleId="NoSpacing">
    <w:name w:val="No Spacing"/>
    <w:uiPriority w:val="1"/>
    <w:qFormat/>
    <w:rsid w:val="00D65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68695">
      <w:bodyDiv w:val="1"/>
      <w:marLeft w:val="0"/>
      <w:marRight w:val="0"/>
      <w:marTop w:val="0"/>
      <w:marBottom w:val="0"/>
      <w:divBdr>
        <w:top w:val="none" w:sz="0" w:space="0" w:color="auto"/>
        <w:left w:val="none" w:sz="0" w:space="0" w:color="auto"/>
        <w:bottom w:val="none" w:sz="0" w:space="0" w:color="auto"/>
        <w:right w:val="none" w:sz="0" w:space="0" w:color="auto"/>
      </w:divBdr>
    </w:div>
    <w:div w:id="144666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www.mass.gov/DF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DF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20" ma:contentTypeDescription="Create a new document." ma:contentTypeScope="" ma:versionID="64c1642a6021f96d505aebe72c60d2cf">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49cefc26b50ca2725b45737d689d062"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CFAEE-88A3-4B47-8736-D4DF42FD2B7A}">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2.xml><?xml version="1.0" encoding="utf-8"?>
<ds:datastoreItem xmlns:ds="http://schemas.openxmlformats.org/officeDocument/2006/customXml" ds:itemID="{5480B9FF-1CA8-439A-81D5-9DC083F5B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D43C8-D977-48AD-A432-88EDFDB07BBB}">
  <ds:schemaRefs>
    <ds:schemaRef ds:uri="http://schemas.openxmlformats.org/officeDocument/2006/bibliography"/>
  </ds:schemaRefs>
</ds:datastoreItem>
</file>

<file path=customXml/itemProps4.xml><?xml version="1.0" encoding="utf-8"?>
<ds:datastoreItem xmlns:ds="http://schemas.openxmlformats.org/officeDocument/2006/customXml" ds:itemID="{00EC2937-8244-462B-94B0-E54E0AF938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1113</Words>
  <Characters>6346</Characters>
  <Application>Microsoft Office Word</Application>
  <DocSecurity>0</DocSecurity>
  <Lines>52</Lines>
  <Paragraphs>14</Paragraphs>
  <ScaleCrop>false</ScaleCrop>
  <Company>EOLWD</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Doheny, Michael (EOLWD)</dc:creator>
  <cp:keywords/>
  <cp:lastModifiedBy>Crowder, Stephen (DFML)</cp:lastModifiedBy>
  <cp:revision>58</cp:revision>
  <cp:lastPrinted>2019-04-03T17:19:00Z</cp:lastPrinted>
  <dcterms:created xsi:type="dcterms:W3CDTF">2021-12-01T13:12:00Z</dcterms:created>
  <dcterms:modified xsi:type="dcterms:W3CDTF">2025-11-03T16:41:00Z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