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B67B" w14:textId="77777777" w:rsidR="00994A86" w:rsidRDefault="00994A86" w:rsidP="71BEE7CC">
      <w:pPr>
        <w:spacing w:after="0" w:line="240" w:lineRule="auto"/>
        <w:jc w:val="right"/>
        <w:rPr>
          <w:rFonts w:ascii="Aptos" w:eastAsia="Aptos" w:hAnsi="Aptos" w:cs="Aptos"/>
        </w:rPr>
      </w:pPr>
    </w:p>
    <w:p w14:paraId="7E077308" w14:textId="77777777" w:rsidR="00994A86" w:rsidRDefault="00994A86" w:rsidP="71BEE7CC">
      <w:pPr>
        <w:spacing w:after="0" w:line="240" w:lineRule="auto"/>
        <w:rPr>
          <w:rFonts w:ascii="Aptos" w:eastAsia="Aptos" w:hAnsi="Aptos" w:cs="Aptos"/>
          <w:b/>
          <w:bCs/>
          <w:color w:val="92D050"/>
          <w:sz w:val="28"/>
          <w:szCs w:val="28"/>
        </w:rPr>
      </w:pPr>
    </w:p>
    <w:p w14:paraId="7ED4FEC0" w14:textId="77777777" w:rsidR="009C6D63" w:rsidRDefault="009C6D63" w:rsidP="71BEE7CC">
      <w:pPr>
        <w:pStyle w:val="Heading1"/>
        <w:spacing w:before="0" w:line="288" w:lineRule="auto"/>
        <w:rPr>
          <w:rFonts w:ascii="Aptos" w:eastAsia="Aptos" w:hAnsi="Aptos" w:cs="Aptos"/>
          <w:noProof/>
        </w:rPr>
      </w:pPr>
    </w:p>
    <w:p w14:paraId="4C3E0DE6" w14:textId="77777777" w:rsidR="00211A5A" w:rsidRDefault="00211A5A" w:rsidP="71BEE7CC">
      <w:pPr>
        <w:keepNext/>
        <w:keepLines/>
        <w:spacing w:after="0" w:line="288" w:lineRule="auto"/>
        <w:jc w:val="center"/>
        <w:outlineLvl w:val="0"/>
        <w:rPr>
          <w:rFonts w:ascii="Aptos" w:eastAsia="Aptos" w:hAnsi="Aptos" w:cs="Aptos"/>
          <w:b/>
          <w:bCs/>
          <w:color w:val="5EA226" w:themeColor="accent1" w:themeShade="BF"/>
          <w:sz w:val="28"/>
          <w:szCs w:val="28"/>
        </w:rPr>
      </w:pPr>
    </w:p>
    <w:p w14:paraId="06DD17A3" w14:textId="7E851FC1" w:rsidR="00A25361" w:rsidRPr="009A62A3" w:rsidRDefault="002F763A" w:rsidP="71BEE7CC">
      <w:pPr>
        <w:keepNext/>
        <w:keepLines/>
        <w:spacing w:after="0" w:line="288" w:lineRule="auto"/>
        <w:jc w:val="center"/>
        <w:outlineLvl w:val="0"/>
        <w:rPr>
          <w:rFonts w:ascii="Aptos" w:eastAsia="Aptos" w:hAnsi="Aptos" w:cs="Aptos"/>
          <w:b/>
          <w:bCs/>
          <w:color w:val="3F6C19" w:themeColor="accent1" w:themeShade="80"/>
          <w:sz w:val="28"/>
          <w:szCs w:val="28"/>
        </w:rPr>
      </w:pPr>
      <w:r w:rsidRPr="009A62A3">
        <w:rPr>
          <w:rFonts w:ascii="Aptos" w:hAnsi="Aptos"/>
          <w:b/>
          <w:noProof/>
          <w:color w:val="3F6C19" w:themeColor="accent1" w:themeShade="80"/>
          <w:sz w:val="28"/>
          <w:highlight w:val="yellow"/>
          <w:u w:val="single"/>
        </w:rPr>
        <w:drawing>
          <wp:anchor distT="0" distB="0" distL="114300" distR="114300" simplePos="0" relativeHeight="251658240" behindDoc="1" locked="1" layoutInCell="1" allowOverlap="1" wp14:anchorId="30C737EE" wp14:editId="08D80252">
            <wp:simplePos x="0" y="0"/>
            <wp:positionH relativeFrom="column">
              <wp:posOffset>2811780</wp:posOffset>
            </wp:positionH>
            <wp:positionV relativeFrom="page">
              <wp:posOffset>-17145</wp:posOffset>
            </wp:positionV>
            <wp:extent cx="4209415" cy="1414145"/>
            <wp:effectExtent l="19050" t="0" r="63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1" cstate="print"/>
                    <a:srcRect l="47402" b="18408"/>
                    <a:stretch>
                      <a:fillRect/>
                    </a:stretch>
                  </pic:blipFill>
                  <pic:spPr>
                    <a:xfrm>
                      <a:off x="0" y="0"/>
                      <a:ext cx="4209415" cy="1414145"/>
                    </a:xfrm>
                    <a:prstGeom prst="rect">
                      <a:avLst/>
                    </a:prstGeom>
                  </pic:spPr>
                </pic:pic>
              </a:graphicData>
            </a:graphic>
          </wp:anchor>
        </w:drawing>
      </w:r>
      <w:r w:rsidRPr="009A62A3">
        <w:rPr>
          <w:rFonts w:ascii="Aptos" w:hAnsi="Aptos"/>
          <w:b/>
          <w:color w:val="3F6C19" w:themeColor="accent1" w:themeShade="80"/>
          <w:sz w:val="28"/>
        </w:rPr>
        <w:t xml:space="preserve">Các Buổi Lắng Nghe Ý Kiến Đóng Góp của Công Chúng cho Kế Hoạch Ba Năm Giai Đoạn 2028-2030 </w:t>
      </w:r>
    </w:p>
    <w:p w14:paraId="5ADCA687" w14:textId="3C7843AD" w:rsidR="002F763A" w:rsidRPr="009A62A3" w:rsidRDefault="00802BE7" w:rsidP="71BEE7CC">
      <w:pPr>
        <w:keepNext/>
        <w:keepLines/>
        <w:spacing w:after="0" w:line="288" w:lineRule="auto"/>
        <w:jc w:val="center"/>
        <w:outlineLvl w:val="1"/>
        <w:rPr>
          <w:rFonts w:ascii="Aptos" w:eastAsia="Aptos" w:hAnsi="Aptos" w:cs="Aptos"/>
          <w:b/>
          <w:bCs/>
          <w:color w:val="3F6C19" w:themeColor="accent1" w:themeShade="80"/>
          <w:sz w:val="26"/>
          <w:szCs w:val="26"/>
        </w:rPr>
      </w:pPr>
      <w:r w:rsidRPr="009A62A3">
        <w:rPr>
          <w:rFonts w:ascii="Aptos" w:hAnsi="Aptos"/>
          <w:b/>
          <w:color w:val="3F6C19" w:themeColor="accent1" w:themeShade="80"/>
          <w:sz w:val="26"/>
        </w:rPr>
        <w:t>Ngày 9 tháng 6 năm 2026, 6:00 chiều</w:t>
      </w:r>
    </w:p>
    <w:p w14:paraId="6937F76E" w14:textId="5CE2B653" w:rsidR="00342FE5" w:rsidRPr="009A62A3" w:rsidRDefault="00A9568A" w:rsidP="71BEE7CC">
      <w:pPr>
        <w:jc w:val="center"/>
        <w:rPr>
          <w:rFonts w:ascii="Aptos" w:eastAsia="Aptos" w:hAnsi="Aptos" w:cs="Aptos"/>
          <w:color w:val="3F6C19" w:themeColor="accent1" w:themeShade="80"/>
        </w:rPr>
      </w:pPr>
      <w:r w:rsidRPr="009A62A3">
        <w:rPr>
          <w:rFonts w:ascii="Aptos" w:hAnsi="Aptos"/>
          <w:b/>
          <w:color w:val="3F6C19" w:themeColor="accent1" w:themeShade="80"/>
          <w:sz w:val="26"/>
        </w:rPr>
        <w:t xml:space="preserve">Đăng Ký Tham Gia Cuộc Họp: </w:t>
      </w:r>
      <w:hyperlink r:id="rId12">
        <w:r w:rsidRPr="004701A8">
          <w:rPr>
            <w:rStyle w:val="Hyperlink"/>
            <w:rFonts w:ascii="Aptos" w:hAnsi="Aptos"/>
            <w:b/>
            <w:color w:val="835D00" w:themeColor="accent3" w:themeShade="80"/>
            <w:sz w:val="26"/>
            <w:szCs w:val="26"/>
          </w:rPr>
          <w:t>https://zoom.us/webinar/register/WN_fuk2RabuRjeni6J4g6nDbw</w:t>
        </w:r>
      </w:hyperlink>
      <w:r w:rsidRPr="004701A8">
        <w:rPr>
          <w:rFonts w:ascii="Aptos" w:hAnsi="Aptos"/>
          <w:b/>
          <w:color w:val="7FD13B" w:themeColor="accent1"/>
          <w:sz w:val="26"/>
          <w:szCs w:val="26"/>
        </w:rPr>
        <w:t xml:space="preserve"> </w:t>
      </w:r>
    </w:p>
    <w:p w14:paraId="754408BB" w14:textId="231C1DEA" w:rsidR="00576E6D" w:rsidRPr="006D0470" w:rsidRDefault="00576E6D" w:rsidP="71BEE7CC">
      <w:pPr>
        <w:jc w:val="center"/>
        <w:rPr>
          <w:rFonts w:ascii="Aptos" w:eastAsia="Aptos" w:hAnsi="Aptos" w:cs="Aptos"/>
        </w:rPr>
      </w:pPr>
    </w:p>
    <w:p w14:paraId="75DE39FE" w14:textId="05A6012B" w:rsidR="0068039E" w:rsidRPr="0094493C" w:rsidRDefault="00725AF8" w:rsidP="71BEE7CC">
      <w:pPr>
        <w:pStyle w:val="Heading1"/>
        <w:spacing w:before="160" w:line="240" w:lineRule="auto"/>
        <w:rPr>
          <w:rFonts w:ascii="Aptos" w:eastAsia="Aptos" w:hAnsi="Aptos" w:cs="Aptos"/>
          <w:color w:val="3F6C19" w:themeColor="accent1" w:themeShade="80"/>
          <w:sz w:val="24"/>
          <w:szCs w:val="24"/>
        </w:rPr>
      </w:pPr>
      <w:r w:rsidRPr="0094493C">
        <w:rPr>
          <w:rFonts w:ascii="Aptos" w:hAnsi="Aptos"/>
          <w:color w:val="3F6C19" w:themeColor="accent1" w:themeShade="80"/>
          <w:sz w:val="24"/>
        </w:rPr>
        <w:t>Tổng Quan về Buổi Lắng Nghe Ý Kiến Đóng Góp của Công Chúng:</w:t>
      </w:r>
    </w:p>
    <w:p w14:paraId="7B974746" w14:textId="24B574E3" w:rsidR="00A25361" w:rsidRPr="0094493C" w:rsidRDefault="32960ED0" w:rsidP="71BEE7CC">
      <w:pPr>
        <w:rPr>
          <w:rFonts w:ascii="Aptos" w:eastAsia="Aptos" w:hAnsi="Aptos" w:cs="Aptos"/>
        </w:rPr>
      </w:pPr>
      <w:r w:rsidRPr="0094493C">
        <w:rPr>
          <w:rFonts w:ascii="Aptos" w:hAnsi="Aptos"/>
        </w:rPr>
        <w:t xml:space="preserve">Hội Đồng Cố Vấn Về Hiệu Quả Năng Lượng (Energy Efficiency Advisory Council, EEAC) sẽ tổ chức một Buổi Lắng Nghe Ý Kiến Đóng Góp của Công Chúng trong quá trình xây dựng các đề xuất cho Kế Hoạch Ba Năm sắp tới. Mục đích của buổi họp này là để EEAC lắng nghe ý kiến từ quý vị và cộng đồng về những vấn đề liên quan đến các chương trình hiệu quả năng lượng của tiểu bang Massachusetts, mang thương hiệu Mass Save®. </w:t>
      </w:r>
    </w:p>
    <w:p w14:paraId="482314CC" w14:textId="7B9FD45F" w:rsidR="00A25361" w:rsidRPr="0094493C" w:rsidRDefault="00F117FF" w:rsidP="71BEE7CC">
      <w:pPr>
        <w:rPr>
          <w:rFonts w:ascii="Aptos" w:eastAsia="Aptos" w:hAnsi="Aptos" w:cs="Aptos"/>
        </w:rPr>
      </w:pPr>
      <w:r w:rsidRPr="0094493C">
        <w:rPr>
          <w:rFonts w:ascii="Aptos" w:hAnsi="Aptos"/>
        </w:rPr>
        <w:t xml:space="preserve">Dù hoan nghênh mọi ý kiến đóng góp của công chúng về bất kỳ chủ đề nào liên quan đến các chương trình hiệu quả năng lượng và việc phát triển Kế Hoạch Ba Năm Giai Đoạn 2028-2030, EEAC đặc biệt quan tâm đến những phản hồi của quý vị về </w:t>
      </w:r>
      <w:hyperlink r:id="rId13">
        <w:r w:rsidRPr="0094493C">
          <w:rPr>
            <w:rStyle w:val="Hyperlink"/>
            <w:rFonts w:ascii="Aptos" w:hAnsi="Aptos"/>
            <w:color w:val="835D00" w:themeColor="accent3" w:themeShade="80"/>
          </w:rPr>
          <w:t>các nguyên tắc định hướng và ý tưởng do EEAC đề xuất</w:t>
        </w:r>
      </w:hyperlink>
      <w:r w:rsidRPr="0094493C">
        <w:rPr>
          <w:rFonts w:ascii="Aptos" w:hAnsi="Aptos"/>
          <w:color w:val="835D00" w:themeColor="accent3" w:themeShade="80"/>
        </w:rPr>
        <w:t xml:space="preserve"> – </w:t>
      </w:r>
      <w:r w:rsidRPr="0094493C">
        <w:rPr>
          <w:rFonts w:ascii="Aptos" w:hAnsi="Aptos"/>
        </w:rPr>
        <w:t xml:space="preserve">vốn sẽ được sử dụng làm nền tảng cho các buổi hội thảo lập kế hoạch của EEAC.  </w:t>
      </w:r>
    </w:p>
    <w:p w14:paraId="6CFFA3D4" w14:textId="04FB91BE" w:rsidR="00A25361" w:rsidRPr="0094493C" w:rsidRDefault="00725AF8" w:rsidP="71BEE7CC">
      <w:pPr>
        <w:pStyle w:val="Heading1"/>
        <w:spacing w:before="160" w:line="240" w:lineRule="auto"/>
        <w:rPr>
          <w:rFonts w:ascii="Aptos" w:eastAsia="Aptos" w:hAnsi="Aptos" w:cs="Aptos"/>
          <w:b w:val="0"/>
          <w:bCs w:val="0"/>
          <w:color w:val="3F6C19" w:themeColor="accent1" w:themeShade="80"/>
        </w:rPr>
      </w:pPr>
      <w:r w:rsidRPr="0094493C">
        <w:rPr>
          <w:rFonts w:ascii="Aptos" w:hAnsi="Aptos"/>
          <w:color w:val="3F6C19" w:themeColor="accent1" w:themeShade="80"/>
          <w:sz w:val="24"/>
        </w:rPr>
        <w:t>Hình Thức Buổi Lắng Nghe Ý Kiến Đóng Góp của Công Chúng:</w:t>
      </w:r>
    </w:p>
    <w:p w14:paraId="45D55713" w14:textId="20A3D9D4" w:rsidR="00BA4C46" w:rsidRPr="0094493C" w:rsidRDefault="3A6F5B84" w:rsidP="71BEE7CC">
      <w:pPr>
        <w:pStyle w:val="ListParagraph"/>
        <w:numPr>
          <w:ilvl w:val="0"/>
          <w:numId w:val="38"/>
        </w:numPr>
        <w:rPr>
          <w:rFonts w:ascii="Aptos" w:eastAsia="Aptos" w:hAnsi="Aptos" w:cs="Aptos"/>
        </w:rPr>
      </w:pPr>
      <w:r w:rsidRPr="0094493C">
        <w:rPr>
          <w:rFonts w:ascii="Aptos" w:hAnsi="Aptos"/>
        </w:rPr>
        <w:t>Buổi lắng nghe ý kiến sẽ được tổ chức trực tuyến qua Zoom.</w:t>
      </w:r>
    </w:p>
    <w:p w14:paraId="1B89240A" w14:textId="06BA7438" w:rsidR="00BA4C46" w:rsidRPr="0094493C" w:rsidRDefault="00A25361" w:rsidP="71BEE7CC">
      <w:pPr>
        <w:pStyle w:val="ListParagraph"/>
        <w:numPr>
          <w:ilvl w:val="0"/>
          <w:numId w:val="38"/>
        </w:numPr>
        <w:rPr>
          <w:rFonts w:ascii="Aptos" w:eastAsia="Aptos" w:hAnsi="Aptos" w:cs="Aptos"/>
        </w:rPr>
      </w:pPr>
      <w:r w:rsidRPr="0094493C">
        <w:rPr>
          <w:rFonts w:ascii="Aptos" w:hAnsi="Aptos"/>
        </w:rPr>
        <w:t xml:space="preserve">Các bên liên quan muốn đóng góp ý kiến vui lòng đăng ký tham gia buổi họp bằng cách gửi email về địa chỉ </w:t>
      </w:r>
      <w:hyperlink r:id="rId14">
        <w:r w:rsidRPr="0094493C">
          <w:rPr>
            <w:rStyle w:val="Hyperlink"/>
            <w:rFonts w:ascii="Aptos" w:hAnsi="Aptos"/>
            <w:b/>
            <w:color w:val="835D00" w:themeColor="accent3" w:themeShade="80"/>
          </w:rPr>
          <w:t>ma-eeac@mass.gov</w:t>
        </w:r>
      </w:hyperlink>
      <w:r w:rsidRPr="0094493C">
        <w:rPr>
          <w:rFonts w:ascii="Aptos" w:hAnsi="Aptos"/>
        </w:rPr>
        <w:t xml:space="preserve"> trước 4:00 chiều, ngày 8 tháng 6 năm 2026. </w:t>
      </w:r>
    </w:p>
    <w:p w14:paraId="4095F4BB" w14:textId="49892F67" w:rsidR="00A25361" w:rsidRPr="0094493C" w:rsidRDefault="00F83A28" w:rsidP="71BEE7CC">
      <w:pPr>
        <w:pStyle w:val="ListParagraph"/>
        <w:numPr>
          <w:ilvl w:val="0"/>
          <w:numId w:val="38"/>
        </w:numPr>
        <w:rPr>
          <w:rFonts w:ascii="Aptos" w:eastAsia="Aptos" w:hAnsi="Aptos" w:cs="Aptos"/>
        </w:rPr>
      </w:pPr>
      <w:r w:rsidRPr="0094493C">
        <w:rPr>
          <w:rFonts w:ascii="Aptos" w:hAnsi="Aptos"/>
        </w:rPr>
        <w:t xml:space="preserve">Chúng tôi cũng khuyến khích quý vị gửi ý kiến đóng góp bằng văn bản qua email, và những ý kiến này sẽ được đăng tải trên </w:t>
      </w:r>
      <w:hyperlink r:id="rId15">
        <w:r w:rsidRPr="0094493C">
          <w:rPr>
            <w:rStyle w:val="Hyperlink"/>
            <w:rFonts w:ascii="Aptos" w:hAnsi="Aptos"/>
            <w:color w:val="835D00" w:themeColor="accent3" w:themeShade="80"/>
          </w:rPr>
          <w:t>trang web</w:t>
        </w:r>
      </w:hyperlink>
      <w:r w:rsidRPr="0094493C">
        <w:rPr>
          <w:rFonts w:ascii="Aptos" w:hAnsi="Aptos"/>
        </w:rPr>
        <w:t xml:space="preserve"> của EEAC.  Các ý kiến đóng góp bằng văn bản phải được nộp muộn nhất là vào Thứ Sáu, ngày 12 tháng 6 năm 2026.</w:t>
      </w:r>
    </w:p>
    <w:p w14:paraId="20C32FFC" w14:textId="2BFD9136" w:rsidR="00BA4C46" w:rsidRPr="0094493C" w:rsidRDefault="00BA4C46" w:rsidP="71BEE7CC">
      <w:pPr>
        <w:rPr>
          <w:rFonts w:ascii="Aptos" w:eastAsia="Aptos" w:hAnsi="Aptos" w:cs="Aptos"/>
        </w:rPr>
      </w:pPr>
      <w:r w:rsidRPr="0094493C">
        <w:rPr>
          <w:rFonts w:ascii="Aptos" w:hAnsi="Aptos"/>
        </w:rPr>
        <w:t>Mỗi người đóng góp ý kiến sẽ có 3 phút để phát biểu, nhằm dành thời gian cho nhiều người cùng tham gia. Sau khi tất cả những người đã đăng ký trước hoàn tất phần đóng góp ý kiến của mình, những người khác có thể sẽ có cơ hội phát biểu, nếu thời gian cho phép.</w:t>
      </w:r>
    </w:p>
    <w:sectPr w:rsidR="00BA4C46" w:rsidRPr="0094493C" w:rsidSect="0074210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90FE" w14:textId="77777777" w:rsidR="00334E65" w:rsidRDefault="00334E65" w:rsidP="006C7DAF">
      <w:pPr>
        <w:spacing w:after="0" w:line="240" w:lineRule="auto"/>
      </w:pPr>
      <w:r>
        <w:separator/>
      </w:r>
    </w:p>
  </w:endnote>
  <w:endnote w:type="continuationSeparator" w:id="0">
    <w:p w14:paraId="450AFADB" w14:textId="77777777" w:rsidR="00334E65" w:rsidRDefault="00334E65" w:rsidP="006C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B3DC" w14:textId="77777777" w:rsidR="00EF62FE" w:rsidRDefault="00EF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C6F7" w14:textId="77777777" w:rsidR="00EF62FE" w:rsidRDefault="00EF6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809A" w14:textId="77777777" w:rsidR="00EF62FE" w:rsidRDefault="00EF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151C" w14:textId="77777777" w:rsidR="00334E65" w:rsidRDefault="00334E65" w:rsidP="006C7DAF">
      <w:pPr>
        <w:spacing w:after="0" w:line="240" w:lineRule="auto"/>
      </w:pPr>
      <w:r>
        <w:separator/>
      </w:r>
    </w:p>
  </w:footnote>
  <w:footnote w:type="continuationSeparator" w:id="0">
    <w:p w14:paraId="77B94A4E" w14:textId="77777777" w:rsidR="00334E65" w:rsidRDefault="00334E65" w:rsidP="006C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9F6" w14:textId="77777777" w:rsidR="00EF62FE" w:rsidRDefault="00EF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1712" w14:textId="39E2E45E" w:rsidR="00EF62FE" w:rsidRDefault="00EF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8A99" w14:textId="77777777" w:rsidR="00EF62FE" w:rsidRDefault="00EF6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B03"/>
    <w:multiLevelType w:val="hybridMultilevel"/>
    <w:tmpl w:val="E13E8138"/>
    <w:lvl w:ilvl="0" w:tplc="963C16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22031"/>
    <w:multiLevelType w:val="hybridMultilevel"/>
    <w:tmpl w:val="492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45C"/>
    <w:multiLevelType w:val="hybridMultilevel"/>
    <w:tmpl w:val="D1286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74C0D"/>
    <w:multiLevelType w:val="hybridMultilevel"/>
    <w:tmpl w:val="E81AB91E"/>
    <w:lvl w:ilvl="0" w:tplc="412C80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010FE"/>
    <w:multiLevelType w:val="hybridMultilevel"/>
    <w:tmpl w:val="231A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C6D20"/>
    <w:multiLevelType w:val="hybridMultilevel"/>
    <w:tmpl w:val="7B0E6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BA3A1C"/>
    <w:multiLevelType w:val="hybridMultilevel"/>
    <w:tmpl w:val="2904CB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505151"/>
    <w:multiLevelType w:val="hybridMultilevel"/>
    <w:tmpl w:val="8DB28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A671DF"/>
    <w:multiLevelType w:val="hybridMultilevel"/>
    <w:tmpl w:val="37D095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54C00"/>
    <w:multiLevelType w:val="hybridMultilevel"/>
    <w:tmpl w:val="8B0AA0F6"/>
    <w:lvl w:ilvl="0" w:tplc="DA9875DA">
      <w:start w:val="20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472C"/>
    <w:multiLevelType w:val="hybridMultilevel"/>
    <w:tmpl w:val="742E8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268C1"/>
    <w:multiLevelType w:val="hybridMultilevel"/>
    <w:tmpl w:val="0DE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C2479"/>
    <w:multiLevelType w:val="hybridMultilevel"/>
    <w:tmpl w:val="70E8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C2B1B"/>
    <w:multiLevelType w:val="hybridMultilevel"/>
    <w:tmpl w:val="E02EDE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517835"/>
    <w:multiLevelType w:val="hybridMultilevel"/>
    <w:tmpl w:val="A94C3E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391F8A"/>
    <w:multiLevelType w:val="hybridMultilevel"/>
    <w:tmpl w:val="6E5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B54DE"/>
    <w:multiLevelType w:val="hybridMultilevel"/>
    <w:tmpl w:val="386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12341"/>
    <w:multiLevelType w:val="hybridMultilevel"/>
    <w:tmpl w:val="6F80E644"/>
    <w:lvl w:ilvl="0" w:tplc="412C805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9B6C7A"/>
    <w:multiLevelType w:val="hybridMultilevel"/>
    <w:tmpl w:val="F09E6DC8"/>
    <w:lvl w:ilvl="0" w:tplc="277C4B22">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0B1259E"/>
    <w:multiLevelType w:val="hybridMultilevel"/>
    <w:tmpl w:val="2FA64A42"/>
    <w:lvl w:ilvl="0" w:tplc="E3FE193A">
      <w:start w:val="20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A73B5"/>
    <w:multiLevelType w:val="hybridMultilevel"/>
    <w:tmpl w:val="F6247E60"/>
    <w:lvl w:ilvl="0" w:tplc="63681DD6">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47C1A"/>
    <w:multiLevelType w:val="hybridMultilevel"/>
    <w:tmpl w:val="9670C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A07E4B"/>
    <w:multiLevelType w:val="hybridMultilevel"/>
    <w:tmpl w:val="970E6B08"/>
    <w:lvl w:ilvl="0" w:tplc="DD861342">
      <w:start w:val="20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C0F20"/>
    <w:multiLevelType w:val="hybridMultilevel"/>
    <w:tmpl w:val="76365FC4"/>
    <w:lvl w:ilvl="0" w:tplc="846E08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9041C"/>
    <w:multiLevelType w:val="hybridMultilevel"/>
    <w:tmpl w:val="BA00341E"/>
    <w:lvl w:ilvl="0" w:tplc="3D86AE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503DF"/>
    <w:multiLevelType w:val="hybridMultilevel"/>
    <w:tmpl w:val="EEFC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133C3"/>
    <w:multiLevelType w:val="hybridMultilevel"/>
    <w:tmpl w:val="C34CE47C"/>
    <w:lvl w:ilvl="0" w:tplc="E40AEC9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37A23E2"/>
    <w:multiLevelType w:val="hybridMultilevel"/>
    <w:tmpl w:val="B59A8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6141E0"/>
    <w:multiLevelType w:val="hybridMultilevel"/>
    <w:tmpl w:val="47142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CB15FA"/>
    <w:multiLevelType w:val="hybridMultilevel"/>
    <w:tmpl w:val="0916E860"/>
    <w:lvl w:ilvl="0" w:tplc="412C8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877B7"/>
    <w:multiLevelType w:val="hybridMultilevel"/>
    <w:tmpl w:val="F28EE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594116"/>
    <w:multiLevelType w:val="hybridMultilevel"/>
    <w:tmpl w:val="66E49E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3D72C5"/>
    <w:multiLevelType w:val="hybridMultilevel"/>
    <w:tmpl w:val="9D100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46D4D"/>
    <w:multiLevelType w:val="hybridMultilevel"/>
    <w:tmpl w:val="B6A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A7498"/>
    <w:multiLevelType w:val="hybridMultilevel"/>
    <w:tmpl w:val="2F846702"/>
    <w:lvl w:ilvl="0" w:tplc="CB3693D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D7C58"/>
    <w:multiLevelType w:val="hybridMultilevel"/>
    <w:tmpl w:val="42621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BF0536"/>
    <w:multiLevelType w:val="hybridMultilevel"/>
    <w:tmpl w:val="FD0E9A22"/>
    <w:lvl w:ilvl="0" w:tplc="49F4A7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92D16"/>
    <w:multiLevelType w:val="hybridMultilevel"/>
    <w:tmpl w:val="93C2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343800">
    <w:abstractNumId w:val="26"/>
  </w:num>
  <w:num w:numId="2" w16cid:durableId="634456869">
    <w:abstractNumId w:val="6"/>
  </w:num>
  <w:num w:numId="3" w16cid:durableId="1496990334">
    <w:abstractNumId w:val="27"/>
  </w:num>
  <w:num w:numId="4" w16cid:durableId="315451984">
    <w:abstractNumId w:val="15"/>
  </w:num>
  <w:num w:numId="5" w16cid:durableId="135683626">
    <w:abstractNumId w:val="2"/>
  </w:num>
  <w:num w:numId="6" w16cid:durableId="1080716945">
    <w:abstractNumId w:val="30"/>
  </w:num>
  <w:num w:numId="7" w16cid:durableId="2094351767">
    <w:abstractNumId w:val="31"/>
  </w:num>
  <w:num w:numId="8" w16cid:durableId="458643826">
    <w:abstractNumId w:val="14"/>
  </w:num>
  <w:num w:numId="9" w16cid:durableId="411970104">
    <w:abstractNumId w:val="35"/>
  </w:num>
  <w:num w:numId="10" w16cid:durableId="274026717">
    <w:abstractNumId w:val="13"/>
  </w:num>
  <w:num w:numId="11" w16cid:durableId="1405033712">
    <w:abstractNumId w:val="8"/>
  </w:num>
  <w:num w:numId="12" w16cid:durableId="1664551501">
    <w:abstractNumId w:val="33"/>
  </w:num>
  <w:num w:numId="13" w16cid:durableId="2138982047">
    <w:abstractNumId w:val="19"/>
  </w:num>
  <w:num w:numId="14" w16cid:durableId="2821354">
    <w:abstractNumId w:val="28"/>
  </w:num>
  <w:num w:numId="15" w16cid:durableId="1458642695">
    <w:abstractNumId w:val="10"/>
  </w:num>
  <w:num w:numId="16" w16cid:durableId="1214997040">
    <w:abstractNumId w:val="18"/>
  </w:num>
  <w:num w:numId="17" w16cid:durableId="337656818">
    <w:abstractNumId w:val="1"/>
  </w:num>
  <w:num w:numId="18" w16cid:durableId="122310098">
    <w:abstractNumId w:val="32"/>
  </w:num>
  <w:num w:numId="19" w16cid:durableId="2116752646">
    <w:abstractNumId w:val="5"/>
  </w:num>
  <w:num w:numId="20" w16cid:durableId="1037582658">
    <w:abstractNumId w:val="7"/>
  </w:num>
  <w:num w:numId="21" w16cid:durableId="1022168585">
    <w:abstractNumId w:val="37"/>
  </w:num>
  <w:num w:numId="22" w16cid:durableId="1550914439">
    <w:abstractNumId w:val="12"/>
  </w:num>
  <w:num w:numId="23" w16cid:durableId="1483305219">
    <w:abstractNumId w:val="16"/>
  </w:num>
  <w:num w:numId="24" w16cid:durableId="14044518">
    <w:abstractNumId w:val="36"/>
  </w:num>
  <w:num w:numId="25" w16cid:durableId="262035118">
    <w:abstractNumId w:val="17"/>
  </w:num>
  <w:num w:numId="26" w16cid:durableId="172259424">
    <w:abstractNumId w:val="20"/>
  </w:num>
  <w:num w:numId="27" w16cid:durableId="1358115402">
    <w:abstractNumId w:val="3"/>
  </w:num>
  <w:num w:numId="28" w16cid:durableId="41565290">
    <w:abstractNumId w:val="21"/>
  </w:num>
  <w:num w:numId="29" w16cid:durableId="603726587">
    <w:abstractNumId w:val="29"/>
  </w:num>
  <w:num w:numId="30" w16cid:durableId="857307691">
    <w:abstractNumId w:val="4"/>
  </w:num>
  <w:num w:numId="31" w16cid:durableId="1185023082">
    <w:abstractNumId w:val="22"/>
  </w:num>
  <w:num w:numId="32" w16cid:durableId="1578202851">
    <w:abstractNumId w:val="25"/>
  </w:num>
  <w:num w:numId="33" w16cid:durableId="726489520">
    <w:abstractNumId w:val="24"/>
  </w:num>
  <w:num w:numId="34" w16cid:durableId="241719396">
    <w:abstractNumId w:val="23"/>
  </w:num>
  <w:num w:numId="35" w16cid:durableId="490489279">
    <w:abstractNumId w:val="34"/>
  </w:num>
  <w:num w:numId="36" w16cid:durableId="536699283">
    <w:abstractNumId w:val="9"/>
  </w:num>
  <w:num w:numId="37" w16cid:durableId="1959414355">
    <w:abstractNumId w:val="0"/>
  </w:num>
  <w:num w:numId="38" w16cid:durableId="163013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6D"/>
    <w:rsid w:val="00012FB6"/>
    <w:rsid w:val="00014907"/>
    <w:rsid w:val="0002006C"/>
    <w:rsid w:val="000214EC"/>
    <w:rsid w:val="00027674"/>
    <w:rsid w:val="000357AD"/>
    <w:rsid w:val="000360D9"/>
    <w:rsid w:val="00045813"/>
    <w:rsid w:val="00053DD4"/>
    <w:rsid w:val="00056D1C"/>
    <w:rsid w:val="000620B8"/>
    <w:rsid w:val="00064A1B"/>
    <w:rsid w:val="00071247"/>
    <w:rsid w:val="00071299"/>
    <w:rsid w:val="0008133D"/>
    <w:rsid w:val="00084A8A"/>
    <w:rsid w:val="00086D74"/>
    <w:rsid w:val="00087106"/>
    <w:rsid w:val="00087379"/>
    <w:rsid w:val="00090642"/>
    <w:rsid w:val="00090CF3"/>
    <w:rsid w:val="000937DB"/>
    <w:rsid w:val="000A362E"/>
    <w:rsid w:val="000A54F3"/>
    <w:rsid w:val="000C0068"/>
    <w:rsid w:val="000C39A4"/>
    <w:rsid w:val="000C5766"/>
    <w:rsid w:val="000D0265"/>
    <w:rsid w:val="000D6A7B"/>
    <w:rsid w:val="000D7878"/>
    <w:rsid w:val="000E6BED"/>
    <w:rsid w:val="000F033A"/>
    <w:rsid w:val="000F1F05"/>
    <w:rsid w:val="000F6F10"/>
    <w:rsid w:val="00100B69"/>
    <w:rsid w:val="00110C93"/>
    <w:rsid w:val="00110ED7"/>
    <w:rsid w:val="00115D57"/>
    <w:rsid w:val="00127F63"/>
    <w:rsid w:val="00130A7B"/>
    <w:rsid w:val="001376E6"/>
    <w:rsid w:val="00142D43"/>
    <w:rsid w:val="00150CEC"/>
    <w:rsid w:val="00154B62"/>
    <w:rsid w:val="00157444"/>
    <w:rsid w:val="001703CE"/>
    <w:rsid w:val="001711F7"/>
    <w:rsid w:val="00176F6B"/>
    <w:rsid w:val="001A328D"/>
    <w:rsid w:val="001B0428"/>
    <w:rsid w:val="001B3EBC"/>
    <w:rsid w:val="001C1FB1"/>
    <w:rsid w:val="001C7B9D"/>
    <w:rsid w:val="001D48D6"/>
    <w:rsid w:val="001D5602"/>
    <w:rsid w:val="001D67E1"/>
    <w:rsid w:val="00204C15"/>
    <w:rsid w:val="00204C58"/>
    <w:rsid w:val="00211A5A"/>
    <w:rsid w:val="00220B88"/>
    <w:rsid w:val="00222665"/>
    <w:rsid w:val="00223F9E"/>
    <w:rsid w:val="002270FE"/>
    <w:rsid w:val="00235DBA"/>
    <w:rsid w:val="00243214"/>
    <w:rsid w:val="002437E8"/>
    <w:rsid w:val="00246EC0"/>
    <w:rsid w:val="00250EBE"/>
    <w:rsid w:val="0026085E"/>
    <w:rsid w:val="0026379F"/>
    <w:rsid w:val="00264F34"/>
    <w:rsid w:val="002666F0"/>
    <w:rsid w:val="002700C4"/>
    <w:rsid w:val="00270443"/>
    <w:rsid w:val="00277C05"/>
    <w:rsid w:val="00286206"/>
    <w:rsid w:val="002966C5"/>
    <w:rsid w:val="002972F7"/>
    <w:rsid w:val="002A0A5D"/>
    <w:rsid w:val="002A158B"/>
    <w:rsid w:val="002A1B1D"/>
    <w:rsid w:val="002A624F"/>
    <w:rsid w:val="002B0002"/>
    <w:rsid w:val="002B36EA"/>
    <w:rsid w:val="002B428C"/>
    <w:rsid w:val="002B7C41"/>
    <w:rsid w:val="002C251D"/>
    <w:rsid w:val="002C3553"/>
    <w:rsid w:val="002C4573"/>
    <w:rsid w:val="002C5BFF"/>
    <w:rsid w:val="002C7B01"/>
    <w:rsid w:val="002D2F5A"/>
    <w:rsid w:val="002D6BCF"/>
    <w:rsid w:val="002D6E02"/>
    <w:rsid w:val="002E12B0"/>
    <w:rsid w:val="002E4143"/>
    <w:rsid w:val="002E4156"/>
    <w:rsid w:val="002E7FF1"/>
    <w:rsid w:val="002F0B19"/>
    <w:rsid w:val="002F2FA5"/>
    <w:rsid w:val="002F415F"/>
    <w:rsid w:val="002F763A"/>
    <w:rsid w:val="003008BD"/>
    <w:rsid w:val="00307181"/>
    <w:rsid w:val="00314F14"/>
    <w:rsid w:val="00316240"/>
    <w:rsid w:val="003235F7"/>
    <w:rsid w:val="00331CD9"/>
    <w:rsid w:val="00333486"/>
    <w:rsid w:val="00334C35"/>
    <w:rsid w:val="00334E65"/>
    <w:rsid w:val="00341204"/>
    <w:rsid w:val="00342FE5"/>
    <w:rsid w:val="003440A7"/>
    <w:rsid w:val="00361318"/>
    <w:rsid w:val="003664A5"/>
    <w:rsid w:val="0036679B"/>
    <w:rsid w:val="0038070D"/>
    <w:rsid w:val="003836AD"/>
    <w:rsid w:val="0038697B"/>
    <w:rsid w:val="00386CB5"/>
    <w:rsid w:val="00387AF7"/>
    <w:rsid w:val="00387DFA"/>
    <w:rsid w:val="00390B55"/>
    <w:rsid w:val="00390FD1"/>
    <w:rsid w:val="003912F7"/>
    <w:rsid w:val="00395593"/>
    <w:rsid w:val="003A3453"/>
    <w:rsid w:val="003B2DA0"/>
    <w:rsid w:val="003B7A3E"/>
    <w:rsid w:val="003C1B62"/>
    <w:rsid w:val="003E1CDC"/>
    <w:rsid w:val="003E7276"/>
    <w:rsid w:val="003F0F28"/>
    <w:rsid w:val="003F224C"/>
    <w:rsid w:val="00405354"/>
    <w:rsid w:val="00405EC2"/>
    <w:rsid w:val="00413FF2"/>
    <w:rsid w:val="00415ABE"/>
    <w:rsid w:val="00417413"/>
    <w:rsid w:val="00423E16"/>
    <w:rsid w:val="00425959"/>
    <w:rsid w:val="00436364"/>
    <w:rsid w:val="00436FD8"/>
    <w:rsid w:val="00455B6D"/>
    <w:rsid w:val="004701A8"/>
    <w:rsid w:val="00480069"/>
    <w:rsid w:val="00481000"/>
    <w:rsid w:val="00486FE6"/>
    <w:rsid w:val="00491107"/>
    <w:rsid w:val="00491B09"/>
    <w:rsid w:val="00495EAB"/>
    <w:rsid w:val="004A1D3E"/>
    <w:rsid w:val="004A1F73"/>
    <w:rsid w:val="004A5795"/>
    <w:rsid w:val="004A607E"/>
    <w:rsid w:val="004A6F7F"/>
    <w:rsid w:val="004B086C"/>
    <w:rsid w:val="004B13E6"/>
    <w:rsid w:val="004B2E0F"/>
    <w:rsid w:val="004C1919"/>
    <w:rsid w:val="004C237B"/>
    <w:rsid w:val="004C42F9"/>
    <w:rsid w:val="004C7954"/>
    <w:rsid w:val="004E54CA"/>
    <w:rsid w:val="004F1EF6"/>
    <w:rsid w:val="004F285F"/>
    <w:rsid w:val="00507061"/>
    <w:rsid w:val="00512315"/>
    <w:rsid w:val="005163E6"/>
    <w:rsid w:val="005169C7"/>
    <w:rsid w:val="005171C9"/>
    <w:rsid w:val="005205A6"/>
    <w:rsid w:val="0052106A"/>
    <w:rsid w:val="00525453"/>
    <w:rsid w:val="005338D1"/>
    <w:rsid w:val="00540F78"/>
    <w:rsid w:val="00543763"/>
    <w:rsid w:val="005464DF"/>
    <w:rsid w:val="00551BE6"/>
    <w:rsid w:val="00553B62"/>
    <w:rsid w:val="00554C2F"/>
    <w:rsid w:val="0056733F"/>
    <w:rsid w:val="005736DD"/>
    <w:rsid w:val="00576E6D"/>
    <w:rsid w:val="00581614"/>
    <w:rsid w:val="00581C15"/>
    <w:rsid w:val="00582868"/>
    <w:rsid w:val="005835A7"/>
    <w:rsid w:val="005925B5"/>
    <w:rsid w:val="005928C2"/>
    <w:rsid w:val="005A0260"/>
    <w:rsid w:val="005A0F58"/>
    <w:rsid w:val="005B363B"/>
    <w:rsid w:val="005B52A1"/>
    <w:rsid w:val="005B6852"/>
    <w:rsid w:val="005C6E9C"/>
    <w:rsid w:val="005C7B8D"/>
    <w:rsid w:val="005D242C"/>
    <w:rsid w:val="005E1285"/>
    <w:rsid w:val="005E1B43"/>
    <w:rsid w:val="005F6172"/>
    <w:rsid w:val="00601D89"/>
    <w:rsid w:val="00602FC0"/>
    <w:rsid w:val="006150CA"/>
    <w:rsid w:val="00616E1A"/>
    <w:rsid w:val="0061774F"/>
    <w:rsid w:val="00620FB0"/>
    <w:rsid w:val="0062273A"/>
    <w:rsid w:val="0062313F"/>
    <w:rsid w:val="00631B3E"/>
    <w:rsid w:val="00641CAB"/>
    <w:rsid w:val="006624D4"/>
    <w:rsid w:val="00665BF8"/>
    <w:rsid w:val="0066605A"/>
    <w:rsid w:val="0068014D"/>
    <w:rsid w:val="0068039E"/>
    <w:rsid w:val="006A1DA0"/>
    <w:rsid w:val="006A7B93"/>
    <w:rsid w:val="006C3A85"/>
    <w:rsid w:val="006C4857"/>
    <w:rsid w:val="006C51EF"/>
    <w:rsid w:val="006C7DAF"/>
    <w:rsid w:val="006C7FD1"/>
    <w:rsid w:val="006D0470"/>
    <w:rsid w:val="006E0DE0"/>
    <w:rsid w:val="006E2486"/>
    <w:rsid w:val="006E60C5"/>
    <w:rsid w:val="006F0FAA"/>
    <w:rsid w:val="006F17C2"/>
    <w:rsid w:val="006F4FC5"/>
    <w:rsid w:val="006F6ED3"/>
    <w:rsid w:val="007026AF"/>
    <w:rsid w:val="00711E0F"/>
    <w:rsid w:val="00713671"/>
    <w:rsid w:val="00725AF8"/>
    <w:rsid w:val="00725BF2"/>
    <w:rsid w:val="00730046"/>
    <w:rsid w:val="00732C4D"/>
    <w:rsid w:val="00733038"/>
    <w:rsid w:val="00742107"/>
    <w:rsid w:val="0074292E"/>
    <w:rsid w:val="00742D44"/>
    <w:rsid w:val="0074426B"/>
    <w:rsid w:val="00747E7B"/>
    <w:rsid w:val="007508E2"/>
    <w:rsid w:val="00756648"/>
    <w:rsid w:val="00756D59"/>
    <w:rsid w:val="007573CD"/>
    <w:rsid w:val="007628A9"/>
    <w:rsid w:val="0076348C"/>
    <w:rsid w:val="00763C33"/>
    <w:rsid w:val="00763DBA"/>
    <w:rsid w:val="007732FF"/>
    <w:rsid w:val="00781341"/>
    <w:rsid w:val="00782C0F"/>
    <w:rsid w:val="00782C76"/>
    <w:rsid w:val="007840FA"/>
    <w:rsid w:val="00786159"/>
    <w:rsid w:val="00790010"/>
    <w:rsid w:val="00792600"/>
    <w:rsid w:val="007A1815"/>
    <w:rsid w:val="007A3DB3"/>
    <w:rsid w:val="007A4530"/>
    <w:rsid w:val="007B3628"/>
    <w:rsid w:val="007C7768"/>
    <w:rsid w:val="007D4253"/>
    <w:rsid w:val="007D519A"/>
    <w:rsid w:val="007D55C7"/>
    <w:rsid w:val="007E2724"/>
    <w:rsid w:val="007E7FA9"/>
    <w:rsid w:val="007F36AA"/>
    <w:rsid w:val="007F681A"/>
    <w:rsid w:val="00802AEA"/>
    <w:rsid w:val="00802BB5"/>
    <w:rsid w:val="00802BE7"/>
    <w:rsid w:val="00804206"/>
    <w:rsid w:val="008055FD"/>
    <w:rsid w:val="0081175A"/>
    <w:rsid w:val="00812166"/>
    <w:rsid w:val="00814DBD"/>
    <w:rsid w:val="00832067"/>
    <w:rsid w:val="00833369"/>
    <w:rsid w:val="008410BF"/>
    <w:rsid w:val="008417B6"/>
    <w:rsid w:val="008518C1"/>
    <w:rsid w:val="00855F9F"/>
    <w:rsid w:val="008620DF"/>
    <w:rsid w:val="00864808"/>
    <w:rsid w:val="008666B9"/>
    <w:rsid w:val="00876BE1"/>
    <w:rsid w:val="0087772C"/>
    <w:rsid w:val="0087772F"/>
    <w:rsid w:val="00877E69"/>
    <w:rsid w:val="00880B9B"/>
    <w:rsid w:val="00883A93"/>
    <w:rsid w:val="00883DB0"/>
    <w:rsid w:val="008933BB"/>
    <w:rsid w:val="00894300"/>
    <w:rsid w:val="00894B58"/>
    <w:rsid w:val="008A531C"/>
    <w:rsid w:val="008B1FDF"/>
    <w:rsid w:val="008B4071"/>
    <w:rsid w:val="008C305C"/>
    <w:rsid w:val="008C45B0"/>
    <w:rsid w:val="008C4728"/>
    <w:rsid w:val="008C4C1B"/>
    <w:rsid w:val="008D1299"/>
    <w:rsid w:val="008D1A9C"/>
    <w:rsid w:val="008D36C5"/>
    <w:rsid w:val="008E10C9"/>
    <w:rsid w:val="008E6FB3"/>
    <w:rsid w:val="008E741A"/>
    <w:rsid w:val="008F6E66"/>
    <w:rsid w:val="00900560"/>
    <w:rsid w:val="009035C6"/>
    <w:rsid w:val="00923BC0"/>
    <w:rsid w:val="00925895"/>
    <w:rsid w:val="00926271"/>
    <w:rsid w:val="0094493C"/>
    <w:rsid w:val="00945327"/>
    <w:rsid w:val="00947EA8"/>
    <w:rsid w:val="00973A17"/>
    <w:rsid w:val="00981505"/>
    <w:rsid w:val="00984B17"/>
    <w:rsid w:val="009872E6"/>
    <w:rsid w:val="00992BD8"/>
    <w:rsid w:val="00993AD3"/>
    <w:rsid w:val="00994A86"/>
    <w:rsid w:val="00995457"/>
    <w:rsid w:val="00996D23"/>
    <w:rsid w:val="00997EDC"/>
    <w:rsid w:val="009A02C1"/>
    <w:rsid w:val="009A0602"/>
    <w:rsid w:val="009A0C79"/>
    <w:rsid w:val="009A62A3"/>
    <w:rsid w:val="009B2300"/>
    <w:rsid w:val="009B4818"/>
    <w:rsid w:val="009C09F7"/>
    <w:rsid w:val="009C43BD"/>
    <w:rsid w:val="009C49D6"/>
    <w:rsid w:val="009C4AF6"/>
    <w:rsid w:val="009C6D63"/>
    <w:rsid w:val="009C6D6D"/>
    <w:rsid w:val="009E0981"/>
    <w:rsid w:val="009F2263"/>
    <w:rsid w:val="009F55A3"/>
    <w:rsid w:val="009F79FD"/>
    <w:rsid w:val="00A00C11"/>
    <w:rsid w:val="00A0433E"/>
    <w:rsid w:val="00A043FE"/>
    <w:rsid w:val="00A045E2"/>
    <w:rsid w:val="00A21255"/>
    <w:rsid w:val="00A25361"/>
    <w:rsid w:val="00A26115"/>
    <w:rsid w:val="00A26614"/>
    <w:rsid w:val="00A3394C"/>
    <w:rsid w:val="00A34942"/>
    <w:rsid w:val="00A34C3B"/>
    <w:rsid w:val="00A35357"/>
    <w:rsid w:val="00A36B4D"/>
    <w:rsid w:val="00A4190F"/>
    <w:rsid w:val="00A45B95"/>
    <w:rsid w:val="00A51457"/>
    <w:rsid w:val="00A52833"/>
    <w:rsid w:val="00A52F09"/>
    <w:rsid w:val="00A54377"/>
    <w:rsid w:val="00A57161"/>
    <w:rsid w:val="00A6316D"/>
    <w:rsid w:val="00A673E4"/>
    <w:rsid w:val="00A76950"/>
    <w:rsid w:val="00A836D7"/>
    <w:rsid w:val="00A84799"/>
    <w:rsid w:val="00A875CC"/>
    <w:rsid w:val="00A946D5"/>
    <w:rsid w:val="00A9568A"/>
    <w:rsid w:val="00A95DA7"/>
    <w:rsid w:val="00AA6B09"/>
    <w:rsid w:val="00AB7624"/>
    <w:rsid w:val="00AC5C83"/>
    <w:rsid w:val="00AD13D2"/>
    <w:rsid w:val="00AD153E"/>
    <w:rsid w:val="00AD6033"/>
    <w:rsid w:val="00AD605F"/>
    <w:rsid w:val="00AD6E8D"/>
    <w:rsid w:val="00AE0688"/>
    <w:rsid w:val="00AE610F"/>
    <w:rsid w:val="00AF22D0"/>
    <w:rsid w:val="00AF6935"/>
    <w:rsid w:val="00B003AC"/>
    <w:rsid w:val="00B013C1"/>
    <w:rsid w:val="00B048DE"/>
    <w:rsid w:val="00B07456"/>
    <w:rsid w:val="00B12B7C"/>
    <w:rsid w:val="00B200D6"/>
    <w:rsid w:val="00B21BBB"/>
    <w:rsid w:val="00B243C6"/>
    <w:rsid w:val="00B315D5"/>
    <w:rsid w:val="00B31A4C"/>
    <w:rsid w:val="00B33387"/>
    <w:rsid w:val="00B36217"/>
    <w:rsid w:val="00B440B0"/>
    <w:rsid w:val="00B45FF3"/>
    <w:rsid w:val="00B47519"/>
    <w:rsid w:val="00B47F54"/>
    <w:rsid w:val="00B502D4"/>
    <w:rsid w:val="00B54970"/>
    <w:rsid w:val="00B55D83"/>
    <w:rsid w:val="00B56111"/>
    <w:rsid w:val="00B574E6"/>
    <w:rsid w:val="00B6222A"/>
    <w:rsid w:val="00B65DC6"/>
    <w:rsid w:val="00B66846"/>
    <w:rsid w:val="00B71DB2"/>
    <w:rsid w:val="00B777CB"/>
    <w:rsid w:val="00B77A89"/>
    <w:rsid w:val="00BA042D"/>
    <w:rsid w:val="00BA4C46"/>
    <w:rsid w:val="00BA5A22"/>
    <w:rsid w:val="00BA7A3D"/>
    <w:rsid w:val="00BB1027"/>
    <w:rsid w:val="00BB16B4"/>
    <w:rsid w:val="00BB17DD"/>
    <w:rsid w:val="00BB2048"/>
    <w:rsid w:val="00BB2BDE"/>
    <w:rsid w:val="00BB3AA2"/>
    <w:rsid w:val="00BC68F7"/>
    <w:rsid w:val="00BC6FC6"/>
    <w:rsid w:val="00BD39CA"/>
    <w:rsid w:val="00BD6DB8"/>
    <w:rsid w:val="00BF23D1"/>
    <w:rsid w:val="00BF5EB4"/>
    <w:rsid w:val="00BF7BF7"/>
    <w:rsid w:val="00C023DC"/>
    <w:rsid w:val="00C04085"/>
    <w:rsid w:val="00C066F0"/>
    <w:rsid w:val="00C1594D"/>
    <w:rsid w:val="00C302EC"/>
    <w:rsid w:val="00C30522"/>
    <w:rsid w:val="00C32D89"/>
    <w:rsid w:val="00C452B5"/>
    <w:rsid w:val="00C47372"/>
    <w:rsid w:val="00C47594"/>
    <w:rsid w:val="00C5495D"/>
    <w:rsid w:val="00C550BE"/>
    <w:rsid w:val="00C55DAA"/>
    <w:rsid w:val="00C63BCB"/>
    <w:rsid w:val="00C65052"/>
    <w:rsid w:val="00C75ED2"/>
    <w:rsid w:val="00C76E6A"/>
    <w:rsid w:val="00C82AD9"/>
    <w:rsid w:val="00C921AF"/>
    <w:rsid w:val="00C9558A"/>
    <w:rsid w:val="00C96DA7"/>
    <w:rsid w:val="00CA10C8"/>
    <w:rsid w:val="00CA3E22"/>
    <w:rsid w:val="00CC0A0F"/>
    <w:rsid w:val="00CD0AEE"/>
    <w:rsid w:val="00CD3740"/>
    <w:rsid w:val="00CD6BDA"/>
    <w:rsid w:val="00CE048E"/>
    <w:rsid w:val="00CE5241"/>
    <w:rsid w:val="00CE6A5D"/>
    <w:rsid w:val="00CF50D0"/>
    <w:rsid w:val="00D1034B"/>
    <w:rsid w:val="00D14BD3"/>
    <w:rsid w:val="00D23188"/>
    <w:rsid w:val="00D233E4"/>
    <w:rsid w:val="00D24F4A"/>
    <w:rsid w:val="00D311BE"/>
    <w:rsid w:val="00D318AA"/>
    <w:rsid w:val="00D324C0"/>
    <w:rsid w:val="00D34A35"/>
    <w:rsid w:val="00D51C31"/>
    <w:rsid w:val="00D52A02"/>
    <w:rsid w:val="00D540AC"/>
    <w:rsid w:val="00D543B6"/>
    <w:rsid w:val="00D56136"/>
    <w:rsid w:val="00D56540"/>
    <w:rsid w:val="00D57903"/>
    <w:rsid w:val="00D67AD4"/>
    <w:rsid w:val="00D703DB"/>
    <w:rsid w:val="00D71E21"/>
    <w:rsid w:val="00D72385"/>
    <w:rsid w:val="00D75041"/>
    <w:rsid w:val="00D76AEA"/>
    <w:rsid w:val="00D81347"/>
    <w:rsid w:val="00D81D12"/>
    <w:rsid w:val="00D8669E"/>
    <w:rsid w:val="00D87426"/>
    <w:rsid w:val="00D94AF3"/>
    <w:rsid w:val="00D97BA4"/>
    <w:rsid w:val="00DA38A4"/>
    <w:rsid w:val="00DA72A3"/>
    <w:rsid w:val="00DB0C58"/>
    <w:rsid w:val="00DB15F5"/>
    <w:rsid w:val="00DB2E3B"/>
    <w:rsid w:val="00DC1DE3"/>
    <w:rsid w:val="00DE4064"/>
    <w:rsid w:val="00DF0CA7"/>
    <w:rsid w:val="00DF2659"/>
    <w:rsid w:val="00DF60C3"/>
    <w:rsid w:val="00E00B8C"/>
    <w:rsid w:val="00E06C66"/>
    <w:rsid w:val="00E078C8"/>
    <w:rsid w:val="00E317E1"/>
    <w:rsid w:val="00E35569"/>
    <w:rsid w:val="00E37CC4"/>
    <w:rsid w:val="00E44944"/>
    <w:rsid w:val="00E5215D"/>
    <w:rsid w:val="00E53D42"/>
    <w:rsid w:val="00E53FB7"/>
    <w:rsid w:val="00E55D6B"/>
    <w:rsid w:val="00E5636F"/>
    <w:rsid w:val="00E653B1"/>
    <w:rsid w:val="00E65969"/>
    <w:rsid w:val="00E672EE"/>
    <w:rsid w:val="00E73BAF"/>
    <w:rsid w:val="00E73CE5"/>
    <w:rsid w:val="00E76DAB"/>
    <w:rsid w:val="00E800AD"/>
    <w:rsid w:val="00E83788"/>
    <w:rsid w:val="00E8383E"/>
    <w:rsid w:val="00E8573A"/>
    <w:rsid w:val="00E87194"/>
    <w:rsid w:val="00E902FC"/>
    <w:rsid w:val="00EA4C90"/>
    <w:rsid w:val="00EB0CE8"/>
    <w:rsid w:val="00EB6AC9"/>
    <w:rsid w:val="00EB6E9E"/>
    <w:rsid w:val="00ED32B9"/>
    <w:rsid w:val="00EE193C"/>
    <w:rsid w:val="00EE26B2"/>
    <w:rsid w:val="00EE789F"/>
    <w:rsid w:val="00EF14A4"/>
    <w:rsid w:val="00EF47AA"/>
    <w:rsid w:val="00EF62FE"/>
    <w:rsid w:val="00EF7988"/>
    <w:rsid w:val="00F006D4"/>
    <w:rsid w:val="00F06D17"/>
    <w:rsid w:val="00F1093F"/>
    <w:rsid w:val="00F117FF"/>
    <w:rsid w:val="00F12F8A"/>
    <w:rsid w:val="00F130FC"/>
    <w:rsid w:val="00F202E7"/>
    <w:rsid w:val="00F23AE6"/>
    <w:rsid w:val="00F25B6C"/>
    <w:rsid w:val="00F26AE1"/>
    <w:rsid w:val="00F34884"/>
    <w:rsid w:val="00F348BA"/>
    <w:rsid w:val="00F354B3"/>
    <w:rsid w:val="00F405F8"/>
    <w:rsid w:val="00F5193A"/>
    <w:rsid w:val="00F52D31"/>
    <w:rsid w:val="00F559A9"/>
    <w:rsid w:val="00F55E31"/>
    <w:rsid w:val="00F6059E"/>
    <w:rsid w:val="00F653BC"/>
    <w:rsid w:val="00F67BF7"/>
    <w:rsid w:val="00F779E6"/>
    <w:rsid w:val="00F80A8D"/>
    <w:rsid w:val="00F83A28"/>
    <w:rsid w:val="00F9410F"/>
    <w:rsid w:val="00FA22EB"/>
    <w:rsid w:val="00FA4511"/>
    <w:rsid w:val="00FA547E"/>
    <w:rsid w:val="00FA7B23"/>
    <w:rsid w:val="00FB083F"/>
    <w:rsid w:val="00FB3EFB"/>
    <w:rsid w:val="00FB5F0A"/>
    <w:rsid w:val="00FB646E"/>
    <w:rsid w:val="00FC1D01"/>
    <w:rsid w:val="00FD1FDC"/>
    <w:rsid w:val="00FD2DE5"/>
    <w:rsid w:val="00FD74B1"/>
    <w:rsid w:val="00FD7854"/>
    <w:rsid w:val="00FE13AB"/>
    <w:rsid w:val="00FE25B2"/>
    <w:rsid w:val="00FF43D2"/>
    <w:rsid w:val="05937EA6"/>
    <w:rsid w:val="0906A741"/>
    <w:rsid w:val="0ED59127"/>
    <w:rsid w:val="12BECA12"/>
    <w:rsid w:val="15F66AD4"/>
    <w:rsid w:val="1EA97DF0"/>
    <w:rsid w:val="24833221"/>
    <w:rsid w:val="30A3993D"/>
    <w:rsid w:val="31A8C4B7"/>
    <w:rsid w:val="32960ED0"/>
    <w:rsid w:val="351E81C8"/>
    <w:rsid w:val="3A6F5B84"/>
    <w:rsid w:val="3FC6B005"/>
    <w:rsid w:val="460FD093"/>
    <w:rsid w:val="48B77D15"/>
    <w:rsid w:val="4C60EECF"/>
    <w:rsid w:val="4F01CE0D"/>
    <w:rsid w:val="568A0C22"/>
    <w:rsid w:val="6308DAA0"/>
    <w:rsid w:val="6681B3C9"/>
    <w:rsid w:val="69304A90"/>
    <w:rsid w:val="6EF8E98A"/>
    <w:rsid w:val="70353FE3"/>
    <w:rsid w:val="71BEE7CC"/>
    <w:rsid w:val="74BFEE35"/>
    <w:rsid w:val="74EFDA65"/>
    <w:rsid w:val="75D4188B"/>
    <w:rsid w:val="769B2C81"/>
    <w:rsid w:val="789B032F"/>
    <w:rsid w:val="7A627204"/>
    <w:rsid w:val="7CF64B5F"/>
    <w:rsid w:val="7FF7A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52482"/>
  <w15:docId w15:val="{DAB1DAE9-BAAD-4F43-8FB6-C95EA2EB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vi-VN"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BE"/>
    <w:pPr>
      <w:spacing w:after="200" w:line="276" w:lineRule="auto"/>
    </w:pPr>
  </w:style>
  <w:style w:type="paragraph" w:styleId="Heading1">
    <w:name w:val="heading 1"/>
    <w:basedOn w:val="Normal"/>
    <w:next w:val="Normal"/>
    <w:link w:val="Heading1Char"/>
    <w:uiPriority w:val="9"/>
    <w:qFormat/>
    <w:locked/>
    <w:rsid w:val="009A0602"/>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paragraph" w:styleId="Heading2">
    <w:name w:val="heading 2"/>
    <w:basedOn w:val="Normal"/>
    <w:next w:val="Normal"/>
    <w:link w:val="Heading2Char"/>
    <w:uiPriority w:val="9"/>
    <w:unhideWhenUsed/>
    <w:qFormat/>
    <w:locked/>
    <w:rsid w:val="009A0602"/>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Heading3">
    <w:name w:val="heading 3"/>
    <w:basedOn w:val="Normal"/>
    <w:next w:val="Normal"/>
    <w:link w:val="Heading3Char"/>
    <w:uiPriority w:val="9"/>
    <w:unhideWhenUsed/>
    <w:qFormat/>
    <w:locked/>
    <w:rsid w:val="009A0602"/>
    <w:pPr>
      <w:keepNext/>
      <w:keepLines/>
      <w:spacing w:before="200" w:after="0"/>
      <w:outlineLvl w:val="2"/>
    </w:pPr>
    <w:rPr>
      <w:rFonts w:asciiTheme="majorHAnsi" w:eastAsiaTheme="majorEastAsia" w:hAnsiTheme="majorHAnsi" w:cstheme="majorBidi"/>
      <w:b/>
      <w:bCs/>
      <w:color w:val="7FD13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316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A6316D"/>
    <w:rPr>
      <w:rFonts w:ascii="Arial" w:hAnsi="Arial" w:cs="Tahoma"/>
      <w:sz w:val="16"/>
      <w:szCs w:val="16"/>
    </w:rPr>
  </w:style>
  <w:style w:type="paragraph" w:styleId="ListParagraph">
    <w:name w:val="List Paragraph"/>
    <w:basedOn w:val="Normal"/>
    <w:uiPriority w:val="34"/>
    <w:qFormat/>
    <w:rsid w:val="00A6316D"/>
    <w:pPr>
      <w:ind w:left="720"/>
      <w:contextualSpacing/>
    </w:pPr>
  </w:style>
  <w:style w:type="character" w:styleId="CommentReference">
    <w:name w:val="annotation reference"/>
    <w:basedOn w:val="DefaultParagraphFont"/>
    <w:uiPriority w:val="99"/>
    <w:semiHidden/>
    <w:rsid w:val="00F779E6"/>
    <w:rPr>
      <w:rFonts w:cs="Times New Roman"/>
      <w:sz w:val="16"/>
      <w:szCs w:val="16"/>
    </w:rPr>
  </w:style>
  <w:style w:type="paragraph" w:styleId="CommentText">
    <w:name w:val="annotation text"/>
    <w:basedOn w:val="Normal"/>
    <w:link w:val="CommentTextChar"/>
    <w:uiPriority w:val="99"/>
    <w:semiHidden/>
    <w:rsid w:val="00F779E6"/>
    <w:rPr>
      <w:sz w:val="20"/>
      <w:szCs w:val="20"/>
    </w:rPr>
  </w:style>
  <w:style w:type="character" w:customStyle="1" w:styleId="CommentTextChar">
    <w:name w:val="Comment Text Char"/>
    <w:basedOn w:val="DefaultParagraphFont"/>
    <w:link w:val="CommentText"/>
    <w:uiPriority w:val="99"/>
    <w:semiHidden/>
    <w:locked/>
    <w:rsid w:val="00B31A4C"/>
    <w:rPr>
      <w:rFonts w:cs="Times New Roman"/>
      <w:sz w:val="20"/>
      <w:szCs w:val="20"/>
    </w:rPr>
  </w:style>
  <w:style w:type="paragraph" w:styleId="CommentSubject">
    <w:name w:val="annotation subject"/>
    <w:basedOn w:val="CommentText"/>
    <w:next w:val="CommentText"/>
    <w:link w:val="CommentSubjectChar"/>
    <w:uiPriority w:val="99"/>
    <w:semiHidden/>
    <w:rsid w:val="00F779E6"/>
    <w:rPr>
      <w:b/>
      <w:bCs/>
    </w:rPr>
  </w:style>
  <w:style w:type="character" w:customStyle="1" w:styleId="CommentSubjectChar">
    <w:name w:val="Comment Subject Char"/>
    <w:basedOn w:val="CommentTextChar"/>
    <w:link w:val="CommentSubject"/>
    <w:uiPriority w:val="99"/>
    <w:semiHidden/>
    <w:locked/>
    <w:rsid w:val="00B31A4C"/>
    <w:rPr>
      <w:rFonts w:cs="Times New Roman"/>
      <w:b/>
      <w:bCs/>
      <w:sz w:val="20"/>
      <w:szCs w:val="20"/>
    </w:rPr>
  </w:style>
  <w:style w:type="character" w:customStyle="1" w:styleId="Heading2Char">
    <w:name w:val="Heading 2 Char"/>
    <w:basedOn w:val="DefaultParagraphFont"/>
    <w:link w:val="Heading2"/>
    <w:uiPriority w:val="9"/>
    <w:rsid w:val="009A0602"/>
    <w:rPr>
      <w:rFonts w:asciiTheme="majorHAnsi" w:eastAsiaTheme="majorEastAsia" w:hAnsiTheme="majorHAnsi" w:cstheme="majorBidi"/>
      <w:b/>
      <w:bCs/>
      <w:color w:val="7FD13B" w:themeColor="accent1"/>
      <w:sz w:val="26"/>
      <w:szCs w:val="26"/>
    </w:rPr>
  </w:style>
  <w:style w:type="character" w:customStyle="1" w:styleId="Heading1Char">
    <w:name w:val="Heading 1 Char"/>
    <w:basedOn w:val="DefaultParagraphFont"/>
    <w:link w:val="Heading1"/>
    <w:uiPriority w:val="9"/>
    <w:rsid w:val="009A0602"/>
    <w:rPr>
      <w:rFonts w:asciiTheme="majorHAnsi" w:eastAsiaTheme="majorEastAsia" w:hAnsiTheme="majorHAnsi" w:cstheme="majorBidi"/>
      <w:b/>
      <w:bCs/>
      <w:color w:val="5EA226" w:themeColor="accent1" w:themeShade="BF"/>
      <w:sz w:val="28"/>
      <w:szCs w:val="28"/>
    </w:rPr>
  </w:style>
  <w:style w:type="character" w:customStyle="1" w:styleId="Heading3Char">
    <w:name w:val="Heading 3 Char"/>
    <w:basedOn w:val="DefaultParagraphFont"/>
    <w:link w:val="Heading3"/>
    <w:uiPriority w:val="9"/>
    <w:rsid w:val="009A0602"/>
    <w:rPr>
      <w:rFonts w:asciiTheme="majorHAnsi" w:eastAsiaTheme="majorEastAsia" w:hAnsiTheme="majorHAnsi" w:cstheme="majorBidi"/>
      <w:b/>
      <w:bCs/>
      <w:color w:val="7FD13B" w:themeColor="accent1"/>
    </w:rPr>
  </w:style>
  <w:style w:type="paragraph" w:styleId="Header">
    <w:name w:val="header"/>
    <w:basedOn w:val="Normal"/>
    <w:link w:val="HeaderChar"/>
    <w:uiPriority w:val="99"/>
    <w:unhideWhenUsed/>
    <w:rsid w:val="006C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DAF"/>
  </w:style>
  <w:style w:type="paragraph" w:styleId="Footer">
    <w:name w:val="footer"/>
    <w:basedOn w:val="Normal"/>
    <w:link w:val="FooterChar"/>
    <w:uiPriority w:val="99"/>
    <w:unhideWhenUsed/>
    <w:rsid w:val="006C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DAF"/>
  </w:style>
  <w:style w:type="character" w:styleId="Hyperlink">
    <w:name w:val="Hyperlink"/>
    <w:basedOn w:val="DefaultParagraphFont"/>
    <w:uiPriority w:val="99"/>
    <w:unhideWhenUsed/>
    <w:rsid w:val="00D76AEA"/>
    <w:rPr>
      <w:color w:val="EB8803" w:themeColor="hyperlink"/>
      <w:u w:val="single"/>
    </w:rPr>
  </w:style>
  <w:style w:type="character" w:styleId="UnresolvedMention">
    <w:name w:val="Unresolved Mention"/>
    <w:basedOn w:val="DefaultParagraphFont"/>
    <w:uiPriority w:val="99"/>
    <w:semiHidden/>
    <w:unhideWhenUsed/>
    <w:rsid w:val="00D76AEA"/>
    <w:rPr>
      <w:color w:val="605E5C"/>
      <w:shd w:val="clear" w:color="auto" w:fill="E1DFDD"/>
    </w:rPr>
  </w:style>
  <w:style w:type="character" w:styleId="FollowedHyperlink">
    <w:name w:val="FollowedHyperlink"/>
    <w:basedOn w:val="DefaultParagraphFont"/>
    <w:uiPriority w:val="99"/>
    <w:semiHidden/>
    <w:unhideWhenUsed/>
    <w:rsid w:val="00576E6D"/>
    <w:rPr>
      <w:color w:val="5F7791" w:themeColor="followedHyperlink"/>
      <w:u w:val="single"/>
    </w:rPr>
  </w:style>
  <w:style w:type="paragraph" w:styleId="Revision">
    <w:name w:val="Revision"/>
    <w:hidden/>
    <w:uiPriority w:val="99"/>
    <w:semiHidden/>
    <w:rsid w:val="00EB6AC9"/>
  </w:style>
  <w:style w:type="character" w:styleId="Mention">
    <w:name w:val="Mention"/>
    <w:basedOn w:val="DefaultParagraphFont"/>
    <w:uiPriority w:val="99"/>
    <w:unhideWhenUsed/>
    <w:rsid w:val="00EF79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022">
      <w:bodyDiv w:val="1"/>
      <w:marLeft w:val="0"/>
      <w:marRight w:val="0"/>
      <w:marTop w:val="0"/>
      <w:marBottom w:val="0"/>
      <w:divBdr>
        <w:top w:val="none" w:sz="0" w:space="0" w:color="auto"/>
        <w:left w:val="none" w:sz="0" w:space="0" w:color="auto"/>
        <w:bottom w:val="none" w:sz="0" w:space="0" w:color="auto"/>
        <w:right w:val="none" w:sz="0" w:space="0" w:color="auto"/>
      </w:divBdr>
    </w:div>
    <w:div w:id="1375080435">
      <w:bodyDiv w:val="1"/>
      <w:marLeft w:val="0"/>
      <w:marRight w:val="0"/>
      <w:marTop w:val="0"/>
      <w:marBottom w:val="0"/>
      <w:divBdr>
        <w:top w:val="none" w:sz="0" w:space="0" w:color="auto"/>
        <w:left w:val="none" w:sz="0" w:space="0" w:color="auto"/>
        <w:bottom w:val="none" w:sz="0" w:space="0" w:color="auto"/>
        <w:right w:val="none" w:sz="0" w:space="0" w:color="auto"/>
      </w:divBdr>
      <w:divsChild>
        <w:div w:id="175383864">
          <w:marLeft w:val="0"/>
          <w:marRight w:val="0"/>
          <w:marTop w:val="0"/>
          <w:marBottom w:val="0"/>
          <w:divBdr>
            <w:top w:val="none" w:sz="0" w:space="0" w:color="auto"/>
            <w:left w:val="none" w:sz="0" w:space="0" w:color="auto"/>
            <w:bottom w:val="none" w:sz="0" w:space="0" w:color="auto"/>
            <w:right w:val="none" w:sz="0" w:space="0" w:color="auto"/>
          </w:divBdr>
        </w:div>
        <w:div w:id="268046217">
          <w:marLeft w:val="0"/>
          <w:marRight w:val="0"/>
          <w:marTop w:val="0"/>
          <w:marBottom w:val="0"/>
          <w:divBdr>
            <w:top w:val="none" w:sz="0" w:space="0" w:color="auto"/>
            <w:left w:val="none" w:sz="0" w:space="0" w:color="auto"/>
            <w:bottom w:val="none" w:sz="0" w:space="0" w:color="auto"/>
            <w:right w:val="none" w:sz="0" w:space="0" w:color="auto"/>
          </w:divBdr>
        </w:div>
        <w:div w:id="326593843">
          <w:marLeft w:val="0"/>
          <w:marRight w:val="0"/>
          <w:marTop w:val="0"/>
          <w:marBottom w:val="0"/>
          <w:divBdr>
            <w:top w:val="none" w:sz="0" w:space="0" w:color="auto"/>
            <w:left w:val="none" w:sz="0" w:space="0" w:color="auto"/>
            <w:bottom w:val="none" w:sz="0" w:space="0" w:color="auto"/>
            <w:right w:val="none" w:sz="0" w:space="0" w:color="auto"/>
          </w:divBdr>
        </w:div>
        <w:div w:id="437217366">
          <w:marLeft w:val="0"/>
          <w:marRight w:val="0"/>
          <w:marTop w:val="0"/>
          <w:marBottom w:val="0"/>
          <w:divBdr>
            <w:top w:val="none" w:sz="0" w:space="0" w:color="auto"/>
            <w:left w:val="none" w:sz="0" w:space="0" w:color="auto"/>
            <w:bottom w:val="none" w:sz="0" w:space="0" w:color="auto"/>
            <w:right w:val="none" w:sz="0" w:space="0" w:color="auto"/>
          </w:divBdr>
        </w:div>
        <w:div w:id="495414674">
          <w:marLeft w:val="0"/>
          <w:marRight w:val="0"/>
          <w:marTop w:val="0"/>
          <w:marBottom w:val="0"/>
          <w:divBdr>
            <w:top w:val="none" w:sz="0" w:space="0" w:color="auto"/>
            <w:left w:val="none" w:sz="0" w:space="0" w:color="auto"/>
            <w:bottom w:val="none" w:sz="0" w:space="0" w:color="auto"/>
            <w:right w:val="none" w:sz="0" w:space="0" w:color="auto"/>
          </w:divBdr>
        </w:div>
        <w:div w:id="582036017">
          <w:marLeft w:val="0"/>
          <w:marRight w:val="0"/>
          <w:marTop w:val="0"/>
          <w:marBottom w:val="0"/>
          <w:divBdr>
            <w:top w:val="none" w:sz="0" w:space="0" w:color="auto"/>
            <w:left w:val="none" w:sz="0" w:space="0" w:color="auto"/>
            <w:bottom w:val="none" w:sz="0" w:space="0" w:color="auto"/>
            <w:right w:val="none" w:sz="0" w:space="0" w:color="auto"/>
          </w:divBdr>
        </w:div>
        <w:div w:id="1111585624">
          <w:marLeft w:val="0"/>
          <w:marRight w:val="0"/>
          <w:marTop w:val="0"/>
          <w:marBottom w:val="0"/>
          <w:divBdr>
            <w:top w:val="none" w:sz="0" w:space="0" w:color="auto"/>
            <w:left w:val="none" w:sz="0" w:space="0" w:color="auto"/>
            <w:bottom w:val="none" w:sz="0" w:space="0" w:color="auto"/>
            <w:right w:val="none" w:sz="0" w:space="0" w:color="auto"/>
          </w:divBdr>
        </w:div>
        <w:div w:id="1605765041">
          <w:marLeft w:val="0"/>
          <w:marRight w:val="0"/>
          <w:marTop w:val="0"/>
          <w:marBottom w:val="0"/>
          <w:divBdr>
            <w:top w:val="none" w:sz="0" w:space="0" w:color="auto"/>
            <w:left w:val="none" w:sz="0" w:space="0" w:color="auto"/>
            <w:bottom w:val="none" w:sz="0" w:space="0" w:color="auto"/>
            <w:right w:val="none" w:sz="0" w:space="0" w:color="auto"/>
          </w:divBdr>
        </w:div>
        <w:div w:id="1717508617">
          <w:marLeft w:val="0"/>
          <w:marRight w:val="0"/>
          <w:marTop w:val="0"/>
          <w:marBottom w:val="0"/>
          <w:divBdr>
            <w:top w:val="none" w:sz="0" w:space="0" w:color="auto"/>
            <w:left w:val="none" w:sz="0" w:space="0" w:color="auto"/>
            <w:bottom w:val="none" w:sz="0" w:space="0" w:color="auto"/>
            <w:right w:val="none" w:sz="0" w:space="0" w:color="auto"/>
          </w:divBdr>
          <w:divsChild>
            <w:div w:id="1895118024">
              <w:marLeft w:val="0"/>
              <w:marRight w:val="0"/>
              <w:marTop w:val="0"/>
              <w:marBottom w:val="0"/>
              <w:divBdr>
                <w:top w:val="none" w:sz="0" w:space="0" w:color="auto"/>
                <w:left w:val="none" w:sz="0" w:space="0" w:color="auto"/>
                <w:bottom w:val="none" w:sz="0" w:space="0" w:color="auto"/>
                <w:right w:val="none" w:sz="0" w:space="0" w:color="auto"/>
              </w:divBdr>
              <w:divsChild>
                <w:div w:id="813058810">
                  <w:marLeft w:val="0"/>
                  <w:marRight w:val="0"/>
                  <w:marTop w:val="0"/>
                  <w:marBottom w:val="0"/>
                  <w:divBdr>
                    <w:top w:val="none" w:sz="0" w:space="0" w:color="auto"/>
                    <w:left w:val="none" w:sz="0" w:space="0" w:color="auto"/>
                    <w:bottom w:val="none" w:sz="0" w:space="0" w:color="auto"/>
                    <w:right w:val="none" w:sz="0" w:space="0" w:color="auto"/>
                  </w:divBdr>
                  <w:divsChild>
                    <w:div w:id="379742473">
                      <w:marLeft w:val="0"/>
                      <w:marRight w:val="0"/>
                      <w:marTop w:val="0"/>
                      <w:marBottom w:val="0"/>
                      <w:divBdr>
                        <w:top w:val="none" w:sz="0" w:space="0" w:color="auto"/>
                        <w:left w:val="none" w:sz="0" w:space="0" w:color="auto"/>
                        <w:bottom w:val="none" w:sz="0" w:space="0" w:color="auto"/>
                        <w:right w:val="none" w:sz="0" w:space="0" w:color="auto"/>
                      </w:divBdr>
                      <w:divsChild>
                        <w:div w:id="144471406">
                          <w:marLeft w:val="0"/>
                          <w:marRight w:val="0"/>
                          <w:marTop w:val="0"/>
                          <w:marBottom w:val="0"/>
                          <w:divBdr>
                            <w:top w:val="none" w:sz="0" w:space="0" w:color="auto"/>
                            <w:left w:val="none" w:sz="0" w:space="0" w:color="auto"/>
                            <w:bottom w:val="none" w:sz="0" w:space="0" w:color="auto"/>
                            <w:right w:val="none" w:sz="0" w:space="0" w:color="auto"/>
                          </w:divBdr>
                          <w:divsChild>
                            <w:div w:id="663819349">
                              <w:marLeft w:val="0"/>
                              <w:marRight w:val="0"/>
                              <w:marTop w:val="0"/>
                              <w:marBottom w:val="0"/>
                              <w:divBdr>
                                <w:top w:val="none" w:sz="0" w:space="0" w:color="auto"/>
                                <w:left w:val="none" w:sz="0" w:space="0" w:color="auto"/>
                                <w:bottom w:val="none" w:sz="0" w:space="0" w:color="auto"/>
                                <w:right w:val="none" w:sz="0" w:space="0" w:color="auto"/>
                              </w:divBdr>
                              <w:divsChild>
                                <w:div w:id="507214027">
                                  <w:marLeft w:val="0"/>
                                  <w:marRight w:val="0"/>
                                  <w:marTop w:val="0"/>
                                  <w:marBottom w:val="0"/>
                                  <w:divBdr>
                                    <w:top w:val="none" w:sz="0" w:space="0" w:color="auto"/>
                                    <w:left w:val="none" w:sz="0" w:space="0" w:color="auto"/>
                                    <w:bottom w:val="none" w:sz="0" w:space="0" w:color="auto"/>
                                    <w:right w:val="none" w:sz="0" w:space="0" w:color="auto"/>
                                  </w:divBdr>
                                  <w:divsChild>
                                    <w:div w:id="622267410">
                                      <w:marLeft w:val="0"/>
                                      <w:marRight w:val="0"/>
                                      <w:marTop w:val="0"/>
                                      <w:marBottom w:val="0"/>
                                      <w:divBdr>
                                        <w:top w:val="none" w:sz="0" w:space="0" w:color="auto"/>
                                        <w:left w:val="none" w:sz="0" w:space="0" w:color="auto"/>
                                        <w:bottom w:val="none" w:sz="0" w:space="0" w:color="auto"/>
                                        <w:right w:val="none" w:sz="0" w:space="0" w:color="auto"/>
                                      </w:divBdr>
                                      <w:divsChild>
                                        <w:div w:id="16366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014363">
          <w:marLeft w:val="0"/>
          <w:marRight w:val="0"/>
          <w:marTop w:val="0"/>
          <w:marBottom w:val="0"/>
          <w:divBdr>
            <w:top w:val="none" w:sz="0" w:space="0" w:color="auto"/>
            <w:left w:val="none" w:sz="0" w:space="0" w:color="auto"/>
            <w:bottom w:val="none" w:sz="0" w:space="0" w:color="auto"/>
            <w:right w:val="none" w:sz="0" w:space="0" w:color="auto"/>
          </w:divBdr>
        </w:div>
      </w:divsChild>
    </w:div>
    <w:div w:id="20646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eeac.org/wp-content/uploads/2028-2030-Planning-Priorities-Public-June-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oom.us/webinar/register/WN_fuk2RabuRjeni6J4g6nDb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a-eea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eeac@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SharedWithUsers xmlns="a2187807-d16b-4f26-8c23-1ecdc31f3e2b">
      <UserInfo>
        <DisplayName/>
        <AccountId xsi:nil="true"/>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9" ma:contentTypeDescription="Create a new document." ma:contentTypeScope="" ma:versionID="a57ba6e2f9b29bf625f01cdcef7e9a7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ad98c89076a664fe0c216ad484f41c"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0A22F-8614-400D-B8E3-B30983B72898}">
  <ds:schemaRefs>
    <ds:schemaRef ds:uri="http://schemas.microsoft.com/sharepoint/v3/contenttype/forms"/>
  </ds:schemaRefs>
</ds:datastoreItem>
</file>

<file path=customXml/itemProps2.xml><?xml version="1.0" encoding="utf-8"?>
<ds:datastoreItem xmlns:ds="http://schemas.openxmlformats.org/officeDocument/2006/customXml" ds:itemID="{F6864EA4-9DBD-418D-BED3-6FA12EC1D007}">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3.xml><?xml version="1.0" encoding="utf-8"?>
<ds:datastoreItem xmlns:ds="http://schemas.openxmlformats.org/officeDocument/2006/customXml" ds:itemID="{978BEC0D-24BC-43F8-85C7-A7C5FF89AE42}">
  <ds:schemaRefs>
    <ds:schemaRef ds:uri="http://schemas.openxmlformats.org/officeDocument/2006/bibliography"/>
  </ds:schemaRefs>
</ds:datastoreItem>
</file>

<file path=customXml/itemProps4.xml><?xml version="1.0" encoding="utf-8"?>
<ds:datastoreItem xmlns:ds="http://schemas.openxmlformats.org/officeDocument/2006/customXml" ds:itemID="{E5609B12-D501-4B74-8B97-88073D9B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580</Words>
  <Characters>1527</Characters>
  <Application>Microsoft Office Word</Application>
  <DocSecurity>0</DocSecurity>
  <Lines>218</Lines>
  <Paragraphs>63</Paragraphs>
  <ScaleCrop>false</ScaleCrop>
  <Company>Microsoft</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Roper</dc:creator>
  <cp:keywords/>
  <cp:lastModifiedBy>Alla Pe</cp:lastModifiedBy>
  <cp:revision>6</cp:revision>
  <cp:lastPrinted>2019-11-27T21:17:00Z</cp:lastPrinted>
  <dcterms:created xsi:type="dcterms:W3CDTF">2026-06-03T22:08:00Z</dcterms:created>
  <dcterms:modified xsi:type="dcterms:W3CDTF">2026-06-04T02:11:00Z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Order">
    <vt:r8>274500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26a0b7b6-3210-4d26-95c0-52d22b82e333</vt:lpwstr>
  </property>
</Properties>
</file>