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6F63" w14:textId="77777777" w:rsidR="002A3EDB" w:rsidRDefault="00B27A69">
      <w:pPr>
        <w:pStyle w:val="BodyText"/>
        <w:tabs>
          <w:tab w:val="left" w:pos="2156"/>
        </w:tabs>
        <w:spacing w:before="80"/>
        <w:ind w:left="240"/>
      </w:pPr>
      <w:r>
        <w:t>244</w:t>
      </w:r>
      <w:r>
        <w:rPr>
          <w:spacing w:val="-1"/>
        </w:rPr>
        <w:t xml:space="preserve"> </w:t>
      </w:r>
      <w:r>
        <w:t>CMR</w:t>
      </w:r>
      <w:r>
        <w:rPr>
          <w:spacing w:val="2"/>
        </w:rPr>
        <w:t xml:space="preserve"> </w:t>
      </w:r>
      <w:r>
        <w:rPr>
          <w:spacing w:val="-2"/>
        </w:rPr>
        <w:t>5.00:</w:t>
      </w:r>
      <w:r>
        <w:tab/>
      </w:r>
      <w:r>
        <w:rPr>
          <w:spacing w:val="-2"/>
        </w:rPr>
        <w:t>CONTINUING</w:t>
      </w:r>
      <w:r>
        <w:rPr>
          <w:spacing w:val="1"/>
        </w:rPr>
        <w:t xml:space="preserve"> </w:t>
      </w:r>
      <w:r>
        <w:rPr>
          <w:spacing w:val="-2"/>
        </w:rPr>
        <w:t>EDUCATION</w:t>
      </w:r>
    </w:p>
    <w:p w14:paraId="16416F64" w14:textId="77777777" w:rsidR="002A3EDB" w:rsidRDefault="002A3EDB">
      <w:pPr>
        <w:pStyle w:val="BodyText"/>
        <w:spacing w:before="14"/>
      </w:pPr>
    </w:p>
    <w:p w14:paraId="16416F65" w14:textId="77777777" w:rsidR="002A3EDB" w:rsidRDefault="00B27A69">
      <w:pPr>
        <w:pStyle w:val="ListParagraph"/>
        <w:numPr>
          <w:ilvl w:val="1"/>
          <w:numId w:val="2"/>
        </w:numPr>
        <w:tabs>
          <w:tab w:val="left" w:pos="656"/>
        </w:tabs>
        <w:ind w:left="656" w:hanging="416"/>
        <w:rPr>
          <w:sz w:val="24"/>
        </w:rPr>
      </w:pPr>
      <w:r>
        <w:rPr>
          <w:sz w:val="24"/>
        </w:rPr>
        <w:t>:</w:t>
      </w:r>
      <w:r>
        <w:rPr>
          <w:spacing w:val="30"/>
          <w:sz w:val="24"/>
        </w:rPr>
        <w:t xml:space="preserve">  </w:t>
      </w:r>
      <w:r>
        <w:rPr>
          <w:spacing w:val="-2"/>
          <w:sz w:val="24"/>
        </w:rPr>
        <w:t>Purpose</w:t>
      </w:r>
    </w:p>
    <w:p w14:paraId="16416F66" w14:textId="77777777" w:rsidR="002A3EDB" w:rsidRDefault="00B27A69">
      <w:pPr>
        <w:pStyle w:val="ListParagraph"/>
        <w:numPr>
          <w:ilvl w:val="1"/>
          <w:numId w:val="2"/>
        </w:numPr>
        <w:tabs>
          <w:tab w:val="left" w:pos="656"/>
        </w:tabs>
        <w:spacing w:before="7" w:line="247" w:lineRule="auto"/>
        <w:ind w:left="240" w:right="6480" w:firstLine="0"/>
        <w:rPr>
          <w:sz w:val="24"/>
        </w:rPr>
      </w:pPr>
      <w:r>
        <w:rPr>
          <w:sz w:val="24"/>
        </w:rPr>
        <w:t>:</w:t>
      </w:r>
      <w:r>
        <w:rPr>
          <w:spacing w:val="80"/>
          <w:sz w:val="24"/>
        </w:rPr>
        <w:t xml:space="preserve"> </w:t>
      </w:r>
      <w:r>
        <w:rPr>
          <w:sz w:val="24"/>
        </w:rPr>
        <w:t>Continuing</w:t>
      </w:r>
      <w:r>
        <w:rPr>
          <w:spacing w:val="-10"/>
          <w:sz w:val="24"/>
        </w:rPr>
        <w:t xml:space="preserve"> </w:t>
      </w:r>
      <w:r>
        <w:rPr>
          <w:sz w:val="24"/>
        </w:rPr>
        <w:t>Education</w:t>
      </w:r>
      <w:r>
        <w:rPr>
          <w:spacing w:val="-7"/>
          <w:sz w:val="24"/>
        </w:rPr>
        <w:t xml:space="preserve"> </w:t>
      </w:r>
      <w:r>
        <w:rPr>
          <w:sz w:val="24"/>
        </w:rPr>
        <w:t>Requirement 5.03:</w:t>
      </w:r>
      <w:r>
        <w:rPr>
          <w:spacing w:val="80"/>
          <w:sz w:val="24"/>
        </w:rPr>
        <w:t xml:space="preserve"> </w:t>
      </w:r>
      <w:r>
        <w:rPr>
          <w:sz w:val="24"/>
        </w:rPr>
        <w:t>Definitions</w:t>
      </w:r>
    </w:p>
    <w:p w14:paraId="16416F67" w14:textId="77777777" w:rsidR="002A3EDB" w:rsidRDefault="00B27A69">
      <w:pPr>
        <w:pStyle w:val="BodyText"/>
        <w:spacing w:line="247" w:lineRule="auto"/>
        <w:ind w:left="240" w:right="2459"/>
      </w:pPr>
      <w:r>
        <w:t>5.04:</w:t>
      </w:r>
      <w:r>
        <w:rPr>
          <w:spacing w:val="80"/>
        </w:rPr>
        <w:t xml:space="preserve"> </w:t>
      </w:r>
      <w:r>
        <w:t>Criteria</w:t>
      </w:r>
      <w:r>
        <w:rPr>
          <w:spacing w:val="-5"/>
        </w:rPr>
        <w:t xml:space="preserve"> </w:t>
      </w:r>
      <w:r>
        <w:t>for</w:t>
      </w:r>
      <w:r>
        <w:rPr>
          <w:spacing w:val="-7"/>
        </w:rPr>
        <w:t xml:space="preserve"> </w:t>
      </w:r>
      <w:r>
        <w:t>Qualification</w:t>
      </w:r>
      <w:r>
        <w:rPr>
          <w:spacing w:val="-5"/>
        </w:rPr>
        <w:t xml:space="preserve"> </w:t>
      </w:r>
      <w:r>
        <w:t>of</w:t>
      </w:r>
      <w:r>
        <w:rPr>
          <w:spacing w:val="-5"/>
        </w:rPr>
        <w:t xml:space="preserve"> </w:t>
      </w:r>
      <w:r>
        <w:t>Continuing</w:t>
      </w:r>
      <w:r>
        <w:rPr>
          <w:spacing w:val="-7"/>
        </w:rPr>
        <w:t xml:space="preserve"> </w:t>
      </w:r>
      <w:r>
        <w:t>Education</w:t>
      </w:r>
      <w:r>
        <w:rPr>
          <w:spacing w:val="-5"/>
        </w:rPr>
        <w:t xml:space="preserve"> </w:t>
      </w:r>
      <w:r>
        <w:t>Programs</w:t>
      </w:r>
      <w:r>
        <w:rPr>
          <w:spacing w:val="-3"/>
        </w:rPr>
        <w:t xml:space="preserve"> </w:t>
      </w:r>
      <w:r>
        <w:t>or</w:t>
      </w:r>
      <w:r>
        <w:rPr>
          <w:spacing w:val="-7"/>
        </w:rPr>
        <w:t xml:space="preserve"> </w:t>
      </w:r>
      <w:r>
        <w:t>Offerings 5.05:</w:t>
      </w:r>
      <w:r>
        <w:rPr>
          <w:spacing w:val="80"/>
        </w:rPr>
        <w:t xml:space="preserve"> </w:t>
      </w:r>
      <w:r>
        <w:t>Responsibility of Individual Licensee</w:t>
      </w:r>
    </w:p>
    <w:p w14:paraId="16416F68" w14:textId="77777777" w:rsidR="002A3EDB" w:rsidRDefault="002A3EDB">
      <w:pPr>
        <w:pStyle w:val="BodyText"/>
        <w:spacing w:before="3"/>
      </w:pPr>
    </w:p>
    <w:p w14:paraId="16416F69" w14:textId="77777777" w:rsidR="002A3EDB" w:rsidRDefault="00B27A69">
      <w:pPr>
        <w:pStyle w:val="ListParagraph"/>
        <w:numPr>
          <w:ilvl w:val="1"/>
          <w:numId w:val="1"/>
        </w:numPr>
        <w:tabs>
          <w:tab w:val="left" w:pos="656"/>
        </w:tabs>
        <w:ind w:left="656" w:hanging="416"/>
        <w:rPr>
          <w:sz w:val="24"/>
        </w:rPr>
      </w:pPr>
      <w:r>
        <w:rPr>
          <w:sz w:val="24"/>
          <w:u w:val="single"/>
        </w:rPr>
        <w:t>:</w:t>
      </w:r>
      <w:r>
        <w:rPr>
          <w:spacing w:val="30"/>
          <w:sz w:val="24"/>
          <w:u w:val="single"/>
        </w:rPr>
        <w:t xml:space="preserve">  </w:t>
      </w:r>
      <w:r>
        <w:rPr>
          <w:spacing w:val="-2"/>
          <w:sz w:val="24"/>
          <w:u w:val="single"/>
        </w:rPr>
        <w:t>Purpose</w:t>
      </w:r>
    </w:p>
    <w:p w14:paraId="16416F6A" w14:textId="77777777" w:rsidR="002A3EDB" w:rsidRDefault="002A3EDB">
      <w:pPr>
        <w:pStyle w:val="BodyText"/>
        <w:spacing w:before="15"/>
      </w:pPr>
    </w:p>
    <w:p w14:paraId="16416F6B" w14:textId="77777777" w:rsidR="002A3EDB" w:rsidRDefault="00B27A69">
      <w:pPr>
        <w:pStyle w:val="BodyText"/>
        <w:spacing w:line="247" w:lineRule="auto"/>
        <w:ind w:left="1440" w:right="354" w:firstLine="355"/>
        <w:jc w:val="both"/>
      </w:pPr>
      <w:r>
        <w:t>The purpose of 244 CMR 5.00 is to require all licensed nurses to comply</w:t>
      </w:r>
      <w:r>
        <w:rPr>
          <w:spacing w:val="-5"/>
        </w:rPr>
        <w:t xml:space="preserve"> </w:t>
      </w:r>
      <w:r>
        <w:t>with continuing education</w:t>
      </w:r>
      <w:r>
        <w:rPr>
          <w:spacing w:val="-14"/>
        </w:rPr>
        <w:t xml:space="preserve"> </w:t>
      </w:r>
      <w:r>
        <w:t>requirements.</w:t>
      </w:r>
      <w:r>
        <w:rPr>
          <w:spacing w:val="33"/>
        </w:rPr>
        <w:t xml:space="preserve"> </w:t>
      </w:r>
      <w:r>
        <w:t>The</w:t>
      </w:r>
      <w:r>
        <w:rPr>
          <w:spacing w:val="-15"/>
        </w:rPr>
        <w:t xml:space="preserve"> </w:t>
      </w:r>
      <w:r>
        <w:t>Board</w:t>
      </w:r>
      <w:r>
        <w:rPr>
          <w:spacing w:val="-14"/>
        </w:rPr>
        <w:t xml:space="preserve"> </w:t>
      </w:r>
      <w:r>
        <w:t>assume</w:t>
      </w:r>
      <w:r>
        <w:rPr>
          <w:spacing w:val="-10"/>
        </w:rPr>
        <w:t xml:space="preserve"> </w:t>
      </w:r>
      <w:r>
        <w:t>licensed</w:t>
      </w:r>
      <w:r>
        <w:rPr>
          <w:spacing w:val="-12"/>
        </w:rPr>
        <w:t xml:space="preserve"> </w:t>
      </w:r>
      <w:r>
        <w:t>nurses</w:t>
      </w:r>
      <w:r>
        <w:rPr>
          <w:spacing w:val="-14"/>
        </w:rPr>
        <w:t xml:space="preserve"> </w:t>
      </w:r>
      <w:r>
        <w:t>will</w:t>
      </w:r>
      <w:r>
        <w:rPr>
          <w:spacing w:val="-11"/>
        </w:rPr>
        <w:t xml:space="preserve"> </w:t>
      </w:r>
      <w:r>
        <w:t>maintain</w:t>
      </w:r>
      <w:r>
        <w:rPr>
          <w:spacing w:val="-14"/>
        </w:rPr>
        <w:t xml:space="preserve"> </w:t>
      </w:r>
      <w:r>
        <w:t>the</w:t>
      </w:r>
      <w:r>
        <w:rPr>
          <w:spacing w:val="-14"/>
        </w:rPr>
        <w:t xml:space="preserve"> </w:t>
      </w:r>
      <w:r>
        <w:t>high</w:t>
      </w:r>
      <w:r>
        <w:rPr>
          <w:spacing w:val="-14"/>
        </w:rPr>
        <w:t xml:space="preserve"> </w:t>
      </w:r>
      <w:r>
        <w:t>standards</w:t>
      </w:r>
      <w:r>
        <w:rPr>
          <w:spacing w:val="-12"/>
        </w:rPr>
        <w:t xml:space="preserve"> </w:t>
      </w:r>
      <w:r>
        <w:t>of the profession in selecting quality continuing education programs or offerings to fulfill the continuing education requirement.</w:t>
      </w:r>
    </w:p>
    <w:p w14:paraId="16416F6C" w14:textId="77777777" w:rsidR="002A3EDB" w:rsidRDefault="002A3EDB">
      <w:pPr>
        <w:pStyle w:val="BodyText"/>
        <w:spacing w:before="3"/>
      </w:pPr>
    </w:p>
    <w:p w14:paraId="16416F6D" w14:textId="77777777" w:rsidR="002A3EDB" w:rsidRDefault="00B27A69">
      <w:pPr>
        <w:pStyle w:val="ListParagraph"/>
        <w:numPr>
          <w:ilvl w:val="1"/>
          <w:numId w:val="1"/>
        </w:numPr>
        <w:tabs>
          <w:tab w:val="left" w:pos="656"/>
        </w:tabs>
        <w:ind w:left="656" w:hanging="416"/>
        <w:rPr>
          <w:sz w:val="24"/>
        </w:rPr>
      </w:pPr>
      <w:r>
        <w:rPr>
          <w:sz w:val="24"/>
          <w:u w:val="single"/>
        </w:rPr>
        <w:t>:</w:t>
      </w:r>
      <w:r>
        <w:rPr>
          <w:spacing w:val="28"/>
          <w:sz w:val="24"/>
          <w:u w:val="single"/>
        </w:rPr>
        <w:t xml:space="preserve">  </w:t>
      </w:r>
      <w:r>
        <w:rPr>
          <w:sz w:val="24"/>
          <w:u w:val="single"/>
        </w:rPr>
        <w:t>Continuing</w:t>
      </w:r>
      <w:r>
        <w:rPr>
          <w:spacing w:val="-4"/>
          <w:sz w:val="24"/>
          <w:u w:val="single"/>
        </w:rPr>
        <w:t xml:space="preserve"> </w:t>
      </w:r>
      <w:r>
        <w:rPr>
          <w:sz w:val="24"/>
          <w:u w:val="single"/>
        </w:rPr>
        <w:t>Education</w:t>
      </w:r>
      <w:r>
        <w:rPr>
          <w:spacing w:val="-1"/>
          <w:sz w:val="24"/>
          <w:u w:val="single"/>
        </w:rPr>
        <w:t xml:space="preserve"> </w:t>
      </w:r>
      <w:r>
        <w:rPr>
          <w:spacing w:val="-2"/>
          <w:sz w:val="24"/>
          <w:u w:val="single"/>
        </w:rPr>
        <w:t>Requirement</w:t>
      </w:r>
    </w:p>
    <w:p w14:paraId="16416F6E" w14:textId="77777777" w:rsidR="002A3EDB" w:rsidRDefault="002A3EDB">
      <w:pPr>
        <w:pStyle w:val="BodyText"/>
        <w:spacing w:before="14"/>
      </w:pPr>
    </w:p>
    <w:p w14:paraId="16416F6F" w14:textId="77777777" w:rsidR="002A3EDB" w:rsidRDefault="00B27A69">
      <w:pPr>
        <w:pStyle w:val="BodyText"/>
        <w:spacing w:line="247" w:lineRule="auto"/>
        <w:ind w:left="1440" w:firstLine="355"/>
      </w:pPr>
      <w:r>
        <w:t>15 hours of continuing education within the two years immediately preceding renewal of registration are required for licensure.</w:t>
      </w:r>
    </w:p>
    <w:p w14:paraId="16416F70" w14:textId="77777777" w:rsidR="002A3EDB" w:rsidRDefault="002A3EDB">
      <w:pPr>
        <w:pStyle w:val="BodyText"/>
        <w:spacing w:before="5"/>
      </w:pPr>
    </w:p>
    <w:p w14:paraId="16416F71" w14:textId="77777777" w:rsidR="002A3EDB" w:rsidRDefault="00B27A69">
      <w:pPr>
        <w:pStyle w:val="ListParagraph"/>
        <w:numPr>
          <w:ilvl w:val="1"/>
          <w:numId w:val="1"/>
        </w:numPr>
        <w:tabs>
          <w:tab w:val="left" w:pos="656"/>
        </w:tabs>
        <w:ind w:left="656" w:hanging="416"/>
        <w:rPr>
          <w:sz w:val="24"/>
        </w:rPr>
      </w:pPr>
      <w:r>
        <w:rPr>
          <w:sz w:val="24"/>
          <w:u w:val="single"/>
        </w:rPr>
        <w:t>:</w:t>
      </w:r>
      <w:r>
        <w:rPr>
          <w:spacing w:val="28"/>
          <w:sz w:val="24"/>
          <w:u w:val="single"/>
        </w:rPr>
        <w:t xml:space="preserve">  </w:t>
      </w:r>
      <w:r>
        <w:rPr>
          <w:spacing w:val="-2"/>
          <w:sz w:val="24"/>
          <w:u w:val="single"/>
        </w:rPr>
        <w:t>Definitions</w:t>
      </w:r>
    </w:p>
    <w:p w14:paraId="16416F72" w14:textId="77777777" w:rsidR="002A3EDB" w:rsidRDefault="002A3EDB">
      <w:pPr>
        <w:pStyle w:val="BodyText"/>
        <w:spacing w:before="15"/>
      </w:pPr>
    </w:p>
    <w:p w14:paraId="16416F73" w14:textId="77777777" w:rsidR="002A3EDB" w:rsidRDefault="00B27A69">
      <w:pPr>
        <w:spacing w:line="247" w:lineRule="auto"/>
        <w:ind w:left="1440" w:right="67" w:firstLine="355"/>
        <w:rPr>
          <w:sz w:val="24"/>
        </w:rPr>
      </w:pPr>
      <w:r>
        <w:rPr>
          <w:sz w:val="24"/>
        </w:rPr>
        <w:t>Definitions</w:t>
      </w:r>
      <w:r>
        <w:rPr>
          <w:spacing w:val="24"/>
          <w:sz w:val="24"/>
        </w:rPr>
        <w:t xml:space="preserve"> </w:t>
      </w:r>
      <w:r>
        <w:rPr>
          <w:sz w:val="24"/>
        </w:rPr>
        <w:t>for</w:t>
      </w:r>
      <w:r>
        <w:rPr>
          <w:spacing w:val="24"/>
          <w:sz w:val="24"/>
        </w:rPr>
        <w:t xml:space="preserve"> </w:t>
      </w:r>
      <w:r>
        <w:rPr>
          <w:sz w:val="24"/>
        </w:rPr>
        <w:t>terms</w:t>
      </w:r>
      <w:r>
        <w:rPr>
          <w:spacing w:val="27"/>
          <w:sz w:val="24"/>
        </w:rPr>
        <w:t xml:space="preserve"> </w:t>
      </w:r>
      <w:r>
        <w:rPr>
          <w:sz w:val="24"/>
        </w:rPr>
        <w:t>used</w:t>
      </w:r>
      <w:r>
        <w:rPr>
          <w:spacing w:val="22"/>
          <w:sz w:val="24"/>
        </w:rPr>
        <w:t xml:space="preserve"> </w:t>
      </w:r>
      <w:r>
        <w:rPr>
          <w:sz w:val="24"/>
        </w:rPr>
        <w:t>in</w:t>
      </w:r>
      <w:r>
        <w:rPr>
          <w:spacing w:val="24"/>
          <w:sz w:val="24"/>
        </w:rPr>
        <w:t xml:space="preserve"> </w:t>
      </w:r>
      <w:r>
        <w:rPr>
          <w:sz w:val="24"/>
        </w:rPr>
        <w:t>244</w:t>
      </w:r>
      <w:r>
        <w:rPr>
          <w:spacing w:val="24"/>
          <w:sz w:val="24"/>
        </w:rPr>
        <w:t xml:space="preserve"> </w:t>
      </w:r>
      <w:r>
        <w:rPr>
          <w:sz w:val="24"/>
        </w:rPr>
        <w:t>CMR</w:t>
      </w:r>
      <w:r>
        <w:rPr>
          <w:spacing w:val="24"/>
          <w:sz w:val="24"/>
        </w:rPr>
        <w:t xml:space="preserve"> </w:t>
      </w:r>
      <w:r>
        <w:rPr>
          <w:sz w:val="24"/>
        </w:rPr>
        <w:t>5.00</w:t>
      </w:r>
      <w:r>
        <w:rPr>
          <w:spacing w:val="24"/>
          <w:sz w:val="24"/>
        </w:rPr>
        <w:t xml:space="preserve"> </w:t>
      </w:r>
      <w:r>
        <w:rPr>
          <w:sz w:val="24"/>
        </w:rPr>
        <w:t>and</w:t>
      </w:r>
      <w:r>
        <w:rPr>
          <w:spacing w:val="24"/>
          <w:sz w:val="24"/>
        </w:rPr>
        <w:t xml:space="preserve"> </w:t>
      </w:r>
      <w:r>
        <w:rPr>
          <w:sz w:val="24"/>
        </w:rPr>
        <w:t>throughout</w:t>
      </w:r>
      <w:r>
        <w:rPr>
          <w:spacing w:val="24"/>
          <w:sz w:val="24"/>
        </w:rPr>
        <w:t xml:space="preserve"> </w:t>
      </w:r>
      <w:r>
        <w:rPr>
          <w:sz w:val="24"/>
        </w:rPr>
        <w:t>244</w:t>
      </w:r>
      <w:r>
        <w:rPr>
          <w:spacing w:val="24"/>
          <w:sz w:val="24"/>
        </w:rPr>
        <w:t xml:space="preserve"> </w:t>
      </w:r>
      <w:r>
        <w:rPr>
          <w:sz w:val="24"/>
        </w:rPr>
        <w:t>CMR</w:t>
      </w:r>
      <w:r>
        <w:rPr>
          <w:spacing w:val="24"/>
          <w:sz w:val="24"/>
        </w:rPr>
        <w:t xml:space="preserve"> </w:t>
      </w:r>
      <w:r>
        <w:rPr>
          <w:sz w:val="24"/>
        </w:rPr>
        <w:t>are</w:t>
      </w:r>
      <w:r>
        <w:rPr>
          <w:spacing w:val="21"/>
          <w:sz w:val="24"/>
        </w:rPr>
        <w:t xml:space="preserve"> </w:t>
      </w:r>
      <w:r>
        <w:rPr>
          <w:sz w:val="24"/>
        </w:rPr>
        <w:t>set</w:t>
      </w:r>
      <w:r>
        <w:rPr>
          <w:spacing w:val="24"/>
          <w:sz w:val="24"/>
        </w:rPr>
        <w:t xml:space="preserve"> </w:t>
      </w:r>
      <w:r>
        <w:rPr>
          <w:sz w:val="24"/>
        </w:rPr>
        <w:t>forth</w:t>
      </w:r>
      <w:r>
        <w:rPr>
          <w:spacing w:val="24"/>
          <w:sz w:val="24"/>
        </w:rPr>
        <w:t xml:space="preserve"> </w:t>
      </w:r>
      <w:r>
        <w:rPr>
          <w:sz w:val="24"/>
        </w:rPr>
        <w:t>in 244 CMR 10.00:</w:t>
      </w:r>
      <w:r>
        <w:rPr>
          <w:spacing w:val="40"/>
          <w:sz w:val="24"/>
        </w:rPr>
        <w:t xml:space="preserve"> </w:t>
      </w:r>
      <w:r>
        <w:rPr>
          <w:i/>
          <w:sz w:val="24"/>
        </w:rPr>
        <w:t>Definitions and Severability</w:t>
      </w:r>
      <w:r>
        <w:rPr>
          <w:sz w:val="24"/>
        </w:rPr>
        <w:t>.</w:t>
      </w:r>
    </w:p>
    <w:p w14:paraId="16416F74" w14:textId="77777777" w:rsidR="002A3EDB" w:rsidRDefault="002A3EDB">
      <w:pPr>
        <w:pStyle w:val="BodyText"/>
        <w:spacing w:before="5"/>
      </w:pPr>
    </w:p>
    <w:p w14:paraId="16416F75" w14:textId="77777777" w:rsidR="002A3EDB" w:rsidRDefault="00B27A69">
      <w:pPr>
        <w:pStyle w:val="ListParagraph"/>
        <w:numPr>
          <w:ilvl w:val="1"/>
          <w:numId w:val="1"/>
        </w:numPr>
        <w:tabs>
          <w:tab w:val="left" w:pos="656"/>
        </w:tabs>
        <w:ind w:left="656" w:hanging="416"/>
        <w:rPr>
          <w:sz w:val="24"/>
        </w:rPr>
      </w:pPr>
      <w:r>
        <w:rPr>
          <w:sz w:val="24"/>
          <w:u w:val="single"/>
        </w:rPr>
        <w:t>:</w:t>
      </w:r>
      <w:r>
        <w:rPr>
          <w:spacing w:val="25"/>
          <w:sz w:val="24"/>
          <w:u w:val="single"/>
        </w:rPr>
        <w:t xml:space="preserve">  </w:t>
      </w:r>
      <w:r>
        <w:rPr>
          <w:sz w:val="24"/>
          <w:u w:val="single"/>
        </w:rPr>
        <w:t>Criteria</w:t>
      </w:r>
      <w:r>
        <w:rPr>
          <w:spacing w:val="-1"/>
          <w:sz w:val="24"/>
          <w:u w:val="single"/>
        </w:rPr>
        <w:t xml:space="preserve"> </w:t>
      </w:r>
      <w:r>
        <w:rPr>
          <w:sz w:val="24"/>
          <w:u w:val="single"/>
        </w:rPr>
        <w:t>for</w:t>
      </w:r>
      <w:r>
        <w:rPr>
          <w:spacing w:val="-4"/>
          <w:sz w:val="24"/>
          <w:u w:val="single"/>
        </w:rPr>
        <w:t xml:space="preserve"> </w:t>
      </w:r>
      <w:r>
        <w:rPr>
          <w:sz w:val="24"/>
          <w:u w:val="single"/>
        </w:rPr>
        <w:t>Qualification</w:t>
      </w:r>
      <w:r>
        <w:rPr>
          <w:spacing w:val="-2"/>
          <w:sz w:val="24"/>
          <w:u w:val="single"/>
        </w:rPr>
        <w:t xml:space="preserve"> </w:t>
      </w:r>
      <w:r>
        <w:rPr>
          <w:sz w:val="24"/>
          <w:u w:val="single"/>
        </w:rPr>
        <w:t>of</w:t>
      </w:r>
      <w:r>
        <w:rPr>
          <w:spacing w:val="-1"/>
          <w:sz w:val="24"/>
          <w:u w:val="single"/>
        </w:rPr>
        <w:t xml:space="preserve"> </w:t>
      </w:r>
      <w:r>
        <w:rPr>
          <w:sz w:val="24"/>
          <w:u w:val="single"/>
        </w:rPr>
        <w:t>Continuing</w:t>
      </w:r>
      <w:r>
        <w:rPr>
          <w:spacing w:val="-5"/>
          <w:sz w:val="24"/>
          <w:u w:val="single"/>
        </w:rPr>
        <w:t xml:space="preserve"> </w:t>
      </w:r>
      <w:r>
        <w:rPr>
          <w:sz w:val="24"/>
          <w:u w:val="single"/>
        </w:rPr>
        <w:t>Education</w:t>
      </w:r>
      <w:r>
        <w:rPr>
          <w:spacing w:val="-1"/>
          <w:sz w:val="24"/>
          <w:u w:val="single"/>
        </w:rPr>
        <w:t xml:space="preserve"> </w:t>
      </w:r>
      <w:r>
        <w:rPr>
          <w:spacing w:val="-2"/>
          <w:sz w:val="24"/>
          <w:u w:val="single"/>
        </w:rPr>
        <w:t>Programs/Offerings</w:t>
      </w:r>
    </w:p>
    <w:p w14:paraId="16416F76" w14:textId="77777777" w:rsidR="002A3EDB" w:rsidRDefault="002A3EDB">
      <w:pPr>
        <w:pStyle w:val="BodyText"/>
        <w:spacing w:before="14"/>
      </w:pPr>
    </w:p>
    <w:p w14:paraId="16416F77" w14:textId="77777777" w:rsidR="002A3EDB" w:rsidRDefault="00B27A69">
      <w:pPr>
        <w:pStyle w:val="BodyText"/>
        <w:spacing w:line="247" w:lineRule="auto"/>
        <w:ind w:left="1440" w:right="355" w:firstLine="355"/>
        <w:jc w:val="both"/>
      </w:pPr>
      <w:r>
        <w:t>The</w:t>
      </w:r>
      <w:r>
        <w:rPr>
          <w:spacing w:val="-11"/>
        </w:rPr>
        <w:t xml:space="preserve"> </w:t>
      </w:r>
      <w:r>
        <w:t>following</w:t>
      </w:r>
      <w:r>
        <w:rPr>
          <w:spacing w:val="-13"/>
        </w:rPr>
        <w:t xml:space="preserve"> </w:t>
      </w:r>
      <w:r>
        <w:t>guidelines</w:t>
      </w:r>
      <w:r>
        <w:rPr>
          <w:spacing w:val="-11"/>
        </w:rPr>
        <w:t xml:space="preserve"> </w:t>
      </w:r>
      <w:r>
        <w:t>are</w:t>
      </w:r>
      <w:r>
        <w:rPr>
          <w:spacing w:val="-14"/>
        </w:rPr>
        <w:t xml:space="preserve"> </w:t>
      </w:r>
      <w:r>
        <w:t>to</w:t>
      </w:r>
      <w:r>
        <w:rPr>
          <w:spacing w:val="-7"/>
        </w:rPr>
        <w:t xml:space="preserve"> </w:t>
      </w:r>
      <w:r>
        <w:t>assist</w:t>
      </w:r>
      <w:r>
        <w:rPr>
          <w:spacing w:val="-8"/>
        </w:rPr>
        <w:t xml:space="preserve"> </w:t>
      </w:r>
      <w:r>
        <w:t>the</w:t>
      </w:r>
      <w:r>
        <w:rPr>
          <w:spacing w:val="-11"/>
        </w:rPr>
        <w:t xml:space="preserve"> </w:t>
      </w:r>
      <w:r>
        <w:t>licensed</w:t>
      </w:r>
      <w:r>
        <w:rPr>
          <w:spacing w:val="-11"/>
        </w:rPr>
        <w:t xml:space="preserve"> </w:t>
      </w:r>
      <w:r>
        <w:t>nurse</w:t>
      </w:r>
      <w:r>
        <w:rPr>
          <w:spacing w:val="-11"/>
        </w:rPr>
        <w:t xml:space="preserve"> </w:t>
      </w:r>
      <w:r>
        <w:t>to</w:t>
      </w:r>
      <w:r>
        <w:rPr>
          <w:spacing w:val="-11"/>
        </w:rPr>
        <w:t xml:space="preserve"> </w:t>
      </w:r>
      <w:r>
        <w:t>select</w:t>
      </w:r>
      <w:r>
        <w:rPr>
          <w:spacing w:val="-13"/>
        </w:rPr>
        <w:t xml:space="preserve"> </w:t>
      </w:r>
      <w:r>
        <w:t>an</w:t>
      </w:r>
      <w:r>
        <w:rPr>
          <w:spacing w:val="-11"/>
        </w:rPr>
        <w:t xml:space="preserve"> </w:t>
      </w:r>
      <w:r>
        <w:t>appropriate</w:t>
      </w:r>
      <w:r>
        <w:rPr>
          <w:spacing w:val="-13"/>
        </w:rPr>
        <w:t xml:space="preserve"> </w:t>
      </w:r>
      <w:r>
        <w:t xml:space="preserve">continuing education program or offering and the continuing education provider to plan and implement </w:t>
      </w:r>
      <w:r>
        <w:rPr>
          <w:spacing w:val="-2"/>
        </w:rPr>
        <w:t>continuing</w:t>
      </w:r>
      <w:r>
        <w:rPr>
          <w:spacing w:val="-13"/>
        </w:rPr>
        <w:t xml:space="preserve"> </w:t>
      </w:r>
      <w:r>
        <w:rPr>
          <w:spacing w:val="-2"/>
        </w:rPr>
        <w:t>education</w:t>
      </w:r>
      <w:r>
        <w:rPr>
          <w:spacing w:val="-13"/>
        </w:rPr>
        <w:t xml:space="preserve"> </w:t>
      </w:r>
      <w:r>
        <w:rPr>
          <w:spacing w:val="-2"/>
        </w:rPr>
        <w:t>program</w:t>
      </w:r>
      <w:r>
        <w:rPr>
          <w:spacing w:val="-10"/>
        </w:rPr>
        <w:t xml:space="preserve"> </w:t>
      </w:r>
      <w:r>
        <w:rPr>
          <w:spacing w:val="-2"/>
        </w:rPr>
        <w:t>or</w:t>
      </w:r>
      <w:r>
        <w:rPr>
          <w:spacing w:val="-12"/>
        </w:rPr>
        <w:t xml:space="preserve"> </w:t>
      </w:r>
      <w:r>
        <w:rPr>
          <w:spacing w:val="-2"/>
        </w:rPr>
        <w:t>offering.</w:t>
      </w:r>
      <w:r>
        <w:rPr>
          <w:spacing w:val="40"/>
        </w:rPr>
        <w:t xml:space="preserve"> </w:t>
      </w:r>
      <w:r>
        <w:rPr>
          <w:spacing w:val="-2"/>
        </w:rPr>
        <w:t>The</w:t>
      </w:r>
      <w:r>
        <w:rPr>
          <w:spacing w:val="-9"/>
        </w:rPr>
        <w:t xml:space="preserve"> </w:t>
      </w:r>
      <w:r>
        <w:rPr>
          <w:spacing w:val="-2"/>
        </w:rPr>
        <w:t>overriding</w:t>
      </w:r>
      <w:r>
        <w:rPr>
          <w:spacing w:val="-13"/>
        </w:rPr>
        <w:t xml:space="preserve"> </w:t>
      </w:r>
      <w:r>
        <w:rPr>
          <w:spacing w:val="-2"/>
        </w:rPr>
        <w:t>consideration</w:t>
      </w:r>
      <w:r>
        <w:rPr>
          <w:spacing w:val="-12"/>
        </w:rPr>
        <w:t xml:space="preserve"> </w:t>
      </w:r>
      <w:r>
        <w:rPr>
          <w:spacing w:val="-2"/>
        </w:rPr>
        <w:t>in</w:t>
      </w:r>
      <w:r>
        <w:rPr>
          <w:spacing w:val="-12"/>
        </w:rPr>
        <w:t xml:space="preserve"> </w:t>
      </w:r>
      <w:r>
        <w:rPr>
          <w:spacing w:val="-2"/>
        </w:rPr>
        <w:t>determining</w:t>
      </w:r>
      <w:r>
        <w:rPr>
          <w:spacing w:val="-13"/>
        </w:rPr>
        <w:t xml:space="preserve"> </w:t>
      </w:r>
      <w:r>
        <w:rPr>
          <w:spacing w:val="-2"/>
        </w:rPr>
        <w:t>whether a</w:t>
      </w:r>
      <w:r>
        <w:rPr>
          <w:spacing w:val="-9"/>
        </w:rPr>
        <w:t xml:space="preserve"> </w:t>
      </w:r>
      <w:r>
        <w:rPr>
          <w:spacing w:val="-2"/>
        </w:rPr>
        <w:t>specific</w:t>
      </w:r>
      <w:r>
        <w:rPr>
          <w:spacing w:val="-9"/>
        </w:rPr>
        <w:t xml:space="preserve"> </w:t>
      </w:r>
      <w:r>
        <w:rPr>
          <w:spacing w:val="-2"/>
        </w:rPr>
        <w:t>program</w:t>
      </w:r>
      <w:r>
        <w:rPr>
          <w:spacing w:val="-7"/>
        </w:rPr>
        <w:t xml:space="preserve"> </w:t>
      </w:r>
      <w:r>
        <w:rPr>
          <w:spacing w:val="-2"/>
        </w:rPr>
        <w:t>or</w:t>
      </w:r>
      <w:r>
        <w:rPr>
          <w:spacing w:val="-13"/>
        </w:rPr>
        <w:t xml:space="preserve"> </w:t>
      </w:r>
      <w:r>
        <w:rPr>
          <w:spacing w:val="-2"/>
        </w:rPr>
        <w:t>offering</w:t>
      </w:r>
      <w:r>
        <w:rPr>
          <w:spacing w:val="-13"/>
        </w:rPr>
        <w:t xml:space="preserve"> </w:t>
      </w:r>
      <w:r>
        <w:rPr>
          <w:spacing w:val="-2"/>
        </w:rPr>
        <w:t>qualifies</w:t>
      </w:r>
      <w:r>
        <w:rPr>
          <w:spacing w:val="-9"/>
        </w:rPr>
        <w:t xml:space="preserve"> </w:t>
      </w:r>
      <w:r>
        <w:rPr>
          <w:spacing w:val="-2"/>
        </w:rPr>
        <w:t>as</w:t>
      </w:r>
      <w:r>
        <w:rPr>
          <w:spacing w:val="-9"/>
        </w:rPr>
        <w:t xml:space="preserve"> </w:t>
      </w:r>
      <w:r>
        <w:rPr>
          <w:spacing w:val="-2"/>
        </w:rPr>
        <w:t>acceptable</w:t>
      </w:r>
      <w:r>
        <w:rPr>
          <w:spacing w:val="-8"/>
        </w:rPr>
        <w:t xml:space="preserve"> </w:t>
      </w:r>
      <w:r>
        <w:rPr>
          <w:spacing w:val="-2"/>
        </w:rPr>
        <w:t>continuing</w:t>
      </w:r>
      <w:r>
        <w:rPr>
          <w:spacing w:val="-13"/>
        </w:rPr>
        <w:t xml:space="preserve"> </w:t>
      </w:r>
      <w:r>
        <w:rPr>
          <w:spacing w:val="-2"/>
        </w:rPr>
        <w:t>education</w:t>
      </w:r>
      <w:r>
        <w:rPr>
          <w:spacing w:val="-9"/>
        </w:rPr>
        <w:t xml:space="preserve"> </w:t>
      </w:r>
      <w:r>
        <w:rPr>
          <w:spacing w:val="-2"/>
        </w:rPr>
        <w:t>is</w:t>
      </w:r>
      <w:r>
        <w:rPr>
          <w:spacing w:val="-13"/>
        </w:rPr>
        <w:t xml:space="preserve"> </w:t>
      </w:r>
      <w:r>
        <w:rPr>
          <w:spacing w:val="-2"/>
        </w:rPr>
        <w:t>that</w:t>
      </w:r>
      <w:r>
        <w:rPr>
          <w:spacing w:val="-13"/>
        </w:rPr>
        <w:t xml:space="preserve"> </w:t>
      </w:r>
      <w:r>
        <w:rPr>
          <w:spacing w:val="-2"/>
        </w:rPr>
        <w:t>it</w:t>
      </w:r>
      <w:r>
        <w:rPr>
          <w:spacing w:val="-13"/>
        </w:rPr>
        <w:t xml:space="preserve"> </w:t>
      </w:r>
      <w:r>
        <w:rPr>
          <w:spacing w:val="-2"/>
        </w:rPr>
        <w:t>be</w:t>
      </w:r>
      <w:r>
        <w:rPr>
          <w:spacing w:val="-9"/>
        </w:rPr>
        <w:t xml:space="preserve"> </w:t>
      </w:r>
      <w:r>
        <w:rPr>
          <w:spacing w:val="-2"/>
        </w:rPr>
        <w:t>a</w:t>
      </w:r>
      <w:r>
        <w:rPr>
          <w:spacing w:val="-9"/>
        </w:rPr>
        <w:t xml:space="preserve"> </w:t>
      </w:r>
      <w:r>
        <w:rPr>
          <w:spacing w:val="-2"/>
        </w:rPr>
        <w:t xml:space="preserve">planned </w:t>
      </w:r>
      <w:r>
        <w:t>program of</w:t>
      </w:r>
      <w:r>
        <w:rPr>
          <w:spacing w:val="-3"/>
        </w:rPr>
        <w:t xml:space="preserve"> </w:t>
      </w:r>
      <w:r>
        <w:t>learning</w:t>
      </w:r>
      <w:r>
        <w:rPr>
          <w:spacing w:val="-6"/>
        </w:rPr>
        <w:t xml:space="preserve"> </w:t>
      </w:r>
      <w:r>
        <w:t>which contributes</w:t>
      </w:r>
      <w:r>
        <w:rPr>
          <w:spacing w:val="-1"/>
        </w:rPr>
        <w:t xml:space="preserve"> </w:t>
      </w:r>
      <w:r>
        <w:t>directly</w:t>
      </w:r>
      <w:r>
        <w:rPr>
          <w:spacing w:val="-6"/>
        </w:rPr>
        <w:t xml:space="preserve"> </w:t>
      </w:r>
      <w:r>
        <w:t>to</w:t>
      </w:r>
      <w:r>
        <w:rPr>
          <w:spacing w:val="-1"/>
        </w:rPr>
        <w:t xml:space="preserve"> </w:t>
      </w:r>
      <w:r>
        <w:t>the</w:t>
      </w:r>
      <w:r>
        <w:rPr>
          <w:spacing w:val="-1"/>
        </w:rPr>
        <w:t xml:space="preserve"> </w:t>
      </w:r>
      <w:r>
        <w:t>professional</w:t>
      </w:r>
      <w:r>
        <w:rPr>
          <w:spacing w:val="-1"/>
        </w:rPr>
        <w:t xml:space="preserve"> </w:t>
      </w:r>
      <w:r>
        <w:t>competence</w:t>
      </w:r>
      <w:r>
        <w:rPr>
          <w:spacing w:val="-4"/>
        </w:rPr>
        <w:t xml:space="preserve"> </w:t>
      </w:r>
      <w:r>
        <w:t>of</w:t>
      </w:r>
      <w:r>
        <w:rPr>
          <w:spacing w:val="-1"/>
        </w:rPr>
        <w:t xml:space="preserve"> </w:t>
      </w:r>
      <w:r>
        <w:t>the</w:t>
      </w:r>
      <w:r>
        <w:rPr>
          <w:spacing w:val="-1"/>
        </w:rPr>
        <w:t xml:space="preserve"> </w:t>
      </w:r>
      <w:r>
        <w:t xml:space="preserve">licensed </w:t>
      </w:r>
      <w:r>
        <w:rPr>
          <w:spacing w:val="-2"/>
        </w:rPr>
        <w:t>nurse.</w:t>
      </w:r>
    </w:p>
    <w:p w14:paraId="16416F78" w14:textId="77777777" w:rsidR="002A3EDB" w:rsidRDefault="002A3EDB">
      <w:pPr>
        <w:pStyle w:val="BodyText"/>
        <w:spacing w:before="1"/>
      </w:pPr>
    </w:p>
    <w:p w14:paraId="16416F79" w14:textId="77777777" w:rsidR="002A3EDB" w:rsidRDefault="00B27A69">
      <w:pPr>
        <w:pStyle w:val="ListParagraph"/>
        <w:numPr>
          <w:ilvl w:val="2"/>
          <w:numId w:val="1"/>
        </w:numPr>
        <w:tabs>
          <w:tab w:val="left" w:pos="1896"/>
        </w:tabs>
        <w:ind w:left="1896" w:hanging="456"/>
        <w:rPr>
          <w:sz w:val="24"/>
        </w:rPr>
      </w:pPr>
      <w:r>
        <w:rPr>
          <w:spacing w:val="-2"/>
          <w:sz w:val="24"/>
          <w:u w:val="single"/>
        </w:rPr>
        <w:t>Amount</w:t>
      </w:r>
      <w:r>
        <w:rPr>
          <w:spacing w:val="-2"/>
          <w:sz w:val="24"/>
        </w:rPr>
        <w:t>.</w:t>
      </w:r>
    </w:p>
    <w:p w14:paraId="16416F7A" w14:textId="77777777" w:rsidR="002A3EDB" w:rsidRDefault="00B27A69">
      <w:pPr>
        <w:pStyle w:val="ListParagraph"/>
        <w:numPr>
          <w:ilvl w:val="3"/>
          <w:numId w:val="1"/>
        </w:numPr>
        <w:tabs>
          <w:tab w:val="left" w:pos="2251"/>
        </w:tabs>
        <w:spacing w:before="7" w:line="247" w:lineRule="auto"/>
        <w:ind w:right="356" w:firstLine="0"/>
        <w:rPr>
          <w:sz w:val="24"/>
        </w:rPr>
      </w:pPr>
      <w:r>
        <w:rPr>
          <w:sz w:val="24"/>
        </w:rPr>
        <w:t>60 consecutive minutes of an organized learning activity</w:t>
      </w:r>
      <w:r>
        <w:rPr>
          <w:spacing w:val="-4"/>
          <w:sz w:val="24"/>
        </w:rPr>
        <w:t xml:space="preserve"> </w:t>
      </w:r>
      <w:r>
        <w:rPr>
          <w:sz w:val="24"/>
        </w:rPr>
        <w:t xml:space="preserve">is equivalent to one contact </w:t>
      </w:r>
      <w:r>
        <w:rPr>
          <w:spacing w:val="-2"/>
          <w:sz w:val="24"/>
        </w:rPr>
        <w:t>hour.</w:t>
      </w:r>
    </w:p>
    <w:p w14:paraId="16416F7B" w14:textId="77777777" w:rsidR="002A3EDB" w:rsidRDefault="00B27A69">
      <w:pPr>
        <w:pStyle w:val="ListParagraph"/>
        <w:numPr>
          <w:ilvl w:val="3"/>
          <w:numId w:val="1"/>
        </w:numPr>
        <w:tabs>
          <w:tab w:val="left" w:pos="2251"/>
        </w:tabs>
        <w:spacing w:line="274" w:lineRule="exact"/>
        <w:ind w:left="2251" w:hanging="456"/>
        <w:rPr>
          <w:sz w:val="24"/>
        </w:rPr>
      </w:pPr>
      <w:r>
        <w:rPr>
          <w:sz w:val="24"/>
        </w:rPr>
        <w:t>One</w:t>
      </w:r>
      <w:r>
        <w:rPr>
          <w:spacing w:val="-5"/>
          <w:sz w:val="24"/>
        </w:rPr>
        <w:t xml:space="preserve"> </w:t>
      </w:r>
      <w:r>
        <w:rPr>
          <w:sz w:val="24"/>
        </w:rPr>
        <w:t>continuing</w:t>
      </w:r>
      <w:r>
        <w:rPr>
          <w:spacing w:val="-5"/>
          <w:sz w:val="24"/>
        </w:rPr>
        <w:t xml:space="preserve"> </w:t>
      </w:r>
      <w:r>
        <w:rPr>
          <w:sz w:val="24"/>
        </w:rPr>
        <w:t>education</w:t>
      </w:r>
      <w:r>
        <w:rPr>
          <w:spacing w:val="-3"/>
          <w:sz w:val="24"/>
        </w:rPr>
        <w:t xml:space="preserve"> </w:t>
      </w:r>
      <w:r>
        <w:rPr>
          <w:sz w:val="24"/>
        </w:rPr>
        <w:t>unit</w:t>
      </w:r>
      <w:r>
        <w:rPr>
          <w:spacing w:val="-2"/>
          <w:sz w:val="24"/>
        </w:rPr>
        <w:t xml:space="preserve"> </w:t>
      </w:r>
      <w:r>
        <w:rPr>
          <w:sz w:val="24"/>
        </w:rPr>
        <w:t>(C.E.U.)</w:t>
      </w:r>
      <w:r>
        <w:rPr>
          <w:spacing w:val="-2"/>
          <w:sz w:val="24"/>
        </w:rPr>
        <w:t xml:space="preserve"> </w:t>
      </w:r>
      <w:r>
        <w:rPr>
          <w:sz w:val="24"/>
        </w:rPr>
        <w:t>equals</w:t>
      </w:r>
      <w:r>
        <w:rPr>
          <w:spacing w:val="-3"/>
          <w:sz w:val="24"/>
        </w:rPr>
        <w:t xml:space="preserve"> </w:t>
      </w:r>
      <w:r>
        <w:rPr>
          <w:sz w:val="24"/>
        </w:rPr>
        <w:t>ten</w:t>
      </w:r>
      <w:r>
        <w:rPr>
          <w:spacing w:val="-5"/>
          <w:sz w:val="24"/>
        </w:rPr>
        <w:t xml:space="preserve"> </w:t>
      </w:r>
      <w:r>
        <w:rPr>
          <w:sz w:val="24"/>
        </w:rPr>
        <w:t>contact</w:t>
      </w:r>
      <w:r>
        <w:rPr>
          <w:spacing w:val="-2"/>
          <w:sz w:val="24"/>
        </w:rPr>
        <w:t xml:space="preserve"> hours.</w:t>
      </w:r>
    </w:p>
    <w:p w14:paraId="16416F7C" w14:textId="77777777" w:rsidR="002A3EDB" w:rsidRDefault="00B27A69">
      <w:pPr>
        <w:pStyle w:val="ListParagraph"/>
        <w:numPr>
          <w:ilvl w:val="3"/>
          <w:numId w:val="1"/>
        </w:numPr>
        <w:tabs>
          <w:tab w:val="left" w:pos="2237"/>
        </w:tabs>
        <w:spacing w:before="8"/>
        <w:ind w:left="2237" w:hanging="442"/>
        <w:rPr>
          <w:sz w:val="24"/>
        </w:rPr>
      </w:pPr>
      <w:r>
        <w:rPr>
          <w:sz w:val="24"/>
        </w:rPr>
        <w:t>One</w:t>
      </w:r>
      <w:r>
        <w:rPr>
          <w:spacing w:val="-5"/>
          <w:sz w:val="24"/>
        </w:rPr>
        <w:t xml:space="preserve"> </w:t>
      </w:r>
      <w:r>
        <w:rPr>
          <w:sz w:val="24"/>
        </w:rPr>
        <w:t>semester</w:t>
      </w:r>
      <w:r>
        <w:rPr>
          <w:spacing w:val="-2"/>
          <w:sz w:val="24"/>
        </w:rPr>
        <w:t xml:space="preserve"> </w:t>
      </w:r>
      <w:r>
        <w:rPr>
          <w:sz w:val="24"/>
        </w:rPr>
        <w:t>hour</w:t>
      </w:r>
      <w:r>
        <w:rPr>
          <w:spacing w:val="-5"/>
          <w:sz w:val="24"/>
        </w:rPr>
        <w:t xml:space="preserve"> </w:t>
      </w:r>
      <w:r>
        <w:rPr>
          <w:sz w:val="24"/>
        </w:rPr>
        <w:t>equals</w:t>
      </w:r>
      <w:r>
        <w:rPr>
          <w:spacing w:val="-1"/>
          <w:sz w:val="24"/>
        </w:rPr>
        <w:t xml:space="preserve"> </w:t>
      </w:r>
      <w:r>
        <w:rPr>
          <w:sz w:val="24"/>
        </w:rPr>
        <w:t>15</w:t>
      </w:r>
      <w:r>
        <w:rPr>
          <w:spacing w:val="-2"/>
          <w:sz w:val="24"/>
        </w:rPr>
        <w:t xml:space="preserve"> </w:t>
      </w:r>
      <w:r>
        <w:rPr>
          <w:sz w:val="24"/>
        </w:rPr>
        <w:t>contact</w:t>
      </w:r>
      <w:r>
        <w:rPr>
          <w:spacing w:val="-2"/>
          <w:sz w:val="24"/>
        </w:rPr>
        <w:t xml:space="preserve"> hours.</w:t>
      </w:r>
    </w:p>
    <w:p w14:paraId="16416F7D" w14:textId="77777777" w:rsidR="002A3EDB" w:rsidRDefault="002A3EDB">
      <w:pPr>
        <w:pStyle w:val="BodyText"/>
        <w:spacing w:before="14"/>
      </w:pPr>
    </w:p>
    <w:p w14:paraId="16416F7E" w14:textId="77777777" w:rsidR="002A3EDB" w:rsidRDefault="00B27A69">
      <w:pPr>
        <w:pStyle w:val="ListParagraph"/>
        <w:numPr>
          <w:ilvl w:val="2"/>
          <w:numId w:val="1"/>
        </w:numPr>
        <w:tabs>
          <w:tab w:val="left" w:pos="1896"/>
        </w:tabs>
        <w:ind w:left="1896" w:hanging="456"/>
        <w:rPr>
          <w:sz w:val="24"/>
        </w:rPr>
      </w:pPr>
      <w:r>
        <w:rPr>
          <w:spacing w:val="-2"/>
          <w:sz w:val="24"/>
          <w:u w:val="single"/>
        </w:rPr>
        <w:t>Standards</w:t>
      </w:r>
      <w:r>
        <w:rPr>
          <w:spacing w:val="-2"/>
          <w:sz w:val="24"/>
        </w:rPr>
        <w:t>.</w:t>
      </w:r>
    </w:p>
    <w:p w14:paraId="16416F7F" w14:textId="77777777" w:rsidR="002A3EDB" w:rsidRDefault="00B27A69">
      <w:pPr>
        <w:pStyle w:val="ListParagraph"/>
        <w:numPr>
          <w:ilvl w:val="3"/>
          <w:numId w:val="1"/>
        </w:numPr>
        <w:tabs>
          <w:tab w:val="left" w:pos="2237"/>
        </w:tabs>
        <w:spacing w:before="7"/>
        <w:ind w:left="2237" w:hanging="442"/>
        <w:rPr>
          <w:sz w:val="24"/>
        </w:rPr>
      </w:pPr>
      <w:r>
        <w:rPr>
          <w:sz w:val="24"/>
          <w:u w:val="single"/>
        </w:rPr>
        <w:t>Learner</w:t>
      </w:r>
      <w:r>
        <w:rPr>
          <w:spacing w:val="-10"/>
          <w:sz w:val="24"/>
          <w:u w:val="single"/>
        </w:rPr>
        <w:t xml:space="preserve"> </w:t>
      </w:r>
      <w:r>
        <w:rPr>
          <w:spacing w:val="-2"/>
          <w:sz w:val="24"/>
          <w:u w:val="single"/>
        </w:rPr>
        <w:t>Objectives</w:t>
      </w:r>
      <w:r>
        <w:rPr>
          <w:spacing w:val="-2"/>
          <w:sz w:val="24"/>
        </w:rPr>
        <w:t>.</w:t>
      </w:r>
    </w:p>
    <w:p w14:paraId="16416F80" w14:textId="77777777" w:rsidR="002A3EDB" w:rsidRDefault="00B27A69">
      <w:pPr>
        <w:pStyle w:val="ListParagraph"/>
        <w:numPr>
          <w:ilvl w:val="4"/>
          <w:numId w:val="1"/>
        </w:numPr>
        <w:tabs>
          <w:tab w:val="left" w:pos="2630"/>
        </w:tabs>
        <w:spacing w:before="8" w:line="247" w:lineRule="auto"/>
        <w:ind w:right="355" w:firstLine="0"/>
        <w:rPr>
          <w:sz w:val="24"/>
        </w:rPr>
      </w:pPr>
      <w:r>
        <w:rPr>
          <w:sz w:val="24"/>
        </w:rPr>
        <w:t>Objectives</w:t>
      </w:r>
      <w:r>
        <w:rPr>
          <w:spacing w:val="35"/>
          <w:sz w:val="24"/>
        </w:rPr>
        <w:t xml:space="preserve"> </w:t>
      </w:r>
      <w:r>
        <w:rPr>
          <w:sz w:val="24"/>
        </w:rPr>
        <w:t>shall</w:t>
      </w:r>
      <w:r>
        <w:rPr>
          <w:spacing w:val="35"/>
          <w:sz w:val="24"/>
        </w:rPr>
        <w:t xml:space="preserve"> </w:t>
      </w:r>
      <w:r>
        <w:rPr>
          <w:sz w:val="24"/>
        </w:rPr>
        <w:t>be</w:t>
      </w:r>
      <w:r>
        <w:rPr>
          <w:spacing w:val="35"/>
          <w:sz w:val="24"/>
        </w:rPr>
        <w:t xml:space="preserve"> </w:t>
      </w:r>
      <w:r>
        <w:rPr>
          <w:sz w:val="24"/>
        </w:rPr>
        <w:t>written</w:t>
      </w:r>
      <w:r>
        <w:rPr>
          <w:spacing w:val="33"/>
          <w:sz w:val="24"/>
        </w:rPr>
        <w:t xml:space="preserve"> </w:t>
      </w:r>
      <w:r>
        <w:rPr>
          <w:sz w:val="24"/>
        </w:rPr>
        <w:t>and</w:t>
      </w:r>
      <w:r>
        <w:rPr>
          <w:spacing w:val="35"/>
          <w:sz w:val="24"/>
        </w:rPr>
        <w:t xml:space="preserve"> </w:t>
      </w:r>
      <w:r>
        <w:rPr>
          <w:sz w:val="24"/>
        </w:rPr>
        <w:t>be</w:t>
      </w:r>
      <w:r>
        <w:rPr>
          <w:spacing w:val="35"/>
          <w:sz w:val="24"/>
        </w:rPr>
        <w:t xml:space="preserve"> </w:t>
      </w:r>
      <w:r>
        <w:rPr>
          <w:sz w:val="24"/>
        </w:rPr>
        <w:t>the</w:t>
      </w:r>
      <w:r>
        <w:rPr>
          <w:spacing w:val="35"/>
          <w:sz w:val="24"/>
        </w:rPr>
        <w:t xml:space="preserve"> </w:t>
      </w:r>
      <w:r>
        <w:rPr>
          <w:sz w:val="24"/>
        </w:rPr>
        <w:t>basis</w:t>
      </w:r>
      <w:r>
        <w:rPr>
          <w:spacing w:val="40"/>
          <w:sz w:val="24"/>
        </w:rPr>
        <w:t xml:space="preserve"> </w:t>
      </w:r>
      <w:r>
        <w:rPr>
          <w:sz w:val="24"/>
        </w:rPr>
        <w:t>for</w:t>
      </w:r>
      <w:r>
        <w:rPr>
          <w:spacing w:val="35"/>
          <w:sz w:val="24"/>
        </w:rPr>
        <w:t xml:space="preserve"> </w:t>
      </w:r>
      <w:r>
        <w:rPr>
          <w:sz w:val="24"/>
        </w:rPr>
        <w:t>determining</w:t>
      </w:r>
      <w:r>
        <w:rPr>
          <w:spacing w:val="33"/>
          <w:sz w:val="24"/>
        </w:rPr>
        <w:t xml:space="preserve"> </w:t>
      </w:r>
      <w:r>
        <w:rPr>
          <w:sz w:val="24"/>
        </w:rPr>
        <w:t>content,</w:t>
      </w:r>
      <w:r>
        <w:rPr>
          <w:spacing w:val="35"/>
          <w:sz w:val="24"/>
        </w:rPr>
        <w:t xml:space="preserve"> </w:t>
      </w:r>
      <w:r>
        <w:rPr>
          <w:sz w:val="24"/>
        </w:rPr>
        <w:t>learning experience, teaching methodologies, and evaluation.</w:t>
      </w:r>
    </w:p>
    <w:p w14:paraId="16416F81" w14:textId="77777777" w:rsidR="002A3EDB" w:rsidRDefault="00B27A69">
      <w:pPr>
        <w:pStyle w:val="ListParagraph"/>
        <w:numPr>
          <w:ilvl w:val="4"/>
          <w:numId w:val="1"/>
        </w:numPr>
        <w:tabs>
          <w:tab w:val="left" w:pos="2471"/>
        </w:tabs>
        <w:spacing w:line="247" w:lineRule="auto"/>
        <w:ind w:right="356" w:firstLine="0"/>
        <w:rPr>
          <w:sz w:val="24"/>
        </w:rPr>
      </w:pPr>
      <w:r>
        <w:rPr>
          <w:spacing w:val="-2"/>
          <w:sz w:val="24"/>
        </w:rPr>
        <w:t>Objectives</w:t>
      </w:r>
      <w:r>
        <w:rPr>
          <w:spacing w:val="-3"/>
          <w:sz w:val="24"/>
        </w:rPr>
        <w:t xml:space="preserve"> </w:t>
      </w:r>
      <w:r>
        <w:rPr>
          <w:spacing w:val="-2"/>
          <w:sz w:val="24"/>
        </w:rPr>
        <w:t>shall</w:t>
      </w:r>
      <w:r>
        <w:rPr>
          <w:spacing w:val="-6"/>
          <w:sz w:val="24"/>
        </w:rPr>
        <w:t xml:space="preserve"> </w:t>
      </w:r>
      <w:r>
        <w:rPr>
          <w:spacing w:val="-2"/>
          <w:sz w:val="24"/>
        </w:rPr>
        <w:t>be</w:t>
      </w:r>
      <w:r>
        <w:rPr>
          <w:spacing w:val="-6"/>
          <w:sz w:val="24"/>
        </w:rPr>
        <w:t xml:space="preserve"> </w:t>
      </w:r>
      <w:r>
        <w:rPr>
          <w:spacing w:val="-2"/>
          <w:sz w:val="24"/>
        </w:rPr>
        <w:t>specific,</w:t>
      </w:r>
      <w:r>
        <w:rPr>
          <w:spacing w:val="-6"/>
          <w:sz w:val="24"/>
        </w:rPr>
        <w:t xml:space="preserve"> </w:t>
      </w:r>
      <w:r>
        <w:rPr>
          <w:spacing w:val="-2"/>
          <w:sz w:val="24"/>
        </w:rPr>
        <w:t>attainable,</w:t>
      </w:r>
      <w:r>
        <w:rPr>
          <w:spacing w:val="-3"/>
          <w:sz w:val="24"/>
        </w:rPr>
        <w:t xml:space="preserve"> </w:t>
      </w:r>
      <w:r>
        <w:rPr>
          <w:spacing w:val="-2"/>
          <w:sz w:val="24"/>
        </w:rPr>
        <w:t>measurable,</w:t>
      </w:r>
      <w:r>
        <w:rPr>
          <w:spacing w:val="-3"/>
          <w:sz w:val="24"/>
        </w:rPr>
        <w:t xml:space="preserve"> </w:t>
      </w:r>
      <w:r>
        <w:rPr>
          <w:spacing w:val="-2"/>
          <w:sz w:val="24"/>
        </w:rPr>
        <w:t>and</w:t>
      </w:r>
      <w:r>
        <w:rPr>
          <w:spacing w:val="-3"/>
          <w:sz w:val="24"/>
        </w:rPr>
        <w:t xml:space="preserve"> </w:t>
      </w:r>
      <w:r>
        <w:rPr>
          <w:spacing w:val="-2"/>
          <w:sz w:val="24"/>
        </w:rPr>
        <w:t>describe</w:t>
      </w:r>
      <w:r>
        <w:rPr>
          <w:spacing w:val="-3"/>
          <w:sz w:val="24"/>
        </w:rPr>
        <w:t xml:space="preserve"> </w:t>
      </w:r>
      <w:r>
        <w:rPr>
          <w:spacing w:val="-2"/>
          <w:sz w:val="24"/>
        </w:rPr>
        <w:t>expected</w:t>
      </w:r>
      <w:r>
        <w:rPr>
          <w:spacing w:val="-6"/>
          <w:sz w:val="24"/>
        </w:rPr>
        <w:t xml:space="preserve"> </w:t>
      </w:r>
      <w:r>
        <w:rPr>
          <w:spacing w:val="-2"/>
          <w:sz w:val="24"/>
        </w:rPr>
        <w:t xml:space="preserve">outcomes </w:t>
      </w:r>
      <w:r>
        <w:rPr>
          <w:sz w:val="24"/>
        </w:rPr>
        <w:t>for the learner.</w:t>
      </w:r>
    </w:p>
    <w:p w14:paraId="16416F82" w14:textId="77777777" w:rsidR="002A3EDB" w:rsidRDefault="00B27A69">
      <w:pPr>
        <w:pStyle w:val="ListParagraph"/>
        <w:numPr>
          <w:ilvl w:val="3"/>
          <w:numId w:val="1"/>
        </w:numPr>
        <w:tabs>
          <w:tab w:val="left" w:pos="2251"/>
        </w:tabs>
        <w:spacing w:line="274" w:lineRule="exact"/>
        <w:ind w:left="2251" w:hanging="456"/>
        <w:rPr>
          <w:sz w:val="24"/>
        </w:rPr>
      </w:pPr>
      <w:r>
        <w:rPr>
          <w:sz w:val="24"/>
          <w:u w:val="single"/>
        </w:rPr>
        <w:t>Subject</w:t>
      </w:r>
      <w:r>
        <w:rPr>
          <w:spacing w:val="-1"/>
          <w:sz w:val="24"/>
          <w:u w:val="single"/>
        </w:rPr>
        <w:t xml:space="preserve"> </w:t>
      </w:r>
      <w:r>
        <w:rPr>
          <w:spacing w:val="-2"/>
          <w:sz w:val="24"/>
          <w:u w:val="single"/>
        </w:rPr>
        <w:t>Matter</w:t>
      </w:r>
      <w:r>
        <w:rPr>
          <w:spacing w:val="-2"/>
          <w:sz w:val="24"/>
        </w:rPr>
        <w:t>.</w:t>
      </w:r>
    </w:p>
    <w:p w14:paraId="16416F83" w14:textId="77777777" w:rsidR="002A3EDB" w:rsidRDefault="00B27A69">
      <w:pPr>
        <w:pStyle w:val="ListParagraph"/>
        <w:numPr>
          <w:ilvl w:val="4"/>
          <w:numId w:val="1"/>
        </w:numPr>
        <w:tabs>
          <w:tab w:val="left" w:pos="2515"/>
        </w:tabs>
        <w:spacing w:before="5"/>
        <w:ind w:left="2515" w:hanging="360"/>
        <w:rPr>
          <w:sz w:val="24"/>
        </w:rPr>
      </w:pPr>
      <w:r>
        <w:rPr>
          <w:sz w:val="24"/>
        </w:rPr>
        <w:t>Appropriate</w:t>
      </w:r>
      <w:r>
        <w:rPr>
          <w:spacing w:val="-2"/>
          <w:sz w:val="24"/>
        </w:rPr>
        <w:t xml:space="preserve"> </w:t>
      </w:r>
      <w:r>
        <w:rPr>
          <w:sz w:val="24"/>
        </w:rPr>
        <w:t>subject</w:t>
      </w:r>
      <w:r>
        <w:rPr>
          <w:spacing w:val="-3"/>
          <w:sz w:val="24"/>
        </w:rPr>
        <w:t xml:space="preserve"> </w:t>
      </w:r>
      <w:r>
        <w:rPr>
          <w:sz w:val="24"/>
        </w:rPr>
        <w:t>matter</w:t>
      </w:r>
      <w:r>
        <w:rPr>
          <w:spacing w:val="-5"/>
          <w:sz w:val="24"/>
        </w:rPr>
        <w:t xml:space="preserve"> </w:t>
      </w:r>
      <w:r>
        <w:rPr>
          <w:sz w:val="24"/>
        </w:rPr>
        <w:t>shall</w:t>
      </w:r>
      <w:r>
        <w:rPr>
          <w:spacing w:val="-1"/>
          <w:sz w:val="24"/>
        </w:rPr>
        <w:t xml:space="preserve"> </w:t>
      </w:r>
      <w:r>
        <w:rPr>
          <w:sz w:val="24"/>
        </w:rPr>
        <w:t>include</w:t>
      </w:r>
      <w:r>
        <w:rPr>
          <w:spacing w:val="-2"/>
          <w:sz w:val="24"/>
        </w:rPr>
        <w:t xml:space="preserve"> </w:t>
      </w:r>
      <w:r>
        <w:rPr>
          <w:sz w:val="24"/>
        </w:rPr>
        <w:t>one</w:t>
      </w:r>
      <w:r>
        <w:rPr>
          <w:spacing w:val="-4"/>
          <w:sz w:val="24"/>
        </w:rPr>
        <w:t xml:space="preserve"> </w:t>
      </w:r>
      <w:r>
        <w:rPr>
          <w:sz w:val="24"/>
        </w:rPr>
        <w:t>or</w:t>
      </w:r>
      <w:r>
        <w:rPr>
          <w:spacing w:val="-1"/>
          <w:sz w:val="24"/>
        </w:rPr>
        <w:t xml:space="preserve"> </w:t>
      </w:r>
      <w:r>
        <w:rPr>
          <w:sz w:val="24"/>
        </w:rPr>
        <w:t>more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following:</w:t>
      </w:r>
    </w:p>
    <w:p w14:paraId="16416F84" w14:textId="77777777" w:rsidR="002A3EDB" w:rsidRDefault="00B27A69">
      <w:pPr>
        <w:pStyle w:val="ListParagraph"/>
        <w:numPr>
          <w:ilvl w:val="5"/>
          <w:numId w:val="1"/>
        </w:numPr>
        <w:tabs>
          <w:tab w:val="left" w:pos="2861"/>
        </w:tabs>
        <w:spacing w:before="7"/>
        <w:ind w:hanging="346"/>
        <w:rPr>
          <w:sz w:val="24"/>
        </w:rPr>
      </w:pPr>
      <w:r>
        <w:rPr>
          <w:sz w:val="24"/>
        </w:rPr>
        <w:t>nursing</w:t>
      </w:r>
      <w:r>
        <w:rPr>
          <w:spacing w:val="-7"/>
          <w:sz w:val="24"/>
        </w:rPr>
        <w:t xml:space="preserve"> </w:t>
      </w:r>
      <w:r>
        <w:rPr>
          <w:sz w:val="24"/>
        </w:rPr>
        <w:t>science</w:t>
      </w:r>
      <w:r>
        <w:rPr>
          <w:spacing w:val="-4"/>
          <w:sz w:val="24"/>
        </w:rPr>
        <w:t xml:space="preserve"> </w:t>
      </w:r>
      <w:r>
        <w:rPr>
          <w:sz w:val="24"/>
        </w:rPr>
        <w:t>and</w:t>
      </w:r>
      <w:r>
        <w:rPr>
          <w:spacing w:val="-4"/>
          <w:sz w:val="24"/>
        </w:rPr>
        <w:t xml:space="preserve"> </w:t>
      </w:r>
      <w:r>
        <w:rPr>
          <w:spacing w:val="-2"/>
          <w:sz w:val="24"/>
        </w:rPr>
        <w:t>practice;</w:t>
      </w:r>
    </w:p>
    <w:p w14:paraId="16416F85" w14:textId="77777777" w:rsidR="002A3EDB" w:rsidRDefault="00B27A69">
      <w:pPr>
        <w:pStyle w:val="ListParagraph"/>
        <w:numPr>
          <w:ilvl w:val="5"/>
          <w:numId w:val="1"/>
        </w:numPr>
        <w:tabs>
          <w:tab w:val="left" w:pos="2875"/>
        </w:tabs>
        <w:spacing w:before="7"/>
        <w:ind w:left="2875" w:hanging="360"/>
        <w:rPr>
          <w:sz w:val="24"/>
        </w:rPr>
      </w:pPr>
      <w:r>
        <w:rPr>
          <w:sz w:val="24"/>
        </w:rPr>
        <w:t>nursing</w:t>
      </w:r>
      <w:r>
        <w:rPr>
          <w:spacing w:val="-7"/>
          <w:sz w:val="24"/>
        </w:rPr>
        <w:t xml:space="preserve"> </w:t>
      </w:r>
      <w:r>
        <w:rPr>
          <w:spacing w:val="-2"/>
          <w:sz w:val="24"/>
        </w:rPr>
        <w:t>education;</w:t>
      </w:r>
    </w:p>
    <w:p w14:paraId="16416F86" w14:textId="77777777" w:rsidR="002A3EDB" w:rsidRDefault="00B27A69">
      <w:pPr>
        <w:pStyle w:val="ListParagraph"/>
        <w:numPr>
          <w:ilvl w:val="5"/>
          <w:numId w:val="1"/>
        </w:numPr>
        <w:tabs>
          <w:tab w:val="left" w:pos="2861"/>
        </w:tabs>
        <w:spacing w:before="7"/>
        <w:ind w:hanging="346"/>
        <w:rPr>
          <w:sz w:val="24"/>
        </w:rPr>
      </w:pPr>
      <w:r>
        <w:rPr>
          <w:sz w:val="24"/>
        </w:rPr>
        <w:t>research</w:t>
      </w:r>
      <w:r>
        <w:rPr>
          <w:spacing w:val="-4"/>
          <w:sz w:val="24"/>
        </w:rPr>
        <w:t xml:space="preserve"> </w:t>
      </w:r>
      <w:r>
        <w:rPr>
          <w:sz w:val="24"/>
        </w:rPr>
        <w:t>in</w:t>
      </w:r>
      <w:r>
        <w:rPr>
          <w:spacing w:val="-4"/>
          <w:sz w:val="24"/>
        </w:rPr>
        <w:t xml:space="preserve"> </w:t>
      </w:r>
      <w:r>
        <w:rPr>
          <w:sz w:val="24"/>
        </w:rPr>
        <w:t>nursing</w:t>
      </w:r>
      <w:r>
        <w:rPr>
          <w:spacing w:val="-6"/>
          <w:sz w:val="24"/>
        </w:rPr>
        <w:t xml:space="preserve"> </w:t>
      </w:r>
      <w:r>
        <w:rPr>
          <w:sz w:val="24"/>
        </w:rPr>
        <w:t>and</w:t>
      </w:r>
      <w:r>
        <w:rPr>
          <w:spacing w:val="-4"/>
          <w:sz w:val="24"/>
        </w:rPr>
        <w:t xml:space="preserve"> </w:t>
      </w:r>
      <w:r>
        <w:rPr>
          <w:sz w:val="24"/>
        </w:rPr>
        <w:t>health</w:t>
      </w:r>
      <w:r>
        <w:rPr>
          <w:spacing w:val="-3"/>
          <w:sz w:val="24"/>
        </w:rPr>
        <w:t xml:space="preserve"> </w:t>
      </w:r>
      <w:r>
        <w:rPr>
          <w:spacing w:val="-4"/>
          <w:sz w:val="24"/>
        </w:rPr>
        <w:t>care;</w:t>
      </w:r>
    </w:p>
    <w:p w14:paraId="16416F87" w14:textId="77777777" w:rsidR="002A3EDB" w:rsidRDefault="00B27A69">
      <w:pPr>
        <w:pStyle w:val="ListParagraph"/>
        <w:numPr>
          <w:ilvl w:val="5"/>
          <w:numId w:val="1"/>
        </w:numPr>
        <w:tabs>
          <w:tab w:val="left" w:pos="2875"/>
        </w:tabs>
        <w:spacing w:before="8"/>
        <w:ind w:left="2875" w:hanging="360"/>
        <w:rPr>
          <w:sz w:val="24"/>
        </w:rPr>
      </w:pPr>
      <w:r>
        <w:rPr>
          <w:sz w:val="24"/>
        </w:rPr>
        <w:t>management,</w:t>
      </w:r>
      <w:r>
        <w:rPr>
          <w:spacing w:val="-3"/>
          <w:sz w:val="24"/>
        </w:rPr>
        <w:t xml:space="preserve"> </w:t>
      </w:r>
      <w:r>
        <w:rPr>
          <w:sz w:val="24"/>
        </w:rPr>
        <w:t>administration</w:t>
      </w:r>
      <w:r>
        <w:rPr>
          <w:spacing w:val="-3"/>
          <w:sz w:val="24"/>
        </w:rPr>
        <w:t xml:space="preserve"> </w:t>
      </w:r>
      <w:r>
        <w:rPr>
          <w:sz w:val="24"/>
        </w:rPr>
        <w:t>and</w:t>
      </w:r>
      <w:r>
        <w:rPr>
          <w:spacing w:val="-3"/>
          <w:sz w:val="24"/>
        </w:rPr>
        <w:t xml:space="preserve"> </w:t>
      </w:r>
      <w:r>
        <w:rPr>
          <w:sz w:val="24"/>
        </w:rPr>
        <w:t>supervision</w:t>
      </w:r>
      <w:r>
        <w:rPr>
          <w:spacing w:val="-2"/>
          <w:sz w:val="24"/>
        </w:rPr>
        <w:t xml:space="preserve"> </w:t>
      </w:r>
      <w:r>
        <w:rPr>
          <w:sz w:val="24"/>
        </w:rPr>
        <w:t>in</w:t>
      </w:r>
      <w:r>
        <w:rPr>
          <w:spacing w:val="-3"/>
          <w:sz w:val="24"/>
        </w:rPr>
        <w:t xml:space="preserve"> </w:t>
      </w:r>
      <w:r>
        <w:rPr>
          <w:sz w:val="24"/>
        </w:rPr>
        <w:t>health</w:t>
      </w:r>
      <w:r>
        <w:rPr>
          <w:spacing w:val="-3"/>
          <w:sz w:val="24"/>
        </w:rPr>
        <w:t xml:space="preserve"> </w:t>
      </w:r>
      <w:r>
        <w:rPr>
          <w:sz w:val="24"/>
        </w:rPr>
        <w:t>care</w:t>
      </w:r>
      <w:r>
        <w:rPr>
          <w:spacing w:val="-6"/>
          <w:sz w:val="24"/>
        </w:rPr>
        <w:t xml:space="preserve"> </w:t>
      </w:r>
      <w:r>
        <w:rPr>
          <w:spacing w:val="-2"/>
          <w:sz w:val="24"/>
        </w:rPr>
        <w:t>delivery;</w:t>
      </w:r>
    </w:p>
    <w:p w14:paraId="16416F88" w14:textId="77777777" w:rsidR="002A3EDB" w:rsidRDefault="00B27A69">
      <w:pPr>
        <w:pStyle w:val="ListParagraph"/>
        <w:numPr>
          <w:ilvl w:val="5"/>
          <w:numId w:val="1"/>
        </w:numPr>
        <w:tabs>
          <w:tab w:val="left" w:pos="2861"/>
        </w:tabs>
        <w:spacing w:before="7"/>
        <w:ind w:hanging="346"/>
        <w:rPr>
          <w:sz w:val="24"/>
        </w:rPr>
      </w:pPr>
      <w:r>
        <w:rPr>
          <w:sz w:val="24"/>
        </w:rPr>
        <w:t>social,</w:t>
      </w:r>
      <w:r>
        <w:rPr>
          <w:spacing w:val="-4"/>
          <w:sz w:val="24"/>
        </w:rPr>
        <w:t xml:space="preserve"> </w:t>
      </w:r>
      <w:r>
        <w:rPr>
          <w:sz w:val="24"/>
        </w:rPr>
        <w:t>economic,</w:t>
      </w:r>
      <w:r>
        <w:rPr>
          <w:spacing w:val="-3"/>
          <w:sz w:val="24"/>
        </w:rPr>
        <w:t xml:space="preserve"> </w:t>
      </w:r>
      <w:r>
        <w:rPr>
          <w:sz w:val="24"/>
        </w:rPr>
        <w:t>political,</w:t>
      </w:r>
      <w:r>
        <w:rPr>
          <w:spacing w:val="-4"/>
          <w:sz w:val="24"/>
        </w:rPr>
        <w:t xml:space="preserve"> </w:t>
      </w:r>
      <w:r>
        <w:rPr>
          <w:sz w:val="24"/>
        </w:rPr>
        <w:t>legal</w:t>
      </w:r>
      <w:r>
        <w:rPr>
          <w:spacing w:val="-3"/>
          <w:sz w:val="24"/>
        </w:rPr>
        <w:t xml:space="preserve"> </w:t>
      </w:r>
      <w:r>
        <w:rPr>
          <w:sz w:val="24"/>
        </w:rPr>
        <w:t>aspects</w:t>
      </w:r>
      <w:r>
        <w:rPr>
          <w:spacing w:val="-4"/>
          <w:sz w:val="24"/>
        </w:rPr>
        <w:t xml:space="preserve"> </w:t>
      </w:r>
      <w:r>
        <w:rPr>
          <w:sz w:val="24"/>
        </w:rPr>
        <w:t>of</w:t>
      </w:r>
      <w:r>
        <w:rPr>
          <w:spacing w:val="-3"/>
          <w:sz w:val="24"/>
        </w:rPr>
        <w:t xml:space="preserve"> </w:t>
      </w:r>
      <w:r>
        <w:rPr>
          <w:sz w:val="24"/>
        </w:rPr>
        <w:t>health</w:t>
      </w:r>
      <w:r>
        <w:rPr>
          <w:spacing w:val="-3"/>
          <w:sz w:val="24"/>
        </w:rPr>
        <w:t xml:space="preserve"> </w:t>
      </w:r>
      <w:r>
        <w:rPr>
          <w:spacing w:val="-2"/>
          <w:sz w:val="24"/>
        </w:rPr>
        <w:t>care;</w:t>
      </w:r>
    </w:p>
    <w:p w14:paraId="16416F89" w14:textId="77777777" w:rsidR="002A3EDB" w:rsidRDefault="00B27A69">
      <w:pPr>
        <w:pStyle w:val="ListParagraph"/>
        <w:numPr>
          <w:ilvl w:val="5"/>
          <w:numId w:val="1"/>
        </w:numPr>
        <w:tabs>
          <w:tab w:val="left" w:pos="2834"/>
        </w:tabs>
        <w:spacing w:before="7"/>
        <w:ind w:left="2834" w:hanging="319"/>
        <w:rPr>
          <w:sz w:val="24"/>
        </w:rPr>
      </w:pPr>
      <w:r>
        <w:rPr>
          <w:sz w:val="24"/>
        </w:rPr>
        <w:t>teaching</w:t>
      </w:r>
      <w:r>
        <w:rPr>
          <w:spacing w:val="-7"/>
          <w:sz w:val="24"/>
        </w:rPr>
        <w:t xml:space="preserve"> </w:t>
      </w:r>
      <w:r>
        <w:rPr>
          <w:sz w:val="24"/>
        </w:rPr>
        <w:t>health</w:t>
      </w:r>
      <w:r>
        <w:rPr>
          <w:spacing w:val="-4"/>
          <w:sz w:val="24"/>
        </w:rPr>
        <w:t xml:space="preserve"> </w:t>
      </w:r>
      <w:r>
        <w:rPr>
          <w:sz w:val="24"/>
        </w:rPr>
        <w:t>care</w:t>
      </w:r>
      <w:r>
        <w:rPr>
          <w:spacing w:val="-3"/>
          <w:sz w:val="24"/>
        </w:rPr>
        <w:t xml:space="preserve"> </w:t>
      </w:r>
      <w:r>
        <w:rPr>
          <w:sz w:val="24"/>
        </w:rPr>
        <w:t>and</w:t>
      </w:r>
      <w:r>
        <w:rPr>
          <w:spacing w:val="-4"/>
          <w:sz w:val="24"/>
        </w:rPr>
        <w:t xml:space="preserve"> </w:t>
      </w:r>
      <w:r>
        <w:rPr>
          <w:sz w:val="24"/>
        </w:rPr>
        <w:t>consumer</w:t>
      </w:r>
      <w:r>
        <w:rPr>
          <w:spacing w:val="-4"/>
          <w:sz w:val="24"/>
        </w:rPr>
        <w:t xml:space="preserve"> </w:t>
      </w:r>
      <w:r>
        <w:rPr>
          <w:sz w:val="24"/>
        </w:rPr>
        <w:t>health</w:t>
      </w:r>
      <w:r>
        <w:rPr>
          <w:spacing w:val="-1"/>
          <w:sz w:val="24"/>
        </w:rPr>
        <w:t xml:space="preserve"> </w:t>
      </w:r>
      <w:r>
        <w:rPr>
          <w:spacing w:val="-2"/>
          <w:sz w:val="24"/>
        </w:rPr>
        <w:t>education;</w:t>
      </w:r>
    </w:p>
    <w:p w14:paraId="16416F8A" w14:textId="77777777" w:rsidR="002A3EDB" w:rsidRDefault="00B27A69">
      <w:pPr>
        <w:pStyle w:val="ListParagraph"/>
        <w:numPr>
          <w:ilvl w:val="5"/>
          <w:numId w:val="1"/>
        </w:numPr>
        <w:tabs>
          <w:tab w:val="left" w:pos="3009"/>
        </w:tabs>
        <w:spacing w:before="7" w:line="247" w:lineRule="auto"/>
        <w:ind w:left="2515" w:right="357" w:firstLine="0"/>
        <w:rPr>
          <w:sz w:val="24"/>
        </w:rPr>
      </w:pPr>
      <w:r>
        <w:rPr>
          <w:sz w:val="24"/>
        </w:rPr>
        <w:t>requirements</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formal</w:t>
      </w:r>
      <w:r>
        <w:rPr>
          <w:spacing w:val="40"/>
          <w:sz w:val="24"/>
        </w:rPr>
        <w:t xml:space="preserve"> </w:t>
      </w:r>
      <w:r>
        <w:rPr>
          <w:sz w:val="24"/>
        </w:rPr>
        <w:t>nursing</w:t>
      </w:r>
      <w:r>
        <w:rPr>
          <w:spacing w:val="40"/>
          <w:sz w:val="24"/>
        </w:rPr>
        <w:t xml:space="preserve"> </w:t>
      </w:r>
      <w:r>
        <w:rPr>
          <w:sz w:val="24"/>
        </w:rPr>
        <w:t>program</w:t>
      </w:r>
      <w:r>
        <w:rPr>
          <w:spacing w:val="39"/>
          <w:sz w:val="24"/>
        </w:rPr>
        <w:t xml:space="preserve"> </w:t>
      </w:r>
      <w:r>
        <w:rPr>
          <w:sz w:val="24"/>
        </w:rPr>
        <w:t>or</w:t>
      </w:r>
      <w:r>
        <w:rPr>
          <w:spacing w:val="40"/>
          <w:sz w:val="24"/>
        </w:rPr>
        <w:t xml:space="preserve"> </w:t>
      </w:r>
      <w:r>
        <w:rPr>
          <w:sz w:val="24"/>
        </w:rPr>
        <w:t>a</w:t>
      </w:r>
      <w:r>
        <w:rPr>
          <w:spacing w:val="40"/>
          <w:sz w:val="24"/>
        </w:rPr>
        <w:t xml:space="preserve"> </w:t>
      </w:r>
      <w:r>
        <w:rPr>
          <w:sz w:val="24"/>
        </w:rPr>
        <w:t>related</w:t>
      </w:r>
      <w:r>
        <w:rPr>
          <w:spacing w:val="40"/>
          <w:sz w:val="24"/>
        </w:rPr>
        <w:t xml:space="preserve"> </w:t>
      </w:r>
      <w:r>
        <w:rPr>
          <w:sz w:val="24"/>
        </w:rPr>
        <w:t>field</w:t>
      </w:r>
      <w:r>
        <w:rPr>
          <w:spacing w:val="40"/>
          <w:sz w:val="24"/>
        </w:rPr>
        <w:t xml:space="preserve"> </w:t>
      </w:r>
      <w:r>
        <w:rPr>
          <w:sz w:val="24"/>
        </w:rPr>
        <w:t>beyond</w:t>
      </w:r>
      <w:r>
        <w:rPr>
          <w:spacing w:val="40"/>
          <w:sz w:val="24"/>
        </w:rPr>
        <w:t xml:space="preserve"> </w:t>
      </w:r>
      <w:r>
        <w:rPr>
          <w:sz w:val="24"/>
        </w:rPr>
        <w:t>that completed for original licensure; and</w:t>
      </w:r>
    </w:p>
    <w:p w14:paraId="16416F8B" w14:textId="77777777" w:rsidR="002A3EDB" w:rsidRDefault="00B27A69">
      <w:pPr>
        <w:pStyle w:val="ListParagraph"/>
        <w:numPr>
          <w:ilvl w:val="5"/>
          <w:numId w:val="1"/>
        </w:numPr>
        <w:tabs>
          <w:tab w:val="left" w:pos="2875"/>
        </w:tabs>
        <w:spacing w:line="274" w:lineRule="exact"/>
        <w:ind w:left="2875" w:hanging="360"/>
        <w:rPr>
          <w:sz w:val="24"/>
        </w:rPr>
      </w:pPr>
      <w:r>
        <w:rPr>
          <w:sz w:val="24"/>
        </w:rPr>
        <w:t>that</w:t>
      </w:r>
      <w:r>
        <w:rPr>
          <w:spacing w:val="-3"/>
          <w:sz w:val="24"/>
        </w:rPr>
        <w:t xml:space="preserve"> </w:t>
      </w:r>
      <w:r>
        <w:rPr>
          <w:sz w:val="24"/>
        </w:rPr>
        <w:t>which</w:t>
      </w:r>
      <w:r>
        <w:rPr>
          <w:spacing w:val="-2"/>
          <w:sz w:val="24"/>
        </w:rPr>
        <w:t xml:space="preserve"> </w:t>
      </w:r>
      <w:r>
        <w:rPr>
          <w:sz w:val="24"/>
        </w:rPr>
        <w:t>improves</w:t>
      </w:r>
      <w:r>
        <w:rPr>
          <w:spacing w:val="-5"/>
          <w:sz w:val="24"/>
        </w:rPr>
        <w:t xml:space="preserve"> </w:t>
      </w:r>
      <w:r>
        <w:rPr>
          <w:sz w:val="24"/>
        </w:rPr>
        <w:t>competency</w:t>
      </w:r>
      <w:r>
        <w:rPr>
          <w:spacing w:val="-11"/>
          <w:sz w:val="24"/>
        </w:rPr>
        <w:t xml:space="preserve"> </w:t>
      </w:r>
      <w:r>
        <w:rPr>
          <w:sz w:val="24"/>
        </w:rPr>
        <w:t>and</w:t>
      </w:r>
      <w:r>
        <w:rPr>
          <w:spacing w:val="-2"/>
          <w:sz w:val="24"/>
        </w:rPr>
        <w:t xml:space="preserve"> </w:t>
      </w:r>
      <w:r>
        <w:rPr>
          <w:sz w:val="24"/>
        </w:rPr>
        <w:t>is</w:t>
      </w:r>
      <w:r>
        <w:rPr>
          <w:spacing w:val="-2"/>
          <w:sz w:val="24"/>
        </w:rPr>
        <w:t xml:space="preserve"> </w:t>
      </w:r>
      <w:r>
        <w:rPr>
          <w:sz w:val="24"/>
        </w:rPr>
        <w:t>not</w:t>
      </w:r>
      <w:r>
        <w:rPr>
          <w:spacing w:val="-3"/>
          <w:sz w:val="24"/>
        </w:rPr>
        <w:t xml:space="preserve"> </w:t>
      </w:r>
      <w:r>
        <w:rPr>
          <w:sz w:val="24"/>
        </w:rPr>
        <w:t>specified</w:t>
      </w:r>
      <w:r>
        <w:rPr>
          <w:spacing w:val="-4"/>
          <w:sz w:val="24"/>
        </w:rPr>
        <w:t xml:space="preserve"> </w:t>
      </w:r>
      <w:r>
        <w:rPr>
          <w:sz w:val="24"/>
        </w:rPr>
        <w:t>on</w:t>
      </w:r>
      <w:r>
        <w:rPr>
          <w:spacing w:val="-3"/>
          <w:sz w:val="24"/>
        </w:rPr>
        <w:t xml:space="preserve"> </w:t>
      </w:r>
      <w:r>
        <w:rPr>
          <w:sz w:val="24"/>
        </w:rPr>
        <w:t>the</w:t>
      </w:r>
      <w:r>
        <w:rPr>
          <w:spacing w:val="-5"/>
          <w:sz w:val="24"/>
        </w:rPr>
        <w:t xml:space="preserve"> </w:t>
      </w:r>
      <w:r>
        <w:rPr>
          <w:sz w:val="24"/>
        </w:rPr>
        <w:t>foregoing</w:t>
      </w:r>
      <w:r>
        <w:rPr>
          <w:spacing w:val="-4"/>
          <w:sz w:val="24"/>
        </w:rPr>
        <w:t xml:space="preserve"> </w:t>
      </w:r>
      <w:r>
        <w:rPr>
          <w:spacing w:val="-2"/>
          <w:sz w:val="24"/>
        </w:rPr>
        <w:t>list.</w:t>
      </w:r>
    </w:p>
    <w:p w14:paraId="16416F8C" w14:textId="77777777" w:rsidR="002A3EDB" w:rsidRDefault="00B27A69">
      <w:pPr>
        <w:pStyle w:val="ListParagraph"/>
        <w:numPr>
          <w:ilvl w:val="4"/>
          <w:numId w:val="1"/>
        </w:numPr>
        <w:tabs>
          <w:tab w:val="left" w:pos="2462"/>
        </w:tabs>
        <w:spacing w:before="7" w:line="247" w:lineRule="auto"/>
        <w:ind w:right="355" w:firstLine="0"/>
        <w:rPr>
          <w:sz w:val="24"/>
        </w:rPr>
      </w:pPr>
      <w:r>
        <w:rPr>
          <w:spacing w:val="-2"/>
          <w:sz w:val="24"/>
        </w:rPr>
        <w:t>Employee</w:t>
      </w:r>
      <w:r>
        <w:rPr>
          <w:spacing w:val="-11"/>
          <w:sz w:val="24"/>
        </w:rPr>
        <w:t xml:space="preserve"> </w:t>
      </w:r>
      <w:r>
        <w:rPr>
          <w:spacing w:val="-2"/>
          <w:sz w:val="24"/>
        </w:rPr>
        <w:t>orientation,</w:t>
      </w:r>
      <w:r>
        <w:rPr>
          <w:spacing w:val="-11"/>
          <w:sz w:val="24"/>
        </w:rPr>
        <w:t xml:space="preserve"> </w:t>
      </w:r>
      <w:r>
        <w:rPr>
          <w:spacing w:val="-2"/>
          <w:sz w:val="24"/>
        </w:rPr>
        <w:t>subject</w:t>
      </w:r>
      <w:r>
        <w:rPr>
          <w:spacing w:val="-4"/>
          <w:sz w:val="24"/>
        </w:rPr>
        <w:t xml:space="preserve"> </w:t>
      </w:r>
      <w:r>
        <w:rPr>
          <w:spacing w:val="-2"/>
          <w:sz w:val="24"/>
        </w:rPr>
        <w:t>matter,</w:t>
      </w:r>
      <w:r>
        <w:rPr>
          <w:spacing w:val="-11"/>
          <w:sz w:val="24"/>
        </w:rPr>
        <w:t xml:space="preserve"> </w:t>
      </w:r>
      <w:r>
        <w:rPr>
          <w:spacing w:val="-2"/>
          <w:sz w:val="24"/>
        </w:rPr>
        <w:t>standard</w:t>
      </w:r>
      <w:r>
        <w:rPr>
          <w:spacing w:val="-7"/>
          <w:sz w:val="24"/>
        </w:rPr>
        <w:t xml:space="preserve"> </w:t>
      </w:r>
      <w:r>
        <w:rPr>
          <w:spacing w:val="-2"/>
          <w:sz w:val="24"/>
        </w:rPr>
        <w:t>operating</w:t>
      </w:r>
      <w:r>
        <w:rPr>
          <w:spacing w:val="-11"/>
          <w:sz w:val="24"/>
        </w:rPr>
        <w:t xml:space="preserve"> </w:t>
      </w:r>
      <w:r>
        <w:rPr>
          <w:spacing w:val="-2"/>
          <w:sz w:val="24"/>
        </w:rPr>
        <w:t>procedure</w:t>
      </w:r>
      <w:r>
        <w:rPr>
          <w:spacing w:val="-7"/>
          <w:sz w:val="24"/>
        </w:rPr>
        <w:t xml:space="preserve"> </w:t>
      </w:r>
      <w:r>
        <w:rPr>
          <w:spacing w:val="-2"/>
          <w:sz w:val="24"/>
        </w:rPr>
        <w:t>of</w:t>
      </w:r>
      <w:r>
        <w:rPr>
          <w:spacing w:val="-11"/>
          <w:sz w:val="24"/>
        </w:rPr>
        <w:t xml:space="preserve"> </w:t>
      </w:r>
      <w:r>
        <w:rPr>
          <w:spacing w:val="-2"/>
          <w:sz w:val="24"/>
        </w:rPr>
        <w:t>the</w:t>
      </w:r>
      <w:r>
        <w:rPr>
          <w:spacing w:val="-7"/>
          <w:sz w:val="24"/>
        </w:rPr>
        <w:t xml:space="preserve"> </w:t>
      </w:r>
      <w:r>
        <w:rPr>
          <w:spacing w:val="-2"/>
          <w:sz w:val="24"/>
        </w:rPr>
        <w:t xml:space="preserve">employing </w:t>
      </w:r>
      <w:r>
        <w:rPr>
          <w:sz w:val="24"/>
        </w:rPr>
        <w:t>agency shall not qualify for continuing education purposes under 244 CMR 5.00.</w:t>
      </w:r>
    </w:p>
    <w:p w14:paraId="16416F8D" w14:textId="77777777" w:rsidR="002A3EDB" w:rsidRDefault="002A3EDB">
      <w:pPr>
        <w:pStyle w:val="ListParagraph"/>
        <w:spacing w:line="247" w:lineRule="auto"/>
        <w:rPr>
          <w:sz w:val="24"/>
        </w:rPr>
        <w:sectPr w:rsidR="002A3EDB">
          <w:headerReference w:type="default" r:id="rId7"/>
          <w:footerReference w:type="default" r:id="rId8"/>
          <w:type w:val="continuous"/>
          <w:pgSz w:w="12240" w:h="20160"/>
          <w:pgMar w:top="1440" w:right="1080" w:bottom="980" w:left="360" w:header="732" w:footer="792" w:gutter="0"/>
          <w:pgNumType w:start="25"/>
          <w:cols w:space="720"/>
        </w:sectPr>
      </w:pPr>
    </w:p>
    <w:p w14:paraId="16416F8E" w14:textId="77777777" w:rsidR="002A3EDB" w:rsidRDefault="00B27A69">
      <w:pPr>
        <w:pStyle w:val="BodyText"/>
        <w:spacing w:before="80"/>
        <w:ind w:left="240"/>
      </w:pPr>
      <w:r>
        <w:lastRenderedPageBreak/>
        <w:t>5.04:</w:t>
      </w:r>
      <w:r>
        <w:rPr>
          <w:spacing w:val="26"/>
        </w:rPr>
        <w:t xml:space="preserve">  </w:t>
      </w:r>
      <w:r>
        <w:rPr>
          <w:spacing w:val="-2"/>
        </w:rPr>
        <w:t>continued</w:t>
      </w:r>
    </w:p>
    <w:p w14:paraId="16416F8F" w14:textId="77777777" w:rsidR="002A3EDB" w:rsidRDefault="002A3EDB">
      <w:pPr>
        <w:pStyle w:val="BodyText"/>
        <w:spacing w:before="14"/>
      </w:pPr>
    </w:p>
    <w:p w14:paraId="16416F90" w14:textId="77777777" w:rsidR="002A3EDB" w:rsidRDefault="00B27A69">
      <w:pPr>
        <w:pStyle w:val="ListParagraph"/>
        <w:numPr>
          <w:ilvl w:val="4"/>
          <w:numId w:val="1"/>
        </w:numPr>
        <w:tabs>
          <w:tab w:val="left" w:pos="2467"/>
        </w:tabs>
        <w:spacing w:line="247" w:lineRule="auto"/>
        <w:ind w:right="358" w:firstLine="0"/>
        <w:jc w:val="both"/>
        <w:rPr>
          <w:sz w:val="24"/>
        </w:rPr>
      </w:pPr>
      <w:r>
        <w:rPr>
          <w:spacing w:val="-2"/>
          <w:sz w:val="24"/>
        </w:rPr>
        <w:t>Subject</w:t>
      </w:r>
      <w:r>
        <w:rPr>
          <w:spacing w:val="-11"/>
          <w:sz w:val="24"/>
        </w:rPr>
        <w:t xml:space="preserve"> </w:t>
      </w:r>
      <w:r>
        <w:rPr>
          <w:spacing w:val="-2"/>
          <w:sz w:val="24"/>
        </w:rPr>
        <w:t>matter</w:t>
      </w:r>
      <w:r>
        <w:rPr>
          <w:spacing w:val="-8"/>
          <w:sz w:val="24"/>
        </w:rPr>
        <w:t xml:space="preserve"> </w:t>
      </w:r>
      <w:r>
        <w:rPr>
          <w:spacing w:val="-2"/>
          <w:sz w:val="24"/>
        </w:rPr>
        <w:t>shall</w:t>
      </w:r>
      <w:r>
        <w:rPr>
          <w:spacing w:val="-6"/>
          <w:sz w:val="24"/>
        </w:rPr>
        <w:t xml:space="preserve"> </w:t>
      </w:r>
      <w:r>
        <w:rPr>
          <w:spacing w:val="-2"/>
          <w:sz w:val="24"/>
        </w:rPr>
        <w:t>be</w:t>
      </w:r>
      <w:r>
        <w:rPr>
          <w:spacing w:val="-12"/>
          <w:sz w:val="24"/>
        </w:rPr>
        <w:t xml:space="preserve"> </w:t>
      </w:r>
      <w:r>
        <w:rPr>
          <w:spacing w:val="-2"/>
          <w:sz w:val="24"/>
        </w:rPr>
        <w:t>described</w:t>
      </w:r>
      <w:r>
        <w:rPr>
          <w:spacing w:val="-12"/>
          <w:sz w:val="24"/>
        </w:rPr>
        <w:t xml:space="preserve"> </w:t>
      </w:r>
      <w:r>
        <w:rPr>
          <w:spacing w:val="-2"/>
          <w:sz w:val="24"/>
        </w:rPr>
        <w:t>in</w:t>
      </w:r>
      <w:r>
        <w:rPr>
          <w:spacing w:val="-8"/>
          <w:sz w:val="24"/>
        </w:rPr>
        <w:t xml:space="preserve"> </w:t>
      </w:r>
      <w:r>
        <w:rPr>
          <w:spacing w:val="-2"/>
          <w:sz w:val="24"/>
        </w:rPr>
        <w:t>outline</w:t>
      </w:r>
      <w:r>
        <w:rPr>
          <w:spacing w:val="-12"/>
          <w:sz w:val="24"/>
        </w:rPr>
        <w:t xml:space="preserve"> </w:t>
      </w:r>
      <w:r>
        <w:rPr>
          <w:spacing w:val="-2"/>
          <w:sz w:val="24"/>
        </w:rPr>
        <w:t>form</w:t>
      </w:r>
      <w:r>
        <w:rPr>
          <w:spacing w:val="-8"/>
          <w:sz w:val="24"/>
        </w:rPr>
        <w:t xml:space="preserve"> </w:t>
      </w:r>
      <w:r>
        <w:rPr>
          <w:spacing w:val="-2"/>
          <w:sz w:val="24"/>
        </w:rPr>
        <w:t>and</w:t>
      </w:r>
      <w:r>
        <w:rPr>
          <w:spacing w:val="-8"/>
          <w:sz w:val="24"/>
        </w:rPr>
        <w:t xml:space="preserve"> </w:t>
      </w:r>
      <w:r>
        <w:rPr>
          <w:spacing w:val="-2"/>
          <w:sz w:val="24"/>
        </w:rPr>
        <w:t>shall include</w:t>
      </w:r>
      <w:r>
        <w:rPr>
          <w:spacing w:val="-6"/>
          <w:sz w:val="24"/>
        </w:rPr>
        <w:t xml:space="preserve"> </w:t>
      </w:r>
      <w:r>
        <w:rPr>
          <w:spacing w:val="-2"/>
          <w:sz w:val="24"/>
        </w:rPr>
        <w:t>learner</w:t>
      </w:r>
      <w:r>
        <w:rPr>
          <w:spacing w:val="-6"/>
          <w:sz w:val="24"/>
        </w:rPr>
        <w:t xml:space="preserve"> </w:t>
      </w:r>
      <w:r>
        <w:rPr>
          <w:spacing w:val="-2"/>
          <w:sz w:val="24"/>
        </w:rPr>
        <w:t xml:space="preserve">objectives, </w:t>
      </w:r>
      <w:r>
        <w:rPr>
          <w:sz w:val="24"/>
        </w:rPr>
        <w:t>content, time allotment, teaching methods, faculty and evaluation format.</w:t>
      </w:r>
    </w:p>
    <w:p w14:paraId="16416F91" w14:textId="77777777" w:rsidR="002A3EDB" w:rsidRDefault="00B27A69">
      <w:pPr>
        <w:pStyle w:val="ListParagraph"/>
        <w:numPr>
          <w:ilvl w:val="4"/>
          <w:numId w:val="1"/>
        </w:numPr>
        <w:tabs>
          <w:tab w:val="left" w:pos="2515"/>
        </w:tabs>
        <w:spacing w:line="274" w:lineRule="exact"/>
        <w:ind w:left="2515" w:hanging="360"/>
        <w:jc w:val="both"/>
        <w:rPr>
          <w:sz w:val="24"/>
        </w:rPr>
      </w:pPr>
      <w:r>
        <w:rPr>
          <w:sz w:val="24"/>
        </w:rPr>
        <w:t>Types</w:t>
      </w:r>
      <w:r>
        <w:rPr>
          <w:spacing w:val="-8"/>
          <w:sz w:val="24"/>
        </w:rPr>
        <w:t xml:space="preserve"> </w:t>
      </w:r>
      <w:r>
        <w:rPr>
          <w:sz w:val="24"/>
        </w:rPr>
        <w:t>of</w:t>
      </w:r>
      <w:r>
        <w:rPr>
          <w:spacing w:val="-3"/>
          <w:sz w:val="24"/>
        </w:rPr>
        <w:t xml:space="preserve"> </w:t>
      </w:r>
      <w:r>
        <w:rPr>
          <w:sz w:val="24"/>
        </w:rPr>
        <w:t>continuing</w:t>
      </w:r>
      <w:r>
        <w:rPr>
          <w:spacing w:val="-5"/>
          <w:sz w:val="24"/>
        </w:rPr>
        <w:t xml:space="preserve"> </w:t>
      </w:r>
      <w:r>
        <w:rPr>
          <w:sz w:val="24"/>
        </w:rPr>
        <w:t>education</w:t>
      </w:r>
      <w:r>
        <w:rPr>
          <w:spacing w:val="-3"/>
          <w:sz w:val="24"/>
        </w:rPr>
        <w:t xml:space="preserve"> </w:t>
      </w:r>
      <w:r>
        <w:rPr>
          <w:sz w:val="24"/>
        </w:rPr>
        <w:t>should</w:t>
      </w:r>
      <w:r>
        <w:rPr>
          <w:spacing w:val="-1"/>
          <w:sz w:val="24"/>
        </w:rPr>
        <w:t xml:space="preserve"> </w:t>
      </w:r>
      <w:r>
        <w:rPr>
          <w:sz w:val="24"/>
        </w:rPr>
        <w:t>be</w:t>
      </w:r>
      <w:r>
        <w:rPr>
          <w:spacing w:val="-5"/>
          <w:sz w:val="24"/>
        </w:rPr>
        <w:t xml:space="preserve"> </w:t>
      </w:r>
      <w:r>
        <w:rPr>
          <w:sz w:val="24"/>
        </w:rPr>
        <w:t>included</w:t>
      </w:r>
      <w:r>
        <w:rPr>
          <w:spacing w:val="-3"/>
          <w:sz w:val="24"/>
        </w:rPr>
        <w:t xml:space="preserve"> </w:t>
      </w:r>
      <w:r>
        <w:rPr>
          <w:sz w:val="24"/>
        </w:rPr>
        <w:t>(</w:t>
      </w:r>
      <w:r>
        <w:rPr>
          <w:i/>
          <w:sz w:val="24"/>
        </w:rPr>
        <w:t>see</w:t>
      </w:r>
      <w:r>
        <w:rPr>
          <w:i/>
          <w:spacing w:val="-5"/>
          <w:sz w:val="24"/>
        </w:rPr>
        <w:t xml:space="preserve"> </w:t>
      </w:r>
      <w:r>
        <w:rPr>
          <w:sz w:val="24"/>
        </w:rPr>
        <w:t>244</w:t>
      </w:r>
      <w:r>
        <w:rPr>
          <w:spacing w:val="-2"/>
          <w:sz w:val="24"/>
        </w:rPr>
        <w:t xml:space="preserve"> </w:t>
      </w:r>
      <w:r>
        <w:rPr>
          <w:sz w:val="24"/>
        </w:rPr>
        <w:t>CMR</w:t>
      </w:r>
      <w:r>
        <w:rPr>
          <w:spacing w:val="-1"/>
          <w:sz w:val="24"/>
        </w:rPr>
        <w:t xml:space="preserve"> </w:t>
      </w:r>
      <w:r>
        <w:rPr>
          <w:sz w:val="24"/>
        </w:rPr>
        <w:t>10.01:</w:t>
      </w:r>
      <w:r>
        <w:rPr>
          <w:spacing w:val="55"/>
          <w:sz w:val="24"/>
        </w:rPr>
        <w:t xml:space="preserve"> </w:t>
      </w:r>
      <w:r>
        <w:rPr>
          <w:spacing w:val="-2"/>
          <w:sz w:val="24"/>
          <w:u w:val="single"/>
        </w:rPr>
        <w:t>Type</w:t>
      </w:r>
      <w:r>
        <w:rPr>
          <w:spacing w:val="-2"/>
          <w:sz w:val="24"/>
        </w:rPr>
        <w:t>).</w:t>
      </w:r>
    </w:p>
    <w:p w14:paraId="16416F92" w14:textId="77777777" w:rsidR="002A3EDB" w:rsidRDefault="00B27A69">
      <w:pPr>
        <w:pStyle w:val="ListParagraph"/>
        <w:numPr>
          <w:ilvl w:val="3"/>
          <w:numId w:val="1"/>
        </w:numPr>
        <w:tabs>
          <w:tab w:val="left" w:pos="2316"/>
        </w:tabs>
        <w:spacing w:before="7" w:line="247" w:lineRule="auto"/>
        <w:ind w:right="357" w:firstLine="0"/>
        <w:jc w:val="both"/>
        <w:rPr>
          <w:sz w:val="24"/>
        </w:rPr>
      </w:pPr>
      <w:r>
        <w:rPr>
          <w:sz w:val="24"/>
        </w:rPr>
        <w:t>The following guidelines are applicable to the selection of a continuing education program or offering or planning implementation of a program or offering.</w:t>
      </w:r>
    </w:p>
    <w:p w14:paraId="16416F93" w14:textId="77777777" w:rsidR="002A3EDB" w:rsidRDefault="00B27A69">
      <w:pPr>
        <w:pStyle w:val="ListParagraph"/>
        <w:numPr>
          <w:ilvl w:val="4"/>
          <w:numId w:val="1"/>
        </w:numPr>
        <w:tabs>
          <w:tab w:val="left" w:pos="2558"/>
        </w:tabs>
        <w:spacing w:line="247" w:lineRule="auto"/>
        <w:ind w:right="356" w:firstLine="0"/>
        <w:jc w:val="both"/>
        <w:rPr>
          <w:sz w:val="24"/>
        </w:rPr>
      </w:pPr>
      <w:r>
        <w:rPr>
          <w:sz w:val="24"/>
        </w:rPr>
        <w:t>When the type is an academic course, the following applies: The course must be within the framework of curriculum that leads to an academic degree in nursing or relevant to nursing, or any course within that curriculum that is necessary to an individual's professional growth and development.</w:t>
      </w:r>
    </w:p>
    <w:p w14:paraId="16416F94" w14:textId="77777777" w:rsidR="002A3EDB" w:rsidRDefault="00B27A69">
      <w:pPr>
        <w:pStyle w:val="ListParagraph"/>
        <w:numPr>
          <w:ilvl w:val="4"/>
          <w:numId w:val="1"/>
        </w:numPr>
        <w:tabs>
          <w:tab w:val="left" w:pos="2616"/>
        </w:tabs>
        <w:spacing w:line="247" w:lineRule="auto"/>
        <w:ind w:right="357" w:firstLine="0"/>
        <w:jc w:val="both"/>
        <w:rPr>
          <w:sz w:val="24"/>
        </w:rPr>
      </w:pPr>
      <w:r>
        <w:rPr>
          <w:sz w:val="24"/>
        </w:rPr>
        <w:t>When the type of continuing education program or offering is designated as a self-study offering or a correspondence course, the course should:</w:t>
      </w:r>
    </w:p>
    <w:p w14:paraId="16416F95" w14:textId="77777777" w:rsidR="002A3EDB" w:rsidRDefault="00B27A69">
      <w:pPr>
        <w:pStyle w:val="ListParagraph"/>
        <w:numPr>
          <w:ilvl w:val="5"/>
          <w:numId w:val="1"/>
        </w:numPr>
        <w:tabs>
          <w:tab w:val="left" w:pos="2926"/>
        </w:tabs>
        <w:spacing w:line="247" w:lineRule="auto"/>
        <w:ind w:left="2515" w:right="358" w:firstLine="0"/>
        <w:rPr>
          <w:sz w:val="24"/>
        </w:rPr>
      </w:pPr>
      <w:r>
        <w:rPr>
          <w:sz w:val="24"/>
        </w:rPr>
        <w:t>Be developed by a professional group such as an educational corporation or professional association;</w:t>
      </w:r>
    </w:p>
    <w:p w14:paraId="16416F96" w14:textId="77777777" w:rsidR="002A3EDB" w:rsidRDefault="00B27A69">
      <w:pPr>
        <w:pStyle w:val="ListParagraph"/>
        <w:numPr>
          <w:ilvl w:val="5"/>
          <w:numId w:val="1"/>
        </w:numPr>
        <w:tabs>
          <w:tab w:val="left" w:pos="2875"/>
        </w:tabs>
        <w:spacing w:line="274" w:lineRule="exact"/>
        <w:ind w:left="2875" w:hanging="360"/>
        <w:rPr>
          <w:sz w:val="24"/>
        </w:rPr>
      </w:pPr>
      <w:r>
        <w:rPr>
          <w:sz w:val="24"/>
        </w:rPr>
        <w:t>Follow</w:t>
      </w:r>
      <w:r>
        <w:rPr>
          <w:spacing w:val="-3"/>
          <w:sz w:val="24"/>
        </w:rPr>
        <w:t xml:space="preserve"> </w:t>
      </w:r>
      <w:r>
        <w:rPr>
          <w:sz w:val="24"/>
        </w:rPr>
        <w:t>a</w:t>
      </w:r>
      <w:r>
        <w:rPr>
          <w:spacing w:val="-2"/>
          <w:sz w:val="24"/>
        </w:rPr>
        <w:t xml:space="preserve"> </w:t>
      </w:r>
      <w:r>
        <w:rPr>
          <w:sz w:val="24"/>
        </w:rPr>
        <w:t>logical</w:t>
      </w:r>
      <w:r>
        <w:rPr>
          <w:spacing w:val="-4"/>
          <w:sz w:val="24"/>
        </w:rPr>
        <w:t xml:space="preserve"> </w:t>
      </w:r>
      <w:r>
        <w:rPr>
          <w:spacing w:val="-2"/>
          <w:sz w:val="24"/>
        </w:rPr>
        <w:t>sequence;</w:t>
      </w:r>
    </w:p>
    <w:p w14:paraId="16416F97" w14:textId="77777777" w:rsidR="002A3EDB" w:rsidRDefault="00B27A69">
      <w:pPr>
        <w:pStyle w:val="ListParagraph"/>
        <w:numPr>
          <w:ilvl w:val="5"/>
          <w:numId w:val="1"/>
        </w:numPr>
        <w:tabs>
          <w:tab w:val="left" w:pos="2827"/>
        </w:tabs>
        <w:spacing w:line="247" w:lineRule="auto"/>
        <w:ind w:left="2515" w:right="358" w:firstLine="0"/>
        <w:rPr>
          <w:sz w:val="24"/>
        </w:rPr>
      </w:pPr>
      <w:r>
        <w:rPr>
          <w:sz w:val="24"/>
        </w:rPr>
        <w:t>Involve</w:t>
      </w:r>
      <w:r>
        <w:rPr>
          <w:spacing w:val="-15"/>
          <w:sz w:val="24"/>
        </w:rPr>
        <w:t xml:space="preserve"> </w:t>
      </w:r>
      <w:r>
        <w:rPr>
          <w:sz w:val="24"/>
        </w:rPr>
        <w:t>the</w:t>
      </w:r>
      <w:r>
        <w:rPr>
          <w:spacing w:val="-15"/>
          <w:sz w:val="24"/>
        </w:rPr>
        <w:t xml:space="preserve"> </w:t>
      </w:r>
      <w:r>
        <w:rPr>
          <w:sz w:val="24"/>
        </w:rPr>
        <w:t>learner</w:t>
      </w:r>
      <w:r>
        <w:rPr>
          <w:spacing w:val="-15"/>
          <w:sz w:val="24"/>
        </w:rPr>
        <w:t xml:space="preserve"> </w:t>
      </w:r>
      <w:r>
        <w:rPr>
          <w:sz w:val="24"/>
        </w:rPr>
        <w:t>by</w:t>
      </w:r>
      <w:r>
        <w:rPr>
          <w:spacing w:val="-17"/>
          <w:sz w:val="24"/>
        </w:rPr>
        <w:t xml:space="preserve"> </w:t>
      </w:r>
      <w:r>
        <w:rPr>
          <w:sz w:val="24"/>
        </w:rPr>
        <w:t>requiring</w:t>
      </w:r>
      <w:r>
        <w:rPr>
          <w:spacing w:val="-15"/>
          <w:sz w:val="24"/>
        </w:rPr>
        <w:t xml:space="preserve"> </w:t>
      </w:r>
      <w:r>
        <w:rPr>
          <w:sz w:val="24"/>
        </w:rPr>
        <w:t>active</w:t>
      </w:r>
      <w:r>
        <w:rPr>
          <w:spacing w:val="-15"/>
          <w:sz w:val="24"/>
        </w:rPr>
        <w:t xml:space="preserve"> </w:t>
      </w:r>
      <w:r>
        <w:rPr>
          <w:sz w:val="24"/>
        </w:rPr>
        <w:t>response</w:t>
      </w:r>
      <w:r>
        <w:rPr>
          <w:spacing w:val="-15"/>
          <w:sz w:val="24"/>
        </w:rPr>
        <w:t xml:space="preserve"> </w:t>
      </w:r>
      <w:r>
        <w:rPr>
          <w:sz w:val="24"/>
        </w:rPr>
        <w:t>to</w:t>
      </w:r>
      <w:r>
        <w:rPr>
          <w:spacing w:val="-15"/>
          <w:sz w:val="24"/>
        </w:rPr>
        <w:t xml:space="preserve"> </w:t>
      </w:r>
      <w:r>
        <w:rPr>
          <w:sz w:val="24"/>
        </w:rPr>
        <w:t>module</w:t>
      </w:r>
      <w:r>
        <w:rPr>
          <w:spacing w:val="-15"/>
          <w:sz w:val="24"/>
        </w:rPr>
        <w:t xml:space="preserve"> </w:t>
      </w:r>
      <w:r>
        <w:rPr>
          <w:sz w:val="24"/>
        </w:rPr>
        <w:t>materials</w:t>
      </w:r>
      <w:r>
        <w:rPr>
          <w:spacing w:val="-15"/>
          <w:sz w:val="24"/>
        </w:rPr>
        <w:t xml:space="preserve"> </w:t>
      </w:r>
      <w:r>
        <w:rPr>
          <w:sz w:val="24"/>
        </w:rPr>
        <w:t>and</w:t>
      </w:r>
      <w:r>
        <w:rPr>
          <w:spacing w:val="-15"/>
          <w:sz w:val="24"/>
        </w:rPr>
        <w:t xml:space="preserve"> </w:t>
      </w:r>
      <w:r>
        <w:rPr>
          <w:sz w:val="24"/>
        </w:rPr>
        <w:t xml:space="preserve">provide </w:t>
      </w:r>
      <w:r>
        <w:rPr>
          <w:spacing w:val="-2"/>
          <w:sz w:val="24"/>
        </w:rPr>
        <w:t>feedback;</w:t>
      </w:r>
    </w:p>
    <w:p w14:paraId="16416F98" w14:textId="77777777" w:rsidR="002A3EDB" w:rsidRDefault="00B27A69">
      <w:pPr>
        <w:pStyle w:val="ListParagraph"/>
        <w:numPr>
          <w:ilvl w:val="5"/>
          <w:numId w:val="1"/>
        </w:numPr>
        <w:tabs>
          <w:tab w:val="left" w:pos="2875"/>
        </w:tabs>
        <w:spacing w:line="274" w:lineRule="exact"/>
        <w:ind w:left="2875" w:hanging="360"/>
        <w:rPr>
          <w:sz w:val="24"/>
        </w:rPr>
      </w:pPr>
      <w:r>
        <w:rPr>
          <w:sz w:val="24"/>
        </w:rPr>
        <w:t>Contain</w:t>
      </w:r>
      <w:r>
        <w:rPr>
          <w:spacing w:val="-3"/>
          <w:sz w:val="24"/>
        </w:rPr>
        <w:t xml:space="preserve"> </w:t>
      </w:r>
      <w:r>
        <w:rPr>
          <w:sz w:val="24"/>
        </w:rPr>
        <w:t>a</w:t>
      </w:r>
      <w:r>
        <w:rPr>
          <w:spacing w:val="-2"/>
          <w:sz w:val="24"/>
        </w:rPr>
        <w:t xml:space="preserve"> </w:t>
      </w:r>
      <w:r>
        <w:rPr>
          <w:sz w:val="24"/>
        </w:rPr>
        <w:t>test</w:t>
      </w:r>
      <w:r>
        <w:rPr>
          <w:spacing w:val="-2"/>
          <w:sz w:val="24"/>
        </w:rPr>
        <w:t xml:space="preserve"> </w:t>
      </w:r>
      <w:r>
        <w:rPr>
          <w:sz w:val="24"/>
        </w:rPr>
        <w:t>to</w:t>
      </w:r>
      <w:r>
        <w:rPr>
          <w:spacing w:val="-3"/>
          <w:sz w:val="24"/>
        </w:rPr>
        <w:t xml:space="preserve"> </w:t>
      </w:r>
      <w:r>
        <w:rPr>
          <w:sz w:val="24"/>
        </w:rPr>
        <w:t>indicate</w:t>
      </w:r>
      <w:r>
        <w:rPr>
          <w:spacing w:val="-2"/>
          <w:sz w:val="24"/>
        </w:rPr>
        <w:t xml:space="preserve"> </w:t>
      </w:r>
      <w:r>
        <w:rPr>
          <w:sz w:val="24"/>
        </w:rPr>
        <w:t>progress</w:t>
      </w:r>
      <w:r>
        <w:rPr>
          <w:spacing w:val="-2"/>
          <w:sz w:val="24"/>
        </w:rPr>
        <w:t xml:space="preserve"> </w:t>
      </w:r>
      <w:r>
        <w:rPr>
          <w:sz w:val="24"/>
        </w:rPr>
        <w:t>and</w:t>
      </w:r>
      <w:r>
        <w:rPr>
          <w:spacing w:val="-3"/>
          <w:sz w:val="24"/>
        </w:rPr>
        <w:t xml:space="preserve"> </w:t>
      </w:r>
      <w:r>
        <w:rPr>
          <w:sz w:val="24"/>
        </w:rPr>
        <w:t>verify</w:t>
      </w:r>
      <w:r>
        <w:rPr>
          <w:spacing w:val="-10"/>
          <w:sz w:val="24"/>
        </w:rPr>
        <w:t xml:space="preserve"> </w:t>
      </w:r>
      <w:r>
        <w:rPr>
          <w:sz w:val="24"/>
        </w:rPr>
        <w:t>completion</w:t>
      </w:r>
      <w:r>
        <w:rPr>
          <w:spacing w:val="-2"/>
          <w:sz w:val="24"/>
        </w:rPr>
        <w:t xml:space="preserve"> </w:t>
      </w:r>
      <w:r>
        <w:rPr>
          <w:sz w:val="24"/>
        </w:rPr>
        <w:t>of</w:t>
      </w:r>
      <w:r>
        <w:rPr>
          <w:spacing w:val="-2"/>
          <w:sz w:val="24"/>
        </w:rPr>
        <w:t xml:space="preserve"> </w:t>
      </w:r>
      <w:r>
        <w:rPr>
          <w:sz w:val="24"/>
        </w:rPr>
        <w:t>module;</w:t>
      </w:r>
      <w:r>
        <w:rPr>
          <w:spacing w:val="-2"/>
          <w:sz w:val="24"/>
        </w:rPr>
        <w:t xml:space="preserve"> </w:t>
      </w:r>
      <w:r>
        <w:rPr>
          <w:spacing w:val="-5"/>
          <w:sz w:val="24"/>
        </w:rPr>
        <w:t>and</w:t>
      </w:r>
    </w:p>
    <w:p w14:paraId="16416F99" w14:textId="77777777" w:rsidR="002A3EDB" w:rsidRDefault="00B27A69">
      <w:pPr>
        <w:pStyle w:val="ListParagraph"/>
        <w:numPr>
          <w:ilvl w:val="5"/>
          <w:numId w:val="1"/>
        </w:numPr>
        <w:tabs>
          <w:tab w:val="left" w:pos="2861"/>
        </w:tabs>
        <w:spacing w:before="6"/>
        <w:ind w:hanging="346"/>
        <w:rPr>
          <w:sz w:val="24"/>
        </w:rPr>
      </w:pPr>
      <w:r>
        <w:rPr>
          <w:sz w:val="24"/>
        </w:rPr>
        <w:t>Supply</w:t>
      </w:r>
      <w:r>
        <w:rPr>
          <w:spacing w:val="-12"/>
          <w:sz w:val="24"/>
        </w:rPr>
        <w:t xml:space="preserve"> </w:t>
      </w:r>
      <w:r>
        <w:rPr>
          <w:sz w:val="24"/>
        </w:rPr>
        <w:t>a</w:t>
      </w:r>
      <w:r>
        <w:rPr>
          <w:spacing w:val="-3"/>
          <w:sz w:val="24"/>
        </w:rPr>
        <w:t xml:space="preserve"> </w:t>
      </w:r>
      <w:r>
        <w:rPr>
          <w:sz w:val="24"/>
        </w:rPr>
        <w:t>bibliography</w:t>
      </w:r>
      <w:r>
        <w:rPr>
          <w:spacing w:val="-11"/>
          <w:sz w:val="24"/>
        </w:rPr>
        <w:t xml:space="preserve"> </w:t>
      </w:r>
      <w:r>
        <w:rPr>
          <w:sz w:val="24"/>
        </w:rPr>
        <w:t>for</w:t>
      </w:r>
      <w:r>
        <w:rPr>
          <w:spacing w:val="-4"/>
          <w:sz w:val="24"/>
        </w:rPr>
        <w:t xml:space="preserve"> </w:t>
      </w:r>
      <w:r>
        <w:rPr>
          <w:sz w:val="24"/>
        </w:rPr>
        <w:t>continued</w:t>
      </w:r>
      <w:r>
        <w:rPr>
          <w:spacing w:val="-3"/>
          <w:sz w:val="24"/>
        </w:rPr>
        <w:t xml:space="preserve"> </w:t>
      </w:r>
      <w:r>
        <w:rPr>
          <w:spacing w:val="-2"/>
          <w:sz w:val="24"/>
        </w:rPr>
        <w:t>study.</w:t>
      </w:r>
    </w:p>
    <w:p w14:paraId="16416F9A" w14:textId="77777777" w:rsidR="002A3EDB" w:rsidRDefault="00B27A69">
      <w:pPr>
        <w:pStyle w:val="ListParagraph"/>
        <w:numPr>
          <w:ilvl w:val="4"/>
          <w:numId w:val="1"/>
        </w:numPr>
        <w:tabs>
          <w:tab w:val="left" w:pos="2457"/>
        </w:tabs>
        <w:spacing w:before="8" w:line="247" w:lineRule="auto"/>
        <w:ind w:right="355" w:firstLine="0"/>
        <w:rPr>
          <w:sz w:val="24"/>
        </w:rPr>
      </w:pPr>
      <w:r>
        <w:rPr>
          <w:spacing w:val="-2"/>
          <w:sz w:val="24"/>
        </w:rPr>
        <w:t>When</w:t>
      </w:r>
      <w:r>
        <w:rPr>
          <w:spacing w:val="-15"/>
          <w:sz w:val="24"/>
        </w:rPr>
        <w:t xml:space="preserve"> </w:t>
      </w: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continuing</w:t>
      </w:r>
      <w:r>
        <w:rPr>
          <w:spacing w:val="-15"/>
          <w:sz w:val="24"/>
        </w:rPr>
        <w:t xml:space="preserve"> </w:t>
      </w:r>
      <w:r>
        <w:rPr>
          <w:spacing w:val="-2"/>
          <w:sz w:val="24"/>
        </w:rPr>
        <w:t>education</w:t>
      </w:r>
      <w:r>
        <w:rPr>
          <w:spacing w:val="-13"/>
          <w:sz w:val="24"/>
        </w:rPr>
        <w:t xml:space="preserve"> </w:t>
      </w:r>
      <w:r>
        <w:rPr>
          <w:spacing w:val="-2"/>
          <w:sz w:val="24"/>
        </w:rPr>
        <w:t>program</w:t>
      </w:r>
      <w:r>
        <w:rPr>
          <w:spacing w:val="-15"/>
          <w:sz w:val="24"/>
        </w:rPr>
        <w:t xml:space="preserve"> </w:t>
      </w:r>
      <w:r>
        <w:rPr>
          <w:spacing w:val="-2"/>
          <w:sz w:val="24"/>
        </w:rPr>
        <w:t>or</w:t>
      </w:r>
      <w:r>
        <w:rPr>
          <w:spacing w:val="-13"/>
          <w:sz w:val="24"/>
        </w:rPr>
        <w:t xml:space="preserve"> </w:t>
      </w:r>
      <w:r>
        <w:rPr>
          <w:spacing w:val="-2"/>
          <w:sz w:val="24"/>
        </w:rPr>
        <w:t>offering</w:t>
      </w:r>
      <w:r>
        <w:rPr>
          <w:spacing w:val="-13"/>
          <w:sz w:val="24"/>
        </w:rPr>
        <w:t xml:space="preserve"> </w:t>
      </w:r>
      <w:r>
        <w:rPr>
          <w:spacing w:val="-2"/>
          <w:sz w:val="24"/>
        </w:rPr>
        <w:t>is</w:t>
      </w:r>
      <w:r>
        <w:rPr>
          <w:spacing w:val="-9"/>
          <w:sz w:val="24"/>
        </w:rPr>
        <w:t xml:space="preserve"> </w:t>
      </w:r>
      <w:r>
        <w:rPr>
          <w:spacing w:val="-2"/>
          <w:sz w:val="24"/>
        </w:rPr>
        <w:t>designated</w:t>
      </w:r>
      <w:r>
        <w:rPr>
          <w:spacing w:val="-13"/>
          <w:sz w:val="24"/>
        </w:rPr>
        <w:t xml:space="preserve"> </w:t>
      </w:r>
      <w:r>
        <w:rPr>
          <w:spacing w:val="-2"/>
          <w:sz w:val="24"/>
        </w:rPr>
        <w:t>as</w:t>
      </w:r>
      <w:r>
        <w:rPr>
          <w:spacing w:val="-15"/>
          <w:sz w:val="24"/>
        </w:rPr>
        <w:t xml:space="preserve"> </w:t>
      </w:r>
      <w:r>
        <w:rPr>
          <w:spacing w:val="-2"/>
          <w:sz w:val="24"/>
        </w:rPr>
        <w:t>a</w:t>
      </w:r>
      <w:r>
        <w:rPr>
          <w:spacing w:val="-13"/>
          <w:sz w:val="24"/>
        </w:rPr>
        <w:t xml:space="preserve"> </w:t>
      </w:r>
      <w:r>
        <w:rPr>
          <w:spacing w:val="-2"/>
          <w:sz w:val="24"/>
        </w:rPr>
        <w:t xml:space="preserve">planned </w:t>
      </w:r>
      <w:r>
        <w:rPr>
          <w:sz w:val="24"/>
        </w:rPr>
        <w:t>and supervised clinical experience, the course:</w:t>
      </w:r>
    </w:p>
    <w:p w14:paraId="16416F9B" w14:textId="77777777" w:rsidR="002A3EDB" w:rsidRDefault="00B27A69">
      <w:pPr>
        <w:pStyle w:val="ListParagraph"/>
        <w:numPr>
          <w:ilvl w:val="5"/>
          <w:numId w:val="1"/>
        </w:numPr>
        <w:tabs>
          <w:tab w:val="left" w:pos="2832"/>
        </w:tabs>
        <w:spacing w:line="247" w:lineRule="auto"/>
        <w:ind w:left="2515" w:right="357" w:firstLine="0"/>
        <w:rPr>
          <w:sz w:val="24"/>
        </w:rPr>
      </w:pPr>
      <w:r>
        <w:rPr>
          <w:sz w:val="24"/>
        </w:rPr>
        <w:t>Should</w:t>
      </w:r>
      <w:r>
        <w:rPr>
          <w:spacing w:val="-15"/>
          <w:sz w:val="24"/>
        </w:rPr>
        <w:t xml:space="preserve"> </w:t>
      </w:r>
      <w:r>
        <w:rPr>
          <w:sz w:val="24"/>
        </w:rPr>
        <w:t>be</w:t>
      </w:r>
      <w:r>
        <w:rPr>
          <w:spacing w:val="-15"/>
          <w:sz w:val="24"/>
        </w:rPr>
        <w:t xml:space="preserve"> </w:t>
      </w:r>
      <w:r>
        <w:rPr>
          <w:sz w:val="24"/>
        </w:rPr>
        <w:t>beyond</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level</w:t>
      </w:r>
      <w:r>
        <w:rPr>
          <w:spacing w:val="-15"/>
          <w:sz w:val="24"/>
        </w:rPr>
        <w:t xml:space="preserve"> </w:t>
      </w:r>
      <w:r>
        <w:rPr>
          <w:sz w:val="24"/>
        </w:rPr>
        <w:t>of</w:t>
      </w:r>
      <w:r>
        <w:rPr>
          <w:spacing w:val="-15"/>
          <w:sz w:val="24"/>
        </w:rPr>
        <w:t xml:space="preserve"> </w:t>
      </w:r>
      <w:r>
        <w:rPr>
          <w:sz w:val="24"/>
        </w:rPr>
        <w:t>preparation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who</w:t>
      </w:r>
      <w:r>
        <w:rPr>
          <w:spacing w:val="-15"/>
          <w:sz w:val="24"/>
        </w:rPr>
        <w:t xml:space="preserve"> </w:t>
      </w:r>
      <w:r>
        <w:rPr>
          <w:sz w:val="24"/>
        </w:rPr>
        <w:t>is</w:t>
      </w:r>
      <w:r>
        <w:rPr>
          <w:spacing w:val="-14"/>
          <w:sz w:val="24"/>
        </w:rPr>
        <w:t xml:space="preserve"> </w:t>
      </w:r>
      <w:r>
        <w:rPr>
          <w:sz w:val="24"/>
        </w:rPr>
        <w:t>licensed and be based on a planned program of study;</w:t>
      </w:r>
    </w:p>
    <w:p w14:paraId="16416F9C" w14:textId="77777777" w:rsidR="002A3EDB" w:rsidRDefault="00B27A69">
      <w:pPr>
        <w:pStyle w:val="ListParagraph"/>
        <w:numPr>
          <w:ilvl w:val="5"/>
          <w:numId w:val="1"/>
        </w:numPr>
        <w:tabs>
          <w:tab w:val="left" w:pos="2810"/>
        </w:tabs>
        <w:spacing w:line="247" w:lineRule="auto"/>
        <w:ind w:left="2515" w:right="358" w:firstLine="0"/>
        <w:rPr>
          <w:sz w:val="24"/>
        </w:rPr>
      </w:pPr>
      <w:r>
        <w:rPr>
          <w:spacing w:val="-2"/>
          <w:sz w:val="24"/>
        </w:rPr>
        <w:t>The</w:t>
      </w:r>
      <w:r>
        <w:rPr>
          <w:spacing w:val="-14"/>
          <w:sz w:val="24"/>
        </w:rPr>
        <w:t xml:space="preserve"> </w:t>
      </w:r>
      <w:r>
        <w:rPr>
          <w:spacing w:val="-2"/>
          <w:sz w:val="24"/>
        </w:rPr>
        <w:t>instructor-supervisor</w:t>
      </w:r>
      <w:r>
        <w:rPr>
          <w:spacing w:val="-14"/>
          <w:sz w:val="24"/>
        </w:rPr>
        <w:t xml:space="preserve"> </w:t>
      </w:r>
      <w:r>
        <w:rPr>
          <w:spacing w:val="-2"/>
          <w:sz w:val="24"/>
        </w:rPr>
        <w:t>should</w:t>
      </w:r>
      <w:r>
        <w:rPr>
          <w:spacing w:val="-8"/>
          <w:sz w:val="24"/>
        </w:rPr>
        <w:t xml:space="preserve"> </w:t>
      </w:r>
      <w:r>
        <w:rPr>
          <w:spacing w:val="-2"/>
          <w:sz w:val="24"/>
        </w:rPr>
        <w:t>possess</w:t>
      </w:r>
      <w:r>
        <w:rPr>
          <w:spacing w:val="-8"/>
          <w:sz w:val="24"/>
        </w:rPr>
        <w:t xml:space="preserve"> </w:t>
      </w:r>
      <w:r>
        <w:rPr>
          <w:spacing w:val="-2"/>
          <w:sz w:val="24"/>
        </w:rPr>
        <w:t>the</w:t>
      </w:r>
      <w:r>
        <w:rPr>
          <w:spacing w:val="-8"/>
          <w:sz w:val="24"/>
        </w:rPr>
        <w:t xml:space="preserve"> </w:t>
      </w:r>
      <w:r>
        <w:rPr>
          <w:spacing w:val="-2"/>
          <w:sz w:val="24"/>
        </w:rPr>
        <w:t>appropriate</w:t>
      </w:r>
      <w:r>
        <w:rPr>
          <w:spacing w:val="-11"/>
          <w:sz w:val="24"/>
        </w:rPr>
        <w:t xml:space="preserve"> </w:t>
      </w:r>
      <w:r>
        <w:rPr>
          <w:spacing w:val="-2"/>
          <w:sz w:val="24"/>
        </w:rPr>
        <w:t>credentials</w:t>
      </w:r>
      <w:r>
        <w:rPr>
          <w:spacing w:val="-11"/>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 xml:space="preserve">the </w:t>
      </w:r>
      <w:r>
        <w:rPr>
          <w:sz w:val="24"/>
        </w:rPr>
        <w:t>discipline being taught; and</w:t>
      </w:r>
    </w:p>
    <w:p w14:paraId="16416F9D" w14:textId="77777777" w:rsidR="002A3EDB" w:rsidRDefault="00B27A69">
      <w:pPr>
        <w:pStyle w:val="ListParagraph"/>
        <w:numPr>
          <w:ilvl w:val="5"/>
          <w:numId w:val="1"/>
        </w:numPr>
        <w:tabs>
          <w:tab w:val="left" w:pos="2861"/>
        </w:tabs>
        <w:spacing w:line="274" w:lineRule="exact"/>
        <w:ind w:hanging="346"/>
        <w:rPr>
          <w:sz w:val="24"/>
        </w:rPr>
      </w:pPr>
      <w:r>
        <w:rPr>
          <w:sz w:val="24"/>
        </w:rPr>
        <w:t>The</w:t>
      </w:r>
      <w:r>
        <w:rPr>
          <w:spacing w:val="-3"/>
          <w:sz w:val="24"/>
        </w:rPr>
        <w:t xml:space="preserve"> </w:t>
      </w:r>
      <w:r>
        <w:rPr>
          <w:sz w:val="24"/>
        </w:rPr>
        <w:t>experience</w:t>
      </w:r>
      <w:r>
        <w:rPr>
          <w:spacing w:val="-4"/>
          <w:sz w:val="24"/>
        </w:rPr>
        <w:t xml:space="preserve"> </w:t>
      </w:r>
      <w:r>
        <w:rPr>
          <w:sz w:val="24"/>
        </w:rPr>
        <w:t>should</w:t>
      </w:r>
      <w:r>
        <w:rPr>
          <w:spacing w:val="-1"/>
          <w:sz w:val="24"/>
        </w:rPr>
        <w:t xml:space="preserve"> </w:t>
      </w:r>
      <w:r>
        <w:rPr>
          <w:sz w:val="24"/>
        </w:rPr>
        <w:t>take</w:t>
      </w:r>
      <w:r>
        <w:rPr>
          <w:spacing w:val="-2"/>
          <w:sz w:val="24"/>
        </w:rPr>
        <w:t xml:space="preserve"> </w:t>
      </w:r>
      <w:r>
        <w:rPr>
          <w:sz w:val="24"/>
        </w:rPr>
        <w:t>place</w:t>
      </w:r>
      <w:r>
        <w:rPr>
          <w:spacing w:val="-5"/>
          <w:sz w:val="24"/>
        </w:rPr>
        <w:t xml:space="preserve"> </w:t>
      </w:r>
      <w:r>
        <w:rPr>
          <w:sz w:val="24"/>
        </w:rPr>
        <w:t>in</w:t>
      </w:r>
      <w:r>
        <w:rPr>
          <w:spacing w:val="-1"/>
          <w:sz w:val="24"/>
        </w:rPr>
        <w:t xml:space="preserve"> </w:t>
      </w:r>
      <w:r>
        <w:rPr>
          <w:sz w:val="24"/>
        </w:rPr>
        <w:t>a</w:t>
      </w:r>
      <w:r>
        <w:rPr>
          <w:spacing w:val="-4"/>
          <w:sz w:val="24"/>
        </w:rPr>
        <w:t xml:space="preserve"> </w:t>
      </w:r>
      <w:r>
        <w:rPr>
          <w:sz w:val="24"/>
        </w:rPr>
        <w:t>clinical</w:t>
      </w:r>
      <w:r>
        <w:rPr>
          <w:spacing w:val="-2"/>
          <w:sz w:val="24"/>
        </w:rPr>
        <w:t xml:space="preserve"> setting.</w:t>
      </w:r>
    </w:p>
    <w:p w14:paraId="16416F9E" w14:textId="77777777" w:rsidR="002A3EDB" w:rsidRDefault="00B27A69">
      <w:pPr>
        <w:pStyle w:val="ListParagraph"/>
        <w:numPr>
          <w:ilvl w:val="3"/>
          <w:numId w:val="1"/>
        </w:numPr>
        <w:tabs>
          <w:tab w:val="left" w:pos="2251"/>
        </w:tabs>
        <w:spacing w:before="3"/>
        <w:ind w:left="2251" w:hanging="456"/>
        <w:rPr>
          <w:sz w:val="24"/>
        </w:rPr>
      </w:pPr>
      <w:r>
        <w:rPr>
          <w:sz w:val="24"/>
          <w:u w:val="single"/>
        </w:rPr>
        <w:t>Education</w:t>
      </w:r>
      <w:r>
        <w:rPr>
          <w:spacing w:val="-2"/>
          <w:sz w:val="24"/>
          <w:u w:val="single"/>
        </w:rPr>
        <w:t xml:space="preserve"> Methods</w:t>
      </w:r>
      <w:r>
        <w:rPr>
          <w:spacing w:val="-2"/>
          <w:sz w:val="24"/>
        </w:rPr>
        <w:t>.</w:t>
      </w:r>
    </w:p>
    <w:p w14:paraId="16416F9F" w14:textId="77777777" w:rsidR="002A3EDB" w:rsidRDefault="00B27A69">
      <w:pPr>
        <w:pStyle w:val="ListParagraph"/>
        <w:numPr>
          <w:ilvl w:val="4"/>
          <w:numId w:val="1"/>
        </w:numPr>
        <w:tabs>
          <w:tab w:val="left" w:pos="2558"/>
        </w:tabs>
        <w:spacing w:before="7" w:line="247" w:lineRule="auto"/>
        <w:ind w:right="357" w:firstLine="0"/>
        <w:rPr>
          <w:sz w:val="24"/>
        </w:rPr>
      </w:pPr>
      <w:r>
        <w:rPr>
          <w:sz w:val="24"/>
        </w:rPr>
        <w:t>Learning experiences and teaching methods should be appropriate to achieve the objectives of the continuing education program or offering.</w:t>
      </w:r>
    </w:p>
    <w:p w14:paraId="16416FA0" w14:textId="77777777" w:rsidR="002A3EDB" w:rsidRDefault="00B27A69">
      <w:pPr>
        <w:pStyle w:val="ListParagraph"/>
        <w:numPr>
          <w:ilvl w:val="4"/>
          <w:numId w:val="1"/>
        </w:numPr>
        <w:tabs>
          <w:tab w:val="left" w:pos="2464"/>
        </w:tabs>
        <w:spacing w:line="247" w:lineRule="auto"/>
        <w:ind w:right="357" w:firstLine="0"/>
        <w:rPr>
          <w:sz w:val="24"/>
        </w:rPr>
      </w:pPr>
      <w:r>
        <w:rPr>
          <w:spacing w:val="-2"/>
          <w:sz w:val="24"/>
        </w:rPr>
        <w:t>Principles</w:t>
      </w:r>
      <w:r>
        <w:rPr>
          <w:spacing w:val="-9"/>
          <w:sz w:val="24"/>
        </w:rPr>
        <w:t xml:space="preserve"> </w:t>
      </w:r>
      <w:r>
        <w:rPr>
          <w:spacing w:val="-2"/>
          <w:sz w:val="24"/>
        </w:rPr>
        <w:t>of</w:t>
      </w:r>
      <w:r>
        <w:rPr>
          <w:spacing w:val="-9"/>
          <w:sz w:val="24"/>
        </w:rPr>
        <w:t xml:space="preserve"> </w:t>
      </w:r>
      <w:r>
        <w:rPr>
          <w:spacing w:val="-2"/>
          <w:sz w:val="24"/>
        </w:rPr>
        <w:t>adult</w:t>
      </w:r>
      <w:r>
        <w:rPr>
          <w:spacing w:val="-6"/>
          <w:sz w:val="24"/>
        </w:rPr>
        <w:t xml:space="preserve"> </w:t>
      </w:r>
      <w:r>
        <w:rPr>
          <w:spacing w:val="-2"/>
          <w:sz w:val="24"/>
        </w:rPr>
        <w:t>education</w:t>
      </w:r>
      <w:r>
        <w:rPr>
          <w:spacing w:val="-9"/>
          <w:sz w:val="24"/>
        </w:rPr>
        <w:t xml:space="preserve"> </w:t>
      </w:r>
      <w:r>
        <w:rPr>
          <w:spacing w:val="-2"/>
          <w:sz w:val="24"/>
        </w:rPr>
        <w:t>should</w:t>
      </w:r>
      <w:r>
        <w:rPr>
          <w:spacing w:val="-9"/>
          <w:sz w:val="24"/>
        </w:rPr>
        <w:t xml:space="preserve"> </w:t>
      </w:r>
      <w:r>
        <w:rPr>
          <w:spacing w:val="-2"/>
          <w:sz w:val="24"/>
        </w:rPr>
        <w:t>be</w:t>
      </w:r>
      <w:r>
        <w:rPr>
          <w:spacing w:val="-12"/>
          <w:sz w:val="24"/>
        </w:rPr>
        <w:t xml:space="preserve"> </w:t>
      </w:r>
      <w:r>
        <w:rPr>
          <w:spacing w:val="-2"/>
          <w:sz w:val="24"/>
        </w:rPr>
        <w:t>used</w:t>
      </w:r>
      <w:r>
        <w:rPr>
          <w:spacing w:val="-15"/>
          <w:sz w:val="24"/>
        </w:rPr>
        <w:t xml:space="preserve"> </w:t>
      </w:r>
      <w:r>
        <w:rPr>
          <w:spacing w:val="-2"/>
          <w:sz w:val="24"/>
        </w:rPr>
        <w:t>in</w:t>
      </w:r>
      <w:r>
        <w:rPr>
          <w:spacing w:val="-12"/>
          <w:sz w:val="24"/>
        </w:rPr>
        <w:t xml:space="preserve"> </w:t>
      </w:r>
      <w:r>
        <w:rPr>
          <w:spacing w:val="-2"/>
          <w:sz w:val="24"/>
        </w:rPr>
        <w:t>the</w:t>
      </w:r>
      <w:r>
        <w:rPr>
          <w:spacing w:val="-15"/>
          <w:sz w:val="24"/>
        </w:rPr>
        <w:t xml:space="preserve"> </w:t>
      </w:r>
      <w:r>
        <w:rPr>
          <w:spacing w:val="-2"/>
          <w:sz w:val="24"/>
        </w:rPr>
        <w:t>design</w:t>
      </w:r>
      <w:r>
        <w:rPr>
          <w:spacing w:val="-12"/>
          <w:sz w:val="24"/>
        </w:rPr>
        <w:t xml:space="preserve"> </w:t>
      </w:r>
      <w:r>
        <w:rPr>
          <w:spacing w:val="-2"/>
          <w:sz w:val="24"/>
        </w:rPr>
        <w:t>of</w:t>
      </w:r>
      <w:r>
        <w:rPr>
          <w:spacing w:val="-12"/>
          <w:sz w:val="24"/>
        </w:rPr>
        <w:t xml:space="preserve"> </w:t>
      </w:r>
      <w:r>
        <w:rPr>
          <w:spacing w:val="-2"/>
          <w:sz w:val="24"/>
        </w:rPr>
        <w:t>the</w:t>
      </w:r>
      <w:r>
        <w:rPr>
          <w:spacing w:val="-9"/>
          <w:sz w:val="24"/>
        </w:rPr>
        <w:t xml:space="preserve"> </w:t>
      </w:r>
      <w:r>
        <w:rPr>
          <w:spacing w:val="-2"/>
          <w:sz w:val="24"/>
        </w:rPr>
        <w:t>continuing</w:t>
      </w:r>
      <w:r>
        <w:rPr>
          <w:spacing w:val="-12"/>
          <w:sz w:val="24"/>
        </w:rPr>
        <w:t xml:space="preserve"> </w:t>
      </w:r>
      <w:r>
        <w:rPr>
          <w:spacing w:val="-2"/>
          <w:sz w:val="24"/>
        </w:rPr>
        <w:t xml:space="preserve">education </w:t>
      </w:r>
      <w:r>
        <w:rPr>
          <w:sz w:val="24"/>
        </w:rPr>
        <w:t>program or offering.</w:t>
      </w:r>
    </w:p>
    <w:p w14:paraId="16416FA1" w14:textId="77777777" w:rsidR="002A3EDB" w:rsidRDefault="00B27A69">
      <w:pPr>
        <w:pStyle w:val="ListParagraph"/>
        <w:numPr>
          <w:ilvl w:val="4"/>
          <w:numId w:val="1"/>
        </w:numPr>
        <w:tabs>
          <w:tab w:val="left" w:pos="2616"/>
        </w:tabs>
        <w:spacing w:line="247" w:lineRule="auto"/>
        <w:ind w:right="356" w:firstLine="0"/>
        <w:rPr>
          <w:sz w:val="24"/>
        </w:rPr>
      </w:pPr>
      <w:r>
        <w:rPr>
          <w:sz w:val="24"/>
        </w:rPr>
        <w:t>Time</w:t>
      </w:r>
      <w:r>
        <w:rPr>
          <w:spacing w:val="30"/>
          <w:sz w:val="24"/>
        </w:rPr>
        <w:t xml:space="preserve"> </w:t>
      </w:r>
      <w:r>
        <w:rPr>
          <w:sz w:val="24"/>
        </w:rPr>
        <w:t>allotted</w:t>
      </w:r>
      <w:r>
        <w:rPr>
          <w:spacing w:val="30"/>
          <w:sz w:val="24"/>
        </w:rPr>
        <w:t xml:space="preserve"> </w:t>
      </w:r>
      <w:r>
        <w:rPr>
          <w:sz w:val="24"/>
        </w:rPr>
        <w:t>for</w:t>
      </w:r>
      <w:r>
        <w:rPr>
          <w:spacing w:val="30"/>
          <w:sz w:val="24"/>
        </w:rPr>
        <w:t xml:space="preserve"> </w:t>
      </w:r>
      <w:r>
        <w:rPr>
          <w:sz w:val="24"/>
        </w:rPr>
        <w:t>each</w:t>
      </w:r>
      <w:r>
        <w:rPr>
          <w:spacing w:val="30"/>
          <w:sz w:val="24"/>
        </w:rPr>
        <w:t xml:space="preserve"> </w:t>
      </w:r>
      <w:r>
        <w:rPr>
          <w:sz w:val="24"/>
        </w:rPr>
        <w:t>activity</w:t>
      </w:r>
      <w:r>
        <w:rPr>
          <w:spacing w:val="23"/>
          <w:sz w:val="24"/>
        </w:rPr>
        <w:t xml:space="preserve"> </w:t>
      </w:r>
      <w:r>
        <w:rPr>
          <w:sz w:val="24"/>
        </w:rPr>
        <w:t>should</w:t>
      </w:r>
      <w:r>
        <w:rPr>
          <w:spacing w:val="30"/>
          <w:sz w:val="24"/>
        </w:rPr>
        <w:t xml:space="preserve"> </w:t>
      </w:r>
      <w:r>
        <w:rPr>
          <w:sz w:val="24"/>
        </w:rPr>
        <w:t>be</w:t>
      </w:r>
      <w:r>
        <w:rPr>
          <w:spacing w:val="30"/>
          <w:sz w:val="24"/>
        </w:rPr>
        <w:t xml:space="preserve"> </w:t>
      </w:r>
      <w:r>
        <w:rPr>
          <w:sz w:val="24"/>
        </w:rPr>
        <w:t>sufficient</w:t>
      </w:r>
      <w:r>
        <w:rPr>
          <w:spacing w:val="30"/>
          <w:sz w:val="24"/>
        </w:rPr>
        <w:t xml:space="preserve"> </w:t>
      </w:r>
      <w:r>
        <w:rPr>
          <w:sz w:val="24"/>
        </w:rPr>
        <w:t>for</w:t>
      </w:r>
      <w:r>
        <w:rPr>
          <w:spacing w:val="28"/>
          <w:sz w:val="24"/>
        </w:rPr>
        <w:t xml:space="preserve"> </w:t>
      </w:r>
      <w:r>
        <w:rPr>
          <w:sz w:val="24"/>
        </w:rPr>
        <w:t>the</w:t>
      </w:r>
      <w:r>
        <w:rPr>
          <w:spacing w:val="30"/>
          <w:sz w:val="24"/>
        </w:rPr>
        <w:t xml:space="preserve"> </w:t>
      </w:r>
      <w:r>
        <w:rPr>
          <w:sz w:val="24"/>
        </w:rPr>
        <w:t>learner</w:t>
      </w:r>
      <w:r>
        <w:rPr>
          <w:spacing w:val="30"/>
          <w:sz w:val="24"/>
        </w:rPr>
        <w:t xml:space="preserve"> </w:t>
      </w:r>
      <w:r>
        <w:rPr>
          <w:sz w:val="24"/>
        </w:rPr>
        <w:t>to</w:t>
      </w:r>
      <w:r>
        <w:rPr>
          <w:spacing w:val="30"/>
          <w:sz w:val="24"/>
        </w:rPr>
        <w:t xml:space="preserve"> </w:t>
      </w:r>
      <w:r>
        <w:rPr>
          <w:sz w:val="24"/>
        </w:rPr>
        <w:t>meet</w:t>
      </w:r>
      <w:r>
        <w:rPr>
          <w:spacing w:val="31"/>
          <w:sz w:val="24"/>
        </w:rPr>
        <w:t xml:space="preserve"> </w:t>
      </w:r>
      <w:r>
        <w:rPr>
          <w:sz w:val="24"/>
        </w:rPr>
        <w:t>the objectives of the offering.</w:t>
      </w:r>
    </w:p>
    <w:p w14:paraId="16416FA2" w14:textId="77777777" w:rsidR="002A3EDB" w:rsidRDefault="00B27A69">
      <w:pPr>
        <w:pStyle w:val="ListParagraph"/>
        <w:numPr>
          <w:ilvl w:val="4"/>
          <w:numId w:val="1"/>
        </w:numPr>
        <w:tabs>
          <w:tab w:val="left" w:pos="2479"/>
        </w:tabs>
        <w:spacing w:line="247" w:lineRule="auto"/>
        <w:ind w:right="354" w:firstLine="0"/>
        <w:rPr>
          <w:sz w:val="24"/>
        </w:rPr>
      </w:pPr>
      <w:r>
        <w:rPr>
          <w:sz w:val="24"/>
        </w:rPr>
        <w:t>Facilities</w:t>
      </w:r>
      <w:r>
        <w:rPr>
          <w:spacing w:val="-15"/>
          <w:sz w:val="24"/>
        </w:rPr>
        <w:t xml:space="preserve"> </w:t>
      </w:r>
      <w:r>
        <w:rPr>
          <w:sz w:val="24"/>
        </w:rPr>
        <w:t>and</w:t>
      </w:r>
      <w:r>
        <w:rPr>
          <w:spacing w:val="-15"/>
          <w:sz w:val="24"/>
        </w:rPr>
        <w:t xml:space="preserve"> </w:t>
      </w:r>
      <w:r>
        <w:rPr>
          <w:sz w:val="24"/>
        </w:rPr>
        <w:t>educational</w:t>
      </w:r>
      <w:r>
        <w:rPr>
          <w:spacing w:val="-15"/>
          <w:sz w:val="24"/>
        </w:rPr>
        <w:t xml:space="preserve"> </w:t>
      </w:r>
      <w:r>
        <w:rPr>
          <w:sz w:val="24"/>
        </w:rPr>
        <w:t>resources</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adequate</w:t>
      </w:r>
      <w:r>
        <w:rPr>
          <w:spacing w:val="-15"/>
          <w:sz w:val="24"/>
        </w:rPr>
        <w:t xml:space="preserve"> </w:t>
      </w:r>
      <w:r>
        <w:rPr>
          <w:sz w:val="24"/>
        </w:rPr>
        <w:t>to</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sz w:val="24"/>
        </w:rPr>
        <w:t>continuing education programs or offerings.</w:t>
      </w:r>
    </w:p>
    <w:p w14:paraId="16416FA3" w14:textId="77777777" w:rsidR="002A3EDB" w:rsidRDefault="00B27A69">
      <w:pPr>
        <w:pStyle w:val="ListParagraph"/>
        <w:numPr>
          <w:ilvl w:val="3"/>
          <w:numId w:val="1"/>
        </w:numPr>
        <w:tabs>
          <w:tab w:val="left" w:pos="2237"/>
        </w:tabs>
        <w:spacing w:line="274" w:lineRule="exact"/>
        <w:ind w:left="2237" w:hanging="442"/>
        <w:rPr>
          <w:sz w:val="24"/>
        </w:rPr>
      </w:pPr>
      <w:r>
        <w:rPr>
          <w:sz w:val="24"/>
          <w:u w:val="single"/>
        </w:rPr>
        <w:t>Faculty</w:t>
      </w:r>
      <w:r>
        <w:rPr>
          <w:spacing w:val="-11"/>
          <w:sz w:val="24"/>
          <w:u w:val="single"/>
        </w:rPr>
        <w:t xml:space="preserve"> </w:t>
      </w:r>
      <w:r>
        <w:rPr>
          <w:spacing w:val="-2"/>
          <w:sz w:val="24"/>
          <w:u w:val="single"/>
        </w:rPr>
        <w:t>Qualifications</w:t>
      </w:r>
      <w:r>
        <w:rPr>
          <w:spacing w:val="-2"/>
          <w:sz w:val="24"/>
        </w:rPr>
        <w:t>.</w:t>
      </w:r>
    </w:p>
    <w:p w14:paraId="16416FA4" w14:textId="77777777" w:rsidR="002A3EDB" w:rsidRDefault="00B27A69">
      <w:pPr>
        <w:pStyle w:val="ListParagraph"/>
        <w:numPr>
          <w:ilvl w:val="4"/>
          <w:numId w:val="1"/>
        </w:numPr>
        <w:tabs>
          <w:tab w:val="left" w:pos="2507"/>
        </w:tabs>
        <w:spacing w:before="1" w:line="247" w:lineRule="auto"/>
        <w:ind w:right="356" w:firstLine="0"/>
        <w:jc w:val="both"/>
        <w:rPr>
          <w:sz w:val="24"/>
        </w:rPr>
      </w:pPr>
      <w:r>
        <w:rPr>
          <w:sz w:val="24"/>
        </w:rPr>
        <w:t>The</w:t>
      </w:r>
      <w:r>
        <w:rPr>
          <w:spacing w:val="-12"/>
          <w:sz w:val="24"/>
        </w:rPr>
        <w:t xml:space="preserve"> </w:t>
      </w:r>
      <w:r>
        <w:rPr>
          <w:sz w:val="24"/>
        </w:rPr>
        <w:t>faculty</w:t>
      </w:r>
      <w:r>
        <w:rPr>
          <w:spacing w:val="-15"/>
          <w:sz w:val="24"/>
        </w:rPr>
        <w:t xml:space="preserve"> </w:t>
      </w:r>
      <w:r>
        <w:rPr>
          <w:sz w:val="24"/>
        </w:rPr>
        <w:t>should</w:t>
      </w:r>
      <w:r>
        <w:rPr>
          <w:spacing w:val="-7"/>
          <w:sz w:val="24"/>
        </w:rPr>
        <w:t xml:space="preserve"> </w:t>
      </w:r>
      <w:r>
        <w:rPr>
          <w:sz w:val="24"/>
        </w:rPr>
        <w:t>present</w:t>
      </w:r>
      <w:r>
        <w:rPr>
          <w:spacing w:val="-9"/>
          <w:sz w:val="24"/>
        </w:rPr>
        <w:t xml:space="preserve"> </w:t>
      </w:r>
      <w:r>
        <w:rPr>
          <w:sz w:val="24"/>
        </w:rPr>
        <w:t>documentation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continuing</w:t>
      </w:r>
      <w:r>
        <w:rPr>
          <w:spacing w:val="-12"/>
          <w:sz w:val="24"/>
        </w:rPr>
        <w:t xml:space="preserve"> </w:t>
      </w:r>
      <w:r>
        <w:rPr>
          <w:sz w:val="24"/>
        </w:rPr>
        <w:t>education</w:t>
      </w:r>
      <w:r>
        <w:rPr>
          <w:spacing w:val="-9"/>
          <w:sz w:val="24"/>
        </w:rPr>
        <w:t xml:space="preserve"> </w:t>
      </w:r>
      <w:r>
        <w:rPr>
          <w:sz w:val="24"/>
        </w:rPr>
        <w:t>provider</w:t>
      </w:r>
      <w:r>
        <w:rPr>
          <w:spacing w:val="-12"/>
          <w:sz w:val="24"/>
        </w:rPr>
        <w:t xml:space="preserve"> </w:t>
      </w:r>
      <w:r>
        <w:rPr>
          <w:sz w:val="24"/>
        </w:rPr>
        <w:t>and learner illustrating competency in the content of the planned learning experience and possess knowledge of the principles of adult education.</w:t>
      </w:r>
    </w:p>
    <w:p w14:paraId="16416FA5" w14:textId="77777777" w:rsidR="002A3EDB" w:rsidRDefault="00B27A69">
      <w:pPr>
        <w:pStyle w:val="ListParagraph"/>
        <w:numPr>
          <w:ilvl w:val="4"/>
          <w:numId w:val="1"/>
        </w:numPr>
        <w:tabs>
          <w:tab w:val="left" w:pos="2724"/>
        </w:tabs>
        <w:spacing w:line="247" w:lineRule="auto"/>
        <w:ind w:right="358" w:firstLine="0"/>
        <w:jc w:val="both"/>
        <w:rPr>
          <w:sz w:val="24"/>
        </w:rPr>
      </w:pPr>
      <w:r>
        <w:rPr>
          <w:sz w:val="24"/>
        </w:rPr>
        <w:t>If the offering includes a clinical nursing component, a licensed nurse in Massachusetts shall provide supervision.</w:t>
      </w:r>
    </w:p>
    <w:p w14:paraId="16416FA6" w14:textId="77777777" w:rsidR="002A3EDB" w:rsidRDefault="00B27A69">
      <w:pPr>
        <w:pStyle w:val="ListParagraph"/>
        <w:numPr>
          <w:ilvl w:val="4"/>
          <w:numId w:val="1"/>
        </w:numPr>
        <w:tabs>
          <w:tab w:val="left" w:pos="2464"/>
        </w:tabs>
        <w:spacing w:line="247" w:lineRule="auto"/>
        <w:ind w:right="358" w:firstLine="0"/>
        <w:jc w:val="both"/>
        <w:rPr>
          <w:sz w:val="24"/>
        </w:rPr>
      </w:pPr>
      <w:r>
        <w:rPr>
          <w:spacing w:val="-2"/>
          <w:sz w:val="24"/>
        </w:rPr>
        <w:t>If</w:t>
      </w:r>
      <w:r>
        <w:rPr>
          <w:spacing w:val="-8"/>
          <w:sz w:val="24"/>
        </w:rPr>
        <w:t xml:space="preserve"> </w:t>
      </w:r>
      <w:r>
        <w:rPr>
          <w:spacing w:val="-2"/>
          <w:sz w:val="24"/>
        </w:rPr>
        <w:t>the</w:t>
      </w:r>
      <w:r>
        <w:rPr>
          <w:spacing w:val="-12"/>
          <w:sz w:val="24"/>
        </w:rPr>
        <w:t xml:space="preserve"> </w:t>
      </w:r>
      <w:r>
        <w:rPr>
          <w:spacing w:val="-2"/>
          <w:sz w:val="24"/>
        </w:rPr>
        <w:t>offering</w:t>
      </w:r>
      <w:r>
        <w:rPr>
          <w:spacing w:val="-12"/>
          <w:sz w:val="24"/>
        </w:rPr>
        <w:t xml:space="preserve"> </w:t>
      </w:r>
      <w:r>
        <w:rPr>
          <w:spacing w:val="-2"/>
          <w:sz w:val="24"/>
        </w:rPr>
        <w:t>includes</w:t>
      </w:r>
      <w:r>
        <w:rPr>
          <w:spacing w:val="-8"/>
          <w:sz w:val="24"/>
        </w:rPr>
        <w:t xml:space="preserve"> </w:t>
      </w:r>
      <w:r>
        <w:rPr>
          <w:spacing w:val="-2"/>
          <w:sz w:val="24"/>
        </w:rPr>
        <w:t>a</w:t>
      </w:r>
      <w:r>
        <w:rPr>
          <w:spacing w:val="-8"/>
          <w:sz w:val="24"/>
        </w:rPr>
        <w:t xml:space="preserve"> </w:t>
      </w:r>
      <w:r>
        <w:rPr>
          <w:spacing w:val="-2"/>
          <w:sz w:val="24"/>
        </w:rPr>
        <w:t>clinical</w:t>
      </w:r>
      <w:r>
        <w:rPr>
          <w:spacing w:val="-8"/>
          <w:sz w:val="24"/>
        </w:rPr>
        <w:t xml:space="preserve"> </w:t>
      </w:r>
      <w:r>
        <w:rPr>
          <w:spacing w:val="-2"/>
          <w:sz w:val="24"/>
        </w:rPr>
        <w:t>component</w:t>
      </w:r>
      <w:r>
        <w:rPr>
          <w:spacing w:val="-5"/>
          <w:sz w:val="24"/>
        </w:rPr>
        <w:t xml:space="preserve"> </w:t>
      </w:r>
      <w:r>
        <w:rPr>
          <w:spacing w:val="-2"/>
          <w:sz w:val="24"/>
        </w:rPr>
        <w:t>other</w:t>
      </w:r>
      <w:r>
        <w:rPr>
          <w:spacing w:val="-8"/>
          <w:sz w:val="24"/>
        </w:rPr>
        <w:t xml:space="preserve"> </w:t>
      </w:r>
      <w:r>
        <w:rPr>
          <w:spacing w:val="-2"/>
          <w:sz w:val="24"/>
        </w:rPr>
        <w:t>than</w:t>
      </w:r>
      <w:r>
        <w:rPr>
          <w:spacing w:val="-12"/>
          <w:sz w:val="24"/>
        </w:rPr>
        <w:t xml:space="preserve"> </w:t>
      </w:r>
      <w:r>
        <w:rPr>
          <w:spacing w:val="-2"/>
          <w:sz w:val="24"/>
        </w:rPr>
        <w:t>nursing,</w:t>
      </w:r>
      <w:r>
        <w:rPr>
          <w:spacing w:val="-8"/>
          <w:sz w:val="24"/>
        </w:rPr>
        <w:t xml:space="preserve"> </w:t>
      </w:r>
      <w:r>
        <w:rPr>
          <w:spacing w:val="-2"/>
          <w:sz w:val="24"/>
        </w:rPr>
        <w:t>a</w:t>
      </w:r>
      <w:r>
        <w:rPr>
          <w:spacing w:val="-8"/>
          <w:sz w:val="24"/>
        </w:rPr>
        <w:t xml:space="preserve"> </w:t>
      </w:r>
      <w:r>
        <w:rPr>
          <w:spacing w:val="-2"/>
          <w:sz w:val="24"/>
        </w:rPr>
        <w:t>qualified</w:t>
      </w:r>
      <w:r>
        <w:rPr>
          <w:spacing w:val="-12"/>
          <w:sz w:val="24"/>
        </w:rPr>
        <w:t xml:space="preserve"> </w:t>
      </w:r>
      <w:r>
        <w:rPr>
          <w:spacing w:val="-2"/>
          <w:sz w:val="24"/>
        </w:rPr>
        <w:t xml:space="preserve">instructor </w:t>
      </w:r>
      <w:r>
        <w:rPr>
          <w:sz w:val="24"/>
        </w:rPr>
        <w:t>possessing the appropriate credentials of the discipline shall provide instruction.</w:t>
      </w:r>
    </w:p>
    <w:p w14:paraId="16416FA7" w14:textId="77777777" w:rsidR="002A3EDB" w:rsidRDefault="00B27A69">
      <w:pPr>
        <w:pStyle w:val="ListParagraph"/>
        <w:numPr>
          <w:ilvl w:val="3"/>
          <w:numId w:val="1"/>
        </w:numPr>
        <w:tabs>
          <w:tab w:val="left" w:pos="2211"/>
        </w:tabs>
        <w:spacing w:line="274" w:lineRule="exact"/>
        <w:ind w:left="2211" w:hanging="416"/>
        <w:jc w:val="both"/>
        <w:rPr>
          <w:sz w:val="24"/>
        </w:rPr>
      </w:pPr>
      <w:r>
        <w:rPr>
          <w:spacing w:val="-2"/>
          <w:sz w:val="24"/>
          <w:u w:val="single"/>
        </w:rPr>
        <w:t>Evaluation</w:t>
      </w:r>
      <w:r>
        <w:rPr>
          <w:spacing w:val="-2"/>
          <w:sz w:val="24"/>
        </w:rPr>
        <w:t>.</w:t>
      </w:r>
    </w:p>
    <w:p w14:paraId="16416FA8" w14:textId="77777777" w:rsidR="002A3EDB" w:rsidRDefault="00B27A69">
      <w:pPr>
        <w:pStyle w:val="ListParagraph"/>
        <w:numPr>
          <w:ilvl w:val="4"/>
          <w:numId w:val="1"/>
        </w:numPr>
        <w:tabs>
          <w:tab w:val="left" w:pos="2591"/>
        </w:tabs>
        <w:spacing w:before="2" w:line="247" w:lineRule="auto"/>
        <w:ind w:right="356" w:firstLine="0"/>
        <w:jc w:val="both"/>
        <w:rPr>
          <w:sz w:val="24"/>
        </w:rPr>
      </w:pPr>
      <w:r>
        <w:rPr>
          <w:sz w:val="24"/>
        </w:rPr>
        <w:t>Provision must be made for evaluating the participant's attainment of the stated learner objectives or outcomes.</w:t>
      </w:r>
    </w:p>
    <w:p w14:paraId="16416FA9" w14:textId="77777777" w:rsidR="002A3EDB" w:rsidRDefault="00B27A69">
      <w:pPr>
        <w:pStyle w:val="ListParagraph"/>
        <w:numPr>
          <w:ilvl w:val="4"/>
          <w:numId w:val="1"/>
        </w:numPr>
        <w:tabs>
          <w:tab w:val="left" w:pos="2486"/>
        </w:tabs>
        <w:spacing w:line="247" w:lineRule="auto"/>
        <w:ind w:right="356" w:firstLine="0"/>
        <w:jc w:val="both"/>
        <w:rPr>
          <w:sz w:val="24"/>
        </w:rPr>
      </w:pPr>
      <w:r>
        <w:rPr>
          <w:sz w:val="24"/>
        </w:rPr>
        <w:t>Participants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given</w:t>
      </w:r>
      <w:r>
        <w:rPr>
          <w:spacing w:val="-15"/>
          <w:sz w:val="24"/>
        </w:rPr>
        <w:t xml:space="preserve"> </w:t>
      </w:r>
      <w:r>
        <w:rPr>
          <w:sz w:val="24"/>
        </w:rPr>
        <w:t>the</w:t>
      </w:r>
      <w:r>
        <w:rPr>
          <w:spacing w:val="-15"/>
          <w:sz w:val="24"/>
        </w:rPr>
        <w:t xml:space="preserve"> </w:t>
      </w:r>
      <w:r>
        <w:rPr>
          <w:sz w:val="24"/>
        </w:rPr>
        <w:t>opportunity</w:t>
      </w:r>
      <w:r>
        <w:rPr>
          <w:spacing w:val="-15"/>
          <w:sz w:val="24"/>
        </w:rPr>
        <w:t xml:space="preserve"> </w:t>
      </w:r>
      <w:r>
        <w:rPr>
          <w:sz w:val="24"/>
        </w:rPr>
        <w:t>to</w:t>
      </w:r>
      <w:r>
        <w:rPr>
          <w:spacing w:val="-15"/>
          <w:sz w:val="24"/>
        </w:rPr>
        <w:t xml:space="preserve"> </w:t>
      </w:r>
      <w:r>
        <w:rPr>
          <w:sz w:val="24"/>
        </w:rPr>
        <w:t>evaluate</w:t>
      </w:r>
      <w:r>
        <w:rPr>
          <w:spacing w:val="-14"/>
          <w:sz w:val="24"/>
        </w:rPr>
        <w:t xml:space="preserve"> </w:t>
      </w:r>
      <w:r>
        <w:rPr>
          <w:sz w:val="24"/>
        </w:rPr>
        <w:t>faculty,</w:t>
      </w:r>
      <w:r>
        <w:rPr>
          <w:spacing w:val="-13"/>
          <w:sz w:val="24"/>
        </w:rPr>
        <w:t xml:space="preserve"> </w:t>
      </w:r>
      <w:r>
        <w:rPr>
          <w:sz w:val="24"/>
        </w:rPr>
        <w:t>learning</w:t>
      </w:r>
      <w:r>
        <w:rPr>
          <w:spacing w:val="-15"/>
          <w:sz w:val="24"/>
        </w:rPr>
        <w:t xml:space="preserve"> </w:t>
      </w:r>
      <w:r>
        <w:rPr>
          <w:sz w:val="24"/>
        </w:rPr>
        <w:t xml:space="preserve">experiences, instructional methods, facilities and educational resources used for the programs or </w:t>
      </w:r>
      <w:r>
        <w:rPr>
          <w:spacing w:val="-2"/>
          <w:sz w:val="24"/>
        </w:rPr>
        <w:t>offerings.</w:t>
      </w:r>
    </w:p>
    <w:p w14:paraId="16416FAA" w14:textId="77777777" w:rsidR="002A3EDB" w:rsidRDefault="00B27A69">
      <w:pPr>
        <w:pStyle w:val="ListParagraph"/>
        <w:numPr>
          <w:ilvl w:val="3"/>
          <w:numId w:val="1"/>
        </w:numPr>
        <w:tabs>
          <w:tab w:val="left" w:pos="2248"/>
        </w:tabs>
        <w:spacing w:line="273" w:lineRule="exact"/>
        <w:ind w:left="2248" w:hanging="453"/>
        <w:jc w:val="both"/>
        <w:rPr>
          <w:sz w:val="24"/>
        </w:rPr>
      </w:pPr>
      <w:r>
        <w:rPr>
          <w:spacing w:val="-2"/>
          <w:sz w:val="24"/>
          <w:u w:val="single"/>
        </w:rPr>
        <w:t>Records</w:t>
      </w:r>
      <w:r>
        <w:rPr>
          <w:spacing w:val="-2"/>
          <w:sz w:val="24"/>
        </w:rPr>
        <w:t>.</w:t>
      </w:r>
    </w:p>
    <w:p w14:paraId="16416FAB" w14:textId="77777777" w:rsidR="002A3EDB" w:rsidRDefault="00B27A69">
      <w:pPr>
        <w:pStyle w:val="ListParagraph"/>
        <w:numPr>
          <w:ilvl w:val="4"/>
          <w:numId w:val="1"/>
        </w:numPr>
        <w:tabs>
          <w:tab w:val="left" w:pos="2630"/>
        </w:tabs>
        <w:spacing w:before="5" w:line="247" w:lineRule="auto"/>
        <w:ind w:right="357" w:firstLine="0"/>
        <w:jc w:val="both"/>
        <w:rPr>
          <w:sz w:val="24"/>
        </w:rPr>
      </w:pPr>
      <w:r>
        <w:rPr>
          <w:sz w:val="24"/>
        </w:rPr>
        <w:t>Records of continuing education programs or offerings should be kept by the continuing education provider for a period of four years.</w:t>
      </w:r>
    </w:p>
    <w:p w14:paraId="16416FAC" w14:textId="77777777" w:rsidR="002A3EDB" w:rsidRDefault="00B27A69">
      <w:pPr>
        <w:pStyle w:val="ListParagraph"/>
        <w:numPr>
          <w:ilvl w:val="4"/>
          <w:numId w:val="1"/>
        </w:numPr>
        <w:tabs>
          <w:tab w:val="left" w:pos="2450"/>
        </w:tabs>
        <w:spacing w:line="247" w:lineRule="auto"/>
        <w:ind w:right="358" w:firstLine="0"/>
        <w:jc w:val="both"/>
        <w:rPr>
          <w:sz w:val="24"/>
        </w:rPr>
      </w:pPr>
      <w:r>
        <w:rPr>
          <w:spacing w:val="-2"/>
          <w:sz w:val="24"/>
        </w:rPr>
        <w:t>Records</w:t>
      </w:r>
      <w:r>
        <w:rPr>
          <w:spacing w:val="-13"/>
          <w:sz w:val="24"/>
        </w:rPr>
        <w:t xml:space="preserve"> </w:t>
      </w:r>
      <w:r>
        <w:rPr>
          <w:spacing w:val="-2"/>
          <w:sz w:val="24"/>
        </w:rPr>
        <w:t>should</w:t>
      </w:r>
      <w:r>
        <w:rPr>
          <w:spacing w:val="-11"/>
          <w:sz w:val="24"/>
        </w:rPr>
        <w:t xml:space="preserve"> </w:t>
      </w:r>
      <w:r>
        <w:rPr>
          <w:spacing w:val="-2"/>
          <w:sz w:val="24"/>
        </w:rPr>
        <w:t>include</w:t>
      </w:r>
      <w:r>
        <w:rPr>
          <w:spacing w:val="-9"/>
          <w:sz w:val="24"/>
        </w:rPr>
        <w:t xml:space="preserve"> </w:t>
      </w:r>
      <w:r>
        <w:rPr>
          <w:spacing w:val="-2"/>
          <w:sz w:val="24"/>
        </w:rPr>
        <w:t>content,</w:t>
      </w:r>
      <w:r>
        <w:rPr>
          <w:spacing w:val="-9"/>
          <w:sz w:val="24"/>
        </w:rPr>
        <w:t xml:space="preserve"> </w:t>
      </w:r>
      <w:r>
        <w:rPr>
          <w:spacing w:val="-2"/>
          <w:sz w:val="24"/>
        </w:rPr>
        <w:t>objectives,</w:t>
      </w:r>
      <w:r>
        <w:rPr>
          <w:spacing w:val="-9"/>
          <w:sz w:val="24"/>
        </w:rPr>
        <w:t xml:space="preserve"> </w:t>
      </w:r>
      <w:r>
        <w:rPr>
          <w:spacing w:val="-2"/>
          <w:sz w:val="24"/>
        </w:rPr>
        <w:t>outline</w:t>
      </w:r>
      <w:r>
        <w:rPr>
          <w:spacing w:val="-12"/>
          <w:sz w:val="24"/>
        </w:rPr>
        <w:t xml:space="preserve"> </w:t>
      </w:r>
      <w:r>
        <w:rPr>
          <w:spacing w:val="-2"/>
          <w:sz w:val="24"/>
        </w:rPr>
        <w:t>of</w:t>
      </w:r>
      <w:r>
        <w:rPr>
          <w:spacing w:val="-9"/>
          <w:sz w:val="24"/>
        </w:rPr>
        <w:t xml:space="preserve"> </w:t>
      </w:r>
      <w:r>
        <w:rPr>
          <w:spacing w:val="-2"/>
          <w:sz w:val="24"/>
        </w:rPr>
        <w:t>offering,</w:t>
      </w:r>
      <w:r>
        <w:rPr>
          <w:spacing w:val="-12"/>
          <w:sz w:val="24"/>
        </w:rPr>
        <w:t xml:space="preserve"> </w:t>
      </w:r>
      <w:r>
        <w:rPr>
          <w:spacing w:val="-2"/>
          <w:sz w:val="24"/>
        </w:rPr>
        <w:t>faculty</w:t>
      </w:r>
      <w:r>
        <w:rPr>
          <w:spacing w:val="-13"/>
          <w:sz w:val="24"/>
        </w:rPr>
        <w:t xml:space="preserve"> </w:t>
      </w:r>
      <w:r>
        <w:rPr>
          <w:spacing w:val="-2"/>
          <w:sz w:val="24"/>
        </w:rPr>
        <w:t xml:space="preserve">qualifications, </w:t>
      </w:r>
      <w:r>
        <w:rPr>
          <w:sz w:val="24"/>
        </w:rPr>
        <w:t>teaching methods and materials, evaluation tools and data and a list of participants.</w:t>
      </w:r>
    </w:p>
    <w:p w14:paraId="16416FAD" w14:textId="77777777" w:rsidR="002A3EDB" w:rsidRDefault="00B27A69">
      <w:pPr>
        <w:pStyle w:val="ListParagraph"/>
        <w:numPr>
          <w:ilvl w:val="4"/>
          <w:numId w:val="1"/>
        </w:numPr>
        <w:tabs>
          <w:tab w:val="left" w:pos="2493"/>
        </w:tabs>
        <w:spacing w:line="247" w:lineRule="auto"/>
        <w:ind w:right="355" w:firstLine="0"/>
        <w:jc w:val="both"/>
        <w:rPr>
          <w:sz w:val="24"/>
        </w:rPr>
      </w:pPr>
      <w:r>
        <w:rPr>
          <w:sz w:val="24"/>
        </w:rPr>
        <w:t>The</w:t>
      </w:r>
      <w:r>
        <w:rPr>
          <w:spacing w:val="-14"/>
          <w:sz w:val="24"/>
        </w:rPr>
        <w:t xml:space="preserve"> </w:t>
      </w:r>
      <w:r>
        <w:rPr>
          <w:sz w:val="24"/>
        </w:rPr>
        <w:t>continuing</w:t>
      </w:r>
      <w:r>
        <w:rPr>
          <w:spacing w:val="-14"/>
          <w:sz w:val="24"/>
        </w:rPr>
        <w:t xml:space="preserve"> </w:t>
      </w:r>
      <w:r>
        <w:rPr>
          <w:sz w:val="24"/>
        </w:rPr>
        <w:t>education</w:t>
      </w:r>
      <w:r>
        <w:rPr>
          <w:spacing w:val="-12"/>
          <w:sz w:val="24"/>
        </w:rPr>
        <w:t xml:space="preserve"> </w:t>
      </w:r>
      <w:r>
        <w:rPr>
          <w:sz w:val="24"/>
        </w:rPr>
        <w:t>provider</w:t>
      </w:r>
      <w:r>
        <w:rPr>
          <w:spacing w:val="-12"/>
          <w:sz w:val="24"/>
        </w:rPr>
        <w:t xml:space="preserve"> </w:t>
      </w:r>
      <w:r>
        <w:rPr>
          <w:sz w:val="24"/>
        </w:rPr>
        <w:t>shall</w:t>
      </w:r>
      <w:r>
        <w:rPr>
          <w:spacing w:val="-10"/>
          <w:sz w:val="24"/>
        </w:rPr>
        <w:t xml:space="preserve"> </w:t>
      </w:r>
      <w:r>
        <w:rPr>
          <w:sz w:val="24"/>
        </w:rPr>
        <w:t>furnish</w:t>
      </w:r>
      <w:r>
        <w:rPr>
          <w:spacing w:val="-14"/>
          <w:sz w:val="24"/>
        </w:rPr>
        <w:t xml:space="preserve"> </w:t>
      </w:r>
      <w:r>
        <w:rPr>
          <w:sz w:val="24"/>
        </w:rPr>
        <w:t>to</w:t>
      </w:r>
      <w:r>
        <w:rPr>
          <w:spacing w:val="-14"/>
          <w:sz w:val="24"/>
        </w:rPr>
        <w:t xml:space="preserve"> </w:t>
      </w:r>
      <w:r>
        <w:rPr>
          <w:sz w:val="24"/>
        </w:rPr>
        <w:t>each</w:t>
      </w:r>
      <w:r>
        <w:rPr>
          <w:spacing w:val="-14"/>
          <w:sz w:val="24"/>
        </w:rPr>
        <w:t xml:space="preserve"> </w:t>
      </w:r>
      <w:r>
        <w:rPr>
          <w:sz w:val="24"/>
        </w:rPr>
        <w:t>participant</w:t>
      </w:r>
      <w:r>
        <w:rPr>
          <w:spacing w:val="-10"/>
          <w:sz w:val="24"/>
        </w:rPr>
        <w:t xml:space="preserve"> </w:t>
      </w:r>
      <w:r>
        <w:rPr>
          <w:sz w:val="24"/>
        </w:rPr>
        <w:t>an</w:t>
      </w:r>
      <w:r>
        <w:rPr>
          <w:spacing w:val="-14"/>
          <w:sz w:val="24"/>
        </w:rPr>
        <w:t xml:space="preserve"> </w:t>
      </w:r>
      <w:r>
        <w:rPr>
          <w:sz w:val="24"/>
        </w:rPr>
        <w:t>authenticated record</w:t>
      </w:r>
      <w:r>
        <w:rPr>
          <w:spacing w:val="-8"/>
          <w:sz w:val="24"/>
        </w:rPr>
        <w:t xml:space="preserve"> </w:t>
      </w:r>
      <w:r>
        <w:rPr>
          <w:sz w:val="24"/>
        </w:rPr>
        <w:t>of</w:t>
      </w:r>
      <w:r>
        <w:rPr>
          <w:spacing w:val="-8"/>
          <w:sz w:val="24"/>
        </w:rPr>
        <w:t xml:space="preserve"> </w:t>
      </w:r>
      <w:r>
        <w:rPr>
          <w:sz w:val="24"/>
        </w:rPr>
        <w:t>attendance</w:t>
      </w:r>
      <w:r>
        <w:rPr>
          <w:spacing w:val="-9"/>
          <w:sz w:val="24"/>
        </w:rPr>
        <w:t xml:space="preserve"> </w:t>
      </w:r>
      <w:r>
        <w:rPr>
          <w:sz w:val="24"/>
        </w:rPr>
        <w:t>specifying</w:t>
      </w:r>
      <w:r>
        <w:rPr>
          <w:spacing w:val="-8"/>
          <w:sz w:val="24"/>
        </w:rPr>
        <w:t xml:space="preserve"> </w:t>
      </w:r>
      <w:r>
        <w:rPr>
          <w:sz w:val="24"/>
        </w:rPr>
        <w:t>continuing</w:t>
      </w:r>
      <w:r>
        <w:rPr>
          <w:spacing w:val="-10"/>
          <w:sz w:val="24"/>
        </w:rPr>
        <w:t xml:space="preserve"> </w:t>
      </w:r>
      <w:r>
        <w:rPr>
          <w:sz w:val="24"/>
        </w:rPr>
        <w:t>education</w:t>
      </w:r>
      <w:r>
        <w:rPr>
          <w:spacing w:val="-8"/>
          <w:sz w:val="24"/>
        </w:rPr>
        <w:t xml:space="preserve"> </w:t>
      </w:r>
      <w:r>
        <w:rPr>
          <w:sz w:val="24"/>
        </w:rPr>
        <w:t>provider,</w:t>
      </w:r>
      <w:r>
        <w:rPr>
          <w:spacing w:val="-10"/>
          <w:sz w:val="24"/>
        </w:rPr>
        <w:t xml:space="preserve"> </w:t>
      </w:r>
      <w:r>
        <w:rPr>
          <w:sz w:val="24"/>
        </w:rPr>
        <w:t>title</w:t>
      </w:r>
      <w:r>
        <w:rPr>
          <w:spacing w:val="-10"/>
          <w:sz w:val="24"/>
        </w:rPr>
        <w:t xml:space="preserve"> </w:t>
      </w:r>
      <w:r>
        <w:rPr>
          <w:sz w:val="24"/>
        </w:rPr>
        <w:t>of</w:t>
      </w:r>
      <w:r>
        <w:rPr>
          <w:spacing w:val="-8"/>
          <w:sz w:val="24"/>
        </w:rPr>
        <w:t xml:space="preserve"> </w:t>
      </w:r>
      <w:r>
        <w:rPr>
          <w:sz w:val="24"/>
        </w:rPr>
        <w:t>offering,</w:t>
      </w:r>
      <w:r>
        <w:rPr>
          <w:spacing w:val="-8"/>
          <w:sz w:val="24"/>
        </w:rPr>
        <w:t xml:space="preserve"> </w:t>
      </w:r>
      <w:r>
        <w:rPr>
          <w:sz w:val="24"/>
        </w:rPr>
        <w:t>date</w:t>
      </w:r>
      <w:r>
        <w:rPr>
          <w:spacing w:val="-8"/>
          <w:sz w:val="24"/>
        </w:rPr>
        <w:t xml:space="preserve"> </w:t>
      </w:r>
      <w:r>
        <w:rPr>
          <w:sz w:val="24"/>
        </w:rPr>
        <w:t>of offering, number of contact hours and successful completion of program or offering.</w:t>
      </w:r>
    </w:p>
    <w:p w14:paraId="16416FAE" w14:textId="77777777" w:rsidR="002A3EDB" w:rsidRDefault="002A3EDB">
      <w:pPr>
        <w:pStyle w:val="ListParagraph"/>
        <w:spacing w:line="247" w:lineRule="auto"/>
        <w:jc w:val="both"/>
        <w:rPr>
          <w:sz w:val="24"/>
        </w:rPr>
        <w:sectPr w:rsidR="002A3EDB">
          <w:pgSz w:w="12240" w:h="20160"/>
          <w:pgMar w:top="1440" w:right="1080" w:bottom="980" w:left="360" w:header="732" w:footer="792" w:gutter="0"/>
          <w:cols w:space="720"/>
        </w:sectPr>
      </w:pPr>
    </w:p>
    <w:p w14:paraId="16416FAF" w14:textId="77777777" w:rsidR="002A3EDB" w:rsidRDefault="00B27A69">
      <w:pPr>
        <w:pStyle w:val="ListParagraph"/>
        <w:numPr>
          <w:ilvl w:val="1"/>
          <w:numId w:val="1"/>
        </w:numPr>
        <w:tabs>
          <w:tab w:val="left" w:pos="656"/>
        </w:tabs>
        <w:spacing w:before="80"/>
        <w:ind w:left="656" w:hanging="416"/>
        <w:rPr>
          <w:sz w:val="24"/>
        </w:rPr>
      </w:pPr>
      <w:r>
        <w:rPr>
          <w:sz w:val="24"/>
          <w:u w:val="single"/>
        </w:rPr>
        <w:lastRenderedPageBreak/>
        <w:t>:</w:t>
      </w:r>
      <w:r>
        <w:rPr>
          <w:spacing w:val="26"/>
          <w:sz w:val="24"/>
          <w:u w:val="single"/>
        </w:rPr>
        <w:t xml:space="preserve">  </w:t>
      </w:r>
      <w:r>
        <w:rPr>
          <w:sz w:val="24"/>
          <w:u w:val="single"/>
        </w:rPr>
        <w:t>Responsibility</w:t>
      </w:r>
      <w:r>
        <w:rPr>
          <w:spacing w:val="-10"/>
          <w:sz w:val="24"/>
          <w:u w:val="single"/>
        </w:rPr>
        <w:t xml:space="preserve"> </w:t>
      </w:r>
      <w:r>
        <w:rPr>
          <w:sz w:val="24"/>
          <w:u w:val="single"/>
        </w:rPr>
        <w:t>of</w:t>
      </w:r>
      <w:r>
        <w:rPr>
          <w:spacing w:val="-3"/>
          <w:sz w:val="24"/>
          <w:u w:val="single"/>
        </w:rPr>
        <w:t xml:space="preserve"> </w:t>
      </w:r>
      <w:r>
        <w:rPr>
          <w:sz w:val="24"/>
          <w:u w:val="single"/>
        </w:rPr>
        <w:t>Individual</w:t>
      </w:r>
      <w:r>
        <w:rPr>
          <w:spacing w:val="-2"/>
          <w:sz w:val="24"/>
          <w:u w:val="single"/>
        </w:rPr>
        <w:t xml:space="preserve"> Licensee</w:t>
      </w:r>
    </w:p>
    <w:p w14:paraId="16416FB0" w14:textId="77777777" w:rsidR="002A3EDB" w:rsidRDefault="002A3EDB">
      <w:pPr>
        <w:pStyle w:val="BodyText"/>
        <w:spacing w:before="14"/>
      </w:pPr>
    </w:p>
    <w:p w14:paraId="16416FB1" w14:textId="77777777" w:rsidR="002A3EDB" w:rsidRDefault="00B27A69">
      <w:pPr>
        <w:pStyle w:val="BodyText"/>
        <w:spacing w:line="247" w:lineRule="auto"/>
        <w:ind w:left="1440" w:right="355" w:firstLine="355"/>
        <w:jc w:val="both"/>
      </w:pPr>
      <w:r>
        <w:t>It is the responsibility of each licensed nurse to maintain an authenticated record of continuing</w:t>
      </w:r>
      <w:r>
        <w:rPr>
          <w:spacing w:val="-9"/>
        </w:rPr>
        <w:t xml:space="preserve"> </w:t>
      </w:r>
      <w:r>
        <w:t>education</w:t>
      </w:r>
      <w:r>
        <w:rPr>
          <w:spacing w:val="-8"/>
        </w:rPr>
        <w:t xml:space="preserve"> </w:t>
      </w:r>
      <w:r>
        <w:t>programs</w:t>
      </w:r>
      <w:r>
        <w:rPr>
          <w:spacing w:val="-5"/>
        </w:rPr>
        <w:t xml:space="preserve"> </w:t>
      </w:r>
      <w:r>
        <w:t>or</w:t>
      </w:r>
      <w:r>
        <w:rPr>
          <w:spacing w:val="-9"/>
        </w:rPr>
        <w:t xml:space="preserve"> </w:t>
      </w:r>
      <w:r>
        <w:t>offerings</w:t>
      </w:r>
      <w:r>
        <w:rPr>
          <w:spacing w:val="-5"/>
        </w:rPr>
        <w:t xml:space="preserve"> </w:t>
      </w:r>
      <w:r>
        <w:t>completed,</w:t>
      </w:r>
      <w:r>
        <w:rPr>
          <w:spacing w:val="-8"/>
        </w:rPr>
        <w:t xml:space="preserve"> </w:t>
      </w:r>
      <w:r>
        <w:t>and</w:t>
      </w:r>
      <w:r>
        <w:rPr>
          <w:spacing w:val="-8"/>
        </w:rPr>
        <w:t xml:space="preserve"> </w:t>
      </w:r>
      <w:r>
        <w:t>to</w:t>
      </w:r>
      <w:r>
        <w:rPr>
          <w:spacing w:val="-8"/>
        </w:rPr>
        <w:t xml:space="preserve"> </w:t>
      </w:r>
      <w:r>
        <w:t>submit</w:t>
      </w:r>
      <w:r>
        <w:rPr>
          <w:spacing w:val="-3"/>
        </w:rPr>
        <w:t xml:space="preserve"> </w:t>
      </w:r>
      <w:r>
        <w:t>evidence</w:t>
      </w:r>
      <w:r>
        <w:rPr>
          <w:spacing w:val="-8"/>
        </w:rPr>
        <w:t xml:space="preserve"> </w:t>
      </w:r>
      <w:r>
        <w:t>of</w:t>
      </w:r>
      <w:r>
        <w:rPr>
          <w:spacing w:val="-8"/>
        </w:rPr>
        <w:t xml:space="preserve"> </w:t>
      </w:r>
      <w:r>
        <w:t>the</w:t>
      </w:r>
      <w:r>
        <w:rPr>
          <w:spacing w:val="-8"/>
        </w:rPr>
        <w:t xml:space="preserve"> </w:t>
      </w:r>
      <w:r>
        <w:t>required number of contact hours for that specific registration period upon request of the Board. This evidence should be maintained for two consecutive registration periods.</w:t>
      </w:r>
    </w:p>
    <w:p w14:paraId="16416FB2" w14:textId="77777777" w:rsidR="002A3EDB" w:rsidRDefault="002A3EDB">
      <w:pPr>
        <w:pStyle w:val="BodyText"/>
        <w:spacing w:before="3"/>
      </w:pPr>
    </w:p>
    <w:p w14:paraId="16416FB3" w14:textId="77777777" w:rsidR="002A3EDB" w:rsidRDefault="00B27A69">
      <w:pPr>
        <w:pStyle w:val="ListParagraph"/>
        <w:numPr>
          <w:ilvl w:val="2"/>
          <w:numId w:val="1"/>
        </w:numPr>
        <w:tabs>
          <w:tab w:val="left" w:pos="1882"/>
        </w:tabs>
        <w:ind w:left="1882" w:hanging="442"/>
        <w:rPr>
          <w:sz w:val="24"/>
        </w:rPr>
      </w:pPr>
      <w:r>
        <w:rPr>
          <w:sz w:val="24"/>
        </w:rPr>
        <w:t>Application</w:t>
      </w:r>
      <w:r>
        <w:rPr>
          <w:spacing w:val="-10"/>
          <w:sz w:val="24"/>
        </w:rPr>
        <w:t xml:space="preserve"> </w:t>
      </w:r>
      <w:r>
        <w:rPr>
          <w:sz w:val="24"/>
        </w:rPr>
        <w:t>for</w:t>
      </w:r>
      <w:r>
        <w:rPr>
          <w:spacing w:val="-8"/>
          <w:sz w:val="24"/>
        </w:rPr>
        <w:t xml:space="preserve"> </w:t>
      </w:r>
      <w:r>
        <w:rPr>
          <w:sz w:val="24"/>
        </w:rPr>
        <w:t>licensure</w:t>
      </w:r>
      <w:r>
        <w:rPr>
          <w:spacing w:val="-8"/>
          <w:sz w:val="24"/>
        </w:rPr>
        <w:t xml:space="preserve"> </w:t>
      </w:r>
      <w:r>
        <w:rPr>
          <w:sz w:val="24"/>
        </w:rPr>
        <w:t>renewal</w:t>
      </w:r>
      <w:r>
        <w:rPr>
          <w:spacing w:val="-8"/>
          <w:sz w:val="24"/>
        </w:rPr>
        <w:t xml:space="preserve"> </w:t>
      </w:r>
      <w:r>
        <w:rPr>
          <w:sz w:val="24"/>
        </w:rPr>
        <w:t>shall</w:t>
      </w:r>
      <w:r>
        <w:rPr>
          <w:spacing w:val="-3"/>
          <w:sz w:val="24"/>
        </w:rPr>
        <w:t xml:space="preserve"> </w:t>
      </w:r>
      <w:r>
        <w:rPr>
          <w:sz w:val="24"/>
        </w:rPr>
        <w:t>be</w:t>
      </w:r>
      <w:r>
        <w:rPr>
          <w:spacing w:val="-6"/>
          <w:sz w:val="24"/>
        </w:rPr>
        <w:t xml:space="preserve"> </w:t>
      </w:r>
      <w:r>
        <w:rPr>
          <w:sz w:val="24"/>
        </w:rPr>
        <w:t>signed</w:t>
      </w:r>
      <w:r>
        <w:rPr>
          <w:spacing w:val="-5"/>
          <w:sz w:val="24"/>
        </w:rPr>
        <w:t xml:space="preserve"> </w:t>
      </w:r>
      <w:r>
        <w:rPr>
          <w:sz w:val="24"/>
        </w:rPr>
        <w:t>under</w:t>
      </w:r>
      <w:r>
        <w:rPr>
          <w:spacing w:val="-8"/>
          <w:sz w:val="24"/>
        </w:rPr>
        <w:t xml:space="preserve"> </w:t>
      </w:r>
      <w:r>
        <w:rPr>
          <w:sz w:val="24"/>
        </w:rPr>
        <w:t>the</w:t>
      </w:r>
      <w:r>
        <w:rPr>
          <w:spacing w:val="-6"/>
          <w:sz w:val="24"/>
        </w:rPr>
        <w:t xml:space="preserve"> </w:t>
      </w:r>
      <w:r>
        <w:rPr>
          <w:sz w:val="24"/>
        </w:rPr>
        <w:t>pains</w:t>
      </w:r>
      <w:r>
        <w:rPr>
          <w:spacing w:val="-6"/>
          <w:sz w:val="24"/>
        </w:rPr>
        <w:t xml:space="preserve"> </w:t>
      </w:r>
      <w:r>
        <w:rPr>
          <w:sz w:val="24"/>
        </w:rPr>
        <w:t>and</w:t>
      </w:r>
      <w:r>
        <w:rPr>
          <w:spacing w:val="-6"/>
          <w:sz w:val="24"/>
        </w:rPr>
        <w:t xml:space="preserve"> </w:t>
      </w:r>
      <w:r>
        <w:rPr>
          <w:sz w:val="24"/>
        </w:rPr>
        <w:t>penalties</w:t>
      </w:r>
      <w:r>
        <w:rPr>
          <w:spacing w:val="-8"/>
          <w:sz w:val="24"/>
        </w:rPr>
        <w:t xml:space="preserve"> </w:t>
      </w:r>
      <w:r>
        <w:rPr>
          <w:sz w:val="24"/>
        </w:rPr>
        <w:t>of</w:t>
      </w:r>
      <w:r>
        <w:rPr>
          <w:spacing w:val="-7"/>
          <w:sz w:val="24"/>
        </w:rPr>
        <w:t xml:space="preserve"> </w:t>
      </w:r>
      <w:r>
        <w:rPr>
          <w:spacing w:val="-2"/>
          <w:sz w:val="24"/>
        </w:rPr>
        <w:t>perjury.</w:t>
      </w:r>
    </w:p>
    <w:p w14:paraId="16416FB4" w14:textId="77777777" w:rsidR="002A3EDB" w:rsidRDefault="002A3EDB">
      <w:pPr>
        <w:pStyle w:val="BodyText"/>
        <w:spacing w:before="14"/>
      </w:pPr>
    </w:p>
    <w:p w14:paraId="16416FB5" w14:textId="77777777" w:rsidR="002A3EDB" w:rsidRDefault="00B27A69">
      <w:pPr>
        <w:pStyle w:val="ListParagraph"/>
        <w:numPr>
          <w:ilvl w:val="2"/>
          <w:numId w:val="1"/>
        </w:numPr>
        <w:tabs>
          <w:tab w:val="left" w:pos="1976"/>
        </w:tabs>
        <w:spacing w:before="1" w:line="247" w:lineRule="auto"/>
        <w:ind w:left="1440" w:right="355" w:firstLine="0"/>
        <w:rPr>
          <w:sz w:val="24"/>
        </w:rPr>
      </w:pPr>
      <w:r>
        <w:rPr>
          <w:sz w:val="24"/>
        </w:rPr>
        <w:t>The licensed nurse requested to submit evidence of qualifying courses</w:t>
      </w:r>
      <w:r>
        <w:rPr>
          <w:spacing w:val="29"/>
          <w:sz w:val="24"/>
        </w:rPr>
        <w:t xml:space="preserve"> </w:t>
      </w:r>
      <w:r>
        <w:rPr>
          <w:sz w:val="24"/>
        </w:rPr>
        <w:t>shall submit a</w:t>
      </w:r>
      <w:r>
        <w:rPr>
          <w:spacing w:val="80"/>
          <w:sz w:val="24"/>
        </w:rPr>
        <w:t xml:space="preserve"> </w:t>
      </w:r>
      <w:r>
        <w:rPr>
          <w:sz w:val="24"/>
        </w:rPr>
        <w:t>statement or copy thereof including the following:</w:t>
      </w:r>
    </w:p>
    <w:p w14:paraId="16416FB6" w14:textId="77777777" w:rsidR="002A3EDB" w:rsidRDefault="00B27A69">
      <w:pPr>
        <w:pStyle w:val="ListParagraph"/>
        <w:numPr>
          <w:ilvl w:val="3"/>
          <w:numId w:val="1"/>
        </w:numPr>
        <w:tabs>
          <w:tab w:val="left" w:pos="2237"/>
        </w:tabs>
        <w:spacing w:line="274" w:lineRule="exact"/>
        <w:ind w:left="2237" w:hanging="442"/>
        <w:rPr>
          <w:sz w:val="24"/>
        </w:rPr>
      </w:pPr>
      <w:r>
        <w:rPr>
          <w:sz w:val="24"/>
        </w:rPr>
        <w:t>name</w:t>
      </w:r>
      <w:r>
        <w:rPr>
          <w:spacing w:val="-2"/>
          <w:sz w:val="24"/>
        </w:rPr>
        <w:t xml:space="preserve"> </w:t>
      </w:r>
      <w:r>
        <w:rPr>
          <w:sz w:val="24"/>
        </w:rPr>
        <w:t>of</w:t>
      </w:r>
      <w:r>
        <w:rPr>
          <w:spacing w:val="-5"/>
          <w:sz w:val="24"/>
        </w:rPr>
        <w:t xml:space="preserve"> </w:t>
      </w:r>
      <w:r>
        <w:rPr>
          <w:sz w:val="24"/>
        </w:rPr>
        <w:t>school,</w:t>
      </w:r>
      <w:r>
        <w:rPr>
          <w:spacing w:val="-2"/>
          <w:sz w:val="24"/>
        </w:rPr>
        <w:t xml:space="preserve"> </w:t>
      </w:r>
      <w:r>
        <w:rPr>
          <w:sz w:val="24"/>
        </w:rPr>
        <w:t>institution</w:t>
      </w:r>
      <w:r>
        <w:rPr>
          <w:spacing w:val="-2"/>
          <w:sz w:val="24"/>
        </w:rPr>
        <w:t xml:space="preserve"> </w:t>
      </w:r>
      <w:r>
        <w:rPr>
          <w:sz w:val="24"/>
        </w:rPr>
        <w:t>or</w:t>
      </w:r>
      <w:r>
        <w:rPr>
          <w:spacing w:val="-1"/>
          <w:sz w:val="24"/>
        </w:rPr>
        <w:t xml:space="preserve"> </w:t>
      </w:r>
      <w:r>
        <w:rPr>
          <w:sz w:val="24"/>
        </w:rPr>
        <w:t>organization conducting</w:t>
      </w:r>
      <w:r>
        <w:rPr>
          <w:spacing w:val="-7"/>
          <w:sz w:val="24"/>
        </w:rPr>
        <w:t xml:space="preserve"> </w:t>
      </w:r>
      <w:r>
        <w:rPr>
          <w:sz w:val="24"/>
        </w:rPr>
        <w:t>the</w:t>
      </w:r>
      <w:r>
        <w:rPr>
          <w:spacing w:val="-4"/>
          <w:sz w:val="24"/>
        </w:rPr>
        <w:t xml:space="preserve"> </w:t>
      </w:r>
      <w:r>
        <w:rPr>
          <w:spacing w:val="-2"/>
          <w:sz w:val="24"/>
        </w:rPr>
        <w:t>course;</w:t>
      </w:r>
    </w:p>
    <w:p w14:paraId="16416FB7" w14:textId="77777777" w:rsidR="002A3EDB" w:rsidRDefault="00B27A69">
      <w:pPr>
        <w:pStyle w:val="ListParagraph"/>
        <w:numPr>
          <w:ilvl w:val="3"/>
          <w:numId w:val="1"/>
        </w:numPr>
        <w:tabs>
          <w:tab w:val="left" w:pos="2251"/>
        </w:tabs>
        <w:spacing w:before="7"/>
        <w:ind w:left="2251" w:hanging="456"/>
        <w:rPr>
          <w:sz w:val="24"/>
        </w:rPr>
      </w:pPr>
      <w:r>
        <w:rPr>
          <w:sz w:val="24"/>
        </w:rPr>
        <w:t>location of</w:t>
      </w:r>
      <w:r>
        <w:rPr>
          <w:spacing w:val="-3"/>
          <w:sz w:val="24"/>
        </w:rPr>
        <w:t xml:space="preserve"> </w:t>
      </w:r>
      <w:r>
        <w:rPr>
          <w:spacing w:val="-2"/>
          <w:sz w:val="24"/>
        </w:rPr>
        <w:t>course;</w:t>
      </w:r>
    </w:p>
    <w:p w14:paraId="16416FB8" w14:textId="77777777" w:rsidR="002A3EDB" w:rsidRDefault="00B27A69">
      <w:pPr>
        <w:pStyle w:val="ListParagraph"/>
        <w:numPr>
          <w:ilvl w:val="3"/>
          <w:numId w:val="1"/>
        </w:numPr>
        <w:tabs>
          <w:tab w:val="left" w:pos="2237"/>
        </w:tabs>
        <w:spacing w:before="7"/>
        <w:ind w:left="2237" w:hanging="442"/>
        <w:rPr>
          <w:sz w:val="24"/>
        </w:rPr>
      </w:pPr>
      <w:r>
        <w:rPr>
          <w:sz w:val="24"/>
        </w:rPr>
        <w:t>title</w:t>
      </w:r>
      <w:r>
        <w:rPr>
          <w:spacing w:val="1"/>
          <w:sz w:val="24"/>
        </w:rPr>
        <w:t xml:space="preserve"> </w:t>
      </w:r>
      <w:r>
        <w:rPr>
          <w:sz w:val="24"/>
        </w:rPr>
        <w:t>of</w:t>
      </w:r>
      <w:r>
        <w:rPr>
          <w:spacing w:val="-2"/>
          <w:sz w:val="24"/>
        </w:rPr>
        <w:t xml:space="preserve"> course;</w:t>
      </w:r>
    </w:p>
    <w:p w14:paraId="16416FB9" w14:textId="77777777" w:rsidR="002A3EDB" w:rsidRDefault="00B27A69">
      <w:pPr>
        <w:pStyle w:val="ListParagraph"/>
        <w:numPr>
          <w:ilvl w:val="3"/>
          <w:numId w:val="1"/>
        </w:numPr>
        <w:tabs>
          <w:tab w:val="left" w:pos="2251"/>
        </w:tabs>
        <w:spacing w:before="7"/>
        <w:ind w:left="2251" w:hanging="456"/>
        <w:rPr>
          <w:sz w:val="24"/>
        </w:rPr>
      </w:pPr>
      <w:r>
        <w:rPr>
          <w:sz w:val="24"/>
        </w:rPr>
        <w:t>dates</w:t>
      </w:r>
      <w:r>
        <w:rPr>
          <w:spacing w:val="-3"/>
          <w:sz w:val="24"/>
        </w:rPr>
        <w:t xml:space="preserve"> </w:t>
      </w:r>
      <w:r>
        <w:rPr>
          <w:sz w:val="24"/>
        </w:rPr>
        <w:t>attended;</w:t>
      </w:r>
      <w:r>
        <w:rPr>
          <w:spacing w:val="-3"/>
          <w:sz w:val="24"/>
        </w:rPr>
        <w:t xml:space="preserve"> </w:t>
      </w:r>
      <w:r>
        <w:rPr>
          <w:spacing w:val="-5"/>
          <w:sz w:val="24"/>
        </w:rPr>
        <w:t>and</w:t>
      </w:r>
    </w:p>
    <w:p w14:paraId="16416FBA" w14:textId="77777777" w:rsidR="002A3EDB" w:rsidRDefault="00B27A69">
      <w:pPr>
        <w:pStyle w:val="ListParagraph"/>
        <w:numPr>
          <w:ilvl w:val="3"/>
          <w:numId w:val="1"/>
        </w:numPr>
        <w:tabs>
          <w:tab w:val="left" w:pos="2237"/>
        </w:tabs>
        <w:spacing w:before="7"/>
        <w:ind w:left="2237" w:hanging="442"/>
        <w:rPr>
          <w:sz w:val="24"/>
        </w:rPr>
      </w:pPr>
      <w:r>
        <w:rPr>
          <w:sz w:val="24"/>
        </w:rPr>
        <w:t>hours</w:t>
      </w:r>
      <w:r>
        <w:rPr>
          <w:spacing w:val="-6"/>
          <w:sz w:val="24"/>
        </w:rPr>
        <w:t xml:space="preserve"> </w:t>
      </w:r>
      <w:r>
        <w:rPr>
          <w:spacing w:val="-2"/>
          <w:sz w:val="24"/>
        </w:rPr>
        <w:t>claimed.</w:t>
      </w:r>
    </w:p>
    <w:p w14:paraId="16416FBB" w14:textId="77777777" w:rsidR="002A3EDB" w:rsidRDefault="002A3EDB">
      <w:pPr>
        <w:pStyle w:val="BodyText"/>
        <w:spacing w:before="15"/>
      </w:pPr>
    </w:p>
    <w:p w14:paraId="16416FBC" w14:textId="77777777" w:rsidR="002A3EDB" w:rsidRDefault="00B27A69">
      <w:pPr>
        <w:pStyle w:val="ListParagraph"/>
        <w:numPr>
          <w:ilvl w:val="2"/>
          <w:numId w:val="1"/>
        </w:numPr>
        <w:tabs>
          <w:tab w:val="left" w:pos="1940"/>
        </w:tabs>
        <w:spacing w:line="247" w:lineRule="auto"/>
        <w:ind w:left="1440" w:right="355" w:firstLine="0"/>
        <w:rPr>
          <w:sz w:val="24"/>
        </w:rPr>
      </w:pPr>
      <w:r>
        <w:rPr>
          <w:sz w:val="24"/>
        </w:rPr>
        <w:t>New licensees shall not be required to submit evidence of continuing education for the current registration period.</w:t>
      </w:r>
    </w:p>
    <w:p w14:paraId="16416FBD" w14:textId="77777777" w:rsidR="002A3EDB" w:rsidRDefault="002A3EDB">
      <w:pPr>
        <w:pStyle w:val="BodyText"/>
      </w:pPr>
    </w:p>
    <w:p w14:paraId="16416FBE" w14:textId="77777777" w:rsidR="002A3EDB" w:rsidRDefault="002A3EDB">
      <w:pPr>
        <w:pStyle w:val="BodyText"/>
        <w:spacing w:before="12"/>
      </w:pPr>
    </w:p>
    <w:p w14:paraId="16416FBF" w14:textId="77777777" w:rsidR="002A3EDB" w:rsidRDefault="00B27A69">
      <w:pPr>
        <w:pStyle w:val="BodyText"/>
        <w:ind w:left="240"/>
      </w:pPr>
      <w:r>
        <w:t>REGULATORY</w:t>
      </w:r>
      <w:r>
        <w:rPr>
          <w:spacing w:val="-11"/>
        </w:rPr>
        <w:t xml:space="preserve"> </w:t>
      </w:r>
      <w:r>
        <w:rPr>
          <w:spacing w:val="-2"/>
        </w:rPr>
        <w:t>AUTHORITY</w:t>
      </w:r>
    </w:p>
    <w:p w14:paraId="16416FC0" w14:textId="77777777" w:rsidR="002A3EDB" w:rsidRDefault="002A3EDB">
      <w:pPr>
        <w:pStyle w:val="BodyText"/>
        <w:spacing w:before="14"/>
      </w:pPr>
    </w:p>
    <w:p w14:paraId="16416FC1" w14:textId="77777777" w:rsidR="002A3EDB" w:rsidRDefault="00B27A69">
      <w:pPr>
        <w:pStyle w:val="BodyText"/>
        <w:spacing w:before="1"/>
        <w:ind w:left="1440"/>
      </w:pPr>
      <w:r>
        <w:t>244</w:t>
      </w:r>
      <w:r>
        <w:rPr>
          <w:spacing w:val="-2"/>
        </w:rPr>
        <w:t xml:space="preserve"> </w:t>
      </w:r>
      <w:r>
        <w:t>CMR</w:t>
      </w:r>
      <w:r>
        <w:rPr>
          <w:spacing w:val="1"/>
        </w:rPr>
        <w:t xml:space="preserve"> </w:t>
      </w:r>
      <w:r>
        <w:t>5.00:</w:t>
      </w:r>
      <w:r>
        <w:rPr>
          <w:spacing w:val="57"/>
        </w:rPr>
        <w:t xml:space="preserve"> </w:t>
      </w:r>
      <w:r>
        <w:t>M.G.L.</w:t>
      </w:r>
      <w:r>
        <w:rPr>
          <w:spacing w:val="-2"/>
        </w:rPr>
        <w:t xml:space="preserve"> </w:t>
      </w:r>
      <w:r>
        <w:t>c.</w:t>
      </w:r>
      <w:r>
        <w:rPr>
          <w:spacing w:val="-4"/>
        </w:rPr>
        <w:t xml:space="preserve"> </w:t>
      </w:r>
      <w:r>
        <w:t>112,</w:t>
      </w:r>
      <w:r>
        <w:rPr>
          <w:spacing w:val="-1"/>
        </w:rPr>
        <w:t xml:space="preserve"> </w:t>
      </w:r>
      <w:r>
        <w:t>§§</w:t>
      </w:r>
      <w:r>
        <w:rPr>
          <w:spacing w:val="-2"/>
        </w:rPr>
        <w:t xml:space="preserve"> </w:t>
      </w:r>
      <w:r>
        <w:t>74</w:t>
      </w:r>
      <w:r>
        <w:rPr>
          <w:spacing w:val="-1"/>
        </w:rPr>
        <w:t xml:space="preserve"> </w:t>
      </w:r>
      <w:r>
        <w:t>and</w:t>
      </w:r>
      <w:r>
        <w:rPr>
          <w:spacing w:val="-1"/>
        </w:rPr>
        <w:t xml:space="preserve"> </w:t>
      </w:r>
      <w:r>
        <w:rPr>
          <w:spacing w:val="-4"/>
        </w:rPr>
        <w:t>74A.</w:t>
      </w:r>
    </w:p>
    <w:sectPr w:rsidR="002A3EDB">
      <w:pgSz w:w="12240" w:h="20160"/>
      <w:pgMar w:top="1440" w:right="1080" w:bottom="980" w:left="360" w:header="73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1BBC" w14:textId="77777777" w:rsidR="00B27A69" w:rsidRDefault="00B27A69">
      <w:r>
        <w:separator/>
      </w:r>
    </w:p>
  </w:endnote>
  <w:endnote w:type="continuationSeparator" w:id="0">
    <w:p w14:paraId="349E41CC" w14:textId="77777777" w:rsidR="00B27A69" w:rsidRDefault="00B2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6FC3" w14:textId="77777777" w:rsidR="002A3EDB" w:rsidRDefault="00B27A69">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14:anchorId="16416FC6" wp14:editId="16416FC7">
              <wp:simplePos x="0" y="0"/>
              <wp:positionH relativeFrom="page">
                <wp:posOffset>368300</wp:posOffset>
              </wp:positionH>
              <wp:positionV relativeFrom="page">
                <wp:posOffset>12159225</wp:posOffset>
              </wp:positionV>
              <wp:extent cx="4914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16416FCB" w14:textId="77777777" w:rsidR="002A3EDB" w:rsidRDefault="00B27A69">
                          <w:pPr>
                            <w:pStyle w:val="BodyText"/>
                            <w:spacing w:before="10"/>
                            <w:ind w:left="20"/>
                          </w:pPr>
                          <w:r>
                            <w:rPr>
                              <w:spacing w:val="-2"/>
                            </w:rPr>
                            <w:t>6/11/21</w:t>
                          </w:r>
                        </w:p>
                      </w:txbxContent>
                    </wps:txbx>
                    <wps:bodyPr wrap="square" lIns="0" tIns="0" rIns="0" bIns="0" rtlCol="0">
                      <a:noAutofit/>
                    </wps:bodyPr>
                  </wps:wsp>
                </a:graphicData>
              </a:graphic>
            </wp:anchor>
          </w:drawing>
        </mc:Choice>
        <mc:Fallback>
          <w:pict>
            <v:shapetype w14:anchorId="16416FC6" id="_x0000_t202" coordsize="21600,21600" o:spt="202" path="m,l,21600r21600,l21600,xe">
              <v:stroke joinstyle="miter"/>
              <v:path gradientshapeok="t" o:connecttype="rect"/>
            </v:shapetype>
            <v:shape id="Textbox 2" o:spid="_x0000_s1027" type="#_x0000_t202" style="position:absolute;margin-left:29pt;margin-top:957.4pt;width:38.7pt;height:15.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" filled="f" stroked="f">
              <v:textbox inset="0,0,0,0">
                <w:txbxContent>
                  <w:p w14:paraId="16416FCB" w14:textId="77777777" w:rsidR="002A3EDB" w:rsidRDefault="00B27A69">
                    <w:pPr>
                      <w:pStyle w:val="BodyText"/>
                      <w:spacing w:before="10"/>
                      <w:ind w:left="20"/>
                    </w:pPr>
                    <w:r>
                      <w:rPr>
                        <w:spacing w:val="-2"/>
                      </w:rPr>
                      <w:t>6/11/21</w:t>
                    </w:r>
                  </w:p>
                </w:txbxContent>
              </v:textbox>
              <w10:wrap anchorx="page" anchory="page"/>
            </v:shape>
          </w:pict>
        </mc:Fallback>
      </mc:AlternateContent>
    </w:r>
    <w:r>
      <w:rPr>
        <w:noProof/>
        <w:sz w:val="20"/>
      </w:rPr>
      <mc:AlternateContent>
        <mc:Choice Requires="wps">
          <w:drawing>
            <wp:anchor distT="0" distB="0" distL="0" distR="0" simplePos="0" relativeHeight="487517184" behindDoc="1" locked="0" layoutInCell="1" allowOverlap="1" wp14:anchorId="16416FC8" wp14:editId="16416FC9">
              <wp:simplePos x="0" y="0"/>
              <wp:positionH relativeFrom="page">
                <wp:posOffset>5244623</wp:posOffset>
              </wp:positionH>
              <wp:positionV relativeFrom="page">
                <wp:posOffset>12159225</wp:posOffset>
              </wp:positionV>
              <wp:extent cx="95123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230" cy="194310"/>
                      </a:xfrm>
                      <a:prstGeom prst="rect">
                        <a:avLst/>
                      </a:prstGeom>
                    </wps:spPr>
                    <wps:txbx>
                      <w:txbxContent>
                        <w:p w14:paraId="16416FCC" w14:textId="77777777" w:rsidR="002A3EDB" w:rsidRDefault="00B27A69">
                          <w:pPr>
                            <w:pStyle w:val="BodyText"/>
                            <w:spacing w:before="10"/>
                            <w:ind w:left="20"/>
                          </w:pPr>
                          <w:r>
                            <w:t>244 CMR</w:t>
                          </w:r>
                          <w:r>
                            <w:rPr>
                              <w:spacing w:val="1"/>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16416FC8" id="Textbox 3" o:spid="_x0000_s1028" type="#_x0000_t202" style="position:absolute;margin-left:412.95pt;margin-top:957.4pt;width:74.9pt;height:15.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" filled="f" stroked="f">
              <v:textbox inset="0,0,0,0">
                <w:txbxContent>
                  <w:p w14:paraId="16416FCC" w14:textId="77777777" w:rsidR="002A3EDB" w:rsidRDefault="00B27A69">
                    <w:pPr>
                      <w:pStyle w:val="BodyText"/>
                      <w:spacing w:before="10"/>
                      <w:ind w:left="20"/>
                    </w:pPr>
                    <w:r>
                      <w:t>244 CMR</w:t>
                    </w:r>
                    <w:r>
                      <w:rPr>
                        <w:spacing w:val="1"/>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2CEA" w14:textId="77777777" w:rsidR="00B27A69" w:rsidRDefault="00B27A69">
      <w:r>
        <w:separator/>
      </w:r>
    </w:p>
  </w:footnote>
  <w:footnote w:type="continuationSeparator" w:id="0">
    <w:p w14:paraId="4FAE5689" w14:textId="77777777" w:rsidR="00B27A69" w:rsidRDefault="00B2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6FC2" w14:textId="77777777" w:rsidR="002A3EDB" w:rsidRDefault="00B27A69">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16416FC4" wp14:editId="16416FC5">
              <wp:simplePos x="0" y="0"/>
              <wp:positionH relativeFrom="page">
                <wp:posOffset>1820672</wp:posOffset>
              </wp:positionH>
              <wp:positionV relativeFrom="page">
                <wp:posOffset>451856</wp:posOffset>
              </wp:positionV>
              <wp:extent cx="36004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194310"/>
                      </a:xfrm>
                      <a:prstGeom prst="rect">
                        <a:avLst/>
                      </a:prstGeom>
                    </wps:spPr>
                    <wps:txbx>
                      <w:txbxContent>
                        <w:p w14:paraId="16416FCA" w14:textId="77777777" w:rsidR="002A3EDB" w:rsidRDefault="00B27A69">
                          <w:pPr>
                            <w:pStyle w:val="BodyText"/>
                            <w:spacing w:before="10"/>
                            <w:ind w:left="20"/>
                          </w:pPr>
                          <w:r>
                            <w:t>244</w:t>
                          </w:r>
                          <w:r>
                            <w:rPr>
                              <w:spacing w:val="-6"/>
                            </w:rPr>
                            <w:t xml:space="preserve"> </w:t>
                          </w:r>
                          <w:r>
                            <w:t>CMR:</w:t>
                          </w:r>
                          <w:r>
                            <w:rPr>
                              <w:spacing w:val="26"/>
                            </w:rPr>
                            <w:t xml:space="preserve">  </w:t>
                          </w:r>
                          <w:r>
                            <w:t>BOARD</w:t>
                          </w:r>
                          <w:r>
                            <w:rPr>
                              <w:spacing w:val="-2"/>
                            </w:rPr>
                            <w:t xml:space="preserve"> </w:t>
                          </w:r>
                          <w:r>
                            <w:t>OF</w:t>
                          </w:r>
                          <w:r>
                            <w:rPr>
                              <w:spacing w:val="-7"/>
                            </w:rPr>
                            <w:t xml:space="preserve"> </w:t>
                          </w:r>
                          <w:r>
                            <w:t>REGISTRATION</w:t>
                          </w:r>
                          <w:r>
                            <w:rPr>
                              <w:spacing w:val="-6"/>
                            </w:rPr>
                            <w:t xml:space="preserve"> </w:t>
                          </w:r>
                          <w:r>
                            <w:t>IN</w:t>
                          </w:r>
                          <w:r>
                            <w:rPr>
                              <w:spacing w:val="-3"/>
                            </w:rPr>
                            <w:t xml:space="preserve"> </w:t>
                          </w:r>
                          <w:r>
                            <w:rPr>
                              <w:spacing w:val="-2"/>
                            </w:rPr>
                            <w:t>NURSING</w:t>
                          </w:r>
                        </w:p>
                      </w:txbxContent>
                    </wps:txbx>
                    <wps:bodyPr wrap="square" lIns="0" tIns="0" rIns="0" bIns="0" rtlCol="0">
                      <a:noAutofit/>
                    </wps:bodyPr>
                  </wps:wsp>
                </a:graphicData>
              </a:graphic>
            </wp:anchor>
          </w:drawing>
        </mc:Choice>
        <mc:Fallback>
          <w:pict>
            <v:shapetype w14:anchorId="16416FC4" id="_x0000_t202" coordsize="21600,21600" o:spt="202" path="m,l,21600r21600,l21600,xe">
              <v:stroke joinstyle="miter"/>
              <v:path gradientshapeok="t" o:connecttype="rect"/>
            </v:shapetype>
            <v:shape id="Textbox 1" o:spid="_x0000_s1026" type="#_x0000_t202" style="position:absolute;margin-left:143.35pt;margin-top:35.6pt;width:283.5pt;height:1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" filled="f" stroked="f">
              <v:textbox inset="0,0,0,0">
                <w:txbxContent>
                  <w:p w14:paraId="16416FCA" w14:textId="77777777" w:rsidR="002A3EDB" w:rsidRDefault="00B27A69">
                    <w:pPr>
                      <w:pStyle w:val="BodyText"/>
                      <w:spacing w:before="10"/>
                      <w:ind w:left="20"/>
                    </w:pPr>
                    <w:r>
                      <w:t>244</w:t>
                    </w:r>
                    <w:r>
                      <w:rPr>
                        <w:spacing w:val="-6"/>
                      </w:rPr>
                      <w:t xml:space="preserve"> </w:t>
                    </w:r>
                    <w:r>
                      <w:t>CMR:</w:t>
                    </w:r>
                    <w:r>
                      <w:rPr>
                        <w:spacing w:val="26"/>
                      </w:rPr>
                      <w:t xml:space="preserve">  </w:t>
                    </w:r>
                    <w:r>
                      <w:t>BOARD</w:t>
                    </w:r>
                    <w:r>
                      <w:rPr>
                        <w:spacing w:val="-2"/>
                      </w:rPr>
                      <w:t xml:space="preserve"> </w:t>
                    </w:r>
                    <w:r>
                      <w:t>OF</w:t>
                    </w:r>
                    <w:r>
                      <w:rPr>
                        <w:spacing w:val="-7"/>
                      </w:rPr>
                      <w:t xml:space="preserve"> </w:t>
                    </w:r>
                    <w:r>
                      <w:t>REGISTRATION</w:t>
                    </w:r>
                    <w:r>
                      <w:rPr>
                        <w:spacing w:val="-6"/>
                      </w:rPr>
                      <w:t xml:space="preserve"> </w:t>
                    </w:r>
                    <w:r>
                      <w:t>IN</w:t>
                    </w:r>
                    <w:r>
                      <w:rPr>
                        <w:spacing w:val="-3"/>
                      </w:rPr>
                      <w:t xml:space="preserve"> </w:t>
                    </w:r>
                    <w:r>
                      <w:rPr>
                        <w:spacing w:val="-2"/>
                      </w:rPr>
                      <w:t>NURSING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FB3"/>
    <w:multiLevelType w:val="multilevel"/>
    <w:tmpl w:val="E2CC4922"/>
    <w:lvl w:ilvl="0">
      <w:start w:val="5"/>
      <w:numFmt w:val="decimal"/>
      <w:lvlText w:val="%1"/>
      <w:lvlJc w:val="left"/>
      <w:pPr>
        <w:ind w:left="660" w:hanging="421"/>
        <w:jc w:val="left"/>
      </w:pPr>
      <w:rPr>
        <w:rFonts w:hint="default"/>
        <w:lang w:val="en-US" w:eastAsia="en-US" w:bidi="ar-SA"/>
      </w:rPr>
    </w:lvl>
    <w:lvl w:ilvl="1">
      <w:start w:val="1"/>
      <w:numFmt w:val="decimalZero"/>
      <w:lvlText w:val="%1.%2"/>
      <w:lvlJc w:val="left"/>
      <w:pPr>
        <w:ind w:left="660" w:hanging="4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688" w:hanging="421"/>
      </w:pPr>
      <w:rPr>
        <w:rFonts w:hint="default"/>
        <w:lang w:val="en-US" w:eastAsia="en-US" w:bidi="ar-SA"/>
      </w:rPr>
    </w:lvl>
    <w:lvl w:ilvl="3">
      <w:numFmt w:val="bullet"/>
      <w:lvlText w:val="•"/>
      <w:lvlJc w:val="left"/>
      <w:pPr>
        <w:ind w:left="3702" w:hanging="421"/>
      </w:pPr>
      <w:rPr>
        <w:rFonts w:hint="default"/>
        <w:lang w:val="en-US" w:eastAsia="en-US" w:bidi="ar-SA"/>
      </w:rPr>
    </w:lvl>
    <w:lvl w:ilvl="4">
      <w:numFmt w:val="bullet"/>
      <w:lvlText w:val="•"/>
      <w:lvlJc w:val="left"/>
      <w:pPr>
        <w:ind w:left="4716" w:hanging="421"/>
      </w:pPr>
      <w:rPr>
        <w:rFonts w:hint="default"/>
        <w:lang w:val="en-US" w:eastAsia="en-US" w:bidi="ar-SA"/>
      </w:rPr>
    </w:lvl>
    <w:lvl w:ilvl="5">
      <w:numFmt w:val="bullet"/>
      <w:lvlText w:val="•"/>
      <w:lvlJc w:val="left"/>
      <w:pPr>
        <w:ind w:left="5730" w:hanging="421"/>
      </w:pPr>
      <w:rPr>
        <w:rFonts w:hint="default"/>
        <w:lang w:val="en-US" w:eastAsia="en-US" w:bidi="ar-SA"/>
      </w:rPr>
    </w:lvl>
    <w:lvl w:ilvl="6">
      <w:numFmt w:val="bullet"/>
      <w:lvlText w:val="•"/>
      <w:lvlJc w:val="left"/>
      <w:pPr>
        <w:ind w:left="6744" w:hanging="421"/>
      </w:pPr>
      <w:rPr>
        <w:rFonts w:hint="default"/>
        <w:lang w:val="en-US" w:eastAsia="en-US" w:bidi="ar-SA"/>
      </w:rPr>
    </w:lvl>
    <w:lvl w:ilvl="7">
      <w:numFmt w:val="bullet"/>
      <w:lvlText w:val="•"/>
      <w:lvlJc w:val="left"/>
      <w:pPr>
        <w:ind w:left="7758" w:hanging="421"/>
      </w:pPr>
      <w:rPr>
        <w:rFonts w:hint="default"/>
        <w:lang w:val="en-US" w:eastAsia="en-US" w:bidi="ar-SA"/>
      </w:rPr>
    </w:lvl>
    <w:lvl w:ilvl="8">
      <w:numFmt w:val="bullet"/>
      <w:lvlText w:val="•"/>
      <w:lvlJc w:val="left"/>
      <w:pPr>
        <w:ind w:left="8772" w:hanging="421"/>
      </w:pPr>
      <w:rPr>
        <w:rFonts w:hint="default"/>
        <w:lang w:val="en-US" w:eastAsia="en-US" w:bidi="ar-SA"/>
      </w:rPr>
    </w:lvl>
  </w:abstractNum>
  <w:abstractNum w:abstractNumId="1" w15:restartNumberingAfterBreak="0">
    <w:nsid w:val="675A2526"/>
    <w:multiLevelType w:val="multilevel"/>
    <w:tmpl w:val="F7308608"/>
    <w:lvl w:ilvl="0">
      <w:start w:val="5"/>
      <w:numFmt w:val="decimal"/>
      <w:lvlText w:val="%1"/>
      <w:lvlJc w:val="left"/>
      <w:pPr>
        <w:ind w:left="660" w:hanging="421"/>
        <w:jc w:val="left"/>
      </w:pPr>
      <w:rPr>
        <w:rFonts w:hint="default"/>
        <w:lang w:val="en-US" w:eastAsia="en-US" w:bidi="ar-SA"/>
      </w:rPr>
    </w:lvl>
    <w:lvl w:ilvl="1">
      <w:start w:val="1"/>
      <w:numFmt w:val="decimalZero"/>
      <w:lvlText w:val="%1.%2"/>
      <w:lvlJc w:val="left"/>
      <w:pPr>
        <w:ind w:left="660" w:hanging="421"/>
        <w:jc w:val="left"/>
      </w:pPr>
      <w:rPr>
        <w:rFonts w:ascii="Times New Roman" w:eastAsia="Times New Roman" w:hAnsi="Times New Roman" w:cs="Times New Roman" w:hint="default"/>
        <w:b w:val="0"/>
        <w:bCs w:val="0"/>
        <w:i w:val="0"/>
        <w:iCs w:val="0"/>
        <w:spacing w:val="-1"/>
        <w:w w:val="100"/>
        <w:sz w:val="22"/>
        <w:szCs w:val="22"/>
        <w:u w:val="single" w:color="000000"/>
        <w:lang w:val="en-US" w:eastAsia="en-US" w:bidi="ar-SA"/>
      </w:rPr>
    </w:lvl>
    <w:lvl w:ilvl="2">
      <w:start w:val="1"/>
      <w:numFmt w:val="decimal"/>
      <w:lvlText w:val="(%3)"/>
      <w:lvlJc w:val="left"/>
      <w:pPr>
        <w:ind w:left="1897" w:hanging="4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95" w:hanging="4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155" w:hanging="4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6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520" w:hanging="347"/>
      </w:pPr>
      <w:rPr>
        <w:rFonts w:hint="default"/>
        <w:lang w:val="en-US" w:eastAsia="en-US" w:bidi="ar-SA"/>
      </w:rPr>
    </w:lvl>
    <w:lvl w:ilvl="7">
      <w:numFmt w:val="bullet"/>
      <w:lvlText w:val="•"/>
      <w:lvlJc w:val="left"/>
      <w:pPr>
        <w:ind w:left="2860" w:hanging="347"/>
      </w:pPr>
      <w:rPr>
        <w:rFonts w:hint="default"/>
        <w:lang w:val="en-US" w:eastAsia="en-US" w:bidi="ar-SA"/>
      </w:rPr>
    </w:lvl>
    <w:lvl w:ilvl="8">
      <w:numFmt w:val="bullet"/>
      <w:lvlText w:val="•"/>
      <w:lvlJc w:val="left"/>
      <w:pPr>
        <w:ind w:left="5506" w:hanging="347"/>
      </w:pPr>
      <w:rPr>
        <w:rFonts w:hint="default"/>
        <w:lang w:val="en-US" w:eastAsia="en-US" w:bidi="ar-SA"/>
      </w:rPr>
    </w:lvl>
  </w:abstractNum>
  <w:num w:numId="1" w16cid:durableId="783773134">
    <w:abstractNumId w:val="1"/>
  </w:num>
  <w:num w:numId="2" w16cid:durableId="93147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DB"/>
    <w:rsid w:val="000C3689"/>
    <w:rsid w:val="002A3EDB"/>
    <w:rsid w:val="00B27A69"/>
    <w:rsid w:val="00DF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16F63"/>
  <w15:docId w15:val="{E56D1BCB-18C9-41A1-81F6-BCE2868E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4</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244 CMR 5</dc:title>
  <dc:subject>Continuing Education (Mass. Register #1445 6/11/21)</dc:subject>
  <dc:creator>McNamee, Patricia (DPH)</dc:creator>
  <cp:lastModifiedBy>McNamee, Patricia (DPH)</cp:lastModifiedBy>
  <cp:revision>2</cp:revision>
  <dcterms:created xsi:type="dcterms:W3CDTF">2026-02-13T15:28:00Z</dcterms:created>
  <dcterms:modified xsi:type="dcterms:W3CDTF">2026-02-13T15:28:00Z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LastSaved">
    <vt:filetime>2026-02-13T00:00:00Z</vt:filetime>
  </property>
</Properties>
</file>