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1065"/>
        <w:tblW w:w="1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36"/>
        <w:gridCol w:w="2268"/>
      </w:tblGrid>
      <w:tr w:rsidR="005E53A8" w:rsidRPr="00FF4324" w14:paraId="6C8FC42B" w14:textId="77777777" w:rsidTr="0064160F">
        <w:trPr>
          <w:trHeight w:val="1080"/>
        </w:trPr>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081FEF" w14:textId="77777777" w:rsidR="005E53A8" w:rsidRPr="000F61E6" w:rsidRDefault="005E53A8" w:rsidP="0064160F">
            <w:pPr>
              <w:rPr>
                <w:sz w:val="20"/>
                <w:szCs w:val="20"/>
              </w:rPr>
            </w:pPr>
            <w:r>
              <w:rPr>
                <w:noProof/>
                <w:sz w:val="20"/>
                <w:szCs w:val="20"/>
              </w:rPr>
              <w:drawing>
                <wp:inline distT="0" distB="0" distL="0" distR="0" wp14:anchorId="3E06F9BC" wp14:editId="2CA763C3">
                  <wp:extent cx="1038225" cy="1285875"/>
                  <wp:effectExtent l="0" t="0" r="9525" b="9525"/>
                  <wp:docPr id="2" name="Picture 2"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1FBDCEDF" w14:textId="77777777" w:rsidR="005E53A8" w:rsidRPr="000F61E6" w:rsidRDefault="005E53A8" w:rsidP="0064160F">
            <w:pPr>
              <w:rPr>
                <w:color w:val="333399"/>
              </w:rPr>
            </w:pPr>
          </w:p>
          <w:p w14:paraId="4FB5F995" w14:textId="77777777" w:rsidR="005E53A8" w:rsidRPr="000F61E6" w:rsidRDefault="005E53A8" w:rsidP="0064160F">
            <w:pPr>
              <w:rPr>
                <w:color w:val="333399"/>
                <w:sz w:val="16"/>
                <w:szCs w:val="16"/>
              </w:rPr>
            </w:pPr>
          </w:p>
          <w:p w14:paraId="1334A84A" w14:textId="77777777" w:rsidR="005E53A8" w:rsidRPr="00FF4324" w:rsidRDefault="005E53A8" w:rsidP="0064160F">
            <w:pPr>
              <w:jc w:val="center"/>
              <w:rPr>
                <w:rFonts w:ascii="Arial" w:hAnsi="Arial" w:cs="Arial"/>
                <w:b/>
                <w:color w:val="333399"/>
                <w:sz w:val="17"/>
                <w:szCs w:val="17"/>
              </w:rPr>
            </w:pPr>
            <w:r>
              <w:rPr>
                <w:rFonts w:ascii="Arial" w:hAnsi="Arial" w:cs="Arial"/>
                <w:b/>
                <w:color w:val="333399"/>
                <w:sz w:val="17"/>
                <w:szCs w:val="17"/>
              </w:rPr>
              <w:t>MAURA T. HEALEY</w:t>
            </w:r>
          </w:p>
          <w:p w14:paraId="6628EC95" w14:textId="77777777" w:rsidR="005E53A8" w:rsidRPr="00FF4324" w:rsidRDefault="005E53A8" w:rsidP="0064160F">
            <w:pPr>
              <w:jc w:val="center"/>
              <w:rPr>
                <w:rFonts w:ascii="Arial" w:hAnsi="Arial" w:cs="Arial"/>
                <w:color w:val="333399"/>
                <w:sz w:val="17"/>
                <w:szCs w:val="17"/>
              </w:rPr>
            </w:pPr>
            <w:r w:rsidRPr="00FF4324">
              <w:rPr>
                <w:rFonts w:ascii="Arial" w:hAnsi="Arial" w:cs="Arial"/>
                <w:color w:val="333399"/>
                <w:sz w:val="17"/>
                <w:szCs w:val="17"/>
              </w:rPr>
              <w:t>Governor</w:t>
            </w:r>
          </w:p>
          <w:p w14:paraId="4B08F7D4" w14:textId="77777777" w:rsidR="005E53A8" w:rsidRDefault="005E53A8" w:rsidP="0064160F">
            <w:pPr>
              <w:jc w:val="center"/>
              <w:rPr>
                <w:rFonts w:ascii="Arial" w:hAnsi="Arial" w:cs="Arial"/>
                <w:b/>
                <w:color w:val="333399"/>
                <w:sz w:val="17"/>
                <w:szCs w:val="17"/>
              </w:rPr>
            </w:pPr>
          </w:p>
          <w:p w14:paraId="321868D7" w14:textId="77777777" w:rsidR="005E53A8" w:rsidRPr="00FF4324" w:rsidRDefault="005E53A8" w:rsidP="0064160F">
            <w:pPr>
              <w:jc w:val="center"/>
              <w:rPr>
                <w:rFonts w:ascii="Arial" w:hAnsi="Arial" w:cs="Arial"/>
                <w:b/>
                <w:color w:val="333399"/>
                <w:sz w:val="17"/>
                <w:szCs w:val="17"/>
              </w:rPr>
            </w:pPr>
            <w:r>
              <w:rPr>
                <w:rFonts w:ascii="Arial" w:hAnsi="Arial" w:cs="Arial"/>
                <w:b/>
                <w:color w:val="333399"/>
                <w:sz w:val="17"/>
                <w:szCs w:val="17"/>
              </w:rPr>
              <w:t>KIMBERLEY DRISCOLL</w:t>
            </w:r>
          </w:p>
          <w:p w14:paraId="6D7ADE5D" w14:textId="77777777" w:rsidR="005E53A8" w:rsidRPr="000F61E6" w:rsidRDefault="005E53A8" w:rsidP="0064160F">
            <w:pPr>
              <w:jc w:val="center"/>
              <w:rPr>
                <w:color w:val="333399"/>
              </w:rPr>
            </w:pPr>
            <w:r>
              <w:rPr>
                <w:rFonts w:ascii="Arial" w:hAnsi="Arial" w:cs="Arial"/>
                <w:color w:val="333399"/>
                <w:sz w:val="17"/>
                <w:szCs w:val="17"/>
              </w:rPr>
              <w:t>Lieutenant Governor</w:t>
            </w:r>
          </w:p>
        </w:tc>
        <w:tc>
          <w:tcPr>
            <w:tcW w:w="6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DB182F5" w14:textId="77777777" w:rsidR="005E53A8" w:rsidRPr="00233F12" w:rsidRDefault="005E53A8" w:rsidP="0064160F">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3DF9BD82" w14:textId="77777777" w:rsidR="005E53A8" w:rsidRPr="00233F12" w:rsidRDefault="005E53A8" w:rsidP="0064160F">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30E7E929" w14:textId="77777777" w:rsidR="005E53A8" w:rsidRPr="00233F12" w:rsidRDefault="005E53A8" w:rsidP="0064160F">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4BE8A7EE" w14:textId="77777777" w:rsidR="005E53A8" w:rsidRPr="00233F12" w:rsidRDefault="005E53A8" w:rsidP="0064160F">
            <w:pPr>
              <w:jc w:val="center"/>
              <w:rPr>
                <w:rFonts w:ascii="Arial" w:hAnsi="Arial" w:cs="Arial"/>
                <w:color w:val="0000FF"/>
                <w:szCs w:val="32"/>
              </w:rPr>
            </w:pPr>
            <w:r w:rsidRPr="00233F12">
              <w:rPr>
                <w:rFonts w:ascii="Arial" w:hAnsi="Arial" w:cs="Arial"/>
                <w:color w:val="0000FF"/>
                <w:szCs w:val="32"/>
              </w:rPr>
              <w:t>Boston, Massachusetts 02108</w:t>
            </w:r>
          </w:p>
          <w:p w14:paraId="377F2DBA" w14:textId="77777777" w:rsidR="005E53A8" w:rsidRPr="00233F12" w:rsidRDefault="005E53A8" w:rsidP="0064160F">
            <w:pPr>
              <w:jc w:val="center"/>
              <w:rPr>
                <w:rFonts w:ascii="Arial" w:hAnsi="Arial" w:cs="Arial"/>
                <w:color w:val="0000FF"/>
                <w:sz w:val="20"/>
                <w:szCs w:val="20"/>
              </w:rPr>
            </w:pPr>
            <w:r w:rsidRPr="00233F12">
              <w:rPr>
                <w:rFonts w:ascii="Arial" w:hAnsi="Arial" w:cs="Arial"/>
                <w:color w:val="0000FF"/>
                <w:sz w:val="20"/>
                <w:szCs w:val="20"/>
              </w:rPr>
              <w:t>Tel: (617) 727-7775</w:t>
            </w:r>
          </w:p>
          <w:p w14:paraId="250A115D" w14:textId="77777777" w:rsidR="005E53A8" w:rsidRPr="00233F12" w:rsidRDefault="005E53A8" w:rsidP="0064160F">
            <w:pPr>
              <w:jc w:val="center"/>
              <w:rPr>
                <w:rFonts w:ascii="Arial" w:hAnsi="Arial" w:cs="Arial"/>
                <w:color w:val="0000FF"/>
                <w:sz w:val="20"/>
                <w:szCs w:val="20"/>
              </w:rPr>
            </w:pPr>
            <w:r w:rsidRPr="00233F12">
              <w:rPr>
                <w:rFonts w:ascii="Arial" w:hAnsi="Arial" w:cs="Arial"/>
                <w:color w:val="0000FF"/>
                <w:sz w:val="20"/>
                <w:szCs w:val="20"/>
              </w:rPr>
              <w:t>TTY Tel: (617) 727-6618</w:t>
            </w:r>
          </w:p>
          <w:p w14:paraId="0E48D9A1" w14:textId="77777777" w:rsidR="005E53A8" w:rsidRPr="00233F12" w:rsidRDefault="005E53A8" w:rsidP="0064160F">
            <w:pPr>
              <w:jc w:val="center"/>
              <w:rPr>
                <w:rFonts w:ascii="Arial" w:hAnsi="Arial" w:cs="Arial"/>
                <w:color w:val="0000FF"/>
                <w:sz w:val="20"/>
                <w:szCs w:val="20"/>
              </w:rPr>
            </w:pPr>
            <w:r w:rsidRPr="00233F12">
              <w:rPr>
                <w:rFonts w:ascii="Arial" w:hAnsi="Arial" w:cs="Arial"/>
                <w:color w:val="0000FF"/>
                <w:sz w:val="20"/>
                <w:szCs w:val="20"/>
              </w:rPr>
              <w:t>Fax: (617) 727-4764</w:t>
            </w:r>
          </w:p>
          <w:p w14:paraId="1BD1BBD9" w14:textId="77777777" w:rsidR="005E53A8" w:rsidRPr="000450A7" w:rsidRDefault="005E53A8" w:rsidP="0064160F">
            <w:pPr>
              <w:jc w:val="center"/>
              <w:rPr>
                <w:rFonts w:ascii="Monotype Corsiva" w:hAnsi="Monotype Corsiva"/>
                <w:sz w:val="22"/>
                <w:szCs w:val="22"/>
              </w:rPr>
            </w:pPr>
            <w:r w:rsidRPr="00B63F29">
              <w:rPr>
                <w:rFonts w:ascii="Arial" w:hAnsi="Arial" w:cs="Arial"/>
                <w:color w:val="0000FF"/>
                <w:sz w:val="20"/>
                <w:szCs w:val="20"/>
                <w:u w:val="single"/>
              </w:rPr>
              <w:t xml:space="preserve">www.mass.gov/eopss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203CD0" w14:textId="77777777" w:rsidR="005E53A8" w:rsidRPr="00FF4324" w:rsidRDefault="005E53A8" w:rsidP="0064160F">
            <w:pPr>
              <w:jc w:val="center"/>
              <w:rPr>
                <w:rFonts w:ascii="Arial" w:hAnsi="Arial" w:cs="Arial"/>
                <w:color w:val="333399"/>
                <w:sz w:val="17"/>
                <w:szCs w:val="17"/>
              </w:rPr>
            </w:pPr>
          </w:p>
          <w:p w14:paraId="67C9CE41" w14:textId="77777777" w:rsidR="005E53A8" w:rsidRPr="00FF4324" w:rsidRDefault="005E53A8" w:rsidP="0064160F">
            <w:pPr>
              <w:jc w:val="center"/>
              <w:rPr>
                <w:rFonts w:ascii="Arial" w:hAnsi="Arial" w:cs="Arial"/>
                <w:color w:val="333399"/>
                <w:sz w:val="17"/>
                <w:szCs w:val="17"/>
              </w:rPr>
            </w:pPr>
          </w:p>
          <w:p w14:paraId="43FA7386" w14:textId="77777777" w:rsidR="005E53A8" w:rsidRPr="00FF4324" w:rsidRDefault="005E53A8" w:rsidP="0064160F">
            <w:pPr>
              <w:jc w:val="center"/>
              <w:rPr>
                <w:rFonts w:ascii="Arial" w:hAnsi="Arial" w:cs="Arial"/>
                <w:color w:val="333399"/>
                <w:sz w:val="17"/>
                <w:szCs w:val="17"/>
              </w:rPr>
            </w:pPr>
          </w:p>
          <w:p w14:paraId="7A2EA255" w14:textId="77777777" w:rsidR="005E53A8" w:rsidRPr="00FF4324" w:rsidRDefault="005E53A8" w:rsidP="0064160F">
            <w:pPr>
              <w:jc w:val="center"/>
              <w:rPr>
                <w:rFonts w:ascii="Arial" w:hAnsi="Arial" w:cs="Arial"/>
                <w:color w:val="333399"/>
                <w:sz w:val="17"/>
                <w:szCs w:val="17"/>
              </w:rPr>
            </w:pPr>
          </w:p>
          <w:p w14:paraId="6A16A218" w14:textId="77777777" w:rsidR="005E53A8" w:rsidRPr="00FF4324" w:rsidRDefault="005E53A8" w:rsidP="0064160F">
            <w:pPr>
              <w:jc w:val="center"/>
              <w:rPr>
                <w:rFonts w:ascii="Arial" w:hAnsi="Arial" w:cs="Arial"/>
                <w:color w:val="333399"/>
                <w:sz w:val="17"/>
                <w:szCs w:val="17"/>
              </w:rPr>
            </w:pPr>
          </w:p>
          <w:p w14:paraId="01555F72" w14:textId="77777777" w:rsidR="005E53A8" w:rsidRPr="00FF4324" w:rsidRDefault="005E53A8" w:rsidP="0064160F">
            <w:pPr>
              <w:jc w:val="center"/>
              <w:rPr>
                <w:rFonts w:ascii="Arial" w:hAnsi="Arial" w:cs="Arial"/>
                <w:b/>
                <w:color w:val="333399"/>
                <w:sz w:val="17"/>
                <w:szCs w:val="17"/>
              </w:rPr>
            </w:pPr>
          </w:p>
          <w:p w14:paraId="433B3B08" w14:textId="77777777" w:rsidR="005E53A8" w:rsidRPr="00FF4324" w:rsidRDefault="005E53A8" w:rsidP="0064160F">
            <w:pPr>
              <w:jc w:val="center"/>
              <w:rPr>
                <w:rFonts w:ascii="Arial" w:hAnsi="Arial" w:cs="Arial"/>
                <w:color w:val="333399"/>
                <w:sz w:val="17"/>
                <w:szCs w:val="17"/>
              </w:rPr>
            </w:pPr>
          </w:p>
          <w:p w14:paraId="52547899" w14:textId="77777777" w:rsidR="005E53A8" w:rsidRPr="00FF4324" w:rsidRDefault="005E53A8" w:rsidP="0064160F">
            <w:pPr>
              <w:jc w:val="center"/>
              <w:rPr>
                <w:rFonts w:ascii="Arial" w:hAnsi="Arial" w:cs="Arial"/>
                <w:color w:val="333399"/>
                <w:sz w:val="17"/>
                <w:szCs w:val="17"/>
              </w:rPr>
            </w:pPr>
          </w:p>
          <w:p w14:paraId="0DA370F5" w14:textId="77777777" w:rsidR="005E53A8" w:rsidRPr="00FF4324" w:rsidRDefault="005E53A8" w:rsidP="0064160F">
            <w:pPr>
              <w:jc w:val="center"/>
              <w:rPr>
                <w:rFonts w:ascii="Arial" w:hAnsi="Arial" w:cs="Arial"/>
                <w:b/>
                <w:color w:val="333399"/>
                <w:sz w:val="17"/>
                <w:szCs w:val="17"/>
              </w:rPr>
            </w:pPr>
          </w:p>
          <w:p w14:paraId="523125A5" w14:textId="77777777" w:rsidR="005E53A8" w:rsidRDefault="005E53A8" w:rsidP="0064160F">
            <w:pPr>
              <w:jc w:val="center"/>
              <w:rPr>
                <w:rFonts w:ascii="Arial" w:hAnsi="Arial" w:cs="Arial"/>
                <w:b/>
                <w:color w:val="333399"/>
                <w:sz w:val="16"/>
                <w:szCs w:val="17"/>
              </w:rPr>
            </w:pPr>
          </w:p>
          <w:p w14:paraId="427DFF16" w14:textId="77777777" w:rsidR="005E53A8" w:rsidRPr="005847AE" w:rsidRDefault="005E53A8" w:rsidP="0064160F">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76AFC827" w14:textId="77777777" w:rsidR="005E53A8" w:rsidRPr="00C51955" w:rsidRDefault="005E53A8" w:rsidP="0064160F">
            <w:pPr>
              <w:jc w:val="center"/>
              <w:rPr>
                <w:rFonts w:ascii="Arial" w:hAnsi="Arial" w:cs="Arial"/>
                <w:color w:val="333399"/>
                <w:sz w:val="17"/>
                <w:szCs w:val="17"/>
              </w:rPr>
            </w:pPr>
            <w:r w:rsidRPr="00C51955">
              <w:rPr>
                <w:rFonts w:ascii="Arial" w:hAnsi="Arial" w:cs="Arial"/>
                <w:color w:val="333399"/>
                <w:sz w:val="17"/>
                <w:szCs w:val="17"/>
              </w:rPr>
              <w:t>Secretary</w:t>
            </w:r>
          </w:p>
          <w:p w14:paraId="509E8637" w14:textId="77777777" w:rsidR="005E53A8" w:rsidRPr="00FF4324" w:rsidRDefault="005E53A8" w:rsidP="0064160F">
            <w:pPr>
              <w:jc w:val="center"/>
              <w:rPr>
                <w:rFonts w:ascii="Arial" w:hAnsi="Arial" w:cs="Arial"/>
                <w:color w:val="333399"/>
                <w:sz w:val="17"/>
                <w:szCs w:val="17"/>
              </w:rPr>
            </w:pPr>
            <w:r w:rsidRPr="00C51955">
              <w:rPr>
                <w:rFonts w:ascii="Arial" w:hAnsi="Arial" w:cs="Arial"/>
                <w:color w:val="333399"/>
                <w:sz w:val="17"/>
                <w:szCs w:val="17"/>
              </w:rPr>
              <w:ptab w:relativeTo="margin" w:alignment="center" w:leader="none"/>
            </w:r>
          </w:p>
        </w:tc>
      </w:tr>
    </w:tbl>
    <w:p w14:paraId="62659DCE" w14:textId="77777777" w:rsidR="005E53A8" w:rsidRDefault="005E53A8" w:rsidP="005E53A8">
      <w:pPr>
        <w:pStyle w:val="paragraph"/>
        <w:spacing w:before="0" w:beforeAutospacing="0" w:after="0" w:afterAutospacing="0"/>
        <w:textAlignment w:val="baseline"/>
        <w:rPr>
          <w:rStyle w:val="eop"/>
        </w:rPr>
      </w:pPr>
    </w:p>
    <w:p w14:paraId="6F63CF29" w14:textId="77777777" w:rsidR="005E53A8" w:rsidRDefault="005E53A8" w:rsidP="005E53A8">
      <w:pPr>
        <w:pStyle w:val="paragraph"/>
        <w:spacing w:before="0" w:beforeAutospacing="0" w:after="0" w:afterAutospacing="0"/>
        <w:textAlignment w:val="baseline"/>
        <w:rPr>
          <w:rFonts w:ascii="Segoe UI" w:hAnsi="Segoe UI" w:cs="Segoe UI"/>
          <w:sz w:val="18"/>
          <w:szCs w:val="18"/>
        </w:rPr>
      </w:pPr>
    </w:p>
    <w:p w14:paraId="630F443D" w14:textId="77777777" w:rsidR="005E53A8" w:rsidRDefault="005E53A8" w:rsidP="005E53A8">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RESTRICTIVE HOUSING OVERSIGHT COMMITTEE</w:t>
      </w:r>
      <w:r>
        <w:rPr>
          <w:rStyle w:val="eop"/>
        </w:rPr>
        <w:t> </w:t>
      </w:r>
    </w:p>
    <w:p w14:paraId="5BB9CB2C" w14:textId="1444219F" w:rsidR="005E53A8" w:rsidRDefault="005E53A8" w:rsidP="005E53A8">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Date: </w:t>
      </w:r>
      <w:r w:rsidR="000859A6">
        <w:rPr>
          <w:rStyle w:val="normaltextrun"/>
        </w:rPr>
        <w:t>March 11</w:t>
      </w:r>
      <w:r w:rsidR="000859A6" w:rsidRPr="000859A6">
        <w:rPr>
          <w:rStyle w:val="normaltextrun"/>
          <w:vertAlign w:val="superscript"/>
        </w:rPr>
        <w:t>th</w:t>
      </w:r>
      <w:r w:rsidR="000859A6">
        <w:rPr>
          <w:rStyle w:val="normaltextrun"/>
        </w:rPr>
        <w:t>,</w:t>
      </w:r>
      <w:r>
        <w:rPr>
          <w:rStyle w:val="normaltextrun"/>
        </w:rPr>
        <w:t xml:space="preserve"> 202</w:t>
      </w:r>
      <w:r w:rsidR="00DC53E2">
        <w:rPr>
          <w:rStyle w:val="normaltextrun"/>
        </w:rPr>
        <w:t>4</w:t>
      </w:r>
    </w:p>
    <w:p w14:paraId="01B45039" w14:textId="1F0A37F5" w:rsidR="005E53A8" w:rsidRDefault="005E53A8" w:rsidP="005E53A8">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Time: </w:t>
      </w:r>
      <w:r w:rsidR="000859A6">
        <w:rPr>
          <w:rStyle w:val="normaltextrun"/>
        </w:rPr>
        <w:t>9:30AM-10:30AM</w:t>
      </w:r>
    </w:p>
    <w:p w14:paraId="7D764A22" w14:textId="77777777" w:rsidR="005E53A8" w:rsidRDefault="005E53A8" w:rsidP="005E53A8">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Place: </w:t>
      </w:r>
      <w:r>
        <w:rPr>
          <w:rStyle w:val="normaltextrun"/>
        </w:rPr>
        <w:t>Microsoft Teams (virtual)</w:t>
      </w:r>
      <w:r>
        <w:rPr>
          <w:rStyle w:val="eop"/>
        </w:rPr>
        <w:t> </w:t>
      </w:r>
    </w:p>
    <w:p w14:paraId="76ADC531" w14:textId="77777777" w:rsidR="005E53A8" w:rsidRPr="00426F27" w:rsidRDefault="005E53A8" w:rsidP="00426F27"/>
    <w:p w14:paraId="073AAB36" w14:textId="67ADF3EF" w:rsidR="00426F27" w:rsidRPr="00027CC2" w:rsidRDefault="00426F27" w:rsidP="00027CC2">
      <w:pPr>
        <w:spacing w:before="100" w:beforeAutospacing="1"/>
        <w:rPr>
          <w:b/>
          <w:bCs/>
          <w:color w:val="141414"/>
        </w:rPr>
      </w:pPr>
      <w:r w:rsidRPr="00027CC2">
        <w:rPr>
          <w:b/>
          <w:bCs/>
          <w:color w:val="141414"/>
        </w:rPr>
        <w:t>Call to Order</w:t>
      </w:r>
    </w:p>
    <w:p w14:paraId="70C6E080" w14:textId="6B39828F" w:rsidR="00426F27" w:rsidRDefault="00027CC2" w:rsidP="00027CC2">
      <w:pPr>
        <w:spacing w:after="100" w:afterAutospacing="1"/>
        <w:rPr>
          <w:color w:val="141414"/>
        </w:rPr>
      </w:pPr>
      <w:r>
        <w:rPr>
          <w:color w:val="141414"/>
        </w:rPr>
        <w:t>The meeting was called to order at 9:34AM once a quorum of members had been established. A roll call was taken.</w:t>
      </w:r>
    </w:p>
    <w:p w14:paraId="38490FD6" w14:textId="77777777"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i/>
          <w:iCs/>
        </w:rPr>
        <w:t>Present:</w:t>
      </w:r>
      <w:r>
        <w:rPr>
          <w:rStyle w:val="eop"/>
        </w:rPr>
        <w:t> </w:t>
      </w:r>
    </w:p>
    <w:p w14:paraId="65F1481A" w14:textId="77777777"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rPr>
        <w:t>Chair Andrew Peck</w:t>
      </w:r>
      <w:r>
        <w:rPr>
          <w:rStyle w:val="eop"/>
        </w:rPr>
        <w:t> </w:t>
      </w:r>
    </w:p>
    <w:p w14:paraId="7467F298" w14:textId="77777777"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rPr>
        <w:t>Hollie Matthews</w:t>
      </w:r>
      <w:r>
        <w:rPr>
          <w:rStyle w:val="eop"/>
        </w:rPr>
        <w:t> </w:t>
      </w:r>
    </w:p>
    <w:p w14:paraId="52D2B9AA" w14:textId="77777777"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rPr>
        <w:t>Kyle Pelletier</w:t>
      </w:r>
      <w:r>
        <w:rPr>
          <w:rStyle w:val="eop"/>
        </w:rPr>
        <w:t> </w:t>
      </w:r>
    </w:p>
    <w:p w14:paraId="79297FC1" w14:textId="77777777"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rPr>
        <w:t>Bonnie Tenneriello, Esq.</w:t>
      </w:r>
      <w:r>
        <w:rPr>
          <w:rStyle w:val="eop"/>
        </w:rPr>
        <w:t> </w:t>
      </w:r>
    </w:p>
    <w:p w14:paraId="4816F684" w14:textId="77777777"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rPr>
        <w:t>Kevin Flanagan</w:t>
      </w:r>
      <w:r>
        <w:rPr>
          <w:rStyle w:val="eop"/>
        </w:rPr>
        <w:t> </w:t>
      </w:r>
    </w:p>
    <w:p w14:paraId="33FBF2E8" w14:textId="77777777"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rPr>
        <w:t>Brandy Henry, PhD</w:t>
      </w:r>
      <w:r>
        <w:rPr>
          <w:rStyle w:val="eop"/>
        </w:rPr>
        <w:t>, LICSW</w:t>
      </w:r>
    </w:p>
    <w:p w14:paraId="63A276A9" w14:textId="77777777"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rPr>
        <w:t>Bob Fleischner, Esq.</w:t>
      </w:r>
      <w:r>
        <w:rPr>
          <w:rStyle w:val="eop"/>
        </w:rPr>
        <w:t> </w:t>
      </w:r>
    </w:p>
    <w:p w14:paraId="67CA1CF5" w14:textId="77777777"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eop"/>
        </w:rPr>
        <w:t>Tatum Pritchard, Esq.</w:t>
      </w:r>
    </w:p>
    <w:p w14:paraId="5D37F23F" w14:textId="1CC13CC6" w:rsidR="009828BB" w:rsidRDefault="009828BB" w:rsidP="009828BB">
      <w:pPr>
        <w:pStyle w:val="paragraph"/>
        <w:spacing w:before="0" w:beforeAutospacing="0" w:after="0" w:afterAutospacing="0"/>
        <w:textAlignment w:val="baseline"/>
        <w:rPr>
          <w:rStyle w:val="eop"/>
        </w:rPr>
      </w:pPr>
      <w:r>
        <w:rPr>
          <w:rStyle w:val="normaltextrun"/>
        </w:rPr>
        <w:t>Hon. Geraldine Hines</w:t>
      </w:r>
      <w:r>
        <w:rPr>
          <w:rStyle w:val="eop"/>
        </w:rPr>
        <w:t> (Ret.)</w:t>
      </w:r>
    </w:p>
    <w:p w14:paraId="4FC5E408" w14:textId="46553374" w:rsidR="00027CC2" w:rsidRDefault="00027CC2" w:rsidP="00027CC2">
      <w:pPr>
        <w:pStyle w:val="paragraph"/>
        <w:spacing w:before="0" w:beforeAutospacing="0" w:after="0" w:afterAutospacing="0"/>
        <w:textAlignment w:val="baseline"/>
        <w:rPr>
          <w:rFonts w:ascii="Segoe UI" w:hAnsi="Segoe UI" w:cs="Segoe UI"/>
          <w:sz w:val="18"/>
          <w:szCs w:val="18"/>
        </w:rPr>
      </w:pPr>
    </w:p>
    <w:p w14:paraId="75C9D880" w14:textId="77777777"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i/>
          <w:iCs/>
        </w:rPr>
        <w:t>Absent</w:t>
      </w:r>
      <w:r>
        <w:rPr>
          <w:rStyle w:val="normaltextrun"/>
        </w:rPr>
        <w:t>:</w:t>
      </w:r>
      <w:r>
        <w:rPr>
          <w:rStyle w:val="eop"/>
        </w:rPr>
        <w:t> </w:t>
      </w:r>
    </w:p>
    <w:p w14:paraId="3104CBA6" w14:textId="1FEA3C9B" w:rsidR="00027CC2" w:rsidRP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rPr>
        <w:t>Sheriff Tom Bowler</w:t>
      </w:r>
      <w:r>
        <w:rPr>
          <w:rStyle w:val="eop"/>
        </w:rPr>
        <w:t> </w:t>
      </w:r>
    </w:p>
    <w:p w14:paraId="0EC6183F" w14:textId="18C32CF4" w:rsidR="00027CC2" w:rsidRDefault="00027CC2" w:rsidP="00027CC2">
      <w:pPr>
        <w:pStyle w:val="paragraph"/>
        <w:spacing w:before="0" w:beforeAutospacing="0" w:after="0" w:afterAutospacing="0"/>
        <w:textAlignment w:val="baseline"/>
        <w:rPr>
          <w:rFonts w:ascii="Segoe UI" w:hAnsi="Segoe UI" w:cs="Segoe UI"/>
          <w:sz w:val="18"/>
          <w:szCs w:val="18"/>
        </w:rPr>
      </w:pPr>
      <w:r>
        <w:rPr>
          <w:rStyle w:val="normaltextrun"/>
        </w:rPr>
        <w:t>Joanne Barros</w:t>
      </w:r>
      <w:r>
        <w:rPr>
          <w:rStyle w:val="eop"/>
        </w:rPr>
        <w:t>, PhD, LMHC, CCHP</w:t>
      </w:r>
    </w:p>
    <w:p w14:paraId="5C9833DB" w14:textId="77777777" w:rsidR="00426F27" w:rsidRPr="00E47676" w:rsidRDefault="00426F27" w:rsidP="00027CC2">
      <w:pPr>
        <w:spacing w:before="100" w:beforeAutospacing="1"/>
        <w:rPr>
          <w:b/>
          <w:bCs/>
          <w:color w:val="141414"/>
        </w:rPr>
      </w:pPr>
      <w:r w:rsidRPr="00E47676">
        <w:rPr>
          <w:b/>
          <w:bCs/>
          <w:color w:val="141414"/>
        </w:rPr>
        <w:t>Review and Discuss Report Recommendations</w:t>
      </w:r>
    </w:p>
    <w:p w14:paraId="62169E6C" w14:textId="77777777" w:rsidR="00E47676" w:rsidRDefault="00027CC2" w:rsidP="00027CC2">
      <w:pPr>
        <w:spacing w:after="100" w:afterAutospacing="1"/>
        <w:rPr>
          <w:color w:val="141414"/>
        </w:rPr>
      </w:pPr>
      <w:r>
        <w:rPr>
          <w:color w:val="141414"/>
        </w:rPr>
        <w:t xml:space="preserve">The Committee reviewed the latest draft of the recommendations document beginning with Section III: Extending protections in other forms of segregated confinement. </w:t>
      </w:r>
    </w:p>
    <w:p w14:paraId="0ECCFF8F" w14:textId="5EADD0EB" w:rsidR="00426F27" w:rsidRPr="00426F27" w:rsidRDefault="00027CC2" w:rsidP="00027CC2">
      <w:pPr>
        <w:spacing w:after="100" w:afterAutospacing="1"/>
        <w:rPr>
          <w:color w:val="141414"/>
        </w:rPr>
      </w:pPr>
      <w:r>
        <w:rPr>
          <w:color w:val="141414"/>
        </w:rPr>
        <w:t xml:space="preserve">There was discussion around the </w:t>
      </w:r>
      <w:r w:rsidR="00E47676">
        <w:rPr>
          <w:color w:val="141414"/>
        </w:rPr>
        <w:t xml:space="preserve">previous </w:t>
      </w:r>
      <w:r>
        <w:rPr>
          <w:color w:val="141414"/>
        </w:rPr>
        <w:t>language proposed by Kyle</w:t>
      </w:r>
      <w:r w:rsidR="00E47676">
        <w:rPr>
          <w:color w:val="141414"/>
        </w:rPr>
        <w:t xml:space="preserve"> back in December 2023</w:t>
      </w:r>
      <w:r>
        <w:rPr>
          <w:color w:val="141414"/>
        </w:rPr>
        <w:t xml:space="preserve"> to amend this section</w:t>
      </w:r>
      <w:r w:rsidR="00E47676">
        <w:rPr>
          <w:color w:val="141414"/>
        </w:rPr>
        <w:t>. There was also some</w:t>
      </w:r>
      <w:r>
        <w:rPr>
          <w:color w:val="141414"/>
        </w:rPr>
        <w:t xml:space="preserve"> discussion on time out of cell in SAUs and how it differs in practice to what is captured in this section. </w:t>
      </w:r>
      <w:r w:rsidR="00E47676">
        <w:rPr>
          <w:color w:val="141414"/>
        </w:rPr>
        <w:t xml:space="preserve">Kyle Pelletier </w:t>
      </w:r>
      <w:r>
        <w:rPr>
          <w:color w:val="141414"/>
        </w:rPr>
        <w:t xml:space="preserve">stated that many of the recommendations are </w:t>
      </w:r>
      <w:r w:rsidR="00E47676">
        <w:rPr>
          <w:color w:val="141414"/>
        </w:rPr>
        <w:t xml:space="preserve">also </w:t>
      </w:r>
      <w:r>
        <w:rPr>
          <w:color w:val="141414"/>
        </w:rPr>
        <w:t xml:space="preserve">opinions. Atty. Bob Fleischner agreed but pointed out that this is not unusual and that recommendations are usually the opinions of the members of a particular body. </w:t>
      </w:r>
      <w:r w:rsidR="00E47676">
        <w:rPr>
          <w:color w:val="141414"/>
        </w:rPr>
        <w:t xml:space="preserve">In recognizing that this group will likely not reach consensus on several recommendations, </w:t>
      </w:r>
      <w:r>
        <w:rPr>
          <w:color w:val="141414"/>
        </w:rPr>
        <w:t xml:space="preserve">Bob </w:t>
      </w:r>
      <w:r w:rsidR="00E47676">
        <w:rPr>
          <w:color w:val="141414"/>
        </w:rPr>
        <w:t>outlined the voting method that would be in</w:t>
      </w:r>
      <w:r>
        <w:rPr>
          <w:color w:val="141414"/>
        </w:rPr>
        <w:t xml:space="preserve"> accordance with Robert</w:t>
      </w:r>
      <w:r w:rsidR="00E47676">
        <w:rPr>
          <w:color w:val="141414"/>
        </w:rPr>
        <w:t>’</w:t>
      </w:r>
      <w:r>
        <w:rPr>
          <w:color w:val="141414"/>
        </w:rPr>
        <w:t>s Rules of Order</w:t>
      </w:r>
      <w:r w:rsidR="00E47676">
        <w:rPr>
          <w:color w:val="141414"/>
        </w:rPr>
        <w:t xml:space="preserve"> whereby </w:t>
      </w:r>
      <w:r w:rsidR="00E47676">
        <w:rPr>
          <w:color w:val="141414"/>
        </w:rPr>
        <w:lastRenderedPageBreak/>
        <w:t>members offer motions and amendments to motions and allow for debate. Votes would be taken by roll call and if a majority votes yes, the amendment or motion would carry and if the majority votes no, the motion or amendment would fail. In the case of a tie, the motion would fail as well. He explained the voting procedure in detail. John Melander (EOPSS) agreed to send the voting procedure that will be adopted to Committee members for their review ahead of any votes being taken.</w:t>
      </w:r>
    </w:p>
    <w:p w14:paraId="6974D907" w14:textId="77777777" w:rsidR="00426F27" w:rsidRPr="00E47676" w:rsidRDefault="00426F27" w:rsidP="00027CC2">
      <w:pPr>
        <w:spacing w:before="100" w:beforeAutospacing="1"/>
        <w:rPr>
          <w:b/>
          <w:bCs/>
          <w:color w:val="141414"/>
        </w:rPr>
      </w:pPr>
      <w:r w:rsidRPr="00E47676">
        <w:rPr>
          <w:b/>
          <w:bCs/>
          <w:color w:val="141414"/>
        </w:rPr>
        <w:t>Member Comment</w:t>
      </w:r>
    </w:p>
    <w:p w14:paraId="42B6D7B4" w14:textId="42AC65D1" w:rsidR="00426F27" w:rsidRPr="00426F27" w:rsidRDefault="00E47676" w:rsidP="00027CC2">
      <w:pPr>
        <w:spacing w:after="100" w:afterAutospacing="1"/>
        <w:rPr>
          <w:color w:val="141414"/>
        </w:rPr>
      </w:pPr>
      <w:r>
        <w:rPr>
          <w:color w:val="141414"/>
        </w:rPr>
        <w:t>Kyle cautioned the Committee that it is not focusing as heavily on the counties as it is on the DOC and that this body has an obligation to look at what is occurring in the counties as well.</w:t>
      </w:r>
    </w:p>
    <w:p w14:paraId="7B7DFF63" w14:textId="77777777" w:rsidR="00426F27" w:rsidRPr="00E47676" w:rsidRDefault="00426F27" w:rsidP="00027CC2">
      <w:pPr>
        <w:spacing w:before="100" w:beforeAutospacing="1"/>
        <w:rPr>
          <w:b/>
          <w:bCs/>
          <w:color w:val="141414"/>
        </w:rPr>
      </w:pPr>
      <w:r w:rsidRPr="00E47676">
        <w:rPr>
          <w:b/>
          <w:bCs/>
          <w:color w:val="141414"/>
        </w:rPr>
        <w:t>Public Comment</w:t>
      </w:r>
    </w:p>
    <w:p w14:paraId="2BBB617E" w14:textId="2D402163" w:rsidR="00426F27" w:rsidRPr="00426F27" w:rsidRDefault="00E47676" w:rsidP="00027CC2">
      <w:pPr>
        <w:spacing w:after="100" w:afterAutospacing="1"/>
        <w:rPr>
          <w:color w:val="141414"/>
        </w:rPr>
      </w:pPr>
      <w:r>
        <w:rPr>
          <w:color w:val="141414"/>
        </w:rPr>
        <w:t>There was no public comment.</w:t>
      </w:r>
    </w:p>
    <w:p w14:paraId="7C3D0C68" w14:textId="349CFEDA" w:rsidR="005E53A8" w:rsidRPr="00E47676" w:rsidRDefault="00426F27" w:rsidP="00027CC2">
      <w:pPr>
        <w:spacing w:before="100" w:beforeAutospacing="1"/>
        <w:rPr>
          <w:b/>
          <w:bCs/>
        </w:rPr>
      </w:pPr>
      <w:r w:rsidRPr="00E47676">
        <w:rPr>
          <w:b/>
          <w:bCs/>
          <w:color w:val="141414"/>
        </w:rPr>
        <w:t>Adjourn</w:t>
      </w:r>
    </w:p>
    <w:p w14:paraId="430DF5B2" w14:textId="07C98862" w:rsidR="005E53A8" w:rsidRPr="00426F27" w:rsidRDefault="00E47676" w:rsidP="00E47676">
      <w:r>
        <w:t>The meeting adjourned at 10:57AM.</w:t>
      </w:r>
    </w:p>
    <w:p w14:paraId="30DE20C2" w14:textId="77777777" w:rsidR="005E53A8" w:rsidRDefault="005E53A8"/>
    <w:p w14:paraId="6D6E7C16" w14:textId="77777777" w:rsidR="005E53A8" w:rsidRDefault="005E53A8"/>
    <w:p w14:paraId="5786475C" w14:textId="77777777" w:rsidR="00426F27" w:rsidRDefault="00426F27"/>
    <w:p w14:paraId="153505C2" w14:textId="77777777" w:rsidR="005E53A8" w:rsidRDefault="005E53A8"/>
    <w:sectPr w:rsidR="005E5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5A31"/>
    <w:multiLevelType w:val="multilevel"/>
    <w:tmpl w:val="C1EACA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46D20"/>
    <w:multiLevelType w:val="multilevel"/>
    <w:tmpl w:val="8CD8B2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52335"/>
    <w:multiLevelType w:val="multilevel"/>
    <w:tmpl w:val="AFE430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152E2"/>
    <w:multiLevelType w:val="multilevel"/>
    <w:tmpl w:val="BAD6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1821B"/>
    <w:multiLevelType w:val="hybridMultilevel"/>
    <w:tmpl w:val="A0F43E18"/>
    <w:lvl w:ilvl="0" w:tplc="890E4100">
      <w:start w:val="1"/>
      <w:numFmt w:val="decimal"/>
      <w:lvlText w:val="%1."/>
      <w:lvlJc w:val="left"/>
      <w:pPr>
        <w:ind w:left="720" w:hanging="360"/>
      </w:pPr>
    </w:lvl>
    <w:lvl w:ilvl="1" w:tplc="0ABACEDE">
      <w:start w:val="1"/>
      <w:numFmt w:val="lowerLetter"/>
      <w:lvlText w:val="%2."/>
      <w:lvlJc w:val="left"/>
      <w:pPr>
        <w:ind w:left="1440" w:hanging="360"/>
      </w:pPr>
    </w:lvl>
    <w:lvl w:ilvl="2" w:tplc="943640E8">
      <w:start w:val="1"/>
      <w:numFmt w:val="lowerRoman"/>
      <w:lvlText w:val="%3."/>
      <w:lvlJc w:val="right"/>
      <w:pPr>
        <w:ind w:left="2160" w:hanging="180"/>
      </w:pPr>
    </w:lvl>
    <w:lvl w:ilvl="3" w:tplc="96F4A610">
      <w:start w:val="1"/>
      <w:numFmt w:val="decimal"/>
      <w:lvlText w:val="%4."/>
      <w:lvlJc w:val="left"/>
      <w:pPr>
        <w:ind w:left="2880" w:hanging="360"/>
      </w:pPr>
    </w:lvl>
    <w:lvl w:ilvl="4" w:tplc="5B74E74C">
      <w:start w:val="1"/>
      <w:numFmt w:val="lowerLetter"/>
      <w:lvlText w:val="%5."/>
      <w:lvlJc w:val="left"/>
      <w:pPr>
        <w:ind w:left="3600" w:hanging="360"/>
      </w:pPr>
    </w:lvl>
    <w:lvl w:ilvl="5" w:tplc="F0A44656">
      <w:start w:val="1"/>
      <w:numFmt w:val="lowerRoman"/>
      <w:lvlText w:val="%6."/>
      <w:lvlJc w:val="right"/>
      <w:pPr>
        <w:ind w:left="4320" w:hanging="180"/>
      </w:pPr>
    </w:lvl>
    <w:lvl w:ilvl="6" w:tplc="DEA6172A">
      <w:start w:val="1"/>
      <w:numFmt w:val="decimal"/>
      <w:lvlText w:val="%7."/>
      <w:lvlJc w:val="left"/>
      <w:pPr>
        <w:ind w:left="5040" w:hanging="360"/>
      </w:pPr>
    </w:lvl>
    <w:lvl w:ilvl="7" w:tplc="2EB67ECC">
      <w:start w:val="1"/>
      <w:numFmt w:val="lowerLetter"/>
      <w:lvlText w:val="%8."/>
      <w:lvlJc w:val="left"/>
      <w:pPr>
        <w:ind w:left="5760" w:hanging="360"/>
      </w:pPr>
    </w:lvl>
    <w:lvl w:ilvl="8" w:tplc="E83CC91E">
      <w:start w:val="1"/>
      <w:numFmt w:val="lowerRoman"/>
      <w:lvlText w:val="%9."/>
      <w:lvlJc w:val="right"/>
      <w:pPr>
        <w:ind w:left="6480" w:hanging="180"/>
      </w:pPr>
    </w:lvl>
  </w:abstractNum>
  <w:abstractNum w:abstractNumId="5" w15:restartNumberingAfterBreak="0">
    <w:nsid w:val="28A215DF"/>
    <w:multiLevelType w:val="hybridMultilevel"/>
    <w:tmpl w:val="8C6A5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43EF1"/>
    <w:multiLevelType w:val="hybridMultilevel"/>
    <w:tmpl w:val="97B459A2"/>
    <w:lvl w:ilvl="0" w:tplc="7666C6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F5340D"/>
    <w:multiLevelType w:val="multilevel"/>
    <w:tmpl w:val="1464B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5A09C5"/>
    <w:multiLevelType w:val="hybridMultilevel"/>
    <w:tmpl w:val="02C245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6E049D"/>
    <w:multiLevelType w:val="multilevel"/>
    <w:tmpl w:val="33D60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C461DF"/>
    <w:multiLevelType w:val="multilevel"/>
    <w:tmpl w:val="C8C0F1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F72FD2"/>
    <w:multiLevelType w:val="multilevel"/>
    <w:tmpl w:val="8D14BE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056335">
    <w:abstractNumId w:val="8"/>
  </w:num>
  <w:num w:numId="2" w16cid:durableId="9987294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978039">
    <w:abstractNumId w:val="4"/>
  </w:num>
  <w:num w:numId="4" w16cid:durableId="1207861">
    <w:abstractNumId w:val="9"/>
  </w:num>
  <w:num w:numId="5" w16cid:durableId="1451821909">
    <w:abstractNumId w:val="7"/>
  </w:num>
  <w:num w:numId="6" w16cid:durableId="1884294534">
    <w:abstractNumId w:val="10"/>
  </w:num>
  <w:num w:numId="7" w16cid:durableId="394091155">
    <w:abstractNumId w:val="2"/>
  </w:num>
  <w:num w:numId="8" w16cid:durableId="1597179069">
    <w:abstractNumId w:val="1"/>
  </w:num>
  <w:num w:numId="9" w16cid:durableId="1065757421">
    <w:abstractNumId w:val="0"/>
  </w:num>
  <w:num w:numId="10" w16cid:durableId="367072529">
    <w:abstractNumId w:val="11"/>
  </w:num>
  <w:num w:numId="11" w16cid:durableId="1480340465">
    <w:abstractNumId w:val="3"/>
  </w:num>
  <w:num w:numId="12" w16cid:durableId="1756782780">
    <w:abstractNumId w:val="6"/>
  </w:num>
  <w:num w:numId="13" w16cid:durableId="1141390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A8"/>
    <w:rsid w:val="00027CC2"/>
    <w:rsid w:val="000859A6"/>
    <w:rsid w:val="00176495"/>
    <w:rsid w:val="00426F27"/>
    <w:rsid w:val="004B050B"/>
    <w:rsid w:val="005E53A8"/>
    <w:rsid w:val="006730E2"/>
    <w:rsid w:val="009828BB"/>
    <w:rsid w:val="00C56C4F"/>
    <w:rsid w:val="00DC53E2"/>
    <w:rsid w:val="00E47676"/>
    <w:rsid w:val="00EA119C"/>
    <w:rsid w:val="00F00232"/>
    <w:rsid w:val="00F04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46DA"/>
  <w15:chartTrackingRefBased/>
  <w15:docId w15:val="{D5D77C73-9216-4CE1-AC20-DFADFAC7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A8"/>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link w:val="Heading2Char"/>
    <w:uiPriority w:val="9"/>
    <w:qFormat/>
    <w:rsid w:val="00426F2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53A8"/>
    <w:pPr>
      <w:spacing w:before="100" w:beforeAutospacing="1" w:after="100" w:afterAutospacing="1"/>
    </w:pPr>
  </w:style>
  <w:style w:type="character" w:customStyle="1" w:styleId="eop">
    <w:name w:val="eop"/>
    <w:basedOn w:val="DefaultParagraphFont"/>
    <w:rsid w:val="005E53A8"/>
  </w:style>
  <w:style w:type="character" w:customStyle="1" w:styleId="normaltextrun">
    <w:name w:val="normaltextrun"/>
    <w:basedOn w:val="DefaultParagraphFont"/>
    <w:uiPriority w:val="1"/>
    <w:rsid w:val="005E53A8"/>
  </w:style>
  <w:style w:type="paragraph" w:styleId="ListParagraph">
    <w:name w:val="List Paragraph"/>
    <w:basedOn w:val="Normal"/>
    <w:uiPriority w:val="34"/>
    <w:qFormat/>
    <w:rsid w:val="005E53A8"/>
    <w:pPr>
      <w:ind w:left="720"/>
      <w:contextualSpacing/>
    </w:pPr>
  </w:style>
  <w:style w:type="character" w:customStyle="1" w:styleId="Heading2Char">
    <w:name w:val="Heading 2 Char"/>
    <w:basedOn w:val="DefaultParagraphFont"/>
    <w:link w:val="Heading2"/>
    <w:uiPriority w:val="9"/>
    <w:rsid w:val="00426F27"/>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26F27"/>
    <w:pPr>
      <w:spacing w:before="100" w:beforeAutospacing="1" w:after="100" w:afterAutospacing="1"/>
    </w:pPr>
  </w:style>
  <w:style w:type="paragraph" w:customStyle="1" w:styleId="malink-listitem">
    <w:name w:val="ma__link-list__item"/>
    <w:basedOn w:val="Normal"/>
    <w:rsid w:val="00426F27"/>
    <w:pPr>
      <w:spacing w:before="100" w:beforeAutospacing="1" w:after="100" w:afterAutospacing="1"/>
    </w:pPr>
  </w:style>
  <w:style w:type="character" w:customStyle="1" w:styleId="madecorative-link">
    <w:name w:val="ma__decorative-link"/>
    <w:basedOn w:val="DefaultParagraphFont"/>
    <w:rsid w:val="00426F27"/>
  </w:style>
  <w:style w:type="character" w:styleId="Hyperlink">
    <w:name w:val="Hyperlink"/>
    <w:basedOn w:val="DefaultParagraphFont"/>
    <w:uiPriority w:val="99"/>
    <w:semiHidden/>
    <w:unhideWhenUsed/>
    <w:rsid w:val="00426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41896">
      <w:bodyDiv w:val="1"/>
      <w:marLeft w:val="0"/>
      <w:marRight w:val="0"/>
      <w:marTop w:val="0"/>
      <w:marBottom w:val="0"/>
      <w:divBdr>
        <w:top w:val="none" w:sz="0" w:space="0" w:color="auto"/>
        <w:left w:val="none" w:sz="0" w:space="0" w:color="auto"/>
        <w:bottom w:val="none" w:sz="0" w:space="0" w:color="auto"/>
        <w:right w:val="none" w:sz="0" w:space="0" w:color="auto"/>
      </w:divBdr>
      <w:divsChild>
        <w:div w:id="2123111305">
          <w:marLeft w:val="0"/>
          <w:marRight w:val="0"/>
          <w:marTop w:val="0"/>
          <w:marBottom w:val="900"/>
          <w:divBdr>
            <w:top w:val="none" w:sz="0" w:space="0" w:color="auto"/>
            <w:left w:val="none" w:sz="0" w:space="0" w:color="auto"/>
            <w:bottom w:val="none" w:sz="0" w:space="0" w:color="auto"/>
            <w:right w:val="none" w:sz="0" w:space="0" w:color="auto"/>
          </w:divBdr>
          <w:divsChild>
            <w:div w:id="285284170">
              <w:marLeft w:val="0"/>
              <w:marRight w:val="0"/>
              <w:marTop w:val="0"/>
              <w:marBottom w:val="0"/>
              <w:divBdr>
                <w:top w:val="none" w:sz="0" w:space="0" w:color="auto"/>
                <w:left w:val="none" w:sz="0" w:space="0" w:color="auto"/>
                <w:bottom w:val="none" w:sz="0" w:space="0" w:color="auto"/>
                <w:right w:val="none" w:sz="0" w:space="0" w:color="auto"/>
              </w:divBdr>
              <w:divsChild>
                <w:div w:id="1547641212">
                  <w:marLeft w:val="0"/>
                  <w:marRight w:val="0"/>
                  <w:marTop w:val="0"/>
                  <w:marBottom w:val="0"/>
                  <w:divBdr>
                    <w:top w:val="none" w:sz="0" w:space="0" w:color="auto"/>
                    <w:left w:val="none" w:sz="0" w:space="0" w:color="auto"/>
                    <w:bottom w:val="none" w:sz="0" w:space="0" w:color="auto"/>
                    <w:right w:val="none" w:sz="0" w:space="0" w:color="auto"/>
                  </w:divBdr>
                </w:div>
              </w:divsChild>
            </w:div>
            <w:div w:id="19053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BE18B109E464A98BE74BF9B27D46E" ma:contentTypeVersion="15" ma:contentTypeDescription="Create a new document." ma:contentTypeScope="" ma:versionID="73dee2381c84bc3e4f8b117b8ec22128">
  <xsd:schema xmlns:xsd="http://www.w3.org/2001/XMLSchema" xmlns:xs="http://www.w3.org/2001/XMLSchema" xmlns:p="http://schemas.microsoft.com/office/2006/metadata/properties" xmlns:ns2="01f49703-221a-4ed7-a38f-63a1054cfedb" xmlns:ns3="b712dc3b-b279-4425-895c-70da384ec4e6" targetNamespace="http://schemas.microsoft.com/office/2006/metadata/properties" ma:root="true" ma:fieldsID="84d75c8b428f32ae684ac583813dd63e" ns2:_="" ns3:_="">
    <xsd:import namespace="01f49703-221a-4ed7-a38f-63a1054cfedb"/>
    <xsd:import namespace="b712dc3b-b279-4425-895c-70da384ec4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9703-221a-4ed7-a38f-63a1054c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36a98-5799-4549-be08-f8c601f78546}"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01f49703-221a-4ed7-a38f-63a1054cf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D70D55-51A4-4503-A41E-7CB6460A23F8}"/>
</file>

<file path=customXml/itemProps2.xml><?xml version="1.0" encoding="utf-8"?>
<ds:datastoreItem xmlns:ds="http://schemas.openxmlformats.org/officeDocument/2006/customXml" ds:itemID="{07FFA1D4-A5EB-480F-834D-67352B5B153B}">
  <ds:schemaRefs>
    <ds:schemaRef ds:uri="http://schemas.microsoft.com/sharepoint/v3/contenttype/forms"/>
  </ds:schemaRefs>
</ds:datastoreItem>
</file>

<file path=customXml/itemProps3.xml><?xml version="1.0" encoding="utf-8"?>
<ds:datastoreItem xmlns:ds="http://schemas.openxmlformats.org/officeDocument/2006/customXml" ds:itemID="{2685924C-6FC7-405F-AB96-A33AB95E610C}">
  <ds:schemaRefs>
    <ds:schemaRef ds:uri="http://schemas.microsoft.com/office/2006/metadata/properties"/>
    <ds:schemaRef ds:uri="http://schemas.microsoft.com/office/infopath/2007/PartnerControls"/>
    <ds:schemaRef ds:uri="6d1ab2f6-91f9-4f14-952a-3f3eb0d68341"/>
    <ds:schemaRef ds:uri="b712dc3b-b279-4425-895c-70da384ec4e6"/>
    <ds:schemaRef ds:uri="01f49703-221a-4ed7-a38f-63a1054cfed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3</cp:revision>
  <dcterms:created xsi:type="dcterms:W3CDTF">2024-03-19T19:20:00Z</dcterms:created>
  <dcterms:modified xsi:type="dcterms:W3CDTF">2024-07-11T19:28:00Z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0x01010010EBE18B109E464A98BE74BF9B27D46E</vt:lpwstr>
  </property>
  <property fmtid="{D5CDD505-2E9C-101B-9397-08002B2CF9AE}" pid="3" name="MediaServiceImageTags">
    <vt:lpwstr/>
  </property>
</Properties>
</file>