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5E53A8" w:rsidRPr="00FF4324" w14:paraId="6C8FC42B" w14:textId="77777777" w:rsidTr="0064160F">
        <w:trPr>
          <w:trHeight w:val="1080"/>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081FEF" w14:textId="77777777" w:rsidR="005E53A8" w:rsidRPr="000F61E6" w:rsidRDefault="005E53A8" w:rsidP="0064160F">
            <w:pPr>
              <w:rPr>
                <w:sz w:val="20"/>
                <w:szCs w:val="20"/>
              </w:rPr>
            </w:pPr>
            <w:r>
              <w:rPr>
                <w:noProof/>
                <w:sz w:val="20"/>
                <w:szCs w:val="20"/>
              </w:rPr>
              <w:drawing>
                <wp:inline distT="0" distB="0" distL="0" distR="0" wp14:anchorId="3E06F9BC" wp14:editId="2CA763C3">
                  <wp:extent cx="1038225" cy="1285875"/>
                  <wp:effectExtent l="0" t="0" r="9525" b="9525"/>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FBDCEDF" w14:textId="77777777" w:rsidR="005E53A8" w:rsidRPr="000F61E6" w:rsidRDefault="005E53A8" w:rsidP="0064160F">
            <w:pPr>
              <w:rPr>
                <w:color w:val="333399"/>
              </w:rPr>
            </w:pPr>
          </w:p>
          <w:p w14:paraId="4FB5F995" w14:textId="77777777" w:rsidR="005E53A8" w:rsidRPr="000F61E6" w:rsidRDefault="005E53A8" w:rsidP="0064160F">
            <w:pPr>
              <w:rPr>
                <w:color w:val="333399"/>
                <w:sz w:val="16"/>
                <w:szCs w:val="16"/>
              </w:rPr>
            </w:pPr>
          </w:p>
          <w:p w14:paraId="1334A84A" w14:textId="77777777" w:rsidR="005E53A8" w:rsidRPr="00FF4324" w:rsidRDefault="005E53A8" w:rsidP="0064160F">
            <w:pPr>
              <w:jc w:val="center"/>
              <w:rPr>
                <w:rFonts w:ascii="Arial" w:hAnsi="Arial" w:cs="Arial"/>
                <w:b/>
                <w:color w:val="333399"/>
                <w:sz w:val="17"/>
                <w:szCs w:val="17"/>
              </w:rPr>
            </w:pPr>
            <w:r>
              <w:rPr>
                <w:rFonts w:ascii="Arial" w:hAnsi="Arial" w:cs="Arial"/>
                <w:b/>
                <w:color w:val="333399"/>
                <w:sz w:val="17"/>
                <w:szCs w:val="17"/>
              </w:rPr>
              <w:t>MAURA T. HEALEY</w:t>
            </w:r>
          </w:p>
          <w:p w14:paraId="6628EC95" w14:textId="77777777" w:rsidR="005E53A8" w:rsidRPr="00FF4324" w:rsidRDefault="005E53A8" w:rsidP="0064160F">
            <w:pPr>
              <w:jc w:val="center"/>
              <w:rPr>
                <w:rFonts w:ascii="Arial" w:hAnsi="Arial" w:cs="Arial"/>
                <w:color w:val="333399"/>
                <w:sz w:val="17"/>
                <w:szCs w:val="17"/>
              </w:rPr>
            </w:pPr>
            <w:r w:rsidRPr="00FF4324">
              <w:rPr>
                <w:rFonts w:ascii="Arial" w:hAnsi="Arial" w:cs="Arial"/>
                <w:color w:val="333399"/>
                <w:sz w:val="17"/>
                <w:szCs w:val="17"/>
              </w:rPr>
              <w:t>Governor</w:t>
            </w:r>
          </w:p>
          <w:p w14:paraId="4B08F7D4" w14:textId="77777777" w:rsidR="005E53A8" w:rsidRDefault="005E53A8" w:rsidP="0064160F">
            <w:pPr>
              <w:jc w:val="center"/>
              <w:rPr>
                <w:rFonts w:ascii="Arial" w:hAnsi="Arial" w:cs="Arial"/>
                <w:b/>
                <w:color w:val="333399"/>
                <w:sz w:val="17"/>
                <w:szCs w:val="17"/>
              </w:rPr>
            </w:pPr>
          </w:p>
          <w:p w14:paraId="321868D7" w14:textId="77777777" w:rsidR="005E53A8" w:rsidRPr="00FF4324" w:rsidRDefault="005E53A8" w:rsidP="0064160F">
            <w:pPr>
              <w:jc w:val="center"/>
              <w:rPr>
                <w:rFonts w:ascii="Arial" w:hAnsi="Arial" w:cs="Arial"/>
                <w:b/>
                <w:color w:val="333399"/>
                <w:sz w:val="17"/>
                <w:szCs w:val="17"/>
              </w:rPr>
            </w:pPr>
            <w:r>
              <w:rPr>
                <w:rFonts w:ascii="Arial" w:hAnsi="Arial" w:cs="Arial"/>
                <w:b/>
                <w:color w:val="333399"/>
                <w:sz w:val="17"/>
                <w:szCs w:val="17"/>
              </w:rPr>
              <w:t>KIMBERLEY DRISCOLL</w:t>
            </w:r>
          </w:p>
          <w:p w14:paraId="6D7ADE5D" w14:textId="77777777" w:rsidR="005E53A8" w:rsidRPr="000F61E6" w:rsidRDefault="005E53A8" w:rsidP="0064160F">
            <w:pPr>
              <w:jc w:val="center"/>
              <w:rPr>
                <w:color w:val="333399"/>
              </w:rPr>
            </w:pPr>
            <w:r>
              <w:rPr>
                <w:rFonts w:ascii="Arial" w:hAnsi="Arial" w:cs="Arial"/>
                <w:color w:val="333399"/>
                <w:sz w:val="17"/>
                <w:szCs w:val="17"/>
              </w:rPr>
              <w:t>Lieutenant Governor</w:t>
            </w:r>
          </w:p>
        </w:tc>
        <w:tc>
          <w:tcPr>
            <w:tcW w:w="6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B182F5" w14:textId="77777777" w:rsidR="005E53A8" w:rsidRPr="00233F12" w:rsidRDefault="005E53A8" w:rsidP="0064160F">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3DF9BD82" w14:textId="77777777" w:rsidR="005E53A8" w:rsidRPr="00233F12" w:rsidRDefault="005E53A8" w:rsidP="0064160F">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0E7E929" w14:textId="77777777" w:rsidR="005E53A8" w:rsidRPr="00233F12" w:rsidRDefault="005E53A8" w:rsidP="0064160F">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4BE8A7EE" w14:textId="77777777" w:rsidR="005E53A8" w:rsidRPr="00233F12" w:rsidRDefault="005E53A8" w:rsidP="0064160F">
            <w:pPr>
              <w:jc w:val="center"/>
              <w:rPr>
                <w:rFonts w:ascii="Arial" w:hAnsi="Arial" w:cs="Arial"/>
                <w:color w:val="0000FF"/>
                <w:szCs w:val="32"/>
              </w:rPr>
            </w:pPr>
            <w:r w:rsidRPr="00233F12">
              <w:rPr>
                <w:rFonts w:ascii="Arial" w:hAnsi="Arial" w:cs="Arial"/>
                <w:color w:val="0000FF"/>
                <w:szCs w:val="32"/>
              </w:rPr>
              <w:t>Boston, Massachusetts 02108</w:t>
            </w:r>
          </w:p>
          <w:p w14:paraId="377F2DBA" w14:textId="77777777" w:rsidR="005E53A8" w:rsidRPr="00233F12" w:rsidRDefault="005E53A8" w:rsidP="0064160F">
            <w:pPr>
              <w:jc w:val="center"/>
              <w:rPr>
                <w:rFonts w:ascii="Arial" w:hAnsi="Arial" w:cs="Arial"/>
                <w:color w:val="0000FF"/>
                <w:sz w:val="20"/>
                <w:szCs w:val="20"/>
              </w:rPr>
            </w:pPr>
            <w:r w:rsidRPr="00233F12">
              <w:rPr>
                <w:rFonts w:ascii="Arial" w:hAnsi="Arial" w:cs="Arial"/>
                <w:color w:val="0000FF"/>
                <w:sz w:val="20"/>
                <w:szCs w:val="20"/>
              </w:rPr>
              <w:t>Tel: (617) 727-7775</w:t>
            </w:r>
          </w:p>
          <w:p w14:paraId="250A115D" w14:textId="77777777" w:rsidR="005E53A8" w:rsidRPr="00233F12" w:rsidRDefault="005E53A8" w:rsidP="0064160F">
            <w:pPr>
              <w:jc w:val="center"/>
              <w:rPr>
                <w:rFonts w:ascii="Arial" w:hAnsi="Arial" w:cs="Arial"/>
                <w:color w:val="0000FF"/>
                <w:sz w:val="20"/>
                <w:szCs w:val="20"/>
              </w:rPr>
            </w:pPr>
            <w:r w:rsidRPr="00233F12">
              <w:rPr>
                <w:rFonts w:ascii="Arial" w:hAnsi="Arial" w:cs="Arial"/>
                <w:color w:val="0000FF"/>
                <w:sz w:val="20"/>
                <w:szCs w:val="20"/>
              </w:rPr>
              <w:t>TTY Tel: (617) 727-6618</w:t>
            </w:r>
          </w:p>
          <w:p w14:paraId="0E48D9A1" w14:textId="77777777" w:rsidR="005E53A8" w:rsidRPr="00233F12" w:rsidRDefault="005E53A8" w:rsidP="0064160F">
            <w:pPr>
              <w:jc w:val="center"/>
              <w:rPr>
                <w:rFonts w:ascii="Arial" w:hAnsi="Arial" w:cs="Arial"/>
                <w:color w:val="0000FF"/>
                <w:sz w:val="20"/>
                <w:szCs w:val="20"/>
              </w:rPr>
            </w:pPr>
            <w:r w:rsidRPr="00233F12">
              <w:rPr>
                <w:rFonts w:ascii="Arial" w:hAnsi="Arial" w:cs="Arial"/>
                <w:color w:val="0000FF"/>
                <w:sz w:val="20"/>
                <w:szCs w:val="20"/>
              </w:rPr>
              <w:t>Fax: (617) 727-4764</w:t>
            </w:r>
          </w:p>
          <w:p w14:paraId="1BD1BBD9" w14:textId="77777777" w:rsidR="005E53A8" w:rsidRPr="000450A7" w:rsidRDefault="005E53A8" w:rsidP="0064160F">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203CD0" w14:textId="77777777" w:rsidR="005E53A8" w:rsidRPr="00FF4324" w:rsidRDefault="005E53A8" w:rsidP="0064160F">
            <w:pPr>
              <w:jc w:val="center"/>
              <w:rPr>
                <w:rFonts w:ascii="Arial" w:hAnsi="Arial" w:cs="Arial"/>
                <w:color w:val="333399"/>
                <w:sz w:val="17"/>
                <w:szCs w:val="17"/>
              </w:rPr>
            </w:pPr>
          </w:p>
          <w:p w14:paraId="67C9CE41" w14:textId="77777777" w:rsidR="005E53A8" w:rsidRPr="00FF4324" w:rsidRDefault="005E53A8" w:rsidP="0064160F">
            <w:pPr>
              <w:jc w:val="center"/>
              <w:rPr>
                <w:rFonts w:ascii="Arial" w:hAnsi="Arial" w:cs="Arial"/>
                <w:color w:val="333399"/>
                <w:sz w:val="17"/>
                <w:szCs w:val="17"/>
              </w:rPr>
            </w:pPr>
          </w:p>
          <w:p w14:paraId="43FA7386" w14:textId="77777777" w:rsidR="005E53A8" w:rsidRPr="00FF4324" w:rsidRDefault="005E53A8" w:rsidP="0064160F">
            <w:pPr>
              <w:jc w:val="center"/>
              <w:rPr>
                <w:rFonts w:ascii="Arial" w:hAnsi="Arial" w:cs="Arial"/>
                <w:color w:val="333399"/>
                <w:sz w:val="17"/>
                <w:szCs w:val="17"/>
              </w:rPr>
            </w:pPr>
          </w:p>
          <w:p w14:paraId="7A2EA255" w14:textId="77777777" w:rsidR="005E53A8" w:rsidRPr="00FF4324" w:rsidRDefault="005E53A8" w:rsidP="0064160F">
            <w:pPr>
              <w:jc w:val="center"/>
              <w:rPr>
                <w:rFonts w:ascii="Arial" w:hAnsi="Arial" w:cs="Arial"/>
                <w:color w:val="333399"/>
                <w:sz w:val="17"/>
                <w:szCs w:val="17"/>
              </w:rPr>
            </w:pPr>
          </w:p>
          <w:p w14:paraId="6A16A218" w14:textId="77777777" w:rsidR="005E53A8" w:rsidRPr="00FF4324" w:rsidRDefault="005E53A8" w:rsidP="0064160F">
            <w:pPr>
              <w:jc w:val="center"/>
              <w:rPr>
                <w:rFonts w:ascii="Arial" w:hAnsi="Arial" w:cs="Arial"/>
                <w:color w:val="333399"/>
                <w:sz w:val="17"/>
                <w:szCs w:val="17"/>
              </w:rPr>
            </w:pPr>
          </w:p>
          <w:p w14:paraId="01555F72" w14:textId="77777777" w:rsidR="005E53A8" w:rsidRPr="00FF4324" w:rsidRDefault="005E53A8" w:rsidP="0064160F">
            <w:pPr>
              <w:jc w:val="center"/>
              <w:rPr>
                <w:rFonts w:ascii="Arial" w:hAnsi="Arial" w:cs="Arial"/>
                <w:b/>
                <w:color w:val="333399"/>
                <w:sz w:val="17"/>
                <w:szCs w:val="17"/>
              </w:rPr>
            </w:pPr>
          </w:p>
          <w:p w14:paraId="433B3B08" w14:textId="77777777" w:rsidR="005E53A8" w:rsidRPr="00FF4324" w:rsidRDefault="005E53A8" w:rsidP="0064160F">
            <w:pPr>
              <w:jc w:val="center"/>
              <w:rPr>
                <w:rFonts w:ascii="Arial" w:hAnsi="Arial" w:cs="Arial"/>
                <w:color w:val="333399"/>
                <w:sz w:val="17"/>
                <w:szCs w:val="17"/>
              </w:rPr>
            </w:pPr>
          </w:p>
          <w:p w14:paraId="52547899" w14:textId="77777777" w:rsidR="005E53A8" w:rsidRPr="00FF4324" w:rsidRDefault="005E53A8" w:rsidP="0064160F">
            <w:pPr>
              <w:jc w:val="center"/>
              <w:rPr>
                <w:rFonts w:ascii="Arial" w:hAnsi="Arial" w:cs="Arial"/>
                <w:color w:val="333399"/>
                <w:sz w:val="17"/>
                <w:szCs w:val="17"/>
              </w:rPr>
            </w:pPr>
          </w:p>
          <w:p w14:paraId="0DA370F5" w14:textId="77777777" w:rsidR="005E53A8" w:rsidRPr="00FF4324" w:rsidRDefault="005E53A8" w:rsidP="0064160F">
            <w:pPr>
              <w:jc w:val="center"/>
              <w:rPr>
                <w:rFonts w:ascii="Arial" w:hAnsi="Arial" w:cs="Arial"/>
                <w:b/>
                <w:color w:val="333399"/>
                <w:sz w:val="17"/>
                <w:szCs w:val="17"/>
              </w:rPr>
            </w:pPr>
          </w:p>
          <w:p w14:paraId="523125A5" w14:textId="77777777" w:rsidR="005E53A8" w:rsidRDefault="005E53A8" w:rsidP="0064160F">
            <w:pPr>
              <w:jc w:val="center"/>
              <w:rPr>
                <w:rFonts w:ascii="Arial" w:hAnsi="Arial" w:cs="Arial"/>
                <w:b/>
                <w:color w:val="333399"/>
                <w:sz w:val="16"/>
                <w:szCs w:val="17"/>
              </w:rPr>
            </w:pPr>
          </w:p>
          <w:p w14:paraId="427DFF16" w14:textId="77777777" w:rsidR="005E53A8" w:rsidRPr="005847AE" w:rsidRDefault="005E53A8" w:rsidP="0064160F">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76AFC827" w14:textId="77777777" w:rsidR="005E53A8" w:rsidRPr="00C51955" w:rsidRDefault="005E53A8" w:rsidP="0064160F">
            <w:pPr>
              <w:jc w:val="center"/>
              <w:rPr>
                <w:rFonts w:ascii="Arial" w:hAnsi="Arial" w:cs="Arial"/>
                <w:color w:val="333399"/>
                <w:sz w:val="17"/>
                <w:szCs w:val="17"/>
              </w:rPr>
            </w:pPr>
            <w:r w:rsidRPr="00C51955">
              <w:rPr>
                <w:rFonts w:ascii="Arial" w:hAnsi="Arial" w:cs="Arial"/>
                <w:color w:val="333399"/>
                <w:sz w:val="17"/>
                <w:szCs w:val="17"/>
              </w:rPr>
              <w:t>Secretary</w:t>
            </w:r>
          </w:p>
          <w:p w14:paraId="509E8637" w14:textId="77777777" w:rsidR="005E53A8" w:rsidRPr="00FF4324" w:rsidRDefault="005E53A8" w:rsidP="0064160F">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62659DCE" w14:textId="77777777" w:rsidR="005E53A8" w:rsidRDefault="005E53A8" w:rsidP="005E53A8">
      <w:pPr>
        <w:pStyle w:val="paragraph"/>
        <w:spacing w:before="0" w:beforeAutospacing="0" w:after="0" w:afterAutospacing="0"/>
        <w:textAlignment w:val="baseline"/>
        <w:rPr>
          <w:rStyle w:val="eop"/>
        </w:rPr>
      </w:pPr>
    </w:p>
    <w:p w14:paraId="6F63CF29" w14:textId="77777777" w:rsidR="005E53A8" w:rsidRDefault="005E53A8" w:rsidP="005E53A8">
      <w:pPr>
        <w:pStyle w:val="paragraph"/>
        <w:spacing w:before="0" w:beforeAutospacing="0" w:after="0" w:afterAutospacing="0"/>
        <w:textAlignment w:val="baseline"/>
        <w:rPr>
          <w:rFonts w:ascii="Segoe UI" w:hAnsi="Segoe UI" w:cs="Segoe UI"/>
          <w:sz w:val="18"/>
          <w:szCs w:val="18"/>
        </w:rPr>
      </w:pPr>
    </w:p>
    <w:p w14:paraId="630F443D" w14:textId="77777777"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RESTRICTIVE HOUSING OVERSIGHT COMMITTEE</w:t>
      </w:r>
      <w:r>
        <w:rPr>
          <w:rStyle w:val="eop"/>
        </w:rPr>
        <w:t> </w:t>
      </w:r>
    </w:p>
    <w:p w14:paraId="5BB9CB2C" w14:textId="118B7D92"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Date: </w:t>
      </w:r>
      <w:r w:rsidR="000859A6">
        <w:rPr>
          <w:rStyle w:val="normaltextrun"/>
        </w:rPr>
        <w:t>March 1</w:t>
      </w:r>
      <w:r w:rsidR="00B519EE">
        <w:rPr>
          <w:rStyle w:val="normaltextrun"/>
        </w:rPr>
        <w:t>8</w:t>
      </w:r>
      <w:r w:rsidR="000859A6" w:rsidRPr="000859A6">
        <w:rPr>
          <w:rStyle w:val="normaltextrun"/>
          <w:vertAlign w:val="superscript"/>
        </w:rPr>
        <w:t>th</w:t>
      </w:r>
      <w:r w:rsidR="000859A6">
        <w:rPr>
          <w:rStyle w:val="normaltextrun"/>
        </w:rPr>
        <w:t>,</w:t>
      </w:r>
      <w:r>
        <w:rPr>
          <w:rStyle w:val="normaltextrun"/>
        </w:rPr>
        <w:t xml:space="preserve"> 202</w:t>
      </w:r>
      <w:r w:rsidR="00DC53E2">
        <w:rPr>
          <w:rStyle w:val="normaltextrun"/>
        </w:rPr>
        <w:t>4</w:t>
      </w:r>
    </w:p>
    <w:p w14:paraId="01B45039" w14:textId="419BE233"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Time: </w:t>
      </w:r>
      <w:r w:rsidR="00B519EE">
        <w:rPr>
          <w:rStyle w:val="normaltextrun"/>
        </w:rPr>
        <w:t>11:00AM-1:00PM</w:t>
      </w:r>
    </w:p>
    <w:p w14:paraId="76ADC531" w14:textId="46299957" w:rsidR="005E53A8" w:rsidRPr="00056E4C" w:rsidRDefault="005E53A8" w:rsidP="00056E4C">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Place: </w:t>
      </w:r>
      <w:r>
        <w:rPr>
          <w:rStyle w:val="normaltextrun"/>
        </w:rPr>
        <w:t>Microsoft Teams (virtual)</w:t>
      </w:r>
    </w:p>
    <w:p w14:paraId="073AAB36" w14:textId="63386265" w:rsidR="00426F27" w:rsidRPr="00056E4C" w:rsidRDefault="00426F27" w:rsidP="00056E4C">
      <w:pPr>
        <w:spacing w:before="100" w:beforeAutospacing="1"/>
        <w:rPr>
          <w:b/>
          <w:bCs/>
          <w:color w:val="141414"/>
        </w:rPr>
      </w:pPr>
      <w:r w:rsidRPr="00056E4C">
        <w:rPr>
          <w:b/>
          <w:bCs/>
          <w:color w:val="141414"/>
        </w:rPr>
        <w:t>Call to Orde</w:t>
      </w:r>
      <w:r w:rsidR="00056E4C">
        <w:rPr>
          <w:b/>
          <w:bCs/>
          <w:color w:val="141414"/>
        </w:rPr>
        <w:t>r</w:t>
      </w:r>
    </w:p>
    <w:p w14:paraId="64B9AD3E" w14:textId="290FAEFE" w:rsidR="00056E4C" w:rsidRDefault="00056E4C" w:rsidP="00056E4C">
      <w:pPr>
        <w:spacing w:after="100" w:afterAutospacing="1"/>
        <w:rPr>
          <w:color w:val="141414"/>
        </w:rPr>
      </w:pPr>
      <w:r>
        <w:rPr>
          <w:color w:val="141414"/>
        </w:rPr>
        <w:t xml:space="preserve">The meeting was </w:t>
      </w:r>
      <w:proofErr w:type="gramStart"/>
      <w:r>
        <w:rPr>
          <w:color w:val="141414"/>
        </w:rPr>
        <w:t>called</w:t>
      </w:r>
      <w:proofErr w:type="gramEnd"/>
      <w:r>
        <w:rPr>
          <w:color w:val="141414"/>
        </w:rPr>
        <w:t xml:space="preserve"> to order at 11:05AM once a quorum of members had been established. A roll call was taken.</w:t>
      </w:r>
    </w:p>
    <w:p w14:paraId="4FEFDA8E"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i/>
          <w:iCs/>
        </w:rPr>
        <w:t>Present:</w:t>
      </w:r>
      <w:r>
        <w:rPr>
          <w:rStyle w:val="eop"/>
        </w:rPr>
        <w:t> </w:t>
      </w:r>
    </w:p>
    <w:p w14:paraId="3FA04E2E"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Chair Andrew Peck</w:t>
      </w:r>
      <w:r>
        <w:rPr>
          <w:rStyle w:val="eop"/>
        </w:rPr>
        <w:t> </w:t>
      </w:r>
    </w:p>
    <w:p w14:paraId="03E41754"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Hollie Matthews</w:t>
      </w:r>
      <w:r>
        <w:rPr>
          <w:rStyle w:val="eop"/>
        </w:rPr>
        <w:t> </w:t>
      </w:r>
    </w:p>
    <w:p w14:paraId="605F921C"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Kyle Pelletier</w:t>
      </w:r>
      <w:r>
        <w:rPr>
          <w:rStyle w:val="eop"/>
        </w:rPr>
        <w:t> </w:t>
      </w:r>
    </w:p>
    <w:p w14:paraId="4D751689"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Bonnie Tenneriello, Esq.</w:t>
      </w:r>
      <w:r>
        <w:rPr>
          <w:rStyle w:val="eop"/>
        </w:rPr>
        <w:t> </w:t>
      </w:r>
    </w:p>
    <w:p w14:paraId="1FEE61DC"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Kevin Flanagan</w:t>
      </w:r>
      <w:r>
        <w:rPr>
          <w:rStyle w:val="eop"/>
        </w:rPr>
        <w:t> </w:t>
      </w:r>
    </w:p>
    <w:p w14:paraId="172CF177" w14:textId="2485D9CF"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Brandy Henry, PhD</w:t>
      </w:r>
      <w:r w:rsidR="00E14FCE">
        <w:rPr>
          <w:rStyle w:val="eop"/>
        </w:rPr>
        <w:t>, LICSW</w:t>
      </w:r>
    </w:p>
    <w:p w14:paraId="32383314"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Bob Fleischner, Esq.</w:t>
      </w:r>
      <w:r>
        <w:rPr>
          <w:rStyle w:val="eop"/>
        </w:rPr>
        <w:t> </w:t>
      </w:r>
    </w:p>
    <w:p w14:paraId="310C5FBB" w14:textId="19E1C4EC"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Joanne Barros</w:t>
      </w:r>
      <w:r w:rsidR="00E14FCE">
        <w:rPr>
          <w:rStyle w:val="eop"/>
        </w:rPr>
        <w:t>, PhD, LMHC, CCHP</w:t>
      </w:r>
    </w:p>
    <w:p w14:paraId="42C15E21" w14:textId="6ABA4366" w:rsidR="00056E4C" w:rsidRDefault="00E14FCE" w:rsidP="00056E4C">
      <w:pPr>
        <w:pStyle w:val="paragraph"/>
        <w:spacing w:before="0" w:beforeAutospacing="0" w:after="0" w:afterAutospacing="0"/>
        <w:textAlignment w:val="baseline"/>
        <w:rPr>
          <w:rStyle w:val="eop"/>
        </w:rPr>
      </w:pPr>
      <w:r>
        <w:rPr>
          <w:rStyle w:val="normaltextrun"/>
        </w:rPr>
        <w:t xml:space="preserve">Hon. </w:t>
      </w:r>
      <w:r w:rsidR="00056E4C">
        <w:rPr>
          <w:rStyle w:val="normaltextrun"/>
        </w:rPr>
        <w:t>Geraldine Hines</w:t>
      </w:r>
      <w:r w:rsidR="00056E4C">
        <w:rPr>
          <w:rStyle w:val="eop"/>
        </w:rPr>
        <w:t> </w:t>
      </w:r>
      <w:r>
        <w:rPr>
          <w:rStyle w:val="eop"/>
        </w:rPr>
        <w:t>(Ret.)</w:t>
      </w:r>
    </w:p>
    <w:p w14:paraId="3C584D8C" w14:textId="3E08B12F" w:rsidR="00E14FCE" w:rsidRDefault="00E14FCE" w:rsidP="00056E4C">
      <w:pPr>
        <w:pStyle w:val="paragraph"/>
        <w:spacing w:before="0" w:beforeAutospacing="0" w:after="0" w:afterAutospacing="0"/>
        <w:textAlignment w:val="baseline"/>
        <w:rPr>
          <w:rFonts w:ascii="Segoe UI" w:hAnsi="Segoe UI" w:cs="Segoe UI"/>
          <w:sz w:val="18"/>
          <w:szCs w:val="18"/>
        </w:rPr>
      </w:pPr>
      <w:r>
        <w:rPr>
          <w:rStyle w:val="eop"/>
        </w:rPr>
        <w:t>Tatum Pritchard, Esq.</w:t>
      </w:r>
    </w:p>
    <w:p w14:paraId="0F44DF9F"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eop"/>
        </w:rPr>
        <w:t> </w:t>
      </w:r>
    </w:p>
    <w:p w14:paraId="6043A31D" w14:textId="77777777" w:rsid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i/>
          <w:iCs/>
        </w:rPr>
        <w:t>Absent</w:t>
      </w:r>
      <w:r>
        <w:rPr>
          <w:rStyle w:val="normaltextrun"/>
        </w:rPr>
        <w:t>:</w:t>
      </w:r>
      <w:r>
        <w:rPr>
          <w:rStyle w:val="eop"/>
        </w:rPr>
        <w:t> </w:t>
      </w:r>
    </w:p>
    <w:p w14:paraId="045E7A39" w14:textId="7D1676A4" w:rsidR="00056E4C" w:rsidRPr="00056E4C" w:rsidRDefault="00056E4C" w:rsidP="00056E4C">
      <w:pPr>
        <w:pStyle w:val="paragraph"/>
        <w:spacing w:before="0" w:beforeAutospacing="0" w:after="0" w:afterAutospacing="0"/>
        <w:textAlignment w:val="baseline"/>
        <w:rPr>
          <w:rFonts w:ascii="Segoe UI" w:hAnsi="Segoe UI" w:cs="Segoe UI"/>
          <w:sz w:val="18"/>
          <w:szCs w:val="18"/>
        </w:rPr>
      </w:pPr>
      <w:r>
        <w:rPr>
          <w:rStyle w:val="normaltextrun"/>
        </w:rPr>
        <w:t>Sheriff Tom Bowler</w:t>
      </w:r>
      <w:r>
        <w:rPr>
          <w:rStyle w:val="eop"/>
        </w:rPr>
        <w:t> </w:t>
      </w:r>
    </w:p>
    <w:p w14:paraId="189F7CF2" w14:textId="34ADA34C" w:rsidR="00426F27" w:rsidRPr="00056E4C" w:rsidRDefault="00426F27" w:rsidP="00056E4C">
      <w:pPr>
        <w:spacing w:before="100" w:beforeAutospacing="1"/>
        <w:rPr>
          <w:b/>
          <w:bCs/>
          <w:color w:val="141414"/>
        </w:rPr>
      </w:pPr>
      <w:r w:rsidRPr="00056E4C">
        <w:rPr>
          <w:b/>
          <w:bCs/>
          <w:color w:val="141414"/>
        </w:rPr>
        <w:t>Review Updated Version of Report</w:t>
      </w:r>
    </w:p>
    <w:p w14:paraId="3594B5FF" w14:textId="6C338C26" w:rsidR="00056E4C" w:rsidRDefault="00E14FCE" w:rsidP="00056E4C">
      <w:pPr>
        <w:rPr>
          <w:color w:val="000000"/>
        </w:rPr>
      </w:pPr>
      <w:r>
        <w:rPr>
          <w:color w:val="000000"/>
        </w:rPr>
        <w:t>The Committee began reviewing proposed edits to the Prison Order and Control section of the report beginning on pg. 52. Additional language proposed by Kevin Flanagan was incorporated since the last meeting.</w:t>
      </w:r>
    </w:p>
    <w:p w14:paraId="77B1F9D8" w14:textId="77777777" w:rsidR="00E14FCE" w:rsidRPr="00C96B1B" w:rsidRDefault="00E14FCE" w:rsidP="00056E4C"/>
    <w:p w14:paraId="137EC981" w14:textId="1F688DB7" w:rsidR="00E14FCE" w:rsidRPr="00E14FCE" w:rsidRDefault="00E14FCE" w:rsidP="00E14FCE">
      <w:r>
        <w:rPr>
          <w:color w:val="000000"/>
        </w:rPr>
        <w:t>Atty. Tatum Pritchard</w:t>
      </w:r>
      <w:r w:rsidR="00056E4C" w:rsidRPr="00C96B1B">
        <w:rPr>
          <w:color w:val="000000"/>
        </w:rPr>
        <w:t xml:space="preserve"> </w:t>
      </w:r>
      <w:r>
        <w:rPr>
          <w:color w:val="000000"/>
        </w:rPr>
        <w:t>stated that she felt</w:t>
      </w:r>
      <w:r w:rsidR="00056E4C" w:rsidRPr="00C96B1B">
        <w:rPr>
          <w:color w:val="000000"/>
        </w:rPr>
        <w:t xml:space="preserve"> </w:t>
      </w:r>
      <w:r>
        <w:rPr>
          <w:color w:val="000000"/>
        </w:rPr>
        <w:t xml:space="preserve">the new </w:t>
      </w:r>
      <w:r w:rsidR="00056E4C" w:rsidRPr="00C96B1B">
        <w:rPr>
          <w:color w:val="000000"/>
        </w:rPr>
        <w:t>paragraphs could be condensed</w:t>
      </w:r>
      <w:r>
        <w:rPr>
          <w:color w:val="000000"/>
        </w:rPr>
        <w:t xml:space="preserve"> to focus on the mental and physical impacts of officer mental health and proposed removing some of the additional language that does not focus on that point</w:t>
      </w:r>
      <w:r w:rsidR="00056E4C" w:rsidRPr="00C96B1B">
        <w:rPr>
          <w:color w:val="000000"/>
        </w:rPr>
        <w:t>. She agree</w:t>
      </w:r>
      <w:r>
        <w:rPr>
          <w:color w:val="000000"/>
        </w:rPr>
        <w:t>d</w:t>
      </w:r>
      <w:r w:rsidR="00056E4C" w:rsidRPr="00C96B1B">
        <w:rPr>
          <w:color w:val="000000"/>
        </w:rPr>
        <w:t xml:space="preserve"> with </w:t>
      </w:r>
      <w:r>
        <w:rPr>
          <w:color w:val="000000"/>
        </w:rPr>
        <w:t>Dr. Brandy Henry’s</w:t>
      </w:r>
      <w:r w:rsidR="00056E4C" w:rsidRPr="00C96B1B">
        <w:rPr>
          <w:color w:val="000000"/>
        </w:rPr>
        <w:t xml:space="preserve"> </w:t>
      </w:r>
      <w:r>
        <w:rPr>
          <w:color w:val="000000"/>
        </w:rPr>
        <w:t xml:space="preserve">written </w:t>
      </w:r>
      <w:r w:rsidR="00056E4C" w:rsidRPr="00C96B1B">
        <w:rPr>
          <w:color w:val="000000"/>
        </w:rPr>
        <w:t xml:space="preserve">comments </w:t>
      </w:r>
      <w:r>
        <w:rPr>
          <w:color w:val="000000"/>
        </w:rPr>
        <w:t xml:space="preserve">captured in this section of the document </w:t>
      </w:r>
      <w:r w:rsidR="00056E4C" w:rsidRPr="00C96B1B">
        <w:rPr>
          <w:color w:val="000000"/>
        </w:rPr>
        <w:t xml:space="preserve">and </w:t>
      </w:r>
      <w:r>
        <w:rPr>
          <w:color w:val="000000"/>
        </w:rPr>
        <w:t>stated that they are still applicable to the current draft.</w:t>
      </w:r>
      <w:r w:rsidR="00056E4C" w:rsidRPr="00C96B1B">
        <w:rPr>
          <w:color w:val="000000"/>
        </w:rPr>
        <w:t xml:space="preserve"> </w:t>
      </w:r>
      <w:r>
        <w:rPr>
          <w:color w:val="000000"/>
        </w:rPr>
        <w:t>Chairman Peck asked the Committee</w:t>
      </w:r>
      <w:r w:rsidR="00056E4C" w:rsidRPr="00C96B1B">
        <w:rPr>
          <w:color w:val="000000"/>
        </w:rPr>
        <w:t xml:space="preserve"> if </w:t>
      </w:r>
      <w:r>
        <w:rPr>
          <w:color w:val="000000"/>
        </w:rPr>
        <w:t>they would like to include</w:t>
      </w:r>
      <w:r w:rsidR="00056E4C" w:rsidRPr="00C96B1B">
        <w:rPr>
          <w:color w:val="000000"/>
        </w:rPr>
        <w:t xml:space="preserve"> a</w:t>
      </w:r>
      <w:r>
        <w:rPr>
          <w:color w:val="000000"/>
        </w:rPr>
        <w:t>n additional</w:t>
      </w:r>
      <w:r w:rsidR="00056E4C" w:rsidRPr="00C96B1B">
        <w:rPr>
          <w:color w:val="000000"/>
        </w:rPr>
        <w:t xml:space="preserve"> recommendation</w:t>
      </w:r>
      <w:r>
        <w:rPr>
          <w:color w:val="000000"/>
        </w:rPr>
        <w:t xml:space="preserve"> on staff training and support since that is mentioned in this section</w:t>
      </w:r>
      <w:r w:rsidR="00056E4C" w:rsidRPr="00C96B1B">
        <w:rPr>
          <w:color w:val="000000"/>
        </w:rPr>
        <w:t>.</w:t>
      </w:r>
      <w:r>
        <w:rPr>
          <w:color w:val="000000"/>
        </w:rPr>
        <w:t xml:space="preserve"> Atty. Bonnie Tenneriello</w:t>
      </w:r>
      <w:r w:rsidR="00056E4C" w:rsidRPr="00C96B1B">
        <w:rPr>
          <w:color w:val="000000"/>
        </w:rPr>
        <w:t xml:space="preserve"> </w:t>
      </w:r>
      <w:r>
        <w:rPr>
          <w:color w:val="000000"/>
        </w:rPr>
        <w:t>stated that correctional officer</w:t>
      </w:r>
      <w:r w:rsidR="00056E4C" w:rsidRPr="00C96B1B">
        <w:rPr>
          <w:color w:val="000000"/>
        </w:rPr>
        <w:t xml:space="preserve"> mental health </w:t>
      </w:r>
      <w:r>
        <w:rPr>
          <w:color w:val="000000"/>
        </w:rPr>
        <w:t>must</w:t>
      </w:r>
      <w:r w:rsidR="00056E4C" w:rsidRPr="00C96B1B">
        <w:rPr>
          <w:color w:val="000000"/>
        </w:rPr>
        <w:t xml:space="preserve"> be </w:t>
      </w:r>
      <w:proofErr w:type="gramStart"/>
      <w:r>
        <w:rPr>
          <w:color w:val="000000"/>
        </w:rPr>
        <w:t>included</w:t>
      </w:r>
      <w:proofErr w:type="gramEnd"/>
      <w:r w:rsidR="00056E4C" w:rsidRPr="00C96B1B">
        <w:rPr>
          <w:color w:val="000000"/>
        </w:rPr>
        <w:t xml:space="preserve"> </w:t>
      </w:r>
      <w:r>
        <w:rPr>
          <w:color w:val="000000"/>
        </w:rPr>
        <w:lastRenderedPageBreak/>
        <w:t>however she proposed removing the bulleted list.</w:t>
      </w:r>
      <w:r w:rsidR="00056E4C" w:rsidRPr="00C96B1B">
        <w:rPr>
          <w:color w:val="000000"/>
        </w:rPr>
        <w:t xml:space="preserve"> </w:t>
      </w:r>
      <w:r>
        <w:rPr>
          <w:color w:val="000000"/>
        </w:rPr>
        <w:t>Atty. Pritchard</w:t>
      </w:r>
      <w:r w:rsidR="00056E4C" w:rsidRPr="00C96B1B">
        <w:rPr>
          <w:color w:val="000000"/>
        </w:rPr>
        <w:t xml:space="preserve"> </w:t>
      </w:r>
      <w:r>
        <w:rPr>
          <w:color w:val="000000"/>
        </w:rPr>
        <w:t>stated</w:t>
      </w:r>
      <w:r w:rsidR="00056E4C" w:rsidRPr="00C96B1B">
        <w:rPr>
          <w:color w:val="000000"/>
        </w:rPr>
        <w:t xml:space="preserve"> that </w:t>
      </w:r>
      <w:r>
        <w:rPr>
          <w:color w:val="000000"/>
        </w:rPr>
        <w:t>this section focused</w:t>
      </w:r>
      <w:r w:rsidR="00056E4C" w:rsidRPr="00C96B1B">
        <w:rPr>
          <w:color w:val="000000"/>
        </w:rPr>
        <w:t xml:space="preserve"> </w:t>
      </w:r>
      <w:r>
        <w:rPr>
          <w:color w:val="000000"/>
        </w:rPr>
        <w:t xml:space="preserve">too heavily </w:t>
      </w:r>
      <w:r w:rsidR="00056E4C" w:rsidRPr="00C96B1B">
        <w:rPr>
          <w:color w:val="000000"/>
        </w:rPr>
        <w:t xml:space="preserve">on why </w:t>
      </w:r>
      <w:r>
        <w:rPr>
          <w:color w:val="000000"/>
        </w:rPr>
        <w:t>restrictive housing</w:t>
      </w:r>
      <w:r w:rsidR="00056E4C" w:rsidRPr="00C96B1B">
        <w:rPr>
          <w:color w:val="000000"/>
        </w:rPr>
        <w:t xml:space="preserve"> </w:t>
      </w:r>
      <w:r>
        <w:rPr>
          <w:color w:val="000000"/>
        </w:rPr>
        <w:t>should</w:t>
      </w:r>
      <w:r w:rsidR="00056E4C" w:rsidRPr="00C96B1B">
        <w:rPr>
          <w:color w:val="000000"/>
        </w:rPr>
        <w:t xml:space="preserve"> exist and less on the impact </w:t>
      </w:r>
      <w:r>
        <w:rPr>
          <w:color w:val="000000"/>
        </w:rPr>
        <w:t>to</w:t>
      </w:r>
      <w:r w:rsidR="00056E4C" w:rsidRPr="00C96B1B">
        <w:rPr>
          <w:color w:val="000000"/>
        </w:rPr>
        <w:t xml:space="preserve"> </w:t>
      </w:r>
      <w:r>
        <w:rPr>
          <w:color w:val="000000"/>
        </w:rPr>
        <w:t>officer</w:t>
      </w:r>
      <w:r w:rsidR="00056E4C" w:rsidRPr="00C96B1B">
        <w:rPr>
          <w:color w:val="000000"/>
        </w:rPr>
        <w:t xml:space="preserve"> mental health. </w:t>
      </w:r>
      <w:r>
        <w:rPr>
          <w:color w:val="000000"/>
        </w:rPr>
        <w:t>Atty. Pritchard agreed that the</w:t>
      </w:r>
      <w:r w:rsidR="00056E4C" w:rsidRPr="00C96B1B">
        <w:rPr>
          <w:color w:val="000000"/>
        </w:rPr>
        <w:t xml:space="preserve"> bulleted list </w:t>
      </w:r>
      <w:r>
        <w:rPr>
          <w:color w:val="000000"/>
        </w:rPr>
        <w:t xml:space="preserve">in the </w:t>
      </w:r>
      <w:r w:rsidR="00056E4C" w:rsidRPr="00C96B1B">
        <w:rPr>
          <w:color w:val="000000"/>
        </w:rPr>
        <w:t>third paragraph</w:t>
      </w:r>
      <w:r>
        <w:rPr>
          <w:color w:val="000000"/>
        </w:rPr>
        <w:t xml:space="preserve"> should be removed</w:t>
      </w:r>
      <w:r w:rsidR="00056E4C" w:rsidRPr="00C96B1B">
        <w:rPr>
          <w:color w:val="000000"/>
        </w:rPr>
        <w:t xml:space="preserve">. Kevin </w:t>
      </w:r>
      <w:r>
        <w:rPr>
          <w:color w:val="000000"/>
        </w:rPr>
        <w:t>maintained that</w:t>
      </w:r>
      <w:r w:rsidR="00056E4C" w:rsidRPr="00C96B1B">
        <w:rPr>
          <w:color w:val="000000"/>
        </w:rPr>
        <w:t xml:space="preserve"> </w:t>
      </w:r>
      <w:r>
        <w:rPr>
          <w:color w:val="000000"/>
        </w:rPr>
        <w:t xml:space="preserve">the language should be kept in as </w:t>
      </w:r>
      <w:r w:rsidR="00056E4C" w:rsidRPr="00C96B1B">
        <w:rPr>
          <w:color w:val="000000"/>
        </w:rPr>
        <w:t>this section is called prison order and control</w:t>
      </w:r>
      <w:r>
        <w:rPr>
          <w:color w:val="000000"/>
        </w:rPr>
        <w:t xml:space="preserve"> and </w:t>
      </w:r>
      <w:proofErr w:type="gramStart"/>
      <w:r>
        <w:rPr>
          <w:color w:val="000000"/>
        </w:rPr>
        <w:t>everything</w:t>
      </w:r>
      <w:proofErr w:type="gramEnd"/>
      <w:r>
        <w:rPr>
          <w:color w:val="000000"/>
        </w:rPr>
        <w:t xml:space="preserve"> he included speaks to that</w:t>
      </w:r>
      <w:r w:rsidR="00056E4C" w:rsidRPr="00C96B1B">
        <w:rPr>
          <w:color w:val="000000"/>
        </w:rPr>
        <w:t xml:space="preserve">. Committee members concluded they </w:t>
      </w:r>
      <w:proofErr w:type="gramStart"/>
      <w:r w:rsidR="00056E4C" w:rsidRPr="00C96B1B">
        <w:rPr>
          <w:color w:val="000000"/>
        </w:rPr>
        <w:t>would</w:t>
      </w:r>
      <w:proofErr w:type="gramEnd"/>
      <w:r w:rsidR="00056E4C" w:rsidRPr="00C96B1B">
        <w:rPr>
          <w:color w:val="000000"/>
        </w:rPr>
        <w:t xml:space="preserve"> edit the section. John made live edits</w:t>
      </w:r>
      <w:r>
        <w:rPr>
          <w:color w:val="000000"/>
        </w:rPr>
        <w:t xml:space="preserve"> based on Committee comment and discussion</w:t>
      </w:r>
      <w:r w:rsidR="00056E4C" w:rsidRPr="00C96B1B">
        <w:rPr>
          <w:color w:val="000000"/>
        </w:rPr>
        <w:t xml:space="preserve">. </w:t>
      </w:r>
      <w:r>
        <w:rPr>
          <w:color w:val="000000"/>
        </w:rPr>
        <w:t>Dr. Henry</w:t>
      </w:r>
      <w:r w:rsidR="00056E4C" w:rsidRPr="00C96B1B">
        <w:rPr>
          <w:color w:val="000000"/>
        </w:rPr>
        <w:t xml:space="preserve"> sent links to research </w:t>
      </w:r>
      <w:r>
        <w:rPr>
          <w:color w:val="000000"/>
        </w:rPr>
        <w:t>relevant to this section in the chat that she had shared in an earlier version of this document.</w:t>
      </w:r>
    </w:p>
    <w:p w14:paraId="5C9833DB" w14:textId="19DAB153" w:rsidR="00426F27" w:rsidRPr="00E14FCE" w:rsidRDefault="00426F27" w:rsidP="00056E4C">
      <w:pPr>
        <w:spacing w:before="100" w:beforeAutospacing="1"/>
        <w:rPr>
          <w:b/>
          <w:bCs/>
          <w:color w:val="141414"/>
        </w:rPr>
      </w:pPr>
      <w:r w:rsidRPr="00E14FCE">
        <w:rPr>
          <w:b/>
          <w:bCs/>
          <w:color w:val="141414"/>
        </w:rPr>
        <w:t>Discuss Recommendations</w:t>
      </w:r>
    </w:p>
    <w:p w14:paraId="03B55C71" w14:textId="77777777" w:rsidR="00E14FCE" w:rsidRDefault="00E14FCE" w:rsidP="00E14FCE">
      <w:pPr>
        <w:rPr>
          <w:color w:val="141414"/>
        </w:rPr>
      </w:pPr>
      <w:r>
        <w:rPr>
          <w:color w:val="141414"/>
        </w:rPr>
        <w:t>Atty. Tenneriello raised the cost piece being included. Atty. Bob Fleischner</w:t>
      </w:r>
      <w:r w:rsidRPr="00E14FCE">
        <w:rPr>
          <w:color w:val="141414"/>
        </w:rPr>
        <w:t xml:space="preserve"> suggest</w:t>
      </w:r>
      <w:r>
        <w:rPr>
          <w:color w:val="141414"/>
        </w:rPr>
        <w:t>ed</w:t>
      </w:r>
      <w:r w:rsidRPr="00E14FCE">
        <w:rPr>
          <w:color w:val="141414"/>
        </w:rPr>
        <w:t xml:space="preserve"> everyone </w:t>
      </w:r>
      <w:r w:rsidRPr="00E14FCE">
        <w:rPr>
          <w:color w:val="141414"/>
        </w:rPr>
        <w:t>look</w:t>
      </w:r>
      <w:r w:rsidRPr="00E14FCE">
        <w:rPr>
          <w:color w:val="141414"/>
        </w:rPr>
        <w:t xml:space="preserve"> at </w:t>
      </w:r>
      <w:r>
        <w:rPr>
          <w:color w:val="141414"/>
        </w:rPr>
        <w:t>their individual areas of the r</w:t>
      </w:r>
      <w:r w:rsidRPr="00E14FCE">
        <w:rPr>
          <w:color w:val="141414"/>
        </w:rPr>
        <w:t xml:space="preserve">eport and see if there are outstanding </w:t>
      </w:r>
      <w:r>
        <w:rPr>
          <w:color w:val="141414"/>
        </w:rPr>
        <w:t>elements to be included or amended</w:t>
      </w:r>
      <w:r w:rsidRPr="00E14FCE">
        <w:rPr>
          <w:color w:val="141414"/>
        </w:rPr>
        <w:t xml:space="preserve"> before the </w:t>
      </w:r>
      <w:r>
        <w:rPr>
          <w:color w:val="141414"/>
        </w:rPr>
        <w:t>March 21</w:t>
      </w:r>
      <w:r w:rsidRPr="00E14FCE">
        <w:rPr>
          <w:color w:val="141414"/>
          <w:vertAlign w:val="superscript"/>
        </w:rPr>
        <w:t>st</w:t>
      </w:r>
      <w:r>
        <w:rPr>
          <w:color w:val="141414"/>
        </w:rPr>
        <w:t xml:space="preserve"> </w:t>
      </w:r>
      <w:r w:rsidRPr="00E14FCE">
        <w:rPr>
          <w:color w:val="141414"/>
        </w:rPr>
        <w:t>meeting.</w:t>
      </w:r>
      <w:r>
        <w:rPr>
          <w:color w:val="141414"/>
        </w:rPr>
        <w:t xml:space="preserve"> </w:t>
      </w:r>
    </w:p>
    <w:p w14:paraId="4B061C73" w14:textId="77777777" w:rsidR="00E14FCE" w:rsidRDefault="00E14FCE" w:rsidP="00E14FCE">
      <w:pPr>
        <w:rPr>
          <w:color w:val="141414"/>
        </w:rPr>
      </w:pPr>
    </w:p>
    <w:p w14:paraId="25BA09C9" w14:textId="2441AED2" w:rsidR="00E14FCE" w:rsidRDefault="00E14FCE" w:rsidP="00E14FCE">
      <w:pPr>
        <w:rPr>
          <w:color w:val="141414"/>
        </w:rPr>
      </w:pPr>
      <w:r>
        <w:rPr>
          <w:color w:val="141414"/>
        </w:rPr>
        <w:t>Atty. Tenneriello</w:t>
      </w:r>
      <w:r w:rsidRPr="00E14FCE">
        <w:rPr>
          <w:color w:val="141414"/>
        </w:rPr>
        <w:t xml:space="preserve"> </w:t>
      </w:r>
      <w:r>
        <w:rPr>
          <w:color w:val="141414"/>
        </w:rPr>
        <w:t xml:space="preserve">stated </w:t>
      </w:r>
      <w:r w:rsidRPr="00E14FCE">
        <w:rPr>
          <w:color w:val="141414"/>
        </w:rPr>
        <w:t xml:space="preserve">that </w:t>
      </w:r>
      <w:r>
        <w:rPr>
          <w:color w:val="141414"/>
        </w:rPr>
        <w:t xml:space="preserve">the new recommendations document that was circulated on Sunday afternoon (Version 2) contained substantive changes made to some of the </w:t>
      </w:r>
      <w:r w:rsidRPr="00E14FCE">
        <w:rPr>
          <w:color w:val="141414"/>
        </w:rPr>
        <w:t>recommendations and introductory language was added that is not consensu</w:t>
      </w:r>
      <w:r>
        <w:rPr>
          <w:color w:val="141414"/>
        </w:rPr>
        <w:t>s. She noted that this Committee spent</w:t>
      </w:r>
      <w:r w:rsidRPr="00E14FCE">
        <w:rPr>
          <w:color w:val="141414"/>
        </w:rPr>
        <w:t xml:space="preserve"> </w:t>
      </w:r>
      <w:r>
        <w:rPr>
          <w:color w:val="141414"/>
        </w:rPr>
        <w:t xml:space="preserve">a great deal of time </w:t>
      </w:r>
      <w:r w:rsidRPr="00E14FCE">
        <w:rPr>
          <w:color w:val="141414"/>
        </w:rPr>
        <w:t xml:space="preserve">trying to reach agreement and were very close and now </w:t>
      </w:r>
      <w:r>
        <w:rPr>
          <w:color w:val="141414"/>
        </w:rPr>
        <w:t>there is a</w:t>
      </w:r>
      <w:r w:rsidRPr="00E14FCE">
        <w:rPr>
          <w:color w:val="141414"/>
        </w:rPr>
        <w:t xml:space="preserve"> whole new document</w:t>
      </w:r>
      <w:r>
        <w:rPr>
          <w:color w:val="141414"/>
        </w:rPr>
        <w:t xml:space="preserve"> to review. She noted that there were a</w:t>
      </w:r>
      <w:r w:rsidRPr="00E14FCE">
        <w:rPr>
          <w:color w:val="141414"/>
        </w:rPr>
        <w:t xml:space="preserve"> lot of wording changes</w:t>
      </w:r>
      <w:r>
        <w:rPr>
          <w:color w:val="141414"/>
        </w:rPr>
        <w:t xml:space="preserve"> and that none </w:t>
      </w:r>
      <w:r w:rsidRPr="00E14FCE">
        <w:rPr>
          <w:color w:val="141414"/>
        </w:rPr>
        <w:t xml:space="preserve">of </w:t>
      </w:r>
      <w:r>
        <w:rPr>
          <w:color w:val="141414"/>
        </w:rPr>
        <w:t>it was</w:t>
      </w:r>
      <w:r w:rsidRPr="00E14FCE">
        <w:rPr>
          <w:color w:val="141414"/>
        </w:rPr>
        <w:t xml:space="preserve"> tracked. John </w:t>
      </w:r>
      <w:r>
        <w:rPr>
          <w:color w:val="141414"/>
        </w:rPr>
        <w:t>Melander (EOPSS) noted that</w:t>
      </w:r>
      <w:r w:rsidRPr="00E14FCE">
        <w:rPr>
          <w:color w:val="141414"/>
        </w:rPr>
        <w:t xml:space="preserve"> he was clear </w:t>
      </w:r>
      <w:r>
        <w:rPr>
          <w:color w:val="141414"/>
        </w:rPr>
        <w:t xml:space="preserve">in his communication on Sunday </w:t>
      </w:r>
      <w:r w:rsidRPr="00E14FCE">
        <w:rPr>
          <w:color w:val="141414"/>
        </w:rPr>
        <w:t>that this is another version</w:t>
      </w:r>
      <w:r>
        <w:rPr>
          <w:color w:val="141414"/>
        </w:rPr>
        <w:t xml:space="preserve"> being proposed</w:t>
      </w:r>
      <w:r w:rsidRPr="00E14FCE">
        <w:rPr>
          <w:color w:val="141414"/>
        </w:rPr>
        <w:t xml:space="preserve"> </w:t>
      </w:r>
      <w:r>
        <w:rPr>
          <w:color w:val="141414"/>
        </w:rPr>
        <w:t>with</w:t>
      </w:r>
      <w:r w:rsidRPr="00E14FCE">
        <w:rPr>
          <w:color w:val="141414"/>
        </w:rPr>
        <w:t xml:space="preserve"> the intention </w:t>
      </w:r>
      <w:r>
        <w:rPr>
          <w:color w:val="141414"/>
        </w:rPr>
        <w:t>of</w:t>
      </w:r>
      <w:r w:rsidRPr="00E14FCE">
        <w:rPr>
          <w:color w:val="141414"/>
        </w:rPr>
        <w:t xml:space="preserve"> streamlin</w:t>
      </w:r>
      <w:r>
        <w:rPr>
          <w:color w:val="141414"/>
        </w:rPr>
        <w:t>ing the process.</w:t>
      </w:r>
    </w:p>
    <w:p w14:paraId="6B3B6F79" w14:textId="77777777" w:rsidR="00E14FCE" w:rsidRPr="00E14FCE" w:rsidRDefault="00E14FCE" w:rsidP="00E14FCE">
      <w:pPr>
        <w:rPr>
          <w:color w:val="141414"/>
        </w:rPr>
      </w:pPr>
    </w:p>
    <w:p w14:paraId="0ECCFF8F" w14:textId="567BE3C8" w:rsidR="00426F27" w:rsidRDefault="00E14FCE" w:rsidP="00E14FCE">
      <w:pPr>
        <w:rPr>
          <w:color w:val="141414"/>
        </w:rPr>
      </w:pPr>
      <w:r>
        <w:rPr>
          <w:color w:val="141414"/>
        </w:rPr>
        <w:t>Atty. Fleischner</w:t>
      </w:r>
      <w:r w:rsidRPr="00E14FCE">
        <w:rPr>
          <w:color w:val="141414"/>
        </w:rPr>
        <w:t xml:space="preserve"> </w:t>
      </w:r>
      <w:r>
        <w:rPr>
          <w:color w:val="141414"/>
        </w:rPr>
        <w:t>stated that</w:t>
      </w:r>
      <w:r w:rsidRPr="00E14FCE">
        <w:rPr>
          <w:color w:val="141414"/>
        </w:rPr>
        <w:t xml:space="preserve"> </w:t>
      </w:r>
      <w:r>
        <w:rPr>
          <w:color w:val="141414"/>
        </w:rPr>
        <w:t>the new document</w:t>
      </w:r>
      <w:r w:rsidRPr="00E14FCE">
        <w:rPr>
          <w:color w:val="141414"/>
        </w:rPr>
        <w:t xml:space="preserve"> is a lot to digest in one night and </w:t>
      </w:r>
      <w:r>
        <w:rPr>
          <w:color w:val="141414"/>
        </w:rPr>
        <w:t>the Committee will</w:t>
      </w:r>
      <w:r w:rsidRPr="00E14FCE">
        <w:rPr>
          <w:color w:val="141414"/>
        </w:rPr>
        <w:t xml:space="preserve"> need more time</w:t>
      </w:r>
      <w:r>
        <w:rPr>
          <w:color w:val="141414"/>
        </w:rPr>
        <w:t xml:space="preserve"> to review. Chairman Peck agreed and asked members to suggest any additional recommendations before the March 21</w:t>
      </w:r>
      <w:r w:rsidRPr="00E14FCE">
        <w:rPr>
          <w:color w:val="141414"/>
          <w:vertAlign w:val="superscript"/>
        </w:rPr>
        <w:t>st</w:t>
      </w:r>
      <w:r>
        <w:rPr>
          <w:color w:val="141414"/>
        </w:rPr>
        <w:t xml:space="preserve"> meeting and gave of deadline of EOD Wednesday, March 20</w:t>
      </w:r>
      <w:r w:rsidRPr="00E14FCE">
        <w:rPr>
          <w:color w:val="141414"/>
          <w:vertAlign w:val="superscript"/>
        </w:rPr>
        <w:t>th</w:t>
      </w:r>
      <w:r>
        <w:rPr>
          <w:color w:val="141414"/>
        </w:rPr>
        <w:t xml:space="preserve"> to submit any recommendations.</w:t>
      </w:r>
    </w:p>
    <w:p w14:paraId="11156CA0" w14:textId="77777777" w:rsidR="00E14FCE" w:rsidRPr="00056E4C" w:rsidRDefault="00E14FCE" w:rsidP="00E14FCE">
      <w:pPr>
        <w:rPr>
          <w:color w:val="141414"/>
        </w:rPr>
      </w:pPr>
    </w:p>
    <w:p w14:paraId="6974D907" w14:textId="77777777" w:rsidR="00426F27" w:rsidRPr="00143688" w:rsidRDefault="00426F27" w:rsidP="00E14FCE">
      <w:pPr>
        <w:rPr>
          <w:b/>
          <w:bCs/>
          <w:color w:val="141414"/>
        </w:rPr>
      </w:pPr>
      <w:r w:rsidRPr="00143688">
        <w:rPr>
          <w:b/>
          <w:bCs/>
          <w:color w:val="141414"/>
        </w:rPr>
        <w:t>Member Comment</w:t>
      </w:r>
    </w:p>
    <w:p w14:paraId="42B6D7B4" w14:textId="22500952" w:rsidR="00426F27" w:rsidRDefault="00E14FCE" w:rsidP="00E14FCE">
      <w:pPr>
        <w:rPr>
          <w:color w:val="141414"/>
        </w:rPr>
      </w:pPr>
      <w:r>
        <w:rPr>
          <w:color w:val="141414"/>
        </w:rPr>
        <w:t>There was no additional comment.</w:t>
      </w:r>
    </w:p>
    <w:p w14:paraId="6BCCA77A" w14:textId="77777777" w:rsidR="00E14FCE" w:rsidRPr="00056E4C" w:rsidRDefault="00E14FCE" w:rsidP="00E14FCE">
      <w:pPr>
        <w:rPr>
          <w:color w:val="141414"/>
        </w:rPr>
      </w:pPr>
    </w:p>
    <w:p w14:paraId="7B7DFF63" w14:textId="77777777" w:rsidR="00426F27" w:rsidRPr="00143688" w:rsidRDefault="00426F27" w:rsidP="00E14FCE">
      <w:pPr>
        <w:rPr>
          <w:b/>
          <w:bCs/>
          <w:color w:val="141414"/>
        </w:rPr>
      </w:pPr>
      <w:r w:rsidRPr="00143688">
        <w:rPr>
          <w:b/>
          <w:bCs/>
          <w:color w:val="141414"/>
        </w:rPr>
        <w:t>Public Comment</w:t>
      </w:r>
    </w:p>
    <w:p w14:paraId="2BBB617E" w14:textId="44D3AF5F" w:rsidR="00426F27" w:rsidRDefault="00E14FCE" w:rsidP="00E14FCE">
      <w:pPr>
        <w:rPr>
          <w:color w:val="141414"/>
        </w:rPr>
      </w:pPr>
      <w:r>
        <w:rPr>
          <w:color w:val="141414"/>
        </w:rPr>
        <w:t>There was no public comment.</w:t>
      </w:r>
    </w:p>
    <w:p w14:paraId="5E23A1C7" w14:textId="77777777" w:rsidR="00E14FCE" w:rsidRPr="00056E4C" w:rsidRDefault="00E14FCE" w:rsidP="00E14FCE">
      <w:pPr>
        <w:rPr>
          <w:color w:val="141414"/>
        </w:rPr>
      </w:pPr>
    </w:p>
    <w:p w14:paraId="7C3D0C68" w14:textId="349CFEDA" w:rsidR="005E53A8" w:rsidRPr="00143688" w:rsidRDefault="00426F27" w:rsidP="00E14FCE">
      <w:pPr>
        <w:rPr>
          <w:b/>
          <w:bCs/>
        </w:rPr>
      </w:pPr>
      <w:r w:rsidRPr="00143688">
        <w:rPr>
          <w:b/>
          <w:bCs/>
          <w:color w:val="141414"/>
        </w:rPr>
        <w:t>Adjourn</w:t>
      </w:r>
    </w:p>
    <w:p w14:paraId="430DF5B2" w14:textId="1C277D7C" w:rsidR="005E53A8" w:rsidRPr="00056E4C" w:rsidRDefault="00E14FCE" w:rsidP="00E14FCE">
      <w:r>
        <w:t xml:space="preserve">The meeting adjourned at </w:t>
      </w:r>
      <w:r w:rsidR="00143688">
        <w:t>1:03PM.</w:t>
      </w:r>
    </w:p>
    <w:p w14:paraId="30DE20C2" w14:textId="77777777" w:rsidR="005E53A8" w:rsidRPr="00056E4C" w:rsidRDefault="005E53A8" w:rsidP="00E14FCE"/>
    <w:p w14:paraId="6D6E7C16" w14:textId="77777777" w:rsidR="005E53A8" w:rsidRPr="00056E4C" w:rsidRDefault="005E53A8" w:rsidP="00E14FCE"/>
    <w:p w14:paraId="153505C2" w14:textId="77777777" w:rsidR="005E53A8" w:rsidRPr="00056E4C" w:rsidRDefault="005E53A8" w:rsidP="00E14FCE"/>
    <w:sectPr w:rsidR="005E53A8" w:rsidRPr="00056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A31"/>
    <w:multiLevelType w:val="multilevel"/>
    <w:tmpl w:val="C1EAC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46D20"/>
    <w:multiLevelType w:val="multilevel"/>
    <w:tmpl w:val="8CD8B2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52335"/>
    <w:multiLevelType w:val="multilevel"/>
    <w:tmpl w:val="AFE43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152E2"/>
    <w:multiLevelType w:val="multilevel"/>
    <w:tmpl w:val="BAD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23C84"/>
    <w:multiLevelType w:val="hybridMultilevel"/>
    <w:tmpl w:val="C470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821B"/>
    <w:multiLevelType w:val="hybridMultilevel"/>
    <w:tmpl w:val="A0F43E18"/>
    <w:lvl w:ilvl="0" w:tplc="890E4100">
      <w:start w:val="1"/>
      <w:numFmt w:val="decimal"/>
      <w:lvlText w:val="%1."/>
      <w:lvlJc w:val="left"/>
      <w:pPr>
        <w:ind w:left="720" w:hanging="360"/>
      </w:pPr>
    </w:lvl>
    <w:lvl w:ilvl="1" w:tplc="0ABACEDE">
      <w:start w:val="1"/>
      <w:numFmt w:val="lowerLetter"/>
      <w:lvlText w:val="%2."/>
      <w:lvlJc w:val="left"/>
      <w:pPr>
        <w:ind w:left="1440" w:hanging="360"/>
      </w:pPr>
    </w:lvl>
    <w:lvl w:ilvl="2" w:tplc="943640E8">
      <w:start w:val="1"/>
      <w:numFmt w:val="lowerRoman"/>
      <w:lvlText w:val="%3."/>
      <w:lvlJc w:val="right"/>
      <w:pPr>
        <w:ind w:left="2160" w:hanging="180"/>
      </w:pPr>
    </w:lvl>
    <w:lvl w:ilvl="3" w:tplc="96F4A610">
      <w:start w:val="1"/>
      <w:numFmt w:val="decimal"/>
      <w:lvlText w:val="%4."/>
      <w:lvlJc w:val="left"/>
      <w:pPr>
        <w:ind w:left="2880" w:hanging="360"/>
      </w:pPr>
    </w:lvl>
    <w:lvl w:ilvl="4" w:tplc="5B74E74C">
      <w:start w:val="1"/>
      <w:numFmt w:val="lowerLetter"/>
      <w:lvlText w:val="%5."/>
      <w:lvlJc w:val="left"/>
      <w:pPr>
        <w:ind w:left="3600" w:hanging="360"/>
      </w:pPr>
    </w:lvl>
    <w:lvl w:ilvl="5" w:tplc="F0A44656">
      <w:start w:val="1"/>
      <w:numFmt w:val="lowerRoman"/>
      <w:lvlText w:val="%6."/>
      <w:lvlJc w:val="right"/>
      <w:pPr>
        <w:ind w:left="4320" w:hanging="180"/>
      </w:pPr>
    </w:lvl>
    <w:lvl w:ilvl="6" w:tplc="DEA6172A">
      <w:start w:val="1"/>
      <w:numFmt w:val="decimal"/>
      <w:lvlText w:val="%7."/>
      <w:lvlJc w:val="left"/>
      <w:pPr>
        <w:ind w:left="5040" w:hanging="360"/>
      </w:pPr>
    </w:lvl>
    <w:lvl w:ilvl="7" w:tplc="2EB67ECC">
      <w:start w:val="1"/>
      <w:numFmt w:val="lowerLetter"/>
      <w:lvlText w:val="%8."/>
      <w:lvlJc w:val="left"/>
      <w:pPr>
        <w:ind w:left="5760" w:hanging="360"/>
      </w:pPr>
    </w:lvl>
    <w:lvl w:ilvl="8" w:tplc="E83CC91E">
      <w:start w:val="1"/>
      <w:numFmt w:val="lowerRoman"/>
      <w:lvlText w:val="%9."/>
      <w:lvlJc w:val="right"/>
      <w:pPr>
        <w:ind w:left="6480" w:hanging="180"/>
      </w:pPr>
    </w:lvl>
  </w:abstractNum>
  <w:abstractNum w:abstractNumId="6" w15:restartNumberingAfterBreak="0">
    <w:nsid w:val="38943EF1"/>
    <w:multiLevelType w:val="hybridMultilevel"/>
    <w:tmpl w:val="97B459A2"/>
    <w:lvl w:ilvl="0" w:tplc="7666C6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F5340D"/>
    <w:multiLevelType w:val="multilevel"/>
    <w:tmpl w:val="1464B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A09C5"/>
    <w:multiLevelType w:val="hybridMultilevel"/>
    <w:tmpl w:val="02C245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6E049D"/>
    <w:multiLevelType w:val="multilevel"/>
    <w:tmpl w:val="33D6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C461DF"/>
    <w:multiLevelType w:val="multilevel"/>
    <w:tmpl w:val="C8C0F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F72FD2"/>
    <w:multiLevelType w:val="multilevel"/>
    <w:tmpl w:val="8D14B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056335">
    <w:abstractNumId w:val="8"/>
  </w:num>
  <w:num w:numId="2" w16cid:durableId="998729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978039">
    <w:abstractNumId w:val="5"/>
  </w:num>
  <w:num w:numId="4" w16cid:durableId="1207861">
    <w:abstractNumId w:val="9"/>
  </w:num>
  <w:num w:numId="5" w16cid:durableId="1451821909">
    <w:abstractNumId w:val="7"/>
  </w:num>
  <w:num w:numId="6" w16cid:durableId="1884294534">
    <w:abstractNumId w:val="10"/>
  </w:num>
  <w:num w:numId="7" w16cid:durableId="394091155">
    <w:abstractNumId w:val="2"/>
  </w:num>
  <w:num w:numId="8" w16cid:durableId="1597179069">
    <w:abstractNumId w:val="1"/>
  </w:num>
  <w:num w:numId="9" w16cid:durableId="1065757421">
    <w:abstractNumId w:val="0"/>
  </w:num>
  <w:num w:numId="10" w16cid:durableId="367072529">
    <w:abstractNumId w:val="11"/>
  </w:num>
  <w:num w:numId="11" w16cid:durableId="1480340465">
    <w:abstractNumId w:val="3"/>
  </w:num>
  <w:num w:numId="12" w16cid:durableId="274795632">
    <w:abstractNumId w:val="6"/>
  </w:num>
  <w:num w:numId="13" w16cid:durableId="278343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A8"/>
    <w:rsid w:val="00056E4C"/>
    <w:rsid w:val="000859A6"/>
    <w:rsid w:val="00143688"/>
    <w:rsid w:val="00176495"/>
    <w:rsid w:val="00426F27"/>
    <w:rsid w:val="004B050B"/>
    <w:rsid w:val="005E53A8"/>
    <w:rsid w:val="006730E2"/>
    <w:rsid w:val="00955DA7"/>
    <w:rsid w:val="00B519EE"/>
    <w:rsid w:val="00C56C4F"/>
    <w:rsid w:val="00DC53E2"/>
    <w:rsid w:val="00E14FCE"/>
    <w:rsid w:val="00EA119C"/>
    <w:rsid w:val="00F0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46DA"/>
  <w15:chartTrackingRefBased/>
  <w15:docId w15:val="{D5D77C73-9216-4CE1-AC20-DFADFAC7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A8"/>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9"/>
    <w:qFormat/>
    <w:rsid w:val="00426F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53A8"/>
    <w:pPr>
      <w:spacing w:before="100" w:beforeAutospacing="1" w:after="100" w:afterAutospacing="1"/>
    </w:pPr>
  </w:style>
  <w:style w:type="character" w:customStyle="1" w:styleId="eop">
    <w:name w:val="eop"/>
    <w:basedOn w:val="DefaultParagraphFont"/>
    <w:rsid w:val="005E53A8"/>
  </w:style>
  <w:style w:type="character" w:customStyle="1" w:styleId="normaltextrun">
    <w:name w:val="normaltextrun"/>
    <w:basedOn w:val="DefaultParagraphFont"/>
    <w:rsid w:val="005E53A8"/>
  </w:style>
  <w:style w:type="paragraph" w:styleId="ListParagraph">
    <w:name w:val="List Paragraph"/>
    <w:basedOn w:val="Normal"/>
    <w:uiPriority w:val="34"/>
    <w:qFormat/>
    <w:rsid w:val="005E53A8"/>
    <w:pPr>
      <w:ind w:left="720"/>
      <w:contextualSpacing/>
    </w:pPr>
  </w:style>
  <w:style w:type="character" w:customStyle="1" w:styleId="Heading2Char">
    <w:name w:val="Heading 2 Char"/>
    <w:basedOn w:val="DefaultParagraphFont"/>
    <w:link w:val="Heading2"/>
    <w:uiPriority w:val="9"/>
    <w:rsid w:val="00426F2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26F27"/>
    <w:pPr>
      <w:spacing w:before="100" w:beforeAutospacing="1" w:after="100" w:afterAutospacing="1"/>
    </w:pPr>
  </w:style>
  <w:style w:type="paragraph" w:customStyle="1" w:styleId="malink-listitem">
    <w:name w:val="ma__link-list__item"/>
    <w:basedOn w:val="Normal"/>
    <w:rsid w:val="00426F27"/>
    <w:pPr>
      <w:spacing w:before="100" w:beforeAutospacing="1" w:after="100" w:afterAutospacing="1"/>
    </w:pPr>
  </w:style>
  <w:style w:type="character" w:customStyle="1" w:styleId="madecorative-link">
    <w:name w:val="ma__decorative-link"/>
    <w:basedOn w:val="DefaultParagraphFont"/>
    <w:rsid w:val="00426F27"/>
  </w:style>
  <w:style w:type="character" w:styleId="Hyperlink">
    <w:name w:val="Hyperlink"/>
    <w:basedOn w:val="DefaultParagraphFont"/>
    <w:uiPriority w:val="99"/>
    <w:semiHidden/>
    <w:unhideWhenUsed/>
    <w:rsid w:val="00426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896">
      <w:bodyDiv w:val="1"/>
      <w:marLeft w:val="0"/>
      <w:marRight w:val="0"/>
      <w:marTop w:val="0"/>
      <w:marBottom w:val="0"/>
      <w:divBdr>
        <w:top w:val="none" w:sz="0" w:space="0" w:color="auto"/>
        <w:left w:val="none" w:sz="0" w:space="0" w:color="auto"/>
        <w:bottom w:val="none" w:sz="0" w:space="0" w:color="auto"/>
        <w:right w:val="none" w:sz="0" w:space="0" w:color="auto"/>
      </w:divBdr>
      <w:divsChild>
        <w:div w:id="2123111305">
          <w:marLeft w:val="0"/>
          <w:marRight w:val="0"/>
          <w:marTop w:val="0"/>
          <w:marBottom w:val="900"/>
          <w:divBdr>
            <w:top w:val="none" w:sz="0" w:space="0" w:color="auto"/>
            <w:left w:val="none" w:sz="0" w:space="0" w:color="auto"/>
            <w:bottom w:val="none" w:sz="0" w:space="0" w:color="auto"/>
            <w:right w:val="none" w:sz="0" w:space="0" w:color="auto"/>
          </w:divBdr>
          <w:divsChild>
            <w:div w:id="285284170">
              <w:marLeft w:val="0"/>
              <w:marRight w:val="0"/>
              <w:marTop w:val="0"/>
              <w:marBottom w:val="0"/>
              <w:divBdr>
                <w:top w:val="none" w:sz="0" w:space="0" w:color="auto"/>
                <w:left w:val="none" w:sz="0" w:space="0" w:color="auto"/>
                <w:bottom w:val="none" w:sz="0" w:space="0" w:color="auto"/>
                <w:right w:val="none" w:sz="0" w:space="0" w:color="auto"/>
              </w:divBdr>
              <w:divsChild>
                <w:div w:id="1547641212">
                  <w:marLeft w:val="0"/>
                  <w:marRight w:val="0"/>
                  <w:marTop w:val="0"/>
                  <w:marBottom w:val="0"/>
                  <w:divBdr>
                    <w:top w:val="none" w:sz="0" w:space="0" w:color="auto"/>
                    <w:left w:val="none" w:sz="0" w:space="0" w:color="auto"/>
                    <w:bottom w:val="none" w:sz="0" w:space="0" w:color="auto"/>
                    <w:right w:val="none" w:sz="0" w:space="0" w:color="auto"/>
                  </w:divBdr>
                </w:div>
              </w:divsChild>
            </w:div>
            <w:div w:id="19053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BA9FE4-A6B6-4251-8B9F-C0C94C7145C6}"/>
</file>

<file path=customXml/itemProps2.xml><?xml version="1.0" encoding="utf-8"?>
<ds:datastoreItem xmlns:ds="http://schemas.openxmlformats.org/officeDocument/2006/customXml" ds:itemID="{07FFA1D4-A5EB-480F-834D-67352B5B153B}">
  <ds:schemaRefs>
    <ds:schemaRef ds:uri="http://schemas.microsoft.com/sharepoint/v3/contenttype/forms"/>
  </ds:schemaRefs>
</ds:datastoreItem>
</file>

<file path=customXml/itemProps3.xml><?xml version="1.0" encoding="utf-8"?>
<ds:datastoreItem xmlns:ds="http://schemas.openxmlformats.org/officeDocument/2006/customXml" ds:itemID="{2685924C-6FC7-405F-AB96-A33AB95E610C}">
  <ds:schemaRefs>
    <ds:schemaRef ds:uri="http://schemas.microsoft.com/office/2006/metadata/properties"/>
    <ds:schemaRef ds:uri="http://schemas.microsoft.com/office/infopath/2007/PartnerControls"/>
    <ds:schemaRef ds:uri="6d1ab2f6-91f9-4f14-952a-3f3eb0d683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2024-03-19T18:53:00Z</dcterms:created>
  <dcterms:modified xsi:type="dcterms:W3CDTF">2024-03-19T18:53:00Z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