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8A99" w14:textId="77777777" w:rsidR="00202412" w:rsidRDefault="00202412" w:rsidP="5C3D7486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</w:p>
    <w:p w14:paraId="3220199F" w14:textId="7F7EA454" w:rsidR="00F21D0E" w:rsidRDefault="418592DE" w:rsidP="5C3D7486">
      <w:pPr>
        <w:spacing w:line="257" w:lineRule="auto"/>
        <w:jc w:val="center"/>
      </w:pPr>
      <w:r w:rsidRPr="5C3D7486">
        <w:rPr>
          <w:rFonts w:ascii="Calibri" w:eastAsia="Calibri" w:hAnsi="Calibri" w:cs="Calibri"/>
          <w:b/>
          <w:bCs/>
        </w:rPr>
        <w:t xml:space="preserve">Meeting Minutes for the </w:t>
      </w:r>
      <w:r w:rsidR="000149ED">
        <w:rPr>
          <w:rFonts w:ascii="Calibri" w:eastAsia="Calibri" w:hAnsi="Calibri" w:cs="Calibri"/>
          <w:b/>
          <w:bCs/>
        </w:rPr>
        <w:t>Third</w:t>
      </w:r>
      <w:r w:rsidRPr="5C3D7486">
        <w:rPr>
          <w:rFonts w:ascii="Calibri" w:eastAsia="Calibri" w:hAnsi="Calibri" w:cs="Calibri"/>
          <w:b/>
          <w:bCs/>
        </w:rPr>
        <w:t xml:space="preserve"> Meeting of the Cannabis Social Equity Advisory Board</w:t>
      </w:r>
    </w:p>
    <w:p w14:paraId="5FD2A23B" w14:textId="2E7D310C" w:rsidR="00F21D0E" w:rsidRDefault="3BB41469" w:rsidP="5C3D7486">
      <w:pPr>
        <w:spacing w:line="257" w:lineRule="auto"/>
        <w:jc w:val="center"/>
      </w:pPr>
      <w:r w:rsidRPr="5C3D7486">
        <w:rPr>
          <w:rFonts w:ascii="Calibri" w:eastAsia="Calibri" w:hAnsi="Calibri" w:cs="Calibri"/>
          <w:b/>
          <w:bCs/>
        </w:rPr>
        <w:t>Monday</w:t>
      </w:r>
      <w:r w:rsidR="418592DE" w:rsidRPr="5C3D7486">
        <w:rPr>
          <w:rFonts w:ascii="Calibri" w:eastAsia="Calibri" w:hAnsi="Calibri" w:cs="Calibri"/>
          <w:b/>
          <w:bCs/>
        </w:rPr>
        <w:t>, July 2</w:t>
      </w:r>
      <w:r w:rsidR="1965DC7D" w:rsidRPr="5C3D7486">
        <w:rPr>
          <w:rFonts w:ascii="Calibri" w:eastAsia="Calibri" w:hAnsi="Calibri" w:cs="Calibri"/>
          <w:b/>
          <w:bCs/>
        </w:rPr>
        <w:t>4</w:t>
      </w:r>
      <w:r w:rsidR="418592DE" w:rsidRPr="5C3D7486">
        <w:rPr>
          <w:rFonts w:ascii="Calibri" w:eastAsia="Calibri" w:hAnsi="Calibri" w:cs="Calibri"/>
          <w:b/>
          <w:bCs/>
        </w:rPr>
        <w:t>, 2023</w:t>
      </w:r>
    </w:p>
    <w:p w14:paraId="546C4D7F" w14:textId="56D93CBC" w:rsidR="00F21D0E" w:rsidRDefault="418592DE" w:rsidP="5C3D7486">
      <w:pPr>
        <w:spacing w:line="257" w:lineRule="auto"/>
        <w:jc w:val="center"/>
      </w:pPr>
      <w:r w:rsidRPr="5C3D7486">
        <w:rPr>
          <w:rFonts w:ascii="Calibri" w:eastAsia="Calibri" w:hAnsi="Calibri" w:cs="Calibri"/>
          <w:b/>
          <w:bCs/>
        </w:rPr>
        <w:t xml:space="preserve">4:30 PM </w:t>
      </w:r>
    </w:p>
    <w:p w14:paraId="49886DC6" w14:textId="01328E1E" w:rsidR="00F21D0E" w:rsidRPr="001A52BC" w:rsidRDefault="418592DE" w:rsidP="5C3D7486">
      <w:pPr>
        <w:spacing w:line="257" w:lineRule="auto"/>
      </w:pPr>
      <w:r w:rsidRPr="001A52BC">
        <w:rPr>
          <w:rFonts w:ascii="Calibri" w:eastAsia="Calibri" w:hAnsi="Calibri" w:cs="Calibri"/>
          <w:b/>
          <w:bCs/>
        </w:rPr>
        <w:t xml:space="preserve">Board Members in Attendance via Remote Access: </w:t>
      </w:r>
    </w:p>
    <w:p w14:paraId="6DCE8869" w14:textId="42AEF62B" w:rsidR="00F21D0E" w:rsidRDefault="418592DE" w:rsidP="5C3D7486">
      <w:pPr>
        <w:pStyle w:val="ListParagraph"/>
        <w:numPr>
          <w:ilvl w:val="0"/>
          <w:numId w:val="33"/>
        </w:numPr>
        <w:rPr>
          <w:rFonts w:ascii="Calibri" w:eastAsia="Calibri" w:hAnsi="Calibri" w:cs="Calibri"/>
        </w:rPr>
      </w:pPr>
      <w:r w:rsidRPr="5C3D7486">
        <w:rPr>
          <w:rFonts w:ascii="Calibri" w:eastAsia="Calibri" w:hAnsi="Calibri" w:cs="Calibri"/>
        </w:rPr>
        <w:t>Keisha Brice (Chair)</w:t>
      </w:r>
    </w:p>
    <w:p w14:paraId="19CC9562" w14:textId="1AEB83B3" w:rsidR="00F21D0E" w:rsidRDefault="418592DE" w:rsidP="5C3D7486">
      <w:pPr>
        <w:pStyle w:val="ListParagraph"/>
        <w:numPr>
          <w:ilvl w:val="0"/>
          <w:numId w:val="33"/>
        </w:numPr>
        <w:rPr>
          <w:rFonts w:ascii="Calibri" w:eastAsia="Calibri" w:hAnsi="Calibri" w:cs="Calibri"/>
        </w:rPr>
      </w:pPr>
      <w:proofErr w:type="spellStart"/>
      <w:r w:rsidRPr="5C3D7486">
        <w:rPr>
          <w:rFonts w:ascii="Calibri" w:eastAsia="Calibri" w:hAnsi="Calibri" w:cs="Calibri"/>
        </w:rPr>
        <w:t>Meaka</w:t>
      </w:r>
      <w:proofErr w:type="spellEnd"/>
      <w:r w:rsidRPr="5C3D7486">
        <w:rPr>
          <w:rFonts w:ascii="Calibri" w:eastAsia="Calibri" w:hAnsi="Calibri" w:cs="Calibri"/>
        </w:rPr>
        <w:t xml:space="preserve"> Brown</w:t>
      </w:r>
    </w:p>
    <w:p w14:paraId="22EE71DF" w14:textId="1CB8674F" w:rsidR="00F21D0E" w:rsidRDefault="418592DE" w:rsidP="5C3D7486">
      <w:pPr>
        <w:pStyle w:val="ListParagraph"/>
        <w:numPr>
          <w:ilvl w:val="0"/>
          <w:numId w:val="33"/>
        </w:numPr>
        <w:rPr>
          <w:rFonts w:ascii="Calibri" w:eastAsia="Calibri" w:hAnsi="Calibri" w:cs="Calibri"/>
        </w:rPr>
      </w:pPr>
      <w:r w:rsidRPr="5C3D7486">
        <w:rPr>
          <w:rFonts w:ascii="Calibri" w:eastAsia="Calibri" w:hAnsi="Calibri" w:cs="Calibri"/>
        </w:rPr>
        <w:t xml:space="preserve">Chris Fevry </w:t>
      </w:r>
    </w:p>
    <w:p w14:paraId="6C4CD014" w14:textId="77777777" w:rsidR="001A52BC" w:rsidRDefault="001A52BC" w:rsidP="5C3D7486">
      <w:pPr>
        <w:spacing w:line="257" w:lineRule="auto"/>
        <w:rPr>
          <w:rFonts w:ascii="Calibri" w:eastAsia="Calibri" w:hAnsi="Calibri" w:cs="Calibri"/>
          <w:b/>
          <w:bCs/>
          <w:u w:val="single"/>
        </w:rPr>
      </w:pPr>
    </w:p>
    <w:p w14:paraId="58CF9F35" w14:textId="6608126F" w:rsidR="00F21D0E" w:rsidRPr="00457074" w:rsidRDefault="418592DE" w:rsidP="5C3D7486">
      <w:pPr>
        <w:spacing w:line="257" w:lineRule="auto"/>
      </w:pPr>
      <w:r w:rsidRPr="00457074">
        <w:rPr>
          <w:rFonts w:ascii="Calibri" w:eastAsia="Calibri" w:hAnsi="Calibri" w:cs="Calibri"/>
          <w:b/>
          <w:bCs/>
        </w:rPr>
        <w:t>Meeting Minutes</w:t>
      </w:r>
      <w:r w:rsidR="00457074">
        <w:rPr>
          <w:rFonts w:ascii="Calibri" w:eastAsia="Calibri" w:hAnsi="Calibri" w:cs="Calibri"/>
          <w:b/>
          <w:bCs/>
        </w:rPr>
        <w:t>:</w:t>
      </w:r>
    </w:p>
    <w:p w14:paraId="18431C68" w14:textId="5EB82807" w:rsidR="00F21D0E" w:rsidRPr="005F445F" w:rsidRDefault="418592DE" w:rsidP="5C3D7486">
      <w:pPr>
        <w:spacing w:line="257" w:lineRule="auto"/>
        <w:rPr>
          <w:u w:val="single"/>
        </w:rPr>
      </w:pPr>
      <w:r w:rsidRPr="005F445F">
        <w:rPr>
          <w:rFonts w:ascii="Calibri" w:eastAsia="Calibri" w:hAnsi="Calibri" w:cs="Calibri"/>
          <w:u w:val="single"/>
        </w:rPr>
        <w:t>Welcome and Introductions</w:t>
      </w:r>
    </w:p>
    <w:p w14:paraId="1E2D33A0" w14:textId="3FCD86F0" w:rsidR="00F21D0E" w:rsidRDefault="418592DE" w:rsidP="5C3D7486">
      <w:pPr>
        <w:pStyle w:val="ListParagraph"/>
        <w:numPr>
          <w:ilvl w:val="0"/>
          <w:numId w:val="29"/>
        </w:numPr>
        <w:rPr>
          <w:rFonts w:ascii="Calibri" w:eastAsia="Calibri" w:hAnsi="Calibri" w:cs="Calibri"/>
        </w:rPr>
      </w:pPr>
      <w:r w:rsidRPr="5C3D7486">
        <w:rPr>
          <w:rFonts w:ascii="Calibri" w:eastAsia="Calibri" w:hAnsi="Calibri" w:cs="Calibri"/>
        </w:rPr>
        <w:t xml:space="preserve">Chair Keisha Brice called the meeting to order at approximately 4:34pm. </w:t>
      </w:r>
    </w:p>
    <w:p w14:paraId="67C4C48D" w14:textId="3E79CAAA" w:rsidR="00F21D0E" w:rsidRDefault="418592DE" w:rsidP="5C3D7486">
      <w:pPr>
        <w:pStyle w:val="ListParagraph"/>
        <w:numPr>
          <w:ilvl w:val="0"/>
          <w:numId w:val="29"/>
        </w:numPr>
        <w:rPr>
          <w:rFonts w:ascii="Calibri" w:eastAsia="Calibri" w:hAnsi="Calibri" w:cs="Calibri"/>
        </w:rPr>
      </w:pPr>
      <w:r w:rsidRPr="5C3D7486">
        <w:rPr>
          <w:rFonts w:ascii="Calibri" w:eastAsia="Calibri" w:hAnsi="Calibri" w:cs="Calibri"/>
        </w:rPr>
        <w:t xml:space="preserve">Chair Brice </w:t>
      </w:r>
      <w:r w:rsidR="00C75E7E">
        <w:rPr>
          <w:rFonts w:ascii="Calibri" w:eastAsia="Calibri" w:hAnsi="Calibri" w:cs="Calibri"/>
        </w:rPr>
        <w:t>moved</w:t>
      </w:r>
      <w:r w:rsidRPr="5C3D7486">
        <w:rPr>
          <w:rFonts w:ascii="Calibri" w:eastAsia="Calibri" w:hAnsi="Calibri" w:cs="Calibri"/>
        </w:rPr>
        <w:t xml:space="preserve"> to approve</w:t>
      </w:r>
      <w:r w:rsidR="00C75E7E">
        <w:rPr>
          <w:rFonts w:ascii="Calibri" w:eastAsia="Calibri" w:hAnsi="Calibri" w:cs="Calibri"/>
        </w:rPr>
        <w:t xml:space="preserve"> the</w:t>
      </w:r>
      <w:r w:rsidRPr="5C3D7486">
        <w:rPr>
          <w:rFonts w:ascii="Calibri" w:eastAsia="Calibri" w:hAnsi="Calibri" w:cs="Calibri"/>
        </w:rPr>
        <w:t xml:space="preserve"> meeting minutes from</w:t>
      </w:r>
      <w:r w:rsidR="0075174D">
        <w:rPr>
          <w:rFonts w:ascii="Calibri" w:eastAsia="Calibri" w:hAnsi="Calibri" w:cs="Calibri"/>
        </w:rPr>
        <w:t xml:space="preserve"> the</w:t>
      </w:r>
      <w:r w:rsidRPr="5C3D7486">
        <w:rPr>
          <w:rFonts w:ascii="Calibri" w:eastAsia="Calibri" w:hAnsi="Calibri" w:cs="Calibri"/>
        </w:rPr>
        <w:t xml:space="preserve"> June 16, </w:t>
      </w:r>
      <w:proofErr w:type="gramStart"/>
      <w:r w:rsidRPr="5C3D7486">
        <w:rPr>
          <w:rFonts w:ascii="Calibri" w:eastAsia="Calibri" w:hAnsi="Calibri" w:cs="Calibri"/>
        </w:rPr>
        <w:t>2023</w:t>
      </w:r>
      <w:proofErr w:type="gramEnd"/>
      <w:r w:rsidRPr="5C3D7486">
        <w:rPr>
          <w:rFonts w:ascii="Calibri" w:eastAsia="Calibri" w:hAnsi="Calibri" w:cs="Calibri"/>
        </w:rPr>
        <w:t xml:space="preserve"> Meeting. The motion carried.</w:t>
      </w:r>
    </w:p>
    <w:p w14:paraId="3582A3B2" w14:textId="59E49079" w:rsidR="00F21D0E" w:rsidRPr="005F445F" w:rsidRDefault="001A52BC" w:rsidP="5C3D7486">
      <w:pPr>
        <w:spacing w:line="257" w:lineRule="auto"/>
        <w:rPr>
          <w:u w:val="single"/>
        </w:rPr>
      </w:pPr>
      <w:r w:rsidRPr="005F445F">
        <w:rPr>
          <w:rFonts w:ascii="Calibri" w:eastAsia="Calibri" w:hAnsi="Calibri" w:cs="Calibri"/>
          <w:u w:val="single"/>
        </w:rPr>
        <w:t xml:space="preserve">Advisory Board </w:t>
      </w:r>
      <w:r w:rsidR="418592DE" w:rsidRPr="005F445F">
        <w:rPr>
          <w:rFonts w:ascii="Calibri" w:eastAsia="Calibri" w:hAnsi="Calibri" w:cs="Calibri"/>
          <w:u w:val="single"/>
        </w:rPr>
        <w:t>Update</w:t>
      </w:r>
    </w:p>
    <w:p w14:paraId="21C57C2B" w14:textId="08678851" w:rsidR="00F21D0E" w:rsidRDefault="418592DE" w:rsidP="5C3D7486">
      <w:pPr>
        <w:pStyle w:val="ListParagraph"/>
        <w:numPr>
          <w:ilvl w:val="0"/>
          <w:numId w:val="29"/>
        </w:numPr>
        <w:rPr>
          <w:rFonts w:ascii="Calibri" w:eastAsia="Calibri" w:hAnsi="Calibri" w:cs="Calibri"/>
        </w:rPr>
      </w:pPr>
      <w:r w:rsidRPr="5C3D7486">
        <w:rPr>
          <w:rFonts w:ascii="Calibri" w:eastAsia="Calibri" w:hAnsi="Calibri" w:cs="Calibri"/>
        </w:rPr>
        <w:t>Chair Brice indicated that Social Equity Advisory Board Member Phil Smith has resigned.</w:t>
      </w:r>
    </w:p>
    <w:p w14:paraId="4A7A80BF" w14:textId="30875C6E" w:rsidR="00F21D0E" w:rsidRPr="00853B21" w:rsidRDefault="418592DE" w:rsidP="5C3D7486">
      <w:pPr>
        <w:spacing w:line="257" w:lineRule="auto"/>
        <w:rPr>
          <w:u w:val="single"/>
        </w:rPr>
      </w:pPr>
      <w:r w:rsidRPr="00853B21">
        <w:rPr>
          <w:rFonts w:ascii="Calibri" w:eastAsia="Calibri" w:hAnsi="Calibri" w:cs="Calibri"/>
          <w:u w:val="single"/>
        </w:rPr>
        <w:t>Update on Board Member Eligibility</w:t>
      </w:r>
      <w:r w:rsidR="0084468F" w:rsidRPr="00853B21">
        <w:rPr>
          <w:rFonts w:ascii="Calibri" w:eastAsia="Calibri" w:hAnsi="Calibri" w:cs="Calibri"/>
          <w:u w:val="single"/>
        </w:rPr>
        <w:t xml:space="preserve"> to Apply to Fund</w:t>
      </w:r>
    </w:p>
    <w:p w14:paraId="6B28436D" w14:textId="5F85D416" w:rsidR="00F21D0E" w:rsidRPr="00FE787E" w:rsidRDefault="004F6D80" w:rsidP="5C3D7486">
      <w:pPr>
        <w:pStyle w:val="ListParagraph"/>
        <w:numPr>
          <w:ilvl w:val="0"/>
          <w:numId w:val="2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Executive Office of Economic Development (EOED) </w:t>
      </w:r>
      <w:r w:rsidR="418592DE" w:rsidRPr="00FE787E">
        <w:rPr>
          <w:rFonts w:ascii="Calibri" w:eastAsia="Calibri" w:hAnsi="Calibri" w:cs="Calibri"/>
        </w:rPr>
        <w:t xml:space="preserve">Deputy General Counsel Rob McGovern </w:t>
      </w:r>
      <w:r w:rsidR="001337AD" w:rsidRPr="00FE787E">
        <w:rPr>
          <w:rFonts w:ascii="Calibri" w:eastAsia="Calibri" w:hAnsi="Calibri" w:cs="Calibri"/>
        </w:rPr>
        <w:t xml:space="preserve">provided an update </w:t>
      </w:r>
      <w:r>
        <w:rPr>
          <w:rFonts w:ascii="Calibri" w:eastAsia="Calibri" w:hAnsi="Calibri" w:cs="Calibri"/>
        </w:rPr>
        <w:t>regarding</w:t>
      </w:r>
      <w:r w:rsidR="001337AD" w:rsidRPr="00FE787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Advisory B</w:t>
      </w:r>
      <w:r w:rsidR="001337AD" w:rsidRPr="00FE787E">
        <w:rPr>
          <w:rFonts w:ascii="Calibri" w:eastAsia="Calibri" w:hAnsi="Calibri" w:cs="Calibri"/>
        </w:rPr>
        <w:t xml:space="preserve">oard members who inquired whether they would be able to apply to the Cannabis Social Equity Trust Fund. </w:t>
      </w:r>
      <w:r w:rsidR="00EE21C2">
        <w:rPr>
          <w:rFonts w:ascii="Calibri" w:eastAsia="Calibri" w:hAnsi="Calibri" w:cs="Calibri"/>
        </w:rPr>
        <w:t>Mr. McGovern indicated b</w:t>
      </w:r>
      <w:r w:rsidR="418592DE" w:rsidRPr="00FE787E">
        <w:rPr>
          <w:rFonts w:ascii="Calibri" w:eastAsia="Calibri" w:hAnsi="Calibri" w:cs="Calibri"/>
        </w:rPr>
        <w:t xml:space="preserve">oard </w:t>
      </w:r>
      <w:r w:rsidR="00EE21C2">
        <w:rPr>
          <w:rFonts w:ascii="Calibri" w:eastAsia="Calibri" w:hAnsi="Calibri" w:cs="Calibri"/>
        </w:rPr>
        <w:t>m</w:t>
      </w:r>
      <w:r w:rsidR="418592DE" w:rsidRPr="00FE787E">
        <w:rPr>
          <w:rFonts w:ascii="Calibri" w:eastAsia="Calibri" w:hAnsi="Calibri" w:cs="Calibri"/>
        </w:rPr>
        <w:t>embers a</w:t>
      </w:r>
      <w:r w:rsidR="6087FD1F" w:rsidRPr="00FE787E">
        <w:rPr>
          <w:rFonts w:ascii="Calibri" w:eastAsia="Calibri" w:hAnsi="Calibri" w:cs="Calibri"/>
        </w:rPr>
        <w:t>r</w:t>
      </w:r>
      <w:r w:rsidR="418592DE" w:rsidRPr="00FE787E">
        <w:rPr>
          <w:rFonts w:ascii="Calibri" w:eastAsia="Calibri" w:hAnsi="Calibri" w:cs="Calibri"/>
        </w:rPr>
        <w:t xml:space="preserve">e considered state employees and are subject to the </w:t>
      </w:r>
      <w:r w:rsidR="00EE21C2">
        <w:rPr>
          <w:rFonts w:ascii="Calibri" w:eastAsia="Calibri" w:hAnsi="Calibri" w:cs="Calibri"/>
        </w:rPr>
        <w:t xml:space="preserve">state’s </w:t>
      </w:r>
      <w:r w:rsidR="00FE19C5">
        <w:rPr>
          <w:rFonts w:ascii="Calibri" w:eastAsia="Calibri" w:hAnsi="Calibri" w:cs="Calibri"/>
        </w:rPr>
        <w:t>c</w:t>
      </w:r>
      <w:r w:rsidR="418592DE" w:rsidRPr="00FE787E">
        <w:rPr>
          <w:rFonts w:ascii="Calibri" w:eastAsia="Calibri" w:hAnsi="Calibri" w:cs="Calibri"/>
        </w:rPr>
        <w:t>onflict</w:t>
      </w:r>
      <w:r w:rsidR="00FE19C5">
        <w:rPr>
          <w:rFonts w:ascii="Calibri" w:eastAsia="Calibri" w:hAnsi="Calibri" w:cs="Calibri"/>
        </w:rPr>
        <w:t xml:space="preserve"> </w:t>
      </w:r>
      <w:r w:rsidR="418592DE" w:rsidRPr="00FE787E">
        <w:rPr>
          <w:rFonts w:ascii="Calibri" w:eastAsia="Calibri" w:hAnsi="Calibri" w:cs="Calibri"/>
        </w:rPr>
        <w:t>of</w:t>
      </w:r>
      <w:r w:rsidR="00FE19C5">
        <w:rPr>
          <w:rFonts w:ascii="Calibri" w:eastAsia="Calibri" w:hAnsi="Calibri" w:cs="Calibri"/>
        </w:rPr>
        <w:t xml:space="preserve"> i</w:t>
      </w:r>
      <w:r w:rsidR="418592DE" w:rsidRPr="00FE787E">
        <w:rPr>
          <w:rFonts w:ascii="Calibri" w:eastAsia="Calibri" w:hAnsi="Calibri" w:cs="Calibri"/>
        </w:rPr>
        <w:t>nterest law</w:t>
      </w:r>
      <w:r w:rsidR="00FE787E">
        <w:rPr>
          <w:rFonts w:ascii="Calibri" w:eastAsia="Calibri" w:hAnsi="Calibri" w:cs="Calibri"/>
        </w:rPr>
        <w:t xml:space="preserve"> and therefore any board members seeking to apply </w:t>
      </w:r>
      <w:r w:rsidR="418592DE" w:rsidRPr="00FE787E">
        <w:rPr>
          <w:rFonts w:ascii="Calibri" w:eastAsia="Calibri" w:hAnsi="Calibri" w:cs="Calibri"/>
        </w:rPr>
        <w:t>to the fund</w:t>
      </w:r>
      <w:r w:rsidR="00FE787E">
        <w:rPr>
          <w:rFonts w:ascii="Calibri" w:eastAsia="Calibri" w:hAnsi="Calibri" w:cs="Calibri"/>
        </w:rPr>
        <w:t xml:space="preserve"> would require filings of certain conflict of interest forms</w:t>
      </w:r>
      <w:r w:rsidR="418592DE" w:rsidRPr="00FE787E">
        <w:rPr>
          <w:rFonts w:ascii="Calibri" w:eastAsia="Calibri" w:hAnsi="Calibri" w:cs="Calibri"/>
        </w:rPr>
        <w:t>.</w:t>
      </w:r>
    </w:p>
    <w:p w14:paraId="7F8A666A" w14:textId="53F1C612" w:rsidR="00F21D0E" w:rsidRPr="00853B21" w:rsidRDefault="001370C9" w:rsidP="5C3D7486">
      <w:pPr>
        <w:spacing w:line="257" w:lineRule="auto"/>
        <w:rPr>
          <w:u w:val="single"/>
        </w:rPr>
      </w:pPr>
      <w:r w:rsidRPr="00853B21">
        <w:rPr>
          <w:rFonts w:ascii="Calibri" w:eastAsia="Calibri" w:hAnsi="Calibri" w:cs="Calibri"/>
          <w:u w:val="single"/>
        </w:rPr>
        <w:t xml:space="preserve">Cannabis </w:t>
      </w:r>
      <w:r w:rsidR="418592DE" w:rsidRPr="00853B21">
        <w:rPr>
          <w:rFonts w:ascii="Calibri" w:eastAsia="Calibri" w:hAnsi="Calibri" w:cs="Calibri"/>
          <w:u w:val="single"/>
        </w:rPr>
        <w:t>Social Equity Trust Fund Regulation</w:t>
      </w:r>
      <w:r w:rsidRPr="00853B21">
        <w:rPr>
          <w:rFonts w:ascii="Calibri" w:eastAsia="Calibri" w:hAnsi="Calibri" w:cs="Calibri"/>
          <w:u w:val="single"/>
        </w:rPr>
        <w:t xml:space="preserve"> Discussion</w:t>
      </w:r>
    </w:p>
    <w:p w14:paraId="49178679" w14:textId="75A025F3" w:rsidR="007B3251" w:rsidRDefault="007B3251" w:rsidP="007B3251">
      <w:pPr>
        <w:pStyle w:val="ListParagraph"/>
        <w:numPr>
          <w:ilvl w:val="0"/>
          <w:numId w:val="2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 McGovern provided an update on the regulation process</w:t>
      </w:r>
      <w:r w:rsidR="003750A0">
        <w:rPr>
          <w:rFonts w:ascii="Calibri" w:eastAsia="Calibri" w:hAnsi="Calibri" w:cs="Calibri"/>
        </w:rPr>
        <w:t xml:space="preserve">, timeline, public hearing process and draft regulations. </w:t>
      </w:r>
    </w:p>
    <w:p w14:paraId="51F74F7E" w14:textId="505B8A6B" w:rsidR="00F21D0E" w:rsidRDefault="001370C9" w:rsidP="5C3D7486">
      <w:pPr>
        <w:pStyle w:val="ListParagraph"/>
        <w:numPr>
          <w:ilvl w:val="0"/>
          <w:numId w:val="2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Mr. McGovern </w:t>
      </w:r>
      <w:r w:rsidR="0084468F">
        <w:rPr>
          <w:rFonts w:ascii="Calibri" w:eastAsia="Calibri" w:hAnsi="Calibri" w:cs="Calibri"/>
        </w:rPr>
        <w:t>provided a recap of</w:t>
      </w:r>
      <w:r w:rsidR="007B3251">
        <w:rPr>
          <w:rFonts w:ascii="Calibri" w:eastAsia="Calibri" w:hAnsi="Calibri" w:cs="Calibri"/>
        </w:rPr>
        <w:t xml:space="preserve"> the regulation</w:t>
      </w:r>
      <w:r w:rsidR="0084468F">
        <w:rPr>
          <w:rFonts w:ascii="Calibri" w:eastAsia="Calibri" w:hAnsi="Calibri" w:cs="Calibri"/>
        </w:rPr>
        <w:t xml:space="preserve"> t</w:t>
      </w:r>
      <w:r w:rsidR="005B1E06">
        <w:rPr>
          <w:rFonts w:ascii="Calibri" w:eastAsia="Calibri" w:hAnsi="Calibri" w:cs="Calibri"/>
        </w:rPr>
        <w:t xml:space="preserve">opics previously </w:t>
      </w:r>
      <w:r w:rsidR="0084468F">
        <w:rPr>
          <w:rFonts w:ascii="Calibri" w:eastAsia="Calibri" w:hAnsi="Calibri" w:cs="Calibri"/>
        </w:rPr>
        <w:t>discussed by the board at prior meetings, including</w:t>
      </w:r>
      <w:r w:rsidR="418592DE" w:rsidRPr="60624A18">
        <w:rPr>
          <w:rFonts w:ascii="Calibri" w:eastAsia="Calibri" w:hAnsi="Calibri" w:cs="Calibri"/>
        </w:rPr>
        <w:t xml:space="preserve"> </w:t>
      </w:r>
      <w:r w:rsidR="005B1E06">
        <w:rPr>
          <w:rFonts w:ascii="Calibri" w:eastAsia="Calibri" w:hAnsi="Calibri" w:cs="Calibri"/>
        </w:rPr>
        <w:t>e</w:t>
      </w:r>
      <w:r w:rsidR="418592DE" w:rsidRPr="60624A18">
        <w:rPr>
          <w:rFonts w:ascii="Calibri" w:eastAsia="Calibri" w:hAnsi="Calibri" w:cs="Calibri"/>
        </w:rPr>
        <w:t xml:space="preserve">ligibility </w:t>
      </w:r>
      <w:r w:rsidR="005B1E06">
        <w:rPr>
          <w:rFonts w:ascii="Calibri" w:eastAsia="Calibri" w:hAnsi="Calibri" w:cs="Calibri"/>
        </w:rPr>
        <w:t>r</w:t>
      </w:r>
      <w:r w:rsidR="418592DE" w:rsidRPr="60624A18">
        <w:rPr>
          <w:rFonts w:ascii="Calibri" w:eastAsia="Calibri" w:hAnsi="Calibri" w:cs="Calibri"/>
        </w:rPr>
        <w:t xml:space="preserve">equirements, </w:t>
      </w:r>
      <w:r w:rsidR="005B1E06">
        <w:rPr>
          <w:rFonts w:ascii="Calibri" w:eastAsia="Calibri" w:hAnsi="Calibri" w:cs="Calibri"/>
        </w:rPr>
        <w:t>l</w:t>
      </w:r>
      <w:r w:rsidR="418592DE" w:rsidRPr="60624A18">
        <w:rPr>
          <w:rFonts w:ascii="Calibri" w:eastAsia="Calibri" w:hAnsi="Calibri" w:cs="Calibri"/>
        </w:rPr>
        <w:t xml:space="preserve">icense status, &amp; </w:t>
      </w:r>
      <w:r w:rsidR="005B1E06">
        <w:rPr>
          <w:rFonts w:ascii="Calibri" w:eastAsia="Calibri" w:hAnsi="Calibri" w:cs="Calibri"/>
        </w:rPr>
        <w:t>s</w:t>
      </w:r>
      <w:r w:rsidR="418592DE" w:rsidRPr="60624A18">
        <w:rPr>
          <w:rFonts w:ascii="Calibri" w:eastAsia="Calibri" w:hAnsi="Calibri" w:cs="Calibri"/>
        </w:rPr>
        <w:t xml:space="preserve">tage of </w:t>
      </w:r>
      <w:r w:rsidR="005B1E06">
        <w:rPr>
          <w:rFonts w:ascii="Calibri" w:eastAsia="Calibri" w:hAnsi="Calibri" w:cs="Calibri"/>
        </w:rPr>
        <w:t>b</w:t>
      </w:r>
      <w:r w:rsidR="418592DE" w:rsidRPr="60624A18">
        <w:rPr>
          <w:rFonts w:ascii="Calibri" w:eastAsia="Calibri" w:hAnsi="Calibri" w:cs="Calibri"/>
        </w:rPr>
        <w:t>usiness</w:t>
      </w:r>
      <w:r w:rsidR="15917454" w:rsidRPr="60624A18">
        <w:rPr>
          <w:rFonts w:ascii="Calibri" w:eastAsia="Calibri" w:hAnsi="Calibri" w:cs="Calibri"/>
        </w:rPr>
        <w:t>.</w:t>
      </w:r>
    </w:p>
    <w:p w14:paraId="37DBBE50" w14:textId="3D7B6404" w:rsidR="004142D4" w:rsidRPr="004142D4" w:rsidRDefault="004142D4" w:rsidP="004142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Board members </w:t>
      </w:r>
      <w:r w:rsidR="001B708D">
        <w:rPr>
          <w:rFonts w:ascii="Calibri" w:eastAsia="Calibri" w:hAnsi="Calibri" w:cs="Calibri"/>
        </w:rPr>
        <w:t>commenced discussion on regulations, including t</w:t>
      </w:r>
      <w:r>
        <w:rPr>
          <w:rFonts w:ascii="Calibri" w:eastAsia="Calibri" w:hAnsi="Calibri" w:cs="Calibri"/>
        </w:rPr>
        <w:t xml:space="preserve">he following topics: </w:t>
      </w:r>
    </w:p>
    <w:p w14:paraId="59CB5177" w14:textId="775C4128" w:rsidR="00F21D0E" w:rsidRPr="00D13018" w:rsidRDefault="004142D4" w:rsidP="00D1301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</w:rPr>
      </w:pPr>
      <w:r>
        <w:t>W</w:t>
      </w:r>
      <w:r w:rsidR="00C20359">
        <w:t xml:space="preserve">hen financial assistance </w:t>
      </w:r>
      <w:r>
        <w:t xml:space="preserve">should </w:t>
      </w:r>
      <w:r w:rsidR="00C20359">
        <w:t>be structed as grants rather than loans</w:t>
      </w:r>
      <w:r w:rsidR="00BC4DA0">
        <w:t xml:space="preserve"> -</w:t>
      </w:r>
      <w:r w:rsidR="00C20359">
        <w:t xml:space="preserve"> </w:t>
      </w:r>
      <w:r w:rsidR="418592DE" w:rsidRPr="00C20359">
        <w:rPr>
          <w:rFonts w:ascii="Calibri" w:eastAsia="Calibri" w:hAnsi="Calibri" w:cs="Calibri"/>
        </w:rPr>
        <w:t xml:space="preserve">Chair Brice </w:t>
      </w:r>
      <w:r w:rsidR="005D74AF">
        <w:rPr>
          <w:rFonts w:ascii="Calibri" w:eastAsia="Calibri" w:hAnsi="Calibri" w:cs="Calibri"/>
        </w:rPr>
        <w:t>offered that</w:t>
      </w:r>
      <w:r w:rsidR="418592DE" w:rsidRPr="00C20359">
        <w:rPr>
          <w:rFonts w:ascii="Calibri" w:eastAsia="Calibri" w:hAnsi="Calibri" w:cs="Calibri"/>
        </w:rPr>
        <w:t xml:space="preserve"> loans </w:t>
      </w:r>
      <w:r w:rsidR="005D74AF">
        <w:rPr>
          <w:rFonts w:ascii="Calibri" w:eastAsia="Calibri" w:hAnsi="Calibri" w:cs="Calibri"/>
        </w:rPr>
        <w:t xml:space="preserve">could be made available </w:t>
      </w:r>
      <w:r w:rsidR="418592DE" w:rsidRPr="00C20359">
        <w:rPr>
          <w:rFonts w:ascii="Calibri" w:eastAsia="Calibri" w:hAnsi="Calibri" w:cs="Calibri"/>
        </w:rPr>
        <w:t>when a grant amount exceeds a certain threshold, if a grant applicant was denied, or if they need additional funding.</w:t>
      </w:r>
      <w:r w:rsidR="00D13018">
        <w:rPr>
          <w:rFonts w:ascii="Calibri" w:eastAsia="Calibri" w:hAnsi="Calibri" w:cs="Calibri"/>
        </w:rPr>
        <w:t xml:space="preserve"> </w:t>
      </w:r>
      <w:r w:rsidR="00D13018" w:rsidRPr="00D13018">
        <w:rPr>
          <w:rFonts w:ascii="Calibri" w:eastAsia="Calibri" w:hAnsi="Calibri" w:cs="Calibri"/>
        </w:rPr>
        <w:t xml:space="preserve">Board member </w:t>
      </w:r>
      <w:r w:rsidR="418592DE" w:rsidRPr="00D13018">
        <w:rPr>
          <w:rFonts w:ascii="Calibri" w:eastAsia="Calibri" w:hAnsi="Calibri" w:cs="Calibri"/>
        </w:rPr>
        <w:t xml:space="preserve">Chris Fevry indicated </w:t>
      </w:r>
      <w:r w:rsidR="008E40F7">
        <w:rPr>
          <w:rFonts w:ascii="Calibri" w:eastAsia="Calibri" w:hAnsi="Calibri" w:cs="Calibri"/>
        </w:rPr>
        <w:t xml:space="preserve">that </w:t>
      </w:r>
      <w:r w:rsidR="00845809" w:rsidRPr="00D13018">
        <w:rPr>
          <w:rFonts w:ascii="Calibri" w:eastAsia="Calibri" w:hAnsi="Calibri" w:cs="Calibri"/>
        </w:rPr>
        <w:t xml:space="preserve">initial funding should be </w:t>
      </w:r>
      <w:r w:rsidR="002C413F">
        <w:rPr>
          <w:rFonts w:ascii="Calibri" w:eastAsia="Calibri" w:hAnsi="Calibri" w:cs="Calibri"/>
        </w:rPr>
        <w:t xml:space="preserve">targeted </w:t>
      </w:r>
      <w:r w:rsidR="00E92803">
        <w:rPr>
          <w:rFonts w:ascii="Calibri" w:eastAsia="Calibri" w:hAnsi="Calibri" w:cs="Calibri"/>
        </w:rPr>
        <w:t>towards</w:t>
      </w:r>
      <w:r w:rsidR="002C413F">
        <w:rPr>
          <w:rFonts w:ascii="Calibri" w:eastAsia="Calibri" w:hAnsi="Calibri" w:cs="Calibri"/>
        </w:rPr>
        <w:t xml:space="preserve"> businesses that are already in operation</w:t>
      </w:r>
      <w:r w:rsidR="00DE6A25">
        <w:rPr>
          <w:rFonts w:ascii="Calibri" w:eastAsia="Calibri" w:hAnsi="Calibri" w:cs="Calibri"/>
        </w:rPr>
        <w:t>. Mr. Fevry stated loans should be</w:t>
      </w:r>
      <w:r w:rsidR="418592DE" w:rsidRPr="00D13018">
        <w:rPr>
          <w:rFonts w:ascii="Calibri" w:eastAsia="Calibri" w:hAnsi="Calibri" w:cs="Calibri"/>
        </w:rPr>
        <w:t xml:space="preserve"> 0% interest</w:t>
      </w:r>
      <w:r w:rsidR="00C26B56">
        <w:rPr>
          <w:rFonts w:ascii="Calibri" w:eastAsia="Calibri" w:hAnsi="Calibri" w:cs="Calibri"/>
        </w:rPr>
        <w:t xml:space="preserve"> because the intent of the Fund is not to make </w:t>
      </w:r>
      <w:proofErr w:type="gramStart"/>
      <w:r w:rsidR="00C26B56">
        <w:rPr>
          <w:rFonts w:ascii="Calibri" w:eastAsia="Calibri" w:hAnsi="Calibri" w:cs="Calibri"/>
        </w:rPr>
        <w:t>money, but</w:t>
      </w:r>
      <w:proofErr w:type="gramEnd"/>
      <w:r w:rsidR="00C26B56">
        <w:rPr>
          <w:rFonts w:ascii="Calibri" w:eastAsia="Calibri" w:hAnsi="Calibri" w:cs="Calibri"/>
        </w:rPr>
        <w:t xml:space="preserve"> assist social equity businesses. </w:t>
      </w:r>
    </w:p>
    <w:p w14:paraId="105AEC6A" w14:textId="71C3CA84" w:rsidR="00F21D0E" w:rsidRDefault="00BC4DA0" w:rsidP="5C3D7486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>
        <w:lastRenderedPageBreak/>
        <w:t>R</w:t>
      </w:r>
      <w:r w:rsidR="00736192">
        <w:t>equirements and conditions to apply for grant</w:t>
      </w:r>
      <w:r>
        <w:t xml:space="preserve"> -</w:t>
      </w:r>
      <w:r w:rsidR="00736192">
        <w:t xml:space="preserve"> Chair Brice indicated that </w:t>
      </w:r>
      <w:r w:rsidR="005346B0">
        <w:t>a</w:t>
      </w:r>
      <w:r w:rsidR="005346B0" w:rsidRPr="005346B0">
        <w:t>pplicant</w:t>
      </w:r>
      <w:r w:rsidR="00DE6A25">
        <w:t>s should</w:t>
      </w:r>
      <w:r w:rsidR="005346B0" w:rsidRPr="005346B0">
        <w:t xml:space="preserve"> only need to meet eligibility requirements, then </w:t>
      </w:r>
      <w:r w:rsidR="00FA3CF3">
        <w:t>can</w:t>
      </w:r>
      <w:r w:rsidR="005346B0" w:rsidRPr="005346B0">
        <w:t xml:space="preserve"> have access to some </w:t>
      </w:r>
      <w:r w:rsidR="005346B0">
        <w:t xml:space="preserve">amount </w:t>
      </w:r>
      <w:r w:rsidR="005346B0" w:rsidRPr="005346B0">
        <w:t>funds</w:t>
      </w:r>
      <w:r w:rsidR="005346B0">
        <w:t xml:space="preserve">. </w:t>
      </w:r>
      <w:r w:rsidR="00AB2BC1">
        <w:t xml:space="preserve">Mr. Fevry stated that </w:t>
      </w:r>
      <w:r w:rsidR="0086127B">
        <w:t>priority should go to existing businesses</w:t>
      </w:r>
      <w:r w:rsidR="00834A94">
        <w:t xml:space="preserve"> and use of funds </w:t>
      </w:r>
      <w:r w:rsidR="00FA3CF3">
        <w:rPr>
          <w:rFonts w:ascii="Calibri" w:eastAsia="Calibri" w:hAnsi="Calibri" w:cs="Calibri"/>
        </w:rPr>
        <w:t>could</w:t>
      </w:r>
      <w:r w:rsidR="418592DE" w:rsidRPr="00481A66">
        <w:rPr>
          <w:rFonts w:ascii="Calibri" w:eastAsia="Calibri" w:hAnsi="Calibri" w:cs="Calibri"/>
        </w:rPr>
        <w:t xml:space="preserve"> include </w:t>
      </w:r>
      <w:r w:rsidR="2B3FB3C8" w:rsidRPr="00481A66">
        <w:rPr>
          <w:rFonts w:ascii="Calibri" w:eastAsia="Calibri" w:hAnsi="Calibri" w:cs="Calibri"/>
        </w:rPr>
        <w:t>l</w:t>
      </w:r>
      <w:r w:rsidR="418592DE" w:rsidRPr="00481A66">
        <w:rPr>
          <w:rFonts w:ascii="Calibri" w:eastAsia="Calibri" w:hAnsi="Calibri" w:cs="Calibri"/>
        </w:rPr>
        <w:t xml:space="preserve">egal support, reimbursement for agent registration of hiring expenses, </w:t>
      </w:r>
      <w:r w:rsidR="00FA3CF3">
        <w:rPr>
          <w:rFonts w:ascii="Calibri" w:eastAsia="Calibri" w:hAnsi="Calibri" w:cs="Calibri"/>
        </w:rPr>
        <w:t xml:space="preserve">and </w:t>
      </w:r>
      <w:r w:rsidR="418592DE" w:rsidRPr="00481A66">
        <w:rPr>
          <w:rFonts w:ascii="Calibri" w:eastAsia="Calibri" w:hAnsi="Calibri" w:cs="Calibri"/>
        </w:rPr>
        <w:t>real estate holding costs.</w:t>
      </w:r>
      <w:r w:rsidR="00E032DB" w:rsidRPr="00481A66">
        <w:rPr>
          <w:rFonts w:ascii="Calibri" w:eastAsia="Calibri" w:hAnsi="Calibri" w:cs="Calibri"/>
        </w:rPr>
        <w:t xml:space="preserve"> Board member </w:t>
      </w:r>
      <w:proofErr w:type="spellStart"/>
      <w:r w:rsidR="00E032DB" w:rsidRPr="00481A66">
        <w:rPr>
          <w:rFonts w:ascii="Calibri" w:eastAsia="Calibri" w:hAnsi="Calibri" w:cs="Calibri"/>
        </w:rPr>
        <w:t>Meaka</w:t>
      </w:r>
      <w:proofErr w:type="spellEnd"/>
      <w:r w:rsidR="00E032DB" w:rsidRPr="00481A66">
        <w:rPr>
          <w:rFonts w:ascii="Calibri" w:eastAsia="Calibri" w:hAnsi="Calibri" w:cs="Calibri"/>
        </w:rPr>
        <w:t xml:space="preserve"> Brown suggested </w:t>
      </w:r>
      <w:r w:rsidR="00C0344F" w:rsidRPr="00481A66">
        <w:rPr>
          <w:rFonts w:ascii="Calibri" w:eastAsia="Calibri" w:hAnsi="Calibri" w:cs="Calibri"/>
        </w:rPr>
        <w:t xml:space="preserve">specific </w:t>
      </w:r>
      <w:r w:rsidR="00170834" w:rsidRPr="00481A66">
        <w:rPr>
          <w:rFonts w:ascii="Calibri" w:eastAsia="Calibri" w:hAnsi="Calibri" w:cs="Calibri"/>
        </w:rPr>
        <w:t xml:space="preserve">use of funds should be identified for certain stages of businesses. </w:t>
      </w:r>
      <w:r w:rsidR="00502E6C" w:rsidRPr="00481A66">
        <w:rPr>
          <w:rFonts w:ascii="Calibri" w:eastAsia="Calibri" w:hAnsi="Calibri" w:cs="Calibri"/>
        </w:rPr>
        <w:t xml:space="preserve">Chair Brice indicated that use of funds may need to be applied broadly. </w:t>
      </w:r>
      <w:r w:rsidR="00481A66">
        <w:rPr>
          <w:rFonts w:ascii="Calibri" w:eastAsia="Calibri" w:hAnsi="Calibri" w:cs="Calibri"/>
        </w:rPr>
        <w:t xml:space="preserve">Mr. </w:t>
      </w:r>
      <w:r w:rsidR="418592DE" w:rsidRPr="00481A66">
        <w:rPr>
          <w:rFonts w:ascii="Calibri" w:eastAsia="Calibri" w:hAnsi="Calibri" w:cs="Calibri"/>
        </w:rPr>
        <w:t xml:space="preserve">Fevry supported </w:t>
      </w:r>
      <w:r w:rsidR="00481A66">
        <w:rPr>
          <w:rFonts w:ascii="Calibri" w:eastAsia="Calibri" w:hAnsi="Calibri" w:cs="Calibri"/>
        </w:rPr>
        <w:t xml:space="preserve">using </w:t>
      </w:r>
      <w:r w:rsidR="00C96F8F">
        <w:rPr>
          <w:rFonts w:ascii="Calibri" w:eastAsia="Calibri" w:hAnsi="Calibri" w:cs="Calibri"/>
        </w:rPr>
        <w:t xml:space="preserve">some </w:t>
      </w:r>
      <w:r w:rsidR="00481A66">
        <w:rPr>
          <w:rFonts w:ascii="Calibri" w:eastAsia="Calibri" w:hAnsi="Calibri" w:cs="Calibri"/>
        </w:rPr>
        <w:t>funds for emergency</w:t>
      </w:r>
      <w:r w:rsidR="00C96F8F">
        <w:rPr>
          <w:rFonts w:ascii="Calibri" w:eastAsia="Calibri" w:hAnsi="Calibri" w:cs="Calibri"/>
        </w:rPr>
        <w:t xml:space="preserve"> or unanticipated </w:t>
      </w:r>
      <w:r w:rsidR="00FA3CF3">
        <w:rPr>
          <w:rFonts w:ascii="Calibri" w:eastAsia="Calibri" w:hAnsi="Calibri" w:cs="Calibri"/>
        </w:rPr>
        <w:t xml:space="preserve">business </w:t>
      </w:r>
      <w:r w:rsidR="00C96F8F">
        <w:rPr>
          <w:rFonts w:ascii="Calibri" w:eastAsia="Calibri" w:hAnsi="Calibri" w:cs="Calibri"/>
        </w:rPr>
        <w:t xml:space="preserve">purposes. </w:t>
      </w:r>
    </w:p>
    <w:p w14:paraId="012C4A7A" w14:textId="1ACFE99D" w:rsidR="00B46FAF" w:rsidRPr="00EA5F8D" w:rsidRDefault="00BC4DA0" w:rsidP="00FE62AC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>
        <w:t>R</w:t>
      </w:r>
      <w:r w:rsidR="00B46FAF">
        <w:t>equirements and conditions to apply for loans</w:t>
      </w:r>
      <w:r>
        <w:t xml:space="preserve"> -</w:t>
      </w:r>
      <w:r w:rsidR="004C5905">
        <w:t xml:space="preserve"> Chair Brice </w:t>
      </w:r>
      <w:r w:rsidR="00515F83">
        <w:t>urged conducting due diligence of applicant’s ability to repay loan</w:t>
      </w:r>
      <w:r w:rsidR="003025AF">
        <w:t>s</w:t>
      </w:r>
      <w:r w:rsidR="00F03C93">
        <w:t xml:space="preserve"> for the</w:t>
      </w:r>
      <w:r w:rsidR="00430DB8">
        <w:t xml:space="preserve"> purpose of</w:t>
      </w:r>
      <w:r w:rsidR="00F03C93">
        <w:t xml:space="preserve"> business </w:t>
      </w:r>
      <w:r w:rsidR="003025AF">
        <w:t>success</w:t>
      </w:r>
      <w:r w:rsidR="00430DB8">
        <w:t xml:space="preserve">. </w:t>
      </w:r>
      <w:r w:rsidR="00D51ABB">
        <w:t xml:space="preserve">Mr. Fevry </w:t>
      </w:r>
      <w:r w:rsidR="00A927FA">
        <w:t xml:space="preserve">stated loans may be more </w:t>
      </w:r>
      <w:r w:rsidR="00D1647F">
        <w:t>appropriate for capital intensive businesses such as manufacturer and cultivation</w:t>
      </w:r>
      <w:r w:rsidR="00EA0DA0">
        <w:t xml:space="preserve"> licensees</w:t>
      </w:r>
      <w:r w:rsidR="00A6209C">
        <w:t xml:space="preserve"> and that the </w:t>
      </w:r>
      <w:r w:rsidR="004A57CB">
        <w:t>challenge</w:t>
      </w:r>
      <w:r w:rsidR="00A6209C">
        <w:t xml:space="preserve"> with loans is </w:t>
      </w:r>
      <w:r w:rsidR="00924A4C">
        <w:t xml:space="preserve">they require </w:t>
      </w:r>
      <w:r w:rsidR="00A6209C">
        <w:t>assessing whether a business will be successful or not</w:t>
      </w:r>
      <w:r w:rsidR="00924A4C">
        <w:t>, which is not the Fund</w:t>
      </w:r>
      <w:r w:rsidR="006D13BD">
        <w:t>’</w:t>
      </w:r>
      <w:r w:rsidR="00924A4C">
        <w:t>s purpose</w:t>
      </w:r>
      <w:r w:rsidR="00A6209C">
        <w:t>.</w:t>
      </w:r>
      <w:r w:rsidR="004566FC">
        <w:t xml:space="preserve"> Mr. Fevry </w:t>
      </w:r>
      <w:r w:rsidR="00060BCA">
        <w:t>noted</w:t>
      </w:r>
      <w:r w:rsidR="004566FC">
        <w:t xml:space="preserve"> </w:t>
      </w:r>
      <w:r w:rsidR="00060BCA">
        <w:t xml:space="preserve">that the program could offer deferred payments of loans up to 6 to 8 months and </w:t>
      </w:r>
      <w:r w:rsidR="003D394C">
        <w:t xml:space="preserve">forgive a portion of the loan if the borrower demonstrates financial hardship. </w:t>
      </w:r>
      <w:r w:rsidR="0089297D">
        <w:t>B</w:t>
      </w:r>
      <w:r w:rsidR="003D394C">
        <w:t>oard members</w:t>
      </w:r>
      <w:r w:rsidR="0089297D">
        <w:t xml:space="preserve"> generally</w:t>
      </w:r>
      <w:r w:rsidR="003D394C">
        <w:t xml:space="preserve"> agree that loans will be difficult to implement and </w:t>
      </w:r>
      <w:r w:rsidR="0089297D">
        <w:t xml:space="preserve">not as impactful or helpful as grants. </w:t>
      </w:r>
      <w:r w:rsidR="003D394C">
        <w:t xml:space="preserve"> </w:t>
      </w:r>
    </w:p>
    <w:p w14:paraId="5F6BA762" w14:textId="30BDA766" w:rsidR="00EA5F8D" w:rsidRPr="004F4A0B" w:rsidRDefault="00BC4DA0" w:rsidP="00FE62AC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>
        <w:t>F</w:t>
      </w:r>
      <w:r w:rsidR="00EA5F8D">
        <w:t>urther discuss</w:t>
      </w:r>
      <w:r>
        <w:t xml:space="preserve">ion </w:t>
      </w:r>
      <w:r w:rsidR="0075174D">
        <w:t>regarding</w:t>
      </w:r>
      <w:r w:rsidR="00EA5F8D">
        <w:t xml:space="preserve"> grant</w:t>
      </w:r>
      <w:r w:rsidR="007E50CD">
        <w:t xml:space="preserve"> awards</w:t>
      </w:r>
      <w:r>
        <w:t xml:space="preserve"> -</w:t>
      </w:r>
      <w:r w:rsidR="00E6681C">
        <w:t xml:space="preserve"> Mr. Fevry </w:t>
      </w:r>
      <w:r w:rsidR="009B434E">
        <w:t xml:space="preserve">commented that </w:t>
      </w:r>
      <w:r w:rsidR="007644A1">
        <w:t xml:space="preserve">he would not want to establish a maximum grant </w:t>
      </w:r>
      <w:r w:rsidR="00EA1AC0">
        <w:t xml:space="preserve">award </w:t>
      </w:r>
      <w:r w:rsidR="007644A1">
        <w:t xml:space="preserve">amount and Chair Brice followed that grant amounts should be based on need and intended use. </w:t>
      </w:r>
    </w:p>
    <w:p w14:paraId="18ED1C3E" w14:textId="3D7F59CD" w:rsidR="004F4A0B" w:rsidRPr="001903FF" w:rsidRDefault="00BC4DA0" w:rsidP="00FE62AC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>
        <w:t>Potential r</w:t>
      </w:r>
      <w:r w:rsidR="004F4A0B">
        <w:t xml:space="preserve">equirement </w:t>
      </w:r>
      <w:r w:rsidR="007224B4">
        <w:t>for</w:t>
      </w:r>
      <w:r w:rsidR="004F4A0B">
        <w:t xml:space="preserve"> applicants to provide matching funds</w:t>
      </w:r>
      <w:r>
        <w:t xml:space="preserve"> -</w:t>
      </w:r>
      <w:r w:rsidR="004F4A0B">
        <w:t xml:space="preserve"> </w:t>
      </w:r>
      <w:r w:rsidR="00834D4B">
        <w:t xml:space="preserve">Ms. Brown and Mr. Fevry </w:t>
      </w:r>
      <w:r w:rsidR="00A22300">
        <w:t xml:space="preserve">expressed concerns about matching requirements. </w:t>
      </w:r>
      <w:r w:rsidR="00C21D99">
        <w:t xml:space="preserve">Chair Brice suggested regulations should have flexibility </w:t>
      </w:r>
      <w:r w:rsidR="004C7A12">
        <w:t>for program to adapt in the future in case matching funds would be appropriate. Juan Vega</w:t>
      </w:r>
      <w:r w:rsidR="00EA1AC0">
        <w:t xml:space="preserve"> (EOED)</w:t>
      </w:r>
      <w:r w:rsidR="004C7A12">
        <w:t xml:space="preserve"> provided context that other EOED programs use a match comp</w:t>
      </w:r>
      <w:r w:rsidR="001A0FB5">
        <w:t xml:space="preserve">onent </w:t>
      </w:r>
      <w:r w:rsidR="007E3888">
        <w:t xml:space="preserve">and could be useful </w:t>
      </w:r>
      <w:r w:rsidR="00834D4B">
        <w:t xml:space="preserve">in extremely competitive programs to differentiate applicants. </w:t>
      </w:r>
    </w:p>
    <w:p w14:paraId="69688BF7" w14:textId="155874E5" w:rsidR="001903FF" w:rsidRPr="00BC4DA0" w:rsidRDefault="00BC4DA0" w:rsidP="00FE62AC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>
        <w:t>A</w:t>
      </w:r>
      <w:r w:rsidR="00245D0D">
        <w:t>voiding duplication of fund resources</w:t>
      </w:r>
      <w:r w:rsidR="00E30F21">
        <w:t xml:space="preserve">, </w:t>
      </w:r>
      <w:r w:rsidR="00910A1B">
        <w:t xml:space="preserve">including applicants receiving funds from CCC programs and Boston’s Social Equity </w:t>
      </w:r>
      <w:proofErr w:type="gramStart"/>
      <w:r w:rsidR="00910A1B">
        <w:t>program</w:t>
      </w:r>
      <w:proofErr w:type="gramEnd"/>
      <w:r w:rsidR="008D6BB3">
        <w:t xml:space="preserve">, and require applicants to disclose other awards. </w:t>
      </w:r>
    </w:p>
    <w:p w14:paraId="4B52F642" w14:textId="1CD4CA1B" w:rsidR="00BC4DA0" w:rsidRPr="00FE62AC" w:rsidRDefault="003632B1" w:rsidP="00FE62AC">
      <w:pPr>
        <w:pStyle w:val="ListParagraph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Mr. Fevry </w:t>
      </w:r>
      <w:r w:rsidR="0016174D">
        <w:rPr>
          <w:rFonts w:ascii="Calibri" w:eastAsia="Calibri" w:hAnsi="Calibri" w:cs="Calibri"/>
        </w:rPr>
        <w:t xml:space="preserve">suggested funding allocated for municipalities could be used to incentive municipalities </w:t>
      </w:r>
      <w:r w:rsidR="00087FAD">
        <w:rPr>
          <w:rFonts w:ascii="Calibri" w:eastAsia="Calibri" w:hAnsi="Calibri" w:cs="Calibri"/>
        </w:rPr>
        <w:t xml:space="preserve">that prohibit the adult use/sale of marijuana to authorize </w:t>
      </w:r>
      <w:r w:rsidR="005B7AD6">
        <w:rPr>
          <w:rFonts w:ascii="Calibri" w:eastAsia="Calibri" w:hAnsi="Calibri" w:cs="Calibri"/>
        </w:rPr>
        <w:t>such use/sale for the purpose of allowing social equity businesses</w:t>
      </w:r>
      <w:r w:rsidR="001E5869">
        <w:rPr>
          <w:rFonts w:ascii="Calibri" w:eastAsia="Calibri" w:hAnsi="Calibri" w:cs="Calibri"/>
        </w:rPr>
        <w:t xml:space="preserve"> to open and operate at such municipalities. </w:t>
      </w:r>
      <w:r w:rsidR="00064261">
        <w:rPr>
          <w:rFonts w:ascii="Calibri" w:eastAsia="Calibri" w:hAnsi="Calibri" w:cs="Calibri"/>
        </w:rPr>
        <w:t>Mr.</w:t>
      </w:r>
      <w:r w:rsidR="00410D41">
        <w:rPr>
          <w:rFonts w:ascii="Calibri" w:eastAsia="Calibri" w:hAnsi="Calibri" w:cs="Calibri"/>
        </w:rPr>
        <w:t xml:space="preserve"> McGovern </w:t>
      </w:r>
      <w:r w:rsidR="00FA2214">
        <w:rPr>
          <w:rFonts w:ascii="Calibri" w:eastAsia="Calibri" w:hAnsi="Calibri" w:cs="Calibri"/>
        </w:rPr>
        <w:t xml:space="preserve">suggested funds could be allocated for municipalities to establish their own social equity programs. </w:t>
      </w:r>
      <w:r w:rsidR="003C0156">
        <w:rPr>
          <w:rFonts w:ascii="Calibri" w:eastAsia="Calibri" w:hAnsi="Calibri" w:cs="Calibri"/>
        </w:rPr>
        <w:t>Ms. Brown su</w:t>
      </w:r>
      <w:r w:rsidR="00064261">
        <w:rPr>
          <w:rFonts w:ascii="Calibri" w:eastAsia="Calibri" w:hAnsi="Calibri" w:cs="Calibri"/>
        </w:rPr>
        <w:t>ggested</w:t>
      </w:r>
      <w:r w:rsidR="003C0156">
        <w:rPr>
          <w:rFonts w:ascii="Calibri" w:eastAsia="Calibri" w:hAnsi="Calibri" w:cs="Calibri"/>
        </w:rPr>
        <w:t xml:space="preserve"> funds could be used </w:t>
      </w:r>
      <w:r w:rsidR="00DD48F5">
        <w:rPr>
          <w:rFonts w:ascii="Calibri" w:eastAsia="Calibri" w:hAnsi="Calibri" w:cs="Calibri"/>
        </w:rPr>
        <w:t>for towns that establish certain programs to offset disproportionate impact of cannabis laws</w:t>
      </w:r>
      <w:r w:rsidR="00A907F9">
        <w:rPr>
          <w:rFonts w:ascii="Calibri" w:eastAsia="Calibri" w:hAnsi="Calibri" w:cs="Calibri"/>
        </w:rPr>
        <w:t>.</w:t>
      </w:r>
    </w:p>
    <w:p w14:paraId="43CC0E55" w14:textId="7D487FC5" w:rsidR="00F21D0E" w:rsidRPr="00853B21" w:rsidRDefault="418592DE" w:rsidP="5C3D7486">
      <w:pPr>
        <w:spacing w:line="257" w:lineRule="auto"/>
        <w:rPr>
          <w:u w:val="single"/>
        </w:rPr>
      </w:pPr>
      <w:r w:rsidRPr="00853B21">
        <w:rPr>
          <w:rFonts w:ascii="Calibri" w:eastAsia="Calibri" w:hAnsi="Calibri" w:cs="Calibri"/>
          <w:u w:val="single"/>
        </w:rPr>
        <w:t xml:space="preserve"> </w:t>
      </w:r>
      <w:r w:rsidR="001A52BC" w:rsidRPr="00853B21">
        <w:rPr>
          <w:rFonts w:ascii="Calibri" w:eastAsia="Calibri" w:hAnsi="Calibri" w:cs="Calibri"/>
          <w:u w:val="single"/>
        </w:rPr>
        <w:t>Annual Report</w:t>
      </w:r>
    </w:p>
    <w:p w14:paraId="03F97FB6" w14:textId="6792AFC5" w:rsidR="00F21D0E" w:rsidRPr="00816A90" w:rsidRDefault="006D43A3" w:rsidP="00816A90">
      <w:pPr>
        <w:pStyle w:val="ListParagraph"/>
        <w:numPr>
          <w:ilvl w:val="0"/>
          <w:numId w:val="5"/>
        </w:numPr>
        <w:rPr>
          <w:rFonts w:ascii="Calibri" w:eastAsia="Calibri" w:hAnsi="Calibri" w:cs="Calibri"/>
        </w:rPr>
      </w:pPr>
      <w:r w:rsidRPr="00816A90">
        <w:rPr>
          <w:rFonts w:ascii="Calibri" w:eastAsia="Calibri" w:hAnsi="Calibri" w:cs="Calibri"/>
        </w:rPr>
        <w:t>Rory O’H</w:t>
      </w:r>
      <w:r w:rsidR="00816A90" w:rsidRPr="00816A90">
        <w:rPr>
          <w:rFonts w:ascii="Calibri" w:eastAsia="Calibri" w:hAnsi="Calibri" w:cs="Calibri"/>
        </w:rPr>
        <w:t>anlon provided summary of annual report, as required by Section 14A of Chapter 94G of the General Laws, that will include information such as t</w:t>
      </w:r>
      <w:r w:rsidR="418592DE" w:rsidRPr="00816A90">
        <w:rPr>
          <w:rFonts w:ascii="Calibri" w:eastAsia="Calibri" w:hAnsi="Calibri" w:cs="Calibri"/>
        </w:rPr>
        <w:t>he membership of the CSEAB</w:t>
      </w:r>
      <w:r w:rsidR="00816A90" w:rsidRPr="00816A90">
        <w:rPr>
          <w:rFonts w:ascii="Calibri" w:eastAsia="Calibri" w:hAnsi="Calibri" w:cs="Calibri"/>
        </w:rPr>
        <w:t xml:space="preserve">, </w:t>
      </w:r>
      <w:r w:rsidR="418592DE" w:rsidRPr="00816A90">
        <w:rPr>
          <w:rFonts w:ascii="Calibri" w:eastAsia="Calibri" w:hAnsi="Calibri" w:cs="Calibri"/>
        </w:rPr>
        <w:t>number of public meetings held to date</w:t>
      </w:r>
      <w:r w:rsidR="00816A90" w:rsidRPr="00816A90">
        <w:rPr>
          <w:rFonts w:ascii="Calibri" w:eastAsia="Calibri" w:hAnsi="Calibri" w:cs="Calibri"/>
        </w:rPr>
        <w:t>, u</w:t>
      </w:r>
      <w:r w:rsidR="418592DE" w:rsidRPr="00816A90">
        <w:rPr>
          <w:rFonts w:ascii="Calibri" w:eastAsia="Calibri" w:hAnsi="Calibri" w:cs="Calibri"/>
        </w:rPr>
        <w:t>pdates on discussions &amp; regulation developments</w:t>
      </w:r>
      <w:r w:rsidR="00816A90" w:rsidRPr="00816A90">
        <w:rPr>
          <w:rFonts w:ascii="Calibri" w:eastAsia="Calibri" w:hAnsi="Calibri" w:cs="Calibri"/>
        </w:rPr>
        <w:t xml:space="preserve">, and </w:t>
      </w:r>
      <w:r w:rsidR="00816A90">
        <w:rPr>
          <w:rFonts w:ascii="Calibri" w:eastAsia="Calibri" w:hAnsi="Calibri" w:cs="Calibri"/>
        </w:rPr>
        <w:t>e</w:t>
      </w:r>
      <w:r w:rsidR="418592DE" w:rsidRPr="00816A90">
        <w:rPr>
          <w:rFonts w:ascii="Calibri" w:eastAsia="Calibri" w:hAnsi="Calibri" w:cs="Calibri"/>
        </w:rPr>
        <w:t>xpressions on technical issues impacting transfer of funds.</w:t>
      </w:r>
    </w:p>
    <w:p w14:paraId="13F5E496" w14:textId="77777777" w:rsidR="00C944DF" w:rsidRPr="008F6C81" w:rsidRDefault="00C944DF" w:rsidP="00C944DF">
      <w:pPr>
        <w:rPr>
          <w:u w:val="single"/>
        </w:rPr>
      </w:pPr>
      <w:r w:rsidRPr="008F6C81">
        <w:rPr>
          <w:u w:val="single"/>
        </w:rPr>
        <w:t xml:space="preserve">Adjournment </w:t>
      </w:r>
    </w:p>
    <w:p w14:paraId="5B4F1C1E" w14:textId="4C0BD2F0" w:rsidR="00C944DF" w:rsidRDefault="00C944DF" w:rsidP="00C944DF">
      <w:pPr>
        <w:pStyle w:val="ListParagraph"/>
        <w:numPr>
          <w:ilvl w:val="0"/>
          <w:numId w:val="35"/>
        </w:numPr>
      </w:pPr>
      <w:r>
        <w:t>Chair Brice called for a motion to adjourn the meeting at 5:56 PM, which was made and seconded. All members present voted in the affirmative. The meeting was adjourned.</w:t>
      </w:r>
    </w:p>
    <w:sectPr w:rsidR="00C94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P91tGlMDL+3YM" int2:id="Tpsq04R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E0AF"/>
    <w:multiLevelType w:val="hybridMultilevel"/>
    <w:tmpl w:val="743819FA"/>
    <w:lvl w:ilvl="0" w:tplc="F30CB2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383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7AC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6A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C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C1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AD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89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EEC7"/>
    <w:multiLevelType w:val="hybridMultilevel"/>
    <w:tmpl w:val="D562CB80"/>
    <w:lvl w:ilvl="0" w:tplc="A0A8CC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00E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42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8F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88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6E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AD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2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E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2E31"/>
    <w:multiLevelType w:val="hybridMultilevel"/>
    <w:tmpl w:val="2BD86B1C"/>
    <w:lvl w:ilvl="0" w:tplc="940ADC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E20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ED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EA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E7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84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4F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40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6B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AED4"/>
    <w:multiLevelType w:val="hybridMultilevel"/>
    <w:tmpl w:val="67C6A8B8"/>
    <w:lvl w:ilvl="0" w:tplc="381CDD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F80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40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2E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EF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04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2F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26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A5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20BE"/>
    <w:multiLevelType w:val="hybridMultilevel"/>
    <w:tmpl w:val="7534CED4"/>
    <w:lvl w:ilvl="0" w:tplc="59686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E2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CD1C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87D0B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09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2D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CF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2F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2F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6800"/>
    <w:multiLevelType w:val="hybridMultilevel"/>
    <w:tmpl w:val="A9EA22F8"/>
    <w:lvl w:ilvl="0" w:tplc="C8FC00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2ED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0B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3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2A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C0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A1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24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8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6432"/>
    <w:multiLevelType w:val="hybridMultilevel"/>
    <w:tmpl w:val="5F8CD934"/>
    <w:lvl w:ilvl="0" w:tplc="23DE3E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6A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83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49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8E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CD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8D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4C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61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E864"/>
    <w:multiLevelType w:val="hybridMultilevel"/>
    <w:tmpl w:val="BF0CC794"/>
    <w:lvl w:ilvl="0" w:tplc="05F298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9A3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E3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C6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44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40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42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01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45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5446"/>
    <w:multiLevelType w:val="hybridMultilevel"/>
    <w:tmpl w:val="ADFE9250"/>
    <w:lvl w:ilvl="0" w:tplc="891EA5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CAB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CD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A9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E2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8F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B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EA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2F6CE"/>
    <w:multiLevelType w:val="hybridMultilevel"/>
    <w:tmpl w:val="775CA518"/>
    <w:lvl w:ilvl="0" w:tplc="1A7098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22F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2B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41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CB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4E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25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49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A4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A044B"/>
    <w:multiLevelType w:val="hybridMultilevel"/>
    <w:tmpl w:val="EB72F9C4"/>
    <w:lvl w:ilvl="0" w:tplc="7DFEE0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C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EE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6F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A0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47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1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2811"/>
    <w:multiLevelType w:val="hybridMultilevel"/>
    <w:tmpl w:val="9DA0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9B88D"/>
    <w:multiLevelType w:val="hybridMultilevel"/>
    <w:tmpl w:val="13C614C4"/>
    <w:lvl w:ilvl="0" w:tplc="0EA2C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2A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EC7E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6FC8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68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0F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D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6D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04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14A26"/>
    <w:multiLevelType w:val="hybridMultilevel"/>
    <w:tmpl w:val="4E28C796"/>
    <w:lvl w:ilvl="0" w:tplc="4F42F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A6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85E4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1F685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80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E4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1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26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1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9629A"/>
    <w:multiLevelType w:val="hybridMultilevel"/>
    <w:tmpl w:val="81BC8330"/>
    <w:lvl w:ilvl="0" w:tplc="5AEEDE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30F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C8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3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AC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8B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2A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E8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4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82D60"/>
    <w:multiLevelType w:val="hybridMultilevel"/>
    <w:tmpl w:val="D180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AAAD2"/>
    <w:multiLevelType w:val="hybridMultilevel"/>
    <w:tmpl w:val="CD84F15E"/>
    <w:lvl w:ilvl="0" w:tplc="2EC0FF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6CD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4A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A6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EF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41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CF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6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A9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CCD4C"/>
    <w:multiLevelType w:val="hybridMultilevel"/>
    <w:tmpl w:val="9E06C3B2"/>
    <w:lvl w:ilvl="0" w:tplc="3C20E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45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6BB8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E6E7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05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2A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28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A2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92CB3"/>
    <w:multiLevelType w:val="hybridMultilevel"/>
    <w:tmpl w:val="AFC234E2"/>
    <w:lvl w:ilvl="0" w:tplc="2E5E2B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5A1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6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43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29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0C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03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27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05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95943"/>
    <w:multiLevelType w:val="hybridMultilevel"/>
    <w:tmpl w:val="384C24CA"/>
    <w:lvl w:ilvl="0" w:tplc="E62CBA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BE4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48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2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A2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CC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EC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C4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12D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3773"/>
    <w:multiLevelType w:val="hybridMultilevel"/>
    <w:tmpl w:val="005053A2"/>
    <w:lvl w:ilvl="0" w:tplc="DF16E8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DC8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A7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87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47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4A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8F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6D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00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0EF70"/>
    <w:multiLevelType w:val="hybridMultilevel"/>
    <w:tmpl w:val="FB4412F8"/>
    <w:lvl w:ilvl="0" w:tplc="19066B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0C5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C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0F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69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2F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24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4D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6F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BA07E"/>
    <w:multiLevelType w:val="hybridMultilevel"/>
    <w:tmpl w:val="AF52751C"/>
    <w:lvl w:ilvl="0" w:tplc="235854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2C2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ED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07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EA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84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E3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C8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A0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02910"/>
    <w:multiLevelType w:val="hybridMultilevel"/>
    <w:tmpl w:val="1DF6DE18"/>
    <w:lvl w:ilvl="0" w:tplc="D93C55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0E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B4C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02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0C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8F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CE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EF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60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C8965"/>
    <w:multiLevelType w:val="hybridMultilevel"/>
    <w:tmpl w:val="ED6A933E"/>
    <w:lvl w:ilvl="0" w:tplc="4A6431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FAD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A8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EE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ED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A3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E9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A7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82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C52E9"/>
    <w:multiLevelType w:val="hybridMultilevel"/>
    <w:tmpl w:val="0D06E534"/>
    <w:lvl w:ilvl="0" w:tplc="8B6AC9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025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CD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28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CB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E1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A5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2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2B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5C201"/>
    <w:multiLevelType w:val="hybridMultilevel"/>
    <w:tmpl w:val="82543850"/>
    <w:lvl w:ilvl="0" w:tplc="B59249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3C2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A7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86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A2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41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A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E2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8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537F2"/>
    <w:multiLevelType w:val="hybridMultilevel"/>
    <w:tmpl w:val="91969168"/>
    <w:lvl w:ilvl="0" w:tplc="B81EDA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8A0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2B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0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A5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A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C9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26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E5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CD7E5"/>
    <w:multiLevelType w:val="hybridMultilevel"/>
    <w:tmpl w:val="09B47E18"/>
    <w:lvl w:ilvl="0" w:tplc="D98C6B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E85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23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D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81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4D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21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65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8F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01E0A"/>
    <w:multiLevelType w:val="hybridMultilevel"/>
    <w:tmpl w:val="DC02C1DE"/>
    <w:lvl w:ilvl="0" w:tplc="11D0B6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AE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8A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A5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5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E6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25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24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EF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905C"/>
    <w:multiLevelType w:val="hybridMultilevel"/>
    <w:tmpl w:val="2ED4DD18"/>
    <w:lvl w:ilvl="0" w:tplc="8174E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148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C5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7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C6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63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A2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00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88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2E813"/>
    <w:multiLevelType w:val="hybridMultilevel"/>
    <w:tmpl w:val="48AC56F0"/>
    <w:lvl w:ilvl="0" w:tplc="B1F6BF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D22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E8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C9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2B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CB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2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23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0D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D8CD7"/>
    <w:multiLevelType w:val="hybridMultilevel"/>
    <w:tmpl w:val="7C22C7EC"/>
    <w:lvl w:ilvl="0" w:tplc="5212E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D62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0A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48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C0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8A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87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42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44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6F85D"/>
    <w:multiLevelType w:val="hybridMultilevel"/>
    <w:tmpl w:val="6674DF48"/>
    <w:lvl w:ilvl="0" w:tplc="4F48E5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726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6B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F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63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8D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A1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4D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2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66A71"/>
    <w:multiLevelType w:val="hybridMultilevel"/>
    <w:tmpl w:val="8A08D7BE"/>
    <w:lvl w:ilvl="0" w:tplc="3D705B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F89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8C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C0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29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43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A2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4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67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93585">
    <w:abstractNumId w:val="17"/>
  </w:num>
  <w:num w:numId="2" w16cid:durableId="1742406797">
    <w:abstractNumId w:val="12"/>
  </w:num>
  <w:num w:numId="3" w16cid:durableId="1940329149">
    <w:abstractNumId w:val="13"/>
  </w:num>
  <w:num w:numId="4" w16cid:durableId="580719095">
    <w:abstractNumId w:val="4"/>
  </w:num>
  <w:num w:numId="5" w16cid:durableId="9962543">
    <w:abstractNumId w:val="33"/>
  </w:num>
  <w:num w:numId="6" w16cid:durableId="1154906862">
    <w:abstractNumId w:val="23"/>
  </w:num>
  <w:num w:numId="7" w16cid:durableId="1923055162">
    <w:abstractNumId w:val="32"/>
  </w:num>
  <w:num w:numId="8" w16cid:durableId="1260722303">
    <w:abstractNumId w:val="26"/>
  </w:num>
  <w:num w:numId="9" w16cid:durableId="1804888391">
    <w:abstractNumId w:val="7"/>
  </w:num>
  <w:num w:numId="10" w16cid:durableId="629243285">
    <w:abstractNumId w:val="19"/>
  </w:num>
  <w:num w:numId="11" w16cid:durableId="2002191612">
    <w:abstractNumId w:val="16"/>
  </w:num>
  <w:num w:numId="12" w16cid:durableId="1015958429">
    <w:abstractNumId w:val="20"/>
  </w:num>
  <w:num w:numId="13" w16cid:durableId="146434644">
    <w:abstractNumId w:val="10"/>
  </w:num>
  <w:num w:numId="14" w16cid:durableId="1888566048">
    <w:abstractNumId w:val="27"/>
  </w:num>
  <w:num w:numId="15" w16cid:durableId="1081869901">
    <w:abstractNumId w:val="5"/>
  </w:num>
  <w:num w:numId="16" w16cid:durableId="1518153060">
    <w:abstractNumId w:val="14"/>
  </w:num>
  <w:num w:numId="17" w16cid:durableId="1536967150">
    <w:abstractNumId w:val="34"/>
  </w:num>
  <w:num w:numId="18" w16cid:durableId="2077360999">
    <w:abstractNumId w:val="30"/>
  </w:num>
  <w:num w:numId="19" w16cid:durableId="2038579201">
    <w:abstractNumId w:val="1"/>
  </w:num>
  <w:num w:numId="20" w16cid:durableId="1306010655">
    <w:abstractNumId w:val="2"/>
  </w:num>
  <w:num w:numId="21" w16cid:durableId="881938977">
    <w:abstractNumId w:val="6"/>
  </w:num>
  <w:num w:numId="22" w16cid:durableId="1080450166">
    <w:abstractNumId w:val="28"/>
  </w:num>
  <w:num w:numId="23" w16cid:durableId="825901381">
    <w:abstractNumId w:val="9"/>
  </w:num>
  <w:num w:numId="24" w16cid:durableId="1348411833">
    <w:abstractNumId w:val="8"/>
  </w:num>
  <w:num w:numId="25" w16cid:durableId="1358000107">
    <w:abstractNumId w:val="29"/>
  </w:num>
  <w:num w:numId="26" w16cid:durableId="2126386791">
    <w:abstractNumId w:val="31"/>
  </w:num>
  <w:num w:numId="27" w16cid:durableId="1559901208">
    <w:abstractNumId w:val="24"/>
  </w:num>
  <w:num w:numId="28" w16cid:durableId="333529503">
    <w:abstractNumId w:val="25"/>
  </w:num>
  <w:num w:numId="29" w16cid:durableId="10111201">
    <w:abstractNumId w:val="3"/>
  </w:num>
  <w:num w:numId="30" w16cid:durableId="411239587">
    <w:abstractNumId w:val="18"/>
  </w:num>
  <w:num w:numId="31" w16cid:durableId="653219221">
    <w:abstractNumId w:val="21"/>
  </w:num>
  <w:num w:numId="32" w16cid:durableId="1049186748">
    <w:abstractNumId w:val="22"/>
  </w:num>
  <w:num w:numId="33" w16cid:durableId="1097942345">
    <w:abstractNumId w:val="0"/>
  </w:num>
  <w:num w:numId="34" w16cid:durableId="1151093053">
    <w:abstractNumId w:val="15"/>
  </w:num>
  <w:num w:numId="35" w16cid:durableId="1795174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BEB453"/>
    <w:rsid w:val="000149ED"/>
    <w:rsid w:val="00024699"/>
    <w:rsid w:val="00060BCA"/>
    <w:rsid w:val="00064261"/>
    <w:rsid w:val="00074223"/>
    <w:rsid w:val="00087FAD"/>
    <w:rsid w:val="001337AD"/>
    <w:rsid w:val="001370C9"/>
    <w:rsid w:val="0016174D"/>
    <w:rsid w:val="00170834"/>
    <w:rsid w:val="0018249C"/>
    <w:rsid w:val="001903FF"/>
    <w:rsid w:val="001A0FB5"/>
    <w:rsid w:val="001A52BC"/>
    <w:rsid w:val="001B708D"/>
    <w:rsid w:val="001E5869"/>
    <w:rsid w:val="00202412"/>
    <w:rsid w:val="00245D0D"/>
    <w:rsid w:val="00265C1C"/>
    <w:rsid w:val="002C3200"/>
    <w:rsid w:val="002C413F"/>
    <w:rsid w:val="003025AF"/>
    <w:rsid w:val="00305648"/>
    <w:rsid w:val="003632B1"/>
    <w:rsid w:val="003750A0"/>
    <w:rsid w:val="003C0156"/>
    <w:rsid w:val="003D394C"/>
    <w:rsid w:val="003D4793"/>
    <w:rsid w:val="00410D41"/>
    <w:rsid w:val="004142D4"/>
    <w:rsid w:val="00430DB8"/>
    <w:rsid w:val="004566FC"/>
    <w:rsid w:val="00457074"/>
    <w:rsid w:val="00481A66"/>
    <w:rsid w:val="004A57CB"/>
    <w:rsid w:val="004C5905"/>
    <w:rsid w:val="004C7A12"/>
    <w:rsid w:val="004F4A0B"/>
    <w:rsid w:val="004F6D80"/>
    <w:rsid w:val="00502E6C"/>
    <w:rsid w:val="00515F83"/>
    <w:rsid w:val="005346B0"/>
    <w:rsid w:val="005B1E06"/>
    <w:rsid w:val="005B7AD6"/>
    <w:rsid w:val="005D74AF"/>
    <w:rsid w:val="005F445F"/>
    <w:rsid w:val="005F512E"/>
    <w:rsid w:val="00642A02"/>
    <w:rsid w:val="00682763"/>
    <w:rsid w:val="006C1519"/>
    <w:rsid w:val="006D13BD"/>
    <w:rsid w:val="006D43A3"/>
    <w:rsid w:val="0071684E"/>
    <w:rsid w:val="007224B4"/>
    <w:rsid w:val="00736192"/>
    <w:rsid w:val="0075174D"/>
    <w:rsid w:val="007644A1"/>
    <w:rsid w:val="007B3251"/>
    <w:rsid w:val="007E3888"/>
    <w:rsid w:val="007E50CD"/>
    <w:rsid w:val="007E5F2E"/>
    <w:rsid w:val="00816A90"/>
    <w:rsid w:val="00834A94"/>
    <w:rsid w:val="00834D4B"/>
    <w:rsid w:val="0084468F"/>
    <w:rsid w:val="00845809"/>
    <w:rsid w:val="00853B21"/>
    <w:rsid w:val="0086127B"/>
    <w:rsid w:val="0089297D"/>
    <w:rsid w:val="008D6BB3"/>
    <w:rsid w:val="008E40F7"/>
    <w:rsid w:val="008F40DB"/>
    <w:rsid w:val="00910A1B"/>
    <w:rsid w:val="00924A4C"/>
    <w:rsid w:val="009B434E"/>
    <w:rsid w:val="009E329A"/>
    <w:rsid w:val="00A22300"/>
    <w:rsid w:val="00A6209C"/>
    <w:rsid w:val="00A907F9"/>
    <w:rsid w:val="00A927FA"/>
    <w:rsid w:val="00AB2BC1"/>
    <w:rsid w:val="00B46FAF"/>
    <w:rsid w:val="00B83C3A"/>
    <w:rsid w:val="00BC4DA0"/>
    <w:rsid w:val="00BF6678"/>
    <w:rsid w:val="00C0344F"/>
    <w:rsid w:val="00C20359"/>
    <w:rsid w:val="00C21D99"/>
    <w:rsid w:val="00C26B56"/>
    <w:rsid w:val="00C75E7E"/>
    <w:rsid w:val="00C944DF"/>
    <w:rsid w:val="00C96F8F"/>
    <w:rsid w:val="00D13018"/>
    <w:rsid w:val="00D1647F"/>
    <w:rsid w:val="00D47466"/>
    <w:rsid w:val="00D51ABB"/>
    <w:rsid w:val="00DA27BD"/>
    <w:rsid w:val="00DD48F5"/>
    <w:rsid w:val="00DE6A25"/>
    <w:rsid w:val="00E032DB"/>
    <w:rsid w:val="00E30F21"/>
    <w:rsid w:val="00E556FA"/>
    <w:rsid w:val="00E56217"/>
    <w:rsid w:val="00E6681C"/>
    <w:rsid w:val="00E92803"/>
    <w:rsid w:val="00EA0DA0"/>
    <w:rsid w:val="00EA1AC0"/>
    <w:rsid w:val="00EA5F8D"/>
    <w:rsid w:val="00EE21C2"/>
    <w:rsid w:val="00F03C93"/>
    <w:rsid w:val="00F16480"/>
    <w:rsid w:val="00F21D0E"/>
    <w:rsid w:val="00FA2214"/>
    <w:rsid w:val="00FA3CF3"/>
    <w:rsid w:val="00FE19C5"/>
    <w:rsid w:val="00FE62AC"/>
    <w:rsid w:val="00FE787E"/>
    <w:rsid w:val="042CD1A6"/>
    <w:rsid w:val="09CD7EE8"/>
    <w:rsid w:val="15917454"/>
    <w:rsid w:val="18B5E4DD"/>
    <w:rsid w:val="1965DC7D"/>
    <w:rsid w:val="21EDB406"/>
    <w:rsid w:val="2B3FB3C8"/>
    <w:rsid w:val="2EA8F4D3"/>
    <w:rsid w:val="30614C94"/>
    <w:rsid w:val="348B5915"/>
    <w:rsid w:val="3BB41469"/>
    <w:rsid w:val="418592DE"/>
    <w:rsid w:val="45A4C4FE"/>
    <w:rsid w:val="5C3D7486"/>
    <w:rsid w:val="5CA06169"/>
    <w:rsid w:val="5F485BCB"/>
    <w:rsid w:val="60624A18"/>
    <w:rsid w:val="6087FD1F"/>
    <w:rsid w:val="62BEB453"/>
    <w:rsid w:val="67494E7F"/>
    <w:rsid w:val="69394DD0"/>
    <w:rsid w:val="69407142"/>
    <w:rsid w:val="6AE4DFBC"/>
    <w:rsid w:val="723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B453"/>
  <w15:chartTrackingRefBased/>
  <w15:docId w15:val="{5BCA6F03-C73C-4E76-B33D-C27160A1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A2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3dbe2-6fd2-449a-a932-0d75829bf641">
      <UserInfo>
        <DisplayName>McGovern, Robert (EOED)</DisplayName>
        <AccountId>99</AccountId>
        <AccountType/>
      </UserInfo>
    </SharedWithUsers>
    <lcf76f155ced4ddcb4097134ff3c332f xmlns="c58f1ac4-619f-4a77-9fd3-ba549daf15b3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61F4043A05C439BEE1350EDBAE82D" ma:contentTypeVersion="15" ma:contentTypeDescription="Create a new document." ma:contentTypeScope="" ma:versionID="364676ce7a44182801ce557a8b7221b0">
  <xsd:schema xmlns:xsd="http://www.w3.org/2001/XMLSchema" xmlns:xs="http://www.w3.org/2001/XMLSchema" xmlns:p="http://schemas.microsoft.com/office/2006/metadata/properties" xmlns:ns2="c58f1ac4-619f-4a77-9fd3-ba549daf15b3" xmlns:ns3="7b83dbe2-6fd2-449a-a932-0d75829bf641" targetNamespace="http://schemas.microsoft.com/office/2006/metadata/properties" ma:root="true" ma:fieldsID="89faebcd47c9afdc9334786441b6da60" ns2:_="" ns3:_="">
    <xsd:import namespace="c58f1ac4-619f-4a77-9fd3-ba549daf15b3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f1ac4-619f-4a77-9fd3-ba549daf1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281da-9fcd-4a01-bd6c-53c2c6b52385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037DF-F771-4B27-AC41-ADCEEA4F51E4}">
  <ds:schemaRefs>
    <ds:schemaRef ds:uri="http://schemas.microsoft.com/office/2006/metadata/properties"/>
    <ds:schemaRef ds:uri="http://schemas.microsoft.com/office/infopath/2007/PartnerControls"/>
    <ds:schemaRef ds:uri="c7223b7f-d29a-40a7-89e9-7fcbaea795a5"/>
    <ds:schemaRef ds:uri="6cc6ac48-9972-4fdd-8495-0ab5ba7fdac9"/>
    <ds:schemaRef ds:uri="7b83dbe2-6fd2-449a-a932-0d75829bf641"/>
    <ds:schemaRef ds:uri="c58f1ac4-619f-4a77-9fd3-ba549daf15b3"/>
  </ds:schemaRefs>
</ds:datastoreItem>
</file>

<file path=customXml/itemProps2.xml><?xml version="1.0" encoding="utf-8"?>
<ds:datastoreItem xmlns:ds="http://schemas.openxmlformats.org/officeDocument/2006/customXml" ds:itemID="{EF5684A2-8398-4860-9F99-A24808A14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D8775-98FA-4E7C-865A-C2E4190CC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f1ac4-619f-4a77-9fd3-ba549daf15b3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794</Words>
  <Characters>4475</Characters>
  <Application>Microsoft Office Word</Application>
  <DocSecurity>0</DocSecurity>
  <Lines>91</Lines>
  <Paragraphs>48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Joseph (EOED)</dc:creator>
  <cp:keywords/>
  <dc:description/>
  <cp:lastModifiedBy>Fejzic, Emrah C. (EOED)</cp:lastModifiedBy>
  <cp:revision>118</cp:revision>
  <dcterms:created xsi:type="dcterms:W3CDTF">2023-07-26T17:02:00Z</dcterms:created>
  <dcterms:modified xsi:type="dcterms:W3CDTF">2023-09-13T16:31:00Z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0x0101009868B9A924C50B4E83B552A1AE49283C</vt:lpwstr>
  </property>
  <property fmtid="{D5CDD505-2E9C-101B-9397-08002B2CF9AE}" pid="3" name="MediaServiceImageTags">
    <vt:lpwstr/>
  </property>
</Properties>
</file>