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F344" w14:textId="6641923E" w:rsidR="0018210D" w:rsidRDefault="001640AE" w:rsidP="00D97E11">
      <w:pPr>
        <w:tabs>
          <w:tab w:val="left" w:pos="1800"/>
          <w:tab w:val="left" w:pos="2070"/>
          <w:tab w:val="right" w:pos="10530"/>
        </w:tabs>
        <w:rPr>
          <w:b/>
          <w:sz w:val="24"/>
          <w:szCs w:val="24"/>
          <w:u w:val="single"/>
        </w:rPr>
      </w:pPr>
      <w:r>
        <w:rPr>
          <w:b/>
          <w:sz w:val="24"/>
          <w:szCs w:val="24"/>
          <w:u w:val="single"/>
        </w:rPr>
        <w:t>ITEM 7</w:t>
      </w:r>
      <w:r w:rsidR="00F16CDA">
        <w:rPr>
          <w:b/>
          <w:sz w:val="24"/>
          <w:szCs w:val="24"/>
          <w:u w:val="single"/>
        </w:rPr>
        <w:t>51</w:t>
      </w:r>
      <w:r>
        <w:rPr>
          <w:b/>
          <w:sz w:val="24"/>
          <w:szCs w:val="24"/>
          <w:u w:val="single"/>
        </w:rPr>
        <w:t>.</w:t>
      </w:r>
      <w:r w:rsidR="00CC06B1">
        <w:rPr>
          <w:b/>
          <w:sz w:val="24"/>
          <w:szCs w:val="24"/>
          <w:u w:val="single"/>
        </w:rPr>
        <w:t>7</w:t>
      </w:r>
      <w:r w:rsidR="00F977DE">
        <w:rPr>
          <w:b/>
          <w:sz w:val="24"/>
          <w:szCs w:val="24"/>
          <w:u w:val="single"/>
        </w:rPr>
        <w:t>6</w:t>
      </w:r>
      <w:r w:rsidR="00F16CDA">
        <w:rPr>
          <w:b/>
          <w:sz w:val="24"/>
          <w:szCs w:val="24"/>
          <w:u w:val="single"/>
        </w:rPr>
        <w:t>5</w:t>
      </w:r>
      <w:r w:rsidR="003237EF" w:rsidRPr="00D97E11">
        <w:rPr>
          <w:b/>
          <w:sz w:val="24"/>
          <w:szCs w:val="24"/>
        </w:rPr>
        <w:tab/>
      </w:r>
      <w:r w:rsidR="00D97E11" w:rsidRPr="00D97E11">
        <w:rPr>
          <w:b/>
          <w:sz w:val="24"/>
          <w:szCs w:val="24"/>
        </w:rPr>
        <w:tab/>
      </w:r>
      <w:r w:rsidR="0018210D" w:rsidRPr="007C12C6">
        <w:rPr>
          <w:b/>
          <w:sz w:val="24"/>
          <w:szCs w:val="24"/>
          <w:u w:val="single"/>
        </w:rPr>
        <w:t>COMPOST</w:t>
      </w:r>
      <w:r w:rsidR="006333FD">
        <w:rPr>
          <w:b/>
          <w:sz w:val="24"/>
          <w:szCs w:val="24"/>
          <w:u w:val="single"/>
        </w:rPr>
        <w:t xml:space="preserve"> </w:t>
      </w:r>
      <w:r w:rsidR="00C85394">
        <w:rPr>
          <w:b/>
          <w:sz w:val="24"/>
          <w:szCs w:val="24"/>
          <w:u w:val="single"/>
        </w:rPr>
        <w:t>AND SEED</w:t>
      </w:r>
      <w:r w:rsidR="0018210D" w:rsidRPr="007C12C6">
        <w:rPr>
          <w:b/>
          <w:sz w:val="24"/>
          <w:szCs w:val="24"/>
          <w:u w:val="single"/>
        </w:rPr>
        <w:t xml:space="preserve"> </w:t>
      </w:r>
      <w:r w:rsidR="00B56664" w:rsidRPr="007C12C6">
        <w:rPr>
          <w:b/>
          <w:sz w:val="24"/>
          <w:szCs w:val="24"/>
          <w:u w:val="single"/>
        </w:rPr>
        <w:t>OVER MODIFIED ROCK</w:t>
      </w:r>
      <w:r w:rsidR="00CD18EB">
        <w:rPr>
          <w:b/>
          <w:sz w:val="24"/>
          <w:szCs w:val="24"/>
        </w:rPr>
        <w:tab/>
      </w:r>
      <w:r w:rsidR="00C04D53">
        <w:rPr>
          <w:b/>
          <w:sz w:val="24"/>
          <w:szCs w:val="24"/>
          <w:u w:val="single"/>
        </w:rPr>
        <w:t>CUBIC</w:t>
      </w:r>
      <w:r w:rsidR="0018210D" w:rsidRPr="007C12C6">
        <w:rPr>
          <w:b/>
          <w:sz w:val="24"/>
          <w:szCs w:val="24"/>
          <w:u w:val="single"/>
        </w:rPr>
        <w:t xml:space="preserve"> YARD</w:t>
      </w:r>
    </w:p>
    <w:p w14:paraId="2C0071C4" w14:textId="77777777" w:rsidR="003237EF" w:rsidRPr="007C12C6" w:rsidRDefault="003237EF" w:rsidP="003237EF">
      <w:pPr>
        <w:tabs>
          <w:tab w:val="center" w:pos="5040"/>
          <w:tab w:val="right" w:pos="10080"/>
        </w:tabs>
        <w:rPr>
          <w:b/>
          <w:sz w:val="24"/>
          <w:szCs w:val="24"/>
          <w:u w:val="single"/>
        </w:rPr>
      </w:pPr>
    </w:p>
    <w:p w14:paraId="5BA042B4" w14:textId="77777777" w:rsidR="000619B4" w:rsidRPr="007C12C6" w:rsidRDefault="000619B4">
      <w:pPr>
        <w:rPr>
          <w:sz w:val="24"/>
          <w:szCs w:val="24"/>
        </w:rPr>
      </w:pPr>
    </w:p>
    <w:p w14:paraId="4491EADD" w14:textId="6E3F9261" w:rsidR="00C807D2" w:rsidRDefault="0057697B" w:rsidP="0057697B">
      <w:pPr>
        <w:rPr>
          <w:i/>
          <w:iCs/>
          <w:sz w:val="22"/>
          <w:szCs w:val="22"/>
          <w:highlight w:val="cyan"/>
        </w:rPr>
      </w:pPr>
      <w:r w:rsidRPr="001D1A96">
        <w:rPr>
          <w:i/>
          <w:iCs/>
          <w:sz w:val="22"/>
          <w:szCs w:val="22"/>
          <w:highlight w:val="cyan"/>
        </w:rPr>
        <w:t xml:space="preserve">REV. </w:t>
      </w:r>
      <w:r w:rsidR="003B514F">
        <w:rPr>
          <w:i/>
          <w:iCs/>
          <w:sz w:val="22"/>
          <w:szCs w:val="22"/>
          <w:highlight w:val="cyan"/>
        </w:rPr>
        <w:t>2024.01.01</w:t>
      </w:r>
      <w:r w:rsidRPr="001D1A96">
        <w:rPr>
          <w:i/>
          <w:iCs/>
          <w:sz w:val="22"/>
          <w:szCs w:val="22"/>
          <w:highlight w:val="cyan"/>
        </w:rPr>
        <w:t xml:space="preserve"> (REV. DATE TO BE REMOVED BY CONTR</w:t>
      </w:r>
      <w:r w:rsidRPr="00C807D2">
        <w:rPr>
          <w:i/>
          <w:iCs/>
          <w:sz w:val="22"/>
          <w:szCs w:val="22"/>
          <w:highlight w:val="cyan"/>
        </w:rPr>
        <w:t>ACTS</w:t>
      </w:r>
      <w:r w:rsidR="00C807D2" w:rsidRPr="00C807D2">
        <w:rPr>
          <w:i/>
          <w:iCs/>
          <w:sz w:val="22"/>
          <w:szCs w:val="22"/>
          <w:highlight w:val="cyan"/>
        </w:rPr>
        <w:t xml:space="preserve">). </w:t>
      </w:r>
    </w:p>
    <w:p w14:paraId="204752DE" w14:textId="6B42DA8C" w:rsidR="00991883" w:rsidRDefault="00991883" w:rsidP="0057697B">
      <w:pPr>
        <w:rPr>
          <w:i/>
          <w:iCs/>
          <w:sz w:val="22"/>
          <w:szCs w:val="22"/>
        </w:rPr>
      </w:pPr>
    </w:p>
    <w:p w14:paraId="627A195E" w14:textId="371102C0" w:rsidR="00F0667D" w:rsidRPr="00FF1CBE" w:rsidRDefault="00F0667D" w:rsidP="00F0667D">
      <w:pPr>
        <w:rPr>
          <w:b/>
          <w:bCs/>
          <w:sz w:val="22"/>
          <w:szCs w:val="22"/>
        </w:rPr>
      </w:pPr>
      <w:r w:rsidRPr="00FF1CBE">
        <w:rPr>
          <w:b/>
          <w:bCs/>
          <w:sz w:val="22"/>
          <w:szCs w:val="22"/>
          <w:highlight w:val="yellow"/>
        </w:rPr>
        <w:t xml:space="preserve">DESIGNER: </w:t>
      </w:r>
      <w:r>
        <w:rPr>
          <w:b/>
          <w:bCs/>
          <w:sz w:val="22"/>
          <w:szCs w:val="22"/>
          <w:highlight w:val="yellow"/>
        </w:rPr>
        <w:t xml:space="preserve">This item is generally not recommended for large expanses of rock slope where conditions may be too hot and dry for </w:t>
      </w:r>
      <w:r w:rsidR="00FB29AD">
        <w:rPr>
          <w:b/>
          <w:bCs/>
          <w:sz w:val="22"/>
          <w:szCs w:val="22"/>
          <w:highlight w:val="yellow"/>
        </w:rPr>
        <w:t xml:space="preserve">seed </w:t>
      </w:r>
      <w:r>
        <w:rPr>
          <w:b/>
          <w:bCs/>
          <w:sz w:val="22"/>
          <w:szCs w:val="22"/>
          <w:highlight w:val="yellow"/>
        </w:rPr>
        <w:t>germination. Areas with partial shade or where there is moisture from waterways have been observed to be the most successful.</w:t>
      </w:r>
      <w:r>
        <w:rPr>
          <w:b/>
          <w:bCs/>
          <w:sz w:val="22"/>
          <w:szCs w:val="22"/>
        </w:rPr>
        <w:t xml:space="preserve"> </w:t>
      </w:r>
      <w:r w:rsidRPr="00FF1CBE">
        <w:rPr>
          <w:b/>
          <w:bCs/>
          <w:sz w:val="22"/>
          <w:szCs w:val="22"/>
        </w:rPr>
        <w:t xml:space="preserve"> </w:t>
      </w:r>
    </w:p>
    <w:p w14:paraId="51F1DC3B" w14:textId="77777777" w:rsidR="00C85394" w:rsidRDefault="00C85394">
      <w:pPr>
        <w:rPr>
          <w:sz w:val="24"/>
          <w:szCs w:val="24"/>
        </w:rPr>
      </w:pPr>
    </w:p>
    <w:p w14:paraId="2E2BECC7" w14:textId="5194BBB4" w:rsidR="000619B4" w:rsidRPr="00C85394" w:rsidRDefault="000619B4">
      <w:pPr>
        <w:rPr>
          <w:b/>
          <w:bCs/>
          <w:sz w:val="24"/>
          <w:szCs w:val="24"/>
        </w:rPr>
      </w:pPr>
      <w:r w:rsidRPr="00C85394">
        <w:rPr>
          <w:b/>
          <w:bCs/>
          <w:sz w:val="24"/>
          <w:szCs w:val="24"/>
        </w:rPr>
        <w:t>GENERAL</w:t>
      </w:r>
    </w:p>
    <w:p w14:paraId="66274BA8" w14:textId="77777777" w:rsidR="000619B4" w:rsidRPr="007C12C6" w:rsidRDefault="000619B4">
      <w:pPr>
        <w:rPr>
          <w:sz w:val="24"/>
          <w:szCs w:val="24"/>
        </w:rPr>
      </w:pPr>
    </w:p>
    <w:p w14:paraId="44C3AFE4" w14:textId="2068C816" w:rsidR="00720A6A" w:rsidRDefault="00AB196B" w:rsidP="00AB196B">
      <w:pPr>
        <w:tabs>
          <w:tab w:val="center" w:pos="4320"/>
          <w:tab w:val="center" w:pos="4680"/>
          <w:tab w:val="right" w:pos="8640"/>
          <w:tab w:val="right" w:pos="9360"/>
        </w:tabs>
        <w:suppressAutoHyphens/>
        <w:jc w:val="both"/>
        <w:rPr>
          <w:sz w:val="24"/>
          <w:szCs w:val="24"/>
        </w:rPr>
      </w:pPr>
      <w:r w:rsidRPr="00AB196B">
        <w:rPr>
          <w:sz w:val="24"/>
          <w:szCs w:val="24"/>
        </w:rPr>
        <w:t>The work under this Item shall conform to the relevant provisions of Subsection 751</w:t>
      </w:r>
      <w:r w:rsidR="00720A6A">
        <w:rPr>
          <w:sz w:val="24"/>
          <w:szCs w:val="24"/>
        </w:rPr>
        <w:t xml:space="preserve">, </w:t>
      </w:r>
      <w:r w:rsidR="00720A6A" w:rsidRPr="007C12C6">
        <w:rPr>
          <w:sz w:val="24"/>
          <w:szCs w:val="24"/>
        </w:rPr>
        <w:t>767</w:t>
      </w:r>
      <w:r w:rsidR="0090069D">
        <w:rPr>
          <w:sz w:val="24"/>
          <w:szCs w:val="24"/>
        </w:rPr>
        <w:t xml:space="preserve">, and </w:t>
      </w:r>
      <w:r w:rsidR="00720A6A" w:rsidRPr="007C12C6">
        <w:rPr>
          <w:sz w:val="24"/>
          <w:szCs w:val="24"/>
        </w:rPr>
        <w:t>765 of the Standard Specifications and the following</w:t>
      </w:r>
      <w:r w:rsidR="0090069D">
        <w:rPr>
          <w:sz w:val="24"/>
          <w:szCs w:val="24"/>
        </w:rPr>
        <w:t>.</w:t>
      </w:r>
    </w:p>
    <w:p w14:paraId="7A31E93E" w14:textId="77777777" w:rsidR="00720A6A" w:rsidRDefault="00720A6A" w:rsidP="00AB196B">
      <w:pPr>
        <w:tabs>
          <w:tab w:val="center" w:pos="4320"/>
          <w:tab w:val="center" w:pos="4680"/>
          <w:tab w:val="right" w:pos="8640"/>
          <w:tab w:val="right" w:pos="9360"/>
        </w:tabs>
        <w:suppressAutoHyphens/>
        <w:jc w:val="both"/>
        <w:rPr>
          <w:sz w:val="24"/>
          <w:szCs w:val="24"/>
        </w:rPr>
      </w:pPr>
    </w:p>
    <w:p w14:paraId="0D6C26F1" w14:textId="39A31AF7" w:rsidR="00AB196B" w:rsidRDefault="00AB196B" w:rsidP="00AB196B">
      <w:pPr>
        <w:tabs>
          <w:tab w:val="center" w:pos="4320"/>
          <w:tab w:val="center" w:pos="4680"/>
          <w:tab w:val="right" w:pos="8640"/>
          <w:tab w:val="right" w:pos="9360"/>
        </w:tabs>
        <w:suppressAutoHyphens/>
        <w:jc w:val="both"/>
        <w:rPr>
          <w:sz w:val="24"/>
          <w:szCs w:val="24"/>
        </w:rPr>
      </w:pPr>
      <w:r w:rsidRPr="00AB196B">
        <w:rPr>
          <w:sz w:val="24"/>
          <w:szCs w:val="24"/>
        </w:rPr>
        <w:t>Work shall consist of furnishing and pneumatically applying compost</w:t>
      </w:r>
      <w:r>
        <w:rPr>
          <w:sz w:val="24"/>
          <w:szCs w:val="24"/>
        </w:rPr>
        <w:t xml:space="preserve"> in conjunction with</w:t>
      </w:r>
      <w:r w:rsidR="00312918">
        <w:rPr>
          <w:sz w:val="24"/>
          <w:szCs w:val="24"/>
        </w:rPr>
        <w:t xml:space="preserve"> the specified</w:t>
      </w:r>
      <w:r w:rsidR="006A1EFB">
        <w:rPr>
          <w:sz w:val="24"/>
          <w:szCs w:val="24"/>
        </w:rPr>
        <w:t xml:space="preserve"> native</w:t>
      </w:r>
      <w:r>
        <w:rPr>
          <w:sz w:val="24"/>
          <w:szCs w:val="24"/>
        </w:rPr>
        <w:t xml:space="preserve"> seed</w:t>
      </w:r>
      <w:r w:rsidR="005A59D4">
        <w:rPr>
          <w:sz w:val="24"/>
          <w:szCs w:val="24"/>
        </w:rPr>
        <w:t xml:space="preserve"> on designated </w:t>
      </w:r>
      <w:r w:rsidR="00720A6A">
        <w:rPr>
          <w:sz w:val="24"/>
          <w:szCs w:val="24"/>
        </w:rPr>
        <w:t>areas of modified rock</w:t>
      </w:r>
      <w:r w:rsidR="003E2AA5">
        <w:rPr>
          <w:sz w:val="24"/>
          <w:szCs w:val="24"/>
        </w:rPr>
        <w:t xml:space="preserve"> and achieving satisfactory establishment of seeded species as specified herein</w:t>
      </w:r>
      <w:r w:rsidR="00720A6A">
        <w:rPr>
          <w:sz w:val="24"/>
          <w:szCs w:val="24"/>
        </w:rPr>
        <w:t xml:space="preserve">. </w:t>
      </w:r>
    </w:p>
    <w:p w14:paraId="02786BFE" w14:textId="77777777" w:rsidR="009E43E7" w:rsidRDefault="009E43E7" w:rsidP="009E43E7"/>
    <w:p w14:paraId="60D39F87" w14:textId="77777777" w:rsidR="009E43E7" w:rsidRPr="0063607D" w:rsidRDefault="009E43E7" w:rsidP="009E43E7">
      <w:pPr>
        <w:pStyle w:val="Heading2"/>
      </w:pPr>
      <w:r w:rsidRPr="0063607D">
        <w:t>QUALIFICATIONS</w:t>
      </w:r>
    </w:p>
    <w:p w14:paraId="319BD6FD" w14:textId="77777777" w:rsidR="009E43E7" w:rsidRDefault="009E43E7" w:rsidP="009E4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2936354" w14:textId="396A948E" w:rsidR="009E43E7" w:rsidRPr="009E43E7" w:rsidRDefault="009E43E7" w:rsidP="009E4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 xml:space="preserve">Compost </w:t>
      </w:r>
      <w:r w:rsidR="00C04D53">
        <w:rPr>
          <w:sz w:val="24"/>
          <w:szCs w:val="24"/>
        </w:rPr>
        <w:t xml:space="preserve">application </w:t>
      </w:r>
      <w:r>
        <w:rPr>
          <w:sz w:val="24"/>
          <w:szCs w:val="24"/>
        </w:rPr>
        <w:t xml:space="preserve">and </w:t>
      </w:r>
      <w:r w:rsidR="00C04D53">
        <w:rPr>
          <w:sz w:val="24"/>
          <w:szCs w:val="24"/>
        </w:rPr>
        <w:t>s</w:t>
      </w:r>
      <w:r>
        <w:rPr>
          <w:sz w:val="24"/>
          <w:szCs w:val="24"/>
        </w:rPr>
        <w:t>eeding</w:t>
      </w:r>
      <w:r w:rsidRPr="009E43E7">
        <w:rPr>
          <w:sz w:val="24"/>
          <w:szCs w:val="24"/>
        </w:rPr>
        <w:t xml:space="preserve"> shall be done by a company having a minimum of five years of experience with native seed establishment. Prior to beginning work, the seeding Contractor shall furnish proof of qualifications to the Engineer for approval. Proof of qualifications shall include providing documentation (photos and contacts) to demonstrate knowledge and expertise with native seeding and establishment and proof of having completed successful native seeding projects.</w:t>
      </w:r>
    </w:p>
    <w:p w14:paraId="4FE6503D" w14:textId="00ED992B" w:rsidR="000619B4" w:rsidRDefault="000619B4">
      <w:pPr>
        <w:rPr>
          <w:sz w:val="24"/>
          <w:szCs w:val="24"/>
        </w:rPr>
      </w:pPr>
    </w:p>
    <w:p w14:paraId="1C96B7D2" w14:textId="77777777" w:rsidR="005B4247" w:rsidRDefault="005B4247" w:rsidP="005B4247">
      <w:pPr>
        <w:pStyle w:val="Heading2"/>
      </w:pPr>
      <w:r>
        <w:t>MATERIAL AND SUBMITTALS</w:t>
      </w:r>
    </w:p>
    <w:p w14:paraId="5129EA5F" w14:textId="77777777" w:rsidR="009E43E7" w:rsidRPr="007C12C6" w:rsidRDefault="009E43E7">
      <w:pPr>
        <w:rPr>
          <w:sz w:val="24"/>
          <w:szCs w:val="24"/>
        </w:rPr>
      </w:pPr>
    </w:p>
    <w:p w14:paraId="51A10408" w14:textId="6B3E3E1F" w:rsidR="007C12C6" w:rsidRPr="00B952E5" w:rsidRDefault="000619B4">
      <w:pPr>
        <w:rPr>
          <w:b/>
          <w:bCs/>
          <w:sz w:val="24"/>
          <w:szCs w:val="24"/>
        </w:rPr>
      </w:pPr>
      <w:r w:rsidRPr="00B952E5">
        <w:rPr>
          <w:b/>
          <w:bCs/>
          <w:sz w:val="24"/>
          <w:szCs w:val="24"/>
        </w:rPr>
        <w:t>Compost</w:t>
      </w:r>
    </w:p>
    <w:p w14:paraId="7E5DEEFB" w14:textId="77777777" w:rsidR="00154F6D" w:rsidRDefault="00154F6D" w:rsidP="00D13FA6">
      <w:bookmarkStart w:id="0" w:name="OLE_LINK1"/>
      <w:bookmarkStart w:id="1" w:name="OLE_LINK2"/>
    </w:p>
    <w:p w14:paraId="4E7F20A7" w14:textId="39ACF855" w:rsidR="00154F6D" w:rsidRPr="00D13FA6" w:rsidRDefault="00154F6D" w:rsidP="00D13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D13FA6">
        <w:rPr>
          <w:sz w:val="24"/>
          <w:szCs w:val="24"/>
        </w:rPr>
        <w:t xml:space="preserve">Compost </w:t>
      </w:r>
      <w:r>
        <w:rPr>
          <w:sz w:val="24"/>
          <w:szCs w:val="24"/>
        </w:rPr>
        <w:t xml:space="preserve">shall meet the relevant provisions for </w:t>
      </w:r>
      <w:r w:rsidRPr="00D13FA6">
        <w:rPr>
          <w:sz w:val="24"/>
          <w:szCs w:val="24"/>
          <w:u w:val="single"/>
        </w:rPr>
        <w:t>Type 2</w:t>
      </w:r>
      <w:r w:rsidRPr="00D13FA6">
        <w:rPr>
          <w:sz w:val="24"/>
          <w:szCs w:val="24"/>
        </w:rPr>
        <w:t xml:space="preserve"> Compost</w:t>
      </w:r>
      <w:r>
        <w:rPr>
          <w:sz w:val="24"/>
          <w:szCs w:val="24"/>
        </w:rPr>
        <w:t xml:space="preserve">, found in </w:t>
      </w:r>
      <w:r w:rsidRPr="00D13FA6">
        <w:rPr>
          <w:sz w:val="24"/>
          <w:szCs w:val="24"/>
        </w:rPr>
        <w:t>Section M1.06 of the Supplemental Standard Specifications.</w:t>
      </w:r>
    </w:p>
    <w:p w14:paraId="18E224EB" w14:textId="7E1481ED" w:rsidR="003E2ED1" w:rsidRPr="00D13FA6" w:rsidRDefault="003E2ED1" w:rsidP="00D13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72A4914E" w14:textId="77777777" w:rsidR="003E2ED1" w:rsidRDefault="003E2ED1" w:rsidP="00D35D48">
      <w:pPr>
        <w:pStyle w:val="BodyText"/>
        <w:jc w:val="both"/>
      </w:pPr>
      <w:r>
        <w:t>The</w:t>
      </w:r>
      <w:r>
        <w:rPr>
          <w:spacing w:val="-3"/>
        </w:rPr>
        <w:t xml:space="preserve"> </w:t>
      </w:r>
      <w:r>
        <w:t>Engineer</w:t>
      </w:r>
      <w:r>
        <w:rPr>
          <w:spacing w:val="-2"/>
        </w:rPr>
        <w:t xml:space="preserve"> </w:t>
      </w:r>
      <w:r>
        <w:t>shall</w:t>
      </w:r>
      <w:r>
        <w:rPr>
          <w:spacing w:val="-2"/>
        </w:rPr>
        <w:t xml:space="preserve"> </w:t>
      </w:r>
      <w:r>
        <w:t>approve</w:t>
      </w:r>
      <w:r>
        <w:rPr>
          <w:spacing w:val="-2"/>
        </w:rPr>
        <w:t xml:space="preserve"> </w:t>
      </w:r>
      <w:r>
        <w:t>the</w:t>
      </w:r>
      <w:r>
        <w:rPr>
          <w:spacing w:val="-3"/>
        </w:rPr>
        <w:t xml:space="preserve"> </w:t>
      </w:r>
      <w:r>
        <w:t>Contractor's</w:t>
      </w:r>
      <w:r>
        <w:rPr>
          <w:spacing w:val="1"/>
        </w:rPr>
        <w:t xml:space="preserve"> </w:t>
      </w:r>
      <w:r>
        <w:t>equipment</w:t>
      </w:r>
      <w:r>
        <w:rPr>
          <w:spacing w:val="-2"/>
        </w:rPr>
        <w:t xml:space="preserve"> </w:t>
      </w:r>
      <w:r>
        <w:t>for</w:t>
      </w:r>
      <w:r>
        <w:rPr>
          <w:spacing w:val="-2"/>
        </w:rPr>
        <w:t xml:space="preserve"> </w:t>
      </w:r>
      <w:r>
        <w:t>application.</w:t>
      </w:r>
    </w:p>
    <w:bookmarkEnd w:id="0"/>
    <w:bookmarkEnd w:id="1"/>
    <w:p w14:paraId="01E2F735" w14:textId="77777777" w:rsidR="000619B4" w:rsidRPr="00F112B1" w:rsidRDefault="000619B4">
      <w:pPr>
        <w:rPr>
          <w:sz w:val="24"/>
          <w:szCs w:val="24"/>
          <w:u w:val="single"/>
        </w:rPr>
      </w:pPr>
    </w:p>
    <w:p w14:paraId="06439B6B" w14:textId="4E6FF7D1" w:rsidR="00F112B1" w:rsidRPr="00F112B1" w:rsidRDefault="00F112B1" w:rsidP="00F1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4"/>
          <w:szCs w:val="24"/>
          <w:u w:val="single"/>
        </w:rPr>
      </w:pPr>
      <w:r w:rsidRPr="00B952E5">
        <w:rPr>
          <w:b/>
          <w:sz w:val="24"/>
          <w:szCs w:val="24"/>
        </w:rPr>
        <w:t>Seed</w:t>
      </w:r>
      <w:r w:rsidRPr="00F112B1">
        <w:rPr>
          <w:b/>
          <w:sz w:val="24"/>
          <w:szCs w:val="24"/>
          <w:u w:val="single"/>
        </w:rPr>
        <w:t xml:space="preserve"> </w:t>
      </w:r>
      <w:r w:rsidRPr="00B952E5">
        <w:rPr>
          <w:b/>
          <w:sz w:val="24"/>
          <w:szCs w:val="24"/>
        </w:rPr>
        <w:t>Mix</w:t>
      </w:r>
    </w:p>
    <w:p w14:paraId="2667FCA9" w14:textId="77777777" w:rsidR="00F112B1" w:rsidRDefault="00F112B1" w:rsidP="00F1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4"/>
          <w:szCs w:val="24"/>
        </w:rPr>
      </w:pPr>
    </w:p>
    <w:p w14:paraId="1F5AFADD" w14:textId="34C77B4D" w:rsidR="00F814FD" w:rsidRDefault="00F112B1" w:rsidP="00F1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F112B1">
        <w:rPr>
          <w:bCs/>
          <w:sz w:val="24"/>
          <w:szCs w:val="24"/>
        </w:rPr>
        <w:t xml:space="preserve">Seed Mixes and Submittals shall be per the item(s) for </w:t>
      </w:r>
      <w:r w:rsidR="00E90ED2">
        <w:rPr>
          <w:bCs/>
          <w:sz w:val="24"/>
          <w:szCs w:val="24"/>
        </w:rPr>
        <w:t xml:space="preserve">the </w:t>
      </w:r>
      <w:r w:rsidRPr="00F112B1">
        <w:rPr>
          <w:bCs/>
          <w:sz w:val="24"/>
          <w:szCs w:val="24"/>
        </w:rPr>
        <w:t xml:space="preserve">permanent seed mix. </w:t>
      </w:r>
      <w:r w:rsidR="003E24A8">
        <w:rPr>
          <w:bCs/>
          <w:sz w:val="24"/>
          <w:szCs w:val="24"/>
        </w:rPr>
        <w:t xml:space="preserve">Mix shall be: </w:t>
      </w:r>
    </w:p>
    <w:p w14:paraId="5024FD4A" w14:textId="77777777" w:rsidR="00D35D48" w:rsidRDefault="00D35D48" w:rsidP="00F1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p>
    <w:p w14:paraId="7A2CF866" w14:textId="3C204E57" w:rsidR="003E24A8" w:rsidRDefault="00903F0A" w:rsidP="00F1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4"/>
          <w:szCs w:val="24"/>
          <w:highlight w:val="yellow"/>
        </w:rPr>
      </w:pPr>
      <w:r w:rsidRPr="00DD1052">
        <w:rPr>
          <w:b/>
          <w:bCs/>
          <w:sz w:val="24"/>
          <w:szCs w:val="24"/>
          <w:highlight w:val="yellow"/>
          <w:u w:val="single"/>
        </w:rPr>
        <w:t>DESIGNER</w:t>
      </w:r>
      <w:r w:rsidRPr="00A052DA">
        <w:rPr>
          <w:b/>
          <w:bCs/>
          <w:sz w:val="24"/>
          <w:szCs w:val="24"/>
          <w:highlight w:val="yellow"/>
        </w:rPr>
        <w:t xml:space="preserve">: INSERT NATIVE SEED MIX </w:t>
      </w:r>
      <w:r w:rsidR="00D97E11">
        <w:rPr>
          <w:b/>
          <w:bCs/>
          <w:sz w:val="24"/>
          <w:szCs w:val="24"/>
          <w:highlight w:val="yellow"/>
        </w:rPr>
        <w:t xml:space="preserve">ITEM </w:t>
      </w:r>
      <w:r w:rsidR="00263AA9">
        <w:rPr>
          <w:b/>
          <w:bCs/>
          <w:sz w:val="24"/>
          <w:szCs w:val="24"/>
          <w:highlight w:val="yellow"/>
        </w:rPr>
        <w:t xml:space="preserve">NUMBER AND </w:t>
      </w:r>
      <w:r w:rsidRPr="00A052DA">
        <w:rPr>
          <w:b/>
          <w:bCs/>
          <w:sz w:val="24"/>
          <w:szCs w:val="24"/>
          <w:highlight w:val="yellow"/>
        </w:rPr>
        <w:t>DESCRIPTION HERE</w:t>
      </w:r>
      <w:r w:rsidRPr="00793F95">
        <w:rPr>
          <w:b/>
          <w:bCs/>
          <w:sz w:val="24"/>
          <w:szCs w:val="24"/>
          <w:highlight w:val="yellow"/>
        </w:rPr>
        <w:t xml:space="preserve">. </w:t>
      </w:r>
    </w:p>
    <w:p w14:paraId="082C9DB8" w14:textId="6F8D57DB" w:rsidR="00903F0A" w:rsidRDefault="00A37506" w:rsidP="00F1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4"/>
          <w:szCs w:val="24"/>
        </w:rPr>
      </w:pPr>
      <w:r w:rsidRPr="00A37506">
        <w:rPr>
          <w:b/>
          <w:bCs/>
          <w:sz w:val="24"/>
          <w:szCs w:val="24"/>
          <w:highlight w:val="yellow"/>
        </w:rPr>
        <w:t>Ensure that the item and special provision</w:t>
      </w:r>
      <w:r w:rsidR="00263AA9">
        <w:rPr>
          <w:b/>
          <w:bCs/>
          <w:sz w:val="24"/>
          <w:szCs w:val="24"/>
          <w:highlight w:val="yellow"/>
        </w:rPr>
        <w:t xml:space="preserve"> for seed </w:t>
      </w:r>
      <w:r w:rsidRPr="00A37506">
        <w:rPr>
          <w:b/>
          <w:bCs/>
          <w:sz w:val="24"/>
          <w:szCs w:val="24"/>
          <w:highlight w:val="yellow"/>
        </w:rPr>
        <w:t>by pound are included in the contract.</w:t>
      </w:r>
    </w:p>
    <w:p w14:paraId="32AB4129" w14:textId="77777777" w:rsidR="00903F0A" w:rsidRDefault="00903F0A" w:rsidP="00903F0A">
      <w:pPr>
        <w:rPr>
          <w:b/>
          <w:bCs/>
          <w:sz w:val="24"/>
          <w:szCs w:val="24"/>
        </w:rPr>
      </w:pPr>
    </w:p>
    <w:p w14:paraId="4D410BDE" w14:textId="77777777" w:rsidR="00A708C6" w:rsidRPr="00127EB7" w:rsidRDefault="00A708C6" w:rsidP="00A708C6">
      <w:pPr>
        <w:pStyle w:val="Heading2"/>
      </w:pPr>
      <w:r w:rsidRPr="00127EB7">
        <w:t>SEEDING SEASON</w:t>
      </w:r>
    </w:p>
    <w:p w14:paraId="0A5783DD" w14:textId="77777777" w:rsidR="00BC796C" w:rsidRPr="00903F0A" w:rsidRDefault="00BC796C" w:rsidP="00BC7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14:paraId="5A6A6444" w14:textId="56CE058C" w:rsidR="00BC796C" w:rsidRPr="00903F0A" w:rsidRDefault="00393AC7" w:rsidP="00BC7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The season for s</w:t>
      </w:r>
      <w:r w:rsidR="00BC796C" w:rsidRPr="00903F0A">
        <w:rPr>
          <w:sz w:val="24"/>
          <w:szCs w:val="24"/>
        </w:rPr>
        <w:t>eeding native mixes is April 1 - May 15 and October 1 - December 1 for dormant seeding. Written approval must be obtained for seeding outside the seeding season and, if approved, the permanent seed rate shall be increased by 50%</w:t>
      </w:r>
    </w:p>
    <w:p w14:paraId="6359710F" w14:textId="77777777" w:rsidR="00BC796C" w:rsidRDefault="00BC796C">
      <w:pPr>
        <w:rPr>
          <w:sz w:val="24"/>
          <w:szCs w:val="24"/>
          <w:u w:val="single"/>
        </w:rPr>
      </w:pPr>
    </w:p>
    <w:p w14:paraId="7FC273EA" w14:textId="77777777" w:rsidR="000619B4" w:rsidRPr="006A1EFB" w:rsidRDefault="000619B4">
      <w:pPr>
        <w:rPr>
          <w:b/>
          <w:bCs/>
          <w:sz w:val="24"/>
          <w:szCs w:val="24"/>
        </w:rPr>
      </w:pPr>
      <w:r w:rsidRPr="006A1EFB">
        <w:rPr>
          <w:b/>
          <w:bCs/>
          <w:sz w:val="24"/>
          <w:szCs w:val="24"/>
        </w:rPr>
        <w:t>CONSTRUCTION METHODS</w:t>
      </w:r>
    </w:p>
    <w:p w14:paraId="61E5CFBE" w14:textId="77777777" w:rsidR="000619B4" w:rsidRPr="007C12C6" w:rsidRDefault="000619B4">
      <w:pPr>
        <w:rPr>
          <w:sz w:val="24"/>
          <w:szCs w:val="24"/>
        </w:rPr>
      </w:pPr>
    </w:p>
    <w:p w14:paraId="485FA6FB" w14:textId="70B6C915" w:rsidR="007C12C6" w:rsidRDefault="007C12C6" w:rsidP="007C12C6">
      <w:pPr>
        <w:rPr>
          <w:sz w:val="24"/>
          <w:szCs w:val="24"/>
        </w:rPr>
      </w:pPr>
      <w:r w:rsidRPr="007C12C6">
        <w:rPr>
          <w:sz w:val="24"/>
          <w:szCs w:val="24"/>
        </w:rPr>
        <w:t xml:space="preserve">Method of </w:t>
      </w:r>
      <w:r w:rsidR="00511CC1">
        <w:rPr>
          <w:sz w:val="24"/>
          <w:szCs w:val="24"/>
        </w:rPr>
        <w:t>application</w:t>
      </w:r>
      <w:r w:rsidRPr="007C12C6">
        <w:rPr>
          <w:sz w:val="24"/>
          <w:szCs w:val="24"/>
        </w:rPr>
        <w:t xml:space="preserve"> </w:t>
      </w:r>
      <w:r w:rsidR="00BE7A96">
        <w:rPr>
          <w:sz w:val="24"/>
          <w:szCs w:val="24"/>
        </w:rPr>
        <w:t xml:space="preserve">and equipment to be used </w:t>
      </w:r>
      <w:r w:rsidRPr="007C12C6">
        <w:rPr>
          <w:sz w:val="24"/>
          <w:szCs w:val="24"/>
        </w:rPr>
        <w:t>shall be reviewed and approved by the Engineer prior to placement of material.</w:t>
      </w:r>
    </w:p>
    <w:p w14:paraId="1895C7CC" w14:textId="77777777" w:rsidR="007C12C6" w:rsidRPr="007C12C6" w:rsidRDefault="007C12C6" w:rsidP="007C12C6">
      <w:pPr>
        <w:rPr>
          <w:sz w:val="24"/>
          <w:szCs w:val="24"/>
        </w:rPr>
      </w:pPr>
    </w:p>
    <w:p w14:paraId="78220CD9" w14:textId="761803AA" w:rsidR="002B3231" w:rsidRPr="00F814FD" w:rsidRDefault="00CD165B" w:rsidP="002C434A">
      <w:pPr>
        <w:rPr>
          <w:b/>
          <w:bCs/>
          <w:sz w:val="24"/>
          <w:szCs w:val="24"/>
        </w:rPr>
      </w:pPr>
      <w:r w:rsidRPr="00F814FD">
        <w:rPr>
          <w:b/>
          <w:bCs/>
          <w:sz w:val="24"/>
          <w:szCs w:val="24"/>
          <w:u w:val="single"/>
        </w:rPr>
        <w:t xml:space="preserve">Placement of </w:t>
      </w:r>
      <w:r w:rsidR="002B3231" w:rsidRPr="00F814FD">
        <w:rPr>
          <w:b/>
          <w:bCs/>
          <w:sz w:val="24"/>
          <w:szCs w:val="24"/>
          <w:u w:val="single"/>
        </w:rPr>
        <w:t>C</w:t>
      </w:r>
      <w:r w:rsidRPr="00F814FD">
        <w:rPr>
          <w:b/>
          <w:bCs/>
          <w:sz w:val="24"/>
          <w:szCs w:val="24"/>
          <w:u w:val="single"/>
        </w:rPr>
        <w:t>ompost</w:t>
      </w:r>
    </w:p>
    <w:p w14:paraId="3EEDA57F" w14:textId="77777777" w:rsidR="002B3231" w:rsidRDefault="002B3231" w:rsidP="002C434A">
      <w:pPr>
        <w:rPr>
          <w:sz w:val="24"/>
          <w:szCs w:val="24"/>
        </w:rPr>
      </w:pPr>
    </w:p>
    <w:p w14:paraId="7004853F" w14:textId="77777777" w:rsidR="00C60D06" w:rsidRDefault="002B3231" w:rsidP="00715EE2">
      <w:pPr>
        <w:rPr>
          <w:sz w:val="24"/>
          <w:szCs w:val="24"/>
        </w:rPr>
      </w:pPr>
      <w:r>
        <w:rPr>
          <w:sz w:val="24"/>
          <w:szCs w:val="24"/>
        </w:rPr>
        <w:t xml:space="preserve">Compost </w:t>
      </w:r>
      <w:r w:rsidR="000619B4" w:rsidRPr="007C12C6">
        <w:rPr>
          <w:sz w:val="24"/>
          <w:szCs w:val="24"/>
        </w:rPr>
        <w:t xml:space="preserve">shall be </w:t>
      </w:r>
      <w:r>
        <w:rPr>
          <w:sz w:val="24"/>
          <w:szCs w:val="24"/>
        </w:rPr>
        <w:t>placed as</w:t>
      </w:r>
      <w:r w:rsidR="000619B4" w:rsidRPr="007C12C6">
        <w:rPr>
          <w:sz w:val="24"/>
          <w:szCs w:val="24"/>
        </w:rPr>
        <w:t xml:space="preserve"> shown </w:t>
      </w:r>
      <w:r w:rsidR="00C82D15">
        <w:rPr>
          <w:sz w:val="24"/>
          <w:szCs w:val="24"/>
        </w:rPr>
        <w:t xml:space="preserve">on the Plans and </w:t>
      </w:r>
      <w:r w:rsidR="00BE7A96">
        <w:rPr>
          <w:sz w:val="24"/>
          <w:szCs w:val="24"/>
        </w:rPr>
        <w:t>in</w:t>
      </w:r>
      <w:r w:rsidR="000619B4" w:rsidRPr="007C12C6">
        <w:rPr>
          <w:sz w:val="24"/>
          <w:szCs w:val="24"/>
        </w:rPr>
        <w:t xml:space="preserve"> the </w:t>
      </w:r>
      <w:r w:rsidR="00BE7A96">
        <w:rPr>
          <w:sz w:val="24"/>
          <w:szCs w:val="24"/>
        </w:rPr>
        <w:t>Detail</w:t>
      </w:r>
      <w:r w:rsidR="000619B4" w:rsidRPr="007C12C6">
        <w:rPr>
          <w:sz w:val="24"/>
          <w:szCs w:val="24"/>
        </w:rPr>
        <w:t xml:space="preserve"> a</w:t>
      </w:r>
      <w:r w:rsidR="002C434A" w:rsidRPr="007C12C6">
        <w:rPr>
          <w:sz w:val="24"/>
          <w:szCs w:val="24"/>
        </w:rPr>
        <w:t xml:space="preserve">nd as </w:t>
      </w:r>
      <w:r w:rsidR="002F7A10">
        <w:rPr>
          <w:sz w:val="24"/>
          <w:szCs w:val="24"/>
        </w:rPr>
        <w:t>required</w:t>
      </w:r>
      <w:r w:rsidR="002C434A" w:rsidRPr="007C12C6">
        <w:rPr>
          <w:sz w:val="24"/>
          <w:szCs w:val="24"/>
        </w:rPr>
        <w:t xml:space="preserve"> by the Engineer. Material shall be placed </w:t>
      </w:r>
      <w:r w:rsidR="00424601" w:rsidRPr="007C12C6">
        <w:rPr>
          <w:sz w:val="24"/>
          <w:szCs w:val="24"/>
        </w:rPr>
        <w:t xml:space="preserve">so that settled material is at or slightly below the surface plane of the stone. </w:t>
      </w:r>
      <w:r w:rsidR="00715EE2" w:rsidRPr="007C12C6">
        <w:rPr>
          <w:sz w:val="24"/>
          <w:szCs w:val="24"/>
        </w:rPr>
        <w:t xml:space="preserve">The </w:t>
      </w:r>
      <w:r w:rsidR="00715EE2">
        <w:rPr>
          <w:sz w:val="24"/>
          <w:szCs w:val="24"/>
        </w:rPr>
        <w:t>C</w:t>
      </w:r>
      <w:r w:rsidR="00715EE2" w:rsidRPr="007C12C6">
        <w:rPr>
          <w:sz w:val="24"/>
          <w:szCs w:val="24"/>
        </w:rPr>
        <w:t>ontractor</w:t>
      </w:r>
      <w:r w:rsidR="00424601" w:rsidRPr="007C12C6">
        <w:rPr>
          <w:sz w:val="24"/>
          <w:szCs w:val="24"/>
        </w:rPr>
        <w:t xml:space="preserve"> shall ensure that there will be adequate quantity, including adjustment for settlement.</w:t>
      </w:r>
      <w:r w:rsidR="00715EE2">
        <w:rPr>
          <w:sz w:val="24"/>
          <w:szCs w:val="24"/>
        </w:rPr>
        <w:t xml:space="preserve"> </w:t>
      </w:r>
    </w:p>
    <w:p w14:paraId="47D54AE7" w14:textId="77777777" w:rsidR="00C60D06" w:rsidRDefault="00C60D06" w:rsidP="00715EE2">
      <w:pPr>
        <w:rPr>
          <w:sz w:val="24"/>
          <w:szCs w:val="24"/>
        </w:rPr>
      </w:pPr>
    </w:p>
    <w:p w14:paraId="601BB3B2" w14:textId="109F0B5E" w:rsidR="00715EE2" w:rsidRDefault="00715EE2" w:rsidP="00715EE2">
      <w:pPr>
        <w:rPr>
          <w:sz w:val="24"/>
          <w:szCs w:val="24"/>
        </w:rPr>
      </w:pPr>
      <w:r w:rsidRPr="00715EE2">
        <w:rPr>
          <w:sz w:val="24"/>
          <w:szCs w:val="24"/>
        </w:rPr>
        <w:t xml:space="preserve">For purposes of estimation, required compost quantities should be </w:t>
      </w:r>
      <w:r w:rsidR="006E4AB5">
        <w:rPr>
          <w:sz w:val="24"/>
          <w:szCs w:val="24"/>
        </w:rPr>
        <w:t>300</w:t>
      </w:r>
      <w:r w:rsidRPr="00715EE2">
        <w:rPr>
          <w:sz w:val="24"/>
          <w:szCs w:val="24"/>
        </w:rPr>
        <w:t xml:space="preserve"> </w:t>
      </w:r>
      <w:r>
        <w:rPr>
          <w:sz w:val="24"/>
          <w:szCs w:val="24"/>
        </w:rPr>
        <w:t>cubic yards</w:t>
      </w:r>
      <w:r w:rsidRPr="00715EE2">
        <w:rPr>
          <w:sz w:val="24"/>
          <w:szCs w:val="24"/>
        </w:rPr>
        <w:t xml:space="preserve"> per acre to achieve the target depth</w:t>
      </w:r>
      <w:r>
        <w:rPr>
          <w:color w:val="FF0000"/>
          <w:sz w:val="24"/>
          <w:szCs w:val="24"/>
        </w:rPr>
        <w:t xml:space="preserve">. </w:t>
      </w:r>
    </w:p>
    <w:p w14:paraId="65486C88" w14:textId="77777777" w:rsidR="00FA289C" w:rsidRDefault="00FA289C" w:rsidP="002C434A">
      <w:pPr>
        <w:rPr>
          <w:sz w:val="24"/>
          <w:szCs w:val="24"/>
        </w:rPr>
      </w:pPr>
    </w:p>
    <w:p w14:paraId="0740DA03" w14:textId="7AE326AE" w:rsidR="002B3231" w:rsidRPr="00F814FD" w:rsidRDefault="007C12C6" w:rsidP="002C434A">
      <w:pPr>
        <w:rPr>
          <w:b/>
          <w:bCs/>
          <w:sz w:val="24"/>
          <w:szCs w:val="24"/>
        </w:rPr>
      </w:pPr>
      <w:r w:rsidRPr="00F814FD">
        <w:rPr>
          <w:b/>
          <w:bCs/>
          <w:sz w:val="24"/>
          <w:szCs w:val="24"/>
          <w:u w:val="single"/>
        </w:rPr>
        <w:t>Seeding</w:t>
      </w:r>
      <w:r w:rsidRPr="00F814FD">
        <w:rPr>
          <w:b/>
          <w:bCs/>
          <w:sz w:val="24"/>
          <w:szCs w:val="24"/>
        </w:rPr>
        <w:t xml:space="preserve"> </w:t>
      </w:r>
    </w:p>
    <w:p w14:paraId="774FE036" w14:textId="77777777" w:rsidR="002B3231" w:rsidRDefault="002B3231" w:rsidP="002C434A">
      <w:pPr>
        <w:rPr>
          <w:sz w:val="24"/>
          <w:szCs w:val="24"/>
        </w:rPr>
      </w:pPr>
    </w:p>
    <w:p w14:paraId="79005C37" w14:textId="6A590444" w:rsidR="007C12C6" w:rsidRDefault="0051317E" w:rsidP="002C434A">
      <w:pPr>
        <w:rPr>
          <w:sz w:val="24"/>
          <w:szCs w:val="24"/>
        </w:rPr>
      </w:pPr>
      <w:r>
        <w:rPr>
          <w:sz w:val="24"/>
          <w:szCs w:val="24"/>
        </w:rPr>
        <w:t>For areas smaller than half an acre, u</w:t>
      </w:r>
      <w:r w:rsidR="001126BD" w:rsidRPr="0059327C">
        <w:rPr>
          <w:sz w:val="24"/>
          <w:szCs w:val="24"/>
        </w:rPr>
        <w:t>nless otherwise approved by the Engineer, s</w:t>
      </w:r>
      <w:r w:rsidR="002B3231" w:rsidRPr="0059327C">
        <w:rPr>
          <w:sz w:val="24"/>
          <w:szCs w:val="24"/>
        </w:rPr>
        <w:t xml:space="preserve">eeding </w:t>
      </w:r>
      <w:r w:rsidR="007C12C6" w:rsidRPr="0059327C">
        <w:rPr>
          <w:sz w:val="24"/>
          <w:szCs w:val="24"/>
        </w:rPr>
        <w:t xml:space="preserve">shall be done </w:t>
      </w:r>
      <w:r w:rsidR="001126BD" w:rsidRPr="0059327C">
        <w:rPr>
          <w:sz w:val="24"/>
          <w:szCs w:val="24"/>
        </w:rPr>
        <w:t>by broadcast method</w:t>
      </w:r>
      <w:r w:rsidR="00113C87">
        <w:rPr>
          <w:sz w:val="24"/>
          <w:szCs w:val="24"/>
        </w:rPr>
        <w:t xml:space="preserve">. Seeding </w:t>
      </w:r>
      <w:r w:rsidR="00F674E1">
        <w:rPr>
          <w:sz w:val="24"/>
          <w:szCs w:val="24"/>
        </w:rPr>
        <w:t xml:space="preserve">shall </w:t>
      </w:r>
      <w:r w:rsidR="00113C87">
        <w:rPr>
          <w:sz w:val="24"/>
          <w:szCs w:val="24"/>
        </w:rPr>
        <w:t>be done in conjunction with or</w:t>
      </w:r>
      <w:r w:rsidR="001126BD" w:rsidRPr="0059327C">
        <w:rPr>
          <w:sz w:val="24"/>
          <w:szCs w:val="24"/>
        </w:rPr>
        <w:t xml:space="preserve"> </w:t>
      </w:r>
      <w:r w:rsidR="008102F5">
        <w:rPr>
          <w:sz w:val="24"/>
          <w:szCs w:val="24"/>
        </w:rPr>
        <w:t>immediately follow</w:t>
      </w:r>
      <w:r w:rsidR="00BA2243">
        <w:rPr>
          <w:sz w:val="24"/>
          <w:szCs w:val="24"/>
        </w:rPr>
        <w:t>ing</w:t>
      </w:r>
      <w:r w:rsidR="007C12C6" w:rsidRPr="0059327C">
        <w:rPr>
          <w:sz w:val="24"/>
          <w:szCs w:val="24"/>
        </w:rPr>
        <w:t xml:space="preserve"> </w:t>
      </w:r>
      <w:r w:rsidR="00A62821" w:rsidRPr="00FC44A9">
        <w:rPr>
          <w:iCs/>
          <w:sz w:val="24"/>
          <w:szCs w:val="24"/>
        </w:rPr>
        <w:t xml:space="preserve">Compost </w:t>
      </w:r>
      <w:r w:rsidR="008102F5">
        <w:rPr>
          <w:iCs/>
          <w:sz w:val="24"/>
          <w:szCs w:val="24"/>
        </w:rPr>
        <w:t>application.</w:t>
      </w:r>
      <w:r w:rsidR="001126BD" w:rsidRPr="0059327C">
        <w:rPr>
          <w:sz w:val="24"/>
          <w:szCs w:val="24"/>
        </w:rPr>
        <w:t xml:space="preserve"> Alternative seeding methods must be submitted and approved by the Engineer 14 days in advance of compost and seed application</w:t>
      </w:r>
      <w:r w:rsidR="0059327C">
        <w:rPr>
          <w:sz w:val="24"/>
          <w:szCs w:val="24"/>
        </w:rPr>
        <w:t>.</w:t>
      </w:r>
    </w:p>
    <w:p w14:paraId="411C7162" w14:textId="77777777" w:rsidR="006E6B02" w:rsidRDefault="006E6B02" w:rsidP="002C434A">
      <w:pPr>
        <w:rPr>
          <w:sz w:val="24"/>
          <w:szCs w:val="24"/>
        </w:rPr>
      </w:pPr>
    </w:p>
    <w:p w14:paraId="7E28A81B" w14:textId="243DE2B5" w:rsidR="00614D17" w:rsidRPr="00614D17" w:rsidRDefault="00614D17" w:rsidP="00DC593F">
      <w:pPr>
        <w:rPr>
          <w:iCs/>
          <w:sz w:val="24"/>
          <w:szCs w:val="24"/>
          <w:u w:val="single"/>
        </w:rPr>
      </w:pPr>
      <w:r w:rsidRPr="00614D17">
        <w:rPr>
          <w:iCs/>
          <w:sz w:val="24"/>
          <w:szCs w:val="24"/>
          <w:u w:val="single"/>
        </w:rPr>
        <w:t xml:space="preserve">Hydroseeding </w:t>
      </w:r>
    </w:p>
    <w:p w14:paraId="596DE5E9" w14:textId="77777777" w:rsidR="00636AE5" w:rsidRDefault="00636AE5" w:rsidP="00DC593F">
      <w:pPr>
        <w:rPr>
          <w:iCs/>
          <w:sz w:val="24"/>
          <w:szCs w:val="24"/>
        </w:rPr>
      </w:pPr>
    </w:p>
    <w:p w14:paraId="64944F83" w14:textId="006FBF27" w:rsidR="00DC593F" w:rsidRPr="009354EE" w:rsidRDefault="00DC593F" w:rsidP="00DC593F">
      <w:pPr>
        <w:rPr>
          <w:iCs/>
          <w:sz w:val="24"/>
          <w:szCs w:val="24"/>
        </w:rPr>
      </w:pPr>
      <w:r w:rsidRPr="00DC593F">
        <w:rPr>
          <w:sz w:val="24"/>
          <w:szCs w:val="24"/>
        </w:rPr>
        <w:t xml:space="preserve">Hydroseeding </w:t>
      </w:r>
      <w:r w:rsidR="00614D17">
        <w:rPr>
          <w:sz w:val="24"/>
          <w:szCs w:val="24"/>
        </w:rPr>
        <w:t>may</w:t>
      </w:r>
      <w:r w:rsidRPr="00DC593F">
        <w:rPr>
          <w:sz w:val="24"/>
          <w:szCs w:val="24"/>
        </w:rPr>
        <w:t xml:space="preserve"> be used for sites over half an acre in size </w:t>
      </w:r>
      <w:r w:rsidR="00BA2243">
        <w:rPr>
          <w:sz w:val="24"/>
          <w:szCs w:val="24"/>
        </w:rPr>
        <w:t xml:space="preserve">or when </w:t>
      </w:r>
      <w:r w:rsidR="009779B1">
        <w:rPr>
          <w:sz w:val="24"/>
          <w:szCs w:val="24"/>
        </w:rPr>
        <w:t xml:space="preserve">the </w:t>
      </w:r>
      <w:r w:rsidR="00BA2243">
        <w:rPr>
          <w:sz w:val="24"/>
          <w:szCs w:val="24"/>
        </w:rPr>
        <w:t xml:space="preserve">rock slope </w:t>
      </w:r>
      <w:r w:rsidR="00381328">
        <w:rPr>
          <w:sz w:val="24"/>
          <w:szCs w:val="24"/>
        </w:rPr>
        <w:t xml:space="preserve">does not permit </w:t>
      </w:r>
      <w:r w:rsidR="00B651CE">
        <w:rPr>
          <w:sz w:val="24"/>
          <w:szCs w:val="24"/>
        </w:rPr>
        <w:t xml:space="preserve">safe application via a </w:t>
      </w:r>
      <w:r w:rsidR="00381328">
        <w:rPr>
          <w:sz w:val="24"/>
          <w:szCs w:val="24"/>
        </w:rPr>
        <w:t xml:space="preserve">broadcasting </w:t>
      </w:r>
      <w:r w:rsidR="00B651CE">
        <w:rPr>
          <w:sz w:val="24"/>
          <w:szCs w:val="24"/>
        </w:rPr>
        <w:t>method</w:t>
      </w:r>
      <w:r w:rsidRPr="00DC593F">
        <w:rPr>
          <w:sz w:val="24"/>
          <w:szCs w:val="24"/>
        </w:rPr>
        <w:t>.</w:t>
      </w:r>
      <w:r w:rsidR="00614D17">
        <w:rPr>
          <w:iCs/>
          <w:sz w:val="24"/>
          <w:szCs w:val="24"/>
        </w:rPr>
        <w:t xml:space="preserve"> </w:t>
      </w:r>
      <w:r w:rsidR="00614D17" w:rsidRPr="00DC593F">
        <w:rPr>
          <w:sz w:val="24"/>
          <w:szCs w:val="24"/>
        </w:rPr>
        <w:t>Hydroseed shall be per the manufacturer’s directions and as follows.</w:t>
      </w:r>
    </w:p>
    <w:p w14:paraId="28BB3D0B" w14:textId="77777777" w:rsidR="00DC593F" w:rsidRPr="00DC593F" w:rsidRDefault="00DC593F" w:rsidP="00DC593F">
      <w:pPr>
        <w:rPr>
          <w:sz w:val="24"/>
          <w:szCs w:val="24"/>
        </w:rPr>
      </w:pPr>
    </w:p>
    <w:p w14:paraId="32218A6A" w14:textId="77777777" w:rsidR="00DC593F" w:rsidRDefault="00DC593F" w:rsidP="00DC593F">
      <w:pPr>
        <w:rPr>
          <w:sz w:val="24"/>
          <w:szCs w:val="24"/>
        </w:rPr>
      </w:pPr>
      <w:r w:rsidRPr="00DC593F">
        <w:rPr>
          <w:sz w:val="24"/>
          <w:szCs w:val="24"/>
        </w:rPr>
        <w:t xml:space="preserve">Tank and hoses shall be cleaned from all previous hydroseeding and </w:t>
      </w:r>
      <w:proofErr w:type="spellStart"/>
      <w:r w:rsidRPr="00DC593F">
        <w:rPr>
          <w:sz w:val="24"/>
          <w:szCs w:val="24"/>
        </w:rPr>
        <w:t>hydromulching</w:t>
      </w:r>
      <w:proofErr w:type="spellEnd"/>
      <w:r w:rsidRPr="00DC593F">
        <w:rPr>
          <w:sz w:val="24"/>
          <w:szCs w:val="24"/>
        </w:rPr>
        <w:t xml:space="preserve"> projects. Seed shall be mixed into the slurry immediately before application and slurry applied within 30 minutes after seeds have been placed in the tank. Once seed has been placed in the tank, tank shall be agitated only enough to mix the seeds and keep slurry from separating. </w:t>
      </w:r>
    </w:p>
    <w:p w14:paraId="57C3256C" w14:textId="77777777" w:rsidR="00B651CE" w:rsidRDefault="00B651CE" w:rsidP="00DC593F">
      <w:pPr>
        <w:rPr>
          <w:sz w:val="24"/>
          <w:szCs w:val="24"/>
        </w:rPr>
      </w:pPr>
    </w:p>
    <w:p w14:paraId="3CB71118" w14:textId="77777777" w:rsidR="00B651CE" w:rsidRDefault="00B651CE" w:rsidP="00B651CE">
      <w:pPr>
        <w:rPr>
          <w:iCs/>
          <w:sz w:val="24"/>
          <w:szCs w:val="24"/>
          <w:u w:val="single"/>
        </w:rPr>
      </w:pPr>
      <w:r>
        <w:rPr>
          <w:iCs/>
          <w:sz w:val="24"/>
          <w:szCs w:val="24"/>
          <w:u w:val="single"/>
        </w:rPr>
        <w:t>When Seeding Occurs after Application of Compost or after December 1</w:t>
      </w:r>
    </w:p>
    <w:p w14:paraId="56178734" w14:textId="77777777" w:rsidR="00B651CE" w:rsidRDefault="00B651CE" w:rsidP="00B651CE">
      <w:pPr>
        <w:jc w:val="center"/>
        <w:rPr>
          <w:iCs/>
          <w:sz w:val="24"/>
          <w:szCs w:val="24"/>
          <w:u w:val="single"/>
        </w:rPr>
      </w:pPr>
    </w:p>
    <w:p w14:paraId="5FAACCA6" w14:textId="77777777" w:rsidR="00B651CE" w:rsidRDefault="00B651CE" w:rsidP="00B651CE">
      <w:pPr>
        <w:rPr>
          <w:iCs/>
          <w:sz w:val="24"/>
          <w:szCs w:val="24"/>
        </w:rPr>
      </w:pPr>
      <w:r w:rsidRPr="00636AE5">
        <w:rPr>
          <w:iCs/>
          <w:sz w:val="24"/>
          <w:szCs w:val="24"/>
        </w:rPr>
        <w:t xml:space="preserve">When seeding is done </w:t>
      </w:r>
      <w:r>
        <w:rPr>
          <w:iCs/>
          <w:sz w:val="24"/>
          <w:szCs w:val="24"/>
        </w:rPr>
        <w:t xml:space="preserve">more than 3 days </w:t>
      </w:r>
      <w:r w:rsidRPr="00636AE5">
        <w:rPr>
          <w:iCs/>
          <w:sz w:val="24"/>
          <w:szCs w:val="24"/>
        </w:rPr>
        <w:t xml:space="preserve">after </w:t>
      </w:r>
      <w:r>
        <w:rPr>
          <w:iCs/>
          <w:sz w:val="24"/>
          <w:szCs w:val="24"/>
        </w:rPr>
        <w:t xml:space="preserve">Compost </w:t>
      </w:r>
      <w:r w:rsidRPr="00636AE5">
        <w:rPr>
          <w:iCs/>
          <w:sz w:val="24"/>
          <w:szCs w:val="24"/>
        </w:rPr>
        <w:t xml:space="preserve">application or when Compost is applied after December 1, </w:t>
      </w:r>
      <w:r>
        <w:rPr>
          <w:iCs/>
          <w:sz w:val="24"/>
          <w:szCs w:val="24"/>
        </w:rPr>
        <w:t>seeding</w:t>
      </w:r>
      <w:r w:rsidRPr="00FC44A9">
        <w:rPr>
          <w:iCs/>
          <w:sz w:val="24"/>
          <w:szCs w:val="24"/>
        </w:rPr>
        <w:t xml:space="preserve"> rate </w:t>
      </w:r>
      <w:r>
        <w:rPr>
          <w:iCs/>
          <w:sz w:val="24"/>
          <w:szCs w:val="24"/>
        </w:rPr>
        <w:t xml:space="preserve">shall be </w:t>
      </w:r>
      <w:r w:rsidRPr="00FC44A9">
        <w:rPr>
          <w:iCs/>
          <w:sz w:val="24"/>
          <w:szCs w:val="24"/>
        </w:rPr>
        <w:t>increased by 50%</w:t>
      </w:r>
      <w:r>
        <w:rPr>
          <w:iCs/>
          <w:sz w:val="24"/>
          <w:szCs w:val="24"/>
        </w:rPr>
        <w:t xml:space="preserve">. </w:t>
      </w:r>
    </w:p>
    <w:p w14:paraId="131B4C5D" w14:textId="77777777" w:rsidR="00B651CE" w:rsidRPr="00DC593F" w:rsidRDefault="00B651CE" w:rsidP="00DC593F">
      <w:pPr>
        <w:rPr>
          <w:sz w:val="24"/>
          <w:szCs w:val="24"/>
        </w:rPr>
      </w:pPr>
    </w:p>
    <w:p w14:paraId="2086A7CD" w14:textId="69897DEC" w:rsidR="0067432B" w:rsidRPr="00F814FD" w:rsidRDefault="00F814FD" w:rsidP="00674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u w:val="single"/>
        </w:rPr>
      </w:pPr>
      <w:r w:rsidRPr="00F814FD">
        <w:rPr>
          <w:sz w:val="24"/>
          <w:u w:val="single"/>
        </w:rPr>
        <w:t>Over-Seeding</w:t>
      </w:r>
    </w:p>
    <w:p w14:paraId="5AB0AFA2" w14:textId="77777777" w:rsidR="00F814FD" w:rsidRPr="004D1C2D" w:rsidRDefault="00F814FD" w:rsidP="00674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B1B5931" w14:textId="2DE37D74" w:rsidR="0067432B" w:rsidRPr="004D1C2D" w:rsidRDefault="00CB58E4" w:rsidP="0067432B">
      <w:pPr>
        <w:pStyle w:val="BodyText"/>
      </w:pPr>
      <w:r>
        <w:t>Large extents of b</w:t>
      </w:r>
      <w:r w:rsidR="00760DD1">
        <w:t>are area</w:t>
      </w:r>
      <w:r w:rsidR="00B90D53">
        <w:t xml:space="preserve"> (greater than 5-6 feet</w:t>
      </w:r>
      <w:r w:rsidR="008102F5">
        <w:t xml:space="preserve"> and depending on modified rock slope conditions) </w:t>
      </w:r>
      <w:r w:rsidR="00760DD1" w:rsidRPr="004D1C2D">
        <w:t>shall be over-seeded</w:t>
      </w:r>
      <w:r w:rsidR="00760DD1">
        <w:t xml:space="preserve"> with the specified mix during the appropriate season for seeding</w:t>
      </w:r>
      <w:r w:rsidR="00760DD1" w:rsidRPr="004D1C2D">
        <w:t>.</w:t>
      </w:r>
      <w:r w:rsidR="00760DD1">
        <w:t xml:space="preserve"> R</w:t>
      </w:r>
      <w:r w:rsidR="0067432B" w:rsidRPr="004D1C2D">
        <w:t>ates</w:t>
      </w:r>
      <w:r w:rsidR="00756F4C">
        <w:t>, methods, and submittals</w:t>
      </w:r>
      <w:r w:rsidR="0067432B" w:rsidRPr="004D1C2D">
        <w:t xml:space="preserve"> shall </w:t>
      </w:r>
      <w:r w:rsidR="00760DD1">
        <w:t xml:space="preserve">be as </w:t>
      </w:r>
      <w:r w:rsidR="0067432B">
        <w:t xml:space="preserve">specified under </w:t>
      </w:r>
      <w:r w:rsidR="00760DD1">
        <w:t>the relevant Seed Mix Item and Materials above.</w:t>
      </w:r>
      <w:r w:rsidR="009741C8">
        <w:t xml:space="preserve"> </w:t>
      </w:r>
    </w:p>
    <w:p w14:paraId="433985BE" w14:textId="77777777" w:rsidR="0067432B" w:rsidRDefault="0067432B" w:rsidP="0067432B">
      <w:pPr>
        <w:pStyle w:val="BodyText"/>
      </w:pPr>
    </w:p>
    <w:p w14:paraId="10CC94CE" w14:textId="0CA0EF06" w:rsidR="0067432B" w:rsidRDefault="0067432B" w:rsidP="0067432B">
      <w:pPr>
        <w:pStyle w:val="BodyText"/>
      </w:pPr>
      <w:r w:rsidRPr="004D1C2D">
        <w:t>Over-seeding</w:t>
      </w:r>
      <w:r>
        <w:t>, mulch, watering, and all work for over-seeding</w:t>
      </w:r>
      <w:r w:rsidRPr="004D1C2D">
        <w:t xml:space="preserve"> shall be incidental</w:t>
      </w:r>
      <w:r>
        <w:t>.</w:t>
      </w:r>
    </w:p>
    <w:p w14:paraId="139A345F" w14:textId="147B4138" w:rsidR="00014437" w:rsidRDefault="00014437" w:rsidP="00F81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u w:val="single"/>
        </w:rPr>
      </w:pPr>
    </w:p>
    <w:p w14:paraId="5781C60D" w14:textId="550DA829" w:rsidR="001214C1" w:rsidRPr="00F814FD" w:rsidRDefault="001214C1" w:rsidP="00F81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u w:val="single"/>
        </w:rPr>
      </w:pPr>
      <w:r>
        <w:rPr>
          <w:sz w:val="24"/>
          <w:u w:val="single"/>
        </w:rPr>
        <w:t>Determining Satisfactory Establishment</w:t>
      </w:r>
    </w:p>
    <w:p w14:paraId="1DD7CA2D" w14:textId="77777777" w:rsidR="00014437" w:rsidRPr="00E509CC" w:rsidRDefault="00014437" w:rsidP="00014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7A73D385" w14:textId="5BEB71C8" w:rsidR="00014437" w:rsidRDefault="00014437" w:rsidP="00014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rPr>
      </w:pPr>
      <w:r w:rsidRPr="001214C1">
        <w:rPr>
          <w:sz w:val="24"/>
        </w:rPr>
        <w:t xml:space="preserve">A </w:t>
      </w:r>
      <w:r w:rsidR="00BF0F15">
        <w:rPr>
          <w:sz w:val="24"/>
        </w:rPr>
        <w:t xml:space="preserve">reasonably </w:t>
      </w:r>
      <w:r w:rsidRPr="001214C1">
        <w:rPr>
          <w:sz w:val="24"/>
        </w:rPr>
        <w:t xml:space="preserve">well-established stand of the specified seeded species as determined by the Engineer and the MassDOT Landscape </w:t>
      </w:r>
      <w:r w:rsidR="00F629D5">
        <w:rPr>
          <w:sz w:val="24"/>
        </w:rPr>
        <w:t xml:space="preserve">Architect or designated </w:t>
      </w:r>
      <w:r w:rsidR="00332E66">
        <w:rPr>
          <w:sz w:val="24"/>
        </w:rPr>
        <w:t>Specialist</w:t>
      </w:r>
      <w:r w:rsidRPr="001214C1">
        <w:rPr>
          <w:sz w:val="24"/>
        </w:rPr>
        <w:t xml:space="preserve"> will be required for Final Acceptance.</w:t>
      </w:r>
      <w:r w:rsidR="004A6168">
        <w:rPr>
          <w:sz w:val="24"/>
        </w:rPr>
        <w:t xml:space="preserve"> </w:t>
      </w:r>
      <w:r w:rsidRPr="001214C1">
        <w:rPr>
          <w:sz w:val="24"/>
        </w:rPr>
        <w:t xml:space="preserve"> The </w:t>
      </w:r>
      <w:r w:rsidRPr="001214C1">
        <w:rPr>
          <w:sz w:val="24"/>
        </w:rPr>
        <w:lastRenderedPageBreak/>
        <w:t xml:space="preserve">expectation is that an acceptable number and variety of the desired permanent seeded species will be visible. </w:t>
      </w:r>
      <w:r w:rsidR="00BF410E">
        <w:rPr>
          <w:sz w:val="24"/>
        </w:rPr>
        <w:t>For seeding with compost over modified rock this shall generally be:</w:t>
      </w:r>
    </w:p>
    <w:p w14:paraId="197DFC45" w14:textId="77777777" w:rsidR="007D3489" w:rsidRPr="001214C1" w:rsidRDefault="007D3489" w:rsidP="00014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rPr>
      </w:pPr>
    </w:p>
    <w:p w14:paraId="488697D7" w14:textId="1E0F5D5A" w:rsidR="00014437" w:rsidRPr="00CE73F2" w:rsidRDefault="00014437" w:rsidP="0001443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A minimum of </w:t>
      </w:r>
      <w:r w:rsidR="0070471B">
        <w:t>50</w:t>
      </w:r>
      <w:r w:rsidRPr="00840F00">
        <w:t>%</w:t>
      </w:r>
      <w:r w:rsidRPr="00CE73F2">
        <w:t xml:space="preserve"> coverage by the </w:t>
      </w:r>
      <w:r w:rsidRPr="00CE73F2">
        <w:rPr>
          <w:u w:val="single"/>
        </w:rPr>
        <w:t>specified</w:t>
      </w:r>
      <w:r w:rsidRPr="00CE73F2">
        <w:t xml:space="preserve"> </w:t>
      </w:r>
      <w:r w:rsidRPr="00207867">
        <w:rPr>
          <w:u w:val="single"/>
        </w:rPr>
        <w:t>permanent</w:t>
      </w:r>
      <w:r w:rsidRPr="00CE73F2">
        <w:t xml:space="preserve"> seeded species after </w:t>
      </w:r>
      <w:r w:rsidRPr="003923AE">
        <w:rPr>
          <w:u w:val="single"/>
        </w:rPr>
        <w:t>one</w:t>
      </w:r>
      <w:r w:rsidR="00263AA9">
        <w:rPr>
          <w:u w:val="single"/>
        </w:rPr>
        <w:t xml:space="preserve"> </w:t>
      </w:r>
      <w:r w:rsidRPr="003923AE">
        <w:rPr>
          <w:u w:val="single"/>
        </w:rPr>
        <w:t>growing season</w:t>
      </w:r>
      <w:r w:rsidR="003923AE">
        <w:t xml:space="preserve"> (considered June-September 15)</w:t>
      </w:r>
      <w:r w:rsidRPr="00CE73F2">
        <w:t>. Of that percentage, generally, depending on the mix species:</w:t>
      </w:r>
    </w:p>
    <w:p w14:paraId="6E7BFD20" w14:textId="754EB5B2" w:rsidR="00014437" w:rsidRPr="00CE73F2" w:rsidRDefault="00014437" w:rsidP="00014437">
      <w:pPr>
        <w:pStyle w:val="ListParagraph"/>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At least </w:t>
      </w:r>
      <w:r w:rsidR="00AA1AAD">
        <w:t>2</w:t>
      </w:r>
      <w:r w:rsidR="00AA1AAD" w:rsidRPr="00CE73F2">
        <w:t xml:space="preserve"> </w:t>
      </w:r>
      <w:r w:rsidRPr="00CE73F2">
        <w:t>types of permanent seeded grass species shall be visible.</w:t>
      </w:r>
    </w:p>
    <w:p w14:paraId="25AAB5A7" w14:textId="6201717D" w:rsidR="00014437" w:rsidRPr="00CE73F2" w:rsidRDefault="00014437" w:rsidP="00014437">
      <w:pPr>
        <w:pStyle w:val="ListParagraph"/>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At least </w:t>
      </w:r>
      <w:r w:rsidR="00AA1AAD">
        <w:t>2</w:t>
      </w:r>
      <w:r w:rsidR="00AA1AAD" w:rsidRPr="00CE73F2">
        <w:t xml:space="preserve"> </w:t>
      </w:r>
      <w:r w:rsidRPr="00CE73F2">
        <w:t>species of wildflowers shall be visible.</w:t>
      </w:r>
    </w:p>
    <w:p w14:paraId="3B9557DE" w14:textId="77777777" w:rsidR="00014437" w:rsidRPr="00CE73F2" w:rsidRDefault="00014437" w:rsidP="0001443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There will be no more than 25% coverage by weed species. </w:t>
      </w:r>
    </w:p>
    <w:p w14:paraId="43751D3E" w14:textId="77777777" w:rsidR="00014437" w:rsidRDefault="00014437" w:rsidP="0001443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There will be no invasive or aggressive species within the stand at the time of </w:t>
      </w:r>
      <w:r>
        <w:t>acceptance</w:t>
      </w:r>
      <w:r w:rsidRPr="00CE73F2">
        <w:t xml:space="preserve">. </w:t>
      </w:r>
    </w:p>
    <w:p w14:paraId="7EEF9BFA" w14:textId="62C9DDCC" w:rsidR="00014437" w:rsidRPr="00CE73F2" w:rsidRDefault="00014437" w:rsidP="0001443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There shall be no evidence of seed from non-native mixes (</w:t>
      </w:r>
      <w:r w:rsidR="00AA1AAD">
        <w:t>ex</w:t>
      </w:r>
      <w:r>
        <w:t xml:space="preserve">., clover) due to </w:t>
      </w:r>
      <w:r w:rsidR="008E67A6">
        <w:t xml:space="preserve">using an incorrect </w:t>
      </w:r>
      <w:r w:rsidR="0073148D">
        <w:t>or</w:t>
      </w:r>
      <w:r w:rsidR="008E67A6">
        <w:t xml:space="preserve"> modified mix or due to </w:t>
      </w:r>
      <w:r>
        <w:t>failure to clean the hydroseeding tank</w:t>
      </w:r>
      <w:r w:rsidR="008E67A6">
        <w:t xml:space="preserve"> if a </w:t>
      </w:r>
      <w:proofErr w:type="spellStart"/>
      <w:r w:rsidR="008E67A6">
        <w:t>hydroseeder</w:t>
      </w:r>
      <w:proofErr w:type="spellEnd"/>
      <w:r w:rsidR="008E67A6">
        <w:t xml:space="preserve"> is used</w:t>
      </w:r>
      <w:r>
        <w:t>.</w:t>
      </w:r>
    </w:p>
    <w:p w14:paraId="493FB876" w14:textId="77777777" w:rsidR="00014437" w:rsidRDefault="00014437" w:rsidP="00014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pPr>
    </w:p>
    <w:p w14:paraId="53F5936E" w14:textId="3DFBAEFB" w:rsidR="00014437" w:rsidRDefault="00014437" w:rsidP="00542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4"/>
          <w:szCs w:val="24"/>
        </w:rPr>
      </w:pPr>
      <w:r w:rsidRPr="001214C1">
        <w:rPr>
          <w:spacing w:val="-3"/>
          <w:sz w:val="24"/>
          <w:szCs w:val="24"/>
        </w:rPr>
        <w:t xml:space="preserve">Invasive and aggressive weeds (such as </w:t>
      </w:r>
      <w:proofErr w:type="spellStart"/>
      <w:r w:rsidRPr="001214C1">
        <w:rPr>
          <w:spacing w:val="-3"/>
          <w:sz w:val="24"/>
          <w:szCs w:val="24"/>
        </w:rPr>
        <w:t>mugwort</w:t>
      </w:r>
      <w:proofErr w:type="spellEnd"/>
      <w:r w:rsidRPr="001214C1">
        <w:rPr>
          <w:spacing w:val="-3"/>
          <w:sz w:val="24"/>
          <w:szCs w:val="24"/>
        </w:rPr>
        <w:t xml:space="preserve">, </w:t>
      </w:r>
      <w:r w:rsidR="00881B2F">
        <w:rPr>
          <w:spacing w:val="-3"/>
          <w:sz w:val="24"/>
          <w:szCs w:val="24"/>
        </w:rPr>
        <w:t>vetch</w:t>
      </w:r>
      <w:r w:rsidRPr="001214C1">
        <w:rPr>
          <w:spacing w:val="-3"/>
          <w:sz w:val="24"/>
          <w:szCs w:val="24"/>
        </w:rPr>
        <w:t>, knapweed, and chicory) must be cut</w:t>
      </w:r>
      <w:r w:rsidR="00D35D48">
        <w:rPr>
          <w:spacing w:val="-3"/>
          <w:sz w:val="24"/>
          <w:szCs w:val="24"/>
        </w:rPr>
        <w:t>, pulled with roots removed,</w:t>
      </w:r>
      <w:r w:rsidRPr="001214C1">
        <w:rPr>
          <w:spacing w:val="-3"/>
          <w:sz w:val="24"/>
          <w:szCs w:val="24"/>
        </w:rPr>
        <w:t xml:space="preserve"> or treated</w:t>
      </w:r>
      <w:r w:rsidR="00AC56EE">
        <w:rPr>
          <w:spacing w:val="-3"/>
          <w:sz w:val="24"/>
          <w:szCs w:val="24"/>
        </w:rPr>
        <w:t xml:space="preserve"> with herbicide by a licensed and approved applicator</w:t>
      </w:r>
      <w:r w:rsidRPr="001214C1">
        <w:rPr>
          <w:spacing w:val="-3"/>
          <w:sz w:val="24"/>
          <w:szCs w:val="24"/>
        </w:rPr>
        <w:t xml:space="preserve"> prior to going to seed for Interim Acceptance.</w:t>
      </w:r>
      <w:r w:rsidR="0054271E">
        <w:rPr>
          <w:spacing w:val="-3"/>
          <w:sz w:val="24"/>
          <w:szCs w:val="24"/>
        </w:rPr>
        <w:t xml:space="preserve"> </w:t>
      </w:r>
      <w:r w:rsidR="00881B2F">
        <w:rPr>
          <w:spacing w:val="-3"/>
          <w:sz w:val="24"/>
          <w:szCs w:val="24"/>
        </w:rPr>
        <w:t>W</w:t>
      </w:r>
      <w:r w:rsidR="00332E66">
        <w:rPr>
          <w:spacing w:val="-3"/>
          <w:sz w:val="24"/>
          <w:szCs w:val="24"/>
        </w:rPr>
        <w:t>e</w:t>
      </w:r>
      <w:r w:rsidR="00881B2F">
        <w:rPr>
          <w:spacing w:val="-3"/>
          <w:sz w:val="24"/>
          <w:szCs w:val="24"/>
        </w:rPr>
        <w:t>ed</w:t>
      </w:r>
      <w:r w:rsidR="00332E66">
        <w:rPr>
          <w:spacing w:val="-3"/>
          <w:sz w:val="24"/>
          <w:szCs w:val="24"/>
        </w:rPr>
        <w:t xml:space="preserve"> removal</w:t>
      </w:r>
      <w:r w:rsidR="00881B2F">
        <w:rPr>
          <w:spacing w:val="-3"/>
          <w:sz w:val="24"/>
          <w:szCs w:val="24"/>
        </w:rPr>
        <w:t xml:space="preserve"> shall be coor</w:t>
      </w:r>
      <w:r w:rsidR="00332E66">
        <w:rPr>
          <w:spacing w:val="-3"/>
          <w:sz w:val="24"/>
          <w:szCs w:val="24"/>
        </w:rPr>
        <w:t xml:space="preserve">dinated with MassDOT Landscape </w:t>
      </w:r>
      <w:r w:rsidR="00AC56EE">
        <w:rPr>
          <w:spacing w:val="-3"/>
          <w:sz w:val="24"/>
          <w:szCs w:val="24"/>
        </w:rPr>
        <w:t>Architect</w:t>
      </w:r>
      <w:r w:rsidR="00862D17">
        <w:rPr>
          <w:spacing w:val="-3"/>
          <w:sz w:val="24"/>
          <w:szCs w:val="24"/>
        </w:rPr>
        <w:t>.</w:t>
      </w:r>
      <w:r w:rsidR="00332E66">
        <w:rPr>
          <w:spacing w:val="-3"/>
          <w:sz w:val="24"/>
          <w:szCs w:val="24"/>
        </w:rPr>
        <w:t xml:space="preserve"> </w:t>
      </w:r>
      <w:r w:rsidR="0054271E">
        <w:rPr>
          <w:spacing w:val="-3"/>
          <w:sz w:val="24"/>
          <w:szCs w:val="24"/>
        </w:rPr>
        <w:t>No herbicides shall be used without approval and coordinat</w:t>
      </w:r>
      <w:r w:rsidR="00CB58E4">
        <w:rPr>
          <w:spacing w:val="-3"/>
          <w:sz w:val="24"/>
          <w:szCs w:val="24"/>
        </w:rPr>
        <w:t>ion with</w:t>
      </w:r>
      <w:r w:rsidR="0054271E">
        <w:rPr>
          <w:spacing w:val="-3"/>
          <w:sz w:val="24"/>
          <w:szCs w:val="24"/>
        </w:rPr>
        <w:t xml:space="preserve"> MassDOT Landscape Design Section</w:t>
      </w:r>
      <w:r w:rsidR="00D35D48">
        <w:rPr>
          <w:spacing w:val="-3"/>
          <w:sz w:val="24"/>
          <w:szCs w:val="24"/>
        </w:rPr>
        <w:t>.</w:t>
      </w:r>
    </w:p>
    <w:p w14:paraId="7A390D77" w14:textId="77777777" w:rsidR="0054271E" w:rsidRPr="00014437" w:rsidRDefault="0054271E" w:rsidP="00542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pacing w:val="-3"/>
          <w:sz w:val="24"/>
          <w:szCs w:val="24"/>
        </w:rPr>
      </w:pPr>
    </w:p>
    <w:p w14:paraId="60BBB6B0" w14:textId="1A65365C" w:rsidR="00514C55" w:rsidRDefault="00514C55" w:rsidP="00014437">
      <w:pPr>
        <w:jc w:val="both"/>
        <w:rPr>
          <w:bCs/>
          <w:spacing w:val="-3"/>
          <w:sz w:val="24"/>
          <w:szCs w:val="24"/>
          <w:u w:val="single"/>
        </w:rPr>
      </w:pPr>
      <w:r>
        <w:rPr>
          <w:bCs/>
          <w:spacing w:val="-3"/>
          <w:sz w:val="24"/>
          <w:szCs w:val="24"/>
          <w:u w:val="single"/>
        </w:rPr>
        <w:t>Acceptance of Seeding and Establishment Work</w:t>
      </w:r>
    </w:p>
    <w:p w14:paraId="37E3149B" w14:textId="77777777" w:rsidR="00514C55" w:rsidRDefault="00514C55" w:rsidP="00014437">
      <w:pPr>
        <w:jc w:val="both"/>
        <w:rPr>
          <w:bCs/>
          <w:spacing w:val="-3"/>
          <w:sz w:val="24"/>
          <w:szCs w:val="24"/>
          <w:u w:val="single"/>
        </w:rPr>
      </w:pPr>
    </w:p>
    <w:p w14:paraId="722DF546" w14:textId="77114066" w:rsidR="00CD18EB" w:rsidRDefault="00014437" w:rsidP="00014437">
      <w:pPr>
        <w:jc w:val="both"/>
        <w:rPr>
          <w:bCs/>
          <w:spacing w:val="-3"/>
          <w:sz w:val="24"/>
          <w:szCs w:val="24"/>
        </w:rPr>
      </w:pPr>
      <w:r w:rsidRPr="00014437">
        <w:rPr>
          <w:b/>
          <w:spacing w:val="-3"/>
          <w:sz w:val="24"/>
          <w:szCs w:val="24"/>
        </w:rPr>
        <w:t>Conditional Acceptance</w:t>
      </w:r>
      <w:r w:rsidRPr="00014437">
        <w:rPr>
          <w:bCs/>
          <w:spacing w:val="-3"/>
          <w:sz w:val="24"/>
          <w:szCs w:val="24"/>
        </w:rPr>
        <w:t xml:space="preserve"> shall be based on </w:t>
      </w:r>
      <w:r w:rsidR="0064365C">
        <w:rPr>
          <w:bCs/>
          <w:spacing w:val="-3"/>
          <w:sz w:val="24"/>
          <w:szCs w:val="24"/>
        </w:rPr>
        <w:t xml:space="preserve">approval of seed mix submittals and </w:t>
      </w:r>
      <w:r w:rsidRPr="00014437">
        <w:rPr>
          <w:bCs/>
          <w:spacing w:val="-3"/>
          <w:sz w:val="24"/>
          <w:szCs w:val="24"/>
        </w:rPr>
        <w:t>proper application of seed as specified herein.</w:t>
      </w:r>
      <w:r w:rsidR="00514C55">
        <w:rPr>
          <w:bCs/>
          <w:spacing w:val="-3"/>
          <w:sz w:val="24"/>
          <w:szCs w:val="24"/>
        </w:rPr>
        <w:t xml:space="preserve"> </w:t>
      </w:r>
    </w:p>
    <w:p w14:paraId="4E1ADFA2" w14:textId="77777777" w:rsidR="00CD18EB" w:rsidRDefault="00CD18EB" w:rsidP="00014437">
      <w:pPr>
        <w:jc w:val="both"/>
        <w:rPr>
          <w:bCs/>
          <w:spacing w:val="-3"/>
          <w:sz w:val="24"/>
          <w:szCs w:val="24"/>
        </w:rPr>
      </w:pPr>
    </w:p>
    <w:p w14:paraId="4398B471" w14:textId="3C978552" w:rsidR="00014437" w:rsidRPr="00014437" w:rsidRDefault="00014437" w:rsidP="00014437">
      <w:pPr>
        <w:jc w:val="both"/>
        <w:rPr>
          <w:bCs/>
          <w:spacing w:val="-3"/>
          <w:sz w:val="24"/>
          <w:szCs w:val="24"/>
        </w:rPr>
      </w:pPr>
      <w:r w:rsidRPr="00014437">
        <w:rPr>
          <w:b/>
          <w:spacing w:val="-3"/>
          <w:sz w:val="24"/>
          <w:szCs w:val="24"/>
        </w:rPr>
        <w:t xml:space="preserve">Final Acceptance of </w:t>
      </w:r>
      <w:r w:rsidR="0064365C">
        <w:rPr>
          <w:b/>
          <w:spacing w:val="-3"/>
          <w:sz w:val="24"/>
          <w:szCs w:val="24"/>
        </w:rPr>
        <w:t xml:space="preserve">Seed </w:t>
      </w:r>
      <w:r w:rsidRPr="00014437">
        <w:rPr>
          <w:b/>
          <w:spacing w:val="-3"/>
          <w:sz w:val="24"/>
          <w:szCs w:val="24"/>
        </w:rPr>
        <w:t>Establishment</w:t>
      </w:r>
      <w:r w:rsidRPr="00014437">
        <w:rPr>
          <w:bCs/>
          <w:spacing w:val="-3"/>
          <w:sz w:val="24"/>
          <w:szCs w:val="24"/>
        </w:rPr>
        <w:t xml:space="preserve"> shall be given upon satisfactory Establishment as described above. </w:t>
      </w:r>
      <w:r w:rsidRPr="00014437">
        <w:rPr>
          <w:spacing w:val="-3"/>
          <w:sz w:val="24"/>
          <w:szCs w:val="24"/>
        </w:rPr>
        <w:t xml:space="preserve">If the seeded area fails to meet the requirements of Establishment by the end of the growing season, contractor shall propose and implement remediations and site shall be inspected during the following growing season after July 1st. </w:t>
      </w:r>
      <w:r w:rsidR="00D35D48">
        <w:rPr>
          <w:spacing w:val="-3"/>
          <w:sz w:val="24"/>
          <w:szCs w:val="24"/>
        </w:rPr>
        <w:t xml:space="preserve">Otherwise, Contractor shall forego the payment for Final Acceptance. </w:t>
      </w:r>
      <w:r w:rsidRPr="00014437">
        <w:rPr>
          <w:spacing w:val="-3"/>
          <w:sz w:val="24"/>
          <w:szCs w:val="24"/>
        </w:rPr>
        <w:t xml:space="preserve">All remediation shall be at the contractor’s expense. </w:t>
      </w:r>
    </w:p>
    <w:p w14:paraId="544F1D3B" w14:textId="77777777" w:rsidR="00014437" w:rsidRPr="00014437" w:rsidRDefault="00014437" w:rsidP="00014437">
      <w:pPr>
        <w:jc w:val="both"/>
        <w:rPr>
          <w:bCs/>
          <w:spacing w:val="-3"/>
          <w:sz w:val="24"/>
          <w:szCs w:val="24"/>
        </w:rPr>
      </w:pPr>
    </w:p>
    <w:p w14:paraId="7A213387" w14:textId="77777777" w:rsidR="00014437" w:rsidRPr="00014437" w:rsidRDefault="00014437" w:rsidP="00014437">
      <w:pPr>
        <w:jc w:val="both"/>
        <w:outlineLvl w:val="1"/>
        <w:rPr>
          <w:b/>
          <w:bCs/>
          <w:spacing w:val="-3"/>
          <w:sz w:val="24"/>
          <w:szCs w:val="24"/>
        </w:rPr>
      </w:pPr>
      <w:r w:rsidRPr="00014437">
        <w:rPr>
          <w:b/>
          <w:bCs/>
          <w:spacing w:val="-3"/>
          <w:sz w:val="24"/>
          <w:szCs w:val="24"/>
        </w:rPr>
        <w:t xml:space="preserve">METHOD OF MEASUREMENT AND BASIS OF PAYMENT </w:t>
      </w:r>
    </w:p>
    <w:p w14:paraId="66C2ACBD" w14:textId="77777777" w:rsidR="00014437" w:rsidRPr="00014437" w:rsidRDefault="00014437" w:rsidP="00014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4"/>
          <w:szCs w:val="24"/>
        </w:rPr>
      </w:pPr>
    </w:p>
    <w:p w14:paraId="3B98FB1A" w14:textId="7B55530E" w:rsidR="00F805B5" w:rsidRDefault="001E44B4" w:rsidP="00BC3C7D">
      <w:pPr>
        <w:rPr>
          <w:sz w:val="24"/>
          <w:szCs w:val="24"/>
        </w:rPr>
      </w:pPr>
      <w:r>
        <w:rPr>
          <w:sz w:val="24"/>
          <w:szCs w:val="24"/>
        </w:rPr>
        <w:t xml:space="preserve">Compost </w:t>
      </w:r>
      <w:r w:rsidR="009435C5">
        <w:rPr>
          <w:sz w:val="24"/>
          <w:szCs w:val="24"/>
        </w:rPr>
        <w:t>and Seed</w:t>
      </w:r>
      <w:r w:rsidRPr="00546E92">
        <w:rPr>
          <w:sz w:val="24"/>
          <w:szCs w:val="24"/>
        </w:rPr>
        <w:t xml:space="preserve"> </w:t>
      </w:r>
      <w:r w:rsidR="00943859">
        <w:rPr>
          <w:sz w:val="24"/>
          <w:szCs w:val="24"/>
        </w:rPr>
        <w:t xml:space="preserve">for Modified Rock </w:t>
      </w:r>
      <w:r w:rsidRPr="00546E92">
        <w:rPr>
          <w:sz w:val="24"/>
          <w:szCs w:val="24"/>
        </w:rPr>
        <w:t xml:space="preserve">will be </w:t>
      </w:r>
      <w:r>
        <w:rPr>
          <w:sz w:val="24"/>
          <w:szCs w:val="24"/>
        </w:rPr>
        <w:t xml:space="preserve">measured and </w:t>
      </w:r>
      <w:r w:rsidRPr="00546E92">
        <w:rPr>
          <w:sz w:val="24"/>
          <w:szCs w:val="24"/>
        </w:rPr>
        <w:t>paid for at the Contract unit price p</w:t>
      </w:r>
      <w:r>
        <w:rPr>
          <w:sz w:val="24"/>
          <w:szCs w:val="24"/>
        </w:rPr>
        <w:t xml:space="preserve">er </w:t>
      </w:r>
      <w:r w:rsidR="009435C5">
        <w:rPr>
          <w:sz w:val="24"/>
          <w:szCs w:val="24"/>
        </w:rPr>
        <w:t>Cubic</w:t>
      </w:r>
      <w:r>
        <w:rPr>
          <w:sz w:val="24"/>
          <w:szCs w:val="24"/>
        </w:rPr>
        <w:t xml:space="preserve"> Yard</w:t>
      </w:r>
      <w:r w:rsidRPr="00546E92">
        <w:rPr>
          <w:sz w:val="24"/>
          <w:szCs w:val="24"/>
        </w:rPr>
        <w:t xml:space="preserve"> which price shall include all labor, materials, equipment, site preparation, and all incidental costs required to complete the work.</w:t>
      </w:r>
      <w:r w:rsidR="00BC3C7D">
        <w:rPr>
          <w:sz w:val="24"/>
          <w:szCs w:val="24"/>
        </w:rPr>
        <w:t xml:space="preserve"> </w:t>
      </w:r>
    </w:p>
    <w:p w14:paraId="6DAB5B6C" w14:textId="77777777" w:rsidR="00F805B5" w:rsidRDefault="00F805B5" w:rsidP="00BC3C7D">
      <w:pPr>
        <w:rPr>
          <w:sz w:val="24"/>
          <w:szCs w:val="24"/>
        </w:rPr>
      </w:pPr>
    </w:p>
    <w:p w14:paraId="3B0EA905" w14:textId="48EC4EB3" w:rsidR="00E3230E" w:rsidRDefault="00126A15" w:rsidP="00BC3C7D">
      <w:pPr>
        <w:rPr>
          <w:sz w:val="24"/>
          <w:szCs w:val="24"/>
        </w:rPr>
      </w:pPr>
      <w:r>
        <w:rPr>
          <w:sz w:val="24"/>
          <w:szCs w:val="24"/>
        </w:rPr>
        <w:t>Native S</w:t>
      </w:r>
      <w:r w:rsidR="00BC3C7D">
        <w:rPr>
          <w:sz w:val="24"/>
          <w:szCs w:val="24"/>
        </w:rPr>
        <w:t>eed</w:t>
      </w:r>
      <w:r w:rsidR="00F805B5">
        <w:rPr>
          <w:sz w:val="24"/>
          <w:szCs w:val="24"/>
        </w:rPr>
        <w:t xml:space="preserve"> </w:t>
      </w:r>
      <w:r>
        <w:rPr>
          <w:sz w:val="24"/>
          <w:szCs w:val="24"/>
        </w:rPr>
        <w:t>M</w:t>
      </w:r>
      <w:r w:rsidR="00F805B5">
        <w:rPr>
          <w:sz w:val="24"/>
          <w:szCs w:val="24"/>
        </w:rPr>
        <w:t>ix</w:t>
      </w:r>
      <w:r w:rsidR="00BC3C7D">
        <w:rPr>
          <w:sz w:val="24"/>
          <w:szCs w:val="24"/>
        </w:rPr>
        <w:t xml:space="preserve"> shall be compensated at the bid price </w:t>
      </w:r>
      <w:r w:rsidR="00A052DA">
        <w:rPr>
          <w:sz w:val="24"/>
          <w:szCs w:val="24"/>
        </w:rPr>
        <w:t xml:space="preserve">per </w:t>
      </w:r>
      <w:r w:rsidR="00B849E2">
        <w:rPr>
          <w:sz w:val="24"/>
          <w:szCs w:val="24"/>
        </w:rPr>
        <w:t>the specified seed mix</w:t>
      </w:r>
      <w:r w:rsidR="00A052DA">
        <w:rPr>
          <w:sz w:val="24"/>
          <w:szCs w:val="24"/>
        </w:rPr>
        <w:t xml:space="preserve"> item</w:t>
      </w:r>
      <w:r w:rsidR="0044007D">
        <w:rPr>
          <w:sz w:val="24"/>
          <w:szCs w:val="24"/>
        </w:rPr>
        <w:t xml:space="preserve"> by pound</w:t>
      </w:r>
      <w:r w:rsidR="00A052DA">
        <w:rPr>
          <w:sz w:val="24"/>
          <w:szCs w:val="24"/>
        </w:rPr>
        <w:t>.</w:t>
      </w:r>
    </w:p>
    <w:p w14:paraId="3C7BC00C" w14:textId="77777777" w:rsidR="00E3230E" w:rsidRDefault="00E3230E" w:rsidP="00BC3C7D">
      <w:pPr>
        <w:rPr>
          <w:sz w:val="24"/>
          <w:szCs w:val="24"/>
        </w:rPr>
      </w:pPr>
    </w:p>
    <w:p w14:paraId="380EF131" w14:textId="77777777" w:rsidR="0044007D" w:rsidRPr="0044007D" w:rsidRDefault="0044007D" w:rsidP="0044007D">
      <w:pPr>
        <w:jc w:val="both"/>
        <w:rPr>
          <w:spacing w:val="-3"/>
          <w:sz w:val="24"/>
          <w:szCs w:val="24"/>
        </w:rPr>
      </w:pPr>
      <w:r w:rsidRPr="0044007D">
        <w:rPr>
          <w:spacing w:val="-3"/>
          <w:sz w:val="24"/>
          <w:szCs w:val="24"/>
        </w:rPr>
        <w:t>Schedule of payment shall be as follows:</w:t>
      </w:r>
    </w:p>
    <w:p w14:paraId="3047B5A6" w14:textId="1B452993" w:rsidR="0044007D" w:rsidRPr="0044007D" w:rsidRDefault="0073148D" w:rsidP="00656E48">
      <w:pPr>
        <w:ind w:left="270"/>
        <w:jc w:val="both"/>
        <w:rPr>
          <w:spacing w:val="-3"/>
          <w:sz w:val="24"/>
          <w:szCs w:val="24"/>
        </w:rPr>
      </w:pPr>
      <w:r>
        <w:rPr>
          <w:spacing w:val="-3"/>
          <w:sz w:val="24"/>
          <w:szCs w:val="24"/>
        </w:rPr>
        <w:t>6</w:t>
      </w:r>
      <w:r w:rsidR="00D311A4">
        <w:rPr>
          <w:spacing w:val="-3"/>
          <w:sz w:val="24"/>
          <w:szCs w:val="24"/>
        </w:rPr>
        <w:t>0</w:t>
      </w:r>
      <w:r w:rsidR="0044007D" w:rsidRPr="0044007D">
        <w:rPr>
          <w:spacing w:val="-3"/>
          <w:sz w:val="24"/>
          <w:szCs w:val="24"/>
        </w:rPr>
        <w:t>% upon</w:t>
      </w:r>
      <w:r w:rsidR="00FE2EE1">
        <w:rPr>
          <w:spacing w:val="-3"/>
          <w:sz w:val="24"/>
          <w:szCs w:val="24"/>
        </w:rPr>
        <w:t xml:space="preserve"> approval </w:t>
      </w:r>
      <w:r w:rsidR="006E0236">
        <w:rPr>
          <w:spacing w:val="-3"/>
          <w:sz w:val="24"/>
          <w:szCs w:val="24"/>
        </w:rPr>
        <w:t xml:space="preserve">of </w:t>
      </w:r>
      <w:r w:rsidR="00187611">
        <w:rPr>
          <w:spacing w:val="-3"/>
          <w:sz w:val="24"/>
          <w:szCs w:val="24"/>
        </w:rPr>
        <w:t xml:space="preserve">Compost </w:t>
      </w:r>
      <w:r w:rsidR="006E0236">
        <w:rPr>
          <w:spacing w:val="-3"/>
          <w:sz w:val="24"/>
          <w:szCs w:val="24"/>
        </w:rPr>
        <w:t xml:space="preserve">application </w:t>
      </w:r>
      <w:r w:rsidR="00126A15">
        <w:rPr>
          <w:spacing w:val="-3"/>
          <w:sz w:val="24"/>
          <w:szCs w:val="24"/>
        </w:rPr>
        <w:t xml:space="preserve">and Conditional Acceptance of </w:t>
      </w:r>
      <w:r w:rsidR="00FE2EE1">
        <w:rPr>
          <w:spacing w:val="-3"/>
          <w:sz w:val="24"/>
          <w:szCs w:val="24"/>
        </w:rPr>
        <w:t>s</w:t>
      </w:r>
      <w:r w:rsidR="00126A15">
        <w:rPr>
          <w:spacing w:val="-3"/>
          <w:sz w:val="24"/>
          <w:szCs w:val="24"/>
        </w:rPr>
        <w:t>eeding</w:t>
      </w:r>
      <w:r w:rsidR="00057C41">
        <w:rPr>
          <w:spacing w:val="-3"/>
          <w:sz w:val="24"/>
          <w:szCs w:val="24"/>
        </w:rPr>
        <w:t xml:space="preserve"> </w:t>
      </w:r>
      <w:r w:rsidR="00FE2EE1">
        <w:rPr>
          <w:spacing w:val="-3"/>
          <w:sz w:val="24"/>
          <w:szCs w:val="24"/>
        </w:rPr>
        <w:t xml:space="preserve">as </w:t>
      </w:r>
      <w:r w:rsidR="00656E48">
        <w:rPr>
          <w:spacing w:val="-3"/>
          <w:sz w:val="24"/>
          <w:szCs w:val="24"/>
        </w:rPr>
        <w:t>specified above</w:t>
      </w:r>
    </w:p>
    <w:p w14:paraId="1D4AB5E2" w14:textId="0896A586" w:rsidR="007C12C6" w:rsidRPr="00A06CBF" w:rsidRDefault="0073148D" w:rsidP="00656E48">
      <w:pPr>
        <w:ind w:left="270"/>
        <w:jc w:val="both"/>
        <w:rPr>
          <w:spacing w:val="-3"/>
          <w:sz w:val="24"/>
          <w:szCs w:val="24"/>
        </w:rPr>
      </w:pPr>
      <w:r>
        <w:rPr>
          <w:spacing w:val="-3"/>
          <w:sz w:val="24"/>
          <w:szCs w:val="24"/>
        </w:rPr>
        <w:t>4</w:t>
      </w:r>
      <w:r w:rsidR="00015120">
        <w:rPr>
          <w:spacing w:val="-3"/>
          <w:sz w:val="24"/>
          <w:szCs w:val="24"/>
        </w:rPr>
        <w:t>0</w:t>
      </w:r>
      <w:r w:rsidR="0044007D" w:rsidRPr="0044007D">
        <w:rPr>
          <w:spacing w:val="-3"/>
          <w:sz w:val="24"/>
          <w:szCs w:val="24"/>
        </w:rPr>
        <w:t xml:space="preserve">% upon Final Acceptance of </w:t>
      </w:r>
      <w:r w:rsidR="00A06CBF">
        <w:rPr>
          <w:spacing w:val="-3"/>
          <w:sz w:val="24"/>
          <w:szCs w:val="24"/>
        </w:rPr>
        <w:t>Seed Establishment</w:t>
      </w:r>
    </w:p>
    <w:sectPr w:rsidR="007C12C6" w:rsidRPr="00A06CBF" w:rsidSect="00FF1CBE">
      <w:headerReference w:type="even" r:id="rId8"/>
      <w:headerReference w:type="default" r:id="rId9"/>
      <w:footerReference w:type="even" r:id="rId10"/>
      <w:footerReference w:type="default" r:id="rId11"/>
      <w:headerReference w:type="first" r:id="rId12"/>
      <w:footerReference w:type="first" r:id="rId13"/>
      <w:pgSz w:w="12240" w:h="15840"/>
      <w:pgMar w:top="1440" w:right="63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2D2E" w14:textId="77777777" w:rsidR="005A59FB" w:rsidRDefault="005A59FB" w:rsidP="00C03C34">
      <w:r>
        <w:separator/>
      </w:r>
    </w:p>
  </w:endnote>
  <w:endnote w:type="continuationSeparator" w:id="0">
    <w:p w14:paraId="0B5819F1" w14:textId="77777777" w:rsidR="005A59FB" w:rsidRDefault="005A59FB" w:rsidP="00C0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8033" w14:textId="77777777" w:rsidR="004E29F2" w:rsidRDefault="004E2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D213" w14:textId="292FEB90" w:rsidR="00C03C34" w:rsidRPr="00FC63D2" w:rsidRDefault="0004132F" w:rsidP="00FC63D2">
    <w:pPr>
      <w:pStyle w:val="Footer"/>
    </w:pPr>
    <w:r>
      <w:fldChar w:fldCharType="begin"/>
    </w:r>
    <w:r>
      <w:instrText xml:space="preserve"> FILENAME   \* MERGEFORMAT </w:instrText>
    </w:r>
    <w:r>
      <w:fldChar w:fldCharType="separate"/>
    </w:r>
    <w:r w:rsidR="00D05179">
      <w:rPr>
        <w:noProof/>
      </w:rPr>
      <w:t>751.765_CompostSeedOverModRock_2024-01-01.docx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8C0B" w14:textId="77777777" w:rsidR="004E29F2" w:rsidRDefault="004E2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E27A" w14:textId="77777777" w:rsidR="005A59FB" w:rsidRDefault="005A59FB" w:rsidP="00C03C34">
      <w:r>
        <w:separator/>
      </w:r>
    </w:p>
  </w:footnote>
  <w:footnote w:type="continuationSeparator" w:id="0">
    <w:p w14:paraId="2D60DA6C" w14:textId="77777777" w:rsidR="005A59FB" w:rsidRDefault="005A59FB" w:rsidP="00C0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0123" w14:textId="77777777" w:rsidR="004E29F2" w:rsidRDefault="004E2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A7A6" w14:textId="77777777" w:rsidR="004E29F2" w:rsidRDefault="004E2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554E" w14:textId="77777777" w:rsidR="004E29F2" w:rsidRDefault="004E2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E6C9A"/>
    <w:multiLevelType w:val="hybridMultilevel"/>
    <w:tmpl w:val="3AD8D904"/>
    <w:lvl w:ilvl="0" w:tplc="0C7C6274">
      <w:numFmt w:val="bullet"/>
      <w:lvlText w:val="-"/>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913669A6">
      <w:numFmt w:val="bullet"/>
      <w:lvlText w:val="•"/>
      <w:lvlJc w:val="left"/>
      <w:pPr>
        <w:ind w:left="1716" w:hanging="360"/>
      </w:pPr>
      <w:rPr>
        <w:rFonts w:hint="default"/>
        <w:lang w:val="en-US" w:eastAsia="en-US" w:bidi="ar-SA"/>
      </w:rPr>
    </w:lvl>
    <w:lvl w:ilvl="2" w:tplc="6516812A">
      <w:numFmt w:val="bullet"/>
      <w:lvlText w:val="•"/>
      <w:lvlJc w:val="left"/>
      <w:pPr>
        <w:ind w:left="2592" w:hanging="360"/>
      </w:pPr>
      <w:rPr>
        <w:rFonts w:hint="default"/>
        <w:lang w:val="en-US" w:eastAsia="en-US" w:bidi="ar-SA"/>
      </w:rPr>
    </w:lvl>
    <w:lvl w:ilvl="3" w:tplc="AEA46DD0">
      <w:numFmt w:val="bullet"/>
      <w:lvlText w:val="•"/>
      <w:lvlJc w:val="left"/>
      <w:pPr>
        <w:ind w:left="3468" w:hanging="360"/>
      </w:pPr>
      <w:rPr>
        <w:rFonts w:hint="default"/>
        <w:lang w:val="en-US" w:eastAsia="en-US" w:bidi="ar-SA"/>
      </w:rPr>
    </w:lvl>
    <w:lvl w:ilvl="4" w:tplc="4232F320">
      <w:numFmt w:val="bullet"/>
      <w:lvlText w:val="•"/>
      <w:lvlJc w:val="left"/>
      <w:pPr>
        <w:ind w:left="4344" w:hanging="360"/>
      </w:pPr>
      <w:rPr>
        <w:rFonts w:hint="default"/>
        <w:lang w:val="en-US" w:eastAsia="en-US" w:bidi="ar-SA"/>
      </w:rPr>
    </w:lvl>
    <w:lvl w:ilvl="5" w:tplc="CD1A17E6">
      <w:numFmt w:val="bullet"/>
      <w:lvlText w:val="•"/>
      <w:lvlJc w:val="left"/>
      <w:pPr>
        <w:ind w:left="5220" w:hanging="360"/>
      </w:pPr>
      <w:rPr>
        <w:rFonts w:hint="default"/>
        <w:lang w:val="en-US" w:eastAsia="en-US" w:bidi="ar-SA"/>
      </w:rPr>
    </w:lvl>
    <w:lvl w:ilvl="6" w:tplc="56D24814">
      <w:numFmt w:val="bullet"/>
      <w:lvlText w:val="•"/>
      <w:lvlJc w:val="left"/>
      <w:pPr>
        <w:ind w:left="6096" w:hanging="360"/>
      </w:pPr>
      <w:rPr>
        <w:rFonts w:hint="default"/>
        <w:lang w:val="en-US" w:eastAsia="en-US" w:bidi="ar-SA"/>
      </w:rPr>
    </w:lvl>
    <w:lvl w:ilvl="7" w:tplc="B1266A62">
      <w:numFmt w:val="bullet"/>
      <w:lvlText w:val="•"/>
      <w:lvlJc w:val="left"/>
      <w:pPr>
        <w:ind w:left="6972" w:hanging="360"/>
      </w:pPr>
      <w:rPr>
        <w:rFonts w:hint="default"/>
        <w:lang w:val="en-US" w:eastAsia="en-US" w:bidi="ar-SA"/>
      </w:rPr>
    </w:lvl>
    <w:lvl w:ilvl="8" w:tplc="9E407C10">
      <w:numFmt w:val="bullet"/>
      <w:lvlText w:val="•"/>
      <w:lvlJc w:val="left"/>
      <w:pPr>
        <w:ind w:left="7848" w:hanging="360"/>
      </w:pPr>
      <w:rPr>
        <w:rFonts w:hint="default"/>
        <w:lang w:val="en-US" w:eastAsia="en-US" w:bidi="ar-SA"/>
      </w:rPr>
    </w:lvl>
  </w:abstractNum>
  <w:abstractNum w:abstractNumId="1" w15:restartNumberingAfterBreak="0">
    <w:nsid w:val="56E13AC8"/>
    <w:multiLevelType w:val="hybridMultilevel"/>
    <w:tmpl w:val="7572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62612"/>
    <w:multiLevelType w:val="hybridMultilevel"/>
    <w:tmpl w:val="53E6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934843">
    <w:abstractNumId w:val="2"/>
  </w:num>
  <w:num w:numId="2" w16cid:durableId="1424063288">
    <w:abstractNumId w:val="1"/>
  </w:num>
  <w:num w:numId="3" w16cid:durableId="187650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48"/>
    <w:rsid w:val="000121D3"/>
    <w:rsid w:val="00014437"/>
    <w:rsid w:val="00015120"/>
    <w:rsid w:val="00040554"/>
    <w:rsid w:val="0004132F"/>
    <w:rsid w:val="00044324"/>
    <w:rsid w:val="000467F2"/>
    <w:rsid w:val="00057C41"/>
    <w:rsid w:val="000619B4"/>
    <w:rsid w:val="00082B15"/>
    <w:rsid w:val="0008749A"/>
    <w:rsid w:val="000A593C"/>
    <w:rsid w:val="000D115D"/>
    <w:rsid w:val="000F3BD8"/>
    <w:rsid w:val="000F3C68"/>
    <w:rsid w:val="000F5671"/>
    <w:rsid w:val="001126BD"/>
    <w:rsid w:val="00113C87"/>
    <w:rsid w:val="00115A9F"/>
    <w:rsid w:val="00116883"/>
    <w:rsid w:val="00117A0F"/>
    <w:rsid w:val="001214C1"/>
    <w:rsid w:val="00121E87"/>
    <w:rsid w:val="00126A15"/>
    <w:rsid w:val="00142293"/>
    <w:rsid w:val="00151285"/>
    <w:rsid w:val="0015434D"/>
    <w:rsid w:val="00154F6D"/>
    <w:rsid w:val="001640AE"/>
    <w:rsid w:val="0018210D"/>
    <w:rsid w:val="00184AB3"/>
    <w:rsid w:val="00185B36"/>
    <w:rsid w:val="00187611"/>
    <w:rsid w:val="00187AEC"/>
    <w:rsid w:val="001A7786"/>
    <w:rsid w:val="001E44B4"/>
    <w:rsid w:val="0020281E"/>
    <w:rsid w:val="00211771"/>
    <w:rsid w:val="002371FB"/>
    <w:rsid w:val="00243AD0"/>
    <w:rsid w:val="00257E83"/>
    <w:rsid w:val="00263AA9"/>
    <w:rsid w:val="002664BD"/>
    <w:rsid w:val="002822BE"/>
    <w:rsid w:val="002932FB"/>
    <w:rsid w:val="002A26E3"/>
    <w:rsid w:val="002B3231"/>
    <w:rsid w:val="002C434A"/>
    <w:rsid w:val="002D10A4"/>
    <w:rsid w:val="002F3E8D"/>
    <w:rsid w:val="002F7A10"/>
    <w:rsid w:val="0030432E"/>
    <w:rsid w:val="00312918"/>
    <w:rsid w:val="00317F81"/>
    <w:rsid w:val="003237EF"/>
    <w:rsid w:val="00332E66"/>
    <w:rsid w:val="003570BD"/>
    <w:rsid w:val="003800F2"/>
    <w:rsid w:val="00381328"/>
    <w:rsid w:val="003923AE"/>
    <w:rsid w:val="00393AC7"/>
    <w:rsid w:val="003B1396"/>
    <w:rsid w:val="003B514F"/>
    <w:rsid w:val="003C2066"/>
    <w:rsid w:val="003D15AD"/>
    <w:rsid w:val="003E24A8"/>
    <w:rsid w:val="003E2AA5"/>
    <w:rsid w:val="003E2ED1"/>
    <w:rsid w:val="00401733"/>
    <w:rsid w:val="00414B00"/>
    <w:rsid w:val="00414F54"/>
    <w:rsid w:val="00424601"/>
    <w:rsid w:val="00433BDC"/>
    <w:rsid w:val="0044007D"/>
    <w:rsid w:val="00442FC9"/>
    <w:rsid w:val="00446473"/>
    <w:rsid w:val="00447567"/>
    <w:rsid w:val="0045465C"/>
    <w:rsid w:val="00465620"/>
    <w:rsid w:val="004A23B1"/>
    <w:rsid w:val="004A6168"/>
    <w:rsid w:val="004B4F21"/>
    <w:rsid w:val="004E29F2"/>
    <w:rsid w:val="004E6285"/>
    <w:rsid w:val="00504F96"/>
    <w:rsid w:val="00507EF0"/>
    <w:rsid w:val="00511855"/>
    <w:rsid w:val="00511CC1"/>
    <w:rsid w:val="0051317E"/>
    <w:rsid w:val="00514C55"/>
    <w:rsid w:val="0053247A"/>
    <w:rsid w:val="0054271E"/>
    <w:rsid w:val="00542FBC"/>
    <w:rsid w:val="0054707C"/>
    <w:rsid w:val="00574F61"/>
    <w:rsid w:val="0057697B"/>
    <w:rsid w:val="0057753B"/>
    <w:rsid w:val="00577B65"/>
    <w:rsid w:val="0059327C"/>
    <w:rsid w:val="005971EC"/>
    <w:rsid w:val="005A2395"/>
    <w:rsid w:val="005A59D4"/>
    <w:rsid w:val="005A59FB"/>
    <w:rsid w:val="005B2890"/>
    <w:rsid w:val="005B4247"/>
    <w:rsid w:val="005D55B4"/>
    <w:rsid w:val="00605841"/>
    <w:rsid w:val="00614D17"/>
    <w:rsid w:val="006333FD"/>
    <w:rsid w:val="00636AE5"/>
    <w:rsid w:val="0064365C"/>
    <w:rsid w:val="00656E48"/>
    <w:rsid w:val="0067432B"/>
    <w:rsid w:val="00681DA5"/>
    <w:rsid w:val="006A1EFB"/>
    <w:rsid w:val="006B1213"/>
    <w:rsid w:val="006B1B19"/>
    <w:rsid w:val="006B20C8"/>
    <w:rsid w:val="006C2174"/>
    <w:rsid w:val="006C2571"/>
    <w:rsid w:val="006D0A48"/>
    <w:rsid w:val="006D3D3E"/>
    <w:rsid w:val="006E0236"/>
    <w:rsid w:val="006E4AB5"/>
    <w:rsid w:val="006E6B02"/>
    <w:rsid w:val="00703686"/>
    <w:rsid w:val="0070471B"/>
    <w:rsid w:val="00707158"/>
    <w:rsid w:val="00715EE2"/>
    <w:rsid w:val="00720A6A"/>
    <w:rsid w:val="0073148D"/>
    <w:rsid w:val="00751081"/>
    <w:rsid w:val="00756F4C"/>
    <w:rsid w:val="00760DD1"/>
    <w:rsid w:val="0078209D"/>
    <w:rsid w:val="00782D17"/>
    <w:rsid w:val="00793F95"/>
    <w:rsid w:val="007C12C6"/>
    <w:rsid w:val="007C658C"/>
    <w:rsid w:val="007D01F3"/>
    <w:rsid w:val="007D3489"/>
    <w:rsid w:val="007F07E5"/>
    <w:rsid w:val="00802763"/>
    <w:rsid w:val="008102F5"/>
    <w:rsid w:val="008416BE"/>
    <w:rsid w:val="008469E8"/>
    <w:rsid w:val="008519E1"/>
    <w:rsid w:val="00862D17"/>
    <w:rsid w:val="00867B15"/>
    <w:rsid w:val="00881B2F"/>
    <w:rsid w:val="00882B20"/>
    <w:rsid w:val="00891CE1"/>
    <w:rsid w:val="00893433"/>
    <w:rsid w:val="008B3FA2"/>
    <w:rsid w:val="008D063E"/>
    <w:rsid w:val="008E41B2"/>
    <w:rsid w:val="008E67A6"/>
    <w:rsid w:val="008E6E4D"/>
    <w:rsid w:val="0090069D"/>
    <w:rsid w:val="00903F0A"/>
    <w:rsid w:val="0092164D"/>
    <w:rsid w:val="009354EE"/>
    <w:rsid w:val="009435C5"/>
    <w:rsid w:val="00943859"/>
    <w:rsid w:val="009471F6"/>
    <w:rsid w:val="009527DC"/>
    <w:rsid w:val="00962DE8"/>
    <w:rsid w:val="009741C8"/>
    <w:rsid w:val="009779B1"/>
    <w:rsid w:val="00991883"/>
    <w:rsid w:val="009A0E0E"/>
    <w:rsid w:val="009B3466"/>
    <w:rsid w:val="009E43E7"/>
    <w:rsid w:val="00A02305"/>
    <w:rsid w:val="00A052DA"/>
    <w:rsid w:val="00A06CBF"/>
    <w:rsid w:val="00A10105"/>
    <w:rsid w:val="00A12252"/>
    <w:rsid w:val="00A12617"/>
    <w:rsid w:val="00A13BD8"/>
    <w:rsid w:val="00A37506"/>
    <w:rsid w:val="00A62821"/>
    <w:rsid w:val="00A708C6"/>
    <w:rsid w:val="00A72660"/>
    <w:rsid w:val="00AA1AAD"/>
    <w:rsid w:val="00AB098D"/>
    <w:rsid w:val="00AB196B"/>
    <w:rsid w:val="00AB19D5"/>
    <w:rsid w:val="00AC0937"/>
    <w:rsid w:val="00AC1B8B"/>
    <w:rsid w:val="00AC56EE"/>
    <w:rsid w:val="00AF3836"/>
    <w:rsid w:val="00B34CA4"/>
    <w:rsid w:val="00B466E6"/>
    <w:rsid w:val="00B5369A"/>
    <w:rsid w:val="00B56664"/>
    <w:rsid w:val="00B651CE"/>
    <w:rsid w:val="00B849E2"/>
    <w:rsid w:val="00B90D53"/>
    <w:rsid w:val="00B952E5"/>
    <w:rsid w:val="00BA2243"/>
    <w:rsid w:val="00BA39F7"/>
    <w:rsid w:val="00BB0291"/>
    <w:rsid w:val="00BC177A"/>
    <w:rsid w:val="00BC3C7D"/>
    <w:rsid w:val="00BC796C"/>
    <w:rsid w:val="00BD670C"/>
    <w:rsid w:val="00BE1B44"/>
    <w:rsid w:val="00BE7A96"/>
    <w:rsid w:val="00BF0F15"/>
    <w:rsid w:val="00BF410E"/>
    <w:rsid w:val="00C02916"/>
    <w:rsid w:val="00C03C34"/>
    <w:rsid w:val="00C04D53"/>
    <w:rsid w:val="00C05213"/>
    <w:rsid w:val="00C60D06"/>
    <w:rsid w:val="00C807D2"/>
    <w:rsid w:val="00C82D15"/>
    <w:rsid w:val="00C83C15"/>
    <w:rsid w:val="00C85394"/>
    <w:rsid w:val="00CB58E4"/>
    <w:rsid w:val="00CC06B1"/>
    <w:rsid w:val="00CC6995"/>
    <w:rsid w:val="00CD165B"/>
    <w:rsid w:val="00CD18EB"/>
    <w:rsid w:val="00CE01A8"/>
    <w:rsid w:val="00CE3144"/>
    <w:rsid w:val="00CE3CC1"/>
    <w:rsid w:val="00CE42E6"/>
    <w:rsid w:val="00CF2805"/>
    <w:rsid w:val="00CF764F"/>
    <w:rsid w:val="00D00F53"/>
    <w:rsid w:val="00D05179"/>
    <w:rsid w:val="00D07F16"/>
    <w:rsid w:val="00D100C3"/>
    <w:rsid w:val="00D13FA6"/>
    <w:rsid w:val="00D20C28"/>
    <w:rsid w:val="00D23982"/>
    <w:rsid w:val="00D311A4"/>
    <w:rsid w:val="00D35D48"/>
    <w:rsid w:val="00D4642C"/>
    <w:rsid w:val="00D51D69"/>
    <w:rsid w:val="00D74343"/>
    <w:rsid w:val="00D77A4D"/>
    <w:rsid w:val="00D97E11"/>
    <w:rsid w:val="00DB1443"/>
    <w:rsid w:val="00DC593F"/>
    <w:rsid w:val="00DD1052"/>
    <w:rsid w:val="00DE3BCD"/>
    <w:rsid w:val="00E15198"/>
    <w:rsid w:val="00E15F7A"/>
    <w:rsid w:val="00E21727"/>
    <w:rsid w:val="00E23229"/>
    <w:rsid w:val="00E262EC"/>
    <w:rsid w:val="00E3230E"/>
    <w:rsid w:val="00E32B04"/>
    <w:rsid w:val="00E35466"/>
    <w:rsid w:val="00E7207D"/>
    <w:rsid w:val="00E82DD7"/>
    <w:rsid w:val="00E90ED2"/>
    <w:rsid w:val="00EB502C"/>
    <w:rsid w:val="00ED02DA"/>
    <w:rsid w:val="00EE70C2"/>
    <w:rsid w:val="00F0667D"/>
    <w:rsid w:val="00F112B1"/>
    <w:rsid w:val="00F121DC"/>
    <w:rsid w:val="00F15A3F"/>
    <w:rsid w:val="00F16CDA"/>
    <w:rsid w:val="00F324E1"/>
    <w:rsid w:val="00F36693"/>
    <w:rsid w:val="00F43DBB"/>
    <w:rsid w:val="00F526B8"/>
    <w:rsid w:val="00F629D5"/>
    <w:rsid w:val="00F674E1"/>
    <w:rsid w:val="00F71ACE"/>
    <w:rsid w:val="00F805B5"/>
    <w:rsid w:val="00F814FD"/>
    <w:rsid w:val="00F83AB7"/>
    <w:rsid w:val="00F83BED"/>
    <w:rsid w:val="00F977DE"/>
    <w:rsid w:val="00FA1191"/>
    <w:rsid w:val="00FA289C"/>
    <w:rsid w:val="00FB29AD"/>
    <w:rsid w:val="00FC3837"/>
    <w:rsid w:val="00FC44A9"/>
    <w:rsid w:val="00FC63D2"/>
    <w:rsid w:val="00FE2EE1"/>
    <w:rsid w:val="00FE6F63"/>
    <w:rsid w:val="00FF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F524A"/>
  <w15:chartTrackingRefBased/>
  <w15:docId w15:val="{A2586CB5-C3C3-4449-B524-B430B4C4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9E43E7"/>
    <w:pPr>
      <w:jc w:val="both"/>
      <w:outlineLvl w:val="1"/>
    </w:pPr>
    <w:rPr>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6D0A48"/>
    <w:rPr>
      <w:rFonts w:ascii="Tahoma" w:hAnsi="Tahoma" w:cs="Tahoma"/>
      <w:sz w:val="16"/>
      <w:szCs w:val="16"/>
    </w:rPr>
  </w:style>
  <w:style w:type="character" w:customStyle="1" w:styleId="Heading2Char">
    <w:name w:val="Heading 2 Char"/>
    <w:basedOn w:val="DefaultParagraphFont"/>
    <w:link w:val="Heading2"/>
    <w:rsid w:val="009E43E7"/>
    <w:rPr>
      <w:b/>
      <w:bCs/>
      <w:spacing w:val="-3"/>
      <w:sz w:val="24"/>
      <w:szCs w:val="24"/>
    </w:rPr>
  </w:style>
  <w:style w:type="paragraph" w:styleId="ListParagraph">
    <w:name w:val="List Paragraph"/>
    <w:basedOn w:val="Normal"/>
    <w:uiPriority w:val="1"/>
    <w:qFormat/>
    <w:rsid w:val="00014437"/>
    <w:pPr>
      <w:ind w:left="720"/>
      <w:contextualSpacing/>
      <w:jc w:val="both"/>
    </w:pPr>
    <w:rPr>
      <w:spacing w:val="-3"/>
      <w:sz w:val="24"/>
      <w:szCs w:val="24"/>
    </w:rPr>
  </w:style>
  <w:style w:type="paragraph" w:styleId="CommentSubject">
    <w:name w:val="annotation subject"/>
    <w:basedOn w:val="CommentText"/>
    <w:next w:val="CommentText"/>
    <w:link w:val="CommentSubjectChar"/>
    <w:rsid w:val="00DE3BCD"/>
    <w:rPr>
      <w:b/>
      <w:bCs/>
    </w:rPr>
  </w:style>
  <w:style w:type="character" w:customStyle="1" w:styleId="CommentTextChar">
    <w:name w:val="Comment Text Char"/>
    <w:basedOn w:val="DefaultParagraphFont"/>
    <w:link w:val="CommentText"/>
    <w:semiHidden/>
    <w:rsid w:val="00DE3BCD"/>
  </w:style>
  <w:style w:type="character" w:customStyle="1" w:styleId="CommentSubjectChar">
    <w:name w:val="Comment Subject Char"/>
    <w:basedOn w:val="CommentTextChar"/>
    <w:link w:val="CommentSubject"/>
    <w:rsid w:val="00DE3BCD"/>
    <w:rPr>
      <w:b/>
      <w:bCs/>
    </w:rPr>
  </w:style>
  <w:style w:type="paragraph" w:styleId="Header">
    <w:name w:val="header"/>
    <w:basedOn w:val="Normal"/>
    <w:link w:val="HeaderChar"/>
    <w:rsid w:val="00C03C34"/>
    <w:pPr>
      <w:tabs>
        <w:tab w:val="center" w:pos="4680"/>
        <w:tab w:val="right" w:pos="9360"/>
      </w:tabs>
    </w:pPr>
  </w:style>
  <w:style w:type="character" w:customStyle="1" w:styleId="HeaderChar">
    <w:name w:val="Header Char"/>
    <w:basedOn w:val="DefaultParagraphFont"/>
    <w:link w:val="Header"/>
    <w:rsid w:val="00C03C34"/>
  </w:style>
  <w:style w:type="paragraph" w:styleId="Footer">
    <w:name w:val="footer"/>
    <w:basedOn w:val="Normal"/>
    <w:link w:val="FooterChar"/>
    <w:rsid w:val="00C03C34"/>
    <w:pPr>
      <w:tabs>
        <w:tab w:val="center" w:pos="4680"/>
        <w:tab w:val="right" w:pos="9360"/>
      </w:tabs>
    </w:pPr>
  </w:style>
  <w:style w:type="character" w:customStyle="1" w:styleId="FooterChar">
    <w:name w:val="Footer Char"/>
    <w:basedOn w:val="DefaultParagraphFont"/>
    <w:link w:val="Footer"/>
    <w:rsid w:val="00C03C34"/>
  </w:style>
  <w:style w:type="character" w:styleId="PlaceholderText">
    <w:name w:val="Placeholder Text"/>
    <w:basedOn w:val="DefaultParagraphFont"/>
    <w:uiPriority w:val="99"/>
    <w:semiHidden/>
    <w:rsid w:val="00FC63D2"/>
    <w:rPr>
      <w:color w:val="808080"/>
    </w:rPr>
  </w:style>
  <w:style w:type="paragraph" w:styleId="Revision">
    <w:name w:val="Revision"/>
    <w:hidden/>
    <w:uiPriority w:val="99"/>
    <w:semiHidden/>
    <w:rsid w:val="00414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12405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D015-0B63-490E-A80F-0B7158AA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Item 767</vt:lpstr>
    </vt:vector>
  </TitlesOfParts>
  <Company>Massachusetts Highway Department</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767</dc:title>
  <dc:subject/>
  <dc:creator>BatchelorG</dc:creator>
  <cp:keywords/>
  <cp:lastModifiedBy>Majeski, John T. (DOT)</cp:lastModifiedBy>
  <cp:revision>2</cp:revision>
  <cp:lastPrinted>2009-12-07T16:03:00Z</cp:lastPrinted>
  <dcterms:created xsi:type="dcterms:W3CDTF">2023-12-19T15:55:00Z</dcterms:created>
  <dcterms:modified xsi:type="dcterms:W3CDTF">2023-12-19T15:55:00Z</dcterms:modified>
</cp:coreProperties>
</file>