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62A7" w14:textId="092909CE" w:rsidR="008F15DE" w:rsidRPr="00AE0890" w:rsidRDefault="00C419C0" w:rsidP="00AE0890">
      <w:pPr>
        <w:pStyle w:val="Heading1"/>
      </w:pPr>
      <w:r w:rsidRPr="00AE0890">
        <w:t>I</w:t>
      </w:r>
      <w:r w:rsidR="008F15DE" w:rsidRPr="00AE0890">
        <w:t>TEM 755.7</w:t>
      </w:r>
      <w:r w:rsidR="000D0FD9" w:rsidRPr="00AE0890">
        <w:t>5</w:t>
      </w:r>
      <w:r w:rsidR="008F15DE" w:rsidRPr="00AE0890">
        <w:rPr>
          <w:u w:val="none"/>
        </w:rPr>
        <w:tab/>
      </w:r>
      <w:r w:rsidR="008F15DE" w:rsidRPr="00AE0890">
        <w:t>WETLAND SPECIALIST</w:t>
      </w:r>
      <w:r w:rsidR="008F15DE" w:rsidRPr="00AE0890">
        <w:rPr>
          <w:u w:val="none"/>
        </w:rPr>
        <w:tab/>
      </w:r>
      <w:r w:rsidR="008F15DE" w:rsidRPr="00AE0890">
        <w:t xml:space="preserve">HOUR </w:t>
      </w:r>
    </w:p>
    <w:p w14:paraId="6B3FC9AE" w14:textId="77777777" w:rsidR="00C419C0" w:rsidRDefault="00C419C0" w:rsidP="00C419C0">
      <w:pPr>
        <w:rPr>
          <w:i/>
          <w:iCs/>
          <w:highlight w:val="cyan"/>
        </w:rPr>
      </w:pPr>
      <w:bookmarkStart w:id="0" w:name="_Hlk31367017"/>
    </w:p>
    <w:p w14:paraId="0459C626" w14:textId="3E8E1170" w:rsidR="00C419C0" w:rsidRPr="00C011EA" w:rsidRDefault="00C419C0" w:rsidP="00C419C0">
      <w:pPr>
        <w:rPr>
          <w:rFonts w:ascii="Times New Roman" w:hAnsi="Times New Roman" w:cs="Times New Roman"/>
          <w:i/>
          <w:iCs/>
          <w:sz w:val="24"/>
        </w:rPr>
      </w:pPr>
      <w:r w:rsidRPr="00C011EA">
        <w:rPr>
          <w:rFonts w:ascii="Times New Roman" w:hAnsi="Times New Roman" w:cs="Times New Roman"/>
          <w:i/>
          <w:iCs/>
          <w:highlight w:val="cyan"/>
        </w:rPr>
        <w:t>REV. 2022.01.01 (REV. DATE TO BE REMOVED BY MASSDOT CONTRACTS)</w:t>
      </w:r>
    </w:p>
    <w:p w14:paraId="7781B645" w14:textId="77777777" w:rsidR="00C419C0" w:rsidRDefault="00C419C0" w:rsidP="00C419C0">
      <w:pPr>
        <w:pStyle w:val="DirectionToConsultant"/>
        <w:jc w:val="left"/>
        <w:rPr>
          <w:i w:val="0"/>
          <w:highlight w:val="yellow"/>
        </w:rPr>
      </w:pPr>
    </w:p>
    <w:p w14:paraId="10C36B81" w14:textId="17281386" w:rsidR="00703F5C" w:rsidRPr="00C419C0" w:rsidRDefault="00C419C0" w:rsidP="00C419C0">
      <w:pPr>
        <w:pStyle w:val="DirectionToConsultant"/>
        <w:jc w:val="left"/>
        <w:rPr>
          <w:i w:val="0"/>
          <w:highlight w:val="yellow"/>
        </w:rPr>
      </w:pPr>
      <w:r w:rsidRPr="00C419C0">
        <w:rPr>
          <w:i w:val="0"/>
          <w:highlight w:val="yellow"/>
        </w:rPr>
        <w:t>Designer Instructions</w:t>
      </w:r>
      <w:r w:rsidR="000A4F44" w:rsidRPr="00C419C0">
        <w:rPr>
          <w:i w:val="0"/>
          <w:highlight w:val="yellow"/>
        </w:rPr>
        <w:t xml:space="preserve">: </w:t>
      </w:r>
    </w:p>
    <w:p w14:paraId="33FFE2B2" w14:textId="21B1D6B9" w:rsidR="00F441DF" w:rsidRPr="00C419C0" w:rsidRDefault="00F441DF" w:rsidP="00C419C0">
      <w:pPr>
        <w:pStyle w:val="DirectionToConsultant"/>
        <w:numPr>
          <w:ilvl w:val="0"/>
          <w:numId w:val="38"/>
        </w:numPr>
        <w:jc w:val="left"/>
        <w:rPr>
          <w:i w:val="0"/>
          <w:highlight w:val="yellow"/>
        </w:rPr>
      </w:pPr>
      <w:r w:rsidRPr="00C419C0">
        <w:rPr>
          <w:i w:val="0"/>
          <w:highlight w:val="yellow"/>
        </w:rPr>
        <w:t xml:space="preserve">Customize sections in </w:t>
      </w:r>
      <w:r w:rsidR="00C419C0" w:rsidRPr="00C419C0">
        <w:rPr>
          <w:i w:val="0"/>
          <w:highlight w:val="yellow"/>
        </w:rPr>
        <w:t>YELLOW HIGHLIGHT</w:t>
      </w:r>
      <w:r w:rsidRPr="00C419C0">
        <w:rPr>
          <w:i w:val="0"/>
          <w:highlight w:val="yellow"/>
        </w:rPr>
        <w:t xml:space="preserve">. Remove </w:t>
      </w:r>
      <w:r w:rsidR="00C419C0" w:rsidRPr="00C419C0">
        <w:rPr>
          <w:i w:val="0"/>
          <w:highlight w:val="yellow"/>
        </w:rPr>
        <w:t xml:space="preserve">text and highlights </w:t>
      </w:r>
      <w:r w:rsidRPr="00C419C0">
        <w:rPr>
          <w:i w:val="0"/>
          <w:highlight w:val="yellow"/>
        </w:rPr>
        <w:t>when complete.</w:t>
      </w:r>
    </w:p>
    <w:p w14:paraId="7AA88E4B" w14:textId="27341775" w:rsidR="00703F5C" w:rsidRPr="00C419C0" w:rsidRDefault="00484720" w:rsidP="00C419C0">
      <w:pPr>
        <w:pStyle w:val="DirectionToConsultant"/>
        <w:numPr>
          <w:ilvl w:val="0"/>
          <w:numId w:val="38"/>
        </w:numPr>
        <w:jc w:val="left"/>
        <w:rPr>
          <w:i w:val="0"/>
          <w:highlight w:val="yellow"/>
        </w:rPr>
      </w:pPr>
      <w:r w:rsidRPr="00C419C0">
        <w:rPr>
          <w:i w:val="0"/>
          <w:highlight w:val="yellow"/>
        </w:rPr>
        <w:t xml:space="preserve">Other revisions should only be made in </w:t>
      </w:r>
      <w:r w:rsidR="000A4F44" w:rsidRPr="00C419C0">
        <w:rPr>
          <w:i w:val="0"/>
          <w:highlight w:val="yellow"/>
        </w:rPr>
        <w:t xml:space="preserve">coordination with </w:t>
      </w:r>
      <w:r w:rsidRPr="00C419C0">
        <w:rPr>
          <w:i w:val="0"/>
          <w:highlight w:val="yellow"/>
        </w:rPr>
        <w:t xml:space="preserve">Environmental Services </w:t>
      </w:r>
      <w:proofErr w:type="spellStart"/>
      <w:proofErr w:type="gramStart"/>
      <w:r w:rsidR="00C419C0" w:rsidRPr="00C419C0">
        <w:rPr>
          <w:i w:val="0"/>
          <w:highlight w:val="yellow"/>
        </w:rPr>
        <w:t>and.</w:t>
      </w:r>
      <w:r w:rsidRPr="00C419C0">
        <w:rPr>
          <w:i w:val="0"/>
          <w:highlight w:val="yellow"/>
        </w:rPr>
        <w:t>or</w:t>
      </w:r>
      <w:proofErr w:type="spellEnd"/>
      <w:proofErr w:type="gramEnd"/>
      <w:r w:rsidRPr="00C419C0">
        <w:rPr>
          <w:i w:val="0"/>
          <w:highlight w:val="yellow"/>
        </w:rPr>
        <w:t xml:space="preserve"> the </w:t>
      </w:r>
      <w:r w:rsidR="000A4F44" w:rsidRPr="00C419C0">
        <w:rPr>
          <w:i w:val="0"/>
          <w:highlight w:val="yellow"/>
        </w:rPr>
        <w:t>Landscape Design Section</w:t>
      </w:r>
      <w:r w:rsidRPr="00C419C0">
        <w:rPr>
          <w:i w:val="0"/>
          <w:highlight w:val="yellow"/>
        </w:rPr>
        <w:t>.</w:t>
      </w:r>
      <w:r w:rsidR="000A4F44" w:rsidRPr="00C419C0">
        <w:rPr>
          <w:i w:val="0"/>
          <w:highlight w:val="yellow"/>
        </w:rPr>
        <w:t xml:space="preserve"> </w:t>
      </w:r>
    </w:p>
    <w:p w14:paraId="2F67C5F6" w14:textId="77777777" w:rsidR="00703F5C" w:rsidRPr="00C419C0" w:rsidRDefault="00F441DF" w:rsidP="00C419C0">
      <w:pPr>
        <w:pStyle w:val="DirectionToConsultant"/>
        <w:numPr>
          <w:ilvl w:val="0"/>
          <w:numId w:val="38"/>
        </w:numPr>
        <w:jc w:val="left"/>
        <w:rPr>
          <w:i w:val="0"/>
          <w:highlight w:val="yellow"/>
        </w:rPr>
      </w:pPr>
      <w:r w:rsidRPr="00C419C0">
        <w:rPr>
          <w:i w:val="0"/>
          <w:highlight w:val="yellow"/>
        </w:rPr>
        <w:t>Specification</w:t>
      </w:r>
      <w:r w:rsidR="00703F5C" w:rsidRPr="00C419C0">
        <w:rPr>
          <w:i w:val="0"/>
          <w:highlight w:val="yellow"/>
        </w:rPr>
        <w:t xml:space="preserve"> </w:t>
      </w:r>
      <w:r w:rsidR="00E80AE2" w:rsidRPr="00C419C0">
        <w:rPr>
          <w:i w:val="0"/>
          <w:highlight w:val="yellow"/>
        </w:rPr>
        <w:t>should</w:t>
      </w:r>
      <w:r w:rsidR="00703F5C" w:rsidRPr="00C419C0">
        <w:rPr>
          <w:i w:val="0"/>
          <w:highlight w:val="yellow"/>
        </w:rPr>
        <w:t xml:space="preserve"> be modified</w:t>
      </w:r>
      <w:r w:rsidR="00E80AE2" w:rsidRPr="00C419C0">
        <w:rPr>
          <w:i w:val="0"/>
          <w:highlight w:val="yellow"/>
        </w:rPr>
        <w:t xml:space="preserve"> as necessary</w:t>
      </w:r>
      <w:r w:rsidR="00703F5C" w:rsidRPr="00C419C0">
        <w:rPr>
          <w:i w:val="0"/>
          <w:highlight w:val="yellow"/>
        </w:rPr>
        <w:t xml:space="preserve"> to include</w:t>
      </w:r>
      <w:r w:rsidR="00B708C7" w:rsidRPr="00C419C0">
        <w:rPr>
          <w:i w:val="0"/>
          <w:highlight w:val="yellow"/>
        </w:rPr>
        <w:t>, or not,</w:t>
      </w:r>
      <w:r w:rsidR="00703F5C" w:rsidRPr="00C419C0">
        <w:rPr>
          <w:i w:val="0"/>
          <w:highlight w:val="yellow"/>
        </w:rPr>
        <w:t xml:space="preserve"> oversight for </w:t>
      </w:r>
      <w:r w:rsidR="00E80AE2" w:rsidRPr="00C419C0">
        <w:rPr>
          <w:i w:val="0"/>
          <w:highlight w:val="yellow"/>
        </w:rPr>
        <w:t xml:space="preserve">Wetland </w:t>
      </w:r>
      <w:r w:rsidR="00703F5C" w:rsidRPr="00C419C0">
        <w:rPr>
          <w:i w:val="0"/>
          <w:highlight w:val="yellow"/>
        </w:rPr>
        <w:t>Restoration</w:t>
      </w:r>
      <w:r w:rsidR="00B708C7" w:rsidRPr="00C419C0">
        <w:rPr>
          <w:i w:val="0"/>
          <w:highlight w:val="yellow"/>
        </w:rPr>
        <w:t xml:space="preserve"> (755.45)</w:t>
      </w:r>
      <w:r w:rsidR="00703F5C" w:rsidRPr="00C419C0">
        <w:rPr>
          <w:i w:val="0"/>
          <w:highlight w:val="yellow"/>
        </w:rPr>
        <w:t xml:space="preserve"> if required by permits. </w:t>
      </w:r>
      <w:r w:rsidR="00E80AE2" w:rsidRPr="00C419C0">
        <w:rPr>
          <w:i w:val="0"/>
          <w:highlight w:val="yellow"/>
        </w:rPr>
        <w:t xml:space="preserve">Coordinate with Wetland Restoration item. </w:t>
      </w:r>
    </w:p>
    <w:p w14:paraId="3B224BCE" w14:textId="77777777" w:rsidR="00F441DF" w:rsidRPr="00C419C0" w:rsidRDefault="00703F5C" w:rsidP="00C419C0">
      <w:pPr>
        <w:pStyle w:val="DirectionToConsultant"/>
        <w:numPr>
          <w:ilvl w:val="0"/>
          <w:numId w:val="38"/>
        </w:numPr>
        <w:jc w:val="left"/>
        <w:rPr>
          <w:i w:val="0"/>
        </w:rPr>
      </w:pPr>
      <w:r w:rsidRPr="00C419C0">
        <w:rPr>
          <w:i w:val="0"/>
          <w:highlight w:val="yellow"/>
        </w:rPr>
        <w:t>Specification must be modified for tidal wetland work.</w:t>
      </w:r>
      <w:r w:rsidRPr="00C419C0">
        <w:rPr>
          <w:i w:val="0"/>
        </w:rPr>
        <w:t xml:space="preserve"> </w:t>
      </w:r>
    </w:p>
    <w:p w14:paraId="2DC2E4B8" w14:textId="32774926" w:rsidR="000A4F44" w:rsidRPr="00C419C0" w:rsidRDefault="00C419C0" w:rsidP="00C419C0">
      <w:pPr>
        <w:pStyle w:val="ListParagraph"/>
        <w:numPr>
          <w:ilvl w:val="0"/>
          <w:numId w:val="38"/>
        </w:numPr>
        <w:tabs>
          <w:tab w:val="center" w:pos="4680"/>
          <w:tab w:val="right" w:pos="9360"/>
        </w:tabs>
        <w:rPr>
          <w:rFonts w:ascii="Times New Roman" w:hAnsi="Times New Roman" w:cs="Times New Roman"/>
          <w:b/>
          <w:bCs/>
          <w:iCs/>
          <w:color w:val="7030A0"/>
          <w:szCs w:val="22"/>
          <w:highlight w:val="yellow"/>
        </w:rPr>
      </w:pPr>
      <w:r w:rsidRPr="00C419C0">
        <w:rPr>
          <w:rFonts w:ascii="Times New Roman" w:hAnsi="Times New Roman" w:cs="Times New Roman"/>
          <w:b/>
          <w:bCs/>
          <w:iCs/>
          <w:color w:val="7030A0"/>
          <w:szCs w:val="22"/>
          <w:highlight w:val="yellow"/>
        </w:rPr>
        <w:t>PURPLE</w:t>
      </w:r>
      <w:r w:rsidR="00F441DF" w:rsidRPr="00C419C0">
        <w:rPr>
          <w:rFonts w:ascii="Times New Roman" w:hAnsi="Times New Roman" w:cs="Times New Roman"/>
          <w:b/>
          <w:bCs/>
          <w:iCs/>
          <w:color w:val="7030A0"/>
          <w:szCs w:val="22"/>
          <w:highlight w:val="yellow"/>
        </w:rPr>
        <w:t xml:space="preserve"> text is only required for Variance Projects. Remove for non-variance projects unless applicable to the Mitigation. </w:t>
      </w:r>
    </w:p>
    <w:bookmarkEnd w:id="0"/>
    <w:p w14:paraId="28CD3A3E" w14:textId="77777777" w:rsidR="00703F5C" w:rsidRPr="00055909" w:rsidRDefault="00703F5C" w:rsidP="000A4F44">
      <w:pPr>
        <w:tabs>
          <w:tab w:val="center" w:pos="4680"/>
          <w:tab w:val="right" w:pos="9360"/>
        </w:tabs>
        <w:rPr>
          <w:rFonts w:ascii="Times New Roman" w:hAnsi="Times New Roman" w:cs="Times New Roman"/>
          <w:color w:val="FF0000"/>
          <w:sz w:val="24"/>
          <w:szCs w:val="24"/>
        </w:rPr>
      </w:pPr>
    </w:p>
    <w:p w14:paraId="3718B47A" w14:textId="10037E40" w:rsidR="007F59FC" w:rsidRDefault="008F15DE"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Work under </w:t>
      </w:r>
      <w:r w:rsidR="002D7AE4">
        <w:rPr>
          <w:rFonts w:ascii="Times New Roman" w:eastAsia="Calibri" w:hAnsi="Times New Roman" w:cs="Times New Roman"/>
          <w:sz w:val="24"/>
          <w:szCs w:val="24"/>
        </w:rPr>
        <w:t>this</w:t>
      </w:r>
      <w:r w:rsidR="00BA69D3" w:rsidRPr="00055909">
        <w:rPr>
          <w:rFonts w:ascii="Times New Roman" w:eastAsia="Calibri" w:hAnsi="Times New Roman" w:cs="Times New Roman"/>
          <w:sz w:val="24"/>
          <w:szCs w:val="24"/>
        </w:rPr>
        <w:t xml:space="preserve"> Item</w:t>
      </w:r>
      <w:r w:rsidRPr="00055909">
        <w:rPr>
          <w:rFonts w:ascii="Times New Roman" w:eastAsia="Calibri" w:hAnsi="Times New Roman" w:cs="Times New Roman"/>
          <w:sz w:val="24"/>
          <w:szCs w:val="24"/>
        </w:rPr>
        <w:t xml:space="preserve"> shall be for </w:t>
      </w:r>
      <w:r w:rsidR="00BA69D3" w:rsidRPr="00055909">
        <w:rPr>
          <w:rFonts w:ascii="Times New Roman" w:eastAsia="Calibri" w:hAnsi="Times New Roman" w:cs="Times New Roman"/>
          <w:sz w:val="24"/>
          <w:szCs w:val="24"/>
        </w:rPr>
        <w:t>services</w:t>
      </w:r>
      <w:r w:rsidRPr="00055909">
        <w:rPr>
          <w:rFonts w:ascii="Times New Roman" w:eastAsia="Calibri" w:hAnsi="Times New Roman" w:cs="Times New Roman"/>
          <w:sz w:val="24"/>
          <w:szCs w:val="24"/>
        </w:rPr>
        <w:t xml:space="preserve"> </w:t>
      </w:r>
      <w:r w:rsidR="00BA69D3" w:rsidRPr="00055909">
        <w:rPr>
          <w:rFonts w:ascii="Times New Roman" w:eastAsia="Calibri" w:hAnsi="Times New Roman" w:cs="Times New Roman"/>
          <w:sz w:val="24"/>
          <w:szCs w:val="24"/>
        </w:rPr>
        <w:t xml:space="preserve">of a Wetland Scientist, Wetland Ecologist, Restoration Ecologist, or other professional with similar qualifications hereafter referred to as the </w:t>
      </w:r>
      <w:r w:rsidR="00B14519">
        <w:rPr>
          <w:rFonts w:ascii="Times New Roman" w:eastAsia="Calibri" w:hAnsi="Times New Roman" w:cs="Times New Roman"/>
          <w:sz w:val="24"/>
          <w:szCs w:val="24"/>
        </w:rPr>
        <w:t>“</w:t>
      </w:r>
      <w:r w:rsidR="00BA69D3" w:rsidRPr="00055909">
        <w:rPr>
          <w:rFonts w:ascii="Times New Roman" w:eastAsia="Calibri" w:hAnsi="Times New Roman" w:cs="Times New Roman"/>
          <w:sz w:val="24"/>
          <w:szCs w:val="24"/>
        </w:rPr>
        <w:t>Wetland Specialist</w:t>
      </w:r>
      <w:r w:rsidR="00B14519">
        <w:rPr>
          <w:rFonts w:ascii="Times New Roman" w:eastAsia="Calibri" w:hAnsi="Times New Roman" w:cs="Times New Roman"/>
          <w:sz w:val="24"/>
          <w:szCs w:val="24"/>
        </w:rPr>
        <w:t>.”</w:t>
      </w:r>
      <w:r w:rsidR="00BA69D3" w:rsidRPr="00055909">
        <w:rPr>
          <w:rFonts w:ascii="Times New Roman" w:eastAsia="Calibri" w:hAnsi="Times New Roman" w:cs="Times New Roman"/>
          <w:sz w:val="24"/>
          <w:szCs w:val="24"/>
        </w:rPr>
        <w:t xml:space="preserve"> </w:t>
      </w:r>
    </w:p>
    <w:p w14:paraId="710F1C0A" w14:textId="77777777" w:rsidR="007F59FC" w:rsidRDefault="007F59FC" w:rsidP="008F15DE">
      <w:pPr>
        <w:widowControl/>
        <w:jc w:val="both"/>
        <w:rPr>
          <w:rFonts w:ascii="Times New Roman" w:eastAsia="Calibri" w:hAnsi="Times New Roman" w:cs="Times New Roman"/>
          <w:sz w:val="24"/>
          <w:szCs w:val="24"/>
        </w:rPr>
      </w:pPr>
    </w:p>
    <w:p w14:paraId="3864D9C7" w14:textId="6AA38705" w:rsidR="007F59FC" w:rsidRPr="006A2C22" w:rsidRDefault="007F59FC" w:rsidP="007F59FC">
      <w:pPr>
        <w:widowControl/>
        <w:jc w:val="both"/>
        <w:rPr>
          <w:rFonts w:ascii="Times New Roman" w:eastAsia="Calibri" w:hAnsi="Times New Roman" w:cs="Times New Roman"/>
          <w:color w:val="FF0000"/>
          <w:sz w:val="24"/>
          <w:szCs w:val="24"/>
        </w:rPr>
      </w:pPr>
      <w:r w:rsidRPr="00140B2F">
        <w:rPr>
          <w:rFonts w:ascii="Times New Roman" w:eastAsia="Calibri" w:hAnsi="Times New Roman" w:cs="Times New Roman"/>
          <w:sz w:val="24"/>
          <w:szCs w:val="24"/>
        </w:rPr>
        <w:t>“Wetland Mitigation” shall be used herein for applicable wetland work</w:t>
      </w:r>
      <w:r>
        <w:rPr>
          <w:rFonts w:ascii="Times New Roman" w:eastAsia="Calibri" w:hAnsi="Times New Roman" w:cs="Times New Roman"/>
          <w:sz w:val="24"/>
          <w:szCs w:val="24"/>
        </w:rPr>
        <w:t>. For this project, applicable wetland work is for</w:t>
      </w:r>
      <w:r w:rsidRPr="00C419C0">
        <w:rPr>
          <w:rFonts w:ascii="Times New Roman" w:eastAsia="Calibri" w:hAnsi="Times New Roman" w:cs="Times New Roman"/>
          <w:sz w:val="24"/>
          <w:szCs w:val="24"/>
          <w:highlight w:val="yellow"/>
        </w:rPr>
        <w:t>:</w:t>
      </w:r>
      <w:r w:rsidRPr="007F59FC">
        <w:rPr>
          <w:rFonts w:ascii="Times New Roman" w:eastAsia="Calibri" w:hAnsi="Times New Roman" w:cs="Times New Roman"/>
          <w:color w:val="FF0000"/>
          <w:sz w:val="24"/>
          <w:szCs w:val="24"/>
        </w:rPr>
        <w:t xml:space="preserve"> </w:t>
      </w:r>
      <w:r w:rsidRPr="00C419C0">
        <w:rPr>
          <w:rStyle w:val="DirectionToConsultantChar"/>
          <w:highlight w:val="yellow"/>
        </w:rPr>
        <w:t>Item 755.35 Inland Wetland Replication Area</w:t>
      </w:r>
      <w:r w:rsidRPr="00C419C0">
        <w:rPr>
          <w:rFonts w:ascii="Times New Roman" w:eastAsia="Calibri" w:hAnsi="Times New Roman" w:cs="Times New Roman"/>
          <w:color w:val="FF0000"/>
          <w:sz w:val="24"/>
          <w:szCs w:val="24"/>
          <w:highlight w:val="yellow"/>
        </w:rPr>
        <w:t xml:space="preserve"> </w:t>
      </w:r>
      <w:r w:rsidRPr="00C419C0">
        <w:rPr>
          <w:rFonts w:ascii="Times New Roman" w:eastAsia="Calibri" w:hAnsi="Times New Roman" w:cs="Times New Roman"/>
          <w:sz w:val="24"/>
          <w:szCs w:val="24"/>
          <w:highlight w:val="yellow"/>
        </w:rPr>
        <w:t xml:space="preserve">(creation of a new wetland) </w:t>
      </w:r>
      <w:r w:rsidRPr="00C419C0">
        <w:rPr>
          <w:rStyle w:val="DirectionToConsultantChar"/>
          <w:highlight w:val="yellow"/>
        </w:rPr>
        <w:t>and/or Item 755.45 Wetland Restoration (restoration after temporary impacts).</w:t>
      </w:r>
      <w:r w:rsidRPr="006A2C22">
        <w:rPr>
          <w:rFonts w:ascii="Times New Roman" w:eastAsia="Calibri" w:hAnsi="Times New Roman" w:cs="Times New Roman"/>
          <w:color w:val="FF0000"/>
          <w:sz w:val="24"/>
          <w:szCs w:val="24"/>
        </w:rPr>
        <w:t xml:space="preserve"> </w:t>
      </w:r>
    </w:p>
    <w:p w14:paraId="5EFCCCF9" w14:textId="77777777" w:rsidR="007F59FC" w:rsidRPr="006A2C22" w:rsidRDefault="007F59FC" w:rsidP="008F15DE">
      <w:pPr>
        <w:widowControl/>
        <w:jc w:val="both"/>
        <w:rPr>
          <w:rFonts w:ascii="Times New Roman" w:eastAsia="Calibri" w:hAnsi="Times New Roman" w:cs="Times New Roman"/>
          <w:color w:val="FF0000"/>
          <w:sz w:val="24"/>
          <w:szCs w:val="24"/>
        </w:rPr>
      </w:pPr>
    </w:p>
    <w:p w14:paraId="20FA72D7" w14:textId="7F065A81" w:rsidR="007F59FC" w:rsidRDefault="007F59FC" w:rsidP="008F15DE">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BA69D3" w:rsidRPr="00055909">
        <w:rPr>
          <w:rFonts w:ascii="Times New Roman" w:eastAsia="Calibri" w:hAnsi="Times New Roman" w:cs="Times New Roman"/>
          <w:sz w:val="24"/>
          <w:szCs w:val="24"/>
        </w:rPr>
        <w:t xml:space="preserve">Wetland Specialist shall demonstrate knowledge and expertise to coordinate and oversee all work associated with </w:t>
      </w:r>
      <w:r>
        <w:rPr>
          <w:rFonts w:ascii="Times New Roman" w:eastAsia="Calibri" w:hAnsi="Times New Roman" w:cs="Times New Roman"/>
          <w:sz w:val="24"/>
          <w:szCs w:val="24"/>
        </w:rPr>
        <w:t>the Wetland Mitigation</w:t>
      </w:r>
      <w:r w:rsidR="00885B81">
        <w:rPr>
          <w:rFonts w:ascii="Times New Roman" w:eastAsia="Calibri" w:hAnsi="Times New Roman" w:cs="Times New Roman"/>
          <w:sz w:val="24"/>
          <w:szCs w:val="24"/>
        </w:rPr>
        <w:t xml:space="preserve"> </w:t>
      </w:r>
      <w:r w:rsidR="00BA69D3" w:rsidRPr="00055909">
        <w:rPr>
          <w:rFonts w:ascii="Times New Roman" w:eastAsia="Calibri" w:hAnsi="Times New Roman" w:cs="Times New Roman"/>
          <w:sz w:val="24"/>
          <w:szCs w:val="24"/>
        </w:rPr>
        <w:t xml:space="preserve">as defined herein, as shown on the Plans, </w:t>
      </w:r>
      <w:r w:rsidR="00885B81">
        <w:rPr>
          <w:rFonts w:ascii="Times New Roman" w:eastAsia="Calibri" w:hAnsi="Times New Roman" w:cs="Times New Roman"/>
          <w:sz w:val="24"/>
          <w:szCs w:val="24"/>
        </w:rPr>
        <w:t xml:space="preserve">as required by permits, </w:t>
      </w:r>
      <w:r w:rsidR="00BA69D3" w:rsidRPr="00055909">
        <w:rPr>
          <w:rFonts w:ascii="Times New Roman" w:eastAsia="Calibri" w:hAnsi="Times New Roman" w:cs="Times New Roman"/>
          <w:sz w:val="24"/>
          <w:szCs w:val="24"/>
        </w:rPr>
        <w:t>and as specified under</w:t>
      </w:r>
      <w:r>
        <w:rPr>
          <w:rFonts w:ascii="Times New Roman" w:eastAsia="Calibri" w:hAnsi="Times New Roman" w:cs="Times New Roman"/>
          <w:sz w:val="24"/>
          <w:szCs w:val="24"/>
        </w:rPr>
        <w:t xml:space="preserve"> the relevant Wetland Mitigation items.</w:t>
      </w:r>
    </w:p>
    <w:p w14:paraId="017120C8" w14:textId="77777777" w:rsidR="007F59FC" w:rsidRDefault="007F59FC" w:rsidP="008F15DE">
      <w:pPr>
        <w:widowControl/>
        <w:jc w:val="both"/>
        <w:rPr>
          <w:rFonts w:ascii="Times New Roman" w:eastAsia="Calibri" w:hAnsi="Times New Roman" w:cs="Times New Roman"/>
          <w:sz w:val="24"/>
          <w:szCs w:val="24"/>
        </w:rPr>
      </w:pPr>
    </w:p>
    <w:p w14:paraId="7278E10F" w14:textId="77777777" w:rsidR="00D17D45" w:rsidRPr="00055909" w:rsidRDefault="00075922"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Regulatory monitoring reports following </w:t>
      </w:r>
      <w:r w:rsidR="00ED2DDF" w:rsidRPr="00055909">
        <w:rPr>
          <w:rFonts w:ascii="Times New Roman" w:eastAsia="Calibri" w:hAnsi="Times New Roman" w:cs="Times New Roman"/>
          <w:sz w:val="24"/>
          <w:szCs w:val="24"/>
        </w:rPr>
        <w:t>Final</w:t>
      </w:r>
      <w:r w:rsidR="00B708C7">
        <w:rPr>
          <w:rFonts w:ascii="Times New Roman" w:eastAsia="Calibri" w:hAnsi="Times New Roman" w:cs="Times New Roman"/>
          <w:sz w:val="24"/>
          <w:szCs w:val="24"/>
        </w:rPr>
        <w:t xml:space="preserve"> Acceptance of the W</w:t>
      </w:r>
      <w:r w:rsidRPr="00055909">
        <w:rPr>
          <w:rFonts w:ascii="Times New Roman" w:eastAsia="Calibri" w:hAnsi="Times New Roman" w:cs="Times New Roman"/>
          <w:sz w:val="24"/>
          <w:szCs w:val="24"/>
        </w:rPr>
        <w:t xml:space="preserve">etland </w:t>
      </w:r>
      <w:r w:rsidR="00B708C7">
        <w:rPr>
          <w:rFonts w:ascii="Times New Roman" w:eastAsia="Calibri" w:hAnsi="Times New Roman" w:cs="Times New Roman"/>
          <w:sz w:val="24"/>
          <w:szCs w:val="24"/>
        </w:rPr>
        <w:t>M</w:t>
      </w:r>
      <w:r w:rsidR="00885B81">
        <w:rPr>
          <w:rFonts w:ascii="Times New Roman" w:eastAsia="Calibri" w:hAnsi="Times New Roman" w:cs="Times New Roman"/>
          <w:sz w:val="24"/>
          <w:szCs w:val="24"/>
        </w:rPr>
        <w:t>itigation</w:t>
      </w:r>
      <w:r w:rsidRPr="00055909">
        <w:rPr>
          <w:rFonts w:ascii="Times New Roman" w:eastAsia="Calibri" w:hAnsi="Times New Roman" w:cs="Times New Roman"/>
          <w:sz w:val="24"/>
          <w:szCs w:val="24"/>
        </w:rPr>
        <w:t xml:space="preserve"> shall be per </w:t>
      </w:r>
      <w:r w:rsidR="008F15DE" w:rsidRPr="00055909">
        <w:rPr>
          <w:rFonts w:ascii="Times New Roman" w:eastAsia="Calibri" w:hAnsi="Times New Roman" w:cs="Times New Roman"/>
          <w:sz w:val="24"/>
          <w:szCs w:val="24"/>
        </w:rPr>
        <w:t>Item 755.7</w:t>
      </w:r>
      <w:r w:rsidR="000D0FD9" w:rsidRPr="00055909">
        <w:rPr>
          <w:rFonts w:ascii="Times New Roman" w:eastAsia="Calibri" w:hAnsi="Times New Roman" w:cs="Times New Roman"/>
          <w:sz w:val="24"/>
          <w:szCs w:val="24"/>
        </w:rPr>
        <w:t>6</w:t>
      </w:r>
      <w:r w:rsidR="008F15DE" w:rsidRPr="00055909">
        <w:rPr>
          <w:rFonts w:ascii="Times New Roman" w:eastAsia="Calibri" w:hAnsi="Times New Roman" w:cs="Times New Roman"/>
          <w:sz w:val="24"/>
          <w:szCs w:val="24"/>
        </w:rPr>
        <w:t>, Wetland Monitoring Reports</w:t>
      </w:r>
      <w:r w:rsidRPr="00055909">
        <w:rPr>
          <w:rFonts w:ascii="Times New Roman" w:eastAsia="Calibri" w:hAnsi="Times New Roman" w:cs="Times New Roman"/>
          <w:sz w:val="24"/>
          <w:szCs w:val="24"/>
        </w:rPr>
        <w:t>.</w:t>
      </w:r>
    </w:p>
    <w:p w14:paraId="225EFC0E" w14:textId="77777777" w:rsidR="00075922" w:rsidRPr="00055909" w:rsidRDefault="00075922" w:rsidP="008F15DE">
      <w:pPr>
        <w:widowControl/>
        <w:jc w:val="both"/>
        <w:rPr>
          <w:rFonts w:ascii="Times New Roman" w:eastAsia="Calibri" w:hAnsi="Times New Roman" w:cs="Times New Roman"/>
          <w:sz w:val="24"/>
          <w:szCs w:val="24"/>
        </w:rPr>
      </w:pPr>
    </w:p>
    <w:p w14:paraId="30F86573" w14:textId="77777777" w:rsidR="00075922" w:rsidRPr="00055909" w:rsidRDefault="00075922" w:rsidP="00075922">
      <w:p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 xml:space="preserve">For all onsite work, the Wetland Specialist shall sign in and sign out with the Engineer. </w:t>
      </w:r>
    </w:p>
    <w:p w14:paraId="4458C7BE" w14:textId="77777777" w:rsidR="00D17D45" w:rsidRPr="00055909" w:rsidRDefault="00D17D45" w:rsidP="008F15DE">
      <w:pPr>
        <w:widowControl/>
        <w:jc w:val="both"/>
        <w:rPr>
          <w:rFonts w:ascii="Times New Roman" w:eastAsia="Calibri" w:hAnsi="Times New Roman" w:cs="Times New Roman"/>
          <w:sz w:val="24"/>
          <w:szCs w:val="24"/>
        </w:rPr>
      </w:pPr>
    </w:p>
    <w:p w14:paraId="1CF38B22" w14:textId="77777777" w:rsidR="008F15DE" w:rsidRPr="00055909" w:rsidRDefault="00D17D45"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The Wetland Specialist shall not be from the same company as the company responsible for planting, seeding, and/or maintaining the wetland. </w:t>
      </w:r>
    </w:p>
    <w:p w14:paraId="462D594A" w14:textId="77777777" w:rsidR="009C4634" w:rsidRPr="00055909" w:rsidRDefault="009C4634" w:rsidP="008F15DE">
      <w:pPr>
        <w:widowControl/>
        <w:jc w:val="both"/>
        <w:rPr>
          <w:rFonts w:ascii="Times New Roman" w:eastAsia="Calibri" w:hAnsi="Times New Roman" w:cs="Times New Roman"/>
          <w:sz w:val="24"/>
          <w:szCs w:val="24"/>
        </w:rPr>
      </w:pPr>
    </w:p>
    <w:p w14:paraId="54C73FBA" w14:textId="33059BA1" w:rsidR="008F15DE" w:rsidRPr="00AE0890" w:rsidRDefault="008F15DE" w:rsidP="00AE0890">
      <w:pPr>
        <w:pStyle w:val="Heading2"/>
      </w:pPr>
      <w:r w:rsidRPr="00AE0890">
        <w:t>QUALIFICATIONS</w:t>
      </w:r>
    </w:p>
    <w:p w14:paraId="7AE4A639" w14:textId="77777777" w:rsidR="008F15DE" w:rsidRPr="00055909" w:rsidRDefault="008F15DE" w:rsidP="008F15DE">
      <w:pPr>
        <w:widowControl/>
        <w:jc w:val="both"/>
        <w:rPr>
          <w:rFonts w:ascii="Times New Roman" w:eastAsia="Calibri" w:hAnsi="Times New Roman" w:cs="Times New Roman"/>
          <w:sz w:val="24"/>
          <w:szCs w:val="24"/>
        </w:rPr>
      </w:pPr>
    </w:p>
    <w:p w14:paraId="30C9C8E0" w14:textId="4807A066" w:rsidR="008F15DE" w:rsidRDefault="008F15DE" w:rsidP="008F15DE">
      <w:pPr>
        <w:widowControl/>
        <w:jc w:val="both"/>
        <w:rPr>
          <w:rFonts w:ascii="Times New Roman" w:eastAsia="Calibri" w:hAnsi="Times New Roman" w:cs="Times New Roman"/>
          <w:sz w:val="24"/>
          <w:szCs w:val="24"/>
        </w:rPr>
      </w:pPr>
      <w:bookmarkStart w:id="1" w:name="_Hlk31011299"/>
      <w:bookmarkStart w:id="2" w:name="_Hlk31366315"/>
      <w:r w:rsidRPr="00055909">
        <w:rPr>
          <w:rFonts w:ascii="Times New Roman" w:eastAsia="Calibri" w:hAnsi="Times New Roman" w:cs="Times New Roman"/>
          <w:sz w:val="24"/>
          <w:szCs w:val="24"/>
        </w:rPr>
        <w:t xml:space="preserve">The Wetland Specialist shall have a </w:t>
      </w:r>
      <w:r w:rsidRPr="005B6445">
        <w:rPr>
          <w:rFonts w:ascii="Times New Roman" w:eastAsia="Calibri" w:hAnsi="Times New Roman" w:cs="Times New Roman"/>
          <w:sz w:val="24"/>
          <w:szCs w:val="24"/>
        </w:rPr>
        <w:t xml:space="preserve">minimum of </w:t>
      </w:r>
      <w:r w:rsidR="00475FA6" w:rsidRPr="005B6445">
        <w:rPr>
          <w:rFonts w:ascii="Times New Roman" w:eastAsia="Calibri" w:hAnsi="Times New Roman" w:cs="Times New Roman"/>
          <w:sz w:val="24"/>
          <w:szCs w:val="24"/>
        </w:rPr>
        <w:t>five</w:t>
      </w:r>
      <w:r w:rsidRPr="005B6445">
        <w:rPr>
          <w:rFonts w:ascii="Times New Roman" w:eastAsia="Calibri" w:hAnsi="Times New Roman" w:cs="Times New Roman"/>
          <w:sz w:val="24"/>
          <w:szCs w:val="24"/>
        </w:rPr>
        <w:t xml:space="preserve"> (</w:t>
      </w:r>
      <w:r w:rsidR="00475FA6" w:rsidRPr="005B6445">
        <w:rPr>
          <w:rFonts w:ascii="Times New Roman" w:eastAsia="Calibri" w:hAnsi="Times New Roman" w:cs="Times New Roman"/>
          <w:sz w:val="24"/>
          <w:szCs w:val="24"/>
        </w:rPr>
        <w:t>5</w:t>
      </w:r>
      <w:r w:rsidRPr="005B6445">
        <w:rPr>
          <w:rFonts w:ascii="Times New Roman" w:eastAsia="Calibri" w:hAnsi="Times New Roman" w:cs="Times New Roman"/>
          <w:sz w:val="24"/>
          <w:szCs w:val="24"/>
        </w:rPr>
        <w:t>) years</w:t>
      </w:r>
      <w:r w:rsidR="00E62F5B" w:rsidRPr="005B6445">
        <w:rPr>
          <w:rFonts w:ascii="Times New Roman" w:eastAsia="Calibri" w:hAnsi="Times New Roman" w:cs="Times New Roman"/>
          <w:sz w:val="24"/>
          <w:szCs w:val="24"/>
        </w:rPr>
        <w:t xml:space="preserve"> of</w:t>
      </w:r>
      <w:r w:rsidRPr="005B6445">
        <w:rPr>
          <w:rFonts w:ascii="Times New Roman" w:eastAsia="Calibri" w:hAnsi="Times New Roman" w:cs="Times New Roman"/>
          <w:sz w:val="24"/>
          <w:szCs w:val="24"/>
        </w:rPr>
        <w:t xml:space="preserve"> experience</w:t>
      </w:r>
      <w:r w:rsidRPr="00055909">
        <w:rPr>
          <w:rFonts w:ascii="Times New Roman" w:eastAsia="Calibri" w:hAnsi="Times New Roman" w:cs="Times New Roman"/>
          <w:sz w:val="24"/>
          <w:szCs w:val="24"/>
        </w:rPr>
        <w:t xml:space="preserve"> with </w:t>
      </w:r>
      <w:r w:rsidR="0051490E" w:rsidRPr="00055909">
        <w:rPr>
          <w:rFonts w:ascii="Times New Roman" w:eastAsia="Calibri" w:hAnsi="Times New Roman" w:cs="Times New Roman"/>
          <w:sz w:val="24"/>
          <w:szCs w:val="24"/>
        </w:rPr>
        <w:t>c</w:t>
      </w:r>
      <w:r w:rsidRPr="00055909">
        <w:rPr>
          <w:rFonts w:ascii="Times New Roman" w:eastAsia="Calibri" w:hAnsi="Times New Roman" w:cs="Times New Roman"/>
          <w:sz w:val="24"/>
          <w:szCs w:val="24"/>
        </w:rPr>
        <w:t>onstruction and monitoring of wetland mitigation areas similar</w:t>
      </w:r>
      <w:r w:rsidR="00475FA6" w:rsidRPr="00055909">
        <w:rPr>
          <w:rFonts w:ascii="Times New Roman" w:eastAsia="Calibri" w:hAnsi="Times New Roman" w:cs="Times New Roman"/>
          <w:sz w:val="24"/>
          <w:szCs w:val="24"/>
        </w:rPr>
        <w:t xml:space="preserve"> in size, type, and complexity</w:t>
      </w:r>
      <w:r w:rsidR="00885B81">
        <w:rPr>
          <w:rFonts w:ascii="Times New Roman" w:eastAsia="Calibri" w:hAnsi="Times New Roman" w:cs="Times New Roman"/>
          <w:sz w:val="24"/>
          <w:szCs w:val="24"/>
        </w:rPr>
        <w:t xml:space="preserve"> to the C</w:t>
      </w:r>
      <w:r w:rsidRPr="00055909">
        <w:rPr>
          <w:rFonts w:ascii="Times New Roman" w:eastAsia="Calibri" w:hAnsi="Times New Roman" w:cs="Times New Roman"/>
          <w:sz w:val="24"/>
          <w:szCs w:val="24"/>
        </w:rPr>
        <w:t>ontract mitigation</w:t>
      </w:r>
      <w:bookmarkStart w:id="3" w:name="_Hlk31960258"/>
      <w:r w:rsidR="00075922" w:rsidRPr="00055909">
        <w:rPr>
          <w:rFonts w:ascii="Times New Roman" w:eastAsia="Calibri" w:hAnsi="Times New Roman" w:cs="Times New Roman"/>
          <w:sz w:val="24"/>
          <w:szCs w:val="24"/>
        </w:rPr>
        <w:t xml:space="preserve">. </w:t>
      </w:r>
      <w:r w:rsidR="00F96A52">
        <w:rPr>
          <w:rFonts w:ascii="Times New Roman" w:eastAsia="Calibri" w:hAnsi="Times New Roman" w:cs="Times New Roman"/>
          <w:sz w:val="24"/>
          <w:szCs w:val="24"/>
        </w:rPr>
        <w:t>When</w:t>
      </w:r>
      <w:r w:rsidR="00075922" w:rsidRPr="00055909">
        <w:rPr>
          <w:rFonts w:ascii="Times New Roman" w:eastAsia="Calibri" w:hAnsi="Times New Roman" w:cs="Times New Roman"/>
          <w:sz w:val="24"/>
          <w:szCs w:val="24"/>
        </w:rPr>
        <w:t xml:space="preserve"> required by permit</w:t>
      </w:r>
      <w:r w:rsidR="00B97E4A">
        <w:rPr>
          <w:rFonts w:ascii="Times New Roman" w:eastAsia="Calibri" w:hAnsi="Times New Roman" w:cs="Times New Roman"/>
          <w:sz w:val="24"/>
          <w:szCs w:val="24"/>
        </w:rPr>
        <w:t xml:space="preserve">s, </w:t>
      </w:r>
      <w:r w:rsidR="00CA1F65">
        <w:rPr>
          <w:rFonts w:ascii="Times New Roman" w:eastAsia="Calibri" w:hAnsi="Times New Roman" w:cs="Times New Roman"/>
          <w:sz w:val="24"/>
          <w:szCs w:val="24"/>
        </w:rPr>
        <w:t xml:space="preserve">at least </w:t>
      </w:r>
      <w:r w:rsidR="00075922" w:rsidRPr="00055909">
        <w:rPr>
          <w:rFonts w:ascii="Times New Roman" w:eastAsia="Calibri" w:hAnsi="Times New Roman" w:cs="Times New Roman"/>
          <w:sz w:val="24"/>
          <w:szCs w:val="24"/>
        </w:rPr>
        <w:t>ten (10) years of experience</w:t>
      </w:r>
      <w:r w:rsidR="00B97E4A">
        <w:rPr>
          <w:rFonts w:ascii="Times New Roman" w:eastAsia="Calibri" w:hAnsi="Times New Roman" w:cs="Times New Roman"/>
          <w:sz w:val="24"/>
          <w:szCs w:val="24"/>
        </w:rPr>
        <w:t xml:space="preserve"> </w:t>
      </w:r>
      <w:r w:rsidR="00F96A52">
        <w:rPr>
          <w:rFonts w:ascii="Times New Roman" w:eastAsia="Calibri" w:hAnsi="Times New Roman" w:cs="Times New Roman"/>
          <w:sz w:val="24"/>
          <w:szCs w:val="24"/>
        </w:rPr>
        <w:t>may</w:t>
      </w:r>
      <w:r w:rsidR="00B97E4A">
        <w:rPr>
          <w:rFonts w:ascii="Times New Roman" w:eastAsia="Calibri" w:hAnsi="Times New Roman" w:cs="Times New Roman"/>
          <w:sz w:val="24"/>
          <w:szCs w:val="24"/>
        </w:rPr>
        <w:t xml:space="preserve"> be required</w:t>
      </w:r>
      <w:r w:rsidR="00075922" w:rsidRPr="00055909">
        <w:rPr>
          <w:rFonts w:ascii="Times New Roman" w:eastAsia="Calibri" w:hAnsi="Times New Roman" w:cs="Times New Roman"/>
          <w:sz w:val="24"/>
          <w:szCs w:val="24"/>
        </w:rPr>
        <w:t xml:space="preserve">. </w:t>
      </w:r>
      <w:bookmarkEnd w:id="1"/>
      <w:bookmarkEnd w:id="3"/>
      <w:r w:rsidRPr="00055909">
        <w:rPr>
          <w:rFonts w:ascii="Times New Roman" w:eastAsia="Calibri" w:hAnsi="Times New Roman" w:cs="Times New Roman"/>
          <w:sz w:val="24"/>
          <w:szCs w:val="24"/>
        </w:rPr>
        <w:t>The Wetland Specialist shall be thoroughly versed in the Commonwealth of Massachusetts Wetlands Protection Act (MGL C.131, s.40), U.S. Army Corps of Engineers New England District Compensatory Mitigation Guidance, and all other relevant regulations of the Massachusetts Department of Environmental Protection and the U.S. Army Corps of Engineers New England District.</w:t>
      </w:r>
    </w:p>
    <w:p w14:paraId="67A15746" w14:textId="6EEAE305" w:rsidR="002D1D60" w:rsidRDefault="002D1D60" w:rsidP="008F15DE">
      <w:pPr>
        <w:widowControl/>
        <w:jc w:val="both"/>
        <w:rPr>
          <w:rFonts w:ascii="Times New Roman" w:eastAsia="Calibri" w:hAnsi="Times New Roman" w:cs="Times New Roman"/>
          <w:sz w:val="24"/>
          <w:szCs w:val="24"/>
        </w:rPr>
      </w:pPr>
    </w:p>
    <w:p w14:paraId="4414258F" w14:textId="1654F82B" w:rsidR="002D1D60" w:rsidRDefault="002D1D60" w:rsidP="00AE0890">
      <w:pPr>
        <w:pStyle w:val="Heading2"/>
      </w:pPr>
      <w:r>
        <w:lastRenderedPageBreak/>
        <w:t xml:space="preserve">SUBMITTALS - QUALIFICATION </w:t>
      </w:r>
    </w:p>
    <w:p w14:paraId="54C13993" w14:textId="77777777" w:rsidR="002D1D60" w:rsidRDefault="002D1D60" w:rsidP="008F15DE">
      <w:pPr>
        <w:widowControl/>
        <w:jc w:val="both"/>
        <w:rPr>
          <w:rFonts w:ascii="Times New Roman" w:eastAsia="Calibri" w:hAnsi="Times New Roman" w:cs="Times New Roman"/>
          <w:sz w:val="24"/>
          <w:szCs w:val="24"/>
        </w:rPr>
      </w:pPr>
    </w:p>
    <w:bookmarkEnd w:id="2"/>
    <w:p w14:paraId="0DDC6B29" w14:textId="5439FDA4" w:rsidR="008F15DE" w:rsidRPr="00055909" w:rsidRDefault="008F15DE"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Within sixty (60) days following the Notice to Proceed, the Contractor shall provide proof of qualifications for the Wetland Specialist to the Engineer</w:t>
      </w:r>
      <w:r w:rsidR="00475FA6" w:rsidRPr="00055909">
        <w:rPr>
          <w:rFonts w:ascii="Times New Roman" w:eastAsia="Calibri" w:hAnsi="Times New Roman" w:cs="Times New Roman"/>
          <w:sz w:val="24"/>
          <w:szCs w:val="24"/>
        </w:rPr>
        <w:t xml:space="preserve"> for approval</w:t>
      </w:r>
      <w:r w:rsidRPr="00055909">
        <w:rPr>
          <w:rFonts w:ascii="Times New Roman" w:eastAsia="Calibri" w:hAnsi="Times New Roman" w:cs="Times New Roman"/>
          <w:sz w:val="24"/>
          <w:szCs w:val="24"/>
        </w:rPr>
        <w:t>. Submittals shall include, but not be limited to, the following:</w:t>
      </w:r>
    </w:p>
    <w:p w14:paraId="5C07CA1A" w14:textId="77777777" w:rsidR="008F15DE" w:rsidRPr="00055909" w:rsidRDefault="008F15DE" w:rsidP="00EA71A8">
      <w:pPr>
        <w:widowControl/>
        <w:numPr>
          <w:ilvl w:val="1"/>
          <w:numId w:val="18"/>
        </w:numPr>
        <w:autoSpaceDE w:val="0"/>
        <w:autoSpaceDN w:val="0"/>
        <w:adjustRightInd w:val="0"/>
        <w:jc w:val="both"/>
        <w:rPr>
          <w:rFonts w:ascii="Times New Roman" w:eastAsia="Calibri" w:hAnsi="Times New Roman" w:cs="Times New Roman"/>
          <w:sz w:val="24"/>
          <w:szCs w:val="24"/>
        </w:rPr>
      </w:pPr>
      <w:bookmarkStart w:id="4" w:name="_Hlk31007936"/>
      <w:r w:rsidRPr="00055909">
        <w:rPr>
          <w:rFonts w:ascii="Times New Roman" w:eastAsia="Calibri" w:hAnsi="Times New Roman" w:cs="Times New Roman"/>
          <w:sz w:val="24"/>
          <w:szCs w:val="24"/>
        </w:rPr>
        <w:t>Resume of</w:t>
      </w:r>
      <w:r w:rsidR="00475FA6" w:rsidRPr="00055909">
        <w:rPr>
          <w:rFonts w:ascii="Times New Roman" w:eastAsia="Calibri" w:hAnsi="Times New Roman" w:cs="Times New Roman"/>
          <w:sz w:val="24"/>
          <w:szCs w:val="24"/>
        </w:rPr>
        <w:t xml:space="preserve"> the</w:t>
      </w:r>
      <w:r w:rsidRPr="00055909">
        <w:rPr>
          <w:rFonts w:ascii="Times New Roman" w:eastAsia="Calibri" w:hAnsi="Times New Roman" w:cs="Times New Roman"/>
          <w:sz w:val="24"/>
          <w:szCs w:val="24"/>
        </w:rPr>
        <w:t xml:space="preserve"> individual</w:t>
      </w:r>
      <w:r w:rsidR="00475FA6" w:rsidRPr="00055909">
        <w:rPr>
          <w:rFonts w:ascii="Times New Roman" w:eastAsia="Calibri" w:hAnsi="Times New Roman" w:cs="Times New Roman"/>
          <w:sz w:val="24"/>
          <w:szCs w:val="24"/>
        </w:rPr>
        <w:t xml:space="preserve"> on</w:t>
      </w:r>
      <w:r w:rsidR="00D251E7" w:rsidRPr="00055909">
        <w:rPr>
          <w:rFonts w:ascii="Times New Roman" w:eastAsia="Calibri" w:hAnsi="Times New Roman" w:cs="Times New Roman"/>
          <w:sz w:val="24"/>
          <w:szCs w:val="24"/>
        </w:rPr>
        <w:t>-</w:t>
      </w:r>
      <w:r w:rsidR="00475FA6" w:rsidRPr="00055909">
        <w:rPr>
          <w:rFonts w:ascii="Times New Roman" w:eastAsia="Calibri" w:hAnsi="Times New Roman" w:cs="Times New Roman"/>
          <w:sz w:val="24"/>
          <w:szCs w:val="24"/>
        </w:rPr>
        <w:t>site</w:t>
      </w:r>
      <w:r w:rsidR="00885B81">
        <w:rPr>
          <w:rFonts w:ascii="Times New Roman" w:eastAsia="Calibri" w:hAnsi="Times New Roman" w:cs="Times New Roman"/>
          <w:sz w:val="24"/>
          <w:szCs w:val="24"/>
        </w:rPr>
        <w:t xml:space="preserve"> implementing the Wetland S</w:t>
      </w:r>
      <w:r w:rsidRPr="00055909">
        <w:rPr>
          <w:rFonts w:ascii="Times New Roman" w:eastAsia="Calibri" w:hAnsi="Times New Roman" w:cs="Times New Roman"/>
          <w:sz w:val="24"/>
          <w:szCs w:val="24"/>
        </w:rPr>
        <w:t>pecialist work.</w:t>
      </w:r>
      <w:r w:rsidR="00E26BD0" w:rsidRPr="00055909">
        <w:rPr>
          <w:rFonts w:ascii="Times New Roman" w:eastAsia="Calibri" w:hAnsi="Times New Roman" w:cs="Times New Roman"/>
          <w:sz w:val="24"/>
          <w:szCs w:val="24"/>
        </w:rPr>
        <w:t xml:space="preserve"> If the Wetland Specialist changes over the course of the project, the new individual shall submit resume and qualifications for approval</w:t>
      </w:r>
      <w:r w:rsidR="00707FF6" w:rsidRPr="00055909">
        <w:rPr>
          <w:rFonts w:ascii="Times New Roman" w:eastAsia="Calibri" w:hAnsi="Times New Roman" w:cs="Times New Roman"/>
          <w:sz w:val="24"/>
          <w:szCs w:val="24"/>
        </w:rPr>
        <w:t xml:space="preserve"> 30 days</w:t>
      </w:r>
      <w:r w:rsidR="00E26BD0" w:rsidRPr="00055909">
        <w:rPr>
          <w:rFonts w:ascii="Times New Roman" w:eastAsia="Calibri" w:hAnsi="Times New Roman" w:cs="Times New Roman"/>
          <w:sz w:val="24"/>
          <w:szCs w:val="24"/>
        </w:rPr>
        <w:t xml:space="preserve"> prior to doing any work on</w:t>
      </w:r>
      <w:r w:rsidR="00D251E7" w:rsidRPr="00055909">
        <w:rPr>
          <w:rFonts w:ascii="Times New Roman" w:eastAsia="Calibri" w:hAnsi="Times New Roman" w:cs="Times New Roman"/>
          <w:sz w:val="24"/>
          <w:szCs w:val="24"/>
        </w:rPr>
        <w:t>-</w:t>
      </w:r>
      <w:r w:rsidR="00E26BD0" w:rsidRPr="00055909">
        <w:rPr>
          <w:rFonts w:ascii="Times New Roman" w:eastAsia="Calibri" w:hAnsi="Times New Roman" w:cs="Times New Roman"/>
          <w:sz w:val="24"/>
          <w:szCs w:val="24"/>
        </w:rPr>
        <w:t xml:space="preserve">site.  </w:t>
      </w:r>
    </w:p>
    <w:p w14:paraId="31E128DA" w14:textId="77777777" w:rsidR="00075922" w:rsidRPr="00055909" w:rsidRDefault="00075922" w:rsidP="00075922">
      <w:pPr>
        <w:pStyle w:val="ListParagraph"/>
        <w:widowControl/>
        <w:numPr>
          <w:ilvl w:val="1"/>
          <w:numId w:val="18"/>
        </w:numPr>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Resume of any personnel </w:t>
      </w:r>
      <w:r w:rsidR="00BE5C86" w:rsidRPr="00055909">
        <w:rPr>
          <w:rFonts w:ascii="Times New Roman" w:eastAsia="Calibri" w:hAnsi="Times New Roman" w:cs="Times New Roman"/>
          <w:sz w:val="24"/>
          <w:szCs w:val="24"/>
        </w:rPr>
        <w:t>working on</w:t>
      </w:r>
      <w:r w:rsidR="00D251E7" w:rsidRPr="00055909">
        <w:rPr>
          <w:rFonts w:ascii="Times New Roman" w:eastAsia="Calibri" w:hAnsi="Times New Roman" w:cs="Times New Roman"/>
          <w:sz w:val="24"/>
          <w:szCs w:val="24"/>
        </w:rPr>
        <w:t>-</w:t>
      </w:r>
      <w:r w:rsidR="00BE5C86" w:rsidRPr="00055909">
        <w:rPr>
          <w:rFonts w:ascii="Times New Roman" w:eastAsia="Calibri" w:hAnsi="Times New Roman" w:cs="Times New Roman"/>
          <w:sz w:val="24"/>
          <w:szCs w:val="24"/>
        </w:rPr>
        <w:t>site in place of the</w:t>
      </w:r>
      <w:r w:rsidRPr="00055909">
        <w:rPr>
          <w:rFonts w:ascii="Times New Roman" w:eastAsia="Calibri" w:hAnsi="Times New Roman" w:cs="Times New Roman"/>
          <w:sz w:val="24"/>
          <w:szCs w:val="24"/>
        </w:rPr>
        <w:t xml:space="preserve"> Wetland Specialist</w:t>
      </w:r>
      <w:r w:rsidR="005125AD" w:rsidRPr="00055909">
        <w:rPr>
          <w:rFonts w:ascii="Times New Roman" w:eastAsia="Calibri" w:hAnsi="Times New Roman" w:cs="Times New Roman"/>
          <w:sz w:val="24"/>
          <w:szCs w:val="24"/>
        </w:rPr>
        <w:t>. Individual shall be approved prior to work on</w:t>
      </w:r>
      <w:r w:rsidR="00D251E7" w:rsidRPr="00055909">
        <w:rPr>
          <w:rFonts w:ascii="Times New Roman" w:eastAsia="Calibri" w:hAnsi="Times New Roman" w:cs="Times New Roman"/>
          <w:sz w:val="24"/>
          <w:szCs w:val="24"/>
        </w:rPr>
        <w:t>-</w:t>
      </w:r>
      <w:r w:rsidR="005125AD" w:rsidRPr="00055909">
        <w:rPr>
          <w:rFonts w:ascii="Times New Roman" w:eastAsia="Calibri" w:hAnsi="Times New Roman" w:cs="Times New Roman"/>
          <w:sz w:val="24"/>
          <w:szCs w:val="24"/>
        </w:rPr>
        <w:t xml:space="preserve">site. </w:t>
      </w:r>
    </w:p>
    <w:bookmarkEnd w:id="4"/>
    <w:p w14:paraId="25E91222" w14:textId="77777777" w:rsidR="008F15DE" w:rsidRPr="00055909" w:rsidRDefault="008F15DE" w:rsidP="00EA71A8">
      <w:pPr>
        <w:widowControl/>
        <w:numPr>
          <w:ilvl w:val="1"/>
          <w:numId w:val="18"/>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Narrative describing </w:t>
      </w:r>
      <w:r w:rsidR="00B97E4A">
        <w:rPr>
          <w:rFonts w:ascii="Times New Roman" w:eastAsia="Calibri" w:hAnsi="Times New Roman" w:cs="Times New Roman"/>
          <w:sz w:val="24"/>
          <w:szCs w:val="24"/>
        </w:rPr>
        <w:t xml:space="preserve">the </w:t>
      </w:r>
      <w:r w:rsidRPr="00055909">
        <w:rPr>
          <w:rFonts w:ascii="Times New Roman" w:eastAsia="Calibri" w:hAnsi="Times New Roman" w:cs="Times New Roman"/>
          <w:sz w:val="24"/>
          <w:szCs w:val="24"/>
        </w:rPr>
        <w:t xml:space="preserve">company, its expertise, technical </w:t>
      </w:r>
      <w:proofErr w:type="gramStart"/>
      <w:r w:rsidRPr="00055909">
        <w:rPr>
          <w:rFonts w:ascii="Times New Roman" w:eastAsia="Calibri" w:hAnsi="Times New Roman" w:cs="Times New Roman"/>
          <w:sz w:val="24"/>
          <w:szCs w:val="24"/>
        </w:rPr>
        <w:t>qualifications</w:t>
      </w:r>
      <w:proofErr w:type="gramEnd"/>
      <w:r w:rsidRPr="00055909">
        <w:rPr>
          <w:rFonts w:ascii="Times New Roman" w:eastAsia="Calibri" w:hAnsi="Times New Roman" w:cs="Times New Roman"/>
          <w:sz w:val="24"/>
          <w:szCs w:val="24"/>
        </w:rPr>
        <w:t xml:space="preserve"> and experience with wetland construction.</w:t>
      </w:r>
    </w:p>
    <w:p w14:paraId="79695B25" w14:textId="77777777" w:rsidR="008F15DE" w:rsidRPr="00055909" w:rsidRDefault="008F15DE" w:rsidP="00EA71A8">
      <w:pPr>
        <w:widowControl/>
        <w:numPr>
          <w:ilvl w:val="1"/>
          <w:numId w:val="18"/>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At least three (3) references from prior work of a similar nature completed in the last five (5) years and by the individuals who will perform the work.  Provide contact information for each reference including address, phone number and email. </w:t>
      </w:r>
    </w:p>
    <w:p w14:paraId="59DA8E81" w14:textId="77777777" w:rsidR="008F15DE" w:rsidRPr="00055909" w:rsidRDefault="008F15DE" w:rsidP="00EA71A8">
      <w:pPr>
        <w:widowControl/>
        <w:numPr>
          <w:ilvl w:val="1"/>
          <w:numId w:val="18"/>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A summary of each reference project including nature of the work, project size, dates</w:t>
      </w:r>
      <w:r w:rsidR="00B97E4A">
        <w:rPr>
          <w:rFonts w:ascii="Times New Roman" w:eastAsia="Calibri" w:hAnsi="Times New Roman" w:cs="Times New Roman"/>
          <w:sz w:val="24"/>
          <w:szCs w:val="24"/>
        </w:rPr>
        <w:t>,</w:t>
      </w:r>
      <w:r w:rsidRPr="00055909">
        <w:rPr>
          <w:rFonts w:ascii="Times New Roman" w:eastAsia="Calibri" w:hAnsi="Times New Roman" w:cs="Times New Roman"/>
          <w:sz w:val="24"/>
          <w:szCs w:val="24"/>
        </w:rPr>
        <w:t xml:space="preserve"> and period of construction and monitoring, methodologies used, and summary of success </w:t>
      </w:r>
      <w:r w:rsidR="00B97E4A">
        <w:rPr>
          <w:rFonts w:ascii="Times New Roman" w:eastAsia="Calibri" w:hAnsi="Times New Roman" w:cs="Times New Roman"/>
          <w:sz w:val="24"/>
          <w:szCs w:val="24"/>
        </w:rPr>
        <w:t>(</w:t>
      </w:r>
      <w:r w:rsidRPr="00055909">
        <w:rPr>
          <w:rFonts w:ascii="Times New Roman" w:eastAsia="Calibri" w:hAnsi="Times New Roman" w:cs="Times New Roman"/>
          <w:sz w:val="24"/>
          <w:szCs w:val="24"/>
        </w:rPr>
        <w:t>or not</w:t>
      </w:r>
      <w:r w:rsidR="00B97E4A">
        <w:rPr>
          <w:rFonts w:ascii="Times New Roman" w:eastAsia="Calibri" w:hAnsi="Times New Roman" w:cs="Times New Roman"/>
          <w:sz w:val="24"/>
          <w:szCs w:val="24"/>
        </w:rPr>
        <w:t xml:space="preserve">) </w:t>
      </w:r>
      <w:r w:rsidRPr="00055909">
        <w:rPr>
          <w:rFonts w:ascii="Times New Roman" w:eastAsia="Calibri" w:hAnsi="Times New Roman" w:cs="Times New Roman"/>
          <w:sz w:val="24"/>
          <w:szCs w:val="24"/>
        </w:rPr>
        <w:t>in terms of meeting performance objectives. Summary shall include a minimum of one before and one after photo for each project.</w:t>
      </w:r>
    </w:p>
    <w:p w14:paraId="3099D2A4" w14:textId="77777777" w:rsidR="008C6FEC" w:rsidRPr="00055909" w:rsidRDefault="008C6FEC" w:rsidP="00FE4E75">
      <w:pPr>
        <w:widowControl/>
        <w:autoSpaceDE w:val="0"/>
        <w:autoSpaceDN w:val="0"/>
        <w:adjustRightInd w:val="0"/>
        <w:jc w:val="both"/>
        <w:rPr>
          <w:rFonts w:ascii="Times New Roman" w:eastAsia="Calibri" w:hAnsi="Times New Roman" w:cs="Times New Roman"/>
          <w:sz w:val="24"/>
          <w:szCs w:val="24"/>
        </w:rPr>
      </w:pPr>
    </w:p>
    <w:p w14:paraId="1832A703" w14:textId="77777777" w:rsidR="00DA7332" w:rsidRPr="00055909" w:rsidRDefault="00DA7332" w:rsidP="00AE0890">
      <w:pPr>
        <w:pStyle w:val="Heading2"/>
      </w:pPr>
      <w:r w:rsidRPr="00055909">
        <w:t xml:space="preserve">SUBMITTALS </w:t>
      </w:r>
      <w:r w:rsidR="00A06FCE" w:rsidRPr="00055909">
        <w:t>–</w:t>
      </w:r>
      <w:r w:rsidRPr="00055909">
        <w:t xml:space="preserve"> </w:t>
      </w:r>
      <w:r w:rsidR="00A06FCE" w:rsidRPr="00055909">
        <w:t xml:space="preserve">DOCUMENTATION AND </w:t>
      </w:r>
      <w:r w:rsidRPr="00055909">
        <w:t>REPORTS</w:t>
      </w:r>
    </w:p>
    <w:p w14:paraId="6A3DD1DD" w14:textId="77777777" w:rsidR="00971EC0" w:rsidRPr="00055909" w:rsidRDefault="00971EC0" w:rsidP="008C6FEC">
      <w:pPr>
        <w:widowControl/>
        <w:jc w:val="both"/>
        <w:rPr>
          <w:rFonts w:ascii="Times New Roman" w:eastAsia="Calibri" w:hAnsi="Times New Roman" w:cs="Times New Roman"/>
          <w:sz w:val="24"/>
          <w:szCs w:val="24"/>
        </w:rPr>
      </w:pPr>
    </w:p>
    <w:p w14:paraId="60A8F8D4" w14:textId="77777777" w:rsidR="00776AC4" w:rsidRPr="00055909" w:rsidRDefault="000336D6" w:rsidP="00776AC4">
      <w:pPr>
        <w:widowControl/>
        <w:jc w:val="both"/>
        <w:rPr>
          <w:rFonts w:ascii="Times New Roman" w:eastAsia="Calibri" w:hAnsi="Times New Roman" w:cs="Times New Roman"/>
          <w:sz w:val="24"/>
          <w:szCs w:val="24"/>
          <w:u w:val="single"/>
        </w:rPr>
      </w:pPr>
      <w:r w:rsidRPr="00055909">
        <w:rPr>
          <w:rFonts w:ascii="Times New Roman" w:eastAsia="Calibri" w:hAnsi="Times New Roman" w:cs="Times New Roman"/>
          <w:bCs/>
          <w:sz w:val="24"/>
          <w:szCs w:val="24"/>
          <w:u w:val="single"/>
        </w:rPr>
        <w:t xml:space="preserve">Wetland </w:t>
      </w:r>
      <w:r w:rsidR="00DA7332" w:rsidRPr="00055909">
        <w:rPr>
          <w:rFonts w:ascii="Times New Roman" w:eastAsia="Calibri" w:hAnsi="Times New Roman" w:cs="Times New Roman"/>
          <w:bCs/>
          <w:sz w:val="24"/>
          <w:szCs w:val="24"/>
          <w:u w:val="single"/>
        </w:rPr>
        <w:t>Construction</w:t>
      </w:r>
      <w:r w:rsidR="00D17D45" w:rsidRPr="00055909">
        <w:rPr>
          <w:rFonts w:ascii="Times New Roman" w:eastAsia="Calibri" w:hAnsi="Times New Roman" w:cs="Times New Roman"/>
          <w:bCs/>
          <w:sz w:val="24"/>
          <w:szCs w:val="24"/>
          <w:u w:val="single"/>
        </w:rPr>
        <w:t xml:space="preserve"> Oversight</w:t>
      </w:r>
      <w:r w:rsidR="00ED70D6" w:rsidRPr="00055909">
        <w:rPr>
          <w:rFonts w:ascii="Times New Roman" w:eastAsia="Calibri" w:hAnsi="Times New Roman" w:cs="Times New Roman"/>
          <w:bCs/>
          <w:sz w:val="24"/>
          <w:szCs w:val="24"/>
          <w:u w:val="single"/>
        </w:rPr>
        <w:t xml:space="preserve"> </w:t>
      </w:r>
    </w:p>
    <w:p w14:paraId="4D5ECC49" w14:textId="77777777" w:rsidR="00776AC4" w:rsidRPr="00055909" w:rsidRDefault="00776AC4" w:rsidP="00776AC4">
      <w:pPr>
        <w:widowControl/>
        <w:jc w:val="both"/>
        <w:rPr>
          <w:rFonts w:ascii="Times New Roman" w:eastAsia="Calibri" w:hAnsi="Times New Roman" w:cs="Times New Roman"/>
          <w:sz w:val="24"/>
          <w:szCs w:val="24"/>
        </w:rPr>
      </w:pPr>
    </w:p>
    <w:p w14:paraId="48CFDC3E" w14:textId="0582C9F7" w:rsidR="00776AC4" w:rsidRPr="00055909" w:rsidRDefault="00776AC4" w:rsidP="00776AC4">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Wetland Specialist shall provide documentation of </w:t>
      </w:r>
      <w:r w:rsidR="00A06FCE" w:rsidRPr="00055909">
        <w:rPr>
          <w:rFonts w:ascii="Times New Roman" w:eastAsia="Calibri" w:hAnsi="Times New Roman" w:cs="Times New Roman"/>
          <w:sz w:val="24"/>
          <w:szCs w:val="24"/>
        </w:rPr>
        <w:t xml:space="preserve">pre-existing conditions and </w:t>
      </w:r>
      <w:r w:rsidRPr="00055909">
        <w:rPr>
          <w:rFonts w:ascii="Times New Roman" w:eastAsia="Calibri" w:hAnsi="Times New Roman" w:cs="Times New Roman"/>
          <w:sz w:val="24"/>
          <w:szCs w:val="24"/>
        </w:rPr>
        <w:t xml:space="preserve">wetland construction as specified below and as part of fulfilling the </w:t>
      </w:r>
      <w:r w:rsidR="000336D6" w:rsidRPr="00055909">
        <w:rPr>
          <w:rFonts w:ascii="Times New Roman" w:eastAsia="Calibri" w:hAnsi="Times New Roman" w:cs="Times New Roman"/>
          <w:sz w:val="24"/>
          <w:szCs w:val="24"/>
        </w:rPr>
        <w:t>S</w:t>
      </w:r>
      <w:r w:rsidRPr="00055909">
        <w:rPr>
          <w:rFonts w:ascii="Times New Roman" w:eastAsia="Calibri" w:hAnsi="Times New Roman" w:cs="Times New Roman"/>
          <w:sz w:val="24"/>
          <w:szCs w:val="24"/>
        </w:rPr>
        <w:t xml:space="preserve">cope of </w:t>
      </w:r>
      <w:r w:rsidR="000336D6" w:rsidRPr="00055909">
        <w:rPr>
          <w:rFonts w:ascii="Times New Roman" w:eastAsia="Calibri" w:hAnsi="Times New Roman" w:cs="Times New Roman"/>
          <w:sz w:val="24"/>
          <w:szCs w:val="24"/>
        </w:rPr>
        <w:t>W</w:t>
      </w:r>
      <w:r w:rsidRPr="00055909">
        <w:rPr>
          <w:rFonts w:ascii="Times New Roman" w:eastAsia="Calibri" w:hAnsi="Times New Roman" w:cs="Times New Roman"/>
          <w:sz w:val="24"/>
          <w:szCs w:val="24"/>
        </w:rPr>
        <w:t>ork</w:t>
      </w:r>
      <w:r w:rsidR="000776AC">
        <w:rPr>
          <w:rFonts w:ascii="Times New Roman" w:eastAsia="Calibri" w:hAnsi="Times New Roman" w:cs="Times New Roman"/>
          <w:sz w:val="24"/>
          <w:szCs w:val="24"/>
        </w:rPr>
        <w:t xml:space="preserve"> described below</w:t>
      </w:r>
      <w:r w:rsidRPr="00055909">
        <w:rPr>
          <w:rFonts w:ascii="Times New Roman" w:eastAsia="Calibri" w:hAnsi="Times New Roman" w:cs="Times New Roman"/>
          <w:sz w:val="24"/>
          <w:szCs w:val="24"/>
        </w:rPr>
        <w:t xml:space="preserve">. Documentation shall include photos that are clear and legible. Photos are incidental to </w:t>
      </w:r>
      <w:r w:rsidR="00484720">
        <w:rPr>
          <w:rFonts w:ascii="Times New Roman" w:eastAsia="Calibri" w:hAnsi="Times New Roman" w:cs="Times New Roman"/>
          <w:sz w:val="24"/>
          <w:szCs w:val="24"/>
        </w:rPr>
        <w:t>this item</w:t>
      </w:r>
      <w:r w:rsidRPr="00055909">
        <w:rPr>
          <w:rFonts w:ascii="Times New Roman" w:eastAsia="Calibri" w:hAnsi="Times New Roman" w:cs="Times New Roman"/>
          <w:sz w:val="24"/>
          <w:szCs w:val="24"/>
        </w:rPr>
        <w:t>.</w:t>
      </w:r>
    </w:p>
    <w:p w14:paraId="69411A8D" w14:textId="77777777" w:rsidR="00776AC4" w:rsidRPr="00055909" w:rsidRDefault="00776AC4" w:rsidP="00776AC4">
      <w:pPr>
        <w:widowControl/>
        <w:autoSpaceDE w:val="0"/>
        <w:autoSpaceDN w:val="0"/>
        <w:adjustRightInd w:val="0"/>
        <w:jc w:val="both"/>
        <w:rPr>
          <w:rFonts w:ascii="Times New Roman" w:eastAsia="Calibri" w:hAnsi="Times New Roman" w:cs="Times New Roman"/>
          <w:b/>
          <w:sz w:val="24"/>
          <w:szCs w:val="24"/>
        </w:rPr>
      </w:pPr>
    </w:p>
    <w:p w14:paraId="01A47FDF" w14:textId="1E83D6A5" w:rsidR="00776AC4" w:rsidRPr="00055909" w:rsidRDefault="00776AC4" w:rsidP="00776AC4">
      <w:pPr>
        <w:pStyle w:val="ListParagraph"/>
        <w:widowControl/>
        <w:numPr>
          <w:ilvl w:val="0"/>
          <w:numId w:val="24"/>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b/>
          <w:i/>
          <w:iCs/>
          <w:sz w:val="24"/>
          <w:szCs w:val="24"/>
        </w:rPr>
        <w:t>Site Walk</w:t>
      </w:r>
      <w:r w:rsidR="000336D6" w:rsidRPr="00055909">
        <w:rPr>
          <w:rFonts w:ascii="Times New Roman" w:eastAsia="Calibri" w:hAnsi="Times New Roman" w:cs="Times New Roman"/>
          <w:b/>
          <w:i/>
          <w:iCs/>
          <w:sz w:val="24"/>
          <w:szCs w:val="24"/>
        </w:rPr>
        <w:t xml:space="preserve"> Prior to </w:t>
      </w:r>
      <w:r w:rsidR="002D7AE4">
        <w:rPr>
          <w:rFonts w:ascii="Times New Roman" w:eastAsia="Calibri" w:hAnsi="Times New Roman" w:cs="Times New Roman"/>
          <w:b/>
          <w:i/>
          <w:iCs/>
          <w:sz w:val="24"/>
          <w:szCs w:val="24"/>
        </w:rPr>
        <w:t xml:space="preserve">Disturbance and </w:t>
      </w:r>
      <w:r w:rsidR="000336D6" w:rsidRPr="00055909">
        <w:rPr>
          <w:rFonts w:ascii="Times New Roman" w:eastAsia="Calibri" w:hAnsi="Times New Roman" w:cs="Times New Roman"/>
          <w:b/>
          <w:i/>
          <w:iCs/>
          <w:sz w:val="24"/>
          <w:szCs w:val="24"/>
        </w:rPr>
        <w:t xml:space="preserve">Construction of </w:t>
      </w:r>
      <w:r w:rsidR="000336D6" w:rsidRPr="005B6445">
        <w:rPr>
          <w:rFonts w:ascii="Times New Roman" w:eastAsia="Calibri" w:hAnsi="Times New Roman" w:cs="Times New Roman"/>
          <w:b/>
          <w:i/>
          <w:iCs/>
          <w:sz w:val="24"/>
          <w:szCs w:val="24"/>
        </w:rPr>
        <w:t>Wetland</w:t>
      </w:r>
      <w:r w:rsidR="001716A6">
        <w:rPr>
          <w:rFonts w:ascii="Times New Roman" w:eastAsia="Calibri" w:hAnsi="Times New Roman" w:cs="Times New Roman"/>
          <w:b/>
          <w:i/>
          <w:iCs/>
          <w:sz w:val="24"/>
          <w:szCs w:val="24"/>
        </w:rPr>
        <w:t>s</w:t>
      </w:r>
      <w:r w:rsidRPr="005B6445">
        <w:rPr>
          <w:rFonts w:ascii="Times New Roman" w:eastAsia="Calibri" w:hAnsi="Times New Roman" w:cs="Times New Roman"/>
          <w:b/>
          <w:i/>
          <w:iCs/>
          <w:sz w:val="24"/>
          <w:szCs w:val="24"/>
        </w:rPr>
        <w:t>:</w:t>
      </w:r>
      <w:r w:rsidRPr="005B6445">
        <w:rPr>
          <w:rFonts w:ascii="Times New Roman" w:eastAsia="Calibri" w:hAnsi="Times New Roman" w:cs="Times New Roman"/>
          <w:b/>
          <w:sz w:val="24"/>
          <w:szCs w:val="24"/>
        </w:rPr>
        <w:t xml:space="preserve"> </w:t>
      </w:r>
      <w:r w:rsidR="00A06FCE" w:rsidRPr="005B6445">
        <w:rPr>
          <w:rFonts w:ascii="Times New Roman" w:eastAsia="Calibri" w:hAnsi="Times New Roman" w:cs="Times New Roman"/>
          <w:sz w:val="24"/>
          <w:szCs w:val="24"/>
        </w:rPr>
        <w:t xml:space="preserve">Provide brief </w:t>
      </w:r>
      <w:r w:rsidRPr="005B6445">
        <w:rPr>
          <w:rFonts w:ascii="Times New Roman" w:eastAsia="Calibri" w:hAnsi="Times New Roman" w:cs="Times New Roman"/>
          <w:sz w:val="24"/>
          <w:szCs w:val="24"/>
        </w:rPr>
        <w:t>assessment with photos, including documentation of the existing wetlands to be impacted</w:t>
      </w:r>
      <w:r w:rsidR="0075671D">
        <w:rPr>
          <w:rFonts w:ascii="Times New Roman" w:eastAsia="Calibri" w:hAnsi="Times New Roman" w:cs="Times New Roman"/>
          <w:sz w:val="24"/>
          <w:szCs w:val="24"/>
        </w:rPr>
        <w:t xml:space="preserve"> (both permanent and temporary)</w:t>
      </w:r>
      <w:r w:rsidRPr="005B6445">
        <w:rPr>
          <w:rFonts w:ascii="Times New Roman" w:eastAsia="Calibri" w:hAnsi="Times New Roman" w:cs="Times New Roman"/>
          <w:sz w:val="24"/>
          <w:szCs w:val="24"/>
        </w:rPr>
        <w:t>,</w:t>
      </w:r>
      <w:r w:rsidRPr="00055909">
        <w:rPr>
          <w:rFonts w:ascii="Times New Roman" w:eastAsia="Calibri" w:hAnsi="Times New Roman" w:cs="Times New Roman"/>
          <w:sz w:val="24"/>
          <w:szCs w:val="24"/>
        </w:rPr>
        <w:t xml:space="preserve"> proposed wetland </w:t>
      </w:r>
      <w:r w:rsidR="00A249E9" w:rsidRPr="00055909">
        <w:rPr>
          <w:rFonts w:ascii="Times New Roman" w:eastAsia="Calibri" w:hAnsi="Times New Roman" w:cs="Times New Roman"/>
          <w:sz w:val="24"/>
          <w:szCs w:val="24"/>
        </w:rPr>
        <w:t>replicat</w:t>
      </w:r>
      <w:r w:rsidR="002D7AE4">
        <w:rPr>
          <w:rFonts w:ascii="Times New Roman" w:eastAsia="Calibri" w:hAnsi="Times New Roman" w:cs="Times New Roman"/>
          <w:sz w:val="24"/>
          <w:szCs w:val="24"/>
        </w:rPr>
        <w:t>i</w:t>
      </w:r>
      <w:r w:rsidR="00A249E9" w:rsidRPr="00055909">
        <w:rPr>
          <w:rFonts w:ascii="Times New Roman" w:eastAsia="Calibri" w:hAnsi="Times New Roman" w:cs="Times New Roman"/>
          <w:sz w:val="24"/>
          <w:szCs w:val="24"/>
        </w:rPr>
        <w:t>on</w:t>
      </w:r>
      <w:r w:rsidR="001716A6">
        <w:rPr>
          <w:rFonts w:ascii="Times New Roman" w:eastAsia="Calibri" w:hAnsi="Times New Roman" w:cs="Times New Roman"/>
          <w:sz w:val="24"/>
          <w:szCs w:val="24"/>
        </w:rPr>
        <w:t xml:space="preserve"> area</w:t>
      </w:r>
      <w:r w:rsidR="00B708C7">
        <w:rPr>
          <w:rFonts w:ascii="Times New Roman" w:eastAsia="Calibri" w:hAnsi="Times New Roman" w:cs="Times New Roman"/>
          <w:sz w:val="24"/>
          <w:szCs w:val="24"/>
        </w:rPr>
        <w:t>,</w:t>
      </w:r>
      <w:r w:rsidR="0075671D">
        <w:rPr>
          <w:rFonts w:ascii="Times New Roman" w:eastAsia="Calibri" w:hAnsi="Times New Roman" w:cs="Times New Roman"/>
          <w:sz w:val="24"/>
          <w:szCs w:val="24"/>
        </w:rPr>
        <w:t xml:space="preserve"> </w:t>
      </w:r>
      <w:r w:rsidRPr="00055909">
        <w:rPr>
          <w:rFonts w:ascii="Times New Roman" w:eastAsia="Calibri" w:hAnsi="Times New Roman" w:cs="Times New Roman"/>
          <w:sz w:val="24"/>
          <w:szCs w:val="24"/>
        </w:rPr>
        <w:t>and reference/model wetland areas (typically an adjacent undisturbed wetland</w:t>
      </w:r>
      <w:r w:rsidR="005B6445">
        <w:rPr>
          <w:rFonts w:ascii="Times New Roman" w:eastAsia="Calibri" w:hAnsi="Times New Roman" w:cs="Times New Roman"/>
          <w:sz w:val="24"/>
          <w:szCs w:val="24"/>
        </w:rPr>
        <w:t xml:space="preserve"> or the existing wetland to be impacted</w:t>
      </w:r>
      <w:r w:rsidRPr="00055909">
        <w:rPr>
          <w:rFonts w:ascii="Times New Roman" w:eastAsia="Calibri" w:hAnsi="Times New Roman" w:cs="Times New Roman"/>
          <w:sz w:val="24"/>
          <w:szCs w:val="24"/>
        </w:rPr>
        <w:t xml:space="preserve">).  </w:t>
      </w:r>
      <w:r w:rsidR="001716A6">
        <w:rPr>
          <w:rFonts w:ascii="Times New Roman" w:eastAsia="Calibri" w:hAnsi="Times New Roman" w:cs="Times New Roman"/>
          <w:sz w:val="24"/>
          <w:szCs w:val="24"/>
        </w:rPr>
        <w:t>Photos of existing wetlands that will be temporarily impacted shall include a view from at least 3 angles.</w:t>
      </w:r>
    </w:p>
    <w:p w14:paraId="1ECA5007" w14:textId="77777777" w:rsidR="0071765B" w:rsidRPr="000958A5" w:rsidRDefault="0031544D" w:rsidP="00776AC4">
      <w:pPr>
        <w:pStyle w:val="ListParagraph"/>
        <w:widowControl/>
        <w:numPr>
          <w:ilvl w:val="0"/>
          <w:numId w:val="24"/>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b/>
          <w:i/>
          <w:iCs/>
          <w:sz w:val="24"/>
          <w:szCs w:val="24"/>
        </w:rPr>
        <w:t>Excavation and Grading</w:t>
      </w:r>
      <w:r w:rsidR="00776AC4" w:rsidRPr="00055909">
        <w:rPr>
          <w:rFonts w:ascii="Times New Roman" w:eastAsia="Calibri" w:hAnsi="Times New Roman" w:cs="Times New Roman"/>
          <w:b/>
          <w:i/>
          <w:iCs/>
          <w:sz w:val="24"/>
          <w:szCs w:val="24"/>
        </w:rPr>
        <w:t>:</w:t>
      </w:r>
      <w:r w:rsidR="00776AC4" w:rsidRPr="00055909">
        <w:rPr>
          <w:rFonts w:ascii="Times New Roman" w:eastAsia="Calibri" w:hAnsi="Times New Roman" w:cs="Times New Roman"/>
          <w:b/>
          <w:sz w:val="24"/>
          <w:szCs w:val="24"/>
        </w:rPr>
        <w:t xml:space="preserve"> </w:t>
      </w:r>
      <w:r w:rsidR="00776AC4" w:rsidRPr="00055909">
        <w:rPr>
          <w:rFonts w:ascii="Times New Roman" w:eastAsia="Calibri" w:hAnsi="Times New Roman" w:cs="Times New Roman"/>
          <w:sz w:val="24"/>
          <w:szCs w:val="24"/>
        </w:rPr>
        <w:t xml:space="preserve">Documentation shall include minimum of two photos of the excavated wetland and two photos after final grading prior to planting and seeding. </w:t>
      </w:r>
      <w:r w:rsidR="00B708C7">
        <w:rPr>
          <w:rFonts w:ascii="Times New Roman" w:eastAsia="Calibri" w:hAnsi="Times New Roman" w:cs="Times New Roman"/>
          <w:sz w:val="24"/>
          <w:szCs w:val="24"/>
        </w:rPr>
        <w:t>For restoration areas, photos shall show soil preparation (</w:t>
      </w:r>
      <w:proofErr w:type="spellStart"/>
      <w:r w:rsidR="00B708C7">
        <w:rPr>
          <w:rFonts w:ascii="Times New Roman" w:eastAsia="Calibri" w:hAnsi="Times New Roman" w:cs="Times New Roman"/>
          <w:sz w:val="24"/>
          <w:szCs w:val="24"/>
        </w:rPr>
        <w:t>i.e</w:t>
      </w:r>
      <w:proofErr w:type="spellEnd"/>
      <w:r w:rsidR="00B708C7">
        <w:rPr>
          <w:rFonts w:ascii="Times New Roman" w:eastAsia="Calibri" w:hAnsi="Times New Roman" w:cs="Times New Roman"/>
          <w:sz w:val="24"/>
          <w:szCs w:val="24"/>
        </w:rPr>
        <w:t xml:space="preserve">, tilling and grading), if </w:t>
      </w:r>
      <w:r w:rsidR="00B708C7" w:rsidRPr="000958A5">
        <w:rPr>
          <w:rFonts w:ascii="Times New Roman" w:eastAsia="Calibri" w:hAnsi="Times New Roman" w:cs="Times New Roman"/>
          <w:sz w:val="24"/>
          <w:szCs w:val="24"/>
        </w:rPr>
        <w:t xml:space="preserve">applicable.  </w:t>
      </w:r>
    </w:p>
    <w:p w14:paraId="339A8B4F" w14:textId="6B8A039F" w:rsidR="00776AC4" w:rsidRPr="0067280F" w:rsidRDefault="0071765B" w:rsidP="00176477">
      <w:pPr>
        <w:pStyle w:val="ListParagraph"/>
        <w:widowControl/>
        <w:numPr>
          <w:ilvl w:val="0"/>
          <w:numId w:val="24"/>
        </w:numPr>
        <w:jc w:val="both"/>
        <w:rPr>
          <w:rFonts w:ascii="Times New Roman" w:eastAsia="Calibri" w:hAnsi="Times New Roman" w:cs="Times New Roman"/>
          <w:sz w:val="24"/>
          <w:szCs w:val="24"/>
        </w:rPr>
      </w:pPr>
      <w:r w:rsidRPr="00613B9C">
        <w:rPr>
          <w:rFonts w:ascii="Times New Roman" w:eastAsia="Calibri" w:hAnsi="Times New Roman" w:cs="Times New Roman"/>
          <w:b/>
          <w:i/>
          <w:sz w:val="24"/>
          <w:szCs w:val="24"/>
        </w:rPr>
        <w:t>Approval of Subgrades</w:t>
      </w:r>
      <w:r w:rsidRPr="00613B9C">
        <w:rPr>
          <w:rFonts w:ascii="Times New Roman" w:eastAsia="Calibri" w:hAnsi="Times New Roman" w:cs="Times New Roman"/>
          <w:i/>
          <w:sz w:val="24"/>
          <w:szCs w:val="24"/>
        </w:rPr>
        <w:t xml:space="preserve">: </w:t>
      </w:r>
      <w:r w:rsidRPr="00613B9C">
        <w:rPr>
          <w:rFonts w:ascii="Times New Roman" w:eastAsia="Calibri" w:hAnsi="Times New Roman" w:cs="Times New Roman"/>
          <w:sz w:val="24"/>
          <w:szCs w:val="24"/>
        </w:rPr>
        <w:t>The</w:t>
      </w:r>
      <w:r w:rsidRPr="0067280F">
        <w:rPr>
          <w:rFonts w:ascii="Times New Roman" w:eastAsia="Calibri" w:hAnsi="Times New Roman" w:cs="Times New Roman"/>
          <w:sz w:val="24"/>
          <w:szCs w:val="24"/>
        </w:rPr>
        <w:t xml:space="preserve"> Wetland Specialist shall inspect the sub-grade of the Replication Area to ensure that proper hydrology is likely to be established and shall provide the Engineer with written confirmation and photographs upon completion of subgrade excavation work. </w:t>
      </w:r>
      <w:r w:rsidR="000958A5" w:rsidRPr="0067280F">
        <w:rPr>
          <w:rFonts w:ascii="Times New Roman" w:eastAsia="Calibri" w:hAnsi="Times New Roman" w:cs="Times New Roman"/>
          <w:sz w:val="24"/>
          <w:szCs w:val="24"/>
        </w:rPr>
        <w:t xml:space="preserve">Written confirmation </w:t>
      </w:r>
      <w:r w:rsidRPr="0067280F">
        <w:rPr>
          <w:rFonts w:ascii="Times New Roman" w:eastAsia="Calibri" w:hAnsi="Times New Roman" w:cs="Times New Roman"/>
          <w:sz w:val="24"/>
          <w:szCs w:val="24"/>
        </w:rPr>
        <w:t>shall include recommended field adjustments</w:t>
      </w:r>
      <w:r w:rsidR="000958A5" w:rsidRPr="0067280F">
        <w:rPr>
          <w:rFonts w:ascii="Times New Roman" w:eastAsia="Calibri" w:hAnsi="Times New Roman" w:cs="Times New Roman"/>
          <w:sz w:val="24"/>
          <w:szCs w:val="24"/>
        </w:rPr>
        <w:t>,</w:t>
      </w:r>
      <w:r w:rsidRPr="0067280F">
        <w:rPr>
          <w:rFonts w:ascii="Times New Roman" w:eastAsia="Calibri" w:hAnsi="Times New Roman" w:cs="Times New Roman"/>
          <w:sz w:val="24"/>
          <w:szCs w:val="24"/>
        </w:rPr>
        <w:t xml:space="preserve"> based on field observations</w:t>
      </w:r>
      <w:r w:rsidR="000958A5" w:rsidRPr="0067280F">
        <w:rPr>
          <w:rFonts w:ascii="Times New Roman" w:eastAsia="Calibri" w:hAnsi="Times New Roman" w:cs="Times New Roman"/>
          <w:sz w:val="24"/>
          <w:szCs w:val="24"/>
        </w:rPr>
        <w:t>,</w:t>
      </w:r>
      <w:r w:rsidRPr="0067280F">
        <w:rPr>
          <w:rFonts w:ascii="Times New Roman" w:eastAsia="Calibri" w:hAnsi="Times New Roman" w:cs="Times New Roman"/>
          <w:sz w:val="24"/>
          <w:szCs w:val="24"/>
        </w:rPr>
        <w:t xml:space="preserve"> to achieve the desired hydrology and designed wetland system. </w:t>
      </w:r>
    </w:p>
    <w:p w14:paraId="4ADF2E90" w14:textId="77777777" w:rsidR="00776AC4" w:rsidRPr="00055909" w:rsidRDefault="00776AC4" w:rsidP="00776AC4">
      <w:pPr>
        <w:pStyle w:val="ListParagraph"/>
        <w:widowControl/>
        <w:numPr>
          <w:ilvl w:val="0"/>
          <w:numId w:val="25"/>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b/>
          <w:i/>
          <w:iCs/>
          <w:sz w:val="24"/>
          <w:szCs w:val="24"/>
        </w:rPr>
        <w:t>Planting and Seeding:</w:t>
      </w:r>
      <w:r w:rsidRPr="00055909">
        <w:rPr>
          <w:rFonts w:ascii="Times New Roman" w:eastAsia="Calibri" w:hAnsi="Times New Roman" w:cs="Times New Roman"/>
          <w:b/>
          <w:sz w:val="24"/>
          <w:szCs w:val="24"/>
        </w:rPr>
        <w:t xml:space="preserve"> </w:t>
      </w:r>
      <w:r w:rsidRPr="00055909">
        <w:rPr>
          <w:rFonts w:ascii="Times New Roman" w:eastAsia="Calibri" w:hAnsi="Times New Roman" w:cs="Times New Roman"/>
          <w:sz w:val="24"/>
          <w:szCs w:val="24"/>
        </w:rPr>
        <w:t xml:space="preserve">Provide </w:t>
      </w:r>
      <w:r w:rsidR="006F7A61" w:rsidRPr="00055909">
        <w:rPr>
          <w:rFonts w:ascii="Times New Roman" w:eastAsia="Calibri" w:hAnsi="Times New Roman" w:cs="Times New Roman"/>
          <w:sz w:val="24"/>
          <w:szCs w:val="24"/>
        </w:rPr>
        <w:t>assessment</w:t>
      </w:r>
      <w:r w:rsidRPr="00055909">
        <w:rPr>
          <w:rFonts w:ascii="Times New Roman" w:eastAsia="Calibri" w:hAnsi="Times New Roman" w:cs="Times New Roman"/>
          <w:sz w:val="24"/>
          <w:szCs w:val="24"/>
        </w:rPr>
        <w:t xml:space="preserve"> </w:t>
      </w:r>
      <w:r w:rsidR="006F7A61" w:rsidRPr="00055909">
        <w:rPr>
          <w:rFonts w:ascii="Times New Roman" w:eastAsia="Calibri" w:hAnsi="Times New Roman" w:cs="Times New Roman"/>
          <w:sz w:val="24"/>
          <w:szCs w:val="24"/>
        </w:rPr>
        <w:t xml:space="preserve">and photos </w:t>
      </w:r>
      <w:r w:rsidRPr="00055909">
        <w:rPr>
          <w:rFonts w:ascii="Times New Roman" w:eastAsia="Calibri" w:hAnsi="Times New Roman" w:cs="Times New Roman"/>
          <w:sz w:val="24"/>
          <w:szCs w:val="24"/>
        </w:rPr>
        <w:t>of vegetation upon completion of</w:t>
      </w:r>
      <w:r w:rsidR="002D7AE4">
        <w:rPr>
          <w:rFonts w:ascii="Times New Roman" w:eastAsia="Calibri" w:hAnsi="Times New Roman" w:cs="Times New Roman"/>
          <w:sz w:val="24"/>
          <w:szCs w:val="24"/>
        </w:rPr>
        <w:t xml:space="preserve"> planting</w:t>
      </w:r>
      <w:r w:rsidRPr="00055909">
        <w:rPr>
          <w:rFonts w:ascii="Times New Roman" w:eastAsia="Calibri" w:hAnsi="Times New Roman" w:cs="Times New Roman"/>
          <w:sz w:val="24"/>
          <w:szCs w:val="24"/>
        </w:rPr>
        <w:t xml:space="preserve"> and seeding</w:t>
      </w:r>
      <w:r w:rsidR="002D7AE4">
        <w:rPr>
          <w:rFonts w:ascii="Times New Roman" w:eastAsia="Calibri" w:hAnsi="Times New Roman" w:cs="Times New Roman"/>
          <w:sz w:val="24"/>
          <w:szCs w:val="24"/>
        </w:rPr>
        <w:t xml:space="preserve"> work</w:t>
      </w:r>
      <w:r w:rsidR="006F7A61" w:rsidRPr="00055909">
        <w:rPr>
          <w:rFonts w:ascii="Times New Roman" w:eastAsia="Calibri" w:hAnsi="Times New Roman" w:cs="Times New Roman"/>
          <w:sz w:val="24"/>
          <w:szCs w:val="24"/>
        </w:rPr>
        <w:t xml:space="preserve">. </w:t>
      </w:r>
    </w:p>
    <w:p w14:paraId="6F0A347C" w14:textId="77777777" w:rsidR="00776AC4" w:rsidRPr="00055909" w:rsidRDefault="00776AC4" w:rsidP="00776AC4">
      <w:pPr>
        <w:pStyle w:val="ListParagraph"/>
        <w:widowControl/>
        <w:numPr>
          <w:ilvl w:val="0"/>
          <w:numId w:val="25"/>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b/>
          <w:bCs/>
          <w:i/>
          <w:iCs/>
          <w:sz w:val="24"/>
          <w:szCs w:val="24"/>
        </w:rPr>
        <w:lastRenderedPageBreak/>
        <w:t>Data logger output</w:t>
      </w:r>
      <w:r w:rsidR="00CA1F65">
        <w:rPr>
          <w:rFonts w:ascii="Times New Roman" w:eastAsia="Calibri" w:hAnsi="Times New Roman" w:cs="Times New Roman"/>
          <w:b/>
          <w:bCs/>
          <w:i/>
          <w:iCs/>
          <w:sz w:val="24"/>
          <w:szCs w:val="24"/>
        </w:rPr>
        <w:t xml:space="preserve"> from Monitoring Wells</w:t>
      </w:r>
      <w:r w:rsidRPr="00055909">
        <w:rPr>
          <w:rFonts w:ascii="Times New Roman" w:eastAsia="Calibri" w:hAnsi="Times New Roman" w:cs="Times New Roman"/>
          <w:sz w:val="24"/>
          <w:szCs w:val="24"/>
        </w:rPr>
        <w:t xml:space="preserve"> shall be submitted with reports, if </w:t>
      </w:r>
      <w:r w:rsidR="00ED70D6" w:rsidRPr="00055909">
        <w:rPr>
          <w:rFonts w:ascii="Times New Roman" w:eastAsia="Calibri" w:hAnsi="Times New Roman" w:cs="Times New Roman"/>
          <w:sz w:val="24"/>
          <w:szCs w:val="24"/>
        </w:rPr>
        <w:t>applicable</w:t>
      </w:r>
      <w:r w:rsidR="000336D6" w:rsidRPr="00055909">
        <w:rPr>
          <w:rFonts w:ascii="Times New Roman" w:eastAsia="Calibri" w:hAnsi="Times New Roman" w:cs="Times New Roman"/>
          <w:sz w:val="24"/>
          <w:szCs w:val="24"/>
        </w:rPr>
        <w:t xml:space="preserve"> and requested</w:t>
      </w:r>
      <w:r w:rsidR="00ED70D6" w:rsidRPr="00055909">
        <w:rPr>
          <w:rFonts w:ascii="Times New Roman" w:eastAsia="Calibri" w:hAnsi="Times New Roman" w:cs="Times New Roman"/>
          <w:sz w:val="24"/>
          <w:szCs w:val="24"/>
        </w:rPr>
        <w:t>.</w:t>
      </w:r>
      <w:r w:rsidR="00275716" w:rsidRPr="00055909">
        <w:rPr>
          <w:rFonts w:ascii="Times New Roman" w:eastAsia="Calibri" w:hAnsi="Times New Roman" w:cs="Times New Roman"/>
          <w:sz w:val="24"/>
          <w:szCs w:val="24"/>
        </w:rPr>
        <w:t xml:space="preserve"> </w:t>
      </w:r>
      <w:r w:rsidR="00275716" w:rsidRPr="006B36DC">
        <w:rPr>
          <w:rStyle w:val="DirectionToConsultantChar"/>
          <w:rFonts w:ascii="Times New Roman" w:hAnsi="Times New Roman" w:cs="Times New Roman"/>
          <w:sz w:val="24"/>
          <w:szCs w:val="22"/>
          <w:highlight w:val="yellow"/>
        </w:rPr>
        <w:t xml:space="preserve">[Delete if </w:t>
      </w:r>
      <w:r w:rsidR="0071765B" w:rsidRPr="006B36DC">
        <w:rPr>
          <w:rStyle w:val="DirectionToConsultantChar"/>
          <w:rFonts w:ascii="Times New Roman" w:hAnsi="Times New Roman" w:cs="Times New Roman"/>
          <w:sz w:val="24"/>
          <w:szCs w:val="22"/>
          <w:highlight w:val="yellow"/>
        </w:rPr>
        <w:t xml:space="preserve">wells are </w:t>
      </w:r>
      <w:r w:rsidR="00275716" w:rsidRPr="006B36DC">
        <w:rPr>
          <w:rStyle w:val="DirectionToConsultantChar"/>
          <w:rFonts w:ascii="Times New Roman" w:hAnsi="Times New Roman" w:cs="Times New Roman"/>
          <w:sz w:val="24"/>
          <w:szCs w:val="22"/>
          <w:highlight w:val="yellow"/>
        </w:rPr>
        <w:t>not required</w:t>
      </w:r>
      <w:r w:rsidR="0071765B" w:rsidRPr="006B36DC">
        <w:rPr>
          <w:rStyle w:val="DirectionToConsultantChar"/>
          <w:rFonts w:ascii="Times New Roman" w:hAnsi="Times New Roman" w:cs="Times New Roman"/>
          <w:sz w:val="24"/>
          <w:szCs w:val="22"/>
          <w:highlight w:val="yellow"/>
        </w:rPr>
        <w:t xml:space="preserve"> for the project</w:t>
      </w:r>
      <w:r w:rsidR="00275716" w:rsidRPr="006B36DC">
        <w:rPr>
          <w:rStyle w:val="DirectionToConsultantChar"/>
          <w:rFonts w:ascii="Times New Roman" w:hAnsi="Times New Roman" w:cs="Times New Roman"/>
          <w:sz w:val="24"/>
          <w:szCs w:val="22"/>
          <w:highlight w:val="yellow"/>
        </w:rPr>
        <w:t>.]</w:t>
      </w:r>
    </w:p>
    <w:p w14:paraId="758C61A5" w14:textId="77777777" w:rsidR="00776AC4" w:rsidRPr="00F441DF" w:rsidRDefault="00776AC4" w:rsidP="00776AC4">
      <w:pPr>
        <w:widowControl/>
        <w:autoSpaceDE w:val="0"/>
        <w:autoSpaceDN w:val="0"/>
        <w:adjustRightInd w:val="0"/>
        <w:jc w:val="both"/>
        <w:rPr>
          <w:rFonts w:ascii="Times New Roman" w:eastAsia="Calibri" w:hAnsi="Times New Roman" w:cs="Times New Roman"/>
          <w:color w:val="008000"/>
          <w:sz w:val="24"/>
          <w:szCs w:val="24"/>
        </w:rPr>
      </w:pPr>
    </w:p>
    <w:p w14:paraId="258AE6A9" w14:textId="1510EA4D" w:rsidR="0071765B" w:rsidRPr="00935FF1" w:rsidRDefault="003B079A" w:rsidP="00713A35">
      <w:pPr>
        <w:widowControl/>
        <w:autoSpaceDE w:val="0"/>
        <w:autoSpaceDN w:val="0"/>
        <w:adjustRightInd w:val="0"/>
        <w:jc w:val="both"/>
        <w:rPr>
          <w:rFonts w:ascii="Times New Roman" w:eastAsia="Calibri" w:hAnsi="Times New Roman" w:cs="Times New Roman"/>
          <w:color w:val="7030A0"/>
          <w:sz w:val="24"/>
          <w:szCs w:val="24"/>
        </w:rPr>
      </w:pPr>
      <w:bookmarkStart w:id="5" w:name="_Hlk61334113"/>
      <w:r w:rsidRPr="00935FF1">
        <w:rPr>
          <w:rFonts w:ascii="Times New Roman" w:eastAsia="Calibri" w:hAnsi="Times New Roman" w:cs="Times New Roman"/>
          <w:color w:val="7030A0"/>
          <w:sz w:val="24"/>
          <w:szCs w:val="24"/>
        </w:rPr>
        <w:t xml:space="preserve">For </w:t>
      </w:r>
      <w:r w:rsidR="000B337A" w:rsidRPr="00935FF1">
        <w:rPr>
          <w:rFonts w:ascii="Times New Roman" w:eastAsia="Calibri" w:hAnsi="Times New Roman" w:cs="Times New Roman"/>
          <w:color w:val="7030A0"/>
          <w:sz w:val="24"/>
          <w:szCs w:val="24"/>
        </w:rPr>
        <w:t>V</w:t>
      </w:r>
      <w:r w:rsidR="00F441DF" w:rsidRPr="00935FF1">
        <w:rPr>
          <w:rFonts w:ascii="Times New Roman" w:eastAsia="Calibri" w:hAnsi="Times New Roman" w:cs="Times New Roman"/>
          <w:color w:val="7030A0"/>
          <w:sz w:val="24"/>
          <w:szCs w:val="24"/>
        </w:rPr>
        <w:t xml:space="preserve">ariance projects, the </w:t>
      </w:r>
      <w:r w:rsidR="00713A35" w:rsidRPr="00935FF1">
        <w:rPr>
          <w:rFonts w:ascii="Times New Roman" w:eastAsia="Calibri" w:hAnsi="Times New Roman" w:cs="Times New Roman"/>
          <w:color w:val="7030A0"/>
          <w:sz w:val="24"/>
          <w:szCs w:val="24"/>
        </w:rPr>
        <w:t xml:space="preserve">Wetland Specialist shall submit bi-weekly reports to the </w:t>
      </w:r>
      <w:r w:rsidR="00F441DF" w:rsidRPr="00935FF1">
        <w:rPr>
          <w:rFonts w:ascii="Times New Roman" w:eastAsia="Calibri" w:hAnsi="Times New Roman" w:cs="Times New Roman"/>
          <w:color w:val="7030A0"/>
          <w:sz w:val="24"/>
          <w:szCs w:val="24"/>
        </w:rPr>
        <w:t>Environmental Monitor</w:t>
      </w:r>
      <w:r w:rsidR="00713A35" w:rsidRPr="00935FF1">
        <w:rPr>
          <w:rFonts w:ascii="Times New Roman" w:eastAsia="Calibri" w:hAnsi="Times New Roman" w:cs="Times New Roman"/>
          <w:color w:val="7030A0"/>
          <w:sz w:val="24"/>
          <w:szCs w:val="24"/>
        </w:rPr>
        <w:t xml:space="preserve"> during active construction of wetland mitigation areas and bi-monthly reports during the off-season on the above activities.</w:t>
      </w:r>
    </w:p>
    <w:bookmarkEnd w:id="5"/>
    <w:p w14:paraId="5CBFB4A3" w14:textId="77777777" w:rsidR="00F441DF" w:rsidRDefault="00F441DF" w:rsidP="00776AC4">
      <w:pPr>
        <w:widowControl/>
        <w:autoSpaceDE w:val="0"/>
        <w:autoSpaceDN w:val="0"/>
        <w:adjustRightInd w:val="0"/>
        <w:jc w:val="both"/>
        <w:rPr>
          <w:rFonts w:ascii="Times New Roman" w:eastAsia="Calibri" w:hAnsi="Times New Roman" w:cs="Times New Roman"/>
          <w:sz w:val="24"/>
          <w:szCs w:val="24"/>
        </w:rPr>
      </w:pPr>
    </w:p>
    <w:p w14:paraId="4181C9DA" w14:textId="77777777" w:rsidR="003F6A81" w:rsidRPr="00055909" w:rsidRDefault="000336D6" w:rsidP="00776AC4">
      <w:pPr>
        <w:widowControl/>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Wetland c</w:t>
      </w:r>
      <w:r w:rsidR="00776AC4" w:rsidRPr="00055909">
        <w:rPr>
          <w:rFonts w:ascii="Times New Roman" w:eastAsia="Calibri" w:hAnsi="Times New Roman" w:cs="Times New Roman"/>
          <w:sz w:val="24"/>
          <w:szCs w:val="24"/>
        </w:rPr>
        <w:t xml:space="preserve">onstruction </w:t>
      </w:r>
      <w:r w:rsidR="00DA7332" w:rsidRPr="00055909">
        <w:rPr>
          <w:rFonts w:ascii="Times New Roman" w:eastAsia="Calibri" w:hAnsi="Times New Roman" w:cs="Times New Roman"/>
          <w:sz w:val="24"/>
          <w:szCs w:val="24"/>
        </w:rPr>
        <w:t>documentation and reports</w:t>
      </w:r>
      <w:r w:rsidR="00776AC4" w:rsidRPr="00055909">
        <w:rPr>
          <w:rFonts w:ascii="Times New Roman" w:eastAsia="Calibri" w:hAnsi="Times New Roman" w:cs="Times New Roman"/>
          <w:sz w:val="24"/>
          <w:szCs w:val="24"/>
        </w:rPr>
        <w:t xml:space="preserve"> shall be submitted with Request for Conditional Acceptance and for the Order of Conditions, Water Quality Certifications, and other regulatory permits </w:t>
      </w:r>
      <w:r w:rsidR="003A2C2B" w:rsidRPr="00055909">
        <w:rPr>
          <w:rFonts w:ascii="Times New Roman" w:eastAsia="Calibri" w:hAnsi="Times New Roman" w:cs="Times New Roman"/>
          <w:sz w:val="24"/>
          <w:szCs w:val="24"/>
        </w:rPr>
        <w:t>as</w:t>
      </w:r>
      <w:r w:rsidR="00776AC4" w:rsidRPr="00055909">
        <w:rPr>
          <w:rFonts w:ascii="Times New Roman" w:eastAsia="Calibri" w:hAnsi="Times New Roman" w:cs="Times New Roman"/>
          <w:sz w:val="24"/>
          <w:szCs w:val="24"/>
        </w:rPr>
        <w:t xml:space="preserve"> required.</w:t>
      </w:r>
      <w:r w:rsidR="006F7A61" w:rsidRPr="00055909">
        <w:rPr>
          <w:rFonts w:ascii="Times New Roman" w:eastAsia="Calibri" w:hAnsi="Times New Roman" w:cs="Times New Roman"/>
          <w:sz w:val="24"/>
          <w:szCs w:val="24"/>
        </w:rPr>
        <w:t xml:space="preserve">  </w:t>
      </w:r>
      <w:bookmarkStart w:id="6" w:name="_Hlk28602017"/>
      <w:r w:rsidR="003F6A81" w:rsidRPr="006B36DC">
        <w:rPr>
          <w:rStyle w:val="DirectionToConsultantChar"/>
          <w:rFonts w:ascii="Times New Roman" w:hAnsi="Times New Roman" w:cs="Times New Roman"/>
          <w:sz w:val="24"/>
          <w:szCs w:val="22"/>
          <w:highlight w:val="yellow"/>
        </w:rPr>
        <w:t xml:space="preserve">[Amend to </w:t>
      </w:r>
      <w:r w:rsidR="006600A6" w:rsidRPr="006B36DC">
        <w:rPr>
          <w:rStyle w:val="DirectionToConsultantChar"/>
          <w:rFonts w:ascii="Times New Roman" w:hAnsi="Times New Roman" w:cs="Times New Roman"/>
          <w:sz w:val="24"/>
          <w:szCs w:val="22"/>
          <w:highlight w:val="yellow"/>
        </w:rPr>
        <w:t>specify</w:t>
      </w:r>
      <w:r w:rsidR="003F6A81" w:rsidRPr="006B36DC">
        <w:rPr>
          <w:rStyle w:val="DirectionToConsultantChar"/>
          <w:rFonts w:ascii="Times New Roman" w:hAnsi="Times New Roman" w:cs="Times New Roman"/>
          <w:sz w:val="24"/>
          <w:szCs w:val="22"/>
          <w:highlight w:val="yellow"/>
        </w:rPr>
        <w:t xml:space="preserve"> what is required for Permits].</w:t>
      </w:r>
      <w:bookmarkEnd w:id="6"/>
    </w:p>
    <w:p w14:paraId="2B29749B" w14:textId="77777777" w:rsidR="009372FD" w:rsidRPr="00055909" w:rsidRDefault="009372FD" w:rsidP="009372FD">
      <w:pPr>
        <w:widowControl/>
        <w:autoSpaceDE w:val="0"/>
        <w:autoSpaceDN w:val="0"/>
        <w:adjustRightInd w:val="0"/>
        <w:jc w:val="both"/>
        <w:rPr>
          <w:rFonts w:ascii="Times New Roman" w:eastAsia="Calibri" w:hAnsi="Times New Roman" w:cs="Times New Roman"/>
          <w:b/>
          <w:sz w:val="24"/>
          <w:szCs w:val="24"/>
        </w:rPr>
      </w:pPr>
    </w:p>
    <w:p w14:paraId="706B31ED" w14:textId="77777777" w:rsidR="000F2B04" w:rsidRPr="00055909" w:rsidRDefault="002D7AE4" w:rsidP="000F2B04">
      <w:pPr>
        <w:widowControl/>
        <w:autoSpaceDE w:val="0"/>
        <w:autoSpaceDN w:val="0"/>
        <w:adjustRightInd w:val="0"/>
        <w:jc w:val="both"/>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 xml:space="preserve">Requests for </w:t>
      </w:r>
      <w:r w:rsidR="000F2B04" w:rsidRPr="00055909">
        <w:rPr>
          <w:rFonts w:ascii="Times New Roman" w:eastAsia="Calibri" w:hAnsi="Times New Roman" w:cs="Times New Roman"/>
          <w:bCs/>
          <w:sz w:val="24"/>
          <w:szCs w:val="24"/>
          <w:u w:val="single"/>
        </w:rPr>
        <w:t xml:space="preserve">Acceptance </w:t>
      </w:r>
      <w:r w:rsidR="006F7A61" w:rsidRPr="00055909">
        <w:rPr>
          <w:rFonts w:ascii="Times New Roman" w:eastAsia="Calibri" w:hAnsi="Times New Roman" w:cs="Times New Roman"/>
          <w:bCs/>
          <w:sz w:val="24"/>
          <w:szCs w:val="24"/>
          <w:u w:val="single"/>
        </w:rPr>
        <w:t xml:space="preserve">of Work </w:t>
      </w:r>
      <w:r w:rsidR="000F2B04" w:rsidRPr="00055909">
        <w:rPr>
          <w:rFonts w:ascii="Times New Roman" w:eastAsia="Calibri" w:hAnsi="Times New Roman" w:cs="Times New Roman"/>
          <w:bCs/>
          <w:sz w:val="24"/>
          <w:szCs w:val="24"/>
          <w:u w:val="single"/>
        </w:rPr>
        <w:t xml:space="preserve">&amp; </w:t>
      </w:r>
      <w:r w:rsidR="006F7A61" w:rsidRPr="00055909">
        <w:rPr>
          <w:rFonts w:ascii="Times New Roman" w:eastAsia="Calibri" w:hAnsi="Times New Roman" w:cs="Times New Roman"/>
          <w:bCs/>
          <w:sz w:val="24"/>
          <w:szCs w:val="24"/>
          <w:u w:val="single"/>
        </w:rPr>
        <w:t xml:space="preserve">Regulatory </w:t>
      </w:r>
      <w:r w:rsidR="000F2B04" w:rsidRPr="00055909">
        <w:rPr>
          <w:rFonts w:ascii="Times New Roman" w:eastAsia="Calibri" w:hAnsi="Times New Roman" w:cs="Times New Roman"/>
          <w:bCs/>
          <w:sz w:val="24"/>
          <w:szCs w:val="24"/>
          <w:u w:val="single"/>
        </w:rPr>
        <w:t>Compliance</w:t>
      </w:r>
    </w:p>
    <w:p w14:paraId="5B674636" w14:textId="77777777" w:rsidR="00971EC0" w:rsidRPr="00055909" w:rsidRDefault="00971EC0" w:rsidP="009372FD">
      <w:pPr>
        <w:widowControl/>
        <w:autoSpaceDE w:val="0"/>
        <w:autoSpaceDN w:val="0"/>
        <w:adjustRightInd w:val="0"/>
        <w:jc w:val="both"/>
        <w:rPr>
          <w:rFonts w:ascii="Times New Roman" w:eastAsia="Calibri" w:hAnsi="Times New Roman" w:cs="Times New Roman"/>
          <w:b/>
          <w:sz w:val="24"/>
          <w:szCs w:val="24"/>
        </w:rPr>
      </w:pPr>
    </w:p>
    <w:p w14:paraId="23FD5BDD" w14:textId="07BF0352" w:rsidR="00BE5C86" w:rsidRPr="00055909" w:rsidRDefault="00BE5C86" w:rsidP="009372FD">
      <w:pPr>
        <w:widowControl/>
        <w:autoSpaceDE w:val="0"/>
        <w:autoSpaceDN w:val="0"/>
        <w:adjustRightInd w:val="0"/>
        <w:jc w:val="both"/>
        <w:rPr>
          <w:rFonts w:ascii="Times New Roman" w:eastAsia="Calibri" w:hAnsi="Times New Roman" w:cs="Times New Roman"/>
          <w:bCs/>
          <w:sz w:val="24"/>
          <w:szCs w:val="24"/>
        </w:rPr>
      </w:pPr>
      <w:r w:rsidRPr="00055909">
        <w:rPr>
          <w:rFonts w:ascii="Times New Roman" w:eastAsia="Calibri" w:hAnsi="Times New Roman" w:cs="Times New Roman"/>
          <w:bCs/>
          <w:sz w:val="24"/>
          <w:szCs w:val="24"/>
        </w:rPr>
        <w:t xml:space="preserve">The Wetland Specialist shall submit the following documents </w:t>
      </w:r>
      <w:r w:rsidR="001B18E9">
        <w:rPr>
          <w:rFonts w:ascii="Times New Roman" w:eastAsia="Calibri" w:hAnsi="Times New Roman" w:cs="Times New Roman"/>
          <w:bCs/>
          <w:sz w:val="24"/>
          <w:szCs w:val="24"/>
        </w:rPr>
        <w:t xml:space="preserve">if and </w:t>
      </w:r>
      <w:r w:rsidRPr="00055909">
        <w:rPr>
          <w:rFonts w:ascii="Times New Roman" w:eastAsia="Calibri" w:hAnsi="Times New Roman" w:cs="Times New Roman"/>
          <w:bCs/>
          <w:sz w:val="24"/>
          <w:szCs w:val="24"/>
        </w:rPr>
        <w:t xml:space="preserve">as specified herein and under Item </w:t>
      </w:r>
      <w:r w:rsidR="007F59FC">
        <w:rPr>
          <w:rFonts w:ascii="Times New Roman" w:eastAsia="Calibri" w:hAnsi="Times New Roman" w:cs="Times New Roman"/>
          <w:bCs/>
          <w:sz w:val="24"/>
          <w:szCs w:val="24"/>
        </w:rPr>
        <w:t>the relevant Wetland Mitigation items</w:t>
      </w:r>
      <w:r w:rsidRPr="00055909">
        <w:rPr>
          <w:rFonts w:ascii="Times New Roman" w:eastAsia="Calibri" w:hAnsi="Times New Roman" w:cs="Times New Roman"/>
          <w:bCs/>
          <w:sz w:val="24"/>
          <w:szCs w:val="24"/>
        </w:rPr>
        <w:t xml:space="preserve">: </w:t>
      </w:r>
    </w:p>
    <w:p w14:paraId="49B9E362" w14:textId="77777777" w:rsidR="007F6B77" w:rsidRPr="00055909" w:rsidRDefault="006F7A61" w:rsidP="000F2B04">
      <w:pPr>
        <w:pStyle w:val="ListParagraph"/>
        <w:widowControl/>
        <w:numPr>
          <w:ilvl w:val="0"/>
          <w:numId w:val="26"/>
        </w:numPr>
        <w:autoSpaceDE w:val="0"/>
        <w:autoSpaceDN w:val="0"/>
        <w:adjustRightInd w:val="0"/>
        <w:jc w:val="both"/>
        <w:rPr>
          <w:rFonts w:ascii="Times New Roman" w:eastAsia="Calibri" w:hAnsi="Times New Roman" w:cs="Times New Roman"/>
          <w:bCs/>
          <w:sz w:val="24"/>
          <w:szCs w:val="24"/>
        </w:rPr>
      </w:pPr>
      <w:r w:rsidRPr="00055909">
        <w:rPr>
          <w:rFonts w:ascii="Times New Roman" w:eastAsia="Calibri" w:hAnsi="Times New Roman" w:cs="Times New Roman"/>
          <w:bCs/>
          <w:sz w:val="24"/>
          <w:szCs w:val="24"/>
        </w:rPr>
        <w:t>Request</w:t>
      </w:r>
      <w:r w:rsidR="00971EC0" w:rsidRPr="00055909">
        <w:rPr>
          <w:rFonts w:ascii="Times New Roman" w:eastAsia="Calibri" w:hAnsi="Times New Roman" w:cs="Times New Roman"/>
          <w:bCs/>
          <w:sz w:val="24"/>
          <w:szCs w:val="24"/>
        </w:rPr>
        <w:t xml:space="preserve"> for </w:t>
      </w:r>
      <w:r w:rsidR="00B87243" w:rsidRPr="00055909">
        <w:rPr>
          <w:rFonts w:ascii="Times New Roman" w:eastAsia="Calibri" w:hAnsi="Times New Roman" w:cs="Times New Roman"/>
          <w:bCs/>
          <w:sz w:val="24"/>
          <w:szCs w:val="24"/>
        </w:rPr>
        <w:t>Conditional</w:t>
      </w:r>
      <w:r w:rsidR="006537E0" w:rsidRPr="00055909">
        <w:rPr>
          <w:rFonts w:ascii="Times New Roman" w:eastAsia="Calibri" w:hAnsi="Times New Roman" w:cs="Times New Roman"/>
          <w:bCs/>
          <w:sz w:val="24"/>
          <w:szCs w:val="24"/>
        </w:rPr>
        <w:t xml:space="preserve"> Acceptance</w:t>
      </w:r>
      <w:r w:rsidR="00ED2DDF" w:rsidRPr="00055909">
        <w:rPr>
          <w:rFonts w:ascii="Times New Roman" w:eastAsia="Calibri" w:hAnsi="Times New Roman" w:cs="Times New Roman"/>
          <w:bCs/>
          <w:sz w:val="24"/>
          <w:szCs w:val="24"/>
        </w:rPr>
        <w:t>.</w:t>
      </w:r>
    </w:p>
    <w:p w14:paraId="7B5505FB" w14:textId="77777777" w:rsidR="006F7A61" w:rsidRPr="00055909" w:rsidRDefault="009372FD" w:rsidP="000F2B04">
      <w:pPr>
        <w:pStyle w:val="ListParagraph"/>
        <w:widowControl/>
        <w:numPr>
          <w:ilvl w:val="0"/>
          <w:numId w:val="26"/>
        </w:numPr>
        <w:autoSpaceDE w:val="0"/>
        <w:autoSpaceDN w:val="0"/>
        <w:adjustRightInd w:val="0"/>
        <w:jc w:val="both"/>
        <w:rPr>
          <w:rFonts w:ascii="Times New Roman" w:eastAsia="Calibri" w:hAnsi="Times New Roman" w:cs="Times New Roman"/>
          <w:bCs/>
          <w:sz w:val="24"/>
          <w:szCs w:val="24"/>
        </w:rPr>
      </w:pPr>
      <w:r w:rsidRPr="00055909">
        <w:rPr>
          <w:rFonts w:ascii="Times New Roman" w:eastAsia="Calibri" w:hAnsi="Times New Roman" w:cs="Times New Roman"/>
          <w:bCs/>
          <w:sz w:val="24"/>
          <w:szCs w:val="24"/>
        </w:rPr>
        <w:t>Request for Certificate of Compliance</w:t>
      </w:r>
      <w:r w:rsidR="00384AD3" w:rsidRPr="00055909">
        <w:rPr>
          <w:rFonts w:ascii="Times New Roman" w:eastAsia="Calibri" w:hAnsi="Times New Roman" w:cs="Times New Roman"/>
          <w:bCs/>
          <w:sz w:val="24"/>
          <w:szCs w:val="24"/>
        </w:rPr>
        <w:t xml:space="preserve"> (Partial or Full)</w:t>
      </w:r>
      <w:r w:rsidRPr="00055909">
        <w:rPr>
          <w:rFonts w:ascii="Times New Roman" w:eastAsia="Calibri" w:hAnsi="Times New Roman" w:cs="Times New Roman"/>
          <w:bCs/>
          <w:sz w:val="24"/>
          <w:szCs w:val="24"/>
        </w:rPr>
        <w:t xml:space="preserve"> </w:t>
      </w:r>
      <w:r w:rsidR="00BE5C86" w:rsidRPr="00055909">
        <w:rPr>
          <w:rFonts w:ascii="Times New Roman" w:eastAsia="Calibri" w:hAnsi="Times New Roman" w:cs="Times New Roman"/>
          <w:bCs/>
          <w:sz w:val="24"/>
          <w:szCs w:val="24"/>
        </w:rPr>
        <w:t>when applicable.</w:t>
      </w:r>
    </w:p>
    <w:p w14:paraId="07D37728" w14:textId="77777777" w:rsidR="009372FD" w:rsidRPr="00055909" w:rsidRDefault="006F7A61" w:rsidP="00885B81">
      <w:pPr>
        <w:pStyle w:val="ListParagraph"/>
        <w:widowControl/>
        <w:numPr>
          <w:ilvl w:val="0"/>
          <w:numId w:val="26"/>
        </w:numPr>
        <w:autoSpaceDE w:val="0"/>
        <w:autoSpaceDN w:val="0"/>
        <w:adjustRightInd w:val="0"/>
        <w:jc w:val="both"/>
        <w:rPr>
          <w:rFonts w:ascii="Times New Roman" w:eastAsia="Calibri" w:hAnsi="Times New Roman" w:cs="Times New Roman"/>
          <w:bCs/>
          <w:sz w:val="24"/>
          <w:szCs w:val="24"/>
        </w:rPr>
      </w:pPr>
      <w:r w:rsidRPr="00055909">
        <w:rPr>
          <w:rFonts w:ascii="Times New Roman" w:eastAsia="Calibri" w:hAnsi="Times New Roman" w:cs="Times New Roman"/>
          <w:bCs/>
          <w:sz w:val="24"/>
          <w:szCs w:val="24"/>
        </w:rPr>
        <w:t>Request for Final Acceptance</w:t>
      </w:r>
      <w:r w:rsidR="00ED2DDF" w:rsidRPr="00055909">
        <w:rPr>
          <w:rFonts w:ascii="Times New Roman" w:eastAsia="Calibri" w:hAnsi="Times New Roman" w:cs="Times New Roman"/>
          <w:bCs/>
          <w:sz w:val="24"/>
          <w:szCs w:val="24"/>
        </w:rPr>
        <w:t>.</w:t>
      </w:r>
    </w:p>
    <w:p w14:paraId="568EEE81" w14:textId="77777777" w:rsidR="00BE5C86" w:rsidRPr="00055909" w:rsidRDefault="00BE5C86" w:rsidP="00BE5C86">
      <w:pPr>
        <w:pStyle w:val="ListParagraph"/>
        <w:widowControl/>
        <w:autoSpaceDE w:val="0"/>
        <w:autoSpaceDN w:val="0"/>
        <w:adjustRightInd w:val="0"/>
        <w:jc w:val="both"/>
        <w:rPr>
          <w:rFonts w:ascii="Times New Roman" w:eastAsia="Calibri" w:hAnsi="Times New Roman" w:cs="Times New Roman"/>
          <w:sz w:val="24"/>
          <w:szCs w:val="24"/>
        </w:rPr>
      </w:pPr>
    </w:p>
    <w:p w14:paraId="4460B4D0" w14:textId="77777777" w:rsidR="008F15DE" w:rsidRPr="00055909" w:rsidRDefault="008F15DE" w:rsidP="00AE0890">
      <w:pPr>
        <w:pStyle w:val="Heading2"/>
      </w:pPr>
      <w:r w:rsidRPr="00055909">
        <w:t>SCOPE OF WORK</w:t>
      </w:r>
    </w:p>
    <w:p w14:paraId="4D056342" w14:textId="77777777" w:rsidR="008F15DE" w:rsidRPr="00055909" w:rsidRDefault="008F15DE" w:rsidP="008F15DE">
      <w:pPr>
        <w:autoSpaceDE w:val="0"/>
        <w:autoSpaceDN w:val="0"/>
        <w:adjustRightInd w:val="0"/>
        <w:jc w:val="both"/>
        <w:rPr>
          <w:rFonts w:ascii="Times New Roman" w:eastAsia="Calibri" w:hAnsi="Times New Roman" w:cs="Times New Roman"/>
          <w:sz w:val="24"/>
          <w:szCs w:val="24"/>
        </w:rPr>
      </w:pPr>
    </w:p>
    <w:p w14:paraId="62BDB0B1" w14:textId="77777777" w:rsidR="000A4F44" w:rsidRPr="00055909" w:rsidRDefault="000A4F44" w:rsidP="008F15DE">
      <w:p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 xml:space="preserve">In the event of discrepancies with the applicable permits, the Wetland Specialist shall submit a Request for Information (RFI) to the Engineer. </w:t>
      </w:r>
    </w:p>
    <w:p w14:paraId="22306EB6" w14:textId="77777777" w:rsidR="00A249E9" w:rsidRPr="00055909" w:rsidRDefault="00A249E9" w:rsidP="008F15DE">
      <w:pPr>
        <w:autoSpaceDE w:val="0"/>
        <w:autoSpaceDN w:val="0"/>
        <w:adjustRightInd w:val="0"/>
        <w:jc w:val="both"/>
        <w:rPr>
          <w:rFonts w:ascii="Times New Roman" w:eastAsia="Calibri" w:hAnsi="Times New Roman" w:cs="Times New Roman"/>
          <w:sz w:val="24"/>
          <w:szCs w:val="24"/>
          <w:u w:val="single"/>
        </w:rPr>
      </w:pPr>
    </w:p>
    <w:p w14:paraId="371411FC" w14:textId="77777777" w:rsidR="008F15DE" w:rsidRPr="00055909" w:rsidRDefault="00DD1AC8" w:rsidP="008F15DE">
      <w:p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u w:val="single"/>
        </w:rPr>
        <w:t>General</w:t>
      </w:r>
    </w:p>
    <w:p w14:paraId="1802D088" w14:textId="77777777" w:rsidR="00384AD3" w:rsidRPr="00055909" w:rsidRDefault="00384AD3" w:rsidP="008F15DE">
      <w:pPr>
        <w:autoSpaceDE w:val="0"/>
        <w:autoSpaceDN w:val="0"/>
        <w:adjustRightInd w:val="0"/>
        <w:jc w:val="both"/>
        <w:rPr>
          <w:rFonts w:ascii="Times New Roman" w:eastAsia="Calibri" w:hAnsi="Times New Roman" w:cs="Times New Roman"/>
          <w:sz w:val="24"/>
          <w:szCs w:val="24"/>
        </w:rPr>
      </w:pPr>
    </w:p>
    <w:p w14:paraId="3F06BF08" w14:textId="77777777" w:rsidR="008F15DE" w:rsidRPr="00055909" w:rsidRDefault="008F15DE" w:rsidP="008F15DE">
      <w:pPr>
        <w:autoSpaceDE w:val="0"/>
        <w:autoSpaceDN w:val="0"/>
        <w:adjustRightInd w:val="0"/>
        <w:jc w:val="both"/>
        <w:rPr>
          <w:rFonts w:ascii="Times New Roman" w:hAnsi="Times New Roman" w:cs="Times New Roman"/>
          <w:sz w:val="24"/>
          <w:szCs w:val="24"/>
        </w:rPr>
      </w:pPr>
      <w:r w:rsidRPr="00055909">
        <w:rPr>
          <w:rFonts w:ascii="Times New Roman" w:eastAsia="Calibri" w:hAnsi="Times New Roman" w:cs="Times New Roman"/>
          <w:sz w:val="24"/>
          <w:szCs w:val="24"/>
        </w:rPr>
        <w:t xml:space="preserve">The Wetland Specialist shall be responsible for </w:t>
      </w:r>
      <w:r w:rsidRPr="00055909">
        <w:rPr>
          <w:rFonts w:ascii="Times New Roman" w:hAnsi="Times New Roman" w:cs="Times New Roman"/>
          <w:sz w:val="24"/>
          <w:szCs w:val="24"/>
        </w:rPr>
        <w:t>the following:</w:t>
      </w:r>
    </w:p>
    <w:p w14:paraId="00DB76A5" w14:textId="77777777" w:rsidR="008F15DE" w:rsidRPr="00055909" w:rsidRDefault="006C59E8" w:rsidP="008F15DE">
      <w:pPr>
        <w:widowControl/>
        <w:numPr>
          <w:ilvl w:val="0"/>
          <w:numId w:val="12"/>
        </w:num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 xml:space="preserve">Review and have a comprehensive knowledge </w:t>
      </w:r>
      <w:r w:rsidR="000960D4" w:rsidRPr="00055909">
        <w:rPr>
          <w:rFonts w:ascii="Times New Roman" w:hAnsi="Times New Roman" w:cs="Times New Roman"/>
          <w:sz w:val="24"/>
          <w:szCs w:val="24"/>
        </w:rPr>
        <w:t>of</w:t>
      </w:r>
      <w:r w:rsidRPr="00055909">
        <w:rPr>
          <w:rFonts w:ascii="Times New Roman" w:hAnsi="Times New Roman" w:cs="Times New Roman"/>
          <w:sz w:val="24"/>
          <w:szCs w:val="24"/>
        </w:rPr>
        <w:t xml:space="preserve"> </w:t>
      </w:r>
      <w:r w:rsidR="00E26BD0" w:rsidRPr="00055909">
        <w:rPr>
          <w:rFonts w:ascii="Times New Roman" w:hAnsi="Times New Roman" w:cs="Times New Roman"/>
          <w:sz w:val="24"/>
          <w:szCs w:val="24"/>
        </w:rPr>
        <w:t>the</w:t>
      </w:r>
      <w:r w:rsidR="008F15DE" w:rsidRPr="00055909">
        <w:rPr>
          <w:rFonts w:ascii="Times New Roman" w:hAnsi="Times New Roman" w:cs="Times New Roman"/>
          <w:sz w:val="24"/>
          <w:szCs w:val="24"/>
        </w:rPr>
        <w:t xml:space="preserve"> environmental permits relevant to the</w:t>
      </w:r>
      <w:r w:rsidRPr="00055909">
        <w:rPr>
          <w:rFonts w:ascii="Times New Roman" w:hAnsi="Times New Roman" w:cs="Times New Roman"/>
          <w:sz w:val="24"/>
          <w:szCs w:val="24"/>
        </w:rPr>
        <w:t xml:space="preserve"> specific</w:t>
      </w:r>
      <w:r w:rsidR="008F15DE" w:rsidRPr="00055909">
        <w:rPr>
          <w:rFonts w:ascii="Times New Roman" w:hAnsi="Times New Roman" w:cs="Times New Roman"/>
          <w:sz w:val="24"/>
          <w:szCs w:val="24"/>
        </w:rPr>
        <w:t xml:space="preserve"> </w:t>
      </w:r>
      <w:r w:rsidR="00703F5C">
        <w:rPr>
          <w:rFonts w:ascii="Times New Roman" w:hAnsi="Times New Roman" w:cs="Times New Roman"/>
          <w:sz w:val="24"/>
          <w:szCs w:val="24"/>
        </w:rPr>
        <w:t>mitigation work being done</w:t>
      </w:r>
      <w:r w:rsidR="008F15DE" w:rsidRPr="00055909">
        <w:rPr>
          <w:rFonts w:ascii="Times New Roman" w:hAnsi="Times New Roman" w:cs="Times New Roman"/>
          <w:sz w:val="24"/>
          <w:szCs w:val="24"/>
        </w:rPr>
        <w:t xml:space="preserve"> </w:t>
      </w:r>
      <w:proofErr w:type="gramStart"/>
      <w:r w:rsidRPr="00055909">
        <w:rPr>
          <w:rFonts w:ascii="Times New Roman" w:hAnsi="Times New Roman" w:cs="Times New Roman"/>
          <w:sz w:val="24"/>
          <w:szCs w:val="24"/>
        </w:rPr>
        <w:t>so as to</w:t>
      </w:r>
      <w:proofErr w:type="gramEnd"/>
      <w:r w:rsidR="008F15DE" w:rsidRPr="00055909">
        <w:rPr>
          <w:rFonts w:ascii="Times New Roman" w:hAnsi="Times New Roman" w:cs="Times New Roman"/>
          <w:sz w:val="24"/>
          <w:szCs w:val="24"/>
        </w:rPr>
        <w:t xml:space="preserve"> ensure compliance throughout the duration of the contract.</w:t>
      </w:r>
    </w:p>
    <w:p w14:paraId="7E633828" w14:textId="77777777" w:rsidR="008F15DE" w:rsidRPr="00055909" w:rsidRDefault="006C59E8" w:rsidP="008F15DE">
      <w:pPr>
        <w:widowControl/>
        <w:numPr>
          <w:ilvl w:val="0"/>
          <w:numId w:val="12"/>
        </w:numPr>
        <w:jc w:val="both"/>
        <w:rPr>
          <w:rFonts w:ascii="Times New Roman" w:eastAsia="Calibri" w:hAnsi="Times New Roman" w:cs="Times New Roman"/>
          <w:sz w:val="24"/>
          <w:szCs w:val="24"/>
        </w:rPr>
      </w:pPr>
      <w:r w:rsidRPr="00055909">
        <w:rPr>
          <w:rFonts w:ascii="Times New Roman" w:hAnsi="Times New Roman" w:cs="Times New Roman"/>
          <w:sz w:val="24"/>
          <w:szCs w:val="24"/>
        </w:rPr>
        <w:t>I</w:t>
      </w:r>
      <w:r w:rsidR="008F15DE" w:rsidRPr="00055909">
        <w:rPr>
          <w:rFonts w:ascii="Times New Roman" w:hAnsi="Times New Roman" w:cs="Times New Roman"/>
          <w:sz w:val="24"/>
          <w:szCs w:val="24"/>
        </w:rPr>
        <w:t>dentify and inform the Contractor and Engineer of unique site conditions which may require adjustments to the schedule, design</w:t>
      </w:r>
      <w:r w:rsidR="00DD1AC8" w:rsidRPr="00055909">
        <w:rPr>
          <w:rFonts w:ascii="Times New Roman" w:hAnsi="Times New Roman" w:cs="Times New Roman"/>
          <w:sz w:val="24"/>
          <w:szCs w:val="24"/>
        </w:rPr>
        <w:t>,</w:t>
      </w:r>
      <w:r w:rsidR="008F15DE" w:rsidRPr="00055909">
        <w:rPr>
          <w:rFonts w:ascii="Times New Roman" w:hAnsi="Times New Roman" w:cs="Times New Roman"/>
          <w:sz w:val="24"/>
          <w:szCs w:val="24"/>
        </w:rPr>
        <w:t xml:space="preserve"> or construction methods. For example, wildlife nesting, illegal dumping, or </w:t>
      </w:r>
      <w:r w:rsidR="00DD1AC8" w:rsidRPr="00055909">
        <w:rPr>
          <w:rFonts w:ascii="Times New Roman" w:hAnsi="Times New Roman" w:cs="Times New Roman"/>
          <w:sz w:val="24"/>
          <w:szCs w:val="24"/>
        </w:rPr>
        <w:t>rare species</w:t>
      </w:r>
      <w:r w:rsidR="008F15DE" w:rsidRPr="00055909">
        <w:rPr>
          <w:rFonts w:ascii="Times New Roman" w:hAnsi="Times New Roman" w:cs="Times New Roman"/>
          <w:sz w:val="24"/>
          <w:szCs w:val="24"/>
        </w:rPr>
        <w:t>.</w:t>
      </w:r>
    </w:p>
    <w:p w14:paraId="3F6E5AC8" w14:textId="77777777" w:rsidR="00E62F5B" w:rsidRPr="00055909" w:rsidRDefault="00E62F5B" w:rsidP="008F15DE">
      <w:pPr>
        <w:widowControl/>
        <w:numPr>
          <w:ilvl w:val="0"/>
          <w:numId w:val="12"/>
        </w:numPr>
        <w:jc w:val="both"/>
        <w:rPr>
          <w:rFonts w:ascii="Times New Roman" w:eastAsia="Calibri" w:hAnsi="Times New Roman" w:cs="Times New Roman"/>
          <w:sz w:val="24"/>
          <w:szCs w:val="24"/>
        </w:rPr>
      </w:pPr>
      <w:r w:rsidRPr="00055909">
        <w:rPr>
          <w:rFonts w:ascii="Times New Roman" w:hAnsi="Times New Roman" w:cs="Times New Roman"/>
          <w:sz w:val="24"/>
          <w:szCs w:val="24"/>
        </w:rPr>
        <w:t>Identify and inform the Contractor and Engineer of any sediment or erosion control problems observed</w:t>
      </w:r>
      <w:r w:rsidR="00D42820" w:rsidRPr="00055909">
        <w:rPr>
          <w:rFonts w:ascii="Times New Roman" w:hAnsi="Times New Roman" w:cs="Times New Roman"/>
          <w:sz w:val="24"/>
          <w:szCs w:val="24"/>
        </w:rPr>
        <w:t xml:space="preserve"> within </w:t>
      </w:r>
      <w:r w:rsidR="00703F5C">
        <w:rPr>
          <w:rFonts w:ascii="Times New Roman" w:hAnsi="Times New Roman" w:cs="Times New Roman"/>
          <w:sz w:val="24"/>
          <w:szCs w:val="24"/>
        </w:rPr>
        <w:t>mitigation areas</w:t>
      </w:r>
      <w:r w:rsidRPr="00055909">
        <w:rPr>
          <w:rFonts w:ascii="Times New Roman" w:hAnsi="Times New Roman" w:cs="Times New Roman"/>
          <w:sz w:val="24"/>
          <w:szCs w:val="24"/>
        </w:rPr>
        <w:t xml:space="preserve">. </w:t>
      </w:r>
    </w:p>
    <w:p w14:paraId="079D809A" w14:textId="77777777" w:rsidR="00E62F5B" w:rsidRPr="00055909" w:rsidRDefault="00DD1AC8" w:rsidP="00627AB8">
      <w:pPr>
        <w:widowControl/>
        <w:numPr>
          <w:ilvl w:val="0"/>
          <w:numId w:val="12"/>
        </w:num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 xml:space="preserve">Advise </w:t>
      </w:r>
      <w:proofErr w:type="gramStart"/>
      <w:r w:rsidRPr="00055909">
        <w:rPr>
          <w:rFonts w:ascii="Times New Roman" w:hAnsi="Times New Roman" w:cs="Times New Roman"/>
          <w:sz w:val="24"/>
          <w:szCs w:val="24"/>
        </w:rPr>
        <w:t>so as to</w:t>
      </w:r>
      <w:proofErr w:type="gramEnd"/>
      <w:r w:rsidRPr="00055909">
        <w:rPr>
          <w:rFonts w:ascii="Times New Roman" w:hAnsi="Times New Roman" w:cs="Times New Roman"/>
          <w:sz w:val="24"/>
          <w:szCs w:val="24"/>
        </w:rPr>
        <w:t xml:space="preserve"> avoid impacts to adjacent areas and regulated wetland resources. </w:t>
      </w:r>
    </w:p>
    <w:p w14:paraId="405B5489" w14:textId="52860991" w:rsidR="008F15DE" w:rsidRDefault="008F15DE" w:rsidP="000F24C4">
      <w:pPr>
        <w:widowControl/>
        <w:numPr>
          <w:ilvl w:val="0"/>
          <w:numId w:val="12"/>
        </w:num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Participate in</w:t>
      </w:r>
      <w:r w:rsidR="00567D43" w:rsidRPr="00055909">
        <w:rPr>
          <w:rFonts w:ascii="Times New Roman" w:hAnsi="Times New Roman" w:cs="Times New Roman"/>
          <w:sz w:val="24"/>
          <w:szCs w:val="24"/>
        </w:rPr>
        <w:t xml:space="preserve"> necessary</w:t>
      </w:r>
      <w:r w:rsidRPr="00055909">
        <w:rPr>
          <w:rFonts w:ascii="Times New Roman" w:hAnsi="Times New Roman" w:cs="Times New Roman"/>
          <w:sz w:val="24"/>
          <w:szCs w:val="24"/>
        </w:rPr>
        <w:t xml:space="preserve"> meet</w:t>
      </w:r>
      <w:r w:rsidRPr="009601BA">
        <w:rPr>
          <w:rFonts w:ascii="Times New Roman" w:hAnsi="Times New Roman" w:cs="Times New Roman"/>
          <w:sz w:val="24"/>
          <w:szCs w:val="24"/>
        </w:rPr>
        <w:t>ings</w:t>
      </w:r>
      <w:r w:rsidR="00B97E4A" w:rsidRPr="009601BA">
        <w:rPr>
          <w:rFonts w:ascii="Times New Roman" w:hAnsi="Times New Roman" w:cs="Times New Roman"/>
          <w:sz w:val="24"/>
          <w:szCs w:val="24"/>
        </w:rPr>
        <w:t xml:space="preserve"> as required by permits</w:t>
      </w:r>
      <w:r w:rsidR="00B97E4A" w:rsidRPr="00055909">
        <w:rPr>
          <w:rFonts w:ascii="Times New Roman" w:hAnsi="Times New Roman" w:cs="Times New Roman"/>
          <w:sz w:val="24"/>
          <w:szCs w:val="24"/>
        </w:rPr>
        <w:t xml:space="preserve"> </w:t>
      </w:r>
      <w:r w:rsidR="00B97E4A">
        <w:rPr>
          <w:rFonts w:ascii="Times New Roman" w:hAnsi="Times New Roman" w:cs="Times New Roman"/>
          <w:sz w:val="24"/>
          <w:szCs w:val="24"/>
        </w:rPr>
        <w:t>and when requested by the Engineer.</w:t>
      </w:r>
    </w:p>
    <w:p w14:paraId="0AC6D547" w14:textId="77777777" w:rsidR="008F15DE" w:rsidRPr="00055909" w:rsidRDefault="008F15DE" w:rsidP="008F15DE">
      <w:pPr>
        <w:widowControl/>
        <w:jc w:val="both"/>
        <w:rPr>
          <w:rFonts w:ascii="Times New Roman" w:eastAsia="Calibri" w:hAnsi="Times New Roman" w:cs="Times New Roman"/>
          <w:sz w:val="24"/>
          <w:szCs w:val="24"/>
        </w:rPr>
      </w:pPr>
    </w:p>
    <w:p w14:paraId="08F0BF8A" w14:textId="77777777" w:rsidR="008F15DE" w:rsidRPr="00055909" w:rsidRDefault="0095169F"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u w:val="single"/>
        </w:rPr>
        <w:t xml:space="preserve">Inspections &amp; </w:t>
      </w:r>
      <w:r w:rsidR="008F15DE" w:rsidRPr="00055909">
        <w:rPr>
          <w:rFonts w:ascii="Times New Roman" w:eastAsia="Calibri" w:hAnsi="Times New Roman" w:cs="Times New Roman"/>
          <w:sz w:val="24"/>
          <w:szCs w:val="24"/>
          <w:u w:val="single"/>
        </w:rPr>
        <w:t>Construction Oversight</w:t>
      </w:r>
      <w:r w:rsidR="008F15DE" w:rsidRPr="00055909">
        <w:rPr>
          <w:rFonts w:ascii="Times New Roman" w:eastAsia="Calibri" w:hAnsi="Times New Roman" w:cs="Times New Roman"/>
          <w:sz w:val="24"/>
          <w:szCs w:val="24"/>
        </w:rPr>
        <w:t xml:space="preserve">  </w:t>
      </w:r>
    </w:p>
    <w:p w14:paraId="16F0D432" w14:textId="77777777" w:rsidR="00384AD3" w:rsidRPr="00055909" w:rsidRDefault="00384AD3" w:rsidP="008F15DE">
      <w:pPr>
        <w:widowControl/>
        <w:jc w:val="both"/>
        <w:rPr>
          <w:rFonts w:ascii="Times New Roman" w:eastAsia="Calibri" w:hAnsi="Times New Roman" w:cs="Times New Roman"/>
          <w:sz w:val="24"/>
          <w:szCs w:val="24"/>
        </w:rPr>
      </w:pPr>
    </w:p>
    <w:p w14:paraId="30094B72" w14:textId="45EF02F5" w:rsidR="008F15DE" w:rsidRPr="00055909" w:rsidRDefault="008F15DE" w:rsidP="008F15DE">
      <w:pPr>
        <w:widowControl/>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The Wetland Specialist shall be responsible for, but not limited to, the following:</w:t>
      </w:r>
    </w:p>
    <w:p w14:paraId="6FA0209D" w14:textId="77777777" w:rsidR="000F24C4" w:rsidRPr="00055909" w:rsidRDefault="009372FD" w:rsidP="008F15DE">
      <w:pPr>
        <w:widowControl/>
        <w:numPr>
          <w:ilvl w:val="0"/>
          <w:numId w:val="11"/>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Pre-Construction Site</w:t>
      </w:r>
      <w:r w:rsidR="00BF04F2" w:rsidRPr="00055909">
        <w:rPr>
          <w:rFonts w:ascii="Times New Roman" w:eastAsia="Calibri" w:hAnsi="Times New Roman" w:cs="Times New Roman"/>
          <w:sz w:val="24"/>
          <w:szCs w:val="24"/>
        </w:rPr>
        <w:t xml:space="preserve"> </w:t>
      </w:r>
      <w:r w:rsidR="00015178" w:rsidRPr="00055909">
        <w:rPr>
          <w:rFonts w:ascii="Times New Roman" w:eastAsia="Calibri" w:hAnsi="Times New Roman" w:cs="Times New Roman"/>
          <w:sz w:val="24"/>
          <w:szCs w:val="24"/>
        </w:rPr>
        <w:t>Walk</w:t>
      </w:r>
      <w:r w:rsidR="00BF04F2" w:rsidRPr="00055909">
        <w:rPr>
          <w:rFonts w:ascii="Times New Roman" w:eastAsia="Calibri" w:hAnsi="Times New Roman" w:cs="Times New Roman"/>
          <w:sz w:val="24"/>
          <w:szCs w:val="24"/>
        </w:rPr>
        <w:t xml:space="preserve"> </w:t>
      </w:r>
    </w:p>
    <w:p w14:paraId="6D101CD2" w14:textId="3769C5A4" w:rsidR="008F15DE" w:rsidRPr="00055909" w:rsidRDefault="00425A7E" w:rsidP="000F24C4">
      <w:pPr>
        <w:widowControl/>
        <w:numPr>
          <w:ilvl w:val="1"/>
          <w:numId w:val="11"/>
        </w:numPr>
        <w:autoSpaceDE w:val="0"/>
        <w:autoSpaceDN w:val="0"/>
        <w:adjustRightInd w:val="0"/>
        <w:jc w:val="both"/>
        <w:rPr>
          <w:rFonts w:ascii="Times New Roman" w:eastAsia="Calibri" w:hAnsi="Times New Roman" w:cs="Times New Roman"/>
          <w:sz w:val="24"/>
          <w:szCs w:val="24"/>
        </w:rPr>
      </w:pPr>
      <w:r w:rsidRPr="00425A7E">
        <w:rPr>
          <w:rFonts w:ascii="Times New Roman" w:eastAsia="Calibri" w:hAnsi="Times New Roman" w:cs="Times New Roman"/>
          <w:sz w:val="24"/>
          <w:szCs w:val="24"/>
        </w:rPr>
        <w:t>Following surveying, flagging, and staking of all relevant boundaries and elevations by the Contractor,</w:t>
      </w:r>
      <w:r w:rsidR="00BF04F2" w:rsidRPr="00055909">
        <w:rPr>
          <w:rFonts w:ascii="Times New Roman" w:eastAsia="Calibri" w:hAnsi="Times New Roman" w:cs="Times New Roman"/>
          <w:sz w:val="24"/>
          <w:szCs w:val="24"/>
        </w:rPr>
        <w:t xml:space="preserve"> the </w:t>
      </w:r>
      <w:r w:rsidR="000F24C4" w:rsidRPr="00055909">
        <w:rPr>
          <w:rFonts w:ascii="Times New Roman" w:eastAsia="Calibri" w:hAnsi="Times New Roman" w:cs="Times New Roman"/>
          <w:sz w:val="24"/>
          <w:szCs w:val="24"/>
        </w:rPr>
        <w:t>W</w:t>
      </w:r>
      <w:r w:rsidR="00BF04F2" w:rsidRPr="00055909">
        <w:rPr>
          <w:rFonts w:ascii="Times New Roman" w:eastAsia="Calibri" w:hAnsi="Times New Roman" w:cs="Times New Roman"/>
          <w:sz w:val="24"/>
          <w:szCs w:val="24"/>
        </w:rPr>
        <w:t xml:space="preserve">etland </w:t>
      </w:r>
      <w:r w:rsidR="000F24C4" w:rsidRPr="00055909">
        <w:rPr>
          <w:rFonts w:ascii="Times New Roman" w:eastAsia="Calibri" w:hAnsi="Times New Roman" w:cs="Times New Roman"/>
          <w:sz w:val="24"/>
          <w:szCs w:val="24"/>
        </w:rPr>
        <w:t xml:space="preserve">Specialist </w:t>
      </w:r>
      <w:r w:rsidR="00BF04F2" w:rsidRPr="00055909">
        <w:rPr>
          <w:rFonts w:ascii="Times New Roman" w:eastAsia="Calibri" w:hAnsi="Times New Roman" w:cs="Times New Roman"/>
          <w:sz w:val="24"/>
          <w:szCs w:val="24"/>
        </w:rPr>
        <w:t xml:space="preserve">shall </w:t>
      </w:r>
      <w:r w:rsidR="00DD1AC8" w:rsidRPr="00055909">
        <w:rPr>
          <w:rFonts w:ascii="Times New Roman" w:eastAsia="Calibri" w:hAnsi="Times New Roman" w:cs="Times New Roman"/>
          <w:sz w:val="24"/>
          <w:szCs w:val="24"/>
        </w:rPr>
        <w:t>walk the site with the Engineer and the Contract</w:t>
      </w:r>
      <w:r w:rsidR="009F1EDE" w:rsidRPr="00055909">
        <w:rPr>
          <w:rFonts w:ascii="Times New Roman" w:eastAsia="Calibri" w:hAnsi="Times New Roman" w:cs="Times New Roman"/>
          <w:sz w:val="24"/>
          <w:szCs w:val="24"/>
        </w:rPr>
        <w:t>or</w:t>
      </w:r>
      <w:r w:rsidR="008F15DE" w:rsidRPr="00055909">
        <w:rPr>
          <w:rFonts w:ascii="Times New Roman" w:eastAsia="Calibri" w:hAnsi="Times New Roman" w:cs="Times New Roman"/>
          <w:sz w:val="24"/>
          <w:szCs w:val="24"/>
        </w:rPr>
        <w:t xml:space="preserve"> to review</w:t>
      </w:r>
      <w:r w:rsidR="00015178" w:rsidRPr="00055909">
        <w:rPr>
          <w:rFonts w:ascii="Times New Roman" w:eastAsia="Calibri" w:hAnsi="Times New Roman" w:cs="Times New Roman"/>
          <w:sz w:val="24"/>
          <w:szCs w:val="24"/>
        </w:rPr>
        <w:t xml:space="preserve"> existing and proposed conditions</w:t>
      </w:r>
      <w:r w:rsidR="000F24C4" w:rsidRPr="00055909">
        <w:rPr>
          <w:rFonts w:ascii="Times New Roman" w:eastAsia="Calibri" w:hAnsi="Times New Roman" w:cs="Times New Roman"/>
          <w:sz w:val="24"/>
          <w:szCs w:val="24"/>
        </w:rPr>
        <w:t xml:space="preserve">, </w:t>
      </w:r>
      <w:r w:rsidR="000F24C4" w:rsidRPr="00055909">
        <w:rPr>
          <w:rFonts w:ascii="Times New Roman" w:eastAsia="Calibri" w:hAnsi="Times New Roman" w:cs="Times New Roman"/>
          <w:sz w:val="24"/>
          <w:szCs w:val="24"/>
        </w:rPr>
        <w:lastRenderedPageBreak/>
        <w:t xml:space="preserve">recommend changes if </w:t>
      </w:r>
      <w:r w:rsidR="000F24C4" w:rsidRPr="008A4939">
        <w:rPr>
          <w:rFonts w:ascii="Times New Roman" w:eastAsia="Calibri" w:hAnsi="Times New Roman" w:cs="Times New Roman"/>
          <w:sz w:val="24"/>
          <w:szCs w:val="24"/>
        </w:rPr>
        <w:t>necessary,</w:t>
      </w:r>
      <w:r w:rsidR="008F15DE" w:rsidRPr="008A4939">
        <w:rPr>
          <w:rFonts w:ascii="Times New Roman" w:eastAsia="Calibri" w:hAnsi="Times New Roman" w:cs="Times New Roman"/>
          <w:sz w:val="24"/>
          <w:szCs w:val="24"/>
        </w:rPr>
        <w:t xml:space="preserve"> and approve</w:t>
      </w:r>
      <w:r w:rsidR="00BF04F2" w:rsidRPr="008A4939">
        <w:rPr>
          <w:rFonts w:ascii="Times New Roman" w:eastAsia="Calibri" w:hAnsi="Times New Roman" w:cs="Times New Roman"/>
          <w:sz w:val="24"/>
          <w:szCs w:val="24"/>
        </w:rPr>
        <w:t xml:space="preserve"> the following:</w:t>
      </w:r>
      <w:r w:rsidR="008F15DE" w:rsidRPr="008A4939">
        <w:rPr>
          <w:rFonts w:ascii="Times New Roman" w:eastAsia="Calibri" w:hAnsi="Times New Roman" w:cs="Times New Roman"/>
          <w:sz w:val="24"/>
          <w:szCs w:val="24"/>
        </w:rPr>
        <w:t xml:space="preserve"> location and boundaries of </w:t>
      </w:r>
      <w:r w:rsidR="000B337A">
        <w:rPr>
          <w:rFonts w:ascii="Times New Roman" w:eastAsia="Calibri" w:hAnsi="Times New Roman" w:cs="Times New Roman"/>
          <w:sz w:val="24"/>
          <w:szCs w:val="24"/>
        </w:rPr>
        <w:t>the Mitigation Area</w:t>
      </w:r>
      <w:r w:rsidR="008F15DE" w:rsidRPr="008A4939">
        <w:rPr>
          <w:rFonts w:ascii="Times New Roman" w:eastAsia="Calibri" w:hAnsi="Times New Roman" w:cs="Times New Roman"/>
          <w:sz w:val="24"/>
          <w:szCs w:val="24"/>
        </w:rPr>
        <w:t>, target elevations and</w:t>
      </w:r>
      <w:r w:rsidR="008F15DE" w:rsidRPr="00055909">
        <w:rPr>
          <w:rFonts w:ascii="Times New Roman" w:eastAsia="Calibri" w:hAnsi="Times New Roman" w:cs="Times New Roman"/>
          <w:sz w:val="24"/>
          <w:szCs w:val="24"/>
        </w:rPr>
        <w:t xml:space="preserve"> grades, location of tree protection associated with the </w:t>
      </w:r>
      <w:r w:rsidR="002D7AE4">
        <w:rPr>
          <w:rFonts w:ascii="Times New Roman" w:eastAsia="Calibri" w:hAnsi="Times New Roman" w:cs="Times New Roman"/>
          <w:sz w:val="24"/>
          <w:szCs w:val="24"/>
        </w:rPr>
        <w:t>Mitigation A</w:t>
      </w:r>
      <w:r w:rsidR="008F15DE" w:rsidRPr="00055909">
        <w:rPr>
          <w:rFonts w:ascii="Times New Roman" w:eastAsia="Calibri" w:hAnsi="Times New Roman" w:cs="Times New Roman"/>
          <w:sz w:val="24"/>
          <w:szCs w:val="24"/>
        </w:rPr>
        <w:t xml:space="preserve">rea, and </w:t>
      </w:r>
      <w:r w:rsidR="0071765B">
        <w:rPr>
          <w:rFonts w:ascii="Times New Roman" w:eastAsia="Calibri" w:hAnsi="Times New Roman" w:cs="Times New Roman"/>
          <w:sz w:val="24"/>
          <w:szCs w:val="24"/>
        </w:rPr>
        <w:t xml:space="preserve">final layout and </w:t>
      </w:r>
      <w:r w:rsidR="008F15DE" w:rsidRPr="00055909">
        <w:rPr>
          <w:rFonts w:ascii="Times New Roman" w:eastAsia="Calibri" w:hAnsi="Times New Roman" w:cs="Times New Roman"/>
          <w:sz w:val="24"/>
          <w:szCs w:val="24"/>
        </w:rPr>
        <w:t xml:space="preserve">limits of clearing for access route. </w:t>
      </w:r>
    </w:p>
    <w:p w14:paraId="1E2E92D0" w14:textId="4BEA64BD" w:rsidR="0095169F" w:rsidRPr="00055909" w:rsidRDefault="008B6300" w:rsidP="008B6300">
      <w:pPr>
        <w:widowControl/>
        <w:numPr>
          <w:ilvl w:val="1"/>
          <w:numId w:val="11"/>
        </w:num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 xml:space="preserve">Select </w:t>
      </w:r>
      <w:r w:rsidR="0095169F" w:rsidRPr="00055909">
        <w:rPr>
          <w:rFonts w:ascii="Times New Roman" w:hAnsi="Times New Roman" w:cs="Times New Roman"/>
          <w:sz w:val="24"/>
          <w:szCs w:val="24"/>
        </w:rPr>
        <w:t xml:space="preserve">and mark </w:t>
      </w:r>
      <w:r w:rsidR="006F7A61" w:rsidRPr="00055909">
        <w:rPr>
          <w:rFonts w:ascii="Times New Roman" w:hAnsi="Times New Roman" w:cs="Times New Roman"/>
          <w:sz w:val="24"/>
          <w:szCs w:val="24"/>
        </w:rPr>
        <w:t xml:space="preserve">snags, logs, and </w:t>
      </w:r>
      <w:r w:rsidRPr="00055909">
        <w:rPr>
          <w:rFonts w:ascii="Times New Roman" w:hAnsi="Times New Roman" w:cs="Times New Roman"/>
          <w:sz w:val="24"/>
          <w:szCs w:val="24"/>
        </w:rPr>
        <w:t xml:space="preserve">woody </w:t>
      </w:r>
      <w:r w:rsidR="006F7A61" w:rsidRPr="00055909">
        <w:rPr>
          <w:rFonts w:ascii="Times New Roman" w:hAnsi="Times New Roman" w:cs="Times New Roman"/>
          <w:sz w:val="24"/>
          <w:szCs w:val="24"/>
        </w:rPr>
        <w:t xml:space="preserve">material </w:t>
      </w:r>
      <w:r w:rsidRPr="00055909">
        <w:rPr>
          <w:rFonts w:ascii="Times New Roman" w:hAnsi="Times New Roman" w:cs="Times New Roman"/>
          <w:sz w:val="24"/>
          <w:szCs w:val="24"/>
        </w:rPr>
        <w:t xml:space="preserve">to be </w:t>
      </w:r>
      <w:r w:rsidR="006F7A61" w:rsidRPr="00055909">
        <w:rPr>
          <w:rFonts w:ascii="Times New Roman" w:hAnsi="Times New Roman" w:cs="Times New Roman"/>
          <w:sz w:val="24"/>
          <w:szCs w:val="24"/>
        </w:rPr>
        <w:t xml:space="preserve">retained for </w:t>
      </w:r>
      <w:r w:rsidR="00096021">
        <w:rPr>
          <w:rFonts w:ascii="Times New Roman" w:hAnsi="Times New Roman" w:cs="Times New Roman"/>
          <w:sz w:val="24"/>
          <w:szCs w:val="24"/>
        </w:rPr>
        <w:t>placement in</w:t>
      </w:r>
      <w:r w:rsidR="00697C02">
        <w:rPr>
          <w:rFonts w:ascii="Times New Roman" w:hAnsi="Times New Roman" w:cs="Times New Roman"/>
          <w:sz w:val="24"/>
          <w:szCs w:val="24"/>
        </w:rPr>
        <w:t xml:space="preserve"> the W</w:t>
      </w:r>
      <w:r w:rsidR="006F7A61" w:rsidRPr="00055909">
        <w:rPr>
          <w:rFonts w:ascii="Times New Roman" w:hAnsi="Times New Roman" w:cs="Times New Roman"/>
          <w:sz w:val="24"/>
          <w:szCs w:val="24"/>
        </w:rPr>
        <w:t>etland</w:t>
      </w:r>
      <w:r w:rsidR="00697C02">
        <w:rPr>
          <w:rFonts w:ascii="Times New Roman" w:hAnsi="Times New Roman" w:cs="Times New Roman"/>
          <w:sz w:val="24"/>
          <w:szCs w:val="24"/>
        </w:rPr>
        <w:t xml:space="preserve"> Mitigation</w:t>
      </w:r>
      <w:r w:rsidR="006F7A61" w:rsidRPr="00055909">
        <w:rPr>
          <w:rFonts w:ascii="Times New Roman" w:hAnsi="Times New Roman" w:cs="Times New Roman"/>
          <w:sz w:val="24"/>
          <w:szCs w:val="24"/>
        </w:rPr>
        <w:t xml:space="preserve">, </w:t>
      </w:r>
      <w:r w:rsidR="00697C02">
        <w:rPr>
          <w:rFonts w:ascii="Times New Roman" w:hAnsi="Times New Roman" w:cs="Times New Roman"/>
          <w:sz w:val="24"/>
          <w:szCs w:val="24"/>
        </w:rPr>
        <w:t>as</w:t>
      </w:r>
      <w:r w:rsidR="006F7A61" w:rsidRPr="00055909">
        <w:rPr>
          <w:rFonts w:ascii="Times New Roman" w:hAnsi="Times New Roman" w:cs="Times New Roman"/>
          <w:sz w:val="24"/>
          <w:szCs w:val="24"/>
        </w:rPr>
        <w:t xml:space="preserve"> appropriate</w:t>
      </w:r>
      <w:r w:rsidRPr="00055909">
        <w:rPr>
          <w:rFonts w:ascii="Times New Roman" w:hAnsi="Times New Roman" w:cs="Times New Roman"/>
          <w:sz w:val="24"/>
          <w:szCs w:val="24"/>
        </w:rPr>
        <w:t>.</w:t>
      </w:r>
    </w:p>
    <w:p w14:paraId="7BC2E60A" w14:textId="4D5EBD36" w:rsidR="008B6300" w:rsidRDefault="0095169F" w:rsidP="008B6300">
      <w:pPr>
        <w:widowControl/>
        <w:numPr>
          <w:ilvl w:val="1"/>
          <w:numId w:val="11"/>
        </w:num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Note inva</w:t>
      </w:r>
      <w:r w:rsidR="00697C02">
        <w:rPr>
          <w:rFonts w:ascii="Times New Roman" w:hAnsi="Times New Roman" w:cs="Times New Roman"/>
          <w:sz w:val="24"/>
          <w:szCs w:val="24"/>
        </w:rPr>
        <w:t>sive plants in and adjacent to W</w:t>
      </w:r>
      <w:r w:rsidRPr="00055909">
        <w:rPr>
          <w:rFonts w:ascii="Times New Roman" w:hAnsi="Times New Roman" w:cs="Times New Roman"/>
          <w:sz w:val="24"/>
          <w:szCs w:val="24"/>
        </w:rPr>
        <w:t>etland</w:t>
      </w:r>
      <w:r w:rsidR="00697C02">
        <w:rPr>
          <w:rFonts w:ascii="Times New Roman" w:hAnsi="Times New Roman" w:cs="Times New Roman"/>
          <w:sz w:val="24"/>
          <w:szCs w:val="24"/>
        </w:rPr>
        <w:t xml:space="preserve"> Mitigation</w:t>
      </w:r>
      <w:r w:rsidRPr="00055909">
        <w:rPr>
          <w:rFonts w:ascii="Times New Roman" w:hAnsi="Times New Roman" w:cs="Times New Roman"/>
          <w:sz w:val="24"/>
          <w:szCs w:val="24"/>
        </w:rPr>
        <w:t xml:space="preserve">. </w:t>
      </w:r>
    </w:p>
    <w:p w14:paraId="468D9F54" w14:textId="688E4611" w:rsidR="00D000DD" w:rsidRPr="00055909" w:rsidRDefault="00D000DD" w:rsidP="008B6300">
      <w:pPr>
        <w:widowControl/>
        <w:numPr>
          <w:ilvl w:val="1"/>
          <w:numId w:val="1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Provide summary report if and as specified under Wetland Mitigation items.</w:t>
      </w:r>
    </w:p>
    <w:p w14:paraId="7EFFFB79" w14:textId="77777777" w:rsidR="000F24C4" w:rsidRPr="00055909" w:rsidRDefault="0095169F" w:rsidP="008F15DE">
      <w:pPr>
        <w:widowControl/>
        <w:numPr>
          <w:ilvl w:val="0"/>
          <w:numId w:val="11"/>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Excavation, Soil Placement, Grading</w:t>
      </w:r>
      <w:r w:rsidR="00703F5C">
        <w:rPr>
          <w:rFonts w:ascii="Times New Roman" w:eastAsia="Calibri" w:hAnsi="Times New Roman" w:cs="Times New Roman"/>
          <w:sz w:val="24"/>
          <w:szCs w:val="24"/>
        </w:rPr>
        <w:t xml:space="preserve"> for </w:t>
      </w:r>
      <w:r w:rsidR="00703F5C" w:rsidRPr="0051701D">
        <w:rPr>
          <w:rFonts w:ascii="Times New Roman" w:eastAsia="Calibri" w:hAnsi="Times New Roman" w:cs="Times New Roman"/>
          <w:sz w:val="24"/>
          <w:szCs w:val="24"/>
          <w:u w:val="single"/>
        </w:rPr>
        <w:t>Replication Areas</w:t>
      </w:r>
    </w:p>
    <w:p w14:paraId="3D5F5C40" w14:textId="52E2F578" w:rsidR="008A4939" w:rsidRDefault="008F15DE" w:rsidP="006C59E8">
      <w:pPr>
        <w:widowControl/>
        <w:numPr>
          <w:ilvl w:val="1"/>
          <w:numId w:val="11"/>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 xml:space="preserve">Approve </w:t>
      </w:r>
      <w:r w:rsidR="00480C30" w:rsidRPr="00055909">
        <w:rPr>
          <w:rFonts w:ascii="Times New Roman" w:eastAsia="Calibri" w:hAnsi="Times New Roman" w:cs="Times New Roman"/>
          <w:sz w:val="24"/>
          <w:szCs w:val="24"/>
        </w:rPr>
        <w:t xml:space="preserve">excavated depth and </w:t>
      </w:r>
      <w:r w:rsidRPr="00055909">
        <w:rPr>
          <w:rFonts w:ascii="Times New Roman" w:eastAsia="Calibri" w:hAnsi="Times New Roman" w:cs="Times New Roman"/>
          <w:sz w:val="24"/>
          <w:szCs w:val="24"/>
        </w:rPr>
        <w:t>grading</w:t>
      </w:r>
      <w:r w:rsidR="00C36618">
        <w:rPr>
          <w:rFonts w:ascii="Times New Roman" w:eastAsia="Calibri" w:hAnsi="Times New Roman" w:cs="Times New Roman"/>
          <w:sz w:val="24"/>
          <w:szCs w:val="24"/>
        </w:rPr>
        <w:t xml:space="preserve"> for appropriate wetland hydrology</w:t>
      </w:r>
      <w:r w:rsidR="005B6445">
        <w:rPr>
          <w:rFonts w:ascii="Times New Roman" w:eastAsia="Calibri" w:hAnsi="Times New Roman" w:cs="Times New Roman"/>
          <w:sz w:val="24"/>
          <w:szCs w:val="24"/>
        </w:rPr>
        <w:t>, subsoil preparation,</w:t>
      </w:r>
      <w:r w:rsidRPr="00055909">
        <w:rPr>
          <w:rFonts w:ascii="Times New Roman" w:eastAsia="Calibri" w:hAnsi="Times New Roman" w:cs="Times New Roman"/>
          <w:sz w:val="24"/>
          <w:szCs w:val="24"/>
        </w:rPr>
        <w:t xml:space="preserve"> and finished grade of placed wetland soil.</w:t>
      </w:r>
      <w:r w:rsidR="006C59E8" w:rsidRPr="00055909">
        <w:rPr>
          <w:rFonts w:ascii="Times New Roman" w:eastAsia="Calibri" w:hAnsi="Times New Roman" w:cs="Times New Roman"/>
          <w:sz w:val="24"/>
          <w:szCs w:val="24"/>
        </w:rPr>
        <w:t xml:space="preserve"> </w:t>
      </w:r>
    </w:p>
    <w:p w14:paraId="57DBDC29" w14:textId="77777777" w:rsidR="001716A6" w:rsidRDefault="001716A6" w:rsidP="001716A6">
      <w:pPr>
        <w:widowControl/>
        <w:numPr>
          <w:ilvl w:val="1"/>
          <w:numId w:val="11"/>
        </w:numPr>
        <w:autoSpaceDE w:val="0"/>
        <w:autoSpaceDN w:val="0"/>
        <w:adjustRightInd w:val="0"/>
        <w:rPr>
          <w:rFonts w:ascii="Times New Roman" w:eastAsia="Calibri" w:hAnsi="Times New Roman" w:cs="Times New Roman"/>
          <w:sz w:val="24"/>
          <w:szCs w:val="24"/>
        </w:rPr>
      </w:pPr>
      <w:r w:rsidRPr="00055909">
        <w:rPr>
          <w:rFonts w:ascii="Times New Roman" w:eastAsia="Calibri" w:hAnsi="Times New Roman" w:cs="Times New Roman"/>
          <w:sz w:val="24"/>
          <w:szCs w:val="24"/>
        </w:rPr>
        <w:t>Adjust grades as required and approve m</w:t>
      </w:r>
      <w:r w:rsidRPr="001716A6">
        <w:rPr>
          <w:rFonts w:ascii="Times New Roman" w:eastAsia="Calibri" w:hAnsi="Times New Roman" w:cs="Times New Roman"/>
          <w:sz w:val="24"/>
          <w:szCs w:val="24"/>
        </w:rPr>
        <w:t xml:space="preserve">icrotopography. If grades need to be adjusted, submit an RFI to the Engineer. </w:t>
      </w:r>
    </w:p>
    <w:p w14:paraId="55D044EF" w14:textId="6FCFF1AD" w:rsidR="00191C0D" w:rsidRDefault="00191C0D" w:rsidP="00191C0D">
      <w:pPr>
        <w:widowControl/>
        <w:numPr>
          <w:ilvl w:val="1"/>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If requested by the Engineer, the Wetland Specialist shall inspect stockpiled wetland soil for moisture content and signs of undesirable weeds. </w:t>
      </w:r>
    </w:p>
    <w:p w14:paraId="7D27D5E5" w14:textId="5CEA06C3" w:rsidR="00C27DB1" w:rsidRPr="00C27DB1" w:rsidRDefault="00C27DB1" w:rsidP="0051701D">
      <w:pPr>
        <w:widowControl/>
        <w:numPr>
          <w:ilvl w:val="0"/>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D000DD">
        <w:rPr>
          <w:rFonts w:ascii="Times New Roman" w:eastAsia="Calibri" w:hAnsi="Times New Roman" w:cs="Times New Roman"/>
          <w:sz w:val="24"/>
          <w:szCs w:val="24"/>
        </w:rPr>
        <w:t xml:space="preserve">oil </w:t>
      </w:r>
      <w:r>
        <w:rPr>
          <w:rFonts w:ascii="Times New Roman" w:eastAsia="Calibri" w:hAnsi="Times New Roman" w:cs="Times New Roman"/>
          <w:sz w:val="24"/>
          <w:szCs w:val="24"/>
        </w:rPr>
        <w:t>P</w:t>
      </w:r>
      <w:r w:rsidR="00D000DD">
        <w:rPr>
          <w:rFonts w:ascii="Times New Roman" w:eastAsia="Calibri" w:hAnsi="Times New Roman" w:cs="Times New Roman"/>
          <w:sz w:val="24"/>
          <w:szCs w:val="24"/>
        </w:rPr>
        <w:t xml:space="preserve">rotection and </w:t>
      </w:r>
      <w:r>
        <w:rPr>
          <w:rFonts w:ascii="Times New Roman" w:eastAsia="Calibri" w:hAnsi="Times New Roman" w:cs="Times New Roman"/>
          <w:sz w:val="24"/>
          <w:szCs w:val="24"/>
        </w:rPr>
        <w:t>Re</w:t>
      </w:r>
      <w:r w:rsidR="00D000DD">
        <w:rPr>
          <w:rFonts w:ascii="Times New Roman" w:eastAsia="Calibri" w:hAnsi="Times New Roman" w:cs="Times New Roman"/>
          <w:sz w:val="24"/>
          <w:szCs w:val="24"/>
        </w:rPr>
        <w:t xml:space="preserve">storation </w:t>
      </w:r>
      <w:r>
        <w:rPr>
          <w:rFonts w:ascii="Times New Roman" w:eastAsia="Calibri" w:hAnsi="Times New Roman" w:cs="Times New Roman"/>
          <w:sz w:val="24"/>
          <w:szCs w:val="24"/>
        </w:rPr>
        <w:t>Measures</w:t>
      </w:r>
      <w:r w:rsidR="00D000DD">
        <w:rPr>
          <w:rFonts w:ascii="Times New Roman" w:eastAsia="Calibri" w:hAnsi="Times New Roman" w:cs="Times New Roman"/>
          <w:sz w:val="24"/>
          <w:szCs w:val="24"/>
        </w:rPr>
        <w:t xml:space="preserve"> for </w:t>
      </w:r>
      <w:r w:rsidR="00D000DD" w:rsidRPr="00D000DD">
        <w:rPr>
          <w:rFonts w:ascii="Times New Roman" w:eastAsia="Calibri" w:hAnsi="Times New Roman" w:cs="Times New Roman"/>
          <w:sz w:val="24"/>
          <w:szCs w:val="24"/>
          <w:u w:val="single"/>
        </w:rPr>
        <w:t>Restoration Areas</w:t>
      </w:r>
    </w:p>
    <w:p w14:paraId="01ED2F4D" w14:textId="0D15540B" w:rsidR="00C27DB1" w:rsidRDefault="00C27DB1" w:rsidP="00C27DB1">
      <w:pPr>
        <w:widowControl/>
        <w:numPr>
          <w:ilvl w:val="1"/>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Review</w:t>
      </w:r>
      <w:r w:rsidR="00ED317A">
        <w:rPr>
          <w:rFonts w:ascii="Times New Roman" w:eastAsia="Calibri" w:hAnsi="Times New Roman" w:cs="Times New Roman"/>
          <w:sz w:val="24"/>
          <w:szCs w:val="24"/>
        </w:rPr>
        <w:t xml:space="preserve"> and approve</w:t>
      </w:r>
      <w:r>
        <w:rPr>
          <w:rFonts w:ascii="Times New Roman" w:eastAsia="Calibri" w:hAnsi="Times New Roman" w:cs="Times New Roman"/>
          <w:sz w:val="24"/>
          <w:szCs w:val="24"/>
        </w:rPr>
        <w:t xml:space="preserve"> methods of soil protection and restoration</w:t>
      </w:r>
      <w:r w:rsidR="00ED317A">
        <w:rPr>
          <w:rFonts w:ascii="Times New Roman" w:eastAsia="Calibri" w:hAnsi="Times New Roman" w:cs="Times New Roman"/>
          <w:sz w:val="24"/>
          <w:szCs w:val="24"/>
        </w:rPr>
        <w:t xml:space="preserve"> </w:t>
      </w:r>
      <w:r w:rsidR="000776AC">
        <w:rPr>
          <w:rFonts w:ascii="Times New Roman" w:eastAsia="Calibri" w:hAnsi="Times New Roman" w:cs="Times New Roman"/>
          <w:sz w:val="24"/>
          <w:szCs w:val="24"/>
        </w:rPr>
        <w:t>if</w:t>
      </w:r>
      <w:r w:rsidR="00ED317A">
        <w:rPr>
          <w:rFonts w:ascii="Times New Roman" w:eastAsia="Calibri" w:hAnsi="Times New Roman" w:cs="Times New Roman"/>
          <w:sz w:val="24"/>
          <w:szCs w:val="24"/>
        </w:rPr>
        <w:t xml:space="preserve"> required. </w:t>
      </w:r>
    </w:p>
    <w:p w14:paraId="17777688" w14:textId="40B8C35B" w:rsidR="0051701D" w:rsidRDefault="00C27DB1" w:rsidP="00C27DB1">
      <w:pPr>
        <w:widowControl/>
        <w:numPr>
          <w:ilvl w:val="1"/>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Confirm decompaction </w:t>
      </w:r>
      <w:r w:rsidR="001B18E9">
        <w:rPr>
          <w:rFonts w:ascii="Times New Roman" w:eastAsia="Calibri" w:hAnsi="Times New Roman" w:cs="Times New Roman"/>
          <w:sz w:val="24"/>
          <w:szCs w:val="24"/>
        </w:rPr>
        <w:t xml:space="preserve">will </w:t>
      </w:r>
      <w:r>
        <w:rPr>
          <w:rFonts w:ascii="Times New Roman" w:eastAsia="Calibri" w:hAnsi="Times New Roman" w:cs="Times New Roman"/>
          <w:sz w:val="24"/>
          <w:szCs w:val="24"/>
        </w:rPr>
        <w:t>adequately restore appropriate wetland hydrology.</w:t>
      </w:r>
      <w:r w:rsidR="007F59FC">
        <w:rPr>
          <w:rFonts w:ascii="Times New Roman" w:eastAsia="Calibri" w:hAnsi="Times New Roman" w:cs="Times New Roman"/>
          <w:sz w:val="24"/>
          <w:szCs w:val="24"/>
        </w:rPr>
        <w:t xml:space="preserve"> </w:t>
      </w:r>
      <w:r w:rsidR="007F59FC" w:rsidRPr="001716A6">
        <w:rPr>
          <w:rFonts w:ascii="Times New Roman" w:eastAsia="Calibri" w:hAnsi="Times New Roman" w:cs="Times New Roman"/>
          <w:sz w:val="24"/>
          <w:szCs w:val="24"/>
        </w:rPr>
        <w:t xml:space="preserve">If </w:t>
      </w:r>
      <w:r w:rsidR="007F59FC">
        <w:rPr>
          <w:rFonts w:ascii="Times New Roman" w:eastAsia="Calibri" w:hAnsi="Times New Roman" w:cs="Times New Roman"/>
          <w:sz w:val="24"/>
          <w:szCs w:val="24"/>
        </w:rPr>
        <w:t>decompaction measures</w:t>
      </w:r>
      <w:r w:rsidR="007F59FC" w:rsidRPr="001716A6">
        <w:rPr>
          <w:rFonts w:ascii="Times New Roman" w:eastAsia="Calibri" w:hAnsi="Times New Roman" w:cs="Times New Roman"/>
          <w:sz w:val="24"/>
          <w:szCs w:val="24"/>
        </w:rPr>
        <w:t xml:space="preserve"> need to be adjusted, submit an RFI to the Engineer.</w:t>
      </w:r>
    </w:p>
    <w:p w14:paraId="27A1A14E" w14:textId="3BF8C029" w:rsidR="006C59E8" w:rsidRPr="00055909" w:rsidRDefault="00703F5C" w:rsidP="0095169F">
      <w:pPr>
        <w:widowControl/>
        <w:numPr>
          <w:ilvl w:val="0"/>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Re-v</w:t>
      </w:r>
      <w:r w:rsidR="0095169F" w:rsidRPr="00055909">
        <w:rPr>
          <w:rFonts w:ascii="Times New Roman" w:eastAsia="Calibri" w:hAnsi="Times New Roman" w:cs="Times New Roman"/>
          <w:sz w:val="24"/>
          <w:szCs w:val="24"/>
        </w:rPr>
        <w:t>egetation</w:t>
      </w:r>
      <w:r>
        <w:rPr>
          <w:rFonts w:ascii="Times New Roman" w:eastAsia="Calibri" w:hAnsi="Times New Roman" w:cs="Times New Roman"/>
          <w:sz w:val="24"/>
          <w:szCs w:val="24"/>
        </w:rPr>
        <w:t xml:space="preserve"> of </w:t>
      </w:r>
      <w:r w:rsidR="002D7AE4">
        <w:rPr>
          <w:rFonts w:ascii="Times New Roman" w:eastAsia="Calibri" w:hAnsi="Times New Roman" w:cs="Times New Roman"/>
          <w:sz w:val="24"/>
          <w:szCs w:val="24"/>
        </w:rPr>
        <w:t>M</w:t>
      </w:r>
      <w:r>
        <w:rPr>
          <w:rFonts w:ascii="Times New Roman" w:eastAsia="Calibri" w:hAnsi="Times New Roman" w:cs="Times New Roman"/>
          <w:sz w:val="24"/>
          <w:szCs w:val="24"/>
        </w:rPr>
        <w:t xml:space="preserve">itigation </w:t>
      </w:r>
      <w:r w:rsidR="002D7AE4">
        <w:rPr>
          <w:rFonts w:ascii="Times New Roman" w:eastAsia="Calibri" w:hAnsi="Times New Roman" w:cs="Times New Roman"/>
          <w:sz w:val="24"/>
          <w:szCs w:val="24"/>
        </w:rPr>
        <w:t>A</w:t>
      </w:r>
      <w:r>
        <w:rPr>
          <w:rFonts w:ascii="Times New Roman" w:eastAsia="Calibri" w:hAnsi="Times New Roman" w:cs="Times New Roman"/>
          <w:sz w:val="24"/>
          <w:szCs w:val="24"/>
        </w:rPr>
        <w:t>rea</w:t>
      </w:r>
    </w:p>
    <w:p w14:paraId="7EB5E30E" w14:textId="21280C1E" w:rsidR="0095169F" w:rsidRPr="00055909" w:rsidRDefault="00096021" w:rsidP="004D71E3">
      <w:pPr>
        <w:widowControl/>
        <w:numPr>
          <w:ilvl w:val="1"/>
          <w:numId w:val="11"/>
        </w:num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Placement of</w:t>
      </w:r>
      <w:r w:rsidR="006600A6" w:rsidRPr="00055909">
        <w:rPr>
          <w:rFonts w:ascii="Times New Roman" w:eastAsia="Calibri" w:hAnsi="Times New Roman" w:cs="Times New Roman"/>
          <w:sz w:val="24"/>
          <w:szCs w:val="24"/>
        </w:rPr>
        <w:t xml:space="preserve"> </w:t>
      </w:r>
      <w:r w:rsidR="0095169F" w:rsidRPr="00055909">
        <w:rPr>
          <w:rFonts w:ascii="Times New Roman" w:eastAsia="Calibri" w:hAnsi="Times New Roman" w:cs="Times New Roman"/>
          <w:sz w:val="24"/>
          <w:szCs w:val="24"/>
        </w:rPr>
        <w:t xml:space="preserve">woody </w:t>
      </w:r>
      <w:r w:rsidR="006F7A61" w:rsidRPr="00055909">
        <w:rPr>
          <w:rFonts w:ascii="Times New Roman" w:eastAsia="Calibri" w:hAnsi="Times New Roman" w:cs="Times New Roman"/>
          <w:sz w:val="24"/>
          <w:szCs w:val="24"/>
        </w:rPr>
        <w:t>material</w:t>
      </w:r>
      <w:r w:rsidR="00697C02">
        <w:rPr>
          <w:rFonts w:ascii="Times New Roman" w:eastAsia="Calibri" w:hAnsi="Times New Roman" w:cs="Times New Roman"/>
          <w:sz w:val="24"/>
          <w:szCs w:val="24"/>
        </w:rPr>
        <w:t xml:space="preserve"> to be re-used.</w:t>
      </w:r>
    </w:p>
    <w:p w14:paraId="22D4995B" w14:textId="77777777" w:rsidR="004D71E3" w:rsidRPr="00055909" w:rsidRDefault="004D71E3" w:rsidP="004D71E3">
      <w:pPr>
        <w:widowControl/>
        <w:numPr>
          <w:ilvl w:val="1"/>
          <w:numId w:val="11"/>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Verify seed used complies with specifications</w:t>
      </w:r>
      <w:r w:rsidR="009372FD" w:rsidRPr="00055909">
        <w:rPr>
          <w:rFonts w:ascii="Times New Roman" w:eastAsia="Calibri" w:hAnsi="Times New Roman" w:cs="Times New Roman"/>
          <w:sz w:val="24"/>
          <w:szCs w:val="24"/>
        </w:rPr>
        <w:t xml:space="preserve"> and site conditions</w:t>
      </w:r>
      <w:r w:rsidRPr="00055909">
        <w:rPr>
          <w:rFonts w:ascii="Times New Roman" w:eastAsia="Calibri" w:hAnsi="Times New Roman" w:cs="Times New Roman"/>
          <w:sz w:val="24"/>
          <w:szCs w:val="24"/>
        </w:rPr>
        <w:t>, determine limits for wetland seeding based on elevations, approve seeding and mulching methods, and collect seed tags to submit with Request for Conditional Acceptance.</w:t>
      </w:r>
    </w:p>
    <w:p w14:paraId="510C08E8" w14:textId="2006C686" w:rsidR="000F24C4" w:rsidRPr="00055909" w:rsidRDefault="004D71E3" w:rsidP="00FE4E75">
      <w:pPr>
        <w:widowControl/>
        <w:numPr>
          <w:ilvl w:val="1"/>
          <w:numId w:val="11"/>
        </w:numPr>
        <w:autoSpaceDE w:val="0"/>
        <w:autoSpaceDN w:val="0"/>
        <w:adjustRightInd w:val="0"/>
        <w:jc w:val="both"/>
        <w:rPr>
          <w:rFonts w:ascii="Times New Roman" w:eastAsia="Calibri" w:hAnsi="Times New Roman" w:cs="Times New Roman"/>
          <w:sz w:val="24"/>
          <w:szCs w:val="24"/>
        </w:rPr>
      </w:pPr>
      <w:r w:rsidRPr="00055909">
        <w:rPr>
          <w:rFonts w:ascii="Times New Roman" w:eastAsia="Calibri" w:hAnsi="Times New Roman" w:cs="Times New Roman"/>
          <w:sz w:val="24"/>
          <w:szCs w:val="24"/>
        </w:rPr>
        <w:t>Review</w:t>
      </w:r>
      <w:r w:rsidR="008F15DE" w:rsidRPr="00055909">
        <w:rPr>
          <w:rFonts w:ascii="Times New Roman" w:eastAsia="Calibri" w:hAnsi="Times New Roman" w:cs="Times New Roman"/>
          <w:sz w:val="24"/>
          <w:szCs w:val="24"/>
        </w:rPr>
        <w:t xml:space="preserve"> planting methods </w:t>
      </w:r>
      <w:r w:rsidR="002D7AE4">
        <w:rPr>
          <w:rFonts w:ascii="Times New Roman" w:eastAsia="Calibri" w:hAnsi="Times New Roman" w:cs="Times New Roman"/>
          <w:sz w:val="24"/>
          <w:szCs w:val="24"/>
        </w:rPr>
        <w:t xml:space="preserve">(if applicable) </w:t>
      </w:r>
      <w:r w:rsidR="008F15DE" w:rsidRPr="00055909">
        <w:rPr>
          <w:rFonts w:ascii="Times New Roman" w:eastAsia="Calibri" w:hAnsi="Times New Roman" w:cs="Times New Roman"/>
          <w:sz w:val="24"/>
          <w:szCs w:val="24"/>
        </w:rPr>
        <w:t>prior to installation</w:t>
      </w:r>
      <w:r w:rsidR="006C59E8" w:rsidRPr="00055909">
        <w:rPr>
          <w:rFonts w:ascii="Times New Roman" w:eastAsia="Calibri" w:hAnsi="Times New Roman" w:cs="Times New Roman"/>
          <w:sz w:val="24"/>
          <w:szCs w:val="24"/>
        </w:rPr>
        <w:t xml:space="preserve"> and o</w:t>
      </w:r>
      <w:r w:rsidR="000F24C4" w:rsidRPr="00055909">
        <w:rPr>
          <w:rFonts w:ascii="Times New Roman" w:eastAsia="Calibri" w:hAnsi="Times New Roman" w:cs="Times New Roman"/>
          <w:sz w:val="24"/>
          <w:szCs w:val="24"/>
        </w:rPr>
        <w:t xml:space="preserve">versee layout of </w:t>
      </w:r>
      <w:r w:rsidR="004B3B64">
        <w:rPr>
          <w:rFonts w:ascii="Times New Roman" w:eastAsia="Calibri" w:hAnsi="Times New Roman" w:cs="Times New Roman"/>
          <w:sz w:val="24"/>
          <w:szCs w:val="24"/>
        </w:rPr>
        <w:t>wetland plants</w:t>
      </w:r>
      <w:r w:rsidR="002D7AE4">
        <w:rPr>
          <w:rFonts w:ascii="Times New Roman" w:eastAsia="Calibri" w:hAnsi="Times New Roman" w:cs="Times New Roman"/>
          <w:sz w:val="24"/>
          <w:szCs w:val="24"/>
        </w:rPr>
        <w:t xml:space="preserve">. </w:t>
      </w:r>
    </w:p>
    <w:p w14:paraId="55BE85BF" w14:textId="77777777" w:rsidR="008F15DE" w:rsidRPr="00055909" w:rsidRDefault="008F15DE" w:rsidP="008F15DE">
      <w:pPr>
        <w:autoSpaceDE w:val="0"/>
        <w:autoSpaceDN w:val="0"/>
        <w:adjustRightInd w:val="0"/>
        <w:ind w:left="720"/>
        <w:jc w:val="both"/>
        <w:rPr>
          <w:rFonts w:ascii="Times New Roman" w:eastAsia="Calibri" w:hAnsi="Times New Roman" w:cs="Times New Roman"/>
          <w:sz w:val="24"/>
          <w:szCs w:val="24"/>
        </w:rPr>
      </w:pPr>
    </w:p>
    <w:p w14:paraId="091DC595" w14:textId="77777777" w:rsidR="00B87243" w:rsidRPr="00055909" w:rsidRDefault="00B87243" w:rsidP="00B87243">
      <w:pPr>
        <w:widowControl/>
        <w:jc w:val="both"/>
        <w:rPr>
          <w:rFonts w:ascii="Times New Roman" w:eastAsia="Calibri" w:hAnsi="Times New Roman" w:cs="Times New Roman"/>
          <w:sz w:val="24"/>
          <w:szCs w:val="24"/>
          <w:u w:val="single"/>
        </w:rPr>
      </w:pPr>
      <w:r w:rsidRPr="00055909">
        <w:rPr>
          <w:rFonts w:ascii="Times New Roman" w:eastAsia="Calibri" w:hAnsi="Times New Roman" w:cs="Times New Roman"/>
          <w:sz w:val="24"/>
          <w:szCs w:val="24"/>
          <w:u w:val="single"/>
        </w:rPr>
        <w:t>Conditional Acceptance</w:t>
      </w:r>
    </w:p>
    <w:p w14:paraId="5631ACC2" w14:textId="77777777" w:rsidR="00B87243" w:rsidRPr="00055909" w:rsidRDefault="00B87243" w:rsidP="008F15DE">
      <w:pPr>
        <w:widowControl/>
        <w:jc w:val="both"/>
        <w:rPr>
          <w:rFonts w:ascii="Times New Roman" w:eastAsia="Calibri" w:hAnsi="Times New Roman" w:cs="Times New Roman"/>
          <w:sz w:val="24"/>
          <w:szCs w:val="24"/>
          <w:u w:val="single"/>
        </w:rPr>
      </w:pPr>
    </w:p>
    <w:p w14:paraId="4ABD8131" w14:textId="56B66CA9" w:rsidR="001507E9" w:rsidRPr="00C755C9" w:rsidRDefault="006600A6" w:rsidP="006600A6">
      <w:pPr>
        <w:widowControl/>
        <w:rPr>
          <w:rFonts w:ascii="Times New Roman" w:hAnsi="Times New Roman" w:cs="Times New Roman"/>
          <w:sz w:val="24"/>
          <w:szCs w:val="24"/>
        </w:rPr>
      </w:pPr>
      <w:r w:rsidRPr="00055909">
        <w:rPr>
          <w:rFonts w:ascii="Times New Roman" w:hAnsi="Times New Roman" w:cs="Times New Roman"/>
          <w:sz w:val="24"/>
          <w:szCs w:val="24"/>
        </w:rPr>
        <w:t xml:space="preserve">Upon completion of </w:t>
      </w:r>
      <w:r w:rsidR="009B16DA" w:rsidRPr="00055909">
        <w:rPr>
          <w:rFonts w:ascii="Times New Roman" w:hAnsi="Times New Roman" w:cs="Times New Roman"/>
          <w:sz w:val="24"/>
          <w:szCs w:val="24"/>
        </w:rPr>
        <w:t>construction of the wetland</w:t>
      </w:r>
      <w:r w:rsidRPr="00055909">
        <w:rPr>
          <w:rFonts w:ascii="Times New Roman" w:hAnsi="Times New Roman" w:cs="Times New Roman"/>
          <w:sz w:val="24"/>
          <w:szCs w:val="24"/>
        </w:rPr>
        <w:t>,</w:t>
      </w:r>
      <w:r w:rsidR="009B16DA" w:rsidRPr="00055909">
        <w:rPr>
          <w:rFonts w:ascii="Times New Roman" w:hAnsi="Times New Roman" w:cs="Times New Roman"/>
          <w:sz w:val="24"/>
          <w:szCs w:val="24"/>
        </w:rPr>
        <w:t xml:space="preserve"> as part of the Request for Conditional Acceptance,</w:t>
      </w:r>
      <w:r w:rsidRPr="00055909">
        <w:rPr>
          <w:rFonts w:ascii="Times New Roman" w:hAnsi="Times New Roman" w:cs="Times New Roman"/>
          <w:sz w:val="24"/>
          <w:szCs w:val="24"/>
        </w:rPr>
        <w:t xml:space="preserve"> the Wetland Specialist shall </w:t>
      </w:r>
      <w:r w:rsidR="009B16DA" w:rsidRPr="00055909">
        <w:rPr>
          <w:rFonts w:ascii="Times New Roman" w:hAnsi="Times New Roman" w:cs="Times New Roman"/>
          <w:sz w:val="24"/>
          <w:szCs w:val="24"/>
        </w:rPr>
        <w:t xml:space="preserve">provide </w:t>
      </w:r>
      <w:r w:rsidRPr="00055909">
        <w:rPr>
          <w:rFonts w:ascii="Times New Roman" w:hAnsi="Times New Roman" w:cs="Times New Roman"/>
          <w:sz w:val="24"/>
          <w:szCs w:val="24"/>
        </w:rPr>
        <w:t xml:space="preserve">a brief narrative demonstrating that the </w:t>
      </w:r>
      <w:r w:rsidR="006C400A" w:rsidRPr="00055909">
        <w:rPr>
          <w:rFonts w:ascii="Times New Roman" w:hAnsi="Times New Roman" w:cs="Times New Roman"/>
          <w:sz w:val="24"/>
          <w:szCs w:val="24"/>
        </w:rPr>
        <w:t xml:space="preserve">wetland </w:t>
      </w:r>
      <w:r w:rsidRPr="00055909">
        <w:rPr>
          <w:rFonts w:ascii="Times New Roman" w:hAnsi="Times New Roman" w:cs="Times New Roman"/>
          <w:sz w:val="24"/>
          <w:szCs w:val="24"/>
        </w:rPr>
        <w:t xml:space="preserve">construction work </w:t>
      </w:r>
      <w:r w:rsidR="000E11A3" w:rsidRPr="00055909">
        <w:rPr>
          <w:rFonts w:ascii="Times New Roman" w:hAnsi="Times New Roman" w:cs="Times New Roman"/>
          <w:sz w:val="24"/>
          <w:szCs w:val="24"/>
        </w:rPr>
        <w:t xml:space="preserve">was done according to </w:t>
      </w:r>
      <w:r w:rsidR="000E11A3" w:rsidRPr="00C755C9">
        <w:rPr>
          <w:rFonts w:ascii="Times New Roman" w:hAnsi="Times New Roman" w:cs="Times New Roman"/>
          <w:sz w:val="24"/>
          <w:szCs w:val="24"/>
        </w:rPr>
        <w:t xml:space="preserve">plans (or how modified) and </w:t>
      </w:r>
      <w:r w:rsidRPr="00C755C9">
        <w:rPr>
          <w:rFonts w:ascii="Times New Roman" w:hAnsi="Times New Roman" w:cs="Times New Roman"/>
          <w:sz w:val="24"/>
          <w:szCs w:val="24"/>
        </w:rPr>
        <w:t>meets</w:t>
      </w:r>
      <w:r w:rsidR="009B16DA" w:rsidRPr="00C755C9">
        <w:rPr>
          <w:rFonts w:ascii="Times New Roman" w:hAnsi="Times New Roman" w:cs="Times New Roman"/>
          <w:sz w:val="24"/>
          <w:szCs w:val="24"/>
        </w:rPr>
        <w:t xml:space="preserve"> the</w:t>
      </w:r>
      <w:r w:rsidRPr="00C755C9">
        <w:rPr>
          <w:rFonts w:ascii="Times New Roman" w:hAnsi="Times New Roman" w:cs="Times New Roman"/>
          <w:sz w:val="24"/>
          <w:szCs w:val="24"/>
        </w:rPr>
        <w:t xml:space="preserve"> </w:t>
      </w:r>
      <w:r w:rsidR="002D7AE4" w:rsidRPr="00C755C9">
        <w:rPr>
          <w:rFonts w:ascii="Times New Roman" w:hAnsi="Times New Roman" w:cs="Times New Roman"/>
          <w:sz w:val="24"/>
          <w:szCs w:val="24"/>
        </w:rPr>
        <w:t xml:space="preserve">conditions required for acceptance as specified under </w:t>
      </w:r>
      <w:r w:rsidR="00C27DB1">
        <w:rPr>
          <w:rFonts w:ascii="Times New Roman" w:hAnsi="Times New Roman" w:cs="Times New Roman"/>
          <w:sz w:val="24"/>
          <w:szCs w:val="24"/>
        </w:rPr>
        <w:t>the Wetland Mitigation items</w:t>
      </w:r>
      <w:r w:rsidRPr="00C755C9">
        <w:rPr>
          <w:rFonts w:ascii="Times New Roman" w:hAnsi="Times New Roman" w:cs="Times New Roman"/>
          <w:sz w:val="24"/>
          <w:szCs w:val="24"/>
        </w:rPr>
        <w:t xml:space="preserve">. Submittal shall include </w:t>
      </w:r>
      <w:r w:rsidR="00D251E7" w:rsidRPr="00C755C9">
        <w:rPr>
          <w:rFonts w:ascii="Times New Roman" w:hAnsi="Times New Roman" w:cs="Times New Roman"/>
          <w:sz w:val="24"/>
          <w:szCs w:val="24"/>
        </w:rPr>
        <w:t xml:space="preserve">a </w:t>
      </w:r>
      <w:r w:rsidRPr="00C755C9">
        <w:rPr>
          <w:rFonts w:ascii="Times New Roman" w:hAnsi="Times New Roman" w:cs="Times New Roman"/>
          <w:sz w:val="24"/>
          <w:szCs w:val="24"/>
        </w:rPr>
        <w:t xml:space="preserve">report and photo </w:t>
      </w:r>
      <w:proofErr w:type="spellStart"/>
      <w:r w:rsidRPr="00C755C9">
        <w:rPr>
          <w:rFonts w:ascii="Times New Roman" w:hAnsi="Times New Roman" w:cs="Times New Roman"/>
          <w:sz w:val="24"/>
          <w:szCs w:val="24"/>
        </w:rPr>
        <w:t>documention</w:t>
      </w:r>
      <w:proofErr w:type="spellEnd"/>
      <w:r w:rsidRPr="00C755C9">
        <w:rPr>
          <w:rFonts w:ascii="Times New Roman" w:hAnsi="Times New Roman" w:cs="Times New Roman"/>
          <w:sz w:val="24"/>
          <w:szCs w:val="24"/>
        </w:rPr>
        <w:t xml:space="preserve"> of pre-construction conditions</w:t>
      </w:r>
      <w:r w:rsidR="00D251E7" w:rsidRPr="00C755C9">
        <w:rPr>
          <w:rFonts w:ascii="Times New Roman" w:hAnsi="Times New Roman" w:cs="Times New Roman"/>
          <w:sz w:val="24"/>
          <w:szCs w:val="24"/>
        </w:rPr>
        <w:t>, construction</w:t>
      </w:r>
      <w:r w:rsidR="00D6042B" w:rsidRPr="00C755C9">
        <w:rPr>
          <w:rFonts w:ascii="Times New Roman" w:hAnsi="Times New Roman" w:cs="Times New Roman"/>
          <w:sz w:val="24"/>
          <w:szCs w:val="24"/>
        </w:rPr>
        <w:t xml:space="preserve"> work, seeding, </w:t>
      </w:r>
      <w:r w:rsidRPr="00C755C9">
        <w:rPr>
          <w:rFonts w:ascii="Times New Roman" w:hAnsi="Times New Roman" w:cs="Times New Roman"/>
          <w:sz w:val="24"/>
          <w:szCs w:val="24"/>
        </w:rPr>
        <w:t xml:space="preserve">planting, </w:t>
      </w:r>
      <w:r w:rsidR="00D251E7" w:rsidRPr="00C755C9">
        <w:rPr>
          <w:rFonts w:ascii="Times New Roman" w:hAnsi="Times New Roman" w:cs="Times New Roman"/>
          <w:sz w:val="24"/>
          <w:szCs w:val="24"/>
        </w:rPr>
        <w:t xml:space="preserve">and other work as specified under </w:t>
      </w:r>
      <w:r w:rsidR="00347D24" w:rsidRPr="00C755C9">
        <w:rPr>
          <w:rFonts w:ascii="Times New Roman" w:hAnsi="Times New Roman" w:cs="Times New Roman"/>
          <w:sz w:val="24"/>
          <w:szCs w:val="24"/>
        </w:rPr>
        <w:t>the Wetland Mitigation</w:t>
      </w:r>
      <w:r w:rsidR="00CF486F" w:rsidRPr="00C755C9">
        <w:rPr>
          <w:rFonts w:ascii="Times New Roman" w:hAnsi="Times New Roman" w:cs="Times New Roman"/>
          <w:color w:val="FF0000"/>
          <w:sz w:val="24"/>
          <w:szCs w:val="24"/>
        </w:rPr>
        <w:t xml:space="preserve"> </w:t>
      </w:r>
      <w:r w:rsidR="002D7AE4" w:rsidRPr="00C755C9">
        <w:rPr>
          <w:rFonts w:ascii="Times New Roman" w:hAnsi="Times New Roman" w:cs="Times New Roman"/>
          <w:sz w:val="24"/>
          <w:szCs w:val="24"/>
        </w:rPr>
        <w:t>items</w:t>
      </w:r>
      <w:r w:rsidRPr="00C755C9">
        <w:rPr>
          <w:rFonts w:ascii="Times New Roman" w:hAnsi="Times New Roman" w:cs="Times New Roman"/>
          <w:sz w:val="24"/>
          <w:szCs w:val="24"/>
        </w:rPr>
        <w:t xml:space="preserve">. </w:t>
      </w:r>
      <w:r w:rsidR="00176477">
        <w:rPr>
          <w:rFonts w:ascii="Times New Roman" w:hAnsi="Times New Roman" w:cs="Times New Roman"/>
          <w:sz w:val="24"/>
          <w:szCs w:val="24"/>
        </w:rPr>
        <w:t xml:space="preserve">Photos of completed Wetland Restoration areas shall include the same views as the pre-construction reference photos.  </w:t>
      </w:r>
    </w:p>
    <w:p w14:paraId="63121229" w14:textId="77777777" w:rsidR="001507E9" w:rsidRPr="00C755C9" w:rsidRDefault="001507E9" w:rsidP="006600A6">
      <w:pPr>
        <w:widowControl/>
        <w:rPr>
          <w:rFonts w:ascii="Times New Roman" w:hAnsi="Times New Roman" w:cs="Times New Roman"/>
          <w:sz w:val="24"/>
          <w:szCs w:val="24"/>
        </w:rPr>
      </w:pPr>
    </w:p>
    <w:p w14:paraId="474F952C" w14:textId="6F538CFB" w:rsidR="009B16DA" w:rsidRPr="00C755C9" w:rsidRDefault="006600A6" w:rsidP="006600A6">
      <w:pPr>
        <w:widowControl/>
        <w:rPr>
          <w:rFonts w:ascii="Times New Roman" w:hAnsi="Times New Roman" w:cs="Times New Roman"/>
          <w:sz w:val="24"/>
          <w:szCs w:val="24"/>
        </w:rPr>
      </w:pPr>
      <w:r w:rsidRPr="00C755C9">
        <w:rPr>
          <w:rFonts w:ascii="Times New Roman" w:hAnsi="Times New Roman" w:cs="Times New Roman"/>
          <w:sz w:val="24"/>
          <w:szCs w:val="24"/>
        </w:rPr>
        <w:t xml:space="preserve">Upon receipt of </w:t>
      </w:r>
      <w:r w:rsidR="009B16DA" w:rsidRPr="00C755C9">
        <w:rPr>
          <w:rFonts w:ascii="Times New Roman" w:hAnsi="Times New Roman" w:cs="Times New Roman"/>
          <w:sz w:val="24"/>
          <w:szCs w:val="24"/>
        </w:rPr>
        <w:t>a</w:t>
      </w:r>
      <w:r w:rsidRPr="00C755C9">
        <w:rPr>
          <w:rFonts w:ascii="Times New Roman" w:hAnsi="Times New Roman" w:cs="Times New Roman"/>
          <w:sz w:val="24"/>
          <w:szCs w:val="24"/>
        </w:rPr>
        <w:t xml:space="preserve"> Request for Conditional Acceptance, the Engineer, the Wetland Specialist and regulatory representative (if required) shall assess the </w:t>
      </w:r>
      <w:r w:rsidR="00B708C7" w:rsidRPr="00C755C9">
        <w:rPr>
          <w:rFonts w:ascii="Times New Roman" w:hAnsi="Times New Roman" w:cs="Times New Roman"/>
          <w:sz w:val="24"/>
          <w:szCs w:val="24"/>
        </w:rPr>
        <w:t>Wetland Mitigation</w:t>
      </w:r>
      <w:r w:rsidRPr="00C755C9">
        <w:rPr>
          <w:rFonts w:ascii="Times New Roman" w:hAnsi="Times New Roman" w:cs="Times New Roman"/>
          <w:sz w:val="24"/>
          <w:szCs w:val="24"/>
        </w:rPr>
        <w:t xml:space="preserve"> and surrounding area</w:t>
      </w:r>
      <w:r w:rsidR="009B16DA" w:rsidRPr="00C755C9">
        <w:rPr>
          <w:rFonts w:ascii="Times New Roman" w:hAnsi="Times New Roman" w:cs="Times New Roman"/>
          <w:sz w:val="24"/>
          <w:szCs w:val="24"/>
        </w:rPr>
        <w:t xml:space="preserve"> to ensure that it meets the conditions specified under </w:t>
      </w:r>
      <w:r w:rsidR="00C27DB1">
        <w:rPr>
          <w:rFonts w:ascii="Times New Roman" w:hAnsi="Times New Roman" w:cs="Times New Roman"/>
          <w:sz w:val="24"/>
          <w:szCs w:val="24"/>
        </w:rPr>
        <w:t xml:space="preserve">the Wetland Mitigation items. </w:t>
      </w:r>
    </w:p>
    <w:p w14:paraId="531A9080" w14:textId="77777777" w:rsidR="009B16DA" w:rsidRPr="00C755C9" w:rsidRDefault="009B16DA" w:rsidP="006600A6">
      <w:pPr>
        <w:widowControl/>
        <w:rPr>
          <w:rFonts w:ascii="Times New Roman" w:hAnsi="Times New Roman" w:cs="Times New Roman"/>
          <w:sz w:val="24"/>
          <w:szCs w:val="24"/>
        </w:rPr>
      </w:pPr>
    </w:p>
    <w:p w14:paraId="3D265E55" w14:textId="77777777" w:rsidR="00052E64" w:rsidRPr="00055909" w:rsidRDefault="00052E64" w:rsidP="00052E64">
      <w:pPr>
        <w:widowControl/>
        <w:jc w:val="both"/>
        <w:rPr>
          <w:rFonts w:ascii="Times New Roman" w:hAnsi="Times New Roman" w:cs="Times New Roman"/>
          <w:sz w:val="24"/>
          <w:szCs w:val="24"/>
        </w:rPr>
      </w:pPr>
      <w:r w:rsidRPr="00C755C9">
        <w:rPr>
          <w:rFonts w:ascii="Times New Roman" w:hAnsi="Times New Roman" w:cs="Times New Roman"/>
          <w:sz w:val="24"/>
          <w:szCs w:val="24"/>
        </w:rPr>
        <w:t xml:space="preserve">Upon approval, MassDOT will issue a letter of Conditional Acceptance. If the </w:t>
      </w:r>
      <w:r w:rsidR="00B708C7" w:rsidRPr="00C755C9">
        <w:rPr>
          <w:rFonts w:ascii="Times New Roman" w:hAnsi="Times New Roman" w:cs="Times New Roman"/>
          <w:sz w:val="24"/>
          <w:szCs w:val="24"/>
        </w:rPr>
        <w:t>Wetland</w:t>
      </w:r>
      <w:r w:rsidR="00B708C7">
        <w:rPr>
          <w:rFonts w:ascii="Times New Roman" w:hAnsi="Times New Roman" w:cs="Times New Roman"/>
          <w:sz w:val="24"/>
          <w:szCs w:val="24"/>
        </w:rPr>
        <w:t xml:space="preserve"> Mitigation</w:t>
      </w:r>
      <w:r w:rsidRPr="00055909">
        <w:rPr>
          <w:rFonts w:ascii="Times New Roman" w:hAnsi="Times New Roman" w:cs="Times New Roman"/>
          <w:sz w:val="24"/>
          <w:szCs w:val="24"/>
        </w:rPr>
        <w:t xml:space="preserve"> work is not approved, MassDOT will issue a rejection letter</w:t>
      </w:r>
      <w:r w:rsidR="009372FD" w:rsidRPr="00055909">
        <w:rPr>
          <w:rFonts w:ascii="Times New Roman" w:hAnsi="Times New Roman" w:cs="Times New Roman"/>
          <w:sz w:val="24"/>
          <w:szCs w:val="24"/>
        </w:rPr>
        <w:t xml:space="preserve"> requiring corrective action</w:t>
      </w:r>
      <w:r w:rsidRPr="00055909">
        <w:rPr>
          <w:rFonts w:ascii="Times New Roman" w:hAnsi="Times New Roman" w:cs="Times New Roman"/>
          <w:sz w:val="24"/>
          <w:szCs w:val="24"/>
        </w:rPr>
        <w:t xml:space="preserve">.  </w:t>
      </w:r>
      <w:r w:rsidR="00211B1C" w:rsidRPr="00055909">
        <w:rPr>
          <w:rFonts w:ascii="Times New Roman" w:hAnsi="Times New Roman" w:cs="Times New Roman"/>
          <w:sz w:val="24"/>
          <w:szCs w:val="24"/>
        </w:rPr>
        <w:t xml:space="preserve">The </w:t>
      </w:r>
      <w:r w:rsidR="009B16DA" w:rsidRPr="00055909">
        <w:rPr>
          <w:rFonts w:ascii="Times New Roman" w:hAnsi="Times New Roman" w:cs="Times New Roman"/>
          <w:sz w:val="24"/>
          <w:szCs w:val="24"/>
        </w:rPr>
        <w:t>W</w:t>
      </w:r>
      <w:r w:rsidR="00211B1C" w:rsidRPr="00055909">
        <w:rPr>
          <w:rFonts w:ascii="Times New Roman" w:hAnsi="Times New Roman" w:cs="Times New Roman"/>
          <w:sz w:val="24"/>
          <w:szCs w:val="24"/>
        </w:rPr>
        <w:t xml:space="preserve">etland </w:t>
      </w:r>
      <w:r w:rsidR="009B16DA" w:rsidRPr="00055909">
        <w:rPr>
          <w:rFonts w:ascii="Times New Roman" w:hAnsi="Times New Roman" w:cs="Times New Roman"/>
          <w:sz w:val="24"/>
          <w:szCs w:val="24"/>
        </w:rPr>
        <w:t>S</w:t>
      </w:r>
      <w:r w:rsidR="00211B1C" w:rsidRPr="00055909">
        <w:rPr>
          <w:rFonts w:ascii="Times New Roman" w:hAnsi="Times New Roman" w:cs="Times New Roman"/>
          <w:sz w:val="24"/>
          <w:szCs w:val="24"/>
        </w:rPr>
        <w:t xml:space="preserve">pecialist shall </w:t>
      </w:r>
      <w:r w:rsidR="00DA7332" w:rsidRPr="00055909">
        <w:rPr>
          <w:rFonts w:ascii="Times New Roman" w:hAnsi="Times New Roman" w:cs="Times New Roman"/>
          <w:sz w:val="24"/>
          <w:szCs w:val="24"/>
        </w:rPr>
        <w:t>recommend</w:t>
      </w:r>
      <w:r w:rsidR="00211B1C" w:rsidRPr="00055909">
        <w:rPr>
          <w:rFonts w:ascii="Times New Roman" w:hAnsi="Times New Roman" w:cs="Times New Roman"/>
          <w:sz w:val="24"/>
          <w:szCs w:val="24"/>
        </w:rPr>
        <w:t xml:space="preserve"> corrective actions. </w:t>
      </w:r>
    </w:p>
    <w:p w14:paraId="03FDC8EF" w14:textId="77777777" w:rsidR="004D71E3" w:rsidRPr="00055909" w:rsidRDefault="004D71E3" w:rsidP="00052E64">
      <w:pPr>
        <w:widowControl/>
        <w:jc w:val="both"/>
        <w:rPr>
          <w:rFonts w:ascii="Times New Roman" w:hAnsi="Times New Roman" w:cs="Times New Roman"/>
          <w:sz w:val="24"/>
          <w:szCs w:val="24"/>
        </w:rPr>
      </w:pPr>
    </w:p>
    <w:p w14:paraId="3A123B70" w14:textId="77777777" w:rsidR="00873769" w:rsidRPr="00055909" w:rsidRDefault="00873769" w:rsidP="00873769">
      <w:pPr>
        <w:widowControl/>
        <w:jc w:val="both"/>
        <w:rPr>
          <w:rFonts w:ascii="Times New Roman" w:eastAsia="Calibri" w:hAnsi="Times New Roman" w:cs="Times New Roman"/>
          <w:sz w:val="24"/>
          <w:szCs w:val="24"/>
          <w:u w:val="single"/>
        </w:rPr>
      </w:pPr>
      <w:r w:rsidRPr="00055909">
        <w:rPr>
          <w:rFonts w:ascii="Times New Roman" w:eastAsia="Calibri" w:hAnsi="Times New Roman" w:cs="Times New Roman"/>
          <w:sz w:val="24"/>
          <w:szCs w:val="24"/>
          <w:u w:val="single"/>
        </w:rPr>
        <w:t>Request for Certificate of Compliance</w:t>
      </w:r>
    </w:p>
    <w:p w14:paraId="687EFD85" w14:textId="77777777" w:rsidR="00575A2F" w:rsidRPr="00055909" w:rsidRDefault="00575A2F" w:rsidP="00873769">
      <w:pPr>
        <w:widowControl/>
        <w:jc w:val="both"/>
        <w:rPr>
          <w:rFonts w:ascii="Times New Roman" w:hAnsi="Times New Roman" w:cs="Times New Roman"/>
          <w:sz w:val="24"/>
          <w:szCs w:val="24"/>
        </w:rPr>
      </w:pPr>
    </w:p>
    <w:p w14:paraId="6AD0BC3E" w14:textId="4C3ECBD3" w:rsidR="00575A2F" w:rsidRPr="00055909" w:rsidRDefault="001507E9" w:rsidP="00873769">
      <w:pPr>
        <w:widowControl/>
        <w:jc w:val="both"/>
        <w:rPr>
          <w:rFonts w:ascii="Times New Roman" w:eastAsia="Calibri" w:hAnsi="Times New Roman" w:cs="Times New Roman"/>
          <w:sz w:val="24"/>
          <w:szCs w:val="24"/>
        </w:rPr>
      </w:pPr>
      <w:r w:rsidRPr="00055909">
        <w:rPr>
          <w:rFonts w:ascii="Times New Roman" w:hAnsi="Times New Roman" w:cs="Times New Roman"/>
          <w:sz w:val="24"/>
          <w:szCs w:val="24"/>
        </w:rPr>
        <w:t xml:space="preserve">If required, a </w:t>
      </w:r>
      <w:r w:rsidR="00873769" w:rsidRPr="00055909">
        <w:rPr>
          <w:rFonts w:ascii="Times New Roman" w:hAnsi="Times New Roman" w:cs="Times New Roman"/>
          <w:sz w:val="24"/>
          <w:szCs w:val="24"/>
        </w:rPr>
        <w:t>Request for Certificate of Compliance shall be</w:t>
      </w:r>
      <w:r w:rsidR="00E62F5B" w:rsidRPr="00055909">
        <w:rPr>
          <w:rFonts w:ascii="Times New Roman" w:hAnsi="Times New Roman" w:cs="Times New Roman"/>
          <w:sz w:val="24"/>
          <w:szCs w:val="24"/>
        </w:rPr>
        <w:t xml:space="preserve"> p</w:t>
      </w:r>
      <w:r w:rsidR="00B97E4A">
        <w:rPr>
          <w:rFonts w:ascii="Times New Roman" w:hAnsi="Times New Roman" w:cs="Times New Roman"/>
          <w:sz w:val="24"/>
          <w:szCs w:val="24"/>
        </w:rPr>
        <w:t xml:space="preserve">repared and submitted to </w:t>
      </w:r>
      <w:r w:rsidR="00095251">
        <w:rPr>
          <w:rFonts w:ascii="Times New Roman" w:hAnsi="Times New Roman" w:cs="Times New Roman"/>
          <w:sz w:val="24"/>
          <w:szCs w:val="24"/>
        </w:rPr>
        <w:t xml:space="preserve">the </w:t>
      </w:r>
      <w:r w:rsidR="00B97E4A">
        <w:rPr>
          <w:rFonts w:ascii="Times New Roman" w:hAnsi="Times New Roman" w:cs="Times New Roman"/>
          <w:sz w:val="24"/>
          <w:szCs w:val="24"/>
        </w:rPr>
        <w:t>Engine</w:t>
      </w:r>
      <w:r w:rsidR="00E62F5B" w:rsidRPr="00055909">
        <w:rPr>
          <w:rFonts w:ascii="Times New Roman" w:hAnsi="Times New Roman" w:cs="Times New Roman"/>
          <w:sz w:val="24"/>
          <w:szCs w:val="24"/>
        </w:rPr>
        <w:t>er immediately following Conditional Acceptance. Request shall be</w:t>
      </w:r>
      <w:r w:rsidR="00873769" w:rsidRPr="00055909">
        <w:rPr>
          <w:rFonts w:ascii="Times New Roman" w:hAnsi="Times New Roman" w:cs="Times New Roman"/>
          <w:sz w:val="24"/>
          <w:szCs w:val="24"/>
        </w:rPr>
        <w:t xml:space="preserve"> as specified under </w:t>
      </w:r>
      <w:r w:rsidR="007F59FC">
        <w:rPr>
          <w:rFonts w:ascii="Times New Roman" w:hAnsi="Times New Roman" w:cs="Times New Roman"/>
          <w:sz w:val="24"/>
          <w:szCs w:val="24"/>
        </w:rPr>
        <w:t xml:space="preserve">the relevant Wetland Mitigation items. </w:t>
      </w:r>
    </w:p>
    <w:p w14:paraId="64D28A10" w14:textId="77777777" w:rsidR="00575A2F" w:rsidRPr="00055909" w:rsidRDefault="00575A2F" w:rsidP="00873769">
      <w:pPr>
        <w:widowControl/>
        <w:jc w:val="both"/>
        <w:rPr>
          <w:rFonts w:ascii="Times New Roman" w:eastAsia="Calibri" w:hAnsi="Times New Roman" w:cs="Times New Roman"/>
          <w:sz w:val="24"/>
          <w:szCs w:val="24"/>
        </w:rPr>
      </w:pPr>
    </w:p>
    <w:p w14:paraId="7C07653F" w14:textId="77777777" w:rsidR="00575A2F" w:rsidRPr="00055909" w:rsidRDefault="00575A2F" w:rsidP="00575A2F">
      <w:pPr>
        <w:widowControl/>
        <w:jc w:val="both"/>
        <w:rPr>
          <w:rFonts w:ascii="Times New Roman" w:eastAsia="Calibri" w:hAnsi="Times New Roman" w:cs="Times New Roman"/>
          <w:sz w:val="24"/>
          <w:szCs w:val="24"/>
          <w:u w:val="single"/>
        </w:rPr>
      </w:pPr>
      <w:r w:rsidRPr="00055909">
        <w:rPr>
          <w:rFonts w:ascii="Times New Roman" w:eastAsia="Calibri" w:hAnsi="Times New Roman" w:cs="Times New Roman"/>
          <w:sz w:val="24"/>
          <w:szCs w:val="24"/>
          <w:u w:val="single"/>
        </w:rPr>
        <w:t>Request for Final Acceptance</w:t>
      </w:r>
    </w:p>
    <w:p w14:paraId="42C40F22" w14:textId="77777777" w:rsidR="00575A2F" w:rsidRPr="00055909" w:rsidRDefault="00575A2F" w:rsidP="00575A2F">
      <w:pPr>
        <w:widowControl/>
        <w:jc w:val="both"/>
        <w:rPr>
          <w:rFonts w:ascii="Times New Roman" w:hAnsi="Times New Roman" w:cs="Times New Roman"/>
          <w:sz w:val="24"/>
          <w:szCs w:val="24"/>
        </w:rPr>
      </w:pPr>
    </w:p>
    <w:p w14:paraId="76855EE5" w14:textId="77777777" w:rsidR="001507E9" w:rsidRPr="00055909" w:rsidRDefault="00575A2F" w:rsidP="00575A2F">
      <w:pPr>
        <w:widowControl/>
        <w:jc w:val="both"/>
        <w:rPr>
          <w:rFonts w:ascii="Times New Roman" w:eastAsia="Calibri" w:hAnsi="Times New Roman" w:cs="Times New Roman"/>
          <w:sz w:val="24"/>
          <w:szCs w:val="24"/>
        </w:rPr>
      </w:pPr>
      <w:r w:rsidRPr="00347D24">
        <w:rPr>
          <w:rFonts w:ascii="Times New Roman" w:hAnsi="Times New Roman" w:cs="Times New Roman"/>
          <w:sz w:val="24"/>
          <w:szCs w:val="24"/>
        </w:rPr>
        <w:t>Following one full growing season</w:t>
      </w:r>
      <w:r w:rsidRPr="00055909">
        <w:rPr>
          <w:rFonts w:ascii="Times New Roman" w:hAnsi="Times New Roman" w:cs="Times New Roman"/>
          <w:sz w:val="24"/>
          <w:szCs w:val="24"/>
        </w:rPr>
        <w:t xml:space="preserve">, </w:t>
      </w:r>
      <w:r w:rsidR="00D251E7" w:rsidRPr="00055909">
        <w:rPr>
          <w:rFonts w:ascii="Times New Roman" w:hAnsi="Times New Roman" w:cs="Times New Roman"/>
          <w:sz w:val="24"/>
          <w:szCs w:val="24"/>
        </w:rPr>
        <w:t xml:space="preserve">the Wetland Specialist shall provide a brief narrative of the status of the Wetland </w:t>
      </w:r>
      <w:r w:rsidR="00B708C7">
        <w:rPr>
          <w:rFonts w:ascii="Times New Roman" w:hAnsi="Times New Roman" w:cs="Times New Roman"/>
          <w:sz w:val="24"/>
          <w:szCs w:val="24"/>
        </w:rPr>
        <w:t>Mitigation</w:t>
      </w:r>
      <w:r w:rsidR="00B97E4A">
        <w:rPr>
          <w:rFonts w:ascii="Times New Roman" w:hAnsi="Times New Roman" w:cs="Times New Roman"/>
          <w:sz w:val="24"/>
          <w:szCs w:val="24"/>
        </w:rPr>
        <w:t xml:space="preserve"> </w:t>
      </w:r>
      <w:r w:rsidR="00D251E7" w:rsidRPr="00055909">
        <w:rPr>
          <w:rFonts w:ascii="Times New Roman" w:hAnsi="Times New Roman" w:cs="Times New Roman"/>
          <w:sz w:val="24"/>
          <w:szCs w:val="24"/>
        </w:rPr>
        <w:t>to be submitted with the</w:t>
      </w:r>
      <w:r w:rsidRPr="00055909">
        <w:rPr>
          <w:rFonts w:ascii="Times New Roman" w:hAnsi="Times New Roman" w:cs="Times New Roman"/>
          <w:sz w:val="24"/>
          <w:szCs w:val="24"/>
        </w:rPr>
        <w:t xml:space="preserve"> Request for Final Acceptance</w:t>
      </w:r>
      <w:r w:rsidR="00D251E7" w:rsidRPr="00055909">
        <w:rPr>
          <w:rFonts w:ascii="Times New Roman" w:hAnsi="Times New Roman" w:cs="Times New Roman"/>
          <w:sz w:val="24"/>
          <w:szCs w:val="24"/>
        </w:rPr>
        <w:t>.</w:t>
      </w:r>
      <w:r w:rsidR="001507E9" w:rsidRPr="00055909">
        <w:rPr>
          <w:rFonts w:ascii="Times New Roman" w:eastAsia="Calibri" w:hAnsi="Times New Roman" w:cs="Times New Roman"/>
          <w:sz w:val="24"/>
          <w:szCs w:val="24"/>
        </w:rPr>
        <w:t xml:space="preserve"> </w:t>
      </w:r>
    </w:p>
    <w:p w14:paraId="75966555" w14:textId="77777777" w:rsidR="001507E9" w:rsidRPr="00055909" w:rsidRDefault="001507E9" w:rsidP="00575A2F">
      <w:pPr>
        <w:widowControl/>
        <w:jc w:val="both"/>
        <w:rPr>
          <w:rFonts w:ascii="Times New Roman" w:eastAsia="Calibri" w:hAnsi="Times New Roman" w:cs="Times New Roman"/>
          <w:sz w:val="24"/>
          <w:szCs w:val="24"/>
        </w:rPr>
      </w:pPr>
    </w:p>
    <w:p w14:paraId="25BA6EAF" w14:textId="078A7092" w:rsidR="00D251E7" w:rsidRPr="00055909" w:rsidRDefault="001507E9" w:rsidP="00D251E7">
      <w:pPr>
        <w:widowControl/>
        <w:jc w:val="both"/>
        <w:rPr>
          <w:rFonts w:ascii="Times New Roman" w:hAnsi="Times New Roman" w:cs="Times New Roman"/>
          <w:sz w:val="24"/>
          <w:szCs w:val="24"/>
        </w:rPr>
      </w:pPr>
      <w:r w:rsidRPr="00055909">
        <w:rPr>
          <w:rFonts w:ascii="Times New Roman" w:eastAsia="Calibri" w:hAnsi="Times New Roman" w:cs="Times New Roman"/>
          <w:sz w:val="24"/>
          <w:szCs w:val="24"/>
        </w:rPr>
        <w:t xml:space="preserve">Upon receipt of </w:t>
      </w:r>
      <w:r w:rsidR="00D251E7" w:rsidRPr="00055909">
        <w:rPr>
          <w:rFonts w:ascii="Times New Roman" w:eastAsia="Calibri" w:hAnsi="Times New Roman" w:cs="Times New Roman"/>
          <w:sz w:val="24"/>
          <w:szCs w:val="24"/>
        </w:rPr>
        <w:t xml:space="preserve">the </w:t>
      </w:r>
      <w:r w:rsidRPr="00055909">
        <w:rPr>
          <w:rFonts w:ascii="Times New Roman" w:eastAsia="Calibri" w:hAnsi="Times New Roman" w:cs="Times New Roman"/>
          <w:sz w:val="24"/>
          <w:szCs w:val="24"/>
        </w:rPr>
        <w:t xml:space="preserve">Request, </w:t>
      </w:r>
      <w:r w:rsidR="00CF486F" w:rsidRPr="00055909">
        <w:rPr>
          <w:rFonts w:ascii="Times New Roman" w:hAnsi="Times New Roman" w:cs="Times New Roman"/>
          <w:sz w:val="24"/>
          <w:szCs w:val="24"/>
        </w:rPr>
        <w:t xml:space="preserve">the Engineer, the Wetland </w:t>
      </w:r>
      <w:proofErr w:type="gramStart"/>
      <w:r w:rsidR="00CF486F" w:rsidRPr="00055909">
        <w:rPr>
          <w:rFonts w:ascii="Times New Roman" w:hAnsi="Times New Roman" w:cs="Times New Roman"/>
          <w:sz w:val="24"/>
          <w:szCs w:val="24"/>
        </w:rPr>
        <w:t>Specialist</w:t>
      </w:r>
      <w:proofErr w:type="gramEnd"/>
      <w:r w:rsidR="00CF486F" w:rsidRPr="00055909">
        <w:rPr>
          <w:rFonts w:ascii="Times New Roman" w:hAnsi="Times New Roman" w:cs="Times New Roman"/>
          <w:sz w:val="24"/>
          <w:szCs w:val="24"/>
        </w:rPr>
        <w:t xml:space="preserve"> and regulatory representative (if required) shall assess the </w:t>
      </w:r>
      <w:r w:rsidR="00CF486F">
        <w:rPr>
          <w:rFonts w:ascii="Times New Roman" w:hAnsi="Times New Roman" w:cs="Times New Roman"/>
          <w:sz w:val="24"/>
          <w:szCs w:val="24"/>
        </w:rPr>
        <w:t>Wetland Mitigation</w:t>
      </w:r>
      <w:r w:rsidR="00CF486F" w:rsidRPr="00055909">
        <w:rPr>
          <w:rFonts w:ascii="Times New Roman" w:hAnsi="Times New Roman" w:cs="Times New Roman"/>
          <w:sz w:val="24"/>
          <w:szCs w:val="24"/>
        </w:rPr>
        <w:t xml:space="preserve"> and surrounding area to ensure that it meets the conditions specified under </w:t>
      </w:r>
      <w:r w:rsidR="007F59FC">
        <w:rPr>
          <w:rFonts w:ascii="Times New Roman" w:hAnsi="Times New Roman" w:cs="Times New Roman"/>
          <w:sz w:val="24"/>
          <w:szCs w:val="24"/>
        </w:rPr>
        <w:t>the relevant Wetland Mitigation items.</w:t>
      </w:r>
    </w:p>
    <w:p w14:paraId="7C34EC56" w14:textId="77777777" w:rsidR="00D251E7" w:rsidRPr="00055909" w:rsidRDefault="00D251E7" w:rsidP="00575A2F">
      <w:pPr>
        <w:widowControl/>
        <w:jc w:val="both"/>
        <w:rPr>
          <w:rFonts w:ascii="Times New Roman" w:hAnsi="Times New Roman" w:cs="Times New Roman"/>
          <w:sz w:val="24"/>
          <w:szCs w:val="24"/>
        </w:rPr>
      </w:pPr>
    </w:p>
    <w:p w14:paraId="155BAB5C" w14:textId="77777777" w:rsidR="00575A2F" w:rsidRPr="00055909" w:rsidRDefault="001507E9" w:rsidP="00575A2F">
      <w:pPr>
        <w:widowControl/>
        <w:jc w:val="both"/>
        <w:rPr>
          <w:rFonts w:ascii="Times New Roman" w:hAnsi="Times New Roman" w:cs="Times New Roman"/>
          <w:sz w:val="24"/>
          <w:szCs w:val="24"/>
        </w:rPr>
      </w:pPr>
      <w:r w:rsidRPr="00055909">
        <w:rPr>
          <w:rFonts w:ascii="Times New Roman" w:hAnsi="Times New Roman" w:cs="Times New Roman"/>
          <w:sz w:val="24"/>
          <w:szCs w:val="24"/>
        </w:rPr>
        <w:t xml:space="preserve">If the </w:t>
      </w:r>
      <w:r w:rsidR="00B708C7">
        <w:rPr>
          <w:rFonts w:ascii="Times New Roman" w:hAnsi="Times New Roman" w:cs="Times New Roman"/>
          <w:sz w:val="24"/>
          <w:szCs w:val="24"/>
        </w:rPr>
        <w:t>Wetland Mitigation</w:t>
      </w:r>
      <w:r w:rsidR="00D251E7" w:rsidRPr="00055909">
        <w:rPr>
          <w:rFonts w:ascii="Times New Roman" w:hAnsi="Times New Roman" w:cs="Times New Roman"/>
          <w:sz w:val="24"/>
          <w:szCs w:val="24"/>
        </w:rPr>
        <w:t xml:space="preserve"> </w:t>
      </w:r>
      <w:r w:rsidRPr="00055909">
        <w:rPr>
          <w:rFonts w:ascii="Times New Roman" w:hAnsi="Times New Roman" w:cs="Times New Roman"/>
          <w:sz w:val="24"/>
          <w:szCs w:val="24"/>
        </w:rPr>
        <w:t xml:space="preserve">is not approved, MassDOT will issue a rejection letter requiring corrective action. </w:t>
      </w:r>
      <w:r w:rsidRPr="007300F1">
        <w:rPr>
          <w:rFonts w:ascii="Times New Roman" w:hAnsi="Times New Roman" w:cs="Times New Roman"/>
          <w:sz w:val="24"/>
          <w:szCs w:val="24"/>
        </w:rPr>
        <w:t>The</w:t>
      </w:r>
      <w:r w:rsidR="009B16DA" w:rsidRPr="007300F1">
        <w:rPr>
          <w:rFonts w:ascii="Times New Roman" w:hAnsi="Times New Roman" w:cs="Times New Roman"/>
          <w:sz w:val="24"/>
          <w:szCs w:val="24"/>
        </w:rPr>
        <w:t xml:space="preserve"> Wetland S</w:t>
      </w:r>
      <w:r w:rsidRPr="007300F1">
        <w:rPr>
          <w:rFonts w:ascii="Times New Roman" w:hAnsi="Times New Roman" w:cs="Times New Roman"/>
          <w:sz w:val="24"/>
          <w:szCs w:val="24"/>
        </w:rPr>
        <w:t>pecialist shall recommend corrective actions.</w:t>
      </w:r>
    </w:p>
    <w:p w14:paraId="78C9B5AB" w14:textId="77777777" w:rsidR="00873769" w:rsidRPr="00055909" w:rsidRDefault="00873769" w:rsidP="00052E64">
      <w:pPr>
        <w:widowControl/>
        <w:jc w:val="both"/>
        <w:rPr>
          <w:rFonts w:ascii="Times New Roman" w:hAnsi="Times New Roman" w:cs="Times New Roman"/>
          <w:sz w:val="24"/>
          <w:szCs w:val="24"/>
        </w:rPr>
      </w:pPr>
    </w:p>
    <w:p w14:paraId="6D4B6BBC" w14:textId="77777777" w:rsidR="008F15DE" w:rsidRPr="00055909" w:rsidRDefault="00B87243" w:rsidP="00AE0890">
      <w:pPr>
        <w:pStyle w:val="Heading2"/>
      </w:pPr>
      <w:bookmarkStart w:id="7" w:name="_Hlk30774483"/>
      <w:r w:rsidRPr="00055909">
        <w:t xml:space="preserve">METHOD OF MEASUREMENT </w:t>
      </w:r>
    </w:p>
    <w:p w14:paraId="01710D00" w14:textId="77777777" w:rsidR="00B87243" w:rsidRPr="00055909" w:rsidRDefault="00B87243" w:rsidP="008F15DE">
      <w:pPr>
        <w:widowControl/>
        <w:autoSpaceDE w:val="0"/>
        <w:autoSpaceDN w:val="0"/>
        <w:adjustRightInd w:val="0"/>
        <w:jc w:val="both"/>
        <w:rPr>
          <w:rFonts w:ascii="Times New Roman" w:eastAsia="Calibri" w:hAnsi="Times New Roman" w:cs="Times New Roman"/>
          <w:sz w:val="24"/>
          <w:szCs w:val="24"/>
        </w:rPr>
      </w:pPr>
    </w:p>
    <w:p w14:paraId="690C7CA8" w14:textId="77777777" w:rsidR="000B7E70" w:rsidRPr="00055909" w:rsidRDefault="008F15DE" w:rsidP="008F15DE">
      <w:p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Item 755.7</w:t>
      </w:r>
      <w:r w:rsidR="000D0FD9" w:rsidRPr="00055909">
        <w:rPr>
          <w:rFonts w:ascii="Times New Roman" w:hAnsi="Times New Roman" w:cs="Times New Roman"/>
          <w:sz w:val="24"/>
          <w:szCs w:val="24"/>
        </w:rPr>
        <w:t>5</w:t>
      </w:r>
      <w:r w:rsidRPr="00055909">
        <w:rPr>
          <w:rFonts w:ascii="Times New Roman" w:hAnsi="Times New Roman" w:cs="Times New Roman"/>
          <w:sz w:val="24"/>
          <w:szCs w:val="24"/>
        </w:rPr>
        <w:t xml:space="preserve"> Wetland Specialist shall be measured per hour for on-site service provided by the Wetland Specialist. </w:t>
      </w:r>
    </w:p>
    <w:p w14:paraId="1F173A10" w14:textId="77777777" w:rsidR="000B7E70" w:rsidRPr="00055909" w:rsidRDefault="000B7E70" w:rsidP="008F15DE">
      <w:pPr>
        <w:autoSpaceDE w:val="0"/>
        <w:autoSpaceDN w:val="0"/>
        <w:adjustRightInd w:val="0"/>
        <w:jc w:val="both"/>
        <w:rPr>
          <w:rFonts w:ascii="Times New Roman" w:hAnsi="Times New Roman" w:cs="Times New Roman"/>
          <w:sz w:val="24"/>
          <w:szCs w:val="24"/>
        </w:rPr>
      </w:pPr>
    </w:p>
    <w:p w14:paraId="591B2E82" w14:textId="77777777" w:rsidR="00030FC3" w:rsidRPr="00055909" w:rsidRDefault="008B6300" w:rsidP="00FB4A28">
      <w:pPr>
        <w:widowControl/>
        <w:jc w:val="both"/>
        <w:rPr>
          <w:rFonts w:ascii="Times New Roman" w:hAnsi="Times New Roman" w:cs="Times New Roman"/>
          <w:sz w:val="24"/>
          <w:szCs w:val="24"/>
        </w:rPr>
      </w:pPr>
      <w:r w:rsidRPr="00055909">
        <w:rPr>
          <w:rFonts w:ascii="Times New Roman" w:hAnsi="Times New Roman" w:cs="Times New Roman"/>
          <w:sz w:val="24"/>
          <w:szCs w:val="24"/>
        </w:rPr>
        <w:t xml:space="preserve">Work shall include all inspections, </w:t>
      </w:r>
      <w:r w:rsidR="00FB4A28" w:rsidRPr="005138E9">
        <w:rPr>
          <w:rFonts w:ascii="Times New Roman" w:hAnsi="Times New Roman" w:cs="Times New Roman"/>
          <w:sz w:val="24"/>
          <w:szCs w:val="24"/>
        </w:rPr>
        <w:t xml:space="preserve">photos, </w:t>
      </w:r>
      <w:r w:rsidRPr="005138E9">
        <w:rPr>
          <w:rFonts w:ascii="Times New Roman" w:hAnsi="Times New Roman" w:cs="Times New Roman"/>
          <w:sz w:val="24"/>
          <w:szCs w:val="24"/>
        </w:rPr>
        <w:t>submittals, and associated task</w:t>
      </w:r>
      <w:r w:rsidR="00D6042B" w:rsidRPr="005138E9">
        <w:rPr>
          <w:rFonts w:ascii="Times New Roman" w:hAnsi="Times New Roman" w:cs="Times New Roman"/>
          <w:sz w:val="24"/>
          <w:szCs w:val="24"/>
        </w:rPr>
        <w:t>s</w:t>
      </w:r>
      <w:r w:rsidRPr="005138E9">
        <w:rPr>
          <w:rFonts w:ascii="Times New Roman" w:hAnsi="Times New Roman" w:cs="Times New Roman"/>
          <w:sz w:val="24"/>
          <w:szCs w:val="24"/>
        </w:rPr>
        <w:t xml:space="preserve"> </w:t>
      </w:r>
      <w:r w:rsidR="00D6042B" w:rsidRPr="005138E9">
        <w:rPr>
          <w:rFonts w:ascii="Times New Roman" w:hAnsi="Times New Roman" w:cs="Times New Roman"/>
          <w:sz w:val="24"/>
          <w:szCs w:val="24"/>
        </w:rPr>
        <w:t>for</w:t>
      </w:r>
      <w:r w:rsidR="00FB4A28" w:rsidRPr="005138E9">
        <w:rPr>
          <w:rFonts w:ascii="Times New Roman" w:hAnsi="Times New Roman" w:cs="Times New Roman"/>
          <w:sz w:val="24"/>
          <w:szCs w:val="24"/>
        </w:rPr>
        <w:t xml:space="preserve"> construction </w:t>
      </w:r>
      <w:r w:rsidR="00D6042B" w:rsidRPr="005138E9">
        <w:rPr>
          <w:rFonts w:ascii="Times New Roman" w:hAnsi="Times New Roman" w:cs="Times New Roman"/>
          <w:sz w:val="24"/>
          <w:szCs w:val="24"/>
        </w:rPr>
        <w:t xml:space="preserve">and restoration </w:t>
      </w:r>
      <w:r w:rsidR="00FB4A28" w:rsidRPr="005138E9">
        <w:rPr>
          <w:rFonts w:ascii="Times New Roman" w:hAnsi="Times New Roman" w:cs="Times New Roman"/>
          <w:sz w:val="24"/>
          <w:szCs w:val="24"/>
        </w:rPr>
        <w:t xml:space="preserve">oversight, </w:t>
      </w:r>
      <w:r w:rsidR="00D6042B" w:rsidRPr="005138E9">
        <w:rPr>
          <w:rFonts w:ascii="Times New Roman" w:hAnsi="Times New Roman" w:cs="Times New Roman"/>
          <w:sz w:val="24"/>
          <w:szCs w:val="24"/>
        </w:rPr>
        <w:t>narratives</w:t>
      </w:r>
      <w:r w:rsidR="00FB4A28" w:rsidRPr="005138E9">
        <w:rPr>
          <w:rFonts w:ascii="Times New Roman" w:hAnsi="Times New Roman" w:cs="Times New Roman"/>
          <w:sz w:val="24"/>
          <w:szCs w:val="24"/>
        </w:rPr>
        <w:t xml:space="preserve"> </w:t>
      </w:r>
      <w:r w:rsidR="000E11A3" w:rsidRPr="005138E9">
        <w:rPr>
          <w:rFonts w:ascii="Times New Roman" w:hAnsi="Times New Roman" w:cs="Times New Roman"/>
          <w:sz w:val="24"/>
          <w:szCs w:val="24"/>
        </w:rPr>
        <w:t xml:space="preserve">for </w:t>
      </w:r>
      <w:r w:rsidR="00D6042B" w:rsidRPr="005138E9">
        <w:rPr>
          <w:rFonts w:ascii="Times New Roman" w:hAnsi="Times New Roman" w:cs="Times New Roman"/>
          <w:sz w:val="24"/>
          <w:szCs w:val="24"/>
        </w:rPr>
        <w:t xml:space="preserve">Conditional and Final </w:t>
      </w:r>
      <w:r w:rsidR="00575A2F" w:rsidRPr="005138E9">
        <w:rPr>
          <w:rFonts w:ascii="Times New Roman" w:hAnsi="Times New Roman" w:cs="Times New Roman"/>
          <w:sz w:val="24"/>
          <w:szCs w:val="24"/>
        </w:rPr>
        <w:t>Acceptance,</w:t>
      </w:r>
      <w:r w:rsidR="00D6042B" w:rsidRPr="005138E9">
        <w:rPr>
          <w:rFonts w:ascii="Times New Roman" w:hAnsi="Times New Roman" w:cs="Times New Roman"/>
          <w:sz w:val="24"/>
          <w:szCs w:val="24"/>
        </w:rPr>
        <w:t xml:space="preserve"> </w:t>
      </w:r>
      <w:r w:rsidR="00697C02" w:rsidRPr="005138E9">
        <w:rPr>
          <w:rFonts w:ascii="Times New Roman" w:hAnsi="Times New Roman" w:cs="Times New Roman"/>
          <w:sz w:val="24"/>
          <w:szCs w:val="24"/>
        </w:rPr>
        <w:t xml:space="preserve">Request for Certificate of Compliance (Partial or Full) if required, </w:t>
      </w:r>
      <w:r w:rsidR="00D6042B" w:rsidRPr="005138E9">
        <w:rPr>
          <w:rFonts w:ascii="Times New Roman" w:hAnsi="Times New Roman" w:cs="Times New Roman"/>
          <w:sz w:val="24"/>
          <w:szCs w:val="24"/>
        </w:rPr>
        <w:t>documentation required for permits,</w:t>
      </w:r>
      <w:r w:rsidR="00575A2F" w:rsidRPr="005138E9">
        <w:rPr>
          <w:rFonts w:ascii="Times New Roman" w:hAnsi="Times New Roman" w:cs="Times New Roman"/>
          <w:sz w:val="24"/>
          <w:szCs w:val="24"/>
        </w:rPr>
        <w:t xml:space="preserve"> </w:t>
      </w:r>
      <w:r w:rsidR="008F15DE" w:rsidRPr="005138E9">
        <w:rPr>
          <w:rFonts w:ascii="Times New Roman" w:hAnsi="Times New Roman" w:cs="Times New Roman"/>
          <w:sz w:val="24"/>
          <w:szCs w:val="24"/>
        </w:rPr>
        <w:t>a</w:t>
      </w:r>
      <w:r w:rsidR="00FB4A28" w:rsidRPr="005138E9">
        <w:rPr>
          <w:rFonts w:ascii="Times New Roman" w:hAnsi="Times New Roman" w:cs="Times New Roman"/>
          <w:sz w:val="24"/>
          <w:szCs w:val="24"/>
        </w:rPr>
        <w:t xml:space="preserve">nd </w:t>
      </w:r>
      <w:r w:rsidR="00D6042B" w:rsidRPr="005138E9">
        <w:rPr>
          <w:rFonts w:ascii="Times New Roman" w:hAnsi="Times New Roman" w:cs="Times New Roman"/>
          <w:sz w:val="24"/>
          <w:szCs w:val="24"/>
        </w:rPr>
        <w:t xml:space="preserve">all </w:t>
      </w:r>
      <w:r w:rsidR="00FB4A28" w:rsidRPr="005138E9">
        <w:rPr>
          <w:rFonts w:ascii="Times New Roman" w:hAnsi="Times New Roman" w:cs="Times New Roman"/>
          <w:sz w:val="24"/>
          <w:szCs w:val="24"/>
        </w:rPr>
        <w:t>other work</w:t>
      </w:r>
      <w:r w:rsidR="008F15DE" w:rsidRPr="005138E9">
        <w:rPr>
          <w:rFonts w:ascii="Times New Roman" w:hAnsi="Times New Roman" w:cs="Times New Roman"/>
          <w:sz w:val="24"/>
          <w:szCs w:val="24"/>
        </w:rPr>
        <w:t xml:space="preserve"> specified above</w:t>
      </w:r>
      <w:r w:rsidR="00030FC3" w:rsidRPr="005138E9">
        <w:rPr>
          <w:rFonts w:ascii="Times New Roman" w:hAnsi="Times New Roman" w:cs="Times New Roman"/>
          <w:sz w:val="24"/>
          <w:szCs w:val="24"/>
        </w:rPr>
        <w:t xml:space="preserve">. Payment shall not include travel time or time spent off-site on reports. </w:t>
      </w:r>
      <w:r w:rsidR="00030FC3" w:rsidRPr="005138E9">
        <w:rPr>
          <w:rFonts w:ascii="Times New Roman" w:eastAsia="Calibri" w:hAnsi="Times New Roman" w:cs="Times New Roman"/>
          <w:sz w:val="24"/>
          <w:szCs w:val="24"/>
        </w:rPr>
        <w:t>Decimal Pay Limits will be 0.25 hours.</w:t>
      </w:r>
    </w:p>
    <w:p w14:paraId="02D421FF" w14:textId="77777777" w:rsidR="008F15DE" w:rsidRPr="00055909" w:rsidRDefault="008F15DE" w:rsidP="008F15DE">
      <w:pPr>
        <w:autoSpaceDE w:val="0"/>
        <w:autoSpaceDN w:val="0"/>
        <w:adjustRightInd w:val="0"/>
        <w:jc w:val="both"/>
        <w:rPr>
          <w:rFonts w:ascii="Times New Roman" w:hAnsi="Times New Roman" w:cs="Times New Roman"/>
          <w:sz w:val="24"/>
          <w:szCs w:val="24"/>
        </w:rPr>
      </w:pPr>
    </w:p>
    <w:p w14:paraId="1F28F547" w14:textId="77777777" w:rsidR="008F15DE" w:rsidRPr="00055909" w:rsidRDefault="00B87243" w:rsidP="00AE0890">
      <w:pPr>
        <w:pStyle w:val="Heading2"/>
      </w:pPr>
      <w:r w:rsidRPr="00055909">
        <w:t>BASIS OF PAYMENT</w:t>
      </w:r>
    </w:p>
    <w:p w14:paraId="01565CC5" w14:textId="77777777" w:rsidR="00B87243" w:rsidRPr="00055909" w:rsidRDefault="00B87243" w:rsidP="008F15DE">
      <w:pPr>
        <w:widowControl/>
        <w:autoSpaceDE w:val="0"/>
        <w:autoSpaceDN w:val="0"/>
        <w:adjustRightInd w:val="0"/>
        <w:jc w:val="both"/>
        <w:rPr>
          <w:rFonts w:ascii="Times New Roman" w:eastAsia="Calibri" w:hAnsi="Times New Roman" w:cs="Times New Roman"/>
          <w:sz w:val="24"/>
          <w:szCs w:val="24"/>
        </w:rPr>
      </w:pPr>
    </w:p>
    <w:p w14:paraId="6931AFFB" w14:textId="77777777" w:rsidR="00707FF6" w:rsidRPr="00055909" w:rsidRDefault="008F15DE" w:rsidP="008F15DE">
      <w:pPr>
        <w:autoSpaceDE w:val="0"/>
        <w:autoSpaceDN w:val="0"/>
        <w:adjustRightInd w:val="0"/>
        <w:jc w:val="both"/>
        <w:rPr>
          <w:rFonts w:ascii="Times New Roman" w:hAnsi="Times New Roman" w:cs="Times New Roman"/>
          <w:sz w:val="24"/>
          <w:szCs w:val="24"/>
        </w:rPr>
      </w:pPr>
      <w:r w:rsidRPr="00055909">
        <w:rPr>
          <w:rFonts w:ascii="Times New Roman" w:hAnsi="Times New Roman" w:cs="Times New Roman"/>
          <w:sz w:val="24"/>
          <w:szCs w:val="24"/>
        </w:rPr>
        <w:t>Item 755.7</w:t>
      </w:r>
      <w:r w:rsidR="000D0FD9" w:rsidRPr="00055909">
        <w:rPr>
          <w:rFonts w:ascii="Times New Roman" w:hAnsi="Times New Roman" w:cs="Times New Roman"/>
          <w:sz w:val="24"/>
          <w:szCs w:val="24"/>
        </w:rPr>
        <w:t>5</w:t>
      </w:r>
      <w:r w:rsidRPr="00055909">
        <w:rPr>
          <w:rFonts w:ascii="Times New Roman" w:hAnsi="Times New Roman" w:cs="Times New Roman"/>
          <w:sz w:val="24"/>
          <w:szCs w:val="24"/>
        </w:rPr>
        <w:t xml:space="preserve"> Wetland Specialist</w:t>
      </w:r>
      <w:r w:rsidR="009372FD" w:rsidRPr="00055909">
        <w:rPr>
          <w:rFonts w:ascii="Times New Roman" w:hAnsi="Times New Roman" w:cs="Times New Roman"/>
          <w:sz w:val="24"/>
          <w:szCs w:val="24"/>
        </w:rPr>
        <w:t xml:space="preserve"> </w:t>
      </w:r>
      <w:r w:rsidRPr="00055909">
        <w:rPr>
          <w:rFonts w:ascii="Times New Roman" w:hAnsi="Times New Roman" w:cs="Times New Roman"/>
          <w:sz w:val="24"/>
          <w:szCs w:val="24"/>
        </w:rPr>
        <w:t xml:space="preserve">shall be paid at the Contractor bid price for each hour, or fraction thereof, spent on-site to perform the work as described above. </w:t>
      </w:r>
      <w:r w:rsidR="00D6042B" w:rsidRPr="00055909">
        <w:rPr>
          <w:rFonts w:ascii="Times New Roman" w:hAnsi="Times New Roman" w:cs="Times New Roman"/>
          <w:sz w:val="24"/>
          <w:szCs w:val="24"/>
        </w:rPr>
        <w:t>Reports and photo documentation are required for payment.</w:t>
      </w:r>
    </w:p>
    <w:p w14:paraId="323915CA" w14:textId="77777777" w:rsidR="008F15DE" w:rsidRPr="00055909" w:rsidRDefault="008F15DE" w:rsidP="008F15DE">
      <w:pPr>
        <w:autoSpaceDE w:val="0"/>
        <w:autoSpaceDN w:val="0"/>
        <w:adjustRightInd w:val="0"/>
        <w:jc w:val="both"/>
        <w:rPr>
          <w:rFonts w:ascii="Times New Roman" w:hAnsi="Times New Roman" w:cs="Times New Roman"/>
          <w:sz w:val="24"/>
          <w:szCs w:val="24"/>
        </w:rPr>
      </w:pPr>
    </w:p>
    <w:p w14:paraId="5305B103" w14:textId="77777777" w:rsidR="00C755C9" w:rsidRPr="00055909" w:rsidRDefault="00843FDF" w:rsidP="00D6042B">
      <w:pPr>
        <w:jc w:val="both"/>
        <w:rPr>
          <w:rFonts w:ascii="Times New Roman" w:hAnsi="Times New Roman" w:cs="Times New Roman"/>
          <w:sz w:val="24"/>
          <w:szCs w:val="24"/>
        </w:rPr>
      </w:pPr>
      <w:r w:rsidRPr="00D759CB">
        <w:rPr>
          <w:rFonts w:ascii="Times New Roman" w:hAnsi="Times New Roman" w:cs="Times New Roman"/>
          <w:sz w:val="24"/>
          <w:szCs w:val="24"/>
        </w:rPr>
        <w:t xml:space="preserve">Post wetland construction reports shall be per </w:t>
      </w:r>
      <w:r w:rsidR="00AB4E52" w:rsidRPr="00D759CB">
        <w:rPr>
          <w:rFonts w:ascii="Times New Roman" w:hAnsi="Times New Roman" w:cs="Times New Roman"/>
          <w:sz w:val="24"/>
          <w:szCs w:val="24"/>
        </w:rPr>
        <w:t>Item 755.76, Wetland Monitoring Reports</w:t>
      </w:r>
      <w:r w:rsidRPr="00D759CB">
        <w:rPr>
          <w:rFonts w:ascii="Times New Roman" w:hAnsi="Times New Roman" w:cs="Times New Roman"/>
          <w:sz w:val="24"/>
          <w:szCs w:val="24"/>
        </w:rPr>
        <w:t>.</w:t>
      </w:r>
      <w:r w:rsidRPr="00055909">
        <w:rPr>
          <w:rFonts w:ascii="Times New Roman" w:hAnsi="Times New Roman" w:cs="Times New Roman"/>
          <w:sz w:val="24"/>
          <w:szCs w:val="24"/>
        </w:rPr>
        <w:t xml:space="preserve"> </w:t>
      </w:r>
      <w:bookmarkEnd w:id="7"/>
    </w:p>
    <w:p w14:paraId="1C6496A2" w14:textId="77777777" w:rsidR="00C755C9" w:rsidRPr="00C755C9" w:rsidRDefault="00C755C9" w:rsidP="00C755C9">
      <w:pPr>
        <w:rPr>
          <w:rFonts w:ascii="Times New Roman" w:hAnsi="Times New Roman" w:cs="Times New Roman"/>
          <w:sz w:val="24"/>
          <w:szCs w:val="24"/>
        </w:rPr>
      </w:pPr>
    </w:p>
    <w:p w14:paraId="59F396D2" w14:textId="77777777" w:rsidR="00C755C9" w:rsidRPr="00C755C9" w:rsidRDefault="00C755C9" w:rsidP="00C755C9">
      <w:pPr>
        <w:rPr>
          <w:rFonts w:ascii="Times New Roman" w:hAnsi="Times New Roman" w:cs="Times New Roman"/>
          <w:sz w:val="24"/>
          <w:szCs w:val="24"/>
        </w:rPr>
      </w:pPr>
    </w:p>
    <w:p w14:paraId="70EDEB8D" w14:textId="77777777" w:rsidR="00C755C9" w:rsidRPr="00C755C9" w:rsidRDefault="00C755C9" w:rsidP="00C755C9">
      <w:pPr>
        <w:rPr>
          <w:rFonts w:ascii="Times New Roman" w:hAnsi="Times New Roman" w:cs="Times New Roman"/>
          <w:sz w:val="24"/>
          <w:szCs w:val="24"/>
        </w:rPr>
      </w:pPr>
    </w:p>
    <w:p w14:paraId="72726453" w14:textId="77777777" w:rsidR="00C755C9" w:rsidRPr="00C755C9" w:rsidRDefault="00C755C9" w:rsidP="00C755C9">
      <w:pPr>
        <w:rPr>
          <w:rFonts w:ascii="Times New Roman" w:hAnsi="Times New Roman" w:cs="Times New Roman"/>
          <w:sz w:val="24"/>
          <w:szCs w:val="24"/>
        </w:rPr>
      </w:pPr>
    </w:p>
    <w:p w14:paraId="297FB7C5" w14:textId="77777777" w:rsidR="00C755C9" w:rsidRPr="00C755C9" w:rsidRDefault="00C755C9" w:rsidP="00C755C9">
      <w:pPr>
        <w:rPr>
          <w:rFonts w:ascii="Times New Roman" w:hAnsi="Times New Roman" w:cs="Times New Roman"/>
          <w:sz w:val="24"/>
          <w:szCs w:val="24"/>
        </w:rPr>
      </w:pPr>
    </w:p>
    <w:p w14:paraId="23B9BE89" w14:textId="77777777" w:rsidR="00C755C9" w:rsidRPr="00C755C9" w:rsidRDefault="00C755C9" w:rsidP="00C755C9">
      <w:pPr>
        <w:rPr>
          <w:rFonts w:ascii="Times New Roman" w:hAnsi="Times New Roman" w:cs="Times New Roman"/>
          <w:sz w:val="24"/>
          <w:szCs w:val="24"/>
        </w:rPr>
      </w:pPr>
    </w:p>
    <w:p w14:paraId="27CF4990" w14:textId="77777777" w:rsidR="00C755C9" w:rsidRPr="00C755C9" w:rsidRDefault="00C755C9" w:rsidP="00C755C9">
      <w:pPr>
        <w:rPr>
          <w:rFonts w:ascii="Times New Roman" w:hAnsi="Times New Roman" w:cs="Times New Roman"/>
          <w:sz w:val="24"/>
          <w:szCs w:val="24"/>
        </w:rPr>
      </w:pPr>
    </w:p>
    <w:p w14:paraId="5645F134" w14:textId="77777777" w:rsidR="00C755C9" w:rsidRPr="00C755C9" w:rsidRDefault="00C755C9" w:rsidP="00C755C9">
      <w:pPr>
        <w:rPr>
          <w:rFonts w:ascii="Times New Roman" w:hAnsi="Times New Roman" w:cs="Times New Roman"/>
          <w:sz w:val="24"/>
          <w:szCs w:val="24"/>
        </w:rPr>
      </w:pPr>
    </w:p>
    <w:p w14:paraId="54433434" w14:textId="77777777" w:rsidR="00C755C9" w:rsidRPr="00C755C9" w:rsidRDefault="00C755C9" w:rsidP="00C755C9">
      <w:pPr>
        <w:rPr>
          <w:rFonts w:ascii="Times New Roman" w:hAnsi="Times New Roman" w:cs="Times New Roman"/>
          <w:sz w:val="24"/>
          <w:szCs w:val="24"/>
        </w:rPr>
      </w:pPr>
    </w:p>
    <w:p w14:paraId="31368057" w14:textId="77777777" w:rsidR="008F15DE" w:rsidRPr="00C755C9" w:rsidRDefault="00C755C9" w:rsidP="00C755C9">
      <w:pPr>
        <w:tabs>
          <w:tab w:val="left" w:pos="3587"/>
        </w:tabs>
        <w:rPr>
          <w:rFonts w:ascii="Times New Roman" w:hAnsi="Times New Roman" w:cs="Times New Roman"/>
          <w:sz w:val="24"/>
          <w:szCs w:val="24"/>
        </w:rPr>
      </w:pPr>
      <w:r>
        <w:rPr>
          <w:rFonts w:ascii="Times New Roman" w:hAnsi="Times New Roman" w:cs="Times New Roman"/>
          <w:sz w:val="24"/>
          <w:szCs w:val="24"/>
        </w:rPr>
        <w:tab/>
      </w:r>
    </w:p>
    <w:sectPr w:rsidR="008F15DE" w:rsidRPr="00C755C9" w:rsidSect="008B6300">
      <w:pgSz w:w="12240" w:h="15840" w:code="1"/>
      <w:pgMar w:top="1440" w:right="1440" w:bottom="135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28F4" w14:textId="77777777" w:rsidR="00FE03CC" w:rsidRDefault="00FE03CC" w:rsidP="0059624B">
      <w:r>
        <w:separator/>
      </w:r>
    </w:p>
  </w:endnote>
  <w:endnote w:type="continuationSeparator" w:id="0">
    <w:p w14:paraId="5E449C63" w14:textId="77777777" w:rsidR="00FE03CC" w:rsidRDefault="00FE03CC" w:rsidP="005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charset w:val="00"/>
    <w:family w:val="auto"/>
    <w:pitch w:val="variable"/>
    <w:sig w:usb0="20002A87" w:usb1="00000000" w:usb2="00000000"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F9FA" w14:textId="77777777" w:rsidR="00FE03CC" w:rsidRDefault="00FE03CC" w:rsidP="0059624B">
      <w:r>
        <w:separator/>
      </w:r>
    </w:p>
  </w:footnote>
  <w:footnote w:type="continuationSeparator" w:id="0">
    <w:p w14:paraId="722E1A97" w14:textId="77777777" w:rsidR="00FE03CC" w:rsidRDefault="00FE03CC" w:rsidP="0059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064"/>
    <w:multiLevelType w:val="hybridMultilevel"/>
    <w:tmpl w:val="C25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833"/>
    <w:multiLevelType w:val="hybridMultilevel"/>
    <w:tmpl w:val="860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6C1"/>
    <w:multiLevelType w:val="multilevel"/>
    <w:tmpl w:val="DC16E770"/>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E546D5"/>
    <w:multiLevelType w:val="hybridMultilevel"/>
    <w:tmpl w:val="26AC1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7E6C"/>
    <w:multiLevelType w:val="hybridMultilevel"/>
    <w:tmpl w:val="6630CA80"/>
    <w:lvl w:ilvl="0" w:tplc="A2E83B46">
      <w:start w:val="1"/>
      <w:numFmt w:val="bullet"/>
      <w:lvlText w:val="o"/>
      <w:lvlJc w:val="left"/>
      <w:pPr>
        <w:tabs>
          <w:tab w:val="num" w:pos="720"/>
        </w:tabs>
        <w:ind w:left="720" w:hanging="360"/>
      </w:pPr>
      <w:rPr>
        <w:rFonts w:ascii="Courier New" w:hAnsi="Courier New" w:cs="Courier New"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399D"/>
    <w:multiLevelType w:val="hybridMultilevel"/>
    <w:tmpl w:val="0F3C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84250"/>
    <w:multiLevelType w:val="hybridMultilevel"/>
    <w:tmpl w:val="F5849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10746"/>
    <w:multiLevelType w:val="hybridMultilevel"/>
    <w:tmpl w:val="4BEC34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10C44"/>
    <w:multiLevelType w:val="hybridMultilevel"/>
    <w:tmpl w:val="933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8099C"/>
    <w:multiLevelType w:val="hybridMultilevel"/>
    <w:tmpl w:val="CDAA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9399C"/>
    <w:multiLevelType w:val="multilevel"/>
    <w:tmpl w:val="AA04F4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E120BB"/>
    <w:multiLevelType w:val="hybridMultilevel"/>
    <w:tmpl w:val="981039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BF3A77"/>
    <w:multiLevelType w:val="hybridMultilevel"/>
    <w:tmpl w:val="597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41BBA"/>
    <w:multiLevelType w:val="multilevel"/>
    <w:tmpl w:val="4BEC34E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931C5E"/>
    <w:multiLevelType w:val="multilevel"/>
    <w:tmpl w:val="FDD0BE1C"/>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5364E"/>
    <w:multiLevelType w:val="hybridMultilevel"/>
    <w:tmpl w:val="2A52EBE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D068D3"/>
    <w:multiLevelType w:val="hybridMultilevel"/>
    <w:tmpl w:val="8CD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C0F6C"/>
    <w:multiLevelType w:val="hybridMultilevel"/>
    <w:tmpl w:val="940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1299D"/>
    <w:multiLevelType w:val="hybridMultilevel"/>
    <w:tmpl w:val="4EE2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6664"/>
    <w:multiLevelType w:val="hybridMultilevel"/>
    <w:tmpl w:val="B8701BC8"/>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E22E0"/>
    <w:multiLevelType w:val="hybridMultilevel"/>
    <w:tmpl w:val="6064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B492A"/>
    <w:multiLevelType w:val="hybridMultilevel"/>
    <w:tmpl w:val="35D0E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C27BF"/>
    <w:multiLevelType w:val="multilevel"/>
    <w:tmpl w:val="09D23E0C"/>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066267D"/>
    <w:multiLevelType w:val="hybridMultilevel"/>
    <w:tmpl w:val="8E3AB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704AED"/>
    <w:multiLevelType w:val="hybridMultilevel"/>
    <w:tmpl w:val="D7FC5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252202"/>
    <w:multiLevelType w:val="multilevel"/>
    <w:tmpl w:val="B5528F10"/>
    <w:lvl w:ilvl="0">
      <w:start w:val="1"/>
      <w:numFmt w:val="decimal"/>
      <w:lvlText w:val="%1."/>
      <w:lvlJc w:val="left"/>
      <w:pPr>
        <w:tabs>
          <w:tab w:val="num" w:pos="360"/>
        </w:tabs>
        <w:ind w:left="360" w:hanging="360"/>
      </w:pPr>
      <w:rPr>
        <w:rFonts w:hint="default"/>
      </w:rPr>
    </w:lvl>
    <w:lvl w:ilvl="1">
      <w:start w:val="1"/>
      <w:numFmt w:val="bullet"/>
      <w:lvlText w:val="B"/>
      <w:lvlJc w:val="left"/>
      <w:pPr>
        <w:tabs>
          <w:tab w:val="num" w:pos="720"/>
        </w:tabs>
        <w:ind w:left="720" w:hanging="360"/>
      </w:pPr>
      <w:rPr>
        <w:rFonts w:ascii="Symap" w:hAnsi="Symap"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FF2A1D"/>
    <w:multiLevelType w:val="hybridMultilevel"/>
    <w:tmpl w:val="CE40FB9E"/>
    <w:lvl w:ilvl="0" w:tplc="5A586DB8">
      <w:start w:val="1"/>
      <w:numFmt w:val="bullet"/>
      <w:lvlText w:val="B"/>
      <w:lvlJc w:val="left"/>
      <w:pPr>
        <w:ind w:left="720" w:hanging="360"/>
      </w:pPr>
      <w:rPr>
        <w:rFonts w:ascii="Symap" w:hAnsi="Symap"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54B59"/>
    <w:multiLevelType w:val="hybridMultilevel"/>
    <w:tmpl w:val="9CD2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C17DA9"/>
    <w:multiLevelType w:val="multilevel"/>
    <w:tmpl w:val="FC54B5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C892B37"/>
    <w:multiLevelType w:val="hybridMultilevel"/>
    <w:tmpl w:val="1A3A8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64776"/>
    <w:multiLevelType w:val="hybridMultilevel"/>
    <w:tmpl w:val="75D4C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1061F"/>
    <w:multiLevelType w:val="hybridMultilevel"/>
    <w:tmpl w:val="EEF02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322D1"/>
    <w:multiLevelType w:val="hybridMultilevel"/>
    <w:tmpl w:val="BEA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D150B"/>
    <w:multiLevelType w:val="hybridMultilevel"/>
    <w:tmpl w:val="0FD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D66C4"/>
    <w:multiLevelType w:val="hybridMultilevel"/>
    <w:tmpl w:val="8B5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F2ABC"/>
    <w:multiLevelType w:val="hybridMultilevel"/>
    <w:tmpl w:val="2E8C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16"/>
  </w:num>
  <w:num w:numId="4">
    <w:abstractNumId w:val="3"/>
  </w:num>
  <w:num w:numId="5">
    <w:abstractNumId w:val="35"/>
  </w:num>
  <w:num w:numId="6">
    <w:abstractNumId w:val="15"/>
  </w:num>
  <w:num w:numId="7">
    <w:abstractNumId w:val="12"/>
  </w:num>
  <w:num w:numId="8">
    <w:abstractNumId w:val="32"/>
  </w:num>
  <w:num w:numId="9">
    <w:abstractNumId w:val="26"/>
  </w:num>
  <w:num w:numId="10">
    <w:abstractNumId w:val="11"/>
  </w:num>
  <w:num w:numId="11">
    <w:abstractNumId w:val="34"/>
  </w:num>
  <w:num w:numId="12">
    <w:abstractNumId w:val="5"/>
  </w:num>
  <w:num w:numId="13">
    <w:abstractNumId w:val="27"/>
  </w:num>
  <w:num w:numId="14">
    <w:abstractNumId w:val="2"/>
  </w:num>
  <w:num w:numId="15">
    <w:abstractNumId w:val="14"/>
  </w:num>
  <w:num w:numId="16">
    <w:abstractNumId w:val="23"/>
  </w:num>
  <w:num w:numId="17">
    <w:abstractNumId w:val="20"/>
  </w:num>
  <w:num w:numId="18">
    <w:abstractNumId w:val="10"/>
  </w:num>
  <w:num w:numId="19">
    <w:abstractNumId w:val="30"/>
  </w:num>
  <w:num w:numId="20">
    <w:abstractNumId w:val="29"/>
  </w:num>
  <w:num w:numId="21">
    <w:abstractNumId w:val="28"/>
  </w:num>
  <w:num w:numId="22">
    <w:abstractNumId w:val="1"/>
  </w:num>
  <w:num w:numId="23">
    <w:abstractNumId w:val="21"/>
  </w:num>
  <w:num w:numId="24">
    <w:abstractNumId w:val="22"/>
  </w:num>
  <w:num w:numId="25">
    <w:abstractNumId w:val="6"/>
  </w:num>
  <w:num w:numId="26">
    <w:abstractNumId w:val="33"/>
  </w:num>
  <w:num w:numId="27">
    <w:abstractNumId w:val="24"/>
  </w:num>
  <w:num w:numId="28">
    <w:abstractNumId w:val="9"/>
  </w:num>
  <w:num w:numId="29">
    <w:abstractNumId w:val="18"/>
  </w:num>
  <w:num w:numId="30">
    <w:abstractNumId w:val="8"/>
  </w:num>
  <w:num w:numId="31">
    <w:abstractNumId w:val="25"/>
  </w:num>
  <w:num w:numId="32">
    <w:abstractNumId w:val="7"/>
  </w:num>
  <w:num w:numId="33">
    <w:abstractNumId w:val="13"/>
  </w:num>
  <w:num w:numId="34">
    <w:abstractNumId w:val="31"/>
  </w:num>
  <w:num w:numId="35">
    <w:abstractNumId w:val="19"/>
  </w:num>
  <w:num w:numId="36">
    <w:abstractNumId w:val="17"/>
  </w:num>
  <w:num w:numId="37">
    <w:abstractNumId w:val="3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69"/>
    <w:rsid w:val="00000119"/>
    <w:rsid w:val="00000EC5"/>
    <w:rsid w:val="00007869"/>
    <w:rsid w:val="00015178"/>
    <w:rsid w:val="00021569"/>
    <w:rsid w:val="00026859"/>
    <w:rsid w:val="00030FC3"/>
    <w:rsid w:val="0003300D"/>
    <w:rsid w:val="000336D6"/>
    <w:rsid w:val="0004243B"/>
    <w:rsid w:val="00042DB5"/>
    <w:rsid w:val="000456CF"/>
    <w:rsid w:val="00046FA4"/>
    <w:rsid w:val="00052E64"/>
    <w:rsid w:val="00055909"/>
    <w:rsid w:val="00064D30"/>
    <w:rsid w:val="00075922"/>
    <w:rsid w:val="000776AC"/>
    <w:rsid w:val="00085A84"/>
    <w:rsid w:val="000874FB"/>
    <w:rsid w:val="0009452E"/>
    <w:rsid w:val="00095251"/>
    <w:rsid w:val="000958A5"/>
    <w:rsid w:val="00096021"/>
    <w:rsid w:val="000960D4"/>
    <w:rsid w:val="000A18E8"/>
    <w:rsid w:val="000A3EF2"/>
    <w:rsid w:val="000A4F44"/>
    <w:rsid w:val="000B0505"/>
    <w:rsid w:val="000B1D28"/>
    <w:rsid w:val="000B337A"/>
    <w:rsid w:val="000B7E70"/>
    <w:rsid w:val="000D0FD9"/>
    <w:rsid w:val="000E11A3"/>
    <w:rsid w:val="000F24C4"/>
    <w:rsid w:val="000F2B04"/>
    <w:rsid w:val="00102DEF"/>
    <w:rsid w:val="0010753E"/>
    <w:rsid w:val="00121D59"/>
    <w:rsid w:val="001261E7"/>
    <w:rsid w:val="00140B2F"/>
    <w:rsid w:val="0015004F"/>
    <w:rsid w:val="001507E9"/>
    <w:rsid w:val="00166849"/>
    <w:rsid w:val="001716A6"/>
    <w:rsid w:val="00173708"/>
    <w:rsid w:val="00176260"/>
    <w:rsid w:val="00176477"/>
    <w:rsid w:val="00180283"/>
    <w:rsid w:val="00184C28"/>
    <w:rsid w:val="001865D5"/>
    <w:rsid w:val="00191C0D"/>
    <w:rsid w:val="001956ED"/>
    <w:rsid w:val="001A25E2"/>
    <w:rsid w:val="001A44D3"/>
    <w:rsid w:val="001B18E9"/>
    <w:rsid w:val="001B75BB"/>
    <w:rsid w:val="001C0962"/>
    <w:rsid w:val="001D254A"/>
    <w:rsid w:val="001E7FD5"/>
    <w:rsid w:val="001F353F"/>
    <w:rsid w:val="001F5C92"/>
    <w:rsid w:val="002027ED"/>
    <w:rsid w:val="00211B1C"/>
    <w:rsid w:val="0021355B"/>
    <w:rsid w:val="00267449"/>
    <w:rsid w:val="00275716"/>
    <w:rsid w:val="00294F98"/>
    <w:rsid w:val="002A7F4B"/>
    <w:rsid w:val="002C0323"/>
    <w:rsid w:val="002C059B"/>
    <w:rsid w:val="002D1D60"/>
    <w:rsid w:val="002D7AE4"/>
    <w:rsid w:val="002E0DA9"/>
    <w:rsid w:val="002E1833"/>
    <w:rsid w:val="002E3054"/>
    <w:rsid w:val="002F2451"/>
    <w:rsid w:val="00302417"/>
    <w:rsid w:val="00313131"/>
    <w:rsid w:val="0031544D"/>
    <w:rsid w:val="00315871"/>
    <w:rsid w:val="003343F3"/>
    <w:rsid w:val="00343B7A"/>
    <w:rsid w:val="00346B28"/>
    <w:rsid w:val="00347D24"/>
    <w:rsid w:val="003644F8"/>
    <w:rsid w:val="0037196F"/>
    <w:rsid w:val="00384AD3"/>
    <w:rsid w:val="00396489"/>
    <w:rsid w:val="003A0BB2"/>
    <w:rsid w:val="003A2C2B"/>
    <w:rsid w:val="003A49C4"/>
    <w:rsid w:val="003B079A"/>
    <w:rsid w:val="003B320C"/>
    <w:rsid w:val="003B472C"/>
    <w:rsid w:val="003C06BD"/>
    <w:rsid w:val="003C459F"/>
    <w:rsid w:val="003D0D81"/>
    <w:rsid w:val="003D4B53"/>
    <w:rsid w:val="003E4E08"/>
    <w:rsid w:val="003F6A81"/>
    <w:rsid w:val="00416E43"/>
    <w:rsid w:val="00425A7E"/>
    <w:rsid w:val="00426508"/>
    <w:rsid w:val="0043071C"/>
    <w:rsid w:val="00431D99"/>
    <w:rsid w:val="0043586D"/>
    <w:rsid w:val="0043728B"/>
    <w:rsid w:val="00441E5A"/>
    <w:rsid w:val="004443B8"/>
    <w:rsid w:val="00464F8C"/>
    <w:rsid w:val="00470CCC"/>
    <w:rsid w:val="0047204A"/>
    <w:rsid w:val="00475FA6"/>
    <w:rsid w:val="004777BF"/>
    <w:rsid w:val="00480C30"/>
    <w:rsid w:val="00484720"/>
    <w:rsid w:val="004A5F71"/>
    <w:rsid w:val="004A7E1E"/>
    <w:rsid w:val="004B3B64"/>
    <w:rsid w:val="004D31BE"/>
    <w:rsid w:val="004D7100"/>
    <w:rsid w:val="004D71E3"/>
    <w:rsid w:val="004D7224"/>
    <w:rsid w:val="004F61B7"/>
    <w:rsid w:val="00505DB8"/>
    <w:rsid w:val="00510F53"/>
    <w:rsid w:val="005114B2"/>
    <w:rsid w:val="005125AD"/>
    <w:rsid w:val="005138E9"/>
    <w:rsid w:val="0051490E"/>
    <w:rsid w:val="00515924"/>
    <w:rsid w:val="0051701D"/>
    <w:rsid w:val="00522746"/>
    <w:rsid w:val="00524A1D"/>
    <w:rsid w:val="005265CB"/>
    <w:rsid w:val="0053576C"/>
    <w:rsid w:val="0054049A"/>
    <w:rsid w:val="0055091A"/>
    <w:rsid w:val="00560583"/>
    <w:rsid w:val="00567D43"/>
    <w:rsid w:val="00573D45"/>
    <w:rsid w:val="00575A2F"/>
    <w:rsid w:val="00593400"/>
    <w:rsid w:val="005953E1"/>
    <w:rsid w:val="0059624B"/>
    <w:rsid w:val="005B6445"/>
    <w:rsid w:val="005C4E67"/>
    <w:rsid w:val="005C7A4B"/>
    <w:rsid w:val="005D001D"/>
    <w:rsid w:val="005D0035"/>
    <w:rsid w:val="005D39BD"/>
    <w:rsid w:val="005E25C8"/>
    <w:rsid w:val="005F4425"/>
    <w:rsid w:val="0061269A"/>
    <w:rsid w:val="00613B9C"/>
    <w:rsid w:val="0062401A"/>
    <w:rsid w:val="00627AB8"/>
    <w:rsid w:val="0064616C"/>
    <w:rsid w:val="00646EEA"/>
    <w:rsid w:val="00650C3E"/>
    <w:rsid w:val="006537E0"/>
    <w:rsid w:val="00655537"/>
    <w:rsid w:val="0065651A"/>
    <w:rsid w:val="006600A6"/>
    <w:rsid w:val="006620A9"/>
    <w:rsid w:val="00667599"/>
    <w:rsid w:val="00667972"/>
    <w:rsid w:val="00670E91"/>
    <w:rsid w:val="0067280F"/>
    <w:rsid w:val="00674D24"/>
    <w:rsid w:val="00693614"/>
    <w:rsid w:val="00697C02"/>
    <w:rsid w:val="006A2806"/>
    <w:rsid w:val="006A2C22"/>
    <w:rsid w:val="006B192A"/>
    <w:rsid w:val="006B3134"/>
    <w:rsid w:val="006B36DC"/>
    <w:rsid w:val="006B5EC9"/>
    <w:rsid w:val="006C400A"/>
    <w:rsid w:val="006C59E8"/>
    <w:rsid w:val="006D446F"/>
    <w:rsid w:val="006D4F5B"/>
    <w:rsid w:val="006F7A61"/>
    <w:rsid w:val="007001E6"/>
    <w:rsid w:val="00703F5C"/>
    <w:rsid w:val="00705FE2"/>
    <w:rsid w:val="00707FF6"/>
    <w:rsid w:val="00713A35"/>
    <w:rsid w:val="0071765B"/>
    <w:rsid w:val="00721150"/>
    <w:rsid w:val="0072295C"/>
    <w:rsid w:val="007300F1"/>
    <w:rsid w:val="00735FBF"/>
    <w:rsid w:val="00741973"/>
    <w:rsid w:val="0074285D"/>
    <w:rsid w:val="00747C23"/>
    <w:rsid w:val="0075671D"/>
    <w:rsid w:val="00762253"/>
    <w:rsid w:val="0076352D"/>
    <w:rsid w:val="00773F73"/>
    <w:rsid w:val="00775CF8"/>
    <w:rsid w:val="00776AC4"/>
    <w:rsid w:val="007877CA"/>
    <w:rsid w:val="007C6E9D"/>
    <w:rsid w:val="007D4251"/>
    <w:rsid w:val="007E627D"/>
    <w:rsid w:val="007F59FC"/>
    <w:rsid w:val="007F6B77"/>
    <w:rsid w:val="00841335"/>
    <w:rsid w:val="00843FDF"/>
    <w:rsid w:val="0084671E"/>
    <w:rsid w:val="00850CF8"/>
    <w:rsid w:val="00873769"/>
    <w:rsid w:val="0088028E"/>
    <w:rsid w:val="008834A3"/>
    <w:rsid w:val="00885B81"/>
    <w:rsid w:val="00897CCC"/>
    <w:rsid w:val="008A4939"/>
    <w:rsid w:val="008B6300"/>
    <w:rsid w:val="008C3548"/>
    <w:rsid w:val="008C6FEC"/>
    <w:rsid w:val="008D5B15"/>
    <w:rsid w:val="008E4B10"/>
    <w:rsid w:val="008E5BAA"/>
    <w:rsid w:val="008F0B7F"/>
    <w:rsid w:val="008F15DE"/>
    <w:rsid w:val="00900C80"/>
    <w:rsid w:val="00923D6C"/>
    <w:rsid w:val="00926143"/>
    <w:rsid w:val="0092705F"/>
    <w:rsid w:val="00934EE6"/>
    <w:rsid w:val="00935FF1"/>
    <w:rsid w:val="009372FD"/>
    <w:rsid w:val="0094764A"/>
    <w:rsid w:val="0095169F"/>
    <w:rsid w:val="009601BA"/>
    <w:rsid w:val="00962EA0"/>
    <w:rsid w:val="00965893"/>
    <w:rsid w:val="00971EC0"/>
    <w:rsid w:val="009762C9"/>
    <w:rsid w:val="00992334"/>
    <w:rsid w:val="009A5746"/>
    <w:rsid w:val="009B16DA"/>
    <w:rsid w:val="009B6E10"/>
    <w:rsid w:val="009C0CBD"/>
    <w:rsid w:val="009C1F2F"/>
    <w:rsid w:val="009C4634"/>
    <w:rsid w:val="009C682E"/>
    <w:rsid w:val="009D3610"/>
    <w:rsid w:val="009F1EDE"/>
    <w:rsid w:val="009F3580"/>
    <w:rsid w:val="00A0447F"/>
    <w:rsid w:val="00A06FCE"/>
    <w:rsid w:val="00A121E0"/>
    <w:rsid w:val="00A249E9"/>
    <w:rsid w:val="00A267EC"/>
    <w:rsid w:val="00A35C04"/>
    <w:rsid w:val="00A43D05"/>
    <w:rsid w:val="00A545D3"/>
    <w:rsid w:val="00A84C38"/>
    <w:rsid w:val="00AA5846"/>
    <w:rsid w:val="00AA75FF"/>
    <w:rsid w:val="00AB4E52"/>
    <w:rsid w:val="00AC30B7"/>
    <w:rsid w:val="00AD06A2"/>
    <w:rsid w:val="00AD2FE2"/>
    <w:rsid w:val="00AE0890"/>
    <w:rsid w:val="00AE1809"/>
    <w:rsid w:val="00AF04EA"/>
    <w:rsid w:val="00B022AF"/>
    <w:rsid w:val="00B14519"/>
    <w:rsid w:val="00B148BA"/>
    <w:rsid w:val="00B55915"/>
    <w:rsid w:val="00B651AA"/>
    <w:rsid w:val="00B708C7"/>
    <w:rsid w:val="00B84A05"/>
    <w:rsid w:val="00B87243"/>
    <w:rsid w:val="00B93E2F"/>
    <w:rsid w:val="00B97E4A"/>
    <w:rsid w:val="00BA69D3"/>
    <w:rsid w:val="00BB0372"/>
    <w:rsid w:val="00BB236E"/>
    <w:rsid w:val="00BB2856"/>
    <w:rsid w:val="00BB75B2"/>
    <w:rsid w:val="00BE144D"/>
    <w:rsid w:val="00BE5C86"/>
    <w:rsid w:val="00BF04F2"/>
    <w:rsid w:val="00BF466B"/>
    <w:rsid w:val="00C011EA"/>
    <w:rsid w:val="00C111BC"/>
    <w:rsid w:val="00C11666"/>
    <w:rsid w:val="00C27802"/>
    <w:rsid w:val="00C27DB1"/>
    <w:rsid w:val="00C36618"/>
    <w:rsid w:val="00C419C0"/>
    <w:rsid w:val="00C42793"/>
    <w:rsid w:val="00C62BBB"/>
    <w:rsid w:val="00C65751"/>
    <w:rsid w:val="00C755C9"/>
    <w:rsid w:val="00C85E18"/>
    <w:rsid w:val="00CA1F65"/>
    <w:rsid w:val="00CA5C4F"/>
    <w:rsid w:val="00CB0762"/>
    <w:rsid w:val="00CB7AF9"/>
    <w:rsid w:val="00CE15AC"/>
    <w:rsid w:val="00CE6CF0"/>
    <w:rsid w:val="00CE6F51"/>
    <w:rsid w:val="00CE7B24"/>
    <w:rsid w:val="00CF1E91"/>
    <w:rsid w:val="00CF2256"/>
    <w:rsid w:val="00CF486F"/>
    <w:rsid w:val="00D000DD"/>
    <w:rsid w:val="00D04170"/>
    <w:rsid w:val="00D11D52"/>
    <w:rsid w:val="00D17D45"/>
    <w:rsid w:val="00D251E7"/>
    <w:rsid w:val="00D254E0"/>
    <w:rsid w:val="00D40F7C"/>
    <w:rsid w:val="00D42820"/>
    <w:rsid w:val="00D46B33"/>
    <w:rsid w:val="00D474ED"/>
    <w:rsid w:val="00D50737"/>
    <w:rsid w:val="00D6042B"/>
    <w:rsid w:val="00D759CB"/>
    <w:rsid w:val="00D7673D"/>
    <w:rsid w:val="00D774B4"/>
    <w:rsid w:val="00D77EDF"/>
    <w:rsid w:val="00D84CCA"/>
    <w:rsid w:val="00D92695"/>
    <w:rsid w:val="00DA506F"/>
    <w:rsid w:val="00DA7332"/>
    <w:rsid w:val="00DB2E63"/>
    <w:rsid w:val="00DC6DFD"/>
    <w:rsid w:val="00DD13ED"/>
    <w:rsid w:val="00DD1AC8"/>
    <w:rsid w:val="00DF01A3"/>
    <w:rsid w:val="00E0638B"/>
    <w:rsid w:val="00E07571"/>
    <w:rsid w:val="00E12477"/>
    <w:rsid w:val="00E26BD0"/>
    <w:rsid w:val="00E323AB"/>
    <w:rsid w:val="00E4690E"/>
    <w:rsid w:val="00E50507"/>
    <w:rsid w:val="00E62F5B"/>
    <w:rsid w:val="00E6719D"/>
    <w:rsid w:val="00E80AE2"/>
    <w:rsid w:val="00E925B6"/>
    <w:rsid w:val="00E96C95"/>
    <w:rsid w:val="00EA1CA9"/>
    <w:rsid w:val="00EA71A8"/>
    <w:rsid w:val="00EB0FBD"/>
    <w:rsid w:val="00EB1845"/>
    <w:rsid w:val="00ED2DDF"/>
    <w:rsid w:val="00ED317A"/>
    <w:rsid w:val="00ED70D6"/>
    <w:rsid w:val="00EE46FE"/>
    <w:rsid w:val="00F1595E"/>
    <w:rsid w:val="00F21C97"/>
    <w:rsid w:val="00F23A32"/>
    <w:rsid w:val="00F26C20"/>
    <w:rsid w:val="00F27F5D"/>
    <w:rsid w:val="00F4284B"/>
    <w:rsid w:val="00F441DF"/>
    <w:rsid w:val="00F51161"/>
    <w:rsid w:val="00F5171B"/>
    <w:rsid w:val="00F63CE7"/>
    <w:rsid w:val="00F648E2"/>
    <w:rsid w:val="00F7700B"/>
    <w:rsid w:val="00F77983"/>
    <w:rsid w:val="00F9466E"/>
    <w:rsid w:val="00F96A52"/>
    <w:rsid w:val="00FA5CDA"/>
    <w:rsid w:val="00FA6DCF"/>
    <w:rsid w:val="00FB4A28"/>
    <w:rsid w:val="00FE03CC"/>
    <w:rsid w:val="00FE069C"/>
    <w:rsid w:val="00FE0CF0"/>
    <w:rsid w:val="00FE1B6E"/>
    <w:rsid w:val="00FE4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91"/>
    <w:pPr>
      <w:widowControl w:val="0"/>
    </w:pPr>
    <w:rPr>
      <w:rFonts w:ascii="Arial" w:eastAsia="Times New Roman" w:hAnsi="Arial" w:cs="Arial"/>
      <w:sz w:val="22"/>
      <w:szCs w:val="20"/>
    </w:rPr>
  </w:style>
  <w:style w:type="paragraph" w:styleId="Heading1">
    <w:name w:val="heading 1"/>
    <w:basedOn w:val="Normal"/>
    <w:next w:val="Normal"/>
    <w:link w:val="Heading1Char"/>
    <w:uiPriority w:val="9"/>
    <w:qFormat/>
    <w:rsid w:val="00AE0890"/>
    <w:pPr>
      <w:tabs>
        <w:tab w:val="center" w:pos="4500"/>
        <w:tab w:val="right" w:pos="9360"/>
      </w:tabs>
      <w:suppressAutoHyphens/>
      <w:autoSpaceDE w:val="0"/>
      <w:autoSpaceDN w:val="0"/>
      <w:adjustRightInd w:val="0"/>
      <w:jc w:val="both"/>
      <w:outlineLvl w:val="0"/>
    </w:pPr>
    <w:rPr>
      <w:rFonts w:ascii="Times New Roman" w:hAnsi="Times New Roman" w:cs="Times New Roman"/>
      <w:b/>
      <w:spacing w:val="-3"/>
      <w:sz w:val="24"/>
      <w:szCs w:val="24"/>
      <w:u w:val="single"/>
    </w:rPr>
  </w:style>
  <w:style w:type="paragraph" w:styleId="Heading2">
    <w:name w:val="heading 2"/>
    <w:basedOn w:val="Normal"/>
    <w:next w:val="Normal"/>
    <w:link w:val="Heading2Char"/>
    <w:uiPriority w:val="9"/>
    <w:unhideWhenUsed/>
    <w:qFormat/>
    <w:rsid w:val="00AE0890"/>
    <w:pPr>
      <w:widowControl/>
      <w:jc w:val="both"/>
      <w:outlineLvl w:val="1"/>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69"/>
    <w:pPr>
      <w:ind w:left="720"/>
      <w:contextualSpacing/>
    </w:pPr>
  </w:style>
  <w:style w:type="character" w:styleId="Hyperlink">
    <w:name w:val="Hyperlink"/>
    <w:basedOn w:val="DefaultParagraphFont"/>
    <w:uiPriority w:val="99"/>
    <w:unhideWhenUsed/>
    <w:rsid w:val="00464F8C"/>
    <w:rPr>
      <w:color w:val="0000FF" w:themeColor="hyperlink"/>
      <w:u w:val="single"/>
    </w:rPr>
  </w:style>
  <w:style w:type="paragraph" w:styleId="BalloonText">
    <w:name w:val="Balloon Text"/>
    <w:basedOn w:val="Normal"/>
    <w:link w:val="BalloonTextChar"/>
    <w:uiPriority w:val="99"/>
    <w:semiHidden/>
    <w:unhideWhenUsed/>
    <w:rsid w:val="009C1F2F"/>
    <w:rPr>
      <w:rFonts w:ascii="Tahoma" w:hAnsi="Tahoma" w:cs="Tahoma"/>
      <w:sz w:val="16"/>
      <w:szCs w:val="16"/>
    </w:rPr>
  </w:style>
  <w:style w:type="character" w:customStyle="1" w:styleId="BalloonTextChar">
    <w:name w:val="Balloon Text Char"/>
    <w:basedOn w:val="DefaultParagraphFont"/>
    <w:link w:val="BalloonText"/>
    <w:uiPriority w:val="99"/>
    <w:semiHidden/>
    <w:rsid w:val="009C1F2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774B4"/>
    <w:rPr>
      <w:color w:val="800080" w:themeColor="followedHyperlink"/>
      <w:u w:val="single"/>
    </w:rPr>
  </w:style>
  <w:style w:type="character" w:styleId="CommentReference">
    <w:name w:val="annotation reference"/>
    <w:rsid w:val="00E96C95"/>
    <w:rPr>
      <w:sz w:val="16"/>
      <w:szCs w:val="16"/>
    </w:rPr>
  </w:style>
  <w:style w:type="paragraph" w:styleId="CommentText">
    <w:name w:val="annotation text"/>
    <w:basedOn w:val="Normal"/>
    <w:link w:val="CommentTextChar"/>
    <w:rsid w:val="00E96C95"/>
    <w:pPr>
      <w:widowControl/>
    </w:pPr>
    <w:rPr>
      <w:rFonts w:ascii="Times New Roman" w:eastAsia="Calibri" w:hAnsi="Times New Roman" w:cs="Times New Roman"/>
      <w:sz w:val="20"/>
    </w:rPr>
  </w:style>
  <w:style w:type="character" w:customStyle="1" w:styleId="CommentTextChar">
    <w:name w:val="Comment Text Char"/>
    <w:basedOn w:val="DefaultParagraphFont"/>
    <w:link w:val="CommentText"/>
    <w:rsid w:val="00E96C95"/>
    <w:rPr>
      <w:rFonts w:eastAsia="Calibri"/>
      <w:sz w:val="20"/>
      <w:szCs w:val="20"/>
    </w:rPr>
  </w:style>
  <w:style w:type="paragraph" w:customStyle="1" w:styleId="NormalTEXT">
    <w:name w:val="NormalTEXT"/>
    <w:basedOn w:val="Normal"/>
    <w:rsid w:val="00B93E2F"/>
    <w:pPr>
      <w:widowControl/>
      <w:tabs>
        <w:tab w:val="left" w:pos="0"/>
      </w:tabs>
      <w:suppressAutoHyphens/>
      <w:jc w:val="both"/>
    </w:pPr>
    <w:rPr>
      <w:rFonts w:ascii="Times New Roman" w:hAnsi="Times New Roman" w:cs="Times New Roman"/>
      <w:szCs w:val="22"/>
    </w:rPr>
  </w:style>
  <w:style w:type="paragraph" w:styleId="CommentSubject">
    <w:name w:val="annotation subject"/>
    <w:basedOn w:val="CommentText"/>
    <w:next w:val="CommentText"/>
    <w:link w:val="CommentSubjectChar"/>
    <w:uiPriority w:val="99"/>
    <w:semiHidden/>
    <w:unhideWhenUsed/>
    <w:rsid w:val="001F353F"/>
    <w:pPr>
      <w:widowControl w:val="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1F353F"/>
    <w:rPr>
      <w:rFonts w:ascii="Arial" w:eastAsia="Times New Roman" w:hAnsi="Arial" w:cs="Arial"/>
      <w:b/>
      <w:bCs/>
      <w:sz w:val="20"/>
      <w:szCs w:val="20"/>
    </w:rPr>
  </w:style>
  <w:style w:type="paragraph" w:styleId="Header">
    <w:name w:val="header"/>
    <w:basedOn w:val="Normal"/>
    <w:link w:val="HeaderChar"/>
    <w:uiPriority w:val="99"/>
    <w:unhideWhenUsed/>
    <w:rsid w:val="0059624B"/>
    <w:pPr>
      <w:tabs>
        <w:tab w:val="center" w:pos="4680"/>
        <w:tab w:val="right" w:pos="9360"/>
      </w:tabs>
    </w:pPr>
  </w:style>
  <w:style w:type="character" w:customStyle="1" w:styleId="HeaderChar">
    <w:name w:val="Header Char"/>
    <w:basedOn w:val="DefaultParagraphFont"/>
    <w:link w:val="Header"/>
    <w:uiPriority w:val="99"/>
    <w:rsid w:val="0059624B"/>
    <w:rPr>
      <w:rFonts w:ascii="Arial" w:eastAsia="Times New Roman" w:hAnsi="Arial" w:cs="Arial"/>
      <w:sz w:val="22"/>
      <w:szCs w:val="20"/>
    </w:rPr>
  </w:style>
  <w:style w:type="paragraph" w:styleId="Footer">
    <w:name w:val="footer"/>
    <w:basedOn w:val="Normal"/>
    <w:link w:val="FooterChar"/>
    <w:uiPriority w:val="99"/>
    <w:unhideWhenUsed/>
    <w:rsid w:val="0059624B"/>
    <w:pPr>
      <w:tabs>
        <w:tab w:val="center" w:pos="4680"/>
        <w:tab w:val="right" w:pos="9360"/>
      </w:tabs>
    </w:pPr>
  </w:style>
  <w:style w:type="character" w:customStyle="1" w:styleId="FooterChar">
    <w:name w:val="Footer Char"/>
    <w:basedOn w:val="DefaultParagraphFont"/>
    <w:link w:val="Footer"/>
    <w:uiPriority w:val="99"/>
    <w:rsid w:val="0059624B"/>
    <w:rPr>
      <w:rFonts w:ascii="Arial" w:eastAsia="Times New Roman" w:hAnsi="Arial" w:cs="Arial"/>
      <w:sz w:val="22"/>
      <w:szCs w:val="20"/>
    </w:rPr>
  </w:style>
  <w:style w:type="character" w:styleId="PlaceholderText">
    <w:name w:val="Placeholder Text"/>
    <w:basedOn w:val="DefaultParagraphFont"/>
    <w:uiPriority w:val="99"/>
    <w:semiHidden/>
    <w:rsid w:val="0059624B"/>
    <w:rPr>
      <w:color w:val="808080"/>
    </w:rPr>
  </w:style>
  <w:style w:type="paragraph" w:styleId="Revision">
    <w:name w:val="Revision"/>
    <w:hidden/>
    <w:uiPriority w:val="99"/>
    <w:semiHidden/>
    <w:rsid w:val="00EA1CA9"/>
    <w:rPr>
      <w:rFonts w:ascii="Arial" w:eastAsia="Times New Roman" w:hAnsi="Arial" w:cs="Arial"/>
      <w:sz w:val="22"/>
      <w:szCs w:val="20"/>
    </w:rPr>
  </w:style>
  <w:style w:type="character" w:styleId="PageNumber">
    <w:name w:val="page number"/>
    <w:basedOn w:val="DefaultParagraphFont"/>
    <w:uiPriority w:val="99"/>
    <w:semiHidden/>
    <w:unhideWhenUsed/>
    <w:rsid w:val="00C755C9"/>
  </w:style>
  <w:style w:type="paragraph" w:styleId="FootnoteText">
    <w:name w:val="footnote text"/>
    <w:basedOn w:val="Normal"/>
    <w:link w:val="FootnoteTextChar"/>
    <w:uiPriority w:val="99"/>
    <w:semiHidden/>
    <w:unhideWhenUsed/>
    <w:rsid w:val="00CA1F65"/>
    <w:rPr>
      <w:sz w:val="20"/>
    </w:rPr>
  </w:style>
  <w:style w:type="character" w:customStyle="1" w:styleId="FootnoteTextChar">
    <w:name w:val="Footnote Text Char"/>
    <w:basedOn w:val="DefaultParagraphFont"/>
    <w:link w:val="FootnoteText"/>
    <w:uiPriority w:val="99"/>
    <w:semiHidden/>
    <w:rsid w:val="00CA1F65"/>
    <w:rPr>
      <w:rFonts w:ascii="Arial" w:eastAsia="Times New Roman" w:hAnsi="Arial" w:cs="Arial"/>
      <w:sz w:val="20"/>
      <w:szCs w:val="20"/>
    </w:rPr>
  </w:style>
  <w:style w:type="character" w:styleId="FootnoteReference">
    <w:name w:val="footnote reference"/>
    <w:basedOn w:val="DefaultParagraphFont"/>
    <w:uiPriority w:val="99"/>
    <w:semiHidden/>
    <w:unhideWhenUsed/>
    <w:rsid w:val="00CA1F65"/>
    <w:rPr>
      <w:vertAlign w:val="superscript"/>
    </w:rPr>
  </w:style>
  <w:style w:type="paragraph" w:customStyle="1" w:styleId="DirectionToConsultant">
    <w:name w:val="DirectionToConsultant"/>
    <w:basedOn w:val="Normal"/>
    <w:link w:val="DirectionToConsultantChar"/>
    <w:autoRedefine/>
    <w:qFormat/>
    <w:rsid w:val="00C419C0"/>
    <w:pPr>
      <w:widowControl/>
      <w:tabs>
        <w:tab w:val="left" w:pos="0"/>
      </w:tabs>
      <w:jc w:val="both"/>
    </w:pPr>
    <w:rPr>
      <w:rFonts w:ascii="Times New Roman Bold" w:eastAsia="Calibri" w:hAnsi="Times New Roman Bold" w:cs="Times New Roman"/>
      <w:b/>
      <w:i/>
      <w:iCs/>
      <w:sz w:val="24"/>
      <w:szCs w:val="24"/>
    </w:rPr>
  </w:style>
  <w:style w:type="character" w:customStyle="1" w:styleId="DirectionToConsultantChar">
    <w:name w:val="DirectionToConsultant Char"/>
    <w:basedOn w:val="DefaultParagraphFont"/>
    <w:link w:val="DirectionToConsultant"/>
    <w:rsid w:val="00C419C0"/>
    <w:rPr>
      <w:rFonts w:ascii="Times New Roman Bold" w:eastAsia="Calibri" w:hAnsi="Times New Roman Bold"/>
      <w:b/>
      <w:i/>
      <w:iCs/>
    </w:rPr>
  </w:style>
  <w:style w:type="character" w:customStyle="1" w:styleId="Heading1Char">
    <w:name w:val="Heading 1 Char"/>
    <w:basedOn w:val="DefaultParagraphFont"/>
    <w:link w:val="Heading1"/>
    <w:uiPriority w:val="9"/>
    <w:rsid w:val="00AE0890"/>
    <w:rPr>
      <w:rFonts w:eastAsia="Times New Roman"/>
      <w:b/>
      <w:spacing w:val="-3"/>
      <w:u w:val="single"/>
    </w:rPr>
  </w:style>
  <w:style w:type="character" w:customStyle="1" w:styleId="Heading2Char">
    <w:name w:val="Heading 2 Char"/>
    <w:basedOn w:val="DefaultParagraphFont"/>
    <w:link w:val="Heading2"/>
    <w:uiPriority w:val="9"/>
    <w:rsid w:val="00AE089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0419">
      <w:bodyDiv w:val="1"/>
      <w:marLeft w:val="0"/>
      <w:marRight w:val="0"/>
      <w:marTop w:val="0"/>
      <w:marBottom w:val="0"/>
      <w:divBdr>
        <w:top w:val="none" w:sz="0" w:space="0" w:color="auto"/>
        <w:left w:val="none" w:sz="0" w:space="0" w:color="auto"/>
        <w:bottom w:val="none" w:sz="0" w:space="0" w:color="auto"/>
        <w:right w:val="none" w:sz="0" w:space="0" w:color="auto"/>
      </w:divBdr>
    </w:div>
    <w:div w:id="1707022126">
      <w:bodyDiv w:val="1"/>
      <w:marLeft w:val="0"/>
      <w:marRight w:val="0"/>
      <w:marTop w:val="0"/>
      <w:marBottom w:val="0"/>
      <w:divBdr>
        <w:top w:val="none" w:sz="0" w:space="0" w:color="auto"/>
        <w:left w:val="none" w:sz="0" w:space="0" w:color="auto"/>
        <w:bottom w:val="none" w:sz="0" w:space="0" w:color="auto"/>
        <w:right w:val="none" w:sz="0" w:space="0" w:color="auto"/>
      </w:divBdr>
    </w:div>
    <w:div w:id="203433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06F4-2D8A-4DBC-B49B-746B3569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755.75 Wetland Specialist - 1/1/2022</dc:title>
  <dc:creator/>
  <cp:lastModifiedBy/>
  <cp:revision>1</cp:revision>
  <dcterms:created xsi:type="dcterms:W3CDTF">2021-12-20T14:56:00Z</dcterms:created>
  <dcterms:modified xsi:type="dcterms:W3CDTF">2021-12-30T20:54:00Z</dcterms:modified>
</cp:coreProperties>
</file>