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B922" w14:textId="68E6C62C" w:rsidR="000528B5" w:rsidRPr="0096240E" w:rsidRDefault="001F5F16" w:rsidP="00451C6E">
      <w:pPr>
        <w:pStyle w:val="Heading1"/>
        <w:rPr>
          <w:color w:val="FF0000"/>
        </w:rPr>
      </w:pPr>
      <w:r w:rsidRPr="00E9136E">
        <w:t>ITEM 765.63</w:t>
      </w:r>
      <w:r>
        <w:t>5</w:t>
      </w:r>
      <w:r w:rsidRPr="00724C3E">
        <w:tab/>
      </w:r>
      <w:r w:rsidRPr="00E9136E">
        <w:t>NATIVE SEEDING AND ESTABLISHMENT</w:t>
      </w:r>
      <w:r w:rsidRPr="00724C3E">
        <w:t xml:space="preserve"> </w:t>
      </w:r>
      <w:r w:rsidRPr="00724C3E">
        <w:tab/>
      </w:r>
      <w:r w:rsidRPr="00E9136E">
        <w:t>SQUARE YARD</w:t>
      </w:r>
      <w:bookmarkStart w:id="0" w:name="_Hlk65835435"/>
    </w:p>
    <w:p w14:paraId="3F41B98D" w14:textId="77777777" w:rsidR="0096240E" w:rsidRDefault="0096240E" w:rsidP="002D16E5"/>
    <w:p w14:paraId="09E86E02" w14:textId="77777777" w:rsidR="00BC348F" w:rsidRDefault="00BC348F" w:rsidP="00BC348F">
      <w:pPr>
        <w:rPr>
          <w:highlight w:val="yellow"/>
        </w:rPr>
      </w:pPr>
      <w:r w:rsidRPr="00D0599B">
        <w:rPr>
          <w:highlight w:val="yellow"/>
        </w:rPr>
        <w:t>DESIGNER</w:t>
      </w:r>
      <w:r>
        <w:rPr>
          <w:highlight w:val="yellow"/>
        </w:rPr>
        <w:t xml:space="preserve"> INSTRUCTIONS</w:t>
      </w:r>
      <w:r w:rsidRPr="00D0599B">
        <w:rPr>
          <w:highlight w:val="yellow"/>
        </w:rPr>
        <w:t xml:space="preserve">: </w:t>
      </w:r>
    </w:p>
    <w:p w14:paraId="34D0EF9C" w14:textId="4A56D32E" w:rsidR="00BC348F" w:rsidRDefault="00BC348F" w:rsidP="00BC348F">
      <w:pPr>
        <w:pStyle w:val="ListParagraph"/>
        <w:numPr>
          <w:ilvl w:val="0"/>
          <w:numId w:val="13"/>
        </w:numPr>
        <w:rPr>
          <w:highlight w:val="yellow"/>
        </w:rPr>
      </w:pPr>
      <w:r>
        <w:rPr>
          <w:highlight w:val="yellow"/>
        </w:rPr>
        <w:t xml:space="preserve">This item is intended to be used mix in conjunction with </w:t>
      </w:r>
      <w:bookmarkStart w:id="1" w:name="_Hlk91833797"/>
      <w:r>
        <w:rPr>
          <w:highlight w:val="yellow"/>
        </w:rPr>
        <w:t xml:space="preserve">765.21 Annual Cover Crop for Native Seeding (when applicable and necessary); </w:t>
      </w:r>
      <w:bookmarkEnd w:id="1"/>
      <w:r>
        <w:rPr>
          <w:highlight w:val="yellow"/>
        </w:rPr>
        <w:t xml:space="preserve">765.4xx Native Seed Mix (TBD); and, if required for location and project intent, 765.664 Mowing for Native Seed Establishment. </w:t>
      </w:r>
    </w:p>
    <w:p w14:paraId="262745BC" w14:textId="77777777" w:rsidR="00BC348F" w:rsidRDefault="00BC348F" w:rsidP="002D16E5"/>
    <w:p w14:paraId="4AD6F1A1" w14:textId="5FCF1360" w:rsidR="002D16E5" w:rsidRPr="004D1C2D" w:rsidRDefault="00B3633B" w:rsidP="002D16E5">
      <w:r>
        <w:t>Work shall</w:t>
      </w:r>
      <w:r w:rsidR="002D16E5" w:rsidRPr="004D1C2D">
        <w:t xml:space="preserve"> conform to the relevant provisions of </w:t>
      </w:r>
      <w:r w:rsidR="007C14CC">
        <w:t>Subs</w:t>
      </w:r>
      <w:r w:rsidR="002D16E5" w:rsidRPr="004D1C2D">
        <w:t>ection</w:t>
      </w:r>
      <w:r w:rsidR="007C14CC">
        <w:t>s</w:t>
      </w:r>
      <w:r w:rsidR="002D16E5" w:rsidRPr="004D1C2D">
        <w:t xml:space="preserve"> 765 </w:t>
      </w:r>
      <w:r w:rsidR="007C14CC">
        <w:t xml:space="preserve">and 767 </w:t>
      </w:r>
      <w:r w:rsidR="002D16E5" w:rsidRPr="004D1C2D">
        <w:t>of the Standard Specifications and the following:</w:t>
      </w:r>
    </w:p>
    <w:p w14:paraId="33008C59" w14:textId="77777777" w:rsidR="002D16E5" w:rsidRPr="004D1C2D" w:rsidRDefault="002D16E5" w:rsidP="002D16E5"/>
    <w:p w14:paraId="37150A86" w14:textId="0DD65A50" w:rsidR="002D16E5" w:rsidRDefault="00B3633B" w:rsidP="002D16E5">
      <w:r>
        <w:t xml:space="preserve">The work under </w:t>
      </w:r>
      <w:r w:rsidR="006F26F2">
        <w:t xml:space="preserve">this item </w:t>
      </w:r>
      <w:r>
        <w:t xml:space="preserve">shall </w:t>
      </w:r>
      <w:r w:rsidR="002D16E5" w:rsidRPr="004D1C2D">
        <w:t xml:space="preserve">consist of </w:t>
      </w:r>
      <w:r w:rsidR="00F15DE2">
        <w:t xml:space="preserve">seeding, mowing, and other care to establish </w:t>
      </w:r>
      <w:r w:rsidR="002D16E5" w:rsidRPr="004D1C2D">
        <w:t>a stand of</w:t>
      </w:r>
      <w:r w:rsidR="008206A4">
        <w:t xml:space="preserve"> </w:t>
      </w:r>
      <w:r w:rsidR="002D16E5" w:rsidRPr="004D1C2D">
        <w:t>grass in the areas shown on the plans or as required by the Engineer.</w:t>
      </w:r>
      <w:r w:rsidR="00F9308D">
        <w:t xml:space="preserve"> </w:t>
      </w:r>
      <w:r w:rsidR="002D16E5" w:rsidRPr="004D1C2D">
        <w:t>For the purposes of these specifications, the term “grass” shall apply to all the forbs, grasses, sedges, and rushes included in the materials.</w:t>
      </w:r>
    </w:p>
    <w:p w14:paraId="6804DD46" w14:textId="1DA9BEC4" w:rsidR="00B3633B" w:rsidRDefault="00B3633B" w:rsidP="002D16E5"/>
    <w:bookmarkEnd w:id="0"/>
    <w:p w14:paraId="74BACFD5" w14:textId="77777777" w:rsidR="0063607D" w:rsidRPr="0063607D" w:rsidRDefault="0063607D" w:rsidP="00D6672C">
      <w:pPr>
        <w:pStyle w:val="Heading2"/>
      </w:pPr>
      <w:r w:rsidRPr="0063607D">
        <w:t>QUALIFICATIONS</w:t>
      </w:r>
    </w:p>
    <w:p w14:paraId="241BB6D0" w14:textId="77777777" w:rsidR="0063607D" w:rsidRDefault="0063607D" w:rsidP="002D1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161E7DD4" w14:textId="5F7F41C6" w:rsidR="002D16E5" w:rsidRPr="004D1C2D" w:rsidRDefault="0063607D" w:rsidP="002D1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t xml:space="preserve">Seeding </w:t>
      </w:r>
      <w:r w:rsidR="002D16E5" w:rsidRPr="004D1C2D">
        <w:t xml:space="preserve">shall be done by a company having a minimum of five years of experience with native </w:t>
      </w:r>
      <w:r w:rsidR="0087235C">
        <w:t>seed</w:t>
      </w:r>
      <w:r w:rsidR="002D16E5" w:rsidRPr="004D1C2D">
        <w:t xml:space="preserve"> establishment. Prior to beginning work, the </w:t>
      </w:r>
      <w:r w:rsidR="00F9308D">
        <w:t>seeding Contractor</w:t>
      </w:r>
      <w:r w:rsidR="002D16E5" w:rsidRPr="004D1C2D">
        <w:t xml:space="preserve"> shall furnish proof of qualifications to the Engineer for approval. Proof of qualifications </w:t>
      </w:r>
      <w:r w:rsidR="00262D57">
        <w:t xml:space="preserve">shall </w:t>
      </w:r>
      <w:r w:rsidR="002D16E5" w:rsidRPr="004D1C2D">
        <w:t>include</w:t>
      </w:r>
      <w:r>
        <w:t xml:space="preserve"> pr</w:t>
      </w:r>
      <w:r w:rsidR="002D16E5" w:rsidRPr="004D1C2D">
        <w:t>oviding documentation</w:t>
      </w:r>
      <w:r w:rsidR="00F9308D">
        <w:t xml:space="preserve"> (photos and contacts)</w:t>
      </w:r>
      <w:r w:rsidR="002D16E5" w:rsidRPr="004D1C2D">
        <w:t xml:space="preserve"> to demonstrate knowledge and expertise with native seed</w:t>
      </w:r>
      <w:r>
        <w:t xml:space="preserve">ing and establishment </w:t>
      </w:r>
      <w:r w:rsidR="002D16E5" w:rsidRPr="004D1C2D">
        <w:t>and proof of having completed succe</w:t>
      </w:r>
      <w:r w:rsidR="00E57C56" w:rsidRPr="004D1C2D">
        <w:t>ssful native seeding projects.</w:t>
      </w:r>
    </w:p>
    <w:p w14:paraId="2ACDF400" w14:textId="77777777" w:rsidR="00D118E6" w:rsidRPr="004D1C2D" w:rsidRDefault="00D118E6" w:rsidP="002D1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75D87524" w14:textId="77777777" w:rsidR="00D97FFB" w:rsidRPr="00127EB7" w:rsidRDefault="00D97FFB" w:rsidP="00D6672C">
      <w:pPr>
        <w:pStyle w:val="Heading2"/>
      </w:pPr>
      <w:r w:rsidRPr="00127EB7">
        <w:t>SEEDING SEASON</w:t>
      </w:r>
    </w:p>
    <w:p w14:paraId="0C12E4B6" w14:textId="77777777" w:rsidR="00D97FFB" w:rsidRPr="00127EB7" w:rsidRDefault="00D97FFB" w:rsidP="00D97F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rPr>
      </w:pPr>
    </w:p>
    <w:p w14:paraId="36EAAE31" w14:textId="57923ECC" w:rsidR="0063607D" w:rsidRPr="00127EB7" w:rsidRDefault="002D16E5" w:rsidP="006360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127EB7">
        <w:t>Se</w:t>
      </w:r>
      <w:r w:rsidR="00806D85" w:rsidRPr="00127EB7">
        <w:t xml:space="preserve">eding seasons </w:t>
      </w:r>
      <w:r w:rsidR="0024416F" w:rsidRPr="00127EB7">
        <w:t xml:space="preserve">for native mixes </w:t>
      </w:r>
      <w:r w:rsidR="00840F00" w:rsidRPr="00127EB7">
        <w:t>is</w:t>
      </w:r>
      <w:r w:rsidR="00806D85" w:rsidRPr="00127EB7">
        <w:t xml:space="preserve"> April 1 </w:t>
      </w:r>
      <w:r w:rsidR="00127EB7" w:rsidRPr="00127EB7">
        <w:t>-</w:t>
      </w:r>
      <w:r w:rsidR="00806D85" w:rsidRPr="00127EB7">
        <w:t xml:space="preserve"> May 15 and October 1 </w:t>
      </w:r>
      <w:r w:rsidR="00127EB7" w:rsidRPr="00127EB7">
        <w:t>-</w:t>
      </w:r>
      <w:r w:rsidR="00806D85" w:rsidRPr="00127EB7">
        <w:t xml:space="preserve"> </w:t>
      </w:r>
      <w:r w:rsidR="00F9308D" w:rsidRPr="00127EB7">
        <w:t xml:space="preserve">December 1 </w:t>
      </w:r>
      <w:r w:rsidRPr="00127EB7">
        <w:t>for dormant seeding</w:t>
      </w:r>
      <w:r w:rsidR="0024416F" w:rsidRPr="00127EB7">
        <w:t xml:space="preserve">. </w:t>
      </w:r>
      <w:r w:rsidR="00262D57">
        <w:t xml:space="preserve">Written approval must be obtained </w:t>
      </w:r>
      <w:r w:rsidR="0063607D" w:rsidRPr="00127EB7">
        <w:t>for seeding outside the seeding season</w:t>
      </w:r>
      <w:r w:rsidR="002052DA">
        <w:t xml:space="preserve"> and</w:t>
      </w:r>
      <w:r w:rsidR="00690890">
        <w:t>,</w:t>
      </w:r>
      <w:r w:rsidR="0063607D" w:rsidRPr="00127EB7">
        <w:rPr>
          <w:bCs/>
          <w:iCs/>
        </w:rPr>
        <w:t xml:space="preserve"> </w:t>
      </w:r>
      <w:r w:rsidR="00262D57">
        <w:rPr>
          <w:bCs/>
          <w:iCs/>
        </w:rPr>
        <w:t xml:space="preserve">if approved, the </w:t>
      </w:r>
      <w:r w:rsidR="003B4BFA">
        <w:rPr>
          <w:bCs/>
          <w:iCs/>
        </w:rPr>
        <w:t xml:space="preserve">permanent seed </w:t>
      </w:r>
      <w:r w:rsidR="00B10307" w:rsidRPr="00127EB7">
        <w:rPr>
          <w:bCs/>
          <w:iCs/>
        </w:rPr>
        <w:t xml:space="preserve">rate </w:t>
      </w:r>
      <w:r w:rsidR="0063607D" w:rsidRPr="00127EB7">
        <w:rPr>
          <w:bCs/>
          <w:iCs/>
        </w:rPr>
        <w:t>shall be increased by 50%.</w:t>
      </w:r>
    </w:p>
    <w:p w14:paraId="5EA34B0D" w14:textId="77777777" w:rsidR="0063607D" w:rsidRPr="00127EB7" w:rsidRDefault="0063607D" w:rsidP="00D97F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4BDCCCB2" w14:textId="7D970CE5" w:rsidR="00D97FFB" w:rsidRDefault="0024416F" w:rsidP="00D97F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127EB7">
        <w:t>Seeding</w:t>
      </w:r>
      <w:r w:rsidR="00127EB7">
        <w:t xml:space="preserve"> season </w:t>
      </w:r>
      <w:r w:rsidRPr="00127EB7">
        <w:t>for cover crops shall be</w:t>
      </w:r>
      <w:r w:rsidR="00127EB7">
        <w:t xml:space="preserve"> </w:t>
      </w:r>
      <w:bookmarkStart w:id="2" w:name="OLE_LINK1"/>
      <w:bookmarkStart w:id="3" w:name="OLE_LINK2"/>
      <w:r w:rsidR="00127EB7">
        <w:t>g</w:t>
      </w:r>
      <w:r w:rsidR="00127EB7" w:rsidRPr="001D0851">
        <w:t xml:space="preserve">rain oats </w:t>
      </w:r>
      <w:r w:rsidR="00127EB7">
        <w:t xml:space="preserve">January 1 – July 31 and </w:t>
      </w:r>
      <w:r w:rsidR="00127EB7" w:rsidRPr="001D0851">
        <w:t xml:space="preserve">grain rye </w:t>
      </w:r>
      <w:r w:rsidR="00127EB7">
        <w:t>August 1 – December 1</w:t>
      </w:r>
      <w:r w:rsidR="00127EB7" w:rsidRPr="001D0851">
        <w:t>.</w:t>
      </w:r>
    </w:p>
    <w:p w14:paraId="5F26AC59" w14:textId="03B66C39" w:rsidR="0085388C" w:rsidRDefault="0085388C" w:rsidP="00D97F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bookmarkEnd w:id="2"/>
    <w:bookmarkEnd w:id="3"/>
    <w:p w14:paraId="29B9EA71" w14:textId="2F734331" w:rsidR="002D16E5" w:rsidRDefault="00757568" w:rsidP="00D6672C">
      <w:pPr>
        <w:pStyle w:val="Heading2"/>
      </w:pPr>
      <w:r>
        <w:t>MATERIAL</w:t>
      </w:r>
      <w:r w:rsidR="009A17A1">
        <w:t xml:space="preserve"> AND</w:t>
      </w:r>
      <w:r>
        <w:t xml:space="preserve"> </w:t>
      </w:r>
      <w:r w:rsidR="00A355BD">
        <w:t>SUBMITTALS</w:t>
      </w:r>
    </w:p>
    <w:p w14:paraId="73E58604" w14:textId="475331C7" w:rsidR="00A62997" w:rsidRDefault="00A62997" w:rsidP="00D97F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rPr>
      </w:pPr>
    </w:p>
    <w:p w14:paraId="5DA96F8A" w14:textId="2C93339E" w:rsidR="00A62997" w:rsidRPr="00A62997" w:rsidRDefault="00A62997" w:rsidP="00D97F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A62997">
        <w:rPr>
          <w:b/>
        </w:rPr>
        <w:t>Seed Mixes and Submittals</w:t>
      </w:r>
      <w:r w:rsidRPr="00A62997">
        <w:rPr>
          <w:bCs/>
        </w:rPr>
        <w:t xml:space="preserve"> shall be per </w:t>
      </w:r>
      <w:r>
        <w:rPr>
          <w:bCs/>
        </w:rPr>
        <w:t xml:space="preserve">the </w:t>
      </w:r>
      <w:r w:rsidRPr="00A62997">
        <w:rPr>
          <w:bCs/>
        </w:rPr>
        <w:t>item</w:t>
      </w:r>
      <w:r w:rsidR="006D1B61">
        <w:rPr>
          <w:bCs/>
        </w:rPr>
        <w:t>(</w:t>
      </w:r>
      <w:r w:rsidR="00F11DFF">
        <w:rPr>
          <w:bCs/>
        </w:rPr>
        <w:t>s) for permanent and annual (cover crop)</w:t>
      </w:r>
      <w:r w:rsidR="006D1B61">
        <w:rPr>
          <w:bCs/>
        </w:rPr>
        <w:t xml:space="preserve"> seed mixes</w:t>
      </w:r>
      <w:r w:rsidRPr="00A62997">
        <w:rPr>
          <w:bCs/>
        </w:rPr>
        <w:t xml:space="preserve">. </w:t>
      </w:r>
    </w:p>
    <w:p w14:paraId="38C30A7E" w14:textId="2D76664E" w:rsidR="004B5998" w:rsidRDefault="004B5998" w:rsidP="00D97F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rPr>
      </w:pPr>
    </w:p>
    <w:p w14:paraId="12D7271A" w14:textId="19B68ECF" w:rsidR="004A408A" w:rsidRDefault="004A408A" w:rsidP="004B5998">
      <w:pPr>
        <w:rPr>
          <w:rFonts w:eastAsia="Calibri"/>
          <w:b/>
          <w:bCs/>
        </w:rPr>
      </w:pPr>
      <w:r w:rsidRPr="004A408A">
        <w:rPr>
          <w:rFonts w:eastAsia="Calibri"/>
          <w:b/>
          <w:bCs/>
        </w:rPr>
        <w:t>Compost Blanket</w:t>
      </w:r>
      <w:r w:rsidRPr="004A408A">
        <w:rPr>
          <w:rFonts w:eastAsia="Calibri"/>
        </w:rPr>
        <w:t>,</w:t>
      </w:r>
      <w:r>
        <w:rPr>
          <w:rFonts w:eastAsia="Calibri"/>
        </w:rPr>
        <w:t xml:space="preserve"> </w:t>
      </w:r>
      <w:r w:rsidRPr="004A408A">
        <w:rPr>
          <w:rFonts w:eastAsia="Calibri"/>
        </w:rPr>
        <w:t>if used,</w:t>
      </w:r>
      <w:r w:rsidRPr="00CE7C85">
        <w:rPr>
          <w:rFonts w:eastAsia="Calibri"/>
        </w:rPr>
        <w:t xml:space="preserve"> shall </w:t>
      </w:r>
      <w:r>
        <w:rPr>
          <w:rFonts w:eastAsia="Calibri"/>
        </w:rPr>
        <w:t>meet</w:t>
      </w:r>
      <w:r w:rsidRPr="00CE7C85">
        <w:rPr>
          <w:rFonts w:eastAsia="Calibri"/>
        </w:rPr>
        <w:t xml:space="preserve"> the material and submittal requirements </w:t>
      </w:r>
      <w:r>
        <w:rPr>
          <w:rFonts w:eastAsia="Calibri"/>
        </w:rPr>
        <w:t xml:space="preserve">for that item. </w:t>
      </w:r>
    </w:p>
    <w:p w14:paraId="20E21908" w14:textId="77777777" w:rsidR="004A408A" w:rsidRDefault="004A408A" w:rsidP="004B5998">
      <w:pPr>
        <w:rPr>
          <w:rFonts w:eastAsia="Calibri"/>
          <w:b/>
          <w:bCs/>
        </w:rPr>
      </w:pPr>
    </w:p>
    <w:p w14:paraId="51051104" w14:textId="241C1C45" w:rsidR="009A17A1" w:rsidRDefault="004B5998" w:rsidP="004B5998">
      <w:bookmarkStart w:id="4" w:name="_Hlk64612535"/>
      <w:proofErr w:type="spellStart"/>
      <w:r>
        <w:rPr>
          <w:rFonts w:eastAsia="Calibri"/>
          <w:b/>
          <w:bCs/>
        </w:rPr>
        <w:t>Hydromulch</w:t>
      </w:r>
      <w:proofErr w:type="spellEnd"/>
      <w:r>
        <w:rPr>
          <w:rFonts w:eastAsia="Calibri"/>
          <w:b/>
          <w:bCs/>
        </w:rPr>
        <w:t xml:space="preserve"> </w:t>
      </w:r>
      <w:r w:rsidR="009A17A1" w:rsidRPr="00CE7C85">
        <w:rPr>
          <w:rFonts w:eastAsia="Calibri"/>
        </w:rPr>
        <w:t xml:space="preserve">shall </w:t>
      </w:r>
      <w:r w:rsidR="00D028A5">
        <w:rPr>
          <w:rFonts w:eastAsia="Calibri"/>
        </w:rPr>
        <w:t>be</w:t>
      </w:r>
      <w:r w:rsidR="009A17A1" w:rsidRPr="00CE7C85">
        <w:rPr>
          <w:rFonts w:eastAsia="Calibri"/>
        </w:rPr>
        <w:t xml:space="preserve"> wood fiber or straw applied </w:t>
      </w:r>
      <w:r w:rsidR="009A17A1">
        <w:rPr>
          <w:rFonts w:eastAsia="Calibri"/>
        </w:rPr>
        <w:t>per the Standard Specifications</w:t>
      </w:r>
      <w:r w:rsidR="009A17A1" w:rsidRPr="00CE7C85">
        <w:rPr>
          <w:rFonts w:eastAsia="Calibri"/>
        </w:rPr>
        <w:t xml:space="preserve"> and at the rates </w:t>
      </w:r>
      <w:r w:rsidR="0050581C">
        <w:rPr>
          <w:rFonts w:eastAsia="Calibri"/>
        </w:rPr>
        <w:t xml:space="preserve">specified below and per </w:t>
      </w:r>
      <w:r w:rsidR="009A17A1" w:rsidRPr="00CE7C85">
        <w:rPr>
          <w:rFonts w:eastAsia="Calibri"/>
        </w:rPr>
        <w:t>the manufacturer</w:t>
      </w:r>
      <w:r w:rsidR="009A17A1">
        <w:t>.</w:t>
      </w:r>
    </w:p>
    <w:p w14:paraId="79B93637" w14:textId="77777777" w:rsidR="009A17A1" w:rsidRDefault="009A17A1" w:rsidP="004B5998"/>
    <w:p w14:paraId="4CC04413" w14:textId="4A6AAE9A" w:rsidR="004B5998" w:rsidRDefault="004B5998" w:rsidP="004B5998">
      <w:r w:rsidRPr="004B5998">
        <w:t xml:space="preserve">A certified statement shall be furnished, prior to start of work, to the Engineer by the Contractor as to the number of pounds of </w:t>
      </w:r>
      <w:proofErr w:type="spellStart"/>
      <w:r w:rsidRPr="004B5998">
        <w:t>hydromulch</w:t>
      </w:r>
      <w:proofErr w:type="spellEnd"/>
      <w:r w:rsidRPr="004B5998">
        <w:t>, tackifier, and seed, per 100 gallons of water and as applicable to products used. This statement should also specify the number of square yards of seeding that can be covered with the solution specified above</w:t>
      </w:r>
      <w:bookmarkEnd w:id="4"/>
      <w:r w:rsidRPr="004B5998">
        <w:t>.</w:t>
      </w:r>
      <w:r>
        <w:t xml:space="preserve"> </w:t>
      </w:r>
    </w:p>
    <w:p w14:paraId="2AA2600C" w14:textId="77777777" w:rsidR="004B5998" w:rsidRDefault="004B5998" w:rsidP="004B5998">
      <w:pPr>
        <w:rPr>
          <w:rFonts w:eastAsia="Calibri"/>
        </w:rPr>
      </w:pPr>
    </w:p>
    <w:p w14:paraId="632A2597" w14:textId="4E6290D8" w:rsidR="002D16E5" w:rsidRPr="004D1C2D" w:rsidRDefault="002D16E5" w:rsidP="002D16E5">
      <w:pPr>
        <w:rPr>
          <w:b/>
        </w:rPr>
      </w:pPr>
      <w:r w:rsidRPr="004D1C2D">
        <w:rPr>
          <w:b/>
        </w:rPr>
        <w:t>Fertilizer</w:t>
      </w:r>
    </w:p>
    <w:p w14:paraId="62F10000" w14:textId="77777777" w:rsidR="002D16E5" w:rsidRPr="004D1C2D" w:rsidRDefault="002D16E5" w:rsidP="002D1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5299DA4A" w14:textId="77777777" w:rsidR="002D16E5" w:rsidRPr="004D1C2D" w:rsidRDefault="002D16E5" w:rsidP="002D1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4D1C2D">
        <w:t>No fertilizers shall be applied.</w:t>
      </w:r>
    </w:p>
    <w:p w14:paraId="73581E00" w14:textId="77777777" w:rsidR="002D16E5" w:rsidRPr="004D1C2D" w:rsidRDefault="002D16E5" w:rsidP="002D1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1683CD07" w14:textId="77777777" w:rsidR="002D16E5" w:rsidRPr="004D1C2D" w:rsidRDefault="002D16E5" w:rsidP="002D1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rPr>
      </w:pPr>
      <w:r w:rsidRPr="004D1C2D">
        <w:rPr>
          <w:b/>
        </w:rPr>
        <w:t>Water</w:t>
      </w:r>
    </w:p>
    <w:p w14:paraId="595D5617" w14:textId="77777777" w:rsidR="002D16E5" w:rsidRPr="004D1C2D" w:rsidRDefault="002D16E5" w:rsidP="002D1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6CBC944F" w14:textId="77777777" w:rsidR="002D16E5" w:rsidRPr="004D1C2D" w:rsidRDefault="002D16E5" w:rsidP="002D1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4D1C2D">
        <w:t>Water, including hose and all other watering equipment required for the work, shall be furnished by the Contractor to the site at no additional cost. Water shall be suitable for irrigation and free from ingredients harmful to plant life.  All plants injured or work damaged due to the lack of water or the use of too much water shall be the Contractor's responsibility to correct.</w:t>
      </w:r>
    </w:p>
    <w:p w14:paraId="6CB76508" w14:textId="77777777" w:rsidR="002D16E5" w:rsidRPr="004D1C2D" w:rsidRDefault="002D16E5" w:rsidP="002D1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p>
    <w:p w14:paraId="4A1D9DAE" w14:textId="6DA4AA71" w:rsidR="002D16E5" w:rsidRPr="004D1C2D" w:rsidRDefault="009A17A1" w:rsidP="00D6672C">
      <w:pPr>
        <w:pStyle w:val="Heading2"/>
      </w:pPr>
      <w:r>
        <w:t xml:space="preserve">SEEDING </w:t>
      </w:r>
    </w:p>
    <w:p w14:paraId="6D3701F6" w14:textId="77777777" w:rsidR="002D16E5" w:rsidRPr="004D1C2D" w:rsidRDefault="002D16E5" w:rsidP="002D16E5">
      <w:pPr>
        <w:rPr>
          <w:b/>
          <w:u w:val="single"/>
        </w:rPr>
      </w:pPr>
    </w:p>
    <w:p w14:paraId="26E2B54F" w14:textId="600BF47C" w:rsidR="00F026AA" w:rsidRPr="00F026AA" w:rsidRDefault="00F026AA" w:rsidP="008A4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FF0000"/>
        </w:rPr>
      </w:pPr>
      <w:r w:rsidRPr="00417350">
        <w:t xml:space="preserve">Hand broadcast method shall be used for all areas smaller than </w:t>
      </w:r>
      <w:r w:rsidR="00952A0A" w:rsidRPr="00417350">
        <w:t xml:space="preserve">half an </w:t>
      </w:r>
      <w:r w:rsidRPr="00417350">
        <w:t xml:space="preserve">acre </w:t>
      </w:r>
      <w:r w:rsidR="001A0195">
        <w:t>and</w:t>
      </w:r>
      <w:r w:rsidRPr="00417350">
        <w:t xml:space="preserve"> when specified on the plans</w:t>
      </w:r>
      <w:r w:rsidR="001A0195">
        <w:t xml:space="preserve"> for areas over half an acre</w:t>
      </w:r>
      <w:r w:rsidRPr="00417350">
        <w:t>.</w:t>
      </w:r>
      <w:r w:rsidRPr="00417350">
        <w:rPr>
          <w:color w:val="FF0000"/>
        </w:rPr>
        <w:t xml:space="preserve"> </w:t>
      </w:r>
      <w:r w:rsidRPr="00FB5DF1">
        <w:rPr>
          <w:color w:val="000000" w:themeColor="text1"/>
          <w:highlight w:val="yellow"/>
        </w:rPr>
        <w:t>Include note for manual broadcast on plans.</w:t>
      </w:r>
      <w:r w:rsidRPr="00FB5DF1">
        <w:rPr>
          <w:color w:val="000000" w:themeColor="text1"/>
        </w:rPr>
        <w:t xml:space="preserve"> </w:t>
      </w:r>
    </w:p>
    <w:p w14:paraId="0F8450B0" w14:textId="77777777" w:rsidR="00F026AA" w:rsidRDefault="00F026AA" w:rsidP="008A4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1C2B3D43" w14:textId="62526F4A" w:rsidR="008A4B9D" w:rsidRPr="004D1C2D" w:rsidRDefault="008A4B9D" w:rsidP="008A4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CE7C85">
        <w:t xml:space="preserve">Seeding shall </w:t>
      </w:r>
      <w:r w:rsidR="00824FBC">
        <w:t>occur</w:t>
      </w:r>
      <w:r w:rsidRPr="00CE7C85">
        <w:t xml:space="preserve"> within 72 hours of placement of loam and final </w:t>
      </w:r>
      <w:proofErr w:type="gramStart"/>
      <w:r w:rsidRPr="00CE7C85">
        <w:t>grading</w:t>
      </w:r>
      <w:proofErr w:type="gramEnd"/>
      <w:r w:rsidRPr="00CE7C85">
        <w:t xml:space="preserve"> or the Contractor shall propose a reasonabl</w:t>
      </w:r>
      <w:r>
        <w:t>e,</w:t>
      </w:r>
      <w:r w:rsidRPr="00CE7C85">
        <w:t xml:space="preserve"> alternative schedule that shall be approved by the Engineer.  </w:t>
      </w:r>
    </w:p>
    <w:p w14:paraId="0B3F72FE" w14:textId="77777777" w:rsidR="008A4B9D" w:rsidRDefault="008A4B9D" w:rsidP="002D16E5">
      <w:pPr>
        <w:rPr>
          <w:b/>
        </w:rPr>
      </w:pPr>
    </w:p>
    <w:p w14:paraId="72532DD4" w14:textId="62CDC65B" w:rsidR="002D16E5" w:rsidRPr="004D1C2D" w:rsidRDefault="002D16E5" w:rsidP="002D16E5">
      <w:pPr>
        <w:rPr>
          <w:b/>
        </w:rPr>
      </w:pPr>
      <w:r w:rsidRPr="004D1C2D">
        <w:rPr>
          <w:b/>
        </w:rPr>
        <w:t>Surface Preparation</w:t>
      </w:r>
    </w:p>
    <w:p w14:paraId="2400E6D1" w14:textId="77777777" w:rsidR="007D361C" w:rsidRDefault="007D361C" w:rsidP="002D16E5"/>
    <w:p w14:paraId="5D99E20A" w14:textId="5A8686D1" w:rsidR="002D16E5" w:rsidRPr="004D1C2D" w:rsidRDefault="00C75E50" w:rsidP="002D16E5">
      <w:r w:rsidRPr="004D1C2D">
        <w:t xml:space="preserve">No seeding </w:t>
      </w:r>
      <w:r>
        <w:t xml:space="preserve">or soil preparation </w:t>
      </w:r>
      <w:r w:rsidRPr="004D1C2D">
        <w:t>shall be done if soils are muddy or dry and compacted</w:t>
      </w:r>
      <w:r>
        <w:t xml:space="preserve">. </w:t>
      </w:r>
      <w:r w:rsidR="002D16E5" w:rsidRPr="004D1C2D">
        <w:t xml:space="preserve">Bare soils shall be raked to remove large stiff clods, lumps, brush, roots, stumps, </w:t>
      </w:r>
      <w:proofErr w:type="gramStart"/>
      <w:r w:rsidR="002D16E5" w:rsidRPr="004D1C2D">
        <w:t>litter</w:t>
      </w:r>
      <w:proofErr w:type="gramEnd"/>
      <w:r w:rsidR="002D16E5" w:rsidRPr="004D1C2D">
        <w:t xml:space="preserve"> and other foreign matter. </w:t>
      </w:r>
      <w:r w:rsidR="003F0B74">
        <w:t>R</w:t>
      </w:r>
      <w:r w:rsidR="002D16E5" w:rsidRPr="004D1C2D">
        <w:t>uts and depressions shall be filled with additional loam or compost and the soil shall be re</w:t>
      </w:r>
      <w:r w:rsidR="00F17B28" w:rsidRPr="004D1C2D">
        <w:t xml:space="preserve">-graded to a </w:t>
      </w:r>
      <w:r w:rsidR="00824FBC">
        <w:t xml:space="preserve">relatively </w:t>
      </w:r>
      <w:r w:rsidR="002D16E5" w:rsidRPr="004D1C2D">
        <w:t xml:space="preserve">smooth finish corresponding to the required grades. </w:t>
      </w:r>
    </w:p>
    <w:p w14:paraId="738177D1" w14:textId="77777777" w:rsidR="00D45BCC" w:rsidRPr="004D1C2D" w:rsidRDefault="00D45BCC" w:rsidP="00D45BCC">
      <w:pPr>
        <w:rPr>
          <w:highlight w:val="yellow"/>
        </w:rPr>
      </w:pPr>
    </w:p>
    <w:p w14:paraId="48DE7321" w14:textId="706224CA" w:rsidR="00485440" w:rsidRDefault="00485440" w:rsidP="00D45BCC">
      <w:r>
        <w:t>When seeding over existing or compacted soil</w:t>
      </w:r>
      <w:r w:rsidR="00C75E50">
        <w:t xml:space="preserve"> or soil that has sat bare for more than 30 days</w:t>
      </w:r>
      <w:r w:rsidR="00D45BCC" w:rsidRPr="004D1C2D">
        <w:t xml:space="preserve">, </w:t>
      </w:r>
      <w:r>
        <w:t>surface</w:t>
      </w:r>
      <w:r w:rsidR="00D45BCC" w:rsidRPr="004D1C2D">
        <w:t xml:space="preserve"> will be prepared by </w:t>
      </w:r>
      <w:r w:rsidR="00227456">
        <w:t xml:space="preserve">tilling or </w:t>
      </w:r>
      <w:r w:rsidR="00D45BCC" w:rsidRPr="004D1C2D">
        <w:t xml:space="preserve">raking to a </w:t>
      </w:r>
      <w:r w:rsidR="00934F02">
        <w:t xml:space="preserve">minimum </w:t>
      </w:r>
      <w:r w:rsidR="00D45BCC" w:rsidRPr="004D1C2D">
        <w:t>depth of 2 inch</w:t>
      </w:r>
      <w:r w:rsidR="00227456">
        <w:t>es</w:t>
      </w:r>
      <w:r w:rsidRPr="00485440">
        <w:t xml:space="preserve"> </w:t>
      </w:r>
      <w:r>
        <w:t>p</w:t>
      </w:r>
      <w:r w:rsidRPr="004D1C2D">
        <w:t xml:space="preserve">rior to seeding and prior to </w:t>
      </w:r>
      <w:r>
        <w:t>C</w:t>
      </w:r>
      <w:r w:rsidRPr="004D1C2D">
        <w:t xml:space="preserve">ompost </w:t>
      </w:r>
      <w:r w:rsidR="00934F02">
        <w:t>Blanket</w:t>
      </w:r>
      <w:r>
        <w:t xml:space="preserve"> </w:t>
      </w:r>
      <w:r w:rsidR="00824FBC">
        <w:t xml:space="preserve">application </w:t>
      </w:r>
      <w:r>
        <w:t>(</w:t>
      </w:r>
      <w:r w:rsidR="003F0B74">
        <w:t>when</w:t>
      </w:r>
      <w:r>
        <w:t xml:space="preserve"> </w:t>
      </w:r>
      <w:r w:rsidR="004B5998">
        <w:t>applied</w:t>
      </w:r>
      <w:r>
        <w:t>)</w:t>
      </w:r>
      <w:r w:rsidR="00D45BCC" w:rsidRPr="004D1C2D">
        <w:t xml:space="preserve">.  </w:t>
      </w:r>
    </w:p>
    <w:p w14:paraId="18F3898A" w14:textId="77777777" w:rsidR="00485440" w:rsidRDefault="00485440" w:rsidP="00D45BCC"/>
    <w:p w14:paraId="24BEA739" w14:textId="664C9A94" w:rsidR="001623DB" w:rsidRDefault="00D45BCC" w:rsidP="00D45BCC">
      <w:r w:rsidRPr="004D1C2D">
        <w:t xml:space="preserve">Surface preparation shall be </w:t>
      </w:r>
      <w:r w:rsidR="00F9308D">
        <w:t xml:space="preserve">compensated for under </w:t>
      </w:r>
      <w:r w:rsidR="004A408A">
        <w:t xml:space="preserve">for loam placement or topsoil rehandled and spread as appropriate to the project. </w:t>
      </w:r>
    </w:p>
    <w:p w14:paraId="6A4ED51C" w14:textId="6D52709B" w:rsidR="001623DB" w:rsidRDefault="001623DB" w:rsidP="00D45BCC"/>
    <w:p w14:paraId="0EB6D78F" w14:textId="54C8F7E4" w:rsidR="001623DB" w:rsidRDefault="001623DB" w:rsidP="00D45BCC">
      <w:r w:rsidRPr="00AD42D8">
        <w:t xml:space="preserve">Jute </w:t>
      </w:r>
      <w:r w:rsidR="006D1B61">
        <w:t xml:space="preserve">or coir </w:t>
      </w:r>
      <w:r w:rsidRPr="00AD42D8">
        <w:t xml:space="preserve">mesh, </w:t>
      </w:r>
      <w:r w:rsidR="00FA6BE1">
        <w:t>when specified in the contract</w:t>
      </w:r>
      <w:r w:rsidRPr="00AD42D8">
        <w:t xml:space="preserve">, shall be placed after seeding and per the </w:t>
      </w:r>
      <w:r w:rsidR="005A6082">
        <w:t xml:space="preserve">Standard Specifications and the </w:t>
      </w:r>
      <w:r w:rsidRPr="00AD42D8">
        <w:t xml:space="preserve">manufacturer’s instruction. </w:t>
      </w:r>
    </w:p>
    <w:p w14:paraId="068A0EE3" w14:textId="77777777" w:rsidR="003F0B74" w:rsidRDefault="003F0B74" w:rsidP="00D45BCC"/>
    <w:p w14:paraId="7969E098" w14:textId="77777777" w:rsidR="003F0B74" w:rsidRPr="004D1C2D" w:rsidRDefault="003F0B74" w:rsidP="00D45BCC">
      <w:r>
        <w:t xml:space="preserve">Surface preparation shall be approved by the Engineer prior to seeding. </w:t>
      </w:r>
    </w:p>
    <w:p w14:paraId="6DDA2805" w14:textId="77777777" w:rsidR="0071171B" w:rsidRPr="004D1C2D" w:rsidRDefault="0071171B" w:rsidP="0071171B">
      <w:pPr>
        <w:rPr>
          <w:highlight w:val="yellow"/>
        </w:rPr>
      </w:pPr>
    </w:p>
    <w:p w14:paraId="653E2AF2" w14:textId="77777777" w:rsidR="002D16E5" w:rsidRPr="004D1C2D" w:rsidRDefault="004D1C2D" w:rsidP="002D1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rPr>
      </w:pPr>
      <w:r w:rsidRPr="004D1C2D">
        <w:rPr>
          <w:b/>
        </w:rPr>
        <w:t>Seeding</w:t>
      </w:r>
      <w:r>
        <w:rPr>
          <w:b/>
        </w:rPr>
        <w:t xml:space="preserve"> </w:t>
      </w:r>
      <w:r w:rsidR="003F0B74">
        <w:rPr>
          <w:b/>
        </w:rPr>
        <w:t xml:space="preserve">over Various </w:t>
      </w:r>
      <w:r w:rsidR="00485440">
        <w:rPr>
          <w:b/>
        </w:rPr>
        <w:t>Substrates</w:t>
      </w:r>
    </w:p>
    <w:p w14:paraId="1D026BBE" w14:textId="77777777" w:rsidR="009C5D7D" w:rsidRPr="004D1C2D" w:rsidRDefault="009C5D7D" w:rsidP="00D45BCC"/>
    <w:p w14:paraId="00EC2C19" w14:textId="29891C05" w:rsidR="00485440" w:rsidRPr="00127EB7" w:rsidRDefault="00A07B96" w:rsidP="009C5D7D">
      <w:pPr>
        <w:rPr>
          <w:u w:val="single"/>
        </w:rPr>
      </w:pPr>
      <w:r w:rsidRPr="00417350">
        <w:rPr>
          <w:u w:val="single"/>
        </w:rPr>
        <w:t>Loam:</w:t>
      </w:r>
      <w:r w:rsidRPr="00417350">
        <w:t xml:space="preserve"> </w:t>
      </w:r>
      <w:r w:rsidR="009C5D7D" w:rsidRPr="00417350">
        <w:t xml:space="preserve">Seeding shall occur within </w:t>
      </w:r>
      <w:r w:rsidR="009D07BD" w:rsidRPr="00417350">
        <w:t>72</w:t>
      </w:r>
      <w:r w:rsidR="009C5D7D" w:rsidRPr="00417350">
        <w:t xml:space="preserve"> </w:t>
      </w:r>
      <w:r w:rsidR="00947C86" w:rsidRPr="00417350">
        <w:t>hours</w:t>
      </w:r>
      <w:r w:rsidR="009C5D7D" w:rsidRPr="00417350">
        <w:t xml:space="preserve"> of </w:t>
      </w:r>
      <w:r w:rsidR="00EC7638" w:rsidRPr="00417350">
        <w:t>loam placement</w:t>
      </w:r>
      <w:r w:rsidR="00485440" w:rsidRPr="00417350">
        <w:t xml:space="preserve"> to prevent loss of topsoil. Seed</w:t>
      </w:r>
      <w:r w:rsidR="007A070F">
        <w:t xml:space="preserve"> shall be manual</w:t>
      </w:r>
      <w:r w:rsidR="00CB7BDA">
        <w:t>ly</w:t>
      </w:r>
      <w:r w:rsidR="007A070F">
        <w:t xml:space="preserve"> broadcast</w:t>
      </w:r>
      <w:r w:rsidR="00485440" w:rsidRPr="00417350">
        <w:t xml:space="preserve"> </w:t>
      </w:r>
      <w:r w:rsidR="00F026AA" w:rsidRPr="00417350">
        <w:t xml:space="preserve">for areas less than </w:t>
      </w:r>
      <w:r w:rsidR="007A070F">
        <w:t>half an</w:t>
      </w:r>
      <w:r w:rsidR="00952A0A" w:rsidRPr="00417350">
        <w:t xml:space="preserve"> </w:t>
      </w:r>
      <w:r w:rsidR="00F026AA" w:rsidRPr="00417350">
        <w:t>acre</w:t>
      </w:r>
      <w:r w:rsidR="007A070F">
        <w:t xml:space="preserve"> (each area, not cumulative area) and when specified on the plans. Broadcasting</w:t>
      </w:r>
      <w:r w:rsidR="00F026AA" w:rsidRPr="00417350">
        <w:t xml:space="preserve"> shall be </w:t>
      </w:r>
      <w:r w:rsidR="007A070F">
        <w:t xml:space="preserve">immediately followed </w:t>
      </w:r>
      <w:r w:rsidR="00F026AA" w:rsidRPr="00417350">
        <w:t xml:space="preserve">by </w:t>
      </w:r>
      <w:proofErr w:type="spellStart"/>
      <w:r w:rsidR="00F026AA" w:rsidRPr="00417350">
        <w:t>hydromulching</w:t>
      </w:r>
      <w:proofErr w:type="spellEnd"/>
      <w:r w:rsidR="00F026AA" w:rsidRPr="00417350">
        <w:t xml:space="preserve"> </w:t>
      </w:r>
      <w:r w:rsidR="00485440" w:rsidRPr="00417350">
        <w:t>as specified below.</w:t>
      </w:r>
      <w:r w:rsidR="00952A0A" w:rsidRPr="00417350">
        <w:t xml:space="preserve"> </w:t>
      </w:r>
      <w:r w:rsidR="007A070F">
        <w:t>When not specified on the plans, l</w:t>
      </w:r>
      <w:r w:rsidR="00952A0A" w:rsidRPr="00417350">
        <w:t>arge</w:t>
      </w:r>
      <w:r w:rsidR="007A070F">
        <w:t>r</w:t>
      </w:r>
      <w:r w:rsidR="00952A0A" w:rsidRPr="00417350">
        <w:t xml:space="preserve"> areas may be hydroseeded as specified below.</w:t>
      </w:r>
      <w:r w:rsidR="00952A0A">
        <w:t xml:space="preserve"> </w:t>
      </w:r>
    </w:p>
    <w:p w14:paraId="7F6466E9" w14:textId="77777777" w:rsidR="00485440" w:rsidRPr="00127EB7" w:rsidRDefault="00485440" w:rsidP="009C5D7D">
      <w:pPr>
        <w:rPr>
          <w:u w:val="single"/>
        </w:rPr>
      </w:pPr>
    </w:p>
    <w:p w14:paraId="68188172" w14:textId="23880955" w:rsidR="003B4BFA" w:rsidRDefault="009C5D7D" w:rsidP="009C5D7D">
      <w:r w:rsidRPr="00127EB7">
        <w:rPr>
          <w:u w:val="single"/>
        </w:rPr>
        <w:t xml:space="preserve">Compost </w:t>
      </w:r>
      <w:r w:rsidR="00934F02" w:rsidRPr="00127EB7">
        <w:rPr>
          <w:u w:val="single"/>
        </w:rPr>
        <w:t>Blanket</w:t>
      </w:r>
      <w:r w:rsidR="00A07B96" w:rsidRPr="00127EB7">
        <w:rPr>
          <w:u w:val="single"/>
        </w:rPr>
        <w:t>:</w:t>
      </w:r>
      <w:r w:rsidR="00A07B96" w:rsidRPr="00127EB7">
        <w:t xml:space="preserve"> </w:t>
      </w:r>
      <w:r w:rsidR="00485440" w:rsidRPr="00127EB7">
        <w:t xml:space="preserve">Compost </w:t>
      </w:r>
      <w:r w:rsidR="00934F02" w:rsidRPr="00127EB7">
        <w:t>Blanket</w:t>
      </w:r>
      <w:r w:rsidR="00485440" w:rsidRPr="00127EB7">
        <w:t xml:space="preserve"> shall be applied as specified under that item. </w:t>
      </w:r>
      <w:r w:rsidRPr="00CD1005">
        <w:rPr>
          <w:u w:val="single"/>
        </w:rPr>
        <w:t>S</w:t>
      </w:r>
      <w:r w:rsidR="00947C86" w:rsidRPr="00CD1005">
        <w:rPr>
          <w:u w:val="single"/>
        </w:rPr>
        <w:t xml:space="preserve">eed </w:t>
      </w:r>
      <w:r w:rsidR="00CB6855" w:rsidRPr="00CD1005">
        <w:rPr>
          <w:u w:val="single"/>
        </w:rPr>
        <w:t>should</w:t>
      </w:r>
      <w:r w:rsidR="00947C86" w:rsidRPr="00CD1005">
        <w:rPr>
          <w:u w:val="single"/>
        </w:rPr>
        <w:t xml:space="preserve"> </w:t>
      </w:r>
      <w:r w:rsidRPr="00CD1005">
        <w:rPr>
          <w:u w:val="single"/>
        </w:rPr>
        <w:t xml:space="preserve">be </w:t>
      </w:r>
      <w:r w:rsidR="00F026AA">
        <w:rPr>
          <w:u w:val="single"/>
        </w:rPr>
        <w:t xml:space="preserve">hand </w:t>
      </w:r>
      <w:r w:rsidRPr="00CD1005">
        <w:rPr>
          <w:u w:val="single"/>
        </w:rPr>
        <w:t xml:space="preserve">broadcast at the same time as compost application </w:t>
      </w:r>
      <w:r w:rsidRPr="00127EB7">
        <w:t xml:space="preserve">to ensure a thin cover of compost over seed. </w:t>
      </w:r>
    </w:p>
    <w:p w14:paraId="7C45F91A" w14:textId="77777777" w:rsidR="003B4BFA" w:rsidRDefault="003B4BFA" w:rsidP="009C5D7D"/>
    <w:p w14:paraId="735730A6" w14:textId="543F6003" w:rsidR="003B4BFA" w:rsidRPr="00B7074C" w:rsidRDefault="00F5110A" w:rsidP="009C5D7D">
      <w:pPr>
        <w:rPr>
          <w:iCs/>
        </w:rPr>
      </w:pPr>
      <w:r w:rsidRPr="00127EB7">
        <w:rPr>
          <w:iCs/>
        </w:rPr>
        <w:t xml:space="preserve">When seeding is done </w:t>
      </w:r>
      <w:r w:rsidRPr="00127EB7">
        <w:rPr>
          <w:iCs/>
          <w:u w:val="single"/>
        </w:rPr>
        <w:t>after</w:t>
      </w:r>
      <w:r w:rsidRPr="00127EB7">
        <w:rPr>
          <w:iCs/>
        </w:rPr>
        <w:t xml:space="preserve"> application of Compost </w:t>
      </w:r>
      <w:r w:rsidR="00934F02" w:rsidRPr="00127EB7">
        <w:rPr>
          <w:iCs/>
        </w:rPr>
        <w:t>Blanket</w:t>
      </w:r>
      <w:r w:rsidRPr="00127EB7">
        <w:rPr>
          <w:iCs/>
        </w:rPr>
        <w:t xml:space="preserve"> the rate shall be increased by 50%</w:t>
      </w:r>
      <w:r w:rsidR="00840F00" w:rsidRPr="00127EB7">
        <w:rPr>
          <w:iCs/>
        </w:rPr>
        <w:t>.</w:t>
      </w:r>
      <w:r w:rsidR="00B7074C">
        <w:rPr>
          <w:iCs/>
        </w:rPr>
        <w:t xml:space="preserve"> If the</w:t>
      </w:r>
      <w:r w:rsidR="003B4BFA">
        <w:rPr>
          <w:iCs/>
        </w:rPr>
        <w:t xml:space="preserve"> Compost Blanket is applied after December 1, seed shall be </w:t>
      </w:r>
      <w:r w:rsidR="006D0A5B">
        <w:rPr>
          <w:iCs/>
        </w:rPr>
        <w:t>broadcast or hydroseeding</w:t>
      </w:r>
      <w:r w:rsidR="003B4BFA">
        <w:rPr>
          <w:iCs/>
        </w:rPr>
        <w:t xml:space="preserve"> </w:t>
      </w:r>
      <w:r w:rsidR="006D0A5B">
        <w:rPr>
          <w:iCs/>
        </w:rPr>
        <w:t xml:space="preserve">over the compost </w:t>
      </w:r>
      <w:r w:rsidR="003B4BFA">
        <w:rPr>
          <w:iCs/>
        </w:rPr>
        <w:t>in the Spring and the rate increased by 50%</w:t>
      </w:r>
      <w:r w:rsidR="006D0A5B">
        <w:rPr>
          <w:iCs/>
        </w:rPr>
        <w:t xml:space="preserve"> </w:t>
      </w:r>
      <w:r w:rsidR="00B7074C" w:rsidRPr="00127EB7">
        <w:rPr>
          <w:iCs/>
        </w:rPr>
        <w:t>specified under Seed Application</w:t>
      </w:r>
      <w:r w:rsidR="00B7074C">
        <w:rPr>
          <w:iCs/>
        </w:rPr>
        <w:t>.</w:t>
      </w:r>
    </w:p>
    <w:p w14:paraId="58F1C8D7" w14:textId="77777777" w:rsidR="00485440" w:rsidRDefault="00485440" w:rsidP="008F6D53">
      <w:pPr>
        <w:rPr>
          <w:u w:val="single"/>
        </w:rPr>
      </w:pPr>
    </w:p>
    <w:p w14:paraId="4EB2D3CB" w14:textId="02863359" w:rsidR="008F6D53" w:rsidRDefault="008F6D53" w:rsidP="00D45BCC">
      <w:r>
        <w:rPr>
          <w:u w:val="single"/>
        </w:rPr>
        <w:t xml:space="preserve">Compost </w:t>
      </w:r>
      <w:r w:rsidR="00485440">
        <w:rPr>
          <w:u w:val="single"/>
        </w:rPr>
        <w:t xml:space="preserve">Mulch </w:t>
      </w:r>
      <w:r>
        <w:rPr>
          <w:u w:val="single"/>
        </w:rPr>
        <w:t>over Modified Rock</w:t>
      </w:r>
      <w:r w:rsidR="00A07B96">
        <w:rPr>
          <w:u w:val="single"/>
        </w:rPr>
        <w:t>:</w:t>
      </w:r>
      <w:r w:rsidR="00A07B96" w:rsidRPr="000E4E1A">
        <w:t xml:space="preserve">  </w:t>
      </w:r>
      <w:r w:rsidR="00485440">
        <w:t xml:space="preserve">Compost Mulch </w:t>
      </w:r>
      <w:r w:rsidR="00C75E50">
        <w:t xml:space="preserve">and seed </w:t>
      </w:r>
      <w:r w:rsidR="00485440">
        <w:t>shall be applied as specified under that item</w:t>
      </w:r>
      <w:r w:rsidR="00891667">
        <w:t xml:space="preserve">. </w:t>
      </w:r>
      <w:r>
        <w:t xml:space="preserve">No </w:t>
      </w:r>
      <w:proofErr w:type="spellStart"/>
      <w:r>
        <w:t>hydromulch</w:t>
      </w:r>
      <w:proofErr w:type="spellEnd"/>
      <w:r>
        <w:t xml:space="preserve"> is required. </w:t>
      </w:r>
    </w:p>
    <w:p w14:paraId="3D73FDF8" w14:textId="77777777" w:rsidR="008F6D53" w:rsidRDefault="008F6D53" w:rsidP="00D45BCC"/>
    <w:p w14:paraId="440DBC8F" w14:textId="77777777" w:rsidR="00F66602" w:rsidRPr="001D0851" w:rsidRDefault="00F66602" w:rsidP="00F66602">
      <w:pPr>
        <w:rPr>
          <w:b/>
          <w:bCs/>
        </w:rPr>
      </w:pPr>
      <w:r w:rsidRPr="001D0851">
        <w:rPr>
          <w:b/>
          <w:bCs/>
        </w:rPr>
        <w:t xml:space="preserve">Cover Crop </w:t>
      </w:r>
    </w:p>
    <w:p w14:paraId="049234F5" w14:textId="77777777" w:rsidR="002A0D1A" w:rsidRPr="004F0B1C" w:rsidRDefault="002A0D1A" w:rsidP="002A0D1A">
      <w:pPr>
        <w:rPr>
          <w:color w:val="1F497D" w:themeColor="text2"/>
        </w:rPr>
      </w:pPr>
    </w:p>
    <w:p w14:paraId="61A84E1A" w14:textId="77777777" w:rsidR="00C75E50" w:rsidRDefault="002A0D1A" w:rsidP="002A0D1A">
      <w:bookmarkStart w:id="5" w:name="_Hlk70933542"/>
      <w:r w:rsidRPr="001D0851">
        <w:t xml:space="preserve">Cover crop </w:t>
      </w:r>
      <w:r>
        <w:t>shall</w:t>
      </w:r>
      <w:r w:rsidRPr="001D0851">
        <w:t xml:space="preserve"> be used </w:t>
      </w:r>
      <w:r>
        <w:t xml:space="preserve">when </w:t>
      </w:r>
      <w:r w:rsidR="00C75E50">
        <w:t xml:space="preserve">seeding out of season, when </w:t>
      </w:r>
      <w:r>
        <w:t>specified with the permanent native seed mix under that item</w:t>
      </w:r>
      <w:r w:rsidR="00C75E50">
        <w:t xml:space="preserve">, </w:t>
      </w:r>
      <w:r w:rsidRPr="001D0851">
        <w:t xml:space="preserve">and as required to prevent erosion until the permanent seed establishes. </w:t>
      </w:r>
      <w:bookmarkStart w:id="6" w:name="_Hlk67576956"/>
    </w:p>
    <w:p w14:paraId="780648EF" w14:textId="1A9AD441" w:rsidR="002A0D1A" w:rsidRDefault="00C75E50" w:rsidP="002A0D1A">
      <w:r>
        <w:t xml:space="preserve">A cover crop should not be used with a steep slope mix or other permanent mix which already contains either cereal rye or oats in the composition of the mix. A </w:t>
      </w:r>
      <w:r w:rsidR="002A0D1A" w:rsidRPr="001D0851">
        <w:t>cover crop</w:t>
      </w:r>
      <w:r w:rsidR="00CD1005">
        <w:t xml:space="preserve"> is not necessary for wetland seeding and is not typically necessary </w:t>
      </w:r>
      <w:r w:rsidR="002A0D1A">
        <w:t xml:space="preserve">for soil stabilization </w:t>
      </w:r>
      <w:r w:rsidR="00345ECD">
        <w:t>when</w:t>
      </w:r>
      <w:r w:rsidR="002A0D1A" w:rsidRPr="001D0851">
        <w:t xml:space="preserve"> </w:t>
      </w:r>
      <w:r w:rsidR="00345ECD">
        <w:t>seeding in conjunction with a</w:t>
      </w:r>
      <w:r w:rsidR="002A0D1A" w:rsidRPr="001D0851">
        <w:t xml:space="preserve"> </w:t>
      </w:r>
      <w:r w:rsidR="00345ECD">
        <w:t>c</w:t>
      </w:r>
      <w:r w:rsidR="002A0D1A" w:rsidRPr="001D0851">
        <w:t xml:space="preserve">ompost </w:t>
      </w:r>
      <w:r w:rsidR="00345ECD">
        <w:t>b</w:t>
      </w:r>
      <w:r w:rsidR="002A0D1A" w:rsidRPr="001D0851">
        <w:t xml:space="preserve">lanket application. </w:t>
      </w:r>
      <w:bookmarkEnd w:id="6"/>
    </w:p>
    <w:bookmarkEnd w:id="5"/>
    <w:p w14:paraId="604A9348" w14:textId="77777777" w:rsidR="00F66602" w:rsidRPr="001D0851" w:rsidRDefault="00F66602" w:rsidP="00F66602"/>
    <w:p w14:paraId="25E2EA2A" w14:textId="6E8F15CC" w:rsidR="00485440" w:rsidRPr="004D1C2D" w:rsidRDefault="00485440" w:rsidP="00485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rPr>
      </w:pPr>
      <w:r w:rsidRPr="004D1C2D">
        <w:rPr>
          <w:b/>
        </w:rPr>
        <w:t>Seed</w:t>
      </w:r>
      <w:r>
        <w:rPr>
          <w:b/>
        </w:rPr>
        <w:t xml:space="preserve"> </w:t>
      </w:r>
      <w:r w:rsidR="008206A4">
        <w:rPr>
          <w:b/>
        </w:rPr>
        <w:t>Application</w:t>
      </w:r>
    </w:p>
    <w:p w14:paraId="0D3E0349" w14:textId="77777777" w:rsidR="00485440" w:rsidRPr="004D1C2D" w:rsidRDefault="00485440" w:rsidP="00D45BCC"/>
    <w:p w14:paraId="1F10B993" w14:textId="2F8705D6" w:rsidR="003F0B74" w:rsidRDefault="00F37B46" w:rsidP="003F0B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t xml:space="preserve">All seed shall be mulched as specified herein. </w:t>
      </w:r>
    </w:p>
    <w:p w14:paraId="2B37F1F2" w14:textId="1C499B18" w:rsidR="00690890" w:rsidRDefault="00690890" w:rsidP="003F0B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123EA843" w14:textId="77777777" w:rsidR="00690890" w:rsidRPr="004D1C2D" w:rsidRDefault="00690890" w:rsidP="006908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t>Seed application shall be by broadcast seeding or by hydroseeding as described below.</w:t>
      </w:r>
    </w:p>
    <w:p w14:paraId="5FABFCC4" w14:textId="77777777" w:rsidR="003F0B74" w:rsidRDefault="003F0B74" w:rsidP="00D45BCC">
      <w:pPr>
        <w:rPr>
          <w:u w:val="single"/>
        </w:rPr>
      </w:pPr>
    </w:p>
    <w:p w14:paraId="70ADE8D2" w14:textId="22D5BC14" w:rsidR="007D361C" w:rsidRDefault="00947C86" w:rsidP="00947C86">
      <w:r w:rsidRPr="004D1C2D">
        <w:rPr>
          <w:u w:val="single"/>
        </w:rPr>
        <w:t>Broadcast Seeding</w:t>
      </w:r>
      <w:r w:rsidR="00A07B96">
        <w:t xml:space="preserve"> </w:t>
      </w:r>
    </w:p>
    <w:p w14:paraId="09E1A867" w14:textId="77777777" w:rsidR="007D361C" w:rsidRDefault="007D361C" w:rsidP="00947C86"/>
    <w:p w14:paraId="2DEE4AE8" w14:textId="0A2C62CB" w:rsidR="005A6082" w:rsidRDefault="00D45BCC" w:rsidP="00947C86">
      <w:r w:rsidRPr="004D1C2D">
        <w:t xml:space="preserve">Seed shall be broadcast spread using a cyclone or whirlwind seeder or hand broadcast. Small or light-seeded species such as bluestem may be mixed with approved filler to achieve an even distribution. </w:t>
      </w:r>
      <w:r w:rsidR="005A6082" w:rsidRPr="007D361C">
        <w:rPr>
          <w:rFonts w:ascii="Times" w:hAnsi="Times"/>
        </w:rPr>
        <w:t>Seed shall not be broadcast when wind velocities are greater than 15 mph</w:t>
      </w:r>
      <w:r w:rsidR="005A6082">
        <w:rPr>
          <w:rFonts w:ascii="Times" w:hAnsi="Times"/>
        </w:rPr>
        <w:t>.</w:t>
      </w:r>
    </w:p>
    <w:p w14:paraId="40217035" w14:textId="77777777" w:rsidR="005A6082" w:rsidRDefault="005A6082" w:rsidP="00947C86"/>
    <w:p w14:paraId="01A995E0" w14:textId="2D90C630" w:rsidR="00485440" w:rsidRDefault="00D45BCC" w:rsidP="00947C86">
      <w:r w:rsidRPr="004D1C2D">
        <w:t>Broadcast seeding shall be undertaken in two separate passes at ninety degrees to each other.  One-half the seeding rate shall be applied in each direction</w:t>
      </w:r>
      <w:r w:rsidR="00227456">
        <w:t xml:space="preserve"> (horizontally and vertically)</w:t>
      </w:r>
      <w:r w:rsidRPr="004D1C2D">
        <w:t>.</w:t>
      </w:r>
      <w:r w:rsidR="00947C86" w:rsidRPr="004D1C2D">
        <w:t xml:space="preserve"> </w:t>
      </w:r>
      <w:r w:rsidR="00485440" w:rsidRPr="004D1C2D">
        <w:t>To ensure seed to soil contact with broadcasting of seed</w:t>
      </w:r>
      <w:r w:rsidR="00227456">
        <w:t xml:space="preserve">, seeding shall be followed by rolling or tracking </w:t>
      </w:r>
      <w:r w:rsidR="00485440" w:rsidRPr="004D1C2D">
        <w:t>with</w:t>
      </w:r>
      <w:r w:rsidR="00011719">
        <w:t xml:space="preserve"> equipment approved by the Engineer.</w:t>
      </w:r>
      <w:r w:rsidR="00227456">
        <w:t xml:space="preserve"> </w:t>
      </w:r>
    </w:p>
    <w:p w14:paraId="17EACA7D" w14:textId="2566E199" w:rsidR="00227456" w:rsidRDefault="00227456" w:rsidP="00947C86"/>
    <w:p w14:paraId="26A6CC98" w14:textId="1C6F1779" w:rsidR="007A070F" w:rsidRDefault="00F37B46" w:rsidP="007A070F">
      <w:r>
        <w:t>B</w:t>
      </w:r>
      <w:r w:rsidR="006D480C" w:rsidRPr="004D1C2D">
        <w:t xml:space="preserve">roadcast </w:t>
      </w:r>
      <w:r>
        <w:t>seed</w:t>
      </w:r>
      <w:r w:rsidR="006D480C" w:rsidRPr="004D1C2D">
        <w:t xml:space="preserve"> shall be </w:t>
      </w:r>
      <w:r w:rsidR="00227456">
        <w:t>mulched with</w:t>
      </w:r>
      <w:r w:rsidR="00217C69">
        <w:t xml:space="preserve"> weed-free</w:t>
      </w:r>
      <w:r w:rsidR="00227456">
        <w:t xml:space="preserve"> straw mulch </w:t>
      </w:r>
      <w:r w:rsidR="006D480C" w:rsidRPr="004D1C2D">
        <w:t>u</w:t>
      </w:r>
      <w:r w:rsidR="00947C86" w:rsidRPr="004D1C2D">
        <w:t xml:space="preserve">nless </w:t>
      </w:r>
      <w:r w:rsidR="006D480C" w:rsidRPr="004D1C2D">
        <w:t xml:space="preserve">seeding is done as part of </w:t>
      </w:r>
      <w:r w:rsidR="00947C86" w:rsidRPr="004D1C2D">
        <w:t xml:space="preserve">Compost </w:t>
      </w:r>
      <w:r w:rsidR="00934F02">
        <w:t>Blanket</w:t>
      </w:r>
      <w:r w:rsidR="00947C86" w:rsidRPr="004D1C2D">
        <w:t xml:space="preserve"> </w:t>
      </w:r>
      <w:r w:rsidR="005A6082">
        <w:t xml:space="preserve">in which case it shall be </w:t>
      </w:r>
      <w:r w:rsidR="006D480C" w:rsidRPr="004D1C2D">
        <w:t>as specified above</w:t>
      </w:r>
      <w:r w:rsidR="005A6082">
        <w:t xml:space="preserve"> under </w:t>
      </w:r>
      <w:r w:rsidR="00217C69">
        <w:t xml:space="preserve">seeding with </w:t>
      </w:r>
      <w:r w:rsidR="005A6082">
        <w:t xml:space="preserve">Compost </w:t>
      </w:r>
      <w:r w:rsidR="00934F02">
        <w:t>Blanket</w:t>
      </w:r>
      <w:r w:rsidR="00217C69">
        <w:t xml:space="preserve"> application</w:t>
      </w:r>
      <w:r w:rsidR="005A6082">
        <w:t>.</w:t>
      </w:r>
      <w:r w:rsidR="00D46BAB" w:rsidRPr="004D1C2D">
        <w:t xml:space="preserve"> </w:t>
      </w:r>
      <w:proofErr w:type="spellStart"/>
      <w:r w:rsidR="00215F84">
        <w:t>Hydromulching</w:t>
      </w:r>
      <w:proofErr w:type="spellEnd"/>
      <w:r w:rsidR="00215F84">
        <w:t xml:space="preserve"> shall be as specified under </w:t>
      </w:r>
      <w:proofErr w:type="spellStart"/>
      <w:r w:rsidR="00215F84">
        <w:t>Hydromulching</w:t>
      </w:r>
      <w:proofErr w:type="spellEnd"/>
      <w:r w:rsidR="00215F84">
        <w:t xml:space="preserve">. </w:t>
      </w:r>
    </w:p>
    <w:p w14:paraId="397181E6" w14:textId="6803B929" w:rsidR="00952A0A" w:rsidRDefault="00952A0A" w:rsidP="00947C86"/>
    <w:p w14:paraId="2BD144DA" w14:textId="138FE00D" w:rsidR="00D46BAB" w:rsidRPr="00E83352" w:rsidRDefault="00D45BCC" w:rsidP="00D45BCC">
      <w:pPr>
        <w:rPr>
          <w:u w:val="single"/>
        </w:rPr>
      </w:pPr>
      <w:bookmarkStart w:id="7" w:name="_Hlk70933576"/>
      <w:r w:rsidRPr="00E83352">
        <w:rPr>
          <w:u w:val="single"/>
        </w:rPr>
        <w:t>Hydroseeding</w:t>
      </w:r>
      <w:r w:rsidR="00D46BAB" w:rsidRPr="00E83352">
        <w:rPr>
          <w:u w:val="single"/>
        </w:rPr>
        <w:t xml:space="preserve"> </w:t>
      </w:r>
      <w:r w:rsidR="00E83352" w:rsidRPr="00E83352">
        <w:rPr>
          <w:u w:val="single"/>
        </w:rPr>
        <w:t xml:space="preserve">and </w:t>
      </w:r>
      <w:proofErr w:type="spellStart"/>
      <w:r w:rsidR="00E83352" w:rsidRPr="00E83352">
        <w:rPr>
          <w:u w:val="single"/>
        </w:rPr>
        <w:t>Hydromulching</w:t>
      </w:r>
      <w:proofErr w:type="spellEnd"/>
    </w:p>
    <w:p w14:paraId="0780F28A" w14:textId="77777777" w:rsidR="001A0195" w:rsidRDefault="001A0195" w:rsidP="007A070F">
      <w:bookmarkStart w:id="8" w:name="_Hlk68081015"/>
      <w:bookmarkEnd w:id="7"/>
    </w:p>
    <w:p w14:paraId="24453AD9" w14:textId="0532C374" w:rsidR="007A070F" w:rsidRDefault="007A070F" w:rsidP="007A070F">
      <w:r w:rsidRPr="00CC0986">
        <w:t>Hydroseed and mulching</w:t>
      </w:r>
      <w:r w:rsidRPr="00011719">
        <w:t xml:space="preserve"> shall be per the manufacturer’s directions</w:t>
      </w:r>
      <w:r>
        <w:t xml:space="preserve"> and as follows.</w:t>
      </w:r>
    </w:p>
    <w:p w14:paraId="69E8F0A4" w14:textId="77777777" w:rsidR="001A0195" w:rsidRDefault="001A0195" w:rsidP="001A0195"/>
    <w:p w14:paraId="4F9154B8" w14:textId="156BF6D4" w:rsidR="001A0195" w:rsidRPr="004D1C2D" w:rsidRDefault="001A0195" w:rsidP="001A0195">
      <w:pPr>
        <w:rPr>
          <w:u w:val="single"/>
        </w:rPr>
      </w:pPr>
      <w:r>
        <w:t>Hydroseeding shall only be used for sites over half an acre in size or with permission of the Engineer.</w:t>
      </w:r>
    </w:p>
    <w:p w14:paraId="11CB1348" w14:textId="77777777" w:rsidR="007A070F" w:rsidRDefault="007A070F" w:rsidP="007A070F"/>
    <w:p w14:paraId="58B7A431" w14:textId="09DD2DCD" w:rsidR="007A070F" w:rsidRDefault="001A0195" w:rsidP="007A070F">
      <w:r>
        <w:t>T</w:t>
      </w:r>
      <w:r w:rsidR="007A070F">
        <w:t xml:space="preserve">ank and hoses shall be cleaned from all previous hydroseeding and </w:t>
      </w:r>
      <w:proofErr w:type="spellStart"/>
      <w:r w:rsidR="007A070F">
        <w:t>hydromulching</w:t>
      </w:r>
      <w:proofErr w:type="spellEnd"/>
      <w:r w:rsidR="007A070F">
        <w:t xml:space="preserve"> projects. Seed shall be mixed into the slurry immediately before application and slurry applied within 30 minutes after seeds have been placed in the tank. Once seed has been placed in the tank, tank shall be agitated only enough to mix the seeds and keep slurry from separating. </w:t>
      </w:r>
    </w:p>
    <w:p w14:paraId="0AD6A14E" w14:textId="77777777" w:rsidR="007A070F" w:rsidRDefault="007A070F" w:rsidP="007A070F"/>
    <w:p w14:paraId="384F72B2" w14:textId="7415300C" w:rsidR="0050581C" w:rsidRPr="007D361C" w:rsidRDefault="0050581C" w:rsidP="0050581C">
      <w:r w:rsidRPr="007D361C">
        <w:t>A 2-step process shall be used</w:t>
      </w:r>
      <w:r w:rsidR="00AA3220">
        <w:t xml:space="preserve"> for seeding in conjunction with </w:t>
      </w:r>
      <w:proofErr w:type="spellStart"/>
      <w:r w:rsidR="00AA3220">
        <w:t>hydromulch</w:t>
      </w:r>
      <w:proofErr w:type="spellEnd"/>
      <w:r w:rsidRPr="007D361C">
        <w:t xml:space="preserve">. </w:t>
      </w:r>
      <w:r>
        <w:t xml:space="preserve">Seed shall be applied with 500 </w:t>
      </w:r>
      <w:proofErr w:type="spellStart"/>
      <w:r>
        <w:t>lbs</w:t>
      </w:r>
      <w:proofErr w:type="spellEnd"/>
      <w:r>
        <w:t xml:space="preserve">/acre of </w:t>
      </w:r>
      <w:proofErr w:type="spellStart"/>
      <w:r>
        <w:t>hydromulch</w:t>
      </w:r>
      <w:proofErr w:type="spellEnd"/>
      <w:r>
        <w:t xml:space="preserve"> in the first pass. A second pass with 1,000 </w:t>
      </w:r>
      <w:proofErr w:type="spellStart"/>
      <w:r>
        <w:t>lbs</w:t>
      </w:r>
      <w:proofErr w:type="spellEnd"/>
      <w:r>
        <w:t xml:space="preserve">/ acre of </w:t>
      </w:r>
      <w:proofErr w:type="spellStart"/>
      <w:r>
        <w:t>hydromulch</w:t>
      </w:r>
      <w:proofErr w:type="spellEnd"/>
      <w:r>
        <w:t xml:space="preserve"> shall be applied in a second pass. </w:t>
      </w:r>
      <w:r w:rsidRPr="007D361C">
        <w:t xml:space="preserve">Each pass shall be applied in a different direction. </w:t>
      </w:r>
    </w:p>
    <w:bookmarkEnd w:id="8"/>
    <w:p w14:paraId="5DA319B1" w14:textId="77777777" w:rsidR="0050581C" w:rsidRDefault="0050581C" w:rsidP="00D86F0C"/>
    <w:p w14:paraId="24C26211" w14:textId="36AF6D53" w:rsidR="00D43A0E" w:rsidRDefault="00D43A0E" w:rsidP="00D43A0E">
      <w:r w:rsidRPr="00AC02EF">
        <w:t>Once the seed has been added to the tank mixture a one</w:t>
      </w:r>
      <w:r>
        <w:t>-</w:t>
      </w:r>
      <w:r w:rsidRPr="00AC02EF">
        <w:t xml:space="preserve">hour time limit is set for spreading the mixture on the soil. Once the one hour </w:t>
      </w:r>
      <w:r>
        <w:t>has</w:t>
      </w:r>
      <w:r w:rsidRPr="00AC02EF">
        <w:t xml:space="preserve"> passed the excess mixture must be discarded.</w:t>
      </w:r>
      <w:r w:rsidRPr="00C07821">
        <w:t xml:space="preserve"> </w:t>
      </w:r>
    </w:p>
    <w:p w14:paraId="0301DD87" w14:textId="26677A50" w:rsidR="007A070F" w:rsidRDefault="007A070F" w:rsidP="00D43A0E"/>
    <w:p w14:paraId="6ACC10FF" w14:textId="4D86A3FB" w:rsidR="00AA3220" w:rsidRDefault="00AA3220" w:rsidP="00D43A0E">
      <w:r>
        <w:t xml:space="preserve">For broadcast seeding, </w:t>
      </w:r>
      <w:proofErr w:type="spellStart"/>
      <w:r>
        <w:t>hydromulch</w:t>
      </w:r>
      <w:proofErr w:type="spellEnd"/>
      <w:r>
        <w:t xml:space="preserve"> shall be applied immediately following seeding at a rate of 1,000 </w:t>
      </w:r>
      <w:proofErr w:type="spellStart"/>
      <w:r>
        <w:t>lbs</w:t>
      </w:r>
      <w:proofErr w:type="spellEnd"/>
      <w:r>
        <w:t xml:space="preserve">/acre. </w:t>
      </w:r>
      <w:r w:rsidR="00CC0986">
        <w:t xml:space="preserve">Tank shall be cleaned from any previous hydroseeding. </w:t>
      </w:r>
    </w:p>
    <w:p w14:paraId="57590005" w14:textId="77777777" w:rsidR="00A731C5" w:rsidRDefault="00A731C5" w:rsidP="002D16E5">
      <w:pPr>
        <w:rPr>
          <w:b/>
        </w:rPr>
      </w:pPr>
    </w:p>
    <w:p w14:paraId="4F0261EB" w14:textId="2C125BD0" w:rsidR="009A17A1" w:rsidRDefault="002D16E5" w:rsidP="00D6672C">
      <w:pPr>
        <w:pStyle w:val="Heading2"/>
      </w:pPr>
      <w:r w:rsidRPr="004D1C2D">
        <w:t>C</w:t>
      </w:r>
      <w:r w:rsidR="009A17A1">
        <w:t xml:space="preserve">ARE DURING GERMINATION AND ESTABLISHMENT </w:t>
      </w:r>
    </w:p>
    <w:p w14:paraId="491EAD2F" w14:textId="77777777" w:rsidR="009A17A1" w:rsidRDefault="009A17A1" w:rsidP="002D16E5">
      <w:pPr>
        <w:rPr>
          <w:b/>
        </w:rPr>
      </w:pPr>
    </w:p>
    <w:p w14:paraId="72D4C515" w14:textId="052F4B98" w:rsidR="002D16E5" w:rsidRPr="004D1C2D" w:rsidRDefault="002D16E5" w:rsidP="002D16E5">
      <w:r w:rsidRPr="004D1C2D">
        <w:t xml:space="preserve">Contractor shall care for seeded areas as </w:t>
      </w:r>
      <w:r w:rsidR="00485440">
        <w:t xml:space="preserve">necessary </w:t>
      </w:r>
      <w:r w:rsidR="009012F9">
        <w:t>for successful germination</w:t>
      </w:r>
      <w:r w:rsidRPr="004D1C2D">
        <w:t xml:space="preserve">. Care </w:t>
      </w:r>
      <w:r w:rsidR="005A6082">
        <w:t>will</w:t>
      </w:r>
      <w:r w:rsidRPr="004D1C2D">
        <w:t xml:space="preserve"> include </w:t>
      </w:r>
      <w:r w:rsidR="005A6082">
        <w:t>watering</w:t>
      </w:r>
      <w:r w:rsidRPr="004D1C2D">
        <w:t xml:space="preserve"> and weed </w:t>
      </w:r>
      <w:r w:rsidR="004D1C2D">
        <w:t>control</w:t>
      </w:r>
      <w:r w:rsidRPr="004D1C2D">
        <w:t xml:space="preserve"> </w:t>
      </w:r>
      <w:r w:rsidR="005A6082">
        <w:t>as</w:t>
      </w:r>
      <w:r w:rsidRPr="004D1C2D">
        <w:t xml:space="preserve"> necessary </w:t>
      </w:r>
      <w:r w:rsidR="005A6082">
        <w:t>to achi</w:t>
      </w:r>
      <w:r w:rsidR="009012F9">
        <w:t xml:space="preserve">eve </w:t>
      </w:r>
      <w:r w:rsidR="00077F2D">
        <w:t>establishment of</w:t>
      </w:r>
      <w:r w:rsidR="00AC60E2">
        <w:t xml:space="preserve"> the </w:t>
      </w:r>
      <w:r w:rsidR="00AC60E2" w:rsidRPr="00AC60E2">
        <w:rPr>
          <w:u w:val="single"/>
        </w:rPr>
        <w:t>specified</w:t>
      </w:r>
      <w:r w:rsidR="00AC60E2">
        <w:t xml:space="preserve"> seeded species after one growing season</w:t>
      </w:r>
      <w:r w:rsidR="00077F2D">
        <w:t xml:space="preserve"> as </w:t>
      </w:r>
      <w:r w:rsidR="00840F00">
        <w:t>specified</w:t>
      </w:r>
      <w:r w:rsidR="00077F2D">
        <w:t xml:space="preserve"> below</w:t>
      </w:r>
      <w:r w:rsidR="00AC60E2">
        <w:t>.</w:t>
      </w:r>
    </w:p>
    <w:p w14:paraId="6799B27C" w14:textId="77777777" w:rsidR="002D16E5" w:rsidRDefault="002D16E5" w:rsidP="002D16E5"/>
    <w:p w14:paraId="2FD5892D" w14:textId="4004C0A7" w:rsidR="005A6082" w:rsidRDefault="00AC60E2" w:rsidP="005A6082">
      <w:r>
        <w:t>The</w:t>
      </w:r>
      <w:r w:rsidR="00485440" w:rsidRPr="004D1C2D">
        <w:t xml:space="preserve"> contractor shall maintain the stand of grasses to ensure healthy growth</w:t>
      </w:r>
      <w:r>
        <w:t xml:space="preserve"> of the seeded species</w:t>
      </w:r>
      <w:r w:rsidR="00485440" w:rsidRPr="004D1C2D">
        <w:t>.</w:t>
      </w:r>
      <w:r w:rsidR="00485440">
        <w:t xml:space="preserve"> </w:t>
      </w:r>
      <w:r w:rsidR="00485440" w:rsidRPr="004D1C2D">
        <w:t xml:space="preserve">Work shall include mowing or </w:t>
      </w:r>
      <w:proofErr w:type="gramStart"/>
      <w:r w:rsidR="00485440" w:rsidRPr="004D1C2D">
        <w:t>weed-whacking</w:t>
      </w:r>
      <w:proofErr w:type="gramEnd"/>
      <w:r w:rsidR="00485440" w:rsidRPr="004D1C2D">
        <w:t xml:space="preserve"> for weed control, </w:t>
      </w:r>
      <w:r w:rsidR="005A6082">
        <w:t>watering</w:t>
      </w:r>
      <w:r w:rsidR="00485440" w:rsidRPr="004D1C2D">
        <w:t xml:space="preserve"> if necessary, and </w:t>
      </w:r>
      <w:r>
        <w:t>removal of</w:t>
      </w:r>
      <w:r w:rsidR="00485440" w:rsidRPr="004D1C2D">
        <w:t xml:space="preserve"> invasive plants. </w:t>
      </w:r>
    </w:p>
    <w:p w14:paraId="3718E449" w14:textId="50FA8D46" w:rsidR="009012F9" w:rsidRDefault="009012F9" w:rsidP="005A6082"/>
    <w:p w14:paraId="6D798677" w14:textId="06D9DACD" w:rsidR="00F66AEB" w:rsidRDefault="00F66AEB" w:rsidP="00F66AEB">
      <w:r w:rsidRPr="00AC60E2">
        <w:rPr>
          <w:u w:val="single"/>
        </w:rPr>
        <w:t>Watering</w:t>
      </w:r>
      <w:r w:rsidRPr="004D1C2D">
        <w:t xml:space="preserve"> shall </w:t>
      </w:r>
      <w:r w:rsidR="002E0F30">
        <w:t xml:space="preserve">be </w:t>
      </w:r>
      <w:r w:rsidR="00546A9A">
        <w:t xml:space="preserve">sufficient to achieve soil moisture </w:t>
      </w:r>
      <w:r w:rsidRPr="004D1C2D">
        <w:t xml:space="preserve">to a depth of 2 inches or </w:t>
      </w:r>
      <w:r w:rsidR="00840F00">
        <w:t>more</w:t>
      </w:r>
      <w:r>
        <w:t xml:space="preserve"> and such </w:t>
      </w:r>
      <w:r w:rsidR="00840F00">
        <w:t>moisture is uniform. Method of watering shall not erode or damage</w:t>
      </w:r>
      <w:r w:rsidRPr="004D1C2D">
        <w:t xml:space="preserve"> soil or grassed surfaces. </w:t>
      </w:r>
    </w:p>
    <w:p w14:paraId="2B8CB602" w14:textId="77777777" w:rsidR="00F66AEB" w:rsidRDefault="00F66AEB" w:rsidP="00F66AEB"/>
    <w:p w14:paraId="3BABB7DE" w14:textId="191FECDA" w:rsidR="00F66AEB" w:rsidRDefault="00F66AEB" w:rsidP="009012F9">
      <w:r>
        <w:rPr>
          <w:bCs/>
          <w:u w:val="single"/>
        </w:rPr>
        <w:t xml:space="preserve">General </w:t>
      </w:r>
      <w:r w:rsidR="00AC60E2">
        <w:rPr>
          <w:bCs/>
          <w:u w:val="single"/>
        </w:rPr>
        <w:t>Weed Control:</w:t>
      </w:r>
      <w:r w:rsidR="00AC60E2">
        <w:rPr>
          <w:bCs/>
        </w:rPr>
        <w:t xml:space="preserve"> </w:t>
      </w:r>
      <w:r w:rsidR="009012F9">
        <w:rPr>
          <w:bCs/>
        </w:rPr>
        <w:t xml:space="preserve">Unless otherwise directed, mowing </w:t>
      </w:r>
      <w:r w:rsidR="00AC60E2">
        <w:rPr>
          <w:bCs/>
        </w:rPr>
        <w:t xml:space="preserve">shall be </w:t>
      </w:r>
      <w:r>
        <w:rPr>
          <w:bCs/>
        </w:rPr>
        <w:t xml:space="preserve">as specified under Mowing for Weed Control </w:t>
      </w:r>
      <w:r w:rsidR="002E0F30">
        <w:rPr>
          <w:bCs/>
        </w:rPr>
        <w:t xml:space="preserve">for </w:t>
      </w:r>
      <w:r w:rsidR="00840F00">
        <w:rPr>
          <w:bCs/>
        </w:rPr>
        <w:t>seed</w:t>
      </w:r>
      <w:r w:rsidR="002E0F30">
        <w:rPr>
          <w:bCs/>
        </w:rPr>
        <w:t xml:space="preserve"> </w:t>
      </w:r>
      <w:r w:rsidR="00AC60E2">
        <w:rPr>
          <w:bCs/>
        </w:rPr>
        <w:t xml:space="preserve">establishment. </w:t>
      </w:r>
      <w:r w:rsidR="00853ABA">
        <w:rPr>
          <w:bCs/>
        </w:rPr>
        <w:t xml:space="preserve">Weeds </w:t>
      </w:r>
      <w:r w:rsidR="00853ABA" w:rsidRPr="00E509CC">
        <w:t xml:space="preserve">shall be </w:t>
      </w:r>
      <w:r w:rsidR="00853ABA" w:rsidRPr="005C486F">
        <w:rPr>
          <w:u w:val="single"/>
        </w:rPr>
        <w:t>mowed prior to weeds setting seed</w:t>
      </w:r>
      <w:r w:rsidR="00853ABA">
        <w:t xml:space="preserve"> (by the end of July unless otherwise approved).</w:t>
      </w:r>
      <w:r w:rsidR="007626DC">
        <w:t xml:space="preserve"> </w:t>
      </w:r>
    </w:p>
    <w:p w14:paraId="7A96B042" w14:textId="77777777" w:rsidR="00AC60E2" w:rsidRDefault="00AC60E2" w:rsidP="00485440"/>
    <w:p w14:paraId="4F8F73E4" w14:textId="793DF8B7" w:rsidR="00485440" w:rsidRDefault="00AC60E2" w:rsidP="00485440">
      <w:r w:rsidRPr="00AC60E2">
        <w:rPr>
          <w:u w:val="single"/>
        </w:rPr>
        <w:t>Control</w:t>
      </w:r>
      <w:r w:rsidR="00F66AEB">
        <w:rPr>
          <w:u w:val="single"/>
        </w:rPr>
        <w:t xml:space="preserve"> of Invasive and Aggressive Weeds</w:t>
      </w:r>
      <w:r>
        <w:t xml:space="preserve">: </w:t>
      </w:r>
      <w:r w:rsidR="0095528A">
        <w:t>I</w:t>
      </w:r>
      <w:r w:rsidR="0095528A" w:rsidRPr="00E509CC">
        <w:t xml:space="preserve">nvasive </w:t>
      </w:r>
      <w:r w:rsidR="0095528A">
        <w:t>and</w:t>
      </w:r>
      <w:r w:rsidR="0095528A" w:rsidRPr="00E509CC">
        <w:t xml:space="preserve"> aggressive weeds</w:t>
      </w:r>
      <w:r w:rsidR="0095528A">
        <w:t xml:space="preserve">, including but not limited to </w:t>
      </w:r>
      <w:proofErr w:type="spellStart"/>
      <w:r w:rsidR="0095528A" w:rsidRPr="00E509CC">
        <w:t>mugwort</w:t>
      </w:r>
      <w:proofErr w:type="spellEnd"/>
      <w:r w:rsidR="0095528A" w:rsidRPr="00E509CC">
        <w:t>, ragweed, knapweed</w:t>
      </w:r>
      <w:r w:rsidR="0095528A">
        <w:t xml:space="preserve">, </w:t>
      </w:r>
      <w:r w:rsidR="00F66AEB">
        <w:t xml:space="preserve">foxtail, crabgrass, </w:t>
      </w:r>
      <w:r w:rsidR="0095528A">
        <w:t xml:space="preserve">and chicory must be </w:t>
      </w:r>
      <w:r w:rsidR="0095528A" w:rsidRPr="00E509CC">
        <w:t xml:space="preserve">cut or </w:t>
      </w:r>
      <w:r w:rsidR="0095528A">
        <w:t>treated prior to going to seed</w:t>
      </w:r>
      <w:r w:rsidR="0095528A" w:rsidRPr="00E509CC">
        <w:t>.</w:t>
      </w:r>
      <w:r w:rsidR="0095528A">
        <w:t xml:space="preserve"> Herbicide treatment must be coordinated with MassDOT. Undesired species</w:t>
      </w:r>
      <w:r w:rsidR="00217C69">
        <w:t xml:space="preserve"> (such as chicory)</w:t>
      </w:r>
      <w:r w:rsidR="0095528A">
        <w:t xml:space="preserve"> introduced due to use of incorrect seed mix shall be removed</w:t>
      </w:r>
      <w:r w:rsidR="00217C69">
        <w:t xml:space="preserve"> at the Contractor’s expense</w:t>
      </w:r>
      <w:r w:rsidR="0095528A">
        <w:t xml:space="preserve">. </w:t>
      </w:r>
    </w:p>
    <w:p w14:paraId="4D5DCA65" w14:textId="77777777" w:rsidR="00485440" w:rsidRPr="004C6EF2" w:rsidRDefault="00485440" w:rsidP="00485440"/>
    <w:p w14:paraId="7EBCBF5A" w14:textId="77EA0EEB" w:rsidR="008206A4" w:rsidRPr="004C6EF2" w:rsidRDefault="008206A4" w:rsidP="00D6672C">
      <w:pPr>
        <w:pStyle w:val="Heading2"/>
      </w:pPr>
      <w:bookmarkStart w:id="9" w:name="_Hlk65835488"/>
      <w:r w:rsidRPr="004C6EF2">
        <w:t>MOWING FOR WEED CONTROL</w:t>
      </w:r>
    </w:p>
    <w:p w14:paraId="1C3B8784" w14:textId="32CAA586" w:rsidR="008206A4" w:rsidRPr="004C6EF2" w:rsidRDefault="008206A4" w:rsidP="002D16E5">
      <w:pPr>
        <w:rPr>
          <w:b/>
        </w:rPr>
      </w:pPr>
    </w:p>
    <w:p w14:paraId="5C2D8010" w14:textId="52034099" w:rsidR="008206A4" w:rsidRPr="004C6EF2" w:rsidRDefault="008206A4" w:rsidP="008206A4">
      <w:pPr>
        <w:rPr>
          <w:szCs w:val="22"/>
        </w:rPr>
      </w:pPr>
      <w:bookmarkStart w:id="10" w:name="_Hlk64552867"/>
      <w:r w:rsidRPr="004C6EF2">
        <w:rPr>
          <w:szCs w:val="22"/>
        </w:rPr>
        <w:t xml:space="preserve">Mowing for weed control shall be completed </w:t>
      </w:r>
      <w:r w:rsidR="00FF7230">
        <w:rPr>
          <w:szCs w:val="22"/>
        </w:rPr>
        <w:t xml:space="preserve">after weeds have sprouted and show leaf and bud growth, but </w:t>
      </w:r>
      <w:r w:rsidRPr="004C6EF2">
        <w:rPr>
          <w:szCs w:val="22"/>
        </w:rPr>
        <w:t xml:space="preserve">prior to setting seed, generally </w:t>
      </w:r>
      <w:r w:rsidR="00FF7230">
        <w:rPr>
          <w:szCs w:val="22"/>
        </w:rPr>
        <w:t xml:space="preserve">between </w:t>
      </w:r>
      <w:r w:rsidR="00AD2433">
        <w:rPr>
          <w:szCs w:val="22"/>
        </w:rPr>
        <w:t xml:space="preserve">July </w:t>
      </w:r>
      <w:r w:rsidR="00F62987">
        <w:rPr>
          <w:szCs w:val="22"/>
        </w:rPr>
        <w:t>7</w:t>
      </w:r>
      <w:r w:rsidR="00F62987" w:rsidRPr="00F62987">
        <w:rPr>
          <w:szCs w:val="22"/>
          <w:vertAlign w:val="superscript"/>
        </w:rPr>
        <w:t>th</w:t>
      </w:r>
      <w:r w:rsidR="00F62987">
        <w:rPr>
          <w:szCs w:val="22"/>
        </w:rPr>
        <w:t xml:space="preserve"> </w:t>
      </w:r>
      <w:r w:rsidR="00FF7230">
        <w:rPr>
          <w:szCs w:val="22"/>
        </w:rPr>
        <w:t>and</w:t>
      </w:r>
      <w:r w:rsidR="00EB59E1">
        <w:rPr>
          <w:szCs w:val="22"/>
        </w:rPr>
        <w:t xml:space="preserve"> </w:t>
      </w:r>
      <w:r w:rsidRPr="004C6EF2">
        <w:rPr>
          <w:szCs w:val="22"/>
        </w:rPr>
        <w:t>August 1</w:t>
      </w:r>
      <w:r w:rsidRPr="004C6EF2">
        <w:rPr>
          <w:szCs w:val="22"/>
          <w:vertAlign w:val="superscript"/>
        </w:rPr>
        <w:t>st</w:t>
      </w:r>
      <w:r w:rsidRPr="004C6EF2">
        <w:rPr>
          <w:szCs w:val="22"/>
        </w:rPr>
        <w:t>, unless directed otherwise by the MassDOT Landscape Architect</w:t>
      </w:r>
      <w:bookmarkEnd w:id="10"/>
      <w:r w:rsidRPr="004C6EF2">
        <w:rPr>
          <w:szCs w:val="22"/>
        </w:rPr>
        <w:t xml:space="preserve"> and the Engineer. </w:t>
      </w:r>
    </w:p>
    <w:p w14:paraId="5896CAF7" w14:textId="77777777" w:rsidR="008206A4" w:rsidRPr="004C6EF2" w:rsidRDefault="008206A4" w:rsidP="008206A4">
      <w:pPr>
        <w:rPr>
          <w:szCs w:val="22"/>
        </w:rPr>
      </w:pPr>
    </w:p>
    <w:p w14:paraId="22025A53" w14:textId="35B400C0" w:rsidR="008206A4" w:rsidRPr="004C6EF2" w:rsidRDefault="00D028A5" w:rsidP="008206A4">
      <w:pPr>
        <w:tabs>
          <w:tab w:val="left" w:pos="2520"/>
        </w:tabs>
        <w:rPr>
          <w:szCs w:val="22"/>
        </w:rPr>
      </w:pPr>
      <w:r w:rsidRPr="004C6EF2">
        <w:rPr>
          <w:szCs w:val="22"/>
        </w:rPr>
        <w:t xml:space="preserve">Mowing </w:t>
      </w:r>
      <w:r w:rsidR="004C6EF2">
        <w:rPr>
          <w:szCs w:val="22"/>
        </w:rPr>
        <w:t xml:space="preserve">height </w:t>
      </w:r>
      <w:r w:rsidRPr="004C6EF2">
        <w:rPr>
          <w:szCs w:val="22"/>
        </w:rPr>
        <w:t xml:space="preserve">shall be </w:t>
      </w:r>
      <w:r w:rsidR="00F66AEB" w:rsidRPr="004C6EF2">
        <w:rPr>
          <w:szCs w:val="22"/>
        </w:rPr>
        <w:t xml:space="preserve">as needed for weed control, generally to </w:t>
      </w:r>
      <w:r w:rsidRPr="004C6EF2">
        <w:rPr>
          <w:szCs w:val="22"/>
        </w:rPr>
        <w:t>a height of 8 inches and not below 4 inches</w:t>
      </w:r>
      <w:r w:rsidR="002E0F30" w:rsidRPr="004C6EF2">
        <w:rPr>
          <w:szCs w:val="22"/>
        </w:rPr>
        <w:t>, unless directed otherwise</w:t>
      </w:r>
      <w:r w:rsidRPr="004C6EF2">
        <w:rPr>
          <w:szCs w:val="22"/>
        </w:rPr>
        <w:t xml:space="preserve">. Mowing shall be with a brush hog mower </w:t>
      </w:r>
      <w:r w:rsidR="00F66AEB" w:rsidRPr="004C6EF2">
        <w:rPr>
          <w:szCs w:val="22"/>
        </w:rPr>
        <w:t>or string trimmer other approved equipme</w:t>
      </w:r>
      <w:r w:rsidR="00F66AEB" w:rsidRPr="00F11DFF">
        <w:rPr>
          <w:szCs w:val="22"/>
        </w:rPr>
        <w:t xml:space="preserve">nt. </w:t>
      </w:r>
      <w:r w:rsidR="0075313E" w:rsidRPr="00F11DFF">
        <w:rPr>
          <w:szCs w:val="22"/>
        </w:rPr>
        <w:t>Conventional l</w:t>
      </w:r>
      <w:r w:rsidR="00F66AEB" w:rsidRPr="00F11DFF">
        <w:rPr>
          <w:szCs w:val="22"/>
        </w:rPr>
        <w:t>awn mowers</w:t>
      </w:r>
      <w:r w:rsidR="00EB59E1" w:rsidRPr="00F11DFF">
        <w:rPr>
          <w:szCs w:val="22"/>
        </w:rPr>
        <w:t xml:space="preserve"> which cannot achieve the appropriate cut</w:t>
      </w:r>
      <w:r w:rsidR="00F66AEB" w:rsidRPr="00F11DFF">
        <w:rPr>
          <w:szCs w:val="22"/>
        </w:rPr>
        <w:t xml:space="preserve"> shall not be used.</w:t>
      </w:r>
      <w:r w:rsidR="00F66AEB" w:rsidRPr="004C6EF2">
        <w:rPr>
          <w:szCs w:val="22"/>
        </w:rPr>
        <w:t xml:space="preserve"> </w:t>
      </w:r>
    </w:p>
    <w:p w14:paraId="4F4FEAFB" w14:textId="77777777" w:rsidR="008206A4" w:rsidRPr="004C6EF2" w:rsidRDefault="008206A4" w:rsidP="008206A4">
      <w:pPr>
        <w:tabs>
          <w:tab w:val="left" w:pos="2520"/>
        </w:tabs>
        <w:rPr>
          <w:szCs w:val="22"/>
        </w:rPr>
      </w:pPr>
    </w:p>
    <w:p w14:paraId="196D7365" w14:textId="573B746C" w:rsidR="008206A4" w:rsidRPr="004C6EF2" w:rsidRDefault="008206A4" w:rsidP="008206A4">
      <w:pPr>
        <w:tabs>
          <w:tab w:val="left" w:pos="2520"/>
        </w:tabs>
        <w:rPr>
          <w:szCs w:val="22"/>
        </w:rPr>
      </w:pPr>
      <w:r w:rsidRPr="004C6EF2">
        <w:rPr>
          <w:szCs w:val="22"/>
        </w:rPr>
        <w:t>Contractor shall give 48-hour notice prior to mowing work. Mowing shall only occur in dry sunny weather. Litter pickup should occur prior to mowing in all areas.  If required, cut grass shall be raked and removed. Litter pickup and raking and removal of grass shall be incidental</w:t>
      </w:r>
      <w:r w:rsidR="00217C69" w:rsidRPr="004C6EF2">
        <w:rPr>
          <w:szCs w:val="22"/>
        </w:rPr>
        <w:t xml:space="preserve"> to the work. </w:t>
      </w:r>
      <w:r w:rsidRPr="004C6EF2">
        <w:rPr>
          <w:szCs w:val="22"/>
        </w:rPr>
        <w:t xml:space="preserve"> </w:t>
      </w:r>
    </w:p>
    <w:p w14:paraId="73C1FFD4" w14:textId="77777777" w:rsidR="008206A4" w:rsidRPr="004C6EF2" w:rsidRDefault="008206A4" w:rsidP="008206A4">
      <w:pPr>
        <w:rPr>
          <w:szCs w:val="22"/>
        </w:rPr>
      </w:pPr>
    </w:p>
    <w:p w14:paraId="74805D5A" w14:textId="77777777" w:rsidR="008206A4" w:rsidRPr="00F3176B" w:rsidRDefault="008206A4" w:rsidP="008206A4">
      <w:pPr>
        <w:tabs>
          <w:tab w:val="left" w:pos="2160"/>
          <w:tab w:val="left" w:pos="3600"/>
          <w:tab w:val="left" w:pos="4320"/>
          <w:tab w:val="left" w:pos="5040"/>
          <w:tab w:val="left" w:pos="5760"/>
          <w:tab w:val="left" w:pos="6480"/>
          <w:tab w:val="left" w:pos="7200"/>
          <w:tab w:val="left" w:pos="7920"/>
          <w:tab w:val="left" w:pos="8640"/>
          <w:tab w:val="left" w:pos="9360"/>
        </w:tabs>
        <w:rPr>
          <w:szCs w:val="22"/>
        </w:rPr>
      </w:pPr>
      <w:r w:rsidRPr="004C6EF2">
        <w:rPr>
          <w:szCs w:val="22"/>
        </w:rPr>
        <w:t>Mowing equipment shall be approved by the Engineer prior to work</w:t>
      </w:r>
      <w:bookmarkEnd w:id="9"/>
      <w:r w:rsidRPr="004C6EF2">
        <w:rPr>
          <w:szCs w:val="22"/>
        </w:rPr>
        <w:t>.</w:t>
      </w:r>
      <w:r w:rsidRPr="00F3176B">
        <w:rPr>
          <w:szCs w:val="22"/>
        </w:rPr>
        <w:t xml:space="preserve"> </w:t>
      </w:r>
    </w:p>
    <w:p w14:paraId="474F43D7" w14:textId="46EA5A1C" w:rsidR="00D028A5" w:rsidRDefault="00D028A5" w:rsidP="008206A4">
      <w:pPr>
        <w:tabs>
          <w:tab w:val="left" w:pos="2160"/>
          <w:tab w:val="left" w:pos="3600"/>
          <w:tab w:val="left" w:pos="4320"/>
          <w:tab w:val="left" w:pos="5040"/>
          <w:tab w:val="left" w:pos="5760"/>
          <w:tab w:val="left" w:pos="6480"/>
          <w:tab w:val="left" w:pos="7200"/>
          <w:tab w:val="left" w:pos="7920"/>
          <w:tab w:val="left" w:pos="8640"/>
          <w:tab w:val="left" w:pos="9360"/>
        </w:tabs>
        <w:rPr>
          <w:szCs w:val="22"/>
        </w:rPr>
      </w:pPr>
    </w:p>
    <w:p w14:paraId="49FF7A7E" w14:textId="653073C9" w:rsidR="002D16E5" w:rsidRPr="004D1C2D" w:rsidRDefault="00816100" w:rsidP="00D6672C">
      <w:pPr>
        <w:pStyle w:val="Heading2"/>
      </w:pPr>
      <w:r>
        <w:t>OVER-SEEDING</w:t>
      </w:r>
    </w:p>
    <w:p w14:paraId="690B1507" w14:textId="77777777" w:rsidR="002D16E5" w:rsidRPr="004D1C2D" w:rsidRDefault="002D16E5" w:rsidP="002D1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6932A4E7" w14:textId="415E2F57" w:rsidR="00DA4486" w:rsidRDefault="00BC2F4C" w:rsidP="00C95C70">
      <w:pPr>
        <w:pStyle w:val="BodyText"/>
      </w:pPr>
      <w:r>
        <w:t>Areas</w:t>
      </w:r>
      <w:r w:rsidR="002D16E5" w:rsidRPr="004D1C2D">
        <w:t xml:space="preserve"> of bare ground greater than </w:t>
      </w:r>
      <w:r w:rsidR="00394F16">
        <w:t>2-3 feet in diameter</w:t>
      </w:r>
      <w:r>
        <w:t xml:space="preserve"> </w:t>
      </w:r>
      <w:r w:rsidR="002D16E5" w:rsidRPr="004D1C2D">
        <w:t>shall be over-seeded</w:t>
      </w:r>
      <w:r w:rsidR="00F9308D">
        <w:t xml:space="preserve"> with the specified mix</w:t>
      </w:r>
      <w:r w:rsidR="00DA4486">
        <w:t xml:space="preserve"> during the appropriate season for seeding</w:t>
      </w:r>
      <w:r w:rsidR="002D16E5" w:rsidRPr="004D1C2D">
        <w:t xml:space="preserve">. </w:t>
      </w:r>
      <w:r w:rsidR="00F66AEB">
        <w:t xml:space="preserve">Where required for overseeding mowing shall be </w:t>
      </w:r>
      <w:r w:rsidR="00F66AEB">
        <w:rPr>
          <w:bCs/>
        </w:rPr>
        <w:t>as close to the soil as possible.</w:t>
      </w:r>
      <w:r w:rsidR="00F66AEB">
        <w:t xml:space="preserve"> </w:t>
      </w:r>
      <w:r w:rsidR="007626DC">
        <w:t>S</w:t>
      </w:r>
      <w:r w:rsidR="00AC60E2" w:rsidRPr="004D1C2D">
        <w:t xml:space="preserve">oil that is compacted shall be raked or </w:t>
      </w:r>
      <w:r w:rsidR="00217C69">
        <w:t xml:space="preserve">otherwise </w:t>
      </w:r>
      <w:r w:rsidR="00AC60E2" w:rsidRPr="004D1C2D">
        <w:t xml:space="preserve">roughened prior to </w:t>
      </w:r>
      <w:r w:rsidR="00AC60E2">
        <w:t>over-</w:t>
      </w:r>
      <w:r w:rsidR="00AC60E2" w:rsidRPr="004D1C2D">
        <w:t>seeding</w:t>
      </w:r>
      <w:r w:rsidR="00AC60E2">
        <w:t xml:space="preserve">. </w:t>
      </w:r>
    </w:p>
    <w:p w14:paraId="56ED1951" w14:textId="77777777" w:rsidR="00DA4486" w:rsidRDefault="00DA4486" w:rsidP="00C95C70">
      <w:pPr>
        <w:pStyle w:val="BodyText"/>
      </w:pPr>
    </w:p>
    <w:p w14:paraId="60F12BBD" w14:textId="0D13CC22" w:rsidR="00C95C70" w:rsidRPr="004D1C2D" w:rsidRDefault="00C95C70" w:rsidP="00BC2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4D1C2D">
        <w:t xml:space="preserve">Over-seeding rates and methods shall </w:t>
      </w:r>
      <w:r w:rsidR="00217C69">
        <w:t xml:space="preserve">those specified </w:t>
      </w:r>
      <w:r w:rsidR="00322842">
        <w:t>above under Materials and Methods</w:t>
      </w:r>
      <w:r w:rsidRPr="004D1C2D">
        <w:t xml:space="preserve">. </w:t>
      </w:r>
      <w:r w:rsidR="00BC2F4C">
        <w:t>Following over-seeding, soil shall be lightly tamped to ensure seed to soil contact</w:t>
      </w:r>
      <w:r w:rsidR="00BC2F4C" w:rsidRPr="004D1C2D">
        <w:t xml:space="preserve"> </w:t>
      </w:r>
      <w:r w:rsidR="00BC2F4C">
        <w:t>and</w:t>
      </w:r>
      <w:r w:rsidRPr="004D1C2D">
        <w:t xml:space="preserve"> areas shall be mulched with straw mulc</w:t>
      </w:r>
      <w:r w:rsidR="00322842">
        <w:t>h</w:t>
      </w:r>
      <w:r w:rsidRPr="004D1C2D">
        <w:t xml:space="preserve"> and watered with a fine mist to moisten soil to a depth of at least 2 inches.</w:t>
      </w:r>
    </w:p>
    <w:p w14:paraId="1F27E068" w14:textId="77777777" w:rsidR="00C95C70" w:rsidRDefault="00C95C70" w:rsidP="002D1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5B9B9DAC" w14:textId="0AD530A2" w:rsidR="002D16E5" w:rsidRPr="004D1C2D" w:rsidRDefault="002D16E5" w:rsidP="002D1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4D1C2D">
        <w:t>Over-seeding</w:t>
      </w:r>
      <w:r w:rsidR="00BC2F4C">
        <w:t>, mulch, watering, and all work for over-seeding</w:t>
      </w:r>
      <w:r w:rsidRPr="004D1C2D">
        <w:t xml:space="preserve"> shall be incidental</w:t>
      </w:r>
      <w:r w:rsidR="00217C69">
        <w:t>.</w:t>
      </w:r>
    </w:p>
    <w:p w14:paraId="533B1BD9" w14:textId="77777777" w:rsidR="00322842" w:rsidRDefault="00322842" w:rsidP="002D16E5"/>
    <w:p w14:paraId="27184567" w14:textId="17C8CE80" w:rsidR="002D16E5" w:rsidRPr="00E509CC" w:rsidRDefault="00322842" w:rsidP="00D6672C">
      <w:pPr>
        <w:pStyle w:val="Heading2"/>
      </w:pPr>
      <w:r w:rsidRPr="00322842">
        <w:lastRenderedPageBreak/>
        <w:t xml:space="preserve">DETERMINING </w:t>
      </w:r>
      <w:r w:rsidR="00A24141" w:rsidRPr="00A24141">
        <w:t>SATISFACTORY</w:t>
      </w:r>
      <w:r w:rsidR="00A24141">
        <w:t xml:space="preserve"> </w:t>
      </w:r>
      <w:r w:rsidRPr="00322842">
        <w:t xml:space="preserve">GRASS </w:t>
      </w:r>
      <w:r w:rsidR="002D16E5" w:rsidRPr="00322842">
        <w:t>ESTABLISHMENT</w:t>
      </w:r>
    </w:p>
    <w:p w14:paraId="692B52E9" w14:textId="77777777" w:rsidR="002D16E5" w:rsidRPr="00E509CC" w:rsidRDefault="002D16E5" w:rsidP="002D1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158CD58B" w14:textId="2ABBADA4" w:rsidR="005C486F" w:rsidRDefault="00160714" w:rsidP="00160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E509CC">
        <w:t xml:space="preserve">A well-established stand of the </w:t>
      </w:r>
      <w:r w:rsidR="00322842" w:rsidRPr="00322842">
        <w:rPr>
          <w:u w:val="single"/>
        </w:rPr>
        <w:t>specified</w:t>
      </w:r>
      <w:r w:rsidR="00322842">
        <w:t xml:space="preserve"> seeded</w:t>
      </w:r>
      <w:r w:rsidRPr="00E509CC">
        <w:t xml:space="preserve"> </w:t>
      </w:r>
      <w:r w:rsidR="00853ABA">
        <w:t xml:space="preserve">species </w:t>
      </w:r>
      <w:r w:rsidRPr="00E509CC">
        <w:t xml:space="preserve">as determined by the Engineer and the MassDOT Landscape Architect will be required for Final Acceptance. </w:t>
      </w:r>
      <w:r w:rsidR="00BC2F4C">
        <w:t>The expectation is that a</w:t>
      </w:r>
      <w:r w:rsidR="009A0B74">
        <w:t>n acceptable</w:t>
      </w:r>
      <w:r w:rsidR="009012F9">
        <w:t xml:space="preserve"> number</w:t>
      </w:r>
      <w:r w:rsidR="009A0B74">
        <w:t xml:space="preserve"> and</w:t>
      </w:r>
      <w:r w:rsidR="00BC2F4C">
        <w:t xml:space="preserve"> variety of the desired permanent seeded species </w:t>
      </w:r>
      <w:r w:rsidR="009A0B74">
        <w:t xml:space="preserve">(not the cover crop) </w:t>
      </w:r>
      <w:r w:rsidR="00BC2F4C">
        <w:t>will be visible</w:t>
      </w:r>
      <w:r w:rsidR="009A0B74">
        <w:t>. G</w:t>
      </w:r>
      <w:r w:rsidR="00BC2F4C">
        <w:t>enerally</w:t>
      </w:r>
      <w:r w:rsidR="005C486F">
        <w:t>:</w:t>
      </w:r>
    </w:p>
    <w:p w14:paraId="3E1B9103" w14:textId="55489C53" w:rsidR="0075313E" w:rsidRPr="00CE73F2" w:rsidRDefault="0075313E">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CE73F2">
        <w:t xml:space="preserve">A minimum of </w:t>
      </w:r>
      <w:r w:rsidR="00840F00">
        <w:t>75</w:t>
      </w:r>
      <w:r w:rsidRPr="00840F00">
        <w:t>%</w:t>
      </w:r>
      <w:r w:rsidRPr="00CE73F2">
        <w:t xml:space="preserve"> coverage by the </w:t>
      </w:r>
      <w:r w:rsidRPr="00CE73F2">
        <w:rPr>
          <w:u w:val="single"/>
        </w:rPr>
        <w:t>specified</w:t>
      </w:r>
      <w:r w:rsidRPr="00CE73F2">
        <w:t xml:space="preserve"> </w:t>
      </w:r>
      <w:r w:rsidRPr="00207867">
        <w:rPr>
          <w:u w:val="single"/>
        </w:rPr>
        <w:t>permanent</w:t>
      </w:r>
      <w:r w:rsidRPr="00CE73F2">
        <w:t xml:space="preserve"> seeded species after one growing season. Of that percentage, generally, depending on the mix species:</w:t>
      </w:r>
    </w:p>
    <w:p w14:paraId="4296F881" w14:textId="77777777" w:rsidR="0075313E" w:rsidRPr="00CE73F2" w:rsidRDefault="0075313E" w:rsidP="0075313E">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CE73F2">
        <w:t>At least 3 types of the permanent seeded grass species shall be visible.</w:t>
      </w:r>
    </w:p>
    <w:p w14:paraId="34C85397" w14:textId="77777777" w:rsidR="0075313E" w:rsidRPr="00CE73F2" w:rsidRDefault="0075313E" w:rsidP="0075313E">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CE73F2">
        <w:t>At least 3 species of wildflowers shall be visible.</w:t>
      </w:r>
    </w:p>
    <w:p w14:paraId="74D99E93" w14:textId="441932AF" w:rsidR="0075313E" w:rsidRPr="00CE73F2" w:rsidRDefault="0075313E" w:rsidP="0075313E">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CE73F2">
        <w:t>There will be no significant gaps or bare soil (generally 2</w:t>
      </w:r>
      <w:r w:rsidR="00CE73F2" w:rsidRPr="00CE73F2">
        <w:t>-3</w:t>
      </w:r>
      <w:r w:rsidRPr="00CE73F2">
        <w:t xml:space="preserve"> feet in diameter or greater). </w:t>
      </w:r>
    </w:p>
    <w:p w14:paraId="26BDF3C0" w14:textId="77777777" w:rsidR="00907D64" w:rsidRPr="00CE73F2" w:rsidRDefault="00907D64" w:rsidP="00907D64">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CE73F2">
        <w:t xml:space="preserve">There will be no more than 25% coverage by weed species. </w:t>
      </w:r>
    </w:p>
    <w:p w14:paraId="688DA2B0" w14:textId="5260A38D" w:rsidR="00907D64" w:rsidRPr="00CE73F2" w:rsidRDefault="00907D64" w:rsidP="00907D64">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CE73F2">
        <w:t xml:space="preserve">All soil shall be stabilized </w:t>
      </w:r>
      <w:r w:rsidR="003937AF" w:rsidRPr="00CE73F2">
        <w:t xml:space="preserve">and there shall be </w:t>
      </w:r>
      <w:r w:rsidRPr="00CE73F2">
        <w:t>no channeling</w:t>
      </w:r>
      <w:r w:rsidR="00A052FA">
        <w:t xml:space="preserve"> </w:t>
      </w:r>
      <w:r w:rsidR="000B4517">
        <w:t>or</w:t>
      </w:r>
      <w:r w:rsidR="00A052FA">
        <w:t xml:space="preserve"> erosion</w:t>
      </w:r>
      <w:r w:rsidRPr="00CE73F2">
        <w:t>.</w:t>
      </w:r>
    </w:p>
    <w:p w14:paraId="10954B31" w14:textId="414DAC4D" w:rsidR="00853ABA" w:rsidRDefault="00853ABA" w:rsidP="005C486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CE73F2">
        <w:t>There will be no invasive</w:t>
      </w:r>
      <w:r w:rsidR="0095528A" w:rsidRPr="00CE73F2">
        <w:t xml:space="preserve"> or aggressive</w:t>
      </w:r>
      <w:r w:rsidRPr="00CE73F2">
        <w:t xml:space="preserve"> species within the stand</w:t>
      </w:r>
      <w:r w:rsidR="0095528A" w:rsidRPr="00CE73F2">
        <w:t xml:space="preserve"> at the time of </w:t>
      </w:r>
      <w:r w:rsidR="00840F00">
        <w:t>acceptance</w:t>
      </w:r>
      <w:r w:rsidR="0095528A" w:rsidRPr="00CE73F2">
        <w:t>.</w:t>
      </w:r>
      <w:r w:rsidRPr="00CE73F2">
        <w:t xml:space="preserve"> </w:t>
      </w:r>
    </w:p>
    <w:p w14:paraId="5BD7D0D3" w14:textId="161DC8A9" w:rsidR="00CC0986" w:rsidRPr="00CE73F2" w:rsidRDefault="00CC0986" w:rsidP="005C486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t>There shall be no evidence of seed from non-native mixes (i.e., clover) due to failure to clean the hydroseeding tank</w:t>
      </w:r>
      <w:r w:rsidR="005A0BA7">
        <w:t xml:space="preserve"> or using incorrect mix.</w:t>
      </w:r>
    </w:p>
    <w:p w14:paraId="30A01975" w14:textId="38B608BB" w:rsidR="00907D64" w:rsidRDefault="00907D64" w:rsidP="00907D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pPr>
    </w:p>
    <w:p w14:paraId="0C8EC709" w14:textId="2241BA9E" w:rsidR="009A0B74" w:rsidRPr="00E509CC" w:rsidRDefault="009A0B74" w:rsidP="00853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t>I</w:t>
      </w:r>
      <w:r w:rsidRPr="00E509CC">
        <w:t xml:space="preserve">nvasive </w:t>
      </w:r>
      <w:r w:rsidR="00BC3DE6">
        <w:t>and</w:t>
      </w:r>
      <w:r w:rsidRPr="00E509CC">
        <w:t xml:space="preserve"> aggressive weeds</w:t>
      </w:r>
      <w:r w:rsidR="00BC3DE6">
        <w:t xml:space="preserve"> (</w:t>
      </w:r>
      <w:r>
        <w:t xml:space="preserve">such as </w:t>
      </w:r>
      <w:proofErr w:type="spellStart"/>
      <w:r w:rsidRPr="00E509CC">
        <w:t>mugwort</w:t>
      </w:r>
      <w:proofErr w:type="spellEnd"/>
      <w:r w:rsidRPr="00E509CC">
        <w:t>, ragweed, knapweed</w:t>
      </w:r>
      <w:r>
        <w:t>, and chicory</w:t>
      </w:r>
      <w:r w:rsidR="00BC3DE6">
        <w:t>)</w:t>
      </w:r>
      <w:r w:rsidRPr="00E509CC">
        <w:t xml:space="preserve"> </w:t>
      </w:r>
      <w:r>
        <w:t xml:space="preserve">must be </w:t>
      </w:r>
      <w:r w:rsidRPr="00E509CC">
        <w:t xml:space="preserve">cut or </w:t>
      </w:r>
      <w:r w:rsidR="00BC3DE6">
        <w:t>treated</w:t>
      </w:r>
      <w:r>
        <w:t xml:space="preserve"> prior to going to seed</w:t>
      </w:r>
      <w:r w:rsidR="0095528A">
        <w:t xml:space="preserve"> for </w:t>
      </w:r>
      <w:r w:rsidR="00F171E6">
        <w:t xml:space="preserve">Interim </w:t>
      </w:r>
      <w:r w:rsidR="0095528A">
        <w:t>Acceptance</w:t>
      </w:r>
      <w:r w:rsidRPr="00E509CC">
        <w:t>.</w:t>
      </w:r>
      <w:r>
        <w:t xml:space="preserve"> </w:t>
      </w:r>
      <w:r w:rsidR="00BC3DE6">
        <w:t xml:space="preserve">Herbicide treatment must be coordinated with MassDOT. </w:t>
      </w:r>
    </w:p>
    <w:p w14:paraId="5A0B7568" w14:textId="77777777" w:rsidR="009012F9" w:rsidRDefault="009012F9" w:rsidP="002D1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75F7E554" w14:textId="7D95472E" w:rsidR="009012F9" w:rsidRDefault="009012F9" w:rsidP="009012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E509CC">
        <w:t>A warm-season grass mix with perennials will not have uniform growth. A uniform stand of grass may indicate use of an incorrect mix.</w:t>
      </w:r>
      <w:bookmarkStart w:id="11" w:name="_Hlk63666209"/>
    </w:p>
    <w:p w14:paraId="62D8BD19" w14:textId="49217F8A" w:rsidR="00322842" w:rsidRDefault="00322842" w:rsidP="009012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40A20A31" w14:textId="21B46754" w:rsidR="00601735" w:rsidRPr="009012F9" w:rsidRDefault="00601735" w:rsidP="00D6672C">
      <w:pPr>
        <w:pStyle w:val="Heading2"/>
      </w:pPr>
      <w:r w:rsidRPr="00E509CC">
        <w:t xml:space="preserve">ACCEPTANCE OF </w:t>
      </w:r>
      <w:r w:rsidR="009D07BD" w:rsidRPr="00E509CC">
        <w:t xml:space="preserve">SEEDING </w:t>
      </w:r>
      <w:r w:rsidR="00B3633B">
        <w:t xml:space="preserve">AND ESTABLISHMENT </w:t>
      </w:r>
      <w:r w:rsidRPr="00E509CC">
        <w:t>WORK</w:t>
      </w:r>
    </w:p>
    <w:p w14:paraId="236DD9B6" w14:textId="77777777" w:rsidR="00601735" w:rsidRPr="002C76B2" w:rsidRDefault="00601735" w:rsidP="002D16E5">
      <w:pPr>
        <w:rPr>
          <w:bCs/>
        </w:rPr>
      </w:pPr>
    </w:p>
    <w:p w14:paraId="31268526" w14:textId="56764FF4" w:rsidR="0085388C" w:rsidRPr="00127EB7" w:rsidRDefault="009D07BD" w:rsidP="00127EB7">
      <w:pPr>
        <w:rPr>
          <w:bCs/>
          <w:u w:val="single"/>
        </w:rPr>
      </w:pPr>
      <w:r w:rsidRPr="00590177">
        <w:rPr>
          <w:bCs/>
          <w:u w:val="single"/>
        </w:rPr>
        <w:t xml:space="preserve">Conditional </w:t>
      </w:r>
      <w:r w:rsidR="00E70784" w:rsidRPr="00590177">
        <w:rPr>
          <w:bCs/>
          <w:u w:val="single"/>
        </w:rPr>
        <w:t>Acceptance</w:t>
      </w:r>
      <w:r w:rsidR="00590177">
        <w:rPr>
          <w:bCs/>
        </w:rPr>
        <w:t xml:space="preserve"> </w:t>
      </w:r>
      <w:r w:rsidR="00E70784" w:rsidRPr="00590177">
        <w:rPr>
          <w:bCs/>
        </w:rPr>
        <w:t>shall</w:t>
      </w:r>
      <w:r w:rsidR="00E70784" w:rsidRPr="00160714">
        <w:rPr>
          <w:bCs/>
        </w:rPr>
        <w:t xml:space="preserve"> be </w:t>
      </w:r>
      <w:r w:rsidR="00CE7C85" w:rsidRPr="00160714">
        <w:rPr>
          <w:bCs/>
        </w:rPr>
        <w:t>based on</w:t>
      </w:r>
      <w:r w:rsidR="00127EB7">
        <w:rPr>
          <w:bCs/>
        </w:rPr>
        <w:t xml:space="preserve"> p</w:t>
      </w:r>
      <w:r w:rsidR="0085388C" w:rsidRPr="00127EB7">
        <w:rPr>
          <w:bCs/>
        </w:rPr>
        <w:t>roper application of seed as specified herein.</w:t>
      </w:r>
    </w:p>
    <w:p w14:paraId="24E6F8BC" w14:textId="4BE10C01" w:rsidR="00F009A6" w:rsidRDefault="00F009A6" w:rsidP="00E70784">
      <w:pPr>
        <w:rPr>
          <w:bCs/>
        </w:rPr>
      </w:pPr>
    </w:p>
    <w:p w14:paraId="3122D578" w14:textId="2221F2B7" w:rsidR="00A42F4F" w:rsidRDefault="00F009A6" w:rsidP="00E70784">
      <w:pPr>
        <w:rPr>
          <w:bCs/>
        </w:rPr>
      </w:pPr>
      <w:r w:rsidRPr="00EC7AC3">
        <w:rPr>
          <w:bCs/>
          <w:u w:val="single"/>
        </w:rPr>
        <w:t>Interim</w:t>
      </w:r>
      <w:r w:rsidR="0095528A">
        <w:rPr>
          <w:bCs/>
          <w:u w:val="single"/>
        </w:rPr>
        <w:t xml:space="preserve"> </w:t>
      </w:r>
      <w:r w:rsidR="00EC7AC3">
        <w:rPr>
          <w:bCs/>
          <w:u w:val="single"/>
        </w:rPr>
        <w:t>A</w:t>
      </w:r>
      <w:r w:rsidRPr="00EC7AC3">
        <w:rPr>
          <w:bCs/>
          <w:u w:val="single"/>
        </w:rPr>
        <w:t>cceptance</w:t>
      </w:r>
      <w:r w:rsidR="00A24141">
        <w:rPr>
          <w:bCs/>
          <w:u w:val="single"/>
        </w:rPr>
        <w:t xml:space="preserve"> of Care.</w:t>
      </w:r>
      <w:r w:rsidR="00D53499">
        <w:rPr>
          <w:bCs/>
        </w:rPr>
        <w:t xml:space="preserve"> S</w:t>
      </w:r>
      <w:r>
        <w:rPr>
          <w:bCs/>
        </w:rPr>
        <w:t xml:space="preserve">eeding </w:t>
      </w:r>
      <w:r w:rsidR="009528E0">
        <w:rPr>
          <w:bCs/>
        </w:rPr>
        <w:t>will</w:t>
      </w:r>
      <w:r>
        <w:rPr>
          <w:bCs/>
        </w:rPr>
        <w:t xml:space="preserve"> be inspected </w:t>
      </w:r>
      <w:r w:rsidR="00EC7AC3">
        <w:rPr>
          <w:bCs/>
        </w:rPr>
        <w:t>by mid-</w:t>
      </w:r>
      <w:r>
        <w:rPr>
          <w:bCs/>
        </w:rPr>
        <w:t xml:space="preserve">July to assess germination and </w:t>
      </w:r>
      <w:r w:rsidR="00A42F4F">
        <w:rPr>
          <w:bCs/>
        </w:rPr>
        <w:t>E</w:t>
      </w:r>
      <w:r>
        <w:rPr>
          <w:bCs/>
        </w:rPr>
        <w:t>stablishmen</w:t>
      </w:r>
      <w:r w:rsidR="00EC7AC3">
        <w:rPr>
          <w:bCs/>
        </w:rPr>
        <w:t>t</w:t>
      </w:r>
      <w:r w:rsidR="005C486F">
        <w:rPr>
          <w:bCs/>
        </w:rPr>
        <w:t xml:space="preserve"> conditions</w:t>
      </w:r>
      <w:r w:rsidR="00A42F4F">
        <w:rPr>
          <w:bCs/>
        </w:rPr>
        <w:t xml:space="preserve"> as described above</w:t>
      </w:r>
      <w:r w:rsidR="00EC7AC3">
        <w:rPr>
          <w:bCs/>
        </w:rPr>
        <w:t xml:space="preserve">. </w:t>
      </w:r>
      <w:r w:rsidR="00A24141">
        <w:rPr>
          <w:bCs/>
        </w:rPr>
        <w:t>When</w:t>
      </w:r>
      <w:r w:rsidR="00F171E6">
        <w:rPr>
          <w:bCs/>
        </w:rPr>
        <w:t xml:space="preserve"> necessary</w:t>
      </w:r>
      <w:r w:rsidR="00A24141">
        <w:rPr>
          <w:bCs/>
        </w:rPr>
        <w:t xml:space="preserve"> for Interim Acceptance, </w:t>
      </w:r>
      <w:r w:rsidR="00EC7AC3">
        <w:rPr>
          <w:bCs/>
        </w:rPr>
        <w:t xml:space="preserve">areas shall be mowed </w:t>
      </w:r>
      <w:r w:rsidR="00F171E6">
        <w:rPr>
          <w:bCs/>
        </w:rPr>
        <w:t xml:space="preserve">prior to </w:t>
      </w:r>
      <w:r w:rsidR="00A24141">
        <w:rPr>
          <w:bCs/>
        </w:rPr>
        <w:t>weed species</w:t>
      </w:r>
      <w:r w:rsidR="00F171E6">
        <w:rPr>
          <w:bCs/>
        </w:rPr>
        <w:t xml:space="preserve"> producing seed</w:t>
      </w:r>
      <w:r w:rsidR="00B3633B">
        <w:rPr>
          <w:bCs/>
        </w:rPr>
        <w:t xml:space="preserve"> and</w:t>
      </w:r>
      <w:r w:rsidR="00A24141">
        <w:rPr>
          <w:bCs/>
        </w:rPr>
        <w:t xml:space="preserve"> as specified above under Weed Control</w:t>
      </w:r>
      <w:r w:rsidR="00F171E6">
        <w:rPr>
          <w:bCs/>
        </w:rPr>
        <w:t xml:space="preserve">. </w:t>
      </w:r>
      <w:r w:rsidR="00A24141" w:rsidRPr="007626DC">
        <w:rPr>
          <w:b/>
          <w:i/>
          <w:iCs/>
        </w:rPr>
        <w:t xml:space="preserve">Areas requiring weed control that are not mowed prior to weed seed dispersal will not be approved for Interim Acceptance. </w:t>
      </w:r>
      <w:r w:rsidR="00A24141">
        <w:rPr>
          <w:bCs/>
        </w:rPr>
        <w:t xml:space="preserve">Seeding that shows good germination and is determined by the Engineer and Landscape Architect to not require weed control at </w:t>
      </w:r>
      <w:r w:rsidR="007626DC">
        <w:rPr>
          <w:bCs/>
        </w:rPr>
        <w:t>time of inspection</w:t>
      </w:r>
      <w:r w:rsidR="00A24141">
        <w:rPr>
          <w:bCs/>
        </w:rPr>
        <w:t xml:space="preserve"> shall be accepted for Interim Acceptance payment. </w:t>
      </w:r>
    </w:p>
    <w:p w14:paraId="3E60FF51" w14:textId="77777777" w:rsidR="00A42F4F" w:rsidRDefault="00A42F4F" w:rsidP="00E70784">
      <w:pPr>
        <w:rPr>
          <w:bCs/>
        </w:rPr>
      </w:pPr>
    </w:p>
    <w:p w14:paraId="4AC4C57D" w14:textId="30D65B15" w:rsidR="00D53499" w:rsidRDefault="00DA4486" w:rsidP="00E70784">
      <w:pPr>
        <w:rPr>
          <w:bCs/>
        </w:rPr>
      </w:pPr>
      <w:r w:rsidRPr="00160714">
        <w:rPr>
          <w:bCs/>
          <w:u w:val="single"/>
        </w:rPr>
        <w:t>Final</w:t>
      </w:r>
      <w:r w:rsidR="006077DE" w:rsidRPr="00160714">
        <w:rPr>
          <w:bCs/>
          <w:u w:val="single"/>
        </w:rPr>
        <w:t xml:space="preserve"> Acceptanc</w:t>
      </w:r>
      <w:r w:rsidR="009D07BD" w:rsidRPr="00160714">
        <w:rPr>
          <w:bCs/>
          <w:u w:val="single"/>
        </w:rPr>
        <w:t xml:space="preserve">e of </w:t>
      </w:r>
      <w:r w:rsidR="00D53499">
        <w:rPr>
          <w:bCs/>
          <w:u w:val="single"/>
        </w:rPr>
        <w:t>Establishment</w:t>
      </w:r>
      <w:r w:rsidR="009D07BD" w:rsidRPr="00D53499">
        <w:rPr>
          <w:bCs/>
        </w:rPr>
        <w:t xml:space="preserve"> </w:t>
      </w:r>
      <w:r w:rsidR="006077DE" w:rsidRPr="002C76B2">
        <w:rPr>
          <w:bCs/>
        </w:rPr>
        <w:t xml:space="preserve">shall be given upon </w:t>
      </w:r>
      <w:r w:rsidR="00F171E6">
        <w:rPr>
          <w:bCs/>
        </w:rPr>
        <w:t>satisfactory</w:t>
      </w:r>
      <w:r w:rsidR="006077DE" w:rsidRPr="002C76B2">
        <w:rPr>
          <w:bCs/>
        </w:rPr>
        <w:t xml:space="preserve"> </w:t>
      </w:r>
      <w:r w:rsidRPr="002C76B2">
        <w:rPr>
          <w:bCs/>
        </w:rPr>
        <w:t>E</w:t>
      </w:r>
      <w:r w:rsidR="006077DE" w:rsidRPr="002C76B2">
        <w:rPr>
          <w:bCs/>
        </w:rPr>
        <w:t>stablishmen</w:t>
      </w:r>
      <w:r w:rsidR="00811411" w:rsidRPr="002C76B2">
        <w:rPr>
          <w:bCs/>
        </w:rPr>
        <w:t xml:space="preserve">t as </w:t>
      </w:r>
      <w:r w:rsidRPr="002C76B2">
        <w:rPr>
          <w:bCs/>
        </w:rPr>
        <w:t>described above.</w:t>
      </w:r>
      <w:r w:rsidR="006077DE" w:rsidRPr="002C76B2">
        <w:rPr>
          <w:bCs/>
        </w:rPr>
        <w:t xml:space="preserve"> </w:t>
      </w:r>
    </w:p>
    <w:p w14:paraId="1A63B983" w14:textId="77777777" w:rsidR="00D53499" w:rsidRDefault="00D53499" w:rsidP="00E70784">
      <w:pPr>
        <w:rPr>
          <w:bCs/>
        </w:rPr>
      </w:pPr>
    </w:p>
    <w:p w14:paraId="7FFBDE39" w14:textId="193BA679" w:rsidR="006077DE" w:rsidRPr="00E70784" w:rsidRDefault="00145526" w:rsidP="00E70784">
      <w:pPr>
        <w:rPr>
          <w:bCs/>
        </w:rPr>
      </w:pPr>
      <w:r>
        <w:t xml:space="preserve">If </w:t>
      </w:r>
      <w:r w:rsidR="00F171E6">
        <w:t xml:space="preserve">the seeded </w:t>
      </w:r>
      <w:r>
        <w:t>area fails to meet the requirements of Establishment by the end of the growing season</w:t>
      </w:r>
      <w:r w:rsidR="00D53499">
        <w:t xml:space="preserve">, contractor shall propose </w:t>
      </w:r>
      <w:r w:rsidR="00B3633B">
        <w:t xml:space="preserve">and implement </w:t>
      </w:r>
      <w:r w:rsidR="00D53499">
        <w:t xml:space="preserve">remediations and site shall be inspected </w:t>
      </w:r>
      <w:r w:rsidR="00F171E6">
        <w:t>during</w:t>
      </w:r>
      <w:r w:rsidR="00D53499">
        <w:t xml:space="preserve"> the following growing season</w:t>
      </w:r>
      <w:r w:rsidR="00F171E6">
        <w:t xml:space="preserve"> after July 1st</w:t>
      </w:r>
      <w:r w:rsidR="00D53499">
        <w:t xml:space="preserve">. All remediation shall be at the contractor’s expense. </w:t>
      </w:r>
    </w:p>
    <w:p w14:paraId="7C893879" w14:textId="77777777" w:rsidR="00E70784" w:rsidRDefault="00E70784" w:rsidP="00E70784">
      <w:pPr>
        <w:rPr>
          <w:bCs/>
        </w:rPr>
      </w:pPr>
    </w:p>
    <w:p w14:paraId="37487F41" w14:textId="528BE287" w:rsidR="002D16E5" w:rsidRPr="00DD4576" w:rsidRDefault="002D16E5" w:rsidP="00D6672C">
      <w:pPr>
        <w:pStyle w:val="Heading2"/>
      </w:pPr>
      <w:r w:rsidRPr="00DD4576">
        <w:t>METHOD OF MEASUREMENT AND BASIS OF PAYMENT</w:t>
      </w:r>
      <w:r w:rsidR="00A052FA">
        <w:t xml:space="preserve"> </w:t>
      </w:r>
    </w:p>
    <w:p w14:paraId="7346BFD8" w14:textId="77777777" w:rsidR="002D16E5" w:rsidRPr="004D1C2D" w:rsidRDefault="002D16E5" w:rsidP="002D1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0F659FA5" w14:textId="44F718CB" w:rsidR="000B4517" w:rsidRPr="000B4517" w:rsidRDefault="000B4517" w:rsidP="000B4517">
      <w:pPr>
        <w:rPr>
          <w:b/>
          <w:bCs/>
        </w:rPr>
      </w:pPr>
      <w:bookmarkStart w:id="12" w:name="_Hlk70932419"/>
      <w:r>
        <w:t xml:space="preserve">Native Seeding and Establishment </w:t>
      </w:r>
      <w:r w:rsidRPr="002C76B2">
        <w:t xml:space="preserve">will </w:t>
      </w:r>
      <w:r w:rsidRPr="004D1C2D">
        <w:t>be measured</w:t>
      </w:r>
      <w:r>
        <w:t xml:space="preserve"> for payment</w:t>
      </w:r>
      <w:r w:rsidRPr="004D1C2D">
        <w:t xml:space="preserve"> by the square yard</w:t>
      </w:r>
      <w:r>
        <w:t>, complete in place.</w:t>
      </w:r>
    </w:p>
    <w:bookmarkEnd w:id="12"/>
    <w:p w14:paraId="18812726" w14:textId="77777777" w:rsidR="000B4517" w:rsidRPr="000B4517" w:rsidRDefault="000B4517" w:rsidP="000B4517"/>
    <w:p w14:paraId="4736D94F" w14:textId="2C83FAF8" w:rsidR="00BC7EDB" w:rsidRDefault="000B4517" w:rsidP="00BC7EDB">
      <w:r>
        <w:t xml:space="preserve">Native Seeding and Establishment </w:t>
      </w:r>
      <w:r w:rsidRPr="002C76B2">
        <w:t xml:space="preserve">will </w:t>
      </w:r>
      <w:r w:rsidRPr="004D1C2D">
        <w:t xml:space="preserve">be </w:t>
      </w:r>
      <w:r>
        <w:t>paid</w:t>
      </w:r>
      <w:r w:rsidRPr="004D1C2D">
        <w:t xml:space="preserve"> </w:t>
      </w:r>
      <w:r>
        <w:t xml:space="preserve">at the Contract unit price </w:t>
      </w:r>
      <w:r w:rsidR="002D16E5" w:rsidRPr="004D1C2D">
        <w:t>by the</w:t>
      </w:r>
      <w:r w:rsidR="009C5D7D" w:rsidRPr="004D1C2D">
        <w:t xml:space="preserve"> square yard</w:t>
      </w:r>
      <w:r w:rsidR="002D16E5" w:rsidRPr="004D1C2D">
        <w:t xml:space="preserve"> </w:t>
      </w:r>
      <w:r w:rsidR="000F49FF" w:rsidRPr="004D1C2D">
        <w:t xml:space="preserve">upon </w:t>
      </w:r>
      <w:r w:rsidR="00160714">
        <w:t>Conditional</w:t>
      </w:r>
      <w:r w:rsidR="00F171E6">
        <w:t>, Interim,</w:t>
      </w:r>
      <w:r w:rsidR="00160714">
        <w:t xml:space="preserve"> and Final Acceptances as described above.</w:t>
      </w:r>
      <w:r w:rsidR="00B0257D" w:rsidRPr="004D1C2D">
        <w:t xml:space="preserve"> </w:t>
      </w:r>
      <w:r w:rsidR="00B0257D" w:rsidRPr="005C486F">
        <w:t>This</w:t>
      </w:r>
      <w:r w:rsidR="009F58E7" w:rsidRPr="005C486F">
        <w:t xml:space="preserve"> price shall include </w:t>
      </w:r>
      <w:r w:rsidR="00F171E6">
        <w:t xml:space="preserve">all submittals, </w:t>
      </w:r>
      <w:r w:rsidR="009F58E7" w:rsidRPr="005C486F">
        <w:t>seeding,</w:t>
      </w:r>
      <w:r w:rsidR="00D60535" w:rsidRPr="005C486F">
        <w:t xml:space="preserve"> </w:t>
      </w:r>
      <w:r w:rsidR="009C5D7D" w:rsidRPr="005C486F">
        <w:t>rolling</w:t>
      </w:r>
      <w:r w:rsidR="00D60535" w:rsidRPr="005C486F">
        <w:t xml:space="preserve"> to ensure seed-to-soil contact,</w:t>
      </w:r>
      <w:r w:rsidR="009F58E7" w:rsidRPr="005C486F">
        <w:t xml:space="preserve"> </w:t>
      </w:r>
      <w:r w:rsidR="00F171E6">
        <w:t>weed control</w:t>
      </w:r>
      <w:r w:rsidR="00793516">
        <w:t xml:space="preserve"> other than mowing</w:t>
      </w:r>
      <w:r w:rsidR="00F171E6">
        <w:t>, water</w:t>
      </w:r>
      <w:r w:rsidR="00F9308D">
        <w:t xml:space="preserve">, </w:t>
      </w:r>
      <w:r w:rsidR="00F9308D">
        <w:lastRenderedPageBreak/>
        <w:t>over-</w:t>
      </w:r>
      <w:r w:rsidR="00D60535" w:rsidRPr="004D1C2D">
        <w:t xml:space="preserve">seeding, </w:t>
      </w:r>
      <w:r w:rsidR="009F58E7" w:rsidRPr="004D1C2D">
        <w:t>labor</w:t>
      </w:r>
      <w:r w:rsidR="00F9308D">
        <w:t>,</w:t>
      </w:r>
      <w:r w:rsidR="009F58E7" w:rsidRPr="004D1C2D">
        <w:t xml:space="preserve"> materials, </w:t>
      </w:r>
      <w:r w:rsidR="002D16E5" w:rsidRPr="004D1C2D">
        <w:t>equipment, and all incidental costs required to complete the work</w:t>
      </w:r>
      <w:r w:rsidR="008206A4">
        <w:t xml:space="preserve"> of establishing a satisfactory stand of grass.</w:t>
      </w:r>
      <w:r w:rsidR="003A4A6F" w:rsidRPr="003A4A6F">
        <w:t xml:space="preserve"> </w:t>
      </w:r>
    </w:p>
    <w:p w14:paraId="6F2DD1E5" w14:textId="77777777" w:rsidR="00BC7EDB" w:rsidRDefault="00BC7EDB" w:rsidP="00BC7EDB"/>
    <w:p w14:paraId="0512F457" w14:textId="6A7372F4" w:rsidR="00BC7EDB" w:rsidRDefault="00BC7EDB" w:rsidP="00BC7EDB">
      <w:bookmarkStart w:id="13" w:name="_Hlk70932666"/>
      <w:r>
        <w:t>Native seed and cover crop</w:t>
      </w:r>
      <w:r w:rsidR="000B4517">
        <w:t xml:space="preserve"> mixes</w:t>
      </w:r>
      <w:r>
        <w:t xml:space="preserve"> shall be compensated under the respective items.</w:t>
      </w:r>
    </w:p>
    <w:bookmarkEnd w:id="13"/>
    <w:p w14:paraId="492FEED0" w14:textId="77777777" w:rsidR="00BC7EDB" w:rsidRDefault="00BC7EDB" w:rsidP="00BC7EDB"/>
    <w:p w14:paraId="2A389C05" w14:textId="1BD84AF4" w:rsidR="00BC7EDB" w:rsidRDefault="00BC7EDB" w:rsidP="00BC7EDB">
      <w:r w:rsidRPr="004D1C2D">
        <w:t xml:space="preserve">Site preparation, including raking, tilling, removal of debris and stones, and other work to </w:t>
      </w:r>
      <w:r>
        <w:t xml:space="preserve">the </w:t>
      </w:r>
      <w:r w:rsidRPr="004D1C2D">
        <w:t xml:space="preserve">prepare site for seeding shall be compensated </w:t>
      </w:r>
      <w:r>
        <w:t>under</w:t>
      </w:r>
      <w:r w:rsidRPr="004D1C2D">
        <w:t xml:space="preserve"> </w:t>
      </w:r>
      <w:r>
        <w:t>loam placement or topsoil rehandled and spread as relevant to the project.</w:t>
      </w:r>
      <w:r w:rsidRPr="003A4A6F">
        <w:t xml:space="preserve"> </w:t>
      </w:r>
      <w:r>
        <w:t xml:space="preserve">If used, </w:t>
      </w:r>
      <w:r w:rsidRPr="0087235C">
        <w:t xml:space="preserve">Compost </w:t>
      </w:r>
      <w:r>
        <w:t>Blanket</w:t>
      </w:r>
      <w:r w:rsidRPr="0087235C">
        <w:t xml:space="preserve"> shall be compensated </w:t>
      </w:r>
      <w:r w:rsidR="001A0BD6">
        <w:t xml:space="preserve">under </w:t>
      </w:r>
      <w:r>
        <w:t xml:space="preserve">the respective item. </w:t>
      </w:r>
    </w:p>
    <w:p w14:paraId="2A523703" w14:textId="77777777" w:rsidR="00EB7111" w:rsidRDefault="00EB7111" w:rsidP="000B4517">
      <w:bookmarkStart w:id="14" w:name="_Hlk70932817"/>
    </w:p>
    <w:p w14:paraId="68432273" w14:textId="06595071" w:rsidR="00FA6BE1" w:rsidRPr="00FB5DF1" w:rsidRDefault="00EB7111" w:rsidP="000B4517">
      <w:pPr>
        <w:rPr>
          <w:color w:val="000000" w:themeColor="text1"/>
        </w:rPr>
      </w:pPr>
      <w:r w:rsidRPr="00FB5DF1">
        <w:rPr>
          <w:color w:val="000000" w:themeColor="text1"/>
          <w:highlight w:val="yellow"/>
        </w:rPr>
        <w:t>Option1</w:t>
      </w:r>
      <w:r w:rsidRPr="00FB5DF1">
        <w:rPr>
          <w:color w:val="000000" w:themeColor="text1"/>
        </w:rPr>
        <w:t xml:space="preserve">:  </w:t>
      </w:r>
      <w:r w:rsidR="00FA6BE1" w:rsidRPr="00FB5DF1">
        <w:rPr>
          <w:color w:val="000000" w:themeColor="text1"/>
        </w:rPr>
        <w:t xml:space="preserve">Mowing for weed control will be paid as specified under Item </w:t>
      </w:r>
      <w:r w:rsidRPr="00FB5DF1">
        <w:rPr>
          <w:color w:val="000000" w:themeColor="text1"/>
        </w:rPr>
        <w:t>765.664.</w:t>
      </w:r>
    </w:p>
    <w:bookmarkEnd w:id="14"/>
    <w:p w14:paraId="3DB4CE22" w14:textId="792BC4E5" w:rsidR="000B4517" w:rsidRDefault="000B4517" w:rsidP="000B4517">
      <w:r w:rsidRPr="00FB5DF1">
        <w:rPr>
          <w:color w:val="000000" w:themeColor="text1"/>
          <w:highlight w:val="yellow"/>
        </w:rPr>
        <w:t>Option2</w:t>
      </w:r>
      <w:r w:rsidRPr="00FB5DF1">
        <w:rPr>
          <w:color w:val="000000" w:themeColor="text1"/>
        </w:rPr>
        <w:t xml:space="preserve">:  </w:t>
      </w:r>
      <w:r w:rsidR="00BC7EDB" w:rsidRPr="003A4A6F">
        <w:t>Mowing for weed control will be incidental to this item</w:t>
      </w:r>
      <w:r>
        <w:t>.</w:t>
      </w:r>
      <w:r w:rsidR="00BC7EDB">
        <w:t xml:space="preserve"> </w:t>
      </w:r>
    </w:p>
    <w:p w14:paraId="13BEB27E" w14:textId="5C54BADA" w:rsidR="00BC7EDB" w:rsidRDefault="00BC7EDB" w:rsidP="00BC7EDB"/>
    <w:p w14:paraId="3B11EBA1" w14:textId="651B4308" w:rsidR="003A4A6F" w:rsidRPr="00E509CC" w:rsidRDefault="003A4A6F" w:rsidP="003A4A6F">
      <w:r w:rsidRPr="00E509CC">
        <w:t>Schedule of payment shall be as follows:</w:t>
      </w:r>
    </w:p>
    <w:p w14:paraId="61BC8526" w14:textId="77777777" w:rsidR="003A4A6F" w:rsidRPr="00F15DE2" w:rsidRDefault="003A4A6F" w:rsidP="003A4A6F">
      <w:pPr>
        <w:ind w:left="720"/>
      </w:pPr>
      <w:r w:rsidRPr="00F15DE2">
        <w:t xml:space="preserve">30% upon Conditional Acceptance </w:t>
      </w:r>
    </w:p>
    <w:p w14:paraId="184CE39D" w14:textId="0B159CF0" w:rsidR="003A4A6F" w:rsidRPr="00BA11B6" w:rsidRDefault="003A4A6F" w:rsidP="003A4A6F">
      <w:pPr>
        <w:ind w:left="720"/>
      </w:pPr>
      <w:r w:rsidRPr="00F15DE2">
        <w:t>20% upon Interim Acceptance of Care</w:t>
      </w:r>
      <w:r w:rsidR="00BA11B6" w:rsidRPr="00BA11B6">
        <w:t>,</w:t>
      </w:r>
      <w:r w:rsidR="00BA11B6">
        <w:t xml:space="preserve"> except this amount will be reduced to zero and final payment will be reduced accordingly when a</w:t>
      </w:r>
      <w:r w:rsidR="00BA11B6" w:rsidRPr="00D3484F">
        <w:t xml:space="preserve">reas requiring weed control are not mowed </w:t>
      </w:r>
      <w:r w:rsidR="00BA11B6">
        <w:t xml:space="preserve">as specified in the </w:t>
      </w:r>
      <w:r w:rsidR="00BA11B6" w:rsidRPr="00D3484F">
        <w:t>Interim Acceptance</w:t>
      </w:r>
      <w:r w:rsidR="00BA11B6">
        <w:t xml:space="preserve"> criteria</w:t>
      </w:r>
      <w:r w:rsidR="00BA11B6" w:rsidRPr="00D3484F">
        <w:t>.</w:t>
      </w:r>
    </w:p>
    <w:p w14:paraId="58C4CB96" w14:textId="77777777" w:rsidR="003A4A6F" w:rsidRDefault="003A4A6F" w:rsidP="003A4A6F">
      <w:pPr>
        <w:ind w:left="720"/>
      </w:pPr>
      <w:r w:rsidRPr="00F15DE2">
        <w:t>50% upon Final Ac</w:t>
      </w:r>
      <w:r>
        <w:t>c</w:t>
      </w:r>
      <w:r w:rsidRPr="00F15DE2">
        <w:t>eptance of Establishment</w:t>
      </w:r>
    </w:p>
    <w:p w14:paraId="10C31342" w14:textId="77777777" w:rsidR="003A4A6F" w:rsidRDefault="003A4A6F" w:rsidP="003A4A6F"/>
    <w:p w14:paraId="1623643C" w14:textId="77777777" w:rsidR="003A4A6F" w:rsidRDefault="003A4A6F" w:rsidP="003A4A6F"/>
    <w:bookmarkEnd w:id="11"/>
    <w:p w14:paraId="6DD29384" w14:textId="4AB81E44" w:rsidR="00DA3EB7" w:rsidRDefault="00DA3EB7" w:rsidP="00D37610">
      <w:pPr>
        <w:tabs>
          <w:tab w:val="center" w:pos="4320"/>
          <w:tab w:val="right" w:pos="9360"/>
        </w:tabs>
        <w:rPr>
          <w:b/>
          <w:highlight w:val="cyan"/>
        </w:rPr>
      </w:pPr>
    </w:p>
    <w:sectPr w:rsidR="00DA3EB7" w:rsidSect="00FB5DF1">
      <w:endnotePr>
        <w:numFmt w:val="decimal"/>
      </w:endnotePr>
      <w:pgSz w:w="12240" w:h="15840" w:code="1"/>
      <w:pgMar w:top="720" w:right="1440" w:bottom="810" w:left="1440" w:header="432"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E20B0" w14:textId="77777777" w:rsidR="00B64B8D" w:rsidRDefault="00B64B8D">
      <w:r>
        <w:separator/>
      </w:r>
    </w:p>
  </w:endnote>
  <w:endnote w:type="continuationSeparator" w:id="0">
    <w:p w14:paraId="7681C586" w14:textId="77777777" w:rsidR="00B64B8D" w:rsidRDefault="00B6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B1B63" w14:textId="77777777" w:rsidR="00B64B8D" w:rsidRDefault="00B64B8D">
      <w:r>
        <w:separator/>
      </w:r>
    </w:p>
  </w:footnote>
  <w:footnote w:type="continuationSeparator" w:id="0">
    <w:p w14:paraId="4F3A227A" w14:textId="77777777" w:rsidR="00B64B8D" w:rsidRDefault="00B64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C6DE0"/>
    <w:multiLevelType w:val="hybridMultilevel"/>
    <w:tmpl w:val="D5C6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3520B"/>
    <w:multiLevelType w:val="hybridMultilevel"/>
    <w:tmpl w:val="93024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BF3A77"/>
    <w:multiLevelType w:val="hybridMultilevel"/>
    <w:tmpl w:val="597A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91562"/>
    <w:multiLevelType w:val="hybridMultilevel"/>
    <w:tmpl w:val="654EEE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E045D"/>
    <w:multiLevelType w:val="hybridMultilevel"/>
    <w:tmpl w:val="10DA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C2750"/>
    <w:multiLevelType w:val="hybridMultilevel"/>
    <w:tmpl w:val="9F30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F3B3B"/>
    <w:multiLevelType w:val="hybridMultilevel"/>
    <w:tmpl w:val="2AA6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D967ED"/>
    <w:multiLevelType w:val="hybridMultilevel"/>
    <w:tmpl w:val="54EE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E255D2"/>
    <w:multiLevelType w:val="hybridMultilevel"/>
    <w:tmpl w:val="87C0410A"/>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6AA62612"/>
    <w:multiLevelType w:val="hybridMultilevel"/>
    <w:tmpl w:val="53E62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4A56BF"/>
    <w:multiLevelType w:val="hybridMultilevel"/>
    <w:tmpl w:val="C0A626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862839"/>
    <w:multiLevelType w:val="hybridMultilevel"/>
    <w:tmpl w:val="73C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3"/>
  </w:num>
  <w:num w:numId="6">
    <w:abstractNumId w:val="6"/>
  </w:num>
  <w:num w:numId="7">
    <w:abstractNumId w:val="9"/>
  </w:num>
  <w:num w:numId="8">
    <w:abstractNumId w:val="10"/>
  </w:num>
  <w:num w:numId="9">
    <w:abstractNumId w:val="1"/>
  </w:num>
  <w:num w:numId="10">
    <w:abstractNumId w:val="7"/>
  </w:num>
  <w:num w:numId="11">
    <w:abstractNumId w:val="8"/>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69"/>
    <w:rsid w:val="00002D10"/>
    <w:rsid w:val="00007869"/>
    <w:rsid w:val="00011719"/>
    <w:rsid w:val="00014C0A"/>
    <w:rsid w:val="00026E33"/>
    <w:rsid w:val="0004698E"/>
    <w:rsid w:val="000528B5"/>
    <w:rsid w:val="00054671"/>
    <w:rsid w:val="00061085"/>
    <w:rsid w:val="00066715"/>
    <w:rsid w:val="00070437"/>
    <w:rsid w:val="00074B39"/>
    <w:rsid w:val="00077F2D"/>
    <w:rsid w:val="00082885"/>
    <w:rsid w:val="00091F44"/>
    <w:rsid w:val="00094181"/>
    <w:rsid w:val="00097BFA"/>
    <w:rsid w:val="000A23A3"/>
    <w:rsid w:val="000A3359"/>
    <w:rsid w:val="000B4517"/>
    <w:rsid w:val="000B66D7"/>
    <w:rsid w:val="000C515B"/>
    <w:rsid w:val="000C54D0"/>
    <w:rsid w:val="000C7FCB"/>
    <w:rsid w:val="000D501F"/>
    <w:rsid w:val="000E1678"/>
    <w:rsid w:val="000E4E1A"/>
    <w:rsid w:val="000F49FF"/>
    <w:rsid w:val="000F779F"/>
    <w:rsid w:val="00101968"/>
    <w:rsid w:val="001031F6"/>
    <w:rsid w:val="00106EA6"/>
    <w:rsid w:val="00113C9B"/>
    <w:rsid w:val="00114BC1"/>
    <w:rsid w:val="00115F32"/>
    <w:rsid w:val="0012065D"/>
    <w:rsid w:val="00127EB7"/>
    <w:rsid w:val="0013072E"/>
    <w:rsid w:val="001324BC"/>
    <w:rsid w:val="00132BE0"/>
    <w:rsid w:val="00144CAB"/>
    <w:rsid w:val="00145526"/>
    <w:rsid w:val="00146551"/>
    <w:rsid w:val="001547A6"/>
    <w:rsid w:val="00155677"/>
    <w:rsid w:val="00156360"/>
    <w:rsid w:val="001571BA"/>
    <w:rsid w:val="00160714"/>
    <w:rsid w:val="001623DB"/>
    <w:rsid w:val="0016704F"/>
    <w:rsid w:val="001753BC"/>
    <w:rsid w:val="00176FC5"/>
    <w:rsid w:val="001774C5"/>
    <w:rsid w:val="00183BC7"/>
    <w:rsid w:val="00196FD9"/>
    <w:rsid w:val="001A0195"/>
    <w:rsid w:val="001A0BD6"/>
    <w:rsid w:val="001A5014"/>
    <w:rsid w:val="001A6CBC"/>
    <w:rsid w:val="001B32B9"/>
    <w:rsid w:val="001B3E68"/>
    <w:rsid w:val="001B4933"/>
    <w:rsid w:val="001B4ECE"/>
    <w:rsid w:val="001B59B8"/>
    <w:rsid w:val="001E4D73"/>
    <w:rsid w:val="001F251C"/>
    <w:rsid w:val="001F2DA6"/>
    <w:rsid w:val="001F3724"/>
    <w:rsid w:val="001F5B10"/>
    <w:rsid w:val="001F5F16"/>
    <w:rsid w:val="001F7297"/>
    <w:rsid w:val="002019A5"/>
    <w:rsid w:val="002052DA"/>
    <w:rsid w:val="002060B2"/>
    <w:rsid w:val="0020645D"/>
    <w:rsid w:val="00207867"/>
    <w:rsid w:val="002079DD"/>
    <w:rsid w:val="00215DD1"/>
    <w:rsid w:val="00215F84"/>
    <w:rsid w:val="00217C69"/>
    <w:rsid w:val="00222270"/>
    <w:rsid w:val="002229C2"/>
    <w:rsid w:val="00227456"/>
    <w:rsid w:val="00227E36"/>
    <w:rsid w:val="00235EA1"/>
    <w:rsid w:val="002421A3"/>
    <w:rsid w:val="0024416F"/>
    <w:rsid w:val="00246723"/>
    <w:rsid w:val="00262D57"/>
    <w:rsid w:val="002727DE"/>
    <w:rsid w:val="00273B1B"/>
    <w:rsid w:val="0027654F"/>
    <w:rsid w:val="00280F1E"/>
    <w:rsid w:val="00286319"/>
    <w:rsid w:val="00286A95"/>
    <w:rsid w:val="00293003"/>
    <w:rsid w:val="002A0D1A"/>
    <w:rsid w:val="002A2E1F"/>
    <w:rsid w:val="002A314B"/>
    <w:rsid w:val="002A3CA5"/>
    <w:rsid w:val="002A3E87"/>
    <w:rsid w:val="002A4F6A"/>
    <w:rsid w:val="002A64B8"/>
    <w:rsid w:val="002A770C"/>
    <w:rsid w:val="002B0D96"/>
    <w:rsid w:val="002B3816"/>
    <w:rsid w:val="002C76B2"/>
    <w:rsid w:val="002D060D"/>
    <w:rsid w:val="002D16E5"/>
    <w:rsid w:val="002D1D9A"/>
    <w:rsid w:val="002D1F97"/>
    <w:rsid w:val="002D26A1"/>
    <w:rsid w:val="002D3294"/>
    <w:rsid w:val="002D59CD"/>
    <w:rsid w:val="002D5B32"/>
    <w:rsid w:val="002E0A9F"/>
    <w:rsid w:val="002E0AD7"/>
    <w:rsid w:val="002E0F30"/>
    <w:rsid w:val="002E115E"/>
    <w:rsid w:val="002E1833"/>
    <w:rsid w:val="00303ED4"/>
    <w:rsid w:val="003115E8"/>
    <w:rsid w:val="00322842"/>
    <w:rsid w:val="00331432"/>
    <w:rsid w:val="00333A1F"/>
    <w:rsid w:val="00336563"/>
    <w:rsid w:val="0033698E"/>
    <w:rsid w:val="0034237F"/>
    <w:rsid w:val="00342597"/>
    <w:rsid w:val="00345ECD"/>
    <w:rsid w:val="00347F6A"/>
    <w:rsid w:val="00354BD3"/>
    <w:rsid w:val="00364FF2"/>
    <w:rsid w:val="00365A37"/>
    <w:rsid w:val="00367CFE"/>
    <w:rsid w:val="00376B39"/>
    <w:rsid w:val="00380184"/>
    <w:rsid w:val="00387295"/>
    <w:rsid w:val="0039286E"/>
    <w:rsid w:val="003937AF"/>
    <w:rsid w:val="00394F16"/>
    <w:rsid w:val="00396F3B"/>
    <w:rsid w:val="003A1853"/>
    <w:rsid w:val="003A3F6E"/>
    <w:rsid w:val="003A4A6F"/>
    <w:rsid w:val="003B039E"/>
    <w:rsid w:val="003B4A44"/>
    <w:rsid w:val="003B4BFA"/>
    <w:rsid w:val="003C1152"/>
    <w:rsid w:val="003D32E6"/>
    <w:rsid w:val="003D3F89"/>
    <w:rsid w:val="003E1EC5"/>
    <w:rsid w:val="003E7C3A"/>
    <w:rsid w:val="003F0398"/>
    <w:rsid w:val="003F0B74"/>
    <w:rsid w:val="003F0EB6"/>
    <w:rsid w:val="00401DED"/>
    <w:rsid w:val="004055A2"/>
    <w:rsid w:val="00405FB6"/>
    <w:rsid w:val="00406509"/>
    <w:rsid w:val="00410645"/>
    <w:rsid w:val="004136E5"/>
    <w:rsid w:val="00415093"/>
    <w:rsid w:val="00416848"/>
    <w:rsid w:val="00417350"/>
    <w:rsid w:val="00423587"/>
    <w:rsid w:val="00427DF0"/>
    <w:rsid w:val="00431844"/>
    <w:rsid w:val="004364A7"/>
    <w:rsid w:val="00443451"/>
    <w:rsid w:val="00451186"/>
    <w:rsid w:val="00451C6E"/>
    <w:rsid w:val="00462205"/>
    <w:rsid w:val="0046338A"/>
    <w:rsid w:val="00466474"/>
    <w:rsid w:val="0047229C"/>
    <w:rsid w:val="0047534A"/>
    <w:rsid w:val="00485440"/>
    <w:rsid w:val="00492EEE"/>
    <w:rsid w:val="004A408A"/>
    <w:rsid w:val="004B490E"/>
    <w:rsid w:val="004B5998"/>
    <w:rsid w:val="004B6382"/>
    <w:rsid w:val="004C6EF2"/>
    <w:rsid w:val="004C758B"/>
    <w:rsid w:val="004D07CA"/>
    <w:rsid w:val="004D1C2D"/>
    <w:rsid w:val="004D3FE4"/>
    <w:rsid w:val="004D46F6"/>
    <w:rsid w:val="004D72F6"/>
    <w:rsid w:val="004F30C1"/>
    <w:rsid w:val="004F4A3F"/>
    <w:rsid w:val="004F5831"/>
    <w:rsid w:val="004F66CA"/>
    <w:rsid w:val="004F6FBA"/>
    <w:rsid w:val="004F7F96"/>
    <w:rsid w:val="00504C21"/>
    <w:rsid w:val="0050581C"/>
    <w:rsid w:val="0052187E"/>
    <w:rsid w:val="0052245E"/>
    <w:rsid w:val="00530159"/>
    <w:rsid w:val="00533D42"/>
    <w:rsid w:val="0053511E"/>
    <w:rsid w:val="00542414"/>
    <w:rsid w:val="00543FD9"/>
    <w:rsid w:val="00546A9A"/>
    <w:rsid w:val="00556DF5"/>
    <w:rsid w:val="00560470"/>
    <w:rsid w:val="00567440"/>
    <w:rsid w:val="005704C0"/>
    <w:rsid w:val="00571DF6"/>
    <w:rsid w:val="00581A64"/>
    <w:rsid w:val="00584A0A"/>
    <w:rsid w:val="00590177"/>
    <w:rsid w:val="00592C04"/>
    <w:rsid w:val="0059654A"/>
    <w:rsid w:val="005A0BA7"/>
    <w:rsid w:val="005A6082"/>
    <w:rsid w:val="005B2462"/>
    <w:rsid w:val="005B430F"/>
    <w:rsid w:val="005C16A3"/>
    <w:rsid w:val="005C486F"/>
    <w:rsid w:val="005D6C32"/>
    <w:rsid w:val="005E04DC"/>
    <w:rsid w:val="005F031E"/>
    <w:rsid w:val="00601735"/>
    <w:rsid w:val="00607552"/>
    <w:rsid w:val="006077DE"/>
    <w:rsid w:val="006117C1"/>
    <w:rsid w:val="006177DF"/>
    <w:rsid w:val="00621CB1"/>
    <w:rsid w:val="006243B1"/>
    <w:rsid w:val="006302ED"/>
    <w:rsid w:val="00633EDF"/>
    <w:rsid w:val="0063607D"/>
    <w:rsid w:val="00642028"/>
    <w:rsid w:val="006563AE"/>
    <w:rsid w:val="00657DF4"/>
    <w:rsid w:val="0068693D"/>
    <w:rsid w:val="00690890"/>
    <w:rsid w:val="00690EE6"/>
    <w:rsid w:val="006A2765"/>
    <w:rsid w:val="006B6164"/>
    <w:rsid w:val="006C339B"/>
    <w:rsid w:val="006D0A5B"/>
    <w:rsid w:val="006D1B61"/>
    <w:rsid w:val="006D480C"/>
    <w:rsid w:val="006D5756"/>
    <w:rsid w:val="006F1AD2"/>
    <w:rsid w:val="006F26F2"/>
    <w:rsid w:val="006F62F7"/>
    <w:rsid w:val="006F64D5"/>
    <w:rsid w:val="007048CF"/>
    <w:rsid w:val="0071171B"/>
    <w:rsid w:val="007141B4"/>
    <w:rsid w:val="00717060"/>
    <w:rsid w:val="00717DB6"/>
    <w:rsid w:val="0072224F"/>
    <w:rsid w:val="0072232A"/>
    <w:rsid w:val="00724C3E"/>
    <w:rsid w:val="00724ECE"/>
    <w:rsid w:val="00725001"/>
    <w:rsid w:val="00736CE0"/>
    <w:rsid w:val="00740D10"/>
    <w:rsid w:val="00745DF3"/>
    <w:rsid w:val="00746A1D"/>
    <w:rsid w:val="0075313E"/>
    <w:rsid w:val="00755625"/>
    <w:rsid w:val="00757568"/>
    <w:rsid w:val="0076050C"/>
    <w:rsid w:val="007626DC"/>
    <w:rsid w:val="007704B5"/>
    <w:rsid w:val="00773175"/>
    <w:rsid w:val="007775B2"/>
    <w:rsid w:val="00787729"/>
    <w:rsid w:val="00792E23"/>
    <w:rsid w:val="00792E66"/>
    <w:rsid w:val="00793516"/>
    <w:rsid w:val="007942C2"/>
    <w:rsid w:val="007A070F"/>
    <w:rsid w:val="007A13EC"/>
    <w:rsid w:val="007A431D"/>
    <w:rsid w:val="007B0C2A"/>
    <w:rsid w:val="007B13DF"/>
    <w:rsid w:val="007B5495"/>
    <w:rsid w:val="007B6781"/>
    <w:rsid w:val="007C14CC"/>
    <w:rsid w:val="007D361C"/>
    <w:rsid w:val="007D639F"/>
    <w:rsid w:val="007E460D"/>
    <w:rsid w:val="007E67EC"/>
    <w:rsid w:val="007F24A7"/>
    <w:rsid w:val="007F6302"/>
    <w:rsid w:val="007F6A6B"/>
    <w:rsid w:val="00806D85"/>
    <w:rsid w:val="00807B4F"/>
    <w:rsid w:val="00811411"/>
    <w:rsid w:val="00816100"/>
    <w:rsid w:val="008206A4"/>
    <w:rsid w:val="00824FBC"/>
    <w:rsid w:val="008360A6"/>
    <w:rsid w:val="00840F00"/>
    <w:rsid w:val="00841335"/>
    <w:rsid w:val="00847234"/>
    <w:rsid w:val="00847743"/>
    <w:rsid w:val="0085388C"/>
    <w:rsid w:val="00853ABA"/>
    <w:rsid w:val="0085659B"/>
    <w:rsid w:val="00860844"/>
    <w:rsid w:val="00861904"/>
    <w:rsid w:val="0087235C"/>
    <w:rsid w:val="008802DF"/>
    <w:rsid w:val="0088455E"/>
    <w:rsid w:val="00887392"/>
    <w:rsid w:val="00890EC9"/>
    <w:rsid w:val="00891236"/>
    <w:rsid w:val="00891667"/>
    <w:rsid w:val="00892F62"/>
    <w:rsid w:val="00896D5F"/>
    <w:rsid w:val="008A2727"/>
    <w:rsid w:val="008A28F2"/>
    <w:rsid w:val="008A312C"/>
    <w:rsid w:val="008A4B9D"/>
    <w:rsid w:val="008C6467"/>
    <w:rsid w:val="008C66F8"/>
    <w:rsid w:val="008D274E"/>
    <w:rsid w:val="008D3865"/>
    <w:rsid w:val="008D54E2"/>
    <w:rsid w:val="008E1DA2"/>
    <w:rsid w:val="008E319D"/>
    <w:rsid w:val="008E5072"/>
    <w:rsid w:val="008E6C34"/>
    <w:rsid w:val="008F0AB7"/>
    <w:rsid w:val="008F6D53"/>
    <w:rsid w:val="009012F9"/>
    <w:rsid w:val="00904635"/>
    <w:rsid w:val="0090646B"/>
    <w:rsid w:val="00907D64"/>
    <w:rsid w:val="0091083B"/>
    <w:rsid w:val="00920C2B"/>
    <w:rsid w:val="00926968"/>
    <w:rsid w:val="009269E1"/>
    <w:rsid w:val="009275C7"/>
    <w:rsid w:val="00927DD9"/>
    <w:rsid w:val="00934987"/>
    <w:rsid w:val="00934F02"/>
    <w:rsid w:val="0093530F"/>
    <w:rsid w:val="00947138"/>
    <w:rsid w:val="00947C86"/>
    <w:rsid w:val="009528E0"/>
    <w:rsid w:val="00952A0A"/>
    <w:rsid w:val="0095528A"/>
    <w:rsid w:val="00956C71"/>
    <w:rsid w:val="009573AF"/>
    <w:rsid w:val="00957B6C"/>
    <w:rsid w:val="00960945"/>
    <w:rsid w:val="0096240E"/>
    <w:rsid w:val="00967501"/>
    <w:rsid w:val="00972F24"/>
    <w:rsid w:val="00973532"/>
    <w:rsid w:val="009835D5"/>
    <w:rsid w:val="00990BB2"/>
    <w:rsid w:val="00990D0B"/>
    <w:rsid w:val="00997384"/>
    <w:rsid w:val="009A0B74"/>
    <w:rsid w:val="009A17A1"/>
    <w:rsid w:val="009A3ABB"/>
    <w:rsid w:val="009A3DDC"/>
    <w:rsid w:val="009A5AB7"/>
    <w:rsid w:val="009C0807"/>
    <w:rsid w:val="009C2D82"/>
    <w:rsid w:val="009C3AB4"/>
    <w:rsid w:val="009C58CB"/>
    <w:rsid w:val="009C5D7D"/>
    <w:rsid w:val="009D07BD"/>
    <w:rsid w:val="009E3AE2"/>
    <w:rsid w:val="009F2636"/>
    <w:rsid w:val="009F58E7"/>
    <w:rsid w:val="00A00CDE"/>
    <w:rsid w:val="00A052FA"/>
    <w:rsid w:val="00A05847"/>
    <w:rsid w:val="00A07B96"/>
    <w:rsid w:val="00A14A7B"/>
    <w:rsid w:val="00A14ECF"/>
    <w:rsid w:val="00A17676"/>
    <w:rsid w:val="00A2183A"/>
    <w:rsid w:val="00A21A7E"/>
    <w:rsid w:val="00A22FE6"/>
    <w:rsid w:val="00A24141"/>
    <w:rsid w:val="00A26776"/>
    <w:rsid w:val="00A3324B"/>
    <w:rsid w:val="00A33C00"/>
    <w:rsid w:val="00A355BD"/>
    <w:rsid w:val="00A42F4F"/>
    <w:rsid w:val="00A43BE0"/>
    <w:rsid w:val="00A51DBB"/>
    <w:rsid w:val="00A53DDA"/>
    <w:rsid w:val="00A62997"/>
    <w:rsid w:val="00A6479E"/>
    <w:rsid w:val="00A66CFA"/>
    <w:rsid w:val="00A72E96"/>
    <w:rsid w:val="00A731C5"/>
    <w:rsid w:val="00A77E73"/>
    <w:rsid w:val="00A81E5D"/>
    <w:rsid w:val="00A84985"/>
    <w:rsid w:val="00AA0722"/>
    <w:rsid w:val="00AA3220"/>
    <w:rsid w:val="00AA3E43"/>
    <w:rsid w:val="00AB0C2E"/>
    <w:rsid w:val="00AB21E9"/>
    <w:rsid w:val="00AB61CE"/>
    <w:rsid w:val="00AB742B"/>
    <w:rsid w:val="00AC60E2"/>
    <w:rsid w:val="00AD025F"/>
    <w:rsid w:val="00AD2433"/>
    <w:rsid w:val="00AD42D8"/>
    <w:rsid w:val="00AE6B73"/>
    <w:rsid w:val="00AF16B2"/>
    <w:rsid w:val="00AF3FFF"/>
    <w:rsid w:val="00B0257D"/>
    <w:rsid w:val="00B04918"/>
    <w:rsid w:val="00B04F19"/>
    <w:rsid w:val="00B10307"/>
    <w:rsid w:val="00B279EE"/>
    <w:rsid w:val="00B32646"/>
    <w:rsid w:val="00B3633B"/>
    <w:rsid w:val="00B41184"/>
    <w:rsid w:val="00B423A9"/>
    <w:rsid w:val="00B43AE5"/>
    <w:rsid w:val="00B45C54"/>
    <w:rsid w:val="00B517E5"/>
    <w:rsid w:val="00B5543C"/>
    <w:rsid w:val="00B56B51"/>
    <w:rsid w:val="00B64B8D"/>
    <w:rsid w:val="00B7074C"/>
    <w:rsid w:val="00B73AC7"/>
    <w:rsid w:val="00B86E38"/>
    <w:rsid w:val="00B970FF"/>
    <w:rsid w:val="00BA11B6"/>
    <w:rsid w:val="00BA7A30"/>
    <w:rsid w:val="00BB0C3B"/>
    <w:rsid w:val="00BB5E53"/>
    <w:rsid w:val="00BC1A70"/>
    <w:rsid w:val="00BC2F4C"/>
    <w:rsid w:val="00BC348F"/>
    <w:rsid w:val="00BC3DE6"/>
    <w:rsid w:val="00BC7EDB"/>
    <w:rsid w:val="00BD6259"/>
    <w:rsid w:val="00BE4DF6"/>
    <w:rsid w:val="00BF218A"/>
    <w:rsid w:val="00C04846"/>
    <w:rsid w:val="00C06F5D"/>
    <w:rsid w:val="00C07736"/>
    <w:rsid w:val="00C16C51"/>
    <w:rsid w:val="00C328FA"/>
    <w:rsid w:val="00C37AEA"/>
    <w:rsid w:val="00C41539"/>
    <w:rsid w:val="00C47B57"/>
    <w:rsid w:val="00C50820"/>
    <w:rsid w:val="00C63CBA"/>
    <w:rsid w:val="00C6528D"/>
    <w:rsid w:val="00C71620"/>
    <w:rsid w:val="00C74E28"/>
    <w:rsid w:val="00C75E50"/>
    <w:rsid w:val="00C95C70"/>
    <w:rsid w:val="00CA613C"/>
    <w:rsid w:val="00CA641B"/>
    <w:rsid w:val="00CB135D"/>
    <w:rsid w:val="00CB6855"/>
    <w:rsid w:val="00CB7BDA"/>
    <w:rsid w:val="00CC02B8"/>
    <w:rsid w:val="00CC0986"/>
    <w:rsid w:val="00CD1005"/>
    <w:rsid w:val="00CD6756"/>
    <w:rsid w:val="00CE1324"/>
    <w:rsid w:val="00CE3D67"/>
    <w:rsid w:val="00CE5F82"/>
    <w:rsid w:val="00CE73F2"/>
    <w:rsid w:val="00CE7C85"/>
    <w:rsid w:val="00CF2A99"/>
    <w:rsid w:val="00CF774A"/>
    <w:rsid w:val="00D028A5"/>
    <w:rsid w:val="00D053B0"/>
    <w:rsid w:val="00D0599B"/>
    <w:rsid w:val="00D06155"/>
    <w:rsid w:val="00D11437"/>
    <w:rsid w:val="00D118E6"/>
    <w:rsid w:val="00D11FB5"/>
    <w:rsid w:val="00D14522"/>
    <w:rsid w:val="00D2559B"/>
    <w:rsid w:val="00D27530"/>
    <w:rsid w:val="00D33DDA"/>
    <w:rsid w:val="00D3484F"/>
    <w:rsid w:val="00D370D1"/>
    <w:rsid w:val="00D37610"/>
    <w:rsid w:val="00D43A0E"/>
    <w:rsid w:val="00D45BCC"/>
    <w:rsid w:val="00D46BAB"/>
    <w:rsid w:val="00D53117"/>
    <w:rsid w:val="00D53499"/>
    <w:rsid w:val="00D550EA"/>
    <w:rsid w:val="00D60535"/>
    <w:rsid w:val="00D62B87"/>
    <w:rsid w:val="00D6672C"/>
    <w:rsid w:val="00D66B91"/>
    <w:rsid w:val="00D674F7"/>
    <w:rsid w:val="00D71B0E"/>
    <w:rsid w:val="00D831F5"/>
    <w:rsid w:val="00D86F0C"/>
    <w:rsid w:val="00D97FFB"/>
    <w:rsid w:val="00DA1864"/>
    <w:rsid w:val="00DA2234"/>
    <w:rsid w:val="00DA3EB7"/>
    <w:rsid w:val="00DA4486"/>
    <w:rsid w:val="00DA534D"/>
    <w:rsid w:val="00DB5A89"/>
    <w:rsid w:val="00DC4211"/>
    <w:rsid w:val="00DD2E27"/>
    <w:rsid w:val="00DD3CB7"/>
    <w:rsid w:val="00DD4576"/>
    <w:rsid w:val="00DD76F0"/>
    <w:rsid w:val="00DF2611"/>
    <w:rsid w:val="00E02B34"/>
    <w:rsid w:val="00E23187"/>
    <w:rsid w:val="00E436D2"/>
    <w:rsid w:val="00E509CC"/>
    <w:rsid w:val="00E57C56"/>
    <w:rsid w:val="00E6173D"/>
    <w:rsid w:val="00E6286C"/>
    <w:rsid w:val="00E7011B"/>
    <w:rsid w:val="00E70784"/>
    <w:rsid w:val="00E83352"/>
    <w:rsid w:val="00E8410D"/>
    <w:rsid w:val="00E8571B"/>
    <w:rsid w:val="00E90623"/>
    <w:rsid w:val="00E9458D"/>
    <w:rsid w:val="00EB0D3D"/>
    <w:rsid w:val="00EB59E1"/>
    <w:rsid w:val="00EB7111"/>
    <w:rsid w:val="00EC08EA"/>
    <w:rsid w:val="00EC0E9C"/>
    <w:rsid w:val="00EC3AB0"/>
    <w:rsid w:val="00EC4EA0"/>
    <w:rsid w:val="00EC7638"/>
    <w:rsid w:val="00EC7AC3"/>
    <w:rsid w:val="00ED5A49"/>
    <w:rsid w:val="00ED65DF"/>
    <w:rsid w:val="00EE14A7"/>
    <w:rsid w:val="00EF666E"/>
    <w:rsid w:val="00F009A6"/>
    <w:rsid w:val="00F015C8"/>
    <w:rsid w:val="00F026AA"/>
    <w:rsid w:val="00F028D7"/>
    <w:rsid w:val="00F11DFF"/>
    <w:rsid w:val="00F12327"/>
    <w:rsid w:val="00F15DE2"/>
    <w:rsid w:val="00F171E6"/>
    <w:rsid w:val="00F17B28"/>
    <w:rsid w:val="00F223D3"/>
    <w:rsid w:val="00F23559"/>
    <w:rsid w:val="00F32DA7"/>
    <w:rsid w:val="00F37B46"/>
    <w:rsid w:val="00F45BCF"/>
    <w:rsid w:val="00F5110A"/>
    <w:rsid w:val="00F577A3"/>
    <w:rsid w:val="00F62987"/>
    <w:rsid w:val="00F6419F"/>
    <w:rsid w:val="00F650A5"/>
    <w:rsid w:val="00F66602"/>
    <w:rsid w:val="00F66AEB"/>
    <w:rsid w:val="00F66B96"/>
    <w:rsid w:val="00F67C56"/>
    <w:rsid w:val="00F81C5B"/>
    <w:rsid w:val="00F9308D"/>
    <w:rsid w:val="00F94020"/>
    <w:rsid w:val="00F9409E"/>
    <w:rsid w:val="00F97AF3"/>
    <w:rsid w:val="00FA5F4C"/>
    <w:rsid w:val="00FA6BE1"/>
    <w:rsid w:val="00FB5DF1"/>
    <w:rsid w:val="00FC5127"/>
    <w:rsid w:val="00FE543C"/>
    <w:rsid w:val="00FE5805"/>
    <w:rsid w:val="00FE5D76"/>
    <w:rsid w:val="00FF0DFD"/>
    <w:rsid w:val="00FF3653"/>
    <w:rsid w:val="00FF3AAD"/>
    <w:rsid w:val="00FF3CB4"/>
    <w:rsid w:val="00FF72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60A4A"/>
  <w15:docId w15:val="{AC7D68BB-BE65-45F0-A468-E8D15D77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6E5"/>
    <w:pPr>
      <w:jc w:val="both"/>
    </w:pPr>
    <w:rPr>
      <w:rFonts w:eastAsia="Times New Roman"/>
      <w:spacing w:val="-3"/>
    </w:rPr>
  </w:style>
  <w:style w:type="paragraph" w:styleId="Heading1">
    <w:name w:val="heading 1"/>
    <w:basedOn w:val="Normal"/>
    <w:next w:val="Normal"/>
    <w:link w:val="Heading1Char"/>
    <w:uiPriority w:val="9"/>
    <w:qFormat/>
    <w:rsid w:val="00D6672C"/>
    <w:pPr>
      <w:outlineLvl w:val="0"/>
    </w:pPr>
    <w:rPr>
      <w:rFonts w:ascii="Times New Roman Bold" w:hAnsi="Times New Roman Bold"/>
      <w:b/>
      <w:bCs/>
      <w:u w:val="words"/>
    </w:rPr>
  </w:style>
  <w:style w:type="paragraph" w:styleId="Heading2">
    <w:name w:val="heading 2"/>
    <w:basedOn w:val="Normal"/>
    <w:next w:val="Normal"/>
    <w:link w:val="Heading2Char"/>
    <w:qFormat/>
    <w:rsid w:val="00D6672C"/>
    <w:pPr>
      <w:outlineLvl w:val="1"/>
    </w:pPr>
    <w:rPr>
      <w:b/>
      <w:bCs/>
    </w:rPr>
  </w:style>
  <w:style w:type="paragraph" w:styleId="Heading4">
    <w:name w:val="heading 4"/>
    <w:basedOn w:val="Normal"/>
    <w:next w:val="Normal"/>
    <w:link w:val="Heading4Char"/>
    <w:uiPriority w:val="9"/>
    <w:unhideWhenUsed/>
    <w:qFormat/>
    <w:rsid w:val="004D3FE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869"/>
    <w:pPr>
      <w:ind w:left="720"/>
      <w:contextualSpacing/>
    </w:pPr>
  </w:style>
  <w:style w:type="character" w:customStyle="1" w:styleId="Heading2Char">
    <w:name w:val="Heading 2 Char"/>
    <w:basedOn w:val="DefaultParagraphFont"/>
    <w:link w:val="Heading2"/>
    <w:rsid w:val="00D6672C"/>
    <w:rPr>
      <w:rFonts w:eastAsia="Times New Roman"/>
      <w:b/>
      <w:bCs/>
      <w:spacing w:val="-3"/>
    </w:rPr>
  </w:style>
  <w:style w:type="paragraph" w:styleId="BodyText">
    <w:name w:val="Body Text"/>
    <w:basedOn w:val="Normal"/>
    <w:link w:val="BodyTextChar"/>
    <w:rsid w:val="002D1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style>
  <w:style w:type="character" w:customStyle="1" w:styleId="BodyTextChar">
    <w:name w:val="Body Text Char"/>
    <w:basedOn w:val="DefaultParagraphFont"/>
    <w:link w:val="BodyText"/>
    <w:rsid w:val="002D16E5"/>
    <w:rPr>
      <w:rFonts w:eastAsia="Times New Roman"/>
      <w:spacing w:val="-3"/>
    </w:rPr>
  </w:style>
  <w:style w:type="paragraph" w:styleId="Footer">
    <w:name w:val="footer"/>
    <w:basedOn w:val="Normal"/>
    <w:link w:val="FooterChar"/>
    <w:rsid w:val="002D16E5"/>
    <w:pPr>
      <w:tabs>
        <w:tab w:val="center" w:pos="4320"/>
        <w:tab w:val="right" w:pos="8640"/>
      </w:tabs>
    </w:pPr>
  </w:style>
  <w:style w:type="character" w:customStyle="1" w:styleId="FooterChar">
    <w:name w:val="Footer Char"/>
    <w:basedOn w:val="DefaultParagraphFont"/>
    <w:link w:val="Footer"/>
    <w:rsid w:val="002D16E5"/>
    <w:rPr>
      <w:rFonts w:eastAsia="Times New Roman"/>
      <w:spacing w:val="-3"/>
    </w:rPr>
  </w:style>
  <w:style w:type="character" w:styleId="PageNumber">
    <w:name w:val="page number"/>
    <w:basedOn w:val="DefaultParagraphFont"/>
    <w:rsid w:val="002D16E5"/>
  </w:style>
  <w:style w:type="paragraph" w:styleId="BalloonText">
    <w:name w:val="Balloon Text"/>
    <w:basedOn w:val="Normal"/>
    <w:link w:val="BalloonTextChar"/>
    <w:uiPriority w:val="99"/>
    <w:semiHidden/>
    <w:unhideWhenUsed/>
    <w:rsid w:val="00D97FFB"/>
    <w:rPr>
      <w:rFonts w:ascii="Tahoma" w:hAnsi="Tahoma" w:cs="Tahoma"/>
      <w:sz w:val="16"/>
      <w:szCs w:val="16"/>
    </w:rPr>
  </w:style>
  <w:style w:type="character" w:customStyle="1" w:styleId="BalloonTextChar">
    <w:name w:val="Balloon Text Char"/>
    <w:basedOn w:val="DefaultParagraphFont"/>
    <w:link w:val="BalloonText"/>
    <w:uiPriority w:val="99"/>
    <w:semiHidden/>
    <w:rsid w:val="00D97FFB"/>
    <w:rPr>
      <w:rFonts w:ascii="Tahoma" w:eastAsia="Times New Roman" w:hAnsi="Tahoma" w:cs="Tahoma"/>
      <w:spacing w:val="-3"/>
      <w:sz w:val="16"/>
      <w:szCs w:val="16"/>
    </w:rPr>
  </w:style>
  <w:style w:type="character" w:styleId="CommentReference">
    <w:name w:val="annotation reference"/>
    <w:basedOn w:val="DefaultParagraphFont"/>
    <w:uiPriority w:val="99"/>
    <w:semiHidden/>
    <w:unhideWhenUsed/>
    <w:rsid w:val="00D45BCC"/>
    <w:rPr>
      <w:sz w:val="16"/>
      <w:szCs w:val="16"/>
    </w:rPr>
  </w:style>
  <w:style w:type="paragraph" w:styleId="CommentText">
    <w:name w:val="annotation text"/>
    <w:basedOn w:val="Normal"/>
    <w:link w:val="CommentTextChar"/>
    <w:uiPriority w:val="99"/>
    <w:unhideWhenUsed/>
    <w:rsid w:val="00D45BCC"/>
    <w:rPr>
      <w:sz w:val="20"/>
      <w:szCs w:val="20"/>
    </w:rPr>
  </w:style>
  <w:style w:type="character" w:customStyle="1" w:styleId="CommentTextChar">
    <w:name w:val="Comment Text Char"/>
    <w:basedOn w:val="DefaultParagraphFont"/>
    <w:link w:val="CommentText"/>
    <w:uiPriority w:val="99"/>
    <w:rsid w:val="00D45BCC"/>
    <w:rPr>
      <w:rFonts w:eastAsia="Times New Roman"/>
      <w:spacing w:val="-3"/>
      <w:sz w:val="20"/>
      <w:szCs w:val="20"/>
    </w:rPr>
  </w:style>
  <w:style w:type="paragraph" w:customStyle="1" w:styleId="Default">
    <w:name w:val="Default"/>
    <w:rsid w:val="00A355BD"/>
    <w:pPr>
      <w:autoSpaceDE w:val="0"/>
      <w:autoSpaceDN w:val="0"/>
      <w:adjustRightInd w:val="0"/>
    </w:pPr>
    <w:rPr>
      <w:rFonts w:ascii="Calibri" w:hAnsi="Calibri" w:cs="Calibri"/>
      <w:color w:val="000000"/>
    </w:rPr>
  </w:style>
  <w:style w:type="character" w:customStyle="1" w:styleId="Heading4Char">
    <w:name w:val="Heading 4 Char"/>
    <w:basedOn w:val="DefaultParagraphFont"/>
    <w:link w:val="Heading4"/>
    <w:uiPriority w:val="9"/>
    <w:rsid w:val="004D3FE4"/>
    <w:rPr>
      <w:rFonts w:asciiTheme="majorHAnsi" w:eastAsiaTheme="majorEastAsia" w:hAnsiTheme="majorHAnsi" w:cstheme="majorBidi"/>
      <w:i/>
      <w:iCs/>
      <w:color w:val="365F91" w:themeColor="accent1" w:themeShade="BF"/>
      <w:spacing w:val="-3"/>
    </w:rPr>
  </w:style>
  <w:style w:type="character" w:styleId="Strong">
    <w:name w:val="Strong"/>
    <w:basedOn w:val="DefaultParagraphFont"/>
    <w:uiPriority w:val="22"/>
    <w:qFormat/>
    <w:rsid w:val="004D3FE4"/>
    <w:rPr>
      <w:b/>
      <w:bCs/>
    </w:rPr>
  </w:style>
  <w:style w:type="paragraph" w:styleId="NormalWeb">
    <w:name w:val="Normal (Web)"/>
    <w:basedOn w:val="Normal"/>
    <w:uiPriority w:val="99"/>
    <w:semiHidden/>
    <w:unhideWhenUsed/>
    <w:rsid w:val="004D3FE4"/>
    <w:pPr>
      <w:spacing w:before="100" w:beforeAutospacing="1" w:after="100" w:afterAutospacing="1"/>
      <w:jc w:val="left"/>
    </w:pPr>
    <w:rPr>
      <w:spacing w:val="0"/>
    </w:rPr>
  </w:style>
  <w:style w:type="paragraph" w:styleId="CommentSubject">
    <w:name w:val="annotation subject"/>
    <w:basedOn w:val="CommentText"/>
    <w:next w:val="CommentText"/>
    <w:link w:val="CommentSubjectChar"/>
    <w:uiPriority w:val="99"/>
    <w:semiHidden/>
    <w:unhideWhenUsed/>
    <w:rsid w:val="00B10307"/>
    <w:rPr>
      <w:b/>
      <w:bCs/>
    </w:rPr>
  </w:style>
  <w:style w:type="character" w:customStyle="1" w:styleId="CommentSubjectChar">
    <w:name w:val="Comment Subject Char"/>
    <w:basedOn w:val="CommentTextChar"/>
    <w:link w:val="CommentSubject"/>
    <w:uiPriority w:val="99"/>
    <w:semiHidden/>
    <w:rsid w:val="00B10307"/>
    <w:rPr>
      <w:rFonts w:eastAsia="Times New Roman"/>
      <w:b/>
      <w:bCs/>
      <w:spacing w:val="-3"/>
      <w:sz w:val="20"/>
      <w:szCs w:val="20"/>
    </w:rPr>
  </w:style>
  <w:style w:type="character" w:styleId="Emphasis">
    <w:name w:val="Emphasis"/>
    <w:basedOn w:val="DefaultParagraphFont"/>
    <w:uiPriority w:val="20"/>
    <w:qFormat/>
    <w:rsid w:val="00CD1005"/>
    <w:rPr>
      <w:i/>
      <w:iCs/>
    </w:rPr>
  </w:style>
  <w:style w:type="paragraph" w:styleId="Header">
    <w:name w:val="header"/>
    <w:basedOn w:val="Normal"/>
    <w:link w:val="HeaderChar"/>
    <w:uiPriority w:val="99"/>
    <w:unhideWhenUsed/>
    <w:rsid w:val="00462205"/>
    <w:pPr>
      <w:tabs>
        <w:tab w:val="center" w:pos="4680"/>
        <w:tab w:val="right" w:pos="9360"/>
      </w:tabs>
    </w:pPr>
  </w:style>
  <w:style w:type="character" w:customStyle="1" w:styleId="HeaderChar">
    <w:name w:val="Header Char"/>
    <w:basedOn w:val="DefaultParagraphFont"/>
    <w:link w:val="Header"/>
    <w:uiPriority w:val="99"/>
    <w:rsid w:val="00462205"/>
    <w:rPr>
      <w:rFonts w:eastAsia="Times New Roman"/>
      <w:spacing w:val="-3"/>
    </w:rPr>
  </w:style>
  <w:style w:type="character" w:customStyle="1" w:styleId="Heading1Char">
    <w:name w:val="Heading 1 Char"/>
    <w:basedOn w:val="DefaultParagraphFont"/>
    <w:link w:val="Heading1"/>
    <w:uiPriority w:val="9"/>
    <w:rsid w:val="00D6672C"/>
    <w:rPr>
      <w:rFonts w:ascii="Times New Roman Bold" w:eastAsia="Times New Roman" w:hAnsi="Times New Roman Bold"/>
      <w:b/>
      <w:bCs/>
      <w:spacing w:val="-3"/>
      <w:u w:val="word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2667">
      <w:bodyDiv w:val="1"/>
      <w:marLeft w:val="0"/>
      <w:marRight w:val="0"/>
      <w:marTop w:val="0"/>
      <w:marBottom w:val="0"/>
      <w:divBdr>
        <w:top w:val="none" w:sz="0" w:space="0" w:color="auto"/>
        <w:left w:val="none" w:sz="0" w:space="0" w:color="auto"/>
        <w:bottom w:val="none" w:sz="0" w:space="0" w:color="auto"/>
        <w:right w:val="none" w:sz="0" w:space="0" w:color="auto"/>
      </w:divBdr>
    </w:div>
    <w:div w:id="807167498">
      <w:bodyDiv w:val="1"/>
      <w:marLeft w:val="0"/>
      <w:marRight w:val="0"/>
      <w:marTop w:val="0"/>
      <w:marBottom w:val="0"/>
      <w:divBdr>
        <w:top w:val="none" w:sz="0" w:space="0" w:color="auto"/>
        <w:left w:val="none" w:sz="0" w:space="0" w:color="auto"/>
        <w:bottom w:val="none" w:sz="0" w:space="0" w:color="auto"/>
        <w:right w:val="none" w:sz="0" w:space="0" w:color="auto"/>
      </w:divBdr>
    </w:div>
    <w:div w:id="878474934">
      <w:bodyDiv w:val="1"/>
      <w:marLeft w:val="0"/>
      <w:marRight w:val="0"/>
      <w:marTop w:val="0"/>
      <w:marBottom w:val="0"/>
      <w:divBdr>
        <w:top w:val="none" w:sz="0" w:space="0" w:color="auto"/>
        <w:left w:val="none" w:sz="0" w:space="0" w:color="auto"/>
        <w:bottom w:val="none" w:sz="0" w:space="0" w:color="auto"/>
        <w:right w:val="none" w:sz="0" w:space="0" w:color="auto"/>
      </w:divBdr>
      <w:divsChild>
        <w:div w:id="1183280013">
          <w:marLeft w:val="0"/>
          <w:marRight w:val="0"/>
          <w:marTop w:val="0"/>
          <w:marBottom w:val="0"/>
          <w:divBdr>
            <w:top w:val="none" w:sz="0" w:space="0" w:color="auto"/>
            <w:left w:val="none" w:sz="0" w:space="0" w:color="auto"/>
            <w:bottom w:val="none" w:sz="0" w:space="0" w:color="auto"/>
            <w:right w:val="none" w:sz="0" w:space="0" w:color="auto"/>
          </w:divBdr>
          <w:divsChild>
            <w:div w:id="1715082850">
              <w:marLeft w:val="0"/>
              <w:marRight w:val="0"/>
              <w:marTop w:val="0"/>
              <w:marBottom w:val="0"/>
              <w:divBdr>
                <w:top w:val="none" w:sz="0" w:space="0" w:color="auto"/>
                <w:left w:val="none" w:sz="0" w:space="0" w:color="auto"/>
                <w:bottom w:val="none" w:sz="0" w:space="0" w:color="auto"/>
                <w:right w:val="none" w:sz="0" w:space="0" w:color="auto"/>
              </w:divBdr>
              <w:divsChild>
                <w:div w:id="1934390479">
                  <w:marLeft w:val="0"/>
                  <w:marRight w:val="0"/>
                  <w:marTop w:val="0"/>
                  <w:marBottom w:val="0"/>
                  <w:divBdr>
                    <w:top w:val="none" w:sz="0" w:space="0" w:color="auto"/>
                    <w:left w:val="none" w:sz="0" w:space="0" w:color="auto"/>
                    <w:bottom w:val="none" w:sz="0" w:space="0" w:color="auto"/>
                    <w:right w:val="none" w:sz="0" w:space="0" w:color="auto"/>
                  </w:divBdr>
                  <w:divsChild>
                    <w:div w:id="1208954996">
                      <w:marLeft w:val="0"/>
                      <w:marRight w:val="0"/>
                      <w:marTop w:val="0"/>
                      <w:marBottom w:val="0"/>
                      <w:divBdr>
                        <w:top w:val="none" w:sz="0" w:space="0" w:color="auto"/>
                        <w:left w:val="none" w:sz="0" w:space="0" w:color="auto"/>
                        <w:bottom w:val="none" w:sz="0" w:space="0" w:color="auto"/>
                        <w:right w:val="none" w:sz="0" w:space="0" w:color="auto"/>
                      </w:divBdr>
                      <w:divsChild>
                        <w:div w:id="1066102203">
                          <w:marLeft w:val="0"/>
                          <w:marRight w:val="0"/>
                          <w:marTop w:val="0"/>
                          <w:marBottom w:val="0"/>
                          <w:divBdr>
                            <w:top w:val="none" w:sz="0" w:space="0" w:color="auto"/>
                            <w:left w:val="none" w:sz="0" w:space="0" w:color="auto"/>
                            <w:bottom w:val="none" w:sz="0" w:space="0" w:color="auto"/>
                            <w:right w:val="none" w:sz="0" w:space="0" w:color="auto"/>
                          </w:divBdr>
                          <w:divsChild>
                            <w:div w:id="239796576">
                              <w:marLeft w:val="0"/>
                              <w:marRight w:val="0"/>
                              <w:marTop w:val="0"/>
                              <w:marBottom w:val="0"/>
                              <w:divBdr>
                                <w:top w:val="none" w:sz="0" w:space="0" w:color="auto"/>
                                <w:left w:val="none" w:sz="0" w:space="0" w:color="auto"/>
                                <w:bottom w:val="none" w:sz="0" w:space="0" w:color="auto"/>
                                <w:right w:val="none" w:sz="0" w:space="0" w:color="auto"/>
                              </w:divBdr>
                              <w:divsChild>
                                <w:div w:id="2020884955">
                                  <w:marLeft w:val="0"/>
                                  <w:marRight w:val="0"/>
                                  <w:marTop w:val="0"/>
                                  <w:marBottom w:val="0"/>
                                  <w:divBdr>
                                    <w:top w:val="none" w:sz="0" w:space="0" w:color="auto"/>
                                    <w:left w:val="none" w:sz="0" w:space="0" w:color="auto"/>
                                    <w:bottom w:val="none" w:sz="0" w:space="0" w:color="auto"/>
                                    <w:right w:val="none" w:sz="0" w:space="0" w:color="auto"/>
                                  </w:divBdr>
                                  <w:divsChild>
                                    <w:div w:id="1667173870">
                                      <w:marLeft w:val="0"/>
                                      <w:marRight w:val="0"/>
                                      <w:marTop w:val="0"/>
                                      <w:marBottom w:val="0"/>
                                      <w:divBdr>
                                        <w:top w:val="none" w:sz="0" w:space="0" w:color="auto"/>
                                        <w:left w:val="none" w:sz="0" w:space="0" w:color="auto"/>
                                        <w:bottom w:val="none" w:sz="0" w:space="0" w:color="auto"/>
                                        <w:right w:val="none" w:sz="0" w:space="0" w:color="auto"/>
                                      </w:divBdr>
                                      <w:divsChild>
                                        <w:div w:id="479007404">
                                          <w:marLeft w:val="0"/>
                                          <w:marRight w:val="0"/>
                                          <w:marTop w:val="100"/>
                                          <w:marBottom w:val="100"/>
                                          <w:divBdr>
                                            <w:top w:val="none" w:sz="0" w:space="0" w:color="auto"/>
                                            <w:left w:val="none" w:sz="0" w:space="0" w:color="auto"/>
                                            <w:bottom w:val="none" w:sz="0" w:space="0" w:color="auto"/>
                                            <w:right w:val="none" w:sz="0" w:space="0" w:color="auto"/>
                                          </w:divBdr>
                                          <w:divsChild>
                                            <w:div w:id="808593448">
                                              <w:marLeft w:val="0"/>
                                              <w:marRight w:val="0"/>
                                              <w:marTop w:val="0"/>
                                              <w:marBottom w:val="0"/>
                                              <w:divBdr>
                                                <w:top w:val="none" w:sz="0" w:space="0" w:color="auto"/>
                                                <w:left w:val="none" w:sz="0" w:space="0" w:color="auto"/>
                                                <w:bottom w:val="none" w:sz="0" w:space="0" w:color="auto"/>
                                                <w:right w:val="none" w:sz="0" w:space="0" w:color="auto"/>
                                              </w:divBdr>
                                              <w:divsChild>
                                                <w:div w:id="294533489">
                                                  <w:marLeft w:val="0"/>
                                                  <w:marRight w:val="0"/>
                                                  <w:marTop w:val="0"/>
                                                  <w:marBottom w:val="0"/>
                                                  <w:divBdr>
                                                    <w:top w:val="none" w:sz="0" w:space="0" w:color="auto"/>
                                                    <w:left w:val="none" w:sz="0" w:space="0" w:color="auto"/>
                                                    <w:bottom w:val="none" w:sz="0" w:space="0" w:color="auto"/>
                                                    <w:right w:val="none" w:sz="0" w:space="0" w:color="auto"/>
                                                  </w:divBdr>
                                                  <w:divsChild>
                                                    <w:div w:id="1057515164">
                                                      <w:marLeft w:val="0"/>
                                                      <w:marRight w:val="0"/>
                                                      <w:marTop w:val="0"/>
                                                      <w:marBottom w:val="0"/>
                                                      <w:divBdr>
                                                        <w:top w:val="none" w:sz="0" w:space="0" w:color="auto"/>
                                                        <w:left w:val="none" w:sz="0" w:space="0" w:color="auto"/>
                                                        <w:bottom w:val="none" w:sz="0" w:space="0" w:color="auto"/>
                                                        <w:right w:val="none" w:sz="0" w:space="0" w:color="auto"/>
                                                      </w:divBdr>
                                                      <w:divsChild>
                                                        <w:div w:id="14950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5952399">
      <w:bodyDiv w:val="1"/>
      <w:marLeft w:val="0"/>
      <w:marRight w:val="0"/>
      <w:marTop w:val="0"/>
      <w:marBottom w:val="0"/>
      <w:divBdr>
        <w:top w:val="none" w:sz="0" w:space="0" w:color="auto"/>
        <w:left w:val="none" w:sz="0" w:space="0" w:color="auto"/>
        <w:bottom w:val="none" w:sz="0" w:space="0" w:color="auto"/>
        <w:right w:val="none" w:sz="0" w:space="0" w:color="auto"/>
      </w:divBdr>
    </w:div>
    <w:div w:id="1769962198">
      <w:bodyDiv w:val="1"/>
      <w:marLeft w:val="0"/>
      <w:marRight w:val="0"/>
      <w:marTop w:val="0"/>
      <w:marBottom w:val="0"/>
      <w:divBdr>
        <w:top w:val="none" w:sz="0" w:space="0" w:color="auto"/>
        <w:left w:val="none" w:sz="0" w:space="0" w:color="auto"/>
        <w:bottom w:val="none" w:sz="0" w:space="0" w:color="auto"/>
        <w:right w:val="none" w:sz="0" w:space="0" w:color="auto"/>
      </w:divBdr>
    </w:div>
    <w:div w:id="1793137369">
      <w:bodyDiv w:val="1"/>
      <w:marLeft w:val="0"/>
      <w:marRight w:val="0"/>
      <w:marTop w:val="0"/>
      <w:marBottom w:val="0"/>
      <w:divBdr>
        <w:top w:val="none" w:sz="0" w:space="0" w:color="auto"/>
        <w:left w:val="none" w:sz="0" w:space="0" w:color="auto"/>
        <w:bottom w:val="none" w:sz="0" w:space="0" w:color="auto"/>
        <w:right w:val="none" w:sz="0" w:space="0" w:color="auto"/>
      </w:divBdr>
    </w:div>
    <w:div w:id="198994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39585-E8E9-4192-A0CC-3E845C950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2454</Words>
  <Characters>12517</Characters>
  <Application>Microsoft Office Word</Application>
  <DocSecurity>0</DocSecurity>
  <Lines>658</Lines>
  <Paragraphs>325</Paragraphs>
  <ScaleCrop>false</ScaleCrop>
  <HeadingPairs>
    <vt:vector size="2" baseType="variant">
      <vt:variant>
        <vt:lpstr>Title</vt:lpstr>
      </vt:variant>
      <vt:variant>
        <vt:i4>1</vt:i4>
      </vt:variant>
    </vt:vector>
  </HeadingPairs>
  <TitlesOfParts>
    <vt:vector size="1" baseType="lpstr">
      <vt:lpstr>765 Native Seeding - 1/1/2022</vt:lpstr>
    </vt:vector>
  </TitlesOfParts>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765.635 Native Seeding and establishment- 1/1/2022</dc:title>
  <dc:creator>Mitchell, Tara A. (DOT)</dc:creator>
  <cp:lastModifiedBy>Batista, Maria (DOT)</cp:lastModifiedBy>
  <cp:revision>9</cp:revision>
  <dcterms:created xsi:type="dcterms:W3CDTF">2021-12-31T13:42:00Z</dcterms:created>
  <dcterms:modified xsi:type="dcterms:W3CDTF">2021-12-31T14:29:00Z</dcterms:modified>
</cp:coreProperties>
</file>