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94F0" w14:textId="77777777" w:rsidR="00DB68D7" w:rsidRDefault="00DB68D7">
      <w:pPr>
        <w:spacing w:before="3"/>
        <w:rPr>
          <w:rFonts w:ascii="Times New Roman" w:eastAsia="Times New Roman" w:hAnsi="Times New Roman" w:cs="Times New Roman"/>
          <w:sz w:val="18"/>
          <w:szCs w:val="18"/>
        </w:rPr>
      </w:pPr>
    </w:p>
    <w:p w14:paraId="572A8B0F" w14:textId="77777777" w:rsidR="009D39D7" w:rsidRDefault="009D39D7" w:rsidP="00010194">
      <w:pPr>
        <w:spacing w:before="3"/>
        <w:rPr>
          <w:rFonts w:ascii="Times New Roman" w:eastAsia="Times New Roman" w:hAnsi="Times New Roman" w:cs="Times New Roman"/>
          <w:sz w:val="18"/>
          <w:szCs w:val="18"/>
        </w:rPr>
      </w:pPr>
    </w:p>
    <w:p w14:paraId="1625B06B" w14:textId="23C380CE" w:rsidR="00DB68D7" w:rsidRPr="00D369AB" w:rsidRDefault="00904200" w:rsidP="00D369AB">
      <w:pPr>
        <w:pStyle w:val="Heading1"/>
      </w:pPr>
      <w:bookmarkStart w:id="0" w:name="_Hlk33521485"/>
      <w:r w:rsidRPr="00D369AB">
        <w:t>ITEM 767.9</w:t>
      </w:r>
      <w:bookmarkEnd w:id="0"/>
      <w:r w:rsidR="00060EAE" w:rsidRPr="00D369AB">
        <w:t>1</w:t>
      </w:r>
      <w:r w:rsidR="00F95A39" w:rsidRPr="00D369AB">
        <w:rPr>
          <w:u w:val="none"/>
        </w:rPr>
        <w:tab/>
      </w:r>
      <w:r w:rsidR="00F95A39" w:rsidRPr="00D369AB">
        <w:t>TIMBER M</w:t>
      </w:r>
      <w:r w:rsidRPr="00D369AB">
        <w:t>ATTING</w:t>
      </w:r>
      <w:r w:rsidRPr="00D369AB">
        <w:rPr>
          <w:u w:val="none"/>
        </w:rPr>
        <w:tab/>
      </w:r>
      <w:r w:rsidRPr="00D369AB">
        <w:t>SQUARE YARD</w:t>
      </w:r>
    </w:p>
    <w:p w14:paraId="4F1F5A83" w14:textId="77777777" w:rsidR="00CE2D9E" w:rsidRDefault="00CE2D9E" w:rsidP="00CE2D9E">
      <w:pPr>
        <w:rPr>
          <w:i/>
          <w:iCs/>
          <w:highlight w:val="cyan"/>
        </w:rPr>
      </w:pPr>
    </w:p>
    <w:p w14:paraId="40CD9306" w14:textId="3EBF61FF" w:rsidR="00CE2D9E" w:rsidRPr="00FD49F7" w:rsidRDefault="00CE2D9E" w:rsidP="00CE2D9E">
      <w:pPr>
        <w:rPr>
          <w:rFonts w:ascii="Times New Roman" w:hAnsi="Times New Roman" w:cs="Times New Roman"/>
          <w:i/>
          <w:iCs/>
        </w:rPr>
      </w:pPr>
      <w:r w:rsidRPr="00FD49F7">
        <w:rPr>
          <w:rFonts w:ascii="Times New Roman" w:hAnsi="Times New Roman" w:cs="Times New Roman"/>
          <w:i/>
          <w:iCs/>
          <w:highlight w:val="cyan"/>
        </w:rPr>
        <w:t>REV. 2022.01.01 (REV. DATE TO BE REMOVED BY CONTRACTS)</w:t>
      </w:r>
    </w:p>
    <w:p w14:paraId="5A3EEF10" w14:textId="77777777" w:rsidR="00E74DF4" w:rsidRDefault="00E74DF4" w:rsidP="00010194">
      <w:pPr>
        <w:pStyle w:val="BodyText"/>
        <w:spacing w:before="60"/>
        <w:ind w:left="0" w:right="109"/>
      </w:pPr>
    </w:p>
    <w:p w14:paraId="408EF1C5" w14:textId="3E97A26C" w:rsidR="00010194" w:rsidRDefault="00904200" w:rsidP="00010194">
      <w:pPr>
        <w:pStyle w:val="BodyText"/>
        <w:spacing w:before="60"/>
        <w:ind w:left="0" w:right="109"/>
      </w:pPr>
      <w:r>
        <w:t>Work under this item shall conform to the plans and the relevant provisions of Section 767 and the</w:t>
      </w:r>
      <w:r>
        <w:rPr>
          <w:spacing w:val="-9"/>
        </w:rPr>
        <w:t xml:space="preserve"> </w:t>
      </w:r>
      <w:r>
        <w:t>following:</w:t>
      </w:r>
    </w:p>
    <w:p w14:paraId="46DDE656" w14:textId="77777777" w:rsidR="00C8569A" w:rsidRDefault="00C8569A" w:rsidP="00010194">
      <w:pPr>
        <w:pStyle w:val="BodyText"/>
        <w:spacing w:before="60"/>
        <w:ind w:left="0" w:right="109"/>
      </w:pPr>
    </w:p>
    <w:p w14:paraId="49DA4DEE" w14:textId="6AD53396" w:rsidR="00C875E1" w:rsidRDefault="00AE54C8" w:rsidP="00010194">
      <w:pPr>
        <w:pStyle w:val="BodyText"/>
        <w:spacing w:before="60"/>
        <w:ind w:left="0" w:right="109"/>
        <w:rPr>
          <w:rFonts w:cs="Times New Roman"/>
        </w:rPr>
      </w:pPr>
      <w:r w:rsidRPr="00AE54C8">
        <w:t xml:space="preserve">Timber </w:t>
      </w:r>
      <w:r>
        <w:t>Mats</w:t>
      </w:r>
      <w:r w:rsidRPr="00AE54C8">
        <w:t xml:space="preserve"> </w:t>
      </w:r>
      <w:r>
        <w:t>shall</w:t>
      </w:r>
      <w:r w:rsidRPr="00AE54C8">
        <w:t xml:space="preserve"> be used to support construction equipment when operating in wetlands. </w:t>
      </w:r>
      <w:r w:rsidR="00C8569A">
        <w:t xml:space="preserve">This item consists of furnishing, placing, maintaining, and removing Timber Matting as specified herein, as shown on the plans, and as required to protect existing soils </w:t>
      </w:r>
      <w:r w:rsidR="00C8088C">
        <w:rPr>
          <w:rFonts w:cs="Times New Roman"/>
        </w:rPr>
        <w:t>during construction</w:t>
      </w:r>
      <w:r w:rsidR="009464EA">
        <w:rPr>
          <w:rFonts w:cs="Times New Roman"/>
        </w:rPr>
        <w:t xml:space="preserve">. Mats </w:t>
      </w:r>
      <w:r w:rsidR="00FB5140">
        <w:rPr>
          <w:rFonts w:cs="Times New Roman"/>
        </w:rPr>
        <w:t xml:space="preserve">shall </w:t>
      </w:r>
      <w:r w:rsidR="009464EA">
        <w:rPr>
          <w:rFonts w:cs="Times New Roman"/>
        </w:rPr>
        <w:t xml:space="preserve">be </w:t>
      </w:r>
      <w:r w:rsidR="00C8088C">
        <w:rPr>
          <w:rFonts w:cs="Times New Roman"/>
        </w:rPr>
        <w:t xml:space="preserve">within the area shown on the plans as necessary </w:t>
      </w:r>
      <w:r w:rsidR="009464EA">
        <w:rPr>
          <w:rFonts w:cs="Times New Roman"/>
        </w:rPr>
        <w:t>for construction access and staging.</w:t>
      </w:r>
      <w:r w:rsidR="00BB75D5" w:rsidRPr="00BB75D5">
        <w:rPr>
          <w:rFonts w:cs="Times New Roman"/>
        </w:rPr>
        <w:t xml:space="preserve"> </w:t>
      </w:r>
      <w:r w:rsidR="00BB75D5">
        <w:rPr>
          <w:rFonts w:cs="Times New Roman"/>
        </w:rPr>
        <w:t>Existing soils shall be protected to the extent feasible.</w:t>
      </w:r>
    </w:p>
    <w:p w14:paraId="56EC7163" w14:textId="77777777" w:rsidR="00CD6D8A" w:rsidRDefault="00CD6D8A" w:rsidP="00010194">
      <w:pPr>
        <w:pStyle w:val="BodyText"/>
        <w:spacing w:before="60"/>
        <w:ind w:left="0" w:right="109"/>
        <w:rPr>
          <w:rFonts w:cs="Times New Roman"/>
        </w:rPr>
      </w:pPr>
    </w:p>
    <w:p w14:paraId="47C6B935" w14:textId="60D415DB" w:rsidR="00CD6D8A" w:rsidRDefault="00AE54C8" w:rsidP="00010194">
      <w:pPr>
        <w:pStyle w:val="BodyText"/>
        <w:spacing w:before="60"/>
        <w:ind w:left="0" w:right="109"/>
        <w:rPr>
          <w:rFonts w:cs="Times New Roman"/>
        </w:rPr>
      </w:pPr>
      <w:r>
        <w:rPr>
          <w:rFonts w:cs="Times New Roman"/>
        </w:rPr>
        <w:t>At a minimum, m</w:t>
      </w:r>
      <w:r w:rsidR="00CD6D8A">
        <w:rPr>
          <w:rFonts w:cs="Times New Roman"/>
        </w:rPr>
        <w:t>aterial and methods shall follow Army Corp of Engineers Best Management Practices:</w:t>
      </w:r>
    </w:p>
    <w:p w14:paraId="2528921C" w14:textId="77777777" w:rsidR="00F00E68" w:rsidRDefault="00D70298" w:rsidP="00010194">
      <w:pPr>
        <w:rPr>
          <w:rFonts w:ascii="Times New Roman" w:eastAsia="Times New Roman" w:hAnsi="Times New Roman" w:cs="Times New Roman"/>
          <w:i/>
          <w:sz w:val="24"/>
          <w:szCs w:val="24"/>
        </w:rPr>
      </w:pPr>
      <w:hyperlink r:id="rId7" w:history="1">
        <w:r w:rsidR="00CD6D8A" w:rsidRPr="00010194">
          <w:rPr>
            <w:rFonts w:ascii="Times New Roman" w:eastAsia="Times New Roman" w:hAnsi="Times New Roman" w:cs="Times New Roman"/>
            <w:i/>
            <w:sz w:val="24"/>
            <w:szCs w:val="24"/>
          </w:rPr>
          <w:t>https://www.nae.usace.army.mil/Portals/74/docs/regulatory/StateGeneralPermits/MA/ConstructionMatBMPs.pdf</w:t>
        </w:r>
      </w:hyperlink>
    </w:p>
    <w:p w14:paraId="7C93F513" w14:textId="77777777" w:rsidR="00F00E68" w:rsidRDefault="00F00E68" w:rsidP="00010194">
      <w:pPr>
        <w:rPr>
          <w:rFonts w:ascii="Times New Roman" w:eastAsia="Times New Roman" w:hAnsi="Times New Roman" w:cs="Times New Roman"/>
          <w:iCs/>
          <w:sz w:val="24"/>
          <w:szCs w:val="24"/>
        </w:rPr>
      </w:pPr>
    </w:p>
    <w:p w14:paraId="2DBC02B8" w14:textId="5D7214C7" w:rsidR="00CD6D8A" w:rsidRPr="00AE54C8" w:rsidRDefault="00F00E68" w:rsidP="00010194">
      <w:pPr>
        <w:rPr>
          <w:rFonts w:ascii="Times New Roman" w:eastAsia="Times New Roman" w:hAnsi="Times New Roman" w:cs="Times New Roman"/>
          <w:iCs/>
          <w:sz w:val="24"/>
          <w:szCs w:val="24"/>
        </w:rPr>
      </w:pPr>
      <w:r w:rsidRPr="00F00E68">
        <w:rPr>
          <w:rFonts w:ascii="Times New Roman" w:eastAsia="Times New Roman" w:hAnsi="Times New Roman" w:cs="Times New Roman"/>
          <w:iCs/>
          <w:sz w:val="24"/>
          <w:szCs w:val="24"/>
        </w:rPr>
        <w:t>R</w:t>
      </w:r>
      <w:r w:rsidR="00AE54C8" w:rsidRPr="00F00E68">
        <w:rPr>
          <w:rFonts w:ascii="Times New Roman" w:eastAsia="Times New Roman" w:hAnsi="Times New Roman" w:cs="Times New Roman"/>
          <w:iCs/>
          <w:sz w:val="24"/>
          <w:szCs w:val="24"/>
        </w:rPr>
        <w:t>e</w:t>
      </w:r>
      <w:r w:rsidR="00AE54C8">
        <w:rPr>
          <w:rFonts w:ascii="Times New Roman" w:eastAsia="Times New Roman" w:hAnsi="Times New Roman" w:cs="Times New Roman"/>
          <w:iCs/>
          <w:sz w:val="24"/>
          <w:szCs w:val="24"/>
        </w:rPr>
        <w:t>levant permit conditions and approvals</w:t>
      </w:r>
      <w:r>
        <w:rPr>
          <w:rFonts w:ascii="Times New Roman" w:eastAsia="Times New Roman" w:hAnsi="Times New Roman" w:cs="Times New Roman"/>
          <w:iCs/>
          <w:sz w:val="24"/>
          <w:szCs w:val="24"/>
        </w:rPr>
        <w:t xml:space="preserve"> shall also be followed.</w:t>
      </w:r>
    </w:p>
    <w:p w14:paraId="20C105DE" w14:textId="77777777" w:rsidR="00DB68D7" w:rsidRDefault="00DB68D7" w:rsidP="00010194">
      <w:pPr>
        <w:rPr>
          <w:rFonts w:ascii="Times New Roman" w:eastAsia="Times New Roman" w:hAnsi="Times New Roman" w:cs="Times New Roman"/>
          <w:sz w:val="24"/>
          <w:szCs w:val="24"/>
        </w:rPr>
      </w:pPr>
    </w:p>
    <w:p w14:paraId="280AD1E4" w14:textId="313CD5E4" w:rsidR="00F95A39" w:rsidRPr="00D369AB" w:rsidRDefault="009464EA" w:rsidP="00D369AB">
      <w:pPr>
        <w:pStyle w:val="Heading2"/>
      </w:pPr>
      <w:r w:rsidRPr="00D369AB">
        <w:t>MATERIALS</w:t>
      </w:r>
      <w:r w:rsidR="001B680D" w:rsidRPr="00D369AB">
        <w:t xml:space="preserve"> &amp; SUBMITTALS</w:t>
      </w:r>
    </w:p>
    <w:p w14:paraId="4222F32A" w14:textId="77777777" w:rsidR="00FB5140" w:rsidRDefault="00FB5140" w:rsidP="00010194">
      <w:pPr>
        <w:rPr>
          <w:rFonts w:ascii="Times New Roman" w:eastAsia="Times New Roman" w:hAnsi="Times New Roman" w:cs="Times New Roman"/>
          <w:sz w:val="24"/>
          <w:szCs w:val="24"/>
        </w:rPr>
      </w:pPr>
    </w:p>
    <w:p w14:paraId="51D77C35" w14:textId="75A36E88" w:rsidR="00BB75D5" w:rsidRDefault="00FB5140" w:rsidP="00BB75D5">
      <w:pPr>
        <w:pStyle w:val="BodyText"/>
        <w:spacing w:before="60"/>
        <w:ind w:left="0" w:right="109"/>
        <w:rPr>
          <w:rFonts w:cs="Times New Roman"/>
        </w:rPr>
      </w:pPr>
      <w:r>
        <w:rPr>
          <w:rFonts w:cs="Times New Roman"/>
        </w:rPr>
        <w:t xml:space="preserve">Material and methods shall be submitted to the Engineer for approval. </w:t>
      </w:r>
      <w:r w:rsidR="00C875E1">
        <w:rPr>
          <w:rFonts w:cs="Times New Roman"/>
        </w:rPr>
        <w:t>Submittal shall include a plan to show the proposed extent of matting</w:t>
      </w:r>
      <w:r w:rsidR="00BB75D5">
        <w:rPr>
          <w:rFonts w:cs="Times New Roman"/>
        </w:rPr>
        <w:t xml:space="preserve">, </w:t>
      </w:r>
      <w:r w:rsidR="00810FD8">
        <w:rPr>
          <w:rFonts w:cs="Times New Roman"/>
        </w:rPr>
        <w:t>methods of preventing</w:t>
      </w:r>
      <w:r w:rsidR="00975BCC">
        <w:rPr>
          <w:rFonts w:cs="Times New Roman"/>
        </w:rPr>
        <w:t xml:space="preserve"> soil or </w:t>
      </w:r>
      <w:r w:rsidR="00810FD8">
        <w:rPr>
          <w:rFonts w:cs="Times New Roman"/>
        </w:rPr>
        <w:t>other material</w:t>
      </w:r>
      <w:r w:rsidR="00975BCC">
        <w:rPr>
          <w:rFonts w:cs="Times New Roman"/>
        </w:rPr>
        <w:t xml:space="preserve"> from entering the wetland through gaps in the timber, </w:t>
      </w:r>
      <w:r w:rsidR="00BB75D5">
        <w:rPr>
          <w:rFonts w:cs="Times New Roman"/>
        </w:rPr>
        <w:t xml:space="preserve">procedure for inspections, </w:t>
      </w:r>
      <w:r w:rsidR="00C875E1">
        <w:rPr>
          <w:rFonts w:cs="Times New Roman"/>
        </w:rPr>
        <w:t>method of removal</w:t>
      </w:r>
      <w:r w:rsidR="00BB75D5">
        <w:rPr>
          <w:rFonts w:cs="Times New Roman"/>
        </w:rPr>
        <w:t xml:space="preserve"> and cleaning, and location of cleaning</w:t>
      </w:r>
      <w:r w:rsidR="00C875E1">
        <w:rPr>
          <w:rFonts w:cs="Times New Roman"/>
        </w:rPr>
        <w:t xml:space="preserve">. </w:t>
      </w:r>
    </w:p>
    <w:p w14:paraId="3ED6C81A" w14:textId="77777777" w:rsidR="00D01B15" w:rsidRDefault="00D01B15" w:rsidP="00BB75D5">
      <w:pPr>
        <w:pStyle w:val="BodyText"/>
        <w:spacing w:before="60"/>
        <w:ind w:left="0" w:right="109"/>
        <w:rPr>
          <w:rFonts w:cs="Times New Roman"/>
        </w:rPr>
      </w:pPr>
    </w:p>
    <w:p w14:paraId="52C4D0F3" w14:textId="7DE1EB91" w:rsidR="00CD6D8A" w:rsidRDefault="00AE54C8" w:rsidP="00BB75D5">
      <w:pPr>
        <w:pStyle w:val="BodyText"/>
        <w:spacing w:before="60"/>
        <w:ind w:left="0" w:right="109"/>
      </w:pPr>
      <w:r w:rsidRPr="00AE54C8">
        <w:t xml:space="preserve">The timber construction mats shall be composed of heavy timbers joined together to form stable platforms installed over the surface of wetlands.  </w:t>
      </w:r>
      <w:r w:rsidR="00FB5140">
        <w:t>M</w:t>
      </w:r>
      <w:r w:rsidR="00CD6D8A">
        <w:t xml:space="preserve">ats shall have all timber and rods intact. </w:t>
      </w:r>
    </w:p>
    <w:p w14:paraId="1FDB1902" w14:textId="335B1774" w:rsidR="00AE54C8" w:rsidRDefault="00AE54C8" w:rsidP="00BB75D5">
      <w:pPr>
        <w:pStyle w:val="BodyText"/>
        <w:spacing w:before="60"/>
        <w:ind w:left="0" w:right="109"/>
      </w:pPr>
    </w:p>
    <w:p w14:paraId="429761F2" w14:textId="0B623DC0" w:rsidR="00F00E68" w:rsidRDefault="00AE54C8" w:rsidP="00BB75D5">
      <w:pPr>
        <w:pStyle w:val="BodyText"/>
        <w:spacing w:before="60"/>
        <w:ind w:left="0" w:right="109"/>
        <w:rPr>
          <w:rFonts w:cs="Times New Roman"/>
        </w:rPr>
      </w:pPr>
      <w:r w:rsidRPr="00AE54C8">
        <w:rPr>
          <w:rFonts w:cs="Times New Roman"/>
        </w:rPr>
        <w:t xml:space="preserve">Depending on site specific field conditions at the time of construction, multiple layers of </w:t>
      </w:r>
      <w:r>
        <w:rPr>
          <w:rFonts w:cs="Times New Roman"/>
        </w:rPr>
        <w:t>Timber Mats</w:t>
      </w:r>
      <w:r w:rsidRPr="00AE54C8">
        <w:rPr>
          <w:rFonts w:cs="Times New Roman"/>
        </w:rPr>
        <w:t xml:space="preserve"> and stringers may be necessary to support heavy equipment and to protect the underlying wetland.  </w:t>
      </w:r>
    </w:p>
    <w:p w14:paraId="52E7982F" w14:textId="77777777" w:rsidR="00D01B15" w:rsidRDefault="00D01B15" w:rsidP="00BB75D5">
      <w:pPr>
        <w:pStyle w:val="BodyText"/>
        <w:spacing w:before="60"/>
        <w:ind w:left="0" w:right="109"/>
        <w:rPr>
          <w:rFonts w:cs="Times New Roman"/>
        </w:rPr>
      </w:pPr>
    </w:p>
    <w:p w14:paraId="60E34F11" w14:textId="5F1720EB" w:rsidR="00406B2C" w:rsidRPr="00BB75D5" w:rsidRDefault="00406B2C" w:rsidP="00BB75D5">
      <w:pPr>
        <w:pStyle w:val="BodyText"/>
        <w:spacing w:before="60"/>
        <w:ind w:left="0" w:right="109"/>
        <w:rPr>
          <w:rFonts w:cs="Times New Roman"/>
        </w:rPr>
      </w:pPr>
      <w:r w:rsidRPr="00406B2C">
        <w:rPr>
          <w:rFonts w:cs="Times New Roman"/>
        </w:rPr>
        <w:t>As necessary,</w:t>
      </w:r>
      <w:r>
        <w:rPr>
          <w:rFonts w:cs="Times New Roman"/>
        </w:rPr>
        <w:t xml:space="preserve"> sediment</w:t>
      </w:r>
      <w:r w:rsidRPr="00406B2C">
        <w:rPr>
          <w:rFonts w:cs="Times New Roman"/>
        </w:rPr>
        <w:t xml:space="preserve"> control devices such as compost </w:t>
      </w:r>
      <w:r>
        <w:rPr>
          <w:rFonts w:cs="Times New Roman"/>
        </w:rPr>
        <w:t xml:space="preserve">filter </w:t>
      </w:r>
      <w:r w:rsidRPr="00406B2C">
        <w:rPr>
          <w:rFonts w:cs="Times New Roman"/>
        </w:rPr>
        <w:t xml:space="preserve">tubes shall be placed along edge of </w:t>
      </w:r>
      <w:r>
        <w:rPr>
          <w:rFonts w:cs="Times New Roman"/>
        </w:rPr>
        <w:t>the Timber Mats</w:t>
      </w:r>
      <w:r w:rsidRPr="00406B2C">
        <w:rPr>
          <w:rFonts w:cs="Times New Roman"/>
        </w:rPr>
        <w:t xml:space="preserve"> to protect wetlands from sedimentation caused by construction vehicle traffic.</w:t>
      </w:r>
    </w:p>
    <w:p w14:paraId="6390CFFE" w14:textId="77777777" w:rsidR="009464EA" w:rsidRDefault="009464EA" w:rsidP="00010194">
      <w:pPr>
        <w:pStyle w:val="BodyText"/>
        <w:spacing w:before="60"/>
        <w:ind w:left="0" w:right="137"/>
      </w:pPr>
    </w:p>
    <w:p w14:paraId="45883BAF" w14:textId="2A86A875" w:rsidR="009464EA" w:rsidRDefault="009464EA" w:rsidP="00010194">
      <w:pPr>
        <w:pStyle w:val="BodyText"/>
        <w:spacing w:before="60"/>
        <w:ind w:left="0"/>
        <w:jc w:val="both"/>
      </w:pPr>
      <w:r>
        <w:t xml:space="preserve">Mats shall be </w:t>
      </w:r>
      <w:r w:rsidRPr="00134315">
        <w:t>certified clean by the vendor prior to installation</w:t>
      </w:r>
      <w:r w:rsidR="00794B71">
        <w:t xml:space="preserve">. The vendor shall submit proof of </w:t>
      </w:r>
      <w:r w:rsidR="00794B71" w:rsidRPr="00794B71">
        <w:t>compliance</w:t>
      </w:r>
      <w:r w:rsidRPr="00794B71">
        <w:t>.</w:t>
      </w:r>
      <w:r w:rsidR="00794B71" w:rsidRPr="00794B71">
        <w:t xml:space="preserve"> </w:t>
      </w:r>
      <w:r w:rsidRPr="00794B71">
        <w:t xml:space="preserve">Clean </w:t>
      </w:r>
      <w:r w:rsidRPr="00134315">
        <w:t xml:space="preserve">is defined as being free of plant matter (stems, flowers, roots, etc.), soil, or other deleterious materials prior to being brought to the project site. </w:t>
      </w:r>
    </w:p>
    <w:p w14:paraId="16667E72" w14:textId="77777777" w:rsidR="00756F57" w:rsidRDefault="00756F57" w:rsidP="00010194">
      <w:pPr>
        <w:pStyle w:val="BodyText"/>
        <w:spacing w:before="60"/>
        <w:ind w:left="0" w:right="136"/>
        <w:jc w:val="both"/>
      </w:pPr>
    </w:p>
    <w:p w14:paraId="750D9508" w14:textId="77777777" w:rsidR="00756F57" w:rsidRPr="004D2557" w:rsidRDefault="00756F57" w:rsidP="00D369AB">
      <w:pPr>
        <w:pStyle w:val="Heading2"/>
      </w:pPr>
      <w:r w:rsidRPr="004D2557">
        <w:t>M</w:t>
      </w:r>
      <w:r>
        <w:t>ETHOD OF WORK</w:t>
      </w:r>
    </w:p>
    <w:p w14:paraId="251B47E6" w14:textId="77777777" w:rsidR="00164A82" w:rsidRDefault="00164A82" w:rsidP="00010194">
      <w:pPr>
        <w:spacing w:before="8"/>
        <w:rPr>
          <w:rFonts w:ascii="Times New Roman" w:eastAsia="Times New Roman" w:hAnsi="Times New Roman"/>
          <w:sz w:val="24"/>
          <w:szCs w:val="24"/>
        </w:rPr>
      </w:pPr>
    </w:p>
    <w:p w14:paraId="22A1FCED" w14:textId="509141B0" w:rsidR="009464EA" w:rsidRPr="009464EA" w:rsidRDefault="00C041E8" w:rsidP="00010194">
      <w:pPr>
        <w:spacing w:before="8"/>
        <w:rPr>
          <w:rFonts w:ascii="Times New Roman" w:eastAsia="Times New Roman" w:hAnsi="Times New Roman"/>
          <w:sz w:val="24"/>
          <w:szCs w:val="24"/>
        </w:rPr>
      </w:pPr>
      <w:r w:rsidRPr="009464EA">
        <w:rPr>
          <w:rFonts w:ascii="Times New Roman" w:eastAsia="Times New Roman" w:hAnsi="Times New Roman"/>
          <w:sz w:val="24"/>
          <w:szCs w:val="24"/>
        </w:rPr>
        <w:t xml:space="preserve">Prior to placement of mats, </w:t>
      </w:r>
      <w:r w:rsidR="00C8088C">
        <w:rPr>
          <w:rFonts w:ascii="Times New Roman" w:eastAsia="Times New Roman" w:hAnsi="Times New Roman"/>
          <w:sz w:val="24"/>
          <w:szCs w:val="24"/>
        </w:rPr>
        <w:t xml:space="preserve">existing wetland limits </w:t>
      </w:r>
      <w:r w:rsidR="00C875E1">
        <w:rPr>
          <w:rFonts w:ascii="Times New Roman" w:eastAsia="Times New Roman" w:hAnsi="Times New Roman"/>
          <w:sz w:val="24"/>
          <w:szCs w:val="24"/>
        </w:rPr>
        <w:t xml:space="preserve">and </w:t>
      </w:r>
      <w:r w:rsidR="00406B2C">
        <w:rPr>
          <w:rFonts w:ascii="Times New Roman" w:eastAsia="Times New Roman" w:hAnsi="Times New Roman"/>
          <w:sz w:val="24"/>
          <w:szCs w:val="24"/>
        </w:rPr>
        <w:t xml:space="preserve">topography </w:t>
      </w:r>
      <w:r w:rsidR="00C8088C">
        <w:rPr>
          <w:rFonts w:ascii="Times New Roman" w:eastAsia="Times New Roman" w:hAnsi="Times New Roman"/>
          <w:sz w:val="24"/>
          <w:szCs w:val="24"/>
        </w:rPr>
        <w:t xml:space="preserve">shall </w:t>
      </w:r>
      <w:r w:rsidR="00C875E1">
        <w:rPr>
          <w:rFonts w:ascii="Times New Roman" w:eastAsia="Times New Roman" w:hAnsi="Times New Roman"/>
          <w:sz w:val="24"/>
          <w:szCs w:val="24"/>
        </w:rPr>
        <w:t xml:space="preserve">be </w:t>
      </w:r>
      <w:r w:rsidR="007A3426">
        <w:rPr>
          <w:rFonts w:ascii="Times New Roman" w:eastAsia="Times New Roman" w:hAnsi="Times New Roman"/>
          <w:sz w:val="24"/>
          <w:szCs w:val="24"/>
        </w:rPr>
        <w:t>assessed</w:t>
      </w:r>
      <w:r w:rsidR="00DD5C43">
        <w:rPr>
          <w:rFonts w:ascii="Times New Roman" w:eastAsia="Times New Roman" w:hAnsi="Times New Roman"/>
          <w:sz w:val="24"/>
          <w:szCs w:val="24"/>
        </w:rPr>
        <w:t>. V</w:t>
      </w:r>
      <w:r w:rsidRPr="009464EA">
        <w:rPr>
          <w:rFonts w:ascii="Times New Roman" w:eastAsia="Times New Roman" w:hAnsi="Times New Roman"/>
          <w:sz w:val="24"/>
          <w:szCs w:val="24"/>
        </w:rPr>
        <w:t xml:space="preserve">egetation shall be cut </w:t>
      </w:r>
      <w:r w:rsidR="00164A82">
        <w:rPr>
          <w:rFonts w:ascii="Times New Roman" w:eastAsia="Times New Roman" w:hAnsi="Times New Roman"/>
          <w:sz w:val="24"/>
          <w:szCs w:val="24"/>
        </w:rPr>
        <w:t>flush</w:t>
      </w:r>
      <w:r w:rsidR="00FB5140">
        <w:rPr>
          <w:rFonts w:ascii="Times New Roman" w:eastAsia="Times New Roman" w:hAnsi="Times New Roman"/>
          <w:sz w:val="24"/>
          <w:szCs w:val="24"/>
        </w:rPr>
        <w:t xml:space="preserve">. Care shall be taken to avoid removal of plant roots and to avoid soil disturbance. </w:t>
      </w:r>
    </w:p>
    <w:p w14:paraId="3B70D6AE" w14:textId="6469E098" w:rsidR="009464EA" w:rsidRDefault="009464EA" w:rsidP="00010194">
      <w:pPr>
        <w:spacing w:before="8"/>
      </w:pPr>
    </w:p>
    <w:p w14:paraId="72E8AF18" w14:textId="2E28EF14" w:rsidR="009464EA" w:rsidRDefault="00164A82" w:rsidP="00010194">
      <w:pPr>
        <w:pStyle w:val="BodyText"/>
        <w:spacing w:before="60"/>
        <w:ind w:left="0" w:right="136"/>
        <w:jc w:val="both"/>
      </w:pPr>
      <w:bookmarkStart w:id="1" w:name="_Hlk58392748"/>
      <w:r>
        <w:t xml:space="preserve">Mats shall be spread </w:t>
      </w:r>
      <w:r w:rsidR="009464EA">
        <w:t>evenly and smoothly to ensure direct cont</w:t>
      </w:r>
      <w:r>
        <w:t>act with the soil at all points</w:t>
      </w:r>
      <w:r w:rsidR="009464EA">
        <w:t xml:space="preserve"> </w:t>
      </w:r>
      <w:r>
        <w:t>and placed</w:t>
      </w:r>
      <w:r w:rsidR="009464EA">
        <w:t xml:space="preserve"> parallel to the drainage flow direction. </w:t>
      </w:r>
      <w:r w:rsidR="00CD6D8A">
        <w:t xml:space="preserve">To the extent possible, mats shall be placed along the travel area so that individual boards are perpendicular to the direction of traffic. There shall be no gaps between the mats. Mats shall be placed on either side of wetland area to rest on firm ground. </w:t>
      </w:r>
    </w:p>
    <w:bookmarkEnd w:id="1"/>
    <w:p w14:paraId="7368A642" w14:textId="10BF2392" w:rsidR="00406B2C" w:rsidRDefault="00406B2C" w:rsidP="00010194">
      <w:pPr>
        <w:pStyle w:val="BodyText"/>
        <w:spacing w:before="60"/>
        <w:ind w:left="0" w:right="136"/>
        <w:jc w:val="both"/>
      </w:pPr>
    </w:p>
    <w:p w14:paraId="0FC4599B" w14:textId="12877FD8" w:rsidR="00406B2C" w:rsidRDefault="00406B2C" w:rsidP="00010194">
      <w:pPr>
        <w:pStyle w:val="BodyText"/>
        <w:spacing w:before="60"/>
        <w:ind w:left="0" w:right="136"/>
        <w:jc w:val="both"/>
      </w:pPr>
      <w:r w:rsidRPr="00406B2C">
        <w:t xml:space="preserve">For situations where the </w:t>
      </w:r>
      <w:r>
        <w:t>Contractor</w:t>
      </w:r>
      <w:r w:rsidRPr="00406B2C">
        <w:t xml:space="preserve"> determines that stones or boulders shall be removed or relocated within wetland areas in order to install safe and level structure work pads or access roads</w:t>
      </w:r>
      <w:r>
        <w:t>,</w:t>
      </w:r>
      <w:r w:rsidRPr="00406B2C">
        <w:t xml:space="preserve"> the boulders shall be moved in a manner which does not result in significant soil disturbance (i.e., pushing with a </w:t>
      </w:r>
      <w:proofErr w:type="gramStart"/>
      <w:r w:rsidRPr="00406B2C">
        <w:t>bull</w:t>
      </w:r>
      <w:r>
        <w:t>-</w:t>
      </w:r>
      <w:r w:rsidRPr="00406B2C">
        <w:t>dozer</w:t>
      </w:r>
      <w:proofErr w:type="gramEnd"/>
      <w:r w:rsidRPr="00406B2C">
        <w:t xml:space="preserve"> is not allowed).  When there is a significant number of boulders that shall be removed,</w:t>
      </w:r>
      <w:r>
        <w:t xml:space="preserve"> the Contractor shall consult with the Engineer prior to undertaking the work</w:t>
      </w:r>
      <w:r w:rsidRPr="00406B2C">
        <w:t>.</w:t>
      </w:r>
    </w:p>
    <w:p w14:paraId="63921C69" w14:textId="77777777" w:rsidR="00756F57" w:rsidRDefault="00756F57" w:rsidP="00010194">
      <w:pPr>
        <w:spacing w:before="8"/>
      </w:pPr>
    </w:p>
    <w:p w14:paraId="7CB06179" w14:textId="62CF9597" w:rsidR="00975BCC" w:rsidRDefault="00756F57" w:rsidP="00975BCC">
      <w:pPr>
        <w:pStyle w:val="BodyText"/>
        <w:spacing w:before="60"/>
        <w:ind w:left="0" w:right="136"/>
        <w:jc w:val="both"/>
      </w:pPr>
      <w:bookmarkStart w:id="2" w:name="_Hlk58393233"/>
      <w:r w:rsidRPr="00810FD8">
        <w:t>The stockpiling of stone, drill spoils</w:t>
      </w:r>
      <w:r w:rsidR="00F00E68" w:rsidRPr="00810FD8">
        <w:t>,</w:t>
      </w:r>
      <w:r w:rsidRPr="00810FD8">
        <w:t xml:space="preserve"> and other unconsolidated material on construction mats shall be avoided unless determined necessary due to access and work pad constraints. </w:t>
      </w:r>
      <w:r w:rsidR="00406B2C" w:rsidRPr="00810FD8">
        <w:t xml:space="preserve">Under this scenario, composite mats </w:t>
      </w:r>
      <w:r w:rsidR="00810FD8">
        <w:t>and/</w:t>
      </w:r>
      <w:r w:rsidR="00975BCC" w:rsidRPr="00810FD8">
        <w:t xml:space="preserve">or other approved </w:t>
      </w:r>
      <w:r w:rsidR="00810FD8">
        <w:t xml:space="preserve">methods and </w:t>
      </w:r>
      <w:r w:rsidR="00975BCC" w:rsidRPr="00810FD8">
        <w:t xml:space="preserve">materials </w:t>
      </w:r>
      <w:r w:rsidR="00406B2C" w:rsidRPr="00810FD8">
        <w:t>shall be placed on top of the timber mats</w:t>
      </w:r>
      <w:r w:rsidR="00B9306B" w:rsidRPr="00810FD8">
        <w:t xml:space="preserve"> to prevent spoils from migrating through the gaps between timbers</w:t>
      </w:r>
      <w:r w:rsidR="00975BCC" w:rsidRPr="00810FD8">
        <w:t xml:space="preserve"> or</w:t>
      </w:r>
      <w:r w:rsidR="00810FD8">
        <w:t xml:space="preserve"> spilling</w:t>
      </w:r>
      <w:r w:rsidR="00975BCC" w:rsidRPr="00810FD8">
        <w:t xml:space="preserve"> over the sides of the </w:t>
      </w:r>
      <w:r w:rsidR="00810FD8">
        <w:t>matting</w:t>
      </w:r>
      <w:r w:rsidR="00B9306B" w:rsidRPr="00810FD8">
        <w:t xml:space="preserve">.  The stockpiled spoil shall be removed from the work zone and properly disposed of in uplands approved by the Engineer or hauled off site for proper disposal. </w:t>
      </w:r>
      <w:r w:rsidR="00975BCC" w:rsidRPr="00810FD8">
        <w:t>Material that falls into or otherwise enters the wetlands shall be removed by hand following removal of the mats</w:t>
      </w:r>
      <w:r w:rsidR="00810FD8">
        <w:t xml:space="preserve">. </w:t>
      </w:r>
    </w:p>
    <w:bookmarkEnd w:id="2"/>
    <w:p w14:paraId="72268C1C" w14:textId="77777777" w:rsidR="00810FD8" w:rsidRDefault="00810FD8" w:rsidP="00010194">
      <w:pPr>
        <w:pStyle w:val="BodyText"/>
        <w:spacing w:before="60"/>
        <w:ind w:left="0" w:right="136"/>
        <w:jc w:val="both"/>
      </w:pPr>
    </w:p>
    <w:p w14:paraId="17FEF720" w14:textId="39715317" w:rsidR="007712BF" w:rsidRDefault="007712BF" w:rsidP="00010194">
      <w:pPr>
        <w:pStyle w:val="BodyText"/>
        <w:spacing w:before="60"/>
        <w:ind w:left="0" w:right="136"/>
        <w:jc w:val="both"/>
      </w:pPr>
      <w:r>
        <w:t>Sediment</w:t>
      </w:r>
      <w:r w:rsidRPr="007712BF">
        <w:t xml:space="preserve"> controls and stone or wood chip ramps </w:t>
      </w:r>
      <w:r>
        <w:t>may</w:t>
      </w:r>
      <w:r w:rsidRPr="007712BF">
        <w:t xml:space="preserve"> be installed to promote a smooth transition to and minimize sediment tracking onto</w:t>
      </w:r>
      <w:r>
        <w:t xml:space="preserve"> the </w:t>
      </w:r>
      <w:r w:rsidR="00266830">
        <w:t>t</w:t>
      </w:r>
      <w:r>
        <w:t xml:space="preserve">imber </w:t>
      </w:r>
      <w:r w:rsidR="00266830">
        <w:t>m</w:t>
      </w:r>
      <w:r>
        <w:t>ats</w:t>
      </w:r>
      <w:r w:rsidRPr="007712BF">
        <w:t>.  Geotextile may be added beneath stone or wood chip transitions to facilitate removal, as necessitated by site or permit conditions.</w:t>
      </w:r>
    </w:p>
    <w:p w14:paraId="242AA5CE" w14:textId="77777777" w:rsidR="00164A82" w:rsidRDefault="00164A82" w:rsidP="00010194">
      <w:pPr>
        <w:pStyle w:val="BodyText"/>
        <w:spacing w:before="60"/>
        <w:ind w:left="0" w:right="136"/>
        <w:jc w:val="both"/>
      </w:pPr>
    </w:p>
    <w:p w14:paraId="13279D64" w14:textId="77777777" w:rsidR="00DB68D7" w:rsidRPr="00BB75D5" w:rsidRDefault="00164A82" w:rsidP="00BB75D5">
      <w:pPr>
        <w:pStyle w:val="BodyText"/>
        <w:spacing w:before="60"/>
        <w:ind w:left="0" w:right="136"/>
        <w:jc w:val="both"/>
      </w:pPr>
      <w:r>
        <w:t>Mats sha</w:t>
      </w:r>
      <w:r w:rsidR="00C8088C">
        <w:t>ll be placed per the manufacturer’</w:t>
      </w:r>
      <w:r>
        <w:t xml:space="preserve">s instruction. If requested by the Engineer, </w:t>
      </w:r>
      <w:r w:rsidR="00C8088C">
        <w:t>method of installation and final placement</w:t>
      </w:r>
      <w:r>
        <w:t xml:space="preserve"> </w:t>
      </w:r>
      <w:r w:rsidR="00C8088C">
        <w:t xml:space="preserve">of mats </w:t>
      </w:r>
      <w:r>
        <w:t>shall be approved by the Wetland Specialist.</w:t>
      </w:r>
    </w:p>
    <w:p w14:paraId="71CDB8BA" w14:textId="77777777" w:rsidR="00CD6D8A" w:rsidRDefault="00CD6D8A" w:rsidP="00010194">
      <w:pPr>
        <w:pStyle w:val="BodyText"/>
        <w:ind w:left="0" w:right="137"/>
      </w:pPr>
    </w:p>
    <w:p w14:paraId="7C34A8A2" w14:textId="77777777" w:rsidR="00CD6D8A" w:rsidRPr="00D369AB" w:rsidRDefault="00CD6D8A" w:rsidP="00D369AB">
      <w:pPr>
        <w:pStyle w:val="Heading2"/>
        <w:rPr>
          <w:u w:val="none"/>
        </w:rPr>
      </w:pPr>
      <w:r w:rsidRPr="00D369AB">
        <w:rPr>
          <w:u w:val="none"/>
        </w:rPr>
        <w:t>MAINTENANCE</w:t>
      </w:r>
    </w:p>
    <w:p w14:paraId="0B3652CE" w14:textId="77777777" w:rsidR="00CD6D8A" w:rsidRDefault="00CD6D8A" w:rsidP="00010194">
      <w:pPr>
        <w:rPr>
          <w:rFonts w:ascii="Times" w:hAnsi="Times"/>
          <w:sz w:val="20"/>
          <w:szCs w:val="20"/>
        </w:rPr>
      </w:pPr>
    </w:p>
    <w:p w14:paraId="3E13575E" w14:textId="44733F74" w:rsidR="00CD6D8A" w:rsidRPr="00CD6D8A" w:rsidRDefault="00CD6D8A" w:rsidP="00010194">
      <w:pPr>
        <w:rPr>
          <w:rFonts w:ascii="Times New Roman" w:eastAsia="Times New Roman" w:hAnsi="Times New Roman"/>
          <w:sz w:val="24"/>
          <w:szCs w:val="24"/>
        </w:rPr>
      </w:pPr>
      <w:r>
        <w:rPr>
          <w:rFonts w:ascii="Times New Roman" w:eastAsia="Times New Roman" w:hAnsi="Times New Roman"/>
          <w:sz w:val="24"/>
          <w:szCs w:val="24"/>
        </w:rPr>
        <w:t>Mats shall</w:t>
      </w:r>
      <w:r w:rsidRPr="00CD6D8A">
        <w:rPr>
          <w:rFonts w:ascii="Times New Roman" w:eastAsia="Times New Roman" w:hAnsi="Times New Roman"/>
          <w:sz w:val="24"/>
          <w:szCs w:val="24"/>
        </w:rPr>
        <w:t xml:space="preserve"> be monitored to assure</w:t>
      </w:r>
      <w:r w:rsidR="00C875E1">
        <w:rPr>
          <w:rFonts w:ascii="Times New Roman" w:eastAsia="Times New Roman" w:hAnsi="Times New Roman"/>
          <w:sz w:val="24"/>
          <w:szCs w:val="24"/>
        </w:rPr>
        <w:t xml:space="preserve"> that they are functioning correctly</w:t>
      </w:r>
      <w:r w:rsidRPr="00CD6D8A">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Pr="00CD6D8A">
        <w:rPr>
          <w:rFonts w:ascii="Times New Roman" w:eastAsia="Times New Roman" w:hAnsi="Times New Roman"/>
          <w:sz w:val="24"/>
          <w:szCs w:val="24"/>
        </w:rPr>
        <w:t xml:space="preserve">shall be inspected for any defects or structural problems. Mats covered with soils or construction debris </w:t>
      </w:r>
      <w:r>
        <w:rPr>
          <w:rFonts w:ascii="Times New Roman" w:eastAsia="Times New Roman" w:hAnsi="Times New Roman"/>
          <w:sz w:val="24"/>
          <w:szCs w:val="24"/>
        </w:rPr>
        <w:t>shall</w:t>
      </w:r>
      <w:r w:rsidRPr="00CD6D8A">
        <w:rPr>
          <w:rFonts w:ascii="Times New Roman" w:eastAsia="Times New Roman" w:hAnsi="Times New Roman"/>
          <w:sz w:val="24"/>
          <w:szCs w:val="24"/>
        </w:rPr>
        <w:t xml:space="preserve"> be cleaned and the materials removed and disposed of in an upland location. The material should not be scraped and shoveled into the resource area. Mats </w:t>
      </w:r>
      <w:r>
        <w:rPr>
          <w:rFonts w:ascii="Times New Roman" w:eastAsia="Times New Roman" w:hAnsi="Times New Roman"/>
          <w:sz w:val="24"/>
          <w:szCs w:val="24"/>
        </w:rPr>
        <w:t>that become</w:t>
      </w:r>
      <w:r w:rsidRPr="00CD6D8A">
        <w:rPr>
          <w:rFonts w:ascii="Times New Roman" w:eastAsia="Times New Roman" w:hAnsi="Times New Roman"/>
          <w:sz w:val="24"/>
          <w:szCs w:val="24"/>
        </w:rPr>
        <w:t xml:space="preserve"> imbedded must be reset or layered to prevent mud from covering them or water passing over them.</w:t>
      </w:r>
      <w:r w:rsidR="00266830">
        <w:rPr>
          <w:rFonts w:ascii="Times New Roman" w:eastAsia="Times New Roman" w:hAnsi="Times New Roman"/>
          <w:sz w:val="24"/>
          <w:szCs w:val="24"/>
        </w:rPr>
        <w:t xml:space="preserve"> Worn timber or plywood used as a wearing surface shall be replaced as required and to t</w:t>
      </w:r>
      <w:r w:rsidR="00266830" w:rsidRPr="00266830">
        <w:rPr>
          <w:rFonts w:ascii="Times New Roman" w:eastAsia="Times New Roman" w:hAnsi="Times New Roman"/>
          <w:sz w:val="24"/>
          <w:szCs w:val="24"/>
        </w:rPr>
        <w:t>he satisfaction of the Engineer.</w:t>
      </w:r>
    </w:p>
    <w:p w14:paraId="070B8346" w14:textId="77777777" w:rsidR="00554E40" w:rsidRPr="00554E40" w:rsidRDefault="00554E40" w:rsidP="00010194">
      <w:pPr>
        <w:pStyle w:val="BodyText"/>
        <w:ind w:left="0" w:right="137"/>
      </w:pPr>
    </w:p>
    <w:p w14:paraId="5FB7CAE7" w14:textId="77777777" w:rsidR="00554E40" w:rsidRPr="00D369AB" w:rsidRDefault="00FB5140" w:rsidP="00D369AB">
      <w:pPr>
        <w:pStyle w:val="Heading2"/>
        <w:rPr>
          <w:u w:val="none"/>
        </w:rPr>
      </w:pPr>
      <w:r w:rsidRPr="00D369AB">
        <w:rPr>
          <w:u w:val="none"/>
        </w:rPr>
        <w:t>REMOVAL OF MATS</w:t>
      </w:r>
    </w:p>
    <w:p w14:paraId="28EFDBC8" w14:textId="77777777" w:rsidR="00DE244B" w:rsidRDefault="00DE244B" w:rsidP="00010194">
      <w:pPr>
        <w:pStyle w:val="BodyText"/>
        <w:spacing w:before="60"/>
        <w:ind w:left="0"/>
        <w:jc w:val="both"/>
        <w:rPr>
          <w:b/>
          <w:bCs/>
        </w:rPr>
      </w:pPr>
    </w:p>
    <w:p w14:paraId="2D4BB2C9" w14:textId="6CB3BC06" w:rsidR="00B9306B" w:rsidRDefault="00B9306B" w:rsidP="00010194">
      <w:pPr>
        <w:pStyle w:val="BodyText"/>
        <w:spacing w:before="60"/>
        <w:ind w:left="0"/>
        <w:jc w:val="both"/>
      </w:pPr>
      <w:r w:rsidRPr="00B9306B">
        <w:t xml:space="preserve">Clean mats after use to remove any invasive plant species seed stock.  Cleaning methods may include but are not limited to, </w:t>
      </w:r>
      <w:proofErr w:type="gramStart"/>
      <w:r w:rsidRPr="00B9306B">
        <w:t>shaking</w:t>
      </w:r>
      <w:proofErr w:type="gramEnd"/>
      <w:r w:rsidRPr="00B9306B">
        <w:t xml:space="preserve"> or dropping mats in a controlled manner with a piece of machinery to knock off attached soil and debris, spraying with water or air, sweeping, or exposing the mats to high temperatures.</w:t>
      </w:r>
      <w:r>
        <w:t xml:space="preserve"> </w:t>
      </w:r>
      <w:r w:rsidRPr="00B9306B">
        <w:t>The location and method of cleaning shall be approved by the Engineer.</w:t>
      </w:r>
    </w:p>
    <w:p w14:paraId="1A3C3190" w14:textId="77777777" w:rsidR="00B9306B" w:rsidRDefault="00B9306B" w:rsidP="00010194">
      <w:pPr>
        <w:pStyle w:val="BodyText"/>
        <w:spacing w:before="60"/>
        <w:ind w:left="0"/>
        <w:jc w:val="both"/>
      </w:pPr>
    </w:p>
    <w:p w14:paraId="14CF55A9" w14:textId="76D9C95F" w:rsidR="00FB5140" w:rsidRDefault="009464EA" w:rsidP="00010194">
      <w:pPr>
        <w:pStyle w:val="BodyText"/>
        <w:spacing w:before="60"/>
        <w:ind w:left="0"/>
        <w:jc w:val="both"/>
      </w:pPr>
      <w:r>
        <w:t xml:space="preserve">Upon completion of construction, mats shall be removed. </w:t>
      </w:r>
      <w:r w:rsidR="00FB5140">
        <w:t>Matting should be removed by “backing” out of the site, removing mats one at a time</w:t>
      </w:r>
      <w:r w:rsidR="00B9306B">
        <w:t>.</w:t>
      </w:r>
    </w:p>
    <w:p w14:paraId="7115EB3D" w14:textId="77777777" w:rsidR="00FB5140" w:rsidRDefault="00FB5140" w:rsidP="00010194">
      <w:pPr>
        <w:pStyle w:val="BodyText"/>
        <w:ind w:left="0" w:right="137"/>
      </w:pPr>
    </w:p>
    <w:p w14:paraId="3E8F488A" w14:textId="292A0833" w:rsidR="00B9306B" w:rsidRDefault="00B9306B" w:rsidP="00010194">
      <w:pPr>
        <w:pStyle w:val="BodyText"/>
        <w:ind w:left="0" w:right="137"/>
      </w:pPr>
      <w:r w:rsidRPr="00B9306B">
        <w:t xml:space="preserve">If rutting or soil compaction following construction mat removal is observed, the area shall be returned to pre-existing conditions consistent with the surrounding area, by light hand raking or by </w:t>
      </w:r>
      <w:r w:rsidRPr="00B9306B">
        <w:lastRenderedPageBreak/>
        <w:t>back-blading with machinery.  Deeper ruts shall be graded using available, loose soil from the work area.</w:t>
      </w:r>
    </w:p>
    <w:p w14:paraId="6418C82E" w14:textId="77777777" w:rsidR="001F440C" w:rsidRDefault="001F440C" w:rsidP="00010194">
      <w:pPr>
        <w:pStyle w:val="BodyText"/>
        <w:ind w:left="0" w:right="137"/>
      </w:pPr>
    </w:p>
    <w:p w14:paraId="4DFAF406" w14:textId="0B695CC6" w:rsidR="00164A82" w:rsidRDefault="009464EA" w:rsidP="00010194">
      <w:pPr>
        <w:pStyle w:val="BodyText"/>
        <w:ind w:left="0" w:right="137"/>
      </w:pPr>
      <w:r w:rsidRPr="00554E40">
        <w:t xml:space="preserve">Care shall be taken to inspect wetland crossings as each mat is removed to ensure any </w:t>
      </w:r>
      <w:r>
        <w:t xml:space="preserve">undesirable </w:t>
      </w:r>
      <w:r w:rsidRPr="00554E40">
        <w:t>materials are properly removed and disposed of off- site.</w:t>
      </w:r>
    </w:p>
    <w:p w14:paraId="252837DD" w14:textId="12F3F2AD" w:rsidR="00B9306B" w:rsidRDefault="00B9306B" w:rsidP="00010194">
      <w:pPr>
        <w:pStyle w:val="BodyText"/>
        <w:ind w:left="0" w:right="137"/>
      </w:pPr>
    </w:p>
    <w:p w14:paraId="33B1A513" w14:textId="68846411" w:rsidR="00B9306B" w:rsidRDefault="00B9306B" w:rsidP="00010194">
      <w:pPr>
        <w:pStyle w:val="BodyText"/>
        <w:ind w:left="0" w:right="137"/>
      </w:pPr>
      <w:r w:rsidRPr="00B9306B">
        <w:t xml:space="preserve">If </w:t>
      </w:r>
      <w:r w:rsidR="00266830">
        <w:t xml:space="preserve">determined </w:t>
      </w:r>
      <w:r w:rsidRPr="00B9306B">
        <w:t>necessary</w:t>
      </w:r>
      <w:r w:rsidR="00266830">
        <w:t xml:space="preserve"> by the Engineer</w:t>
      </w:r>
      <w:r w:rsidR="00D01B15">
        <w:t>,</w:t>
      </w:r>
      <w:r w:rsidRPr="00B9306B">
        <w:t xml:space="preserve"> to enhance the functions of </w:t>
      </w:r>
      <w:r w:rsidR="00266830">
        <w:t>an</w:t>
      </w:r>
      <w:r w:rsidRPr="00B9306B">
        <w:t xml:space="preserve"> altered wetland, a wetland seed mix </w:t>
      </w:r>
      <w:r w:rsidR="00266830">
        <w:t>shall</w:t>
      </w:r>
      <w:r w:rsidRPr="00B9306B">
        <w:t xml:space="preserve"> be sown throughout the disturbed areas.  In most instances, natural re-vegetation is an appropriate means to re-establish the wetland plant community in lieu of seeding.</w:t>
      </w:r>
    </w:p>
    <w:p w14:paraId="2F707A20" w14:textId="77777777" w:rsidR="009464EA" w:rsidRDefault="009464EA" w:rsidP="00010194">
      <w:pPr>
        <w:pStyle w:val="BodyText"/>
        <w:ind w:left="0" w:right="137"/>
      </w:pPr>
    </w:p>
    <w:p w14:paraId="31CC27A2" w14:textId="39DB3EBF" w:rsidR="00DE244B" w:rsidRDefault="00B9306B" w:rsidP="00010194">
      <w:pPr>
        <w:pStyle w:val="BodyText"/>
        <w:spacing w:before="60"/>
        <w:ind w:left="0"/>
        <w:jc w:val="both"/>
      </w:pPr>
      <w:r w:rsidRPr="00B9306B">
        <w:t>Proper snow removal on construction mats shall avoid the formation of ice.  To avoid the formation of ice, snow shall be removed from construction mats before applying sand.  Prior to their removal from wetlands, sand shall be collected from the construction mats and disposed of in an upland area.  A round street sweeping brush mounted on the front of a truck may be an effective way to remove snow from construction mats. Propane heaters may also be suitable solutions for snow removal and/or de-icing of swamp mats. Once construction mats are removed, wetlands shall be inspected for build-up of sand that may have fallen through swamp mats, therefore care shall be taken to inspect wetland crossings carefully as each mat is removed to ensure sand is properly removed and disposed of off-site.</w:t>
      </w:r>
    </w:p>
    <w:p w14:paraId="66934A4C" w14:textId="77777777" w:rsidR="00DB68D7" w:rsidRPr="00554E40" w:rsidRDefault="00DB68D7" w:rsidP="00010194">
      <w:pPr>
        <w:rPr>
          <w:rFonts w:ascii="Times New Roman" w:eastAsia="Times New Roman" w:hAnsi="Times New Roman" w:cs="Times New Roman"/>
          <w:sz w:val="24"/>
          <w:szCs w:val="24"/>
        </w:rPr>
      </w:pPr>
    </w:p>
    <w:p w14:paraId="3B963122" w14:textId="77777777" w:rsidR="00DB68D7" w:rsidRPr="00554E40" w:rsidRDefault="00904200" w:rsidP="00D369AB">
      <w:pPr>
        <w:pStyle w:val="Heading2"/>
      </w:pPr>
      <w:r w:rsidRPr="00554E40">
        <w:t>COMPENSATION</w:t>
      </w:r>
    </w:p>
    <w:p w14:paraId="0BE7BF92" w14:textId="77777777" w:rsidR="00DB68D7" w:rsidRPr="00554E40" w:rsidRDefault="00DB68D7" w:rsidP="00010194">
      <w:pPr>
        <w:spacing w:before="8"/>
        <w:rPr>
          <w:rFonts w:ascii="Times New Roman" w:eastAsia="Times New Roman" w:hAnsi="Times New Roman" w:cs="Times New Roman"/>
          <w:sz w:val="18"/>
          <w:szCs w:val="18"/>
        </w:rPr>
      </w:pPr>
    </w:p>
    <w:p w14:paraId="08DFE8CE" w14:textId="38091002" w:rsidR="00DB68D7" w:rsidRDefault="00554E40" w:rsidP="00DD5C43">
      <w:pPr>
        <w:pStyle w:val="BodyText"/>
        <w:spacing w:before="60"/>
        <w:ind w:left="0" w:right="135"/>
        <w:jc w:val="both"/>
      </w:pPr>
      <w:r w:rsidRPr="00554E40">
        <w:t>Timber m</w:t>
      </w:r>
      <w:r w:rsidR="00904200" w:rsidRPr="00554E40">
        <w:t>atting will be measured for payment by the square yard, complete in place</w:t>
      </w:r>
      <w:r w:rsidRPr="00554E40">
        <w:t xml:space="preserve">, </w:t>
      </w:r>
      <w:proofErr w:type="gramStart"/>
      <w:r w:rsidRPr="00554E40">
        <w:t>maintained</w:t>
      </w:r>
      <w:proofErr w:type="gramEnd"/>
      <w:r w:rsidRPr="00554E40">
        <w:t xml:space="preserve"> and removed</w:t>
      </w:r>
      <w:r w:rsidR="00904200" w:rsidRPr="00554E40">
        <w:t>. Overlapped matting will not be measured for</w:t>
      </w:r>
      <w:r w:rsidR="00904200" w:rsidRPr="00554E40">
        <w:rPr>
          <w:spacing w:val="-20"/>
        </w:rPr>
        <w:t xml:space="preserve"> </w:t>
      </w:r>
      <w:r w:rsidR="00904200" w:rsidRPr="00554E40">
        <w:t>payment.</w:t>
      </w:r>
      <w:r w:rsidR="00DD5C43">
        <w:t xml:space="preserve"> </w:t>
      </w:r>
    </w:p>
    <w:p w14:paraId="4EB7FA29" w14:textId="77777777" w:rsidR="00DD5C43" w:rsidRPr="00554E40" w:rsidRDefault="00DD5C43" w:rsidP="00DD5C43">
      <w:pPr>
        <w:pStyle w:val="BodyText"/>
        <w:spacing w:before="60"/>
        <w:ind w:left="0" w:right="135"/>
        <w:jc w:val="both"/>
        <w:rPr>
          <w:rFonts w:cs="Times New Roman"/>
        </w:rPr>
      </w:pPr>
    </w:p>
    <w:p w14:paraId="10F2D093" w14:textId="18DC811C" w:rsidR="00DB68D7" w:rsidRDefault="00554E40" w:rsidP="00010194">
      <w:pPr>
        <w:pStyle w:val="BodyText"/>
        <w:ind w:left="0" w:right="139"/>
        <w:jc w:val="both"/>
      </w:pPr>
      <w:r w:rsidRPr="00554E40">
        <w:t>Timber m</w:t>
      </w:r>
      <w:r w:rsidR="00904200" w:rsidRPr="00554E40">
        <w:t xml:space="preserve">atting will be paid for at the Contract unit price per square yard, </w:t>
      </w:r>
      <w:r w:rsidR="00BD36BA" w:rsidRPr="00554E40">
        <w:t>which price</w:t>
      </w:r>
      <w:r w:rsidR="00904200" w:rsidRPr="00554E40">
        <w:t xml:space="preserve"> shall include all labor, materials, equipment</w:t>
      </w:r>
      <w:r w:rsidR="006921E8">
        <w:t>, sediment barriers specific to matting, geotextile, stone, wood chips,</w:t>
      </w:r>
      <w:r w:rsidR="00904200" w:rsidRPr="00554E40">
        <w:t xml:space="preserve"> </w:t>
      </w:r>
      <w:r w:rsidR="007E7C7B">
        <w:t xml:space="preserve">cutting of </w:t>
      </w:r>
      <w:r w:rsidR="00694651">
        <w:t xml:space="preserve">existing </w:t>
      </w:r>
      <w:r w:rsidR="007E7C7B">
        <w:t xml:space="preserve">vegetation, </w:t>
      </w:r>
      <w:r w:rsidR="00904200" w:rsidRPr="00554E40">
        <w:t>and incidental costs required to complete the work</w:t>
      </w:r>
      <w:r w:rsidR="006921E8">
        <w:t xml:space="preserve"> of installation, maintenance, removal, and restoration of soil and vegetation, if required.</w:t>
      </w:r>
    </w:p>
    <w:p w14:paraId="48AC7128" w14:textId="1A7DE825" w:rsidR="006921E8" w:rsidRDefault="006921E8" w:rsidP="00010194">
      <w:pPr>
        <w:pStyle w:val="BodyText"/>
        <w:ind w:left="0" w:right="139"/>
        <w:jc w:val="both"/>
      </w:pPr>
    </w:p>
    <w:sectPr w:rsidR="006921E8" w:rsidSect="00613EFC">
      <w:pgSz w:w="12240" w:h="15840"/>
      <w:pgMar w:top="1160" w:right="1300" w:bottom="680" w:left="130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4FB4" w14:textId="77777777" w:rsidR="00D70298" w:rsidRDefault="00D70298">
      <w:r>
        <w:separator/>
      </w:r>
    </w:p>
  </w:endnote>
  <w:endnote w:type="continuationSeparator" w:id="0">
    <w:p w14:paraId="7B344795" w14:textId="77777777" w:rsidR="00D70298" w:rsidRDefault="00D7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D78" w14:textId="77777777" w:rsidR="00D70298" w:rsidRDefault="00D70298">
      <w:r>
        <w:separator/>
      </w:r>
    </w:p>
  </w:footnote>
  <w:footnote w:type="continuationSeparator" w:id="0">
    <w:p w14:paraId="2A3E7C37" w14:textId="77777777" w:rsidR="00D70298" w:rsidRDefault="00D7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42D79"/>
    <w:multiLevelType w:val="hybridMultilevel"/>
    <w:tmpl w:val="5CB4FEAE"/>
    <w:lvl w:ilvl="0" w:tplc="00C044B0">
      <w:start w:val="1"/>
      <w:numFmt w:val="bullet"/>
      <w:lvlText w:val="•"/>
      <w:lvlJc w:val="left"/>
      <w:pPr>
        <w:ind w:left="890" w:hanging="721"/>
      </w:pPr>
      <w:rPr>
        <w:rFonts w:ascii="Arial" w:eastAsia="Arial" w:hAnsi="Arial" w:hint="default"/>
        <w:w w:val="99"/>
        <w:sz w:val="22"/>
        <w:szCs w:val="22"/>
      </w:rPr>
    </w:lvl>
    <w:lvl w:ilvl="1" w:tplc="8550B048">
      <w:start w:val="1"/>
      <w:numFmt w:val="bullet"/>
      <w:lvlText w:val="•"/>
      <w:lvlJc w:val="left"/>
      <w:pPr>
        <w:ind w:left="1762" w:hanging="721"/>
      </w:pPr>
      <w:rPr>
        <w:rFonts w:hint="default"/>
      </w:rPr>
    </w:lvl>
    <w:lvl w:ilvl="2" w:tplc="373A2124">
      <w:start w:val="1"/>
      <w:numFmt w:val="bullet"/>
      <w:lvlText w:val="•"/>
      <w:lvlJc w:val="left"/>
      <w:pPr>
        <w:ind w:left="2624" w:hanging="721"/>
      </w:pPr>
      <w:rPr>
        <w:rFonts w:hint="default"/>
      </w:rPr>
    </w:lvl>
    <w:lvl w:ilvl="3" w:tplc="B5507570">
      <w:start w:val="1"/>
      <w:numFmt w:val="bullet"/>
      <w:lvlText w:val="•"/>
      <w:lvlJc w:val="left"/>
      <w:pPr>
        <w:ind w:left="3486" w:hanging="721"/>
      </w:pPr>
      <w:rPr>
        <w:rFonts w:hint="default"/>
      </w:rPr>
    </w:lvl>
    <w:lvl w:ilvl="4" w:tplc="E6D4E90A">
      <w:start w:val="1"/>
      <w:numFmt w:val="bullet"/>
      <w:lvlText w:val="•"/>
      <w:lvlJc w:val="left"/>
      <w:pPr>
        <w:ind w:left="4348" w:hanging="721"/>
      </w:pPr>
      <w:rPr>
        <w:rFonts w:hint="default"/>
      </w:rPr>
    </w:lvl>
    <w:lvl w:ilvl="5" w:tplc="A1E8C372">
      <w:start w:val="1"/>
      <w:numFmt w:val="bullet"/>
      <w:lvlText w:val="•"/>
      <w:lvlJc w:val="left"/>
      <w:pPr>
        <w:ind w:left="5210" w:hanging="721"/>
      </w:pPr>
      <w:rPr>
        <w:rFonts w:hint="default"/>
      </w:rPr>
    </w:lvl>
    <w:lvl w:ilvl="6" w:tplc="88E89D62">
      <w:start w:val="1"/>
      <w:numFmt w:val="bullet"/>
      <w:lvlText w:val="•"/>
      <w:lvlJc w:val="left"/>
      <w:pPr>
        <w:ind w:left="6072" w:hanging="721"/>
      </w:pPr>
      <w:rPr>
        <w:rFonts w:hint="default"/>
      </w:rPr>
    </w:lvl>
    <w:lvl w:ilvl="7" w:tplc="29761C64">
      <w:start w:val="1"/>
      <w:numFmt w:val="bullet"/>
      <w:lvlText w:val="•"/>
      <w:lvlJc w:val="left"/>
      <w:pPr>
        <w:ind w:left="6934" w:hanging="721"/>
      </w:pPr>
      <w:rPr>
        <w:rFonts w:hint="default"/>
      </w:rPr>
    </w:lvl>
    <w:lvl w:ilvl="8" w:tplc="920C7BC6">
      <w:start w:val="1"/>
      <w:numFmt w:val="bullet"/>
      <w:lvlText w:val="•"/>
      <w:lvlJc w:val="left"/>
      <w:pPr>
        <w:ind w:left="7796" w:hanging="721"/>
      </w:pPr>
      <w:rPr>
        <w:rFonts w:hint="default"/>
      </w:rPr>
    </w:lvl>
  </w:abstractNum>
  <w:abstractNum w:abstractNumId="1" w15:restartNumberingAfterBreak="0">
    <w:nsid w:val="6F9B6487"/>
    <w:multiLevelType w:val="hybridMultilevel"/>
    <w:tmpl w:val="D3F292CE"/>
    <w:lvl w:ilvl="0" w:tplc="4D180752">
      <w:start w:val="5"/>
      <w:numFmt w:val="decimal"/>
      <w:lvlText w:val="%1."/>
      <w:lvlJc w:val="left"/>
      <w:pPr>
        <w:ind w:left="1811" w:hanging="720"/>
        <w:jc w:val="right"/>
      </w:pPr>
      <w:rPr>
        <w:rFonts w:ascii="Calibri" w:eastAsia="Calibri" w:hAnsi="Calibri" w:hint="default"/>
        <w:b/>
        <w:bCs/>
        <w:spacing w:val="-1"/>
        <w:w w:val="99"/>
        <w:sz w:val="22"/>
        <w:szCs w:val="22"/>
      </w:rPr>
    </w:lvl>
    <w:lvl w:ilvl="1" w:tplc="318E95B8">
      <w:start w:val="1"/>
      <w:numFmt w:val="bullet"/>
      <w:lvlText w:val="•"/>
      <w:lvlJc w:val="left"/>
      <w:pPr>
        <w:ind w:left="2680" w:hanging="720"/>
      </w:pPr>
      <w:rPr>
        <w:rFonts w:hint="default"/>
      </w:rPr>
    </w:lvl>
    <w:lvl w:ilvl="2" w:tplc="47DAF296">
      <w:start w:val="1"/>
      <w:numFmt w:val="bullet"/>
      <w:lvlText w:val="•"/>
      <w:lvlJc w:val="left"/>
      <w:pPr>
        <w:ind w:left="3540" w:hanging="720"/>
      </w:pPr>
      <w:rPr>
        <w:rFonts w:hint="default"/>
      </w:rPr>
    </w:lvl>
    <w:lvl w:ilvl="3" w:tplc="12E08B2E">
      <w:start w:val="1"/>
      <w:numFmt w:val="bullet"/>
      <w:lvlText w:val="•"/>
      <w:lvlJc w:val="left"/>
      <w:pPr>
        <w:ind w:left="4400" w:hanging="720"/>
      </w:pPr>
      <w:rPr>
        <w:rFonts w:hint="default"/>
      </w:rPr>
    </w:lvl>
    <w:lvl w:ilvl="4" w:tplc="CAFE1FAC">
      <w:start w:val="1"/>
      <w:numFmt w:val="bullet"/>
      <w:lvlText w:val="•"/>
      <w:lvlJc w:val="left"/>
      <w:pPr>
        <w:ind w:left="5260" w:hanging="720"/>
      </w:pPr>
      <w:rPr>
        <w:rFonts w:hint="default"/>
      </w:rPr>
    </w:lvl>
    <w:lvl w:ilvl="5" w:tplc="7280F66A">
      <w:start w:val="1"/>
      <w:numFmt w:val="bullet"/>
      <w:lvlText w:val="•"/>
      <w:lvlJc w:val="left"/>
      <w:pPr>
        <w:ind w:left="6120" w:hanging="720"/>
      </w:pPr>
      <w:rPr>
        <w:rFonts w:hint="default"/>
      </w:rPr>
    </w:lvl>
    <w:lvl w:ilvl="6" w:tplc="C5AE2046">
      <w:start w:val="1"/>
      <w:numFmt w:val="bullet"/>
      <w:lvlText w:val="•"/>
      <w:lvlJc w:val="left"/>
      <w:pPr>
        <w:ind w:left="6980" w:hanging="720"/>
      </w:pPr>
      <w:rPr>
        <w:rFonts w:hint="default"/>
      </w:rPr>
    </w:lvl>
    <w:lvl w:ilvl="7" w:tplc="82BE23A4">
      <w:start w:val="1"/>
      <w:numFmt w:val="bullet"/>
      <w:lvlText w:val="•"/>
      <w:lvlJc w:val="left"/>
      <w:pPr>
        <w:ind w:left="7840" w:hanging="720"/>
      </w:pPr>
      <w:rPr>
        <w:rFonts w:hint="default"/>
      </w:rPr>
    </w:lvl>
    <w:lvl w:ilvl="8" w:tplc="9276291C">
      <w:start w:val="1"/>
      <w:numFmt w:val="bullet"/>
      <w:lvlText w:val="•"/>
      <w:lvlJc w:val="left"/>
      <w:pPr>
        <w:ind w:left="8700" w:hanging="720"/>
      </w:pPr>
      <w:rPr>
        <w:rFonts w:hint="default"/>
      </w:rPr>
    </w:lvl>
  </w:abstractNum>
  <w:abstractNum w:abstractNumId="2" w15:restartNumberingAfterBreak="0">
    <w:nsid w:val="7BA243FC"/>
    <w:multiLevelType w:val="hybridMultilevel"/>
    <w:tmpl w:val="96863F82"/>
    <w:lvl w:ilvl="0" w:tplc="D362E282">
      <w:start w:val="1"/>
      <w:numFmt w:val="bullet"/>
      <w:lvlText w:val="•"/>
      <w:lvlJc w:val="left"/>
      <w:pPr>
        <w:ind w:left="873" w:hanging="613"/>
      </w:pPr>
      <w:rPr>
        <w:rFonts w:ascii="Arial" w:eastAsia="Arial" w:hAnsi="Arial" w:hint="default"/>
        <w:w w:val="99"/>
        <w:sz w:val="22"/>
        <w:szCs w:val="22"/>
      </w:rPr>
    </w:lvl>
    <w:lvl w:ilvl="1" w:tplc="256C04B8">
      <w:start w:val="1"/>
      <w:numFmt w:val="bullet"/>
      <w:lvlText w:val="•"/>
      <w:lvlJc w:val="left"/>
      <w:pPr>
        <w:ind w:left="1744" w:hanging="613"/>
      </w:pPr>
      <w:rPr>
        <w:rFonts w:hint="default"/>
      </w:rPr>
    </w:lvl>
    <w:lvl w:ilvl="2" w:tplc="47D296D8">
      <w:start w:val="1"/>
      <w:numFmt w:val="bullet"/>
      <w:lvlText w:val="•"/>
      <w:lvlJc w:val="left"/>
      <w:pPr>
        <w:ind w:left="2608" w:hanging="613"/>
      </w:pPr>
      <w:rPr>
        <w:rFonts w:hint="default"/>
      </w:rPr>
    </w:lvl>
    <w:lvl w:ilvl="3" w:tplc="71AE8156">
      <w:start w:val="1"/>
      <w:numFmt w:val="bullet"/>
      <w:lvlText w:val="•"/>
      <w:lvlJc w:val="left"/>
      <w:pPr>
        <w:ind w:left="3472" w:hanging="613"/>
      </w:pPr>
      <w:rPr>
        <w:rFonts w:hint="default"/>
      </w:rPr>
    </w:lvl>
    <w:lvl w:ilvl="4" w:tplc="26863376">
      <w:start w:val="1"/>
      <w:numFmt w:val="bullet"/>
      <w:lvlText w:val="•"/>
      <w:lvlJc w:val="left"/>
      <w:pPr>
        <w:ind w:left="4336" w:hanging="613"/>
      </w:pPr>
      <w:rPr>
        <w:rFonts w:hint="default"/>
      </w:rPr>
    </w:lvl>
    <w:lvl w:ilvl="5" w:tplc="A94C783E">
      <w:start w:val="1"/>
      <w:numFmt w:val="bullet"/>
      <w:lvlText w:val="•"/>
      <w:lvlJc w:val="left"/>
      <w:pPr>
        <w:ind w:left="5200" w:hanging="613"/>
      </w:pPr>
      <w:rPr>
        <w:rFonts w:hint="default"/>
      </w:rPr>
    </w:lvl>
    <w:lvl w:ilvl="6" w:tplc="4406F124">
      <w:start w:val="1"/>
      <w:numFmt w:val="bullet"/>
      <w:lvlText w:val="•"/>
      <w:lvlJc w:val="left"/>
      <w:pPr>
        <w:ind w:left="6064" w:hanging="613"/>
      </w:pPr>
      <w:rPr>
        <w:rFonts w:hint="default"/>
      </w:rPr>
    </w:lvl>
    <w:lvl w:ilvl="7" w:tplc="98ECFEDE">
      <w:start w:val="1"/>
      <w:numFmt w:val="bullet"/>
      <w:lvlText w:val="•"/>
      <w:lvlJc w:val="left"/>
      <w:pPr>
        <w:ind w:left="6928" w:hanging="613"/>
      </w:pPr>
      <w:rPr>
        <w:rFonts w:hint="default"/>
      </w:rPr>
    </w:lvl>
    <w:lvl w:ilvl="8" w:tplc="50B81FBC">
      <w:start w:val="1"/>
      <w:numFmt w:val="bullet"/>
      <w:lvlText w:val="•"/>
      <w:lvlJc w:val="left"/>
      <w:pPr>
        <w:ind w:left="7792" w:hanging="61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D7"/>
    <w:rsid w:val="00010194"/>
    <w:rsid w:val="00060EAE"/>
    <w:rsid w:val="00086441"/>
    <w:rsid w:val="000A37B1"/>
    <w:rsid w:val="000B0851"/>
    <w:rsid w:val="000B3341"/>
    <w:rsid w:val="00112330"/>
    <w:rsid w:val="00134315"/>
    <w:rsid w:val="00164A82"/>
    <w:rsid w:val="0017105A"/>
    <w:rsid w:val="0018519A"/>
    <w:rsid w:val="001B680D"/>
    <w:rsid w:val="001F440C"/>
    <w:rsid w:val="00210B67"/>
    <w:rsid w:val="00260792"/>
    <w:rsid w:val="00266830"/>
    <w:rsid w:val="002A14BA"/>
    <w:rsid w:val="00405DDE"/>
    <w:rsid w:val="00406B2C"/>
    <w:rsid w:val="00443585"/>
    <w:rsid w:val="0044657E"/>
    <w:rsid w:val="004858C3"/>
    <w:rsid w:val="004D2557"/>
    <w:rsid w:val="004F3086"/>
    <w:rsid w:val="00554E40"/>
    <w:rsid w:val="0057735F"/>
    <w:rsid w:val="005822A3"/>
    <w:rsid w:val="00592A4B"/>
    <w:rsid w:val="005B1C63"/>
    <w:rsid w:val="00606C52"/>
    <w:rsid w:val="00613EFC"/>
    <w:rsid w:val="00646F3D"/>
    <w:rsid w:val="00672ABB"/>
    <w:rsid w:val="006921E8"/>
    <w:rsid w:val="00694651"/>
    <w:rsid w:val="00700ECE"/>
    <w:rsid w:val="00701633"/>
    <w:rsid w:val="00756F57"/>
    <w:rsid w:val="00766A4A"/>
    <w:rsid w:val="007712BF"/>
    <w:rsid w:val="00784390"/>
    <w:rsid w:val="00794B71"/>
    <w:rsid w:val="007A3426"/>
    <w:rsid w:val="007E7C7B"/>
    <w:rsid w:val="00810FD8"/>
    <w:rsid w:val="00842327"/>
    <w:rsid w:val="00860E89"/>
    <w:rsid w:val="008701BE"/>
    <w:rsid w:val="00885AE7"/>
    <w:rsid w:val="00904200"/>
    <w:rsid w:val="009464EA"/>
    <w:rsid w:val="00946DEF"/>
    <w:rsid w:val="00975BCC"/>
    <w:rsid w:val="00992455"/>
    <w:rsid w:val="009D39D7"/>
    <w:rsid w:val="00A35479"/>
    <w:rsid w:val="00A45B64"/>
    <w:rsid w:val="00A97416"/>
    <w:rsid w:val="00AA6EFF"/>
    <w:rsid w:val="00AE54C8"/>
    <w:rsid w:val="00B37152"/>
    <w:rsid w:val="00B54711"/>
    <w:rsid w:val="00B83466"/>
    <w:rsid w:val="00B9306B"/>
    <w:rsid w:val="00BB75D5"/>
    <w:rsid w:val="00BD36BA"/>
    <w:rsid w:val="00BE49F8"/>
    <w:rsid w:val="00C041E8"/>
    <w:rsid w:val="00C8088C"/>
    <w:rsid w:val="00C8569A"/>
    <w:rsid w:val="00C875E1"/>
    <w:rsid w:val="00CC51A1"/>
    <w:rsid w:val="00CD6D8A"/>
    <w:rsid w:val="00CE2D9E"/>
    <w:rsid w:val="00D01B15"/>
    <w:rsid w:val="00D369AB"/>
    <w:rsid w:val="00D70298"/>
    <w:rsid w:val="00DB68D7"/>
    <w:rsid w:val="00DC3B19"/>
    <w:rsid w:val="00DD5C43"/>
    <w:rsid w:val="00DD78DA"/>
    <w:rsid w:val="00DE244B"/>
    <w:rsid w:val="00E74DF4"/>
    <w:rsid w:val="00EE6D2D"/>
    <w:rsid w:val="00F00E68"/>
    <w:rsid w:val="00F95A39"/>
    <w:rsid w:val="00FB5140"/>
    <w:rsid w:val="00FC21F2"/>
    <w:rsid w:val="00FD49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F2C1"/>
  <w15:docId w15:val="{42BFB0D5-34DB-49CF-8F49-4CBC6A3B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16"/>
  </w:style>
  <w:style w:type="paragraph" w:styleId="Heading1">
    <w:name w:val="heading 1"/>
    <w:basedOn w:val="Normal"/>
    <w:uiPriority w:val="9"/>
    <w:qFormat/>
    <w:rsid w:val="00D369AB"/>
    <w:pPr>
      <w:tabs>
        <w:tab w:val="left" w:pos="3600"/>
        <w:tab w:val="left" w:pos="7470"/>
      </w:tabs>
      <w:jc w:val="both"/>
      <w:outlineLvl w:val="0"/>
    </w:pPr>
    <w:rPr>
      <w:rFonts w:ascii="Times New Roman" w:eastAsia="Times New Roman" w:hAnsi="Times New Roman"/>
      <w:b/>
      <w:bCs/>
      <w:sz w:val="24"/>
      <w:szCs w:val="24"/>
      <w:u w:val="thick" w:color="000000"/>
    </w:rPr>
  </w:style>
  <w:style w:type="paragraph" w:styleId="Heading2">
    <w:name w:val="heading 2"/>
    <w:basedOn w:val="BodyText"/>
    <w:next w:val="Normal"/>
    <w:link w:val="Heading2Char"/>
    <w:uiPriority w:val="9"/>
    <w:unhideWhenUsed/>
    <w:qFormat/>
    <w:rsid w:val="00D369AB"/>
    <w:pPr>
      <w:ind w:left="0" w:right="109"/>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7416"/>
    <w:pPr>
      <w:ind w:left="139"/>
    </w:pPr>
    <w:rPr>
      <w:rFonts w:ascii="Times New Roman" w:eastAsia="Times New Roman" w:hAnsi="Times New Roman"/>
      <w:sz w:val="24"/>
      <w:szCs w:val="24"/>
    </w:rPr>
  </w:style>
  <w:style w:type="paragraph" w:styleId="ListParagraph">
    <w:name w:val="List Paragraph"/>
    <w:basedOn w:val="Normal"/>
    <w:uiPriority w:val="1"/>
    <w:qFormat/>
    <w:rsid w:val="00A97416"/>
  </w:style>
  <w:style w:type="paragraph" w:customStyle="1" w:styleId="TableParagraph">
    <w:name w:val="Table Paragraph"/>
    <w:basedOn w:val="Normal"/>
    <w:uiPriority w:val="1"/>
    <w:qFormat/>
    <w:rsid w:val="00A97416"/>
  </w:style>
  <w:style w:type="paragraph" w:styleId="Header">
    <w:name w:val="header"/>
    <w:basedOn w:val="Normal"/>
    <w:link w:val="HeaderChar"/>
    <w:uiPriority w:val="99"/>
    <w:unhideWhenUsed/>
    <w:rsid w:val="00FC21F2"/>
    <w:pPr>
      <w:tabs>
        <w:tab w:val="center" w:pos="4680"/>
        <w:tab w:val="right" w:pos="9360"/>
      </w:tabs>
    </w:pPr>
  </w:style>
  <w:style w:type="character" w:customStyle="1" w:styleId="HeaderChar">
    <w:name w:val="Header Char"/>
    <w:basedOn w:val="DefaultParagraphFont"/>
    <w:link w:val="Header"/>
    <w:uiPriority w:val="99"/>
    <w:rsid w:val="00FC21F2"/>
  </w:style>
  <w:style w:type="paragraph" w:styleId="Footer">
    <w:name w:val="footer"/>
    <w:basedOn w:val="Normal"/>
    <w:link w:val="FooterChar"/>
    <w:uiPriority w:val="99"/>
    <w:unhideWhenUsed/>
    <w:rsid w:val="00FC21F2"/>
    <w:pPr>
      <w:tabs>
        <w:tab w:val="center" w:pos="4680"/>
        <w:tab w:val="right" w:pos="9360"/>
      </w:tabs>
    </w:pPr>
  </w:style>
  <w:style w:type="character" w:customStyle="1" w:styleId="FooterChar">
    <w:name w:val="Footer Char"/>
    <w:basedOn w:val="DefaultParagraphFont"/>
    <w:link w:val="Footer"/>
    <w:uiPriority w:val="99"/>
    <w:rsid w:val="00FC21F2"/>
  </w:style>
  <w:style w:type="character" w:styleId="Hyperlink">
    <w:name w:val="Hyperlink"/>
    <w:basedOn w:val="DefaultParagraphFont"/>
    <w:uiPriority w:val="99"/>
    <w:rsid w:val="00CD6D8A"/>
    <w:rPr>
      <w:color w:val="0000FF"/>
      <w:u w:val="single"/>
    </w:rPr>
  </w:style>
  <w:style w:type="character" w:styleId="CommentReference">
    <w:name w:val="annotation reference"/>
    <w:basedOn w:val="DefaultParagraphFont"/>
    <w:uiPriority w:val="99"/>
    <w:semiHidden/>
    <w:unhideWhenUsed/>
    <w:rsid w:val="00AE54C8"/>
    <w:rPr>
      <w:sz w:val="16"/>
      <w:szCs w:val="16"/>
    </w:rPr>
  </w:style>
  <w:style w:type="paragraph" w:styleId="CommentText">
    <w:name w:val="annotation text"/>
    <w:basedOn w:val="Normal"/>
    <w:link w:val="CommentTextChar"/>
    <w:uiPriority w:val="99"/>
    <w:semiHidden/>
    <w:unhideWhenUsed/>
    <w:rsid w:val="00AE54C8"/>
    <w:rPr>
      <w:sz w:val="20"/>
      <w:szCs w:val="20"/>
    </w:rPr>
  </w:style>
  <w:style w:type="character" w:customStyle="1" w:styleId="CommentTextChar">
    <w:name w:val="Comment Text Char"/>
    <w:basedOn w:val="DefaultParagraphFont"/>
    <w:link w:val="CommentText"/>
    <w:uiPriority w:val="99"/>
    <w:semiHidden/>
    <w:rsid w:val="00AE54C8"/>
    <w:rPr>
      <w:sz w:val="20"/>
      <w:szCs w:val="20"/>
    </w:rPr>
  </w:style>
  <w:style w:type="paragraph" w:styleId="CommentSubject">
    <w:name w:val="annotation subject"/>
    <w:basedOn w:val="CommentText"/>
    <w:next w:val="CommentText"/>
    <w:link w:val="CommentSubjectChar"/>
    <w:uiPriority w:val="99"/>
    <w:semiHidden/>
    <w:unhideWhenUsed/>
    <w:rsid w:val="00AE54C8"/>
    <w:rPr>
      <w:b/>
      <w:bCs/>
    </w:rPr>
  </w:style>
  <w:style w:type="character" w:customStyle="1" w:styleId="CommentSubjectChar">
    <w:name w:val="Comment Subject Char"/>
    <w:basedOn w:val="CommentTextChar"/>
    <w:link w:val="CommentSubject"/>
    <w:uiPriority w:val="99"/>
    <w:semiHidden/>
    <w:rsid w:val="00AE54C8"/>
    <w:rPr>
      <w:b/>
      <w:bCs/>
      <w:sz w:val="20"/>
      <w:szCs w:val="20"/>
    </w:rPr>
  </w:style>
  <w:style w:type="paragraph" w:styleId="BalloonText">
    <w:name w:val="Balloon Text"/>
    <w:basedOn w:val="Normal"/>
    <w:link w:val="BalloonTextChar"/>
    <w:uiPriority w:val="99"/>
    <w:semiHidden/>
    <w:unhideWhenUsed/>
    <w:rsid w:val="00AE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C8"/>
    <w:rPr>
      <w:rFonts w:ascii="Segoe UI" w:hAnsi="Segoe UI" w:cs="Segoe UI"/>
      <w:sz w:val="18"/>
      <w:szCs w:val="18"/>
    </w:rPr>
  </w:style>
  <w:style w:type="character" w:customStyle="1" w:styleId="Heading2Char">
    <w:name w:val="Heading 2 Char"/>
    <w:basedOn w:val="DefaultParagraphFont"/>
    <w:link w:val="Heading2"/>
    <w:uiPriority w:val="9"/>
    <w:rsid w:val="00D369AB"/>
    <w:rPr>
      <w:rFonts w:ascii="Times New Roman" w:eastAsia="Times New Roman" w:hAnsi="Times New Roman"/>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9166">
      <w:bodyDiv w:val="1"/>
      <w:marLeft w:val="0"/>
      <w:marRight w:val="0"/>
      <w:marTop w:val="0"/>
      <w:marBottom w:val="0"/>
      <w:divBdr>
        <w:top w:val="none" w:sz="0" w:space="0" w:color="auto"/>
        <w:left w:val="none" w:sz="0" w:space="0" w:color="auto"/>
        <w:bottom w:val="none" w:sz="0" w:space="0" w:color="auto"/>
        <w:right w:val="none" w:sz="0" w:space="0" w:color="auto"/>
      </w:divBdr>
    </w:div>
    <w:div w:id="697242387">
      <w:bodyDiv w:val="1"/>
      <w:marLeft w:val="0"/>
      <w:marRight w:val="0"/>
      <w:marTop w:val="0"/>
      <w:marBottom w:val="0"/>
      <w:divBdr>
        <w:top w:val="none" w:sz="0" w:space="0" w:color="auto"/>
        <w:left w:val="none" w:sz="0" w:space="0" w:color="auto"/>
        <w:bottom w:val="none" w:sz="0" w:space="0" w:color="auto"/>
        <w:right w:val="none" w:sz="0" w:space="0" w:color="auto"/>
      </w:divBdr>
    </w:div>
    <w:div w:id="1112822132">
      <w:bodyDiv w:val="1"/>
      <w:marLeft w:val="0"/>
      <w:marRight w:val="0"/>
      <w:marTop w:val="0"/>
      <w:marBottom w:val="0"/>
      <w:divBdr>
        <w:top w:val="none" w:sz="0" w:space="0" w:color="auto"/>
        <w:left w:val="none" w:sz="0" w:space="0" w:color="auto"/>
        <w:bottom w:val="none" w:sz="0" w:space="0" w:color="auto"/>
        <w:right w:val="none" w:sz="0" w:space="0" w:color="auto"/>
      </w:divBdr>
    </w:div>
    <w:div w:id="1117605266">
      <w:bodyDiv w:val="1"/>
      <w:marLeft w:val="0"/>
      <w:marRight w:val="0"/>
      <w:marTop w:val="0"/>
      <w:marBottom w:val="0"/>
      <w:divBdr>
        <w:top w:val="none" w:sz="0" w:space="0" w:color="auto"/>
        <w:left w:val="none" w:sz="0" w:space="0" w:color="auto"/>
        <w:bottom w:val="none" w:sz="0" w:space="0" w:color="auto"/>
        <w:right w:val="none" w:sz="0" w:space="0" w:color="auto"/>
      </w:divBdr>
    </w:div>
    <w:div w:id="1743210134">
      <w:bodyDiv w:val="1"/>
      <w:marLeft w:val="0"/>
      <w:marRight w:val="0"/>
      <w:marTop w:val="0"/>
      <w:marBottom w:val="0"/>
      <w:divBdr>
        <w:top w:val="none" w:sz="0" w:space="0" w:color="auto"/>
        <w:left w:val="none" w:sz="0" w:space="0" w:color="auto"/>
        <w:bottom w:val="none" w:sz="0" w:space="0" w:color="auto"/>
        <w:right w:val="none" w:sz="0" w:space="0" w:color="auto"/>
      </w:divBdr>
    </w:div>
    <w:div w:id="200673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usace.army.mil/Portals/74/docs/regulatory/StateGeneralPermits/MA/ConstructionMatBM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767.91 Timber Matting - 1/1/2022</dc:title>
  <dc:creator/>
  <cp:lastModifiedBy>Batista, Maria (DOT)</cp:lastModifiedBy>
  <cp:revision>6</cp:revision>
  <dcterms:created xsi:type="dcterms:W3CDTF">2021-12-20T14:13:00Z</dcterms:created>
  <dcterms:modified xsi:type="dcterms:W3CDTF">2021-12-30T21:01:00Z</dcterms:modified>
</cp:coreProperties>
</file>