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ED24F" w14:textId="214D6D59" w:rsidR="00467BA5" w:rsidRDefault="00467BA5" w:rsidP="00467BA5">
      <w:pPr>
        <w:spacing w:after="0" w:line="240" w:lineRule="auto"/>
        <w:ind w:left="360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8F3FD33" wp14:editId="73457EF7">
            <wp:extent cx="3737113" cy="804746"/>
            <wp:effectExtent l="0" t="0" r="0" b="0"/>
            <wp:docPr id="1" name="Picture 1" descr="C:\Users\gtsoukal\Downloads\BH-AGH_Prm_Logo_CMYK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tsoukal\Downloads\BH-AGH_Prm_Logo_CMYK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561" cy="807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03B05" w14:textId="7B44A991" w:rsidR="00ED4BC7" w:rsidRDefault="00465903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</w:t>
      </w:r>
      <w:r w:rsidR="009167AA">
        <w:rPr>
          <w:rFonts w:ascii="Times New Roman" w:hAnsi="Times New Roman" w:cs="Times New Roman"/>
          <w:sz w:val="24"/>
          <w:szCs w:val="24"/>
        </w:rPr>
        <w:t>1</w:t>
      </w:r>
      <w:r w:rsidR="00846CE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D4BC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025</w:t>
      </w:r>
    </w:p>
    <w:p w14:paraId="74FA101C" w14:textId="77777777" w:rsidR="00880EB1" w:rsidRPr="00ED4BC7" w:rsidRDefault="00880EB1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144C51" w14:textId="77777777" w:rsidR="00D6654C" w:rsidRPr="002F27BE" w:rsidRDefault="00D6654C" w:rsidP="00893278">
      <w:pPr>
        <w:spacing w:after="0" w:line="240" w:lineRule="auto"/>
        <w:jc w:val="both"/>
        <w:rPr>
          <w:rFonts w:ascii="Times New Roman" w:hAnsi="Times New Roman" w:cs="Times New Roman"/>
          <w:noProof/>
          <w:color w:val="FFFFFF" w:themeColor="background1"/>
          <w:sz w:val="24"/>
          <w:szCs w:val="24"/>
        </w:rPr>
      </w:pPr>
      <w:r w:rsidRPr="002F27BE">
        <w:rPr>
          <w:rFonts w:ascii="Times New Roman" w:hAnsi="Times New Roman" w:cs="Times New Roman"/>
          <w:b/>
          <w:sz w:val="24"/>
          <w:szCs w:val="24"/>
          <w:u w:val="single"/>
        </w:rPr>
        <w:t>V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ia</w:t>
      </w:r>
      <w:r w:rsidRPr="002F27B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E-</w:t>
      </w:r>
      <w:r w:rsidRPr="002F27BE">
        <w:rPr>
          <w:rFonts w:ascii="Times New Roman" w:hAnsi="Times New Roman" w:cs="Times New Roman"/>
          <w:b/>
          <w:sz w:val="24"/>
          <w:szCs w:val="24"/>
          <w:u w:val="single"/>
        </w:rPr>
        <w:t>M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ail</w:t>
      </w:r>
    </w:p>
    <w:p w14:paraId="3DC0C27A" w14:textId="77777777" w:rsidR="00D6654C" w:rsidRPr="00C01EB7" w:rsidRDefault="00D6654C" w:rsidP="00893278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6F19053" w14:textId="77777777" w:rsidR="00D6654C" w:rsidRPr="00DE06F6" w:rsidRDefault="00ED4BC7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Stephen Davis, Director</w:t>
      </w:r>
    </w:p>
    <w:p w14:paraId="1C3A7701" w14:textId="77777777" w:rsidR="00D6654C" w:rsidRDefault="00ED4BC7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Division of Health Care Facility Licensure &amp; Certification</w:t>
      </w:r>
    </w:p>
    <w:p w14:paraId="09F41358" w14:textId="77777777" w:rsidR="00ED4BC7" w:rsidRPr="00DE06F6" w:rsidRDefault="00ED4BC7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Massachusetts Department of Public Health</w:t>
      </w:r>
    </w:p>
    <w:p w14:paraId="7396D05C" w14:textId="77777777" w:rsidR="00D6654C" w:rsidRPr="00DE06F6" w:rsidRDefault="00ED4BC7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 Forest Street</w:t>
      </w:r>
    </w:p>
    <w:p w14:paraId="7BC45EDE" w14:textId="77777777" w:rsidR="00D6654C" w:rsidRDefault="00ED4BC7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Marlborough, MA 01752</w:t>
      </w:r>
    </w:p>
    <w:p w14:paraId="377857D2" w14:textId="77777777" w:rsidR="00D6654C" w:rsidRPr="008570EF" w:rsidRDefault="00ED4BC7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Stephen.davis</w:t>
      </w:r>
      <w:r w:rsidR="00D6654C" w:rsidRPr="008570EF">
        <w:rPr>
          <w:rFonts w:ascii="Times New Roman" w:hAnsi="Times New Roman" w:cs="Times New Roman"/>
          <w:sz w:val="24"/>
          <w:szCs w:val="24"/>
        </w:rPr>
        <w:t>@mass.gov</w:t>
      </w:r>
    </w:p>
    <w:p w14:paraId="1ECDDFCB" w14:textId="77777777" w:rsidR="00D6654C" w:rsidRDefault="00D6654C" w:rsidP="00893278">
      <w:pPr>
        <w:spacing w:after="0" w:line="240" w:lineRule="auto"/>
        <w:ind w:left="2880" w:hanging="25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B0F33AE" w14:textId="29476439" w:rsidR="00D6654C" w:rsidRPr="003C5B06" w:rsidRDefault="003C5B06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Re: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Beverly Hospital- </w:t>
      </w:r>
      <w:r w:rsidR="006474DD">
        <w:rPr>
          <w:rFonts w:ascii="Times New Roman" w:hAnsi="Times New Roman" w:cs="Times New Roman"/>
          <w:sz w:val="24"/>
          <w:szCs w:val="24"/>
          <w:u w:val="single"/>
        </w:rPr>
        <w:t xml:space="preserve">90-day Notice of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Closure of </w:t>
      </w:r>
      <w:r w:rsidR="00465903">
        <w:rPr>
          <w:rFonts w:ascii="Times New Roman" w:hAnsi="Times New Roman" w:cs="Times New Roman"/>
          <w:sz w:val="24"/>
          <w:szCs w:val="24"/>
          <w:u w:val="single"/>
        </w:rPr>
        <w:t>Intensive Care Unit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Service</w:t>
      </w:r>
      <w:r w:rsidR="00465903">
        <w:rPr>
          <w:rFonts w:ascii="Times New Roman" w:hAnsi="Times New Roman" w:cs="Times New Roman"/>
          <w:sz w:val="24"/>
          <w:szCs w:val="24"/>
          <w:u w:val="single"/>
        </w:rPr>
        <w:t xml:space="preserve"> on the Addison Gilbert</w:t>
      </w:r>
      <w:r w:rsidR="002203D8">
        <w:rPr>
          <w:rFonts w:ascii="Times New Roman" w:hAnsi="Times New Roman" w:cs="Times New Roman"/>
          <w:sz w:val="24"/>
          <w:szCs w:val="24"/>
          <w:u w:val="single"/>
        </w:rPr>
        <w:t xml:space="preserve"> Hospital</w:t>
      </w:r>
      <w:r w:rsidR="00465903">
        <w:rPr>
          <w:rFonts w:ascii="Times New Roman" w:hAnsi="Times New Roman" w:cs="Times New Roman"/>
          <w:sz w:val="24"/>
          <w:szCs w:val="24"/>
          <w:u w:val="single"/>
        </w:rPr>
        <w:t xml:space="preserve"> campus</w:t>
      </w:r>
    </w:p>
    <w:p w14:paraId="713E783E" w14:textId="77777777" w:rsidR="00D6654C" w:rsidRDefault="00D6654C" w:rsidP="00893278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EB7">
        <w:rPr>
          <w:rFonts w:ascii="Times New Roman" w:hAnsi="Times New Roman" w:cs="Times New Roman"/>
          <w:sz w:val="24"/>
          <w:szCs w:val="24"/>
        </w:rPr>
        <w:t xml:space="preserve">Dear </w:t>
      </w:r>
      <w:r>
        <w:rPr>
          <w:rFonts w:ascii="Times New Roman" w:hAnsi="Times New Roman" w:cs="Times New Roman"/>
          <w:sz w:val="24"/>
          <w:szCs w:val="24"/>
        </w:rPr>
        <w:t>M</w:t>
      </w:r>
      <w:r w:rsidR="003C5B06">
        <w:rPr>
          <w:rFonts w:ascii="Times New Roman" w:hAnsi="Times New Roman" w:cs="Times New Roman"/>
          <w:sz w:val="24"/>
          <w:szCs w:val="24"/>
        </w:rPr>
        <w:t>r. Davis</w:t>
      </w:r>
      <w:r w:rsidRPr="00C01EB7">
        <w:rPr>
          <w:rFonts w:ascii="Times New Roman" w:hAnsi="Times New Roman" w:cs="Times New Roman"/>
          <w:sz w:val="24"/>
          <w:szCs w:val="24"/>
        </w:rPr>
        <w:t>:</w:t>
      </w:r>
    </w:p>
    <w:p w14:paraId="717209C9" w14:textId="4B377EBD" w:rsidR="00716D2C" w:rsidRPr="00910AE1" w:rsidRDefault="003F4A9E" w:rsidP="00716D2C">
      <w:pPr>
        <w:spacing w:before="247" w:after="0" w:line="277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This letter is submitted on behalf of Beverly Hospital (license #</w:t>
      </w:r>
      <w:r w:rsidR="00DB1D1A">
        <w:rPr>
          <w:rFonts w:ascii="Times New Roman" w:hAnsi="Times New Roman" w:cs="Times New Roman"/>
          <w:sz w:val="24"/>
          <w:szCs w:val="24"/>
        </w:rPr>
        <w:t>V93D) located at 85 Herrick Street Bev</w:t>
      </w:r>
      <w:r w:rsidR="00E61FB9">
        <w:rPr>
          <w:rFonts w:ascii="Times New Roman" w:hAnsi="Times New Roman" w:cs="Times New Roman"/>
          <w:sz w:val="24"/>
          <w:szCs w:val="24"/>
        </w:rPr>
        <w:t xml:space="preserve">erly, MA 01915 (the “Hospital”) in follow up to the initial essential services closure notice that the Hospital filed with the Department of Public Health (the “Department”) on </w:t>
      </w:r>
      <w:r w:rsidR="00716D2C">
        <w:rPr>
          <w:rFonts w:ascii="Times New Roman" w:hAnsi="Times New Roman" w:cs="Times New Roman"/>
          <w:sz w:val="24"/>
          <w:szCs w:val="24"/>
        </w:rPr>
        <w:t>November</w:t>
      </w:r>
      <w:r w:rsidR="007C0EC1">
        <w:rPr>
          <w:rFonts w:ascii="Times New Roman" w:hAnsi="Times New Roman" w:cs="Times New Roman"/>
          <w:sz w:val="24"/>
          <w:szCs w:val="24"/>
        </w:rPr>
        <w:t xml:space="preserve"> 13, 2025</w:t>
      </w:r>
      <w:r w:rsidR="00E61FB9">
        <w:rPr>
          <w:rFonts w:ascii="Times New Roman" w:hAnsi="Times New Roman" w:cs="Times New Roman"/>
          <w:sz w:val="24"/>
          <w:szCs w:val="24"/>
        </w:rPr>
        <w:t>.</w:t>
      </w:r>
      <w:r w:rsidR="00DB1D1A">
        <w:rPr>
          <w:rFonts w:ascii="Times New Roman" w:hAnsi="Times New Roman" w:cs="Times New Roman"/>
          <w:sz w:val="24"/>
          <w:szCs w:val="24"/>
        </w:rPr>
        <w:t xml:space="preserve"> Pursuant to 105 C</w:t>
      </w:r>
      <w:r w:rsidR="00E97A23">
        <w:rPr>
          <w:rFonts w:ascii="Times New Roman" w:hAnsi="Times New Roman" w:cs="Times New Roman"/>
          <w:sz w:val="24"/>
          <w:szCs w:val="24"/>
        </w:rPr>
        <w:t>.</w:t>
      </w:r>
      <w:r w:rsidR="00DB1D1A">
        <w:rPr>
          <w:rFonts w:ascii="Times New Roman" w:hAnsi="Times New Roman" w:cs="Times New Roman"/>
          <w:sz w:val="24"/>
          <w:szCs w:val="24"/>
        </w:rPr>
        <w:t>M</w:t>
      </w:r>
      <w:r w:rsidR="00E97A23">
        <w:rPr>
          <w:rFonts w:ascii="Times New Roman" w:hAnsi="Times New Roman" w:cs="Times New Roman"/>
          <w:sz w:val="24"/>
          <w:szCs w:val="24"/>
        </w:rPr>
        <w:t>.</w:t>
      </w:r>
      <w:r w:rsidR="00DB1D1A">
        <w:rPr>
          <w:rFonts w:ascii="Times New Roman" w:hAnsi="Times New Roman" w:cs="Times New Roman"/>
          <w:sz w:val="24"/>
          <w:szCs w:val="24"/>
        </w:rPr>
        <w:t>R</w:t>
      </w:r>
      <w:r w:rsidR="00E97A23">
        <w:rPr>
          <w:rFonts w:ascii="Times New Roman" w:hAnsi="Times New Roman" w:cs="Times New Roman"/>
          <w:sz w:val="24"/>
          <w:szCs w:val="24"/>
        </w:rPr>
        <w:t>.</w:t>
      </w:r>
      <w:r w:rsidR="00DB1D1A">
        <w:rPr>
          <w:rFonts w:ascii="Times New Roman" w:hAnsi="Times New Roman" w:cs="Times New Roman"/>
          <w:sz w:val="24"/>
          <w:szCs w:val="24"/>
        </w:rPr>
        <w:t xml:space="preserve"> </w:t>
      </w:r>
      <w:r w:rsidR="00A6434E">
        <w:rPr>
          <w:rFonts w:ascii="Times New Roman" w:hAnsi="Times New Roman" w:cs="Times New Roman"/>
          <w:sz w:val="24"/>
          <w:szCs w:val="24"/>
        </w:rPr>
        <w:t xml:space="preserve">§ </w:t>
      </w:r>
      <w:r w:rsidR="00DB1D1A">
        <w:rPr>
          <w:rFonts w:ascii="Times New Roman" w:hAnsi="Times New Roman" w:cs="Times New Roman"/>
          <w:sz w:val="24"/>
          <w:szCs w:val="24"/>
        </w:rPr>
        <w:t>130.122</w:t>
      </w:r>
      <w:r w:rsidR="00E61FB9">
        <w:rPr>
          <w:rFonts w:ascii="Times New Roman" w:hAnsi="Times New Roman" w:cs="Times New Roman"/>
          <w:sz w:val="24"/>
          <w:szCs w:val="24"/>
        </w:rPr>
        <w:t>(B)</w:t>
      </w:r>
      <w:r w:rsidR="00DB1D1A">
        <w:rPr>
          <w:rFonts w:ascii="Times New Roman" w:hAnsi="Times New Roman" w:cs="Times New Roman"/>
          <w:sz w:val="24"/>
          <w:szCs w:val="24"/>
        </w:rPr>
        <w:t xml:space="preserve">, the Hospital hereby </w:t>
      </w:r>
      <w:r w:rsidR="00E61FB9">
        <w:rPr>
          <w:rFonts w:ascii="Times New Roman" w:hAnsi="Times New Roman" w:cs="Times New Roman"/>
          <w:sz w:val="24"/>
          <w:szCs w:val="24"/>
        </w:rPr>
        <w:t>provides the required</w:t>
      </w:r>
      <w:r w:rsidR="007762E1">
        <w:rPr>
          <w:rFonts w:ascii="Times New Roman" w:hAnsi="Times New Roman" w:cs="Times New Roman"/>
          <w:sz w:val="24"/>
          <w:szCs w:val="24"/>
        </w:rPr>
        <w:t xml:space="preserve"> ninety </w:t>
      </w:r>
      <w:r w:rsidR="00DB1D1A">
        <w:rPr>
          <w:rFonts w:ascii="Times New Roman" w:hAnsi="Times New Roman" w:cs="Times New Roman"/>
          <w:sz w:val="24"/>
          <w:szCs w:val="24"/>
        </w:rPr>
        <w:t xml:space="preserve">(90) day notice </w:t>
      </w:r>
      <w:r w:rsidR="00E61FB9">
        <w:rPr>
          <w:rFonts w:ascii="Times New Roman" w:hAnsi="Times New Roman" w:cs="Times New Roman"/>
          <w:sz w:val="24"/>
          <w:szCs w:val="24"/>
        </w:rPr>
        <w:t xml:space="preserve">to the Department of its intent to </w:t>
      </w:r>
      <w:r w:rsidR="00EE6D42">
        <w:rPr>
          <w:rFonts w:ascii="Times New Roman" w:hAnsi="Times New Roman" w:cs="Times New Roman"/>
          <w:sz w:val="24"/>
          <w:szCs w:val="24"/>
        </w:rPr>
        <w:t xml:space="preserve">formally </w:t>
      </w:r>
      <w:r w:rsidR="00E61FB9">
        <w:rPr>
          <w:rFonts w:ascii="Times New Roman" w:hAnsi="Times New Roman" w:cs="Times New Roman"/>
          <w:sz w:val="24"/>
          <w:szCs w:val="24"/>
        </w:rPr>
        <w:t>discontinue operation of its</w:t>
      </w:r>
      <w:r w:rsidR="00DB1D1A">
        <w:rPr>
          <w:rFonts w:ascii="Times New Roman" w:hAnsi="Times New Roman" w:cs="Times New Roman"/>
          <w:sz w:val="24"/>
          <w:szCs w:val="24"/>
        </w:rPr>
        <w:t xml:space="preserve"> </w:t>
      </w:r>
      <w:r w:rsidR="00716D2C">
        <w:rPr>
          <w:rFonts w:ascii="Times New Roman" w:eastAsia="Times New Roman" w:hAnsi="Times New Roman" w:cs="Times New Roman"/>
          <w:color w:val="000000"/>
          <w:sz w:val="24"/>
        </w:rPr>
        <w:t>4-bed Intensive Care Unit (ICU) s</w:t>
      </w:r>
      <w:r w:rsidR="00716D2C" w:rsidRPr="00910AE1">
        <w:rPr>
          <w:rFonts w:ascii="Times New Roman" w:eastAsia="Times New Roman" w:hAnsi="Times New Roman" w:cs="Times New Roman"/>
          <w:color w:val="000000"/>
          <w:sz w:val="24"/>
        </w:rPr>
        <w:t>ervice</w:t>
      </w:r>
      <w:r w:rsidR="00716D2C">
        <w:rPr>
          <w:rFonts w:ascii="Times New Roman" w:eastAsia="Times New Roman" w:hAnsi="Times New Roman" w:cs="Times New Roman"/>
          <w:color w:val="000000"/>
          <w:sz w:val="24"/>
        </w:rPr>
        <w:t xml:space="preserve"> at its Addison Gilbert Hospital campus (the “Service”)</w:t>
      </w:r>
      <w:r w:rsidR="00716D2C" w:rsidRPr="00910AE1">
        <w:rPr>
          <w:rFonts w:ascii="Times New Roman" w:eastAsia="Times New Roman" w:hAnsi="Times New Roman" w:cs="Times New Roman"/>
          <w:color w:val="000000"/>
          <w:sz w:val="24"/>
        </w:rPr>
        <w:t>.</w:t>
      </w:r>
      <w:r w:rsidR="00716D2C">
        <w:rPr>
          <w:rFonts w:ascii="Times New Roman" w:eastAsia="Times New Roman" w:hAnsi="Times New Roman" w:cs="Times New Roman"/>
          <w:color w:val="000000"/>
          <w:sz w:val="24"/>
        </w:rPr>
        <w:t xml:space="preserve"> The Hospital will continue to maintain its 14-bed ICU Service on </w:t>
      </w:r>
      <w:r w:rsidR="00D51FD5">
        <w:rPr>
          <w:rFonts w:ascii="Times New Roman" w:eastAsia="Times New Roman" w:hAnsi="Times New Roman" w:cs="Times New Roman"/>
          <w:color w:val="000000"/>
          <w:sz w:val="24"/>
        </w:rPr>
        <w:t xml:space="preserve">its </w:t>
      </w:r>
      <w:r w:rsidR="00716D2C">
        <w:rPr>
          <w:rFonts w:ascii="Times New Roman" w:eastAsia="Times New Roman" w:hAnsi="Times New Roman" w:cs="Times New Roman"/>
          <w:color w:val="000000"/>
          <w:sz w:val="24"/>
        </w:rPr>
        <w:t>Beverly Hospital campus.</w:t>
      </w:r>
    </w:p>
    <w:p w14:paraId="51A56E1B" w14:textId="77777777" w:rsidR="00E61FB9" w:rsidRPr="007762E1" w:rsidRDefault="00E61FB9" w:rsidP="00893278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2E1">
        <w:rPr>
          <w:rFonts w:ascii="Times New Roman" w:hAnsi="Times New Roman" w:cs="Times New Roman"/>
          <w:sz w:val="24"/>
          <w:szCs w:val="24"/>
        </w:rPr>
        <w:t xml:space="preserve">As required by the Department’s regulations, below please find: (i) current utilization rates for the Service; (ii) the anticipated impact for individuals in the Hospital’s service area; (iii) the date set for discontinuation; (iv) the names and addresses of any organized health care coalitions and community groups known to the Hospital as of the date of this notice; and (v) a detailed account of any community engagement and planning that has occurred prior to submission of this notice. </w:t>
      </w:r>
    </w:p>
    <w:p w14:paraId="527DF2F3" w14:textId="227FB2FE" w:rsidR="007762E1" w:rsidRDefault="007762E1" w:rsidP="003D3121">
      <w:pPr>
        <w:pStyle w:val="ListParagraph"/>
        <w:numPr>
          <w:ilvl w:val="0"/>
          <w:numId w:val="2"/>
        </w:numPr>
        <w:spacing w:before="240" w:after="24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205D706E">
        <w:rPr>
          <w:rFonts w:ascii="Times New Roman" w:hAnsi="Times New Roman" w:cs="Times New Roman"/>
          <w:sz w:val="24"/>
          <w:szCs w:val="24"/>
          <w:u w:val="single"/>
        </w:rPr>
        <w:t>Current Utilization Rates</w:t>
      </w:r>
      <w:r w:rsidRPr="205D706E">
        <w:rPr>
          <w:rFonts w:ascii="Times New Roman" w:hAnsi="Times New Roman" w:cs="Times New Roman"/>
          <w:sz w:val="24"/>
          <w:szCs w:val="24"/>
        </w:rPr>
        <w:t>. The following table details the Service for the last three fiscal years (“FY”).</w:t>
      </w:r>
      <w:r w:rsidR="00AB5946" w:rsidRPr="205D706E">
        <w:rPr>
          <w:rFonts w:ascii="Times New Roman" w:hAnsi="Times New Roman" w:cs="Times New Roman"/>
          <w:sz w:val="24"/>
          <w:szCs w:val="24"/>
        </w:rPr>
        <w:t xml:space="preserve"> As evidenced by the data below, </w:t>
      </w:r>
      <w:r w:rsidR="00EE6D42">
        <w:rPr>
          <w:rFonts w:ascii="Times New Roman" w:hAnsi="Times New Roman" w:cs="Times New Roman"/>
          <w:sz w:val="24"/>
          <w:szCs w:val="24"/>
        </w:rPr>
        <w:t>the Service has been offline since the COVID-19 pandemic</w:t>
      </w:r>
      <w:r w:rsidR="00BE6291">
        <w:rPr>
          <w:rFonts w:ascii="Times New Roman" w:hAnsi="Times New Roman" w:cs="Times New Roman"/>
          <w:sz w:val="24"/>
          <w:szCs w:val="24"/>
        </w:rPr>
        <w:t xml:space="preserve"> due to a combination of infection control considerations, staffing, and resource scarcity</w:t>
      </w:r>
      <w:r w:rsidR="00742E8F" w:rsidRPr="205D706E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25"/>
        <w:gridCol w:w="1056"/>
        <w:gridCol w:w="1056"/>
        <w:gridCol w:w="1056"/>
      </w:tblGrid>
      <w:tr w:rsidR="00EE6D42" w:rsidRPr="00AB0073" w14:paraId="6807CB7E" w14:textId="77777777" w:rsidTr="004332FA">
        <w:trPr>
          <w:cantSplit/>
          <w:trHeight w:val="1124"/>
          <w:jc w:val="center"/>
        </w:trPr>
        <w:tc>
          <w:tcPr>
            <w:tcW w:w="5125" w:type="dxa"/>
          </w:tcPr>
          <w:p w14:paraId="44DE38C2" w14:textId="77777777" w:rsidR="00EE6D42" w:rsidRPr="00AB0073" w:rsidRDefault="00EE6D42" w:rsidP="00893278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6" w:type="dxa"/>
          </w:tcPr>
          <w:p w14:paraId="1C343435" w14:textId="3D550171" w:rsidR="00EE6D42" w:rsidRPr="00AB0073" w:rsidRDefault="00EE6D42" w:rsidP="00893278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073">
              <w:rPr>
                <w:rFonts w:ascii="Times New Roman" w:hAnsi="Times New Roman" w:cs="Times New Roman"/>
                <w:b/>
                <w:sz w:val="24"/>
                <w:szCs w:val="24"/>
              </w:rPr>
              <w:t>FY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056" w:type="dxa"/>
          </w:tcPr>
          <w:p w14:paraId="19C3A4E8" w14:textId="330237FA" w:rsidR="00EE6D42" w:rsidRPr="00AB0073" w:rsidRDefault="00EE6D42" w:rsidP="00893278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073">
              <w:rPr>
                <w:rFonts w:ascii="Times New Roman" w:hAnsi="Times New Roman" w:cs="Times New Roman"/>
                <w:b/>
                <w:sz w:val="24"/>
                <w:szCs w:val="24"/>
              </w:rPr>
              <w:t>FY2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56" w:type="dxa"/>
          </w:tcPr>
          <w:p w14:paraId="019A0EFC" w14:textId="3CF517AD" w:rsidR="00EE6D42" w:rsidRPr="00AB0073" w:rsidRDefault="00EE6D42" w:rsidP="00893278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073">
              <w:rPr>
                <w:rFonts w:ascii="Times New Roman" w:hAnsi="Times New Roman" w:cs="Times New Roman"/>
                <w:b/>
                <w:sz w:val="24"/>
                <w:szCs w:val="24"/>
              </w:rPr>
              <w:t>FY2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30024" w14:paraId="46101866" w14:textId="77777777" w:rsidTr="004F0B41">
        <w:trPr>
          <w:cantSplit/>
          <w:jc w:val="center"/>
        </w:trPr>
        <w:tc>
          <w:tcPr>
            <w:tcW w:w="5125" w:type="dxa"/>
          </w:tcPr>
          <w:p w14:paraId="52924C1C" w14:textId="15FD4779" w:rsidR="00A30024" w:rsidRPr="00AB0073" w:rsidRDefault="00A30024" w:rsidP="004F0B41">
            <w:pPr>
              <w:spacing w:before="240" w:after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ICU admissions</w:t>
            </w:r>
            <w:r w:rsidRPr="00AB0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at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the Hospital’s Addison Gilbert campus only</w:t>
            </w:r>
          </w:p>
        </w:tc>
        <w:tc>
          <w:tcPr>
            <w:tcW w:w="1056" w:type="dxa"/>
          </w:tcPr>
          <w:p w14:paraId="517EA0E4" w14:textId="77777777" w:rsidR="00A30024" w:rsidRDefault="00A30024" w:rsidP="004F0B41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6" w:type="dxa"/>
          </w:tcPr>
          <w:p w14:paraId="01EF390D" w14:textId="77777777" w:rsidR="00A30024" w:rsidRDefault="00A30024" w:rsidP="004F0B41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6" w:type="dxa"/>
          </w:tcPr>
          <w:p w14:paraId="516C629E" w14:textId="77777777" w:rsidR="00A30024" w:rsidRDefault="00A30024" w:rsidP="004F0B41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E6D42" w14:paraId="02861392" w14:textId="77777777" w:rsidTr="00AE324E">
        <w:trPr>
          <w:cantSplit/>
          <w:jc w:val="center"/>
        </w:trPr>
        <w:tc>
          <w:tcPr>
            <w:tcW w:w="5125" w:type="dxa"/>
          </w:tcPr>
          <w:p w14:paraId="0E168A9D" w14:textId="4776D60F" w:rsidR="00EE6D42" w:rsidRPr="00AB0073" w:rsidRDefault="00EE6D42" w:rsidP="00893278">
            <w:pPr>
              <w:spacing w:before="240" w:after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0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Total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ICU admissions</w:t>
            </w:r>
            <w:r w:rsidRPr="00AB0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 both the</w:t>
            </w:r>
            <w:r w:rsidR="00A300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Hospital’s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Beverly </w:t>
            </w:r>
            <w:r w:rsidR="00A30024">
              <w:rPr>
                <w:rFonts w:ascii="Times New Roman" w:hAnsi="Times New Roman" w:cs="Times New Roman"/>
                <w:b/>
                <w:sz w:val="24"/>
                <w:szCs w:val="24"/>
              </w:rPr>
              <w:t>campus as well as its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ddison Gilbert </w:t>
            </w:r>
            <w:r w:rsidR="00A30024">
              <w:rPr>
                <w:rFonts w:ascii="Times New Roman" w:hAnsi="Times New Roman" w:cs="Times New Roman"/>
                <w:b/>
                <w:sz w:val="24"/>
                <w:szCs w:val="24"/>
              </w:rPr>
              <w:t>campus</w:t>
            </w:r>
          </w:p>
        </w:tc>
        <w:tc>
          <w:tcPr>
            <w:tcW w:w="1056" w:type="dxa"/>
            <w:vAlign w:val="center"/>
          </w:tcPr>
          <w:p w14:paraId="11D05F23" w14:textId="6AFBF2C6" w:rsidR="00EE6D42" w:rsidRDefault="005F3C15" w:rsidP="00893278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B648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56" w:type="dxa"/>
            <w:vAlign w:val="center"/>
          </w:tcPr>
          <w:p w14:paraId="01DE7ABD" w14:textId="3BC2249E" w:rsidR="00EE6D42" w:rsidRDefault="00A30024" w:rsidP="00893278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  <w:r w:rsidR="007E38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6" w:type="dxa"/>
            <w:vAlign w:val="center"/>
          </w:tcPr>
          <w:p w14:paraId="4F1760E7" w14:textId="0D8CC8A2" w:rsidR="00EE6D42" w:rsidRDefault="00A30024" w:rsidP="00893278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1,079</w:t>
            </w:r>
          </w:p>
        </w:tc>
      </w:tr>
    </w:tbl>
    <w:p w14:paraId="0A49A3A2" w14:textId="77777777" w:rsidR="005C596B" w:rsidRDefault="005C596B" w:rsidP="00941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CD0357" w14:textId="29BCF01E" w:rsidR="00467BA5" w:rsidRPr="009414D1" w:rsidRDefault="00FD1FAA" w:rsidP="00AE3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 the last 3 fiscal years, 57 patients from AGH’s primary service area</w:t>
      </w:r>
      <w:r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presented to the AGH Emergency Department and </w:t>
      </w:r>
      <w:r w:rsidR="00C74D31">
        <w:rPr>
          <w:rFonts w:ascii="Times New Roman" w:hAnsi="Times New Roman" w:cs="Times New Roman"/>
          <w:sz w:val="24"/>
          <w:szCs w:val="24"/>
        </w:rPr>
        <w:t xml:space="preserve">were determined to require an ICU level of care. </w:t>
      </w:r>
      <w:r w:rsidR="00C95227">
        <w:rPr>
          <w:rFonts w:ascii="Times New Roman" w:hAnsi="Times New Roman" w:cs="Times New Roman"/>
          <w:sz w:val="24"/>
          <w:szCs w:val="24"/>
        </w:rPr>
        <w:t xml:space="preserve">All of these patients </w:t>
      </w:r>
      <w:r w:rsidR="002D0C37">
        <w:rPr>
          <w:rFonts w:ascii="Times New Roman" w:hAnsi="Times New Roman" w:cs="Times New Roman"/>
          <w:sz w:val="24"/>
          <w:szCs w:val="24"/>
        </w:rPr>
        <w:t xml:space="preserve">were </w:t>
      </w:r>
      <w:r w:rsidR="004373A4">
        <w:rPr>
          <w:rFonts w:ascii="Times New Roman" w:hAnsi="Times New Roman" w:cs="Times New Roman"/>
          <w:sz w:val="24"/>
          <w:szCs w:val="24"/>
        </w:rPr>
        <w:t xml:space="preserve">stabilized in the AGH ED and </w:t>
      </w:r>
      <w:r w:rsidR="00D855AF">
        <w:rPr>
          <w:rFonts w:ascii="Times New Roman" w:hAnsi="Times New Roman" w:cs="Times New Roman"/>
          <w:sz w:val="24"/>
          <w:szCs w:val="24"/>
        </w:rPr>
        <w:t xml:space="preserve">the majority </w:t>
      </w:r>
      <w:r w:rsidR="00E61599" w:rsidRPr="009414D1">
        <w:rPr>
          <w:rFonts w:ascii="Times New Roman" w:hAnsi="Times New Roman" w:cs="Times New Roman"/>
          <w:sz w:val="24"/>
          <w:szCs w:val="24"/>
        </w:rPr>
        <w:t>transferred to an ICU bed at Beverly Hospital</w:t>
      </w:r>
      <w:r w:rsidR="00B6466D">
        <w:rPr>
          <w:rFonts w:ascii="Times New Roman" w:hAnsi="Times New Roman" w:cs="Times New Roman"/>
          <w:sz w:val="24"/>
          <w:szCs w:val="24"/>
        </w:rPr>
        <w:t xml:space="preserve">. A small minority of patients were transferred </w:t>
      </w:r>
      <w:r w:rsidR="00E61599" w:rsidRPr="009414D1">
        <w:rPr>
          <w:rFonts w:ascii="Times New Roman" w:hAnsi="Times New Roman" w:cs="Times New Roman"/>
          <w:sz w:val="24"/>
          <w:szCs w:val="24"/>
        </w:rPr>
        <w:t>to an ICU bed at another hospital (often AGH’s affiliated tertiary facilities, Lahey Hospital &amp; Medical Center and Beth Israel Deaconess Medical Center)</w:t>
      </w:r>
      <w:r w:rsidR="00B6466D">
        <w:rPr>
          <w:rFonts w:ascii="Times New Roman" w:hAnsi="Times New Roman" w:cs="Times New Roman"/>
          <w:sz w:val="24"/>
          <w:szCs w:val="24"/>
        </w:rPr>
        <w:t xml:space="preserve"> either due to clinical need/acuity or </w:t>
      </w:r>
      <w:r w:rsidR="009167AA">
        <w:rPr>
          <w:rFonts w:ascii="Times New Roman" w:hAnsi="Times New Roman" w:cs="Times New Roman"/>
          <w:sz w:val="24"/>
          <w:szCs w:val="24"/>
        </w:rPr>
        <w:t xml:space="preserve">due to </w:t>
      </w:r>
      <w:r w:rsidR="00B6466D">
        <w:rPr>
          <w:rFonts w:ascii="Times New Roman" w:hAnsi="Times New Roman" w:cs="Times New Roman"/>
          <w:sz w:val="24"/>
          <w:szCs w:val="24"/>
        </w:rPr>
        <w:t xml:space="preserve">resource </w:t>
      </w:r>
      <w:r w:rsidR="009167AA">
        <w:rPr>
          <w:rFonts w:ascii="Times New Roman" w:hAnsi="Times New Roman" w:cs="Times New Roman"/>
          <w:sz w:val="24"/>
          <w:szCs w:val="24"/>
        </w:rPr>
        <w:t>availability at the Beverly campus</w:t>
      </w:r>
      <w:r w:rsidR="00E61599" w:rsidRPr="009414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0565A5" w14:textId="414F5EE3" w:rsidR="00B43F37" w:rsidRDefault="007762E1" w:rsidP="00166C41">
      <w:pPr>
        <w:pStyle w:val="ListParagraph"/>
        <w:numPr>
          <w:ilvl w:val="0"/>
          <w:numId w:val="2"/>
        </w:numPr>
        <w:spacing w:before="240" w:after="24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38B3">
        <w:rPr>
          <w:rFonts w:ascii="Times New Roman" w:hAnsi="Times New Roman" w:cs="Times New Roman"/>
          <w:sz w:val="24"/>
          <w:szCs w:val="24"/>
          <w:u w:val="single"/>
        </w:rPr>
        <w:t>Impact of Discontinuance</w:t>
      </w:r>
      <w:r w:rsidRPr="002338B3">
        <w:rPr>
          <w:rFonts w:ascii="Times New Roman" w:hAnsi="Times New Roman" w:cs="Times New Roman"/>
          <w:sz w:val="24"/>
          <w:szCs w:val="24"/>
        </w:rPr>
        <w:t xml:space="preserve">. </w:t>
      </w:r>
      <w:r w:rsidR="00E47A36" w:rsidRPr="002338B3">
        <w:rPr>
          <w:rFonts w:ascii="Times New Roman" w:hAnsi="Times New Roman" w:cs="Times New Roman"/>
          <w:sz w:val="24"/>
          <w:szCs w:val="24"/>
        </w:rPr>
        <w:t>The Hospital does not anticipate a negative impact on patient</w:t>
      </w:r>
      <w:r w:rsidR="00166C41">
        <w:rPr>
          <w:rFonts w:ascii="Times New Roman" w:hAnsi="Times New Roman" w:cs="Times New Roman"/>
          <w:sz w:val="24"/>
          <w:szCs w:val="24"/>
        </w:rPr>
        <w:t xml:space="preserve"> </w:t>
      </w:r>
      <w:r w:rsidR="00E47A36" w:rsidRPr="002338B3">
        <w:rPr>
          <w:rFonts w:ascii="Times New Roman" w:hAnsi="Times New Roman" w:cs="Times New Roman"/>
          <w:sz w:val="24"/>
          <w:szCs w:val="24"/>
        </w:rPr>
        <w:t>access following</w:t>
      </w:r>
      <w:r w:rsidR="00BC3DF5" w:rsidRPr="002338B3">
        <w:rPr>
          <w:rFonts w:ascii="Times New Roman" w:hAnsi="Times New Roman" w:cs="Times New Roman"/>
          <w:sz w:val="24"/>
          <w:szCs w:val="24"/>
        </w:rPr>
        <w:t xml:space="preserve"> the closure of the Service</w:t>
      </w:r>
      <w:r w:rsidR="00097893" w:rsidRPr="002338B3">
        <w:rPr>
          <w:rFonts w:ascii="Times New Roman" w:hAnsi="Times New Roman" w:cs="Times New Roman"/>
          <w:sz w:val="24"/>
          <w:szCs w:val="24"/>
        </w:rPr>
        <w:t xml:space="preserve">, especially since </w:t>
      </w:r>
      <w:r w:rsidR="00EE6D42" w:rsidRPr="002338B3">
        <w:rPr>
          <w:rFonts w:ascii="Times New Roman" w:hAnsi="Times New Roman" w:cs="Times New Roman"/>
          <w:sz w:val="24"/>
          <w:szCs w:val="24"/>
        </w:rPr>
        <w:t xml:space="preserve">all patients in need of an ICU bed have been safely transferred to the </w:t>
      </w:r>
      <w:r w:rsidR="008A2776">
        <w:rPr>
          <w:rFonts w:ascii="Times New Roman" w:hAnsi="Times New Roman" w:cs="Times New Roman"/>
          <w:sz w:val="24"/>
          <w:szCs w:val="24"/>
        </w:rPr>
        <w:t xml:space="preserve">ICU at the </w:t>
      </w:r>
      <w:r w:rsidR="00EE6D42" w:rsidRPr="002338B3">
        <w:rPr>
          <w:rFonts w:ascii="Times New Roman" w:hAnsi="Times New Roman" w:cs="Times New Roman"/>
          <w:sz w:val="24"/>
          <w:szCs w:val="24"/>
        </w:rPr>
        <w:t xml:space="preserve">Hospital’s main campus in Beverly </w:t>
      </w:r>
      <w:r w:rsidR="00E92542">
        <w:rPr>
          <w:rFonts w:ascii="Times New Roman" w:hAnsi="Times New Roman" w:cs="Times New Roman"/>
          <w:sz w:val="24"/>
          <w:szCs w:val="24"/>
        </w:rPr>
        <w:t xml:space="preserve">or to </w:t>
      </w:r>
      <w:r w:rsidR="008A2776">
        <w:rPr>
          <w:rFonts w:ascii="Times New Roman" w:hAnsi="Times New Roman" w:cs="Times New Roman"/>
          <w:sz w:val="24"/>
          <w:szCs w:val="24"/>
        </w:rPr>
        <w:t xml:space="preserve">regional </w:t>
      </w:r>
      <w:r w:rsidR="00E92542">
        <w:rPr>
          <w:rFonts w:ascii="Times New Roman" w:hAnsi="Times New Roman" w:cs="Times New Roman"/>
          <w:sz w:val="24"/>
          <w:szCs w:val="24"/>
        </w:rPr>
        <w:t>tertiary and quaternary facilities</w:t>
      </w:r>
      <w:r w:rsidR="008A2776">
        <w:rPr>
          <w:rFonts w:ascii="Times New Roman" w:hAnsi="Times New Roman" w:cs="Times New Roman"/>
          <w:sz w:val="24"/>
          <w:szCs w:val="24"/>
        </w:rPr>
        <w:t xml:space="preserve"> depending on acuity/clinical need</w:t>
      </w:r>
      <w:r w:rsidR="00F1357B">
        <w:rPr>
          <w:rFonts w:ascii="Times New Roman" w:hAnsi="Times New Roman" w:cs="Times New Roman"/>
          <w:sz w:val="24"/>
          <w:szCs w:val="24"/>
        </w:rPr>
        <w:t xml:space="preserve"> during the last several years</w:t>
      </w:r>
      <w:r w:rsidR="00BC3DF5" w:rsidRPr="002338B3">
        <w:rPr>
          <w:rFonts w:ascii="Times New Roman" w:hAnsi="Times New Roman" w:cs="Times New Roman"/>
          <w:sz w:val="24"/>
          <w:szCs w:val="24"/>
        </w:rPr>
        <w:t>.</w:t>
      </w:r>
      <w:r w:rsidR="008A2776">
        <w:rPr>
          <w:rFonts w:ascii="Times New Roman" w:hAnsi="Times New Roman" w:cs="Times New Roman"/>
          <w:sz w:val="24"/>
          <w:szCs w:val="24"/>
        </w:rPr>
        <w:t xml:space="preserve"> Further, the Hospital notes that given progress in</w:t>
      </w:r>
      <w:r w:rsidR="003D3121">
        <w:rPr>
          <w:rFonts w:ascii="Times New Roman" w:hAnsi="Times New Roman" w:cs="Times New Roman"/>
          <w:sz w:val="24"/>
          <w:szCs w:val="24"/>
        </w:rPr>
        <w:t xml:space="preserve"> caring for higher acuity patients on</w:t>
      </w:r>
      <w:r w:rsidR="00AF7728">
        <w:rPr>
          <w:rFonts w:ascii="Times New Roman" w:hAnsi="Times New Roman" w:cs="Times New Roman"/>
          <w:sz w:val="24"/>
          <w:szCs w:val="24"/>
        </w:rPr>
        <w:t xml:space="preserve"> its</w:t>
      </w:r>
      <w:r w:rsidR="003D3121">
        <w:rPr>
          <w:rFonts w:ascii="Times New Roman" w:hAnsi="Times New Roman" w:cs="Times New Roman"/>
          <w:sz w:val="24"/>
          <w:szCs w:val="24"/>
        </w:rPr>
        <w:t xml:space="preserve"> </w:t>
      </w:r>
      <w:r w:rsidR="00F1357B">
        <w:rPr>
          <w:rFonts w:ascii="Times New Roman" w:hAnsi="Times New Roman" w:cs="Times New Roman"/>
          <w:sz w:val="24"/>
          <w:szCs w:val="24"/>
        </w:rPr>
        <w:t>general</w:t>
      </w:r>
      <w:r w:rsidR="003D3121">
        <w:rPr>
          <w:rFonts w:ascii="Times New Roman" w:hAnsi="Times New Roman" w:cs="Times New Roman"/>
          <w:sz w:val="24"/>
          <w:szCs w:val="24"/>
        </w:rPr>
        <w:t xml:space="preserve"> med/surg units</w:t>
      </w:r>
      <w:r w:rsidR="00AF7728">
        <w:rPr>
          <w:rFonts w:ascii="Times New Roman" w:hAnsi="Times New Roman" w:cs="Times New Roman"/>
          <w:sz w:val="24"/>
          <w:szCs w:val="24"/>
        </w:rPr>
        <w:t>,</w:t>
      </w:r>
      <w:r w:rsidR="003D3121">
        <w:rPr>
          <w:rFonts w:ascii="Times New Roman" w:hAnsi="Times New Roman" w:cs="Times New Roman"/>
          <w:sz w:val="24"/>
          <w:szCs w:val="24"/>
        </w:rPr>
        <w:t xml:space="preserve"> there is less demand for ICU level of care.</w:t>
      </w:r>
      <w:r w:rsidR="00B43F37" w:rsidRPr="002338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A24B70" w14:textId="77777777" w:rsidR="003C2002" w:rsidRPr="008F5221" w:rsidRDefault="003C2002" w:rsidP="003C2002">
      <w:pPr>
        <w:pStyle w:val="ListParagraph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AA61C8" w14:textId="5CBEB166" w:rsidR="007762E1" w:rsidRPr="008F5221" w:rsidRDefault="007762E1" w:rsidP="0089692B">
      <w:pPr>
        <w:pStyle w:val="ListParagraph"/>
        <w:numPr>
          <w:ilvl w:val="0"/>
          <w:numId w:val="2"/>
        </w:numPr>
        <w:spacing w:before="240" w:after="24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5221">
        <w:rPr>
          <w:rFonts w:ascii="Times New Roman" w:hAnsi="Times New Roman" w:cs="Times New Roman"/>
          <w:sz w:val="24"/>
          <w:szCs w:val="24"/>
          <w:u w:val="single"/>
        </w:rPr>
        <w:t>Date of Discontinuance</w:t>
      </w:r>
      <w:r w:rsidRPr="008F5221">
        <w:rPr>
          <w:rFonts w:ascii="Times New Roman" w:hAnsi="Times New Roman" w:cs="Times New Roman"/>
          <w:sz w:val="24"/>
          <w:szCs w:val="24"/>
        </w:rPr>
        <w:t xml:space="preserve">. This ninety (90) day notice is hereby provided for a target closure date of </w:t>
      </w:r>
      <w:r w:rsidR="00A90C4C">
        <w:rPr>
          <w:rFonts w:ascii="Times New Roman" w:hAnsi="Times New Roman" w:cs="Times New Roman"/>
          <w:sz w:val="24"/>
          <w:szCs w:val="24"/>
        </w:rPr>
        <w:t>March 13, 2026</w:t>
      </w:r>
      <w:r w:rsidRPr="008F5221">
        <w:rPr>
          <w:rFonts w:ascii="Times New Roman" w:hAnsi="Times New Roman" w:cs="Times New Roman"/>
          <w:sz w:val="24"/>
          <w:szCs w:val="24"/>
        </w:rPr>
        <w:t>.</w:t>
      </w:r>
    </w:p>
    <w:p w14:paraId="4C0E79DE" w14:textId="77777777" w:rsidR="00E47A36" w:rsidRPr="008F5221" w:rsidRDefault="00E47A36" w:rsidP="008932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976277A" w14:textId="4FD5F232" w:rsidR="007762E1" w:rsidRPr="000628EC" w:rsidRDefault="007762E1" w:rsidP="0089692B">
      <w:pPr>
        <w:pStyle w:val="ListParagraph"/>
        <w:numPr>
          <w:ilvl w:val="0"/>
          <w:numId w:val="2"/>
        </w:numPr>
        <w:spacing w:before="240" w:after="24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5221">
        <w:rPr>
          <w:rFonts w:ascii="Times New Roman" w:hAnsi="Times New Roman" w:cs="Times New Roman"/>
          <w:sz w:val="24"/>
          <w:szCs w:val="24"/>
          <w:u w:val="single"/>
        </w:rPr>
        <w:t>Health Care Coalitions and Community Groups</w:t>
      </w:r>
      <w:r w:rsidRPr="008F5221">
        <w:rPr>
          <w:rFonts w:ascii="Times New Roman" w:hAnsi="Times New Roman" w:cs="Times New Roman"/>
          <w:sz w:val="24"/>
          <w:szCs w:val="24"/>
        </w:rPr>
        <w:t>.</w:t>
      </w:r>
      <w:r w:rsidRPr="000628EC">
        <w:rPr>
          <w:rFonts w:ascii="Times New Roman" w:hAnsi="Times New Roman" w:cs="Times New Roman"/>
          <w:sz w:val="24"/>
          <w:szCs w:val="24"/>
        </w:rPr>
        <w:t xml:space="preserve"> </w:t>
      </w:r>
      <w:r w:rsidR="008F5221" w:rsidRPr="000628EC">
        <w:rPr>
          <w:rFonts w:ascii="Times New Roman" w:hAnsi="Times New Roman" w:cs="Times New Roman"/>
          <w:sz w:val="24"/>
          <w:szCs w:val="24"/>
        </w:rPr>
        <w:t>The Hospital anticipates that the following community groups may have an interest in the discontinuation of the Service:</w:t>
      </w:r>
    </w:p>
    <w:p w14:paraId="265CBB17" w14:textId="7CCB34E0" w:rsidR="008F5221" w:rsidRPr="000628EC" w:rsidRDefault="008F5221" w:rsidP="008F52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B86266" w14:textId="34E3F9D0" w:rsidR="008F5221" w:rsidRPr="000628EC" w:rsidRDefault="001C6C2B" w:rsidP="008F52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Partners for </w:t>
      </w:r>
      <w:r w:rsidR="00A90C4C">
        <w:rPr>
          <w:rFonts w:ascii="Times New Roman" w:hAnsi="Times New Roman" w:cs="Times New Roman"/>
          <w:sz w:val="24"/>
          <w:szCs w:val="24"/>
        </w:rPr>
        <w:t>Addison Gilbert</w:t>
      </w:r>
      <w:r>
        <w:rPr>
          <w:rFonts w:ascii="Times New Roman" w:hAnsi="Times New Roman" w:cs="Times New Roman"/>
          <w:sz w:val="24"/>
          <w:szCs w:val="24"/>
        </w:rPr>
        <w:t xml:space="preserve"> Hospital</w:t>
      </w:r>
    </w:p>
    <w:p w14:paraId="3406657C" w14:textId="2FE5B58A" w:rsidR="008F5221" w:rsidRDefault="008F5221" w:rsidP="008F52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0628EC">
        <w:rPr>
          <w:rFonts w:ascii="Times New Roman" w:hAnsi="Times New Roman" w:cs="Times New Roman"/>
          <w:sz w:val="24"/>
          <w:szCs w:val="24"/>
        </w:rPr>
        <w:t>Lead Contact:</w:t>
      </w:r>
      <w:r w:rsidR="002B14BB">
        <w:rPr>
          <w:rFonts w:ascii="Times New Roman" w:hAnsi="Times New Roman" w:cs="Times New Roman"/>
          <w:sz w:val="24"/>
          <w:szCs w:val="24"/>
        </w:rPr>
        <w:t xml:space="preserve"> Margaret “Peg” O’Malley (</w:t>
      </w:r>
      <w:hyperlink r:id="rId9" w:history="1">
        <w:r w:rsidR="002B14BB" w:rsidRPr="000B1FE6">
          <w:rPr>
            <w:rStyle w:val="Hyperlink"/>
            <w:rFonts w:ascii="Times New Roman" w:hAnsi="Times New Roman" w:cs="Times New Roman"/>
            <w:sz w:val="24"/>
            <w:szCs w:val="24"/>
          </w:rPr>
          <w:t>pego56@comcast.net</w:t>
        </w:r>
      </w:hyperlink>
      <w:r w:rsidR="002B14BB">
        <w:rPr>
          <w:rFonts w:ascii="Times New Roman" w:hAnsi="Times New Roman" w:cs="Times New Roman"/>
          <w:sz w:val="24"/>
          <w:szCs w:val="24"/>
        </w:rPr>
        <w:t>)</w:t>
      </w:r>
    </w:p>
    <w:p w14:paraId="26E4DD55" w14:textId="120D0EA7" w:rsidR="002B14BB" w:rsidRDefault="002B14BB" w:rsidP="008F52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9F7E7C0" w14:textId="2179F918" w:rsidR="002B14BB" w:rsidRDefault="002B14BB" w:rsidP="008F52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Addison Gilbert Hospital Citizens Fund</w:t>
      </w:r>
    </w:p>
    <w:p w14:paraId="5F55D7F9" w14:textId="7A913D79" w:rsidR="002B14BB" w:rsidRPr="000628EC" w:rsidRDefault="002B14BB" w:rsidP="008F5221">
      <w:pPr>
        <w:pStyle w:val="ListParagraph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 Contact: Lee Swekla (swekla.lee@gmail.com)</w:t>
      </w:r>
    </w:p>
    <w:p w14:paraId="703DD6F5" w14:textId="77777777" w:rsidR="00E47A36" w:rsidRPr="006B1D2F" w:rsidRDefault="00E47A36" w:rsidP="008932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64D5237F" w14:textId="7A19679B" w:rsidR="007762E1" w:rsidRDefault="007762E1" w:rsidP="000E7D8C">
      <w:pPr>
        <w:pStyle w:val="ListParagraph"/>
        <w:numPr>
          <w:ilvl w:val="0"/>
          <w:numId w:val="2"/>
        </w:numPr>
        <w:spacing w:before="240" w:after="24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B1D2F">
        <w:rPr>
          <w:rFonts w:ascii="Times New Roman" w:hAnsi="Times New Roman" w:cs="Times New Roman"/>
          <w:sz w:val="24"/>
          <w:szCs w:val="24"/>
          <w:u w:val="single"/>
        </w:rPr>
        <w:t>Community Engagement and Planning Activities Prior to the Notice of Closure</w:t>
      </w:r>
      <w:r w:rsidRPr="006B1D2F">
        <w:rPr>
          <w:rFonts w:ascii="Times New Roman" w:hAnsi="Times New Roman" w:cs="Times New Roman"/>
          <w:sz w:val="24"/>
          <w:szCs w:val="24"/>
        </w:rPr>
        <w:t xml:space="preserve">. </w:t>
      </w:r>
      <w:r w:rsidR="006B1D2F" w:rsidRPr="006B1D2F">
        <w:rPr>
          <w:rFonts w:ascii="Times New Roman" w:hAnsi="Times New Roman" w:cs="Times New Roman"/>
          <w:sz w:val="24"/>
          <w:szCs w:val="24"/>
        </w:rPr>
        <w:t>The Hospital has undertaken the following community engagement and planning activities with respect to the planned closure:</w:t>
      </w:r>
    </w:p>
    <w:p w14:paraId="3BA89564" w14:textId="77777777" w:rsidR="002F3AD3" w:rsidRDefault="002F3AD3" w:rsidP="002F3AD3">
      <w:pPr>
        <w:pStyle w:val="ListParagraph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34B8C8" w14:textId="0DB27F9E" w:rsidR="0008710A" w:rsidRPr="00831622" w:rsidRDefault="00A90C4C" w:rsidP="00091CD9">
      <w:pPr>
        <w:pStyle w:val="ListParagraph"/>
        <w:numPr>
          <w:ilvl w:val="0"/>
          <w:numId w:val="4"/>
        </w:numPr>
        <w:tabs>
          <w:tab w:val="left" w:pos="8370"/>
        </w:tabs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of November </w:t>
      </w:r>
      <w:r w:rsidR="00920A93">
        <w:rPr>
          <w:rFonts w:ascii="Times New Roman" w:hAnsi="Times New Roman" w:cs="Times New Roman"/>
          <w:sz w:val="24"/>
          <w:szCs w:val="24"/>
        </w:rPr>
        <w:t>10, 2025</w:t>
      </w:r>
      <w:r w:rsidR="002F3AD3" w:rsidRPr="002F3AD3">
        <w:rPr>
          <w:rFonts w:ascii="Times New Roman" w:hAnsi="Times New Roman" w:cs="Times New Roman"/>
          <w:sz w:val="24"/>
          <w:szCs w:val="24"/>
        </w:rPr>
        <w:t xml:space="preserve"> – Communicated with state and local representatives and officials, including </w:t>
      </w:r>
      <w:r w:rsidR="00831622" w:rsidRPr="00A83F7F">
        <w:rPr>
          <w:rFonts w:ascii="Times New Roman" w:hAnsi="Times New Roman" w:cs="Times New Roman"/>
          <w:sz w:val="24"/>
          <w:szCs w:val="24"/>
        </w:rPr>
        <w:t xml:space="preserve">Senator Bruce Tarr, </w:t>
      </w:r>
      <w:r w:rsidR="002F3AD3" w:rsidRPr="00A83F7F">
        <w:rPr>
          <w:rFonts w:ascii="Times New Roman" w:hAnsi="Times New Roman" w:cs="Times New Roman"/>
          <w:sz w:val="24"/>
          <w:szCs w:val="24"/>
        </w:rPr>
        <w:t xml:space="preserve">Representative </w:t>
      </w:r>
      <w:r w:rsidR="000F6908" w:rsidRPr="00A83F7F">
        <w:rPr>
          <w:rFonts w:ascii="Times New Roman" w:hAnsi="Times New Roman" w:cs="Times New Roman"/>
          <w:sz w:val="24"/>
          <w:szCs w:val="24"/>
        </w:rPr>
        <w:t>Hannah Bowen</w:t>
      </w:r>
      <w:r w:rsidR="002F3AD3" w:rsidRPr="00A83F7F">
        <w:rPr>
          <w:rFonts w:ascii="Times New Roman" w:hAnsi="Times New Roman" w:cs="Times New Roman"/>
          <w:sz w:val="24"/>
          <w:szCs w:val="24"/>
        </w:rPr>
        <w:t xml:space="preserve">, </w:t>
      </w:r>
      <w:r w:rsidR="002A79B9">
        <w:rPr>
          <w:rFonts w:ascii="Times New Roman" w:hAnsi="Times New Roman" w:cs="Times New Roman"/>
          <w:sz w:val="24"/>
          <w:szCs w:val="24"/>
        </w:rPr>
        <w:t xml:space="preserve">the Office of </w:t>
      </w:r>
      <w:r w:rsidR="00831622" w:rsidRPr="00A83F7F">
        <w:rPr>
          <w:rFonts w:ascii="Times New Roman" w:hAnsi="Times New Roman" w:cs="Times New Roman"/>
          <w:sz w:val="24"/>
          <w:szCs w:val="24"/>
        </w:rPr>
        <w:t>Representative Ann-Margaret Ferrante,</w:t>
      </w:r>
      <w:r w:rsidR="002F3AD3" w:rsidRPr="00A83F7F">
        <w:rPr>
          <w:rFonts w:ascii="Times New Roman" w:hAnsi="Times New Roman" w:cs="Times New Roman"/>
          <w:sz w:val="24"/>
          <w:szCs w:val="24"/>
        </w:rPr>
        <w:t xml:space="preserve"> Mayor </w:t>
      </w:r>
      <w:r w:rsidR="00831622" w:rsidRPr="00A83F7F">
        <w:rPr>
          <w:rFonts w:ascii="Times New Roman" w:hAnsi="Times New Roman" w:cs="Times New Roman"/>
          <w:sz w:val="24"/>
          <w:szCs w:val="24"/>
        </w:rPr>
        <w:t>Greg Verga</w:t>
      </w:r>
      <w:r w:rsidR="002F3AD3" w:rsidRPr="00A83F7F">
        <w:rPr>
          <w:rFonts w:ascii="Times New Roman" w:hAnsi="Times New Roman" w:cs="Times New Roman"/>
          <w:sz w:val="24"/>
          <w:szCs w:val="24"/>
        </w:rPr>
        <w:t xml:space="preserve"> (</w:t>
      </w:r>
      <w:r w:rsidR="00831622" w:rsidRPr="00A83F7F">
        <w:rPr>
          <w:rFonts w:ascii="Times New Roman" w:hAnsi="Times New Roman" w:cs="Times New Roman"/>
          <w:sz w:val="24"/>
          <w:szCs w:val="24"/>
        </w:rPr>
        <w:t>Gloucester</w:t>
      </w:r>
      <w:r w:rsidR="002F3AD3" w:rsidRPr="00A83F7F">
        <w:rPr>
          <w:rFonts w:ascii="Times New Roman" w:hAnsi="Times New Roman" w:cs="Times New Roman"/>
          <w:sz w:val="24"/>
          <w:szCs w:val="24"/>
        </w:rPr>
        <w:t>)</w:t>
      </w:r>
      <w:r w:rsidR="00091CD9">
        <w:rPr>
          <w:rFonts w:ascii="Times New Roman" w:hAnsi="Times New Roman" w:cs="Times New Roman"/>
          <w:sz w:val="24"/>
          <w:szCs w:val="24"/>
        </w:rPr>
        <w:t>,</w:t>
      </w:r>
      <w:r w:rsidR="00C5315C">
        <w:rPr>
          <w:rFonts w:ascii="Times New Roman" w:hAnsi="Times New Roman" w:cs="Times New Roman"/>
          <w:sz w:val="24"/>
          <w:szCs w:val="24"/>
        </w:rPr>
        <w:t xml:space="preserve"> and</w:t>
      </w:r>
      <w:r w:rsidR="00091CD9">
        <w:rPr>
          <w:rFonts w:ascii="Times New Roman" w:hAnsi="Times New Roman" w:cs="Times New Roman"/>
          <w:sz w:val="24"/>
          <w:szCs w:val="24"/>
        </w:rPr>
        <w:t xml:space="preserve"> Mayor Elect Paul Lundberg (Gloucester)</w:t>
      </w:r>
      <w:r w:rsidR="00C212CA">
        <w:rPr>
          <w:rFonts w:ascii="Times New Roman" w:hAnsi="Times New Roman" w:cs="Times New Roman"/>
          <w:sz w:val="24"/>
          <w:szCs w:val="24"/>
        </w:rPr>
        <w:t xml:space="preserve"> </w:t>
      </w:r>
      <w:r w:rsidR="00B35CA9">
        <w:rPr>
          <w:rFonts w:ascii="Times New Roman" w:hAnsi="Times New Roman" w:cs="Times New Roman"/>
          <w:sz w:val="24"/>
          <w:szCs w:val="24"/>
        </w:rPr>
        <w:t>r</w:t>
      </w:r>
      <w:r w:rsidR="002F3AD3" w:rsidRPr="00A83F7F">
        <w:rPr>
          <w:rFonts w:ascii="Times New Roman" w:hAnsi="Times New Roman" w:cs="Times New Roman"/>
          <w:sz w:val="24"/>
          <w:szCs w:val="24"/>
        </w:rPr>
        <w:t>egarding the Hospital’s plans to close the Service.</w:t>
      </w:r>
    </w:p>
    <w:p w14:paraId="7C86DB80" w14:textId="77777777" w:rsidR="0008710A" w:rsidRDefault="0008710A" w:rsidP="0008710A">
      <w:pPr>
        <w:pStyle w:val="ListParagraph"/>
        <w:spacing w:before="240" w:after="24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A3B1249" w14:textId="73BA3A92" w:rsidR="0008710A" w:rsidRDefault="003F53E3" w:rsidP="002F3AD3">
      <w:pPr>
        <w:pStyle w:val="ListParagraph"/>
        <w:numPr>
          <w:ilvl w:val="0"/>
          <w:numId w:val="4"/>
        </w:num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13, 2025</w:t>
      </w:r>
      <w:r w:rsidR="002F3AD3" w:rsidRPr="002F3AD3">
        <w:rPr>
          <w:rFonts w:ascii="Times New Roman" w:hAnsi="Times New Roman" w:cs="Times New Roman"/>
          <w:sz w:val="24"/>
          <w:szCs w:val="24"/>
        </w:rPr>
        <w:t xml:space="preserve"> – Communicated with the Hospital’s Board of Trustees regardin</w:t>
      </w:r>
      <w:r w:rsidR="0008710A">
        <w:rPr>
          <w:rFonts w:ascii="Times New Roman" w:hAnsi="Times New Roman" w:cs="Times New Roman"/>
          <w:sz w:val="24"/>
          <w:szCs w:val="24"/>
        </w:rPr>
        <w:t xml:space="preserve">g the closure of the Service. </w:t>
      </w:r>
    </w:p>
    <w:p w14:paraId="77397C84" w14:textId="77777777" w:rsidR="0008710A" w:rsidRPr="0008710A" w:rsidRDefault="0008710A" w:rsidP="0008710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481B4D" w14:textId="4F729D85" w:rsidR="002F3AD3" w:rsidRPr="00C51005" w:rsidRDefault="003F53E3" w:rsidP="002F3AD3">
      <w:pPr>
        <w:pStyle w:val="ListParagraph"/>
        <w:numPr>
          <w:ilvl w:val="0"/>
          <w:numId w:val="4"/>
        </w:num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005">
        <w:rPr>
          <w:rFonts w:ascii="Times New Roman" w:hAnsi="Times New Roman" w:cs="Times New Roman"/>
          <w:sz w:val="24"/>
          <w:szCs w:val="24"/>
        </w:rPr>
        <w:t>November 13, 2025</w:t>
      </w:r>
      <w:r w:rsidR="002F3AD3" w:rsidRPr="00C51005">
        <w:rPr>
          <w:rFonts w:ascii="Times New Roman" w:hAnsi="Times New Roman" w:cs="Times New Roman"/>
          <w:sz w:val="24"/>
          <w:szCs w:val="24"/>
        </w:rPr>
        <w:t xml:space="preserve"> – Email notice of closure provided to the Hospital’s medical staff and employees, Massachusetts Nurses Association (MNA), Massachusetts Senators and Representatives for </w:t>
      </w:r>
      <w:r w:rsidR="0042456E" w:rsidRPr="00C51005">
        <w:rPr>
          <w:rFonts w:ascii="Times New Roman" w:hAnsi="Times New Roman" w:cs="Times New Roman"/>
          <w:sz w:val="24"/>
          <w:szCs w:val="24"/>
        </w:rPr>
        <w:t>Beverly</w:t>
      </w:r>
      <w:r w:rsidR="000E7D8C" w:rsidRPr="00C51005">
        <w:rPr>
          <w:rFonts w:ascii="Times New Roman" w:hAnsi="Times New Roman" w:cs="Times New Roman"/>
          <w:sz w:val="24"/>
          <w:szCs w:val="24"/>
        </w:rPr>
        <w:t xml:space="preserve"> and Gloucester</w:t>
      </w:r>
      <w:r w:rsidR="002F3AD3" w:rsidRPr="00C51005">
        <w:rPr>
          <w:rFonts w:ascii="Times New Roman" w:hAnsi="Times New Roman" w:cs="Times New Roman"/>
          <w:sz w:val="24"/>
          <w:szCs w:val="24"/>
        </w:rPr>
        <w:t xml:space="preserve">, local officials of </w:t>
      </w:r>
      <w:r w:rsidR="00C51005" w:rsidRPr="00C51005">
        <w:rPr>
          <w:rFonts w:ascii="Times New Roman" w:hAnsi="Times New Roman" w:cs="Times New Roman"/>
          <w:sz w:val="24"/>
          <w:szCs w:val="24"/>
        </w:rPr>
        <w:t>Gloucester</w:t>
      </w:r>
      <w:r w:rsidR="002F3AD3" w:rsidRPr="00C51005">
        <w:rPr>
          <w:rFonts w:ascii="Times New Roman" w:hAnsi="Times New Roman" w:cs="Times New Roman"/>
          <w:sz w:val="24"/>
          <w:szCs w:val="24"/>
        </w:rPr>
        <w:t xml:space="preserve">, </w:t>
      </w:r>
      <w:r w:rsidR="00C51005" w:rsidRPr="00C51005">
        <w:rPr>
          <w:rFonts w:ascii="Times New Roman" w:hAnsi="Times New Roman" w:cs="Times New Roman"/>
          <w:sz w:val="24"/>
          <w:szCs w:val="24"/>
        </w:rPr>
        <w:t>Gloucester</w:t>
      </w:r>
      <w:r w:rsidR="002F3AD3" w:rsidRPr="00C51005">
        <w:rPr>
          <w:rFonts w:ascii="Times New Roman" w:hAnsi="Times New Roman" w:cs="Times New Roman"/>
          <w:sz w:val="24"/>
          <w:szCs w:val="24"/>
        </w:rPr>
        <w:t xml:space="preserve"> City Council members, and the Hospital’s Patient Family Advisory Committee (PFAC).</w:t>
      </w:r>
    </w:p>
    <w:p w14:paraId="17A4CD7D" w14:textId="77777777" w:rsidR="0008710A" w:rsidRPr="0008710A" w:rsidRDefault="0008710A" w:rsidP="0008710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B8E6DA1" w14:textId="79B7598A" w:rsidR="002F3AD3" w:rsidRDefault="001C6C2B" w:rsidP="002F3AD3">
      <w:pPr>
        <w:pStyle w:val="ListParagraph"/>
        <w:numPr>
          <w:ilvl w:val="0"/>
          <w:numId w:val="3"/>
        </w:num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6C2B">
        <w:rPr>
          <w:rFonts w:ascii="Times New Roman" w:hAnsi="Times New Roman" w:cs="Times New Roman"/>
          <w:sz w:val="24"/>
          <w:szCs w:val="24"/>
        </w:rPr>
        <w:t>November 21, 2025</w:t>
      </w:r>
      <w:r w:rsidR="0008710A" w:rsidRPr="001C6C2B">
        <w:rPr>
          <w:rFonts w:ascii="Times New Roman" w:hAnsi="Times New Roman" w:cs="Times New Roman"/>
          <w:sz w:val="24"/>
          <w:szCs w:val="24"/>
        </w:rPr>
        <w:t xml:space="preserve"> – Hos</w:t>
      </w:r>
      <w:r w:rsidR="000F4261" w:rsidRPr="001C6C2B">
        <w:rPr>
          <w:rFonts w:ascii="Times New Roman" w:hAnsi="Times New Roman" w:cs="Times New Roman"/>
          <w:sz w:val="24"/>
          <w:szCs w:val="24"/>
        </w:rPr>
        <w:t>pital leadership hos</w:t>
      </w:r>
      <w:r w:rsidR="0008710A" w:rsidRPr="001C6C2B">
        <w:rPr>
          <w:rFonts w:ascii="Times New Roman" w:hAnsi="Times New Roman" w:cs="Times New Roman"/>
          <w:sz w:val="24"/>
          <w:szCs w:val="24"/>
        </w:rPr>
        <w:t xml:space="preserve">ted a virtual listening session with members of the </w:t>
      </w:r>
      <w:r w:rsidRPr="001C6C2B">
        <w:rPr>
          <w:rFonts w:ascii="Times New Roman" w:hAnsi="Times New Roman" w:cs="Times New Roman"/>
          <w:sz w:val="24"/>
          <w:szCs w:val="24"/>
        </w:rPr>
        <w:t xml:space="preserve">Partners for </w:t>
      </w:r>
      <w:r w:rsidR="003F53E3" w:rsidRPr="001C6C2B">
        <w:rPr>
          <w:rFonts w:ascii="Times New Roman" w:hAnsi="Times New Roman" w:cs="Times New Roman"/>
          <w:sz w:val="24"/>
          <w:szCs w:val="24"/>
        </w:rPr>
        <w:t>Addison Gilbert</w:t>
      </w:r>
      <w:r w:rsidRPr="001C6C2B">
        <w:rPr>
          <w:rFonts w:ascii="Times New Roman" w:hAnsi="Times New Roman" w:cs="Times New Roman"/>
          <w:sz w:val="24"/>
          <w:szCs w:val="24"/>
        </w:rPr>
        <w:t xml:space="preserve"> Hospital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620E">
        <w:rPr>
          <w:rFonts w:ascii="Times New Roman" w:hAnsi="Times New Roman" w:cs="Times New Roman"/>
          <w:sz w:val="24"/>
          <w:szCs w:val="24"/>
        </w:rPr>
        <w:t xml:space="preserve">and Addison Gilbert Hospital Citizens Fund </w:t>
      </w:r>
      <w:r>
        <w:rPr>
          <w:rFonts w:ascii="Times New Roman" w:hAnsi="Times New Roman" w:cs="Times New Roman"/>
          <w:sz w:val="24"/>
          <w:szCs w:val="24"/>
        </w:rPr>
        <w:t>during which the ICU closure was discussed</w:t>
      </w:r>
      <w:r w:rsidR="0008710A" w:rsidRPr="001C6C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8DF2BC" w14:textId="77777777" w:rsidR="007B7721" w:rsidRDefault="007B7721" w:rsidP="00AE324E">
      <w:pPr>
        <w:pStyle w:val="ListParagraph"/>
        <w:spacing w:before="240" w:after="24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1147C0B" w14:textId="0B08B0A9" w:rsidR="0005689F" w:rsidRPr="001C6C2B" w:rsidRDefault="0005689F" w:rsidP="002F3AD3">
      <w:pPr>
        <w:pStyle w:val="ListParagraph"/>
        <w:numPr>
          <w:ilvl w:val="0"/>
          <w:numId w:val="3"/>
        </w:num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4, 2025- Hospital leadership hosted a virtual listening session with the </w:t>
      </w:r>
      <w:r w:rsidR="00CD5015">
        <w:rPr>
          <w:rFonts w:ascii="Times New Roman" w:hAnsi="Times New Roman" w:cs="Times New Roman"/>
          <w:sz w:val="24"/>
          <w:szCs w:val="24"/>
        </w:rPr>
        <w:t>Beverly and Addison Gilbert</w:t>
      </w:r>
      <w:r w:rsidR="00D21B1B">
        <w:rPr>
          <w:rFonts w:ascii="Times New Roman" w:hAnsi="Times New Roman" w:cs="Times New Roman"/>
          <w:sz w:val="24"/>
          <w:szCs w:val="24"/>
        </w:rPr>
        <w:t xml:space="preserve"> Hospitals</w:t>
      </w:r>
      <w:r w:rsidR="00CD5015">
        <w:rPr>
          <w:rFonts w:ascii="Times New Roman" w:hAnsi="Times New Roman" w:cs="Times New Roman"/>
          <w:sz w:val="24"/>
          <w:szCs w:val="24"/>
        </w:rPr>
        <w:t xml:space="preserve"> </w:t>
      </w:r>
      <w:r w:rsidR="00D21B1B">
        <w:rPr>
          <w:rFonts w:ascii="Times New Roman" w:hAnsi="Times New Roman" w:cs="Times New Roman"/>
          <w:sz w:val="24"/>
          <w:szCs w:val="24"/>
        </w:rPr>
        <w:t>Patient &amp; Family Advisory Council</w:t>
      </w:r>
      <w:r w:rsidR="007B7721">
        <w:rPr>
          <w:rFonts w:ascii="Times New Roman" w:hAnsi="Times New Roman" w:cs="Times New Roman"/>
          <w:sz w:val="24"/>
          <w:szCs w:val="24"/>
        </w:rPr>
        <w:t xml:space="preserve"> during which the ICU closure was discussed.</w:t>
      </w:r>
    </w:p>
    <w:p w14:paraId="71A964FB" w14:textId="147ABFC0" w:rsidR="006B1D2F" w:rsidRPr="006B1D2F" w:rsidRDefault="006B1D2F" w:rsidP="006B1D2F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D2F">
        <w:rPr>
          <w:rFonts w:ascii="Times New Roman" w:hAnsi="Times New Roman" w:cs="Times New Roman"/>
          <w:sz w:val="24"/>
          <w:szCs w:val="24"/>
        </w:rPr>
        <w:t xml:space="preserve">If you require further information with respect to this matter, please contact </w:t>
      </w:r>
      <w:r>
        <w:rPr>
          <w:rFonts w:ascii="Times New Roman" w:hAnsi="Times New Roman" w:cs="Times New Roman"/>
          <w:sz w:val="24"/>
          <w:szCs w:val="24"/>
        </w:rPr>
        <w:t>Meg Cosgrove</w:t>
      </w:r>
      <w:r w:rsidRPr="006B1D2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Senior Associate General Counsel </w:t>
      </w:r>
      <w:r w:rsidRPr="006B1D2F">
        <w:rPr>
          <w:rFonts w:ascii="Times New Roman" w:hAnsi="Times New Roman" w:cs="Times New Roman"/>
          <w:sz w:val="24"/>
          <w:szCs w:val="24"/>
        </w:rPr>
        <w:t xml:space="preserve">at (781) </w:t>
      </w:r>
      <w:r>
        <w:rPr>
          <w:rFonts w:ascii="Times New Roman" w:hAnsi="Times New Roman" w:cs="Times New Roman"/>
          <w:sz w:val="24"/>
          <w:szCs w:val="24"/>
        </w:rPr>
        <w:t>510</w:t>
      </w:r>
      <w:r w:rsidRPr="006B1D2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1363</w:t>
      </w:r>
      <w:r w:rsidRPr="006B1D2F">
        <w:rPr>
          <w:rFonts w:ascii="Times New Roman" w:hAnsi="Times New Roman" w:cs="Times New Roman"/>
          <w:sz w:val="24"/>
          <w:szCs w:val="24"/>
        </w:rPr>
        <w:t>.</w:t>
      </w:r>
    </w:p>
    <w:p w14:paraId="4DAC94AA" w14:textId="77777777" w:rsidR="00DB1D1A" w:rsidRDefault="00DB1D1A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14:paraId="4223B5FC" w14:textId="7B2BDCEF" w:rsidR="00880EB1" w:rsidRDefault="00880EB1" w:rsidP="00893278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140ADFE" w14:textId="0E6E6244" w:rsidR="00E63B38" w:rsidRDefault="00E63B38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B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BC8DD7" wp14:editId="61739EB7">
            <wp:extent cx="1343025" cy="509282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62994" cy="51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95758" w14:textId="5DCEDA62" w:rsidR="00DB1D1A" w:rsidRDefault="00DB1D1A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 Sands, President</w:t>
      </w:r>
      <w:r w:rsidR="00880EB1">
        <w:rPr>
          <w:rFonts w:ascii="Times New Roman" w:hAnsi="Times New Roman" w:cs="Times New Roman"/>
          <w:sz w:val="24"/>
          <w:szCs w:val="24"/>
        </w:rPr>
        <w:t>, FACHE</w:t>
      </w:r>
    </w:p>
    <w:p w14:paraId="0E587F46" w14:textId="77777777" w:rsidR="00EA31AC" w:rsidRDefault="00EA31AC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174BA9" w14:textId="77777777" w:rsidR="00DB1D1A" w:rsidRDefault="00DB1D1A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31A77B" w14:textId="22DE84E9" w:rsidR="003F53E3" w:rsidRDefault="00467BA5" w:rsidP="006A66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DB1D1A">
        <w:rPr>
          <w:rFonts w:ascii="Times New Roman" w:hAnsi="Times New Roman" w:cs="Times New Roman"/>
          <w:sz w:val="24"/>
          <w:szCs w:val="24"/>
        </w:rPr>
        <w:t xml:space="preserve">c: </w:t>
      </w:r>
      <w:r w:rsidR="00DB1D1A">
        <w:rPr>
          <w:rFonts w:ascii="Times New Roman" w:hAnsi="Times New Roman" w:cs="Times New Roman"/>
          <w:sz w:val="24"/>
          <w:szCs w:val="24"/>
        </w:rPr>
        <w:tab/>
      </w:r>
      <w:r w:rsidR="003F53E3">
        <w:rPr>
          <w:rFonts w:ascii="Times New Roman" w:hAnsi="Times New Roman" w:cs="Times New Roman"/>
          <w:sz w:val="24"/>
          <w:szCs w:val="24"/>
        </w:rPr>
        <w:t>J. Barrelle, Executive Director, Government Affairs, Beth Israel Lahey Health</w:t>
      </w:r>
    </w:p>
    <w:p w14:paraId="74EE360E" w14:textId="74F8CF32" w:rsidR="0034756C" w:rsidRDefault="0034756C" w:rsidP="003F53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 Gendreau, Chief Medical Officer, Beverly Hospital</w:t>
      </w:r>
    </w:p>
    <w:p w14:paraId="719CA8D3" w14:textId="77777777" w:rsidR="0034756C" w:rsidRDefault="0034756C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K. Perryman, Chief Nursing Officer, Beverly Hospital</w:t>
      </w:r>
    </w:p>
    <w:p w14:paraId="22059CAB" w14:textId="12F9E057" w:rsidR="0034756C" w:rsidRDefault="0034756C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M. Schuyler, </w:t>
      </w:r>
      <w:r w:rsidR="003F53E3">
        <w:rPr>
          <w:rFonts w:ascii="Times New Roman" w:hAnsi="Times New Roman" w:cs="Times New Roman"/>
          <w:sz w:val="24"/>
          <w:szCs w:val="24"/>
        </w:rPr>
        <w:t xml:space="preserve">Senior </w:t>
      </w:r>
      <w:r>
        <w:rPr>
          <w:rFonts w:ascii="Times New Roman" w:hAnsi="Times New Roman" w:cs="Times New Roman"/>
          <w:sz w:val="24"/>
          <w:szCs w:val="24"/>
        </w:rPr>
        <w:t>Vice President, Government Affairs, Beth Israel Lahey Health</w:t>
      </w:r>
    </w:p>
    <w:p w14:paraId="31DC3F7C" w14:textId="5F3924A3" w:rsidR="0042456E" w:rsidRDefault="0042456E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Health Policy Commission</w:t>
      </w:r>
    </w:p>
    <w:p w14:paraId="2E3F7AAD" w14:textId="5A9B2D3B" w:rsidR="0042456E" w:rsidRDefault="0042456E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Office of the Attorney General</w:t>
      </w:r>
    </w:p>
    <w:p w14:paraId="0E2305DB" w14:textId="13C70812" w:rsidR="0042456E" w:rsidRDefault="0042456E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Center for Health Information and Analysis</w:t>
      </w:r>
    </w:p>
    <w:p w14:paraId="558D51E9" w14:textId="604A0C5A" w:rsidR="0042456E" w:rsidRDefault="0042456E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Executive Office of Labor and Workforce Development</w:t>
      </w:r>
    </w:p>
    <w:p w14:paraId="4C5802E5" w14:textId="77777777" w:rsidR="00C826E8" w:rsidRDefault="00C826E8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773DC90" w14:textId="77777777" w:rsidR="00E61FB9" w:rsidRDefault="00E61FB9" w:rsidP="00893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61FB9" w:rsidSect="00E61599"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A1E07" w14:textId="77777777" w:rsidR="00671325" w:rsidRDefault="00671325" w:rsidP="004A6F4C">
      <w:pPr>
        <w:spacing w:after="0" w:line="240" w:lineRule="auto"/>
      </w:pPr>
      <w:r>
        <w:separator/>
      </w:r>
    </w:p>
  </w:endnote>
  <w:endnote w:type="continuationSeparator" w:id="0">
    <w:p w14:paraId="23DEFBA7" w14:textId="77777777" w:rsidR="00671325" w:rsidRDefault="00671325" w:rsidP="004A6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79983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99930FA" w14:textId="010C821E" w:rsidR="00E05292" w:rsidRPr="00E05292" w:rsidRDefault="00E0529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052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529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052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6D0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0529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AF01727" w14:textId="77777777" w:rsidR="00E05292" w:rsidRDefault="00E052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3237D" w14:textId="77777777" w:rsidR="00671325" w:rsidRDefault="00671325" w:rsidP="004A6F4C">
      <w:pPr>
        <w:spacing w:after="0" w:line="240" w:lineRule="auto"/>
      </w:pPr>
      <w:r>
        <w:separator/>
      </w:r>
    </w:p>
  </w:footnote>
  <w:footnote w:type="continuationSeparator" w:id="0">
    <w:p w14:paraId="0FA654A5" w14:textId="77777777" w:rsidR="00671325" w:rsidRDefault="00671325" w:rsidP="004A6F4C">
      <w:pPr>
        <w:spacing w:after="0" w:line="240" w:lineRule="auto"/>
      </w:pPr>
      <w:r>
        <w:continuationSeparator/>
      </w:r>
    </w:p>
  </w:footnote>
  <w:footnote w:id="1">
    <w:p w14:paraId="7646D254" w14:textId="77777777" w:rsidR="00FD1FAA" w:rsidRPr="004F0B41" w:rsidRDefault="00FD1FAA" w:rsidP="00FD1FAA">
      <w:pPr>
        <w:pStyle w:val="FootnoteText"/>
        <w:jc w:val="both"/>
        <w:rPr>
          <w:rFonts w:ascii="Times New Roman" w:hAnsi="Times New Roman" w:cs="Times New Roman"/>
        </w:rPr>
      </w:pPr>
      <w:r w:rsidRPr="004F0B41">
        <w:rPr>
          <w:rStyle w:val="FootnoteReference"/>
          <w:rFonts w:ascii="Times New Roman" w:hAnsi="Times New Roman" w:cs="Times New Roman"/>
        </w:rPr>
        <w:footnoteRef/>
      </w:r>
      <w:r w:rsidRPr="004F0B41">
        <w:rPr>
          <w:rFonts w:ascii="Times New Roman" w:hAnsi="Times New Roman" w:cs="Times New Roman"/>
        </w:rPr>
        <w:t xml:space="preserve"> AGH’s primary service area is comprised of Gloucester and Rockport.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215C6"/>
    <w:multiLevelType w:val="hybridMultilevel"/>
    <w:tmpl w:val="24FC5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66988"/>
    <w:multiLevelType w:val="hybridMultilevel"/>
    <w:tmpl w:val="93D860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120B2C"/>
    <w:multiLevelType w:val="hybridMultilevel"/>
    <w:tmpl w:val="F2A2B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D6650"/>
    <w:multiLevelType w:val="hybridMultilevel"/>
    <w:tmpl w:val="052017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5684818">
    <w:abstractNumId w:val="0"/>
  </w:num>
  <w:num w:numId="2" w16cid:durableId="597057261">
    <w:abstractNumId w:val="2"/>
  </w:num>
  <w:num w:numId="3" w16cid:durableId="506018122">
    <w:abstractNumId w:val="1"/>
  </w:num>
  <w:num w:numId="4" w16cid:durableId="1093673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4C"/>
    <w:rsid w:val="0003391D"/>
    <w:rsid w:val="0005689F"/>
    <w:rsid w:val="000628EC"/>
    <w:rsid w:val="00071F83"/>
    <w:rsid w:val="0008710A"/>
    <w:rsid w:val="00091CD9"/>
    <w:rsid w:val="00097893"/>
    <w:rsid w:val="000E7D8C"/>
    <w:rsid w:val="000F4261"/>
    <w:rsid w:val="000F6908"/>
    <w:rsid w:val="00107E10"/>
    <w:rsid w:val="001314FE"/>
    <w:rsid w:val="00146F2E"/>
    <w:rsid w:val="00166C41"/>
    <w:rsid w:val="00173160"/>
    <w:rsid w:val="001B6482"/>
    <w:rsid w:val="001C6C2B"/>
    <w:rsid w:val="002203D8"/>
    <w:rsid w:val="00227680"/>
    <w:rsid w:val="0023069A"/>
    <w:rsid w:val="002338B3"/>
    <w:rsid w:val="00252E1E"/>
    <w:rsid w:val="00280E8B"/>
    <w:rsid w:val="00286776"/>
    <w:rsid w:val="002A79B9"/>
    <w:rsid w:val="002B14BB"/>
    <w:rsid w:val="002D0C37"/>
    <w:rsid w:val="002D620E"/>
    <w:rsid w:val="002D6D0C"/>
    <w:rsid w:val="002F3AD3"/>
    <w:rsid w:val="00303BDD"/>
    <w:rsid w:val="00314F44"/>
    <w:rsid w:val="00315D85"/>
    <w:rsid w:val="0034756C"/>
    <w:rsid w:val="003C2002"/>
    <w:rsid w:val="003C5B06"/>
    <w:rsid w:val="003D3121"/>
    <w:rsid w:val="003E462E"/>
    <w:rsid w:val="003E769B"/>
    <w:rsid w:val="003F4A9E"/>
    <w:rsid w:val="003F53E3"/>
    <w:rsid w:val="0042456E"/>
    <w:rsid w:val="004332FA"/>
    <w:rsid w:val="004373A4"/>
    <w:rsid w:val="004402D2"/>
    <w:rsid w:val="00443142"/>
    <w:rsid w:val="00465903"/>
    <w:rsid w:val="00467BA5"/>
    <w:rsid w:val="00480FDC"/>
    <w:rsid w:val="004A0A28"/>
    <w:rsid w:val="004A6F4C"/>
    <w:rsid w:val="00503C1F"/>
    <w:rsid w:val="005636DE"/>
    <w:rsid w:val="005709C4"/>
    <w:rsid w:val="0057723B"/>
    <w:rsid w:val="005C596B"/>
    <w:rsid w:val="005F3C15"/>
    <w:rsid w:val="00632692"/>
    <w:rsid w:val="006375CD"/>
    <w:rsid w:val="006474DD"/>
    <w:rsid w:val="00652667"/>
    <w:rsid w:val="006558ED"/>
    <w:rsid w:val="00657235"/>
    <w:rsid w:val="006651C0"/>
    <w:rsid w:val="00671325"/>
    <w:rsid w:val="0067316E"/>
    <w:rsid w:val="00676CCE"/>
    <w:rsid w:val="00683E1D"/>
    <w:rsid w:val="006A144B"/>
    <w:rsid w:val="006A66E7"/>
    <w:rsid w:val="006B1D2F"/>
    <w:rsid w:val="006F1492"/>
    <w:rsid w:val="006F6598"/>
    <w:rsid w:val="00716D2C"/>
    <w:rsid w:val="00742E8F"/>
    <w:rsid w:val="00761C48"/>
    <w:rsid w:val="00775867"/>
    <w:rsid w:val="007762E1"/>
    <w:rsid w:val="007B7721"/>
    <w:rsid w:val="007C0EC1"/>
    <w:rsid w:val="007E386D"/>
    <w:rsid w:val="007F0511"/>
    <w:rsid w:val="008258F8"/>
    <w:rsid w:val="00831622"/>
    <w:rsid w:val="00846CE9"/>
    <w:rsid w:val="00880EB1"/>
    <w:rsid w:val="00893278"/>
    <w:rsid w:val="0089692B"/>
    <w:rsid w:val="008A2776"/>
    <w:rsid w:val="008F5221"/>
    <w:rsid w:val="009167AA"/>
    <w:rsid w:val="00917E07"/>
    <w:rsid w:val="00920A93"/>
    <w:rsid w:val="0093400F"/>
    <w:rsid w:val="009414D1"/>
    <w:rsid w:val="009433AF"/>
    <w:rsid w:val="009C307D"/>
    <w:rsid w:val="00A30024"/>
    <w:rsid w:val="00A309AD"/>
    <w:rsid w:val="00A62660"/>
    <w:rsid w:val="00A6434E"/>
    <w:rsid w:val="00A83F7F"/>
    <w:rsid w:val="00A90C4C"/>
    <w:rsid w:val="00AA30B0"/>
    <w:rsid w:val="00AB0073"/>
    <w:rsid w:val="00AB5946"/>
    <w:rsid w:val="00AE324E"/>
    <w:rsid w:val="00AF7728"/>
    <w:rsid w:val="00B14D7A"/>
    <w:rsid w:val="00B35CA9"/>
    <w:rsid w:val="00B43F37"/>
    <w:rsid w:val="00B6466D"/>
    <w:rsid w:val="00BC3DF5"/>
    <w:rsid w:val="00BD536D"/>
    <w:rsid w:val="00BE6291"/>
    <w:rsid w:val="00C057CC"/>
    <w:rsid w:val="00C212CA"/>
    <w:rsid w:val="00C51005"/>
    <w:rsid w:val="00C5315C"/>
    <w:rsid w:val="00C74D31"/>
    <w:rsid w:val="00C826E8"/>
    <w:rsid w:val="00C84B80"/>
    <w:rsid w:val="00C86AE1"/>
    <w:rsid w:val="00C95227"/>
    <w:rsid w:val="00CA45A3"/>
    <w:rsid w:val="00CD5015"/>
    <w:rsid w:val="00D05413"/>
    <w:rsid w:val="00D21B06"/>
    <w:rsid w:val="00D21B1B"/>
    <w:rsid w:val="00D51920"/>
    <w:rsid w:val="00D51FD5"/>
    <w:rsid w:val="00D6654C"/>
    <w:rsid w:val="00D855AF"/>
    <w:rsid w:val="00DB1D1A"/>
    <w:rsid w:val="00E05292"/>
    <w:rsid w:val="00E1205A"/>
    <w:rsid w:val="00E14797"/>
    <w:rsid w:val="00E37425"/>
    <w:rsid w:val="00E47A36"/>
    <w:rsid w:val="00E61599"/>
    <w:rsid w:val="00E61FB9"/>
    <w:rsid w:val="00E63B38"/>
    <w:rsid w:val="00E8227F"/>
    <w:rsid w:val="00E877D5"/>
    <w:rsid w:val="00E92542"/>
    <w:rsid w:val="00E97A23"/>
    <w:rsid w:val="00EA31AC"/>
    <w:rsid w:val="00EC485B"/>
    <w:rsid w:val="00ED4BC7"/>
    <w:rsid w:val="00EE6D42"/>
    <w:rsid w:val="00EF69C1"/>
    <w:rsid w:val="00F0447D"/>
    <w:rsid w:val="00F1357B"/>
    <w:rsid w:val="00F278C3"/>
    <w:rsid w:val="00F536F6"/>
    <w:rsid w:val="00F72E57"/>
    <w:rsid w:val="00FD1FAA"/>
    <w:rsid w:val="205D706E"/>
    <w:rsid w:val="39147C95"/>
    <w:rsid w:val="791BD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A19EF91"/>
  <w15:chartTrackingRefBased/>
  <w15:docId w15:val="{7BE3938A-3E09-4168-B641-712CEE11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5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654C"/>
    <w:pPr>
      <w:ind w:left="720"/>
      <w:contextualSpacing/>
    </w:pPr>
  </w:style>
  <w:style w:type="table" w:styleId="TableGrid">
    <w:name w:val="Table Grid"/>
    <w:basedOn w:val="TableNormal"/>
    <w:uiPriority w:val="39"/>
    <w:rsid w:val="00776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E76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76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76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76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76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7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69B"/>
    <w:rPr>
      <w:rFonts w:ascii="Segoe UI" w:hAnsi="Segoe UI" w:cs="Segoe UI"/>
      <w:sz w:val="18"/>
      <w:szCs w:val="18"/>
    </w:rPr>
  </w:style>
  <w:style w:type="character" w:customStyle="1" w:styleId="location-phone">
    <w:name w:val="location-phone"/>
    <w:basedOn w:val="DefaultParagraphFont"/>
    <w:rsid w:val="00B43F37"/>
  </w:style>
  <w:style w:type="paragraph" w:styleId="Header">
    <w:name w:val="header"/>
    <w:basedOn w:val="Normal"/>
    <w:link w:val="HeaderChar"/>
    <w:uiPriority w:val="99"/>
    <w:unhideWhenUsed/>
    <w:rsid w:val="004A6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F4C"/>
  </w:style>
  <w:style w:type="paragraph" w:styleId="Footer">
    <w:name w:val="footer"/>
    <w:basedOn w:val="Normal"/>
    <w:link w:val="FooterChar"/>
    <w:uiPriority w:val="99"/>
    <w:unhideWhenUsed/>
    <w:rsid w:val="004A6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F4C"/>
  </w:style>
  <w:style w:type="character" w:styleId="Hyperlink">
    <w:name w:val="Hyperlink"/>
    <w:basedOn w:val="DefaultParagraphFont"/>
    <w:uiPriority w:val="99"/>
    <w:unhideWhenUsed/>
    <w:rsid w:val="000628E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4BB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541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541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54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4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pego56@comcas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FB406-E6AE-404A-887B-72EB3DEF15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Lahey Health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Cosgrove, Meghan M.</dc:creator>
  <cp:keywords/>
  <dc:description/>
  <cp:lastModifiedBy>Tejada, Adriana (DPH)</cp:lastModifiedBy>
  <cp:revision>2</cp:revision>
  <cp:lastPrinted>2022-06-10T14:31:00Z</cp:lastPrinted>
  <dcterms:created xsi:type="dcterms:W3CDTF">2026-02-03T15:38:00Z</dcterms:created>
  <dcterms:modified xsi:type="dcterms:W3CDTF">2026-02-03T15:38:00Z</dcterms:modified>
</cp:coreProperties>
</file>