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00"/>
        <w:rPr>
          <w:sz w:val="22"/>
        </w:rPr>
      </w:pPr>
    </w:p>
    <w:p>
      <w:pPr>
        <w:spacing w:before="0"/>
        <w:ind w:left="120" w:right="0" w:firstLine="0"/>
        <w:jc w:val="left"/>
        <w:rPr>
          <w:sz w:val="22"/>
        </w:rPr>
      </w:pPr>
      <w:r>
        <w:rPr>
          <w:sz w:val="22"/>
        </w:rPr>
        <w:t>Rebecca</w:t>
      </w:r>
      <w:r>
        <w:rPr>
          <w:spacing w:val="-3"/>
          <w:sz w:val="22"/>
        </w:rPr>
        <w:t> </w:t>
      </w:r>
      <w:r>
        <w:rPr>
          <w:spacing w:val="-2"/>
          <w:sz w:val="22"/>
        </w:rPr>
        <w:t>Rodman</w:t>
      </w:r>
    </w:p>
    <w:p>
      <w:pPr>
        <w:spacing w:before="1"/>
        <w:ind w:left="120" w:right="0" w:firstLine="0"/>
        <w:jc w:val="left"/>
        <w:rPr>
          <w:sz w:val="20"/>
        </w:rPr>
      </w:pPr>
      <w:r>
        <w:rPr>
          <w:sz w:val="20"/>
        </w:rPr>
        <w:t>Senior</w:t>
      </w:r>
      <w:r>
        <w:rPr>
          <w:spacing w:val="-5"/>
          <w:sz w:val="20"/>
        </w:rPr>
        <w:t> </w:t>
      </w:r>
      <w:r>
        <w:rPr>
          <w:spacing w:val="-2"/>
          <w:sz w:val="20"/>
        </w:rPr>
        <w:t>Counsel</w:t>
      </w:r>
    </w:p>
    <w:p>
      <w:pPr>
        <w:pStyle w:val="BodyText"/>
        <w:spacing w:before="1"/>
        <w:rPr>
          <w:sz w:val="20"/>
        </w:rPr>
      </w:pPr>
    </w:p>
    <w:p>
      <w:pPr>
        <w:spacing w:before="0"/>
        <w:ind w:left="120" w:right="6752" w:firstLine="0"/>
        <w:jc w:val="left"/>
        <w:rPr>
          <w:sz w:val="20"/>
        </w:rPr>
      </w:pPr>
      <w:r>
        <w:rPr>
          <w:sz w:val="20"/>
        </w:rPr>
        <w:t>One</w:t>
      </w:r>
      <w:r>
        <w:rPr>
          <w:spacing w:val="-10"/>
          <w:sz w:val="20"/>
        </w:rPr>
        <w:t> </w:t>
      </w:r>
      <w:r>
        <w:rPr>
          <w:sz w:val="20"/>
        </w:rPr>
        <w:t>Beacon</w:t>
      </w:r>
      <w:r>
        <w:rPr>
          <w:spacing w:val="-9"/>
          <w:sz w:val="20"/>
        </w:rPr>
        <w:t> </w:t>
      </w:r>
      <w:r>
        <w:rPr>
          <w:sz w:val="20"/>
        </w:rPr>
        <w:t>Street,</w:t>
      </w:r>
      <w:r>
        <w:rPr>
          <w:spacing w:val="-9"/>
          <w:sz w:val="20"/>
        </w:rPr>
        <w:t> </w:t>
      </w:r>
      <w:r>
        <w:rPr>
          <w:sz w:val="20"/>
        </w:rPr>
        <w:t>Suite</w:t>
      </w:r>
      <w:r>
        <w:rPr>
          <w:spacing w:val="-10"/>
          <w:sz w:val="20"/>
        </w:rPr>
        <w:t> </w:t>
      </w:r>
      <w:r>
        <w:rPr>
          <w:sz w:val="20"/>
        </w:rPr>
        <w:t>1320 Boston, MA 02108</w:t>
      </w:r>
    </w:p>
    <w:p>
      <w:pPr>
        <w:spacing w:line="229" w:lineRule="exact" w:before="1"/>
        <w:ind w:left="120" w:right="0" w:firstLine="0"/>
        <w:jc w:val="left"/>
        <w:rPr>
          <w:sz w:val="20"/>
        </w:rPr>
      </w:pPr>
      <w:r>
        <w:rPr>
          <w:sz w:val="20"/>
        </w:rPr>
        <w:t>Direct:</w:t>
      </w:r>
      <w:r>
        <w:rPr>
          <w:spacing w:val="-8"/>
          <w:sz w:val="20"/>
        </w:rPr>
        <w:t> </w:t>
      </w:r>
      <w:r>
        <w:rPr>
          <w:spacing w:val="-2"/>
          <w:sz w:val="20"/>
        </w:rPr>
        <w:t>617.279.8990</w:t>
      </w:r>
    </w:p>
    <w:p>
      <w:pPr>
        <w:spacing w:line="229" w:lineRule="exact" w:before="0"/>
        <w:ind w:left="120" w:right="0" w:firstLine="0"/>
        <w:jc w:val="left"/>
        <w:rPr>
          <w:sz w:val="20"/>
        </w:rPr>
      </w:pPr>
      <w:r>
        <w:rPr>
          <w:sz w:val="20"/>
        </w:rPr>
        <w:t>Fax:</w:t>
      </w:r>
      <w:r>
        <w:rPr>
          <w:spacing w:val="-4"/>
          <w:sz w:val="20"/>
        </w:rPr>
        <w:t> </w:t>
      </w:r>
      <w:r>
        <w:rPr>
          <w:spacing w:val="-2"/>
          <w:sz w:val="20"/>
        </w:rPr>
        <w:t>617.598.6790</w:t>
      </w:r>
    </w:p>
    <w:p>
      <w:pPr>
        <w:spacing w:before="0"/>
        <w:ind w:left="120" w:right="0" w:firstLine="0"/>
        <w:jc w:val="left"/>
        <w:rPr>
          <w:sz w:val="20"/>
        </w:rPr>
      </w:pPr>
      <w:hyperlink r:id="rId7">
        <w:r>
          <w:rPr>
            <w:spacing w:val="-2"/>
            <w:sz w:val="20"/>
          </w:rPr>
          <w:t>Rebecca.Rodman@huschblackwell.com</w:t>
        </w:r>
      </w:hyperlink>
    </w:p>
    <w:p>
      <w:pPr>
        <w:pStyle w:val="BodyText"/>
        <w:spacing w:before="28"/>
      </w:pPr>
    </w:p>
    <w:p>
      <w:pPr>
        <w:pStyle w:val="BodyText"/>
        <w:ind w:left="5220"/>
      </w:pPr>
      <w:r>
        <w:rPr/>
        <w:t>January</w:t>
      </w:r>
      <w:r>
        <w:rPr>
          <w:spacing w:val="-2"/>
        </w:rPr>
        <w:t> </w:t>
      </w:r>
      <w:r>
        <w:rPr/>
        <w:t>3,</w:t>
      </w:r>
      <w:r>
        <w:rPr>
          <w:spacing w:val="-1"/>
        </w:rPr>
        <w:t> </w:t>
      </w:r>
      <w:r>
        <w:rPr>
          <w:spacing w:val="-4"/>
        </w:rPr>
        <w:t>2024</w:t>
      </w:r>
    </w:p>
    <w:p>
      <w:pPr>
        <w:pStyle w:val="BodyText"/>
      </w:pPr>
    </w:p>
    <w:p>
      <w:pPr>
        <w:spacing w:before="0"/>
        <w:ind w:left="120" w:right="0" w:firstLine="0"/>
        <w:jc w:val="left"/>
        <w:rPr>
          <w:b/>
          <w:i/>
          <w:sz w:val="24"/>
        </w:rPr>
      </w:pPr>
      <w:r>
        <w:rPr>
          <w:b/>
          <w:i/>
          <w:sz w:val="24"/>
          <w:u w:val="single"/>
        </w:rPr>
        <w:t>VIA</w:t>
      </w:r>
      <w:r>
        <w:rPr>
          <w:b/>
          <w:i/>
          <w:spacing w:val="-14"/>
          <w:sz w:val="24"/>
          <w:u w:val="single"/>
        </w:rPr>
        <w:t> </w:t>
      </w:r>
      <w:r>
        <w:rPr>
          <w:b/>
          <w:i/>
          <w:spacing w:val="-2"/>
          <w:sz w:val="24"/>
          <w:u w:val="single"/>
        </w:rPr>
        <w:t>EMAIL</w:t>
      </w:r>
    </w:p>
    <w:p>
      <w:pPr>
        <w:pStyle w:val="BodyText"/>
        <w:rPr>
          <w:b/>
          <w:i/>
        </w:rPr>
      </w:pPr>
    </w:p>
    <w:p>
      <w:pPr>
        <w:pStyle w:val="BodyText"/>
        <w:ind w:left="120"/>
      </w:pPr>
      <w:r>
        <w:rPr/>
        <w:t>Stephen</w:t>
      </w:r>
      <w:r>
        <w:rPr>
          <w:spacing w:val="-2"/>
        </w:rPr>
        <w:t> </w:t>
      </w:r>
      <w:r>
        <w:rPr/>
        <w:t>Davis,</w:t>
      </w:r>
      <w:r>
        <w:rPr>
          <w:spacing w:val="-2"/>
        </w:rPr>
        <w:t> Director</w:t>
      </w:r>
    </w:p>
    <w:p>
      <w:pPr>
        <w:pStyle w:val="BodyText"/>
        <w:ind w:left="120" w:right="3291"/>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120" w:right="6752"/>
      </w:pPr>
      <w:r>
        <w:rPr/>
        <w:t>Department</w:t>
      </w:r>
      <w:r>
        <w:rPr>
          <w:spacing w:val="-12"/>
        </w:rPr>
        <w:t> </w:t>
      </w:r>
      <w:r>
        <w:rPr/>
        <w:t>of</w:t>
      </w:r>
      <w:r>
        <w:rPr>
          <w:spacing w:val="-13"/>
        </w:rPr>
        <w:t> </w:t>
      </w:r>
      <w:r>
        <w:rPr/>
        <w:t>Public</w:t>
      </w:r>
      <w:r>
        <w:rPr>
          <w:spacing w:val="-13"/>
        </w:rPr>
        <w:t> </w:t>
      </w:r>
      <w:r>
        <w:rPr/>
        <w:t>Health 67 Forest Street</w:t>
      </w:r>
    </w:p>
    <w:p>
      <w:pPr>
        <w:pStyle w:val="BodyText"/>
        <w:ind w:left="120"/>
      </w:pPr>
      <w:r>
        <w:rPr/>
        <w:t>Marlborough,</w:t>
      </w:r>
      <w:r>
        <w:rPr>
          <w:spacing w:val="-4"/>
        </w:rPr>
        <w:t> </w:t>
      </w:r>
      <w:r>
        <w:rPr/>
        <w:t>MA</w:t>
      </w:r>
      <w:r>
        <w:rPr>
          <w:spacing w:val="-14"/>
        </w:rPr>
        <w:t> </w:t>
      </w:r>
      <w:r>
        <w:rPr>
          <w:spacing w:val="-2"/>
        </w:rPr>
        <w:t>01752</w:t>
      </w:r>
    </w:p>
    <w:p>
      <w:pPr>
        <w:pStyle w:val="BodyText"/>
        <w:tabs>
          <w:tab w:pos="959" w:val="left" w:leader="none"/>
        </w:tabs>
        <w:spacing w:before="274"/>
        <w:ind w:left="120"/>
      </w:pPr>
      <w:r>
        <w:rPr>
          <w:spacing w:val="-5"/>
        </w:rPr>
        <w:t>Re:</w:t>
      </w:r>
      <w:r>
        <w:rPr/>
        <w:tab/>
      </w:r>
      <w:r>
        <w:rPr>
          <w:u w:val="single"/>
        </w:rPr>
        <w:t>New</w:t>
      </w:r>
      <w:r>
        <w:rPr>
          <w:spacing w:val="-4"/>
          <w:u w:val="single"/>
        </w:rPr>
        <w:t> </w:t>
      </w:r>
      <w:r>
        <w:rPr>
          <w:u w:val="single"/>
        </w:rPr>
        <w:t>England</w:t>
      </w:r>
      <w:r>
        <w:rPr>
          <w:spacing w:val="-1"/>
          <w:u w:val="single"/>
        </w:rPr>
        <w:t> </w:t>
      </w:r>
      <w:r>
        <w:rPr>
          <w:u w:val="single"/>
        </w:rPr>
        <w:t>Sinai</w:t>
      </w:r>
      <w:r>
        <w:rPr>
          <w:spacing w:val="-1"/>
          <w:u w:val="single"/>
        </w:rPr>
        <w:t> </w:t>
      </w:r>
      <w:r>
        <w:rPr>
          <w:u w:val="single"/>
        </w:rPr>
        <w:t>Hospital</w:t>
      </w:r>
      <w:r>
        <w:rPr>
          <w:spacing w:val="-1"/>
          <w:u w:val="single"/>
        </w:rPr>
        <w:t> </w:t>
      </w:r>
      <w:r>
        <w:rPr>
          <w:u w:val="single"/>
        </w:rPr>
        <w:t>–</w:t>
      </w:r>
      <w:r>
        <w:rPr>
          <w:spacing w:val="-1"/>
          <w:u w:val="single"/>
        </w:rPr>
        <w:t> </w:t>
      </w:r>
      <w:r>
        <w:rPr>
          <w:u w:val="single"/>
        </w:rPr>
        <w:t>90</w:t>
      </w:r>
      <w:r>
        <w:rPr>
          <w:spacing w:val="-2"/>
          <w:u w:val="single"/>
        </w:rPr>
        <w:t> </w:t>
      </w:r>
      <w:r>
        <w:rPr>
          <w:u w:val="single"/>
        </w:rPr>
        <w:t>Day</w:t>
      </w:r>
      <w:r>
        <w:rPr>
          <w:spacing w:val="-1"/>
          <w:u w:val="single"/>
        </w:rPr>
        <w:t> </w:t>
      </w:r>
      <w:r>
        <w:rPr>
          <w:u w:val="single"/>
        </w:rPr>
        <w:t>Notice</w:t>
      </w:r>
      <w:r>
        <w:rPr>
          <w:spacing w:val="-1"/>
          <w:u w:val="single"/>
        </w:rPr>
        <w:t> </w:t>
      </w:r>
      <w:r>
        <w:rPr>
          <w:u w:val="single"/>
        </w:rPr>
        <w:t>of</w:t>
      </w:r>
      <w:r>
        <w:rPr>
          <w:spacing w:val="-2"/>
          <w:u w:val="single"/>
        </w:rPr>
        <w:t> </w:t>
      </w:r>
      <w:r>
        <w:rPr>
          <w:u w:val="single"/>
        </w:rPr>
        <w:t>Hospital</w:t>
      </w:r>
      <w:r>
        <w:rPr>
          <w:spacing w:val="-1"/>
          <w:u w:val="single"/>
        </w:rPr>
        <w:t> </w:t>
      </w:r>
      <w:r>
        <w:rPr>
          <w:spacing w:val="-2"/>
          <w:u w:val="single"/>
        </w:rPr>
        <w:t>Closure</w:t>
      </w:r>
      <w:r>
        <w:rPr>
          <w:spacing w:val="40"/>
          <w:u w:val="single"/>
        </w:rPr>
        <w:t> </w:t>
      </w:r>
    </w:p>
    <w:p>
      <w:pPr>
        <w:pStyle w:val="BodyText"/>
      </w:pPr>
    </w:p>
    <w:p>
      <w:pPr>
        <w:pStyle w:val="BodyText"/>
        <w:ind w:left="120"/>
        <w:jc w:val="both"/>
      </w:pPr>
      <w:r>
        <w:rPr/>
        <w:t>Dear</w:t>
      </w:r>
      <w:r>
        <w:rPr>
          <w:spacing w:val="-9"/>
        </w:rPr>
        <w:t> </w:t>
      </w:r>
      <w:r>
        <w:rPr/>
        <w:t>Mr.</w:t>
      </w:r>
      <w:r>
        <w:rPr>
          <w:spacing w:val="-8"/>
        </w:rPr>
        <w:t> </w:t>
      </w:r>
      <w:r>
        <w:rPr>
          <w:spacing w:val="-2"/>
        </w:rPr>
        <w:t>Davis:</w:t>
      </w:r>
    </w:p>
    <w:p>
      <w:pPr>
        <w:spacing w:line="240" w:lineRule="auto" w:before="276"/>
        <w:ind w:left="119" w:right="335" w:firstLine="0"/>
        <w:jc w:val="both"/>
        <w:rPr>
          <w:sz w:val="23"/>
        </w:rPr>
      </w:pPr>
      <w:r>
        <w:rPr>
          <w:sz w:val="23"/>
        </w:rPr>
        <w:t>We write on</w:t>
      </w:r>
      <w:r>
        <w:rPr>
          <w:spacing w:val="-3"/>
          <w:sz w:val="23"/>
        </w:rPr>
        <w:t> </w:t>
      </w:r>
      <w:r>
        <w:rPr>
          <w:sz w:val="23"/>
        </w:rPr>
        <w:t>behalf</w:t>
      </w:r>
      <w:r>
        <w:rPr>
          <w:spacing w:val="-3"/>
          <w:sz w:val="23"/>
        </w:rPr>
        <w:t> </w:t>
      </w:r>
      <w:r>
        <w:rPr>
          <w:sz w:val="23"/>
        </w:rPr>
        <w:t>of</w:t>
      </w:r>
      <w:r>
        <w:rPr>
          <w:spacing w:val="-1"/>
          <w:sz w:val="23"/>
        </w:rPr>
        <w:t> </w:t>
      </w:r>
      <w:r>
        <w:rPr>
          <w:sz w:val="23"/>
        </w:rPr>
        <w:t>Steward</w:t>
      </w:r>
      <w:r>
        <w:rPr>
          <w:spacing w:val="-1"/>
          <w:sz w:val="23"/>
        </w:rPr>
        <w:t> </w:t>
      </w:r>
      <w:r>
        <w:rPr>
          <w:sz w:val="23"/>
        </w:rPr>
        <w:t>Health</w:t>
      </w:r>
      <w:r>
        <w:rPr>
          <w:spacing w:val="-3"/>
          <w:sz w:val="23"/>
        </w:rPr>
        <w:t> </w:t>
      </w:r>
      <w:r>
        <w:rPr>
          <w:sz w:val="23"/>
        </w:rPr>
        <w:t>Care System</w:t>
      </w:r>
      <w:r>
        <w:rPr>
          <w:spacing w:val="-3"/>
          <w:sz w:val="23"/>
        </w:rPr>
        <w:t> </w:t>
      </w:r>
      <w:r>
        <w:rPr>
          <w:sz w:val="23"/>
        </w:rPr>
        <w:t>regarding</w:t>
      </w:r>
      <w:r>
        <w:rPr>
          <w:spacing w:val="-1"/>
          <w:sz w:val="23"/>
        </w:rPr>
        <w:t> </w:t>
      </w:r>
      <w:r>
        <w:rPr>
          <w:sz w:val="23"/>
        </w:rPr>
        <w:t>New</w:t>
      </w:r>
      <w:r>
        <w:rPr>
          <w:spacing w:val="-4"/>
          <w:sz w:val="23"/>
        </w:rPr>
        <w:t> </w:t>
      </w:r>
      <w:r>
        <w:rPr>
          <w:sz w:val="23"/>
        </w:rPr>
        <w:t>England</w:t>
      </w:r>
      <w:r>
        <w:rPr>
          <w:spacing w:val="-1"/>
          <w:sz w:val="23"/>
        </w:rPr>
        <w:t> </w:t>
      </w:r>
      <w:r>
        <w:rPr>
          <w:sz w:val="23"/>
        </w:rPr>
        <w:t>Sinai Hospital,</w:t>
      </w:r>
      <w:r>
        <w:rPr>
          <w:spacing w:val="-3"/>
          <w:sz w:val="23"/>
        </w:rPr>
        <w:t> </w:t>
      </w:r>
      <w:r>
        <w:rPr>
          <w:sz w:val="23"/>
        </w:rPr>
        <w:t>located</w:t>
      </w:r>
      <w:r>
        <w:rPr>
          <w:spacing w:val="-3"/>
          <w:sz w:val="23"/>
        </w:rPr>
        <w:t> </w:t>
      </w:r>
      <w:r>
        <w:rPr>
          <w:sz w:val="23"/>
        </w:rPr>
        <w:t>at 150</w:t>
      </w:r>
      <w:r>
        <w:rPr>
          <w:spacing w:val="-6"/>
          <w:sz w:val="23"/>
        </w:rPr>
        <w:t> </w:t>
      </w:r>
      <w:r>
        <w:rPr>
          <w:sz w:val="23"/>
        </w:rPr>
        <w:t>York St., Stoughton, MA</w:t>
      </w:r>
      <w:r>
        <w:rPr>
          <w:spacing w:val="-9"/>
          <w:sz w:val="23"/>
        </w:rPr>
        <w:t> </w:t>
      </w:r>
      <w:r>
        <w:rPr>
          <w:sz w:val="23"/>
        </w:rPr>
        <w:t>02072 (the “Hospital” or “NESH”). Pursuant to 105 CMR 130.122(B), the Hospital hereby </w:t>
      </w:r>
      <w:r>
        <w:rPr>
          <w:sz w:val="24"/>
        </w:rPr>
        <w:t>provides ninety (90) days’ notice to the Department of Public Health (“Department”)</w:t>
      </w:r>
      <w:r>
        <w:rPr>
          <w:spacing w:val="-15"/>
          <w:sz w:val="24"/>
        </w:rPr>
        <w:t> </w:t>
      </w:r>
      <w:r>
        <w:rPr>
          <w:sz w:val="24"/>
        </w:rPr>
        <w:t>of</w:t>
      </w:r>
      <w:r>
        <w:rPr>
          <w:spacing w:val="-15"/>
          <w:sz w:val="24"/>
        </w:rPr>
        <w:t> </w:t>
      </w:r>
      <w:r>
        <w:rPr>
          <w:sz w:val="24"/>
        </w:rPr>
        <w:t>its</w:t>
      </w:r>
      <w:r>
        <w:rPr>
          <w:spacing w:val="-15"/>
          <w:sz w:val="24"/>
        </w:rPr>
        <w:t> </w:t>
      </w:r>
      <w:r>
        <w:rPr>
          <w:sz w:val="24"/>
        </w:rPr>
        <w:t>decision</w:t>
      </w:r>
      <w:r>
        <w:rPr>
          <w:spacing w:val="-15"/>
          <w:sz w:val="24"/>
        </w:rPr>
        <w:t> </w:t>
      </w:r>
      <w:r>
        <w:rPr>
          <w:sz w:val="23"/>
        </w:rPr>
        <w:t>to</w:t>
      </w:r>
      <w:r>
        <w:rPr>
          <w:spacing w:val="-15"/>
          <w:sz w:val="23"/>
        </w:rPr>
        <w:t> </w:t>
      </w:r>
      <w:r>
        <w:rPr>
          <w:sz w:val="23"/>
        </w:rPr>
        <w:t>close</w:t>
      </w:r>
      <w:r>
        <w:rPr>
          <w:spacing w:val="-14"/>
          <w:sz w:val="23"/>
        </w:rPr>
        <w:t> </w:t>
      </w:r>
      <w:r>
        <w:rPr>
          <w:sz w:val="23"/>
        </w:rPr>
        <w:t>the</w:t>
      </w:r>
      <w:r>
        <w:rPr>
          <w:spacing w:val="-15"/>
          <w:sz w:val="23"/>
        </w:rPr>
        <w:t> </w:t>
      </w:r>
      <w:r>
        <w:rPr>
          <w:sz w:val="23"/>
        </w:rPr>
        <w:t>Hospital.</w:t>
      </w:r>
      <w:r>
        <w:rPr>
          <w:spacing w:val="-14"/>
          <w:sz w:val="23"/>
        </w:rPr>
        <w:t> </w:t>
      </w:r>
      <w:r>
        <w:rPr>
          <w:sz w:val="23"/>
        </w:rPr>
        <w:t>The</w:t>
      </w:r>
      <w:r>
        <w:rPr>
          <w:spacing w:val="-14"/>
          <w:sz w:val="23"/>
        </w:rPr>
        <w:t> </w:t>
      </w:r>
      <w:r>
        <w:rPr>
          <w:sz w:val="23"/>
        </w:rPr>
        <w:t>Hospital’s</w:t>
      </w:r>
      <w:r>
        <w:rPr>
          <w:spacing w:val="-15"/>
          <w:sz w:val="23"/>
        </w:rPr>
        <w:t> </w:t>
      </w:r>
      <w:r>
        <w:rPr>
          <w:sz w:val="23"/>
        </w:rPr>
        <w:t>closure</w:t>
      </w:r>
      <w:r>
        <w:rPr>
          <w:spacing w:val="-14"/>
          <w:sz w:val="23"/>
        </w:rPr>
        <w:t> </w:t>
      </w:r>
      <w:r>
        <w:rPr>
          <w:sz w:val="23"/>
        </w:rPr>
        <w:t>will</w:t>
      </w:r>
      <w:r>
        <w:rPr>
          <w:spacing w:val="-14"/>
          <w:sz w:val="23"/>
        </w:rPr>
        <w:t> </w:t>
      </w:r>
      <w:r>
        <w:rPr>
          <w:sz w:val="23"/>
        </w:rPr>
        <w:t>include</w:t>
      </w:r>
      <w:r>
        <w:rPr>
          <w:spacing w:val="-15"/>
          <w:sz w:val="23"/>
        </w:rPr>
        <w:t> </w:t>
      </w:r>
      <w:r>
        <w:rPr>
          <w:sz w:val="23"/>
        </w:rPr>
        <w:t>the</w:t>
      </w:r>
      <w:r>
        <w:rPr>
          <w:spacing w:val="-14"/>
          <w:sz w:val="23"/>
        </w:rPr>
        <w:t> </w:t>
      </w:r>
      <w:r>
        <w:rPr>
          <w:sz w:val="23"/>
        </w:rPr>
        <w:t>following: 39</w:t>
      </w:r>
      <w:r>
        <w:rPr>
          <w:spacing w:val="-8"/>
          <w:sz w:val="23"/>
        </w:rPr>
        <w:t> </w:t>
      </w:r>
      <w:r>
        <w:rPr>
          <w:sz w:val="23"/>
        </w:rPr>
        <w:t>Rehabilitation</w:t>
      </w:r>
      <w:r>
        <w:rPr>
          <w:spacing w:val="-8"/>
          <w:sz w:val="23"/>
        </w:rPr>
        <w:t> </w:t>
      </w:r>
      <w:r>
        <w:rPr>
          <w:sz w:val="23"/>
        </w:rPr>
        <w:t>Service</w:t>
      </w:r>
      <w:r>
        <w:rPr>
          <w:spacing w:val="-10"/>
          <w:sz w:val="23"/>
        </w:rPr>
        <w:t> </w:t>
      </w:r>
      <w:r>
        <w:rPr>
          <w:sz w:val="23"/>
        </w:rPr>
        <w:t>beds,</w:t>
      </w:r>
      <w:r>
        <w:rPr>
          <w:spacing w:val="-8"/>
          <w:sz w:val="23"/>
        </w:rPr>
        <w:t> </w:t>
      </w:r>
      <w:r>
        <w:rPr>
          <w:sz w:val="23"/>
        </w:rPr>
        <w:t>119</w:t>
      </w:r>
      <w:r>
        <w:rPr>
          <w:spacing w:val="-8"/>
          <w:sz w:val="23"/>
        </w:rPr>
        <w:t> </w:t>
      </w:r>
      <w:r>
        <w:rPr>
          <w:sz w:val="23"/>
        </w:rPr>
        <w:t>Chronic</w:t>
      </w:r>
      <w:r>
        <w:rPr>
          <w:spacing w:val="-7"/>
          <w:sz w:val="23"/>
        </w:rPr>
        <w:t> </w:t>
      </w:r>
      <w:r>
        <w:rPr>
          <w:sz w:val="23"/>
        </w:rPr>
        <w:t>Care</w:t>
      </w:r>
      <w:r>
        <w:rPr>
          <w:spacing w:val="-7"/>
          <w:sz w:val="23"/>
        </w:rPr>
        <w:t> </w:t>
      </w:r>
      <w:r>
        <w:rPr>
          <w:sz w:val="23"/>
        </w:rPr>
        <w:t>Service</w:t>
      </w:r>
      <w:r>
        <w:rPr>
          <w:spacing w:val="-7"/>
          <w:sz w:val="23"/>
        </w:rPr>
        <w:t> </w:t>
      </w:r>
      <w:r>
        <w:rPr>
          <w:sz w:val="23"/>
        </w:rPr>
        <w:t>beds,</w:t>
      </w:r>
      <w:r>
        <w:rPr>
          <w:spacing w:val="-8"/>
          <w:sz w:val="23"/>
        </w:rPr>
        <w:t> </w:t>
      </w:r>
      <w:r>
        <w:rPr>
          <w:sz w:val="23"/>
        </w:rPr>
        <w:t>and</w:t>
      </w:r>
      <w:r>
        <w:rPr>
          <w:spacing w:val="-8"/>
          <w:sz w:val="23"/>
        </w:rPr>
        <w:t> </w:t>
      </w:r>
      <w:r>
        <w:rPr>
          <w:sz w:val="23"/>
        </w:rPr>
        <w:t>all</w:t>
      </w:r>
      <w:r>
        <w:rPr>
          <w:spacing w:val="-7"/>
          <w:sz w:val="23"/>
        </w:rPr>
        <w:t> </w:t>
      </w:r>
      <w:r>
        <w:rPr>
          <w:sz w:val="23"/>
        </w:rPr>
        <w:t>ambulatory</w:t>
      </w:r>
      <w:r>
        <w:rPr>
          <w:spacing w:val="-8"/>
          <w:sz w:val="23"/>
        </w:rPr>
        <w:t> </w:t>
      </w:r>
      <w:r>
        <w:rPr>
          <w:sz w:val="23"/>
        </w:rPr>
        <w:t>care</w:t>
      </w:r>
      <w:r>
        <w:rPr>
          <w:spacing w:val="-7"/>
          <w:sz w:val="23"/>
        </w:rPr>
        <w:t> </w:t>
      </w:r>
      <w:r>
        <w:rPr>
          <w:sz w:val="23"/>
        </w:rPr>
        <w:t>services</w:t>
      </w:r>
      <w:r>
        <w:rPr>
          <w:spacing w:val="-9"/>
          <w:sz w:val="23"/>
        </w:rPr>
        <w:t> </w:t>
      </w:r>
      <w:r>
        <w:rPr>
          <w:sz w:val="23"/>
        </w:rPr>
        <w:t>at</w:t>
      </w:r>
      <w:r>
        <w:rPr>
          <w:spacing w:val="-10"/>
          <w:sz w:val="23"/>
        </w:rPr>
        <w:t> </w:t>
      </w:r>
      <w:r>
        <w:rPr>
          <w:sz w:val="23"/>
        </w:rPr>
        <w:t>the Hospital. The Hospital intends to close as of</w:t>
      </w:r>
      <w:r>
        <w:rPr>
          <w:spacing w:val="-4"/>
          <w:sz w:val="23"/>
        </w:rPr>
        <w:t> </w:t>
      </w:r>
      <w:r>
        <w:rPr>
          <w:sz w:val="23"/>
        </w:rPr>
        <w:t>April 2, 2024.</w:t>
      </w:r>
    </w:p>
    <w:p>
      <w:pPr>
        <w:pStyle w:val="BodyText"/>
        <w:spacing w:before="12"/>
        <w:rPr>
          <w:sz w:val="23"/>
        </w:rPr>
      </w:pPr>
    </w:p>
    <w:p>
      <w:pPr>
        <w:pStyle w:val="BodyText"/>
        <w:ind w:left="120" w:right="334"/>
        <w:jc w:val="both"/>
      </w:pPr>
      <w:r>
        <w:rPr/>
        <w:t>This was a very difficult decision, but numerous factors have made it impossible to continue </w:t>
      </w:r>
      <w:r>
        <w:rPr>
          <w:spacing w:val="-2"/>
        </w:rPr>
        <w:t>operations.</w:t>
      </w:r>
    </w:p>
    <w:p>
      <w:pPr>
        <w:pStyle w:val="ListParagraph"/>
        <w:numPr>
          <w:ilvl w:val="0"/>
          <w:numId w:val="1"/>
        </w:numPr>
        <w:tabs>
          <w:tab w:pos="1200" w:val="left" w:leader="none"/>
        </w:tabs>
        <w:spacing w:line="240" w:lineRule="auto" w:before="206" w:after="0"/>
        <w:ind w:left="1200" w:right="338" w:hanging="360"/>
        <w:jc w:val="left"/>
        <w:rPr>
          <w:sz w:val="24"/>
        </w:rPr>
      </w:pPr>
      <w:r>
        <w:rPr>
          <w:sz w:val="24"/>
        </w:rPr>
        <w:t>Chronic under-reimbursement rates through public programs like Medicaid have put an unsustainable strain on resources at NESH.</w:t>
      </w:r>
    </w:p>
    <w:p>
      <w:pPr>
        <w:pStyle w:val="ListParagraph"/>
        <w:numPr>
          <w:ilvl w:val="0"/>
          <w:numId w:val="1"/>
        </w:numPr>
        <w:tabs>
          <w:tab w:pos="1199" w:val="left" w:leader="none"/>
        </w:tabs>
        <w:spacing w:line="240" w:lineRule="auto" w:before="0" w:after="0"/>
        <w:ind w:left="1199" w:right="335" w:hanging="360"/>
        <w:jc w:val="left"/>
        <w:rPr>
          <w:sz w:val="24"/>
        </w:rPr>
      </w:pPr>
      <w:r>
        <w:rPr>
          <w:sz w:val="24"/>
        </w:rPr>
        <w:t>Delayed</w:t>
      </w:r>
      <w:r>
        <w:rPr>
          <w:spacing w:val="80"/>
          <w:w w:val="150"/>
          <w:sz w:val="24"/>
        </w:rPr>
        <w:t> </w:t>
      </w:r>
      <w:r>
        <w:rPr>
          <w:sz w:val="24"/>
        </w:rPr>
        <w:t>or</w:t>
      </w:r>
      <w:r>
        <w:rPr>
          <w:spacing w:val="80"/>
          <w:w w:val="150"/>
          <w:sz w:val="24"/>
        </w:rPr>
        <w:t> </w:t>
      </w:r>
      <w:r>
        <w:rPr>
          <w:sz w:val="24"/>
        </w:rPr>
        <w:t>denied</w:t>
      </w:r>
      <w:r>
        <w:rPr>
          <w:spacing w:val="80"/>
          <w:w w:val="150"/>
          <w:sz w:val="24"/>
        </w:rPr>
        <w:t> </w:t>
      </w:r>
      <w:r>
        <w:rPr>
          <w:sz w:val="24"/>
        </w:rPr>
        <w:t>prior</w:t>
      </w:r>
      <w:r>
        <w:rPr>
          <w:spacing w:val="80"/>
          <w:w w:val="150"/>
          <w:sz w:val="24"/>
        </w:rPr>
        <w:t> </w:t>
      </w:r>
      <w:r>
        <w:rPr>
          <w:sz w:val="24"/>
        </w:rPr>
        <w:t>authorizations</w:t>
      </w:r>
      <w:r>
        <w:rPr>
          <w:spacing w:val="80"/>
          <w:w w:val="150"/>
          <w:sz w:val="24"/>
        </w:rPr>
        <w:t> </w:t>
      </w:r>
      <w:r>
        <w:rPr>
          <w:sz w:val="24"/>
        </w:rPr>
        <w:t>and</w:t>
      </w:r>
      <w:r>
        <w:rPr>
          <w:spacing w:val="80"/>
          <w:w w:val="150"/>
          <w:sz w:val="24"/>
        </w:rPr>
        <w:t> </w:t>
      </w:r>
      <w:r>
        <w:rPr>
          <w:sz w:val="24"/>
        </w:rPr>
        <w:t>a</w:t>
      </w:r>
      <w:r>
        <w:rPr>
          <w:spacing w:val="80"/>
          <w:w w:val="150"/>
          <w:sz w:val="24"/>
        </w:rPr>
        <w:t> </w:t>
      </w:r>
      <w:r>
        <w:rPr>
          <w:sz w:val="24"/>
        </w:rPr>
        <w:t>lack</w:t>
      </w:r>
      <w:r>
        <w:rPr>
          <w:spacing w:val="80"/>
          <w:w w:val="150"/>
          <w:sz w:val="24"/>
        </w:rPr>
        <w:t> </w:t>
      </w:r>
      <w:r>
        <w:rPr>
          <w:sz w:val="24"/>
        </w:rPr>
        <w:t>of</w:t>
      </w:r>
      <w:r>
        <w:rPr>
          <w:spacing w:val="80"/>
          <w:w w:val="150"/>
          <w:sz w:val="24"/>
        </w:rPr>
        <w:t> </w:t>
      </w:r>
      <w:r>
        <w:rPr>
          <w:sz w:val="24"/>
        </w:rPr>
        <w:t>discharge</w:t>
      </w:r>
      <w:r>
        <w:rPr>
          <w:spacing w:val="80"/>
          <w:w w:val="150"/>
          <w:sz w:val="24"/>
        </w:rPr>
        <w:t> </w:t>
      </w:r>
      <w:r>
        <w:rPr>
          <w:sz w:val="24"/>
        </w:rPr>
        <w:t>availability have resulted in increased lengths of stay and higher costs.</w:t>
      </w:r>
    </w:p>
    <w:p>
      <w:pPr>
        <w:pStyle w:val="ListParagraph"/>
        <w:numPr>
          <w:ilvl w:val="0"/>
          <w:numId w:val="1"/>
        </w:numPr>
        <w:tabs>
          <w:tab w:pos="1200" w:val="left" w:leader="none"/>
        </w:tabs>
        <w:spacing w:line="240" w:lineRule="auto" w:before="1" w:after="0"/>
        <w:ind w:left="1200" w:right="341" w:hanging="360"/>
        <w:jc w:val="left"/>
        <w:rPr>
          <w:sz w:val="24"/>
        </w:rPr>
      </w:pPr>
      <w:r>
        <w:rPr>
          <w:sz w:val="24"/>
        </w:rPr>
        <w:t>Over the last five years, NESH’s financial performance has decreased by more than</w:t>
      </w:r>
      <w:r>
        <w:rPr>
          <w:spacing w:val="40"/>
          <w:sz w:val="24"/>
        </w:rPr>
        <w:t> </w:t>
      </w:r>
      <w:r>
        <w:rPr>
          <w:sz w:val="24"/>
        </w:rPr>
        <w:t>1,600 percent (-1,600%).</w:t>
      </w:r>
    </w:p>
    <w:p>
      <w:pPr>
        <w:pStyle w:val="ListParagraph"/>
        <w:numPr>
          <w:ilvl w:val="0"/>
          <w:numId w:val="1"/>
        </w:numPr>
        <w:tabs>
          <w:tab w:pos="1200" w:val="left" w:leader="none"/>
        </w:tabs>
        <w:spacing w:line="240" w:lineRule="auto" w:before="0" w:after="0"/>
        <w:ind w:left="1200" w:right="337" w:hanging="360"/>
        <w:jc w:val="left"/>
        <w:rPr>
          <w:sz w:val="24"/>
        </w:rPr>
      </w:pPr>
      <w:r>
        <w:rPr>
          <w:sz w:val="24"/>
        </w:rPr>
        <w:t>Skyrocketing expenses associated with labor, material</w:t>
      </w:r>
      <w:r>
        <w:rPr>
          <w:spacing w:val="-3"/>
          <w:sz w:val="24"/>
        </w:rPr>
        <w:t> </w:t>
      </w:r>
      <w:r>
        <w:rPr>
          <w:sz w:val="24"/>
        </w:rPr>
        <w:t>costs</w:t>
      </w:r>
      <w:r>
        <w:rPr>
          <w:spacing w:val="-3"/>
          <w:sz w:val="24"/>
        </w:rPr>
        <w:t> </w:t>
      </w:r>
      <w:r>
        <w:rPr>
          <w:sz w:val="24"/>
        </w:rPr>
        <w:t>due to inflation, and the lingering impacts of the COVID-19 pandemic contributed to those losses.</w:t>
      </w:r>
    </w:p>
    <w:p>
      <w:pPr>
        <w:pStyle w:val="BodyText"/>
        <w:spacing w:before="276"/>
        <w:ind w:left="119" w:right="334"/>
        <w:jc w:val="both"/>
      </w:pPr>
      <w:r>
        <w:rPr/>
        <w:t>The</w:t>
      </w:r>
      <w:r>
        <w:rPr>
          <w:spacing w:val="-11"/>
        </w:rPr>
        <w:t> </w:t>
      </w:r>
      <w:r>
        <w:rPr/>
        <w:t>closure</w:t>
      </w:r>
      <w:r>
        <w:rPr>
          <w:spacing w:val="-11"/>
        </w:rPr>
        <w:t> </w:t>
      </w:r>
      <w:r>
        <w:rPr/>
        <w:t>of</w:t>
      </w:r>
      <w:r>
        <w:rPr>
          <w:spacing w:val="-10"/>
        </w:rPr>
        <w:t> </w:t>
      </w:r>
      <w:r>
        <w:rPr/>
        <w:t>the</w:t>
      </w:r>
      <w:r>
        <w:rPr>
          <w:spacing w:val="-11"/>
        </w:rPr>
        <w:t> </w:t>
      </w:r>
      <w:r>
        <w:rPr/>
        <w:t>Hospital</w:t>
      </w:r>
      <w:r>
        <w:rPr>
          <w:spacing w:val="-9"/>
        </w:rPr>
        <w:t> </w:t>
      </w:r>
      <w:r>
        <w:rPr/>
        <w:t>will</w:t>
      </w:r>
      <w:r>
        <w:rPr>
          <w:spacing w:val="-9"/>
        </w:rPr>
        <w:t> </w:t>
      </w:r>
      <w:r>
        <w:rPr/>
        <w:t>not</w:t>
      </w:r>
      <w:r>
        <w:rPr>
          <w:spacing w:val="-9"/>
        </w:rPr>
        <w:t> </w:t>
      </w:r>
      <w:r>
        <w:rPr/>
        <w:t>leave</w:t>
      </w:r>
      <w:r>
        <w:rPr>
          <w:spacing w:val="-11"/>
        </w:rPr>
        <w:t> </w:t>
      </w:r>
      <w:r>
        <w:rPr/>
        <w:t>patients</w:t>
      </w:r>
      <w:r>
        <w:rPr>
          <w:spacing w:val="-9"/>
        </w:rPr>
        <w:t> </w:t>
      </w:r>
      <w:r>
        <w:rPr/>
        <w:t>without</w:t>
      </w:r>
      <w:r>
        <w:rPr>
          <w:spacing w:val="-9"/>
        </w:rPr>
        <w:t> </w:t>
      </w:r>
      <w:r>
        <w:rPr/>
        <w:t>alternative</w:t>
      </w:r>
      <w:r>
        <w:rPr>
          <w:spacing w:val="-11"/>
        </w:rPr>
        <w:t> </w:t>
      </w:r>
      <w:r>
        <w:rPr/>
        <w:t>care.</w:t>
      </w:r>
      <w:r>
        <w:rPr>
          <w:spacing w:val="40"/>
        </w:rPr>
        <w:t> </w:t>
      </w:r>
      <w:r>
        <w:rPr/>
        <w:t>In</w:t>
      </w:r>
      <w:r>
        <w:rPr>
          <w:spacing w:val="-10"/>
        </w:rPr>
        <w:t> </w:t>
      </w:r>
      <w:r>
        <w:rPr/>
        <w:t>addition</w:t>
      </w:r>
      <w:r>
        <w:rPr>
          <w:spacing w:val="-10"/>
        </w:rPr>
        <w:t> </w:t>
      </w:r>
      <w:r>
        <w:rPr/>
        <w:t>to</w:t>
      </w:r>
      <w:r>
        <w:rPr>
          <w:spacing w:val="-10"/>
        </w:rPr>
        <w:t> </w:t>
      </w:r>
      <w:r>
        <w:rPr/>
        <w:t>the</w:t>
      </w:r>
      <w:r>
        <w:rPr>
          <w:spacing w:val="-11"/>
        </w:rPr>
        <w:t> </w:t>
      </w:r>
      <w:r>
        <w:rPr/>
        <w:t>other rehabilitation</w:t>
      </w:r>
      <w:r>
        <w:rPr>
          <w:spacing w:val="-15"/>
        </w:rPr>
        <w:t> </w:t>
      </w:r>
      <w:r>
        <w:rPr/>
        <w:t>facilities</w:t>
      </w:r>
      <w:r>
        <w:rPr>
          <w:spacing w:val="-15"/>
        </w:rPr>
        <w:t> </w:t>
      </w:r>
      <w:r>
        <w:rPr/>
        <w:t>discussed</w:t>
      </w:r>
      <w:r>
        <w:rPr>
          <w:spacing w:val="-15"/>
        </w:rPr>
        <w:t> </w:t>
      </w:r>
      <w:r>
        <w:rPr/>
        <w:t>in</w:t>
      </w:r>
      <w:r>
        <w:rPr>
          <w:spacing w:val="-15"/>
        </w:rPr>
        <w:t> </w:t>
      </w:r>
      <w:r>
        <w:rPr/>
        <w:t>more</w:t>
      </w:r>
      <w:r>
        <w:rPr>
          <w:spacing w:val="-15"/>
        </w:rPr>
        <w:t> </w:t>
      </w:r>
      <w:r>
        <w:rPr/>
        <w:t>detail</w:t>
      </w:r>
      <w:r>
        <w:rPr>
          <w:spacing w:val="-15"/>
        </w:rPr>
        <w:t> </w:t>
      </w:r>
      <w:r>
        <w:rPr/>
        <w:t>later</w:t>
      </w:r>
      <w:r>
        <w:rPr>
          <w:spacing w:val="-15"/>
        </w:rPr>
        <w:t> </w:t>
      </w:r>
      <w:r>
        <w:rPr/>
        <w:t>in</w:t>
      </w:r>
      <w:r>
        <w:rPr>
          <w:spacing w:val="-15"/>
        </w:rPr>
        <w:t> </w:t>
      </w:r>
      <w:r>
        <w:rPr/>
        <w:t>this</w:t>
      </w:r>
      <w:r>
        <w:rPr>
          <w:spacing w:val="-14"/>
        </w:rPr>
        <w:t> </w:t>
      </w:r>
      <w:r>
        <w:rPr/>
        <w:t>notice,</w:t>
      </w:r>
      <w:r>
        <w:rPr>
          <w:spacing w:val="-15"/>
        </w:rPr>
        <w:t> </w:t>
      </w:r>
      <w:r>
        <w:rPr/>
        <w:t>we</w:t>
      </w:r>
      <w:r>
        <w:rPr>
          <w:spacing w:val="-15"/>
        </w:rPr>
        <w:t> </w:t>
      </w:r>
      <w:r>
        <w:rPr/>
        <w:t>note</w:t>
      </w:r>
      <w:r>
        <w:rPr>
          <w:spacing w:val="-15"/>
        </w:rPr>
        <w:t> </w:t>
      </w:r>
      <w:r>
        <w:rPr/>
        <w:t>that</w:t>
      </w:r>
      <w:r>
        <w:rPr>
          <w:spacing w:val="-15"/>
        </w:rPr>
        <w:t> </w:t>
      </w:r>
      <w:r>
        <w:rPr/>
        <w:t>many</w:t>
      </w:r>
      <w:r>
        <w:rPr>
          <w:spacing w:val="-14"/>
        </w:rPr>
        <w:t> </w:t>
      </w:r>
      <w:r>
        <w:rPr/>
        <w:t>of</w:t>
      </w:r>
      <w:r>
        <w:rPr>
          <w:spacing w:val="-15"/>
        </w:rPr>
        <w:t> </w:t>
      </w:r>
      <w:r>
        <w:rPr/>
        <w:t>the</w:t>
      </w:r>
      <w:r>
        <w:rPr>
          <w:spacing w:val="-15"/>
        </w:rPr>
        <w:t> </w:t>
      </w:r>
      <w:r>
        <w:rPr/>
        <w:t>current patients</w:t>
      </w:r>
      <w:r>
        <w:rPr>
          <w:spacing w:val="-2"/>
        </w:rPr>
        <w:t> </w:t>
      </w:r>
      <w:r>
        <w:rPr/>
        <w:t>at</w:t>
      </w:r>
      <w:r>
        <w:rPr>
          <w:spacing w:val="-2"/>
        </w:rPr>
        <w:t> </w:t>
      </w:r>
      <w:r>
        <w:rPr/>
        <w:t>the</w:t>
      </w:r>
      <w:r>
        <w:rPr>
          <w:spacing w:val="-3"/>
        </w:rPr>
        <w:t> </w:t>
      </w:r>
      <w:r>
        <w:rPr/>
        <w:t>Hospital can</w:t>
      </w:r>
      <w:r>
        <w:rPr>
          <w:spacing w:val="-2"/>
        </w:rPr>
        <w:t> </w:t>
      </w:r>
      <w:r>
        <w:rPr/>
        <w:t>be</w:t>
      </w:r>
      <w:r>
        <w:rPr>
          <w:spacing w:val="-1"/>
        </w:rPr>
        <w:t> </w:t>
      </w:r>
      <w:r>
        <w:rPr/>
        <w:t>appropriately</w:t>
      </w:r>
      <w:r>
        <w:rPr>
          <w:spacing w:val="-2"/>
        </w:rPr>
        <w:t> </w:t>
      </w:r>
      <w:r>
        <w:rPr/>
        <w:t>and</w:t>
      </w:r>
      <w:r>
        <w:rPr>
          <w:spacing w:val="-2"/>
        </w:rPr>
        <w:t> </w:t>
      </w:r>
      <w:r>
        <w:rPr/>
        <w:t>successfully</w:t>
      </w:r>
      <w:r>
        <w:rPr>
          <w:spacing w:val="-2"/>
        </w:rPr>
        <w:t> </w:t>
      </w:r>
      <w:r>
        <w:rPr/>
        <w:t>transferred to</w:t>
      </w:r>
      <w:r>
        <w:rPr>
          <w:spacing w:val="-2"/>
        </w:rPr>
        <w:t> </w:t>
      </w:r>
      <w:r>
        <w:rPr/>
        <w:t>one</w:t>
      </w:r>
      <w:r>
        <w:rPr>
          <w:spacing w:val="-3"/>
        </w:rPr>
        <w:t> </w:t>
      </w:r>
      <w:r>
        <w:rPr/>
        <w:t>of</w:t>
      </w:r>
      <w:r>
        <w:rPr>
          <w:spacing w:val="-1"/>
        </w:rPr>
        <w:t> </w:t>
      </w:r>
      <w:r>
        <w:rPr/>
        <w:t>the</w:t>
      </w:r>
      <w:r>
        <w:rPr>
          <w:spacing w:val="-3"/>
        </w:rPr>
        <w:t> </w:t>
      </w:r>
      <w:r>
        <w:rPr/>
        <w:t>150</w:t>
      </w:r>
      <w:r>
        <w:rPr>
          <w:spacing w:val="-2"/>
        </w:rPr>
        <w:t> </w:t>
      </w:r>
      <w:r>
        <w:rPr/>
        <w:t>skilled nursing facilities in the region.</w:t>
      </w:r>
    </w:p>
    <w:p>
      <w:pPr>
        <w:spacing w:after="0"/>
        <w:jc w:val="both"/>
        <w:sectPr>
          <w:headerReference w:type="default" r:id="rId5"/>
          <w:footerReference w:type="default" r:id="rId6"/>
          <w:type w:val="continuous"/>
          <w:pgSz w:w="12240" w:h="15840"/>
          <w:pgMar w:header="519" w:footer="697" w:top="760" w:bottom="880" w:left="1320" w:right="1100"/>
          <w:pgNumType w:start="1"/>
        </w:sectPr>
      </w:pPr>
    </w:p>
    <w:p>
      <w:pPr>
        <w:pStyle w:val="BodyText"/>
        <w:spacing w:before="242"/>
      </w:pPr>
    </w:p>
    <w:p>
      <w:pPr>
        <w:pStyle w:val="BodyText"/>
        <w:spacing w:line="242" w:lineRule="auto"/>
        <w:ind w:left="120" w:right="121"/>
      </w:pPr>
      <w:r>
        <w:rPr>
          <w:color w:val="171717"/>
        </w:rPr>
        <w:t>In</w:t>
      </w:r>
      <w:r>
        <w:rPr>
          <w:color w:val="171717"/>
          <w:spacing w:val="-15"/>
        </w:rPr>
        <w:t> </w:t>
      </w:r>
      <w:r>
        <w:rPr>
          <w:color w:val="171717"/>
        </w:rPr>
        <w:t>further</w:t>
      </w:r>
      <w:r>
        <w:rPr>
          <w:color w:val="171717"/>
          <w:spacing w:val="-15"/>
        </w:rPr>
        <w:t> </w:t>
      </w:r>
      <w:r>
        <w:rPr>
          <w:color w:val="171717"/>
        </w:rPr>
        <w:t>compliance</w:t>
      </w:r>
      <w:r>
        <w:rPr>
          <w:color w:val="171717"/>
          <w:spacing w:val="-15"/>
        </w:rPr>
        <w:t> </w:t>
      </w:r>
      <w:r>
        <w:rPr>
          <w:color w:val="171717"/>
        </w:rPr>
        <w:t>with</w:t>
      </w:r>
      <w:r>
        <w:rPr>
          <w:color w:val="171717"/>
          <w:spacing w:val="-15"/>
        </w:rPr>
        <w:t> </w:t>
      </w:r>
      <w:r>
        <w:rPr>
          <w:color w:val="171717"/>
        </w:rPr>
        <w:t>applicable</w:t>
      </w:r>
      <w:r>
        <w:rPr>
          <w:color w:val="171717"/>
          <w:spacing w:val="-15"/>
        </w:rPr>
        <w:t> </w:t>
      </w:r>
      <w:r>
        <w:rPr>
          <w:color w:val="171717"/>
        </w:rPr>
        <w:t>requirements</w:t>
      </w:r>
      <w:r>
        <w:rPr>
          <w:color w:val="171717"/>
          <w:spacing w:val="-15"/>
        </w:rPr>
        <w:t> </w:t>
      </w:r>
      <w:r>
        <w:rPr>
          <w:color w:val="171717"/>
        </w:rPr>
        <w:t>at</w:t>
      </w:r>
      <w:r>
        <w:rPr>
          <w:color w:val="171717"/>
          <w:spacing w:val="-15"/>
        </w:rPr>
        <w:t> </w:t>
      </w:r>
      <w:r>
        <w:rPr>
          <w:color w:val="171717"/>
        </w:rPr>
        <w:t>105</w:t>
      </w:r>
      <w:r>
        <w:rPr>
          <w:color w:val="171717"/>
          <w:spacing w:val="-15"/>
        </w:rPr>
        <w:t> </w:t>
      </w:r>
      <w:r>
        <w:rPr>
          <w:color w:val="171717"/>
        </w:rPr>
        <w:t>CMR</w:t>
      </w:r>
      <w:r>
        <w:rPr>
          <w:color w:val="171717"/>
          <w:spacing w:val="-15"/>
        </w:rPr>
        <w:t> </w:t>
      </w:r>
      <w:r>
        <w:rPr>
          <w:color w:val="171717"/>
        </w:rPr>
        <w:t>130.122(B),</w:t>
      </w:r>
      <w:r>
        <w:rPr>
          <w:color w:val="171717"/>
          <w:spacing w:val="-15"/>
        </w:rPr>
        <w:t> </w:t>
      </w:r>
      <w:r>
        <w:rPr>
          <w:color w:val="171717"/>
        </w:rPr>
        <w:t>the</w:t>
      </w:r>
      <w:r>
        <w:rPr>
          <w:color w:val="171717"/>
          <w:spacing w:val="-15"/>
        </w:rPr>
        <w:t> </w:t>
      </w:r>
      <w:r>
        <w:rPr>
          <w:color w:val="171717"/>
        </w:rPr>
        <w:t>Hospital</w:t>
      </w:r>
      <w:r>
        <w:rPr>
          <w:color w:val="171717"/>
          <w:spacing w:val="-15"/>
        </w:rPr>
        <w:t> </w:t>
      </w:r>
      <w:r>
        <w:rPr>
          <w:color w:val="171717"/>
        </w:rPr>
        <w:t>provides the following information regarding the Hospital’s closure for review by the Department:</w:t>
      </w:r>
    </w:p>
    <w:p>
      <w:pPr>
        <w:pStyle w:val="BodyText"/>
        <w:spacing w:before="62"/>
      </w:pPr>
    </w:p>
    <w:p>
      <w:pPr>
        <w:pStyle w:val="Heading1"/>
        <w:numPr>
          <w:ilvl w:val="0"/>
          <w:numId w:val="2"/>
        </w:numPr>
        <w:tabs>
          <w:tab w:pos="839" w:val="left" w:leader="none"/>
        </w:tabs>
        <w:spacing w:line="242" w:lineRule="auto" w:before="0" w:after="0"/>
        <w:ind w:left="839" w:right="336" w:hanging="360"/>
        <w:jc w:val="left"/>
      </w:pPr>
      <w:bookmarkStart w:name="1. Current and historical utilization ra" w:id="1"/>
      <w:bookmarkEnd w:id="1"/>
      <w:r>
        <w:rPr>
          <w:b w:val="0"/>
        </w:rPr>
      </w:r>
      <w:r>
        <w:rPr/>
        <w:t>Current</w:t>
      </w:r>
      <w:r>
        <w:rPr>
          <w:spacing w:val="78"/>
        </w:rPr>
        <w:t> </w:t>
      </w:r>
      <w:r>
        <w:rPr/>
        <w:t>and</w:t>
      </w:r>
      <w:r>
        <w:rPr>
          <w:spacing w:val="77"/>
        </w:rPr>
        <w:t> </w:t>
      </w:r>
      <w:r>
        <w:rPr/>
        <w:t>historical</w:t>
      </w:r>
      <w:r>
        <w:rPr>
          <w:spacing w:val="79"/>
        </w:rPr>
        <w:t> </w:t>
      </w:r>
      <w:r>
        <w:rPr/>
        <w:t>utilization</w:t>
      </w:r>
      <w:r>
        <w:rPr>
          <w:spacing w:val="80"/>
        </w:rPr>
        <w:t> </w:t>
      </w:r>
      <w:r>
        <w:rPr/>
        <w:t>rates</w:t>
      </w:r>
      <w:r>
        <w:rPr>
          <w:spacing w:val="79"/>
        </w:rPr>
        <w:t> </w:t>
      </w:r>
      <w:r>
        <w:rPr/>
        <w:t>for</w:t>
      </w:r>
      <w:r>
        <w:rPr>
          <w:spacing w:val="73"/>
        </w:rPr>
        <w:t> </w:t>
      </w:r>
      <w:r>
        <w:rPr/>
        <w:t>the</w:t>
      </w:r>
      <w:r>
        <w:rPr>
          <w:spacing w:val="78"/>
        </w:rPr>
        <w:t> </w:t>
      </w:r>
      <w:r>
        <w:rPr/>
        <w:t>Hospital</w:t>
      </w:r>
      <w:r>
        <w:rPr>
          <w:spacing w:val="80"/>
        </w:rPr>
        <w:t> </w:t>
      </w:r>
      <w:r>
        <w:rPr/>
        <w:t>(Fiscal</w:t>
      </w:r>
      <w:r>
        <w:rPr>
          <w:spacing w:val="40"/>
        </w:rPr>
        <w:t> </w:t>
      </w:r>
      <w:r>
        <w:rPr/>
        <w:t>Year</w:t>
      </w:r>
      <w:r>
        <w:rPr>
          <w:spacing w:val="76"/>
        </w:rPr>
        <w:t> </w:t>
      </w:r>
      <w:r>
        <w:rPr/>
        <w:t>through November 2023 and last full Fiscal Year).</w:t>
      </w:r>
    </w:p>
    <w:p>
      <w:pPr>
        <w:pStyle w:val="BodyText"/>
        <w:spacing w:before="273"/>
        <w:ind w:left="839" w:right="339"/>
        <w:jc w:val="both"/>
      </w:pPr>
      <w:r>
        <w:rPr/>
        <w:t>The</w:t>
      </w:r>
      <w:r>
        <w:rPr>
          <w:spacing w:val="-2"/>
        </w:rPr>
        <w:t> </w:t>
      </w:r>
      <w:r>
        <w:rPr/>
        <w:t>Hospital</w:t>
      </w:r>
      <w:r>
        <w:rPr>
          <w:spacing w:val="-1"/>
        </w:rPr>
        <w:t> </w:t>
      </w:r>
      <w:r>
        <w:rPr/>
        <w:t>is</w:t>
      </w:r>
      <w:r>
        <w:rPr>
          <w:spacing w:val="-1"/>
        </w:rPr>
        <w:t> </w:t>
      </w:r>
      <w:r>
        <w:rPr/>
        <w:t>licensed for</w:t>
      </w:r>
      <w:r>
        <w:rPr>
          <w:spacing w:val="-2"/>
        </w:rPr>
        <w:t> </w:t>
      </w:r>
      <w:r>
        <w:rPr/>
        <w:t>39</w:t>
      </w:r>
      <w:r>
        <w:rPr>
          <w:spacing w:val="-1"/>
        </w:rPr>
        <w:t> </w:t>
      </w:r>
      <w:r>
        <w:rPr/>
        <w:t>Rehabilitation</w:t>
      </w:r>
      <w:r>
        <w:rPr>
          <w:spacing w:val="-1"/>
        </w:rPr>
        <w:t> </w:t>
      </w:r>
      <w:r>
        <w:rPr/>
        <w:t>Service</w:t>
      </w:r>
      <w:r>
        <w:rPr>
          <w:spacing w:val="-2"/>
        </w:rPr>
        <w:t> </w:t>
      </w:r>
      <w:r>
        <w:rPr/>
        <w:t>beds and 119</w:t>
      </w:r>
      <w:r>
        <w:rPr>
          <w:spacing w:val="-1"/>
        </w:rPr>
        <w:t> </w:t>
      </w:r>
      <w:r>
        <w:rPr/>
        <w:t>Chronic</w:t>
      </w:r>
      <w:r>
        <w:rPr>
          <w:spacing w:val="-2"/>
        </w:rPr>
        <w:t> </w:t>
      </w:r>
      <w:r>
        <w:rPr/>
        <w:t>Care Service beds. Since January 2022, the Hospital has been operating below 40% capacity. On average, more than 100 beds are unoccupied each day.</w:t>
      </w:r>
    </w:p>
    <w:p>
      <w:pPr>
        <w:pStyle w:val="BodyText"/>
        <w:spacing w:before="47"/>
        <w:rPr>
          <w:sz w:val="20"/>
        </w:rPr>
      </w:pPr>
    </w:p>
    <w:tbl>
      <w:tblPr>
        <w:tblW w:w="0" w:type="auto"/>
        <w:jc w:val="left"/>
        <w:tblInd w:w="5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15"/>
        <w:gridCol w:w="2556"/>
        <w:gridCol w:w="2556"/>
      </w:tblGrid>
      <w:tr>
        <w:trPr>
          <w:trHeight w:val="827" w:hRule="atLeast"/>
        </w:trPr>
        <w:tc>
          <w:tcPr>
            <w:tcW w:w="4015" w:type="dxa"/>
          </w:tcPr>
          <w:p>
            <w:pPr>
              <w:pStyle w:val="TableParagraph"/>
              <w:spacing w:before="272"/>
              <w:ind w:left="14"/>
              <w:jc w:val="center"/>
              <w:rPr>
                <w:sz w:val="24"/>
              </w:rPr>
            </w:pPr>
            <w:r>
              <w:rPr>
                <w:spacing w:val="-2"/>
                <w:sz w:val="24"/>
              </w:rPr>
              <w:t>Service</w:t>
            </w:r>
          </w:p>
        </w:tc>
        <w:tc>
          <w:tcPr>
            <w:tcW w:w="2556" w:type="dxa"/>
          </w:tcPr>
          <w:p>
            <w:pPr>
              <w:pStyle w:val="TableParagraph"/>
              <w:spacing w:before="138"/>
              <w:ind w:left="837" w:right="191" w:hanging="632"/>
              <w:rPr>
                <w:sz w:val="24"/>
              </w:rPr>
            </w:pPr>
            <w:r>
              <w:rPr>
                <w:sz w:val="24"/>
              </w:rPr>
              <w:t>Average</w:t>
            </w:r>
            <w:r>
              <w:rPr>
                <w:spacing w:val="-15"/>
                <w:sz w:val="24"/>
              </w:rPr>
              <w:t> </w:t>
            </w:r>
            <w:r>
              <w:rPr>
                <w:sz w:val="24"/>
              </w:rPr>
              <w:t>Daily</w:t>
            </w:r>
            <w:r>
              <w:rPr>
                <w:spacing w:val="-15"/>
                <w:sz w:val="24"/>
              </w:rPr>
              <w:t> </w:t>
            </w:r>
            <w:r>
              <w:rPr>
                <w:sz w:val="24"/>
              </w:rPr>
              <w:t>Census </w:t>
            </w:r>
            <w:r>
              <w:rPr>
                <w:spacing w:val="-2"/>
                <w:sz w:val="24"/>
              </w:rPr>
              <w:t>FY2022</w:t>
            </w:r>
            <w:hyperlink w:history="true" w:anchor="_bookmark0">
              <w:r>
                <w:rPr>
                  <w:spacing w:val="-2"/>
                  <w:sz w:val="24"/>
                  <w:vertAlign w:val="superscript"/>
                </w:rPr>
                <w:t>1</w:t>
              </w:r>
            </w:hyperlink>
          </w:p>
        </w:tc>
        <w:tc>
          <w:tcPr>
            <w:tcW w:w="2556" w:type="dxa"/>
          </w:tcPr>
          <w:p>
            <w:pPr>
              <w:pStyle w:val="TableParagraph"/>
              <w:spacing w:before="138"/>
              <w:ind w:left="100" w:firstLine="105"/>
              <w:rPr>
                <w:sz w:val="24"/>
              </w:rPr>
            </w:pPr>
            <w:r>
              <w:rPr>
                <w:sz w:val="24"/>
              </w:rPr>
              <w:t>Average Daily Census FY2023</w:t>
            </w:r>
            <w:r>
              <w:rPr>
                <w:spacing w:val="-2"/>
                <w:sz w:val="24"/>
              </w:rPr>
              <w:t> </w:t>
            </w:r>
            <w:r>
              <w:rPr>
                <w:sz w:val="24"/>
              </w:rPr>
              <w:t>(through</w:t>
            </w:r>
            <w:r>
              <w:rPr>
                <w:spacing w:val="-1"/>
                <w:sz w:val="24"/>
              </w:rPr>
              <w:t> </w:t>
            </w:r>
            <w:r>
              <w:rPr>
                <w:spacing w:val="-4"/>
                <w:sz w:val="24"/>
              </w:rPr>
              <w:t>11/23)</w:t>
            </w:r>
          </w:p>
        </w:tc>
      </w:tr>
      <w:tr>
        <w:trPr>
          <w:trHeight w:val="551" w:hRule="atLeast"/>
        </w:trPr>
        <w:tc>
          <w:tcPr>
            <w:tcW w:w="4015" w:type="dxa"/>
          </w:tcPr>
          <w:p>
            <w:pPr>
              <w:pStyle w:val="TableParagraph"/>
              <w:ind w:left="76"/>
              <w:rPr>
                <w:sz w:val="24"/>
              </w:rPr>
            </w:pPr>
            <w:r>
              <w:rPr>
                <w:sz w:val="24"/>
              </w:rPr>
              <w:t>Chronic</w:t>
            </w:r>
            <w:r>
              <w:rPr>
                <w:spacing w:val="-2"/>
                <w:sz w:val="24"/>
              </w:rPr>
              <w:t> </w:t>
            </w:r>
            <w:r>
              <w:rPr>
                <w:sz w:val="24"/>
              </w:rPr>
              <w:t>Care</w:t>
            </w:r>
            <w:r>
              <w:rPr>
                <w:spacing w:val="-2"/>
                <w:sz w:val="24"/>
              </w:rPr>
              <w:t> </w:t>
            </w:r>
            <w:r>
              <w:rPr>
                <w:sz w:val="24"/>
              </w:rPr>
              <w:t>and</w:t>
            </w:r>
            <w:r>
              <w:rPr>
                <w:spacing w:val="-1"/>
                <w:sz w:val="24"/>
              </w:rPr>
              <w:t> </w:t>
            </w:r>
            <w:r>
              <w:rPr>
                <w:sz w:val="24"/>
              </w:rPr>
              <w:t>Rehabilitation </w:t>
            </w:r>
            <w:r>
              <w:rPr>
                <w:spacing w:val="-4"/>
                <w:sz w:val="24"/>
              </w:rPr>
              <w:t>Beds</w:t>
            </w:r>
          </w:p>
        </w:tc>
        <w:tc>
          <w:tcPr>
            <w:tcW w:w="2556" w:type="dxa"/>
          </w:tcPr>
          <w:p>
            <w:pPr>
              <w:pStyle w:val="TableParagraph"/>
              <w:ind w:right="79"/>
              <w:jc w:val="center"/>
              <w:rPr>
                <w:sz w:val="24"/>
              </w:rPr>
            </w:pPr>
            <w:r>
              <w:rPr>
                <w:spacing w:val="-4"/>
                <w:sz w:val="24"/>
              </w:rPr>
              <w:t>61.8</w:t>
            </w:r>
          </w:p>
        </w:tc>
        <w:tc>
          <w:tcPr>
            <w:tcW w:w="2556" w:type="dxa"/>
          </w:tcPr>
          <w:p>
            <w:pPr>
              <w:pStyle w:val="TableParagraph"/>
              <w:ind w:left="79" w:right="79"/>
              <w:jc w:val="center"/>
              <w:rPr>
                <w:sz w:val="24"/>
              </w:rPr>
            </w:pPr>
            <w:r>
              <w:rPr>
                <w:spacing w:val="-4"/>
                <w:sz w:val="24"/>
              </w:rPr>
              <w:t>44.7</w:t>
            </w:r>
          </w:p>
        </w:tc>
      </w:tr>
    </w:tbl>
    <w:p>
      <w:pPr>
        <w:pStyle w:val="Heading1"/>
        <w:numPr>
          <w:ilvl w:val="0"/>
          <w:numId w:val="2"/>
        </w:numPr>
        <w:tabs>
          <w:tab w:pos="840" w:val="left" w:leader="none"/>
        </w:tabs>
        <w:spacing w:line="240" w:lineRule="auto" w:before="276" w:after="0"/>
        <w:ind w:left="840" w:right="339" w:hanging="360"/>
        <w:jc w:val="left"/>
      </w:pPr>
      <w:bookmarkStart w:name="2. A description of the anticipated impa" w:id="2"/>
      <w:bookmarkEnd w:id="2"/>
      <w:r>
        <w:rPr>
          <w:b w:val="0"/>
        </w:rPr>
      </w:r>
      <w:r>
        <w:rPr/>
        <w:t>A</w:t>
      </w:r>
      <w:r>
        <w:rPr>
          <w:spacing w:val="-5"/>
        </w:rPr>
        <w:t> </w:t>
      </w:r>
      <w:r>
        <w:rPr/>
        <w:t>description of the anticipated impact on individuals in the Hospital’s service area following the closure of the Services.</w:t>
      </w:r>
    </w:p>
    <w:p>
      <w:pPr>
        <w:pStyle w:val="BodyText"/>
        <w:rPr>
          <w:b/>
        </w:rPr>
      </w:pPr>
    </w:p>
    <w:p>
      <w:pPr>
        <w:pStyle w:val="BodyText"/>
        <w:ind w:left="840" w:right="336"/>
        <w:jc w:val="both"/>
      </w:pPr>
      <w:r>
        <w:rPr/>
        <w:t>The Hospital does not anticipate a significant impact on patient access following the closure.</w:t>
      </w:r>
      <w:r>
        <w:rPr>
          <w:spacing w:val="25"/>
        </w:rPr>
        <w:t> </w:t>
      </w:r>
      <w:r>
        <w:rPr/>
        <w:t>As</w:t>
      </w:r>
      <w:r>
        <w:rPr>
          <w:spacing w:val="-12"/>
        </w:rPr>
        <w:t> </w:t>
      </w:r>
      <w:r>
        <w:rPr/>
        <w:t>noted</w:t>
      </w:r>
      <w:r>
        <w:rPr>
          <w:spacing w:val="-13"/>
        </w:rPr>
        <w:t> </w:t>
      </w:r>
      <w:r>
        <w:rPr/>
        <w:t>above,</w:t>
      </w:r>
      <w:r>
        <w:rPr>
          <w:spacing w:val="-10"/>
        </w:rPr>
        <w:t> </w:t>
      </w:r>
      <w:r>
        <w:rPr/>
        <w:t>the</w:t>
      </w:r>
      <w:r>
        <w:rPr>
          <w:spacing w:val="-13"/>
        </w:rPr>
        <w:t> </w:t>
      </w:r>
      <w:r>
        <w:rPr/>
        <w:t>Hospital’s</w:t>
      </w:r>
      <w:r>
        <w:rPr>
          <w:spacing w:val="-12"/>
        </w:rPr>
        <w:t> </w:t>
      </w:r>
      <w:r>
        <w:rPr/>
        <w:t>historical</w:t>
      </w:r>
      <w:r>
        <w:rPr>
          <w:spacing w:val="-12"/>
        </w:rPr>
        <w:t> </w:t>
      </w:r>
      <w:r>
        <w:rPr/>
        <w:t>utilization</w:t>
      </w:r>
      <w:r>
        <w:rPr>
          <w:spacing w:val="-13"/>
        </w:rPr>
        <w:t> </w:t>
      </w:r>
      <w:r>
        <w:rPr/>
        <w:t>rates</w:t>
      </w:r>
      <w:r>
        <w:rPr>
          <w:spacing w:val="-12"/>
        </w:rPr>
        <w:t> </w:t>
      </w:r>
      <w:r>
        <w:rPr/>
        <w:t>illustrate</w:t>
      </w:r>
      <w:r>
        <w:rPr>
          <w:spacing w:val="-13"/>
        </w:rPr>
        <w:t> </w:t>
      </w:r>
      <w:r>
        <w:rPr/>
        <w:t>low</w:t>
      </w:r>
      <w:r>
        <w:rPr>
          <w:spacing w:val="-13"/>
        </w:rPr>
        <w:t> </w:t>
      </w:r>
      <w:r>
        <w:rPr/>
        <w:t>demand</w:t>
      </w:r>
      <w:r>
        <w:rPr>
          <w:spacing w:val="-12"/>
        </w:rPr>
        <w:t> </w:t>
      </w:r>
      <w:r>
        <w:rPr/>
        <w:t>by individuals in the service area. Therefore, the Hospital anticipates future demand can be adequately and sufficiently absorbed by the other rehabilitation facilities in the region, noted below.</w:t>
      </w:r>
    </w:p>
    <w:p>
      <w:pPr>
        <w:pStyle w:val="ListParagraph"/>
        <w:numPr>
          <w:ilvl w:val="1"/>
          <w:numId w:val="2"/>
        </w:numPr>
        <w:tabs>
          <w:tab w:pos="1199" w:val="left" w:leader="none"/>
        </w:tabs>
        <w:spacing w:line="293" w:lineRule="exact" w:before="275" w:after="0"/>
        <w:ind w:left="1199" w:right="0" w:hanging="359"/>
        <w:jc w:val="left"/>
        <w:rPr>
          <w:sz w:val="24"/>
        </w:rPr>
      </w:pPr>
      <w:r>
        <w:rPr>
          <w:sz w:val="24"/>
        </w:rPr>
        <w:t>PAM</w:t>
      </w:r>
      <w:r>
        <w:rPr>
          <w:spacing w:val="-7"/>
          <w:sz w:val="24"/>
        </w:rPr>
        <w:t> </w:t>
      </w:r>
      <w:r>
        <w:rPr>
          <w:sz w:val="24"/>
        </w:rPr>
        <w:t>Specialty</w:t>
      </w:r>
      <w:r>
        <w:rPr>
          <w:spacing w:val="-3"/>
          <w:sz w:val="24"/>
        </w:rPr>
        <w:t> </w:t>
      </w:r>
      <w:r>
        <w:rPr>
          <w:sz w:val="24"/>
        </w:rPr>
        <w:t>Hospital</w:t>
      </w:r>
      <w:r>
        <w:rPr>
          <w:spacing w:val="-2"/>
          <w:sz w:val="24"/>
        </w:rPr>
        <w:t> </w:t>
      </w:r>
      <w:r>
        <w:rPr>
          <w:sz w:val="24"/>
        </w:rPr>
        <w:t>of</w:t>
      </w:r>
      <w:r>
        <w:rPr>
          <w:spacing w:val="-4"/>
          <w:sz w:val="24"/>
        </w:rPr>
        <w:t> </w:t>
      </w:r>
      <w:r>
        <w:rPr>
          <w:sz w:val="24"/>
        </w:rPr>
        <w:t>Stoughton,</w:t>
      </w:r>
      <w:r>
        <w:rPr>
          <w:spacing w:val="-4"/>
          <w:sz w:val="24"/>
        </w:rPr>
        <w:t> </w:t>
      </w:r>
      <w:r>
        <w:rPr>
          <w:sz w:val="24"/>
        </w:rPr>
        <w:t>909</w:t>
      </w:r>
      <w:r>
        <w:rPr>
          <w:spacing w:val="-3"/>
          <w:sz w:val="24"/>
        </w:rPr>
        <w:t> </w:t>
      </w:r>
      <w:r>
        <w:rPr>
          <w:sz w:val="24"/>
        </w:rPr>
        <w:t>Summer</w:t>
      </w:r>
      <w:r>
        <w:rPr>
          <w:spacing w:val="-5"/>
          <w:sz w:val="24"/>
        </w:rPr>
        <w:t> </w:t>
      </w:r>
      <w:r>
        <w:rPr>
          <w:sz w:val="24"/>
        </w:rPr>
        <w:t>St</w:t>
      </w:r>
      <w:r>
        <w:rPr>
          <w:spacing w:val="-3"/>
          <w:sz w:val="24"/>
        </w:rPr>
        <w:t> </w:t>
      </w:r>
      <w:r>
        <w:rPr>
          <w:sz w:val="24"/>
        </w:rPr>
        <w:t>Stoughton,</w:t>
      </w:r>
      <w:r>
        <w:rPr>
          <w:spacing w:val="-3"/>
          <w:sz w:val="24"/>
        </w:rPr>
        <w:t> </w:t>
      </w:r>
      <w:r>
        <w:rPr>
          <w:sz w:val="24"/>
        </w:rPr>
        <w:t>MA</w:t>
      </w:r>
      <w:r>
        <w:rPr>
          <w:spacing w:val="-15"/>
          <w:sz w:val="24"/>
        </w:rPr>
        <w:t> </w:t>
      </w:r>
      <w:r>
        <w:rPr>
          <w:spacing w:val="-2"/>
          <w:sz w:val="24"/>
        </w:rPr>
        <w:t>02072</w:t>
      </w:r>
    </w:p>
    <w:p>
      <w:pPr>
        <w:pStyle w:val="ListParagraph"/>
        <w:numPr>
          <w:ilvl w:val="1"/>
          <w:numId w:val="2"/>
        </w:numPr>
        <w:tabs>
          <w:tab w:pos="1200" w:val="left" w:leader="none"/>
        </w:tabs>
        <w:spacing w:line="240" w:lineRule="auto" w:before="0" w:after="0"/>
        <w:ind w:left="1200" w:right="298" w:hanging="360"/>
        <w:jc w:val="left"/>
        <w:rPr>
          <w:sz w:val="24"/>
        </w:rPr>
      </w:pPr>
      <w:r>
        <w:rPr>
          <w:sz w:val="24"/>
        </w:rPr>
        <w:t>Vibra</w:t>
      </w:r>
      <w:r>
        <w:rPr>
          <w:spacing w:val="-15"/>
          <w:sz w:val="24"/>
        </w:rPr>
        <w:t> </w:t>
      </w:r>
      <w:r>
        <w:rPr>
          <w:sz w:val="24"/>
        </w:rPr>
        <w:t>Hospital</w:t>
      </w:r>
      <w:r>
        <w:rPr>
          <w:spacing w:val="-8"/>
          <w:sz w:val="24"/>
        </w:rPr>
        <w:t> </w:t>
      </w:r>
      <w:r>
        <w:rPr>
          <w:sz w:val="24"/>
        </w:rPr>
        <w:t>of</w:t>
      </w:r>
      <w:r>
        <w:rPr>
          <w:spacing w:val="-8"/>
          <w:sz w:val="24"/>
        </w:rPr>
        <w:t> </w:t>
      </w:r>
      <w:r>
        <w:rPr>
          <w:sz w:val="24"/>
        </w:rPr>
        <w:t>Southeastern</w:t>
      </w:r>
      <w:r>
        <w:rPr>
          <w:spacing w:val="-8"/>
          <w:sz w:val="24"/>
        </w:rPr>
        <w:t> </w:t>
      </w:r>
      <w:r>
        <w:rPr>
          <w:sz w:val="24"/>
        </w:rPr>
        <w:t>Massachusetts,</w:t>
      </w:r>
      <w:r>
        <w:rPr>
          <w:spacing w:val="-8"/>
          <w:sz w:val="24"/>
        </w:rPr>
        <w:t> </w:t>
      </w:r>
      <w:r>
        <w:rPr>
          <w:sz w:val="24"/>
        </w:rPr>
        <w:t>4499</w:t>
      </w:r>
      <w:r>
        <w:rPr>
          <w:spacing w:val="-15"/>
          <w:sz w:val="24"/>
        </w:rPr>
        <w:t> </w:t>
      </w:r>
      <w:r>
        <w:rPr>
          <w:sz w:val="24"/>
        </w:rPr>
        <w:t>Acushnet</w:t>
      </w:r>
      <w:r>
        <w:rPr>
          <w:spacing w:val="-15"/>
          <w:sz w:val="24"/>
        </w:rPr>
        <w:t> </w:t>
      </w:r>
      <w:r>
        <w:rPr>
          <w:sz w:val="24"/>
        </w:rPr>
        <w:t>Ave,</w:t>
      </w:r>
      <w:r>
        <w:rPr>
          <w:spacing w:val="-8"/>
          <w:sz w:val="24"/>
        </w:rPr>
        <w:t> </w:t>
      </w:r>
      <w:r>
        <w:rPr>
          <w:sz w:val="24"/>
        </w:rPr>
        <w:t>New</w:t>
      </w:r>
      <w:r>
        <w:rPr>
          <w:spacing w:val="-8"/>
          <w:sz w:val="24"/>
        </w:rPr>
        <w:t> </w:t>
      </w:r>
      <w:r>
        <w:rPr>
          <w:sz w:val="24"/>
        </w:rPr>
        <w:t>Bedford,</w:t>
      </w:r>
      <w:r>
        <w:rPr>
          <w:spacing w:val="-8"/>
          <w:sz w:val="24"/>
        </w:rPr>
        <w:t> </w:t>
      </w:r>
      <w:r>
        <w:rPr>
          <w:sz w:val="24"/>
        </w:rPr>
        <w:t>MA </w:t>
      </w:r>
      <w:r>
        <w:rPr>
          <w:spacing w:val="-2"/>
          <w:sz w:val="24"/>
        </w:rPr>
        <w:t>02745</w:t>
      </w:r>
    </w:p>
    <w:p>
      <w:pPr>
        <w:pStyle w:val="ListParagraph"/>
        <w:numPr>
          <w:ilvl w:val="1"/>
          <w:numId w:val="2"/>
        </w:numPr>
        <w:tabs>
          <w:tab w:pos="1200" w:val="left" w:leader="none"/>
        </w:tabs>
        <w:spacing w:line="240" w:lineRule="auto" w:before="0" w:after="0"/>
        <w:ind w:left="1200" w:right="565" w:hanging="360"/>
        <w:jc w:val="left"/>
        <w:rPr>
          <w:sz w:val="24"/>
        </w:rPr>
      </w:pPr>
      <w:r>
        <w:rPr>
          <w:sz w:val="24"/>
        </w:rPr>
        <w:t>Encompass</w:t>
      </w:r>
      <w:r>
        <w:rPr>
          <w:spacing w:val="-4"/>
          <w:sz w:val="24"/>
        </w:rPr>
        <w:t> </w:t>
      </w:r>
      <w:r>
        <w:rPr>
          <w:sz w:val="24"/>
        </w:rPr>
        <w:t>Health</w:t>
      </w:r>
      <w:r>
        <w:rPr>
          <w:spacing w:val="-4"/>
          <w:sz w:val="24"/>
        </w:rPr>
        <w:t> </w:t>
      </w:r>
      <w:r>
        <w:rPr>
          <w:sz w:val="24"/>
        </w:rPr>
        <w:t>Rehabilitation</w:t>
      </w:r>
      <w:r>
        <w:rPr>
          <w:spacing w:val="-4"/>
          <w:sz w:val="24"/>
        </w:rPr>
        <w:t> </w:t>
      </w:r>
      <w:r>
        <w:rPr>
          <w:sz w:val="24"/>
        </w:rPr>
        <w:t>Hospital</w:t>
      </w:r>
      <w:r>
        <w:rPr>
          <w:spacing w:val="-4"/>
          <w:sz w:val="24"/>
        </w:rPr>
        <w:t> </w:t>
      </w:r>
      <w:r>
        <w:rPr>
          <w:sz w:val="24"/>
        </w:rPr>
        <w:t>of</w:t>
      </w:r>
      <w:r>
        <w:rPr>
          <w:spacing w:val="-5"/>
          <w:sz w:val="24"/>
        </w:rPr>
        <w:t> </w:t>
      </w:r>
      <w:r>
        <w:rPr>
          <w:sz w:val="24"/>
        </w:rPr>
        <w:t>Braintree</w:t>
      </w:r>
      <w:r>
        <w:rPr>
          <w:spacing w:val="-5"/>
          <w:sz w:val="24"/>
        </w:rPr>
        <w:t> </w:t>
      </w:r>
      <w:r>
        <w:rPr>
          <w:sz w:val="24"/>
        </w:rPr>
        <w:t>250</w:t>
      </w:r>
      <w:r>
        <w:rPr>
          <w:spacing w:val="-4"/>
          <w:sz w:val="24"/>
        </w:rPr>
        <w:t> </w:t>
      </w:r>
      <w:r>
        <w:rPr>
          <w:sz w:val="24"/>
        </w:rPr>
        <w:t>Pond</w:t>
      </w:r>
      <w:r>
        <w:rPr>
          <w:spacing w:val="-4"/>
          <w:sz w:val="24"/>
        </w:rPr>
        <w:t> </w:t>
      </w:r>
      <w:r>
        <w:rPr>
          <w:sz w:val="24"/>
        </w:rPr>
        <w:t>St,</w:t>
      </w:r>
      <w:r>
        <w:rPr>
          <w:spacing w:val="-4"/>
          <w:sz w:val="24"/>
        </w:rPr>
        <w:t> </w:t>
      </w:r>
      <w:r>
        <w:rPr>
          <w:sz w:val="24"/>
        </w:rPr>
        <w:t>Braintree,</w:t>
      </w:r>
      <w:r>
        <w:rPr>
          <w:spacing w:val="-4"/>
          <w:sz w:val="24"/>
        </w:rPr>
        <w:t> </w:t>
      </w:r>
      <w:r>
        <w:rPr>
          <w:sz w:val="24"/>
        </w:rPr>
        <w:t>MA </w:t>
      </w:r>
      <w:r>
        <w:rPr>
          <w:spacing w:val="-2"/>
          <w:sz w:val="24"/>
        </w:rPr>
        <w:t>02184</w:t>
      </w:r>
    </w:p>
    <w:p>
      <w:pPr>
        <w:pStyle w:val="ListParagraph"/>
        <w:numPr>
          <w:ilvl w:val="1"/>
          <w:numId w:val="2"/>
        </w:numPr>
        <w:tabs>
          <w:tab w:pos="1199" w:val="left" w:leader="none"/>
        </w:tabs>
        <w:spacing w:line="293" w:lineRule="exact" w:before="0" w:after="0"/>
        <w:ind w:left="1199" w:right="0" w:hanging="359"/>
        <w:jc w:val="left"/>
        <w:rPr>
          <w:sz w:val="24"/>
        </w:rPr>
      </w:pPr>
      <w:r>
        <w:rPr>
          <w:sz w:val="24"/>
        </w:rPr>
        <w:t>Spaulding</w:t>
      </w:r>
      <w:r>
        <w:rPr>
          <w:spacing w:val="-8"/>
          <w:sz w:val="24"/>
        </w:rPr>
        <w:t> </w:t>
      </w:r>
      <w:r>
        <w:rPr>
          <w:sz w:val="24"/>
        </w:rPr>
        <w:t>Rehabilitation</w:t>
      </w:r>
      <w:r>
        <w:rPr>
          <w:spacing w:val="-7"/>
          <w:sz w:val="24"/>
        </w:rPr>
        <w:t> </w:t>
      </w:r>
      <w:r>
        <w:rPr>
          <w:sz w:val="24"/>
        </w:rPr>
        <w:t>Hospital</w:t>
      </w:r>
      <w:r>
        <w:rPr>
          <w:spacing w:val="-3"/>
          <w:sz w:val="24"/>
        </w:rPr>
        <w:t> </w:t>
      </w:r>
      <w:r>
        <w:rPr>
          <w:sz w:val="24"/>
        </w:rPr>
        <w:t>Boston,</w:t>
      </w:r>
      <w:r>
        <w:rPr>
          <w:spacing w:val="-4"/>
          <w:sz w:val="24"/>
        </w:rPr>
        <w:t> </w:t>
      </w:r>
      <w:r>
        <w:rPr>
          <w:sz w:val="24"/>
        </w:rPr>
        <w:t>300</w:t>
      </w:r>
      <w:r>
        <w:rPr>
          <w:spacing w:val="-3"/>
          <w:sz w:val="24"/>
        </w:rPr>
        <w:t> </w:t>
      </w:r>
      <w:r>
        <w:rPr>
          <w:sz w:val="24"/>
        </w:rPr>
        <w:t>1st</w:t>
      </w:r>
      <w:r>
        <w:rPr>
          <w:spacing w:val="-15"/>
          <w:sz w:val="24"/>
        </w:rPr>
        <w:t> </w:t>
      </w:r>
      <w:r>
        <w:rPr>
          <w:sz w:val="24"/>
        </w:rPr>
        <w:t>Avenue,</w:t>
      </w:r>
      <w:r>
        <w:rPr>
          <w:spacing w:val="-4"/>
          <w:sz w:val="24"/>
        </w:rPr>
        <w:t> </w:t>
      </w:r>
      <w:r>
        <w:rPr>
          <w:sz w:val="24"/>
        </w:rPr>
        <w:t>Boston,</w:t>
      </w:r>
      <w:r>
        <w:rPr>
          <w:spacing w:val="-3"/>
          <w:sz w:val="24"/>
        </w:rPr>
        <w:t> </w:t>
      </w:r>
      <w:r>
        <w:rPr>
          <w:sz w:val="24"/>
        </w:rPr>
        <w:t>MA</w:t>
      </w:r>
      <w:r>
        <w:rPr>
          <w:spacing w:val="-15"/>
          <w:sz w:val="24"/>
        </w:rPr>
        <w:t> </w:t>
      </w:r>
      <w:r>
        <w:rPr>
          <w:spacing w:val="-2"/>
          <w:sz w:val="24"/>
        </w:rPr>
        <w:t>02129</w:t>
      </w:r>
    </w:p>
    <w:p>
      <w:pPr>
        <w:pStyle w:val="Heading1"/>
        <w:numPr>
          <w:ilvl w:val="0"/>
          <w:numId w:val="2"/>
        </w:numPr>
        <w:tabs>
          <w:tab w:pos="840" w:val="left" w:leader="none"/>
        </w:tabs>
        <w:spacing w:line="240" w:lineRule="auto" w:before="274" w:after="0"/>
        <w:ind w:left="840" w:right="0" w:hanging="360"/>
        <w:jc w:val="left"/>
      </w:pPr>
      <w:bookmarkStart w:name="3. Date for the closure of the Service." w:id="3"/>
      <w:bookmarkEnd w:id="3"/>
      <w:r>
        <w:rPr>
          <w:b w:val="0"/>
        </w:rPr>
      </w:r>
      <w:r>
        <w:rPr/>
        <w:t>Date</w:t>
      </w:r>
      <w:r>
        <w:rPr>
          <w:spacing w:val="-5"/>
        </w:rPr>
        <w:t> </w:t>
      </w:r>
      <w:r>
        <w:rPr/>
        <w:t>for</w:t>
      </w:r>
      <w:r>
        <w:rPr>
          <w:spacing w:val="-6"/>
        </w:rPr>
        <w:t> </w:t>
      </w:r>
      <w:r>
        <w:rPr/>
        <w:t>the closure</w:t>
      </w:r>
      <w:r>
        <w:rPr>
          <w:spacing w:val="-3"/>
        </w:rPr>
        <w:t> </w:t>
      </w:r>
      <w:r>
        <w:rPr/>
        <w:t>of</w:t>
      </w:r>
      <w:r>
        <w:rPr>
          <w:spacing w:val="-3"/>
        </w:rPr>
        <w:t> </w:t>
      </w:r>
      <w:r>
        <w:rPr/>
        <w:t>the</w:t>
      </w:r>
      <w:r>
        <w:rPr>
          <w:spacing w:val="-2"/>
        </w:rPr>
        <w:t> Service.</w:t>
      </w:r>
    </w:p>
    <w:p>
      <w:pPr>
        <w:pStyle w:val="BodyText"/>
        <w:spacing w:before="2"/>
        <w:rPr>
          <w:b/>
        </w:rPr>
      </w:pPr>
    </w:p>
    <w:p>
      <w:pPr>
        <w:pStyle w:val="BodyText"/>
        <w:ind w:left="840"/>
        <w:jc w:val="both"/>
      </w:pPr>
      <w:r>
        <w:rPr/>
        <w:t>The</w:t>
      </w:r>
      <w:r>
        <w:rPr>
          <w:spacing w:val="-5"/>
        </w:rPr>
        <w:t> </w:t>
      </w:r>
      <w:r>
        <w:rPr/>
        <w:t>Hospital</w:t>
      </w:r>
      <w:r>
        <w:rPr>
          <w:spacing w:val="-1"/>
        </w:rPr>
        <w:t> </w:t>
      </w:r>
      <w:r>
        <w:rPr/>
        <w:t>anticipates closing</w:t>
      </w:r>
      <w:r>
        <w:rPr>
          <w:spacing w:val="-2"/>
        </w:rPr>
        <w:t> </w:t>
      </w:r>
      <w:r>
        <w:rPr/>
        <w:t>on</w:t>
      </w:r>
      <w:r>
        <w:rPr>
          <w:spacing w:val="-15"/>
        </w:rPr>
        <w:t> </w:t>
      </w:r>
      <w:r>
        <w:rPr/>
        <w:t>April</w:t>
      </w:r>
      <w:r>
        <w:rPr>
          <w:spacing w:val="-2"/>
        </w:rPr>
        <w:t> </w:t>
      </w:r>
      <w:r>
        <w:rPr/>
        <w:t>2,</w:t>
      </w:r>
      <w:r>
        <w:rPr>
          <w:spacing w:val="-1"/>
        </w:rPr>
        <w:t> </w:t>
      </w:r>
      <w:r>
        <w:rPr>
          <w:spacing w:val="-2"/>
        </w:rPr>
        <w:t>2024.</w:t>
      </w:r>
    </w:p>
    <w:p>
      <w:pPr>
        <w:pStyle w:val="BodyText"/>
        <w:rPr>
          <w:sz w:val="20"/>
        </w:rPr>
      </w:pPr>
    </w:p>
    <w:p>
      <w:pPr>
        <w:pStyle w:val="BodyText"/>
        <w:spacing w:before="218"/>
        <w:rPr>
          <w:sz w:val="20"/>
        </w:rPr>
      </w:pPr>
      <w:r>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299880</wp:posOffset>
                </wp:positionV>
                <wp:extent cx="1828800" cy="762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23.6126pt;width:144pt;height:.6pt;mso-position-horizontal-relative:page;mso-position-vertical-relative:paragraph;z-index:-15728640;mso-wrap-distance-left:0;mso-wrap-distance-right:0" id="docshape4" filled="true" fillcolor="#000000" stroked="false">
                <v:fill type="solid"/>
                <w10:wrap type="topAndBottom"/>
              </v:rect>
            </w:pict>
          </mc:Fallback>
        </mc:AlternateContent>
      </w:r>
    </w:p>
    <w:p>
      <w:pPr>
        <w:spacing w:before="94"/>
        <w:ind w:left="120" w:right="0" w:firstLine="0"/>
        <w:jc w:val="left"/>
        <w:rPr>
          <w:sz w:val="20"/>
        </w:rPr>
      </w:pPr>
      <w:bookmarkStart w:name="_bookmark0" w:id="4"/>
      <w:bookmarkEnd w:id="4"/>
      <w:r>
        <w:rPr/>
      </w:r>
      <w:r>
        <w:rPr>
          <w:sz w:val="20"/>
          <w:vertAlign w:val="superscript"/>
        </w:rPr>
        <w:t>1</w:t>
      </w:r>
      <w:r>
        <w:rPr>
          <w:spacing w:val="-5"/>
          <w:sz w:val="20"/>
          <w:vertAlign w:val="baseline"/>
        </w:rPr>
        <w:t> </w:t>
      </w:r>
      <w:r>
        <w:rPr>
          <w:sz w:val="20"/>
          <w:vertAlign w:val="baseline"/>
        </w:rPr>
        <w:t>The</w:t>
      </w:r>
      <w:r>
        <w:rPr>
          <w:spacing w:val="-5"/>
          <w:sz w:val="20"/>
          <w:vertAlign w:val="baseline"/>
        </w:rPr>
        <w:t> </w:t>
      </w:r>
      <w:r>
        <w:rPr>
          <w:sz w:val="20"/>
          <w:vertAlign w:val="baseline"/>
        </w:rPr>
        <w:t>Hospital’s</w:t>
      </w:r>
      <w:r>
        <w:rPr>
          <w:spacing w:val="-5"/>
          <w:sz w:val="20"/>
          <w:vertAlign w:val="baseline"/>
        </w:rPr>
        <w:t> </w:t>
      </w:r>
      <w:r>
        <w:rPr>
          <w:sz w:val="20"/>
          <w:vertAlign w:val="baseline"/>
        </w:rPr>
        <w:t>fiscal</w:t>
      </w:r>
      <w:r>
        <w:rPr>
          <w:spacing w:val="-5"/>
          <w:sz w:val="20"/>
          <w:vertAlign w:val="baseline"/>
        </w:rPr>
        <w:t> </w:t>
      </w:r>
      <w:r>
        <w:rPr>
          <w:sz w:val="20"/>
          <w:vertAlign w:val="baseline"/>
        </w:rPr>
        <w:t>year</w:t>
      </w:r>
      <w:r>
        <w:rPr>
          <w:spacing w:val="-4"/>
          <w:sz w:val="20"/>
          <w:vertAlign w:val="baseline"/>
        </w:rPr>
        <w:t> </w:t>
      </w:r>
      <w:r>
        <w:rPr>
          <w:sz w:val="20"/>
          <w:vertAlign w:val="baseline"/>
        </w:rPr>
        <w:t>runs</w:t>
      </w:r>
      <w:r>
        <w:rPr>
          <w:spacing w:val="-6"/>
          <w:sz w:val="20"/>
          <w:vertAlign w:val="baseline"/>
        </w:rPr>
        <w:t> </w:t>
      </w:r>
      <w:r>
        <w:rPr>
          <w:sz w:val="20"/>
          <w:vertAlign w:val="baseline"/>
        </w:rPr>
        <w:t>on</w:t>
      </w:r>
      <w:r>
        <w:rPr>
          <w:spacing w:val="-3"/>
          <w:sz w:val="20"/>
          <w:vertAlign w:val="baseline"/>
        </w:rPr>
        <w:t> </w:t>
      </w:r>
      <w:r>
        <w:rPr>
          <w:sz w:val="20"/>
          <w:vertAlign w:val="baseline"/>
        </w:rPr>
        <w:t>the</w:t>
      </w:r>
      <w:r>
        <w:rPr>
          <w:spacing w:val="-5"/>
          <w:sz w:val="20"/>
          <w:vertAlign w:val="baseline"/>
        </w:rPr>
        <w:t> </w:t>
      </w:r>
      <w:r>
        <w:rPr>
          <w:sz w:val="20"/>
          <w:vertAlign w:val="baseline"/>
        </w:rPr>
        <w:t>calendar</w:t>
      </w:r>
      <w:r>
        <w:rPr>
          <w:spacing w:val="-4"/>
          <w:sz w:val="20"/>
          <w:vertAlign w:val="baseline"/>
        </w:rPr>
        <w:t> </w:t>
      </w:r>
      <w:r>
        <w:rPr>
          <w:sz w:val="20"/>
          <w:vertAlign w:val="baseline"/>
        </w:rPr>
        <w:t>year,</w:t>
      </w:r>
      <w:r>
        <w:rPr>
          <w:spacing w:val="-4"/>
          <w:sz w:val="20"/>
          <w:vertAlign w:val="baseline"/>
        </w:rPr>
        <w:t> </w:t>
      </w:r>
      <w:r>
        <w:rPr>
          <w:sz w:val="20"/>
          <w:vertAlign w:val="baseline"/>
        </w:rPr>
        <w:t>January</w:t>
      </w:r>
      <w:r>
        <w:rPr>
          <w:spacing w:val="-3"/>
          <w:sz w:val="20"/>
          <w:vertAlign w:val="baseline"/>
        </w:rPr>
        <w:t> </w:t>
      </w:r>
      <w:r>
        <w:rPr>
          <w:sz w:val="20"/>
          <w:vertAlign w:val="baseline"/>
        </w:rPr>
        <w:t>1</w:t>
      </w:r>
      <w:r>
        <w:rPr>
          <w:spacing w:val="-4"/>
          <w:sz w:val="20"/>
          <w:vertAlign w:val="baseline"/>
        </w:rPr>
        <w:t> </w:t>
      </w:r>
      <w:r>
        <w:rPr>
          <w:sz w:val="20"/>
          <w:vertAlign w:val="baseline"/>
        </w:rPr>
        <w:t>to</w:t>
      </w:r>
      <w:r>
        <w:rPr>
          <w:spacing w:val="-4"/>
          <w:sz w:val="20"/>
          <w:vertAlign w:val="baseline"/>
        </w:rPr>
        <w:t> </w:t>
      </w:r>
      <w:r>
        <w:rPr>
          <w:sz w:val="20"/>
          <w:vertAlign w:val="baseline"/>
        </w:rPr>
        <w:t>December</w:t>
      </w:r>
      <w:r>
        <w:rPr>
          <w:spacing w:val="-4"/>
          <w:sz w:val="20"/>
          <w:vertAlign w:val="baseline"/>
        </w:rPr>
        <w:t> </w:t>
      </w:r>
      <w:r>
        <w:rPr>
          <w:spacing w:val="-5"/>
          <w:sz w:val="20"/>
          <w:vertAlign w:val="baseline"/>
        </w:rPr>
        <w:t>31.</w:t>
      </w:r>
    </w:p>
    <w:p>
      <w:pPr>
        <w:spacing w:after="0"/>
        <w:jc w:val="left"/>
        <w:rPr>
          <w:sz w:val="20"/>
        </w:rPr>
        <w:sectPr>
          <w:headerReference w:type="default" r:id="rId8"/>
          <w:footerReference w:type="default" r:id="rId9"/>
          <w:pgSz w:w="12240" w:h="15840"/>
          <w:pgMar w:header="554" w:footer="697" w:top="3000" w:bottom="880" w:left="1320" w:right="1100"/>
          <w:pgNumType w:start="2"/>
        </w:sectPr>
      </w:pPr>
    </w:p>
    <w:p>
      <w:pPr>
        <w:pStyle w:val="BodyText"/>
        <w:spacing w:before="242"/>
      </w:pPr>
    </w:p>
    <w:p>
      <w:pPr>
        <w:pStyle w:val="Heading1"/>
        <w:numPr>
          <w:ilvl w:val="0"/>
          <w:numId w:val="2"/>
        </w:numPr>
        <w:tabs>
          <w:tab w:pos="840" w:val="left" w:leader="none"/>
        </w:tabs>
        <w:spacing w:line="240" w:lineRule="auto" w:before="0" w:after="0"/>
        <w:ind w:left="840" w:right="335" w:hanging="360"/>
        <w:jc w:val="both"/>
      </w:pPr>
      <w:bookmarkStart w:name="4. Names and addresses of any organized " w:id="5"/>
      <w:bookmarkEnd w:id="5"/>
      <w:r>
        <w:rPr>
          <w:b w:val="0"/>
        </w:rPr>
      </w:r>
      <w:r>
        <w:rPr/>
        <w:t>Names</w:t>
      </w:r>
      <w:r>
        <w:rPr>
          <w:spacing w:val="-2"/>
        </w:rPr>
        <w:t> </w:t>
      </w:r>
      <w:r>
        <w:rPr/>
        <w:t>and</w:t>
      </w:r>
      <w:r>
        <w:rPr>
          <w:spacing w:val="-1"/>
        </w:rPr>
        <w:t> </w:t>
      </w:r>
      <w:r>
        <w:rPr/>
        <w:t>addresses</w:t>
      </w:r>
      <w:r>
        <w:rPr>
          <w:spacing w:val="-2"/>
        </w:rPr>
        <w:t> </w:t>
      </w:r>
      <w:r>
        <w:rPr/>
        <w:t>of</w:t>
      </w:r>
      <w:r>
        <w:rPr>
          <w:spacing w:val="-3"/>
        </w:rPr>
        <w:t> </w:t>
      </w:r>
      <w:r>
        <w:rPr/>
        <w:t>any</w:t>
      </w:r>
      <w:r>
        <w:rPr>
          <w:spacing w:val="-2"/>
        </w:rPr>
        <w:t> </w:t>
      </w:r>
      <w:r>
        <w:rPr/>
        <w:t>organized</w:t>
      </w:r>
      <w:r>
        <w:rPr>
          <w:spacing w:val="-1"/>
        </w:rPr>
        <w:t> </w:t>
      </w:r>
      <w:r>
        <w:rPr/>
        <w:t>health</w:t>
      </w:r>
      <w:r>
        <w:rPr>
          <w:spacing w:val="-1"/>
        </w:rPr>
        <w:t> </w:t>
      </w:r>
      <w:r>
        <w:rPr/>
        <w:t>care</w:t>
      </w:r>
      <w:r>
        <w:rPr>
          <w:spacing w:val="-3"/>
        </w:rPr>
        <w:t> </w:t>
      </w:r>
      <w:r>
        <w:rPr/>
        <w:t>coalitions</w:t>
      </w:r>
      <w:r>
        <w:rPr>
          <w:spacing w:val="-2"/>
        </w:rPr>
        <w:t> </w:t>
      </w:r>
      <w:r>
        <w:rPr/>
        <w:t>and</w:t>
      </w:r>
      <w:r>
        <w:rPr>
          <w:spacing w:val="-1"/>
        </w:rPr>
        <w:t> </w:t>
      </w:r>
      <w:r>
        <w:rPr/>
        <w:t>community</w:t>
      </w:r>
      <w:r>
        <w:rPr>
          <w:spacing w:val="-2"/>
        </w:rPr>
        <w:t> </w:t>
      </w:r>
      <w:r>
        <w:rPr/>
        <w:t>groups known to the Hospital when the notice is issued to DPH that would have an interest in the closure of the Services.</w:t>
      </w:r>
    </w:p>
    <w:p>
      <w:pPr>
        <w:pStyle w:val="BodyText"/>
        <w:spacing w:before="271"/>
        <w:ind w:left="840"/>
      </w:pPr>
      <w:r>
        <w:rPr/>
        <w:t>Stoughton</w:t>
      </w:r>
      <w:r>
        <w:rPr>
          <w:spacing w:val="-1"/>
        </w:rPr>
        <w:t> </w:t>
      </w:r>
      <w:r>
        <w:rPr/>
        <w:t>Council on</w:t>
      </w:r>
      <w:r>
        <w:rPr>
          <w:spacing w:val="-15"/>
        </w:rPr>
        <w:t> </w:t>
      </w:r>
      <w:r>
        <w:rPr>
          <w:spacing w:val="-2"/>
        </w:rPr>
        <w:t>Aging</w:t>
      </w:r>
    </w:p>
    <w:p>
      <w:pPr>
        <w:pStyle w:val="BodyText"/>
        <w:ind w:left="840"/>
      </w:pPr>
      <w:r>
        <w:rPr/>
        <w:t>P.O.</w:t>
      </w:r>
      <w:r>
        <w:rPr>
          <w:spacing w:val="-14"/>
        </w:rPr>
        <w:t> </w:t>
      </w:r>
      <w:r>
        <w:rPr/>
        <w:t>Box</w:t>
      </w:r>
      <w:r>
        <w:rPr>
          <w:spacing w:val="-14"/>
        </w:rPr>
        <w:t> </w:t>
      </w:r>
      <w:r>
        <w:rPr>
          <w:spacing w:val="-5"/>
        </w:rPr>
        <w:t>582</w:t>
      </w:r>
    </w:p>
    <w:p>
      <w:pPr>
        <w:pStyle w:val="BodyText"/>
        <w:ind w:left="840"/>
      </w:pPr>
      <w:r>
        <w:rPr/>
        <w:t>Stoughton, MA</w:t>
      </w:r>
      <w:r>
        <w:rPr>
          <w:spacing w:val="-13"/>
        </w:rPr>
        <w:t> </w:t>
      </w:r>
      <w:r>
        <w:rPr>
          <w:spacing w:val="-2"/>
        </w:rPr>
        <w:t>02072</w:t>
      </w:r>
    </w:p>
    <w:p>
      <w:pPr>
        <w:pStyle w:val="BodyText"/>
      </w:pPr>
    </w:p>
    <w:p>
      <w:pPr>
        <w:pStyle w:val="Heading1"/>
        <w:numPr>
          <w:ilvl w:val="0"/>
          <w:numId w:val="2"/>
        </w:numPr>
        <w:tabs>
          <w:tab w:pos="840" w:val="left" w:leader="none"/>
        </w:tabs>
        <w:spacing w:line="240" w:lineRule="auto" w:before="1" w:after="0"/>
        <w:ind w:left="840" w:right="335" w:hanging="360"/>
        <w:jc w:val="both"/>
      </w:pPr>
      <w:bookmarkStart w:name="5. A detailed account of any community e" w:id="6"/>
      <w:bookmarkEnd w:id="6"/>
      <w:r>
        <w:rPr>
          <w:b w:val="0"/>
        </w:rPr>
      </w:r>
      <w:r>
        <w:rPr/>
        <w:t>A</w:t>
      </w:r>
      <w:r>
        <w:rPr>
          <w:spacing w:val="-9"/>
        </w:rPr>
        <w:t> </w:t>
      </w:r>
      <w:r>
        <w:rPr/>
        <w:t>detailed account of any community engagement and planning which has occurred prior to filing notice of the closure of the Services.</w:t>
      </w:r>
    </w:p>
    <w:p>
      <w:pPr>
        <w:pStyle w:val="BodyText"/>
        <w:spacing w:before="276"/>
        <w:ind w:left="839" w:right="337"/>
        <w:jc w:val="both"/>
      </w:pPr>
      <w:r>
        <w:rPr>
          <w:color w:val="060606"/>
        </w:rPr>
        <w:t>The Hospital has and will continue to engage with local stakeholders such as select board members, city councilors, state senators, and state representatives. The purpose of such community engagement is to identify concerns with the closure of the Hospital and determine how they will be addressed. </w:t>
      </w:r>
      <w:r>
        <w:rPr/>
        <w:t>Additionally, Steward Senior Leadership has engaged</w:t>
      </w:r>
      <w:r>
        <w:rPr>
          <w:spacing w:val="-8"/>
        </w:rPr>
        <w:t> </w:t>
      </w:r>
      <w:r>
        <w:rPr/>
        <w:t>in</w:t>
      </w:r>
      <w:r>
        <w:rPr>
          <w:spacing w:val="-11"/>
        </w:rPr>
        <w:t> </w:t>
      </w:r>
      <w:r>
        <w:rPr/>
        <w:t>ongoing</w:t>
      </w:r>
      <w:r>
        <w:rPr>
          <w:spacing w:val="-8"/>
        </w:rPr>
        <w:t> </w:t>
      </w:r>
      <w:r>
        <w:rPr/>
        <w:t>conversations</w:t>
      </w:r>
      <w:r>
        <w:rPr>
          <w:spacing w:val="-10"/>
        </w:rPr>
        <w:t> </w:t>
      </w:r>
      <w:r>
        <w:rPr/>
        <w:t>with</w:t>
      </w:r>
      <w:r>
        <w:rPr>
          <w:spacing w:val="-11"/>
        </w:rPr>
        <w:t> </w:t>
      </w:r>
      <w:r>
        <w:rPr/>
        <w:t>the</w:t>
      </w:r>
      <w:r>
        <w:rPr>
          <w:spacing w:val="-9"/>
        </w:rPr>
        <w:t> </w:t>
      </w:r>
      <w:r>
        <w:rPr/>
        <w:t>Department</w:t>
      </w:r>
      <w:r>
        <w:rPr>
          <w:spacing w:val="-10"/>
        </w:rPr>
        <w:t> </w:t>
      </w:r>
      <w:r>
        <w:rPr/>
        <w:t>and</w:t>
      </w:r>
      <w:r>
        <w:rPr>
          <w:spacing w:val="-11"/>
        </w:rPr>
        <w:t> </w:t>
      </w:r>
      <w:r>
        <w:rPr/>
        <w:t>the</w:t>
      </w:r>
      <w:r>
        <w:rPr>
          <w:spacing w:val="-9"/>
        </w:rPr>
        <w:t> </w:t>
      </w:r>
      <w:r>
        <w:rPr/>
        <w:t>Executive</w:t>
      </w:r>
      <w:r>
        <w:rPr>
          <w:spacing w:val="-9"/>
        </w:rPr>
        <w:t> </w:t>
      </w:r>
      <w:r>
        <w:rPr/>
        <w:t>Office</w:t>
      </w:r>
      <w:r>
        <w:rPr>
          <w:spacing w:val="-12"/>
        </w:rPr>
        <w:t> </w:t>
      </w:r>
      <w:r>
        <w:rPr/>
        <w:t>of</w:t>
      </w:r>
      <w:r>
        <w:rPr>
          <w:spacing w:val="-9"/>
        </w:rPr>
        <w:t> </w:t>
      </w:r>
      <w:r>
        <w:rPr/>
        <w:t>Health and Human Services to discuss the planned closure.</w:t>
      </w:r>
    </w:p>
    <w:p>
      <w:pPr>
        <w:pStyle w:val="BodyText"/>
      </w:pPr>
    </w:p>
    <w:p>
      <w:pPr>
        <w:pStyle w:val="BodyText"/>
        <w:ind w:left="839"/>
        <w:jc w:val="both"/>
      </w:pPr>
      <w:r>
        <w:rPr>
          <w:color w:val="060606"/>
        </w:rPr>
        <w:t>The</w:t>
      </w:r>
      <w:r>
        <w:rPr>
          <w:color w:val="060606"/>
          <w:spacing w:val="-3"/>
        </w:rPr>
        <w:t> </w:t>
      </w:r>
      <w:r>
        <w:rPr>
          <w:color w:val="060606"/>
        </w:rPr>
        <w:t>following</w:t>
      </w:r>
      <w:r>
        <w:rPr>
          <w:color w:val="060606"/>
          <w:spacing w:val="-2"/>
        </w:rPr>
        <w:t> </w:t>
      </w:r>
      <w:r>
        <w:rPr>
          <w:color w:val="060606"/>
        </w:rPr>
        <w:t>communications</w:t>
      </w:r>
      <w:r>
        <w:rPr>
          <w:color w:val="060606"/>
          <w:spacing w:val="-3"/>
        </w:rPr>
        <w:t> </w:t>
      </w:r>
      <w:r>
        <w:rPr>
          <w:color w:val="060606"/>
        </w:rPr>
        <w:t>have</w:t>
      </w:r>
      <w:r>
        <w:rPr>
          <w:color w:val="060606"/>
          <w:spacing w:val="-2"/>
        </w:rPr>
        <w:t> occurred.</w:t>
      </w:r>
    </w:p>
    <w:p>
      <w:pPr>
        <w:pStyle w:val="Heading1"/>
        <w:spacing w:before="268"/>
        <w:ind w:left="839" w:firstLine="0"/>
        <w:rPr>
          <w:sz w:val="16"/>
        </w:rPr>
      </w:pPr>
      <w:r>
        <w:rPr/>
        <mc:AlternateContent>
          <mc:Choice Requires="wps">
            <w:drawing>
              <wp:anchor distT="0" distB="0" distL="0" distR="0" allowOverlap="1" layoutInCell="1" locked="0" behindDoc="0" simplePos="0" relativeHeight="15729152">
                <wp:simplePos x="0" y="0"/>
                <wp:positionH relativeFrom="page">
                  <wp:posOffset>1371600</wp:posOffset>
                </wp:positionH>
                <wp:positionV relativeFrom="paragraph">
                  <wp:posOffset>332808</wp:posOffset>
                </wp:positionV>
                <wp:extent cx="862965" cy="1524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862965" cy="15240"/>
                        </a:xfrm>
                        <a:custGeom>
                          <a:avLst/>
                          <a:gdLst/>
                          <a:ahLst/>
                          <a:cxnLst/>
                          <a:rect l="l" t="t" r="r" b="b"/>
                          <a:pathLst>
                            <a:path w="862965" h="15240">
                              <a:moveTo>
                                <a:pt x="862584" y="0"/>
                              </a:moveTo>
                              <a:lnTo>
                                <a:pt x="0" y="0"/>
                              </a:lnTo>
                              <a:lnTo>
                                <a:pt x="0" y="15239"/>
                              </a:lnTo>
                              <a:lnTo>
                                <a:pt x="862584" y="15239"/>
                              </a:lnTo>
                              <a:lnTo>
                                <a:pt x="862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08pt;margin-top:26.205391pt;width:67.92pt;height:1.2pt;mso-position-horizontal-relative:page;mso-position-vertical-relative:paragraph;z-index:15729152" id="docshape5" filled="true" fillcolor="#000000" stroked="false">
                <v:fill type="solid"/>
                <w10:wrap type="none"/>
              </v:rect>
            </w:pict>
          </mc:Fallback>
        </mc:AlternateContent>
      </w:r>
      <w:r>
        <w:rPr/>
        <w:t>December</w:t>
      </w:r>
      <w:r>
        <w:rPr>
          <w:spacing w:val="-8"/>
        </w:rPr>
        <w:t> </w:t>
      </w:r>
      <w:r>
        <w:rPr>
          <w:spacing w:val="-5"/>
        </w:rPr>
        <w:t>4</w:t>
      </w:r>
      <w:r>
        <w:rPr>
          <w:spacing w:val="-5"/>
          <w:position w:val="8"/>
          <w:sz w:val="16"/>
        </w:rPr>
        <w:t>th</w:t>
      </w:r>
    </w:p>
    <w:p>
      <w:pPr>
        <w:pStyle w:val="ListParagraph"/>
        <w:numPr>
          <w:ilvl w:val="1"/>
          <w:numId w:val="2"/>
        </w:numPr>
        <w:tabs>
          <w:tab w:pos="1200" w:val="left" w:leader="none"/>
        </w:tabs>
        <w:spacing w:line="240" w:lineRule="auto" w:before="276" w:after="0"/>
        <w:ind w:left="1200" w:right="337" w:hanging="360"/>
        <w:jc w:val="both"/>
        <w:rPr>
          <w:sz w:val="24"/>
        </w:rPr>
      </w:pPr>
      <w:r>
        <w:rPr>
          <w:sz w:val="24"/>
        </w:rPr>
        <w:t>Telephone</w:t>
      </w:r>
      <w:r>
        <w:rPr>
          <w:spacing w:val="-9"/>
          <w:sz w:val="24"/>
        </w:rPr>
        <w:t> </w:t>
      </w:r>
      <w:r>
        <w:rPr>
          <w:sz w:val="24"/>
        </w:rPr>
        <w:t>notification</w:t>
      </w:r>
      <w:r>
        <w:rPr>
          <w:spacing w:val="-8"/>
          <w:sz w:val="24"/>
        </w:rPr>
        <w:t> </w:t>
      </w:r>
      <w:r>
        <w:rPr>
          <w:sz w:val="24"/>
        </w:rPr>
        <w:t>and</w:t>
      </w:r>
      <w:r>
        <w:rPr>
          <w:spacing w:val="-8"/>
          <w:sz w:val="24"/>
        </w:rPr>
        <w:t> </w:t>
      </w:r>
      <w:r>
        <w:rPr>
          <w:sz w:val="24"/>
        </w:rPr>
        <w:t>written</w:t>
      </w:r>
      <w:r>
        <w:rPr>
          <w:spacing w:val="-8"/>
          <w:sz w:val="24"/>
        </w:rPr>
        <w:t> </w:t>
      </w:r>
      <w:r>
        <w:rPr>
          <w:sz w:val="24"/>
        </w:rPr>
        <w:t>correspondence</w:t>
      </w:r>
      <w:r>
        <w:rPr>
          <w:spacing w:val="-6"/>
          <w:sz w:val="24"/>
        </w:rPr>
        <w:t> </w:t>
      </w:r>
      <w:r>
        <w:rPr>
          <w:sz w:val="24"/>
        </w:rPr>
        <w:t>with</w:t>
      </w:r>
      <w:r>
        <w:rPr>
          <w:spacing w:val="-8"/>
          <w:sz w:val="24"/>
        </w:rPr>
        <w:t> </w:t>
      </w:r>
      <w:r>
        <w:rPr>
          <w:sz w:val="24"/>
        </w:rPr>
        <w:t>Stoughton</w:t>
      </w:r>
      <w:r>
        <w:rPr>
          <w:spacing w:val="-8"/>
          <w:sz w:val="24"/>
        </w:rPr>
        <w:t> </w:t>
      </w:r>
      <w:r>
        <w:rPr>
          <w:sz w:val="24"/>
        </w:rPr>
        <w:t>Select</w:t>
      </w:r>
      <w:r>
        <w:rPr>
          <w:spacing w:val="-7"/>
          <w:sz w:val="24"/>
        </w:rPr>
        <w:t> </w:t>
      </w:r>
      <w:r>
        <w:rPr>
          <w:sz w:val="24"/>
        </w:rPr>
        <w:t>Board</w:t>
      </w:r>
      <w:r>
        <w:rPr>
          <w:spacing w:val="-8"/>
          <w:sz w:val="24"/>
        </w:rPr>
        <w:t> </w:t>
      </w:r>
      <w:r>
        <w:rPr>
          <w:sz w:val="24"/>
        </w:rPr>
        <w:t>Chair Debra Roberts, Representative William Galvin, Representative Ted Phillips, State Senator Walter Timilty, and US Senator Elizabeth Warren</w:t>
      </w:r>
    </w:p>
    <w:p>
      <w:pPr>
        <w:pStyle w:val="ListParagraph"/>
        <w:numPr>
          <w:ilvl w:val="1"/>
          <w:numId w:val="2"/>
        </w:numPr>
        <w:tabs>
          <w:tab w:pos="1199" w:val="left" w:leader="none"/>
        </w:tabs>
        <w:spacing w:line="293" w:lineRule="exact" w:before="1" w:after="0"/>
        <w:ind w:left="1199" w:right="0" w:hanging="360"/>
        <w:jc w:val="left"/>
        <w:rPr>
          <w:sz w:val="24"/>
        </w:rPr>
      </w:pPr>
      <w:r>
        <w:rPr>
          <w:sz w:val="24"/>
        </w:rPr>
        <w:t>Notification</w:t>
      </w:r>
      <w:r>
        <w:rPr>
          <w:spacing w:val="-2"/>
          <w:sz w:val="24"/>
        </w:rPr>
        <w:t> </w:t>
      </w:r>
      <w:r>
        <w:rPr>
          <w:sz w:val="24"/>
        </w:rPr>
        <w:t>to</w:t>
      </w:r>
      <w:r>
        <w:rPr>
          <w:spacing w:val="-2"/>
          <w:sz w:val="24"/>
        </w:rPr>
        <w:t> </w:t>
      </w:r>
      <w:r>
        <w:rPr>
          <w:sz w:val="24"/>
        </w:rPr>
        <w:t>the</w:t>
      </w:r>
      <w:r>
        <w:rPr>
          <w:spacing w:val="-2"/>
          <w:sz w:val="24"/>
        </w:rPr>
        <w:t> </w:t>
      </w:r>
      <w:r>
        <w:rPr>
          <w:sz w:val="24"/>
        </w:rPr>
        <w:t>NESH</w:t>
      </w:r>
      <w:r>
        <w:rPr>
          <w:spacing w:val="-3"/>
          <w:sz w:val="24"/>
        </w:rPr>
        <w:t> </w:t>
      </w:r>
      <w:r>
        <w:rPr>
          <w:sz w:val="24"/>
        </w:rPr>
        <w:t>Board</w:t>
      </w:r>
      <w:r>
        <w:rPr>
          <w:spacing w:val="-2"/>
          <w:sz w:val="24"/>
        </w:rPr>
        <w:t> </w:t>
      </w:r>
      <w:r>
        <w:rPr>
          <w:sz w:val="24"/>
        </w:rPr>
        <w:t>of</w:t>
      </w:r>
      <w:r>
        <w:rPr>
          <w:spacing w:val="-2"/>
          <w:sz w:val="24"/>
        </w:rPr>
        <w:t> </w:t>
      </w:r>
      <w:r>
        <w:rPr>
          <w:sz w:val="24"/>
        </w:rPr>
        <w:t>Directors</w:t>
      </w:r>
      <w:r>
        <w:rPr>
          <w:spacing w:val="-2"/>
          <w:sz w:val="24"/>
        </w:rPr>
        <w:t> </w:t>
      </w:r>
      <w:r>
        <w:rPr>
          <w:sz w:val="24"/>
        </w:rPr>
        <w:t>and Hospital</w:t>
      </w:r>
      <w:r>
        <w:rPr>
          <w:spacing w:val="-1"/>
          <w:sz w:val="24"/>
        </w:rPr>
        <w:t> </w:t>
      </w:r>
      <w:r>
        <w:rPr>
          <w:spacing w:val="-2"/>
          <w:sz w:val="24"/>
        </w:rPr>
        <w:t>Leadership</w:t>
      </w:r>
    </w:p>
    <w:p>
      <w:pPr>
        <w:pStyle w:val="ListParagraph"/>
        <w:numPr>
          <w:ilvl w:val="1"/>
          <w:numId w:val="2"/>
        </w:numPr>
        <w:tabs>
          <w:tab w:pos="1199" w:val="left" w:leader="none"/>
        </w:tabs>
        <w:spacing w:line="293" w:lineRule="exact" w:before="0" w:after="0"/>
        <w:ind w:left="1199" w:right="0" w:hanging="360"/>
        <w:jc w:val="left"/>
        <w:rPr>
          <w:sz w:val="24"/>
        </w:rPr>
      </w:pPr>
      <w:r>
        <w:rPr>
          <w:sz w:val="24"/>
        </w:rPr>
        <w:t>Hospital</w:t>
      </w:r>
      <w:r>
        <w:rPr>
          <w:spacing w:val="-6"/>
          <w:sz w:val="24"/>
        </w:rPr>
        <w:t> </w:t>
      </w:r>
      <w:r>
        <w:rPr>
          <w:sz w:val="24"/>
        </w:rPr>
        <w:t>and</w:t>
      </w:r>
      <w:r>
        <w:rPr>
          <w:spacing w:val="-4"/>
          <w:sz w:val="24"/>
        </w:rPr>
        <w:t> </w:t>
      </w:r>
      <w:r>
        <w:rPr>
          <w:sz w:val="24"/>
        </w:rPr>
        <w:t>Steward</w:t>
      </w:r>
      <w:r>
        <w:rPr>
          <w:spacing w:val="-3"/>
          <w:sz w:val="24"/>
        </w:rPr>
        <w:t> </w:t>
      </w:r>
      <w:r>
        <w:rPr>
          <w:sz w:val="24"/>
        </w:rPr>
        <w:t>Leadership</w:t>
      </w:r>
      <w:r>
        <w:rPr>
          <w:spacing w:val="-4"/>
          <w:sz w:val="24"/>
        </w:rPr>
        <w:t> </w:t>
      </w:r>
      <w:r>
        <w:rPr>
          <w:sz w:val="24"/>
        </w:rPr>
        <w:t>hosted</w:t>
      </w:r>
      <w:r>
        <w:rPr>
          <w:spacing w:val="-3"/>
          <w:sz w:val="24"/>
        </w:rPr>
        <w:t> </w:t>
      </w:r>
      <w:r>
        <w:rPr>
          <w:sz w:val="24"/>
        </w:rPr>
        <w:t>a</w:t>
      </w:r>
      <w:r>
        <w:rPr>
          <w:spacing w:val="-8"/>
          <w:sz w:val="24"/>
        </w:rPr>
        <w:t> </w:t>
      </w:r>
      <w:r>
        <w:rPr>
          <w:sz w:val="24"/>
        </w:rPr>
        <w:t>Town</w:t>
      </w:r>
      <w:r>
        <w:rPr>
          <w:spacing w:val="-1"/>
          <w:sz w:val="24"/>
        </w:rPr>
        <w:t> </w:t>
      </w:r>
      <w:r>
        <w:rPr>
          <w:sz w:val="24"/>
        </w:rPr>
        <w:t>Hall</w:t>
      </w:r>
      <w:r>
        <w:rPr>
          <w:spacing w:val="-4"/>
          <w:sz w:val="24"/>
        </w:rPr>
        <w:t> </w:t>
      </w:r>
      <w:r>
        <w:rPr>
          <w:sz w:val="24"/>
        </w:rPr>
        <w:t>for</w:t>
      </w:r>
      <w:r>
        <w:rPr>
          <w:spacing w:val="-4"/>
          <w:sz w:val="24"/>
        </w:rPr>
        <w:t> </w:t>
      </w:r>
      <w:r>
        <w:rPr>
          <w:sz w:val="24"/>
        </w:rPr>
        <w:t>all</w:t>
      </w:r>
      <w:r>
        <w:rPr>
          <w:spacing w:val="-4"/>
          <w:sz w:val="24"/>
        </w:rPr>
        <w:t> </w:t>
      </w:r>
      <w:r>
        <w:rPr>
          <w:sz w:val="24"/>
        </w:rPr>
        <w:t>hospital</w:t>
      </w:r>
      <w:r>
        <w:rPr>
          <w:spacing w:val="-3"/>
          <w:sz w:val="24"/>
        </w:rPr>
        <w:t> </w:t>
      </w:r>
      <w:r>
        <w:rPr>
          <w:spacing w:val="-2"/>
          <w:sz w:val="24"/>
        </w:rPr>
        <w:t>staff</w:t>
      </w:r>
    </w:p>
    <w:p>
      <w:pPr>
        <w:pStyle w:val="ListParagraph"/>
        <w:numPr>
          <w:ilvl w:val="1"/>
          <w:numId w:val="2"/>
        </w:numPr>
        <w:tabs>
          <w:tab w:pos="1199" w:val="left" w:leader="none"/>
        </w:tabs>
        <w:spacing w:line="293" w:lineRule="exact" w:before="0" w:after="0"/>
        <w:ind w:left="1199" w:right="0" w:hanging="360"/>
        <w:jc w:val="left"/>
        <w:rPr>
          <w:sz w:val="24"/>
        </w:rPr>
      </w:pPr>
      <w:r>
        <w:rPr>
          <w:sz w:val="24"/>
        </w:rPr>
        <w:t>Hospital</w:t>
      </w:r>
      <w:r>
        <w:rPr>
          <w:spacing w:val="-3"/>
          <w:sz w:val="24"/>
        </w:rPr>
        <w:t> </w:t>
      </w:r>
      <w:r>
        <w:rPr>
          <w:sz w:val="24"/>
        </w:rPr>
        <w:t>Human</w:t>
      </w:r>
      <w:r>
        <w:rPr>
          <w:spacing w:val="-3"/>
          <w:sz w:val="24"/>
        </w:rPr>
        <w:t> </w:t>
      </w:r>
      <w:r>
        <w:rPr>
          <w:sz w:val="24"/>
        </w:rPr>
        <w:t>Resources</w:t>
      </w:r>
      <w:r>
        <w:rPr>
          <w:spacing w:val="-3"/>
          <w:sz w:val="24"/>
        </w:rPr>
        <w:t> </w:t>
      </w:r>
      <w:r>
        <w:rPr>
          <w:sz w:val="24"/>
        </w:rPr>
        <w:t>hosted</w:t>
      </w:r>
      <w:r>
        <w:rPr>
          <w:spacing w:val="-3"/>
          <w:sz w:val="24"/>
        </w:rPr>
        <w:t> </w:t>
      </w:r>
      <w:r>
        <w:rPr>
          <w:sz w:val="24"/>
        </w:rPr>
        <w:t>open</w:t>
      </w:r>
      <w:r>
        <w:rPr>
          <w:spacing w:val="-3"/>
          <w:sz w:val="24"/>
        </w:rPr>
        <w:t> </w:t>
      </w:r>
      <w:r>
        <w:rPr>
          <w:sz w:val="24"/>
        </w:rPr>
        <w:t>Office</w:t>
      </w:r>
      <w:r>
        <w:rPr>
          <w:spacing w:val="-1"/>
          <w:sz w:val="24"/>
        </w:rPr>
        <w:t> </w:t>
      </w:r>
      <w:r>
        <w:rPr>
          <w:spacing w:val="-2"/>
          <w:sz w:val="24"/>
        </w:rPr>
        <w:t>Hours</w:t>
      </w:r>
    </w:p>
    <w:p>
      <w:pPr>
        <w:pStyle w:val="ListParagraph"/>
        <w:numPr>
          <w:ilvl w:val="1"/>
          <w:numId w:val="2"/>
        </w:numPr>
        <w:tabs>
          <w:tab w:pos="1199" w:val="left" w:leader="none"/>
        </w:tabs>
        <w:spacing w:line="293" w:lineRule="exact" w:before="0" w:after="0"/>
        <w:ind w:left="1199" w:right="0" w:hanging="360"/>
        <w:jc w:val="left"/>
        <w:rPr>
          <w:sz w:val="24"/>
        </w:rPr>
      </w:pPr>
      <w:r>
        <w:rPr>
          <w:sz w:val="24"/>
        </w:rPr>
        <w:t>President’s</w:t>
      </w:r>
      <w:r>
        <w:rPr>
          <w:spacing w:val="-5"/>
          <w:sz w:val="24"/>
        </w:rPr>
        <w:t> </w:t>
      </w:r>
      <w:r>
        <w:rPr>
          <w:sz w:val="24"/>
        </w:rPr>
        <w:t>notice</w:t>
      </w:r>
      <w:r>
        <w:rPr>
          <w:spacing w:val="-4"/>
          <w:sz w:val="24"/>
        </w:rPr>
        <w:t> </w:t>
      </w:r>
      <w:r>
        <w:rPr>
          <w:sz w:val="24"/>
        </w:rPr>
        <w:t>of</w:t>
      </w:r>
      <w:r>
        <w:rPr>
          <w:spacing w:val="-3"/>
          <w:sz w:val="24"/>
        </w:rPr>
        <w:t> </w:t>
      </w:r>
      <w:r>
        <w:rPr>
          <w:sz w:val="24"/>
        </w:rPr>
        <w:t>closure</w:t>
      </w:r>
      <w:r>
        <w:rPr>
          <w:spacing w:val="-4"/>
          <w:sz w:val="24"/>
        </w:rPr>
        <w:t> </w:t>
      </w:r>
      <w:r>
        <w:rPr>
          <w:sz w:val="24"/>
        </w:rPr>
        <w:t>sent</w:t>
      </w:r>
      <w:r>
        <w:rPr>
          <w:spacing w:val="-3"/>
          <w:sz w:val="24"/>
        </w:rPr>
        <w:t> </w:t>
      </w:r>
      <w:r>
        <w:rPr>
          <w:sz w:val="24"/>
        </w:rPr>
        <w:t>to</w:t>
      </w:r>
      <w:r>
        <w:rPr>
          <w:spacing w:val="-3"/>
          <w:sz w:val="24"/>
        </w:rPr>
        <w:t> </w:t>
      </w:r>
      <w:r>
        <w:rPr>
          <w:sz w:val="24"/>
        </w:rPr>
        <w:t>all</w:t>
      </w:r>
      <w:r>
        <w:rPr>
          <w:spacing w:val="-2"/>
          <w:sz w:val="24"/>
        </w:rPr>
        <w:t> </w:t>
      </w:r>
      <w:r>
        <w:rPr>
          <w:sz w:val="24"/>
        </w:rPr>
        <w:t>staff</w:t>
      </w:r>
      <w:r>
        <w:rPr>
          <w:spacing w:val="-4"/>
          <w:sz w:val="24"/>
        </w:rPr>
        <w:t> </w:t>
      </w:r>
      <w:r>
        <w:rPr>
          <w:sz w:val="24"/>
        </w:rPr>
        <w:t>via</w:t>
      </w:r>
      <w:r>
        <w:rPr>
          <w:spacing w:val="-3"/>
          <w:sz w:val="24"/>
        </w:rPr>
        <w:t> </w:t>
      </w:r>
      <w:r>
        <w:rPr>
          <w:spacing w:val="-2"/>
          <w:sz w:val="24"/>
        </w:rPr>
        <w:t>email</w:t>
      </w:r>
    </w:p>
    <w:p>
      <w:pPr>
        <w:pStyle w:val="ListParagraph"/>
        <w:numPr>
          <w:ilvl w:val="1"/>
          <w:numId w:val="2"/>
        </w:numPr>
        <w:tabs>
          <w:tab w:pos="1199" w:val="left" w:leader="none"/>
        </w:tabs>
        <w:spacing w:line="293" w:lineRule="exact" w:before="0" w:after="0"/>
        <w:ind w:left="1199" w:right="0" w:hanging="360"/>
        <w:jc w:val="left"/>
        <w:rPr>
          <w:sz w:val="24"/>
        </w:rPr>
      </w:pPr>
      <w:r>
        <w:rPr>
          <w:sz w:val="24"/>
        </w:rPr>
        <w:t>Telephone</w:t>
      </w:r>
      <w:r>
        <w:rPr>
          <w:spacing w:val="-11"/>
          <w:sz w:val="24"/>
        </w:rPr>
        <w:t> </w:t>
      </w:r>
      <w:r>
        <w:rPr>
          <w:sz w:val="24"/>
        </w:rPr>
        <w:t>and</w:t>
      </w:r>
      <w:r>
        <w:rPr>
          <w:spacing w:val="-3"/>
          <w:sz w:val="24"/>
        </w:rPr>
        <w:t> </w:t>
      </w:r>
      <w:r>
        <w:rPr>
          <w:sz w:val="24"/>
        </w:rPr>
        <w:t>written</w:t>
      </w:r>
      <w:r>
        <w:rPr>
          <w:spacing w:val="-5"/>
          <w:sz w:val="24"/>
        </w:rPr>
        <w:t> </w:t>
      </w:r>
      <w:r>
        <w:rPr>
          <w:sz w:val="24"/>
        </w:rPr>
        <w:t>notification</w:t>
      </w:r>
      <w:r>
        <w:rPr>
          <w:spacing w:val="-4"/>
          <w:sz w:val="24"/>
        </w:rPr>
        <w:t> </w:t>
      </w:r>
      <w:r>
        <w:rPr>
          <w:sz w:val="24"/>
        </w:rPr>
        <w:t>to</w:t>
      </w:r>
      <w:r>
        <w:rPr>
          <w:spacing w:val="-5"/>
          <w:sz w:val="24"/>
        </w:rPr>
        <w:t> </w:t>
      </w:r>
      <w:r>
        <w:rPr>
          <w:sz w:val="24"/>
        </w:rPr>
        <w:t>the</w:t>
      </w:r>
      <w:r>
        <w:rPr>
          <w:spacing w:val="-6"/>
          <w:sz w:val="24"/>
        </w:rPr>
        <w:t> </w:t>
      </w:r>
      <w:r>
        <w:rPr>
          <w:sz w:val="24"/>
        </w:rPr>
        <w:t>Hospital’s</w:t>
      </w:r>
      <w:r>
        <w:rPr>
          <w:spacing w:val="-4"/>
          <w:sz w:val="24"/>
        </w:rPr>
        <w:t> </w:t>
      </w:r>
      <w:r>
        <w:rPr>
          <w:sz w:val="24"/>
        </w:rPr>
        <w:t>Patient</w:t>
      </w:r>
      <w:r>
        <w:rPr>
          <w:spacing w:val="-5"/>
          <w:sz w:val="24"/>
        </w:rPr>
        <w:t> </w:t>
      </w:r>
      <w:r>
        <w:rPr>
          <w:sz w:val="24"/>
        </w:rPr>
        <w:t>Family</w:t>
      </w:r>
      <w:r>
        <w:rPr>
          <w:spacing w:val="-15"/>
          <w:sz w:val="24"/>
        </w:rPr>
        <w:t> </w:t>
      </w:r>
      <w:r>
        <w:rPr>
          <w:sz w:val="24"/>
        </w:rPr>
        <w:t>Advisory</w:t>
      </w:r>
      <w:r>
        <w:rPr>
          <w:spacing w:val="-4"/>
          <w:sz w:val="24"/>
        </w:rPr>
        <w:t> </w:t>
      </w:r>
      <w:r>
        <w:rPr>
          <w:spacing w:val="-2"/>
          <w:sz w:val="24"/>
        </w:rPr>
        <w:t>Council</w:t>
      </w:r>
    </w:p>
    <w:p>
      <w:pPr>
        <w:pStyle w:val="ListParagraph"/>
        <w:numPr>
          <w:ilvl w:val="1"/>
          <w:numId w:val="2"/>
        </w:numPr>
        <w:tabs>
          <w:tab w:pos="1199" w:val="left" w:leader="none"/>
        </w:tabs>
        <w:spacing w:line="293" w:lineRule="exact" w:before="0" w:after="0"/>
        <w:ind w:left="1199" w:right="0" w:hanging="360"/>
        <w:jc w:val="left"/>
        <w:rPr>
          <w:sz w:val="24"/>
        </w:rPr>
      </w:pPr>
      <w:r>
        <w:rPr>
          <w:sz w:val="24"/>
        </w:rPr>
        <w:t>Written</w:t>
      </w:r>
      <w:r>
        <w:rPr>
          <w:spacing w:val="-3"/>
          <w:sz w:val="24"/>
        </w:rPr>
        <w:t> </w:t>
      </w:r>
      <w:r>
        <w:rPr>
          <w:sz w:val="24"/>
        </w:rPr>
        <w:t>notification</w:t>
      </w:r>
      <w:r>
        <w:rPr>
          <w:spacing w:val="-2"/>
          <w:sz w:val="24"/>
        </w:rPr>
        <w:t> </w:t>
      </w:r>
      <w:r>
        <w:rPr>
          <w:sz w:val="24"/>
        </w:rPr>
        <w:t>to</w:t>
      </w:r>
      <w:r>
        <w:rPr>
          <w:spacing w:val="-3"/>
          <w:sz w:val="24"/>
        </w:rPr>
        <w:t> </w:t>
      </w:r>
      <w:r>
        <w:rPr>
          <w:sz w:val="24"/>
        </w:rPr>
        <w:t>all</w:t>
      </w:r>
      <w:r>
        <w:rPr>
          <w:spacing w:val="-2"/>
          <w:sz w:val="24"/>
        </w:rPr>
        <w:t> </w:t>
      </w:r>
      <w:r>
        <w:rPr>
          <w:sz w:val="24"/>
        </w:rPr>
        <w:t>hospitals</w:t>
      </w:r>
      <w:r>
        <w:rPr>
          <w:spacing w:val="-2"/>
          <w:sz w:val="24"/>
        </w:rPr>
        <w:t> </w:t>
      </w:r>
      <w:r>
        <w:rPr>
          <w:sz w:val="24"/>
        </w:rPr>
        <w:t>that</w:t>
      </w:r>
      <w:r>
        <w:rPr>
          <w:spacing w:val="-3"/>
          <w:sz w:val="24"/>
        </w:rPr>
        <w:t> </w:t>
      </w:r>
      <w:r>
        <w:rPr>
          <w:sz w:val="24"/>
        </w:rPr>
        <w:t>most</w:t>
      </w:r>
      <w:r>
        <w:rPr>
          <w:spacing w:val="-2"/>
          <w:sz w:val="24"/>
        </w:rPr>
        <w:t> </w:t>
      </w:r>
      <w:r>
        <w:rPr>
          <w:sz w:val="24"/>
        </w:rPr>
        <w:t>commonly</w:t>
      </w:r>
      <w:r>
        <w:rPr>
          <w:spacing w:val="-2"/>
          <w:sz w:val="24"/>
        </w:rPr>
        <w:t> </w:t>
      </w:r>
      <w:r>
        <w:rPr>
          <w:sz w:val="24"/>
        </w:rPr>
        <w:t>refer</w:t>
      </w:r>
      <w:r>
        <w:rPr>
          <w:spacing w:val="-4"/>
          <w:sz w:val="24"/>
        </w:rPr>
        <w:t> </w:t>
      </w:r>
      <w:r>
        <w:rPr>
          <w:sz w:val="24"/>
        </w:rPr>
        <w:t>patients</w:t>
      </w:r>
      <w:r>
        <w:rPr>
          <w:spacing w:val="-2"/>
          <w:sz w:val="24"/>
        </w:rPr>
        <w:t> </w:t>
      </w:r>
      <w:r>
        <w:rPr>
          <w:sz w:val="24"/>
        </w:rPr>
        <w:t>to</w:t>
      </w:r>
      <w:r>
        <w:rPr>
          <w:spacing w:val="-2"/>
          <w:sz w:val="24"/>
        </w:rPr>
        <w:t> NESH.</w:t>
      </w:r>
    </w:p>
    <w:p>
      <w:pPr>
        <w:pStyle w:val="Heading1"/>
        <w:spacing w:before="272"/>
        <w:ind w:left="931" w:firstLine="0"/>
        <w:rPr>
          <w:sz w:val="16"/>
        </w:rPr>
      </w:pPr>
      <w:r>
        <w:rPr/>
        <mc:AlternateContent>
          <mc:Choice Requires="wps">
            <w:drawing>
              <wp:anchor distT="0" distB="0" distL="0" distR="0" allowOverlap="1" layoutInCell="1" locked="0" behindDoc="0" simplePos="0" relativeHeight="15729664">
                <wp:simplePos x="0" y="0"/>
                <wp:positionH relativeFrom="page">
                  <wp:posOffset>1429511</wp:posOffset>
                </wp:positionH>
                <wp:positionV relativeFrom="paragraph">
                  <wp:posOffset>335418</wp:posOffset>
                </wp:positionV>
                <wp:extent cx="862965" cy="1524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862965" cy="15240"/>
                        </a:xfrm>
                        <a:custGeom>
                          <a:avLst/>
                          <a:gdLst/>
                          <a:ahLst/>
                          <a:cxnLst/>
                          <a:rect l="l" t="t" r="r" b="b"/>
                          <a:pathLst>
                            <a:path w="862965" h="15240">
                              <a:moveTo>
                                <a:pt x="862584" y="0"/>
                              </a:moveTo>
                              <a:lnTo>
                                <a:pt x="0" y="0"/>
                              </a:lnTo>
                              <a:lnTo>
                                <a:pt x="0" y="15239"/>
                              </a:lnTo>
                              <a:lnTo>
                                <a:pt x="862584" y="15239"/>
                              </a:lnTo>
                              <a:lnTo>
                                <a:pt x="8625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12.559998pt;margin-top:26.410925pt;width:67.92pt;height:1.2pt;mso-position-horizontal-relative:page;mso-position-vertical-relative:paragraph;z-index:15729664" id="docshape6" filled="true" fillcolor="#000000" stroked="false">
                <v:fill type="solid"/>
                <w10:wrap type="none"/>
              </v:rect>
            </w:pict>
          </mc:Fallback>
        </mc:AlternateContent>
      </w:r>
      <w:r>
        <w:rPr/>
        <w:t>December</w:t>
      </w:r>
      <w:r>
        <w:rPr>
          <w:spacing w:val="-8"/>
        </w:rPr>
        <w:t> </w:t>
      </w:r>
      <w:r>
        <w:rPr>
          <w:spacing w:val="-5"/>
        </w:rPr>
        <w:t>5</w:t>
      </w:r>
      <w:r>
        <w:rPr>
          <w:spacing w:val="-5"/>
          <w:position w:val="8"/>
          <w:sz w:val="16"/>
        </w:rPr>
        <w:t>th</w:t>
      </w:r>
    </w:p>
    <w:p>
      <w:pPr>
        <w:pStyle w:val="BodyText"/>
        <w:rPr>
          <w:b/>
        </w:rPr>
      </w:pPr>
    </w:p>
    <w:p>
      <w:pPr>
        <w:pStyle w:val="ListParagraph"/>
        <w:numPr>
          <w:ilvl w:val="1"/>
          <w:numId w:val="2"/>
        </w:numPr>
        <w:tabs>
          <w:tab w:pos="1199" w:val="left" w:leader="none"/>
        </w:tabs>
        <w:spacing w:line="293" w:lineRule="exact" w:before="0" w:after="0"/>
        <w:ind w:left="1199" w:right="0" w:hanging="359"/>
        <w:jc w:val="left"/>
        <w:rPr>
          <w:sz w:val="24"/>
        </w:rPr>
      </w:pPr>
      <w:r>
        <w:rPr>
          <w:sz w:val="24"/>
        </w:rPr>
        <w:t>Second</w:t>
      </w:r>
      <w:r>
        <w:rPr>
          <w:spacing w:val="-10"/>
          <w:sz w:val="24"/>
        </w:rPr>
        <w:t> </w:t>
      </w:r>
      <w:r>
        <w:rPr>
          <w:sz w:val="24"/>
        </w:rPr>
        <w:t>Town</w:t>
      </w:r>
      <w:r>
        <w:rPr>
          <w:spacing w:val="-4"/>
          <w:sz w:val="24"/>
        </w:rPr>
        <w:t> </w:t>
      </w:r>
      <w:r>
        <w:rPr>
          <w:sz w:val="24"/>
        </w:rPr>
        <w:t>Hall</w:t>
      </w:r>
      <w:r>
        <w:rPr>
          <w:spacing w:val="-4"/>
          <w:sz w:val="24"/>
        </w:rPr>
        <w:t> </w:t>
      </w:r>
      <w:r>
        <w:rPr>
          <w:sz w:val="24"/>
        </w:rPr>
        <w:t>for</w:t>
      </w:r>
      <w:r>
        <w:rPr>
          <w:spacing w:val="-6"/>
          <w:sz w:val="24"/>
        </w:rPr>
        <w:t> </w:t>
      </w:r>
      <w:r>
        <w:rPr>
          <w:sz w:val="24"/>
        </w:rPr>
        <w:t>all</w:t>
      </w:r>
      <w:r>
        <w:rPr>
          <w:spacing w:val="-2"/>
          <w:sz w:val="24"/>
        </w:rPr>
        <w:t> </w:t>
      </w:r>
      <w:r>
        <w:rPr>
          <w:spacing w:val="-4"/>
          <w:sz w:val="24"/>
        </w:rPr>
        <w:t>staff</w:t>
      </w:r>
    </w:p>
    <w:p>
      <w:pPr>
        <w:pStyle w:val="ListParagraph"/>
        <w:numPr>
          <w:ilvl w:val="1"/>
          <w:numId w:val="2"/>
        </w:numPr>
        <w:tabs>
          <w:tab w:pos="1199" w:val="left" w:leader="none"/>
        </w:tabs>
        <w:spacing w:line="293" w:lineRule="exact" w:before="0" w:after="0"/>
        <w:ind w:left="1199" w:right="0" w:hanging="359"/>
        <w:jc w:val="left"/>
        <w:rPr>
          <w:sz w:val="24"/>
        </w:rPr>
      </w:pPr>
      <w:r>
        <w:rPr>
          <w:sz w:val="24"/>
        </w:rPr>
        <w:t>Written</w:t>
      </w:r>
      <w:r>
        <w:rPr>
          <w:spacing w:val="-3"/>
          <w:sz w:val="24"/>
        </w:rPr>
        <w:t> </w:t>
      </w:r>
      <w:r>
        <w:rPr>
          <w:sz w:val="24"/>
        </w:rPr>
        <w:t>notice</w:t>
      </w:r>
      <w:r>
        <w:rPr>
          <w:spacing w:val="-4"/>
          <w:sz w:val="24"/>
        </w:rPr>
        <w:t> </w:t>
      </w:r>
      <w:r>
        <w:rPr>
          <w:sz w:val="24"/>
        </w:rPr>
        <w:t>letters</w:t>
      </w:r>
      <w:r>
        <w:rPr>
          <w:spacing w:val="-2"/>
          <w:sz w:val="24"/>
        </w:rPr>
        <w:t> </w:t>
      </w:r>
      <w:r>
        <w:rPr>
          <w:sz w:val="24"/>
        </w:rPr>
        <w:t>were</w:t>
      </w:r>
      <w:r>
        <w:rPr>
          <w:spacing w:val="-4"/>
          <w:sz w:val="24"/>
        </w:rPr>
        <w:t> </w:t>
      </w:r>
      <w:r>
        <w:rPr>
          <w:sz w:val="24"/>
        </w:rPr>
        <w:t>hand</w:t>
      </w:r>
      <w:r>
        <w:rPr>
          <w:spacing w:val="-3"/>
          <w:sz w:val="24"/>
        </w:rPr>
        <w:t> </w:t>
      </w:r>
      <w:r>
        <w:rPr>
          <w:sz w:val="24"/>
        </w:rPr>
        <w:t>delivered</w:t>
      </w:r>
      <w:r>
        <w:rPr>
          <w:spacing w:val="-3"/>
          <w:sz w:val="24"/>
        </w:rPr>
        <w:t> </w:t>
      </w:r>
      <w:r>
        <w:rPr>
          <w:sz w:val="24"/>
        </w:rPr>
        <w:t>to</w:t>
      </w:r>
      <w:r>
        <w:rPr>
          <w:spacing w:val="-4"/>
          <w:sz w:val="24"/>
        </w:rPr>
        <w:t> </w:t>
      </w:r>
      <w:r>
        <w:rPr>
          <w:sz w:val="24"/>
        </w:rPr>
        <w:t>all</w:t>
      </w:r>
      <w:r>
        <w:rPr>
          <w:spacing w:val="-2"/>
          <w:sz w:val="24"/>
        </w:rPr>
        <w:t> patients</w:t>
      </w:r>
    </w:p>
    <w:p>
      <w:pPr>
        <w:pStyle w:val="ListParagraph"/>
        <w:numPr>
          <w:ilvl w:val="1"/>
          <w:numId w:val="2"/>
        </w:numPr>
        <w:tabs>
          <w:tab w:pos="1199" w:val="left" w:leader="none"/>
        </w:tabs>
        <w:spacing w:line="293" w:lineRule="exact" w:before="0" w:after="0"/>
        <w:ind w:left="1199" w:right="0" w:hanging="359"/>
        <w:jc w:val="left"/>
        <w:rPr>
          <w:sz w:val="24"/>
        </w:rPr>
      </w:pPr>
      <w:r>
        <w:rPr>
          <w:sz w:val="24"/>
        </w:rPr>
        <w:t>Telephone</w:t>
      </w:r>
      <w:r>
        <w:rPr>
          <w:spacing w:val="-7"/>
          <w:sz w:val="24"/>
        </w:rPr>
        <w:t> </w:t>
      </w:r>
      <w:r>
        <w:rPr>
          <w:sz w:val="24"/>
        </w:rPr>
        <w:t>calls</w:t>
      </w:r>
      <w:r>
        <w:rPr>
          <w:spacing w:val="-3"/>
          <w:sz w:val="24"/>
        </w:rPr>
        <w:t> </w:t>
      </w:r>
      <w:r>
        <w:rPr>
          <w:sz w:val="24"/>
        </w:rPr>
        <w:t>to</w:t>
      </w:r>
      <w:r>
        <w:rPr>
          <w:spacing w:val="-4"/>
          <w:sz w:val="24"/>
        </w:rPr>
        <w:t> </w:t>
      </w:r>
      <w:r>
        <w:rPr>
          <w:sz w:val="24"/>
        </w:rPr>
        <w:t>family</w:t>
      </w:r>
      <w:r>
        <w:rPr>
          <w:spacing w:val="-3"/>
          <w:sz w:val="24"/>
        </w:rPr>
        <w:t> </w:t>
      </w:r>
      <w:r>
        <w:rPr>
          <w:sz w:val="24"/>
        </w:rPr>
        <w:t>members</w:t>
      </w:r>
      <w:r>
        <w:rPr>
          <w:spacing w:val="-3"/>
          <w:sz w:val="24"/>
        </w:rPr>
        <w:t> </w:t>
      </w:r>
      <w:r>
        <w:rPr>
          <w:sz w:val="24"/>
        </w:rPr>
        <w:t>and</w:t>
      </w:r>
      <w:r>
        <w:rPr>
          <w:spacing w:val="-4"/>
          <w:sz w:val="24"/>
        </w:rPr>
        <w:t> </w:t>
      </w:r>
      <w:r>
        <w:rPr>
          <w:sz w:val="24"/>
        </w:rPr>
        <w:t>guardians</w:t>
      </w:r>
      <w:r>
        <w:rPr>
          <w:spacing w:val="-1"/>
          <w:sz w:val="24"/>
        </w:rPr>
        <w:t> </w:t>
      </w:r>
      <w:r>
        <w:rPr>
          <w:sz w:val="24"/>
        </w:rPr>
        <w:t>of</w:t>
      </w:r>
      <w:r>
        <w:rPr>
          <w:spacing w:val="-4"/>
          <w:sz w:val="24"/>
        </w:rPr>
        <w:t> </w:t>
      </w:r>
      <w:r>
        <w:rPr>
          <w:spacing w:val="-2"/>
          <w:sz w:val="24"/>
        </w:rPr>
        <w:t>patients</w:t>
      </w:r>
    </w:p>
    <w:p>
      <w:pPr>
        <w:pStyle w:val="ListParagraph"/>
        <w:numPr>
          <w:ilvl w:val="1"/>
          <w:numId w:val="2"/>
        </w:numPr>
        <w:tabs>
          <w:tab w:pos="1199" w:val="left" w:leader="none"/>
        </w:tabs>
        <w:spacing w:line="293" w:lineRule="exact" w:before="0" w:after="0"/>
        <w:ind w:left="1199" w:right="0" w:hanging="359"/>
        <w:jc w:val="left"/>
        <w:rPr>
          <w:sz w:val="24"/>
        </w:rPr>
      </w:pPr>
      <w:r>
        <w:rPr>
          <w:sz w:val="24"/>
        </w:rPr>
        <w:t>Written</w:t>
      </w:r>
      <w:r>
        <w:rPr>
          <w:spacing w:val="-5"/>
          <w:sz w:val="24"/>
        </w:rPr>
        <w:t> </w:t>
      </w:r>
      <w:r>
        <w:rPr>
          <w:sz w:val="24"/>
        </w:rPr>
        <w:t>notice</w:t>
      </w:r>
      <w:r>
        <w:rPr>
          <w:spacing w:val="-3"/>
          <w:sz w:val="24"/>
        </w:rPr>
        <w:t> </w:t>
      </w:r>
      <w:r>
        <w:rPr>
          <w:sz w:val="24"/>
        </w:rPr>
        <w:t>letters</w:t>
      </w:r>
      <w:r>
        <w:rPr>
          <w:spacing w:val="-3"/>
          <w:sz w:val="24"/>
        </w:rPr>
        <w:t> </w:t>
      </w:r>
      <w:r>
        <w:rPr>
          <w:sz w:val="24"/>
        </w:rPr>
        <w:t>were</w:t>
      </w:r>
      <w:r>
        <w:rPr>
          <w:spacing w:val="-3"/>
          <w:sz w:val="24"/>
        </w:rPr>
        <w:t> </w:t>
      </w:r>
      <w:r>
        <w:rPr>
          <w:sz w:val="24"/>
        </w:rPr>
        <w:t>mailed</w:t>
      </w:r>
      <w:r>
        <w:rPr>
          <w:spacing w:val="-2"/>
          <w:sz w:val="24"/>
        </w:rPr>
        <w:t> </w:t>
      </w:r>
      <w:r>
        <w:rPr>
          <w:sz w:val="24"/>
        </w:rPr>
        <w:t>to</w:t>
      </w:r>
      <w:r>
        <w:rPr>
          <w:spacing w:val="-3"/>
          <w:sz w:val="24"/>
        </w:rPr>
        <w:t> </w:t>
      </w:r>
      <w:r>
        <w:rPr>
          <w:sz w:val="24"/>
        </w:rPr>
        <w:t>family</w:t>
      </w:r>
      <w:r>
        <w:rPr>
          <w:spacing w:val="-2"/>
          <w:sz w:val="24"/>
        </w:rPr>
        <w:t> </w:t>
      </w:r>
      <w:r>
        <w:rPr>
          <w:sz w:val="24"/>
        </w:rPr>
        <w:t>members</w:t>
      </w:r>
      <w:r>
        <w:rPr>
          <w:spacing w:val="-2"/>
          <w:sz w:val="24"/>
        </w:rPr>
        <w:t> </w:t>
      </w:r>
      <w:r>
        <w:rPr>
          <w:sz w:val="24"/>
        </w:rPr>
        <w:t>and</w:t>
      </w:r>
      <w:r>
        <w:rPr>
          <w:spacing w:val="-3"/>
          <w:sz w:val="24"/>
        </w:rPr>
        <w:t> </w:t>
      </w:r>
      <w:r>
        <w:rPr>
          <w:sz w:val="24"/>
        </w:rPr>
        <w:t>guardians</w:t>
      </w:r>
      <w:r>
        <w:rPr>
          <w:spacing w:val="-2"/>
          <w:sz w:val="24"/>
        </w:rPr>
        <w:t> </w:t>
      </w:r>
      <w:r>
        <w:rPr>
          <w:sz w:val="24"/>
        </w:rPr>
        <w:t>of</w:t>
      </w:r>
      <w:r>
        <w:rPr>
          <w:spacing w:val="-3"/>
          <w:sz w:val="24"/>
        </w:rPr>
        <w:t> </w:t>
      </w:r>
      <w:r>
        <w:rPr>
          <w:spacing w:val="-2"/>
          <w:sz w:val="24"/>
        </w:rPr>
        <w:t>patients</w:t>
      </w:r>
    </w:p>
    <w:p>
      <w:pPr>
        <w:spacing w:after="0" w:line="293" w:lineRule="exact"/>
        <w:jc w:val="left"/>
        <w:rPr>
          <w:sz w:val="24"/>
        </w:rPr>
        <w:sectPr>
          <w:pgSz w:w="12240" w:h="15840"/>
          <w:pgMar w:header="554" w:footer="697" w:top="3000" w:bottom="880" w:left="1320" w:right="1100"/>
        </w:sectPr>
      </w:pPr>
    </w:p>
    <w:p>
      <w:pPr>
        <w:pStyle w:val="BodyText"/>
        <w:spacing w:before="244"/>
      </w:pPr>
    </w:p>
    <w:p>
      <w:pPr>
        <w:pStyle w:val="ListParagraph"/>
        <w:numPr>
          <w:ilvl w:val="1"/>
          <w:numId w:val="2"/>
        </w:numPr>
        <w:tabs>
          <w:tab w:pos="1199" w:val="left" w:leader="none"/>
        </w:tabs>
        <w:spacing w:line="293" w:lineRule="exact" w:before="0" w:after="0"/>
        <w:ind w:left="1199" w:right="0" w:hanging="359"/>
        <w:jc w:val="left"/>
        <w:rPr>
          <w:sz w:val="24"/>
        </w:rPr>
      </w:pPr>
      <w:r>
        <w:rPr>
          <w:sz w:val="24"/>
        </w:rPr>
        <w:t>Mark</w:t>
      </w:r>
      <w:r>
        <w:rPr>
          <w:spacing w:val="-10"/>
          <w:sz w:val="24"/>
        </w:rPr>
        <w:t> </w:t>
      </w:r>
      <w:r>
        <w:rPr>
          <w:sz w:val="24"/>
        </w:rPr>
        <w:t>Brewster,</w:t>
      </w:r>
      <w:r>
        <w:rPr>
          <w:spacing w:val="-8"/>
          <w:sz w:val="24"/>
        </w:rPr>
        <w:t> </w:t>
      </w:r>
      <w:r>
        <w:rPr>
          <w:sz w:val="24"/>
        </w:rPr>
        <w:t>CEO</w:t>
      </w:r>
      <w:r>
        <w:rPr>
          <w:spacing w:val="-7"/>
          <w:sz w:val="24"/>
        </w:rPr>
        <w:t> </w:t>
      </w:r>
      <w:r>
        <w:rPr>
          <w:sz w:val="24"/>
        </w:rPr>
        <w:t>Brewster</w:t>
      </w:r>
      <w:r>
        <w:rPr>
          <w:spacing w:val="-9"/>
          <w:sz w:val="24"/>
        </w:rPr>
        <w:t> </w:t>
      </w:r>
      <w:r>
        <w:rPr>
          <w:sz w:val="24"/>
        </w:rPr>
        <w:t>ambulance</w:t>
      </w:r>
      <w:r>
        <w:rPr>
          <w:spacing w:val="-8"/>
          <w:sz w:val="24"/>
        </w:rPr>
        <w:t> </w:t>
      </w:r>
      <w:r>
        <w:rPr>
          <w:sz w:val="24"/>
        </w:rPr>
        <w:t>notified</w:t>
      </w:r>
      <w:r>
        <w:rPr>
          <w:spacing w:val="-5"/>
          <w:sz w:val="24"/>
        </w:rPr>
        <w:t> </w:t>
      </w:r>
      <w:r>
        <w:rPr>
          <w:sz w:val="24"/>
        </w:rPr>
        <w:t>via</w:t>
      </w:r>
      <w:r>
        <w:rPr>
          <w:spacing w:val="-9"/>
          <w:sz w:val="24"/>
        </w:rPr>
        <w:t> </w:t>
      </w:r>
      <w:r>
        <w:rPr>
          <w:sz w:val="24"/>
        </w:rPr>
        <w:t>telephone</w:t>
      </w:r>
      <w:r>
        <w:rPr>
          <w:spacing w:val="-8"/>
          <w:sz w:val="24"/>
        </w:rPr>
        <w:t> </w:t>
      </w:r>
      <w:r>
        <w:rPr>
          <w:sz w:val="24"/>
        </w:rPr>
        <w:t>by</w:t>
      </w:r>
      <w:r>
        <w:rPr>
          <w:spacing w:val="-8"/>
          <w:sz w:val="24"/>
        </w:rPr>
        <w:t> </w:t>
      </w:r>
      <w:r>
        <w:rPr>
          <w:sz w:val="24"/>
        </w:rPr>
        <w:t>NESH’s</w:t>
      </w:r>
      <w:r>
        <w:rPr>
          <w:spacing w:val="-7"/>
          <w:sz w:val="24"/>
        </w:rPr>
        <w:t> </w:t>
      </w:r>
      <w:r>
        <w:rPr>
          <w:spacing w:val="-2"/>
          <w:sz w:val="24"/>
        </w:rPr>
        <w:t>President</w:t>
      </w:r>
    </w:p>
    <w:p>
      <w:pPr>
        <w:pStyle w:val="ListParagraph"/>
        <w:numPr>
          <w:ilvl w:val="1"/>
          <w:numId w:val="2"/>
        </w:numPr>
        <w:tabs>
          <w:tab w:pos="1199" w:val="left" w:leader="none"/>
        </w:tabs>
        <w:spacing w:line="293" w:lineRule="exact" w:before="0" w:after="0"/>
        <w:ind w:left="1199" w:right="0" w:hanging="359"/>
        <w:jc w:val="left"/>
        <w:rPr>
          <w:sz w:val="24"/>
        </w:rPr>
      </w:pPr>
      <w:r>
        <w:rPr>
          <w:sz w:val="24"/>
        </w:rPr>
        <w:t>Stoughton</w:t>
      </w:r>
      <w:r>
        <w:rPr>
          <w:spacing w:val="-5"/>
          <w:sz w:val="24"/>
        </w:rPr>
        <w:t> </w:t>
      </w:r>
      <w:r>
        <w:rPr>
          <w:sz w:val="24"/>
        </w:rPr>
        <w:t>Chief</w:t>
      </w:r>
      <w:r>
        <w:rPr>
          <w:spacing w:val="-4"/>
          <w:sz w:val="24"/>
        </w:rPr>
        <w:t> </w:t>
      </w:r>
      <w:r>
        <w:rPr>
          <w:sz w:val="24"/>
        </w:rPr>
        <w:t>of</w:t>
      </w:r>
      <w:r>
        <w:rPr>
          <w:spacing w:val="-3"/>
          <w:sz w:val="24"/>
        </w:rPr>
        <w:t> </w:t>
      </w:r>
      <w:r>
        <w:rPr>
          <w:sz w:val="24"/>
        </w:rPr>
        <w:t>Police</w:t>
      </w:r>
      <w:r>
        <w:rPr>
          <w:spacing w:val="-4"/>
          <w:sz w:val="24"/>
        </w:rPr>
        <w:t> </w:t>
      </w:r>
      <w:r>
        <w:rPr>
          <w:sz w:val="24"/>
        </w:rPr>
        <w:t>notified</w:t>
      </w:r>
      <w:r>
        <w:rPr>
          <w:spacing w:val="-2"/>
          <w:sz w:val="24"/>
        </w:rPr>
        <w:t> </w:t>
      </w:r>
      <w:r>
        <w:rPr>
          <w:sz w:val="24"/>
        </w:rPr>
        <w:t>via</w:t>
      </w:r>
      <w:r>
        <w:rPr>
          <w:spacing w:val="-4"/>
          <w:sz w:val="24"/>
        </w:rPr>
        <w:t> </w:t>
      </w:r>
      <w:r>
        <w:rPr>
          <w:sz w:val="24"/>
        </w:rPr>
        <w:t>telephone</w:t>
      </w:r>
      <w:r>
        <w:rPr>
          <w:spacing w:val="-3"/>
          <w:sz w:val="24"/>
        </w:rPr>
        <w:t> </w:t>
      </w:r>
      <w:r>
        <w:rPr>
          <w:sz w:val="24"/>
        </w:rPr>
        <w:t>by</w:t>
      </w:r>
      <w:r>
        <w:rPr>
          <w:spacing w:val="-3"/>
          <w:sz w:val="24"/>
        </w:rPr>
        <w:t> </w:t>
      </w:r>
      <w:r>
        <w:rPr>
          <w:sz w:val="24"/>
        </w:rPr>
        <w:t>NESH’s</w:t>
      </w:r>
      <w:r>
        <w:rPr>
          <w:spacing w:val="-2"/>
          <w:sz w:val="24"/>
        </w:rPr>
        <w:t> President</w:t>
      </w:r>
    </w:p>
    <w:p>
      <w:pPr>
        <w:pStyle w:val="ListParagraph"/>
        <w:numPr>
          <w:ilvl w:val="1"/>
          <w:numId w:val="2"/>
        </w:numPr>
        <w:tabs>
          <w:tab w:pos="1199" w:val="left" w:leader="none"/>
        </w:tabs>
        <w:spacing w:line="293" w:lineRule="exact" w:before="0" w:after="0"/>
        <w:ind w:left="1199" w:right="0" w:hanging="359"/>
        <w:jc w:val="left"/>
        <w:rPr>
          <w:sz w:val="24"/>
        </w:rPr>
      </w:pPr>
      <w:r>
        <w:rPr>
          <w:sz w:val="24"/>
        </w:rPr>
        <w:t>Stoughton</w:t>
      </w:r>
      <w:r>
        <w:rPr>
          <w:spacing w:val="-5"/>
          <w:sz w:val="24"/>
        </w:rPr>
        <w:t> </w:t>
      </w:r>
      <w:r>
        <w:rPr>
          <w:sz w:val="24"/>
        </w:rPr>
        <w:t>Fire</w:t>
      </w:r>
      <w:r>
        <w:rPr>
          <w:spacing w:val="-4"/>
          <w:sz w:val="24"/>
        </w:rPr>
        <w:t> </w:t>
      </w:r>
      <w:r>
        <w:rPr>
          <w:sz w:val="24"/>
        </w:rPr>
        <w:t>Chief</w:t>
      </w:r>
      <w:r>
        <w:rPr>
          <w:spacing w:val="-4"/>
          <w:sz w:val="24"/>
        </w:rPr>
        <w:t> </w:t>
      </w:r>
      <w:r>
        <w:rPr>
          <w:sz w:val="24"/>
        </w:rPr>
        <w:t>notified</w:t>
      </w:r>
      <w:r>
        <w:rPr>
          <w:spacing w:val="-2"/>
          <w:sz w:val="24"/>
        </w:rPr>
        <w:t> </w:t>
      </w:r>
      <w:r>
        <w:rPr>
          <w:sz w:val="24"/>
        </w:rPr>
        <w:t>via</w:t>
      </w:r>
      <w:r>
        <w:rPr>
          <w:spacing w:val="-4"/>
          <w:sz w:val="24"/>
        </w:rPr>
        <w:t> </w:t>
      </w:r>
      <w:r>
        <w:rPr>
          <w:sz w:val="24"/>
        </w:rPr>
        <w:t>telephone</w:t>
      </w:r>
      <w:r>
        <w:rPr>
          <w:spacing w:val="-4"/>
          <w:sz w:val="24"/>
        </w:rPr>
        <w:t> </w:t>
      </w:r>
      <w:r>
        <w:rPr>
          <w:sz w:val="24"/>
        </w:rPr>
        <w:t>by</w:t>
      </w:r>
      <w:r>
        <w:rPr>
          <w:spacing w:val="-3"/>
          <w:sz w:val="24"/>
        </w:rPr>
        <w:t> </w:t>
      </w:r>
      <w:r>
        <w:rPr>
          <w:sz w:val="24"/>
        </w:rPr>
        <w:t>NESH’s</w:t>
      </w:r>
      <w:r>
        <w:rPr>
          <w:spacing w:val="-2"/>
          <w:sz w:val="24"/>
        </w:rPr>
        <w:t> President</w:t>
      </w:r>
    </w:p>
    <w:p>
      <w:pPr>
        <w:pStyle w:val="BodyText"/>
        <w:spacing w:before="275"/>
        <w:ind w:left="120" w:right="121"/>
      </w:pPr>
      <w:r>
        <w:rPr/>
        <w:t>The</w:t>
      </w:r>
      <w:r>
        <w:rPr>
          <w:spacing w:val="-7"/>
        </w:rPr>
        <w:t> </w:t>
      </w:r>
      <w:r>
        <w:rPr/>
        <w:t>Hospital</w:t>
      </w:r>
      <w:r>
        <w:rPr>
          <w:spacing w:val="-5"/>
        </w:rPr>
        <w:t> </w:t>
      </w:r>
      <w:r>
        <w:rPr/>
        <w:t>continues</w:t>
      </w:r>
      <w:r>
        <w:rPr>
          <w:spacing w:val="-6"/>
        </w:rPr>
        <w:t> </w:t>
      </w:r>
      <w:r>
        <w:rPr/>
        <w:t>to</w:t>
      </w:r>
      <w:r>
        <w:rPr>
          <w:spacing w:val="-6"/>
        </w:rPr>
        <w:t> </w:t>
      </w:r>
      <w:r>
        <w:rPr/>
        <w:t>engage</w:t>
      </w:r>
      <w:r>
        <w:rPr>
          <w:spacing w:val="-7"/>
        </w:rPr>
        <w:t> </w:t>
      </w:r>
      <w:r>
        <w:rPr/>
        <w:t>with</w:t>
      </w:r>
      <w:r>
        <w:rPr>
          <w:spacing w:val="-6"/>
        </w:rPr>
        <w:t> </w:t>
      </w:r>
      <w:r>
        <w:rPr/>
        <w:t>patients,</w:t>
      </w:r>
      <w:r>
        <w:rPr>
          <w:spacing w:val="-6"/>
        </w:rPr>
        <w:t> </w:t>
      </w:r>
      <w:r>
        <w:rPr/>
        <w:t>staff,</w:t>
      </w:r>
      <w:r>
        <w:rPr>
          <w:spacing w:val="-6"/>
        </w:rPr>
        <w:t> </w:t>
      </w:r>
      <w:r>
        <w:rPr/>
        <w:t>and</w:t>
      </w:r>
      <w:r>
        <w:rPr>
          <w:spacing w:val="-4"/>
        </w:rPr>
        <w:t> </w:t>
      </w:r>
      <w:r>
        <w:rPr/>
        <w:t>community</w:t>
      </w:r>
      <w:r>
        <w:rPr>
          <w:spacing w:val="-6"/>
        </w:rPr>
        <w:t> </w:t>
      </w:r>
      <w:r>
        <w:rPr/>
        <w:t>members</w:t>
      </w:r>
      <w:r>
        <w:rPr>
          <w:spacing w:val="80"/>
        </w:rPr>
        <w:t> </w:t>
      </w:r>
      <w:r>
        <w:rPr/>
        <w:t>to</w:t>
      </w:r>
      <w:r>
        <w:rPr>
          <w:spacing w:val="-6"/>
        </w:rPr>
        <w:t> </w:t>
      </w:r>
      <w:r>
        <w:rPr/>
        <w:t>maintain</w:t>
      </w:r>
      <w:r>
        <w:rPr>
          <w:spacing w:val="-6"/>
        </w:rPr>
        <w:t> </w:t>
      </w:r>
      <w:r>
        <w:rPr/>
        <w:t>open and ongoing communication regarding the closure process.</w:t>
      </w:r>
    </w:p>
    <w:p>
      <w:pPr>
        <w:pStyle w:val="BodyText"/>
        <w:spacing w:before="46"/>
      </w:pPr>
    </w:p>
    <w:p>
      <w:pPr>
        <w:pStyle w:val="BodyText"/>
        <w:ind w:left="120" w:right="121"/>
      </w:pPr>
      <w:r>
        <w:rPr/>
        <w:t>Thank you for your attention to this matter. If you have any questions, please feel free to contact </w:t>
      </w:r>
      <w:r>
        <w:rPr>
          <w:spacing w:val="-4"/>
        </w:rPr>
        <w:t>me.</w:t>
      </w:r>
    </w:p>
    <w:p>
      <w:pPr>
        <w:pStyle w:val="BodyText"/>
      </w:pPr>
    </w:p>
    <w:p>
      <w:pPr>
        <w:pStyle w:val="BodyText"/>
        <w:ind w:left="5160"/>
      </w:pPr>
      <w:r>
        <w:rPr>
          <w:spacing w:val="-2"/>
        </w:rPr>
        <w:t>Sincerely</w:t>
      </w:r>
    </w:p>
    <w:p>
      <w:pPr>
        <w:pStyle w:val="BodyText"/>
      </w:pPr>
    </w:p>
    <w:p>
      <w:pPr>
        <w:pStyle w:val="BodyText"/>
        <w:ind w:left="5160"/>
      </w:pPr>
      <w:r>
        <w:rPr/>
        <w:t>HUSCH</w:t>
      </w:r>
      <w:r>
        <w:rPr>
          <w:spacing w:val="-7"/>
        </w:rPr>
        <w:t> </w:t>
      </w:r>
      <w:r>
        <w:rPr/>
        <w:t>BLACKWELL</w:t>
      </w:r>
      <w:r>
        <w:rPr>
          <w:spacing w:val="-2"/>
        </w:rPr>
        <w:t> </w:t>
      </w:r>
      <w:r>
        <w:rPr>
          <w:spacing w:val="-5"/>
        </w:rPr>
        <w:t>LLP</w:t>
      </w:r>
    </w:p>
    <w:p>
      <w:pPr>
        <w:pStyle w:val="BodyText"/>
        <w:spacing w:before="3"/>
        <w:rPr>
          <w:sz w:val="7"/>
        </w:rPr>
      </w:pPr>
      <w:r>
        <w:rPr/>
        <w:drawing>
          <wp:anchor distT="0" distB="0" distL="0" distR="0" allowOverlap="1" layoutInCell="1" locked="0" behindDoc="1" simplePos="0" relativeHeight="487589376">
            <wp:simplePos x="0" y="0"/>
            <wp:positionH relativeFrom="page">
              <wp:posOffset>4144645</wp:posOffset>
            </wp:positionH>
            <wp:positionV relativeFrom="paragraph">
              <wp:posOffset>68632</wp:posOffset>
            </wp:positionV>
            <wp:extent cx="2150720" cy="435863"/>
            <wp:effectExtent l="0" t="0" r="0" b="0"/>
            <wp:wrapTopAndBottom/>
            <wp:docPr id="9" name="Image 9"/>
            <wp:cNvGraphicFramePr>
              <a:graphicFrameLocks/>
            </wp:cNvGraphicFramePr>
            <a:graphic>
              <a:graphicData uri="http://schemas.openxmlformats.org/drawingml/2006/picture">
                <pic:pic>
                  <pic:nvPicPr>
                    <pic:cNvPr id="9" name="Image 9"/>
                    <pic:cNvPicPr/>
                  </pic:nvPicPr>
                  <pic:blipFill>
                    <a:blip r:embed="rId10" cstate="print"/>
                    <a:stretch>
                      <a:fillRect/>
                    </a:stretch>
                  </pic:blipFill>
                  <pic:spPr>
                    <a:xfrm>
                      <a:off x="0" y="0"/>
                      <a:ext cx="2150720" cy="435863"/>
                    </a:xfrm>
                    <a:prstGeom prst="rect">
                      <a:avLst/>
                    </a:prstGeom>
                  </pic:spPr>
                </pic:pic>
              </a:graphicData>
            </a:graphic>
          </wp:anchor>
        </w:drawing>
      </w:r>
    </w:p>
    <w:p>
      <w:pPr>
        <w:pStyle w:val="BodyText"/>
        <w:spacing w:before="34"/>
        <w:ind w:left="5160"/>
      </w:pPr>
      <w:r>
        <w:rPr/>
        <w:t>Rebecca</w:t>
      </w:r>
      <w:r>
        <w:rPr>
          <w:spacing w:val="-3"/>
        </w:rPr>
        <w:t> </w:t>
      </w:r>
      <w:r>
        <w:rPr>
          <w:spacing w:val="-2"/>
        </w:rPr>
        <w:t>Rodman</w:t>
      </w:r>
    </w:p>
    <w:p>
      <w:pPr>
        <w:pStyle w:val="BodyText"/>
        <w:tabs>
          <w:tab w:pos="839" w:val="left" w:leader="none"/>
        </w:tabs>
        <w:spacing w:before="276"/>
        <w:ind w:left="120"/>
      </w:pPr>
      <w:r>
        <w:rPr>
          <w:spacing w:val="-5"/>
        </w:rPr>
        <w:t>cc:</w:t>
      </w:r>
      <w:r>
        <w:rPr/>
        <w:tab/>
        <w:t>J.</w:t>
      </w:r>
      <w:r>
        <w:rPr>
          <w:spacing w:val="-3"/>
        </w:rPr>
        <w:t> </w:t>
      </w:r>
      <w:r>
        <w:rPr/>
        <w:t>Barrelle.</w:t>
      </w:r>
      <w:r>
        <w:rPr>
          <w:spacing w:val="-2"/>
        </w:rPr>
        <w:t> </w:t>
      </w:r>
      <w:r>
        <w:rPr>
          <w:spacing w:val="-5"/>
        </w:rPr>
        <w:t>DPH</w:t>
      </w:r>
    </w:p>
    <w:p>
      <w:pPr>
        <w:pStyle w:val="BodyText"/>
        <w:ind w:left="840"/>
      </w:pPr>
      <w:r>
        <w:rPr/>
        <w:t>J.</w:t>
      </w:r>
      <w:r>
        <w:rPr>
          <w:spacing w:val="-2"/>
        </w:rPr>
        <w:t> </w:t>
      </w:r>
      <w:r>
        <w:rPr/>
        <w:t>Bernice,</w:t>
      </w:r>
      <w:r>
        <w:rPr>
          <w:spacing w:val="-2"/>
        </w:rPr>
        <w:t> </w:t>
      </w:r>
      <w:r>
        <w:rPr>
          <w:spacing w:val="-5"/>
        </w:rPr>
        <w:t>DPH</w:t>
      </w:r>
    </w:p>
    <w:p>
      <w:pPr>
        <w:pStyle w:val="BodyText"/>
        <w:ind w:left="840"/>
      </w:pPr>
      <w:r>
        <w:rPr/>
        <w:t>M.</w:t>
      </w:r>
      <w:r>
        <w:rPr>
          <w:spacing w:val="-2"/>
        </w:rPr>
        <w:t> </w:t>
      </w:r>
      <w:r>
        <w:rPr/>
        <w:t>Bramante,</w:t>
      </w:r>
      <w:r>
        <w:rPr>
          <w:spacing w:val="-2"/>
        </w:rPr>
        <w:t> </w:t>
      </w:r>
      <w:r>
        <w:rPr>
          <w:spacing w:val="-5"/>
        </w:rPr>
        <w:t>DPH</w:t>
      </w:r>
    </w:p>
    <w:p>
      <w:pPr>
        <w:pStyle w:val="BodyText"/>
        <w:ind w:left="840"/>
      </w:pPr>
      <w:r>
        <w:rPr/>
        <w:t>S.</w:t>
      </w:r>
      <w:r>
        <w:rPr>
          <w:spacing w:val="-1"/>
        </w:rPr>
        <w:t> </w:t>
      </w:r>
      <w:r>
        <w:rPr/>
        <w:t>Carlson,</w:t>
      </w:r>
      <w:r>
        <w:rPr>
          <w:spacing w:val="-1"/>
        </w:rPr>
        <w:t> </w:t>
      </w:r>
      <w:r>
        <w:rPr>
          <w:spacing w:val="-5"/>
        </w:rPr>
        <w:t>DPH</w:t>
      </w:r>
    </w:p>
    <w:p>
      <w:pPr>
        <w:pStyle w:val="BodyText"/>
        <w:ind w:left="840"/>
      </w:pPr>
      <w:r>
        <w:rPr/>
        <w:t>R.</w:t>
      </w:r>
      <w:r>
        <w:rPr>
          <w:spacing w:val="-2"/>
        </w:rPr>
        <w:t> </w:t>
      </w:r>
      <w:r>
        <w:rPr/>
        <w:t>Kaye,</w:t>
      </w:r>
      <w:r>
        <w:rPr>
          <w:spacing w:val="-1"/>
        </w:rPr>
        <w:t> </w:t>
      </w:r>
      <w:r>
        <w:rPr/>
        <w:t>Esq.,</w:t>
      </w:r>
      <w:r>
        <w:rPr>
          <w:spacing w:val="-1"/>
        </w:rPr>
        <w:t> </w:t>
      </w:r>
      <w:r>
        <w:rPr>
          <w:spacing w:val="-5"/>
        </w:rPr>
        <w:t>DPH</w:t>
      </w:r>
    </w:p>
    <w:p>
      <w:pPr>
        <w:pStyle w:val="BodyText"/>
        <w:ind w:left="840"/>
      </w:pPr>
      <w:r>
        <w:rPr/>
        <w:t>E.</w:t>
      </w:r>
      <w:r>
        <w:rPr>
          <w:spacing w:val="-10"/>
        </w:rPr>
        <w:t> </w:t>
      </w:r>
      <w:r>
        <w:rPr/>
        <w:t>Kelley,</w:t>
      </w:r>
      <w:r>
        <w:rPr>
          <w:spacing w:val="-9"/>
        </w:rPr>
        <w:t> </w:t>
      </w:r>
      <w:r>
        <w:rPr>
          <w:spacing w:val="-5"/>
        </w:rPr>
        <w:t>DPH</w:t>
      </w:r>
    </w:p>
    <w:p>
      <w:pPr>
        <w:pStyle w:val="BodyText"/>
        <w:ind w:left="840"/>
      </w:pPr>
      <w:r>
        <w:rPr/>
        <w:t>W.</w:t>
      </w:r>
      <w:r>
        <w:rPr>
          <w:spacing w:val="-9"/>
        </w:rPr>
        <w:t> </w:t>
      </w:r>
      <w:r>
        <w:rPr/>
        <w:t>Mackie,</w:t>
      </w:r>
      <w:r>
        <w:rPr>
          <w:spacing w:val="-9"/>
        </w:rPr>
        <w:t> </w:t>
      </w:r>
      <w:r>
        <w:rPr/>
        <w:t>JD,</w:t>
      </w:r>
      <w:r>
        <w:rPr>
          <w:spacing w:val="-9"/>
        </w:rPr>
        <w:t> </w:t>
      </w:r>
      <w:r>
        <w:rPr>
          <w:spacing w:val="-5"/>
        </w:rPr>
        <w:t>DPH</w:t>
      </w:r>
    </w:p>
    <w:p>
      <w:pPr>
        <w:pStyle w:val="BodyText"/>
        <w:ind w:left="840"/>
      </w:pPr>
      <w:r>
        <w:rPr/>
        <w:t>T.</w:t>
      </w:r>
      <w:r>
        <w:rPr>
          <w:spacing w:val="-14"/>
        </w:rPr>
        <w:t> </w:t>
      </w:r>
      <w:r>
        <w:rPr/>
        <w:t>McNamara,</w:t>
      </w:r>
      <w:r>
        <w:rPr>
          <w:spacing w:val="-9"/>
        </w:rPr>
        <w:t> </w:t>
      </w:r>
      <w:r>
        <w:rPr>
          <w:spacing w:val="-5"/>
        </w:rPr>
        <w:t>DPH</w:t>
      </w:r>
    </w:p>
    <w:p>
      <w:pPr>
        <w:pStyle w:val="BodyText"/>
      </w:pPr>
    </w:p>
    <w:p>
      <w:pPr>
        <w:pStyle w:val="BodyText"/>
        <w:ind w:left="840"/>
      </w:pPr>
      <w:r>
        <w:rPr/>
        <w:t>Center</w:t>
      </w:r>
      <w:r>
        <w:rPr>
          <w:spacing w:val="-4"/>
        </w:rPr>
        <w:t> </w:t>
      </w:r>
      <w:r>
        <w:rPr/>
        <w:t>for</w:t>
      </w:r>
      <w:r>
        <w:rPr>
          <w:spacing w:val="-3"/>
        </w:rPr>
        <w:t> </w:t>
      </w:r>
      <w:r>
        <w:rPr/>
        <w:t>Health</w:t>
      </w:r>
      <w:r>
        <w:rPr>
          <w:spacing w:val="-1"/>
        </w:rPr>
        <w:t> </w:t>
      </w:r>
      <w:r>
        <w:rPr/>
        <w:t>Information</w:t>
      </w:r>
      <w:r>
        <w:rPr>
          <w:spacing w:val="-1"/>
        </w:rPr>
        <w:t> </w:t>
      </w:r>
      <w:r>
        <w:rPr/>
        <w:t>and</w:t>
      </w:r>
      <w:r>
        <w:rPr>
          <w:spacing w:val="-15"/>
        </w:rPr>
        <w:t> </w:t>
      </w:r>
      <w:r>
        <w:rPr>
          <w:spacing w:val="-2"/>
        </w:rPr>
        <w:t>Analysis</w:t>
      </w:r>
    </w:p>
    <w:p>
      <w:pPr>
        <w:pStyle w:val="BodyText"/>
        <w:ind w:left="840" w:right="3291"/>
      </w:pPr>
      <w:r>
        <w:rPr/>
        <w:t>Executive</w:t>
      </w:r>
      <w:r>
        <w:rPr>
          <w:spacing w:val="-11"/>
        </w:rPr>
        <w:t> </w:t>
      </w:r>
      <w:r>
        <w:rPr/>
        <w:t>Office</w:t>
      </w:r>
      <w:r>
        <w:rPr>
          <w:spacing w:val="-11"/>
        </w:rPr>
        <w:t> </w:t>
      </w:r>
      <w:r>
        <w:rPr/>
        <w:t>of</w:t>
      </w:r>
      <w:r>
        <w:rPr>
          <w:spacing w:val="-11"/>
        </w:rPr>
        <w:t> </w:t>
      </w:r>
      <w:r>
        <w:rPr/>
        <w:t>Labor</w:t>
      </w:r>
      <w:r>
        <w:rPr>
          <w:spacing w:val="-11"/>
        </w:rPr>
        <w:t> </w:t>
      </w:r>
      <w:r>
        <w:rPr/>
        <w:t>and</w:t>
      </w:r>
      <w:r>
        <w:rPr>
          <w:spacing w:val="-14"/>
        </w:rPr>
        <w:t> </w:t>
      </w:r>
      <w:r>
        <w:rPr/>
        <w:t>Workforce</w:t>
      </w:r>
      <w:r>
        <w:rPr>
          <w:spacing w:val="-11"/>
        </w:rPr>
        <w:t> </w:t>
      </w:r>
      <w:r>
        <w:rPr/>
        <w:t>Development Health Policy Commission</w:t>
      </w:r>
    </w:p>
    <w:p>
      <w:pPr>
        <w:pStyle w:val="BodyText"/>
        <w:ind w:left="840"/>
      </w:pPr>
      <w:r>
        <w:rPr/>
        <w:t>Office</w:t>
      </w:r>
      <w:r>
        <w:rPr>
          <w:spacing w:val="-4"/>
        </w:rPr>
        <w:t> </w:t>
      </w:r>
      <w:r>
        <w:rPr/>
        <w:t>of</w:t>
      </w:r>
      <w:r>
        <w:rPr>
          <w:spacing w:val="-4"/>
        </w:rPr>
        <w:t> </w:t>
      </w:r>
      <w:r>
        <w:rPr/>
        <w:t>the</w:t>
      </w:r>
      <w:r>
        <w:rPr>
          <w:spacing w:val="-15"/>
        </w:rPr>
        <w:t> </w:t>
      </w:r>
      <w:r>
        <w:rPr/>
        <w:t>Attorney</w:t>
      </w:r>
      <w:r>
        <w:rPr>
          <w:spacing w:val="-2"/>
        </w:rPr>
        <w:t> General</w:t>
      </w:r>
    </w:p>
    <w:sectPr>
      <w:pgSz w:w="12240" w:h="15840"/>
      <w:pgMar w:header="554" w:footer="697" w:top="3000" w:bottom="880" w:left="1320" w:right="11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0048">
              <wp:simplePos x="0" y="0"/>
              <wp:positionH relativeFrom="page">
                <wp:posOffset>901700</wp:posOffset>
              </wp:positionH>
              <wp:positionV relativeFrom="page">
                <wp:posOffset>9476174</wp:posOffset>
              </wp:positionV>
              <wp:extent cx="974090" cy="13906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4892-1928-5143.6</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1pt;margin-top:746.155457pt;width:76.7pt;height:10.95pt;mso-position-horizontal-relative:page;mso-position-vertical-relative:page;z-index:-15826432" type="#_x0000_t202" id="docshape1"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4892-1928-5143.6</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91584">
              <wp:simplePos x="0" y="0"/>
              <wp:positionH relativeFrom="page">
                <wp:posOffset>901700</wp:posOffset>
              </wp:positionH>
              <wp:positionV relativeFrom="page">
                <wp:posOffset>9476174</wp:posOffset>
              </wp:positionV>
              <wp:extent cx="974090" cy="13906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974090" cy="139065"/>
                      </a:xfrm>
                      <a:prstGeom prst="rect">
                        <a:avLst/>
                      </a:prstGeom>
                    </wps:spPr>
                    <wps:txbx>
                      <w:txbxContent>
                        <w:p>
                          <w:pPr>
                            <w:spacing w:before="14"/>
                            <w:ind w:left="20" w:right="0" w:firstLine="0"/>
                            <w:jc w:val="left"/>
                            <w:rPr>
                              <w:sz w:val="16"/>
                            </w:rPr>
                          </w:pPr>
                          <w:r>
                            <w:rPr>
                              <w:spacing w:val="-2"/>
                              <w:sz w:val="16"/>
                            </w:rPr>
                            <w:t>HB:</w:t>
                          </w:r>
                          <w:r>
                            <w:rPr>
                              <w:spacing w:val="15"/>
                              <w:sz w:val="16"/>
                            </w:rPr>
                            <w:t> </w:t>
                          </w:r>
                          <w:r>
                            <w:rPr>
                              <w:spacing w:val="-2"/>
                              <w:sz w:val="16"/>
                            </w:rPr>
                            <w:t>4892-1928-5143.6</w:t>
                          </w:r>
                        </w:p>
                      </w:txbxContent>
                    </wps:txbx>
                    <wps:bodyPr wrap="square" lIns="0" tIns="0" rIns="0" bIns="0" rtlCol="0">
                      <a:noAutofit/>
                    </wps:bodyPr>
                  </wps:wsp>
                </a:graphicData>
              </a:graphic>
            </wp:anchor>
          </w:drawing>
        </mc:Choice>
        <mc:Fallback>
          <w:pict>
            <v:shape style="position:absolute;margin-left:71pt;margin-top:746.155457pt;width:76.7pt;height:10.95pt;mso-position-horizontal-relative:page;mso-position-vertical-relative:page;z-index:-15824896" type="#_x0000_t202" id="docshape3" filled="false" stroked="false">
              <v:textbox inset="0,0,0,0">
                <w:txbxContent>
                  <w:p>
                    <w:pPr>
                      <w:spacing w:before="14"/>
                      <w:ind w:left="20" w:right="0" w:firstLine="0"/>
                      <w:jc w:val="left"/>
                      <w:rPr>
                        <w:sz w:val="16"/>
                      </w:rPr>
                    </w:pPr>
                    <w:r>
                      <w:rPr>
                        <w:spacing w:val="-2"/>
                        <w:sz w:val="16"/>
                      </w:rPr>
                      <w:t>HB:</w:t>
                    </w:r>
                    <w:r>
                      <w:rPr>
                        <w:spacing w:val="15"/>
                        <w:sz w:val="16"/>
                      </w:rPr>
                      <w:t> </w:t>
                    </w:r>
                    <w:r>
                      <w:rPr>
                        <w:spacing w:val="-2"/>
                        <w:sz w:val="16"/>
                      </w:rPr>
                      <w:t>4892-1928-5143.6</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89536">
          <wp:simplePos x="0" y="0"/>
          <wp:positionH relativeFrom="page">
            <wp:posOffset>2569527</wp:posOffset>
          </wp:positionH>
          <wp:positionV relativeFrom="page">
            <wp:posOffset>329565</wp:posOffset>
          </wp:positionV>
          <wp:extent cx="2633332" cy="164462"/>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633332" cy="164462"/>
                  </a:xfrm>
                  <a:prstGeom prst="rect">
                    <a:avLst/>
                  </a:prstGeom>
                </pic:spPr>
              </pic:pic>
            </a:graphicData>
          </a:graphic>
        </wp:anchor>
      </w:drawing>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drawing>
        <wp:anchor distT="0" distB="0" distL="0" distR="0" allowOverlap="1" layoutInCell="1" locked="0" behindDoc="1" simplePos="0" relativeHeight="487490560">
          <wp:simplePos x="0" y="0"/>
          <wp:positionH relativeFrom="page">
            <wp:posOffset>2637789</wp:posOffset>
          </wp:positionH>
          <wp:positionV relativeFrom="page">
            <wp:posOffset>351790</wp:posOffset>
          </wp:positionV>
          <wp:extent cx="2633343" cy="164463"/>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2633343" cy="164463"/>
                  </a:xfrm>
                  <a:prstGeom prst="rect">
                    <a:avLst/>
                  </a:prstGeom>
                </pic:spPr>
              </pic:pic>
            </a:graphicData>
          </a:graphic>
        </wp:anchor>
      </w:drawing>
    </w:r>
    <w:r>
      <w:rPr/>
      <mc:AlternateContent>
        <mc:Choice Requires="wps">
          <w:drawing>
            <wp:anchor distT="0" distB="0" distL="0" distR="0" allowOverlap="1" layoutInCell="1" locked="0" behindDoc="1" simplePos="0" relativeHeight="487491072">
              <wp:simplePos x="0" y="0"/>
              <wp:positionH relativeFrom="page">
                <wp:posOffset>901700</wp:posOffset>
              </wp:positionH>
              <wp:positionV relativeFrom="page">
                <wp:posOffset>857334</wp:posOffset>
              </wp:positionV>
              <wp:extent cx="3693795" cy="107061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3693795" cy="1070610"/>
                      </a:xfrm>
                      <a:prstGeom prst="rect">
                        <a:avLst/>
                      </a:prstGeom>
                    </wps:spPr>
                    <wps:txbx>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20" w:right="2340"/>
                          </w:pPr>
                          <w:r>
                            <w:rPr/>
                            <w:t>Department</w:t>
                          </w:r>
                          <w:r>
                            <w:rPr>
                              <w:spacing w:val="-12"/>
                            </w:rPr>
                            <w:t> </w:t>
                          </w:r>
                          <w:r>
                            <w:rPr/>
                            <w:t>of</w:t>
                          </w:r>
                          <w:r>
                            <w:rPr>
                              <w:spacing w:val="-12"/>
                            </w:rPr>
                            <w:t> </w:t>
                          </w:r>
                          <w:r>
                            <w:rPr/>
                            <w:t>Public</w:t>
                          </w:r>
                          <w:r>
                            <w:rPr>
                              <w:spacing w:val="-12"/>
                            </w:rPr>
                            <w:t> </w:t>
                          </w:r>
                          <w:r>
                            <w:rPr/>
                            <w:t>Health January 3, 2024</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style="position:absolute;margin-left:71pt;margin-top:67.506638pt;width:290.850pt;height:84.3pt;mso-position-horizontal-relative:page;mso-position-vertical-relative:page;z-index:-15825408" type="#_x0000_t202" id="docshape2" filled="false" stroked="false">
              <v:textbox inset="0,0,0,0">
                <w:txbxContent>
                  <w:p>
                    <w:pPr>
                      <w:pStyle w:val="BodyText"/>
                      <w:spacing w:before="10"/>
                      <w:ind w:left="20"/>
                    </w:pPr>
                    <w:r>
                      <w:rPr/>
                      <w:t>Stephen</w:t>
                    </w:r>
                    <w:r>
                      <w:rPr>
                        <w:spacing w:val="-2"/>
                      </w:rPr>
                      <w:t> </w:t>
                    </w:r>
                    <w:r>
                      <w:rPr/>
                      <w:t>Davis,</w:t>
                    </w:r>
                    <w:r>
                      <w:rPr>
                        <w:spacing w:val="-2"/>
                      </w:rPr>
                      <w:t> Director</w:t>
                    </w:r>
                  </w:p>
                  <w:p>
                    <w:pPr>
                      <w:pStyle w:val="BodyText"/>
                      <w:ind w:left="20"/>
                    </w:pPr>
                    <w:r>
                      <w:rPr/>
                      <w:t>Division</w:t>
                    </w:r>
                    <w:r>
                      <w:rPr>
                        <w:spacing w:val="-6"/>
                      </w:rPr>
                      <w:t> </w:t>
                    </w:r>
                    <w:r>
                      <w:rPr/>
                      <w:t>of</w:t>
                    </w:r>
                    <w:r>
                      <w:rPr>
                        <w:spacing w:val="-7"/>
                      </w:rPr>
                      <w:t> </w:t>
                    </w:r>
                    <w:r>
                      <w:rPr/>
                      <w:t>Health</w:t>
                    </w:r>
                    <w:r>
                      <w:rPr>
                        <w:spacing w:val="-6"/>
                      </w:rPr>
                      <w:t> </w:t>
                    </w:r>
                    <w:r>
                      <w:rPr/>
                      <w:t>Care</w:t>
                    </w:r>
                    <w:r>
                      <w:rPr>
                        <w:spacing w:val="-5"/>
                      </w:rPr>
                      <w:t> </w:t>
                    </w:r>
                    <w:r>
                      <w:rPr/>
                      <w:t>Facility</w:t>
                    </w:r>
                    <w:r>
                      <w:rPr>
                        <w:spacing w:val="-6"/>
                      </w:rPr>
                      <w:t> </w:t>
                    </w:r>
                    <w:r>
                      <w:rPr/>
                      <w:t>Licensure</w:t>
                    </w:r>
                    <w:r>
                      <w:rPr>
                        <w:spacing w:val="-7"/>
                      </w:rPr>
                      <w:t> </w:t>
                    </w:r>
                    <w:r>
                      <w:rPr/>
                      <w:t>and</w:t>
                    </w:r>
                    <w:r>
                      <w:rPr>
                        <w:spacing w:val="-6"/>
                      </w:rPr>
                      <w:t> </w:t>
                    </w:r>
                    <w:r>
                      <w:rPr/>
                      <w:t>Certification Bureau of Health Care Safety and Quality</w:t>
                    </w:r>
                  </w:p>
                  <w:p>
                    <w:pPr>
                      <w:pStyle w:val="BodyText"/>
                      <w:ind w:left="20" w:right="2340"/>
                    </w:pPr>
                    <w:r>
                      <w:rPr/>
                      <w:t>Department</w:t>
                    </w:r>
                    <w:r>
                      <w:rPr>
                        <w:spacing w:val="-12"/>
                      </w:rPr>
                      <w:t> </w:t>
                    </w:r>
                    <w:r>
                      <w:rPr/>
                      <w:t>of</w:t>
                    </w:r>
                    <w:r>
                      <w:rPr>
                        <w:spacing w:val="-12"/>
                      </w:rPr>
                      <w:t> </w:t>
                    </w:r>
                    <w:r>
                      <w:rPr/>
                      <w:t>Public</w:t>
                    </w:r>
                    <w:r>
                      <w:rPr>
                        <w:spacing w:val="-12"/>
                      </w:rPr>
                      <w:t> </w:t>
                    </w:r>
                    <w:r>
                      <w:rPr/>
                      <w:t>Health January 3, 2024</w:t>
                    </w:r>
                  </w:p>
                  <w:p>
                    <w:pPr>
                      <w:pStyle w:val="BodyText"/>
                      <w:ind w:left="20"/>
                    </w:pPr>
                    <w:r>
                      <w:rPr/>
                      <w:t>Page</w:t>
                    </w:r>
                    <w:r>
                      <w:rPr>
                        <w:spacing w:val="-2"/>
                      </w:rPr>
                      <w:t> </w:t>
                    </w:r>
                    <w:r>
                      <w:rPr>
                        <w:spacing w:val="-10"/>
                      </w:rPr>
                      <w:fldChar w:fldCharType="begin"/>
                    </w:r>
                    <w:r>
                      <w:rPr>
                        <w:spacing w:val="-10"/>
                      </w:rPr>
                      <w:instrText> PAGE </w:instrText>
                    </w:r>
                    <w:r>
                      <w:rPr>
                        <w:spacing w:val="-10"/>
                      </w:rPr>
                      <w:fldChar w:fldCharType="separate"/>
                    </w:r>
                    <w:r>
                      <w:rPr>
                        <w:spacing w:val="-10"/>
                      </w:rPr>
                      <w:t>2</w:t>
                    </w:r>
                    <w:r>
                      <w:rPr>
                        <w:spacing w:val="-10"/>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840" w:hanging="360"/>
        <w:jc w:val="left"/>
      </w:pPr>
      <w:rPr>
        <w:rFonts w:hint="default" w:ascii="Times New Roman" w:hAnsi="Times New Roman" w:eastAsia="Times New Roman" w:cs="Times New Roman"/>
        <w:b/>
        <w:bCs/>
        <w:i w:val="0"/>
        <w:iCs w:val="0"/>
        <w:color w:val="171717"/>
        <w:spacing w:val="0"/>
        <w:w w:val="100"/>
        <w:sz w:val="24"/>
        <w:szCs w:val="24"/>
        <w:lang w:val="en-US" w:eastAsia="en-US" w:bidi="ar-SA"/>
      </w:rPr>
    </w:lvl>
    <w:lvl w:ilvl="1">
      <w:start w:val="0"/>
      <w:numFmt w:val="bullet"/>
      <w:lvlText w:val=""/>
      <w:lvlJc w:val="left"/>
      <w:pPr>
        <w:ind w:left="1200" w:hanging="360"/>
      </w:pPr>
      <w:rPr>
        <w:rFonts w:hint="default" w:ascii="Symbol" w:hAnsi="Symbol" w:eastAsia="Symbol" w:cs="Symbol"/>
        <w:b w:val="0"/>
        <w:bCs w:val="0"/>
        <w:i w:val="0"/>
        <w:iCs w:val="0"/>
        <w:spacing w:val="0"/>
        <w:w w:val="100"/>
        <w:sz w:val="24"/>
        <w:szCs w:val="24"/>
        <w:lang w:val="en-US" w:eastAsia="en-US" w:bidi="ar-SA"/>
      </w:rPr>
    </w:lvl>
    <w:lvl w:ilvl="2">
      <w:start w:val="0"/>
      <w:numFmt w:val="bullet"/>
      <w:lvlText w:val="•"/>
      <w:lvlJc w:val="left"/>
      <w:pPr>
        <w:ind w:left="2157" w:hanging="360"/>
      </w:pPr>
      <w:rPr>
        <w:rFonts w:hint="default"/>
        <w:lang w:val="en-US" w:eastAsia="en-US" w:bidi="ar-SA"/>
      </w:rPr>
    </w:lvl>
    <w:lvl w:ilvl="3">
      <w:start w:val="0"/>
      <w:numFmt w:val="bullet"/>
      <w:lvlText w:val="•"/>
      <w:lvlJc w:val="left"/>
      <w:pPr>
        <w:ind w:left="3115" w:hanging="360"/>
      </w:pPr>
      <w:rPr>
        <w:rFonts w:hint="default"/>
        <w:lang w:val="en-US" w:eastAsia="en-US" w:bidi="ar-SA"/>
      </w:rPr>
    </w:lvl>
    <w:lvl w:ilvl="4">
      <w:start w:val="0"/>
      <w:numFmt w:val="bullet"/>
      <w:lvlText w:val="•"/>
      <w:lvlJc w:val="left"/>
      <w:pPr>
        <w:ind w:left="4073" w:hanging="360"/>
      </w:pPr>
      <w:rPr>
        <w:rFonts w:hint="default"/>
        <w:lang w:val="en-US" w:eastAsia="en-US" w:bidi="ar-SA"/>
      </w:rPr>
    </w:lvl>
    <w:lvl w:ilvl="5">
      <w:start w:val="0"/>
      <w:numFmt w:val="bullet"/>
      <w:lvlText w:val="•"/>
      <w:lvlJc w:val="left"/>
      <w:pPr>
        <w:ind w:left="5031" w:hanging="360"/>
      </w:pPr>
      <w:rPr>
        <w:rFonts w:hint="default"/>
        <w:lang w:val="en-US" w:eastAsia="en-US" w:bidi="ar-SA"/>
      </w:rPr>
    </w:lvl>
    <w:lvl w:ilvl="6">
      <w:start w:val="0"/>
      <w:numFmt w:val="bullet"/>
      <w:lvlText w:val="•"/>
      <w:lvlJc w:val="left"/>
      <w:pPr>
        <w:ind w:left="5988" w:hanging="360"/>
      </w:pPr>
      <w:rPr>
        <w:rFonts w:hint="default"/>
        <w:lang w:val="en-US" w:eastAsia="en-US" w:bidi="ar-SA"/>
      </w:rPr>
    </w:lvl>
    <w:lvl w:ilvl="7">
      <w:start w:val="0"/>
      <w:numFmt w:val="bullet"/>
      <w:lvlText w:val="•"/>
      <w:lvlJc w:val="left"/>
      <w:pPr>
        <w:ind w:left="6946" w:hanging="360"/>
      </w:pPr>
      <w:rPr>
        <w:rFonts w:hint="default"/>
        <w:lang w:val="en-US" w:eastAsia="en-US" w:bidi="ar-SA"/>
      </w:rPr>
    </w:lvl>
    <w:lvl w:ilvl="8">
      <w:start w:val="0"/>
      <w:numFmt w:val="bullet"/>
      <w:lvlText w:val="•"/>
      <w:lvlJc w:val="left"/>
      <w:pPr>
        <w:ind w:left="7904" w:hanging="360"/>
      </w:pPr>
      <w:rPr>
        <w:rFonts w:hint="default"/>
        <w:lang w:val="en-US" w:eastAsia="en-US" w:bidi="ar-SA"/>
      </w:rPr>
    </w:lvl>
  </w:abstractNum>
  <w:abstractNum w:abstractNumId="0">
    <w:multiLevelType w:val="hybridMultilevel"/>
    <w:lvl w:ilvl="0">
      <w:start w:val="0"/>
      <w:numFmt w:val="bullet"/>
      <w:lvlText w:val=""/>
      <w:lvlJc w:val="left"/>
      <w:pPr>
        <w:ind w:left="120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2062" w:hanging="360"/>
      </w:pPr>
      <w:rPr>
        <w:rFonts w:hint="default"/>
        <w:lang w:val="en-US" w:eastAsia="en-US" w:bidi="ar-SA"/>
      </w:rPr>
    </w:lvl>
    <w:lvl w:ilvl="2">
      <w:start w:val="0"/>
      <w:numFmt w:val="bullet"/>
      <w:lvlText w:val="•"/>
      <w:lvlJc w:val="left"/>
      <w:pPr>
        <w:ind w:left="2924" w:hanging="360"/>
      </w:pPr>
      <w:rPr>
        <w:rFonts w:hint="default"/>
        <w:lang w:val="en-US" w:eastAsia="en-US" w:bidi="ar-SA"/>
      </w:rPr>
    </w:lvl>
    <w:lvl w:ilvl="3">
      <w:start w:val="0"/>
      <w:numFmt w:val="bullet"/>
      <w:lvlText w:val="•"/>
      <w:lvlJc w:val="left"/>
      <w:pPr>
        <w:ind w:left="378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510" w:hanging="360"/>
      </w:pPr>
      <w:rPr>
        <w:rFonts w:hint="default"/>
        <w:lang w:val="en-US" w:eastAsia="en-US" w:bidi="ar-SA"/>
      </w:rPr>
    </w:lvl>
    <w:lvl w:ilvl="6">
      <w:start w:val="0"/>
      <w:numFmt w:val="bullet"/>
      <w:lvlText w:val="•"/>
      <w:lvlJc w:val="left"/>
      <w:pPr>
        <w:ind w:left="6372" w:hanging="360"/>
      </w:pPr>
      <w:rPr>
        <w:rFonts w:hint="default"/>
        <w:lang w:val="en-US" w:eastAsia="en-US" w:bidi="ar-SA"/>
      </w:rPr>
    </w:lvl>
    <w:lvl w:ilvl="7">
      <w:start w:val="0"/>
      <w:numFmt w:val="bullet"/>
      <w:lvlText w:val="•"/>
      <w:lvlJc w:val="left"/>
      <w:pPr>
        <w:ind w:left="7234" w:hanging="360"/>
      </w:pPr>
      <w:rPr>
        <w:rFonts w:hint="default"/>
        <w:lang w:val="en-US" w:eastAsia="en-US" w:bidi="ar-SA"/>
      </w:rPr>
    </w:lvl>
    <w:lvl w:ilvl="8">
      <w:start w:val="0"/>
      <w:numFmt w:val="bullet"/>
      <w:lvlText w:val="•"/>
      <w:lvlJc w:val="left"/>
      <w:pPr>
        <w:ind w:left="809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840" w:hanging="360"/>
      <w:jc w:val="both"/>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93" w:lineRule="exact"/>
      <w:ind w:left="119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133"/>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Rebecca.Rodman@huschblackwell.com" TargetMode="Externa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image" Target="media/image2.jpeg"/><Relationship Id="rId11"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Levine, Andrew</dc:creator>
  <dc:description/>
  <dcterms:created xsi:type="dcterms:W3CDTF">2024-01-12T16:17:52Z</dcterms:created>
  <dcterms:modified xsi:type="dcterms:W3CDTF">2024-01-12T16:17:52Z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0x01010082F7B164A23C9E4A9B7AB6850D19DAE9</vt:lpwstr>
  </property>
  <property fmtid="{D5CDD505-2E9C-101B-9397-08002B2CF9AE}" pid="3" name="Created">
    <vt:filetime>2024-01-03T00:00:00Z</vt:filetime>
  </property>
  <property fmtid="{D5CDD505-2E9C-101B-9397-08002B2CF9AE}" pid="4" name="Creator">
    <vt:lpwstr>Acrobat PDFMaker 23 for Word</vt:lpwstr>
  </property>
  <property fmtid="{D5CDD505-2E9C-101B-9397-08002B2CF9AE}" pid="5" name="DOCXDOCID">
    <vt:lpwstr>HB: 4892-1928-5143.6</vt:lpwstr>
  </property>
  <property fmtid="{D5CDD505-2E9C-101B-9397-08002B2CF9AE}" pid="6" name="DocXFormat">
    <vt:lpwstr>HB DocID w/ver w/HB Label</vt:lpwstr>
  </property>
  <property fmtid="{D5CDD505-2E9C-101B-9397-08002B2CF9AE}" pid="7" name="DocXLocation">
    <vt:lpwstr>Every Page</vt:lpwstr>
  </property>
  <property fmtid="{D5CDD505-2E9C-101B-9397-08002B2CF9AE}" pid="8" name="DocXRemovePrint">
    <vt:lpwstr>False</vt:lpwstr>
  </property>
  <property fmtid="{D5CDD505-2E9C-101B-9397-08002B2CF9AE}" pid="9" name="LastSaved">
    <vt:filetime>2024-01-12T00:00:00Z</vt:filetime>
  </property>
  <property fmtid="{D5CDD505-2E9C-101B-9397-08002B2CF9AE}" pid="10" name="Producer">
    <vt:lpwstr>Adobe PDF Library 23.6.156</vt:lpwstr>
  </property>
  <property fmtid="{D5CDD505-2E9C-101B-9397-08002B2CF9AE}" pid="11" name="SourceModified">
    <vt:lpwstr>D:20230712131110</vt:lpwstr>
  </property>
  <property fmtid="{D5CDD505-2E9C-101B-9397-08002B2CF9AE}" pid="12" name="ndDocumentId">
    <vt:lpwstr>4892-1928-5143</vt:lpwstr>
  </property>
</Properties>
</file>