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87B8E" w14:textId="3729EAE0" w:rsidR="000D19FE" w:rsidRDefault="0056345B" w:rsidP="00140B51">
      <w:pPr>
        <w:pStyle w:val="Heading1"/>
        <w:numPr>
          <w:ilvl w:val="0"/>
          <w:numId w:val="2"/>
        </w:numPr>
      </w:pPr>
      <w:r>
        <w:t xml:space="preserve">Massachusetts Department of Public Health </w:t>
      </w:r>
    </w:p>
    <w:p w14:paraId="05CFDB5F" w14:textId="04D2CD31" w:rsidR="000D19FE" w:rsidRDefault="0056345B">
      <w:pPr>
        <w:pStyle w:val="ListParagraph"/>
        <w:numPr>
          <w:ilvl w:val="0"/>
          <w:numId w:val="1"/>
        </w:numPr>
      </w:pPr>
      <w:r>
        <w:t>MA 988 Suicide and Crisis Lifeline Business Analysis and Planning</w:t>
      </w:r>
    </w:p>
    <w:p w14:paraId="26AA8BE6" w14:textId="00455225" w:rsidR="00496EBC" w:rsidRDefault="0056345B">
      <w:pPr>
        <w:pStyle w:val="ListParagraph"/>
        <w:numPr>
          <w:ilvl w:val="0"/>
          <w:numId w:val="1"/>
        </w:numPr>
      </w:pPr>
      <w:r>
        <w:t>988 Commission Presentation</w:t>
      </w:r>
    </w:p>
    <w:p w14:paraId="6D938BB4" w14:textId="465D319E" w:rsidR="0056345B" w:rsidRDefault="0056345B">
      <w:pPr>
        <w:pStyle w:val="ListParagraph"/>
        <w:numPr>
          <w:ilvl w:val="0"/>
          <w:numId w:val="1"/>
        </w:numPr>
      </w:pPr>
      <w:r>
        <w:t>August 15, 2024</w:t>
      </w:r>
    </w:p>
    <w:p w14:paraId="166593BE" w14:textId="77777777" w:rsidR="00496EBC" w:rsidRDefault="00496EBC">
      <w:r>
        <w:br w:type="page"/>
      </w:r>
    </w:p>
    <w:p w14:paraId="63095977" w14:textId="06CED9A2" w:rsidR="000D19FE" w:rsidRDefault="0056345B">
      <w:pPr>
        <w:pStyle w:val="Heading1"/>
        <w:numPr>
          <w:ilvl w:val="0"/>
          <w:numId w:val="2"/>
        </w:numPr>
      </w:pPr>
      <w:r>
        <w:t>Overview of State Legislation from All 50 States</w:t>
      </w:r>
    </w:p>
    <w:p w14:paraId="32FA32C3" w14:textId="77777777" w:rsidR="001E2E02" w:rsidRDefault="001E2E02" w:rsidP="001E2E02"/>
    <w:p w14:paraId="4BB30036" w14:textId="64E5BACB" w:rsidR="0056345B" w:rsidRDefault="0056345B" w:rsidP="0056345B">
      <w:pPr>
        <w:ind w:left="360"/>
      </w:pPr>
      <w:r>
        <w:t xml:space="preserve">Majority of states have passed legislation </w:t>
      </w:r>
      <w:proofErr w:type="spellStart"/>
      <w:r>
        <w:t>t</w:t>
      </w:r>
      <w:proofErr w:type="spellEnd"/>
      <w:r>
        <w:t xml:space="preserve"> provide operational improvements to their 988 Lifeline or develop sustainable funding for the program.</w:t>
      </w:r>
    </w:p>
    <w:p w14:paraId="031D1561" w14:textId="15F3DB07" w:rsidR="0056345B" w:rsidRDefault="0056345B" w:rsidP="0056345B">
      <w:pPr>
        <w:ind w:left="360"/>
      </w:pPr>
      <w:r>
        <w:t>Operations: Operational support funding 988 address stakeholder needs. Examples:</w:t>
      </w:r>
    </w:p>
    <w:p w14:paraId="4357124E" w14:textId="6DB60F6C" w:rsidR="001E2E02" w:rsidRDefault="0056345B">
      <w:pPr>
        <w:pStyle w:val="ListParagraph"/>
        <w:numPr>
          <w:ilvl w:val="0"/>
          <w:numId w:val="3"/>
        </w:numPr>
      </w:pPr>
      <w:r>
        <w:t xml:space="preserve">Service Expansion </w:t>
      </w:r>
    </w:p>
    <w:p w14:paraId="2E9AA77B" w14:textId="2101CDDC" w:rsidR="00BD7785" w:rsidRDefault="0056345B">
      <w:pPr>
        <w:pStyle w:val="ListParagraph"/>
        <w:numPr>
          <w:ilvl w:val="0"/>
          <w:numId w:val="3"/>
        </w:numPr>
      </w:pPr>
      <w:r>
        <w:t>Insurance Coverage</w:t>
      </w:r>
    </w:p>
    <w:p w14:paraId="53B73673" w14:textId="1B5C16E2" w:rsidR="00BD7785" w:rsidRDefault="0056345B">
      <w:pPr>
        <w:pStyle w:val="ListParagraph"/>
        <w:numPr>
          <w:ilvl w:val="0"/>
          <w:numId w:val="3"/>
        </w:numPr>
      </w:pPr>
      <w:r>
        <w:t>Physical Infrastructure</w:t>
      </w:r>
    </w:p>
    <w:p w14:paraId="4918F3D1" w14:textId="76DAE148" w:rsidR="00BD7785" w:rsidRDefault="0056345B">
      <w:pPr>
        <w:pStyle w:val="ListParagraph"/>
        <w:numPr>
          <w:ilvl w:val="0"/>
          <w:numId w:val="3"/>
        </w:numPr>
      </w:pPr>
      <w:r>
        <w:t>Youth Programs</w:t>
      </w:r>
    </w:p>
    <w:p w14:paraId="5E163A3A" w14:textId="77777777" w:rsidR="0056345B" w:rsidRDefault="0056345B" w:rsidP="0056345B">
      <w:pPr>
        <w:pStyle w:val="ListParagraph"/>
      </w:pPr>
    </w:p>
    <w:p w14:paraId="662F6C5C" w14:textId="5CA14E68" w:rsidR="0056345B" w:rsidRDefault="0056345B" w:rsidP="0056345B">
      <w:pPr>
        <w:ind w:left="360"/>
      </w:pPr>
      <w:r>
        <w:t>Revenue generation tools help 988 Lifelines sustainability grow. Examples:</w:t>
      </w:r>
    </w:p>
    <w:p w14:paraId="24E328E4" w14:textId="4338F54A" w:rsidR="0056345B" w:rsidRDefault="0056345B">
      <w:pPr>
        <w:pStyle w:val="ListParagraph"/>
        <w:numPr>
          <w:ilvl w:val="0"/>
          <w:numId w:val="3"/>
        </w:numPr>
      </w:pPr>
      <w:r>
        <w:t>Line Surcharge Fees</w:t>
      </w:r>
    </w:p>
    <w:p w14:paraId="1E7ECA1E" w14:textId="16CC8877" w:rsidR="0056345B" w:rsidRDefault="0056345B">
      <w:pPr>
        <w:pStyle w:val="ListParagraph"/>
        <w:numPr>
          <w:ilvl w:val="0"/>
          <w:numId w:val="3"/>
        </w:numPr>
      </w:pPr>
      <w:r>
        <w:t>Trust Fund</w:t>
      </w:r>
    </w:p>
    <w:p w14:paraId="5D347880" w14:textId="709CC47B" w:rsidR="0056345B" w:rsidRDefault="0056345B">
      <w:pPr>
        <w:pStyle w:val="ListParagraph"/>
        <w:numPr>
          <w:ilvl w:val="0"/>
          <w:numId w:val="3"/>
        </w:numPr>
      </w:pPr>
      <w:r>
        <w:t xml:space="preserve">State General Appropriation </w:t>
      </w:r>
    </w:p>
    <w:p w14:paraId="484765D5" w14:textId="539004E5" w:rsidR="00380D1E" w:rsidRDefault="00380D1E" w:rsidP="0056345B">
      <w:pPr>
        <w:pStyle w:val="ListParagraph"/>
      </w:pPr>
    </w:p>
    <w:p w14:paraId="0ED5DFDE" w14:textId="77777777" w:rsidR="001E2E02" w:rsidRDefault="001E2E02">
      <w:r>
        <w:br w:type="page"/>
      </w:r>
    </w:p>
    <w:p w14:paraId="2B40A58C" w14:textId="75F19D38" w:rsidR="003E3859" w:rsidRDefault="0056345B" w:rsidP="006D5845">
      <w:pPr>
        <w:pStyle w:val="Heading1"/>
        <w:numPr>
          <w:ilvl w:val="0"/>
          <w:numId w:val="2"/>
        </w:numPr>
      </w:pPr>
      <w:r>
        <w:t xml:space="preserve">Sustainable Revenue legislation Best Practices </w:t>
      </w:r>
    </w:p>
    <w:p w14:paraId="3E145D54" w14:textId="77777777" w:rsidR="0056345B" w:rsidRPr="0056345B" w:rsidRDefault="0056345B" w:rsidP="0056345B"/>
    <w:p w14:paraId="42FD50B5" w14:textId="53D1EB11" w:rsidR="0056345B" w:rsidRDefault="0056345B" w:rsidP="0056345B">
      <w:pPr>
        <w:ind w:left="360"/>
      </w:pPr>
      <w:r>
        <w:t>As modeled by other states, fee-per-line models and trust funds give 988 programs consistent long-term revenue to operate and grow capabilities</w:t>
      </w:r>
    </w:p>
    <w:p w14:paraId="4F85B4B7" w14:textId="02701625" w:rsidR="008E10DF" w:rsidRDefault="0056345B" w:rsidP="000B76F2">
      <w:pPr>
        <w:pStyle w:val="ListParagraph"/>
        <w:numPr>
          <w:ilvl w:val="0"/>
          <w:numId w:val="4"/>
        </w:numPr>
      </w:pPr>
      <w:r>
        <w:t xml:space="preserve">Surcharges: Fee </w:t>
      </w:r>
      <w:r w:rsidR="008E10DF">
        <w:t>P</w:t>
      </w:r>
      <w:r>
        <w:t xml:space="preserve">er Line </w:t>
      </w:r>
      <w:r w:rsidR="008E10DF">
        <w:t>s</w:t>
      </w:r>
      <w:r>
        <w:t xml:space="preserve">ystems provide </w:t>
      </w:r>
      <w:r w:rsidR="008E10DF">
        <w:t>consistent</w:t>
      </w:r>
      <w:r>
        <w:t xml:space="preserve"> </w:t>
      </w:r>
      <w:r w:rsidR="008E10DF">
        <w:t>revenue for 988</w:t>
      </w:r>
    </w:p>
    <w:p w14:paraId="6332E873" w14:textId="77777777" w:rsidR="008E10DF" w:rsidRDefault="008E10DF" w:rsidP="008E10DF">
      <w:pPr>
        <w:pStyle w:val="ListParagraph"/>
        <w:numPr>
          <w:ilvl w:val="1"/>
          <w:numId w:val="4"/>
        </w:numPr>
      </w:pPr>
      <w:r>
        <w:t>Flat rate monthly surcharges usually between $0.06 0 $0.60.</w:t>
      </w:r>
    </w:p>
    <w:p w14:paraId="4DCC4C71" w14:textId="77777777" w:rsidR="008E10DF" w:rsidRDefault="008E10DF" w:rsidP="008E10DF">
      <w:pPr>
        <w:pStyle w:val="ListParagraph"/>
        <w:numPr>
          <w:ilvl w:val="1"/>
          <w:numId w:val="4"/>
        </w:numPr>
      </w:pPr>
      <w:r>
        <w:t xml:space="preserve"> Difference between how fee is transferred from consumer to state prepaid and postpaid line</w:t>
      </w:r>
    </w:p>
    <w:p w14:paraId="65E93648" w14:textId="77777777" w:rsidR="008E10DF" w:rsidRDefault="008E10DF" w:rsidP="008E10DF">
      <w:pPr>
        <w:pStyle w:val="ListParagraph"/>
        <w:numPr>
          <w:ilvl w:val="1"/>
          <w:numId w:val="4"/>
        </w:numPr>
      </w:pPr>
      <w:r>
        <w:t xml:space="preserve">Relies on service providers as the </w:t>
      </w:r>
      <w:proofErr w:type="gramStart"/>
      <w:r>
        <w:t>middle-man</w:t>
      </w:r>
      <w:proofErr w:type="gramEnd"/>
    </w:p>
    <w:p w14:paraId="58D3CB45" w14:textId="742A65D9" w:rsidR="008E10DF" w:rsidRDefault="008E10DF" w:rsidP="000B76F2">
      <w:pPr>
        <w:pStyle w:val="ListParagraph"/>
        <w:numPr>
          <w:ilvl w:val="0"/>
          <w:numId w:val="4"/>
        </w:numPr>
      </w:pPr>
      <w:r>
        <w:t>Trust Funds: Thrust Funds provide secure long-term funding though their perpetuities</w:t>
      </w:r>
    </w:p>
    <w:p w14:paraId="2387D493" w14:textId="630A4624" w:rsidR="008E10DF" w:rsidRDefault="008E10DF" w:rsidP="008E10DF">
      <w:pPr>
        <w:pStyle w:val="ListParagraph"/>
        <w:numPr>
          <w:ilvl w:val="1"/>
          <w:numId w:val="4"/>
        </w:numPr>
      </w:pPr>
      <w:r>
        <w:t>Needs a large fund to be allocated in the beginning</w:t>
      </w:r>
    </w:p>
    <w:p w14:paraId="7EA2C5F2" w14:textId="31A480A2" w:rsidR="008E10DF" w:rsidRDefault="008E10DF" w:rsidP="008E10DF">
      <w:pPr>
        <w:pStyle w:val="ListParagraph"/>
        <w:numPr>
          <w:ilvl w:val="1"/>
          <w:numId w:val="4"/>
        </w:numPr>
      </w:pPr>
      <w:r>
        <w:t xml:space="preserve">Continues to generate revenue as money is withdrawn from the fund. </w:t>
      </w:r>
    </w:p>
    <w:p w14:paraId="197A0DEF" w14:textId="4590D976" w:rsidR="0068414E" w:rsidRDefault="0068414E" w:rsidP="008E10DF">
      <w:pPr>
        <w:pStyle w:val="ListParagraph"/>
      </w:pPr>
    </w:p>
    <w:p w14:paraId="753BE4F4" w14:textId="77777777" w:rsidR="008E10DF" w:rsidRDefault="008E10DF" w:rsidP="008E10DF">
      <w:pPr>
        <w:pStyle w:val="ListParagraph"/>
      </w:pPr>
    </w:p>
    <w:p w14:paraId="37CE79DF" w14:textId="77777777" w:rsidR="008E10DF" w:rsidRDefault="008E10DF" w:rsidP="008E10DF">
      <w:pPr>
        <w:pStyle w:val="ListParagraph"/>
      </w:pPr>
    </w:p>
    <w:p w14:paraId="5E166DEE" w14:textId="77777777" w:rsidR="008E10DF" w:rsidRDefault="008E10DF" w:rsidP="008E10DF">
      <w:pPr>
        <w:pStyle w:val="ListParagraph"/>
      </w:pPr>
    </w:p>
    <w:p w14:paraId="721CB0DB" w14:textId="77777777" w:rsidR="008E10DF" w:rsidRDefault="008E10DF" w:rsidP="008E10DF">
      <w:pPr>
        <w:pStyle w:val="ListParagraph"/>
      </w:pPr>
    </w:p>
    <w:p w14:paraId="5BB8E547" w14:textId="77777777" w:rsidR="008E10DF" w:rsidRDefault="008E10DF" w:rsidP="008E10DF">
      <w:pPr>
        <w:pStyle w:val="ListParagraph"/>
      </w:pPr>
    </w:p>
    <w:p w14:paraId="3AB4CEAC" w14:textId="77777777" w:rsidR="008E10DF" w:rsidRDefault="008E10DF" w:rsidP="008E10DF">
      <w:pPr>
        <w:pStyle w:val="ListParagraph"/>
      </w:pPr>
    </w:p>
    <w:p w14:paraId="76806744" w14:textId="77777777" w:rsidR="008E10DF" w:rsidRDefault="008E10DF" w:rsidP="008E10DF">
      <w:pPr>
        <w:pStyle w:val="ListParagraph"/>
      </w:pPr>
    </w:p>
    <w:p w14:paraId="122AD561" w14:textId="77777777" w:rsidR="008E10DF" w:rsidRDefault="008E10DF" w:rsidP="008E10DF">
      <w:pPr>
        <w:pStyle w:val="ListParagraph"/>
      </w:pPr>
    </w:p>
    <w:p w14:paraId="5077BD61" w14:textId="77777777" w:rsidR="008E10DF" w:rsidRDefault="008E10DF" w:rsidP="008E10DF">
      <w:pPr>
        <w:pStyle w:val="ListParagraph"/>
      </w:pPr>
    </w:p>
    <w:p w14:paraId="1DED79AC" w14:textId="77777777" w:rsidR="008E10DF" w:rsidRDefault="008E10DF" w:rsidP="008E10DF">
      <w:pPr>
        <w:pStyle w:val="ListParagraph"/>
      </w:pPr>
    </w:p>
    <w:p w14:paraId="46D0C634" w14:textId="77777777" w:rsidR="008E10DF" w:rsidRDefault="008E10DF" w:rsidP="008E10DF">
      <w:pPr>
        <w:pStyle w:val="ListParagraph"/>
      </w:pPr>
    </w:p>
    <w:p w14:paraId="77D7C494" w14:textId="77777777" w:rsidR="008E10DF" w:rsidRDefault="008E10DF" w:rsidP="008E10DF">
      <w:pPr>
        <w:pStyle w:val="ListParagraph"/>
      </w:pPr>
    </w:p>
    <w:p w14:paraId="4CA7FCBD" w14:textId="77777777" w:rsidR="008E10DF" w:rsidRDefault="008E10DF" w:rsidP="008E10DF">
      <w:pPr>
        <w:pStyle w:val="ListParagraph"/>
      </w:pPr>
    </w:p>
    <w:p w14:paraId="4F2BF10F" w14:textId="77777777" w:rsidR="008E10DF" w:rsidRDefault="008E10DF" w:rsidP="008E10DF">
      <w:pPr>
        <w:pStyle w:val="ListParagraph"/>
      </w:pPr>
    </w:p>
    <w:p w14:paraId="172D1141" w14:textId="77777777" w:rsidR="008E10DF" w:rsidRDefault="008E10DF" w:rsidP="008E10DF">
      <w:pPr>
        <w:pStyle w:val="ListParagraph"/>
      </w:pPr>
    </w:p>
    <w:p w14:paraId="7148235B" w14:textId="77777777" w:rsidR="008E10DF" w:rsidRDefault="008E10DF" w:rsidP="008E10DF">
      <w:pPr>
        <w:pStyle w:val="ListParagraph"/>
      </w:pPr>
    </w:p>
    <w:p w14:paraId="37AFF6AD" w14:textId="77777777" w:rsidR="008E10DF" w:rsidRDefault="008E10DF" w:rsidP="008E10DF">
      <w:pPr>
        <w:pStyle w:val="ListParagraph"/>
      </w:pPr>
    </w:p>
    <w:p w14:paraId="667B3931" w14:textId="77777777" w:rsidR="008E10DF" w:rsidRDefault="008E10DF" w:rsidP="008E10DF">
      <w:pPr>
        <w:pStyle w:val="ListParagraph"/>
      </w:pPr>
    </w:p>
    <w:p w14:paraId="6B7E463E" w14:textId="77777777" w:rsidR="008E10DF" w:rsidRDefault="008E10DF" w:rsidP="008E10DF">
      <w:pPr>
        <w:pStyle w:val="ListParagraph"/>
      </w:pPr>
    </w:p>
    <w:p w14:paraId="18CBE372" w14:textId="77777777" w:rsidR="008E10DF" w:rsidRDefault="008E10DF" w:rsidP="008E10DF">
      <w:pPr>
        <w:pStyle w:val="ListParagraph"/>
      </w:pPr>
    </w:p>
    <w:p w14:paraId="3B9C482A" w14:textId="77777777" w:rsidR="008E10DF" w:rsidRDefault="008E10DF" w:rsidP="008E10DF">
      <w:pPr>
        <w:pStyle w:val="ListParagraph"/>
      </w:pPr>
    </w:p>
    <w:p w14:paraId="30709D78" w14:textId="77777777" w:rsidR="008E10DF" w:rsidRDefault="008E10DF" w:rsidP="008E10DF">
      <w:pPr>
        <w:pStyle w:val="ListParagraph"/>
      </w:pPr>
    </w:p>
    <w:p w14:paraId="5706E839" w14:textId="77777777" w:rsidR="008E10DF" w:rsidRDefault="008E10DF" w:rsidP="008E10DF">
      <w:pPr>
        <w:pStyle w:val="ListParagraph"/>
      </w:pPr>
    </w:p>
    <w:p w14:paraId="2353D577" w14:textId="77777777" w:rsidR="008E10DF" w:rsidRDefault="008E10DF" w:rsidP="008E10DF">
      <w:pPr>
        <w:pStyle w:val="ListParagraph"/>
      </w:pPr>
    </w:p>
    <w:p w14:paraId="4F3071C2" w14:textId="77777777" w:rsidR="008E10DF" w:rsidRDefault="008E10DF" w:rsidP="008E10DF">
      <w:pPr>
        <w:pStyle w:val="ListParagraph"/>
      </w:pPr>
    </w:p>
    <w:p w14:paraId="6FF15FB1" w14:textId="77777777" w:rsidR="008E10DF" w:rsidRDefault="008E10DF" w:rsidP="008E10DF">
      <w:pPr>
        <w:pStyle w:val="ListParagraph"/>
      </w:pPr>
    </w:p>
    <w:p w14:paraId="4E9C1078" w14:textId="77777777" w:rsidR="008E10DF" w:rsidRDefault="008E10DF" w:rsidP="008E10DF">
      <w:pPr>
        <w:pStyle w:val="ListParagraph"/>
      </w:pPr>
    </w:p>
    <w:p w14:paraId="2A47811F" w14:textId="6EFEDBE1" w:rsidR="0068414E" w:rsidRDefault="008E10DF">
      <w:pPr>
        <w:pStyle w:val="Heading1"/>
        <w:numPr>
          <w:ilvl w:val="0"/>
          <w:numId w:val="2"/>
        </w:numPr>
      </w:pPr>
      <w:r>
        <w:t>Final Sustainability Options</w:t>
      </w:r>
    </w:p>
    <w:p w14:paraId="3280D05A" w14:textId="4495D77D" w:rsidR="0015564B" w:rsidRDefault="0015564B" w:rsidP="0068414E"/>
    <w:p w14:paraId="6B42C2DF" w14:textId="6E577460" w:rsidR="008E10DF" w:rsidRDefault="008E10DF" w:rsidP="008E10DF">
      <w:pPr>
        <w:ind w:left="360"/>
      </w:pPr>
      <w:r>
        <w:t>Other states have legislated for revenue structures that aim to fulfill a sustainable funding need for 988 programs.</w:t>
      </w:r>
    </w:p>
    <w:p w14:paraId="40740104" w14:textId="77777777" w:rsidR="008E10DF" w:rsidRDefault="008E10DF" w:rsidP="00C910E3">
      <w:pPr>
        <w:pStyle w:val="ListParagraph"/>
        <w:numPr>
          <w:ilvl w:val="0"/>
          <w:numId w:val="5"/>
        </w:numPr>
      </w:pPr>
      <w:r>
        <w:t xml:space="preserve">Surcharges: </w:t>
      </w:r>
    </w:p>
    <w:p w14:paraId="20E025AB" w14:textId="77777777" w:rsidR="008E10DF" w:rsidRDefault="008E10DF" w:rsidP="008E10DF">
      <w:pPr>
        <w:pStyle w:val="ListParagraph"/>
        <w:numPr>
          <w:ilvl w:val="1"/>
          <w:numId w:val="5"/>
        </w:numPr>
      </w:pPr>
      <w:r>
        <w:t>Legislation Implementation</w:t>
      </w:r>
    </w:p>
    <w:p w14:paraId="3EF5A274" w14:textId="4A55954C" w:rsidR="008E10DF" w:rsidRDefault="008E10DF" w:rsidP="008E10DF">
      <w:pPr>
        <w:pStyle w:val="ListParagraph"/>
        <w:numPr>
          <w:ilvl w:val="2"/>
          <w:numId w:val="5"/>
        </w:numPr>
      </w:pPr>
      <w:r>
        <w:t>Creates a 988 fee that is included in customer’s bill and collected by telecom providers</w:t>
      </w:r>
    </w:p>
    <w:p w14:paraId="0132192C" w14:textId="77777777" w:rsidR="008E10DF" w:rsidRDefault="008E10DF" w:rsidP="008E10DF">
      <w:pPr>
        <w:pStyle w:val="ListParagraph"/>
        <w:numPr>
          <w:ilvl w:val="2"/>
          <w:numId w:val="5"/>
        </w:numPr>
      </w:pPr>
      <w:r>
        <w:t>Funds ate then remitted to the state</w:t>
      </w:r>
    </w:p>
    <w:p w14:paraId="59380138" w14:textId="46F02E51" w:rsidR="008E10DF" w:rsidRDefault="008E10DF" w:rsidP="008E10DF">
      <w:pPr>
        <w:pStyle w:val="ListParagraph"/>
        <w:numPr>
          <w:ilvl w:val="2"/>
          <w:numId w:val="5"/>
        </w:numPr>
      </w:pPr>
      <w:r>
        <w:t>Legislation specifies the fee amount and outlines how these fuds will be utilized</w:t>
      </w:r>
    </w:p>
    <w:p w14:paraId="489D841F" w14:textId="77777777" w:rsidR="008E10DF" w:rsidRDefault="008E10DF" w:rsidP="008E10DF">
      <w:pPr>
        <w:pStyle w:val="ListParagraph"/>
        <w:numPr>
          <w:ilvl w:val="2"/>
          <w:numId w:val="5"/>
        </w:numPr>
      </w:pPr>
    </w:p>
    <w:p w14:paraId="7AAA5085" w14:textId="77777777" w:rsidR="008E10DF" w:rsidRDefault="008E10DF" w:rsidP="008E10DF">
      <w:pPr>
        <w:pStyle w:val="ListParagraph"/>
        <w:numPr>
          <w:ilvl w:val="1"/>
          <w:numId w:val="5"/>
        </w:numPr>
      </w:pPr>
      <w:r>
        <w:t>Impact</w:t>
      </w:r>
    </w:p>
    <w:p w14:paraId="30B89F08" w14:textId="033307D8" w:rsidR="008E10DF" w:rsidRDefault="008E10DF" w:rsidP="008E10DF">
      <w:pPr>
        <w:pStyle w:val="ListParagraph"/>
        <w:numPr>
          <w:ilvl w:val="2"/>
          <w:numId w:val="5"/>
        </w:numPr>
      </w:pPr>
      <w:r>
        <w:t>Provides sustainable funding for the 988 hotlines</w:t>
      </w:r>
    </w:p>
    <w:p w14:paraId="549ADFAE" w14:textId="6CCC3358" w:rsidR="008E10DF" w:rsidRDefault="008E10DF" w:rsidP="008E10DF">
      <w:pPr>
        <w:pStyle w:val="ListParagraph"/>
        <w:numPr>
          <w:ilvl w:val="2"/>
          <w:numId w:val="5"/>
        </w:numPr>
      </w:pPr>
      <w:r>
        <w:t>Amount can be adjusted through additional legislation to grow alongside the program</w:t>
      </w:r>
    </w:p>
    <w:p w14:paraId="207BC88D" w14:textId="77777777" w:rsidR="008E10DF" w:rsidRDefault="008E10DF" w:rsidP="008E10DF">
      <w:pPr>
        <w:pStyle w:val="ListParagraph"/>
        <w:numPr>
          <w:ilvl w:val="2"/>
          <w:numId w:val="5"/>
        </w:numPr>
      </w:pPr>
      <w:r>
        <w:t>Funds are protected through federal legislation which mandates that funds are used for 988</w:t>
      </w:r>
    </w:p>
    <w:p w14:paraId="0CBE3DD8" w14:textId="338F48A0" w:rsidR="008E10DF" w:rsidRDefault="008E10DF" w:rsidP="008E10DF">
      <w:pPr>
        <w:pStyle w:val="ListParagraph"/>
        <w:numPr>
          <w:ilvl w:val="2"/>
          <w:numId w:val="5"/>
        </w:numPr>
      </w:pPr>
      <w:r>
        <w:t xml:space="preserve">Operates similarly to 911 surcharges which proven in Massachusetts. </w:t>
      </w:r>
    </w:p>
    <w:p w14:paraId="3D529FB3" w14:textId="77777777" w:rsidR="00720B01" w:rsidRDefault="00720B01" w:rsidP="00720B01">
      <w:pPr>
        <w:pStyle w:val="ListParagraph"/>
        <w:ind w:left="2160"/>
      </w:pPr>
    </w:p>
    <w:p w14:paraId="3C1FA93F" w14:textId="25ACA922" w:rsidR="002C7EE6" w:rsidRDefault="002C7EE6" w:rsidP="002C7EE6">
      <w:pPr>
        <w:pStyle w:val="ListParagraph"/>
        <w:numPr>
          <w:ilvl w:val="0"/>
          <w:numId w:val="5"/>
        </w:numPr>
      </w:pPr>
      <w:r>
        <w:t>Trust Funds:</w:t>
      </w:r>
    </w:p>
    <w:p w14:paraId="3DB87189" w14:textId="2FD1B29A" w:rsidR="002C7EE6" w:rsidRDefault="002C7EE6" w:rsidP="002C7EE6">
      <w:pPr>
        <w:pStyle w:val="ListParagraph"/>
        <w:numPr>
          <w:ilvl w:val="1"/>
          <w:numId w:val="5"/>
        </w:numPr>
      </w:pPr>
      <w:r>
        <w:t>Legislation Implementation</w:t>
      </w:r>
    </w:p>
    <w:p w14:paraId="740DA75D" w14:textId="43DC4A69" w:rsidR="002C7EE6" w:rsidRDefault="002C7EE6" w:rsidP="002C7EE6">
      <w:pPr>
        <w:pStyle w:val="ListParagraph"/>
        <w:numPr>
          <w:ilvl w:val="2"/>
          <w:numId w:val="5"/>
        </w:numPr>
      </w:pPr>
      <w:r>
        <w:t xml:space="preserve">Establishes a </w:t>
      </w:r>
      <w:proofErr w:type="gramStart"/>
      <w:r>
        <w:t>988 trust</w:t>
      </w:r>
      <w:proofErr w:type="gramEnd"/>
      <w:r>
        <w:t xml:space="preserve"> fund where contributions are derived from various sources (i.e., grant, private donations, state appropriations)</w:t>
      </w:r>
    </w:p>
    <w:p w14:paraId="58FA932B" w14:textId="26E504C2" w:rsidR="002C7EE6" w:rsidRDefault="002C7EE6" w:rsidP="002C7EE6">
      <w:pPr>
        <w:pStyle w:val="ListParagraph"/>
        <w:numPr>
          <w:ilvl w:val="2"/>
          <w:numId w:val="5"/>
        </w:numPr>
      </w:pPr>
      <w:r>
        <w:t>Fund enables contributions from and dedicated revenue streams, such as telecom fees</w:t>
      </w:r>
    </w:p>
    <w:p w14:paraId="48B6B48A" w14:textId="77777777" w:rsidR="002C7EE6" w:rsidRDefault="002C7EE6" w:rsidP="002C7EE6">
      <w:pPr>
        <w:pStyle w:val="ListParagraph"/>
        <w:numPr>
          <w:ilvl w:val="1"/>
          <w:numId w:val="5"/>
        </w:numPr>
      </w:pPr>
      <w:r>
        <w:t>Impact</w:t>
      </w:r>
    </w:p>
    <w:p w14:paraId="2438FF3B" w14:textId="4AE96311" w:rsidR="002C7EE6" w:rsidRDefault="002C7EE6" w:rsidP="002C7EE6">
      <w:pPr>
        <w:pStyle w:val="ListParagraph"/>
        <w:numPr>
          <w:ilvl w:val="2"/>
          <w:numId w:val="5"/>
        </w:numPr>
      </w:pPr>
      <w:r>
        <w:t>Provides reliable source of funds for 988 hotlines</w:t>
      </w:r>
    </w:p>
    <w:p w14:paraId="12343399" w14:textId="5487FA87" w:rsidR="002C7EE6" w:rsidRDefault="002C7EE6" w:rsidP="002C7EE6">
      <w:pPr>
        <w:pStyle w:val="ListParagraph"/>
        <w:numPr>
          <w:ilvl w:val="2"/>
          <w:numId w:val="5"/>
        </w:numPr>
      </w:pPr>
      <w:r>
        <w:t>Funds with the trust grow over time through investment strategies and replenishment from fund sources</w:t>
      </w:r>
    </w:p>
    <w:p w14:paraId="23B4869A" w14:textId="77777777" w:rsidR="002C7EE6" w:rsidRDefault="002C7EE6" w:rsidP="002C7EE6">
      <w:pPr>
        <w:pStyle w:val="ListParagraph"/>
        <w:numPr>
          <w:ilvl w:val="2"/>
          <w:numId w:val="5"/>
        </w:numPr>
      </w:pPr>
      <w:r>
        <w:t>Ensures the continuity and effectiveness of crisis support service over time</w:t>
      </w:r>
    </w:p>
    <w:p w14:paraId="32C38F49" w14:textId="038149BF" w:rsidR="002C7EE6" w:rsidRDefault="002C7EE6" w:rsidP="002C7EE6">
      <w:pPr>
        <w:pStyle w:val="ListParagraph"/>
        <w:numPr>
          <w:ilvl w:val="2"/>
          <w:numId w:val="5"/>
        </w:numPr>
      </w:pPr>
      <w:r>
        <w:t xml:space="preserve">Some states use their Trust Fund to provide reimbursements for costs associated with designation and maintaining 988 Lifeline </w:t>
      </w:r>
    </w:p>
    <w:p w14:paraId="20EAB9B2" w14:textId="77777777" w:rsidR="008E10DF" w:rsidRDefault="008E10DF" w:rsidP="008E10DF">
      <w:pPr>
        <w:ind w:left="1800"/>
      </w:pPr>
    </w:p>
    <w:p w14:paraId="0C9C980F" w14:textId="77777777" w:rsidR="00500853" w:rsidRDefault="00500853">
      <w:r>
        <w:br w:type="page"/>
      </w:r>
    </w:p>
    <w:p w14:paraId="0846C4A7" w14:textId="5A8B2919" w:rsidR="00500853" w:rsidRDefault="002C7EE6">
      <w:pPr>
        <w:pStyle w:val="Heading1"/>
        <w:numPr>
          <w:ilvl w:val="0"/>
          <w:numId w:val="2"/>
        </w:numPr>
      </w:pPr>
      <w:r>
        <w:t>Surcharge to Fund 988</w:t>
      </w:r>
    </w:p>
    <w:p w14:paraId="3B646CEB" w14:textId="16B343EC" w:rsidR="00C910E3" w:rsidRDefault="00C910E3" w:rsidP="00C910E3"/>
    <w:p w14:paraId="088ED98B" w14:textId="02167DC3" w:rsidR="006101A0" w:rsidRPr="006101A0" w:rsidRDefault="002C7EE6" w:rsidP="002C7EE6">
      <w:pPr>
        <w:ind w:left="360"/>
      </w:pPr>
      <w:r>
        <w:t>A surcharge fee passed by Commonwealth legislation would allow Massachusetts to adopt a consistent funding structure for 988 programs that already exists for 911 operations.</w:t>
      </w:r>
    </w:p>
    <w:p w14:paraId="7C79ED3F" w14:textId="77777777" w:rsidR="002C7EE6" w:rsidRDefault="002C7EE6" w:rsidP="002C7EE6">
      <w:pPr>
        <w:ind w:left="1080"/>
      </w:pPr>
      <w:r>
        <w:t>Fund Design</w:t>
      </w:r>
    </w:p>
    <w:p w14:paraId="2CB2BB86" w14:textId="5938190E" w:rsidR="002C7EE6" w:rsidRDefault="002C7EE6" w:rsidP="002C7EE6">
      <w:pPr>
        <w:pStyle w:val="ListParagraph"/>
        <w:numPr>
          <w:ilvl w:val="0"/>
          <w:numId w:val="42"/>
        </w:numPr>
      </w:pPr>
      <w:r>
        <w:t xml:space="preserve">988 </w:t>
      </w:r>
      <w:proofErr w:type="gramStart"/>
      <w:r>
        <w:t>surcharge</w:t>
      </w:r>
      <w:proofErr w:type="gramEnd"/>
      <w:r>
        <w:t xml:space="preserve"> should be modeled off the pre-existing 911 surcharge </w:t>
      </w:r>
    </w:p>
    <w:p w14:paraId="75344E01" w14:textId="06DAEF7B" w:rsidR="00675E40" w:rsidRDefault="00675E40" w:rsidP="002C7EE6">
      <w:pPr>
        <w:pStyle w:val="ListParagraph"/>
        <w:numPr>
          <w:ilvl w:val="0"/>
          <w:numId w:val="42"/>
        </w:numPr>
      </w:pPr>
      <w:r>
        <w:t>911 is currently set at $1.50 per line, monthly</w:t>
      </w:r>
    </w:p>
    <w:p w14:paraId="720DFE6F" w14:textId="13C8E5F8" w:rsidR="00675E40" w:rsidRDefault="00675E40" w:rsidP="00675E40">
      <w:pPr>
        <w:pStyle w:val="ListParagraph"/>
        <w:numPr>
          <w:ilvl w:val="0"/>
          <w:numId w:val="42"/>
        </w:numPr>
      </w:pPr>
      <w:r>
        <w:t>Minimal initial set-up as current service provider partnerships can be leveraged</w:t>
      </w:r>
    </w:p>
    <w:p w14:paraId="4D5F7545" w14:textId="6222C802" w:rsidR="00675E40" w:rsidRDefault="00675E40" w:rsidP="00675E40">
      <w:pPr>
        <w:ind w:left="1080"/>
      </w:pPr>
      <w:r>
        <w:t>Program Support</w:t>
      </w:r>
    </w:p>
    <w:p w14:paraId="0D0D63C5" w14:textId="0641223C" w:rsidR="00675E40" w:rsidRDefault="00675E40" w:rsidP="00675E40">
      <w:pPr>
        <w:pStyle w:val="ListParagraph"/>
        <w:numPr>
          <w:ilvl w:val="0"/>
          <w:numId w:val="43"/>
        </w:numPr>
      </w:pPr>
      <w:r>
        <w:t>Revenue is revised for 988 Program and their operating costs</w:t>
      </w:r>
    </w:p>
    <w:p w14:paraId="561C80B8" w14:textId="5DEDA91D" w:rsidR="00675E40" w:rsidRDefault="00675E40" w:rsidP="00675E40">
      <w:pPr>
        <w:pStyle w:val="ListParagraph"/>
        <w:numPr>
          <w:ilvl w:val="0"/>
          <w:numId w:val="43"/>
        </w:numPr>
      </w:pPr>
      <w:r>
        <w:t xml:space="preserve">Similarly to 911, funds are mandated via states legislation and pooled into trust fund </w:t>
      </w:r>
    </w:p>
    <w:p w14:paraId="6AEBBBA9" w14:textId="77777777" w:rsidR="00675E40" w:rsidRDefault="00675E40" w:rsidP="00675E40">
      <w:pPr>
        <w:ind w:left="1080"/>
      </w:pPr>
      <w:r>
        <w:t>Existing Public Buy-In</w:t>
      </w:r>
    </w:p>
    <w:p w14:paraId="060AF4F9" w14:textId="77777777" w:rsidR="00675E40" w:rsidRDefault="00675E40" w:rsidP="00675E40">
      <w:pPr>
        <w:pStyle w:val="ListParagraph"/>
        <w:numPr>
          <w:ilvl w:val="0"/>
          <w:numId w:val="44"/>
        </w:numPr>
      </w:pPr>
      <w:r>
        <w:t>When surveyed, 78% of Americans are willing to pay for surcharge on their monthly phone bill for 988 after learning on average $1.00 per month goes to 911</w:t>
      </w:r>
    </w:p>
    <w:p w14:paraId="47F31FDC" w14:textId="77777777" w:rsidR="00675E40" w:rsidRDefault="00675E40" w:rsidP="00675E40">
      <w:pPr>
        <w:pStyle w:val="ListParagraph"/>
        <w:ind w:left="1800"/>
      </w:pPr>
    </w:p>
    <w:p w14:paraId="65FFBE79" w14:textId="77777777" w:rsidR="00675E40" w:rsidRDefault="00675E40" w:rsidP="00675E40">
      <w:pPr>
        <w:pStyle w:val="ListParagraph"/>
        <w:ind w:left="1800"/>
      </w:pPr>
    </w:p>
    <w:p w14:paraId="2EB2C22B" w14:textId="77777777" w:rsidR="00720B01" w:rsidRDefault="00720B01" w:rsidP="00675E40">
      <w:pPr>
        <w:pStyle w:val="ListParagraph"/>
        <w:ind w:left="1800"/>
      </w:pPr>
    </w:p>
    <w:p w14:paraId="1424F1D2" w14:textId="6D44175B" w:rsidR="00675E40" w:rsidRDefault="00675E40" w:rsidP="00720B01">
      <w:r>
        <w:t>Source: National Alliance on Mental Alliance, Poll on Public Perspectives on 988 &amp; Crisis Responses (2023)</w:t>
      </w:r>
    </w:p>
    <w:p w14:paraId="1EDB4B71" w14:textId="77777777" w:rsidR="00E17694" w:rsidRDefault="00E17694">
      <w:r>
        <w:br w:type="page"/>
      </w:r>
    </w:p>
    <w:p w14:paraId="081A7A1A" w14:textId="01DB5D14" w:rsidR="00490B09" w:rsidRDefault="00720B01" w:rsidP="007038CC">
      <w:pPr>
        <w:pStyle w:val="Heading1"/>
        <w:numPr>
          <w:ilvl w:val="0"/>
          <w:numId w:val="2"/>
        </w:numPr>
      </w:pPr>
      <w:r>
        <w:t>Estimated Revenue from 988 Surcharge</w:t>
      </w:r>
    </w:p>
    <w:p w14:paraId="12BFEC14" w14:textId="77777777" w:rsidR="00230061" w:rsidRDefault="00230061" w:rsidP="00675E40"/>
    <w:p w14:paraId="61061649" w14:textId="2911E0E8" w:rsidR="00230061" w:rsidRPr="00CA081A" w:rsidRDefault="00CA081A" w:rsidP="00675E40">
      <w:pPr>
        <w:rPr>
          <w:color w:val="000000" w:themeColor="text1"/>
        </w:rPr>
      </w:pPr>
      <w:r w:rsidRPr="00CA081A">
        <w:rPr>
          <w:color w:val="000000" w:themeColor="text1"/>
        </w:rPr>
        <w:t>C</w:t>
      </w:r>
      <w:r w:rsidRPr="00CA081A">
        <w:rPr>
          <w:color w:val="000000" w:themeColor="text1"/>
        </w:rPr>
        <w:t>hart shows Estimated Revenues from 988 surcharge in Minnesota, Pennsylvania, California, Virginia, Washington, Delaware, and Vermont.</w:t>
      </w:r>
    </w:p>
    <w:p w14:paraId="61AEAE2C" w14:textId="77777777" w:rsidR="00E55F18" w:rsidRDefault="00E55F18" w:rsidP="00746658"/>
    <w:p w14:paraId="6A6117D1" w14:textId="77777777" w:rsidR="00675E40" w:rsidRPr="00793395" w:rsidRDefault="00675E40" w:rsidP="00675E40">
      <w:pPr>
        <w:ind w:left="360"/>
        <w:rPr>
          <w:b/>
          <w:bCs/>
        </w:rPr>
      </w:pPr>
      <w:r w:rsidRPr="00793395">
        <w:rPr>
          <w:b/>
          <w:bCs/>
        </w:rPr>
        <w:t>Take Aways</w:t>
      </w:r>
    </w:p>
    <w:p w14:paraId="6980EFC1" w14:textId="36F877EF" w:rsidR="00675E40" w:rsidRDefault="00675E40" w:rsidP="004228FA">
      <w:pPr>
        <w:pStyle w:val="ListParagraph"/>
        <w:numPr>
          <w:ilvl w:val="0"/>
          <w:numId w:val="26"/>
        </w:numPr>
      </w:pPr>
      <w:r>
        <w:t>988 collection is continuing to develop but it is still in its early stages</w:t>
      </w:r>
    </w:p>
    <w:p w14:paraId="4D48839B" w14:textId="543AAD8D" w:rsidR="004228FA" w:rsidRDefault="00675E40" w:rsidP="004228FA">
      <w:pPr>
        <w:pStyle w:val="ListParagraph"/>
        <w:numPr>
          <w:ilvl w:val="0"/>
          <w:numId w:val="26"/>
        </w:numPr>
      </w:pPr>
      <w:r>
        <w:t>Colorado, Virginia, and Washington collected revenue funding from a fee-based phone surcharge funding in the last FY</w:t>
      </w:r>
    </w:p>
    <w:p w14:paraId="077746DE" w14:textId="253107C1" w:rsidR="00675E40" w:rsidRDefault="00675E40" w:rsidP="004228FA">
      <w:pPr>
        <w:pStyle w:val="ListParagraph"/>
        <w:numPr>
          <w:ilvl w:val="0"/>
          <w:numId w:val="26"/>
        </w:numPr>
      </w:pPr>
      <w:r>
        <w:t>Many states like California, Delaware, Minnesota, Pennsylvania, and Vermont will be collecting a statewide surcharge this FY</w:t>
      </w:r>
    </w:p>
    <w:p w14:paraId="47741E48" w14:textId="4A6D4B73" w:rsidR="00675E40" w:rsidRDefault="00675E40" w:rsidP="004228FA">
      <w:pPr>
        <w:pStyle w:val="ListParagraph"/>
        <w:numPr>
          <w:ilvl w:val="0"/>
          <w:numId w:val="26"/>
        </w:numPr>
      </w:pPr>
      <w:r>
        <w:t>New York, Ohio, Colorado, Nevada, and Oregon</w:t>
      </w:r>
      <w:r w:rsidR="00720B01">
        <w:t xml:space="preserve"> are charging a surcharge at the municipal level</w:t>
      </w:r>
    </w:p>
    <w:p w14:paraId="048C7E7A" w14:textId="64066CF1" w:rsidR="00720B01" w:rsidRDefault="00720B01" w:rsidP="004228FA">
      <w:pPr>
        <w:pStyle w:val="ListParagraph"/>
        <w:numPr>
          <w:ilvl w:val="0"/>
          <w:numId w:val="26"/>
        </w:numPr>
      </w:pPr>
      <w:r>
        <w:t>Minnesota has imposed a phone fee range, with exact amount to be recommended by the Health Commissioner</w:t>
      </w:r>
    </w:p>
    <w:p w14:paraId="17737742" w14:textId="77777777" w:rsidR="00675E40" w:rsidRDefault="00675E40" w:rsidP="00675E40"/>
    <w:p w14:paraId="465F754A" w14:textId="77777777" w:rsidR="00675E40" w:rsidRDefault="00675E40" w:rsidP="00675E40"/>
    <w:p w14:paraId="03A107FA" w14:textId="77777777" w:rsidR="00675E40" w:rsidRDefault="00675E40" w:rsidP="00675E40"/>
    <w:p w14:paraId="7FD1BFA5" w14:textId="57961C5D" w:rsidR="007038CC" w:rsidRDefault="007038CC" w:rsidP="007038CC"/>
    <w:p w14:paraId="4896404B" w14:textId="4FC7FF81" w:rsidR="007038CC" w:rsidRDefault="007038CC" w:rsidP="004228FA">
      <w:pPr>
        <w:pStyle w:val="ListParagraph"/>
      </w:pPr>
    </w:p>
    <w:p w14:paraId="5E432548" w14:textId="50FA2973" w:rsidR="004228FA" w:rsidRDefault="004228FA">
      <w:r>
        <w:br w:type="page"/>
      </w:r>
    </w:p>
    <w:p w14:paraId="28150901" w14:textId="1AA96846" w:rsidR="004228FA" w:rsidRDefault="00720B01" w:rsidP="00A60AC2">
      <w:pPr>
        <w:pStyle w:val="Heading1"/>
        <w:numPr>
          <w:ilvl w:val="0"/>
          <w:numId w:val="2"/>
        </w:numPr>
      </w:pPr>
      <w:r>
        <w:t xml:space="preserve">Massachusetts 988 Fee Models </w:t>
      </w:r>
    </w:p>
    <w:p w14:paraId="7F133098" w14:textId="77777777" w:rsidR="00720B01" w:rsidRDefault="00720B01" w:rsidP="006C0A13"/>
    <w:p w14:paraId="0AB9D1A5" w14:textId="63F7748B" w:rsidR="00720B01" w:rsidRPr="000B5893" w:rsidRDefault="009F796A" w:rsidP="006C0A13">
      <w:pPr>
        <w:rPr>
          <w:color w:val="000000" w:themeColor="text1"/>
        </w:rPr>
      </w:pPr>
      <w:r w:rsidRPr="00CA081A">
        <w:rPr>
          <w:color w:val="000000" w:themeColor="text1"/>
        </w:rPr>
        <w:t xml:space="preserve">Chart shows </w:t>
      </w:r>
      <w:r w:rsidR="00793395">
        <w:rPr>
          <w:color w:val="000000" w:themeColor="text1"/>
        </w:rPr>
        <w:t xml:space="preserve">fee model of </w:t>
      </w:r>
      <w:r w:rsidRPr="00CA081A">
        <w:rPr>
          <w:color w:val="000000" w:themeColor="text1"/>
        </w:rPr>
        <w:t>Estimated Revenues from 988</w:t>
      </w:r>
      <w:r w:rsidR="00D4577A">
        <w:rPr>
          <w:color w:val="000000" w:themeColor="text1"/>
        </w:rPr>
        <w:t xml:space="preserve"> </w:t>
      </w:r>
      <w:r w:rsidRPr="00CA081A">
        <w:rPr>
          <w:color w:val="000000" w:themeColor="text1"/>
        </w:rPr>
        <w:t xml:space="preserve">in </w:t>
      </w:r>
      <w:r w:rsidR="006F168F" w:rsidRPr="000B5893">
        <w:rPr>
          <w:color w:val="000000" w:themeColor="text1"/>
        </w:rPr>
        <w:t>Massachusetts</w:t>
      </w:r>
      <w:r w:rsidR="000B5893" w:rsidRPr="000B5893">
        <w:rPr>
          <w:color w:val="000000" w:themeColor="text1"/>
        </w:rPr>
        <w:t>.</w:t>
      </w:r>
    </w:p>
    <w:p w14:paraId="11298021" w14:textId="77777777" w:rsidR="00720B01" w:rsidRDefault="00720B01" w:rsidP="006C0A13"/>
    <w:p w14:paraId="61C1C8DD" w14:textId="77777777" w:rsidR="00720B01" w:rsidRPr="00D4577A" w:rsidRDefault="00720B01" w:rsidP="00720B01">
      <w:pPr>
        <w:ind w:left="360"/>
        <w:rPr>
          <w:b/>
          <w:bCs/>
        </w:rPr>
      </w:pPr>
      <w:r w:rsidRPr="00D4577A">
        <w:rPr>
          <w:b/>
          <w:bCs/>
        </w:rPr>
        <w:t>Take Aways</w:t>
      </w:r>
    </w:p>
    <w:p w14:paraId="2494C2A6" w14:textId="070AF020" w:rsidR="00720B01" w:rsidRDefault="00720B01" w:rsidP="00537097">
      <w:pPr>
        <w:pStyle w:val="ListParagraph"/>
        <w:numPr>
          <w:ilvl w:val="0"/>
          <w:numId w:val="26"/>
        </w:numPr>
      </w:pPr>
      <w:r w:rsidRPr="00D4577A">
        <w:rPr>
          <w:b/>
          <w:bCs/>
        </w:rPr>
        <w:t>Customizable</w:t>
      </w:r>
      <w:r>
        <w:t xml:space="preserve">: </w:t>
      </w:r>
      <w:r w:rsidRPr="00720B01">
        <w:t xml:space="preserve">States using 988 fees can largely fund the program by aligning the charge to </w:t>
      </w:r>
      <w:r>
        <w:t>m</w:t>
      </w:r>
      <w:r w:rsidRPr="00720B01">
        <w:t>atch their costs, with the ability to change it to meet needs over time</w:t>
      </w:r>
    </w:p>
    <w:p w14:paraId="586CA383" w14:textId="4C3C1225" w:rsidR="00720B01" w:rsidRDefault="00720B01" w:rsidP="00767551">
      <w:pPr>
        <w:pStyle w:val="ListParagraph"/>
        <w:numPr>
          <w:ilvl w:val="0"/>
          <w:numId w:val="26"/>
        </w:numPr>
      </w:pPr>
      <w:r w:rsidRPr="00720B01">
        <w:rPr>
          <w:b/>
          <w:bCs/>
        </w:rPr>
        <w:t xml:space="preserve">Affordable: </w:t>
      </w:r>
      <w:r w:rsidRPr="00720B01">
        <w:t>A $0.05 increase in the monthly fee creates an estimated difference of $5,496,045 in revenue → the fee can remain affordable while providing a significant impact</w:t>
      </w:r>
    </w:p>
    <w:p w14:paraId="51492B85" w14:textId="72ABE52A" w:rsidR="00720B01" w:rsidRDefault="00720B01" w:rsidP="00F13D87">
      <w:pPr>
        <w:pStyle w:val="ListParagraph"/>
        <w:numPr>
          <w:ilvl w:val="0"/>
          <w:numId w:val="26"/>
        </w:numPr>
      </w:pPr>
      <w:r w:rsidRPr="00720B01">
        <w:rPr>
          <w:b/>
          <w:bCs/>
        </w:rPr>
        <w:t xml:space="preserve">Sustainable: </w:t>
      </w:r>
      <w:r w:rsidRPr="00720B01">
        <w:t>Revenue from the surcharge can grow with demand and be saved for later use as 988 volume rises</w:t>
      </w:r>
    </w:p>
    <w:p w14:paraId="5778A24A" w14:textId="1ACFAB17" w:rsidR="00AB3A8F" w:rsidRDefault="00AB3A8F"/>
    <w:sectPr w:rsidR="00AB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BE48D" w14:textId="77777777" w:rsidR="002E721B" w:rsidRDefault="002E721B" w:rsidP="000702D0">
      <w:pPr>
        <w:spacing w:after="0" w:line="240" w:lineRule="auto"/>
      </w:pPr>
      <w:r>
        <w:separator/>
      </w:r>
    </w:p>
  </w:endnote>
  <w:endnote w:type="continuationSeparator" w:id="0">
    <w:p w14:paraId="2E233493" w14:textId="77777777" w:rsidR="002E721B" w:rsidRDefault="002E721B" w:rsidP="0007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ABF45" w14:textId="77777777" w:rsidR="002E721B" w:rsidRDefault="002E721B" w:rsidP="000702D0">
      <w:pPr>
        <w:spacing w:after="0" w:line="240" w:lineRule="auto"/>
      </w:pPr>
      <w:r>
        <w:separator/>
      </w:r>
    </w:p>
  </w:footnote>
  <w:footnote w:type="continuationSeparator" w:id="0">
    <w:p w14:paraId="432F7955" w14:textId="77777777" w:rsidR="002E721B" w:rsidRDefault="002E721B" w:rsidP="00070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57EB"/>
    <w:multiLevelType w:val="hybridMultilevel"/>
    <w:tmpl w:val="36D6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C99"/>
    <w:multiLevelType w:val="hybridMultilevel"/>
    <w:tmpl w:val="0E4828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223B6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D5F90"/>
    <w:multiLevelType w:val="hybridMultilevel"/>
    <w:tmpl w:val="AAF0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07649"/>
    <w:multiLevelType w:val="hybridMultilevel"/>
    <w:tmpl w:val="9302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0D81"/>
    <w:multiLevelType w:val="hybridMultilevel"/>
    <w:tmpl w:val="57F0F7EC"/>
    <w:lvl w:ilvl="0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C1BC0380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C02CC"/>
    <w:multiLevelType w:val="hybridMultilevel"/>
    <w:tmpl w:val="F992F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A3709"/>
    <w:multiLevelType w:val="hybridMultilevel"/>
    <w:tmpl w:val="0EA416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F046C9"/>
    <w:multiLevelType w:val="hybridMultilevel"/>
    <w:tmpl w:val="93861786"/>
    <w:lvl w:ilvl="0" w:tplc="C1BC0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40A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40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E21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8A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A9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260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2F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81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156140"/>
    <w:multiLevelType w:val="hybridMultilevel"/>
    <w:tmpl w:val="4CB8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D0C3F"/>
    <w:multiLevelType w:val="hybridMultilevel"/>
    <w:tmpl w:val="FCA259C6"/>
    <w:lvl w:ilvl="0" w:tplc="C1BC0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53F8E"/>
    <w:multiLevelType w:val="hybridMultilevel"/>
    <w:tmpl w:val="D7686442"/>
    <w:lvl w:ilvl="0" w:tplc="C1EE5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8E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6B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342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2E8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E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0E3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41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65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461B3C"/>
    <w:multiLevelType w:val="hybridMultilevel"/>
    <w:tmpl w:val="EA06A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26C2D"/>
    <w:multiLevelType w:val="hybridMultilevel"/>
    <w:tmpl w:val="95E61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5D16EF"/>
    <w:multiLevelType w:val="hybridMultilevel"/>
    <w:tmpl w:val="2BF4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56D43"/>
    <w:multiLevelType w:val="hybridMultilevel"/>
    <w:tmpl w:val="EF10D8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3D0E37"/>
    <w:multiLevelType w:val="hybridMultilevel"/>
    <w:tmpl w:val="F6C8EB2E"/>
    <w:lvl w:ilvl="0" w:tplc="FB6CE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FEF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562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A6D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B0F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81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69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203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68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F60BA3"/>
    <w:multiLevelType w:val="hybridMultilevel"/>
    <w:tmpl w:val="47FA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84037"/>
    <w:multiLevelType w:val="hybridMultilevel"/>
    <w:tmpl w:val="A36CF630"/>
    <w:lvl w:ilvl="0" w:tplc="44143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84F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7C3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946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5A0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9A2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14D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27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B89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5883924"/>
    <w:multiLevelType w:val="hybridMultilevel"/>
    <w:tmpl w:val="B746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225E7"/>
    <w:multiLevelType w:val="hybridMultilevel"/>
    <w:tmpl w:val="A104B41C"/>
    <w:lvl w:ilvl="0" w:tplc="21B21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870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8A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4E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C0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B81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1AA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EA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E4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9A86CDF"/>
    <w:multiLevelType w:val="hybridMultilevel"/>
    <w:tmpl w:val="E41247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A00BEE"/>
    <w:multiLevelType w:val="hybridMultilevel"/>
    <w:tmpl w:val="987C4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C4614"/>
    <w:multiLevelType w:val="hybridMultilevel"/>
    <w:tmpl w:val="3DCE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177C1"/>
    <w:multiLevelType w:val="hybridMultilevel"/>
    <w:tmpl w:val="09A6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00ED4"/>
    <w:multiLevelType w:val="hybridMultilevel"/>
    <w:tmpl w:val="34A85A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E07127"/>
    <w:multiLevelType w:val="hybridMultilevel"/>
    <w:tmpl w:val="4E349A66"/>
    <w:lvl w:ilvl="0" w:tplc="A424A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0B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D28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23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9A1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0E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7AB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469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1A1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2670075"/>
    <w:multiLevelType w:val="hybridMultilevel"/>
    <w:tmpl w:val="6498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0032B"/>
    <w:multiLevelType w:val="hybridMultilevel"/>
    <w:tmpl w:val="72FA4800"/>
    <w:lvl w:ilvl="0" w:tplc="9D624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38EC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6D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E24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D4C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4B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90F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69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40A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746B33"/>
    <w:multiLevelType w:val="hybridMultilevel"/>
    <w:tmpl w:val="AC629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E2131"/>
    <w:multiLevelType w:val="hybridMultilevel"/>
    <w:tmpl w:val="3B5CAC6A"/>
    <w:lvl w:ilvl="0" w:tplc="F2149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E69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948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D69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C04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081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A0A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9AE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EEA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AC45899"/>
    <w:multiLevelType w:val="hybridMultilevel"/>
    <w:tmpl w:val="7850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F3C9D"/>
    <w:multiLevelType w:val="hybridMultilevel"/>
    <w:tmpl w:val="1FE28430"/>
    <w:lvl w:ilvl="0" w:tplc="A08A4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D0BE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60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D46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0B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80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362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A3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2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B7F510E"/>
    <w:multiLevelType w:val="hybridMultilevel"/>
    <w:tmpl w:val="96F8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7518C"/>
    <w:multiLevelType w:val="hybridMultilevel"/>
    <w:tmpl w:val="68A4EFE6"/>
    <w:lvl w:ilvl="0" w:tplc="CDA49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44B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A3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98F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A6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EC0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EA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2D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42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28710D2"/>
    <w:multiLevelType w:val="hybridMultilevel"/>
    <w:tmpl w:val="E3585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0565B"/>
    <w:multiLevelType w:val="hybridMultilevel"/>
    <w:tmpl w:val="56E0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904BA"/>
    <w:multiLevelType w:val="hybridMultilevel"/>
    <w:tmpl w:val="26EA26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8001A9E"/>
    <w:multiLevelType w:val="hybridMultilevel"/>
    <w:tmpl w:val="87CA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611D9"/>
    <w:multiLevelType w:val="hybridMultilevel"/>
    <w:tmpl w:val="67C67074"/>
    <w:lvl w:ilvl="0" w:tplc="C1BC0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72685"/>
    <w:multiLevelType w:val="hybridMultilevel"/>
    <w:tmpl w:val="D222028C"/>
    <w:lvl w:ilvl="0" w:tplc="10AA8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CE0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46D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64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420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C6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201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6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027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B55630A"/>
    <w:multiLevelType w:val="hybridMultilevel"/>
    <w:tmpl w:val="7A36FD56"/>
    <w:lvl w:ilvl="0" w:tplc="695C8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020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C41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60D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B6E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4CD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18D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E40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227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EA15D5D"/>
    <w:multiLevelType w:val="hybridMultilevel"/>
    <w:tmpl w:val="16F4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D0173"/>
    <w:multiLevelType w:val="hybridMultilevel"/>
    <w:tmpl w:val="8C2AC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34BA6"/>
    <w:multiLevelType w:val="hybridMultilevel"/>
    <w:tmpl w:val="D708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049984">
    <w:abstractNumId w:val="34"/>
  </w:num>
  <w:num w:numId="2" w16cid:durableId="216009980">
    <w:abstractNumId w:val="3"/>
  </w:num>
  <w:num w:numId="3" w16cid:durableId="2085451732">
    <w:abstractNumId w:val="23"/>
  </w:num>
  <w:num w:numId="4" w16cid:durableId="923032621">
    <w:abstractNumId w:val="37"/>
  </w:num>
  <w:num w:numId="5" w16cid:durableId="678506099">
    <w:abstractNumId w:val="16"/>
  </w:num>
  <w:num w:numId="6" w16cid:durableId="892347459">
    <w:abstractNumId w:val="18"/>
  </w:num>
  <w:num w:numId="7" w16cid:durableId="678235541">
    <w:abstractNumId w:val="13"/>
  </w:num>
  <w:num w:numId="8" w16cid:durableId="787698562">
    <w:abstractNumId w:val="35"/>
  </w:num>
  <w:num w:numId="9" w16cid:durableId="1764759658">
    <w:abstractNumId w:val="26"/>
  </w:num>
  <w:num w:numId="10" w16cid:durableId="2120903934">
    <w:abstractNumId w:val="5"/>
  </w:num>
  <w:num w:numId="11" w16cid:durableId="1843544506">
    <w:abstractNumId w:val="11"/>
  </w:num>
  <w:num w:numId="12" w16cid:durableId="1703508563">
    <w:abstractNumId w:val="2"/>
  </w:num>
  <w:num w:numId="13" w16cid:durableId="112209271">
    <w:abstractNumId w:val="42"/>
  </w:num>
  <w:num w:numId="14" w16cid:durableId="1579900956">
    <w:abstractNumId w:val="41"/>
  </w:num>
  <w:num w:numId="15" w16cid:durableId="976683556">
    <w:abstractNumId w:val="30"/>
  </w:num>
  <w:num w:numId="16" w16cid:durableId="1853686565">
    <w:abstractNumId w:val="32"/>
  </w:num>
  <w:num w:numId="17" w16cid:durableId="184292714">
    <w:abstractNumId w:val="8"/>
  </w:num>
  <w:num w:numId="18" w16cid:durableId="879047968">
    <w:abstractNumId w:val="28"/>
  </w:num>
  <w:num w:numId="19" w16cid:durableId="1019043733">
    <w:abstractNumId w:val="33"/>
  </w:num>
  <w:num w:numId="20" w16cid:durableId="1715423464">
    <w:abstractNumId w:val="25"/>
  </w:num>
  <w:num w:numId="21" w16cid:durableId="287052297">
    <w:abstractNumId w:val="15"/>
  </w:num>
  <w:num w:numId="22" w16cid:durableId="281693513">
    <w:abstractNumId w:val="10"/>
  </w:num>
  <w:num w:numId="23" w16cid:durableId="1163274047">
    <w:abstractNumId w:val="22"/>
  </w:num>
  <w:num w:numId="24" w16cid:durableId="296225762">
    <w:abstractNumId w:val="7"/>
  </w:num>
  <w:num w:numId="25" w16cid:durableId="1780565600">
    <w:abstractNumId w:val="9"/>
  </w:num>
  <w:num w:numId="26" w16cid:durableId="1138038063">
    <w:abstractNumId w:val="38"/>
  </w:num>
  <w:num w:numId="27" w16cid:durableId="825434984">
    <w:abstractNumId w:val="1"/>
  </w:num>
  <w:num w:numId="28" w16cid:durableId="1015689236">
    <w:abstractNumId w:val="4"/>
  </w:num>
  <w:num w:numId="29" w16cid:durableId="1604147522">
    <w:abstractNumId w:val="14"/>
  </w:num>
  <w:num w:numId="30" w16cid:durableId="687559179">
    <w:abstractNumId w:val="12"/>
  </w:num>
  <w:num w:numId="31" w16cid:durableId="1206674251">
    <w:abstractNumId w:val="43"/>
  </w:num>
  <w:num w:numId="32" w16cid:durableId="945383721">
    <w:abstractNumId w:val="29"/>
  </w:num>
  <w:num w:numId="33" w16cid:durableId="1128353224">
    <w:abstractNumId w:val="40"/>
  </w:num>
  <w:num w:numId="34" w16cid:durableId="61604197">
    <w:abstractNumId w:val="39"/>
  </w:num>
  <w:num w:numId="35" w16cid:durableId="1702124617">
    <w:abstractNumId w:val="17"/>
  </w:num>
  <w:num w:numId="36" w16cid:durableId="312565852">
    <w:abstractNumId w:val="0"/>
  </w:num>
  <w:num w:numId="37" w16cid:durableId="2142839825">
    <w:abstractNumId w:val="24"/>
  </w:num>
  <w:num w:numId="38" w16cid:durableId="1705249317">
    <w:abstractNumId w:val="21"/>
  </w:num>
  <w:num w:numId="39" w16cid:durableId="748775932">
    <w:abstractNumId w:val="27"/>
  </w:num>
  <w:num w:numId="40" w16cid:durableId="1466200645">
    <w:abstractNumId w:val="31"/>
  </w:num>
  <w:num w:numId="41" w16cid:durableId="89396713">
    <w:abstractNumId w:val="19"/>
  </w:num>
  <w:num w:numId="42" w16cid:durableId="1352562083">
    <w:abstractNumId w:val="20"/>
  </w:num>
  <w:num w:numId="43" w16cid:durableId="130907450">
    <w:abstractNumId w:val="36"/>
  </w:num>
  <w:num w:numId="44" w16cid:durableId="135404163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AC"/>
    <w:rsid w:val="0003506A"/>
    <w:rsid w:val="00051806"/>
    <w:rsid w:val="00064F64"/>
    <w:rsid w:val="000702D0"/>
    <w:rsid w:val="00076EB4"/>
    <w:rsid w:val="0008627F"/>
    <w:rsid w:val="000B5893"/>
    <w:rsid w:val="000B6567"/>
    <w:rsid w:val="000B76F2"/>
    <w:rsid w:val="000C129D"/>
    <w:rsid w:val="000D19FE"/>
    <w:rsid w:val="000D339F"/>
    <w:rsid w:val="000D3B71"/>
    <w:rsid w:val="000F7334"/>
    <w:rsid w:val="00104BA6"/>
    <w:rsid w:val="00116DE8"/>
    <w:rsid w:val="0012294D"/>
    <w:rsid w:val="0015564B"/>
    <w:rsid w:val="001727C5"/>
    <w:rsid w:val="001739E7"/>
    <w:rsid w:val="00174C66"/>
    <w:rsid w:val="001773EB"/>
    <w:rsid w:val="00184BED"/>
    <w:rsid w:val="001A1C1E"/>
    <w:rsid w:val="001C78A2"/>
    <w:rsid w:val="001D0B63"/>
    <w:rsid w:val="001E2E02"/>
    <w:rsid w:val="001E5B64"/>
    <w:rsid w:val="002024A3"/>
    <w:rsid w:val="00230061"/>
    <w:rsid w:val="002350C5"/>
    <w:rsid w:val="00235BE1"/>
    <w:rsid w:val="00254AA2"/>
    <w:rsid w:val="00256109"/>
    <w:rsid w:val="002C0753"/>
    <w:rsid w:val="002C38E2"/>
    <w:rsid w:val="002C3E9D"/>
    <w:rsid w:val="002C7EE6"/>
    <w:rsid w:val="002D7B56"/>
    <w:rsid w:val="002E721B"/>
    <w:rsid w:val="002E72AD"/>
    <w:rsid w:val="002F2385"/>
    <w:rsid w:val="002F4F8A"/>
    <w:rsid w:val="00322B38"/>
    <w:rsid w:val="003423D9"/>
    <w:rsid w:val="00380D1E"/>
    <w:rsid w:val="0038423E"/>
    <w:rsid w:val="00385FAC"/>
    <w:rsid w:val="003A635C"/>
    <w:rsid w:val="003E3859"/>
    <w:rsid w:val="003E5E99"/>
    <w:rsid w:val="003E77F7"/>
    <w:rsid w:val="003F5939"/>
    <w:rsid w:val="003F5B1A"/>
    <w:rsid w:val="00410453"/>
    <w:rsid w:val="004228FA"/>
    <w:rsid w:val="00446104"/>
    <w:rsid w:val="00447CEF"/>
    <w:rsid w:val="00490B09"/>
    <w:rsid w:val="0049247F"/>
    <w:rsid w:val="00496EBC"/>
    <w:rsid w:val="004A0592"/>
    <w:rsid w:val="004A30EB"/>
    <w:rsid w:val="004D45AD"/>
    <w:rsid w:val="004D5C08"/>
    <w:rsid w:val="004E0626"/>
    <w:rsid w:val="004E73E9"/>
    <w:rsid w:val="00500853"/>
    <w:rsid w:val="00533C6C"/>
    <w:rsid w:val="0054644F"/>
    <w:rsid w:val="005527FB"/>
    <w:rsid w:val="0056345B"/>
    <w:rsid w:val="005905A5"/>
    <w:rsid w:val="005912E8"/>
    <w:rsid w:val="005A513A"/>
    <w:rsid w:val="005A6E78"/>
    <w:rsid w:val="005B051A"/>
    <w:rsid w:val="005B05B7"/>
    <w:rsid w:val="006101A0"/>
    <w:rsid w:val="00675E40"/>
    <w:rsid w:val="0068414E"/>
    <w:rsid w:val="00685ABC"/>
    <w:rsid w:val="006C0A13"/>
    <w:rsid w:val="006C1A62"/>
    <w:rsid w:val="006F168F"/>
    <w:rsid w:val="006F5DFB"/>
    <w:rsid w:val="007038CC"/>
    <w:rsid w:val="00707F08"/>
    <w:rsid w:val="007176A3"/>
    <w:rsid w:val="00720B01"/>
    <w:rsid w:val="00746658"/>
    <w:rsid w:val="0074793C"/>
    <w:rsid w:val="00767D0F"/>
    <w:rsid w:val="00776557"/>
    <w:rsid w:val="007818C8"/>
    <w:rsid w:val="00790E1F"/>
    <w:rsid w:val="00793395"/>
    <w:rsid w:val="007A7630"/>
    <w:rsid w:val="007C3DCD"/>
    <w:rsid w:val="007D1AE1"/>
    <w:rsid w:val="00874B35"/>
    <w:rsid w:val="0088090C"/>
    <w:rsid w:val="008861D2"/>
    <w:rsid w:val="008A168F"/>
    <w:rsid w:val="008A41EB"/>
    <w:rsid w:val="008D1EEA"/>
    <w:rsid w:val="008E10DF"/>
    <w:rsid w:val="008E33D7"/>
    <w:rsid w:val="008E6006"/>
    <w:rsid w:val="009A2FD6"/>
    <w:rsid w:val="009F33BD"/>
    <w:rsid w:val="009F796A"/>
    <w:rsid w:val="00A01F55"/>
    <w:rsid w:val="00A07E8D"/>
    <w:rsid w:val="00A11F5A"/>
    <w:rsid w:val="00A213F1"/>
    <w:rsid w:val="00A60AC2"/>
    <w:rsid w:val="00A841CC"/>
    <w:rsid w:val="00A973EA"/>
    <w:rsid w:val="00AA14CC"/>
    <w:rsid w:val="00AB3A8F"/>
    <w:rsid w:val="00AB74A1"/>
    <w:rsid w:val="00B47376"/>
    <w:rsid w:val="00B918A9"/>
    <w:rsid w:val="00BD231C"/>
    <w:rsid w:val="00BD7785"/>
    <w:rsid w:val="00BE4436"/>
    <w:rsid w:val="00BE76B1"/>
    <w:rsid w:val="00C166B8"/>
    <w:rsid w:val="00C16CE3"/>
    <w:rsid w:val="00C23F74"/>
    <w:rsid w:val="00C461F9"/>
    <w:rsid w:val="00C910E3"/>
    <w:rsid w:val="00CA081A"/>
    <w:rsid w:val="00CA3655"/>
    <w:rsid w:val="00CD464A"/>
    <w:rsid w:val="00CD7846"/>
    <w:rsid w:val="00CF0FD0"/>
    <w:rsid w:val="00D4577A"/>
    <w:rsid w:val="00D50247"/>
    <w:rsid w:val="00D60482"/>
    <w:rsid w:val="00D7732B"/>
    <w:rsid w:val="00D84548"/>
    <w:rsid w:val="00DA783C"/>
    <w:rsid w:val="00DB61F8"/>
    <w:rsid w:val="00DE5314"/>
    <w:rsid w:val="00E04637"/>
    <w:rsid w:val="00E07DE9"/>
    <w:rsid w:val="00E17694"/>
    <w:rsid w:val="00E34811"/>
    <w:rsid w:val="00E52AFE"/>
    <w:rsid w:val="00E55F18"/>
    <w:rsid w:val="00E91E3B"/>
    <w:rsid w:val="00EE6B84"/>
    <w:rsid w:val="00F152B8"/>
    <w:rsid w:val="00F3324D"/>
    <w:rsid w:val="00F34549"/>
    <w:rsid w:val="00F403E2"/>
    <w:rsid w:val="00F40BA7"/>
    <w:rsid w:val="00F56A49"/>
    <w:rsid w:val="00F6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C076"/>
  <w15:chartTrackingRefBased/>
  <w15:docId w15:val="{7430313E-E60B-452F-9583-11C30EE9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D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1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76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76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6A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461F9"/>
    <w:rPr>
      <w:i/>
      <w:iCs/>
    </w:rPr>
  </w:style>
  <w:style w:type="table" w:styleId="TableGrid">
    <w:name w:val="Table Grid"/>
    <w:basedOn w:val="TableNormal"/>
    <w:uiPriority w:val="39"/>
    <w:rsid w:val="001A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96E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70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2D0"/>
  </w:style>
  <w:style w:type="paragraph" w:styleId="Footer">
    <w:name w:val="footer"/>
    <w:basedOn w:val="Normal"/>
    <w:link w:val="FooterChar"/>
    <w:uiPriority w:val="99"/>
    <w:unhideWhenUsed/>
    <w:rsid w:val="00070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5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6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23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6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5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99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6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5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33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1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8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7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7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18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2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2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7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0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9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8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2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3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1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55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1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9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4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9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7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4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32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0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0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8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4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7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7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68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2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1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3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3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0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3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7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25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4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7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36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4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9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8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3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0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30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1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2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1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40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7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9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87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63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0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1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7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8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1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2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7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3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8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9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7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3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6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44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77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94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7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1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5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16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5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1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9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0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4" ma:contentTypeDescription="Create a new document." ma:contentTypeScope="" ma:versionID="55df0abea15101e72cea0b3158a46f90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f8402dcdfca84f6e2a059384847ffb09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D74FE-C66F-4EB9-8E6A-58203C84B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E6135-8375-4559-A64B-8E2E9E4E7F14}">
  <ds:schemaRefs>
    <ds:schemaRef ds:uri="http://schemas.microsoft.com/office/2006/metadata/properties"/>
    <ds:schemaRef ds:uri="http://schemas.microsoft.com/office/infopath/2007/PartnerControls"/>
    <ds:schemaRef ds:uri="e1196768-4157-4d80-b3c6-79cf9493a5fe"/>
    <ds:schemaRef ds:uri="5f8eec94-f1e8-4333-9199-0fcb2e707b9d"/>
  </ds:schemaRefs>
</ds:datastoreItem>
</file>

<file path=customXml/itemProps3.xml><?xml version="1.0" encoding="utf-8"?>
<ds:datastoreItem xmlns:ds="http://schemas.openxmlformats.org/officeDocument/2006/customXml" ds:itemID="{6E588C59-740C-4C8D-BD33-7F653940F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Stoltz, Rebecca (EHS)</dc:creator>
  <cp:keywords/>
  <dc:description/>
  <cp:lastModifiedBy>Velez, Brenda-Liz (DPH)</cp:lastModifiedBy>
  <cp:revision>13</cp:revision>
  <dcterms:created xsi:type="dcterms:W3CDTF">2024-11-25T21:06:00Z</dcterms:created>
  <dcterms:modified xsi:type="dcterms:W3CDTF">2024-12-04T21:25:00Z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