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E1847" w14:textId="77777777" w:rsidR="00233822" w:rsidRPr="00356D71" w:rsidRDefault="00233822" w:rsidP="00356D71">
      <w:pPr>
        <w:pStyle w:val="Heading1"/>
      </w:pPr>
      <w:r w:rsidRPr="00356D71">
        <w:t>Notice of Agency Action</w:t>
      </w:r>
    </w:p>
    <w:p w14:paraId="13E13F7E" w14:textId="58EFCEFC" w:rsidR="00233822" w:rsidRPr="00FE3891" w:rsidRDefault="00233822" w:rsidP="00356D71">
      <w:pPr>
        <w:pStyle w:val="Heading2"/>
      </w:pPr>
      <w:r w:rsidRPr="00356D71">
        <w:rPr>
          <w:b/>
          <w:bCs/>
        </w:rPr>
        <w:t xml:space="preserve">Subject: </w:t>
      </w:r>
      <w:r w:rsidRPr="00FE3891">
        <w:t xml:space="preserve">MassHealth: Notice of Submission of a Request to </w:t>
      </w:r>
      <w:r w:rsidR="00356D71">
        <w:t>E</w:t>
      </w:r>
      <w:r w:rsidRPr="00FE3891">
        <w:t>xtend the MassHealth Section 1115 Demonstration</w:t>
      </w:r>
    </w:p>
    <w:p w14:paraId="434D7C38" w14:textId="578F760D" w:rsidR="00233822" w:rsidRPr="00FE3891" w:rsidRDefault="00233822" w:rsidP="00356D71">
      <w:pPr>
        <w:pStyle w:val="Heading2"/>
      </w:pPr>
      <w:r w:rsidRPr="00FE3891">
        <w:rPr>
          <w:b/>
          <w:bCs/>
        </w:rPr>
        <w:t xml:space="preserve">Agency: </w:t>
      </w:r>
      <w:r w:rsidRPr="00FE3891">
        <w:t>Executive Office of Health and Human Services</w:t>
      </w:r>
    </w:p>
    <w:p w14:paraId="2BC32355" w14:textId="26E8719C" w:rsidR="00233822" w:rsidRPr="00FE3891" w:rsidRDefault="00233822" w:rsidP="00356D71">
      <w:pPr>
        <w:spacing w:after="220" w:line="276" w:lineRule="auto"/>
      </w:pPr>
      <w:r>
        <w:t xml:space="preserve">The Massachusetts Executive Office of Health and Human Services (EOHHS) announces its intent to submit a request to extend the MassHealth Section 1115 Demonstration (“Request”) to the Centers for Medicare </w:t>
      </w:r>
      <w:r w:rsidR="002F15B1">
        <w:t xml:space="preserve">&amp; </w:t>
      </w:r>
      <w:r>
        <w:t>Medicaid Services</w:t>
      </w:r>
      <w:r w:rsidR="002F15B1">
        <w:t xml:space="preserve"> (CMS)</w:t>
      </w:r>
      <w:r>
        <w:t>. The MassHealth 1115 Demonstration provides federal authority</w:t>
      </w:r>
      <w:r w:rsidR="002F15B1">
        <w:t xml:space="preserve"> </w:t>
      </w:r>
      <w:r w:rsidR="25869EAF">
        <w:t xml:space="preserve">to </w:t>
      </w:r>
      <w:r w:rsidR="66293B82">
        <w:t>advance health care de</w:t>
      </w:r>
      <w:r w:rsidR="006C13C4">
        <w:t>livery</w:t>
      </w:r>
      <w:r w:rsidR="0BE82F65">
        <w:t xml:space="preserve"> reforms</w:t>
      </w:r>
      <w:r w:rsidR="006C13C4">
        <w:t>,</w:t>
      </w:r>
      <w:r w:rsidR="002F15B1">
        <w:t xml:space="preserve"> </w:t>
      </w:r>
      <w:r w:rsidR="006C13C4">
        <w:t>address</w:t>
      </w:r>
      <w:r w:rsidR="002F15B1">
        <w:t xml:space="preserve"> </w:t>
      </w:r>
      <w:r w:rsidR="006C13C4">
        <w:t>whole</w:t>
      </w:r>
      <w:r w:rsidR="44E9DD7E">
        <w:t>-</w:t>
      </w:r>
      <w:r w:rsidR="006C13C4">
        <w:t>person</w:t>
      </w:r>
      <w:r w:rsidR="002F15B1">
        <w:t xml:space="preserve"> </w:t>
      </w:r>
      <w:r w:rsidR="006C13C4">
        <w:t>health,</w:t>
      </w:r>
      <w:r w:rsidR="002F15B1">
        <w:t xml:space="preserve"> </w:t>
      </w:r>
      <w:r w:rsidR="34E6A1B3">
        <w:t xml:space="preserve">improve quality outcomes for MassHealth members, and drive accountability for costs with health care providers. </w:t>
      </w:r>
    </w:p>
    <w:p w14:paraId="4541D181" w14:textId="398DCADB" w:rsidR="00233822" w:rsidRPr="00FE3891" w:rsidRDefault="3CDB4325" w:rsidP="00356D71">
      <w:pPr>
        <w:spacing w:after="220" w:line="276" w:lineRule="auto"/>
      </w:pPr>
      <w:r>
        <w:t>U</w:t>
      </w:r>
      <w:r w:rsidR="5FDDBB9F">
        <w:t xml:space="preserve">nder the current </w:t>
      </w:r>
      <w:r>
        <w:t>2022</w:t>
      </w:r>
      <w:r w:rsidR="002F15B1">
        <w:t>–</w:t>
      </w:r>
      <w:r>
        <w:t xml:space="preserve">2027 </w:t>
      </w:r>
      <w:r w:rsidR="5FDDBB9F">
        <w:t xml:space="preserve">demonstration, </w:t>
      </w:r>
      <w:r w:rsidR="6BDC1674">
        <w:t xml:space="preserve">MassHealth </w:t>
      </w:r>
      <w:r>
        <w:t>has strengthened</w:t>
      </w:r>
      <w:r w:rsidRPr="761FDC35">
        <w:t xml:space="preserve"> </w:t>
      </w:r>
      <w:r w:rsidR="4753CD0E" w:rsidRPr="761FDC35">
        <w:rPr>
          <w:color w:val="000000" w:themeColor="text1"/>
        </w:rPr>
        <w:t>integrated, value-based care, holding providers accountable for the quality and total cost of care and improving the integration of physical</w:t>
      </w:r>
      <w:r w:rsidR="5CFB3D49" w:rsidRPr="761FDC35">
        <w:rPr>
          <w:color w:val="000000" w:themeColor="text1"/>
        </w:rPr>
        <w:t xml:space="preserve"> health</w:t>
      </w:r>
      <w:r w:rsidR="4753CD0E" w:rsidRPr="761FDC35">
        <w:rPr>
          <w:color w:val="000000" w:themeColor="text1"/>
        </w:rPr>
        <w:t>, behavioral</w:t>
      </w:r>
      <w:r w:rsidR="1DAEAE1A" w:rsidRPr="761FDC35">
        <w:rPr>
          <w:color w:val="000000" w:themeColor="text1"/>
        </w:rPr>
        <w:t xml:space="preserve"> health</w:t>
      </w:r>
      <w:r w:rsidR="4753CD0E" w:rsidRPr="761FDC35">
        <w:rPr>
          <w:color w:val="000000" w:themeColor="text1"/>
        </w:rPr>
        <w:t>, long-term services</w:t>
      </w:r>
      <w:r w:rsidR="002F15B1">
        <w:rPr>
          <w:color w:val="000000" w:themeColor="text1"/>
        </w:rPr>
        <w:t>,</w:t>
      </w:r>
      <w:r w:rsidR="4753CD0E" w:rsidRPr="761FDC35">
        <w:rPr>
          <w:color w:val="000000" w:themeColor="text1"/>
        </w:rPr>
        <w:t xml:space="preserve"> and</w:t>
      </w:r>
      <w:r w:rsidR="220B3518" w:rsidRPr="761FDC35">
        <w:rPr>
          <w:color w:val="000000" w:themeColor="text1"/>
        </w:rPr>
        <w:t xml:space="preserve"> other</w:t>
      </w:r>
      <w:r w:rsidR="4753CD0E" w:rsidRPr="761FDC35">
        <w:rPr>
          <w:color w:val="000000" w:themeColor="text1"/>
        </w:rPr>
        <w:t xml:space="preserve"> supports</w:t>
      </w:r>
      <w:r w:rsidR="25A37826" w:rsidRPr="761FDC35">
        <w:rPr>
          <w:color w:val="000000" w:themeColor="text1"/>
        </w:rPr>
        <w:t xml:space="preserve"> such as nutrition services</w:t>
      </w:r>
      <w:r w:rsidR="4753CD0E" w:rsidRPr="761FDC35">
        <w:rPr>
          <w:color w:val="000000" w:themeColor="text1"/>
        </w:rPr>
        <w:t xml:space="preserve"> to address the root causes of health problems and empower members to take control of their health.</w:t>
      </w:r>
      <w:r w:rsidR="4753CD0E" w:rsidRPr="761FDC35">
        <w:t xml:space="preserve"> </w:t>
      </w:r>
      <w:r w:rsidR="69E7ED0D">
        <w:t xml:space="preserve">The current demonstration period ends </w:t>
      </w:r>
      <w:r>
        <w:t>December 31, 2027</w:t>
      </w:r>
      <w:r w:rsidR="69E7ED0D">
        <w:t>.</w:t>
      </w:r>
      <w:r w:rsidR="5250C44F">
        <w:t xml:space="preserve"> We are requesting another five-year demonstration from January 1, </w:t>
      </w:r>
      <w:proofErr w:type="gramStart"/>
      <w:r w:rsidR="5250C44F">
        <w:t>2028</w:t>
      </w:r>
      <w:proofErr w:type="gramEnd"/>
      <w:r w:rsidR="5250C44F">
        <w:t xml:space="preserve"> </w:t>
      </w:r>
      <w:r w:rsidR="002F15B1">
        <w:t>through</w:t>
      </w:r>
      <w:r w:rsidR="5250C44F">
        <w:t xml:space="preserve"> December 31, 2032.</w:t>
      </w:r>
    </w:p>
    <w:p w14:paraId="24A38EAF" w14:textId="1CBE8DAE" w:rsidR="00233822" w:rsidRPr="00FE3891" w:rsidRDefault="00233822" w:rsidP="00356D71">
      <w:pPr>
        <w:pStyle w:val="Heading2"/>
      </w:pPr>
      <w:r w:rsidRPr="00FE3891">
        <w:t xml:space="preserve">This fall, MassHealth will submit </w:t>
      </w:r>
      <w:r w:rsidR="002F15B1">
        <w:t>the R</w:t>
      </w:r>
      <w:r w:rsidRPr="00FE3891">
        <w:t xml:space="preserve">equest to continue progress </w:t>
      </w:r>
      <w:r w:rsidR="0080111D">
        <w:t xml:space="preserve">in value-based care and </w:t>
      </w:r>
      <w:r w:rsidR="00496684">
        <w:t>whole-person health</w:t>
      </w:r>
      <w:r w:rsidRPr="00FE3891">
        <w:t xml:space="preserve"> with f</w:t>
      </w:r>
      <w:r w:rsidR="00FE3891" w:rsidRPr="00FE3891">
        <w:t xml:space="preserve">our </w:t>
      </w:r>
      <w:r w:rsidRPr="00FE3891">
        <w:t>goals</w:t>
      </w:r>
      <w:r w:rsidR="002F15B1">
        <w:t>.</w:t>
      </w:r>
    </w:p>
    <w:p w14:paraId="31A59795" w14:textId="554DFEB6" w:rsidR="00233822" w:rsidRPr="00356D71" w:rsidRDefault="00233822" w:rsidP="00356D71">
      <w:pPr>
        <w:pStyle w:val="ListNumber"/>
      </w:pPr>
      <w:proofErr w:type="gramStart"/>
      <w:r w:rsidRPr="00356D71">
        <w:t>Continue</w:t>
      </w:r>
      <w:proofErr w:type="gramEnd"/>
      <w:r w:rsidRPr="00356D71">
        <w:t xml:space="preserve"> </w:t>
      </w:r>
      <w:r w:rsidR="00FE3891" w:rsidRPr="00356D71">
        <w:t>to promote value by improving access, quality</w:t>
      </w:r>
      <w:r w:rsidR="002F15B1" w:rsidRPr="00356D71">
        <w:t>,</w:t>
      </w:r>
      <w:r w:rsidR="00FE3891" w:rsidRPr="00356D71">
        <w:t xml:space="preserve"> and efficiency</w:t>
      </w:r>
      <w:r w:rsidR="002F15B1" w:rsidRPr="00356D71">
        <w:t>.</w:t>
      </w:r>
    </w:p>
    <w:p w14:paraId="38B4F7F6" w14:textId="6FB0BA2C" w:rsidR="00233822" w:rsidRPr="00356D71" w:rsidRDefault="00FE3891" w:rsidP="00356D71">
      <w:pPr>
        <w:pStyle w:val="ListNumber"/>
      </w:pPr>
      <w:r w:rsidRPr="00356D71">
        <w:t>Strengthen innovative care delivery for primary care, behavioral health, and pediatric care, focusing on prevention, chronic disease management, and shifting the delivery system away from siloed, fee-for-service health care</w:t>
      </w:r>
      <w:r w:rsidR="002F15B1" w:rsidRPr="00356D71">
        <w:t>.</w:t>
      </w:r>
    </w:p>
    <w:p w14:paraId="6D6CBB4C" w14:textId="0857DD8D" w:rsidR="00FE3891" w:rsidRPr="00356D71" w:rsidRDefault="00FE3891" w:rsidP="00356D71">
      <w:pPr>
        <w:pStyle w:val="ListNumber"/>
      </w:pPr>
      <w:r w:rsidRPr="00356D71">
        <w:t>Support the Commonwealth’s safety net, including through ongoing, predictable funding for safety net providers with a continued link</w:t>
      </w:r>
      <w:r w:rsidR="008638CB">
        <w:t>age</w:t>
      </w:r>
      <w:r w:rsidRPr="00356D71">
        <w:t xml:space="preserve"> to accountable care</w:t>
      </w:r>
      <w:r w:rsidR="002F15B1" w:rsidRPr="00356D71">
        <w:t>.</w:t>
      </w:r>
    </w:p>
    <w:p w14:paraId="78750A6A" w14:textId="3DE5CBA5" w:rsidR="00233822" w:rsidRPr="00356D71" w:rsidRDefault="00C41BB0" w:rsidP="00356D71">
      <w:pPr>
        <w:pStyle w:val="ListNumber"/>
      </w:pPr>
      <w:r w:rsidRPr="00356D71">
        <w:t>Ma</w:t>
      </w:r>
      <w:r w:rsidR="00233822" w:rsidRPr="00356D71">
        <w:t xml:space="preserve">intain near-universal coverage </w:t>
      </w:r>
      <w:r w:rsidR="00FE3891" w:rsidRPr="00356D71">
        <w:t>for all eligible Commonwealth residents.</w:t>
      </w:r>
    </w:p>
    <w:p w14:paraId="03A81C36" w14:textId="27D26CC8" w:rsidR="00233822" w:rsidRPr="00FE3891" w:rsidRDefault="002F15B1" w:rsidP="00356D71">
      <w:pPr>
        <w:spacing w:after="220"/>
      </w:pPr>
      <w:r>
        <w:t xml:space="preserve">The </w:t>
      </w:r>
      <w:r w:rsidR="00356D71">
        <w:t>R</w:t>
      </w:r>
      <w:r w:rsidR="00233822" w:rsidRPr="00FE3891">
        <w:t xml:space="preserve">equest documents, including a more detailed public notice, </w:t>
      </w:r>
      <w:r>
        <w:t xml:space="preserve">are at </w:t>
      </w:r>
      <w:hyperlink r:id="rId7" w:history="1">
        <w:r w:rsidRPr="002F15B1">
          <w:rPr>
            <w:rStyle w:val="Hyperlink"/>
          </w:rPr>
          <w:t>mass.gov/info-details/1115-masshealth-demonstration-waiver</w:t>
        </w:r>
      </w:hyperlink>
      <w:r>
        <w:t>.</w:t>
      </w:r>
    </w:p>
    <w:p w14:paraId="649B85B8" w14:textId="77777777" w:rsidR="00233822" w:rsidRPr="00356D71" w:rsidRDefault="00233822" w:rsidP="00356D71">
      <w:pPr>
        <w:pStyle w:val="Heading3"/>
      </w:pPr>
      <w:r w:rsidRPr="00356D71">
        <w:t>Public Comment Period</w:t>
      </w:r>
    </w:p>
    <w:p w14:paraId="3D65DE0D" w14:textId="138FA03A" w:rsidR="00233822" w:rsidRPr="00FE3891" w:rsidRDefault="00233822" w:rsidP="00356D71">
      <w:pPr>
        <w:tabs>
          <w:tab w:val="left" w:pos="540"/>
        </w:tabs>
        <w:spacing w:after="220" w:line="276" w:lineRule="auto"/>
      </w:pPr>
      <w:r>
        <w:t xml:space="preserve">EOHHS will host two </w:t>
      </w:r>
      <w:r w:rsidR="002F15B1">
        <w:t>p</w:t>
      </w:r>
      <w:r w:rsidR="7018AB75">
        <w:t xml:space="preserve">ublic </w:t>
      </w:r>
      <w:r w:rsidR="002F15B1">
        <w:t>h</w:t>
      </w:r>
      <w:r w:rsidR="7018AB75">
        <w:t>earings</w:t>
      </w:r>
      <w:r>
        <w:t xml:space="preserve"> to hear public comments on the Request. Stakeholders are invited to review the Request in advance and share with </w:t>
      </w:r>
      <w:r w:rsidR="00787D73">
        <w:t>EOHHS</w:t>
      </w:r>
      <w:r w:rsidR="00356D71">
        <w:t xml:space="preserve"> </w:t>
      </w:r>
      <w:r>
        <w:t xml:space="preserve">at the </w:t>
      </w:r>
      <w:r w:rsidR="1560110C">
        <w:t>hearings</w:t>
      </w:r>
      <w:r>
        <w:t xml:space="preserve"> any input</w:t>
      </w:r>
      <w:r w:rsidR="002F15B1">
        <w:t xml:space="preserve">, </w:t>
      </w:r>
      <w:r>
        <w:t xml:space="preserve">feedback, or questions. The </w:t>
      </w:r>
      <w:r w:rsidR="52798FA7">
        <w:t>public hearing</w:t>
      </w:r>
      <w:r>
        <w:t>s are scheduled as follows</w:t>
      </w:r>
      <w:r w:rsidR="002F15B1">
        <w:t>.</w:t>
      </w:r>
    </w:p>
    <w:p w14:paraId="3FFE8826" w14:textId="78848D19" w:rsidR="00233822" w:rsidRPr="00FE3891" w:rsidRDefault="7A715287" w:rsidP="00356D71">
      <w:pPr>
        <w:keepNext/>
        <w:spacing w:after="220"/>
      </w:pPr>
      <w:r w:rsidRPr="2F38E60D">
        <w:lastRenderedPageBreak/>
        <w:t>Public Hearing</w:t>
      </w:r>
      <w:r w:rsidR="00233822" w:rsidRPr="2F38E60D">
        <w:t xml:space="preserve"> #1 will be held</w:t>
      </w:r>
      <w:r w:rsidR="4F25607A" w:rsidRPr="2F38E60D">
        <w:t xml:space="preserve"> virtually</w:t>
      </w:r>
      <w:r w:rsidR="002F15B1">
        <w:t>.</w:t>
      </w:r>
    </w:p>
    <w:p w14:paraId="08047C62" w14:textId="18E9FA58" w:rsidR="00233822" w:rsidRPr="00356D71" w:rsidRDefault="03BEB0D2" w:rsidP="00356D71">
      <w:pPr>
        <w:pStyle w:val="Heading4"/>
      </w:pPr>
      <w:r w:rsidRPr="00356D71">
        <w:t>Thursday, October 1, 2026</w:t>
      </w:r>
      <w:r w:rsidR="002F15B1" w:rsidRPr="00356D71">
        <w:t xml:space="preserve">, </w:t>
      </w:r>
      <w:r w:rsidRPr="00356D71">
        <w:t>10:00</w:t>
      </w:r>
      <w:r w:rsidR="002F15B1" w:rsidRPr="00356D71">
        <w:t xml:space="preserve"> a.m.–</w:t>
      </w:r>
      <w:r w:rsidRPr="00356D71">
        <w:t>12:00</w:t>
      </w:r>
      <w:r w:rsidR="002F15B1" w:rsidRPr="00356D71">
        <w:t xml:space="preserve"> p.m.</w:t>
      </w:r>
    </w:p>
    <w:p w14:paraId="4B82EA1F" w14:textId="7B888E59" w:rsidR="1E567D66" w:rsidRPr="00356D71" w:rsidRDefault="00F226A1" w:rsidP="00356D71">
      <w:pPr>
        <w:pStyle w:val="ListParagraph"/>
        <w:shd w:val="clear" w:color="auto" w:fill="FFFFFF" w:themeFill="background1"/>
        <w:ind w:left="360"/>
        <w:rPr>
          <w:rStyle w:val="Hyperlink"/>
          <w:rFonts w:ascii="Times New Roman" w:hAnsi="Times New Roman" w:cs="Times New Roman"/>
          <w:color w:val="0000FF"/>
          <w:sz w:val="24"/>
          <w:szCs w:val="24"/>
        </w:rPr>
      </w:pPr>
      <w:hyperlink r:id="rId8" w:history="1">
        <w:r w:rsidRPr="00F226A1">
          <w:rPr>
            <w:rStyle w:val="Hyperlink"/>
            <w:rFonts w:ascii="Times New Roman" w:hAnsi="Times New Roman" w:cs="Times New Roman"/>
            <w:sz w:val="24"/>
            <w:szCs w:val="24"/>
          </w:rPr>
          <w:t>Link to Zoom Meeting</w:t>
        </w:r>
      </w:hyperlink>
      <w:r>
        <w:rPr>
          <w:rFonts w:ascii="Times New Roman" w:hAnsi="Times New Roman" w:cs="Times New Roman"/>
          <w:color w:val="242424"/>
          <w:sz w:val="24"/>
          <w:szCs w:val="24"/>
        </w:rPr>
        <w:t xml:space="preserve"> </w:t>
      </w:r>
    </w:p>
    <w:p w14:paraId="32249D69" w14:textId="4B58FECE" w:rsidR="1E567D66" w:rsidRDefault="1E567D66" w:rsidP="00356D71">
      <w:pPr>
        <w:shd w:val="clear" w:color="auto" w:fill="FFFFFF" w:themeFill="background1"/>
        <w:ind w:left="360"/>
        <w:rPr>
          <w:color w:val="242424"/>
        </w:rPr>
      </w:pPr>
      <w:r w:rsidRPr="2BB57929">
        <w:rPr>
          <w:color w:val="242424"/>
        </w:rPr>
        <w:t>Meeting ID: 996 6225 3321</w:t>
      </w:r>
    </w:p>
    <w:p w14:paraId="45471043" w14:textId="1B34B99E" w:rsidR="1E567D66" w:rsidRDefault="1E567D66" w:rsidP="00356D71">
      <w:pPr>
        <w:shd w:val="clear" w:color="auto" w:fill="FFFFFF" w:themeFill="background1"/>
        <w:spacing w:after="220"/>
        <w:ind w:left="360"/>
        <w:rPr>
          <w:color w:val="242424"/>
        </w:rPr>
      </w:pPr>
      <w:r w:rsidRPr="2BB57929">
        <w:rPr>
          <w:color w:val="242424"/>
        </w:rPr>
        <w:t>Passcode: 124374</w:t>
      </w:r>
    </w:p>
    <w:p w14:paraId="44951C15" w14:textId="517077B5" w:rsidR="00233822" w:rsidRPr="00FE3891" w:rsidRDefault="06A97333" w:rsidP="00356D71">
      <w:pPr>
        <w:spacing w:after="220"/>
      </w:pPr>
      <w:r w:rsidRPr="2F38E60D">
        <w:t>Public Hearing</w:t>
      </w:r>
      <w:r w:rsidR="00233822" w:rsidRPr="2F38E60D">
        <w:t xml:space="preserve"> #2</w:t>
      </w:r>
      <w:r w:rsidR="00FE3891" w:rsidRPr="2F38E60D">
        <w:t xml:space="preserve"> will be held </w:t>
      </w:r>
      <w:r w:rsidR="101C3AE2" w:rsidRPr="2F38E60D">
        <w:t>both virtually and in</w:t>
      </w:r>
      <w:r w:rsidR="002F15B1">
        <w:t xml:space="preserve"> </w:t>
      </w:r>
      <w:r w:rsidR="101C3AE2" w:rsidRPr="2F38E60D">
        <w:t>person</w:t>
      </w:r>
      <w:r w:rsidR="002F15B1">
        <w:t>.</w:t>
      </w:r>
    </w:p>
    <w:p w14:paraId="7F2CC952" w14:textId="31E84F10" w:rsidR="00233822" w:rsidRPr="00FE3891" w:rsidRDefault="101C3AE2" w:rsidP="00356D71">
      <w:pPr>
        <w:pStyle w:val="Heading4"/>
      </w:pPr>
      <w:r w:rsidRPr="2BB57929">
        <w:t xml:space="preserve">Wednesday, October 7, </w:t>
      </w:r>
      <w:r w:rsidR="5C67BF8E" w:rsidRPr="2BB57929">
        <w:t>2026</w:t>
      </w:r>
      <w:r w:rsidR="002F15B1">
        <w:t xml:space="preserve">, </w:t>
      </w:r>
      <w:r w:rsidRPr="2BB57929">
        <w:t>12:00</w:t>
      </w:r>
      <w:r w:rsidR="002F15B1">
        <w:t xml:space="preserve"> p.m.–</w:t>
      </w:r>
      <w:r w:rsidRPr="2BB57929">
        <w:t>2:00</w:t>
      </w:r>
      <w:r w:rsidR="002F15B1">
        <w:t xml:space="preserve"> p.m.</w:t>
      </w:r>
    </w:p>
    <w:p w14:paraId="4A396E0B" w14:textId="67427A27" w:rsidR="00233822" w:rsidRPr="00FE3891" w:rsidRDefault="4AFF9341" w:rsidP="00356D71">
      <w:pPr>
        <w:pStyle w:val="ListParagraph"/>
        <w:tabs>
          <w:tab w:val="left" w:pos="540"/>
        </w:tabs>
        <w:spacing w:line="276" w:lineRule="auto"/>
        <w:ind w:left="360"/>
      </w:pPr>
      <w:r w:rsidRPr="53424025">
        <w:rPr>
          <w:rFonts w:ascii="Times New Roman" w:hAnsi="Times New Roman" w:cs="Times New Roman"/>
          <w:sz w:val="24"/>
          <w:szCs w:val="24"/>
        </w:rPr>
        <w:t xml:space="preserve">One Ashburton Place, </w:t>
      </w:r>
      <w:r w:rsidR="00356D71">
        <w:rPr>
          <w:rFonts w:ascii="Times New Roman" w:hAnsi="Times New Roman" w:cs="Times New Roman"/>
          <w:sz w:val="24"/>
          <w:szCs w:val="24"/>
        </w:rPr>
        <w:t>2nd</w:t>
      </w:r>
      <w:r w:rsidR="002F15B1" w:rsidRPr="002F15B1">
        <w:rPr>
          <w:rFonts w:ascii="Times New Roman" w:hAnsi="Times New Roman" w:cs="Times New Roman"/>
          <w:sz w:val="24"/>
          <w:szCs w:val="24"/>
        </w:rPr>
        <w:t xml:space="preserve"> Floor</w:t>
      </w:r>
      <w:r w:rsidR="002F15B1">
        <w:rPr>
          <w:rFonts w:ascii="Times New Roman" w:hAnsi="Times New Roman" w:cs="Times New Roman"/>
          <w:sz w:val="24"/>
          <w:szCs w:val="24"/>
        </w:rPr>
        <w:t xml:space="preserve">, </w:t>
      </w:r>
      <w:r w:rsidRPr="53424025">
        <w:rPr>
          <w:rFonts w:ascii="Times New Roman" w:hAnsi="Times New Roman" w:cs="Times New Roman"/>
          <w:sz w:val="24"/>
          <w:szCs w:val="24"/>
        </w:rPr>
        <w:t>Boston MA, 02108</w:t>
      </w:r>
    </w:p>
    <w:p w14:paraId="57B78418" w14:textId="060EA97B" w:rsidR="00233822" w:rsidRPr="00356D71" w:rsidRDefault="00F226A1" w:rsidP="00356D71">
      <w:pPr>
        <w:pStyle w:val="ListParagraph"/>
        <w:shd w:val="clear" w:color="auto" w:fill="FFFFFF" w:themeFill="background1"/>
        <w:spacing w:line="276" w:lineRule="auto"/>
        <w:ind w:left="360"/>
        <w:rPr>
          <w:rStyle w:val="Hyperlink"/>
          <w:rFonts w:ascii="Times New Roman" w:hAnsi="Times New Roman" w:cs="Times New Roman"/>
          <w:color w:val="0000FF"/>
          <w:sz w:val="24"/>
          <w:szCs w:val="24"/>
        </w:rPr>
      </w:pPr>
      <w:hyperlink r:id="rId9" w:history="1">
        <w:r w:rsidRPr="00F226A1">
          <w:rPr>
            <w:rStyle w:val="Hyperlink"/>
            <w:rFonts w:ascii="Times New Roman" w:hAnsi="Times New Roman" w:cs="Times New Roman"/>
            <w:sz w:val="24"/>
            <w:szCs w:val="24"/>
          </w:rPr>
          <w:t>Link to Zoom Meeting</w:t>
        </w:r>
      </w:hyperlink>
      <w:r>
        <w:rPr>
          <w:rFonts w:ascii="Times New Roman" w:hAnsi="Times New Roman" w:cs="Times New Roman"/>
          <w:color w:val="242424"/>
          <w:sz w:val="24"/>
          <w:szCs w:val="24"/>
        </w:rPr>
        <w:t xml:space="preserve"> </w:t>
      </w:r>
    </w:p>
    <w:p w14:paraId="09371D3C" w14:textId="0105AFB4" w:rsidR="00233822" w:rsidRPr="00FE3891" w:rsidRDefault="36C4BF6D" w:rsidP="00356D71">
      <w:pPr>
        <w:shd w:val="clear" w:color="auto" w:fill="FFFFFF" w:themeFill="background1"/>
        <w:spacing w:line="276" w:lineRule="auto"/>
        <w:ind w:left="360"/>
        <w:rPr>
          <w:color w:val="242424"/>
        </w:rPr>
      </w:pPr>
      <w:r w:rsidRPr="2BB57929">
        <w:rPr>
          <w:color w:val="242424"/>
        </w:rPr>
        <w:t>Meeting ID: 994 0470 9871</w:t>
      </w:r>
    </w:p>
    <w:p w14:paraId="11EE03EF" w14:textId="3BE9FDB3" w:rsidR="00233822" w:rsidRPr="00FE3891" w:rsidRDefault="36C4BF6D" w:rsidP="00356D71">
      <w:pPr>
        <w:shd w:val="clear" w:color="auto" w:fill="FFFFFF" w:themeFill="background1"/>
        <w:spacing w:after="220" w:line="276" w:lineRule="auto"/>
        <w:ind w:left="360"/>
        <w:rPr>
          <w:color w:val="242424"/>
        </w:rPr>
      </w:pPr>
      <w:r w:rsidRPr="2BB57929">
        <w:rPr>
          <w:color w:val="242424"/>
        </w:rPr>
        <w:t>Passcode: 213343</w:t>
      </w:r>
    </w:p>
    <w:p w14:paraId="28543727" w14:textId="30D0F8D9" w:rsidR="00267165" w:rsidRPr="00FE3891" w:rsidRDefault="72DFFE71" w:rsidP="00356D71">
      <w:pPr>
        <w:spacing w:after="220"/>
        <w:rPr>
          <w:color w:val="000000"/>
          <w:shd w:val="clear" w:color="auto" w:fill="FFFFFF"/>
        </w:rPr>
      </w:pPr>
      <w:r w:rsidRPr="53424025">
        <w:t>Live transcription and closed captioning will be available at both events.</w:t>
      </w:r>
      <w:r w:rsidR="00FE3891" w:rsidRPr="53424025">
        <w:t xml:space="preserve"> </w:t>
      </w:r>
      <w:r w:rsidRPr="53424025">
        <w:rPr>
          <w:color w:val="000000" w:themeColor="text1"/>
        </w:rPr>
        <w:t xml:space="preserve">Please contact </w:t>
      </w:r>
      <w:hyperlink r:id="rId10">
        <w:r w:rsidR="446BCBE3" w:rsidRPr="53424025">
          <w:rPr>
            <w:rStyle w:val="Hyperlink"/>
          </w:rPr>
          <w:t>1115WaiverComments@mass.gov</w:t>
        </w:r>
      </w:hyperlink>
      <w:r w:rsidR="00FE3891" w:rsidRPr="53424025">
        <w:t xml:space="preserve"> </w:t>
      </w:r>
      <w:r w:rsidR="3059AE93" w:rsidRPr="53424025">
        <w:t xml:space="preserve">at least one week </w:t>
      </w:r>
      <w:r w:rsidR="002F15B1">
        <w:t xml:space="preserve">before </w:t>
      </w:r>
      <w:r w:rsidR="3059AE93" w:rsidRPr="53424025">
        <w:t>each hearing</w:t>
      </w:r>
      <w:r w:rsidR="002F15B1">
        <w:rPr>
          <w:color w:val="000000" w:themeColor="text1"/>
        </w:rPr>
        <w:t xml:space="preserve"> </w:t>
      </w:r>
      <w:r w:rsidR="000A4650" w:rsidRPr="53424025">
        <w:rPr>
          <w:color w:val="000000" w:themeColor="text1"/>
        </w:rPr>
        <w:t>to request reasonable accommodations or additional language translation for either date.</w:t>
      </w:r>
    </w:p>
    <w:p w14:paraId="1590E7D3" w14:textId="29CE5272" w:rsidR="00233822" w:rsidRPr="00FE3891" w:rsidRDefault="00233822" w:rsidP="00356D71">
      <w:pPr>
        <w:spacing w:after="220" w:line="259" w:lineRule="auto"/>
      </w:pPr>
      <w:r>
        <w:t xml:space="preserve">EOHHS will accept </w:t>
      </w:r>
      <w:r w:rsidR="00787D73">
        <w:t xml:space="preserve">written </w:t>
      </w:r>
      <w:r>
        <w:t xml:space="preserve">comments on the proposed Request through </w:t>
      </w:r>
      <w:r w:rsidR="1E9E139D">
        <w:t>Monday, October 19, 2026</w:t>
      </w:r>
      <w:r>
        <w:t xml:space="preserve">. Written comments may be </w:t>
      </w:r>
      <w:r w:rsidR="002F15B1">
        <w:t xml:space="preserve">sent </w:t>
      </w:r>
      <w:r>
        <w:t xml:space="preserve">by email or mail. By email, please send comments to </w:t>
      </w:r>
      <w:hyperlink r:id="rId11">
        <w:r w:rsidR="5A3334DA" w:rsidRPr="2BB57929">
          <w:rPr>
            <w:rStyle w:val="Hyperlink"/>
          </w:rPr>
          <w:t>1115WaiverComments@mass.gov</w:t>
        </w:r>
      </w:hyperlink>
      <w:r w:rsidR="002F15B1">
        <w:t>, with</w:t>
      </w:r>
      <w:r>
        <w:t xml:space="preserve"> “Comments on Demonstration Extension Request” in the subject line. By mail, please send comments to EOHHS Office of Medicaid, Attn</w:t>
      </w:r>
      <w:r w:rsidR="002F15B1">
        <w:t>.</w:t>
      </w:r>
      <w:r>
        <w:t>: 1115 Demonstration Comments, One Ashburton Place, 1</w:t>
      </w:r>
      <w:r w:rsidR="008A6917">
        <w:t>0</w:t>
      </w:r>
      <w:r>
        <w:t>th Floor, Boston, MA 02108. Comments must be received by 5</w:t>
      </w:r>
      <w:r w:rsidR="002F15B1">
        <w:t>:00</w:t>
      </w:r>
      <w:r>
        <w:t xml:space="preserve"> p</w:t>
      </w:r>
      <w:r w:rsidR="002F15B1">
        <w:t>.</w:t>
      </w:r>
      <w:r>
        <w:t>m</w:t>
      </w:r>
      <w:r w:rsidR="002F15B1">
        <w:t>.</w:t>
      </w:r>
      <w:r>
        <w:t xml:space="preserve"> </w:t>
      </w:r>
      <w:r w:rsidR="78901D7E">
        <w:t xml:space="preserve">October 19, </w:t>
      </w:r>
      <w:proofErr w:type="gramStart"/>
      <w:r w:rsidR="78901D7E">
        <w:t>2026</w:t>
      </w:r>
      <w:proofErr w:type="gramEnd"/>
      <w:r w:rsidR="78901D7E">
        <w:t xml:space="preserve"> </w:t>
      </w:r>
      <w:r>
        <w:t xml:space="preserve">to be considered. </w:t>
      </w:r>
      <w:r w:rsidR="002F15B1">
        <w:t>You can g</w:t>
      </w:r>
      <w:r w:rsidR="008F529F">
        <w:t>et p</w:t>
      </w:r>
      <w:r w:rsidR="00A74D44">
        <w:t xml:space="preserve">aper </w:t>
      </w:r>
      <w:r w:rsidR="003E7A46">
        <w:t xml:space="preserve">or electronic </w:t>
      </w:r>
      <w:r w:rsidR="00A74D44">
        <w:t xml:space="preserve">copies of </w:t>
      </w:r>
      <w:r w:rsidR="00267165">
        <w:t xml:space="preserve">the </w:t>
      </w:r>
      <w:r w:rsidR="002F15B1">
        <w:t>R</w:t>
      </w:r>
      <w:r w:rsidR="00267165">
        <w:t xml:space="preserve">equest </w:t>
      </w:r>
      <w:r w:rsidR="008B7EB8">
        <w:t xml:space="preserve">documents </w:t>
      </w:r>
      <w:r w:rsidR="00267165">
        <w:t xml:space="preserve">and/or </w:t>
      </w:r>
      <w:r w:rsidR="00A74D44">
        <w:t xml:space="preserve">submitted comments by </w:t>
      </w:r>
      <w:r w:rsidR="003266EF">
        <w:t xml:space="preserve">emailing </w:t>
      </w:r>
      <w:r w:rsidR="00E4159E">
        <w:t>a request to</w:t>
      </w:r>
      <w:r w:rsidR="7A16B923">
        <w:t xml:space="preserve"> </w:t>
      </w:r>
      <w:hyperlink r:id="rId12" w:history="1">
        <w:r w:rsidR="7A16B923" w:rsidRPr="2BB57929">
          <w:rPr>
            <w:rStyle w:val="Hyperlink"/>
          </w:rPr>
          <w:t>1115WaiverComments@mass.gov</w:t>
        </w:r>
      </w:hyperlink>
      <w:r w:rsidR="7A16B923">
        <w:t xml:space="preserve"> </w:t>
      </w:r>
      <w:r w:rsidR="00E4159E">
        <w:t xml:space="preserve">or by </w:t>
      </w:r>
      <w:r w:rsidR="00A74D44">
        <w:t xml:space="preserve">mailing a request to </w:t>
      </w:r>
      <w:r w:rsidR="008A6917">
        <w:t>EOHHS Office of Medicaid, Attn</w:t>
      </w:r>
      <w:r w:rsidR="002F15B1">
        <w:t>.</w:t>
      </w:r>
      <w:r w:rsidR="008A6917">
        <w:t>: 1115 Demonstration Comments, One Ashburton Place, 10th Floor, Boston, MA 02108. EOHHS will post c</w:t>
      </w:r>
      <w:r w:rsidR="00A74D44">
        <w:t>omments on the MassHealth 1115 Demonstration website</w:t>
      </w:r>
      <w:r w:rsidR="008A6917">
        <w:t xml:space="preserve"> with the final submission to CMS</w:t>
      </w:r>
      <w:r w:rsidR="00A74D44">
        <w:t>:</w:t>
      </w:r>
      <w:r w:rsidR="331E5C8F">
        <w:t xml:space="preserve"> </w:t>
      </w:r>
      <w:hyperlink r:id="rId13" w:history="1">
        <w:r w:rsidR="331E5C8F" w:rsidRPr="2BB57929">
          <w:rPr>
            <w:rStyle w:val="Hyperlink"/>
          </w:rPr>
          <w:t>mass.gov/info-details/1115-masshealth-demonstration-waiver</w:t>
        </w:r>
      </w:hyperlink>
      <w:r w:rsidR="00356D71">
        <w:t>.</w:t>
      </w:r>
    </w:p>
    <w:sectPr w:rsidR="00233822" w:rsidRPr="00FE38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C3473" w14:textId="77777777" w:rsidR="00DF322B" w:rsidRDefault="00DF322B" w:rsidP="00EE4310">
      <w:r>
        <w:separator/>
      </w:r>
    </w:p>
  </w:endnote>
  <w:endnote w:type="continuationSeparator" w:id="0">
    <w:p w14:paraId="411E840D" w14:textId="77777777" w:rsidR="00DF322B" w:rsidRDefault="00DF322B" w:rsidP="00EE4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ctora LT Std Roman">
    <w:altName w:val="Calibri"/>
    <w:charset w:val="00"/>
    <w:family w:val="swiss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68541" w14:textId="77777777" w:rsidR="00DF322B" w:rsidRDefault="00DF322B" w:rsidP="00EE4310">
      <w:r>
        <w:separator/>
      </w:r>
    </w:p>
  </w:footnote>
  <w:footnote w:type="continuationSeparator" w:id="0">
    <w:p w14:paraId="4FD85CB8" w14:textId="77777777" w:rsidR="00DF322B" w:rsidRDefault="00DF322B" w:rsidP="00EE43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6E901A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2F9082E"/>
    <w:multiLevelType w:val="hybridMultilevel"/>
    <w:tmpl w:val="881AB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4D1A63"/>
    <w:multiLevelType w:val="hybridMultilevel"/>
    <w:tmpl w:val="25745772"/>
    <w:lvl w:ilvl="0" w:tplc="0B02AE3A">
      <w:start w:val="1"/>
      <w:numFmt w:val="decimal"/>
      <w:pStyle w:val="ListNumb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1715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302223">
    <w:abstractNumId w:val="1"/>
  </w:num>
  <w:num w:numId="3" w16cid:durableId="256597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822"/>
    <w:rsid w:val="000A260C"/>
    <w:rsid w:val="000A26A6"/>
    <w:rsid w:val="000A4650"/>
    <w:rsid w:val="000E01FB"/>
    <w:rsid w:val="000F2F0D"/>
    <w:rsid w:val="00107785"/>
    <w:rsid w:val="001D000A"/>
    <w:rsid w:val="00212A0F"/>
    <w:rsid w:val="00233822"/>
    <w:rsid w:val="00242DE2"/>
    <w:rsid w:val="00251510"/>
    <w:rsid w:val="00260753"/>
    <w:rsid w:val="00267165"/>
    <w:rsid w:val="002A0459"/>
    <w:rsid w:val="002F15B1"/>
    <w:rsid w:val="003266EF"/>
    <w:rsid w:val="00352790"/>
    <w:rsid w:val="00356D71"/>
    <w:rsid w:val="003B6C0D"/>
    <w:rsid w:val="003E7A46"/>
    <w:rsid w:val="004016FD"/>
    <w:rsid w:val="00496684"/>
    <w:rsid w:val="004B7E1F"/>
    <w:rsid w:val="005B69B7"/>
    <w:rsid w:val="005F357A"/>
    <w:rsid w:val="00652C48"/>
    <w:rsid w:val="00693DC3"/>
    <w:rsid w:val="006C13C4"/>
    <w:rsid w:val="006F2F2C"/>
    <w:rsid w:val="00713A97"/>
    <w:rsid w:val="00713AE2"/>
    <w:rsid w:val="0072132C"/>
    <w:rsid w:val="00787D73"/>
    <w:rsid w:val="0080111D"/>
    <w:rsid w:val="00860E5D"/>
    <w:rsid w:val="008638CB"/>
    <w:rsid w:val="008A6917"/>
    <w:rsid w:val="008B7EB8"/>
    <w:rsid w:val="008D470B"/>
    <w:rsid w:val="008F529F"/>
    <w:rsid w:val="009B10D9"/>
    <w:rsid w:val="009B6B75"/>
    <w:rsid w:val="009D48F9"/>
    <w:rsid w:val="00A00D75"/>
    <w:rsid w:val="00A0722D"/>
    <w:rsid w:val="00A07C2D"/>
    <w:rsid w:val="00A51914"/>
    <w:rsid w:val="00A709BC"/>
    <w:rsid w:val="00A74D44"/>
    <w:rsid w:val="00A85947"/>
    <w:rsid w:val="00B17883"/>
    <w:rsid w:val="00BA24BF"/>
    <w:rsid w:val="00BE4725"/>
    <w:rsid w:val="00BF4B3D"/>
    <w:rsid w:val="00C151E2"/>
    <w:rsid w:val="00C41BB0"/>
    <w:rsid w:val="00D2703B"/>
    <w:rsid w:val="00D93AAD"/>
    <w:rsid w:val="00DB1614"/>
    <w:rsid w:val="00DD3CDB"/>
    <w:rsid w:val="00DF322B"/>
    <w:rsid w:val="00E00AE9"/>
    <w:rsid w:val="00E33B61"/>
    <w:rsid w:val="00E410F8"/>
    <w:rsid w:val="00E4159E"/>
    <w:rsid w:val="00E53304"/>
    <w:rsid w:val="00EA269A"/>
    <w:rsid w:val="00EC01DC"/>
    <w:rsid w:val="00EE4310"/>
    <w:rsid w:val="00F0142C"/>
    <w:rsid w:val="00F226A1"/>
    <w:rsid w:val="00FA52AA"/>
    <w:rsid w:val="00FB405B"/>
    <w:rsid w:val="00FE3891"/>
    <w:rsid w:val="03BEB0D2"/>
    <w:rsid w:val="06443650"/>
    <w:rsid w:val="06A97333"/>
    <w:rsid w:val="0706E8F3"/>
    <w:rsid w:val="0996B7CD"/>
    <w:rsid w:val="0B55B973"/>
    <w:rsid w:val="0BE82F65"/>
    <w:rsid w:val="101C3AE2"/>
    <w:rsid w:val="104133D3"/>
    <w:rsid w:val="154E0ADB"/>
    <w:rsid w:val="1560110C"/>
    <w:rsid w:val="16F2B769"/>
    <w:rsid w:val="178F619E"/>
    <w:rsid w:val="1846F1D4"/>
    <w:rsid w:val="194854F5"/>
    <w:rsid w:val="1BC0EDA2"/>
    <w:rsid w:val="1C9A4FC4"/>
    <w:rsid w:val="1CA1E8E3"/>
    <w:rsid w:val="1DAEAE1A"/>
    <w:rsid w:val="1DEE0ECC"/>
    <w:rsid w:val="1E567D66"/>
    <w:rsid w:val="1E9E139D"/>
    <w:rsid w:val="220B3518"/>
    <w:rsid w:val="222C239C"/>
    <w:rsid w:val="22EBD77B"/>
    <w:rsid w:val="2326365E"/>
    <w:rsid w:val="24BFCC69"/>
    <w:rsid w:val="25869EAF"/>
    <w:rsid w:val="25A37826"/>
    <w:rsid w:val="25B1D7F8"/>
    <w:rsid w:val="262A4443"/>
    <w:rsid w:val="27DFC4BE"/>
    <w:rsid w:val="2BB57929"/>
    <w:rsid w:val="2CD086E6"/>
    <w:rsid w:val="2EA736A3"/>
    <w:rsid w:val="2F1C82C4"/>
    <w:rsid w:val="2F38E60D"/>
    <w:rsid w:val="3059AE93"/>
    <w:rsid w:val="331E5C8F"/>
    <w:rsid w:val="3329FBB9"/>
    <w:rsid w:val="336A25DC"/>
    <w:rsid w:val="34E6A1B3"/>
    <w:rsid w:val="36C4BF6D"/>
    <w:rsid w:val="36CCE3A4"/>
    <w:rsid w:val="39B06A0B"/>
    <w:rsid w:val="3C3D1FC0"/>
    <w:rsid w:val="3C889C0A"/>
    <w:rsid w:val="3CDB4325"/>
    <w:rsid w:val="3D87F2CE"/>
    <w:rsid w:val="417BA9EB"/>
    <w:rsid w:val="422907F2"/>
    <w:rsid w:val="427F4313"/>
    <w:rsid w:val="43C78914"/>
    <w:rsid w:val="446BCBE3"/>
    <w:rsid w:val="44E9DD7E"/>
    <w:rsid w:val="4595AFC4"/>
    <w:rsid w:val="463A2D3A"/>
    <w:rsid w:val="465D00CE"/>
    <w:rsid w:val="46E2460B"/>
    <w:rsid w:val="4753CD0E"/>
    <w:rsid w:val="497DBD1B"/>
    <w:rsid w:val="49EEC338"/>
    <w:rsid w:val="4AFF9341"/>
    <w:rsid w:val="4C35A72E"/>
    <w:rsid w:val="4D94235F"/>
    <w:rsid w:val="4F25607A"/>
    <w:rsid w:val="4FD5840B"/>
    <w:rsid w:val="50DD4AA7"/>
    <w:rsid w:val="51A6A60D"/>
    <w:rsid w:val="5250C44F"/>
    <w:rsid w:val="52798FA7"/>
    <w:rsid w:val="52F56849"/>
    <w:rsid w:val="53424025"/>
    <w:rsid w:val="542603C6"/>
    <w:rsid w:val="55AD0F80"/>
    <w:rsid w:val="55C21C51"/>
    <w:rsid w:val="5746FD6A"/>
    <w:rsid w:val="57484EFD"/>
    <w:rsid w:val="5965F532"/>
    <w:rsid w:val="5A1BE46F"/>
    <w:rsid w:val="5A3334DA"/>
    <w:rsid w:val="5C67BF8E"/>
    <w:rsid w:val="5CFB3D49"/>
    <w:rsid w:val="5FDDBB9F"/>
    <w:rsid w:val="6092BDA9"/>
    <w:rsid w:val="64D07ED6"/>
    <w:rsid w:val="66111001"/>
    <w:rsid w:val="66293B82"/>
    <w:rsid w:val="6836EB1C"/>
    <w:rsid w:val="68AEA085"/>
    <w:rsid w:val="69A038DB"/>
    <w:rsid w:val="69E4B9DD"/>
    <w:rsid w:val="69E7ED0D"/>
    <w:rsid w:val="6BDC1674"/>
    <w:rsid w:val="6C9869D5"/>
    <w:rsid w:val="7018AB75"/>
    <w:rsid w:val="705E9187"/>
    <w:rsid w:val="721272E3"/>
    <w:rsid w:val="72DFFE71"/>
    <w:rsid w:val="74B4F643"/>
    <w:rsid w:val="74F92123"/>
    <w:rsid w:val="75703AB9"/>
    <w:rsid w:val="761FDC35"/>
    <w:rsid w:val="774C8E64"/>
    <w:rsid w:val="78423E18"/>
    <w:rsid w:val="7852B7D6"/>
    <w:rsid w:val="785E8FCC"/>
    <w:rsid w:val="78901D7E"/>
    <w:rsid w:val="79136701"/>
    <w:rsid w:val="7A16B923"/>
    <w:rsid w:val="7A499628"/>
    <w:rsid w:val="7A5F778D"/>
    <w:rsid w:val="7A715287"/>
    <w:rsid w:val="7F8F9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4862E3"/>
  <w15:docId w15:val="{A3CCA573-7C19-4B38-A17D-6BEB42E77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D71"/>
    <w:rPr>
      <w:rFonts w:ascii="Times New Roman" w:eastAsia="Times New Roman" w:hAnsi="Times New Roman" w:cs="Times New Roman"/>
    </w:rPr>
  </w:style>
  <w:style w:type="paragraph" w:styleId="Heading1">
    <w:name w:val="heading 1"/>
    <w:basedOn w:val="BodyText"/>
    <w:next w:val="Normal"/>
    <w:link w:val="Heading1Char"/>
    <w:uiPriority w:val="9"/>
    <w:qFormat/>
    <w:rsid w:val="00356D71"/>
    <w:pPr>
      <w:kinsoku w:val="0"/>
      <w:overflowPunct w:val="0"/>
      <w:spacing w:before="39" w:after="220" w:line="276" w:lineRule="auto"/>
      <w:ind w:right="360"/>
      <w:jc w:val="center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Heading2">
    <w:name w:val="heading 2"/>
    <w:basedOn w:val="BodyText"/>
    <w:next w:val="Normal"/>
    <w:link w:val="Heading2Char"/>
    <w:unhideWhenUsed/>
    <w:qFormat/>
    <w:rsid w:val="00356D71"/>
    <w:pPr>
      <w:kinsoku w:val="0"/>
      <w:overflowPunct w:val="0"/>
      <w:spacing w:before="1" w:after="220" w:line="276" w:lineRule="auto"/>
      <w:ind w:right="221"/>
      <w:outlineLvl w:val="1"/>
    </w:pPr>
    <w:rPr>
      <w:rFonts w:ascii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6D71"/>
    <w:pPr>
      <w:tabs>
        <w:tab w:val="left" w:pos="540"/>
      </w:tabs>
      <w:spacing w:after="220" w:line="276" w:lineRule="auto"/>
      <w:outlineLvl w:val="2"/>
    </w:pPr>
    <w:rPr>
      <w:b/>
    </w:rPr>
  </w:style>
  <w:style w:type="paragraph" w:styleId="Heading4">
    <w:name w:val="heading 4"/>
    <w:basedOn w:val="ListParagraph"/>
    <w:next w:val="Normal"/>
    <w:link w:val="Heading4Char"/>
    <w:uiPriority w:val="9"/>
    <w:unhideWhenUsed/>
    <w:qFormat/>
    <w:rsid w:val="00356D71"/>
    <w:pPr>
      <w:tabs>
        <w:tab w:val="left" w:pos="540"/>
      </w:tabs>
      <w:spacing w:line="276" w:lineRule="auto"/>
      <w:ind w:left="360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56D71"/>
    <w:rPr>
      <w:rFonts w:ascii="Times New Roman" w:eastAsiaTheme="minorEastAsia" w:hAnsi="Times New Roman" w:cs="Times New Roman"/>
    </w:rPr>
  </w:style>
  <w:style w:type="paragraph" w:styleId="CommentText">
    <w:name w:val="annotation text"/>
    <w:basedOn w:val="Normal"/>
    <w:link w:val="CommentTextChar"/>
    <w:uiPriority w:val="99"/>
    <w:unhideWhenUsed/>
    <w:rsid w:val="002338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822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233822"/>
    <w:pPr>
      <w:widowControl w:val="0"/>
      <w:autoSpaceDE w:val="0"/>
      <w:autoSpaceDN w:val="0"/>
      <w:adjustRightInd w:val="0"/>
    </w:pPr>
    <w:rPr>
      <w:rFonts w:ascii="Vectora LT Std Roman" w:eastAsiaTheme="minorEastAsia" w:hAnsi="Vectora LT Std Roman" w:cs="Vectora LT Std Roman"/>
      <w:sz w:val="11"/>
      <w:szCs w:val="11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233822"/>
    <w:rPr>
      <w:rFonts w:ascii="Vectora LT Std Roman" w:eastAsiaTheme="minorEastAsia" w:hAnsi="Vectora LT Std Roman" w:cs="Vectora LT Std Roman"/>
      <w:sz w:val="11"/>
      <w:szCs w:val="11"/>
    </w:rPr>
  </w:style>
  <w:style w:type="paragraph" w:styleId="ListParagraph">
    <w:name w:val="List Paragraph"/>
    <w:basedOn w:val="Normal"/>
    <w:uiPriority w:val="34"/>
    <w:qFormat/>
    <w:rsid w:val="00233822"/>
    <w:pPr>
      <w:ind w:left="720"/>
    </w:pPr>
    <w:rPr>
      <w:rFonts w:ascii="Arial" w:hAnsi="Arial" w:cs="Arial"/>
      <w:sz w:val="22"/>
      <w:szCs w:val="22"/>
    </w:rPr>
  </w:style>
  <w:style w:type="character" w:styleId="CommentReference">
    <w:name w:val="annotation reference"/>
    <w:uiPriority w:val="99"/>
    <w:unhideWhenUsed/>
    <w:rsid w:val="00233822"/>
    <w:rPr>
      <w:sz w:val="16"/>
      <w:szCs w:val="16"/>
    </w:rPr>
  </w:style>
  <w:style w:type="character" w:customStyle="1" w:styleId="normaltextrun">
    <w:name w:val="normaltextrun"/>
    <w:basedOn w:val="DefaultParagraphFont"/>
    <w:rsid w:val="00233822"/>
  </w:style>
  <w:style w:type="character" w:customStyle="1" w:styleId="eop">
    <w:name w:val="eop"/>
    <w:basedOn w:val="DefaultParagraphFont"/>
    <w:rsid w:val="00233822"/>
  </w:style>
  <w:style w:type="paragraph" w:styleId="BalloonText">
    <w:name w:val="Balloon Text"/>
    <w:basedOn w:val="Normal"/>
    <w:link w:val="BalloonTextChar"/>
    <w:uiPriority w:val="99"/>
    <w:semiHidden/>
    <w:unhideWhenUsed/>
    <w:rsid w:val="00FB40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05B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B40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B405B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7D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7D7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B7EB8"/>
    <w:rPr>
      <w:color w:val="954F72" w:themeColor="followedHyperlink"/>
      <w:u w:val="single"/>
    </w:rPr>
  </w:style>
  <w:style w:type="paragraph" w:customStyle="1" w:styleId="xxmsonormal">
    <w:name w:val="x_x_msonormal"/>
    <w:basedOn w:val="Normal"/>
    <w:rsid w:val="00713A97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6C13C4"/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FE389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E43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431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E43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4310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356D71"/>
    <w:rPr>
      <w:rFonts w:ascii="Times New Roman" w:eastAsiaTheme="minorEastAsia" w:hAnsi="Times New Roman" w:cs="Times New Roman"/>
      <w:b/>
    </w:rPr>
  </w:style>
  <w:style w:type="paragraph" w:styleId="ListNumber">
    <w:name w:val="List Number"/>
    <w:basedOn w:val="ListParagraph"/>
    <w:uiPriority w:val="99"/>
    <w:unhideWhenUsed/>
    <w:rsid w:val="00356D71"/>
    <w:pPr>
      <w:keepNext/>
      <w:numPr>
        <w:numId w:val="1"/>
      </w:numPr>
      <w:spacing w:after="220" w:line="276" w:lineRule="auto"/>
      <w:ind w:left="360"/>
    </w:pPr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56D71"/>
    <w:rPr>
      <w:rFonts w:ascii="Times New Roman" w:eastAsia="Times New Roman" w:hAnsi="Times New Roman" w:cs="Times New Roman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356D71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24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99662253321?pwd=PGPXaqGbJabIUb4ngfYhibnV5n1k8b.1" TargetMode="External"/><Relationship Id="rId13" Type="http://schemas.openxmlformats.org/officeDocument/2006/relationships/hyperlink" Target="http://www.mass.gov/info-details/1115-masshealth-demonstration-waive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ss.gov/info-details/1115-masshealth-demonstration-waiver" TargetMode="External"/><Relationship Id="rId12" Type="http://schemas.openxmlformats.org/officeDocument/2006/relationships/hyperlink" Target="mailto:1115WaiverComments@mass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1115WaiverComments@mass.gov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1115WaiverComments@mass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oom.us/j/99404709871?pwd=iUkMn0DSPUh0nmsZohxnXE6zQctYa4.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Konefal, Kaela (EHS)</cp:lastModifiedBy>
  <cp:revision>3</cp:revision>
  <dcterms:created xsi:type="dcterms:W3CDTF">2026-09-08T16:44:00Z</dcterms:created>
  <dcterms:modified xsi:type="dcterms:W3CDTF">2026-09-11T17:25:00Z</dcterms:modified>
</cp:coreProperties>
</file>