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footer1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45.xml" ContentType="application/vnd.openxmlformats-officedocument.wordprocessingml.footer+xml"/>
  <Override PartName="/word/header10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1F5929" w14:textId="7FBC317F" w:rsidR="00D30E4C" w:rsidRDefault="00D30E4C" w:rsidP="008A0E21">
      <w:pPr>
        <w:rPr>
          <w:sz w:val="22"/>
          <w:szCs w:val="22"/>
        </w:rPr>
      </w:pPr>
    </w:p>
    <w:p w14:paraId="60AC3EC1" w14:textId="77777777"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14:paraId="4AF0492E" w14:textId="0B7DB12B"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w:t>
      </w:r>
      <w:r w:rsidR="007F3527">
        <w:rPr>
          <w:rFonts w:ascii="Arial" w:hAnsi="Arial" w:cs="Arial"/>
          <w:b/>
          <w:color w:val="3366FF"/>
          <w:sz w:val="28"/>
          <w:szCs w:val="28"/>
        </w:rPr>
        <w:t>6</w:t>
      </w:r>
    </w:p>
    <w:p w14:paraId="7F344618" w14:textId="376F6190"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14:paraId="13720580" w14:textId="77777777" w:rsidR="00D30E4C" w:rsidRPr="00000E8B" w:rsidRDefault="00D30E4C" w:rsidP="008A0E21">
      <w:pPr>
        <w:rPr>
          <w:sz w:val="22"/>
          <w:szCs w:val="22"/>
        </w:rPr>
      </w:pPr>
    </w:p>
    <w:p w14:paraId="1849BFDE" w14:textId="77777777"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14:paraId="5BD2B644" w14:textId="77777777">
        <w:tc>
          <w:tcPr>
            <w:tcW w:w="8712" w:type="dxa"/>
            <w:tcBorders>
              <w:top w:val="single" w:sz="12" w:space="0" w:color="auto"/>
              <w:left w:val="single" w:sz="12" w:space="0" w:color="auto"/>
              <w:bottom w:val="single" w:sz="12" w:space="0" w:color="auto"/>
              <w:right w:val="single" w:sz="12" w:space="0" w:color="auto"/>
            </w:tcBorders>
            <w:shd w:val="pct5" w:color="auto" w:fill="auto"/>
          </w:tcPr>
          <w:p w14:paraId="60525C3F" w14:textId="77777777" w:rsidR="00D30E4C" w:rsidRPr="00A33D9E" w:rsidRDefault="00D30E4C" w:rsidP="008A0E21">
            <w:pPr>
              <w:rPr>
                <w:sz w:val="22"/>
                <w:szCs w:val="22"/>
                <w:highlight w:val="red"/>
              </w:rPr>
            </w:pPr>
          </w:p>
          <w:p w14:paraId="52A9CA5B" w14:textId="77777777" w:rsidR="00D30E4C" w:rsidRPr="00A33D9E" w:rsidRDefault="00D30E4C" w:rsidP="008A0E21">
            <w:pPr>
              <w:rPr>
                <w:sz w:val="22"/>
                <w:szCs w:val="22"/>
                <w:highlight w:val="red"/>
              </w:rPr>
            </w:pPr>
          </w:p>
          <w:p w14:paraId="56C4ED5C" w14:textId="77777777" w:rsidR="00D30E4C" w:rsidRPr="00A33D9E" w:rsidRDefault="00D30E4C" w:rsidP="008A0E21">
            <w:pPr>
              <w:rPr>
                <w:sz w:val="22"/>
                <w:szCs w:val="22"/>
                <w:highlight w:val="red"/>
              </w:rPr>
            </w:pPr>
          </w:p>
        </w:tc>
      </w:tr>
    </w:tbl>
    <w:p w14:paraId="3DA7325C" w14:textId="77777777"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14:paraId="40BBA8E1" w14:textId="77777777">
        <w:tc>
          <w:tcPr>
            <w:tcW w:w="1885" w:type="dxa"/>
          </w:tcPr>
          <w:p w14:paraId="5243BD3A" w14:textId="77777777"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14:paraId="0BBF30B1" w14:textId="77777777" w:rsidR="00D30E4C" w:rsidRPr="00000E8B" w:rsidRDefault="00D30E4C" w:rsidP="008A0E21">
            <w:pPr>
              <w:rPr>
                <w:sz w:val="22"/>
                <w:szCs w:val="22"/>
              </w:rPr>
            </w:pPr>
          </w:p>
        </w:tc>
      </w:tr>
    </w:tbl>
    <w:p w14:paraId="7A4A8A83" w14:textId="77777777"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14:paraId="6FB1C29A" w14:textId="77777777">
        <w:tc>
          <w:tcPr>
            <w:tcW w:w="3132" w:type="dxa"/>
          </w:tcPr>
          <w:p w14:paraId="18B0CE6F" w14:textId="77777777"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14:paraId="51EC4221" w14:textId="77777777" w:rsidR="0009271B" w:rsidRPr="00000E8B" w:rsidRDefault="0009271B" w:rsidP="00A01B9F">
            <w:pPr>
              <w:rPr>
                <w:sz w:val="22"/>
                <w:szCs w:val="22"/>
              </w:rPr>
            </w:pPr>
          </w:p>
        </w:tc>
      </w:tr>
    </w:tbl>
    <w:p w14:paraId="11838D40" w14:textId="77777777" w:rsidR="0009271B" w:rsidRPr="00000E8B" w:rsidRDefault="0009271B" w:rsidP="008A0E21">
      <w:pPr>
        <w:rPr>
          <w:sz w:val="22"/>
          <w:szCs w:val="22"/>
        </w:rPr>
      </w:pPr>
    </w:p>
    <w:p w14:paraId="7ECE9B1A" w14:textId="77777777" w:rsidR="0009271B" w:rsidRPr="00000E8B" w:rsidRDefault="0009271B" w:rsidP="008A0E21">
      <w:pPr>
        <w:rPr>
          <w:sz w:val="22"/>
          <w:szCs w:val="22"/>
        </w:rPr>
      </w:pPr>
    </w:p>
    <w:p w14:paraId="57211FE4" w14:textId="77777777" w:rsidR="00D30E4C" w:rsidRPr="00A33D9E" w:rsidRDefault="00D30E4C" w:rsidP="008A0E21">
      <w:pPr>
        <w:rPr>
          <w:sz w:val="22"/>
          <w:szCs w:val="22"/>
          <w:highlight w:val="red"/>
        </w:rPr>
      </w:pPr>
    </w:p>
    <w:p w14:paraId="2CD159F3" w14:textId="77777777" w:rsidR="00D30E4C" w:rsidRPr="00A33D9E" w:rsidRDefault="00D30E4C" w:rsidP="008A0E21">
      <w:pPr>
        <w:rPr>
          <w:sz w:val="22"/>
          <w:szCs w:val="22"/>
          <w:highlight w:val="red"/>
        </w:rPr>
      </w:pPr>
    </w:p>
    <w:p w14:paraId="76749D3C" w14:textId="77777777" w:rsidR="00D30E4C" w:rsidRPr="00A33D9E" w:rsidRDefault="00D30E4C" w:rsidP="008A0E21">
      <w:pPr>
        <w:rPr>
          <w:sz w:val="22"/>
          <w:szCs w:val="22"/>
          <w:highlight w:val="red"/>
        </w:rPr>
      </w:pPr>
    </w:p>
    <w:p w14:paraId="27EB2D01" w14:textId="77777777" w:rsidR="00DD75EB" w:rsidRPr="00DD75EB" w:rsidRDefault="00DD75EB" w:rsidP="00DD75EB">
      <w:pPr>
        <w:rPr>
          <w:sz w:val="22"/>
          <w:szCs w:val="22"/>
          <w:highlight w:val="red"/>
        </w:rPr>
      </w:pPr>
    </w:p>
    <w:p w14:paraId="6129855E" w14:textId="77777777" w:rsidR="006C5351" w:rsidRDefault="006C5351" w:rsidP="008A0E21">
      <w:pPr>
        <w:rPr>
          <w:sz w:val="22"/>
          <w:szCs w:val="22"/>
          <w:highlight w:val="red"/>
        </w:rPr>
      </w:pPr>
    </w:p>
    <w:p w14:paraId="52D58FA0" w14:textId="77777777" w:rsidR="006C5351" w:rsidRDefault="006C5351" w:rsidP="008A0E21">
      <w:pPr>
        <w:rPr>
          <w:sz w:val="22"/>
          <w:szCs w:val="22"/>
          <w:highlight w:val="red"/>
        </w:rPr>
      </w:pPr>
    </w:p>
    <w:p w14:paraId="5998AD65" w14:textId="77777777" w:rsidR="006C5351" w:rsidRDefault="006C5351" w:rsidP="008A0E21">
      <w:pPr>
        <w:rPr>
          <w:sz w:val="22"/>
          <w:szCs w:val="22"/>
          <w:highlight w:val="red"/>
        </w:rPr>
      </w:pPr>
    </w:p>
    <w:p w14:paraId="1AB53A0D" w14:textId="77777777" w:rsidR="006C5351" w:rsidRDefault="006C5351" w:rsidP="008A0E21">
      <w:pPr>
        <w:rPr>
          <w:sz w:val="22"/>
          <w:szCs w:val="22"/>
          <w:highlight w:val="red"/>
        </w:rPr>
      </w:pPr>
    </w:p>
    <w:p w14:paraId="4F41DD15" w14:textId="77777777" w:rsidR="006C5351" w:rsidRDefault="006C5351" w:rsidP="008A0E21">
      <w:pPr>
        <w:rPr>
          <w:sz w:val="22"/>
          <w:szCs w:val="22"/>
          <w:highlight w:val="red"/>
        </w:rPr>
      </w:pPr>
    </w:p>
    <w:p w14:paraId="29D7DEEC" w14:textId="77777777" w:rsidR="006C5351" w:rsidRDefault="006C5351" w:rsidP="008A0E21">
      <w:pPr>
        <w:rPr>
          <w:sz w:val="22"/>
          <w:szCs w:val="22"/>
          <w:highlight w:val="red"/>
        </w:rPr>
      </w:pPr>
    </w:p>
    <w:p w14:paraId="6478BB4B" w14:textId="77777777" w:rsidR="006C5351" w:rsidRDefault="006C5351" w:rsidP="008A0E21">
      <w:pPr>
        <w:rPr>
          <w:sz w:val="22"/>
          <w:szCs w:val="22"/>
          <w:highlight w:val="red"/>
        </w:rPr>
      </w:pPr>
    </w:p>
    <w:p w14:paraId="1EAF1AA1" w14:textId="77777777" w:rsidR="006C5351" w:rsidRDefault="006C5351" w:rsidP="008A0E21">
      <w:pPr>
        <w:rPr>
          <w:sz w:val="22"/>
          <w:szCs w:val="22"/>
          <w:highlight w:val="red"/>
        </w:rPr>
      </w:pPr>
    </w:p>
    <w:p w14:paraId="0574A0F1" w14:textId="77777777" w:rsidR="006C5351" w:rsidRDefault="006C5351" w:rsidP="008A0E21">
      <w:pPr>
        <w:rPr>
          <w:sz w:val="22"/>
          <w:szCs w:val="22"/>
          <w:highlight w:val="red"/>
        </w:rPr>
      </w:pPr>
    </w:p>
    <w:p w14:paraId="12D0D1B6" w14:textId="77777777" w:rsidR="006C5351" w:rsidRDefault="006C5351" w:rsidP="008A0E21">
      <w:pPr>
        <w:rPr>
          <w:sz w:val="22"/>
          <w:szCs w:val="22"/>
          <w:highlight w:val="red"/>
        </w:rPr>
      </w:pPr>
    </w:p>
    <w:p w14:paraId="62A3E69D" w14:textId="77777777" w:rsidR="006C5351" w:rsidRDefault="006C5351" w:rsidP="008A0E21">
      <w:pPr>
        <w:rPr>
          <w:sz w:val="22"/>
          <w:szCs w:val="22"/>
          <w:highlight w:val="red"/>
        </w:rPr>
      </w:pPr>
    </w:p>
    <w:p w14:paraId="6FC9C66F" w14:textId="77777777" w:rsidR="006C5351" w:rsidRDefault="006C5351" w:rsidP="008A0E21">
      <w:pPr>
        <w:rPr>
          <w:sz w:val="22"/>
          <w:szCs w:val="22"/>
          <w:highlight w:val="red"/>
        </w:rPr>
      </w:pPr>
    </w:p>
    <w:p w14:paraId="36FC6DB9" w14:textId="77777777" w:rsidR="006C5351" w:rsidRDefault="006C5351" w:rsidP="008A0E21">
      <w:pPr>
        <w:rPr>
          <w:sz w:val="22"/>
          <w:szCs w:val="22"/>
          <w:highlight w:val="red"/>
        </w:rPr>
      </w:pPr>
    </w:p>
    <w:p w14:paraId="497B2D0D" w14:textId="77777777" w:rsidR="006C5351" w:rsidRDefault="006C5351" w:rsidP="008A0E21">
      <w:pPr>
        <w:rPr>
          <w:sz w:val="22"/>
          <w:szCs w:val="22"/>
          <w:highlight w:val="red"/>
        </w:rPr>
      </w:pPr>
    </w:p>
    <w:p w14:paraId="566C3A7A" w14:textId="77777777" w:rsidR="006C5351" w:rsidRDefault="006C5351" w:rsidP="008A0E21">
      <w:pPr>
        <w:rPr>
          <w:sz w:val="22"/>
          <w:szCs w:val="22"/>
          <w:highlight w:val="red"/>
        </w:rPr>
      </w:pPr>
    </w:p>
    <w:p w14:paraId="37F3C3C1" w14:textId="77777777" w:rsidR="006C5351" w:rsidRDefault="006C5351" w:rsidP="008A0E21">
      <w:pPr>
        <w:rPr>
          <w:sz w:val="22"/>
          <w:szCs w:val="22"/>
          <w:highlight w:val="red"/>
        </w:rPr>
      </w:pPr>
    </w:p>
    <w:p w14:paraId="1D31F5A2" w14:textId="77777777" w:rsidR="006C5351" w:rsidRDefault="006C5351" w:rsidP="008A0E21">
      <w:pPr>
        <w:rPr>
          <w:sz w:val="22"/>
          <w:szCs w:val="22"/>
          <w:highlight w:val="red"/>
        </w:rPr>
      </w:pPr>
    </w:p>
    <w:p w14:paraId="37E90164" w14:textId="77777777" w:rsidR="006C5351" w:rsidRDefault="006C5351" w:rsidP="008A0E21">
      <w:pPr>
        <w:rPr>
          <w:sz w:val="22"/>
          <w:szCs w:val="22"/>
          <w:highlight w:val="red"/>
        </w:rPr>
      </w:pPr>
    </w:p>
    <w:p w14:paraId="47F4DD09" w14:textId="77777777" w:rsidR="006C5351" w:rsidRDefault="006C5351" w:rsidP="008A0E21">
      <w:pPr>
        <w:rPr>
          <w:sz w:val="22"/>
          <w:szCs w:val="22"/>
          <w:highlight w:val="red"/>
        </w:rPr>
      </w:pPr>
    </w:p>
    <w:p w14:paraId="4F8C1432" w14:textId="77777777" w:rsidR="006C5351" w:rsidRDefault="006C5351" w:rsidP="008A0E21">
      <w:pPr>
        <w:rPr>
          <w:sz w:val="22"/>
          <w:szCs w:val="22"/>
          <w:highlight w:val="red"/>
        </w:rPr>
      </w:pPr>
    </w:p>
    <w:p w14:paraId="442C3F1D" w14:textId="77777777" w:rsidR="006C5351" w:rsidRDefault="006C5351" w:rsidP="008A0E21">
      <w:pPr>
        <w:rPr>
          <w:sz w:val="22"/>
          <w:szCs w:val="22"/>
          <w:highlight w:val="red"/>
        </w:rPr>
      </w:pPr>
    </w:p>
    <w:p w14:paraId="33734B8F" w14:textId="77777777" w:rsidR="006C5351" w:rsidRDefault="006C5351" w:rsidP="008A0E21">
      <w:pPr>
        <w:rPr>
          <w:sz w:val="22"/>
          <w:szCs w:val="22"/>
          <w:highlight w:val="red"/>
        </w:rPr>
      </w:pPr>
    </w:p>
    <w:p w14:paraId="42C8D9CE" w14:textId="77777777" w:rsidR="006C5351" w:rsidRDefault="006C5351" w:rsidP="008A0E21">
      <w:pPr>
        <w:rPr>
          <w:sz w:val="22"/>
          <w:szCs w:val="22"/>
          <w:highlight w:val="red"/>
        </w:rPr>
      </w:pPr>
    </w:p>
    <w:p w14:paraId="4177F1A8" w14:textId="77777777" w:rsidR="006C5351" w:rsidRDefault="006C5351" w:rsidP="008A0E21">
      <w:pPr>
        <w:rPr>
          <w:sz w:val="22"/>
          <w:szCs w:val="22"/>
          <w:highlight w:val="red"/>
        </w:rPr>
      </w:pPr>
    </w:p>
    <w:p w14:paraId="6FBC5787" w14:textId="77777777" w:rsidR="006C5351" w:rsidRDefault="006C5351" w:rsidP="008A0E21">
      <w:pPr>
        <w:rPr>
          <w:sz w:val="22"/>
          <w:szCs w:val="22"/>
          <w:highlight w:val="red"/>
        </w:rPr>
      </w:pPr>
    </w:p>
    <w:p w14:paraId="6C567028" w14:textId="77777777" w:rsidR="006C5351" w:rsidRDefault="006C5351" w:rsidP="008A0E21">
      <w:pPr>
        <w:rPr>
          <w:sz w:val="22"/>
          <w:szCs w:val="22"/>
          <w:highlight w:val="red"/>
        </w:rPr>
      </w:pPr>
    </w:p>
    <w:p w14:paraId="7C35831C" w14:textId="77777777" w:rsidR="006C5351" w:rsidRDefault="006C5351" w:rsidP="008A0E21">
      <w:pPr>
        <w:rPr>
          <w:sz w:val="22"/>
          <w:szCs w:val="22"/>
          <w:highlight w:val="red"/>
        </w:rPr>
      </w:pPr>
    </w:p>
    <w:p w14:paraId="2940F053" w14:textId="77777777" w:rsidR="006C5351" w:rsidRDefault="006C5351" w:rsidP="008A0E21">
      <w:pPr>
        <w:rPr>
          <w:sz w:val="22"/>
          <w:szCs w:val="22"/>
          <w:highlight w:val="red"/>
        </w:rPr>
      </w:pPr>
    </w:p>
    <w:p w14:paraId="3FEB1B79" w14:textId="77777777" w:rsidR="006C5351" w:rsidRPr="00F67604" w:rsidRDefault="006C5351" w:rsidP="006C5351">
      <w:pPr>
        <w:pBdr>
          <w:bottom w:val="single" w:sz="24" w:space="0" w:color="3366CC"/>
        </w:pBdr>
        <w:spacing w:before="100" w:beforeAutospacing="1" w:after="180"/>
        <w:outlineLvl w:val="1"/>
        <w:rPr>
          <w:rFonts w:ascii="Verdana" w:hAnsi="Verdana"/>
          <w:b/>
          <w:bCs/>
          <w:color w:val="3366CC"/>
          <w:sz w:val="31"/>
          <w:szCs w:val="31"/>
        </w:rPr>
      </w:pPr>
      <w:r w:rsidRPr="00F67604">
        <w:rPr>
          <w:rFonts w:ascii="Verdana" w:hAnsi="Verdana"/>
          <w:b/>
          <w:bCs/>
          <w:color w:val="3366CC"/>
          <w:sz w:val="31"/>
          <w:szCs w:val="31"/>
        </w:rPr>
        <w:lastRenderedPageBreak/>
        <w:t>1. Major Changes</w:t>
      </w:r>
    </w:p>
    <w:p w14:paraId="3989D1EA" w14:textId="77777777" w:rsidR="006C5351" w:rsidRPr="00F67604" w:rsidRDefault="006C5351" w:rsidP="006C5351">
      <w:pPr>
        <w:rPr>
          <w:rFonts w:ascii="Verdana" w:hAnsi="Verdana"/>
          <w:color w:val="000000"/>
          <w:sz w:val="22"/>
          <w:szCs w:val="22"/>
        </w:rPr>
      </w:pPr>
      <w:r w:rsidRPr="00F67604">
        <w:rPr>
          <w:rFonts w:ascii="Verdana" w:hAnsi="Verdana"/>
          <w:color w:val="3366CC"/>
          <w:sz w:val="22"/>
          <w:szCs w:val="22"/>
        </w:rPr>
        <w:t>Describe any significant changes to the approved waiver that are being made in this renewal application:</w:t>
      </w:r>
    </w:p>
    <w:p w14:paraId="7746D97E" w14:textId="77777777" w:rsidR="006C5351" w:rsidRDefault="006C5351" w:rsidP="006C5351">
      <w:pPr>
        <w:rPr>
          <w:sz w:val="16"/>
          <w:szCs w:val="16"/>
          <w:highlight w:val="red"/>
        </w:rPr>
      </w:pPr>
    </w:p>
    <w:p w14:paraId="7412AEA8" w14:textId="77777777" w:rsidR="006C5351" w:rsidRPr="009A38DF" w:rsidRDefault="006C5351" w:rsidP="006C5351">
      <w:r w:rsidRPr="000F226A">
        <w:rPr>
          <w:sz w:val="22"/>
          <w:szCs w:val="22"/>
        </w:rPr>
        <w:t xml:space="preserve">Significant changes to the approved waiver that are being made in this renewal application </w:t>
      </w:r>
      <w:r>
        <w:rPr>
          <w:sz w:val="22"/>
          <w:szCs w:val="22"/>
        </w:rPr>
        <w:t>include the following:</w:t>
      </w:r>
    </w:p>
    <w:p w14:paraId="255763EB" w14:textId="7A8FB81F" w:rsidR="009E216A" w:rsidRDefault="009E216A" w:rsidP="006C5351">
      <w:pPr>
        <w:pStyle w:val="CommentText"/>
        <w:numPr>
          <w:ilvl w:val="0"/>
          <w:numId w:val="17"/>
        </w:numPr>
        <w:rPr>
          <w:sz w:val="22"/>
          <w:szCs w:val="22"/>
        </w:rPr>
      </w:pPr>
      <w:r>
        <w:rPr>
          <w:sz w:val="22"/>
          <w:szCs w:val="22"/>
        </w:rPr>
        <w:t>Adding slot capacity.</w:t>
      </w:r>
    </w:p>
    <w:p w14:paraId="0BC354DA" w14:textId="18378789" w:rsidR="006C5351" w:rsidRPr="00A57C76" w:rsidRDefault="006C5351" w:rsidP="006C5351">
      <w:pPr>
        <w:pStyle w:val="CommentText"/>
        <w:numPr>
          <w:ilvl w:val="0"/>
          <w:numId w:val="17"/>
        </w:numPr>
        <w:rPr>
          <w:sz w:val="22"/>
          <w:szCs w:val="22"/>
        </w:rPr>
      </w:pPr>
      <w:r w:rsidRPr="00A57C76">
        <w:rPr>
          <w:sz w:val="22"/>
          <w:szCs w:val="22"/>
        </w:rPr>
        <w:t xml:space="preserve">Adding </w:t>
      </w:r>
      <w:r>
        <w:rPr>
          <w:sz w:val="22"/>
          <w:szCs w:val="22"/>
        </w:rPr>
        <w:t xml:space="preserve">a </w:t>
      </w:r>
      <w:r w:rsidRPr="00A57C76">
        <w:rPr>
          <w:sz w:val="22"/>
          <w:szCs w:val="22"/>
        </w:rPr>
        <w:t>telehealth delivery option for a set of waiver services.</w:t>
      </w:r>
    </w:p>
    <w:p w14:paraId="5F9ADF5F" w14:textId="2756978B" w:rsidR="006C5351" w:rsidRDefault="006C5351" w:rsidP="006C5351">
      <w:pPr>
        <w:pStyle w:val="ListParagraph"/>
        <w:numPr>
          <w:ilvl w:val="0"/>
          <w:numId w:val="17"/>
        </w:numPr>
        <w:rPr>
          <w:sz w:val="22"/>
          <w:szCs w:val="22"/>
        </w:rPr>
      </w:pPr>
      <w:r w:rsidRPr="00A57C76">
        <w:rPr>
          <w:sz w:val="22"/>
          <w:szCs w:val="22"/>
        </w:rPr>
        <w:t xml:space="preserve">Increasing flexibility for assessments, service planning, and case management to occur remotely/via telehealth by removing some references to specific modalities (i.e., “in person”, “telephone”) while maintaining operational integrity. </w:t>
      </w:r>
    </w:p>
    <w:p w14:paraId="400074A8" w14:textId="1ED02F92" w:rsidR="009E216A" w:rsidRPr="00A57C76" w:rsidRDefault="009E216A" w:rsidP="006C5351">
      <w:pPr>
        <w:pStyle w:val="ListParagraph"/>
        <w:numPr>
          <w:ilvl w:val="0"/>
          <w:numId w:val="17"/>
        </w:numPr>
        <w:rPr>
          <w:sz w:val="22"/>
          <w:szCs w:val="22"/>
        </w:rPr>
      </w:pPr>
      <w:r>
        <w:rPr>
          <w:sz w:val="22"/>
          <w:szCs w:val="22"/>
        </w:rPr>
        <w:t>Adding reassurances that providers that offer services via telehealth are following HIPAA requirements.</w:t>
      </w:r>
    </w:p>
    <w:p w14:paraId="537837D8" w14:textId="3A3AC12A" w:rsidR="006C5351" w:rsidRDefault="006C5351" w:rsidP="006C5351">
      <w:pPr>
        <w:pStyle w:val="ListParagraph"/>
        <w:numPr>
          <w:ilvl w:val="0"/>
          <w:numId w:val="17"/>
        </w:numPr>
        <w:rPr>
          <w:sz w:val="22"/>
          <w:szCs w:val="22"/>
        </w:rPr>
      </w:pPr>
      <w:r w:rsidRPr="009A0B49">
        <w:t>Add</w:t>
      </w:r>
      <w:r>
        <w:rPr>
          <w:sz w:val="22"/>
          <w:szCs w:val="22"/>
        </w:rPr>
        <w:t>ing</w:t>
      </w:r>
      <w:r w:rsidRPr="009A0B49">
        <w:rPr>
          <w:sz w:val="22"/>
          <w:szCs w:val="22"/>
        </w:rPr>
        <w:t xml:space="preserve"> </w:t>
      </w:r>
      <w:r>
        <w:rPr>
          <w:sz w:val="22"/>
          <w:szCs w:val="22"/>
        </w:rPr>
        <w:t>a unit rate for Partial Day – Day Services, in order to continue offering Day Services at less than a per diem rate, as authorized through Appendix K authority.</w:t>
      </w:r>
    </w:p>
    <w:p w14:paraId="07F0400B" w14:textId="0FE81FC3" w:rsidR="006C5351" w:rsidRDefault="006C5351" w:rsidP="006C5351">
      <w:pPr>
        <w:pStyle w:val="ListParagraph"/>
        <w:numPr>
          <w:ilvl w:val="0"/>
          <w:numId w:val="17"/>
        </w:numPr>
        <w:rPr>
          <w:sz w:val="22"/>
          <w:szCs w:val="22"/>
        </w:rPr>
      </w:pPr>
      <w:r>
        <w:rPr>
          <w:sz w:val="22"/>
          <w:szCs w:val="22"/>
        </w:rPr>
        <w:t>Adding Assistive Technology as new service.</w:t>
      </w:r>
    </w:p>
    <w:p w14:paraId="05E9E440" w14:textId="77777777" w:rsidR="006C5351" w:rsidRPr="001A5F0F" w:rsidRDefault="006C5351" w:rsidP="006C5351">
      <w:pPr>
        <w:pStyle w:val="ListParagraph"/>
        <w:numPr>
          <w:ilvl w:val="0"/>
          <w:numId w:val="17"/>
        </w:numPr>
        <w:rPr>
          <w:sz w:val="22"/>
          <w:szCs w:val="22"/>
        </w:rPr>
      </w:pPr>
      <w:r>
        <w:rPr>
          <w:sz w:val="22"/>
          <w:szCs w:val="22"/>
        </w:rPr>
        <w:t>For many service providers, moving from annual to every two year verification of provider qualifications.</w:t>
      </w:r>
    </w:p>
    <w:p w14:paraId="78E620E5" w14:textId="77777777" w:rsidR="006C5351" w:rsidRDefault="006C5351" w:rsidP="006C5351">
      <w:pPr>
        <w:pStyle w:val="ListParagraph"/>
        <w:numPr>
          <w:ilvl w:val="0"/>
          <w:numId w:val="17"/>
        </w:numPr>
        <w:rPr>
          <w:sz w:val="22"/>
          <w:szCs w:val="22"/>
        </w:rPr>
      </w:pPr>
      <w:r>
        <w:rPr>
          <w:sz w:val="22"/>
          <w:szCs w:val="22"/>
        </w:rPr>
        <w:t>Modifying language to reflect the fact that MFP Demonstration eligibility has been changed from 90 day to 60 day facility stay, which impacts ability of Demonstration participants to transfer to waivers if their initial facility stays were shorter than 90 days.</w:t>
      </w:r>
    </w:p>
    <w:p w14:paraId="17518D23" w14:textId="77777777" w:rsidR="00E93FAC" w:rsidRPr="00E93FAC" w:rsidRDefault="00E93FAC" w:rsidP="00E93FAC">
      <w:pPr>
        <w:pStyle w:val="ListParagraph"/>
        <w:numPr>
          <w:ilvl w:val="0"/>
          <w:numId w:val="17"/>
        </w:numPr>
        <w:spacing w:before="100" w:beforeAutospacing="1" w:after="100" w:afterAutospacing="1"/>
        <w:rPr>
          <w:sz w:val="22"/>
          <w:szCs w:val="22"/>
        </w:rPr>
      </w:pPr>
      <w:r w:rsidRPr="00E93FAC">
        <w:rPr>
          <w:sz w:val="22"/>
          <w:szCs w:val="22"/>
        </w:rPr>
        <w:t xml:space="preserve">Updating data sources and sampling approaches for several performance measures. </w:t>
      </w:r>
    </w:p>
    <w:p w14:paraId="1706637E" w14:textId="77777777" w:rsidR="00213DBB" w:rsidRDefault="00213DBB" w:rsidP="00213DBB">
      <w:pPr>
        <w:pStyle w:val="ListParagraph"/>
        <w:numPr>
          <w:ilvl w:val="0"/>
          <w:numId w:val="17"/>
        </w:numPr>
        <w:rPr>
          <w:sz w:val="22"/>
          <w:szCs w:val="22"/>
        </w:rPr>
      </w:pPr>
      <w:r>
        <w:rPr>
          <w:sz w:val="22"/>
          <w:szCs w:val="22"/>
        </w:rPr>
        <w:t>Adding a description of how DDS utilizes Positive Behavior Supports.</w:t>
      </w:r>
    </w:p>
    <w:p w14:paraId="0CD346A4" w14:textId="726AEB51" w:rsidR="00213DBB" w:rsidRPr="00213DBB" w:rsidRDefault="00213DBB" w:rsidP="00213DBB">
      <w:pPr>
        <w:pStyle w:val="ListParagraph"/>
        <w:numPr>
          <w:ilvl w:val="0"/>
          <w:numId w:val="17"/>
        </w:numPr>
        <w:rPr>
          <w:sz w:val="22"/>
          <w:szCs w:val="22"/>
        </w:rPr>
      </w:pPr>
      <w:r>
        <w:rPr>
          <w:sz w:val="22"/>
          <w:szCs w:val="22"/>
        </w:rPr>
        <w:t>Updating language related to policies</w:t>
      </w:r>
      <w:r w:rsidR="00137B07">
        <w:rPr>
          <w:sz w:val="22"/>
          <w:szCs w:val="22"/>
        </w:rPr>
        <w:t xml:space="preserve">, </w:t>
      </w:r>
      <w:r w:rsidR="00980BA9">
        <w:rPr>
          <w:sz w:val="22"/>
          <w:szCs w:val="22"/>
        </w:rPr>
        <w:t xml:space="preserve">training, and </w:t>
      </w:r>
      <w:r w:rsidR="00137B07">
        <w:rPr>
          <w:sz w:val="22"/>
          <w:szCs w:val="22"/>
        </w:rPr>
        <w:t>reporting requirements</w:t>
      </w:r>
      <w:r>
        <w:rPr>
          <w:sz w:val="22"/>
          <w:szCs w:val="22"/>
        </w:rPr>
        <w:t xml:space="preserve"> on restraints, restrictive interventions, and seclusion.</w:t>
      </w:r>
    </w:p>
    <w:p w14:paraId="33F1FDD1" w14:textId="77777777" w:rsidR="006C5351" w:rsidRPr="009A0B49" w:rsidRDefault="006C5351" w:rsidP="006C5351">
      <w:pPr>
        <w:pStyle w:val="ListParagraph"/>
        <w:numPr>
          <w:ilvl w:val="0"/>
          <w:numId w:val="17"/>
        </w:numPr>
        <w:rPr>
          <w:sz w:val="22"/>
          <w:szCs w:val="22"/>
        </w:rPr>
      </w:pPr>
      <w:r>
        <w:rPr>
          <w:sz w:val="22"/>
          <w:szCs w:val="22"/>
        </w:rPr>
        <w:t>Changing pronouns throughout to be gender neutral.</w:t>
      </w:r>
    </w:p>
    <w:p w14:paraId="65A31AFB" w14:textId="77777777" w:rsidR="006C5351" w:rsidRDefault="006C5351" w:rsidP="006C5351">
      <w:pPr>
        <w:rPr>
          <w:sz w:val="22"/>
          <w:szCs w:val="22"/>
          <w:highlight w:val="red"/>
        </w:rPr>
      </w:pPr>
    </w:p>
    <w:p w14:paraId="3D4F0A24" w14:textId="792D9ED0" w:rsidR="006C5351" w:rsidRDefault="006C5351" w:rsidP="006C5351">
      <w:pPr>
        <w:rPr>
          <w:sz w:val="22"/>
          <w:szCs w:val="22"/>
        </w:rPr>
      </w:pPr>
      <w:r w:rsidRPr="00300754">
        <w:rPr>
          <w:sz w:val="22"/>
          <w:szCs w:val="22"/>
        </w:rPr>
        <w:t>S</w:t>
      </w:r>
      <w:r>
        <w:rPr>
          <w:sz w:val="22"/>
          <w:szCs w:val="22"/>
        </w:rPr>
        <w:t>ignificant changes are being made to align this waiver with the state’s MFP-</w:t>
      </w:r>
      <w:r w:rsidR="00177498">
        <w:rPr>
          <w:sz w:val="22"/>
          <w:szCs w:val="22"/>
        </w:rPr>
        <w:t>Residential Supports</w:t>
      </w:r>
      <w:r>
        <w:rPr>
          <w:sz w:val="22"/>
          <w:szCs w:val="22"/>
        </w:rPr>
        <w:t xml:space="preserve"> waiver.  </w:t>
      </w:r>
    </w:p>
    <w:p w14:paraId="1C44E3B1" w14:textId="0FEF95C5" w:rsidR="006C5351" w:rsidRDefault="006C5351" w:rsidP="006C5351">
      <w:pPr>
        <w:pStyle w:val="ListParagraph"/>
        <w:numPr>
          <w:ilvl w:val="0"/>
          <w:numId w:val="17"/>
        </w:numPr>
        <w:rPr>
          <w:sz w:val="22"/>
          <w:szCs w:val="22"/>
        </w:rPr>
      </w:pPr>
      <w:r>
        <w:rPr>
          <w:sz w:val="22"/>
          <w:szCs w:val="22"/>
        </w:rPr>
        <w:t>The following services currently available to MFP-</w:t>
      </w:r>
      <w:r w:rsidR="00177498">
        <w:rPr>
          <w:sz w:val="22"/>
          <w:szCs w:val="22"/>
        </w:rPr>
        <w:t>RS</w:t>
      </w:r>
      <w:r>
        <w:rPr>
          <w:sz w:val="22"/>
          <w:szCs w:val="22"/>
        </w:rPr>
        <w:t xml:space="preserve"> waiver participants are being added to this waiver:</w:t>
      </w:r>
    </w:p>
    <w:p w14:paraId="3878F257" w14:textId="77777777" w:rsidR="006C5351" w:rsidRDefault="006C5351" w:rsidP="006C5351">
      <w:pPr>
        <w:pStyle w:val="ListParagraph"/>
        <w:numPr>
          <w:ilvl w:val="1"/>
          <w:numId w:val="17"/>
        </w:numPr>
        <w:rPr>
          <w:sz w:val="22"/>
          <w:szCs w:val="22"/>
        </w:rPr>
      </w:pPr>
      <w:r>
        <w:rPr>
          <w:sz w:val="22"/>
          <w:szCs w:val="22"/>
        </w:rPr>
        <w:t>Prevocational Services</w:t>
      </w:r>
    </w:p>
    <w:p w14:paraId="12F5CFB2" w14:textId="77777777" w:rsidR="006C5351" w:rsidRDefault="006C5351" w:rsidP="006C5351">
      <w:pPr>
        <w:pStyle w:val="ListParagraph"/>
        <w:numPr>
          <w:ilvl w:val="1"/>
          <w:numId w:val="17"/>
        </w:numPr>
        <w:rPr>
          <w:sz w:val="22"/>
          <w:szCs w:val="22"/>
        </w:rPr>
      </w:pPr>
      <w:r>
        <w:rPr>
          <w:sz w:val="22"/>
          <w:szCs w:val="22"/>
        </w:rPr>
        <w:t>Community Behavioral Health Support and Navigation</w:t>
      </w:r>
    </w:p>
    <w:p w14:paraId="4D62B4FC" w14:textId="77777777" w:rsidR="006C5351" w:rsidRDefault="006C5351" w:rsidP="006C5351">
      <w:pPr>
        <w:pStyle w:val="ListParagraph"/>
        <w:numPr>
          <w:ilvl w:val="1"/>
          <w:numId w:val="17"/>
        </w:numPr>
        <w:rPr>
          <w:sz w:val="22"/>
          <w:szCs w:val="22"/>
        </w:rPr>
      </w:pPr>
      <w:r>
        <w:rPr>
          <w:sz w:val="22"/>
          <w:szCs w:val="22"/>
        </w:rPr>
        <w:t>Orientation and Mobility Services</w:t>
      </w:r>
    </w:p>
    <w:p w14:paraId="5EC603B5" w14:textId="77777777" w:rsidR="006C5351" w:rsidRDefault="006C5351" w:rsidP="006C5351">
      <w:pPr>
        <w:pStyle w:val="ListParagraph"/>
        <w:numPr>
          <w:ilvl w:val="1"/>
          <w:numId w:val="17"/>
        </w:numPr>
        <w:rPr>
          <w:sz w:val="22"/>
          <w:szCs w:val="22"/>
        </w:rPr>
      </w:pPr>
      <w:r>
        <w:rPr>
          <w:sz w:val="22"/>
          <w:szCs w:val="22"/>
        </w:rPr>
        <w:t>Peer Support</w:t>
      </w:r>
    </w:p>
    <w:p w14:paraId="40B58D37" w14:textId="77777777" w:rsidR="006C5351" w:rsidRDefault="006C5351" w:rsidP="006C5351">
      <w:pPr>
        <w:pStyle w:val="ListParagraph"/>
        <w:numPr>
          <w:ilvl w:val="1"/>
          <w:numId w:val="17"/>
        </w:numPr>
        <w:rPr>
          <w:sz w:val="22"/>
          <w:szCs w:val="22"/>
        </w:rPr>
      </w:pPr>
      <w:r>
        <w:rPr>
          <w:sz w:val="22"/>
          <w:szCs w:val="22"/>
        </w:rPr>
        <w:t>Skilled Nursing</w:t>
      </w:r>
    </w:p>
    <w:p w14:paraId="6E785E46" w14:textId="16C003A4" w:rsidR="006E5ABD" w:rsidRDefault="006E5ABD" w:rsidP="006C5351">
      <w:pPr>
        <w:pStyle w:val="ListParagraph"/>
        <w:numPr>
          <w:ilvl w:val="1"/>
          <w:numId w:val="17"/>
        </w:numPr>
        <w:rPr>
          <w:sz w:val="22"/>
          <w:szCs w:val="22"/>
        </w:rPr>
      </w:pPr>
      <w:r>
        <w:rPr>
          <w:sz w:val="22"/>
          <w:szCs w:val="22"/>
        </w:rPr>
        <w:t>Home Accessibility Adaptations</w:t>
      </w:r>
    </w:p>
    <w:p w14:paraId="03C33699" w14:textId="5E823184" w:rsidR="006E5ABD" w:rsidRDefault="006E5ABD" w:rsidP="006C5351">
      <w:pPr>
        <w:pStyle w:val="ListParagraph"/>
        <w:numPr>
          <w:ilvl w:val="1"/>
          <w:numId w:val="17"/>
        </w:numPr>
        <w:rPr>
          <w:sz w:val="22"/>
          <w:szCs w:val="22"/>
        </w:rPr>
      </w:pPr>
      <w:r>
        <w:rPr>
          <w:sz w:val="22"/>
          <w:szCs w:val="22"/>
        </w:rPr>
        <w:t>Individual Support and Community Habilitation</w:t>
      </w:r>
    </w:p>
    <w:p w14:paraId="474F23F7" w14:textId="3003E24B" w:rsidR="006E5ABD" w:rsidRDefault="006E5ABD" w:rsidP="006C5351">
      <w:pPr>
        <w:pStyle w:val="ListParagraph"/>
        <w:numPr>
          <w:ilvl w:val="1"/>
          <w:numId w:val="17"/>
        </w:numPr>
        <w:rPr>
          <w:sz w:val="22"/>
          <w:szCs w:val="22"/>
        </w:rPr>
      </w:pPr>
      <w:r>
        <w:rPr>
          <w:sz w:val="22"/>
          <w:szCs w:val="22"/>
        </w:rPr>
        <w:t>Residential Family Training</w:t>
      </w:r>
    </w:p>
    <w:p w14:paraId="5C5C0BC1" w14:textId="683739D0" w:rsidR="006C5351" w:rsidRDefault="006C5351" w:rsidP="006C5351">
      <w:pPr>
        <w:pStyle w:val="ListParagraph"/>
        <w:numPr>
          <w:ilvl w:val="0"/>
          <w:numId w:val="17"/>
        </w:numPr>
        <w:rPr>
          <w:sz w:val="22"/>
          <w:szCs w:val="22"/>
        </w:rPr>
      </w:pPr>
      <w:r>
        <w:rPr>
          <w:sz w:val="22"/>
          <w:szCs w:val="22"/>
        </w:rPr>
        <w:t>The opportunity for participant self-direction of services is being added to this waiver and includes the following services: Individual Support and Community Habilitation</w:t>
      </w:r>
      <w:r w:rsidR="006E5ABD">
        <w:rPr>
          <w:sz w:val="22"/>
          <w:szCs w:val="22"/>
        </w:rPr>
        <w:t xml:space="preserve"> and</w:t>
      </w:r>
      <w:r>
        <w:rPr>
          <w:sz w:val="22"/>
          <w:szCs w:val="22"/>
        </w:rPr>
        <w:t xml:space="preserve"> Peer Support.</w:t>
      </w:r>
    </w:p>
    <w:p w14:paraId="523BDFB3" w14:textId="192F5C55" w:rsidR="006C5351" w:rsidRDefault="006C5351" w:rsidP="006C5351">
      <w:pPr>
        <w:pStyle w:val="ListParagraph"/>
        <w:numPr>
          <w:ilvl w:val="0"/>
          <w:numId w:val="17"/>
        </w:numPr>
        <w:rPr>
          <w:sz w:val="22"/>
          <w:szCs w:val="22"/>
        </w:rPr>
      </w:pPr>
      <w:r>
        <w:rPr>
          <w:sz w:val="22"/>
          <w:szCs w:val="22"/>
        </w:rPr>
        <w:t>Psychiatric hospitals are being added to the list of inpatient facilities at which a 90</w:t>
      </w:r>
      <w:r w:rsidR="006E5ABD">
        <w:rPr>
          <w:sz w:val="22"/>
          <w:szCs w:val="22"/>
        </w:rPr>
        <w:t>-</w:t>
      </w:r>
      <w:r>
        <w:rPr>
          <w:sz w:val="22"/>
          <w:szCs w:val="22"/>
        </w:rPr>
        <w:t>day stay may qualify an individual for participation in this waiver.</w:t>
      </w:r>
    </w:p>
    <w:p w14:paraId="5E01C824" w14:textId="77777777" w:rsidR="006C5351" w:rsidRDefault="006C5351" w:rsidP="006C5351">
      <w:pPr>
        <w:rPr>
          <w:sz w:val="22"/>
          <w:szCs w:val="22"/>
        </w:rPr>
      </w:pPr>
    </w:p>
    <w:p w14:paraId="0567FF6C" w14:textId="044A0F24" w:rsidR="006C5351" w:rsidRPr="00300754" w:rsidRDefault="006C5351" w:rsidP="006C5351">
      <w:pPr>
        <w:rPr>
          <w:sz w:val="22"/>
          <w:szCs w:val="22"/>
        </w:rPr>
      </w:pPr>
      <w:r>
        <w:rPr>
          <w:sz w:val="22"/>
          <w:szCs w:val="22"/>
        </w:rPr>
        <w:t>There are non-substantive wording changes being made throughout, to mirror the language used in the MFP-</w:t>
      </w:r>
      <w:r w:rsidR="00AD4C2F">
        <w:rPr>
          <w:sz w:val="22"/>
          <w:szCs w:val="22"/>
        </w:rPr>
        <w:t>RS</w:t>
      </w:r>
      <w:r>
        <w:rPr>
          <w:sz w:val="22"/>
          <w:szCs w:val="22"/>
        </w:rPr>
        <w:t xml:space="preserve"> waiver.  </w:t>
      </w:r>
    </w:p>
    <w:p w14:paraId="01BE8CC2" w14:textId="77777777" w:rsidR="006C5351" w:rsidRDefault="006C5351" w:rsidP="006C5351">
      <w:pPr>
        <w:rPr>
          <w:sz w:val="22"/>
          <w:szCs w:val="22"/>
          <w:highlight w:val="red"/>
        </w:rPr>
      </w:pPr>
    </w:p>
    <w:p w14:paraId="4289F646" w14:textId="77777777" w:rsidR="006C5351" w:rsidRDefault="006C5351" w:rsidP="008A0E21">
      <w:pPr>
        <w:rPr>
          <w:sz w:val="22"/>
          <w:szCs w:val="22"/>
          <w:highlight w:val="red"/>
        </w:rPr>
      </w:pPr>
    </w:p>
    <w:p w14:paraId="69C223C1" w14:textId="77777777" w:rsidR="006C5351" w:rsidRDefault="006C5351" w:rsidP="008A0E21">
      <w:pPr>
        <w:rPr>
          <w:sz w:val="22"/>
          <w:szCs w:val="22"/>
          <w:highlight w:val="red"/>
        </w:rPr>
      </w:pPr>
    </w:p>
    <w:p w14:paraId="3E1175B8" w14:textId="77777777" w:rsidR="006C5351" w:rsidRDefault="006C5351" w:rsidP="008A0E21">
      <w:pPr>
        <w:rPr>
          <w:sz w:val="22"/>
          <w:szCs w:val="22"/>
          <w:highlight w:val="red"/>
        </w:rPr>
      </w:pPr>
    </w:p>
    <w:p w14:paraId="1CCAE0C9" w14:textId="77777777" w:rsidR="006C5351" w:rsidRDefault="006C5351" w:rsidP="008A0E21">
      <w:pPr>
        <w:rPr>
          <w:sz w:val="22"/>
          <w:szCs w:val="22"/>
          <w:highlight w:val="red"/>
        </w:rPr>
      </w:pPr>
    </w:p>
    <w:p w14:paraId="0689B9D5" w14:textId="77777777" w:rsidR="006C5351" w:rsidRDefault="006C5351" w:rsidP="008A0E21">
      <w:pPr>
        <w:rPr>
          <w:sz w:val="22"/>
          <w:szCs w:val="22"/>
          <w:highlight w:val="red"/>
        </w:rPr>
      </w:pPr>
    </w:p>
    <w:p w14:paraId="6A48583D" w14:textId="77777777" w:rsidR="006C5351" w:rsidRDefault="006C5351" w:rsidP="008A0E21">
      <w:pPr>
        <w:rPr>
          <w:sz w:val="22"/>
          <w:szCs w:val="22"/>
          <w:highlight w:val="red"/>
        </w:rPr>
      </w:pPr>
    </w:p>
    <w:p w14:paraId="70EEAB7D" w14:textId="77777777" w:rsidR="009538EB" w:rsidRPr="00A33D9E" w:rsidRDefault="0072597E" w:rsidP="009538EB">
      <w:pPr>
        <w:rPr>
          <w:sz w:val="16"/>
          <w:szCs w:val="16"/>
          <w:highlight w:val="red"/>
        </w:rPr>
      </w:pPr>
      <w:r>
        <w:rPr>
          <w:noProof/>
          <w:sz w:val="16"/>
          <w:szCs w:val="16"/>
          <w:highlight w:val="red"/>
        </w:rPr>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860727C"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0F35C44A" w14:textId="77777777"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14:paraId="1CB7F153" w14:textId="77777777" w:rsidR="009538EB" w:rsidRPr="00000E8B" w:rsidRDefault="009538EB" w:rsidP="009A13F6">
      <w:pPr>
        <w:spacing w:after="80"/>
        <w:ind w:left="144" w:right="144"/>
        <w:jc w:val="center"/>
        <w:rPr>
          <w:b/>
          <w:i/>
          <w:sz w:val="26"/>
          <w:szCs w:val="26"/>
        </w:rPr>
      </w:pPr>
      <w:r w:rsidRPr="00000E8B">
        <w:rPr>
          <w:b/>
          <w:i/>
          <w:sz w:val="26"/>
          <w:szCs w:val="26"/>
        </w:rPr>
        <w:t>HCBS WAIVER PROGRAM</w:t>
      </w:r>
    </w:p>
    <w:p w14:paraId="57B1B798" w14:textId="3B2D204E"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14:paraId="57DD3622" w14:textId="77777777" w:rsidR="008A0E21" w:rsidRPr="00A33D9E" w:rsidRDefault="008A0E21" w:rsidP="008A0E21">
      <w:pPr>
        <w:spacing w:before="120" w:after="120"/>
        <w:ind w:left="144" w:right="144"/>
        <w:rPr>
          <w:b/>
          <w:sz w:val="23"/>
          <w:szCs w:val="23"/>
          <w:highlight w:val="red"/>
        </w:rPr>
        <w:sectPr w:rsidR="008A0E21" w:rsidRPr="00A33D9E" w:rsidSect="009538EB">
          <w:headerReference w:type="even" r:id="rId11"/>
          <w:headerReference w:type="default" r:id="rId12"/>
          <w:footerReference w:type="default" r:id="rId13"/>
          <w:headerReference w:type="first" r:id="rId14"/>
          <w:pgSz w:w="12240" w:h="15840" w:code="1"/>
          <w:pgMar w:top="1296" w:right="1296" w:bottom="1296" w:left="1296" w:header="720" w:footer="259" w:gutter="0"/>
          <w:pgNumType w:start="1"/>
          <w:cols w:space="720"/>
          <w:docGrid w:linePitch="360"/>
        </w:sectPr>
      </w:pPr>
    </w:p>
    <w:p w14:paraId="5C72901D" w14:textId="77777777"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3"/>
        <w:gridCol w:w="2312"/>
        <w:gridCol w:w="5457"/>
      </w:tblGrid>
      <w:tr w:rsidR="000E29AF" w:rsidRPr="001D65B5" w14:paraId="3F372B76" w14:textId="77777777">
        <w:tc>
          <w:tcPr>
            <w:tcW w:w="468" w:type="dxa"/>
            <w:tcBorders>
              <w:top w:val="nil"/>
              <w:left w:val="nil"/>
              <w:bottom w:val="nil"/>
              <w:right w:val="nil"/>
            </w:tcBorders>
          </w:tcPr>
          <w:p w14:paraId="320F999A" w14:textId="77777777"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14:paraId="1B848675" w14:textId="77777777"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4627045B" w14:textId="7099ABF8" w:rsidR="000E29AF" w:rsidRPr="001D65B5" w:rsidRDefault="000E29AF" w:rsidP="006F07DC">
            <w:pPr>
              <w:jc w:val="both"/>
              <w:rPr>
                <w:b/>
                <w:sz w:val="22"/>
                <w:szCs w:val="22"/>
              </w:rPr>
            </w:pPr>
            <w:r w:rsidRPr="001D65B5">
              <w:rPr>
                <w:b/>
                <w:sz w:val="22"/>
                <w:szCs w:val="22"/>
              </w:rPr>
              <w:t xml:space="preserve">   </w:t>
            </w:r>
            <w:r w:rsidR="006019FD">
              <w:rPr>
                <w:b/>
                <w:sz w:val="22"/>
                <w:szCs w:val="22"/>
              </w:rPr>
              <w:t>Massachusetts</w:t>
            </w:r>
          </w:p>
        </w:tc>
        <w:tc>
          <w:tcPr>
            <w:tcW w:w="5616" w:type="dxa"/>
            <w:tcBorders>
              <w:top w:val="nil"/>
              <w:left w:val="single" w:sz="12" w:space="0" w:color="auto"/>
              <w:bottom w:val="nil"/>
              <w:right w:val="nil"/>
            </w:tcBorders>
          </w:tcPr>
          <w:p w14:paraId="61DEE655" w14:textId="77777777"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14:paraId="336CE572" w14:textId="77777777">
        <w:tc>
          <w:tcPr>
            <w:tcW w:w="468" w:type="dxa"/>
            <w:tcBorders>
              <w:top w:val="nil"/>
              <w:left w:val="nil"/>
              <w:bottom w:val="nil"/>
              <w:right w:val="nil"/>
            </w:tcBorders>
          </w:tcPr>
          <w:p w14:paraId="428B2CE0" w14:textId="77777777" w:rsidR="000E29AF" w:rsidRPr="001D65B5" w:rsidRDefault="000E29AF" w:rsidP="006F07DC">
            <w:pPr>
              <w:jc w:val="both"/>
              <w:rPr>
                <w:b/>
                <w:sz w:val="22"/>
                <w:szCs w:val="22"/>
              </w:rPr>
            </w:pPr>
          </w:p>
        </w:tc>
        <w:tc>
          <w:tcPr>
            <w:tcW w:w="9396" w:type="dxa"/>
            <w:gridSpan w:val="3"/>
            <w:tcBorders>
              <w:top w:val="nil"/>
              <w:left w:val="nil"/>
              <w:bottom w:val="nil"/>
              <w:right w:val="nil"/>
            </w:tcBorders>
          </w:tcPr>
          <w:p w14:paraId="70457380" w14:textId="77777777" w:rsidR="000E29AF" w:rsidRPr="001D65B5" w:rsidRDefault="000E29AF" w:rsidP="006F07DC">
            <w:pPr>
              <w:jc w:val="both"/>
              <w:rPr>
                <w:b/>
                <w:sz w:val="22"/>
                <w:szCs w:val="22"/>
              </w:rPr>
            </w:pPr>
            <w:r w:rsidRPr="001D65B5">
              <w:rPr>
                <w:kern w:val="22"/>
                <w:sz w:val="22"/>
                <w:szCs w:val="22"/>
              </w:rPr>
              <w:t>based services (HCBS) waiver under the authority of §1915(c) of the Social Security Act (the Act).</w:t>
            </w:r>
          </w:p>
        </w:tc>
      </w:tr>
    </w:tbl>
    <w:p w14:paraId="73AB0846" w14:textId="77777777"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6"/>
        <w:gridCol w:w="2647"/>
        <w:gridCol w:w="6520"/>
      </w:tblGrid>
      <w:tr w:rsidR="006F07DC" w:rsidRPr="001D65B5" w14:paraId="3D23689E" w14:textId="77777777">
        <w:tc>
          <w:tcPr>
            <w:tcW w:w="468" w:type="dxa"/>
            <w:tcBorders>
              <w:top w:val="nil"/>
              <w:left w:val="nil"/>
              <w:bottom w:val="nil"/>
              <w:right w:val="nil"/>
            </w:tcBorders>
          </w:tcPr>
          <w:p w14:paraId="036958AC" w14:textId="77777777"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14:paraId="7B7B800B" w14:textId="77777777"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4BEC23BA" w14:textId="35F10D32" w:rsidR="006F07DC" w:rsidRPr="001D65B5" w:rsidRDefault="00E800A8" w:rsidP="00635157">
            <w:pPr>
              <w:jc w:val="both"/>
              <w:rPr>
                <w:sz w:val="22"/>
                <w:szCs w:val="22"/>
              </w:rPr>
            </w:pPr>
            <w:r>
              <w:rPr>
                <w:sz w:val="22"/>
                <w:szCs w:val="22"/>
              </w:rPr>
              <w:t>Acquired Brain Injury with</w:t>
            </w:r>
            <w:r w:rsidR="006019FD">
              <w:rPr>
                <w:sz w:val="22"/>
                <w:szCs w:val="22"/>
              </w:rPr>
              <w:t xml:space="preserve"> </w:t>
            </w:r>
            <w:r w:rsidR="002155BB">
              <w:rPr>
                <w:sz w:val="22"/>
                <w:szCs w:val="22"/>
              </w:rPr>
              <w:t>Residential</w:t>
            </w:r>
            <w:r>
              <w:rPr>
                <w:sz w:val="22"/>
                <w:szCs w:val="22"/>
              </w:rPr>
              <w:t xml:space="preserve"> Habilitation</w:t>
            </w:r>
            <w:r w:rsidR="006019FD">
              <w:rPr>
                <w:sz w:val="22"/>
                <w:szCs w:val="22"/>
              </w:rPr>
              <w:t xml:space="preserve"> (</w:t>
            </w:r>
            <w:r>
              <w:rPr>
                <w:sz w:val="22"/>
                <w:szCs w:val="22"/>
              </w:rPr>
              <w:t>ABI-</w:t>
            </w:r>
            <w:r w:rsidR="00FB67B4">
              <w:rPr>
                <w:sz w:val="22"/>
                <w:szCs w:val="22"/>
              </w:rPr>
              <w:t>RH</w:t>
            </w:r>
            <w:r w:rsidR="006019FD">
              <w:rPr>
                <w:sz w:val="22"/>
                <w:szCs w:val="22"/>
              </w:rPr>
              <w:t>)</w:t>
            </w:r>
            <w:r w:rsidR="00FB67B4">
              <w:rPr>
                <w:sz w:val="22"/>
                <w:szCs w:val="22"/>
              </w:rPr>
              <w:t xml:space="preserve"> Waiver</w:t>
            </w:r>
          </w:p>
        </w:tc>
      </w:tr>
    </w:tbl>
    <w:p w14:paraId="12714B45" w14:textId="77777777" w:rsidR="006F07DC" w:rsidRPr="001D65B5" w:rsidRDefault="006F07DC" w:rsidP="006F07DC">
      <w:pPr>
        <w:ind w:left="432" w:hanging="432"/>
        <w:rPr>
          <w:b/>
          <w:kern w:val="22"/>
          <w:sz w:val="12"/>
          <w:szCs w:val="12"/>
        </w:rPr>
      </w:pPr>
    </w:p>
    <w:p w14:paraId="1F614FB0" w14:textId="77777777"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14:paraId="733AE08F" w14:textId="77777777" w:rsidR="006956E5" w:rsidRDefault="0096215E" w:rsidP="006956E5">
      <w:pPr>
        <w:spacing w:after="80"/>
        <w:ind w:left="432" w:hanging="432"/>
        <w:rPr>
          <w:i/>
          <w:kern w:val="22"/>
          <w:sz w:val="22"/>
          <w:szCs w:val="22"/>
        </w:rPr>
      </w:pPr>
      <w:r>
        <w:rPr>
          <w:b/>
          <w:kern w:val="22"/>
          <w:sz w:val="22"/>
          <w:szCs w:val="22"/>
        </w:rPr>
        <w:tab/>
        <w:t>Requested Approval Period</w:t>
      </w:r>
      <w:r w:rsidR="00795887" w:rsidRP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14:paraId="01C02250"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34C5D50C" w14:textId="77777777" w:rsidR="006956E5" w:rsidRPr="0096215E" w:rsidRDefault="006956E5" w:rsidP="002F05CE">
            <w:pPr>
              <w:spacing w:after="80"/>
              <w:rPr>
                <w:b/>
                <w:kern w:val="22"/>
                <w:sz w:val="22"/>
                <w:szCs w:val="22"/>
              </w:rPr>
            </w:pPr>
            <w:r w:rsidRPr="0096215E">
              <w:rPr>
                <w:rFonts w:ascii="Wingdings" w:eastAsia="Wingdings" w:hAnsi="Wingdings" w:cs="Wingdings"/>
                <w:b/>
                <w:kern w:val="22"/>
                <w:sz w:val="22"/>
                <w:szCs w:val="22"/>
              </w:rPr>
              <w:t>¡</w:t>
            </w:r>
          </w:p>
        </w:tc>
        <w:tc>
          <w:tcPr>
            <w:tcW w:w="8856" w:type="dxa"/>
            <w:tcBorders>
              <w:top w:val="single" w:sz="12" w:space="0" w:color="auto"/>
              <w:left w:val="single" w:sz="12" w:space="0" w:color="auto"/>
              <w:bottom w:val="single" w:sz="12" w:space="0" w:color="auto"/>
              <w:right w:val="single" w:sz="12" w:space="0" w:color="auto"/>
            </w:tcBorders>
          </w:tcPr>
          <w:p w14:paraId="248AF405" w14:textId="77777777" w:rsidR="006956E5" w:rsidRPr="0096215E" w:rsidRDefault="006956E5" w:rsidP="002F05CE">
            <w:pPr>
              <w:spacing w:after="80"/>
              <w:rPr>
                <w:kern w:val="22"/>
                <w:sz w:val="22"/>
                <w:szCs w:val="22"/>
              </w:rPr>
            </w:pPr>
            <w:r>
              <w:rPr>
                <w:b/>
                <w:kern w:val="22"/>
                <w:sz w:val="22"/>
                <w:szCs w:val="22"/>
              </w:rPr>
              <w:t>3 years</w:t>
            </w:r>
          </w:p>
        </w:tc>
      </w:tr>
      <w:tr w:rsidR="006956E5" w:rsidRPr="0096215E" w14:paraId="0CC36CE1"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42F0F6E8" w14:textId="52DFD091" w:rsidR="006956E5" w:rsidRPr="0096215E" w:rsidRDefault="00965073" w:rsidP="002F05CE">
            <w:pPr>
              <w:spacing w:after="80"/>
              <w:rPr>
                <w:b/>
                <w:kern w:val="22"/>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313D03B1" w14:textId="77777777" w:rsidR="006956E5" w:rsidRPr="0096215E" w:rsidRDefault="006956E5" w:rsidP="002F05CE">
            <w:pPr>
              <w:spacing w:after="80"/>
              <w:rPr>
                <w:kern w:val="22"/>
                <w:sz w:val="22"/>
                <w:szCs w:val="22"/>
              </w:rPr>
            </w:pPr>
            <w:r>
              <w:rPr>
                <w:b/>
                <w:kern w:val="22"/>
                <w:sz w:val="22"/>
                <w:szCs w:val="22"/>
              </w:rPr>
              <w:t>5 years</w:t>
            </w:r>
          </w:p>
        </w:tc>
      </w:tr>
    </w:tbl>
    <w:p w14:paraId="4034A378" w14:textId="77777777"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14:paraId="625C64C3" w14:textId="77777777" w:rsidTr="00F83B9A">
        <w:tc>
          <w:tcPr>
            <w:tcW w:w="576" w:type="dxa"/>
            <w:vMerge w:val="restart"/>
            <w:tcBorders>
              <w:top w:val="single" w:sz="12" w:space="0" w:color="auto"/>
              <w:left w:val="single" w:sz="12" w:space="0" w:color="auto"/>
              <w:right w:val="single" w:sz="12" w:space="0" w:color="auto"/>
            </w:tcBorders>
            <w:shd w:val="pct10" w:color="auto" w:fill="auto"/>
          </w:tcPr>
          <w:p w14:paraId="3E70011E" w14:textId="77777777" w:rsidR="004644AA" w:rsidRPr="0096215E" w:rsidRDefault="006956E5" w:rsidP="00635157">
            <w:pPr>
              <w:spacing w:after="80"/>
              <w:rPr>
                <w:b/>
                <w:kern w:val="22"/>
                <w:sz w:val="22"/>
                <w:szCs w:val="22"/>
              </w:rPr>
            </w:pPr>
            <w:r w:rsidRPr="001D65B5">
              <w:rPr>
                <w:rFonts w:ascii="Wingdings" w:eastAsia="Wingdings" w:hAnsi="Wingdings" w:cs="Wingdings"/>
                <w:sz w:val="22"/>
                <w:szCs w:val="22"/>
              </w:rPr>
              <w:t>¨</w:t>
            </w:r>
          </w:p>
        </w:tc>
        <w:tc>
          <w:tcPr>
            <w:tcW w:w="4320" w:type="dxa"/>
            <w:gridSpan w:val="2"/>
            <w:tcBorders>
              <w:top w:val="single" w:sz="12" w:space="0" w:color="auto"/>
              <w:left w:val="single" w:sz="12" w:space="0" w:color="auto"/>
              <w:bottom w:val="nil"/>
              <w:right w:val="single" w:sz="12" w:space="0" w:color="auto"/>
            </w:tcBorders>
          </w:tcPr>
          <w:p w14:paraId="69E7C386" w14:textId="77777777"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14:paraId="7B44CD88" w14:textId="77777777"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98DE327" w14:textId="6D789E08"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735015AC" w14:textId="77777777" w:rsidR="004644AA" w:rsidRPr="0096215E" w:rsidRDefault="004644AA" w:rsidP="00635157">
            <w:pPr>
              <w:spacing w:after="80"/>
              <w:rPr>
                <w:kern w:val="22"/>
                <w:sz w:val="22"/>
                <w:szCs w:val="22"/>
              </w:rPr>
            </w:pPr>
          </w:p>
        </w:tc>
      </w:tr>
      <w:tr w:rsidR="004644AA" w:rsidRPr="0096215E" w14:paraId="6B190197" w14:textId="77777777" w:rsidTr="00F83B9A">
        <w:tc>
          <w:tcPr>
            <w:tcW w:w="576" w:type="dxa"/>
            <w:vMerge/>
            <w:tcBorders>
              <w:left w:val="single" w:sz="12" w:space="0" w:color="auto"/>
              <w:right w:val="single" w:sz="12" w:space="0" w:color="auto"/>
            </w:tcBorders>
            <w:shd w:val="clear" w:color="auto" w:fill="333333"/>
          </w:tcPr>
          <w:p w14:paraId="0D9281A8" w14:textId="77777777"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14:paraId="4884C453" w14:textId="77777777"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286C8A22" w14:textId="77777777"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14:paraId="66FBF5FE" w14:textId="77777777" w:rsidR="004644AA" w:rsidRPr="0096215E" w:rsidRDefault="004644AA" w:rsidP="00E027D3">
            <w:pPr>
              <w:shd w:val="clear" w:color="auto" w:fill="FFFFFF"/>
              <w:spacing w:after="80"/>
              <w:rPr>
                <w:kern w:val="22"/>
                <w:sz w:val="22"/>
                <w:szCs w:val="22"/>
              </w:rPr>
            </w:pPr>
          </w:p>
        </w:tc>
      </w:tr>
      <w:tr w:rsidR="004644AA" w:rsidRPr="0096215E" w14:paraId="616E22DA" w14:textId="77777777">
        <w:tc>
          <w:tcPr>
            <w:tcW w:w="576" w:type="dxa"/>
            <w:vMerge/>
            <w:tcBorders>
              <w:left w:val="single" w:sz="12" w:space="0" w:color="auto"/>
              <w:bottom w:val="single" w:sz="12" w:space="0" w:color="auto"/>
              <w:right w:val="single" w:sz="12" w:space="0" w:color="auto"/>
            </w:tcBorders>
            <w:shd w:val="clear" w:color="auto" w:fill="333333"/>
          </w:tcPr>
          <w:p w14:paraId="395EE269" w14:textId="77777777"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820A6FF" w14:textId="77777777"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67B337BC" w14:textId="77777777" w:rsidR="004644AA" w:rsidRPr="0096215E" w:rsidRDefault="004644AA" w:rsidP="00635157">
            <w:pPr>
              <w:spacing w:after="80"/>
              <w:rPr>
                <w:kern w:val="22"/>
                <w:sz w:val="22"/>
                <w:szCs w:val="22"/>
              </w:rPr>
            </w:pPr>
          </w:p>
        </w:tc>
      </w:tr>
      <w:tr w:rsidR="00E027D3" w:rsidRPr="0096215E" w14:paraId="5C6C9E96"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59A120C" w14:textId="77777777"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2B32DF3" w14:textId="77777777"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6EF6AA14" w14:textId="3B0C1FEE" w:rsidR="00E027D3" w:rsidRPr="0096215E" w:rsidRDefault="001B20C8" w:rsidP="00635157">
            <w:pPr>
              <w:spacing w:after="80"/>
              <w:rPr>
                <w:kern w:val="22"/>
                <w:sz w:val="22"/>
                <w:szCs w:val="22"/>
              </w:rPr>
            </w:pPr>
            <w:r>
              <w:rPr>
                <w:kern w:val="22"/>
                <w:sz w:val="22"/>
                <w:szCs w:val="22"/>
              </w:rPr>
              <w:t>MA.</w:t>
            </w:r>
            <w:r w:rsidR="00FB67B4">
              <w:rPr>
                <w:kern w:val="22"/>
                <w:sz w:val="22"/>
                <w:szCs w:val="22"/>
              </w:rPr>
              <w:t>40701</w:t>
            </w:r>
            <w:r>
              <w:rPr>
                <w:kern w:val="22"/>
                <w:sz w:val="22"/>
                <w:szCs w:val="22"/>
              </w:rPr>
              <w:t>.R0</w:t>
            </w:r>
            <w:r w:rsidR="00FB67B4">
              <w:rPr>
                <w:kern w:val="22"/>
                <w:sz w:val="22"/>
                <w:szCs w:val="22"/>
              </w:rPr>
              <w:t>2</w:t>
            </w:r>
            <w:r>
              <w:rPr>
                <w:kern w:val="22"/>
                <w:sz w:val="22"/>
                <w:szCs w:val="22"/>
              </w:rPr>
              <w:t>.0</w:t>
            </w:r>
            <w:r w:rsidR="00FB67B4">
              <w:rPr>
                <w:kern w:val="22"/>
                <w:sz w:val="22"/>
                <w:szCs w:val="22"/>
              </w:rPr>
              <w:t>1</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7E7A333" w14:textId="77777777" w:rsidR="00E027D3" w:rsidRPr="0096215E" w:rsidRDefault="00E027D3" w:rsidP="00635157">
            <w:pPr>
              <w:spacing w:after="80"/>
              <w:rPr>
                <w:kern w:val="22"/>
                <w:sz w:val="22"/>
                <w:szCs w:val="22"/>
              </w:rPr>
            </w:pPr>
          </w:p>
        </w:tc>
      </w:tr>
      <w:tr w:rsidR="009F6DAC" w:rsidRPr="0096215E" w14:paraId="6DA57178"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E0CD023" w14:textId="77777777"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C999AEA" w14:textId="77777777" w:rsidR="009F6DAC" w:rsidRPr="0096215E" w:rsidRDefault="009F6DAC" w:rsidP="007A5526">
            <w:pPr>
              <w:spacing w:after="80"/>
              <w:rPr>
                <w:b/>
                <w:kern w:val="22"/>
                <w:sz w:val="22"/>
                <w:szCs w:val="22"/>
              </w:rPr>
            </w:pPr>
            <w:r w:rsidRPr="0096215E">
              <w:rPr>
                <w:b/>
                <w:kern w:val="22"/>
                <w:sz w:val="22"/>
                <w:szCs w:val="22"/>
              </w:rPr>
              <w:t xml:space="preserve">Amendment </w:t>
            </w:r>
            <w:r w:rsidR="007A5526">
              <w:rPr>
                <w:b/>
                <w:kern w:val="22"/>
                <w:sz w:val="22"/>
                <w:szCs w:val="22"/>
              </w:rPr>
              <w:t xml:space="preserve"> Number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0BD8F8CC" w14:textId="77777777"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DCD7245" w14:textId="77777777" w:rsidR="009F6DAC" w:rsidRPr="0096215E" w:rsidRDefault="009F6DAC" w:rsidP="00635157">
            <w:pPr>
              <w:spacing w:after="80"/>
              <w:rPr>
                <w:kern w:val="22"/>
                <w:sz w:val="22"/>
                <w:szCs w:val="22"/>
              </w:rPr>
            </w:pPr>
          </w:p>
        </w:tc>
      </w:tr>
      <w:tr w:rsidR="007A5526" w:rsidRPr="0096215E" w14:paraId="3BCAF09E"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7EFEEF77" w14:textId="77777777"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535B792" w14:textId="77777777"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(mm/dd/yy)</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8D021F2" w14:textId="4484371E"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73B32CCF" w14:textId="77777777" w:rsidR="007A5526" w:rsidRPr="0096215E" w:rsidRDefault="007A5526" w:rsidP="00635157">
            <w:pPr>
              <w:spacing w:after="80"/>
              <w:rPr>
                <w:kern w:val="22"/>
                <w:sz w:val="22"/>
                <w:szCs w:val="22"/>
              </w:rPr>
            </w:pPr>
          </w:p>
        </w:tc>
      </w:tr>
    </w:tbl>
    <w:p w14:paraId="737DBB22" w14:textId="77777777" w:rsidR="00EE0183" w:rsidRDefault="00EE0183" w:rsidP="008A0E21">
      <w:pPr>
        <w:spacing w:before="80" w:after="80"/>
        <w:ind w:left="432" w:hanging="432"/>
        <w:rPr>
          <w:b/>
          <w:kern w:val="22"/>
          <w:sz w:val="22"/>
          <w:szCs w:val="22"/>
        </w:rPr>
      </w:pPr>
    </w:p>
    <w:p w14:paraId="3980EA1C" w14:textId="77777777"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14:paraId="72090577" w14:textId="77777777">
        <w:trPr>
          <w:trHeight w:val="591"/>
        </w:trPr>
        <w:tc>
          <w:tcPr>
            <w:tcW w:w="575" w:type="dxa"/>
            <w:tcBorders>
              <w:top w:val="single" w:sz="12" w:space="0" w:color="auto"/>
              <w:left w:val="single" w:sz="12" w:space="0" w:color="auto"/>
              <w:right w:val="single" w:sz="12" w:space="0" w:color="auto"/>
            </w:tcBorders>
            <w:shd w:val="pct10" w:color="auto" w:fill="auto"/>
          </w:tcPr>
          <w:p w14:paraId="21A1F73C" w14:textId="77777777" w:rsidR="00A76D7C" w:rsidRPr="0096215E" w:rsidRDefault="00A76D7C" w:rsidP="00A76D7C">
            <w:pPr>
              <w:rPr>
                <w:b/>
                <w:kern w:val="22"/>
                <w:sz w:val="22"/>
                <w:szCs w:val="22"/>
              </w:rPr>
            </w:pPr>
            <w:r w:rsidRPr="0096215E">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5D968213" w14:textId="77777777" w:rsidR="00A76D7C" w:rsidRPr="0096215E" w:rsidRDefault="00A76D7C" w:rsidP="007B5E84">
            <w:pPr>
              <w:jc w:val="both"/>
              <w:rPr>
                <w:kern w:val="22"/>
                <w:sz w:val="22"/>
                <w:szCs w:val="22"/>
              </w:rPr>
            </w:pPr>
            <w:r w:rsidRPr="0096215E">
              <w:rPr>
                <w:b/>
                <w:kern w:val="22"/>
                <w:sz w:val="22"/>
                <w:szCs w:val="22"/>
              </w:rPr>
              <w:t>Model Waiver</w:t>
            </w:r>
          </w:p>
        </w:tc>
      </w:tr>
      <w:tr w:rsidR="00EF1983" w:rsidRPr="001D65B5" w14:paraId="5247AE39" w14:textId="77777777">
        <w:tc>
          <w:tcPr>
            <w:tcW w:w="575" w:type="dxa"/>
            <w:tcBorders>
              <w:top w:val="single" w:sz="12" w:space="0" w:color="auto"/>
              <w:left w:val="single" w:sz="12" w:space="0" w:color="auto"/>
              <w:bottom w:val="single" w:sz="12" w:space="0" w:color="auto"/>
              <w:right w:val="single" w:sz="12" w:space="0" w:color="auto"/>
            </w:tcBorders>
            <w:shd w:val="pct10" w:color="auto" w:fill="auto"/>
          </w:tcPr>
          <w:p w14:paraId="5F239C04" w14:textId="0D917280" w:rsidR="00EF1983" w:rsidRPr="0096215E" w:rsidRDefault="00965073" w:rsidP="00635157">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742533F8" w14:textId="77777777" w:rsidR="00EF1983" w:rsidRPr="0096215E" w:rsidRDefault="00EF1983" w:rsidP="007B5E84">
            <w:pPr>
              <w:spacing w:after="60"/>
              <w:rPr>
                <w:b/>
                <w:kern w:val="22"/>
                <w:sz w:val="22"/>
                <w:szCs w:val="22"/>
              </w:rPr>
            </w:pPr>
            <w:r w:rsidRPr="0096215E">
              <w:rPr>
                <w:b/>
                <w:kern w:val="22"/>
                <w:sz w:val="22"/>
                <w:szCs w:val="22"/>
              </w:rPr>
              <w:t>Regular Waiver</w:t>
            </w:r>
          </w:p>
        </w:tc>
      </w:tr>
    </w:tbl>
    <w:p w14:paraId="22F3A7BC" w14:textId="77777777"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DE1DEF" w:rsidRPr="001D65B5" w14:paraId="6A2021E8" w14:textId="77777777">
        <w:tc>
          <w:tcPr>
            <w:tcW w:w="528" w:type="dxa"/>
            <w:tcBorders>
              <w:top w:val="nil"/>
              <w:left w:val="nil"/>
              <w:bottom w:val="nil"/>
              <w:right w:val="nil"/>
            </w:tcBorders>
          </w:tcPr>
          <w:p w14:paraId="7876A7C4" w14:textId="77777777"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14:paraId="7B0F0D8D" w14:textId="77777777"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0B87C41A" w14:textId="301AAEF0" w:rsidR="00DE1DEF" w:rsidRPr="001D65B5" w:rsidRDefault="00D607E8" w:rsidP="00DE1DEF">
            <w:pPr>
              <w:jc w:val="both"/>
              <w:rPr>
                <w:sz w:val="22"/>
                <w:szCs w:val="22"/>
              </w:rPr>
            </w:pPr>
            <w:r>
              <w:rPr>
                <w:sz w:val="22"/>
                <w:szCs w:val="22"/>
              </w:rPr>
              <w:t>05/01/2023</w:t>
            </w:r>
          </w:p>
        </w:tc>
        <w:tc>
          <w:tcPr>
            <w:tcW w:w="4356" w:type="dxa"/>
            <w:gridSpan w:val="2"/>
            <w:tcBorders>
              <w:top w:val="nil"/>
              <w:left w:val="single" w:sz="12" w:space="0" w:color="auto"/>
              <w:bottom w:val="nil"/>
              <w:right w:val="nil"/>
            </w:tcBorders>
            <w:shd w:val="clear" w:color="auto" w:fill="FFFFFF"/>
          </w:tcPr>
          <w:p w14:paraId="727ABFE1" w14:textId="77777777" w:rsidR="00DE1DEF" w:rsidRPr="001D65B5" w:rsidRDefault="00DE1DEF" w:rsidP="00DE1DEF">
            <w:pPr>
              <w:jc w:val="both"/>
              <w:rPr>
                <w:b/>
                <w:sz w:val="22"/>
                <w:szCs w:val="22"/>
              </w:rPr>
            </w:pPr>
          </w:p>
        </w:tc>
      </w:tr>
      <w:tr w:rsidR="00DE1DEF" w:rsidRPr="001D65B5" w14:paraId="3B5118EE" w14:textId="77777777">
        <w:tc>
          <w:tcPr>
            <w:tcW w:w="9864" w:type="dxa"/>
            <w:gridSpan w:val="6"/>
            <w:tcBorders>
              <w:top w:val="nil"/>
              <w:left w:val="nil"/>
              <w:bottom w:val="nil"/>
              <w:right w:val="nil"/>
            </w:tcBorders>
          </w:tcPr>
          <w:p w14:paraId="6DC1B531" w14:textId="77777777" w:rsidR="00DE1DEF" w:rsidRPr="001D65B5" w:rsidRDefault="00DE1DEF" w:rsidP="00DE1DEF">
            <w:pPr>
              <w:jc w:val="both"/>
              <w:rPr>
                <w:b/>
                <w:sz w:val="6"/>
                <w:szCs w:val="6"/>
              </w:rPr>
            </w:pPr>
          </w:p>
        </w:tc>
      </w:tr>
      <w:tr w:rsidR="00DE1DEF" w:rsidRPr="001D65B5" w14:paraId="5A5642C3" w14:textId="77777777">
        <w:tc>
          <w:tcPr>
            <w:tcW w:w="528" w:type="dxa"/>
            <w:tcBorders>
              <w:top w:val="nil"/>
              <w:left w:val="nil"/>
              <w:bottom w:val="nil"/>
              <w:right w:val="nil"/>
            </w:tcBorders>
          </w:tcPr>
          <w:p w14:paraId="31362D51" w14:textId="77777777"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14:paraId="06754183" w14:textId="77777777"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5B5F0432" w14:textId="77777777"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14:paraId="6730E88C" w14:textId="77777777" w:rsidR="00DE1DEF" w:rsidRPr="001D65B5" w:rsidRDefault="00DE1DEF" w:rsidP="00DE1DEF">
            <w:pPr>
              <w:jc w:val="both"/>
              <w:rPr>
                <w:b/>
                <w:sz w:val="22"/>
                <w:szCs w:val="22"/>
              </w:rPr>
            </w:pPr>
          </w:p>
        </w:tc>
      </w:tr>
    </w:tbl>
    <w:p w14:paraId="3A4C0F01" w14:textId="77777777" w:rsidR="00573BC8" w:rsidRPr="001D65B5" w:rsidRDefault="00573BC8"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30"/>
        <w:gridCol w:w="8142"/>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4C4CAF0F" w:rsidR="00960DF4" w:rsidRPr="001D65B5" w:rsidRDefault="00965073"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00BE49CB" w:rsidR="00781B3A" w:rsidRPr="001D65B5" w:rsidRDefault="00965073" w:rsidP="00781B3A">
            <w:pPr>
              <w:spacing w:after="40"/>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31DE0954" w14:textId="19F33FF9" w:rsidR="00F52380" w:rsidRPr="001D65B5" w:rsidRDefault="001B20C8" w:rsidP="00635157">
            <w:pPr>
              <w:spacing w:after="60"/>
              <w:rPr>
                <w:kern w:val="22"/>
                <w:sz w:val="22"/>
                <w:szCs w:val="22"/>
              </w:rPr>
            </w:pPr>
            <w:r>
              <w:rPr>
                <w:kern w:val="22"/>
                <w:sz w:val="22"/>
                <w:szCs w:val="22"/>
              </w:rPr>
              <w:t>Chronic and Rehabilitation Hospital, Psy</w:t>
            </w:r>
            <w:r w:rsidR="00CA715F">
              <w:rPr>
                <w:kern w:val="22"/>
                <w:sz w:val="22"/>
                <w:szCs w:val="22"/>
              </w:rPr>
              <w:t xml:space="preserve">chiatric Hospital </w:t>
            </w: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1EA18673" w:rsidR="00960DF4" w:rsidRPr="001D65B5" w:rsidRDefault="00965073"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79683BA6" w:rsidR="00781B3A" w:rsidRPr="001D65B5" w:rsidRDefault="00965073" w:rsidP="00781B3A">
            <w:pPr>
              <w:spacing w:after="40"/>
              <w:jc w:val="center"/>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rFonts w:ascii="Wingdings" w:eastAsia="Wingdings" w:hAnsi="Wingdings" w:cs="Wingdings"/>
                <w:kern w:val="22"/>
                <w:sz w:val="22"/>
                <w:szCs w:val="22"/>
              </w:rPr>
              <w:t>¡</w:t>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1D65B5">
              <w:rPr>
                <w:rFonts w:ascii="Wingdings" w:eastAsia="Wingdings" w:hAnsi="Wingdings" w:cs="Wingdings"/>
                <w:sz w:val="22"/>
                <w:szCs w:val="22"/>
              </w:rPr>
              <w:t>¨</w:t>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1BEE4A32" w:rsidR="00190620" w:rsidRPr="0096215E" w:rsidRDefault="00965073" w:rsidP="002F05CE">
            <w:pPr>
              <w:spacing w:after="80"/>
              <w:rPr>
                <w:b/>
                <w:kern w:val="22"/>
                <w:sz w:val="22"/>
                <w:szCs w:val="22"/>
              </w:rPr>
            </w:pPr>
            <w:r>
              <w:rPr>
                <w:rFonts w:ascii="Wingdings" w:eastAsia="Wingdings" w:hAnsi="Wingdings" w:cs="Wingdings"/>
              </w:rPr>
              <w:t>þ</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rFonts w:ascii="Wingdings" w:eastAsia="Wingdings" w:hAnsi="Wingdings" w:cs="Wingdings"/>
                <w:b/>
                <w:kern w:val="22"/>
                <w:sz w:val="22"/>
                <w:szCs w:val="22"/>
              </w:rPr>
              <w:t>¡</w:t>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rFonts w:ascii="Wingdings" w:eastAsia="Wingdings" w:hAnsi="Wingdings" w:cs="Wingdings"/>
                <w:sz w:val="22"/>
                <w:szCs w:val="22"/>
              </w:rPr>
              <w:t>¨</w:t>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rFonts w:ascii="Wingdings" w:eastAsia="Wingdings" w:hAnsi="Wingdings" w:cs="Wingdings"/>
                <w:sz w:val="22"/>
                <w:szCs w:val="22"/>
              </w:rPr>
              <w:t>¨</w:t>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§1915(i)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rFonts w:ascii="Wingdings" w:eastAsia="Wingdings" w:hAnsi="Wingdings" w:cs="Wingdings"/>
                <w:sz w:val="22"/>
                <w:szCs w:val="22"/>
              </w:rPr>
              <w:t>¨</w:t>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0CDA7FAE" w:rsidR="009856B3" w:rsidRPr="001D65B5" w:rsidRDefault="00965073" w:rsidP="002F05CE">
            <w:pPr>
              <w:spacing w:after="80"/>
              <w:rPr>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485DF02" w14:textId="77777777" w:rsidR="00BB7AB8" w:rsidRDefault="00BB7AB8" w:rsidP="00D06EFE">
            <w:pPr>
              <w:jc w:val="both"/>
              <w:rPr>
                <w:sz w:val="22"/>
                <w:szCs w:val="22"/>
              </w:rPr>
            </w:pPr>
            <w:r w:rsidRPr="00BB7AB8">
              <w:rPr>
                <w:sz w:val="22"/>
                <w:szCs w:val="22"/>
              </w:rPr>
              <w:t xml:space="preserve">Goals and Objectives: </w:t>
            </w:r>
          </w:p>
          <w:p w14:paraId="20253838" w14:textId="77777777" w:rsidR="00685691" w:rsidRDefault="00BB7AB8" w:rsidP="00D06EFE">
            <w:pPr>
              <w:jc w:val="both"/>
              <w:rPr>
                <w:sz w:val="22"/>
                <w:szCs w:val="22"/>
              </w:rPr>
            </w:pPr>
            <w:r w:rsidRPr="00BB7AB8">
              <w:rPr>
                <w:sz w:val="22"/>
                <w:szCs w:val="22"/>
              </w:rPr>
              <w:t>The goal of the Massachusetts Acquired Brain Injury Waiver with Residential Habilitation (ABI-RH) is to transition eligible adults with acquired brain injury from nursing facilities and chronic or rehabilitation hospitals to residential habilitation group home, shared living, or assisted living service settings, and to furnish home or community-based services to the waiver participants following their transition from the medical facility setting.</w:t>
            </w:r>
          </w:p>
          <w:p w14:paraId="17BBA452" w14:textId="77777777" w:rsidR="00BB7AB8" w:rsidRDefault="00BB7AB8" w:rsidP="00D06EFE">
            <w:pPr>
              <w:jc w:val="both"/>
              <w:rPr>
                <w:sz w:val="22"/>
                <w:szCs w:val="22"/>
              </w:rPr>
            </w:pPr>
          </w:p>
          <w:p w14:paraId="4A40741A" w14:textId="77777777" w:rsidR="00BB7AB8" w:rsidRDefault="00BB7AB8" w:rsidP="00D06EFE">
            <w:pPr>
              <w:jc w:val="both"/>
              <w:rPr>
                <w:sz w:val="22"/>
                <w:szCs w:val="22"/>
              </w:rPr>
            </w:pPr>
            <w:r w:rsidRPr="00BB7AB8">
              <w:rPr>
                <w:sz w:val="22"/>
                <w:szCs w:val="22"/>
              </w:rPr>
              <w:t xml:space="preserve">Organizational Structure: </w:t>
            </w:r>
          </w:p>
          <w:p w14:paraId="5A2B002C" w14:textId="77777777" w:rsidR="00BB7AB8" w:rsidRDefault="00BB7AB8" w:rsidP="00D06EFE">
            <w:pPr>
              <w:jc w:val="both"/>
              <w:rPr>
                <w:sz w:val="22"/>
                <w:szCs w:val="22"/>
              </w:rPr>
            </w:pPr>
            <w:r w:rsidRPr="00BB7AB8">
              <w:rPr>
                <w:sz w:val="22"/>
                <w:szCs w:val="22"/>
              </w:rPr>
              <w:t>The Department of Developmental Services (DDS), a state agency within the Executive Office of Health and Human Services (EOHHS), is the lead agency responsible for day-to-day operation of this waiver. The Executive Office of Health and Human Services, the Single State Medicaid Agency, oversees DDS's operation of the waiver. DDS and the Massachusetts Rehabilitation Commission (MRC), a state agency within the Executive Office of Health and Human Services, collaborate in the oversight of the contracted Level of Care Entity and Administrative Service Organization.</w:t>
            </w:r>
          </w:p>
          <w:p w14:paraId="634EC913" w14:textId="77777777" w:rsidR="00BB7AB8" w:rsidRDefault="00BB7AB8" w:rsidP="00D06EFE">
            <w:pPr>
              <w:jc w:val="both"/>
              <w:rPr>
                <w:sz w:val="22"/>
                <w:szCs w:val="22"/>
              </w:rPr>
            </w:pPr>
          </w:p>
          <w:p w14:paraId="0D0881EF" w14:textId="77777777" w:rsidR="00BB7AB8" w:rsidRDefault="00BB7AB8" w:rsidP="00D06EFE">
            <w:pPr>
              <w:jc w:val="both"/>
              <w:rPr>
                <w:sz w:val="22"/>
                <w:szCs w:val="22"/>
              </w:rPr>
            </w:pPr>
            <w:r w:rsidRPr="00BB7AB8">
              <w:rPr>
                <w:sz w:val="22"/>
                <w:szCs w:val="22"/>
              </w:rPr>
              <w:t xml:space="preserve">Case Management and Service Delivery: </w:t>
            </w:r>
          </w:p>
          <w:p w14:paraId="7190D4C3" w14:textId="77777777" w:rsidR="00BB7AB8" w:rsidRDefault="00BB7AB8" w:rsidP="00D06EFE">
            <w:pPr>
              <w:jc w:val="both"/>
              <w:rPr>
                <w:sz w:val="22"/>
                <w:szCs w:val="22"/>
              </w:rPr>
            </w:pPr>
            <w:r w:rsidRPr="00BB7AB8">
              <w:rPr>
                <w:sz w:val="22"/>
                <w:szCs w:val="22"/>
              </w:rPr>
              <w:t>Case Management for the ABI-RH waiver will be provided by staff of DDS. DDS will be responsible for participant needs assessment, service plan development and service authorization activities. Clinical determination of eligibility and level of care redetermination is conducted by nurses at the contracted Level of Care Entity. DDS will collaborate with MRC, a state agency within EOHHS, for the oversight of waiver clinical eligibility functions.</w:t>
            </w:r>
          </w:p>
          <w:p w14:paraId="7FBCB042" w14:textId="77777777" w:rsidR="00BB7AB8" w:rsidRDefault="00BB7AB8" w:rsidP="00D06EFE">
            <w:pPr>
              <w:jc w:val="both"/>
              <w:rPr>
                <w:sz w:val="22"/>
                <w:szCs w:val="22"/>
              </w:rPr>
            </w:pPr>
          </w:p>
          <w:p w14:paraId="3C7EB744" w14:textId="6651F6F7" w:rsidR="00BB7AB8" w:rsidRPr="007B5E84" w:rsidRDefault="00BB7AB8" w:rsidP="00D06EFE">
            <w:pPr>
              <w:jc w:val="both"/>
              <w:rPr>
                <w:sz w:val="22"/>
                <w:szCs w:val="22"/>
              </w:rPr>
            </w:pPr>
            <w:r w:rsidRPr="00BB7AB8">
              <w:rPr>
                <w:sz w:val="22"/>
                <w:szCs w:val="22"/>
              </w:rPr>
              <w:t xml:space="preserve">ABI-RH waiver services will be provided pursuant to a Plan of Care (POC) that is developed with the Waiver participant through a person-centered planning process. The POC is developed by an interdisciplinary team that is coordinated by the DDS Case Manager and includes the participant, </w:t>
            </w:r>
            <w:r w:rsidR="00B80441">
              <w:rPr>
                <w:sz w:val="22"/>
                <w:szCs w:val="22"/>
              </w:rPr>
              <w:t>their</w:t>
            </w:r>
            <w:r w:rsidRPr="00BB7AB8">
              <w:rPr>
                <w:sz w:val="22"/>
                <w:szCs w:val="22"/>
              </w:rPr>
              <w:t xml:space="preserve"> guardian if any, relevant waiver service providers, other persons as chosen by the participant and other appropriate professionals. The POC planning process will determine what ABI-RH waiver services, including their need for Residential Habilitation, Assisted Living Services or Shared Living - 24 Hour Supports services within the terms of the ABI-RH Waiver, and other supports that the waiver participant will need to live safely in the community.</w:t>
            </w: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5"/>
          <w:headerReference w:type="default" r:id="rId16"/>
          <w:headerReference w:type="first" r:id="rId17"/>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468"/>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379F37EC" w:rsidR="006E65C3" w:rsidRPr="00814E00" w:rsidRDefault="00B266A5" w:rsidP="0071612D">
            <w:pPr>
              <w:spacing w:after="40"/>
              <w:jc w:val="both"/>
              <w:rPr>
                <w:b/>
                <w:kern w:val="22"/>
                <w:sz w:val="22"/>
                <w:szCs w:val="22"/>
              </w:rPr>
            </w:pPr>
            <w:r>
              <w:rPr>
                <w:rFonts w:ascii="Wingdings" w:eastAsia="Wingdings" w:hAnsi="Wingdings" w:cs="Wingdings"/>
              </w:rPr>
              <w:t>þ</w:t>
            </w:r>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03A12974" w:rsidR="006E65C3" w:rsidRPr="00814E00" w:rsidRDefault="00BE5917" w:rsidP="0071612D">
            <w:pPr>
              <w:spacing w:after="60"/>
              <w:jc w:val="both"/>
              <w:rPr>
                <w:b/>
                <w:kern w:val="22"/>
                <w:sz w:val="22"/>
                <w:szCs w:val="22"/>
              </w:rPr>
            </w:pPr>
            <w:r w:rsidRPr="00BB7AB8">
              <w:rPr>
                <w:rFonts w:ascii="Wingdings" w:eastAsia="Wingdings" w:hAnsi="Wingdings" w:cs="Wingdings"/>
                <w:kern w:val="22"/>
                <w:sz w:val="22"/>
                <w:szCs w:val="22"/>
              </w:rPr>
              <w:t>¡</w:t>
            </w: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§1902(a)(10)(C)(i)(III)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rFonts w:ascii="Wingdings" w:eastAsia="Wingdings" w:hAnsi="Wingdings" w:cs="Wingdings"/>
                <w:kern w:val="22"/>
                <w:sz w:val="22"/>
                <w:szCs w:val="22"/>
              </w:rPr>
              <w:t>¡</w:t>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3404B581" w:rsidR="006E65C3" w:rsidRPr="00C37B92" w:rsidRDefault="00B266A5" w:rsidP="0071612D">
            <w:pPr>
              <w:spacing w:after="60"/>
              <w:jc w:val="both"/>
              <w:rPr>
                <w:b/>
                <w:kern w:val="22"/>
                <w:sz w:val="22"/>
                <w:szCs w:val="22"/>
              </w:rPr>
            </w:pPr>
            <w:r>
              <w:rPr>
                <w:rFonts w:ascii="Wingdings" w:eastAsia="Wingdings" w:hAnsi="Wingdings" w:cs="Wingdings"/>
              </w:rPr>
              <w:t>þ</w:t>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7777777" w:rsidR="006E65C3" w:rsidRPr="00C37B92" w:rsidRDefault="006E65C3" w:rsidP="0071612D">
            <w:pPr>
              <w:spacing w:after="60"/>
              <w:jc w:val="both"/>
              <w:rPr>
                <w:b/>
                <w:kern w:val="22"/>
                <w:sz w:val="22"/>
                <w:szCs w:val="22"/>
              </w:rPr>
            </w:pPr>
            <w:r w:rsidRPr="00C37B92">
              <w:rPr>
                <w:rFonts w:ascii="Wingdings" w:eastAsia="Wingdings" w:hAnsi="Wingdings" w:cs="Wingdings"/>
                <w:kern w:val="22"/>
                <w:sz w:val="22"/>
                <w:szCs w:val="22"/>
              </w:rPr>
              <w:t>¡</w:t>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t>Statewideness.</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statewideness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3DE3D473" w:rsidR="006E65C3" w:rsidRPr="00C37B92" w:rsidRDefault="00B266A5" w:rsidP="0071612D">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rFonts w:ascii="Wingdings" w:eastAsia="Wingdings" w:hAnsi="Wingdings" w:cs="Wingdings"/>
                <w:sz w:val="22"/>
                <w:szCs w:val="22"/>
              </w:rPr>
              <w:t>¡</w:t>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statewideness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rFonts w:ascii="Wingdings" w:eastAsia="Wingdings" w:hAnsi="Wingdings" w:cs="Wingdings"/>
                <w:kern w:val="22"/>
                <w:sz w:val="22"/>
                <w:szCs w:val="22"/>
              </w:rPr>
              <w:t>¨</w:t>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statewideness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rFonts w:ascii="Wingdings" w:eastAsia="Wingdings" w:hAnsi="Wingdings" w:cs="Wingdings"/>
                <w:kern w:val="22"/>
                <w:sz w:val="22"/>
                <w:szCs w:val="22"/>
              </w:rPr>
              <w:t>¨</w:t>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statewideness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xml:space="preserve">.  In accordance with 42 CFR §441.301(b)(1)(i),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7E779EDA" w14:textId="77777777" w:rsidR="00666B7A" w:rsidRDefault="00666B7A" w:rsidP="005F0485">
            <w:pPr>
              <w:autoSpaceDE w:val="0"/>
              <w:autoSpaceDN w:val="0"/>
              <w:adjustRightInd w:val="0"/>
              <w:rPr>
                <w:color w:val="000000"/>
                <w:sz w:val="22"/>
                <w:szCs w:val="22"/>
              </w:rPr>
            </w:pPr>
            <w:r w:rsidRPr="00674F04">
              <w:rPr>
                <w:color w:val="000000"/>
                <w:sz w:val="22"/>
                <w:szCs w:val="22"/>
                <w:highlight w:val="yellow"/>
              </w:rPr>
              <w:t>This section will be completed after the public comment period has ended.</w:t>
            </w:r>
            <w:r>
              <w:rPr>
                <w:color w:val="000000"/>
                <w:sz w:val="22"/>
                <w:szCs w:val="22"/>
              </w:rPr>
              <w:t xml:space="preserve"> </w:t>
            </w:r>
          </w:p>
          <w:p w14:paraId="41C86F3B" w14:textId="77777777" w:rsidR="00666B7A" w:rsidRDefault="00666B7A" w:rsidP="005F0485">
            <w:pPr>
              <w:autoSpaceDE w:val="0"/>
              <w:autoSpaceDN w:val="0"/>
              <w:adjustRightInd w:val="0"/>
              <w:rPr>
                <w:color w:val="000000"/>
              </w:rPr>
            </w:pPr>
          </w:p>
          <w:p w14:paraId="12965BE8" w14:textId="4DA32C08" w:rsidR="00A76DC9" w:rsidRPr="00285FF0" w:rsidRDefault="00BB7AB8" w:rsidP="005F0485">
            <w:pPr>
              <w:autoSpaceDE w:val="0"/>
              <w:autoSpaceDN w:val="0"/>
              <w:adjustRightInd w:val="0"/>
            </w:pPr>
            <w:r w:rsidRPr="00674F04">
              <w:t xml:space="preserve">The state held a public comment period for the four MFP and ABI waiver renewal applications from </w:t>
            </w:r>
            <w:r w:rsidR="00674F04" w:rsidRPr="00674F04">
              <w:t xml:space="preserve">late September – late October, 2022 (exact dates </w:t>
            </w:r>
            <w:r w:rsidR="00087807">
              <w:t>to be</w:t>
            </w:r>
            <w:r w:rsidR="00674F04" w:rsidRPr="00674F04">
              <w:t xml:space="preserve"> inserted once they are finalized)</w:t>
            </w:r>
            <w:r w:rsidR="00674F04">
              <w:t xml:space="preserve"> </w:t>
            </w:r>
            <w:r w:rsidRPr="00285FF0">
              <w:t xml:space="preserve">. Massachusetts outreached broadly to the public and to interested stakeholders to solicit input on the renewal applications for these waivers. The four waiver renewal applications were posted to MassHealth’s website, and public notices were issued in multiple newspapers, including: the Boston Globe, Worcester Telegram and Gazette, and the Springfield Republican. In addition, emails were sent to several hundred recipients, which included key advocacy organizations as well as the Native American tribal contacts. The newspaper notices and email provided the link to the MassHealth website that includes the draft renewal applications, the public comment period, and, for anyone wishing to send comments, both email and mailing addresses. </w:t>
            </w:r>
          </w:p>
          <w:p w14:paraId="048B1AF2" w14:textId="29E672B4" w:rsidR="00BB7AB8" w:rsidRDefault="00BB7AB8" w:rsidP="005F0485">
            <w:pPr>
              <w:autoSpaceDE w:val="0"/>
              <w:autoSpaceDN w:val="0"/>
              <w:adjustRightInd w:val="0"/>
              <w:rPr>
                <w:color w:val="000000"/>
              </w:rPr>
            </w:pPr>
          </w:p>
          <w:p w14:paraId="5916C212" w14:textId="59201E5B" w:rsidR="005052AE" w:rsidRDefault="005052AE" w:rsidP="005F0485">
            <w:pPr>
              <w:autoSpaceDE w:val="0"/>
              <w:autoSpaceDN w:val="0"/>
              <w:adjustRightInd w:val="0"/>
              <w:rPr>
                <w:color w:val="000000"/>
              </w:rPr>
            </w:pPr>
          </w:p>
          <w:p w14:paraId="37AC27C1" w14:textId="1A6DC1D7" w:rsidR="00BB7AB8" w:rsidRPr="005F0485" w:rsidRDefault="005052AE" w:rsidP="005F0485">
            <w:pPr>
              <w:autoSpaceDE w:val="0"/>
              <w:autoSpaceDN w:val="0"/>
              <w:adjustRightInd w:val="0"/>
              <w:rPr>
                <w:color w:val="000000"/>
              </w:rPr>
            </w:pPr>
            <w:r w:rsidRPr="005052AE">
              <w:rPr>
                <w:color w:val="000000"/>
              </w:rPr>
              <w:t>MassHealth outreached to and communicated with the Tribal governments about the ABI and MFP waiver renewal applications during regularly scheduled tribal consultation quarterly meetings on August 9, 20</w:t>
            </w:r>
            <w:r w:rsidR="00BF05D5">
              <w:rPr>
                <w:color w:val="000000"/>
              </w:rPr>
              <w:t>22</w:t>
            </w:r>
            <w:r w:rsidRPr="005052AE">
              <w:rPr>
                <w:color w:val="000000"/>
              </w:rPr>
              <w:t xml:space="preserve">. The tribal consultation quarterly meetings afford direct discussions with Tribal government contacts about these waivers. </w:t>
            </w:r>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00E87" w:rsidRDefault="003264E4" w:rsidP="00C323E3">
            <w:pPr>
              <w:tabs>
                <w:tab w:val="left" w:pos="1440"/>
              </w:tabs>
              <w:rPr>
                <w:sz w:val="22"/>
                <w:szCs w:val="22"/>
              </w:rPr>
            </w:pPr>
            <w:r w:rsidRPr="003264E4">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r w:rsidRPr="00B00E87">
              <w:rPr>
                <w:b/>
                <w:sz w:val="22"/>
                <w:szCs w:val="22"/>
              </w:rPr>
              <w:t>Address</w:t>
            </w:r>
            <w:r w:rsidR="0030297A" w:rsidRPr="00B00E87">
              <w:rPr>
                <w:b/>
                <w:sz w:val="22"/>
                <w:szCs w:val="22"/>
              </w:rPr>
              <w:t xml:space="preserve"> </w:t>
            </w:r>
            <w:r w:rsidRPr="00B00E8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B00E87" w:rsidRDefault="002D7859" w:rsidP="00C323E3">
            <w:pPr>
              <w:tabs>
                <w:tab w:val="left" w:pos="1440"/>
              </w:tabs>
              <w:rPr>
                <w:sz w:val="22"/>
                <w:szCs w:val="22"/>
              </w:rPr>
            </w:pPr>
            <w:r>
              <w:rPr>
                <w:sz w:val="22"/>
                <w:szCs w:val="22"/>
              </w:rPr>
              <w:t>617-573-1751</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3982DA17" w:rsidR="004D10C4" w:rsidRPr="00B00E87" w:rsidRDefault="004D10C4" w:rsidP="004D10C4">
            <w:pPr>
              <w:tabs>
                <w:tab w:val="left" w:pos="1440"/>
              </w:tabs>
              <w:jc w:val="center"/>
              <w:rPr>
                <w:sz w:val="22"/>
                <w:szCs w:val="22"/>
              </w:rPr>
            </w:pPr>
            <w:r w:rsidRPr="001D65B5">
              <w:rPr>
                <w:rFonts w:ascii="Wingdings" w:eastAsia="Wingdings" w:hAnsi="Wingdings" w:cs="Wingdings"/>
                <w:sz w:val="22"/>
                <w:szCs w:val="22"/>
              </w:rPr>
              <w:t>¨</w:t>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7C162D" w:rsidP="00C323E3">
            <w:pPr>
              <w:tabs>
                <w:tab w:val="left" w:pos="1440"/>
              </w:tabs>
              <w:rPr>
                <w:sz w:val="22"/>
                <w:szCs w:val="22"/>
              </w:rPr>
            </w:pPr>
            <w:hyperlink r:id="rId18"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7"/>
        <w:gridCol w:w="2058"/>
        <w:gridCol w:w="630"/>
        <w:gridCol w:w="784"/>
        <w:gridCol w:w="621"/>
        <w:gridCol w:w="2302"/>
      </w:tblGrid>
      <w:tr w:rsidR="00A03CC0" w:rsidRPr="00A33D9E" w14:paraId="60BDE1E0" w14:textId="77777777" w:rsidTr="004D10C4">
        <w:tc>
          <w:tcPr>
            <w:tcW w:w="2720" w:type="dxa"/>
            <w:tcBorders>
              <w:right w:val="single" w:sz="12" w:space="0" w:color="auto"/>
            </w:tcBorders>
            <w:vAlign w:val="center"/>
          </w:tcPr>
          <w:p w14:paraId="3607ED2A"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2BE09486" w:rsidR="00A03CC0" w:rsidRPr="00B00E87" w:rsidRDefault="005F0485" w:rsidP="00C323E3">
            <w:pPr>
              <w:tabs>
                <w:tab w:val="left" w:pos="1440"/>
              </w:tabs>
              <w:rPr>
                <w:sz w:val="22"/>
                <w:szCs w:val="22"/>
              </w:rPr>
            </w:pPr>
            <w:r>
              <w:rPr>
                <w:sz w:val="22"/>
                <w:szCs w:val="22"/>
              </w:rPr>
              <w:t>Cahill</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6A21BFA5" w:rsidR="0030297A" w:rsidRPr="00407B11" w:rsidRDefault="005F0485" w:rsidP="00C323E3">
            <w:pPr>
              <w:tabs>
                <w:tab w:val="left" w:pos="1440"/>
              </w:tabs>
              <w:rPr>
                <w:sz w:val="22"/>
                <w:szCs w:val="22"/>
              </w:rPr>
            </w:pPr>
            <w:r>
              <w:rPr>
                <w:sz w:val="22"/>
                <w:szCs w:val="22"/>
              </w:rPr>
              <w:t>Tim</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1698B5DF" w:rsidR="00A03CC0" w:rsidRPr="00407B11" w:rsidRDefault="007541CE" w:rsidP="00C323E3">
            <w:pPr>
              <w:tabs>
                <w:tab w:val="left" w:pos="1440"/>
              </w:tabs>
              <w:rPr>
                <w:sz w:val="22"/>
                <w:szCs w:val="22"/>
              </w:rPr>
            </w:pPr>
            <w:r>
              <w:rPr>
                <w:sz w:val="22"/>
                <w:szCs w:val="22"/>
              </w:rPr>
              <w:t xml:space="preserve">Assistant Commissioner </w:t>
            </w:r>
            <w:r w:rsidR="00595768">
              <w:rPr>
                <w:sz w:val="22"/>
                <w:szCs w:val="22"/>
              </w:rPr>
              <w:t xml:space="preserve">for Operations </w:t>
            </w:r>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65491693" w:rsidR="00A03CC0" w:rsidRPr="00407B11" w:rsidRDefault="00595768" w:rsidP="00C323E3">
            <w:pPr>
              <w:tabs>
                <w:tab w:val="left" w:pos="1440"/>
              </w:tabs>
              <w:rPr>
                <w:sz w:val="22"/>
                <w:szCs w:val="22"/>
              </w:rPr>
            </w:pPr>
            <w:r>
              <w:rPr>
                <w:sz w:val="22"/>
                <w:szCs w:val="22"/>
              </w:rPr>
              <w:t>Department of Developmental Services</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3F4914CE" w:rsidR="00A03CC0" w:rsidRPr="00407B11" w:rsidRDefault="00595768" w:rsidP="00C323E3">
            <w:pPr>
              <w:tabs>
                <w:tab w:val="left" w:pos="1440"/>
              </w:tabs>
              <w:rPr>
                <w:sz w:val="22"/>
                <w:szCs w:val="22"/>
              </w:rPr>
            </w:pPr>
            <w:r>
              <w:rPr>
                <w:sz w:val="22"/>
                <w:szCs w:val="22"/>
              </w:rPr>
              <w:t>1000 Washington St</w:t>
            </w:r>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457B3D0F" w:rsidR="0030297A" w:rsidRPr="00407B11" w:rsidRDefault="00595768" w:rsidP="00C323E3">
            <w:pPr>
              <w:tabs>
                <w:tab w:val="left" w:pos="1440"/>
              </w:tabs>
              <w:rPr>
                <w:sz w:val="22"/>
                <w:szCs w:val="22"/>
              </w:rPr>
            </w:pPr>
            <w:r>
              <w:rPr>
                <w:sz w:val="22"/>
                <w:szCs w:val="22"/>
              </w:rPr>
              <w:t>Boston</w:t>
            </w:r>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2E963D18" w:rsidR="0030297A" w:rsidRPr="00407B11" w:rsidRDefault="00595768" w:rsidP="00C323E3">
            <w:pPr>
              <w:tabs>
                <w:tab w:val="left" w:pos="1440"/>
              </w:tabs>
              <w:rPr>
                <w:sz w:val="22"/>
                <w:szCs w:val="22"/>
              </w:rPr>
            </w:pPr>
            <w:r>
              <w:rPr>
                <w:sz w:val="22"/>
                <w:szCs w:val="22"/>
              </w:rPr>
              <w:t>Massachusetts</w:t>
            </w:r>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r w:rsidRPr="00407B11">
              <w:rPr>
                <w:b/>
                <w:sz w:val="22"/>
                <w:szCs w:val="22"/>
              </w:rPr>
              <w:t xml:space="preserve">Zip </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0D76BB26" w:rsidR="0030297A" w:rsidRPr="00407B11" w:rsidRDefault="00415852" w:rsidP="00C323E3">
            <w:pPr>
              <w:tabs>
                <w:tab w:val="left" w:pos="1440"/>
              </w:tabs>
              <w:rPr>
                <w:sz w:val="22"/>
                <w:szCs w:val="22"/>
              </w:rPr>
            </w:pPr>
            <w:r>
              <w:rPr>
                <w:sz w:val="22"/>
                <w:szCs w:val="22"/>
              </w:rPr>
              <w:t>02118</w:t>
            </w:r>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4AD92725" w:rsidR="004D10C4" w:rsidRPr="00B00E87" w:rsidRDefault="00415852" w:rsidP="002F05CE">
            <w:pPr>
              <w:tabs>
                <w:tab w:val="left" w:pos="1440"/>
              </w:tabs>
              <w:rPr>
                <w:sz w:val="22"/>
                <w:szCs w:val="22"/>
              </w:rPr>
            </w:pPr>
            <w:r>
              <w:rPr>
                <w:sz w:val="22"/>
                <w:szCs w:val="22"/>
              </w:rPr>
              <w:t>617-624-7749</w:t>
            </w:r>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rFonts w:ascii="Wingdings" w:eastAsia="Wingdings" w:hAnsi="Wingdings" w:cs="Wingdings"/>
                <w:sz w:val="22"/>
                <w:szCs w:val="22"/>
              </w:rPr>
              <w:t>¨</w:t>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4F803118" w:rsidR="00A03CC0" w:rsidRPr="00407B11" w:rsidRDefault="00415852" w:rsidP="00C323E3">
            <w:pPr>
              <w:tabs>
                <w:tab w:val="left" w:pos="1440"/>
              </w:tabs>
              <w:rPr>
                <w:sz w:val="22"/>
                <w:szCs w:val="22"/>
              </w:rPr>
            </w:pPr>
            <w:r>
              <w:rPr>
                <w:sz w:val="22"/>
                <w:szCs w:val="22"/>
              </w:rPr>
              <w:t>617-624-7578</w:t>
            </w:r>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0C68519B" w:rsidR="0030297A" w:rsidRPr="00407B11" w:rsidRDefault="00415852" w:rsidP="00C323E3">
            <w:pPr>
              <w:tabs>
                <w:tab w:val="left" w:pos="1440"/>
              </w:tabs>
              <w:rPr>
                <w:sz w:val="22"/>
                <w:szCs w:val="22"/>
              </w:rPr>
            </w:pPr>
            <w:r>
              <w:rPr>
                <w:sz w:val="22"/>
                <w:szCs w:val="22"/>
              </w:rPr>
              <w:t>Timothy.Cahill@mass.gov</w:t>
            </w:r>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rFonts w:ascii="Wingdings" w:eastAsia="Wingdings" w:hAnsi="Wingdings" w:cs="Wingdings"/>
                <w:sz w:val="22"/>
                <w:szCs w:val="22"/>
              </w:rPr>
              <w:t>¨</w:t>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F3B7C63" w14:textId="77777777"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A6AC99B" w14:textId="1F9217F7" w:rsidR="00677DD7" w:rsidRDefault="00677DD7" w:rsidP="00086324">
            <w:pPr>
              <w:rPr>
                <w:sz w:val="22"/>
                <w:szCs w:val="22"/>
              </w:rPr>
            </w:pPr>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459BB309"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6F769B5" w14:textId="3D291D9B" w:rsidR="00677DD7" w:rsidRDefault="00677DD7" w:rsidP="00FC0BA7">
            <w:pPr>
              <w:rPr>
                <w:sz w:val="22"/>
                <w:szCs w:val="22"/>
              </w:rPr>
            </w:pPr>
            <w:r w:rsidRPr="00677DD7">
              <w:rPr>
                <w:sz w:val="22"/>
                <w:szCs w:val="22"/>
              </w:rPr>
              <w:t xml:space="preserve">The Massachusetts Executive Office of Health and Human Services (EOHHS), the single State Medicaid Agency (MassHealth) convened an interagency workgroup to address how best to comply with the requirements of the federal Home and Community Based Services (HCBS) settings at 42 CFR 441.301(c)(4)-(5). The Department of Developmental Services (DDS), an agency within EOHHS that has primary responsibility for day-to-day operation of the ABI-RH waiver, participated in the workgroup. All relevant regulations, policies, standards, certifications and procedures have been reviewed against the Community Rule HCBS Regulations and necessary changes identified. These include: </w:t>
            </w:r>
          </w:p>
          <w:p w14:paraId="200677A7" w14:textId="77777777" w:rsidR="00677DD7" w:rsidRDefault="00677DD7" w:rsidP="00FC0BA7">
            <w:pPr>
              <w:rPr>
                <w:sz w:val="22"/>
                <w:szCs w:val="22"/>
              </w:rPr>
            </w:pPr>
            <w:r w:rsidRPr="00677DD7">
              <w:rPr>
                <w:sz w:val="22"/>
                <w:szCs w:val="22"/>
              </w:rPr>
              <w:t>- Revisions to DDS regulations 115 CMR 7.00 (complete)</w:t>
            </w:r>
          </w:p>
          <w:p w14:paraId="55BA8D74" w14:textId="2FC2F5F7" w:rsidR="00677DD7" w:rsidRDefault="00677DD7" w:rsidP="00FC0BA7">
            <w:pPr>
              <w:rPr>
                <w:sz w:val="22"/>
                <w:szCs w:val="22"/>
              </w:rPr>
            </w:pPr>
            <w:r w:rsidRPr="00677DD7">
              <w:rPr>
                <w:sz w:val="22"/>
                <w:szCs w:val="22"/>
              </w:rPr>
              <w:t>- Revisions to DDS regulations 115 CMR 8.00 (</w:t>
            </w:r>
            <w:r w:rsidR="00261A5C">
              <w:rPr>
                <w:sz w:val="22"/>
                <w:szCs w:val="22"/>
              </w:rPr>
              <w:t xml:space="preserve">Chapter 8.00 articulates the system DDS uses to license and certify its providers.  Revisions to this certification process are complete and were implemented on September 1, 2016. </w:t>
            </w:r>
            <w:r w:rsidRPr="00677DD7">
              <w:rPr>
                <w:sz w:val="22"/>
                <w:szCs w:val="22"/>
              </w:rPr>
              <w:t xml:space="preserve"> </w:t>
            </w:r>
          </w:p>
          <w:p w14:paraId="31BA8DBD" w14:textId="77777777" w:rsidR="00677DD7" w:rsidRDefault="00677DD7" w:rsidP="00FC0BA7">
            <w:pPr>
              <w:rPr>
                <w:sz w:val="22"/>
                <w:szCs w:val="22"/>
              </w:rPr>
            </w:pPr>
            <w:r w:rsidRPr="00677DD7">
              <w:rPr>
                <w:sz w:val="22"/>
                <w:szCs w:val="22"/>
              </w:rPr>
              <w:t xml:space="preserve">- Issue guidance on requirement for locks on bedroom doors (complete) </w:t>
            </w:r>
          </w:p>
          <w:p w14:paraId="0F1A6692" w14:textId="77777777" w:rsidR="00677DD7" w:rsidRDefault="00677DD7" w:rsidP="00FC0BA7">
            <w:pPr>
              <w:rPr>
                <w:sz w:val="22"/>
                <w:szCs w:val="22"/>
              </w:rPr>
            </w:pPr>
            <w:r w:rsidRPr="00677DD7">
              <w:rPr>
                <w:sz w:val="22"/>
                <w:szCs w:val="22"/>
              </w:rPr>
              <w:t xml:space="preserve">- Incorporation of requirements for locks on bedroom doors into Licensure and Certification tool (complete) </w:t>
            </w:r>
          </w:p>
          <w:p w14:paraId="3C4557D1" w14:textId="28FB1286" w:rsidR="005B547B" w:rsidRDefault="00677DD7" w:rsidP="00FC0BA7">
            <w:pPr>
              <w:rPr>
                <w:sz w:val="22"/>
                <w:szCs w:val="22"/>
              </w:rPr>
            </w:pPr>
            <w:r w:rsidRPr="00677DD7">
              <w:rPr>
                <w:sz w:val="22"/>
                <w:szCs w:val="22"/>
              </w:rPr>
              <w:t xml:space="preserve">- Incorporation of requirements for residency agreements into Licensure and Certification tool (complete) </w:t>
            </w:r>
          </w:p>
          <w:p w14:paraId="0CB8E7BB" w14:textId="43B7901F" w:rsidR="00677DD7" w:rsidRDefault="00677DD7" w:rsidP="00FC0BA7">
            <w:pPr>
              <w:rPr>
                <w:sz w:val="22"/>
                <w:szCs w:val="22"/>
              </w:rPr>
            </w:pPr>
            <w:r w:rsidRPr="00677DD7">
              <w:rPr>
                <w:sz w:val="22"/>
                <w:szCs w:val="22"/>
              </w:rPr>
              <w:t xml:space="preserve">- Develop and implement policy manual (complete) </w:t>
            </w:r>
          </w:p>
          <w:p w14:paraId="5DB171D3" w14:textId="77777777" w:rsidR="00F85E82" w:rsidRDefault="00677DD7" w:rsidP="00FC0BA7">
            <w:pPr>
              <w:rPr>
                <w:sz w:val="22"/>
                <w:szCs w:val="22"/>
              </w:rPr>
            </w:pPr>
            <w:r w:rsidRPr="00677DD7">
              <w:rPr>
                <w:sz w:val="22"/>
                <w:szCs w:val="22"/>
              </w:rPr>
              <w:t>- Develop and distribute the waiver participant handbook (complete)</w:t>
            </w:r>
          </w:p>
          <w:p w14:paraId="7704EFD1" w14:textId="77777777" w:rsidR="00677DD7" w:rsidRDefault="00677DD7" w:rsidP="00FC0BA7">
            <w:pPr>
              <w:rPr>
                <w:sz w:val="22"/>
                <w:szCs w:val="22"/>
              </w:rPr>
            </w:pPr>
          </w:p>
          <w:p w14:paraId="278D9335" w14:textId="77777777" w:rsidR="00677DD7" w:rsidRDefault="00782A53" w:rsidP="00FC0BA7">
            <w:pPr>
              <w:rPr>
                <w:sz w:val="22"/>
                <w:szCs w:val="22"/>
              </w:rPr>
            </w:pPr>
            <w:r w:rsidRPr="00782A53">
              <w:rPr>
                <w:sz w:val="22"/>
                <w:szCs w:val="22"/>
              </w:rPr>
              <w:t xml:space="preserve">DDS conducted a review of existing residential settings in the ABI-RH and MFP-RS waivers to determine those settings that had a license and certification in good standing. For Assisted Living sites, </w:t>
            </w:r>
            <w:r w:rsidRPr="00782A53">
              <w:rPr>
                <w:sz w:val="22"/>
                <w:szCs w:val="22"/>
              </w:rPr>
              <w:lastRenderedPageBreak/>
              <w:t>where licensure is not applicable, the review determined whether they were credentialed in good standing. This review included development of a review tool that borrowed extensively from the CMS exploratory questions and review of settings by DDS Central Office, Regional and Area Office staff to categorize settings as compliant, requiring minor changes to comply, requiring more extensive changes to comply, or unable to comply. Based upon the DDS review and assessment, all the 24 hour residential settings serving participants in the MFP-RS and the ABI-RH waivers were determined to be in compliance with federal HCB settings requirements with the exception of consistently having locks on all individual participant’s bedroom doors and legally enforceable leases. The state is taking a system-wide approach to transitioning residential settings to compliance in these areas by issuing guidance and incorporating the requirements for locks on bedroom doors and for residency agreements into the Licensure and Certification tool, as noted above. Compliance will be monitored on a site-specific basis through the licensing and certification process.</w:t>
            </w:r>
          </w:p>
          <w:p w14:paraId="46E5C61C" w14:textId="77777777" w:rsidR="00782A53" w:rsidRDefault="00782A53" w:rsidP="00FC0BA7">
            <w:pPr>
              <w:rPr>
                <w:sz w:val="22"/>
                <w:szCs w:val="22"/>
              </w:rPr>
            </w:pPr>
          </w:p>
          <w:p w14:paraId="3F261591" w14:textId="77777777" w:rsidR="00782A53" w:rsidRDefault="00782A53" w:rsidP="00FC0BA7">
            <w:pPr>
              <w:rPr>
                <w:sz w:val="22"/>
                <w:szCs w:val="22"/>
              </w:rPr>
            </w:pPr>
          </w:p>
          <w:p w14:paraId="692F11DB" w14:textId="7A9214A4" w:rsidR="00782A53" w:rsidRDefault="00782A53" w:rsidP="00FC0BA7">
            <w:pPr>
              <w:rPr>
                <w:sz w:val="22"/>
                <w:szCs w:val="22"/>
              </w:rPr>
            </w:pPr>
          </w:p>
          <w:p w14:paraId="42F9F9D1" w14:textId="2A49E3EA" w:rsidR="004026D0" w:rsidRDefault="004026D0" w:rsidP="004026D0">
            <w:pPr>
              <w:rPr>
                <w:rFonts w:cs="Arial"/>
                <w:sz w:val="22"/>
                <w:szCs w:val="22"/>
              </w:rPr>
            </w:pPr>
            <w:r w:rsidRPr="003544DA">
              <w:rPr>
                <w:sz w:val="22"/>
                <w:szCs w:val="22"/>
              </w:rPr>
              <w:t xml:space="preserve">Most providers of Day and Employment services that serve </w:t>
            </w:r>
            <w:r w:rsidR="002E48CA">
              <w:rPr>
                <w:sz w:val="22"/>
                <w:szCs w:val="22"/>
              </w:rPr>
              <w:t>ABI-RH</w:t>
            </w:r>
            <w:r w:rsidRPr="003544DA">
              <w:rPr>
                <w:sz w:val="22"/>
                <w:szCs w:val="22"/>
              </w:rPr>
              <w:t xml:space="preserve"> waiver participants are licensed or certified by DDS. These providers ar</w:t>
            </w:r>
            <w:r w:rsidRPr="003544DA">
              <w:rPr>
                <w:rFonts w:cs="Arial"/>
                <w:sz w:val="22"/>
                <w:szCs w:val="22"/>
              </w:rPr>
              <w:t xml:space="preserve">e the subject of an open bid process and are required to be qualified to provide services and supports. This process demonstrates DDS’s commitment to the HCBS settings requirements. </w:t>
            </w:r>
          </w:p>
          <w:p w14:paraId="0AF1A2B7" w14:textId="77777777" w:rsidR="004026D0" w:rsidRPr="003544DA" w:rsidRDefault="004026D0" w:rsidP="004026D0">
            <w:pPr>
              <w:rPr>
                <w:rFonts w:cs="Arial"/>
                <w:sz w:val="22"/>
                <w:szCs w:val="22"/>
              </w:rPr>
            </w:pPr>
          </w:p>
          <w:p w14:paraId="72FC0D82" w14:textId="77777777" w:rsidR="004026D0" w:rsidRPr="003544DA" w:rsidRDefault="004026D0" w:rsidP="004026D0">
            <w:pPr>
              <w:rPr>
                <w:rFonts w:cs="Arial"/>
                <w:sz w:val="22"/>
                <w:szCs w:val="22"/>
              </w:rPr>
            </w:pPr>
            <w:r w:rsidRPr="003544DA">
              <w:rPr>
                <w:rFonts w:cs="Arial"/>
                <w:sz w:val="22"/>
                <w:szCs w:val="22"/>
              </w:rPr>
              <w:t xml:space="preserve">Following qualification, providers of Day and Employment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revised its licensure and certification tool to clarify expectations and even more closely and strongly align the tool with the critical elements of the Community Rule.  </w:t>
            </w:r>
          </w:p>
          <w:p w14:paraId="4A9F3BEC" w14:textId="77777777" w:rsidR="004026D0" w:rsidRPr="003544DA" w:rsidRDefault="004026D0" w:rsidP="004026D0">
            <w:pPr>
              <w:rPr>
                <w:rFonts w:cs="Arial"/>
                <w:sz w:val="22"/>
                <w:szCs w:val="22"/>
              </w:rPr>
            </w:pPr>
          </w:p>
          <w:p w14:paraId="59CAA4C6" w14:textId="77777777" w:rsidR="004026D0" w:rsidRDefault="004026D0" w:rsidP="004026D0">
            <w:pPr>
              <w:rPr>
                <w:rFonts w:cs="Arial"/>
                <w:sz w:val="22"/>
                <w:szCs w:val="22"/>
              </w:rPr>
            </w:pPr>
            <w:r w:rsidRPr="003544DA">
              <w:rPr>
                <w:rFonts w:cs="Arial"/>
                <w:sz w:val="22"/>
                <w:szCs w:val="22"/>
              </w:rPr>
              <w:t xml:space="preserve">In addition, for ABI and MFP day and employment providers not qualified through the above process by DDS, the Massachusetts Rehabilitation Commission Provider Standards for Acquired Brain Injury (ABI) and Moving Forward Plan (MFP) Waiver Service Providers identify the requirements to become credentialed to provide waiver day and employment services. </w:t>
            </w:r>
          </w:p>
          <w:p w14:paraId="4E202A2D" w14:textId="77777777" w:rsidR="004026D0" w:rsidRPr="003544DA" w:rsidRDefault="004026D0" w:rsidP="004026D0">
            <w:pPr>
              <w:rPr>
                <w:sz w:val="22"/>
                <w:szCs w:val="22"/>
              </w:rPr>
            </w:pPr>
          </w:p>
          <w:p w14:paraId="42FEEFEB" w14:textId="77777777" w:rsidR="004026D0" w:rsidRDefault="004026D0" w:rsidP="004026D0">
            <w:pPr>
              <w:rPr>
                <w:sz w:val="22"/>
                <w:szCs w:val="22"/>
              </w:rPr>
            </w:pPr>
            <w:r w:rsidRPr="003544DA">
              <w:rPr>
                <w:rFonts w:cs="Arial"/>
                <w:sz w:val="22"/>
                <w:szCs w:val="22"/>
              </w:rPr>
              <w:t>Through these processes, all day and employment providers have been determined to be in full compliance with the Community Rule.</w:t>
            </w:r>
          </w:p>
          <w:p w14:paraId="512EDCF3" w14:textId="540FA533" w:rsidR="004026D0" w:rsidRDefault="004026D0" w:rsidP="00FC0BA7">
            <w:pPr>
              <w:rPr>
                <w:sz w:val="22"/>
                <w:szCs w:val="22"/>
              </w:rPr>
            </w:pPr>
          </w:p>
          <w:p w14:paraId="0A557DB5" w14:textId="77777777" w:rsidR="004C24AB" w:rsidRDefault="004C24AB" w:rsidP="004C24AB">
            <w:pPr>
              <w:rPr>
                <w:sz w:val="22"/>
                <w:szCs w:val="22"/>
              </w:rPr>
            </w:pPr>
            <w:r w:rsidRPr="004A0AE2">
              <w:rPr>
                <w:sz w:val="22"/>
                <w:szCs w:val="22"/>
              </w:rPr>
              <w:t>All waiver providers will be subject to ongoing review on the schedule outlined in Appendix C of the waiver application.</w:t>
            </w:r>
          </w:p>
          <w:p w14:paraId="774175A8" w14:textId="77777777" w:rsidR="004C24AB" w:rsidRDefault="004C24AB" w:rsidP="00FC0BA7">
            <w:pPr>
              <w:rPr>
                <w:sz w:val="22"/>
                <w:szCs w:val="22"/>
              </w:rPr>
            </w:pPr>
          </w:p>
          <w:p w14:paraId="63F4AAB8" w14:textId="77777777" w:rsidR="004026D0" w:rsidRDefault="004026D0" w:rsidP="00FC0BA7">
            <w:pPr>
              <w:rPr>
                <w:sz w:val="22"/>
                <w:szCs w:val="22"/>
              </w:rPr>
            </w:pPr>
          </w:p>
          <w:p w14:paraId="458B225C" w14:textId="77777777" w:rsidR="00782A53" w:rsidRDefault="00782A53" w:rsidP="00FC0BA7">
            <w:pPr>
              <w:rPr>
                <w:sz w:val="22"/>
                <w:szCs w:val="22"/>
              </w:rPr>
            </w:pPr>
            <w:r w:rsidRPr="00782A53">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1975D7B2" w14:textId="77777777" w:rsidR="00782A53" w:rsidRDefault="00782A53" w:rsidP="00FC0BA7">
            <w:pPr>
              <w:rPr>
                <w:sz w:val="22"/>
                <w:szCs w:val="22"/>
              </w:rPr>
            </w:pPr>
          </w:p>
          <w:p w14:paraId="2CB299B6" w14:textId="77777777" w:rsidR="00782A53" w:rsidRDefault="00782A53" w:rsidP="00FC0BA7">
            <w:pPr>
              <w:rPr>
                <w:sz w:val="22"/>
                <w:szCs w:val="22"/>
              </w:rPr>
            </w:pPr>
            <w:r w:rsidRPr="00782A53">
              <w:rPr>
                <w:sz w:val="22"/>
                <w:szCs w:val="22"/>
              </w:rPr>
              <w:t>For all settings in which changes will be required, DDS has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0748EFC9" w14:textId="77777777" w:rsidR="00782A53" w:rsidRDefault="00782A53" w:rsidP="00FC0BA7">
            <w:pPr>
              <w:rPr>
                <w:sz w:val="22"/>
                <w:szCs w:val="22"/>
              </w:rPr>
            </w:pPr>
          </w:p>
          <w:p w14:paraId="38719E3D" w14:textId="621A31E3" w:rsidR="00782A53" w:rsidRDefault="00411545" w:rsidP="00FC0BA7">
            <w:pPr>
              <w:rPr>
                <w:sz w:val="22"/>
                <w:szCs w:val="22"/>
              </w:rPr>
            </w:pPr>
            <w:r w:rsidRPr="00411545">
              <w:rPr>
                <w:sz w:val="22"/>
                <w:szCs w:val="22"/>
              </w:rPr>
              <w:t>All settings in which waiver services are delivered will be fully compliant with the HCBS Community Rule no later than March 202</w:t>
            </w:r>
            <w:r w:rsidR="004C24AB">
              <w:rPr>
                <w:sz w:val="22"/>
                <w:szCs w:val="22"/>
              </w:rPr>
              <w:t>3</w:t>
            </w:r>
            <w:r w:rsidRPr="00411545">
              <w:rPr>
                <w:sz w:val="22"/>
                <w:szCs w:val="22"/>
              </w:rPr>
              <w:t>.</w:t>
            </w:r>
          </w:p>
          <w:p w14:paraId="47D3259D" w14:textId="77777777" w:rsidR="00411545" w:rsidRDefault="00411545" w:rsidP="00FC0BA7">
            <w:pPr>
              <w:rPr>
                <w:sz w:val="22"/>
                <w:szCs w:val="22"/>
              </w:rPr>
            </w:pPr>
          </w:p>
          <w:p w14:paraId="5CB51800" w14:textId="21F8B366" w:rsidR="00411545" w:rsidRDefault="00411545" w:rsidP="00FC0BA7">
            <w:pPr>
              <w:rPr>
                <w:sz w:val="22"/>
                <w:szCs w:val="22"/>
              </w:rPr>
            </w:pPr>
            <w:r w:rsidRPr="00411545">
              <w:rPr>
                <w:sz w:val="22"/>
                <w:szCs w:val="22"/>
              </w:rPr>
              <w:t>The State is committed to transparency during the waiver renewal process as well as in all its activities related to Community Rule compliance planning and implementation in order to fully comply with the HCBS settings requirements by or before March 202</w:t>
            </w:r>
            <w:r w:rsidR="004C24AB">
              <w:rPr>
                <w:sz w:val="22"/>
                <w:szCs w:val="22"/>
              </w:rPr>
              <w:t>3</w:t>
            </w:r>
            <w:r w:rsidRPr="00411545">
              <w:rPr>
                <w:sz w:val="22"/>
                <w:szCs w:val="22"/>
              </w:rPr>
              <w:t>. If, in the course of monitoring activities, DDS determines that additional substantive changes are necessary for certain providers or settings, MassHealth and DDS will engage in activities to ensure full compliance by the required dates, and in conformance with CMS requirements for public input.</w:t>
            </w:r>
          </w:p>
          <w:p w14:paraId="403725C3" w14:textId="77777777" w:rsidR="00411545" w:rsidRDefault="00411545" w:rsidP="00FC0BA7">
            <w:pPr>
              <w:rPr>
                <w:sz w:val="22"/>
                <w:szCs w:val="22"/>
              </w:rPr>
            </w:pPr>
          </w:p>
          <w:p w14:paraId="355C57D4" w14:textId="6DE3E60D" w:rsidR="00411545" w:rsidRDefault="00411545" w:rsidP="00FC0BA7">
            <w:pPr>
              <w:rPr>
                <w:sz w:val="22"/>
                <w:szCs w:val="22"/>
              </w:rPr>
            </w:pPr>
            <w:r w:rsidRPr="00411545">
              <w:rPr>
                <w:sz w:val="22"/>
                <w:szCs w:val="22"/>
              </w:rPr>
              <w:t>The state assures that the settings transition plan included with this waiver renewal will be subject to any provisions or requirements included in the State's approved Statewide Transition Plan. The State will implement any required changes upon approval of the Statewide Transition Plan and will make conforming changes to its waiver when it submits the next amendment or renewal.</w:t>
            </w:r>
          </w:p>
        </w:tc>
      </w:tr>
    </w:tbl>
    <w:p w14:paraId="1330C824" w14:textId="77777777" w:rsidR="00C00988" w:rsidRDefault="00C00988">
      <w:r>
        <w:lastRenderedPageBreak/>
        <w:br w:type="page"/>
      </w:r>
    </w:p>
    <w:p w14:paraId="517AC845" w14:textId="77777777"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41E7AF2B" w14:textId="77777777" w:rsidR="00A96448" w:rsidRDefault="00411545" w:rsidP="002F05CE">
            <w:pPr>
              <w:spacing w:before="60"/>
              <w:rPr>
                <w:sz w:val="22"/>
                <w:szCs w:val="22"/>
              </w:rPr>
            </w:pPr>
            <w:r w:rsidRPr="00411545">
              <w:rPr>
                <w:sz w:val="22"/>
                <w:szCs w:val="22"/>
              </w:rPr>
              <w:t>Below is the state’s 2/26/18 response to the Appendix I-2-a questions from the Informal RAI received on 2/21/18. The response incorporates the following:</w:t>
            </w:r>
          </w:p>
          <w:p w14:paraId="2994EF98" w14:textId="77777777" w:rsidR="00411545" w:rsidRDefault="00411545" w:rsidP="002F05CE">
            <w:pPr>
              <w:spacing w:before="60"/>
              <w:rPr>
                <w:sz w:val="22"/>
                <w:szCs w:val="22"/>
              </w:rPr>
            </w:pPr>
          </w:p>
          <w:p w14:paraId="22CE36AF" w14:textId="77777777" w:rsidR="00411545" w:rsidRDefault="00411545" w:rsidP="002F05CE">
            <w:pPr>
              <w:spacing w:before="60"/>
              <w:rPr>
                <w:sz w:val="22"/>
                <w:szCs w:val="22"/>
              </w:rPr>
            </w:pPr>
            <w:r w:rsidRPr="00411545">
              <w:rPr>
                <w:sz w:val="22"/>
                <w:szCs w:val="22"/>
              </w:rPr>
              <w:t xml:space="preserve">Informal RAI 1/17/18 </w:t>
            </w:r>
          </w:p>
          <w:p w14:paraId="1D1B6CE5" w14:textId="77777777" w:rsidR="00411545" w:rsidRDefault="00411545" w:rsidP="002F05CE">
            <w:pPr>
              <w:spacing w:before="60"/>
              <w:rPr>
                <w:sz w:val="22"/>
                <w:szCs w:val="22"/>
              </w:rPr>
            </w:pPr>
            <w:r w:rsidRPr="00411545">
              <w:rPr>
                <w:sz w:val="22"/>
                <w:szCs w:val="22"/>
              </w:rPr>
              <w:t xml:space="preserve">MA Response #1 2/5/18 </w:t>
            </w:r>
          </w:p>
          <w:p w14:paraId="24CB9E23" w14:textId="77777777" w:rsidR="00411545" w:rsidRDefault="00411545" w:rsidP="002F05CE">
            <w:pPr>
              <w:spacing w:before="60"/>
              <w:rPr>
                <w:sz w:val="22"/>
                <w:szCs w:val="22"/>
              </w:rPr>
            </w:pPr>
            <w:r w:rsidRPr="00411545">
              <w:rPr>
                <w:sz w:val="22"/>
                <w:szCs w:val="22"/>
              </w:rPr>
              <w:t xml:space="preserve">Formal RAI 2/8/18 </w:t>
            </w:r>
          </w:p>
          <w:p w14:paraId="37D5B5C3" w14:textId="77777777" w:rsidR="00411545" w:rsidRDefault="00411545" w:rsidP="002F05CE">
            <w:pPr>
              <w:spacing w:before="60"/>
              <w:rPr>
                <w:sz w:val="22"/>
                <w:szCs w:val="22"/>
              </w:rPr>
            </w:pPr>
            <w:r w:rsidRPr="00411545">
              <w:rPr>
                <w:sz w:val="22"/>
                <w:szCs w:val="22"/>
              </w:rPr>
              <w:t xml:space="preserve">MA Response #2 2/16/18 </w:t>
            </w:r>
          </w:p>
          <w:p w14:paraId="5EB02117" w14:textId="77777777" w:rsidR="00411545" w:rsidRDefault="00411545" w:rsidP="002F05CE">
            <w:pPr>
              <w:spacing w:before="60"/>
              <w:rPr>
                <w:sz w:val="22"/>
                <w:szCs w:val="22"/>
              </w:rPr>
            </w:pPr>
            <w:r w:rsidRPr="00411545">
              <w:rPr>
                <w:sz w:val="22"/>
                <w:szCs w:val="22"/>
              </w:rPr>
              <w:t xml:space="preserve">CMS Response 2/21/18 </w:t>
            </w:r>
          </w:p>
          <w:p w14:paraId="5E69ECBE" w14:textId="77777777" w:rsidR="00411545" w:rsidRDefault="00411545" w:rsidP="002F05CE">
            <w:pPr>
              <w:spacing w:before="60"/>
              <w:rPr>
                <w:sz w:val="22"/>
                <w:szCs w:val="22"/>
              </w:rPr>
            </w:pPr>
            <w:r w:rsidRPr="00411545">
              <w:rPr>
                <w:sz w:val="22"/>
                <w:szCs w:val="22"/>
              </w:rPr>
              <w:t>MA Response #3 2/26/18</w:t>
            </w:r>
          </w:p>
          <w:p w14:paraId="07B6D870" w14:textId="77777777" w:rsidR="00411545" w:rsidRDefault="00411545" w:rsidP="002F05CE">
            <w:pPr>
              <w:spacing w:before="60"/>
              <w:rPr>
                <w:sz w:val="22"/>
                <w:szCs w:val="22"/>
              </w:rPr>
            </w:pPr>
          </w:p>
          <w:p w14:paraId="50D75FF8" w14:textId="77777777" w:rsidR="00411545" w:rsidRDefault="00411545" w:rsidP="002F05CE">
            <w:pPr>
              <w:spacing w:before="60"/>
              <w:rPr>
                <w:sz w:val="22"/>
                <w:szCs w:val="22"/>
              </w:rPr>
            </w:pPr>
            <w:r w:rsidRPr="00411545">
              <w:rPr>
                <w:sz w:val="22"/>
                <w:szCs w:val="22"/>
              </w:rPr>
              <w:t>APPENDIX I</w:t>
            </w:r>
          </w:p>
          <w:p w14:paraId="46B0B1FA" w14:textId="77777777" w:rsidR="00411545" w:rsidRDefault="00411545" w:rsidP="002F05CE">
            <w:pPr>
              <w:spacing w:before="60"/>
              <w:rPr>
                <w:sz w:val="22"/>
                <w:szCs w:val="22"/>
              </w:rPr>
            </w:pPr>
          </w:p>
          <w:p w14:paraId="262A0BA9" w14:textId="77777777" w:rsidR="00411545" w:rsidRDefault="00411545" w:rsidP="002F05CE">
            <w:pPr>
              <w:spacing w:before="60"/>
              <w:rPr>
                <w:sz w:val="22"/>
                <w:szCs w:val="22"/>
              </w:rPr>
            </w:pPr>
            <w:r w:rsidRPr="00411545">
              <w:rPr>
                <w:sz w:val="22"/>
                <w:szCs w:val="22"/>
              </w:rPr>
              <w:t xml:space="preserve">2. For each waiver service, please specify the following information: </w:t>
            </w:r>
          </w:p>
          <w:p w14:paraId="559EEFAE" w14:textId="77777777" w:rsidR="00411545" w:rsidRDefault="00411545" w:rsidP="002F05CE">
            <w:pPr>
              <w:spacing w:before="60"/>
              <w:rPr>
                <w:sz w:val="22"/>
                <w:szCs w:val="22"/>
              </w:rPr>
            </w:pPr>
            <w:r w:rsidRPr="00411545">
              <w:rPr>
                <w:sz w:val="22"/>
                <w:szCs w:val="22"/>
              </w:rPr>
              <w:t xml:space="preserve">a. What data sources are used to determine rates (e.g., provider cost survey, wage data, etc.)? What is the time period of these sources? How frequently are these data sources updated? </w:t>
            </w:r>
          </w:p>
          <w:p w14:paraId="15FBDA87" w14:textId="77777777" w:rsidR="0079293B" w:rsidRDefault="00411545" w:rsidP="002F05CE">
            <w:pPr>
              <w:spacing w:before="60"/>
              <w:rPr>
                <w:sz w:val="22"/>
                <w:szCs w:val="22"/>
              </w:rPr>
            </w:pPr>
            <w:r w:rsidRPr="00411545">
              <w:rPr>
                <w:sz w:val="22"/>
                <w:szCs w:val="22"/>
              </w:rPr>
              <w:t xml:space="preserve">b. How does the State use the referenced data sources to develop waiver service rates? Describe this process. </w:t>
            </w:r>
          </w:p>
          <w:p w14:paraId="35659A19" w14:textId="77777777" w:rsidR="0079293B" w:rsidRDefault="00411545" w:rsidP="002F05CE">
            <w:pPr>
              <w:spacing w:before="60"/>
              <w:rPr>
                <w:sz w:val="22"/>
                <w:szCs w:val="22"/>
              </w:rPr>
            </w:pPr>
            <w:r w:rsidRPr="00411545">
              <w:rPr>
                <w:sz w:val="22"/>
                <w:szCs w:val="22"/>
              </w:rPr>
              <w:t xml:space="preserve">c. Provide the rate model for each wavier service. If applicable, what cost factors (i.e., base wage, employee expenses, administrative expenses, program expenses, productivity adjustments, and inflation) and cost assumptions does the State use to determine rates? </w:t>
            </w:r>
          </w:p>
          <w:p w14:paraId="3976717B" w14:textId="77777777" w:rsidR="0079293B" w:rsidRDefault="00411545" w:rsidP="002F05CE">
            <w:pPr>
              <w:spacing w:before="60"/>
              <w:rPr>
                <w:sz w:val="22"/>
                <w:szCs w:val="22"/>
              </w:rPr>
            </w:pPr>
            <w:r w:rsidRPr="00411545">
              <w:rPr>
                <w:sz w:val="22"/>
                <w:szCs w:val="22"/>
              </w:rPr>
              <w:t xml:space="preserve">d. When were rates last updated and/or reviewed? How frequently are rates reviewed? </w:t>
            </w:r>
          </w:p>
          <w:p w14:paraId="76779FEC" w14:textId="77777777" w:rsidR="0079293B" w:rsidRDefault="00411545" w:rsidP="002F05CE">
            <w:pPr>
              <w:spacing w:before="60"/>
              <w:rPr>
                <w:sz w:val="22"/>
                <w:szCs w:val="22"/>
              </w:rPr>
            </w:pPr>
            <w:r w:rsidRPr="00411545">
              <w:rPr>
                <w:sz w:val="22"/>
                <w:szCs w:val="22"/>
              </w:rPr>
              <w:t xml:space="preserve">e. How does the State ensure that rates are consistent with efficiency, economy, and quality of care, and are sufficient to enlist enough providers? </w:t>
            </w:r>
          </w:p>
          <w:p w14:paraId="1B6A10C5" w14:textId="77777777" w:rsidR="0079293B" w:rsidRDefault="00411545" w:rsidP="002F05CE">
            <w:pPr>
              <w:spacing w:before="60"/>
              <w:rPr>
                <w:sz w:val="22"/>
                <w:szCs w:val="22"/>
              </w:rPr>
            </w:pPr>
            <w:r w:rsidRPr="00411545">
              <w:rPr>
                <w:sz w:val="22"/>
                <w:szCs w:val="22"/>
              </w:rPr>
              <w:t xml:space="preserve">f. The State's online fee schedule shows a difference in rates between agency-directed and self-directed services. What is the difference in rate setting between agency-directed and self-directed services? </w:t>
            </w:r>
          </w:p>
          <w:p w14:paraId="036A4BBB" w14:textId="77777777" w:rsidR="00411545" w:rsidRDefault="00411545" w:rsidP="002F05CE">
            <w:pPr>
              <w:spacing w:before="60"/>
              <w:rPr>
                <w:sz w:val="22"/>
                <w:szCs w:val="22"/>
              </w:rPr>
            </w:pPr>
            <w:r w:rsidRPr="00411545">
              <w:rPr>
                <w:sz w:val="22"/>
                <w:szCs w:val="22"/>
              </w:rPr>
              <w:t>g. Describe how the cost adjustment factor for projected inflation is determined.</w:t>
            </w:r>
          </w:p>
          <w:p w14:paraId="20B60B61" w14:textId="77777777" w:rsidR="0079293B" w:rsidRDefault="0079293B" w:rsidP="002F05CE">
            <w:pPr>
              <w:spacing w:before="60"/>
              <w:rPr>
                <w:sz w:val="22"/>
                <w:szCs w:val="22"/>
              </w:rPr>
            </w:pPr>
          </w:p>
          <w:p w14:paraId="61C0FF4F" w14:textId="77777777" w:rsidR="0079293B" w:rsidRDefault="0079293B" w:rsidP="002F05CE">
            <w:pPr>
              <w:spacing w:before="60"/>
              <w:rPr>
                <w:sz w:val="22"/>
                <w:szCs w:val="22"/>
              </w:rPr>
            </w:pPr>
            <w:r w:rsidRPr="0079293B">
              <w:rPr>
                <w:sz w:val="22"/>
                <w:szCs w:val="22"/>
              </w:rPr>
              <w:t>MA Response #1: The rates for all waiver services have been developed and promulgated in regulations established by the Executive Office of Health and Human Services (EOHHS) with the assistance of rate analysis from the Commonwealth’s Center for Health Information and Analysis (CHIA). The rate development process starts with an analysis of available data including provider cost, labor and other economic market information, utilization and public agency spending data. Rates for individual providers and self-directed services exclude costs associated with agency overhead. A cost adjustment factor (CAF) is added to account for projected inflation anticipated during the prospective rate period. The CAF included in these rates was based on the Massachusetts Consumer Price Index for Spring 2016 optimistic forecast provided by Global Insights. If appropriate, the data is adjusted to reflect desired economic efficiencies, such as productivity expectations and administrative ceilings. The process includes at least one consultative session to receive input from service providers. In addition, EOHHS is required by state law to hold a public hearing for all rate regulations it proposes. Before the public hearing date, there is a public notice that includes the hearing date, time, location and the proposed rates. The public is welcomed to comment in person and/or in writing. Rates are reviewed every two years, and the HCBS rate regulation was last updated effective January 1, 2017.</w:t>
            </w:r>
          </w:p>
          <w:p w14:paraId="1DD90638" w14:textId="77777777" w:rsidR="0079293B" w:rsidRDefault="0079293B" w:rsidP="002F05CE">
            <w:pPr>
              <w:spacing w:before="60"/>
              <w:rPr>
                <w:sz w:val="22"/>
                <w:szCs w:val="22"/>
              </w:rPr>
            </w:pPr>
          </w:p>
          <w:p w14:paraId="30FA2504" w14:textId="77777777" w:rsidR="0079293B" w:rsidRDefault="0079293B" w:rsidP="002F05CE">
            <w:pPr>
              <w:spacing w:before="60"/>
              <w:rPr>
                <w:sz w:val="22"/>
                <w:szCs w:val="22"/>
              </w:rPr>
            </w:pPr>
            <w:r w:rsidRPr="0079293B">
              <w:rPr>
                <w:sz w:val="22"/>
                <w:szCs w:val="22"/>
              </w:rPr>
              <w:t xml:space="preserve">CMS Response #1: </w:t>
            </w:r>
          </w:p>
          <w:p w14:paraId="26D6D02F" w14:textId="77777777" w:rsidR="0079293B" w:rsidRDefault="0079293B" w:rsidP="002F05CE">
            <w:pPr>
              <w:spacing w:before="60"/>
              <w:rPr>
                <w:sz w:val="22"/>
                <w:szCs w:val="22"/>
              </w:rPr>
            </w:pPr>
            <w:r w:rsidRPr="0079293B">
              <w:rPr>
                <w:sz w:val="22"/>
                <w:szCs w:val="22"/>
              </w:rPr>
              <w:t xml:space="preserve">We need more information from the State for their rate setting methodology. </w:t>
            </w:r>
          </w:p>
          <w:p w14:paraId="2919A219" w14:textId="77777777" w:rsidR="0079293B" w:rsidRDefault="0079293B" w:rsidP="002F05CE">
            <w:pPr>
              <w:spacing w:before="60"/>
              <w:rPr>
                <w:sz w:val="22"/>
                <w:szCs w:val="22"/>
              </w:rPr>
            </w:pPr>
            <w:r w:rsidRPr="0079293B">
              <w:rPr>
                <w:sz w:val="22"/>
                <w:szCs w:val="22"/>
              </w:rPr>
              <w:t xml:space="preserve">a) Provide or describe the labor, economic market information, utilization and public agency spending data sources used for rate setting. </w:t>
            </w:r>
          </w:p>
          <w:p w14:paraId="7522E92E" w14:textId="77777777" w:rsidR="0079293B" w:rsidRDefault="0079293B" w:rsidP="002F05CE">
            <w:pPr>
              <w:spacing w:before="60"/>
              <w:rPr>
                <w:sz w:val="22"/>
                <w:szCs w:val="22"/>
              </w:rPr>
            </w:pPr>
            <w:r w:rsidRPr="0079293B">
              <w:rPr>
                <w:sz w:val="22"/>
                <w:szCs w:val="22"/>
              </w:rPr>
              <w:t xml:space="preserve">b) How does the State collect provider cost information and when was the last time the State reviewed provider costs? </w:t>
            </w:r>
          </w:p>
          <w:p w14:paraId="7B39A18B" w14:textId="77777777" w:rsidR="0079293B" w:rsidRDefault="0079293B" w:rsidP="002F05CE">
            <w:pPr>
              <w:spacing w:before="60"/>
              <w:rPr>
                <w:sz w:val="22"/>
                <w:szCs w:val="22"/>
              </w:rPr>
            </w:pPr>
            <w:r w:rsidRPr="0079293B">
              <w:rPr>
                <w:sz w:val="22"/>
                <w:szCs w:val="22"/>
              </w:rPr>
              <w:t xml:space="preserve">c) How does the State use the above data to calculate the provider rate? Provide the calculation used to develop waiver service rates based on the above data mentioned. </w:t>
            </w:r>
          </w:p>
          <w:p w14:paraId="671A30F1" w14:textId="77777777" w:rsidR="0079293B" w:rsidRDefault="0079293B" w:rsidP="002F05CE">
            <w:pPr>
              <w:spacing w:before="60"/>
              <w:rPr>
                <w:sz w:val="22"/>
                <w:szCs w:val="22"/>
              </w:rPr>
            </w:pPr>
            <w:r w:rsidRPr="0079293B">
              <w:rPr>
                <w:sz w:val="22"/>
                <w:szCs w:val="22"/>
              </w:rPr>
              <w:t xml:space="preserve">d) What CAF percentage did the State use in the current waiver service payment rates? </w:t>
            </w:r>
          </w:p>
          <w:p w14:paraId="5D04912B" w14:textId="77777777" w:rsidR="0079293B" w:rsidRDefault="0079293B" w:rsidP="002F05CE">
            <w:pPr>
              <w:spacing w:before="60"/>
              <w:rPr>
                <w:sz w:val="22"/>
                <w:szCs w:val="22"/>
              </w:rPr>
            </w:pPr>
            <w:r w:rsidRPr="0079293B">
              <w:rPr>
                <w:sz w:val="22"/>
                <w:szCs w:val="22"/>
              </w:rPr>
              <w:t>e) When does the State adjust productivity expectations and administrative ceilings? Had the state applied them? If so, how? Also, specify which services have these adjustments applied.</w:t>
            </w:r>
          </w:p>
          <w:p w14:paraId="645B9EBF" w14:textId="77777777" w:rsidR="0079293B" w:rsidRDefault="0079293B" w:rsidP="002F05CE">
            <w:pPr>
              <w:spacing w:before="60"/>
              <w:rPr>
                <w:sz w:val="22"/>
                <w:szCs w:val="22"/>
              </w:rPr>
            </w:pPr>
          </w:p>
          <w:p w14:paraId="62BFFA38" w14:textId="77777777" w:rsidR="00BA62D9" w:rsidRDefault="00BA62D9" w:rsidP="002F05CE">
            <w:pPr>
              <w:spacing w:before="60"/>
              <w:rPr>
                <w:sz w:val="22"/>
                <w:szCs w:val="22"/>
              </w:rPr>
            </w:pPr>
            <w:r w:rsidRPr="00BA62D9">
              <w:rPr>
                <w:sz w:val="22"/>
                <w:szCs w:val="22"/>
              </w:rPr>
              <w:t xml:space="preserve">MA Response #2: </w:t>
            </w:r>
          </w:p>
          <w:p w14:paraId="652F9704" w14:textId="77777777" w:rsidR="0079293B" w:rsidRDefault="00BA62D9" w:rsidP="002F05CE">
            <w:pPr>
              <w:spacing w:before="60"/>
              <w:rPr>
                <w:sz w:val="22"/>
                <w:szCs w:val="22"/>
              </w:rPr>
            </w:pPr>
            <w:r w:rsidRPr="00BA62D9">
              <w:rPr>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Massachusetts General Laws Chapter 118E Section 13C. This statutory rate adequacy mandate guides the development of all rates described herein.</w:t>
            </w:r>
          </w:p>
          <w:p w14:paraId="3154A653" w14:textId="77777777" w:rsidR="00BA62D9" w:rsidRDefault="00BA62D9" w:rsidP="002F05CE">
            <w:pPr>
              <w:spacing w:before="60"/>
              <w:rPr>
                <w:sz w:val="22"/>
                <w:szCs w:val="22"/>
              </w:rPr>
            </w:pPr>
          </w:p>
          <w:p w14:paraId="340BBC57" w14:textId="77777777" w:rsidR="00BA62D9" w:rsidRDefault="00BA62D9" w:rsidP="002F05CE">
            <w:pPr>
              <w:spacing w:before="60"/>
              <w:rPr>
                <w:sz w:val="22"/>
                <w:szCs w:val="22"/>
              </w:rPr>
            </w:pPr>
            <w:r w:rsidRPr="00BA62D9">
              <w:rPr>
                <w:sz w:val="22"/>
                <w:szCs w:val="22"/>
              </w:rPr>
              <w:t>In establishing rates for health services, EOHHS is further required by statute to complete a public process that includes issuance</w:t>
            </w:r>
            <w:r>
              <w:rPr>
                <w:sz w:val="22"/>
                <w:szCs w:val="22"/>
              </w:rPr>
              <w:t xml:space="preserve"> </w:t>
            </w:r>
            <w:r w:rsidRPr="00BA62D9">
              <w:rPr>
                <w:sz w:val="22"/>
                <w:szCs w:val="22"/>
              </w:rPr>
              <w:t>of a notice of the proposed rates with an opportunity for the public to provide written comment, and EOHHS is further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with the goal of ensuring that proposed rates meet the statutory rate adequacy requirements noted above.</w:t>
            </w:r>
          </w:p>
          <w:p w14:paraId="17033109" w14:textId="77777777" w:rsidR="00BA62D9" w:rsidRDefault="00BA62D9" w:rsidP="002F05CE">
            <w:pPr>
              <w:spacing w:before="60"/>
              <w:rPr>
                <w:sz w:val="22"/>
                <w:szCs w:val="22"/>
              </w:rPr>
            </w:pPr>
          </w:p>
          <w:p w14:paraId="22021AE3" w14:textId="77777777" w:rsidR="00BA62D9" w:rsidRDefault="00BA62D9" w:rsidP="002F05CE">
            <w:pPr>
              <w:spacing w:before="60"/>
              <w:rPr>
                <w:sz w:val="22"/>
                <w:szCs w:val="22"/>
              </w:rPr>
            </w:pPr>
            <w:r w:rsidRPr="00BA62D9">
              <w:rPr>
                <w:sz w:val="22"/>
                <w:szCs w:val="22"/>
              </w:rPr>
              <w:t>The rates for all waiver services in this waiver were established in accordance with the above statutory requirements. The below provides additional information on the rate development for each of the waiver services.</w:t>
            </w:r>
          </w:p>
          <w:p w14:paraId="120A9A34" w14:textId="77777777" w:rsidR="00BA62D9" w:rsidRDefault="00BA62D9" w:rsidP="002F05CE">
            <w:pPr>
              <w:spacing w:before="60"/>
              <w:rPr>
                <w:sz w:val="22"/>
                <w:szCs w:val="22"/>
              </w:rPr>
            </w:pPr>
          </w:p>
          <w:p w14:paraId="554CE6FB" w14:textId="77777777" w:rsidR="00BA62D9" w:rsidRDefault="00BA62D9" w:rsidP="002F05CE">
            <w:pPr>
              <w:spacing w:before="60"/>
              <w:rPr>
                <w:sz w:val="22"/>
                <w:szCs w:val="22"/>
              </w:rPr>
            </w:pPr>
            <w:r w:rsidRPr="00BA62D9">
              <w:rPr>
                <w:sz w:val="22"/>
                <w:szCs w:val="22"/>
              </w:rPr>
              <w:t>1. Rates for services in which there is a comparable Medicaid state plan rate.</w:t>
            </w:r>
            <w:r>
              <w:rPr>
                <w:sz w:val="22"/>
                <w:szCs w:val="22"/>
              </w:rPr>
              <w:t xml:space="preserve">  </w:t>
            </w:r>
          </w:p>
          <w:p w14:paraId="53EAE0F6" w14:textId="77777777" w:rsidR="00BA62D9" w:rsidRDefault="00BA62D9" w:rsidP="002F05CE">
            <w:pPr>
              <w:spacing w:before="60"/>
              <w:rPr>
                <w:sz w:val="22"/>
                <w:szCs w:val="22"/>
              </w:rPr>
            </w:pPr>
          </w:p>
          <w:p w14:paraId="7278CE88" w14:textId="77777777" w:rsidR="00BA62D9" w:rsidRDefault="00BA62D9" w:rsidP="002F05CE">
            <w:pPr>
              <w:spacing w:before="60"/>
              <w:rPr>
                <w:sz w:val="22"/>
                <w:szCs w:val="22"/>
              </w:rPr>
            </w:pPr>
            <w:r w:rsidRPr="00BA62D9">
              <w:rPr>
                <w:sz w:val="22"/>
                <w:szCs w:val="22"/>
              </w:rPr>
              <w:t>For waiver services in which there is a comparable Medicaid state plan rate, the waiver service rate was established in regulation at the comparable Medicaid state plan rate and after public hearing pursuant to Massachusetts General Laws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w:t>
            </w:r>
          </w:p>
          <w:p w14:paraId="2A2A94FE" w14:textId="77777777" w:rsidR="00BA62D9" w:rsidRDefault="00BA62D9" w:rsidP="002F05CE">
            <w:pPr>
              <w:spacing w:before="60"/>
              <w:rPr>
                <w:sz w:val="22"/>
                <w:szCs w:val="22"/>
              </w:rPr>
            </w:pPr>
          </w:p>
          <w:p w14:paraId="693F53FB" w14:textId="77777777" w:rsidR="00BA62D9" w:rsidRDefault="00BA62D9" w:rsidP="002F05CE">
            <w:pPr>
              <w:spacing w:before="60"/>
              <w:rPr>
                <w:sz w:val="22"/>
                <w:szCs w:val="22"/>
              </w:rPr>
            </w:pPr>
            <w:r w:rsidRPr="00BA62D9">
              <w:rPr>
                <w:sz w:val="22"/>
                <w:szCs w:val="22"/>
              </w:rPr>
              <w:lastRenderedPageBreak/>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statutory rate adequacy requirements, a cost adjustment factor (CAF) or other updates to the rate models may be applied.</w:t>
            </w:r>
          </w:p>
          <w:p w14:paraId="4D35497C" w14:textId="77777777" w:rsidR="00BA62D9" w:rsidRDefault="00BA62D9" w:rsidP="002F05CE">
            <w:pPr>
              <w:spacing w:before="60"/>
              <w:rPr>
                <w:sz w:val="22"/>
                <w:szCs w:val="22"/>
              </w:rPr>
            </w:pPr>
          </w:p>
          <w:p w14:paraId="417B10B7" w14:textId="77777777" w:rsidR="00BA62D9" w:rsidRDefault="00BA62D9" w:rsidP="002F05CE">
            <w:pPr>
              <w:spacing w:before="60"/>
              <w:rPr>
                <w:sz w:val="22"/>
                <w:szCs w:val="22"/>
              </w:rPr>
            </w:pPr>
            <w:r w:rsidRPr="00BA62D9">
              <w:rPr>
                <w:sz w:val="22"/>
                <w:szCs w:val="22"/>
              </w:rPr>
              <w:t>Below is a list of the waiver service rates that have been established in regulation at a comparable state plan rate:</w:t>
            </w:r>
          </w:p>
          <w:p w14:paraId="261B4A25" w14:textId="77777777" w:rsidR="00BA62D9" w:rsidRDefault="00BA62D9" w:rsidP="002F05CE">
            <w:pPr>
              <w:spacing w:before="60"/>
              <w:rPr>
                <w:sz w:val="22"/>
                <w:szCs w:val="22"/>
              </w:rPr>
            </w:pPr>
          </w:p>
          <w:p w14:paraId="5814365A" w14:textId="77777777" w:rsidR="00BA62D9" w:rsidRDefault="00BA62D9" w:rsidP="002F05CE">
            <w:pPr>
              <w:spacing w:before="60"/>
              <w:rPr>
                <w:sz w:val="22"/>
                <w:szCs w:val="22"/>
              </w:rPr>
            </w:pPr>
            <w:r w:rsidRPr="00BA62D9">
              <w:rPr>
                <w:sz w:val="22"/>
                <w:szCs w:val="22"/>
              </w:rPr>
              <w:t xml:space="preserve">Occupational Therapy </w:t>
            </w:r>
          </w:p>
          <w:p w14:paraId="3B1BD2F7" w14:textId="77777777" w:rsidR="00BA62D9" w:rsidRDefault="00BA62D9" w:rsidP="002F05CE">
            <w:pPr>
              <w:spacing w:before="60"/>
              <w:rPr>
                <w:sz w:val="22"/>
                <w:szCs w:val="22"/>
              </w:rPr>
            </w:pPr>
            <w:r w:rsidRPr="00BA62D9">
              <w:rPr>
                <w:sz w:val="22"/>
                <w:szCs w:val="22"/>
              </w:rPr>
              <w:t xml:space="preserve">Physical Therapy </w:t>
            </w:r>
          </w:p>
          <w:p w14:paraId="05966AB4" w14:textId="77777777" w:rsidR="00BA62D9" w:rsidRDefault="00BA62D9" w:rsidP="002F05CE">
            <w:pPr>
              <w:spacing w:before="60"/>
              <w:rPr>
                <w:sz w:val="22"/>
                <w:szCs w:val="22"/>
              </w:rPr>
            </w:pPr>
            <w:r w:rsidRPr="00BA62D9">
              <w:rPr>
                <w:sz w:val="22"/>
                <w:szCs w:val="22"/>
              </w:rPr>
              <w:t xml:space="preserve">Specialized Medical Equipment </w:t>
            </w:r>
          </w:p>
          <w:p w14:paraId="629D1F42" w14:textId="77777777" w:rsidR="00BA62D9" w:rsidRDefault="00BA62D9" w:rsidP="002F05CE">
            <w:pPr>
              <w:spacing w:before="60"/>
              <w:rPr>
                <w:sz w:val="22"/>
                <w:szCs w:val="22"/>
              </w:rPr>
            </w:pPr>
            <w:r w:rsidRPr="00BA62D9">
              <w:rPr>
                <w:sz w:val="22"/>
                <w:szCs w:val="22"/>
              </w:rPr>
              <w:t xml:space="preserve">Speech Therapy </w:t>
            </w:r>
          </w:p>
          <w:p w14:paraId="618C1A49" w14:textId="77777777" w:rsidR="00BA62D9" w:rsidRDefault="00BA62D9" w:rsidP="002F05CE">
            <w:pPr>
              <w:spacing w:before="60"/>
              <w:rPr>
                <w:sz w:val="22"/>
                <w:szCs w:val="22"/>
              </w:rPr>
            </w:pPr>
            <w:r w:rsidRPr="00BA62D9">
              <w:rPr>
                <w:sz w:val="22"/>
                <w:szCs w:val="22"/>
              </w:rPr>
              <w:t>Transportation</w:t>
            </w:r>
          </w:p>
          <w:p w14:paraId="68631647" w14:textId="77777777" w:rsidR="00BA62D9" w:rsidRDefault="00BA62D9" w:rsidP="002F05CE">
            <w:pPr>
              <w:spacing w:before="60"/>
              <w:rPr>
                <w:sz w:val="22"/>
                <w:szCs w:val="22"/>
              </w:rPr>
            </w:pPr>
          </w:p>
          <w:p w14:paraId="38B2FFD4" w14:textId="77777777" w:rsidR="00BA62D9" w:rsidRDefault="00BA62D9" w:rsidP="002F05CE">
            <w:pPr>
              <w:spacing w:before="60"/>
              <w:rPr>
                <w:sz w:val="22"/>
                <w:szCs w:val="22"/>
              </w:rPr>
            </w:pPr>
            <w:r w:rsidRPr="00BA62D9">
              <w:rPr>
                <w:sz w:val="22"/>
                <w:szCs w:val="22"/>
              </w:rPr>
              <w:t>For these rates, no productivity expectations and administrative ceiling calculations have been used in establishing the rates.</w:t>
            </w:r>
          </w:p>
          <w:p w14:paraId="05CC7E6C" w14:textId="77777777" w:rsidR="00BA62D9" w:rsidRDefault="00BA62D9" w:rsidP="002F05CE">
            <w:pPr>
              <w:spacing w:before="60"/>
              <w:rPr>
                <w:sz w:val="22"/>
                <w:szCs w:val="22"/>
              </w:rPr>
            </w:pPr>
          </w:p>
          <w:p w14:paraId="45FC2E0E" w14:textId="77777777" w:rsidR="00602FE2" w:rsidRDefault="00602FE2" w:rsidP="002F05CE">
            <w:pPr>
              <w:spacing w:before="60"/>
              <w:rPr>
                <w:sz w:val="22"/>
                <w:szCs w:val="22"/>
              </w:rPr>
            </w:pPr>
            <w:r w:rsidRPr="00602FE2">
              <w:rPr>
                <w:sz w:val="22"/>
                <w:szCs w:val="22"/>
              </w:rPr>
              <w:t xml:space="preserve">CMS Response #2: </w:t>
            </w:r>
          </w:p>
          <w:p w14:paraId="188394AA" w14:textId="77777777" w:rsidR="00602FE2" w:rsidRDefault="00602FE2" w:rsidP="002F05CE">
            <w:pPr>
              <w:spacing w:before="60"/>
              <w:rPr>
                <w:sz w:val="22"/>
                <w:szCs w:val="22"/>
              </w:rPr>
            </w:pPr>
            <w:r w:rsidRPr="00602FE2">
              <w:rPr>
                <w:sz w:val="22"/>
                <w:szCs w:val="22"/>
              </w:rPr>
              <w:t xml:space="preserve">a) Confirm CAF was not used in the services using the comparable state plan rate. </w:t>
            </w:r>
          </w:p>
          <w:p w14:paraId="723B1C35" w14:textId="77777777" w:rsidR="00BA62D9" w:rsidRDefault="00602FE2" w:rsidP="002F05CE">
            <w:pPr>
              <w:spacing w:before="60"/>
              <w:rPr>
                <w:sz w:val="22"/>
                <w:szCs w:val="22"/>
              </w:rPr>
            </w:pPr>
            <w:r w:rsidRPr="00602FE2">
              <w:rPr>
                <w:sz w:val="22"/>
                <w:szCs w:val="22"/>
              </w:rPr>
              <w:t>b) Update the waiver application to include MA response 1 and 2.</w:t>
            </w:r>
          </w:p>
          <w:p w14:paraId="44477241" w14:textId="77777777" w:rsidR="00602FE2" w:rsidRDefault="00602FE2" w:rsidP="002F05CE">
            <w:pPr>
              <w:spacing w:before="60"/>
              <w:rPr>
                <w:sz w:val="22"/>
                <w:szCs w:val="22"/>
              </w:rPr>
            </w:pPr>
          </w:p>
          <w:p w14:paraId="484CF477" w14:textId="77777777" w:rsidR="00602FE2" w:rsidRDefault="00602FE2" w:rsidP="002F05CE">
            <w:pPr>
              <w:spacing w:before="60"/>
              <w:rPr>
                <w:sz w:val="22"/>
                <w:szCs w:val="22"/>
              </w:rPr>
            </w:pPr>
            <w:r w:rsidRPr="00602FE2">
              <w:rPr>
                <w:sz w:val="22"/>
                <w:szCs w:val="22"/>
              </w:rPr>
              <w:t xml:space="preserve">MA Response #3: </w:t>
            </w:r>
          </w:p>
          <w:p w14:paraId="22461C28" w14:textId="77777777" w:rsidR="00602FE2" w:rsidRDefault="00602FE2" w:rsidP="002F05CE">
            <w:pPr>
              <w:spacing w:before="60"/>
              <w:rPr>
                <w:sz w:val="22"/>
                <w:szCs w:val="22"/>
              </w:rPr>
            </w:pPr>
            <w:r w:rsidRPr="00602FE2">
              <w:rPr>
                <w:sz w:val="22"/>
                <w:szCs w:val="22"/>
              </w:rPr>
              <w:t>No CAF was used for the services using the comparable state plan rate.</w:t>
            </w:r>
          </w:p>
          <w:p w14:paraId="4754E064" w14:textId="77777777" w:rsidR="00602FE2" w:rsidRDefault="00602FE2" w:rsidP="002F05CE">
            <w:pPr>
              <w:spacing w:before="60"/>
              <w:rPr>
                <w:sz w:val="22"/>
                <w:szCs w:val="22"/>
              </w:rPr>
            </w:pPr>
          </w:p>
          <w:p w14:paraId="00B7EE63" w14:textId="77777777" w:rsidR="00602FE2" w:rsidRDefault="00602FE2" w:rsidP="002F05CE">
            <w:pPr>
              <w:spacing w:before="60"/>
              <w:rPr>
                <w:sz w:val="22"/>
                <w:szCs w:val="22"/>
              </w:rPr>
            </w:pPr>
            <w:r w:rsidRPr="00602FE2">
              <w:rPr>
                <w:sz w:val="22"/>
                <w:szCs w:val="22"/>
              </w:rPr>
              <w:t>2. Rates for services in which there is a comparable EOHHS Purchase of Service (POS) rate.</w:t>
            </w:r>
            <w:r>
              <w:rPr>
                <w:sz w:val="22"/>
                <w:szCs w:val="22"/>
              </w:rPr>
              <w:t xml:space="preserve">  </w:t>
            </w:r>
          </w:p>
          <w:p w14:paraId="761EB488" w14:textId="77777777" w:rsidR="00602FE2" w:rsidRDefault="00602FE2" w:rsidP="002F05CE">
            <w:pPr>
              <w:spacing w:before="60"/>
              <w:rPr>
                <w:sz w:val="22"/>
                <w:szCs w:val="22"/>
              </w:rPr>
            </w:pPr>
          </w:p>
          <w:p w14:paraId="6C121FB1" w14:textId="77777777" w:rsidR="00602FE2" w:rsidRDefault="00602FE2" w:rsidP="002F05CE">
            <w:pPr>
              <w:spacing w:before="60"/>
              <w:rPr>
                <w:sz w:val="22"/>
                <w:szCs w:val="22"/>
              </w:rPr>
            </w:pPr>
            <w:r w:rsidRPr="00602FE2">
              <w:rPr>
                <w:sz w:val="22"/>
                <w:szCs w:val="22"/>
              </w:rPr>
              <w:t>For waiver services in which there is a comparable EOHHS Purchase of Service (POS) rate, the waiver service rate was established in regulation at the comparable POS rate and after public hearing pursuant to Massachusetts General Laws Chapter 118E, Section 13D. All POS rates were established in regulation pursuant to this same statutory requirement. POS rates are developed using Uniform Financial Reporting (UFR) data submitted to the Massachusetts Operational Services Division, and in accordance with UFR reporting requirements under 808 CMR 1.00: Compliance, Reporting and Auditing for Human and Social Services. EOHHS uses the UFR data to calculate rates that meet the statutory adequacy requirements noted above.</w:t>
            </w:r>
          </w:p>
          <w:p w14:paraId="3188D6AE" w14:textId="77777777" w:rsidR="00602FE2" w:rsidRDefault="00602FE2" w:rsidP="002F05CE">
            <w:pPr>
              <w:spacing w:before="60"/>
              <w:rPr>
                <w:sz w:val="22"/>
                <w:szCs w:val="22"/>
              </w:rPr>
            </w:pPr>
          </w:p>
          <w:p w14:paraId="7877B300" w14:textId="77777777" w:rsidR="00602FE2" w:rsidRDefault="00602FE2" w:rsidP="002F05CE">
            <w:pPr>
              <w:spacing w:before="60"/>
              <w:rPr>
                <w:sz w:val="22"/>
                <w:szCs w:val="22"/>
              </w:rPr>
            </w:pPr>
            <w:r w:rsidRPr="00602FE2">
              <w:rPr>
                <w:sz w:val="22"/>
                <w:szCs w:val="22"/>
              </w:rPr>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the statutory rate adequacy requirements, a cost adjustment factor (CAF) or other updates to the rate models may be applied.</w:t>
            </w:r>
          </w:p>
          <w:p w14:paraId="609C744B" w14:textId="77777777" w:rsidR="00602FE2" w:rsidRDefault="00602FE2" w:rsidP="002F05CE">
            <w:pPr>
              <w:spacing w:before="60"/>
              <w:rPr>
                <w:sz w:val="22"/>
                <w:szCs w:val="22"/>
              </w:rPr>
            </w:pPr>
          </w:p>
          <w:p w14:paraId="66671FDE" w14:textId="77777777" w:rsidR="00602FE2" w:rsidRDefault="003B4163" w:rsidP="002F05CE">
            <w:pPr>
              <w:spacing w:before="60"/>
              <w:rPr>
                <w:sz w:val="22"/>
                <w:szCs w:val="22"/>
              </w:rPr>
            </w:pPr>
            <w:r w:rsidRPr="003B4163">
              <w:rPr>
                <w:sz w:val="22"/>
                <w:szCs w:val="22"/>
              </w:rPr>
              <w:t>Below is a list of the waiver service rates that were established in regulation at comparable POS rates:</w:t>
            </w:r>
          </w:p>
          <w:p w14:paraId="7E87BA8F" w14:textId="77777777" w:rsidR="003B4163" w:rsidRDefault="003B4163" w:rsidP="002F05CE">
            <w:pPr>
              <w:spacing w:before="60"/>
              <w:rPr>
                <w:sz w:val="22"/>
                <w:szCs w:val="22"/>
              </w:rPr>
            </w:pPr>
          </w:p>
          <w:p w14:paraId="2BC66570" w14:textId="77777777" w:rsidR="003B4163" w:rsidRDefault="003B4163" w:rsidP="002F05CE">
            <w:pPr>
              <w:spacing w:before="60"/>
              <w:rPr>
                <w:sz w:val="22"/>
                <w:szCs w:val="22"/>
              </w:rPr>
            </w:pPr>
            <w:r w:rsidRPr="003B4163">
              <w:rPr>
                <w:sz w:val="22"/>
                <w:szCs w:val="22"/>
              </w:rPr>
              <w:t xml:space="preserve">Residential Habilitation Services </w:t>
            </w:r>
          </w:p>
          <w:p w14:paraId="0C83BC83" w14:textId="77777777" w:rsidR="003B4163" w:rsidRDefault="003B4163" w:rsidP="002F05CE">
            <w:pPr>
              <w:spacing w:before="60"/>
              <w:rPr>
                <w:sz w:val="22"/>
                <w:szCs w:val="22"/>
              </w:rPr>
            </w:pPr>
            <w:r w:rsidRPr="003B4163">
              <w:rPr>
                <w:sz w:val="22"/>
                <w:szCs w:val="22"/>
              </w:rPr>
              <w:lastRenderedPageBreak/>
              <w:t>Shared Living—24 Hour Supports</w:t>
            </w:r>
          </w:p>
          <w:p w14:paraId="1D5BC731" w14:textId="77777777" w:rsidR="003B4163" w:rsidRDefault="003B4163" w:rsidP="002F05CE">
            <w:pPr>
              <w:spacing w:before="60"/>
              <w:rPr>
                <w:sz w:val="22"/>
                <w:szCs w:val="22"/>
              </w:rPr>
            </w:pPr>
          </w:p>
          <w:p w14:paraId="36A4961C" w14:textId="77777777" w:rsidR="003B4163" w:rsidRDefault="003B4163" w:rsidP="002F05CE">
            <w:pPr>
              <w:spacing w:before="60"/>
              <w:rPr>
                <w:sz w:val="22"/>
                <w:szCs w:val="22"/>
              </w:rPr>
            </w:pPr>
            <w:r w:rsidRPr="003B4163">
              <w:rPr>
                <w:sz w:val="22"/>
                <w:szCs w:val="22"/>
              </w:rPr>
              <w:t>No productivity expectations and administrative ceiling calculations have been used in establishing these rates.</w:t>
            </w:r>
          </w:p>
          <w:p w14:paraId="492167BD" w14:textId="77777777" w:rsidR="003B4163" w:rsidRDefault="003B4163" w:rsidP="002F05CE">
            <w:pPr>
              <w:spacing w:before="60"/>
              <w:rPr>
                <w:sz w:val="22"/>
                <w:szCs w:val="22"/>
              </w:rPr>
            </w:pPr>
          </w:p>
          <w:p w14:paraId="6A1D4BFF" w14:textId="77777777" w:rsidR="003B4163" w:rsidRDefault="003B4163" w:rsidP="002F05CE">
            <w:pPr>
              <w:spacing w:before="60"/>
              <w:rPr>
                <w:sz w:val="22"/>
                <w:szCs w:val="22"/>
              </w:rPr>
            </w:pPr>
            <w:r w:rsidRPr="003B4163">
              <w:rPr>
                <w:sz w:val="22"/>
                <w:szCs w:val="22"/>
              </w:rPr>
              <w:t xml:space="preserve">CMS Response #2: </w:t>
            </w:r>
          </w:p>
          <w:p w14:paraId="781FE4D7" w14:textId="77777777" w:rsidR="003B4163" w:rsidRDefault="003B4163" w:rsidP="002F05CE">
            <w:pPr>
              <w:spacing w:before="60"/>
              <w:rPr>
                <w:sz w:val="22"/>
                <w:szCs w:val="22"/>
              </w:rPr>
            </w:pPr>
            <w:r w:rsidRPr="003B4163">
              <w:rPr>
                <w:sz w:val="22"/>
                <w:szCs w:val="22"/>
              </w:rPr>
              <w:t xml:space="preserve">a) Explain how the UFR data was used in the calculation of the Community Family Training, Individual Support and Community Habilitation, and Peer Support. While the 808 CMR 1.00 and MA General Laws indicate promulgation of the payment rates and regulatory requirements for reporting, they do not demonstrate how the rates are calculated. </w:t>
            </w:r>
          </w:p>
          <w:p w14:paraId="2A78E14C" w14:textId="77777777" w:rsidR="003B4163" w:rsidRDefault="003B4163" w:rsidP="002F05CE">
            <w:pPr>
              <w:spacing w:before="60"/>
              <w:rPr>
                <w:sz w:val="22"/>
                <w:szCs w:val="22"/>
              </w:rPr>
            </w:pPr>
            <w:r w:rsidRPr="003B4163">
              <w:rPr>
                <w:sz w:val="22"/>
                <w:szCs w:val="22"/>
              </w:rPr>
              <w:t>b) Update the waiver application to include MA response 1 and 2.</w:t>
            </w:r>
          </w:p>
          <w:p w14:paraId="00FD2B18" w14:textId="77777777" w:rsidR="003B4163" w:rsidRDefault="003B4163" w:rsidP="002F05CE">
            <w:pPr>
              <w:spacing w:before="60"/>
              <w:rPr>
                <w:sz w:val="22"/>
                <w:szCs w:val="22"/>
              </w:rPr>
            </w:pPr>
          </w:p>
          <w:p w14:paraId="1D51DE91" w14:textId="77777777" w:rsidR="003B4163" w:rsidRDefault="003B4163" w:rsidP="002F05CE">
            <w:pPr>
              <w:spacing w:before="60"/>
              <w:rPr>
                <w:sz w:val="22"/>
                <w:szCs w:val="22"/>
              </w:rPr>
            </w:pPr>
            <w:r w:rsidRPr="003B4163">
              <w:rPr>
                <w:sz w:val="22"/>
                <w:szCs w:val="22"/>
              </w:rPr>
              <w:t xml:space="preserve">MA Response #3: </w:t>
            </w:r>
          </w:p>
          <w:p w14:paraId="2D49547E" w14:textId="77777777" w:rsidR="003B4163" w:rsidRDefault="003B4163" w:rsidP="002F05CE">
            <w:pPr>
              <w:spacing w:before="60"/>
              <w:rPr>
                <w:sz w:val="22"/>
                <w:szCs w:val="22"/>
              </w:rPr>
            </w:pPr>
            <w:r w:rsidRPr="003B4163">
              <w:rPr>
                <w:sz w:val="22"/>
                <w:szCs w:val="22"/>
              </w:rPr>
              <w:t>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 for particular services by determining the average for each line item across all providers. In determining the rates for Residential Habilitation Services and Shared Living—24 Hour Supports, EOHHS used the most recent complete state fiscal year UFR available and determined the average across providers of that service for each line item, which are then used to build each rate. (Note that Community Family Training, Individual Support and Community Habilitation, and Peer Support are not available waiver services in the ABI-RH Waiver.)</w:t>
            </w:r>
          </w:p>
          <w:p w14:paraId="08A2801C" w14:textId="77777777" w:rsidR="003B4163" w:rsidRDefault="003B4163" w:rsidP="002F05CE">
            <w:pPr>
              <w:spacing w:before="60"/>
              <w:rPr>
                <w:sz w:val="22"/>
                <w:szCs w:val="22"/>
              </w:rPr>
            </w:pPr>
          </w:p>
          <w:p w14:paraId="22C4A75C" w14:textId="77777777" w:rsidR="003B4163" w:rsidRDefault="003B4163" w:rsidP="002F05CE">
            <w:pPr>
              <w:spacing w:before="60"/>
              <w:rPr>
                <w:sz w:val="22"/>
                <w:szCs w:val="22"/>
              </w:rPr>
            </w:pPr>
            <w:r w:rsidRPr="003B4163">
              <w:rPr>
                <w:sz w:val="22"/>
                <w:szCs w:val="22"/>
              </w:rPr>
              <w:t>3. Rates for services in which there is no comparable Medicaid State Plan service or EOHHS Purchase of Service (POS) rate</w:t>
            </w:r>
            <w:r>
              <w:rPr>
                <w:sz w:val="22"/>
                <w:szCs w:val="22"/>
              </w:rPr>
              <w:t xml:space="preserve">  </w:t>
            </w:r>
          </w:p>
          <w:p w14:paraId="7C51F5E3" w14:textId="77777777" w:rsidR="003B4163" w:rsidRDefault="003B4163" w:rsidP="002F05CE">
            <w:pPr>
              <w:spacing w:before="60"/>
              <w:rPr>
                <w:sz w:val="22"/>
                <w:szCs w:val="22"/>
              </w:rPr>
            </w:pPr>
          </w:p>
          <w:p w14:paraId="110901B2" w14:textId="77777777" w:rsidR="003B4163" w:rsidRDefault="003B4163" w:rsidP="002F05CE">
            <w:pPr>
              <w:spacing w:before="60"/>
              <w:rPr>
                <w:sz w:val="22"/>
                <w:szCs w:val="22"/>
              </w:rPr>
            </w:pPr>
            <w:r w:rsidRPr="003B4163">
              <w:rPr>
                <w:sz w:val="22"/>
                <w:szCs w:val="22"/>
              </w:rPr>
              <w:t>For waiver services in which there is no comparable Medicaid state plan or EOHHS Purchase of Service (POS) rate, a rate for the waiver service was developed and established under 101 CMR 359 after public hearing pursuant to Massachusetts General Laws Chapter 118E, Section 13D, and as described below.</w:t>
            </w:r>
          </w:p>
          <w:p w14:paraId="1501A4AB" w14:textId="77777777" w:rsidR="003B4163" w:rsidRDefault="003B4163" w:rsidP="002F05CE">
            <w:pPr>
              <w:spacing w:before="60"/>
              <w:rPr>
                <w:sz w:val="22"/>
                <w:szCs w:val="22"/>
              </w:rPr>
            </w:pPr>
          </w:p>
          <w:p w14:paraId="52F583BA" w14:textId="77777777" w:rsidR="003B4163" w:rsidRDefault="003B4163" w:rsidP="002F05CE">
            <w:pPr>
              <w:spacing w:before="60"/>
              <w:rPr>
                <w:sz w:val="22"/>
                <w:szCs w:val="22"/>
              </w:rPr>
            </w:pPr>
            <w:r w:rsidRPr="003B4163">
              <w:rPr>
                <w:sz w:val="22"/>
                <w:szCs w:val="22"/>
              </w:rPr>
              <w:t xml:space="preserve">Day Services: </w:t>
            </w:r>
          </w:p>
          <w:p w14:paraId="29C6B08E" w14:textId="77777777" w:rsidR="003B4163" w:rsidRDefault="003B4163" w:rsidP="002F05CE">
            <w:pPr>
              <w:spacing w:before="60"/>
              <w:rPr>
                <w:sz w:val="22"/>
                <w:szCs w:val="22"/>
              </w:rPr>
            </w:pPr>
            <w:r w:rsidRPr="003B4163">
              <w:rPr>
                <w:sz w:val="22"/>
                <w:szCs w:val="22"/>
              </w:rPr>
              <w:t>Rates for Day Services were developed using FY 2010 contract data for Community Based Day Support Services purchased by the Department of Developmental Services, and in the most recent update to 101 CMR 359, have remained unchanged from the prior effective rate period. The rates remained unchanged based on provider input gathered during the public hearing process for the proposed rate updates to the rates established under 101 CMR 359.00.</w:t>
            </w:r>
          </w:p>
          <w:p w14:paraId="50D87C9E" w14:textId="77777777" w:rsidR="003B4163" w:rsidRDefault="003B4163" w:rsidP="002F05CE">
            <w:pPr>
              <w:spacing w:before="60"/>
              <w:rPr>
                <w:sz w:val="22"/>
                <w:szCs w:val="22"/>
              </w:rPr>
            </w:pPr>
          </w:p>
          <w:p w14:paraId="3F605EE5" w14:textId="77777777" w:rsidR="00D2325A" w:rsidRDefault="00D2325A" w:rsidP="002F05CE">
            <w:pPr>
              <w:spacing w:before="60"/>
              <w:rPr>
                <w:sz w:val="22"/>
                <w:szCs w:val="22"/>
              </w:rPr>
            </w:pPr>
            <w:r w:rsidRPr="00D2325A">
              <w:rPr>
                <w:sz w:val="22"/>
                <w:szCs w:val="22"/>
              </w:rPr>
              <w:t xml:space="preserve">CMS Response #2: </w:t>
            </w:r>
          </w:p>
          <w:p w14:paraId="05775386" w14:textId="77777777" w:rsidR="003B4163" w:rsidRDefault="00D2325A" w:rsidP="002F05CE">
            <w:pPr>
              <w:spacing w:before="60"/>
              <w:rPr>
                <w:sz w:val="22"/>
                <w:szCs w:val="22"/>
              </w:rPr>
            </w:pPr>
            <w:r w:rsidRPr="00D2325A">
              <w:rPr>
                <w:sz w:val="22"/>
                <w:szCs w:val="22"/>
              </w:rPr>
              <w:t>Explain in detail how the State developed the rate using the FY 2010 contract data. What is included in the contract data? How did the State calculate the rate using this information? Provide any working papers or rate models used to develop the rates, if available.</w:t>
            </w:r>
          </w:p>
          <w:p w14:paraId="21583D96" w14:textId="77777777" w:rsidR="00D2325A" w:rsidRDefault="00D2325A" w:rsidP="002F05CE">
            <w:pPr>
              <w:spacing w:before="60"/>
              <w:rPr>
                <w:sz w:val="22"/>
                <w:szCs w:val="22"/>
              </w:rPr>
            </w:pPr>
          </w:p>
          <w:p w14:paraId="52222442" w14:textId="77777777" w:rsidR="00D2325A" w:rsidRDefault="00D2325A" w:rsidP="002F05CE">
            <w:pPr>
              <w:spacing w:before="60"/>
              <w:rPr>
                <w:sz w:val="22"/>
                <w:szCs w:val="22"/>
              </w:rPr>
            </w:pPr>
            <w:r w:rsidRPr="00D2325A">
              <w:rPr>
                <w:sz w:val="22"/>
                <w:szCs w:val="22"/>
              </w:rPr>
              <w:t xml:space="preserve">MA Response #3: </w:t>
            </w:r>
          </w:p>
          <w:p w14:paraId="5E74E0E4" w14:textId="77777777" w:rsidR="00D2325A" w:rsidRDefault="00D2325A" w:rsidP="002F05CE">
            <w:pPr>
              <w:spacing w:before="60"/>
              <w:rPr>
                <w:sz w:val="22"/>
                <w:szCs w:val="22"/>
              </w:rPr>
            </w:pPr>
            <w:r w:rsidRPr="00D2325A">
              <w:rPr>
                <w:sz w:val="22"/>
                <w:szCs w:val="22"/>
              </w:rPr>
              <w:t xml:space="preserve">The FY2010 contract data for Community Based Day Support Services was based on model budgets for providers of this service. The budgets included line items for staff salaries (including management and </w:t>
            </w:r>
            <w:r w:rsidRPr="00D2325A">
              <w:rPr>
                <w:sz w:val="22"/>
                <w:szCs w:val="22"/>
              </w:rPr>
              <w:lastRenderedPageBreak/>
              <w:t>direct care staff), tax and fringe benefits, occupancy, other expenses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w:t>
            </w:r>
          </w:p>
          <w:p w14:paraId="0BF93A24" w14:textId="77777777" w:rsidR="00D2325A" w:rsidRDefault="00D2325A" w:rsidP="002F05CE">
            <w:pPr>
              <w:spacing w:before="60"/>
              <w:rPr>
                <w:sz w:val="22"/>
                <w:szCs w:val="22"/>
              </w:rPr>
            </w:pPr>
          </w:p>
          <w:p w14:paraId="1841AB48" w14:textId="77777777" w:rsidR="00D2325A" w:rsidRDefault="00D2325A" w:rsidP="002F05CE">
            <w:pPr>
              <w:spacing w:before="60"/>
              <w:rPr>
                <w:sz w:val="22"/>
                <w:szCs w:val="22"/>
              </w:rPr>
            </w:pPr>
            <w:r w:rsidRPr="00D2325A">
              <w:rPr>
                <w:sz w:val="22"/>
                <w:szCs w:val="22"/>
              </w:rPr>
              <w:t xml:space="preserve">Assisted Living: </w:t>
            </w:r>
          </w:p>
          <w:p w14:paraId="0DB02602" w14:textId="77777777" w:rsidR="00D2325A" w:rsidRDefault="00D2325A" w:rsidP="002F05CE">
            <w:pPr>
              <w:spacing w:before="60"/>
              <w:rPr>
                <w:sz w:val="22"/>
                <w:szCs w:val="22"/>
              </w:rPr>
            </w:pPr>
            <w:r w:rsidRPr="00D2325A">
              <w:rPr>
                <w:sz w:val="22"/>
                <w:szCs w:val="22"/>
              </w:rPr>
              <w:t>Rates for Assisted Living were developed from the previously effective MFP Waiver rate regulation at 101 CMR 357.00. The historic rates were based on existing rates for comparable service components (including personal care, skilled nursing visits, and homemaker, where applicable), and weighted by projected units per week. The rates remained unchanged based on provider input gathered during the public hearing process for the proposed rate updates to the rates established under 101 CMR 359.00.</w:t>
            </w:r>
          </w:p>
          <w:p w14:paraId="0012CA9F" w14:textId="77777777" w:rsidR="00D2325A" w:rsidRDefault="00D2325A" w:rsidP="002F05CE">
            <w:pPr>
              <w:spacing w:before="60"/>
              <w:rPr>
                <w:sz w:val="22"/>
                <w:szCs w:val="22"/>
              </w:rPr>
            </w:pPr>
          </w:p>
          <w:p w14:paraId="50DA768F" w14:textId="77777777" w:rsidR="00D2325A" w:rsidRDefault="00D2325A" w:rsidP="002F05CE">
            <w:pPr>
              <w:spacing w:before="60"/>
              <w:rPr>
                <w:sz w:val="22"/>
                <w:szCs w:val="22"/>
              </w:rPr>
            </w:pPr>
            <w:r w:rsidRPr="00D2325A">
              <w:rPr>
                <w:sz w:val="22"/>
                <w:szCs w:val="22"/>
              </w:rPr>
              <w:t xml:space="preserve">CMS Response #2: </w:t>
            </w:r>
          </w:p>
          <w:p w14:paraId="5B54CD7C" w14:textId="77777777" w:rsidR="00D2325A" w:rsidRDefault="00D2325A" w:rsidP="002F05CE">
            <w:pPr>
              <w:spacing w:before="60"/>
              <w:rPr>
                <w:sz w:val="22"/>
                <w:szCs w:val="22"/>
              </w:rPr>
            </w:pPr>
            <w:r w:rsidRPr="00D2325A">
              <w:rPr>
                <w:sz w:val="22"/>
                <w:szCs w:val="22"/>
              </w:rPr>
              <w:t>Explain in detail how the State used the similar services to develop the rate. What specific components from the services listed were used in calculating the Independent Living Supports and Shared Home Support rates? How did the State calculate the projected units per week? How did State weight the projected units per week to calculate the service rate? Provide any working papers or rate models used to develop the rates, if available.</w:t>
            </w:r>
          </w:p>
          <w:p w14:paraId="66BBA007" w14:textId="77777777" w:rsidR="00D2325A" w:rsidRDefault="00D2325A" w:rsidP="002F05CE">
            <w:pPr>
              <w:spacing w:before="60"/>
              <w:rPr>
                <w:sz w:val="22"/>
                <w:szCs w:val="22"/>
              </w:rPr>
            </w:pPr>
          </w:p>
          <w:p w14:paraId="66E25161" w14:textId="099C9946" w:rsidR="00D2325A" w:rsidRDefault="00D2325A" w:rsidP="002F05CE">
            <w:pPr>
              <w:spacing w:before="60"/>
              <w:rPr>
                <w:sz w:val="22"/>
                <w:szCs w:val="22"/>
              </w:rPr>
            </w:pPr>
            <w:r>
              <w:rPr>
                <w:sz w:val="22"/>
                <w:szCs w:val="22"/>
              </w:rPr>
              <w:t>M</w:t>
            </w:r>
            <w:r w:rsidRPr="00D2325A">
              <w:rPr>
                <w:sz w:val="22"/>
                <w:szCs w:val="22"/>
              </w:rPr>
              <w:t xml:space="preserve">A Response #3: </w:t>
            </w:r>
          </w:p>
          <w:p w14:paraId="190174BD" w14:textId="77777777" w:rsidR="00D2325A" w:rsidRDefault="00D2325A" w:rsidP="002F05CE">
            <w:pPr>
              <w:spacing w:before="60"/>
              <w:rPr>
                <w:sz w:val="22"/>
                <w:szCs w:val="22"/>
              </w:rPr>
            </w:pPr>
            <w:r w:rsidRPr="00D2325A">
              <w:rPr>
                <w:sz w:val="22"/>
                <w:szCs w:val="22"/>
              </w:rPr>
              <w:t>The state used the following services that are components of Assisted Living waiver services to calculate this rate: Skilled</w:t>
            </w:r>
            <w:r w:rsidR="000D0895">
              <w:rPr>
                <w:sz w:val="22"/>
                <w:szCs w:val="22"/>
              </w:rPr>
              <w:t xml:space="preserve"> </w:t>
            </w:r>
            <w:r w:rsidR="000D0895" w:rsidRPr="000D0895">
              <w:rPr>
                <w:sz w:val="22"/>
                <w:szCs w:val="22"/>
              </w:rPr>
              <w:t>Nursing (weight = 24%), Personal Care (weight = 68%), and Homemaker services (weight = 8%). The state identified, with expert input from experienced staff closely associated with waiver programming and integrally involved with serving the participants who would utilize this service, the relative contribution of these components to develop the per diem rate. The relative amounts of each of the component services effectively weight these components. The rate is calculated utilizing these weighted components including, on a weekly basis, Skilled Nursing 2 visits/week; Personal Care 3.5 hours/day (98 15-minute units/week), and Homemaker 3 hours/week (12 15-minute units/week). The rate is additive of the three components of weekly service divided by 7 to determine a per diem rate. (Note that Independent Living Supports and Shared Home Supports are not available waiver services in the ABI-RH Waiver.)</w:t>
            </w:r>
          </w:p>
          <w:p w14:paraId="50747496" w14:textId="77777777" w:rsidR="000D0895" w:rsidRDefault="000D0895" w:rsidP="002F05CE">
            <w:pPr>
              <w:spacing w:before="60"/>
              <w:rPr>
                <w:sz w:val="22"/>
                <w:szCs w:val="22"/>
              </w:rPr>
            </w:pPr>
          </w:p>
          <w:p w14:paraId="650EB701" w14:textId="77777777" w:rsidR="000D0895" w:rsidRDefault="000D0895" w:rsidP="002F05CE">
            <w:pPr>
              <w:spacing w:before="60"/>
              <w:rPr>
                <w:sz w:val="22"/>
                <w:szCs w:val="22"/>
              </w:rPr>
            </w:pPr>
            <w:r w:rsidRPr="000D0895">
              <w:rPr>
                <w:sz w:val="22"/>
                <w:szCs w:val="22"/>
              </w:rPr>
              <w:t>Supported Employment Services: Rates for Supported Employment Services are based on historic rates for such services from the rate regulation 114.4 CMR 10.00: Rates for Competitive Integrated Employment Services. The rates were then updated with a retrospective CAF of 6.86%.</w:t>
            </w:r>
          </w:p>
          <w:p w14:paraId="200836EE" w14:textId="77777777" w:rsidR="000D0895" w:rsidRDefault="000D0895" w:rsidP="002F05CE">
            <w:pPr>
              <w:spacing w:before="60"/>
              <w:rPr>
                <w:sz w:val="22"/>
                <w:szCs w:val="22"/>
              </w:rPr>
            </w:pPr>
          </w:p>
          <w:p w14:paraId="1BFF6AB8" w14:textId="77777777" w:rsidR="000D0895" w:rsidRDefault="000D0895" w:rsidP="002F05CE">
            <w:pPr>
              <w:spacing w:before="60"/>
              <w:rPr>
                <w:sz w:val="22"/>
                <w:szCs w:val="22"/>
              </w:rPr>
            </w:pPr>
            <w:r w:rsidRPr="000D0895">
              <w:rPr>
                <w:sz w:val="22"/>
                <w:szCs w:val="22"/>
              </w:rPr>
              <w:t>CMS Response #2: Provide additional information about the retroactive CAF adjustment. How is 6.86% calculated?</w:t>
            </w:r>
          </w:p>
          <w:p w14:paraId="15FC02B0" w14:textId="77777777" w:rsidR="000D0895" w:rsidRDefault="000D0895" w:rsidP="002F05CE">
            <w:pPr>
              <w:spacing w:before="60"/>
              <w:rPr>
                <w:sz w:val="22"/>
                <w:szCs w:val="22"/>
              </w:rPr>
            </w:pPr>
          </w:p>
          <w:p w14:paraId="155183C2" w14:textId="77777777" w:rsidR="000D0895" w:rsidRDefault="000D0895" w:rsidP="002F05CE">
            <w:pPr>
              <w:spacing w:before="60"/>
              <w:rPr>
                <w:sz w:val="22"/>
                <w:szCs w:val="22"/>
              </w:rPr>
            </w:pPr>
            <w:r w:rsidRPr="000D0895">
              <w:rPr>
                <w:sz w:val="22"/>
                <w:szCs w:val="22"/>
              </w:rPr>
              <w:t xml:space="preserve">MA Response #3: </w:t>
            </w:r>
          </w:p>
          <w:p w14:paraId="56389875" w14:textId="77777777" w:rsidR="000D0895" w:rsidRDefault="000D0895" w:rsidP="002F05CE">
            <w:pPr>
              <w:spacing w:before="60"/>
              <w:rPr>
                <w:sz w:val="22"/>
                <w:szCs w:val="22"/>
              </w:rPr>
            </w:pPr>
            <w:r w:rsidRPr="000D0895">
              <w:rPr>
                <w:sz w:val="22"/>
                <w:szCs w:val="22"/>
              </w:rPr>
              <w:t xml:space="preserve">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 </w:t>
            </w:r>
          </w:p>
          <w:p w14:paraId="59657E81" w14:textId="77777777" w:rsidR="000D0895" w:rsidRDefault="000D0895" w:rsidP="002F05CE">
            <w:pPr>
              <w:spacing w:before="60"/>
              <w:rPr>
                <w:sz w:val="22"/>
                <w:szCs w:val="22"/>
              </w:rPr>
            </w:pPr>
            <w:r w:rsidRPr="000D0895">
              <w:rPr>
                <w:sz w:val="22"/>
                <w:szCs w:val="22"/>
              </w:rPr>
              <w:t xml:space="preserve">2017Q1: 2.659 </w:t>
            </w:r>
          </w:p>
          <w:p w14:paraId="5D73AE49" w14:textId="77777777" w:rsidR="000D0895" w:rsidRDefault="000D0895" w:rsidP="002F05CE">
            <w:pPr>
              <w:spacing w:before="60"/>
              <w:rPr>
                <w:sz w:val="22"/>
                <w:szCs w:val="22"/>
              </w:rPr>
            </w:pPr>
            <w:r w:rsidRPr="000D0895">
              <w:rPr>
                <w:sz w:val="22"/>
                <w:szCs w:val="22"/>
              </w:rPr>
              <w:lastRenderedPageBreak/>
              <w:t xml:space="preserve">2017Q2: 2.671 </w:t>
            </w:r>
          </w:p>
          <w:p w14:paraId="15FE8456" w14:textId="77777777" w:rsidR="000D0895" w:rsidRDefault="000D0895" w:rsidP="002F05CE">
            <w:pPr>
              <w:spacing w:before="60"/>
              <w:rPr>
                <w:sz w:val="22"/>
                <w:szCs w:val="22"/>
              </w:rPr>
            </w:pPr>
            <w:r w:rsidRPr="000D0895">
              <w:rPr>
                <w:sz w:val="22"/>
                <w:szCs w:val="22"/>
              </w:rPr>
              <w:t xml:space="preserve">2017Q3: 2.687 </w:t>
            </w:r>
          </w:p>
          <w:p w14:paraId="687A4115" w14:textId="77777777" w:rsidR="000D0895" w:rsidRDefault="000D0895" w:rsidP="002F05CE">
            <w:pPr>
              <w:spacing w:before="60"/>
              <w:rPr>
                <w:sz w:val="22"/>
                <w:szCs w:val="22"/>
              </w:rPr>
            </w:pPr>
            <w:r w:rsidRPr="000D0895">
              <w:rPr>
                <w:sz w:val="22"/>
                <w:szCs w:val="22"/>
              </w:rPr>
              <w:t xml:space="preserve">2017Q4: 2.696 </w:t>
            </w:r>
          </w:p>
          <w:p w14:paraId="1B7FD9B6" w14:textId="77777777" w:rsidR="000D0895" w:rsidRDefault="000D0895" w:rsidP="002F05CE">
            <w:pPr>
              <w:spacing w:before="60"/>
              <w:rPr>
                <w:sz w:val="22"/>
                <w:szCs w:val="22"/>
              </w:rPr>
            </w:pPr>
            <w:r w:rsidRPr="000D0895">
              <w:rPr>
                <w:sz w:val="22"/>
                <w:szCs w:val="22"/>
              </w:rPr>
              <w:t xml:space="preserve">2018Q1: 2.712 </w:t>
            </w:r>
          </w:p>
          <w:p w14:paraId="4DAD7B6B" w14:textId="77777777" w:rsidR="000D0895" w:rsidRDefault="000D0895" w:rsidP="002F05CE">
            <w:pPr>
              <w:spacing w:before="60"/>
              <w:rPr>
                <w:sz w:val="22"/>
                <w:szCs w:val="22"/>
              </w:rPr>
            </w:pPr>
            <w:r w:rsidRPr="000D0895">
              <w:rPr>
                <w:sz w:val="22"/>
                <w:szCs w:val="22"/>
              </w:rPr>
              <w:t xml:space="preserve">2018Q2: 2.727 </w:t>
            </w:r>
          </w:p>
          <w:p w14:paraId="158FB546" w14:textId="77777777" w:rsidR="000D0895" w:rsidRDefault="000D0895" w:rsidP="002F05CE">
            <w:pPr>
              <w:spacing w:before="60"/>
              <w:rPr>
                <w:sz w:val="22"/>
                <w:szCs w:val="22"/>
              </w:rPr>
            </w:pPr>
            <w:r w:rsidRPr="000D0895">
              <w:rPr>
                <w:sz w:val="22"/>
                <w:szCs w:val="22"/>
              </w:rPr>
              <w:t xml:space="preserve">2018Q3: 2.743 </w:t>
            </w:r>
          </w:p>
          <w:p w14:paraId="75C1DC7C" w14:textId="77777777" w:rsidR="000D0895" w:rsidRDefault="000D0895" w:rsidP="002F05CE">
            <w:pPr>
              <w:spacing w:before="60"/>
              <w:rPr>
                <w:sz w:val="22"/>
                <w:szCs w:val="22"/>
              </w:rPr>
            </w:pPr>
            <w:r w:rsidRPr="000D0895">
              <w:rPr>
                <w:sz w:val="22"/>
                <w:szCs w:val="22"/>
              </w:rPr>
              <w:t xml:space="preserve">2018Q4: 2.759 </w:t>
            </w:r>
          </w:p>
          <w:p w14:paraId="5B53C98B" w14:textId="77777777" w:rsidR="000D0895" w:rsidRDefault="000D0895" w:rsidP="002F05CE">
            <w:pPr>
              <w:spacing w:before="60"/>
              <w:rPr>
                <w:sz w:val="22"/>
                <w:szCs w:val="22"/>
              </w:rPr>
            </w:pPr>
            <w:r w:rsidRPr="000D0895">
              <w:rPr>
                <w:sz w:val="22"/>
                <w:szCs w:val="22"/>
              </w:rPr>
              <w:t xml:space="preserve">Average: 2.707 </w:t>
            </w:r>
          </w:p>
          <w:p w14:paraId="7DA8384A" w14:textId="77777777" w:rsidR="000D0895" w:rsidRDefault="000D0895" w:rsidP="002F05CE">
            <w:pPr>
              <w:spacing w:before="60"/>
              <w:rPr>
                <w:sz w:val="22"/>
                <w:szCs w:val="22"/>
              </w:rPr>
            </w:pPr>
          </w:p>
          <w:p w14:paraId="2889B209" w14:textId="77777777" w:rsidR="000D0895" w:rsidRDefault="000D0895" w:rsidP="002F05CE">
            <w:pPr>
              <w:spacing w:before="60"/>
              <w:rPr>
                <w:sz w:val="22"/>
                <w:szCs w:val="22"/>
              </w:rPr>
            </w:pPr>
            <w:r w:rsidRPr="000D0895">
              <w:rPr>
                <w:sz w:val="22"/>
                <w:szCs w:val="22"/>
              </w:rPr>
              <w:t>Retroactive CAF = (2.707 – 2.533) ÷ 2.533 = 6.86%</w:t>
            </w:r>
          </w:p>
          <w:p w14:paraId="50F9DEE4" w14:textId="77777777" w:rsidR="000D0895" w:rsidRDefault="000D0895" w:rsidP="002F05CE">
            <w:pPr>
              <w:spacing w:before="60"/>
              <w:rPr>
                <w:sz w:val="22"/>
                <w:szCs w:val="22"/>
              </w:rPr>
            </w:pPr>
          </w:p>
          <w:p w14:paraId="19AC9A9E" w14:textId="77777777" w:rsidR="000D0895" w:rsidRDefault="00E732A9" w:rsidP="002F05CE">
            <w:pPr>
              <w:spacing w:before="60"/>
              <w:rPr>
                <w:sz w:val="22"/>
                <w:szCs w:val="22"/>
              </w:rPr>
            </w:pPr>
            <w:r w:rsidRPr="00E732A9">
              <w:rPr>
                <w:sz w:val="22"/>
                <w:szCs w:val="22"/>
              </w:rPr>
              <w:t>As noted previously, all rates established in regulation by EOHHS are required by statute to be reviewed biennially and updated as applicable, to ensure that they continue to meet statutory rate adequacy requirements. In updating rates to ensure continued compliance with statutory rate adequacy requirements, a cost adjustment factor (CAF) or other updates to the rate models may be applied. No productivity expectations and administrative ceiling calculations have been used in establishing these rates.</w:t>
            </w:r>
          </w:p>
          <w:p w14:paraId="5A9FA440" w14:textId="77777777" w:rsidR="00E732A9" w:rsidRDefault="00E732A9" w:rsidP="002F05CE">
            <w:pPr>
              <w:spacing w:before="60"/>
              <w:rPr>
                <w:sz w:val="22"/>
                <w:szCs w:val="22"/>
              </w:rPr>
            </w:pPr>
          </w:p>
          <w:p w14:paraId="32EA8D1D" w14:textId="77777777" w:rsidR="00E732A9" w:rsidRDefault="00E732A9" w:rsidP="002F05CE">
            <w:pPr>
              <w:spacing w:before="60"/>
              <w:rPr>
                <w:sz w:val="22"/>
                <w:szCs w:val="22"/>
              </w:rPr>
            </w:pPr>
            <w:r w:rsidRPr="00E732A9">
              <w:rPr>
                <w:sz w:val="22"/>
                <w:szCs w:val="22"/>
              </w:rPr>
              <w:t>CMS Response #2:</w:t>
            </w:r>
          </w:p>
          <w:p w14:paraId="5961E9F5" w14:textId="77777777" w:rsidR="00E732A9" w:rsidRDefault="00E732A9" w:rsidP="002F05CE">
            <w:pPr>
              <w:spacing w:before="60"/>
              <w:rPr>
                <w:sz w:val="22"/>
                <w:szCs w:val="22"/>
              </w:rPr>
            </w:pPr>
            <w:r w:rsidRPr="00E732A9">
              <w:rPr>
                <w:sz w:val="22"/>
                <w:szCs w:val="22"/>
              </w:rPr>
              <w:t>See above, additional information is requested regarding the State’s CAF adjustment.</w:t>
            </w:r>
          </w:p>
          <w:p w14:paraId="282DF1B7" w14:textId="77777777" w:rsidR="00E732A9" w:rsidRDefault="00E732A9" w:rsidP="002F05CE">
            <w:pPr>
              <w:spacing w:before="60"/>
              <w:rPr>
                <w:sz w:val="22"/>
                <w:szCs w:val="22"/>
              </w:rPr>
            </w:pPr>
          </w:p>
          <w:p w14:paraId="6D1E8538" w14:textId="77777777" w:rsidR="00E732A9" w:rsidRDefault="00E732A9" w:rsidP="002F05CE">
            <w:pPr>
              <w:spacing w:before="60"/>
              <w:rPr>
                <w:sz w:val="22"/>
                <w:szCs w:val="22"/>
              </w:rPr>
            </w:pPr>
            <w:r w:rsidRPr="00E732A9">
              <w:rPr>
                <w:sz w:val="22"/>
                <w:szCs w:val="22"/>
              </w:rPr>
              <w:t xml:space="preserve">MA Response #3: </w:t>
            </w:r>
          </w:p>
          <w:p w14:paraId="0D0C59F4" w14:textId="77777777" w:rsidR="00E732A9" w:rsidRDefault="00E732A9" w:rsidP="002F05CE">
            <w:pPr>
              <w:spacing w:before="60"/>
              <w:rPr>
                <w:sz w:val="22"/>
                <w:szCs w:val="22"/>
              </w:rPr>
            </w:pPr>
            <w:r w:rsidRPr="00E732A9">
              <w:rPr>
                <w:sz w:val="22"/>
                <w:szCs w:val="22"/>
              </w:rPr>
              <w:t xml:space="preserve">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 </w:t>
            </w:r>
          </w:p>
          <w:p w14:paraId="0D7EDC35" w14:textId="77777777" w:rsidR="00E732A9" w:rsidRDefault="00E732A9" w:rsidP="002F05CE">
            <w:pPr>
              <w:spacing w:before="60"/>
              <w:rPr>
                <w:sz w:val="22"/>
                <w:szCs w:val="22"/>
              </w:rPr>
            </w:pPr>
            <w:r w:rsidRPr="00E732A9">
              <w:rPr>
                <w:sz w:val="22"/>
                <w:szCs w:val="22"/>
              </w:rPr>
              <w:t xml:space="preserve">2017Q1: 2.659 </w:t>
            </w:r>
          </w:p>
          <w:p w14:paraId="65CDD5B3" w14:textId="77777777" w:rsidR="00E732A9" w:rsidRDefault="00E732A9" w:rsidP="002F05CE">
            <w:pPr>
              <w:spacing w:before="60"/>
              <w:rPr>
                <w:sz w:val="22"/>
                <w:szCs w:val="22"/>
              </w:rPr>
            </w:pPr>
            <w:r w:rsidRPr="00E732A9">
              <w:rPr>
                <w:sz w:val="22"/>
                <w:szCs w:val="22"/>
              </w:rPr>
              <w:t xml:space="preserve">2017Q2: 2.671 </w:t>
            </w:r>
          </w:p>
          <w:p w14:paraId="2FFF0127" w14:textId="77777777" w:rsidR="00E732A9" w:rsidRDefault="00E732A9" w:rsidP="002F05CE">
            <w:pPr>
              <w:spacing w:before="60"/>
              <w:rPr>
                <w:sz w:val="22"/>
                <w:szCs w:val="22"/>
              </w:rPr>
            </w:pPr>
            <w:r w:rsidRPr="00E732A9">
              <w:rPr>
                <w:sz w:val="22"/>
                <w:szCs w:val="22"/>
              </w:rPr>
              <w:t xml:space="preserve">2017Q3: 2.687 </w:t>
            </w:r>
          </w:p>
          <w:p w14:paraId="6724C952" w14:textId="77777777" w:rsidR="00E732A9" w:rsidRDefault="00E732A9" w:rsidP="002F05CE">
            <w:pPr>
              <w:spacing w:before="60"/>
              <w:rPr>
                <w:sz w:val="22"/>
                <w:szCs w:val="22"/>
              </w:rPr>
            </w:pPr>
            <w:r w:rsidRPr="00E732A9">
              <w:rPr>
                <w:sz w:val="22"/>
                <w:szCs w:val="22"/>
              </w:rPr>
              <w:t xml:space="preserve">2017Q4: 2.696 </w:t>
            </w:r>
          </w:p>
          <w:p w14:paraId="4EB32120" w14:textId="77777777" w:rsidR="00E732A9" w:rsidRDefault="00E732A9" w:rsidP="002F05CE">
            <w:pPr>
              <w:spacing w:before="60"/>
              <w:rPr>
                <w:sz w:val="22"/>
                <w:szCs w:val="22"/>
              </w:rPr>
            </w:pPr>
            <w:r w:rsidRPr="00E732A9">
              <w:rPr>
                <w:sz w:val="22"/>
                <w:szCs w:val="22"/>
              </w:rPr>
              <w:t xml:space="preserve">2018Q1: 2.712 </w:t>
            </w:r>
          </w:p>
          <w:p w14:paraId="3B90F82A" w14:textId="77777777" w:rsidR="00E732A9" w:rsidRDefault="00E732A9" w:rsidP="002F05CE">
            <w:pPr>
              <w:spacing w:before="60"/>
              <w:rPr>
                <w:sz w:val="22"/>
                <w:szCs w:val="22"/>
              </w:rPr>
            </w:pPr>
            <w:r w:rsidRPr="00E732A9">
              <w:rPr>
                <w:sz w:val="22"/>
                <w:szCs w:val="22"/>
              </w:rPr>
              <w:t xml:space="preserve">2018Q2: 2.727 </w:t>
            </w:r>
          </w:p>
          <w:p w14:paraId="1D4B0FCC" w14:textId="77777777" w:rsidR="00E732A9" w:rsidRDefault="00E732A9" w:rsidP="002F05CE">
            <w:pPr>
              <w:spacing w:before="60"/>
              <w:rPr>
                <w:sz w:val="22"/>
                <w:szCs w:val="22"/>
              </w:rPr>
            </w:pPr>
            <w:r w:rsidRPr="00E732A9">
              <w:rPr>
                <w:sz w:val="22"/>
                <w:szCs w:val="22"/>
              </w:rPr>
              <w:t xml:space="preserve">2018Q3: 2.743 </w:t>
            </w:r>
          </w:p>
          <w:p w14:paraId="053A14B5" w14:textId="77777777" w:rsidR="00E732A9" w:rsidRDefault="00E732A9" w:rsidP="002F05CE">
            <w:pPr>
              <w:spacing w:before="60"/>
              <w:rPr>
                <w:sz w:val="22"/>
                <w:szCs w:val="22"/>
              </w:rPr>
            </w:pPr>
            <w:r w:rsidRPr="00E732A9">
              <w:rPr>
                <w:sz w:val="22"/>
                <w:szCs w:val="22"/>
              </w:rPr>
              <w:t xml:space="preserve">2018Q4: 2.759 </w:t>
            </w:r>
          </w:p>
          <w:p w14:paraId="46BC00F2" w14:textId="77777777" w:rsidR="00E732A9" w:rsidRDefault="00E732A9" w:rsidP="002F05CE">
            <w:pPr>
              <w:spacing w:before="60"/>
              <w:rPr>
                <w:sz w:val="22"/>
                <w:szCs w:val="22"/>
              </w:rPr>
            </w:pPr>
            <w:r w:rsidRPr="00E732A9">
              <w:rPr>
                <w:sz w:val="22"/>
                <w:szCs w:val="22"/>
              </w:rPr>
              <w:t>Average: 2.707</w:t>
            </w:r>
          </w:p>
          <w:p w14:paraId="1B97EA8A" w14:textId="77777777" w:rsidR="00E732A9" w:rsidRDefault="00E732A9" w:rsidP="002F05CE">
            <w:pPr>
              <w:spacing w:before="60"/>
              <w:rPr>
                <w:sz w:val="22"/>
                <w:szCs w:val="22"/>
              </w:rPr>
            </w:pPr>
          </w:p>
          <w:p w14:paraId="17252B21" w14:textId="17054A21" w:rsidR="00E732A9" w:rsidRDefault="00E732A9" w:rsidP="002F05CE">
            <w:pPr>
              <w:spacing w:before="60"/>
              <w:rPr>
                <w:sz w:val="22"/>
                <w:szCs w:val="22"/>
              </w:rPr>
            </w:pPr>
            <w:r w:rsidRPr="00E732A9">
              <w:rPr>
                <w:sz w:val="22"/>
                <w:szCs w:val="22"/>
              </w:rPr>
              <w:t>Retroactive CAF = (2.707 – 2.533) ÷ 2.533 = 6.86%</w:t>
            </w:r>
          </w:p>
        </w:tc>
      </w:tr>
    </w:tbl>
    <w:p w14:paraId="449DE0AD" w14:textId="77777777" w:rsidR="00C00988" w:rsidRDefault="00C00988">
      <w:pPr>
        <w:sectPr w:rsidR="00C00988" w:rsidSect="00C323E3">
          <w:headerReference w:type="even" r:id="rId19"/>
          <w:headerReference w:type="default" r:id="rId20"/>
          <w:footerReference w:type="default" r:id="rId21"/>
          <w:headerReference w:type="first" r:id="rId22"/>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2"/>
        <w:gridCol w:w="3830"/>
        <w:gridCol w:w="347"/>
        <w:gridCol w:w="4001"/>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A6FDC08" w:rsidR="008625D6" w:rsidRDefault="00B266A5" w:rsidP="0098488D">
            <w:pPr>
              <w:spacing w:before="40" w:after="40"/>
              <w:jc w:val="both"/>
              <w:rPr>
                <w:b/>
                <w:kern w:val="22"/>
                <w:sz w:val="22"/>
                <w:szCs w:val="22"/>
              </w:rPr>
            </w:pPr>
            <w:r>
              <w:rPr>
                <w:rFonts w:ascii="Wingdings" w:eastAsia="Wingdings" w:hAnsi="Wingdings" w:cs="Wingdings"/>
              </w:rPr>
              <w:t>þ</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rFonts w:ascii="Wingdings" w:eastAsia="Wingdings" w:hAnsi="Wingdings" w:cs="Wingdings"/>
                <w:kern w:val="22"/>
                <w:sz w:val="22"/>
                <w:szCs w:val="22"/>
              </w:rPr>
              <w:t>¡</w:t>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29596F98" w:rsidR="002B4243" w:rsidRDefault="00B266A5" w:rsidP="00AB4A16">
            <w:pPr>
              <w:spacing w:before="40" w:after="40"/>
              <w:jc w:val="both"/>
              <w:rPr>
                <w:b/>
                <w:kern w:val="22"/>
                <w:sz w:val="22"/>
                <w:szCs w:val="22"/>
              </w:rPr>
            </w:pPr>
            <w:r>
              <w:rPr>
                <w:rFonts w:ascii="Wingdings" w:eastAsia="Wingdings" w:hAnsi="Wingdings" w:cs="Wingdings"/>
              </w:rPr>
              <w:t>þ</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2B4243">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AB4A16">
            <w:pPr>
              <w:spacing w:after="40"/>
              <w:jc w:val="both"/>
              <w:rPr>
                <w:kern w:val="22"/>
                <w:sz w:val="22"/>
                <w:szCs w:val="22"/>
              </w:rPr>
            </w:pPr>
            <w:r w:rsidRPr="00A153F3">
              <w:rPr>
                <w:kern w:val="22"/>
                <w:sz w:val="22"/>
                <w:szCs w:val="22"/>
              </w:rPr>
              <w:t>Assistance Unit</w:t>
            </w:r>
            <w:r w:rsidR="00A33D9E">
              <w:rPr>
                <w:kern w:val="22"/>
                <w:sz w:val="22"/>
                <w:szCs w:val="22"/>
              </w:rPr>
              <w:t xml:space="preserve">. Specify the </w:t>
            </w:r>
            <w:r w:rsidRPr="00A153F3">
              <w:rPr>
                <w:kern w:val="22"/>
                <w:sz w:val="22"/>
                <w:szCs w:val="22"/>
              </w:rPr>
              <w:t xml:space="preserve"> division/unit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A33D9E">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07DEFC9D" w:rsidR="002B4243" w:rsidRPr="00AB4A16" w:rsidRDefault="000851C5" w:rsidP="00AB4A16">
            <w:pPr>
              <w:spacing w:after="40"/>
              <w:jc w:val="both"/>
              <w:rPr>
                <w:kern w:val="22"/>
                <w:sz w:val="22"/>
                <w:szCs w:val="22"/>
              </w:rPr>
            </w:pPr>
            <w:r w:rsidRPr="000851C5">
              <w:rPr>
                <w:kern w:val="22"/>
                <w:sz w:val="22"/>
                <w:szCs w:val="22"/>
              </w:rPr>
              <w:t>The Department of Developmental Services. While DDS is organized under EOHHS and subject to its oversight authority, it is a separate agency established by and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rFonts w:ascii="Wingdings" w:eastAsia="Wingdings" w:hAnsi="Wingdings" w:cs="Wingdings"/>
                <w:kern w:val="22"/>
                <w:sz w:val="22"/>
                <w:szCs w:val="22"/>
              </w:rPr>
              <w:t>¡</w:t>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2A7332AD" w14:textId="77777777" w:rsidR="00B227C6" w:rsidRDefault="006E5A92" w:rsidP="00130CBF">
            <w:pPr>
              <w:rPr>
                <w:kern w:val="22"/>
                <w:sz w:val="22"/>
                <w:szCs w:val="22"/>
              </w:rPr>
            </w:pPr>
            <w:r>
              <w:rPr>
                <w:kern w:val="22"/>
                <w:sz w:val="22"/>
                <w:szCs w:val="22"/>
              </w:rPr>
              <w:t xml:space="preserve"> </w:t>
            </w:r>
            <w:r w:rsidR="00752D85" w:rsidRPr="00752D85">
              <w:rPr>
                <w:kern w:val="22"/>
                <w:sz w:val="22"/>
                <w:szCs w:val="22"/>
              </w:rPr>
              <w:t>a) The Executive Office of Health and Human Services (EOHHS) contracts with a Level of Care entity which is</w:t>
            </w:r>
            <w:r w:rsidR="00130CBF">
              <w:rPr>
                <w:kern w:val="22"/>
                <w:sz w:val="22"/>
                <w:szCs w:val="22"/>
              </w:rPr>
              <w:t xml:space="preserve"> </w:t>
            </w:r>
            <w:r w:rsidR="00752D85" w:rsidRPr="00752D85">
              <w:rPr>
                <w:kern w:val="22"/>
                <w:sz w:val="22"/>
                <w:szCs w:val="22"/>
              </w:rPr>
              <w:t>responsible for determinations of clinical eligibility for the waiver and level of care redetermination.</w:t>
            </w:r>
            <w:r w:rsidR="00130CBF">
              <w:rPr>
                <w:kern w:val="22"/>
                <w:sz w:val="22"/>
                <w:szCs w:val="22"/>
              </w:rPr>
              <w:t xml:space="preserve">  </w:t>
            </w:r>
          </w:p>
          <w:p w14:paraId="751382B5" w14:textId="77777777" w:rsidR="00395882" w:rsidRDefault="00395882" w:rsidP="00130CBF">
            <w:pPr>
              <w:rPr>
                <w:kern w:val="22"/>
                <w:sz w:val="22"/>
                <w:szCs w:val="22"/>
              </w:rPr>
            </w:pPr>
          </w:p>
          <w:p w14:paraId="046D9AC8" w14:textId="5D07130A" w:rsidR="00395882" w:rsidRDefault="00395882" w:rsidP="00395882">
            <w:pPr>
              <w:rPr>
                <w:kern w:val="22"/>
                <w:sz w:val="22"/>
                <w:szCs w:val="22"/>
              </w:rPr>
            </w:pPr>
            <w:r>
              <w:rPr>
                <w:kern w:val="22"/>
                <w:sz w:val="22"/>
                <w:szCs w:val="22"/>
              </w:rPr>
              <w:t xml:space="preserve">The Massachusetts Rehabilitation Commission (MRC) and the Department of Developmental Services (DDS), in collaboration with MassHealth, oversee and assess the Level of Care entity on a continuous and ongoing basis through activities including but not limited to monitoring weekly, monthly and quarterly reporting by the LOC entity; participation in the LOC entity’s weekly clinical eligibility process; reviewing all clinical denials; and monitoring appeals of clinical denials. </w:t>
            </w:r>
          </w:p>
          <w:p w14:paraId="7394DE4F" w14:textId="77777777" w:rsidR="00130CBF" w:rsidRDefault="00130CBF" w:rsidP="00130CBF">
            <w:pPr>
              <w:rPr>
                <w:kern w:val="22"/>
                <w:sz w:val="22"/>
                <w:szCs w:val="22"/>
              </w:rPr>
            </w:pPr>
          </w:p>
          <w:p w14:paraId="3A69C778" w14:textId="0B73F7C5" w:rsidR="00130CBF" w:rsidRDefault="00130CBF" w:rsidP="00130CBF">
            <w:pPr>
              <w:rPr>
                <w:kern w:val="22"/>
                <w:sz w:val="22"/>
                <w:szCs w:val="22"/>
              </w:rPr>
            </w:pPr>
            <w:r w:rsidRPr="00130CBF">
              <w:rPr>
                <w:kern w:val="22"/>
                <w:sz w:val="22"/>
                <w:szCs w:val="22"/>
              </w:rPr>
              <w:lastRenderedPageBreak/>
              <w:t>EOHHS also contracts with an Administrative Service Organization (ASO) which is responsible for managing the</w:t>
            </w:r>
            <w:r>
              <w:rPr>
                <w:kern w:val="22"/>
                <w:sz w:val="22"/>
                <w:szCs w:val="22"/>
              </w:rPr>
              <w:t xml:space="preserve"> </w:t>
            </w:r>
            <w:r w:rsidRPr="00130CBF">
              <w:rPr>
                <w:kern w:val="22"/>
                <w:sz w:val="22"/>
                <w:szCs w:val="22"/>
              </w:rPr>
              <w:t>expansion and oversight of the waiver service provider network of MassHealth providers.</w:t>
            </w:r>
            <w:r w:rsidR="0005638A">
              <w:rPr>
                <w:kern w:val="22"/>
                <w:sz w:val="22"/>
                <w:szCs w:val="22"/>
              </w:rPr>
              <w:t xml:space="preserve"> </w:t>
            </w:r>
            <w:r w:rsidR="0005638A" w:rsidRPr="00BB4C22">
              <w:rPr>
                <w:kern w:val="22"/>
                <w:sz w:val="22"/>
                <w:szCs w:val="22"/>
              </w:rPr>
              <w:t>MRC, with the collaboration of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w:t>
            </w:r>
          </w:p>
          <w:p w14:paraId="7280E293" w14:textId="28D0CA2B" w:rsidR="00130CBF" w:rsidRDefault="00130CBF" w:rsidP="00130CBF">
            <w:pPr>
              <w:rPr>
                <w:kern w:val="22"/>
                <w:sz w:val="22"/>
                <w:szCs w:val="22"/>
              </w:rPr>
            </w:pPr>
          </w:p>
          <w:p w14:paraId="1D13E485" w14:textId="1F328634" w:rsidR="00C0053A" w:rsidRDefault="00C0053A" w:rsidP="00C0053A">
            <w:pPr>
              <w:rPr>
                <w:kern w:val="22"/>
                <w:sz w:val="22"/>
                <w:szCs w:val="22"/>
              </w:rPr>
            </w:pPr>
          </w:p>
          <w:p w14:paraId="70534218" w14:textId="4FDA569C" w:rsidR="00C0053A" w:rsidRDefault="00A5150B" w:rsidP="00A5150B">
            <w:pPr>
              <w:rPr>
                <w:kern w:val="22"/>
                <w:sz w:val="22"/>
                <w:szCs w:val="22"/>
              </w:rPr>
            </w:pPr>
            <w:r w:rsidRPr="00A5150B">
              <w:rPr>
                <w:kern w:val="22"/>
                <w:sz w:val="22"/>
                <w:szCs w:val="22"/>
              </w:rPr>
              <w:t>MRC, with the collaboration of DDS, will audit the Administrative Services Organization (ASO) annually. The</w:t>
            </w:r>
            <w:r>
              <w:rPr>
                <w:kern w:val="22"/>
                <w:sz w:val="22"/>
                <w:szCs w:val="22"/>
              </w:rPr>
              <w:t xml:space="preserve"> </w:t>
            </w:r>
            <w:r w:rsidRPr="00A5150B">
              <w:rPr>
                <w:kern w:val="22"/>
                <w:sz w:val="22"/>
                <w:szCs w:val="22"/>
              </w:rPr>
              <w:t>audit includes review of all waiver functions this entity performs on behalf of MassHealth. Review of the ASO</w:t>
            </w:r>
            <w:r>
              <w:rPr>
                <w:kern w:val="22"/>
                <w:sz w:val="22"/>
                <w:szCs w:val="22"/>
              </w:rPr>
              <w:t xml:space="preserve"> </w:t>
            </w:r>
            <w:r w:rsidRPr="00A5150B">
              <w:rPr>
                <w:kern w:val="22"/>
                <w:sz w:val="22"/>
                <w:szCs w:val="22"/>
              </w:rPr>
              <w:t xml:space="preserve">will include examination of the functions outlined in A-3, including recordkeeping, </w:t>
            </w:r>
            <w:r w:rsidR="00047252" w:rsidRPr="00A5150B">
              <w:rPr>
                <w:kern w:val="22"/>
                <w:sz w:val="22"/>
                <w:szCs w:val="22"/>
              </w:rPr>
              <w:t>efficiencies,</w:t>
            </w:r>
            <w:r w:rsidRPr="00A5150B">
              <w:rPr>
                <w:kern w:val="22"/>
                <w:sz w:val="22"/>
                <w:szCs w:val="22"/>
              </w:rPr>
              <w:t xml:space="preserve"> and general</w:t>
            </w:r>
            <w:r>
              <w:rPr>
                <w:kern w:val="22"/>
                <w:sz w:val="22"/>
                <w:szCs w:val="22"/>
              </w:rPr>
              <w:t xml:space="preserve"> </w:t>
            </w:r>
            <w:r w:rsidRPr="00A5150B">
              <w:rPr>
                <w:kern w:val="22"/>
                <w:sz w:val="22"/>
                <w:szCs w:val="22"/>
              </w:rPr>
              <w:t>performance.</w:t>
            </w:r>
          </w:p>
          <w:p w14:paraId="12D826F3" w14:textId="77777777" w:rsidR="00574D2D" w:rsidRDefault="00574D2D" w:rsidP="00A5150B">
            <w:pPr>
              <w:rPr>
                <w:kern w:val="22"/>
                <w:sz w:val="22"/>
                <w:szCs w:val="22"/>
              </w:rPr>
            </w:pPr>
          </w:p>
          <w:p w14:paraId="019FCAF1" w14:textId="40262014" w:rsidR="00574D2D" w:rsidRDefault="00574D2D" w:rsidP="00A5150B">
            <w:pPr>
              <w:rPr>
                <w:kern w:val="22"/>
                <w:sz w:val="22"/>
                <w:szCs w:val="22"/>
              </w:rPr>
            </w:pPr>
            <w:r w:rsidRPr="00A5150B">
              <w:rPr>
                <w:kern w:val="22"/>
                <w:sz w:val="22"/>
                <w:szCs w:val="22"/>
              </w:rPr>
              <w:t>In addition, the LOC and ASO submit reports for specific performance management indicators to both DDS and</w:t>
            </w:r>
            <w:r>
              <w:rPr>
                <w:kern w:val="22"/>
                <w:sz w:val="22"/>
                <w:szCs w:val="22"/>
              </w:rPr>
              <w:t xml:space="preserve"> </w:t>
            </w:r>
            <w:r w:rsidRPr="00A5150B">
              <w:rPr>
                <w:kern w:val="22"/>
                <w:sz w:val="22"/>
                <w:szCs w:val="22"/>
              </w:rPr>
              <w:t>MassHealth on a</w:t>
            </w:r>
            <w:r>
              <w:rPr>
                <w:kern w:val="22"/>
                <w:sz w:val="22"/>
                <w:szCs w:val="22"/>
              </w:rPr>
              <w:t>n</w:t>
            </w:r>
            <w:r w:rsidRPr="00A5150B">
              <w:rPr>
                <w:kern w:val="22"/>
                <w:sz w:val="22"/>
                <w:szCs w:val="22"/>
              </w:rPr>
              <w:t xml:space="preserve"> annual basis.</w:t>
            </w:r>
          </w:p>
          <w:p w14:paraId="536F0487" w14:textId="654F9221" w:rsidR="001C73A9" w:rsidRDefault="001C73A9" w:rsidP="00A5150B">
            <w:pPr>
              <w:rPr>
                <w:kern w:val="22"/>
                <w:sz w:val="22"/>
                <w:szCs w:val="22"/>
              </w:rPr>
            </w:pPr>
          </w:p>
          <w:p w14:paraId="38F8D955" w14:textId="74D4CDE7" w:rsidR="00A5150B" w:rsidRDefault="00A5150B" w:rsidP="00A5150B">
            <w:pPr>
              <w:rPr>
                <w:kern w:val="22"/>
                <w:sz w:val="22"/>
                <w:szCs w:val="22"/>
              </w:rPr>
            </w:pPr>
            <w:r w:rsidRPr="00A5150B">
              <w:rPr>
                <w:kern w:val="22"/>
                <w:sz w:val="22"/>
                <w:szCs w:val="22"/>
              </w:rPr>
              <w:t>b) DDS and MRC have entered into Interagency Services Agreements with MassHealth to document the</w:t>
            </w:r>
            <w:r w:rsidR="00C67143">
              <w:rPr>
                <w:kern w:val="22"/>
                <w:sz w:val="22"/>
                <w:szCs w:val="22"/>
              </w:rPr>
              <w:t xml:space="preserve"> </w:t>
            </w:r>
            <w:r w:rsidRPr="00A5150B">
              <w:rPr>
                <w:kern w:val="22"/>
                <w:sz w:val="22"/>
                <w:szCs w:val="22"/>
              </w:rPr>
              <w:t>responsibility for performing and reporting on these functions.</w:t>
            </w:r>
          </w:p>
          <w:p w14:paraId="347743FB" w14:textId="5E77D058" w:rsidR="00A5150B" w:rsidRDefault="00A5150B" w:rsidP="00A5150B">
            <w:pPr>
              <w:rPr>
                <w:kern w:val="22"/>
                <w:sz w:val="22"/>
                <w:szCs w:val="22"/>
              </w:rPr>
            </w:pPr>
          </w:p>
          <w:p w14:paraId="3EB8D4B6" w14:textId="6FBA4975" w:rsidR="00574D2D" w:rsidRDefault="00383C4D" w:rsidP="00A5150B">
            <w:pPr>
              <w:rPr>
                <w:kern w:val="22"/>
                <w:sz w:val="22"/>
                <w:szCs w:val="22"/>
              </w:rPr>
            </w:pPr>
            <w:r w:rsidRPr="00BB4C22">
              <w:rPr>
                <w:kern w:val="22"/>
                <w:sz w:val="22"/>
                <w:szCs w:val="22"/>
              </w:rPr>
              <w:t>c) MassHealth, within the Executive Office of Health and Human Services (EOHHS) the single state agency, will administer and oversee performance of the waiver. MassHealth meet</w:t>
            </w:r>
            <w:r>
              <w:rPr>
                <w:kern w:val="22"/>
                <w:sz w:val="22"/>
                <w:szCs w:val="22"/>
              </w:rPr>
              <w:t>s</w:t>
            </w:r>
            <w:r w:rsidRPr="00BB4C22">
              <w:rPr>
                <w:kern w:val="22"/>
                <w:sz w:val="22"/>
                <w:szCs w:val="22"/>
              </w:rPr>
              <w:t xml:space="preserve"> with MRC</w:t>
            </w:r>
            <w:r>
              <w:rPr>
                <w:kern w:val="22"/>
                <w:sz w:val="22"/>
                <w:szCs w:val="22"/>
              </w:rPr>
              <w:t xml:space="preserve"> and DDS</w:t>
            </w:r>
            <w:r w:rsidRPr="00BB4C22">
              <w:rPr>
                <w:kern w:val="22"/>
                <w:sz w:val="22"/>
                <w:szCs w:val="22"/>
              </w:rPr>
              <w:t xml:space="preserve"> staff on a monthly basis regarding the performance of these activities</w:t>
            </w:r>
            <w:r>
              <w:rPr>
                <w:kern w:val="22"/>
                <w:sz w:val="22"/>
                <w:szCs w:val="22"/>
              </w:rPr>
              <w:t xml:space="preserve"> and other operational aspects and reporting for these waivers. </w:t>
            </w:r>
            <w:r w:rsidRPr="00BB4C22">
              <w:rPr>
                <w:kern w:val="22"/>
                <w:sz w:val="22"/>
                <w:szCs w:val="22"/>
              </w:rPr>
              <w:t xml:space="preserve"> MassHealth also oversee</w:t>
            </w:r>
            <w:r>
              <w:rPr>
                <w:kern w:val="22"/>
                <w:sz w:val="22"/>
                <w:szCs w:val="22"/>
              </w:rPr>
              <w:t>s</w:t>
            </w:r>
            <w:r w:rsidRPr="00BB4C22">
              <w:rPr>
                <w:kern w:val="22"/>
                <w:sz w:val="22"/>
                <w:szCs w:val="22"/>
              </w:rPr>
              <w:t xml:space="preserve"> MRC and DDS in their oversight of the contracted Level of Care and Administrative Service Organization contractors in the performance of their duties for this waiver. </w:t>
            </w:r>
            <w:r>
              <w:rPr>
                <w:kern w:val="22"/>
                <w:sz w:val="22"/>
                <w:szCs w:val="22"/>
              </w:rPr>
              <w:t xml:space="preserve">The </w:t>
            </w:r>
            <w:r w:rsidRPr="00BB4C22">
              <w:rPr>
                <w:kern w:val="22"/>
                <w:sz w:val="22"/>
                <w:szCs w:val="22"/>
              </w:rPr>
              <w:t>frequency of oversight meetings will be re-evalu</w:t>
            </w:r>
            <w:r>
              <w:rPr>
                <w:kern w:val="22"/>
                <w:sz w:val="22"/>
                <w:szCs w:val="22"/>
              </w:rPr>
              <w:t xml:space="preserve">ated periodically. The Medicaid Director reviews and signs all waiver applications, </w:t>
            </w:r>
            <w:r w:rsidR="00377754">
              <w:rPr>
                <w:kern w:val="22"/>
                <w:sz w:val="22"/>
                <w:szCs w:val="22"/>
              </w:rPr>
              <w:t>amendments,</w:t>
            </w:r>
            <w:r>
              <w:rPr>
                <w:kern w:val="22"/>
                <w:sz w:val="22"/>
                <w:szCs w:val="22"/>
              </w:rPr>
              <w:t xml:space="preserve"> and waive</w:t>
            </w:r>
            <w:r w:rsidR="00972BD6">
              <w:rPr>
                <w:kern w:val="22"/>
                <w:sz w:val="22"/>
                <w:szCs w:val="22"/>
              </w:rPr>
              <w:t>r</w:t>
            </w:r>
            <w:r>
              <w:rPr>
                <w:kern w:val="22"/>
                <w:sz w:val="22"/>
                <w:szCs w:val="22"/>
              </w:rPr>
              <w:t xml:space="preserve"> reports to CMS</w:t>
            </w:r>
            <w:r w:rsidR="00574D2D">
              <w:rPr>
                <w:kern w:val="22"/>
                <w:sz w:val="22"/>
                <w:szCs w:val="22"/>
              </w:rPr>
              <w:t>.</w:t>
            </w:r>
          </w:p>
          <w:p w14:paraId="54461C01" w14:textId="21E3913F" w:rsidR="00130CBF" w:rsidRDefault="00130CBF" w:rsidP="00130CBF">
            <w:pPr>
              <w:rPr>
                <w:kern w:val="22"/>
                <w:sz w:val="22"/>
                <w:szCs w:val="22"/>
              </w:rPr>
            </w:pP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6CF030D7" w:rsidR="006B5506" w:rsidRDefault="00B266A5" w:rsidP="00FB043E">
            <w:pPr>
              <w:spacing w:before="40" w:after="40"/>
              <w:rPr>
                <w:b/>
                <w:sz w:val="22"/>
                <w:szCs w:val="22"/>
              </w:rPr>
            </w:pPr>
            <w:r>
              <w:rPr>
                <w:rFonts w:ascii="Wingdings" w:eastAsia="Wingdings" w:hAnsi="Wingdings" w:cs="Wingdings"/>
              </w:rPr>
              <w:t>þ</w:t>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 xml:space="preserve">Specify the types of </w:t>
            </w:r>
            <w:r w:rsidRPr="00F630CA">
              <w:rPr>
                <w:kern w:val="22"/>
                <w:sz w:val="22"/>
                <w:szCs w:val="22"/>
              </w:rPr>
              <w:lastRenderedPageBreak/>
              <w:t>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79EE6106" w14:textId="201076D4" w:rsidR="00483F7B" w:rsidRDefault="00E37CE2" w:rsidP="00E37CE2">
            <w:pPr>
              <w:rPr>
                <w:bCs/>
                <w:kern w:val="22"/>
                <w:sz w:val="22"/>
                <w:szCs w:val="22"/>
              </w:rPr>
            </w:pPr>
            <w:r w:rsidRPr="00E37CE2">
              <w:rPr>
                <w:bCs/>
                <w:kern w:val="22"/>
                <w:sz w:val="22"/>
                <w:szCs w:val="22"/>
              </w:rPr>
              <w:t>MassHealth contracts with a Level of Care entity to perform initial waiver eligibility assessments and annual</w:t>
            </w:r>
            <w:r>
              <w:rPr>
                <w:bCs/>
                <w:kern w:val="22"/>
                <w:sz w:val="22"/>
                <w:szCs w:val="22"/>
              </w:rPr>
              <w:t xml:space="preserve"> </w:t>
            </w:r>
            <w:r w:rsidRPr="00E37CE2">
              <w:rPr>
                <w:bCs/>
                <w:kern w:val="22"/>
                <w:sz w:val="22"/>
                <w:szCs w:val="22"/>
              </w:rPr>
              <w:t>redeterminations of clinical eligibility for the waiver. The Level of Care entity will verify MassHealth eligibility for</w:t>
            </w:r>
            <w:r>
              <w:rPr>
                <w:bCs/>
                <w:kern w:val="22"/>
                <w:sz w:val="22"/>
                <w:szCs w:val="22"/>
              </w:rPr>
              <w:t xml:space="preserve"> </w:t>
            </w:r>
            <w:r w:rsidRPr="00E37CE2">
              <w:rPr>
                <w:bCs/>
                <w:kern w:val="22"/>
                <w:sz w:val="22"/>
                <w:szCs w:val="22"/>
              </w:rPr>
              <w:t>participants. The Registered Nurses who are responsible for performing level of care re-evaluations will be staff of</w:t>
            </w:r>
            <w:r>
              <w:rPr>
                <w:bCs/>
                <w:kern w:val="22"/>
                <w:sz w:val="22"/>
                <w:szCs w:val="22"/>
              </w:rPr>
              <w:t xml:space="preserve"> </w:t>
            </w:r>
            <w:r w:rsidRPr="00E37CE2">
              <w:rPr>
                <w:bCs/>
                <w:kern w:val="22"/>
                <w:sz w:val="22"/>
                <w:szCs w:val="22"/>
              </w:rPr>
              <w:t>the Level of Care entity as previously described.</w:t>
            </w:r>
          </w:p>
          <w:p w14:paraId="195B0089" w14:textId="77777777" w:rsidR="00E37CE2" w:rsidRPr="00E37CE2" w:rsidRDefault="00E37CE2" w:rsidP="00E37CE2">
            <w:pPr>
              <w:rPr>
                <w:bCs/>
                <w:kern w:val="22"/>
                <w:sz w:val="22"/>
                <w:szCs w:val="22"/>
                <w:highlight w:val="cyan"/>
              </w:rPr>
            </w:pPr>
          </w:p>
          <w:p w14:paraId="0A9B4A8D" w14:textId="0ED07B59" w:rsidR="00E37CE2" w:rsidRPr="00E37CE2" w:rsidRDefault="00E37CE2" w:rsidP="00E37CE2">
            <w:pPr>
              <w:rPr>
                <w:bCs/>
                <w:kern w:val="22"/>
                <w:sz w:val="22"/>
                <w:szCs w:val="22"/>
              </w:rPr>
            </w:pPr>
            <w:r w:rsidRPr="00E37CE2">
              <w:rPr>
                <w:bCs/>
                <w:kern w:val="22"/>
                <w:sz w:val="22"/>
                <w:szCs w:val="22"/>
              </w:rPr>
              <w:t>MassHealth contracts with an Administrative Service Organization (ASO). The ASO solicits direct service</w:t>
            </w:r>
            <w:r>
              <w:rPr>
                <w:bCs/>
                <w:kern w:val="22"/>
                <w:sz w:val="22"/>
                <w:szCs w:val="22"/>
              </w:rPr>
              <w:t xml:space="preserve"> </w:t>
            </w:r>
            <w:r w:rsidRPr="00E37CE2">
              <w:rPr>
                <w:bCs/>
                <w:kern w:val="22"/>
                <w:sz w:val="22"/>
                <w:szCs w:val="22"/>
              </w:rPr>
              <w:t>providers, assists these providers in executing MassHealth provider agreements, verifies vendor qualifications and</w:t>
            </w:r>
            <w:r>
              <w:rPr>
                <w:bCs/>
                <w:kern w:val="22"/>
                <w:sz w:val="22"/>
                <w:szCs w:val="22"/>
              </w:rPr>
              <w:t xml:space="preserve"> </w:t>
            </w:r>
            <w:r w:rsidRPr="00E37CE2">
              <w:rPr>
                <w:bCs/>
                <w:kern w:val="22"/>
                <w:sz w:val="22"/>
                <w:szCs w:val="22"/>
              </w:rPr>
              <w:t>conducts vendor and quality monitoring activities. The ASO assumes or subcontracts billing agent responsibilities,</w:t>
            </w:r>
            <w:r>
              <w:rPr>
                <w:bCs/>
                <w:kern w:val="22"/>
                <w:sz w:val="22"/>
                <w:szCs w:val="22"/>
              </w:rPr>
              <w:t xml:space="preserve"> </w:t>
            </w:r>
            <w:r w:rsidRPr="00E37CE2">
              <w:rPr>
                <w:bCs/>
                <w:kern w:val="22"/>
                <w:sz w:val="22"/>
                <w:szCs w:val="22"/>
              </w:rPr>
              <w:t>and conducts customer service activities for both direct service providers and waiver participants.</w:t>
            </w:r>
          </w:p>
          <w:p w14:paraId="2C61983A" w14:textId="77777777" w:rsidR="00E37CE2" w:rsidRPr="00E37CE2" w:rsidRDefault="00E37CE2" w:rsidP="00E37CE2">
            <w:pPr>
              <w:rPr>
                <w:bCs/>
                <w:kern w:val="22"/>
                <w:sz w:val="22"/>
                <w:szCs w:val="22"/>
                <w:highlight w:val="cyan"/>
              </w:rPr>
            </w:pPr>
          </w:p>
          <w:p w14:paraId="73332469" w14:textId="77777777" w:rsidR="00E37CE2" w:rsidRPr="00E37CE2" w:rsidRDefault="00E37CE2" w:rsidP="00E37CE2">
            <w:pPr>
              <w:rPr>
                <w:bCs/>
                <w:kern w:val="22"/>
                <w:sz w:val="22"/>
                <w:szCs w:val="22"/>
              </w:rPr>
            </w:pPr>
            <w:r w:rsidRPr="00E37CE2">
              <w:rPr>
                <w:bCs/>
                <w:kern w:val="22"/>
                <w:sz w:val="22"/>
                <w:szCs w:val="22"/>
              </w:rPr>
              <w:t>The ASO engages in multiple third party administrator activities including the following:</w:t>
            </w:r>
          </w:p>
          <w:p w14:paraId="47BAE8D6" w14:textId="0E8789C9" w:rsidR="00E37CE2" w:rsidRPr="00E37CE2" w:rsidRDefault="00E37CE2" w:rsidP="00E37CE2">
            <w:pPr>
              <w:rPr>
                <w:bCs/>
                <w:kern w:val="22"/>
                <w:sz w:val="22"/>
                <w:szCs w:val="22"/>
              </w:rPr>
            </w:pPr>
            <w:r w:rsidRPr="00E37CE2">
              <w:rPr>
                <w:bCs/>
                <w:kern w:val="22"/>
                <w:sz w:val="22"/>
                <w:szCs w:val="22"/>
              </w:rPr>
              <w:t>- Recruiting and facilitating enrollment of waiver service providers in MassHealth so that waiver services and</w:t>
            </w:r>
            <w:r>
              <w:rPr>
                <w:bCs/>
                <w:kern w:val="22"/>
                <w:sz w:val="22"/>
                <w:szCs w:val="22"/>
              </w:rPr>
              <w:t xml:space="preserve"> </w:t>
            </w:r>
            <w:r w:rsidRPr="00E37CE2">
              <w:rPr>
                <w:bCs/>
                <w:kern w:val="22"/>
                <w:sz w:val="22"/>
                <w:szCs w:val="22"/>
              </w:rPr>
              <w:t>service locations are available and accessible to waiver participants.</w:t>
            </w:r>
          </w:p>
          <w:p w14:paraId="0D923EF7" w14:textId="28EE528D" w:rsidR="00E37CE2" w:rsidRPr="00E37CE2" w:rsidRDefault="00E37CE2" w:rsidP="00E37CE2">
            <w:pPr>
              <w:rPr>
                <w:bCs/>
                <w:kern w:val="22"/>
                <w:sz w:val="22"/>
                <w:szCs w:val="22"/>
              </w:rPr>
            </w:pPr>
            <w:r w:rsidRPr="00E37CE2">
              <w:rPr>
                <w:bCs/>
                <w:kern w:val="22"/>
                <w:sz w:val="22"/>
                <w:szCs w:val="22"/>
              </w:rPr>
              <w:t>- Establishing and using MassHealth-approved enrollment criteria for ensuring that waiver service providers are</w:t>
            </w:r>
            <w:r>
              <w:rPr>
                <w:bCs/>
                <w:kern w:val="22"/>
                <w:sz w:val="22"/>
                <w:szCs w:val="22"/>
              </w:rPr>
              <w:t xml:space="preserve"> </w:t>
            </w:r>
            <w:r w:rsidRPr="00E37CE2">
              <w:rPr>
                <w:bCs/>
                <w:kern w:val="22"/>
                <w:sz w:val="22"/>
                <w:szCs w:val="22"/>
              </w:rPr>
              <w:t>qualified to provide the appropriate waiver services.</w:t>
            </w:r>
          </w:p>
          <w:p w14:paraId="41BE2B35" w14:textId="5FEE7FC2" w:rsidR="00E37CE2" w:rsidRPr="00E37CE2" w:rsidRDefault="00E37CE2" w:rsidP="00E37CE2">
            <w:pPr>
              <w:rPr>
                <w:bCs/>
                <w:kern w:val="22"/>
                <w:sz w:val="22"/>
                <w:szCs w:val="22"/>
              </w:rPr>
            </w:pPr>
            <w:r w:rsidRPr="00E37CE2">
              <w:rPr>
                <w:bCs/>
                <w:kern w:val="22"/>
                <w:sz w:val="22"/>
                <w:szCs w:val="22"/>
              </w:rPr>
              <w:t>- Assisting waiver service providers, as needed, with various aspects of waiver service claims processing and other</w:t>
            </w:r>
            <w:r>
              <w:rPr>
                <w:bCs/>
                <w:kern w:val="22"/>
                <w:sz w:val="22"/>
                <w:szCs w:val="22"/>
              </w:rPr>
              <w:t xml:space="preserve"> </w:t>
            </w:r>
            <w:r w:rsidRPr="00E37CE2">
              <w:rPr>
                <w:bCs/>
                <w:kern w:val="22"/>
                <w:sz w:val="22"/>
                <w:szCs w:val="22"/>
              </w:rPr>
              <w:t>related transactions.</w:t>
            </w:r>
          </w:p>
          <w:p w14:paraId="378C62D3" w14:textId="77777777" w:rsidR="00E37CE2" w:rsidRPr="00E37CE2" w:rsidRDefault="00E37CE2" w:rsidP="00E37CE2">
            <w:pPr>
              <w:rPr>
                <w:bCs/>
                <w:kern w:val="22"/>
                <w:sz w:val="22"/>
                <w:szCs w:val="22"/>
              </w:rPr>
            </w:pPr>
            <w:r w:rsidRPr="00E37CE2">
              <w:rPr>
                <w:bCs/>
                <w:kern w:val="22"/>
                <w:sz w:val="22"/>
                <w:szCs w:val="22"/>
              </w:rPr>
              <w:t>- Identifying quality issues and concerns for MassHealth and DDS.</w:t>
            </w:r>
          </w:p>
          <w:p w14:paraId="01B40DE0" w14:textId="77777777" w:rsidR="00E37CE2" w:rsidRDefault="00E37CE2" w:rsidP="00E37CE2">
            <w:pPr>
              <w:rPr>
                <w:bCs/>
                <w:kern w:val="22"/>
                <w:sz w:val="22"/>
                <w:szCs w:val="22"/>
              </w:rPr>
            </w:pPr>
            <w:r w:rsidRPr="00E37CE2">
              <w:rPr>
                <w:bCs/>
                <w:kern w:val="22"/>
                <w:sz w:val="22"/>
                <w:szCs w:val="22"/>
              </w:rPr>
              <w:t>- Undertaking training activities as appropriate for providers and their staff.</w:t>
            </w:r>
          </w:p>
          <w:p w14:paraId="4ECF3418" w14:textId="77777777" w:rsidR="00DB63F4" w:rsidRDefault="00DB63F4" w:rsidP="00E37CE2">
            <w:pPr>
              <w:rPr>
                <w:bCs/>
                <w:kern w:val="22"/>
                <w:sz w:val="22"/>
                <w:szCs w:val="22"/>
              </w:rPr>
            </w:pPr>
          </w:p>
          <w:p w14:paraId="7E0E6624" w14:textId="77777777" w:rsidR="00DB63F4" w:rsidRDefault="00DB63F4" w:rsidP="00DB63F4">
            <w:pPr>
              <w:rPr>
                <w:bCs/>
                <w:kern w:val="22"/>
                <w:sz w:val="22"/>
                <w:szCs w:val="22"/>
              </w:rPr>
            </w:pPr>
            <w:r w:rsidRPr="00E37CE2">
              <w:rPr>
                <w:bCs/>
                <w:kern w:val="22"/>
                <w:sz w:val="22"/>
                <w:szCs w:val="22"/>
              </w:rPr>
              <w:t>MassHealth contracts with Fiscal Management Service (FMS) entities that will be responsible for supporting the</w:t>
            </w:r>
            <w:r>
              <w:rPr>
                <w:bCs/>
                <w:kern w:val="22"/>
                <w:sz w:val="22"/>
                <w:szCs w:val="22"/>
              </w:rPr>
              <w:t xml:space="preserve"> </w:t>
            </w:r>
            <w:r w:rsidRPr="00E37CE2">
              <w:rPr>
                <w:bCs/>
                <w:kern w:val="22"/>
                <w:sz w:val="22"/>
                <w:szCs w:val="22"/>
              </w:rPr>
              <w:t>participant as the employer of self-directed services as outlined in Appendix E. The State will manage the</w:t>
            </w:r>
            <w:r>
              <w:rPr>
                <w:bCs/>
                <w:kern w:val="22"/>
                <w:sz w:val="22"/>
                <w:szCs w:val="22"/>
              </w:rPr>
              <w:t xml:space="preserve"> </w:t>
            </w:r>
            <w:r w:rsidRPr="00E37CE2">
              <w:rPr>
                <w:bCs/>
                <w:kern w:val="22"/>
                <w:sz w:val="22"/>
                <w:szCs w:val="22"/>
              </w:rPr>
              <w:t>performance of the FMS via contract, including review of performance metrics and required monthly reports.</w:t>
            </w:r>
          </w:p>
          <w:p w14:paraId="097162BA" w14:textId="77777777" w:rsidR="00DB63F4" w:rsidRDefault="00DB63F4" w:rsidP="00DB63F4">
            <w:pPr>
              <w:rPr>
                <w:kern w:val="22"/>
                <w:sz w:val="22"/>
                <w:szCs w:val="22"/>
              </w:rPr>
            </w:pPr>
          </w:p>
          <w:p w14:paraId="42A4C57B" w14:textId="71B008D8" w:rsidR="00DB63F4" w:rsidRPr="00FC2557" w:rsidRDefault="00DB63F4" w:rsidP="00E37CE2">
            <w:pPr>
              <w:rPr>
                <w:kern w:val="22"/>
                <w:sz w:val="22"/>
                <w:szCs w:val="22"/>
                <w:highlight w:val="cyan"/>
              </w:rPr>
            </w:pPr>
            <w:r w:rsidRPr="00330324">
              <w:rPr>
                <w:kern w:val="22"/>
                <w:sz w:val="22"/>
                <w:szCs w:val="22"/>
              </w:rPr>
              <w:t>The agreements that outline the requirements for these contractors will be available to CMS upon request.</w:t>
            </w: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rFonts w:ascii="Wingdings" w:eastAsia="Wingdings" w:hAnsi="Wingdings" w:cs="Wingdings"/>
                <w:kern w:val="22"/>
                <w:sz w:val="22"/>
                <w:szCs w:val="22"/>
              </w:rPr>
              <w:t>¡</w:t>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2EA1891" w:rsidR="005857D0" w:rsidRPr="0096215E" w:rsidRDefault="00B266A5" w:rsidP="002F05CE">
            <w:pPr>
              <w:spacing w:after="80"/>
              <w:rPr>
                <w:b/>
                <w:kern w:val="22"/>
                <w:sz w:val="22"/>
                <w:szCs w:val="22"/>
              </w:rPr>
            </w:pPr>
            <w:r>
              <w:rPr>
                <w:rFonts w:ascii="Wingdings" w:eastAsia="Wingdings" w:hAnsi="Wingdings" w:cs="Wingdings"/>
              </w:rPr>
              <w:t>þ</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rFonts w:ascii="Wingdings" w:eastAsia="Wingdings" w:hAnsi="Wingdings" w:cs="Wingdings"/>
                <w:b/>
                <w:kern w:val="22"/>
                <w:sz w:val="22"/>
                <w:szCs w:val="22"/>
              </w:rPr>
              <w:t>¡</w:t>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rFonts w:ascii="Wingdings" w:eastAsia="Wingdings" w:hAnsi="Wingdings" w:cs="Wingdings"/>
                <w:kern w:val="22"/>
                <w:sz w:val="22"/>
                <w:szCs w:val="22"/>
              </w:rPr>
              <w:t>¨</w:t>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rFonts w:ascii="Wingdings" w:eastAsia="Wingdings" w:hAnsi="Wingdings" w:cs="Wingdings"/>
                <w:kern w:val="22"/>
                <w:sz w:val="22"/>
                <w:szCs w:val="22"/>
              </w:rPr>
              <w:t>¨</w:t>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3247D1F7" w:rsidR="006F35FC" w:rsidRDefault="004F24B9" w:rsidP="007B10D0">
            <w:pPr>
              <w:jc w:val="both"/>
              <w:rPr>
                <w:kern w:val="22"/>
                <w:sz w:val="22"/>
                <w:szCs w:val="22"/>
              </w:rPr>
            </w:pPr>
            <w:r w:rsidRPr="004F24B9">
              <w:rPr>
                <w:kern w:val="22"/>
                <w:sz w:val="22"/>
                <w:szCs w:val="22"/>
              </w:rPr>
              <w:t>The Massachusetts Rehabilitation Commission (MRC), with the collaboration of the Department of Developmental Services (DDS) will oversee and assess the performance of the administrative services organization that will monitor the performance of waiver service providers. DDS will report to MassHealth on a</w:t>
            </w:r>
            <w:r w:rsidR="006224B8">
              <w:rPr>
                <w:kern w:val="22"/>
                <w:sz w:val="22"/>
                <w:szCs w:val="22"/>
              </w:rPr>
              <w:t xml:space="preserve">n </w:t>
            </w:r>
            <w:r w:rsidRPr="004F24B9">
              <w:rPr>
                <w:kern w:val="22"/>
                <w:sz w:val="22"/>
                <w:szCs w:val="22"/>
              </w:rPr>
              <w:t>annual basis regarding these activities and any issues or concerns regarding same.</w:t>
            </w: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8D4119" w14:textId="084EAD6D" w:rsidR="00A21AB2" w:rsidRDefault="00A21AB2" w:rsidP="00A21AB2">
            <w:pPr>
              <w:jc w:val="both"/>
              <w:rPr>
                <w:kern w:val="22"/>
                <w:sz w:val="22"/>
                <w:szCs w:val="22"/>
              </w:rPr>
            </w:pPr>
            <w:r w:rsidRPr="00A21AB2">
              <w:rPr>
                <w:kern w:val="22"/>
                <w:sz w:val="22"/>
                <w:szCs w:val="22"/>
              </w:rPr>
              <w:t xml:space="preserve">MRC and DDS, in collaboration with MassHealth, oversee and assess the Level of Care entity on a continuous and ongoing basis through activities including but not limited to monitoring weekly, monthly, and quarterly reporting by the LOC entity; participation in the LOC entity’s weekly clinical eligibility process; reviewing all clinical denials; and monitoring appeals of clinical denials. </w:t>
            </w:r>
          </w:p>
          <w:p w14:paraId="032E9BE2" w14:textId="77777777" w:rsidR="00A21AB2" w:rsidRDefault="00A21AB2" w:rsidP="00A21AB2">
            <w:pPr>
              <w:jc w:val="both"/>
              <w:rPr>
                <w:kern w:val="22"/>
                <w:sz w:val="22"/>
                <w:szCs w:val="22"/>
              </w:rPr>
            </w:pPr>
          </w:p>
          <w:p w14:paraId="0AFB13CE" w14:textId="712DC013" w:rsidR="00A21AB2" w:rsidRPr="00A21AB2" w:rsidRDefault="00A21AB2" w:rsidP="00A21AB2">
            <w:pPr>
              <w:jc w:val="both"/>
              <w:rPr>
                <w:kern w:val="22"/>
                <w:sz w:val="22"/>
                <w:szCs w:val="22"/>
              </w:rPr>
            </w:pPr>
            <w:r w:rsidRPr="00A21AB2">
              <w:rPr>
                <w:kern w:val="22"/>
                <w:sz w:val="22"/>
                <w:szCs w:val="22"/>
              </w:rPr>
              <w:t xml:space="preserve">The 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 </w:t>
            </w:r>
          </w:p>
          <w:p w14:paraId="2446A1F4" w14:textId="77777777" w:rsidR="00A21AB2" w:rsidRPr="00A21AB2" w:rsidRDefault="00A21AB2" w:rsidP="00A21AB2">
            <w:pPr>
              <w:jc w:val="both"/>
              <w:rPr>
                <w:kern w:val="22"/>
                <w:sz w:val="22"/>
                <w:szCs w:val="22"/>
              </w:rPr>
            </w:pPr>
          </w:p>
          <w:p w14:paraId="7B46072E" w14:textId="4D5FE705" w:rsidR="006F35FC" w:rsidRPr="00E349B5" w:rsidRDefault="00A21AB2" w:rsidP="00E349B5">
            <w:pPr>
              <w:jc w:val="both"/>
              <w:rPr>
                <w:kern w:val="22"/>
                <w:sz w:val="22"/>
                <w:szCs w:val="22"/>
              </w:rPr>
            </w:pPr>
            <w:r w:rsidRPr="00A21AB2">
              <w:rPr>
                <w:kern w:val="22"/>
                <w:sz w:val="22"/>
                <w:szCs w:val="22"/>
              </w:rPr>
              <w:t>In addition, the ASO and the Level of Care entity will submit reports of identified performance and management indicators to DDS/MassHealth on at least a</w:t>
            </w:r>
            <w:r w:rsidR="00A91AD2">
              <w:rPr>
                <w:kern w:val="22"/>
                <w:sz w:val="22"/>
                <w:szCs w:val="22"/>
              </w:rPr>
              <w:t>n</w:t>
            </w:r>
            <w:r w:rsidRPr="00A21AB2">
              <w:rPr>
                <w:kern w:val="22"/>
                <w:sz w:val="22"/>
                <w:szCs w:val="22"/>
              </w:rPr>
              <w:t xml:space="preserve"> annual basis. MRC, with the collaboration of DDS, will be responsible for the annual submission of specific indicators and summary findings for waiver service and administrative oversight to MassHealth. </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5A900B70"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5E1E50F4"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50F47E49"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237E93A3"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7794DBC0" w:rsidR="00BB24C3" w:rsidRPr="00A153F3" w:rsidRDefault="00B266A5" w:rsidP="00672BA3">
            <w:pPr>
              <w:spacing w:before="60" w:after="60"/>
              <w:jc w:val="center"/>
              <w:rPr>
                <w:sz w:val="23"/>
                <w:szCs w:val="23"/>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2F585C29"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4C44CB94"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22819733"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43D110DB" w:rsidR="00BB24C3"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0AC6573A" w:rsidR="00BB24C3"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2017B531" w:rsidR="00BB24C3"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Wingdings" w:eastAsia="Wingdings" w:hAnsi="Wingdings" w:cs="Wingdings"/>
                <w:sz w:val="22"/>
                <w:szCs w:val="22"/>
              </w:rPr>
              <w:t>¨</w:t>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77728773" w:rsidR="00B26C86"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6C641F07" w:rsidR="00B26C86" w:rsidRPr="00A153F3" w:rsidRDefault="00B266A5"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Wingdings" w:eastAsia="Wingdings" w:hAnsi="Wingdings" w:cs="Wingdings"/>
                <w:sz w:val="22"/>
                <w:szCs w:val="22"/>
              </w:rPr>
              <w:t>¨</w:t>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45FCE2AB" w:rsidR="00B26C86"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15D00E96" w:rsidR="00B26C86" w:rsidRPr="00A153F3" w:rsidRDefault="00B266A5"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Wingdings" w:eastAsia="Wingdings" w:hAnsi="Wingdings" w:cs="Wingdings"/>
                <w:sz w:val="22"/>
                <w:szCs w:val="22"/>
              </w:rPr>
              <w:t>¨</w:t>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waiver program by exercising oversight of the performance of waiver functions by other state and local/regional non-state agencies (if appropriate) and contracted entities.</w:t>
      </w:r>
      <w:r w:rsidRPr="00B65FD8">
        <w:rPr>
          <w:b/>
          <w:i/>
        </w:rPr>
        <w:t>.</w:t>
      </w:r>
    </w:p>
    <w:p w14:paraId="521D8588" w14:textId="77777777" w:rsidR="00B25C79" w:rsidRPr="00A153F3" w:rsidRDefault="00B25C79" w:rsidP="00B25C79"/>
    <w:p w14:paraId="519889C6" w14:textId="77777777" w:rsidR="00B6015D" w:rsidRDefault="00B25C79" w:rsidP="00B25C79">
      <w:pPr>
        <w:ind w:left="720" w:hanging="720"/>
        <w:rPr>
          <w:b/>
          <w:i/>
        </w:rPr>
      </w:pPr>
      <w:r w:rsidRPr="00A153F3">
        <w:rPr>
          <w:b/>
          <w:i/>
        </w:rPr>
        <w:t>i</w:t>
      </w:r>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81A7018" w14:textId="77777777" w:rsidR="00D110E0" w:rsidRDefault="00D110E0"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110E0" w:rsidRPr="00A153F3" w14:paraId="4A3C9FD9" w14:textId="77777777" w:rsidTr="0090390A">
        <w:tc>
          <w:tcPr>
            <w:tcW w:w="2268" w:type="dxa"/>
            <w:tcBorders>
              <w:right w:val="single" w:sz="12" w:space="0" w:color="auto"/>
            </w:tcBorders>
          </w:tcPr>
          <w:p w14:paraId="1E157300" w14:textId="77777777" w:rsidR="00D110E0" w:rsidRPr="00A153F3" w:rsidRDefault="00D110E0" w:rsidP="0090390A">
            <w:pPr>
              <w:rPr>
                <w:b/>
                <w:i/>
              </w:rPr>
            </w:pPr>
            <w:r w:rsidRPr="00A153F3">
              <w:rPr>
                <w:b/>
                <w:i/>
              </w:rPr>
              <w:t>Performance Measure:</w:t>
            </w:r>
          </w:p>
          <w:p w14:paraId="37E99513" w14:textId="77777777" w:rsidR="00D110E0" w:rsidRPr="00A153F3" w:rsidRDefault="00D110E0"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708DE16" w14:textId="77777777" w:rsidR="00D110E0" w:rsidRPr="00C222FC" w:rsidRDefault="00D110E0" w:rsidP="0090390A">
            <w:pPr>
              <w:rPr>
                <w:iCs/>
              </w:rPr>
            </w:pPr>
            <w:r w:rsidRPr="0073016A">
              <w:rPr>
                <w:color w:val="000000"/>
              </w:rPr>
              <w:t>Participants are supported by competent and qualified case managers. (Number of Case Managers with a rating of “meets expectations” or “exceeds expectations” on their performance evaluations/ Number of Case Managers due for performance evaluation.)</w:t>
            </w:r>
          </w:p>
        </w:tc>
      </w:tr>
      <w:tr w:rsidR="00D110E0" w:rsidRPr="00A153F3" w14:paraId="63830A4A" w14:textId="77777777" w:rsidTr="0090390A">
        <w:tc>
          <w:tcPr>
            <w:tcW w:w="9746" w:type="dxa"/>
            <w:gridSpan w:val="5"/>
          </w:tcPr>
          <w:p w14:paraId="12CD27F8" w14:textId="77777777" w:rsidR="00D110E0" w:rsidRPr="00A153F3" w:rsidRDefault="00D110E0" w:rsidP="0090390A">
            <w:pPr>
              <w:rPr>
                <w:b/>
                <w:i/>
              </w:rPr>
            </w:pPr>
            <w:r>
              <w:rPr>
                <w:b/>
                <w:i/>
              </w:rPr>
              <w:t xml:space="preserve">Data Source </w:t>
            </w:r>
            <w:r>
              <w:rPr>
                <w:i/>
              </w:rPr>
              <w:t>(Select one) (Several options are listed in the on-line application):</w:t>
            </w:r>
          </w:p>
        </w:tc>
      </w:tr>
      <w:tr w:rsidR="00D110E0" w:rsidRPr="00A153F3" w14:paraId="5C4B94FE" w14:textId="77777777" w:rsidTr="0090390A">
        <w:tc>
          <w:tcPr>
            <w:tcW w:w="9746" w:type="dxa"/>
            <w:gridSpan w:val="5"/>
            <w:tcBorders>
              <w:bottom w:val="single" w:sz="12" w:space="0" w:color="auto"/>
            </w:tcBorders>
          </w:tcPr>
          <w:p w14:paraId="352EB7BD" w14:textId="77777777" w:rsidR="00D110E0" w:rsidRPr="00AF7A85" w:rsidRDefault="00D110E0" w:rsidP="0090390A">
            <w:pPr>
              <w:rPr>
                <w:i/>
              </w:rPr>
            </w:pPr>
            <w:r>
              <w:rPr>
                <w:i/>
              </w:rPr>
              <w:t>If ‘Other’ is selected, specify:</w:t>
            </w:r>
            <w:r>
              <w:rPr>
                <w:rFonts w:ascii="19arkbpnhfeofwv,Bold" w:eastAsiaTheme="minorHAnsi" w:hAnsi="19arkbpnhfeofwv,Bold" w:cs="19arkbpnhfeofwv,Bold"/>
                <w:b/>
                <w:bCs/>
                <w:sz w:val="20"/>
                <w:szCs w:val="20"/>
              </w:rPr>
              <w:t xml:space="preserve"> Performance Evaluations</w:t>
            </w:r>
          </w:p>
        </w:tc>
      </w:tr>
      <w:tr w:rsidR="00D110E0" w:rsidRPr="00A153F3" w14:paraId="3A746561"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9FAB1D" w14:textId="77777777" w:rsidR="00D110E0" w:rsidRDefault="00D110E0" w:rsidP="0090390A">
            <w:pPr>
              <w:rPr>
                <w:i/>
              </w:rPr>
            </w:pPr>
          </w:p>
        </w:tc>
      </w:tr>
      <w:tr w:rsidR="00D110E0" w:rsidRPr="00A153F3" w14:paraId="19E5A3B1" w14:textId="77777777" w:rsidTr="0090390A">
        <w:tc>
          <w:tcPr>
            <w:tcW w:w="2268" w:type="dxa"/>
            <w:tcBorders>
              <w:top w:val="single" w:sz="12" w:space="0" w:color="auto"/>
            </w:tcBorders>
          </w:tcPr>
          <w:p w14:paraId="1E621F05" w14:textId="77777777" w:rsidR="00D110E0" w:rsidRPr="00A153F3" w:rsidRDefault="00D110E0" w:rsidP="0090390A">
            <w:pPr>
              <w:rPr>
                <w:b/>
                <w:i/>
              </w:rPr>
            </w:pPr>
            <w:r w:rsidRPr="00A153F3" w:rsidDel="000B4A44">
              <w:rPr>
                <w:b/>
                <w:i/>
              </w:rPr>
              <w:t xml:space="preserve"> </w:t>
            </w:r>
          </w:p>
        </w:tc>
        <w:tc>
          <w:tcPr>
            <w:tcW w:w="2520" w:type="dxa"/>
            <w:tcBorders>
              <w:top w:val="single" w:sz="12" w:space="0" w:color="auto"/>
            </w:tcBorders>
          </w:tcPr>
          <w:p w14:paraId="354CC20F" w14:textId="77777777" w:rsidR="00D110E0" w:rsidRPr="00A153F3" w:rsidRDefault="00D110E0" w:rsidP="0090390A">
            <w:pPr>
              <w:rPr>
                <w:b/>
                <w:i/>
              </w:rPr>
            </w:pPr>
            <w:r w:rsidRPr="00A153F3">
              <w:rPr>
                <w:b/>
                <w:i/>
              </w:rPr>
              <w:t>Responsible Party for data collection/generation</w:t>
            </w:r>
          </w:p>
          <w:p w14:paraId="5CBD789D" w14:textId="77777777" w:rsidR="00D110E0" w:rsidRPr="00A153F3" w:rsidRDefault="00D110E0" w:rsidP="0090390A">
            <w:pPr>
              <w:rPr>
                <w:i/>
              </w:rPr>
            </w:pPr>
            <w:r w:rsidRPr="00A153F3">
              <w:rPr>
                <w:i/>
              </w:rPr>
              <w:t>(check each that applies)</w:t>
            </w:r>
          </w:p>
          <w:p w14:paraId="6BC8FD98" w14:textId="77777777" w:rsidR="00D110E0" w:rsidRPr="00A153F3" w:rsidRDefault="00D110E0" w:rsidP="0090390A">
            <w:pPr>
              <w:rPr>
                <w:i/>
              </w:rPr>
            </w:pPr>
          </w:p>
        </w:tc>
        <w:tc>
          <w:tcPr>
            <w:tcW w:w="2390" w:type="dxa"/>
            <w:tcBorders>
              <w:top w:val="single" w:sz="12" w:space="0" w:color="auto"/>
            </w:tcBorders>
          </w:tcPr>
          <w:p w14:paraId="18B592E7" w14:textId="77777777" w:rsidR="00D110E0" w:rsidRPr="00A153F3" w:rsidRDefault="00D110E0" w:rsidP="0090390A">
            <w:pPr>
              <w:rPr>
                <w:b/>
                <w:i/>
              </w:rPr>
            </w:pPr>
            <w:r w:rsidRPr="00B65FD8">
              <w:rPr>
                <w:b/>
                <w:i/>
              </w:rPr>
              <w:lastRenderedPageBreak/>
              <w:t>Frequency of data collection/generation</w:t>
            </w:r>
            <w:r w:rsidRPr="00A153F3">
              <w:rPr>
                <w:b/>
                <w:i/>
              </w:rPr>
              <w:t>:</w:t>
            </w:r>
          </w:p>
          <w:p w14:paraId="08D163F0" w14:textId="77777777" w:rsidR="00D110E0" w:rsidRPr="00A153F3" w:rsidRDefault="00D110E0" w:rsidP="0090390A">
            <w:pPr>
              <w:rPr>
                <w:i/>
              </w:rPr>
            </w:pPr>
            <w:r w:rsidRPr="00A153F3">
              <w:rPr>
                <w:i/>
              </w:rPr>
              <w:t>(check each that applies)</w:t>
            </w:r>
          </w:p>
        </w:tc>
        <w:tc>
          <w:tcPr>
            <w:tcW w:w="2568" w:type="dxa"/>
            <w:gridSpan w:val="2"/>
            <w:tcBorders>
              <w:top w:val="single" w:sz="12" w:space="0" w:color="auto"/>
            </w:tcBorders>
          </w:tcPr>
          <w:p w14:paraId="63F3B49E" w14:textId="77777777" w:rsidR="00D110E0" w:rsidRPr="00A153F3" w:rsidRDefault="00D110E0" w:rsidP="0090390A">
            <w:pPr>
              <w:rPr>
                <w:b/>
                <w:i/>
              </w:rPr>
            </w:pPr>
            <w:r w:rsidRPr="00A153F3">
              <w:rPr>
                <w:b/>
                <w:i/>
              </w:rPr>
              <w:t>Sampling Approach</w:t>
            </w:r>
          </w:p>
          <w:p w14:paraId="176507B7" w14:textId="77777777" w:rsidR="00D110E0" w:rsidRPr="00A153F3" w:rsidRDefault="00D110E0" w:rsidP="0090390A">
            <w:pPr>
              <w:rPr>
                <w:i/>
              </w:rPr>
            </w:pPr>
            <w:r w:rsidRPr="00A153F3">
              <w:rPr>
                <w:i/>
              </w:rPr>
              <w:t>(check each that applies)</w:t>
            </w:r>
          </w:p>
        </w:tc>
      </w:tr>
      <w:tr w:rsidR="00D110E0" w:rsidRPr="00A153F3" w14:paraId="794DCBE5" w14:textId="77777777" w:rsidTr="0090390A">
        <w:tc>
          <w:tcPr>
            <w:tcW w:w="2268" w:type="dxa"/>
          </w:tcPr>
          <w:p w14:paraId="19C57739" w14:textId="77777777" w:rsidR="00D110E0" w:rsidRPr="00A153F3" w:rsidRDefault="00D110E0" w:rsidP="0090390A">
            <w:pPr>
              <w:rPr>
                <w:i/>
              </w:rPr>
            </w:pPr>
          </w:p>
        </w:tc>
        <w:tc>
          <w:tcPr>
            <w:tcW w:w="2520" w:type="dxa"/>
          </w:tcPr>
          <w:p w14:paraId="477B88D8"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93D96B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ACBD8EC"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100% Review</w:t>
            </w:r>
          </w:p>
        </w:tc>
      </w:tr>
      <w:tr w:rsidR="00D110E0" w:rsidRPr="00A153F3" w14:paraId="510D664D" w14:textId="77777777" w:rsidTr="0090390A">
        <w:tc>
          <w:tcPr>
            <w:tcW w:w="2268" w:type="dxa"/>
            <w:shd w:val="solid" w:color="auto" w:fill="auto"/>
          </w:tcPr>
          <w:p w14:paraId="3893FB44" w14:textId="77777777" w:rsidR="00D110E0" w:rsidRPr="00A153F3" w:rsidRDefault="00D110E0" w:rsidP="0090390A">
            <w:pPr>
              <w:rPr>
                <w:i/>
              </w:rPr>
            </w:pPr>
          </w:p>
        </w:tc>
        <w:tc>
          <w:tcPr>
            <w:tcW w:w="2520" w:type="dxa"/>
          </w:tcPr>
          <w:p w14:paraId="201B28E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CFD37E1"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955864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110E0" w:rsidRPr="00A153F3" w14:paraId="0131A403" w14:textId="77777777" w:rsidTr="0090390A">
        <w:tc>
          <w:tcPr>
            <w:tcW w:w="2268" w:type="dxa"/>
            <w:shd w:val="solid" w:color="auto" w:fill="auto"/>
          </w:tcPr>
          <w:p w14:paraId="0A1A7244" w14:textId="77777777" w:rsidR="00D110E0" w:rsidRPr="00A153F3" w:rsidRDefault="00D110E0" w:rsidP="0090390A">
            <w:pPr>
              <w:rPr>
                <w:i/>
              </w:rPr>
            </w:pPr>
          </w:p>
        </w:tc>
        <w:tc>
          <w:tcPr>
            <w:tcW w:w="2520" w:type="dxa"/>
          </w:tcPr>
          <w:p w14:paraId="339E4976" w14:textId="77777777" w:rsidR="00D110E0" w:rsidRPr="00A153F3" w:rsidRDefault="00D110E0"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5A74F48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3D5D5E1" w14:textId="77777777" w:rsidR="00D110E0" w:rsidRPr="00A153F3" w:rsidRDefault="00D110E0" w:rsidP="0090390A">
            <w:pPr>
              <w:rPr>
                <w:i/>
              </w:rPr>
            </w:pPr>
          </w:p>
        </w:tc>
        <w:tc>
          <w:tcPr>
            <w:tcW w:w="2208" w:type="dxa"/>
            <w:tcBorders>
              <w:bottom w:val="single" w:sz="4" w:space="0" w:color="auto"/>
            </w:tcBorders>
            <w:shd w:val="clear" w:color="auto" w:fill="auto"/>
          </w:tcPr>
          <w:p w14:paraId="4D7AF5B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110E0" w:rsidRPr="00A153F3" w14:paraId="0A23085D" w14:textId="77777777" w:rsidTr="0090390A">
        <w:tc>
          <w:tcPr>
            <w:tcW w:w="2268" w:type="dxa"/>
            <w:shd w:val="solid" w:color="auto" w:fill="auto"/>
          </w:tcPr>
          <w:p w14:paraId="686DA67C" w14:textId="77777777" w:rsidR="00D110E0" w:rsidRPr="00A153F3" w:rsidRDefault="00D110E0" w:rsidP="0090390A">
            <w:pPr>
              <w:rPr>
                <w:i/>
              </w:rPr>
            </w:pPr>
          </w:p>
        </w:tc>
        <w:tc>
          <w:tcPr>
            <w:tcW w:w="2520" w:type="dxa"/>
          </w:tcPr>
          <w:p w14:paraId="5198C102" w14:textId="77777777" w:rsidR="00D110E0" w:rsidRDefault="00D110E0" w:rsidP="0090390A">
            <w:pPr>
              <w:rPr>
                <w:i/>
                <w:sz w:val="22"/>
                <w:szCs w:val="22"/>
              </w:rPr>
            </w:pPr>
            <w:r w:rsidRPr="0073016A">
              <w:rPr>
                <w:rFonts w:ascii="Wingdings" w:eastAsia="Wingdings" w:hAnsi="Wingdings" w:cs="Wingdings"/>
                <w:i/>
                <w:sz w:val="22"/>
                <w:szCs w:val="22"/>
              </w:rPr>
              <w:t>¨</w:t>
            </w:r>
            <w:r w:rsidRPr="00A153F3">
              <w:rPr>
                <w:i/>
                <w:sz w:val="22"/>
                <w:szCs w:val="22"/>
              </w:rPr>
              <w:t xml:space="preserve"> Other </w:t>
            </w:r>
          </w:p>
          <w:p w14:paraId="6C31467C" w14:textId="77777777" w:rsidR="00D110E0" w:rsidRPr="00A153F3" w:rsidRDefault="00D110E0" w:rsidP="0090390A">
            <w:pPr>
              <w:rPr>
                <w:i/>
              </w:rPr>
            </w:pPr>
            <w:r w:rsidRPr="00A153F3">
              <w:rPr>
                <w:i/>
                <w:sz w:val="22"/>
                <w:szCs w:val="22"/>
              </w:rPr>
              <w:t>Specify:</w:t>
            </w:r>
          </w:p>
        </w:tc>
        <w:tc>
          <w:tcPr>
            <w:tcW w:w="2390" w:type="dxa"/>
          </w:tcPr>
          <w:p w14:paraId="3969FE4E"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324DC889" w14:textId="77777777" w:rsidR="00D110E0" w:rsidRPr="00A153F3" w:rsidRDefault="00D110E0" w:rsidP="0090390A">
            <w:pPr>
              <w:rPr>
                <w:i/>
              </w:rPr>
            </w:pPr>
          </w:p>
        </w:tc>
        <w:tc>
          <w:tcPr>
            <w:tcW w:w="2208" w:type="dxa"/>
            <w:tcBorders>
              <w:bottom w:val="single" w:sz="4" w:space="0" w:color="auto"/>
            </w:tcBorders>
            <w:shd w:val="pct10" w:color="auto" w:fill="auto"/>
          </w:tcPr>
          <w:p w14:paraId="6D12ED35" w14:textId="77777777" w:rsidR="00D110E0" w:rsidRPr="00A153F3" w:rsidRDefault="00D110E0" w:rsidP="0090390A">
            <w:pPr>
              <w:rPr>
                <w:i/>
              </w:rPr>
            </w:pPr>
          </w:p>
        </w:tc>
      </w:tr>
      <w:tr w:rsidR="00D110E0" w:rsidRPr="00A153F3" w14:paraId="2540FCA9" w14:textId="77777777" w:rsidTr="0090390A">
        <w:tc>
          <w:tcPr>
            <w:tcW w:w="2268" w:type="dxa"/>
            <w:tcBorders>
              <w:bottom w:val="single" w:sz="4" w:space="0" w:color="auto"/>
            </w:tcBorders>
          </w:tcPr>
          <w:p w14:paraId="7D047FDE" w14:textId="77777777" w:rsidR="00D110E0" w:rsidRPr="00A153F3" w:rsidRDefault="00D110E0" w:rsidP="0090390A">
            <w:pPr>
              <w:rPr>
                <w:i/>
              </w:rPr>
            </w:pPr>
          </w:p>
        </w:tc>
        <w:tc>
          <w:tcPr>
            <w:tcW w:w="2520" w:type="dxa"/>
            <w:tcBorders>
              <w:bottom w:val="single" w:sz="4" w:space="0" w:color="auto"/>
            </w:tcBorders>
            <w:shd w:val="pct10" w:color="auto" w:fill="auto"/>
          </w:tcPr>
          <w:p w14:paraId="30AA6EAC" w14:textId="77777777" w:rsidR="00D110E0" w:rsidRPr="00C222FC" w:rsidRDefault="00D110E0" w:rsidP="0090390A">
            <w:pPr>
              <w:rPr>
                <w:iCs/>
                <w:sz w:val="22"/>
                <w:szCs w:val="22"/>
              </w:rPr>
            </w:pPr>
          </w:p>
        </w:tc>
        <w:tc>
          <w:tcPr>
            <w:tcW w:w="2390" w:type="dxa"/>
            <w:tcBorders>
              <w:bottom w:val="single" w:sz="4" w:space="0" w:color="auto"/>
            </w:tcBorders>
          </w:tcPr>
          <w:p w14:paraId="15647C40"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4AFF6CD4" w14:textId="77777777" w:rsidR="00D110E0" w:rsidRPr="00A153F3" w:rsidRDefault="00D110E0" w:rsidP="0090390A">
            <w:pPr>
              <w:rPr>
                <w:i/>
              </w:rPr>
            </w:pPr>
          </w:p>
        </w:tc>
        <w:tc>
          <w:tcPr>
            <w:tcW w:w="2208" w:type="dxa"/>
            <w:tcBorders>
              <w:bottom w:val="single" w:sz="4" w:space="0" w:color="auto"/>
            </w:tcBorders>
            <w:shd w:val="clear" w:color="auto" w:fill="auto"/>
          </w:tcPr>
          <w:p w14:paraId="43FEE91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110E0" w:rsidRPr="00A153F3" w14:paraId="6A10BDE4" w14:textId="77777777" w:rsidTr="0090390A">
        <w:tc>
          <w:tcPr>
            <w:tcW w:w="2268" w:type="dxa"/>
            <w:tcBorders>
              <w:bottom w:val="single" w:sz="4" w:space="0" w:color="auto"/>
            </w:tcBorders>
          </w:tcPr>
          <w:p w14:paraId="4929A90C" w14:textId="77777777" w:rsidR="00D110E0" w:rsidRPr="00A153F3" w:rsidRDefault="00D110E0" w:rsidP="0090390A">
            <w:pPr>
              <w:rPr>
                <w:i/>
              </w:rPr>
            </w:pPr>
          </w:p>
        </w:tc>
        <w:tc>
          <w:tcPr>
            <w:tcW w:w="2520" w:type="dxa"/>
            <w:tcBorders>
              <w:bottom w:val="single" w:sz="4" w:space="0" w:color="auto"/>
            </w:tcBorders>
            <w:shd w:val="pct10" w:color="auto" w:fill="auto"/>
          </w:tcPr>
          <w:p w14:paraId="5E472067" w14:textId="77777777" w:rsidR="00D110E0" w:rsidRPr="00A153F3" w:rsidRDefault="00D110E0" w:rsidP="0090390A">
            <w:pPr>
              <w:rPr>
                <w:i/>
                <w:sz w:val="22"/>
                <w:szCs w:val="22"/>
              </w:rPr>
            </w:pPr>
          </w:p>
        </w:tc>
        <w:tc>
          <w:tcPr>
            <w:tcW w:w="2390" w:type="dxa"/>
            <w:tcBorders>
              <w:bottom w:val="single" w:sz="4" w:space="0" w:color="auto"/>
            </w:tcBorders>
          </w:tcPr>
          <w:p w14:paraId="69B2F099"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0C50DFA" w14:textId="77777777" w:rsidR="00D110E0" w:rsidRPr="00A153F3" w:rsidRDefault="00D110E0" w:rsidP="0090390A">
            <w:pPr>
              <w:rPr>
                <w:i/>
              </w:rPr>
            </w:pPr>
            <w:r w:rsidRPr="00A153F3">
              <w:rPr>
                <w:i/>
                <w:sz w:val="22"/>
                <w:szCs w:val="22"/>
              </w:rPr>
              <w:t>Specify:</w:t>
            </w:r>
          </w:p>
        </w:tc>
        <w:tc>
          <w:tcPr>
            <w:tcW w:w="360" w:type="dxa"/>
            <w:tcBorders>
              <w:bottom w:val="single" w:sz="4" w:space="0" w:color="auto"/>
            </w:tcBorders>
            <w:shd w:val="solid" w:color="auto" w:fill="auto"/>
          </w:tcPr>
          <w:p w14:paraId="72B5F4FA" w14:textId="77777777" w:rsidR="00D110E0" w:rsidRPr="00A153F3" w:rsidRDefault="00D110E0" w:rsidP="0090390A">
            <w:pPr>
              <w:rPr>
                <w:i/>
              </w:rPr>
            </w:pPr>
          </w:p>
        </w:tc>
        <w:tc>
          <w:tcPr>
            <w:tcW w:w="2208" w:type="dxa"/>
            <w:tcBorders>
              <w:bottom w:val="single" w:sz="4" w:space="0" w:color="auto"/>
            </w:tcBorders>
            <w:shd w:val="pct10" w:color="auto" w:fill="auto"/>
          </w:tcPr>
          <w:p w14:paraId="49840DC3" w14:textId="77777777" w:rsidR="00D110E0" w:rsidRPr="00A153F3" w:rsidRDefault="00D110E0" w:rsidP="0090390A">
            <w:pPr>
              <w:rPr>
                <w:i/>
              </w:rPr>
            </w:pPr>
          </w:p>
        </w:tc>
      </w:tr>
      <w:tr w:rsidR="00D110E0" w:rsidRPr="00A153F3" w14:paraId="2F702FD2" w14:textId="77777777" w:rsidTr="0090390A">
        <w:tc>
          <w:tcPr>
            <w:tcW w:w="2268" w:type="dxa"/>
            <w:tcBorders>
              <w:top w:val="single" w:sz="4" w:space="0" w:color="auto"/>
              <w:left w:val="single" w:sz="4" w:space="0" w:color="auto"/>
              <w:bottom w:val="single" w:sz="4" w:space="0" w:color="auto"/>
              <w:right w:val="single" w:sz="4" w:space="0" w:color="auto"/>
            </w:tcBorders>
          </w:tcPr>
          <w:p w14:paraId="1F51BBAE"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1D99D29D"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13180B1"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322CDDB"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7940364D"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110E0" w:rsidRPr="00A153F3" w14:paraId="7C77575F"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7DE74AE6"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D3161ED"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868B0D"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6915646"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0A7B27E" w14:textId="77777777" w:rsidR="00D110E0" w:rsidRPr="00A153F3" w:rsidRDefault="00D110E0" w:rsidP="0090390A">
            <w:pPr>
              <w:rPr>
                <w:i/>
              </w:rPr>
            </w:pPr>
          </w:p>
        </w:tc>
      </w:tr>
    </w:tbl>
    <w:p w14:paraId="095FE248" w14:textId="77777777" w:rsidR="00D110E0" w:rsidRDefault="00D110E0" w:rsidP="00D110E0">
      <w:pPr>
        <w:rPr>
          <w:b/>
          <w:i/>
        </w:rPr>
      </w:pPr>
      <w:r w:rsidRPr="00A153F3">
        <w:rPr>
          <w:b/>
          <w:i/>
        </w:rPr>
        <w:t>Add another Data Source for this performance measure</w:t>
      </w:r>
      <w:r>
        <w:rPr>
          <w:b/>
          <w:i/>
        </w:rPr>
        <w:t xml:space="preserve"> </w:t>
      </w:r>
    </w:p>
    <w:p w14:paraId="3E78A6EB" w14:textId="77777777" w:rsidR="00D110E0" w:rsidRDefault="00D110E0" w:rsidP="00D110E0"/>
    <w:p w14:paraId="35A85924" w14:textId="77777777" w:rsidR="00D110E0" w:rsidRDefault="00D110E0" w:rsidP="00D110E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110E0" w:rsidRPr="00A153F3" w14:paraId="34837672" w14:textId="77777777" w:rsidTr="0090390A">
        <w:tc>
          <w:tcPr>
            <w:tcW w:w="2520" w:type="dxa"/>
            <w:tcBorders>
              <w:top w:val="single" w:sz="4" w:space="0" w:color="auto"/>
              <w:left w:val="single" w:sz="4" w:space="0" w:color="auto"/>
              <w:bottom w:val="single" w:sz="4" w:space="0" w:color="auto"/>
              <w:right w:val="single" w:sz="4" w:space="0" w:color="auto"/>
            </w:tcBorders>
          </w:tcPr>
          <w:p w14:paraId="167096C4" w14:textId="77777777" w:rsidR="00D110E0" w:rsidRPr="00A153F3" w:rsidRDefault="00D110E0" w:rsidP="0090390A">
            <w:pPr>
              <w:rPr>
                <w:b/>
                <w:i/>
                <w:sz w:val="22"/>
                <w:szCs w:val="22"/>
              </w:rPr>
            </w:pPr>
            <w:r w:rsidRPr="00A153F3">
              <w:rPr>
                <w:b/>
                <w:i/>
                <w:sz w:val="22"/>
                <w:szCs w:val="22"/>
              </w:rPr>
              <w:t xml:space="preserve">Responsible Party for data aggregation and analysis </w:t>
            </w:r>
          </w:p>
          <w:p w14:paraId="7854AB20" w14:textId="77777777" w:rsidR="00D110E0" w:rsidRPr="00A153F3" w:rsidRDefault="00D110E0"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5E73B" w14:textId="77777777" w:rsidR="00D110E0" w:rsidRPr="00A153F3" w:rsidRDefault="00D110E0" w:rsidP="0090390A">
            <w:pPr>
              <w:rPr>
                <w:b/>
                <w:i/>
                <w:sz w:val="22"/>
                <w:szCs w:val="22"/>
              </w:rPr>
            </w:pPr>
            <w:r w:rsidRPr="00A153F3">
              <w:rPr>
                <w:b/>
                <w:i/>
                <w:sz w:val="22"/>
                <w:szCs w:val="22"/>
              </w:rPr>
              <w:t>Frequency of data aggregation and analysis:</w:t>
            </w:r>
          </w:p>
          <w:p w14:paraId="25F49EF9" w14:textId="77777777" w:rsidR="00D110E0" w:rsidRPr="00A153F3" w:rsidRDefault="00D110E0" w:rsidP="0090390A">
            <w:pPr>
              <w:rPr>
                <w:b/>
                <w:i/>
                <w:sz w:val="22"/>
                <w:szCs w:val="22"/>
              </w:rPr>
            </w:pPr>
            <w:r w:rsidRPr="00A153F3">
              <w:rPr>
                <w:i/>
              </w:rPr>
              <w:t>(check each that applies</w:t>
            </w:r>
          </w:p>
        </w:tc>
      </w:tr>
      <w:tr w:rsidR="00D110E0" w:rsidRPr="00A153F3" w14:paraId="32465722" w14:textId="77777777" w:rsidTr="0090390A">
        <w:tc>
          <w:tcPr>
            <w:tcW w:w="2520" w:type="dxa"/>
            <w:tcBorders>
              <w:top w:val="single" w:sz="4" w:space="0" w:color="auto"/>
              <w:left w:val="single" w:sz="4" w:space="0" w:color="auto"/>
              <w:bottom w:val="single" w:sz="4" w:space="0" w:color="auto"/>
              <w:right w:val="single" w:sz="4" w:space="0" w:color="auto"/>
            </w:tcBorders>
          </w:tcPr>
          <w:p w14:paraId="3263D1E6"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784045"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110E0" w:rsidRPr="00A153F3" w14:paraId="5A6EEA61" w14:textId="77777777" w:rsidTr="0090390A">
        <w:tc>
          <w:tcPr>
            <w:tcW w:w="2520" w:type="dxa"/>
            <w:tcBorders>
              <w:top w:val="single" w:sz="4" w:space="0" w:color="auto"/>
              <w:left w:val="single" w:sz="4" w:space="0" w:color="auto"/>
              <w:bottom w:val="single" w:sz="4" w:space="0" w:color="auto"/>
              <w:right w:val="single" w:sz="4" w:space="0" w:color="auto"/>
            </w:tcBorders>
          </w:tcPr>
          <w:p w14:paraId="4F897271"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6F830A4"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D110E0" w:rsidRPr="00A153F3" w14:paraId="751659EA" w14:textId="77777777" w:rsidTr="0090390A">
        <w:tc>
          <w:tcPr>
            <w:tcW w:w="2520" w:type="dxa"/>
            <w:tcBorders>
              <w:top w:val="single" w:sz="4" w:space="0" w:color="auto"/>
              <w:left w:val="single" w:sz="4" w:space="0" w:color="auto"/>
              <w:bottom w:val="single" w:sz="4" w:space="0" w:color="auto"/>
              <w:right w:val="single" w:sz="4" w:space="0" w:color="auto"/>
            </w:tcBorders>
          </w:tcPr>
          <w:p w14:paraId="6C226D2B" w14:textId="77777777" w:rsidR="00D110E0" w:rsidRPr="00A153F3" w:rsidRDefault="00D110E0"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C2F3F7"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110E0" w:rsidRPr="00A153F3" w14:paraId="0C4B80A9" w14:textId="77777777" w:rsidTr="0090390A">
        <w:tc>
          <w:tcPr>
            <w:tcW w:w="2520" w:type="dxa"/>
            <w:tcBorders>
              <w:top w:val="single" w:sz="4" w:space="0" w:color="auto"/>
              <w:left w:val="single" w:sz="4" w:space="0" w:color="auto"/>
              <w:bottom w:val="single" w:sz="4" w:space="0" w:color="auto"/>
              <w:right w:val="single" w:sz="4" w:space="0" w:color="auto"/>
            </w:tcBorders>
          </w:tcPr>
          <w:p w14:paraId="75846AB4"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3FE6F9A" w14:textId="77777777" w:rsidR="00D110E0" w:rsidRPr="00A153F3" w:rsidRDefault="00D110E0"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0C5CA9"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Annually</w:t>
            </w:r>
          </w:p>
        </w:tc>
      </w:tr>
      <w:tr w:rsidR="00D110E0" w:rsidRPr="00A153F3" w14:paraId="097D738E" w14:textId="77777777" w:rsidTr="0090390A">
        <w:tc>
          <w:tcPr>
            <w:tcW w:w="2520" w:type="dxa"/>
            <w:tcBorders>
              <w:top w:val="single" w:sz="4" w:space="0" w:color="auto"/>
              <w:bottom w:val="single" w:sz="4" w:space="0" w:color="auto"/>
              <w:right w:val="single" w:sz="4" w:space="0" w:color="auto"/>
            </w:tcBorders>
            <w:shd w:val="pct10" w:color="auto" w:fill="auto"/>
          </w:tcPr>
          <w:p w14:paraId="47938EE4"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DD93D8"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110E0" w:rsidRPr="00A153F3" w14:paraId="761962D7" w14:textId="77777777" w:rsidTr="0090390A">
        <w:tc>
          <w:tcPr>
            <w:tcW w:w="2520" w:type="dxa"/>
            <w:tcBorders>
              <w:top w:val="single" w:sz="4" w:space="0" w:color="auto"/>
              <w:bottom w:val="single" w:sz="4" w:space="0" w:color="auto"/>
              <w:right w:val="single" w:sz="4" w:space="0" w:color="auto"/>
            </w:tcBorders>
            <w:shd w:val="pct10" w:color="auto" w:fill="auto"/>
          </w:tcPr>
          <w:p w14:paraId="2CC6B6E7"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637BBF"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8F360D" w14:textId="77777777" w:rsidR="00D110E0" w:rsidRPr="00A153F3" w:rsidRDefault="00D110E0" w:rsidP="0090390A">
            <w:pPr>
              <w:rPr>
                <w:i/>
                <w:sz w:val="22"/>
                <w:szCs w:val="22"/>
              </w:rPr>
            </w:pPr>
            <w:r w:rsidRPr="00A153F3">
              <w:rPr>
                <w:i/>
                <w:sz w:val="22"/>
                <w:szCs w:val="22"/>
              </w:rPr>
              <w:t>Specify:</w:t>
            </w:r>
          </w:p>
        </w:tc>
      </w:tr>
      <w:tr w:rsidR="00D110E0" w:rsidRPr="00A153F3" w14:paraId="40EB6B66"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46F1D54E"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90ED46" w14:textId="77777777" w:rsidR="00D110E0" w:rsidRPr="00A153F3" w:rsidRDefault="00D110E0" w:rsidP="0090390A">
            <w:pPr>
              <w:rPr>
                <w:i/>
                <w:sz w:val="22"/>
                <w:szCs w:val="22"/>
              </w:rPr>
            </w:pPr>
          </w:p>
        </w:tc>
      </w:tr>
    </w:tbl>
    <w:p w14:paraId="239ECC6F" w14:textId="77777777" w:rsidR="00D110E0" w:rsidRDefault="00D110E0"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110E0" w:rsidRPr="00A153F3" w14:paraId="13C87DBA" w14:textId="77777777" w:rsidTr="0090390A">
        <w:tc>
          <w:tcPr>
            <w:tcW w:w="2268" w:type="dxa"/>
            <w:tcBorders>
              <w:right w:val="single" w:sz="12" w:space="0" w:color="auto"/>
            </w:tcBorders>
          </w:tcPr>
          <w:p w14:paraId="4B6484A5" w14:textId="77777777" w:rsidR="00D110E0" w:rsidRPr="00A153F3" w:rsidRDefault="00D110E0" w:rsidP="0090390A">
            <w:pPr>
              <w:rPr>
                <w:b/>
                <w:i/>
              </w:rPr>
            </w:pPr>
            <w:r w:rsidRPr="00A153F3">
              <w:rPr>
                <w:b/>
                <w:i/>
              </w:rPr>
              <w:t>Performance Measure:</w:t>
            </w:r>
          </w:p>
          <w:p w14:paraId="6A418083" w14:textId="77777777" w:rsidR="00D110E0" w:rsidRPr="00A153F3" w:rsidRDefault="00D110E0"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EC0D56" w14:textId="77777777" w:rsidR="00D110E0" w:rsidRPr="00C222FC" w:rsidRDefault="00D110E0" w:rsidP="0090390A">
            <w:pPr>
              <w:rPr>
                <w:iCs/>
              </w:rPr>
            </w:pPr>
            <w:r w:rsidRPr="005A326D">
              <w:rPr>
                <w:iCs/>
              </w:rPr>
              <w:t>% of annual redeterminations with a completed Waiver LOC determination instrument before the end of 365 days. (Number of annual redeterminations with a completed Waiver LOC determination instrument before the end of 365 days/ Total number of individuals needing annual redeterminations)</w:t>
            </w:r>
          </w:p>
        </w:tc>
      </w:tr>
      <w:tr w:rsidR="00D110E0" w:rsidRPr="00A153F3" w14:paraId="5022D514" w14:textId="77777777" w:rsidTr="0090390A">
        <w:tc>
          <w:tcPr>
            <w:tcW w:w="9746" w:type="dxa"/>
            <w:gridSpan w:val="5"/>
          </w:tcPr>
          <w:p w14:paraId="0D8C0830" w14:textId="77777777" w:rsidR="00D110E0" w:rsidRPr="00A153F3" w:rsidRDefault="00D110E0" w:rsidP="0090390A">
            <w:pPr>
              <w:rPr>
                <w:b/>
                <w:i/>
              </w:rPr>
            </w:pPr>
            <w:r>
              <w:rPr>
                <w:b/>
                <w:i/>
              </w:rPr>
              <w:t xml:space="preserve">Data Source </w:t>
            </w:r>
            <w:r>
              <w:rPr>
                <w:i/>
              </w:rPr>
              <w:t>(Select one) (Several options are listed in the on-line application):</w:t>
            </w:r>
          </w:p>
        </w:tc>
      </w:tr>
      <w:tr w:rsidR="00D110E0" w:rsidRPr="00A153F3" w14:paraId="5B0148AE" w14:textId="77777777" w:rsidTr="0090390A">
        <w:tc>
          <w:tcPr>
            <w:tcW w:w="9746" w:type="dxa"/>
            <w:gridSpan w:val="5"/>
            <w:tcBorders>
              <w:bottom w:val="single" w:sz="12" w:space="0" w:color="auto"/>
            </w:tcBorders>
          </w:tcPr>
          <w:p w14:paraId="63555095" w14:textId="77777777" w:rsidR="00D110E0" w:rsidRPr="00AF7A85" w:rsidRDefault="00D110E0" w:rsidP="0090390A">
            <w:pPr>
              <w:rPr>
                <w:i/>
              </w:rPr>
            </w:pPr>
            <w:r>
              <w:rPr>
                <w:i/>
              </w:rPr>
              <w:t>If ‘Other’ is selected, specify:</w:t>
            </w:r>
            <w:r>
              <w:rPr>
                <w:rFonts w:ascii="19arkbpnhfeofwv,Bold" w:eastAsiaTheme="minorHAnsi" w:hAnsi="19arkbpnhfeofwv,Bold" w:cs="19arkbpnhfeofwv,Bold"/>
                <w:b/>
                <w:bCs/>
                <w:sz w:val="20"/>
                <w:szCs w:val="20"/>
              </w:rPr>
              <w:t xml:space="preserve"> Level of Care Entity reports</w:t>
            </w:r>
          </w:p>
        </w:tc>
      </w:tr>
      <w:tr w:rsidR="00D110E0" w:rsidRPr="00A153F3" w14:paraId="61EB72F5"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4E3245" w14:textId="77777777" w:rsidR="00D110E0" w:rsidRDefault="00D110E0" w:rsidP="0090390A">
            <w:pPr>
              <w:rPr>
                <w:i/>
              </w:rPr>
            </w:pPr>
          </w:p>
        </w:tc>
      </w:tr>
      <w:tr w:rsidR="00D110E0" w:rsidRPr="00A153F3" w14:paraId="7096DC90" w14:textId="77777777" w:rsidTr="0090390A">
        <w:tc>
          <w:tcPr>
            <w:tcW w:w="2268" w:type="dxa"/>
            <w:tcBorders>
              <w:top w:val="single" w:sz="12" w:space="0" w:color="auto"/>
            </w:tcBorders>
          </w:tcPr>
          <w:p w14:paraId="20A5FE71" w14:textId="77777777" w:rsidR="00D110E0" w:rsidRPr="00A153F3" w:rsidRDefault="00D110E0" w:rsidP="0090390A">
            <w:pPr>
              <w:rPr>
                <w:b/>
                <w:i/>
              </w:rPr>
            </w:pPr>
            <w:r w:rsidRPr="00A153F3" w:rsidDel="000B4A44">
              <w:rPr>
                <w:b/>
                <w:i/>
              </w:rPr>
              <w:t xml:space="preserve"> </w:t>
            </w:r>
          </w:p>
        </w:tc>
        <w:tc>
          <w:tcPr>
            <w:tcW w:w="2520" w:type="dxa"/>
            <w:tcBorders>
              <w:top w:val="single" w:sz="12" w:space="0" w:color="auto"/>
            </w:tcBorders>
          </w:tcPr>
          <w:p w14:paraId="1B1EFBEF" w14:textId="77777777" w:rsidR="00D110E0" w:rsidRPr="00A153F3" w:rsidRDefault="00D110E0" w:rsidP="0090390A">
            <w:pPr>
              <w:rPr>
                <w:b/>
                <w:i/>
              </w:rPr>
            </w:pPr>
            <w:r w:rsidRPr="00A153F3">
              <w:rPr>
                <w:b/>
                <w:i/>
              </w:rPr>
              <w:t>Responsible Party for data collection/generation</w:t>
            </w:r>
          </w:p>
          <w:p w14:paraId="0EB3D339" w14:textId="77777777" w:rsidR="00D110E0" w:rsidRPr="00A153F3" w:rsidRDefault="00D110E0" w:rsidP="0090390A">
            <w:pPr>
              <w:rPr>
                <w:i/>
              </w:rPr>
            </w:pPr>
            <w:r w:rsidRPr="00A153F3">
              <w:rPr>
                <w:i/>
              </w:rPr>
              <w:t>(check each that applies)</w:t>
            </w:r>
          </w:p>
          <w:p w14:paraId="23BAEB8E" w14:textId="77777777" w:rsidR="00D110E0" w:rsidRPr="00A153F3" w:rsidRDefault="00D110E0" w:rsidP="0090390A">
            <w:pPr>
              <w:rPr>
                <w:i/>
              </w:rPr>
            </w:pPr>
          </w:p>
        </w:tc>
        <w:tc>
          <w:tcPr>
            <w:tcW w:w="2390" w:type="dxa"/>
            <w:tcBorders>
              <w:top w:val="single" w:sz="12" w:space="0" w:color="auto"/>
            </w:tcBorders>
          </w:tcPr>
          <w:p w14:paraId="54EB62C1" w14:textId="77777777" w:rsidR="00D110E0" w:rsidRPr="00A153F3" w:rsidRDefault="00D110E0" w:rsidP="0090390A">
            <w:pPr>
              <w:rPr>
                <w:b/>
                <w:i/>
              </w:rPr>
            </w:pPr>
            <w:r w:rsidRPr="00B65FD8">
              <w:rPr>
                <w:b/>
                <w:i/>
              </w:rPr>
              <w:lastRenderedPageBreak/>
              <w:t>Frequency of data collection/generation</w:t>
            </w:r>
            <w:r w:rsidRPr="00A153F3">
              <w:rPr>
                <w:b/>
                <w:i/>
              </w:rPr>
              <w:t>:</w:t>
            </w:r>
          </w:p>
          <w:p w14:paraId="65385A7B" w14:textId="77777777" w:rsidR="00D110E0" w:rsidRPr="00A153F3" w:rsidRDefault="00D110E0" w:rsidP="0090390A">
            <w:pPr>
              <w:rPr>
                <w:i/>
              </w:rPr>
            </w:pPr>
            <w:r w:rsidRPr="00A153F3">
              <w:rPr>
                <w:i/>
              </w:rPr>
              <w:t>(check each that applies)</w:t>
            </w:r>
          </w:p>
        </w:tc>
        <w:tc>
          <w:tcPr>
            <w:tcW w:w="2568" w:type="dxa"/>
            <w:gridSpan w:val="2"/>
            <w:tcBorders>
              <w:top w:val="single" w:sz="12" w:space="0" w:color="auto"/>
            </w:tcBorders>
          </w:tcPr>
          <w:p w14:paraId="3DF40EC1" w14:textId="77777777" w:rsidR="00D110E0" w:rsidRPr="00A153F3" w:rsidRDefault="00D110E0" w:rsidP="0090390A">
            <w:pPr>
              <w:rPr>
                <w:b/>
                <w:i/>
              </w:rPr>
            </w:pPr>
            <w:r w:rsidRPr="00A153F3">
              <w:rPr>
                <w:b/>
                <w:i/>
              </w:rPr>
              <w:t>Sampling Approach</w:t>
            </w:r>
          </w:p>
          <w:p w14:paraId="56E6D56F" w14:textId="77777777" w:rsidR="00D110E0" w:rsidRPr="00A153F3" w:rsidRDefault="00D110E0" w:rsidP="0090390A">
            <w:pPr>
              <w:rPr>
                <w:i/>
              </w:rPr>
            </w:pPr>
            <w:r w:rsidRPr="00A153F3">
              <w:rPr>
                <w:i/>
              </w:rPr>
              <w:t>(check each that applies)</w:t>
            </w:r>
          </w:p>
        </w:tc>
      </w:tr>
      <w:tr w:rsidR="00D110E0" w:rsidRPr="00A153F3" w14:paraId="2369D5C9" w14:textId="77777777" w:rsidTr="0090390A">
        <w:tc>
          <w:tcPr>
            <w:tcW w:w="2268" w:type="dxa"/>
          </w:tcPr>
          <w:p w14:paraId="669866F6" w14:textId="77777777" w:rsidR="00D110E0" w:rsidRPr="00A153F3" w:rsidRDefault="00D110E0" w:rsidP="0090390A">
            <w:pPr>
              <w:rPr>
                <w:i/>
              </w:rPr>
            </w:pPr>
          </w:p>
        </w:tc>
        <w:tc>
          <w:tcPr>
            <w:tcW w:w="2520" w:type="dxa"/>
          </w:tcPr>
          <w:p w14:paraId="7FB2E5DF"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0D299B8B"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040DCF8"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100% Review</w:t>
            </w:r>
          </w:p>
        </w:tc>
      </w:tr>
      <w:tr w:rsidR="00D110E0" w:rsidRPr="00A153F3" w14:paraId="02AB62EC" w14:textId="77777777" w:rsidTr="0090390A">
        <w:tc>
          <w:tcPr>
            <w:tcW w:w="2268" w:type="dxa"/>
            <w:shd w:val="solid" w:color="auto" w:fill="auto"/>
          </w:tcPr>
          <w:p w14:paraId="2E3B42A2" w14:textId="77777777" w:rsidR="00D110E0" w:rsidRPr="00A153F3" w:rsidRDefault="00D110E0" w:rsidP="0090390A">
            <w:pPr>
              <w:rPr>
                <w:i/>
              </w:rPr>
            </w:pPr>
          </w:p>
        </w:tc>
        <w:tc>
          <w:tcPr>
            <w:tcW w:w="2520" w:type="dxa"/>
          </w:tcPr>
          <w:p w14:paraId="327806B0"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1A54C81"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D74BE09"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110E0" w:rsidRPr="00A153F3" w14:paraId="12DFB197" w14:textId="77777777" w:rsidTr="0090390A">
        <w:tc>
          <w:tcPr>
            <w:tcW w:w="2268" w:type="dxa"/>
            <w:shd w:val="solid" w:color="auto" w:fill="auto"/>
          </w:tcPr>
          <w:p w14:paraId="03FEB0C2" w14:textId="77777777" w:rsidR="00D110E0" w:rsidRPr="00A153F3" w:rsidRDefault="00D110E0" w:rsidP="0090390A">
            <w:pPr>
              <w:rPr>
                <w:i/>
              </w:rPr>
            </w:pPr>
          </w:p>
        </w:tc>
        <w:tc>
          <w:tcPr>
            <w:tcW w:w="2520" w:type="dxa"/>
          </w:tcPr>
          <w:p w14:paraId="5CCFBEB8" w14:textId="77777777" w:rsidR="00D110E0" w:rsidRPr="00A153F3" w:rsidRDefault="00D110E0"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8D48B2D"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CEC0EF1" w14:textId="77777777" w:rsidR="00D110E0" w:rsidRPr="00A153F3" w:rsidRDefault="00D110E0" w:rsidP="0090390A">
            <w:pPr>
              <w:rPr>
                <w:i/>
              </w:rPr>
            </w:pPr>
          </w:p>
        </w:tc>
        <w:tc>
          <w:tcPr>
            <w:tcW w:w="2208" w:type="dxa"/>
            <w:tcBorders>
              <w:bottom w:val="single" w:sz="4" w:space="0" w:color="auto"/>
            </w:tcBorders>
            <w:shd w:val="clear" w:color="auto" w:fill="auto"/>
          </w:tcPr>
          <w:p w14:paraId="07062C5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110E0" w:rsidRPr="00A153F3" w14:paraId="05C84AE6" w14:textId="77777777" w:rsidTr="0090390A">
        <w:tc>
          <w:tcPr>
            <w:tcW w:w="2268" w:type="dxa"/>
            <w:shd w:val="solid" w:color="auto" w:fill="auto"/>
          </w:tcPr>
          <w:p w14:paraId="2AACB93C" w14:textId="77777777" w:rsidR="00D110E0" w:rsidRPr="00A153F3" w:rsidRDefault="00D110E0" w:rsidP="0090390A">
            <w:pPr>
              <w:rPr>
                <w:i/>
              </w:rPr>
            </w:pPr>
          </w:p>
        </w:tc>
        <w:tc>
          <w:tcPr>
            <w:tcW w:w="2520" w:type="dxa"/>
          </w:tcPr>
          <w:p w14:paraId="3F4B024C" w14:textId="77777777" w:rsidR="00D110E0" w:rsidRDefault="00D110E0" w:rsidP="0090390A">
            <w:pPr>
              <w:rPr>
                <w:i/>
                <w:sz w:val="22"/>
                <w:szCs w:val="22"/>
              </w:rPr>
            </w:pPr>
            <w:r>
              <w:rPr>
                <w:rFonts w:ascii="Wingdings" w:eastAsia="Wingdings" w:hAnsi="Wingdings" w:cs="Wingdings"/>
              </w:rPr>
              <w:t>þ</w:t>
            </w:r>
            <w:r w:rsidRPr="00A153F3">
              <w:rPr>
                <w:i/>
                <w:sz w:val="22"/>
                <w:szCs w:val="22"/>
              </w:rPr>
              <w:t xml:space="preserve"> Other </w:t>
            </w:r>
          </w:p>
          <w:p w14:paraId="3BA3ECBC" w14:textId="77777777" w:rsidR="00D110E0" w:rsidRPr="00A153F3" w:rsidRDefault="00D110E0" w:rsidP="0090390A">
            <w:pPr>
              <w:rPr>
                <w:i/>
              </w:rPr>
            </w:pPr>
            <w:r w:rsidRPr="00A153F3">
              <w:rPr>
                <w:i/>
                <w:sz w:val="22"/>
                <w:szCs w:val="22"/>
              </w:rPr>
              <w:t>Specify:</w:t>
            </w:r>
          </w:p>
        </w:tc>
        <w:tc>
          <w:tcPr>
            <w:tcW w:w="2390" w:type="dxa"/>
          </w:tcPr>
          <w:p w14:paraId="1ABDBAF2"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7BB996CC" w14:textId="77777777" w:rsidR="00D110E0" w:rsidRPr="00A153F3" w:rsidRDefault="00D110E0" w:rsidP="0090390A">
            <w:pPr>
              <w:rPr>
                <w:i/>
              </w:rPr>
            </w:pPr>
          </w:p>
        </w:tc>
        <w:tc>
          <w:tcPr>
            <w:tcW w:w="2208" w:type="dxa"/>
            <w:tcBorders>
              <w:bottom w:val="single" w:sz="4" w:space="0" w:color="auto"/>
            </w:tcBorders>
            <w:shd w:val="pct10" w:color="auto" w:fill="auto"/>
          </w:tcPr>
          <w:p w14:paraId="19DB1BDA" w14:textId="77777777" w:rsidR="00D110E0" w:rsidRPr="00A153F3" w:rsidRDefault="00D110E0" w:rsidP="0090390A">
            <w:pPr>
              <w:rPr>
                <w:i/>
              </w:rPr>
            </w:pPr>
          </w:p>
        </w:tc>
      </w:tr>
      <w:tr w:rsidR="00D110E0" w:rsidRPr="00A153F3" w14:paraId="30C04A7C" w14:textId="77777777" w:rsidTr="0090390A">
        <w:tc>
          <w:tcPr>
            <w:tcW w:w="2268" w:type="dxa"/>
            <w:tcBorders>
              <w:bottom w:val="single" w:sz="4" w:space="0" w:color="auto"/>
            </w:tcBorders>
          </w:tcPr>
          <w:p w14:paraId="6FEDFEB7" w14:textId="77777777" w:rsidR="00D110E0" w:rsidRPr="00A153F3" w:rsidRDefault="00D110E0" w:rsidP="0090390A">
            <w:pPr>
              <w:rPr>
                <w:i/>
              </w:rPr>
            </w:pPr>
          </w:p>
        </w:tc>
        <w:tc>
          <w:tcPr>
            <w:tcW w:w="2520" w:type="dxa"/>
            <w:tcBorders>
              <w:bottom w:val="single" w:sz="4" w:space="0" w:color="auto"/>
            </w:tcBorders>
            <w:shd w:val="pct10" w:color="auto" w:fill="auto"/>
          </w:tcPr>
          <w:p w14:paraId="1851B648" w14:textId="77777777" w:rsidR="00D110E0" w:rsidRPr="00C222FC" w:rsidRDefault="00D110E0" w:rsidP="0090390A">
            <w:pPr>
              <w:rPr>
                <w:iCs/>
                <w:sz w:val="22"/>
                <w:szCs w:val="22"/>
              </w:rPr>
            </w:pPr>
            <w:r>
              <w:rPr>
                <w:iCs/>
                <w:sz w:val="22"/>
                <w:szCs w:val="22"/>
              </w:rPr>
              <w:t>Level of Care Entity</w:t>
            </w:r>
          </w:p>
        </w:tc>
        <w:tc>
          <w:tcPr>
            <w:tcW w:w="2390" w:type="dxa"/>
            <w:tcBorders>
              <w:bottom w:val="single" w:sz="4" w:space="0" w:color="auto"/>
            </w:tcBorders>
          </w:tcPr>
          <w:p w14:paraId="11CAAF1E"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7ACC5E7" w14:textId="77777777" w:rsidR="00D110E0" w:rsidRPr="00A153F3" w:rsidRDefault="00D110E0" w:rsidP="0090390A">
            <w:pPr>
              <w:rPr>
                <w:i/>
              </w:rPr>
            </w:pPr>
          </w:p>
        </w:tc>
        <w:tc>
          <w:tcPr>
            <w:tcW w:w="2208" w:type="dxa"/>
            <w:tcBorders>
              <w:bottom w:val="single" w:sz="4" w:space="0" w:color="auto"/>
            </w:tcBorders>
            <w:shd w:val="clear" w:color="auto" w:fill="auto"/>
          </w:tcPr>
          <w:p w14:paraId="2A30E4A5"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110E0" w:rsidRPr="00A153F3" w14:paraId="00CE4BE2" w14:textId="77777777" w:rsidTr="0090390A">
        <w:tc>
          <w:tcPr>
            <w:tcW w:w="2268" w:type="dxa"/>
            <w:tcBorders>
              <w:bottom w:val="single" w:sz="4" w:space="0" w:color="auto"/>
            </w:tcBorders>
          </w:tcPr>
          <w:p w14:paraId="5BF647E5" w14:textId="77777777" w:rsidR="00D110E0" w:rsidRPr="00A153F3" w:rsidRDefault="00D110E0" w:rsidP="0090390A">
            <w:pPr>
              <w:rPr>
                <w:i/>
              </w:rPr>
            </w:pPr>
          </w:p>
        </w:tc>
        <w:tc>
          <w:tcPr>
            <w:tcW w:w="2520" w:type="dxa"/>
            <w:tcBorders>
              <w:bottom w:val="single" w:sz="4" w:space="0" w:color="auto"/>
            </w:tcBorders>
            <w:shd w:val="pct10" w:color="auto" w:fill="auto"/>
          </w:tcPr>
          <w:p w14:paraId="1230F5A9" w14:textId="77777777" w:rsidR="00D110E0" w:rsidRPr="00A153F3" w:rsidRDefault="00D110E0" w:rsidP="0090390A">
            <w:pPr>
              <w:rPr>
                <w:i/>
                <w:sz w:val="22"/>
                <w:szCs w:val="22"/>
              </w:rPr>
            </w:pPr>
          </w:p>
        </w:tc>
        <w:tc>
          <w:tcPr>
            <w:tcW w:w="2390" w:type="dxa"/>
            <w:tcBorders>
              <w:bottom w:val="single" w:sz="4" w:space="0" w:color="auto"/>
            </w:tcBorders>
          </w:tcPr>
          <w:p w14:paraId="7B4D0339"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4818FB3" w14:textId="77777777" w:rsidR="00D110E0" w:rsidRPr="00A153F3" w:rsidRDefault="00D110E0" w:rsidP="0090390A">
            <w:pPr>
              <w:rPr>
                <w:i/>
              </w:rPr>
            </w:pPr>
            <w:r w:rsidRPr="00A153F3">
              <w:rPr>
                <w:i/>
                <w:sz w:val="22"/>
                <w:szCs w:val="22"/>
              </w:rPr>
              <w:t>Specify:</w:t>
            </w:r>
          </w:p>
        </w:tc>
        <w:tc>
          <w:tcPr>
            <w:tcW w:w="360" w:type="dxa"/>
            <w:tcBorders>
              <w:bottom w:val="single" w:sz="4" w:space="0" w:color="auto"/>
            </w:tcBorders>
            <w:shd w:val="solid" w:color="auto" w:fill="auto"/>
          </w:tcPr>
          <w:p w14:paraId="0972B8BF" w14:textId="77777777" w:rsidR="00D110E0" w:rsidRPr="00A153F3" w:rsidRDefault="00D110E0" w:rsidP="0090390A">
            <w:pPr>
              <w:rPr>
                <w:i/>
              </w:rPr>
            </w:pPr>
          </w:p>
        </w:tc>
        <w:tc>
          <w:tcPr>
            <w:tcW w:w="2208" w:type="dxa"/>
            <w:tcBorders>
              <w:bottom w:val="single" w:sz="4" w:space="0" w:color="auto"/>
            </w:tcBorders>
            <w:shd w:val="pct10" w:color="auto" w:fill="auto"/>
          </w:tcPr>
          <w:p w14:paraId="11262E63" w14:textId="77777777" w:rsidR="00D110E0" w:rsidRPr="00A153F3" w:rsidRDefault="00D110E0" w:rsidP="0090390A">
            <w:pPr>
              <w:rPr>
                <w:i/>
              </w:rPr>
            </w:pPr>
          </w:p>
        </w:tc>
      </w:tr>
      <w:tr w:rsidR="00D110E0" w:rsidRPr="00A153F3" w14:paraId="192FF720" w14:textId="77777777" w:rsidTr="0090390A">
        <w:tc>
          <w:tcPr>
            <w:tcW w:w="2268" w:type="dxa"/>
            <w:tcBorders>
              <w:top w:val="single" w:sz="4" w:space="0" w:color="auto"/>
              <w:left w:val="single" w:sz="4" w:space="0" w:color="auto"/>
              <w:bottom w:val="single" w:sz="4" w:space="0" w:color="auto"/>
              <w:right w:val="single" w:sz="4" w:space="0" w:color="auto"/>
            </w:tcBorders>
          </w:tcPr>
          <w:p w14:paraId="0541CE42"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48927373"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63CDF7"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E14662"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6D560CA5"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110E0" w:rsidRPr="00A153F3" w14:paraId="6D99848F"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602850BA"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5ADE211"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AC64844"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3CF4B58"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28A4582" w14:textId="77777777" w:rsidR="00D110E0" w:rsidRPr="00A153F3" w:rsidRDefault="00D110E0" w:rsidP="0090390A">
            <w:pPr>
              <w:rPr>
                <w:i/>
              </w:rPr>
            </w:pPr>
          </w:p>
        </w:tc>
      </w:tr>
    </w:tbl>
    <w:p w14:paraId="357F5737" w14:textId="77777777" w:rsidR="00D110E0" w:rsidRDefault="00D110E0" w:rsidP="00D110E0">
      <w:pPr>
        <w:rPr>
          <w:b/>
          <w:i/>
        </w:rPr>
      </w:pPr>
      <w:r w:rsidRPr="00A153F3">
        <w:rPr>
          <w:b/>
          <w:i/>
        </w:rPr>
        <w:t>Add another Data Source for this performance measure</w:t>
      </w:r>
      <w:r>
        <w:rPr>
          <w:b/>
          <w:i/>
        </w:rPr>
        <w:t xml:space="preserve"> </w:t>
      </w:r>
    </w:p>
    <w:p w14:paraId="714196CB" w14:textId="77777777" w:rsidR="00D110E0" w:rsidRDefault="00D110E0" w:rsidP="00D110E0"/>
    <w:p w14:paraId="7C42E453" w14:textId="77777777" w:rsidR="00D110E0" w:rsidRDefault="00D110E0" w:rsidP="00D110E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110E0" w:rsidRPr="00A153F3" w14:paraId="0E9DB531" w14:textId="77777777" w:rsidTr="0090390A">
        <w:tc>
          <w:tcPr>
            <w:tcW w:w="2520" w:type="dxa"/>
            <w:tcBorders>
              <w:top w:val="single" w:sz="4" w:space="0" w:color="auto"/>
              <w:left w:val="single" w:sz="4" w:space="0" w:color="auto"/>
              <w:bottom w:val="single" w:sz="4" w:space="0" w:color="auto"/>
              <w:right w:val="single" w:sz="4" w:space="0" w:color="auto"/>
            </w:tcBorders>
          </w:tcPr>
          <w:p w14:paraId="2D3E4AA6" w14:textId="77777777" w:rsidR="00D110E0" w:rsidRPr="00A153F3" w:rsidRDefault="00D110E0" w:rsidP="0090390A">
            <w:pPr>
              <w:rPr>
                <w:b/>
                <w:i/>
                <w:sz w:val="22"/>
                <w:szCs w:val="22"/>
              </w:rPr>
            </w:pPr>
            <w:r w:rsidRPr="00A153F3">
              <w:rPr>
                <w:b/>
                <w:i/>
                <w:sz w:val="22"/>
                <w:szCs w:val="22"/>
              </w:rPr>
              <w:t xml:space="preserve">Responsible Party for data aggregation and analysis </w:t>
            </w:r>
          </w:p>
          <w:p w14:paraId="49C29DF1" w14:textId="77777777" w:rsidR="00D110E0" w:rsidRPr="00A153F3" w:rsidRDefault="00D110E0"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320602" w14:textId="77777777" w:rsidR="00D110E0" w:rsidRPr="00A153F3" w:rsidRDefault="00D110E0" w:rsidP="0090390A">
            <w:pPr>
              <w:rPr>
                <w:b/>
                <w:i/>
                <w:sz w:val="22"/>
                <w:szCs w:val="22"/>
              </w:rPr>
            </w:pPr>
            <w:r w:rsidRPr="00A153F3">
              <w:rPr>
                <w:b/>
                <w:i/>
                <w:sz w:val="22"/>
                <w:szCs w:val="22"/>
              </w:rPr>
              <w:t>Frequency of data aggregation and analysis:</w:t>
            </w:r>
          </w:p>
          <w:p w14:paraId="7C1D644C" w14:textId="77777777" w:rsidR="00D110E0" w:rsidRPr="00A153F3" w:rsidRDefault="00D110E0" w:rsidP="0090390A">
            <w:pPr>
              <w:rPr>
                <w:b/>
                <w:i/>
                <w:sz w:val="22"/>
                <w:szCs w:val="22"/>
              </w:rPr>
            </w:pPr>
            <w:r w:rsidRPr="00A153F3">
              <w:rPr>
                <w:i/>
              </w:rPr>
              <w:t>(check each that applies</w:t>
            </w:r>
          </w:p>
        </w:tc>
      </w:tr>
      <w:tr w:rsidR="00D110E0" w:rsidRPr="00A153F3" w14:paraId="23DD5B91" w14:textId="77777777" w:rsidTr="0090390A">
        <w:tc>
          <w:tcPr>
            <w:tcW w:w="2520" w:type="dxa"/>
            <w:tcBorders>
              <w:top w:val="single" w:sz="4" w:space="0" w:color="auto"/>
              <w:left w:val="single" w:sz="4" w:space="0" w:color="auto"/>
              <w:bottom w:val="single" w:sz="4" w:space="0" w:color="auto"/>
              <w:right w:val="single" w:sz="4" w:space="0" w:color="auto"/>
            </w:tcBorders>
          </w:tcPr>
          <w:p w14:paraId="533CDCC3"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EDF503"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110E0" w:rsidRPr="00A153F3" w14:paraId="29CCB63B" w14:textId="77777777" w:rsidTr="0090390A">
        <w:tc>
          <w:tcPr>
            <w:tcW w:w="2520" w:type="dxa"/>
            <w:tcBorders>
              <w:top w:val="single" w:sz="4" w:space="0" w:color="auto"/>
              <w:left w:val="single" w:sz="4" w:space="0" w:color="auto"/>
              <w:bottom w:val="single" w:sz="4" w:space="0" w:color="auto"/>
              <w:right w:val="single" w:sz="4" w:space="0" w:color="auto"/>
            </w:tcBorders>
          </w:tcPr>
          <w:p w14:paraId="7E0E9D98"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C0BAD8"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D110E0" w:rsidRPr="00A153F3" w14:paraId="2473F0CE" w14:textId="77777777" w:rsidTr="0090390A">
        <w:tc>
          <w:tcPr>
            <w:tcW w:w="2520" w:type="dxa"/>
            <w:tcBorders>
              <w:top w:val="single" w:sz="4" w:space="0" w:color="auto"/>
              <w:left w:val="single" w:sz="4" w:space="0" w:color="auto"/>
              <w:bottom w:val="single" w:sz="4" w:space="0" w:color="auto"/>
              <w:right w:val="single" w:sz="4" w:space="0" w:color="auto"/>
            </w:tcBorders>
          </w:tcPr>
          <w:p w14:paraId="2D77AD08" w14:textId="77777777" w:rsidR="00D110E0" w:rsidRPr="00A153F3" w:rsidRDefault="00D110E0"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5DD34"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110E0" w:rsidRPr="00A153F3" w14:paraId="34421F7F" w14:textId="77777777" w:rsidTr="0090390A">
        <w:tc>
          <w:tcPr>
            <w:tcW w:w="2520" w:type="dxa"/>
            <w:tcBorders>
              <w:top w:val="single" w:sz="4" w:space="0" w:color="auto"/>
              <w:left w:val="single" w:sz="4" w:space="0" w:color="auto"/>
              <w:bottom w:val="single" w:sz="4" w:space="0" w:color="auto"/>
              <w:right w:val="single" w:sz="4" w:space="0" w:color="auto"/>
            </w:tcBorders>
          </w:tcPr>
          <w:p w14:paraId="0EE9CB4E"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A293937" w14:textId="77777777" w:rsidR="00D110E0" w:rsidRPr="00A153F3" w:rsidRDefault="00D110E0"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84D091"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 xml:space="preserve"> Annually</w:t>
            </w:r>
          </w:p>
        </w:tc>
      </w:tr>
      <w:tr w:rsidR="00D110E0" w:rsidRPr="00A153F3" w14:paraId="73D21497" w14:textId="77777777" w:rsidTr="0090390A">
        <w:tc>
          <w:tcPr>
            <w:tcW w:w="2520" w:type="dxa"/>
            <w:tcBorders>
              <w:top w:val="single" w:sz="4" w:space="0" w:color="auto"/>
              <w:bottom w:val="single" w:sz="4" w:space="0" w:color="auto"/>
              <w:right w:val="single" w:sz="4" w:space="0" w:color="auto"/>
            </w:tcBorders>
            <w:shd w:val="pct10" w:color="auto" w:fill="auto"/>
          </w:tcPr>
          <w:p w14:paraId="67BF164A"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C6F5D7"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110E0" w:rsidRPr="00A153F3" w14:paraId="4D87A663" w14:textId="77777777" w:rsidTr="0090390A">
        <w:tc>
          <w:tcPr>
            <w:tcW w:w="2520" w:type="dxa"/>
            <w:tcBorders>
              <w:top w:val="single" w:sz="4" w:space="0" w:color="auto"/>
              <w:bottom w:val="single" w:sz="4" w:space="0" w:color="auto"/>
              <w:right w:val="single" w:sz="4" w:space="0" w:color="auto"/>
            </w:tcBorders>
            <w:shd w:val="pct10" w:color="auto" w:fill="auto"/>
          </w:tcPr>
          <w:p w14:paraId="5D6CDCBD"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D307A"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6198EC9" w14:textId="77777777" w:rsidR="00D110E0" w:rsidRPr="00A153F3" w:rsidRDefault="00D110E0" w:rsidP="0090390A">
            <w:pPr>
              <w:rPr>
                <w:i/>
                <w:sz w:val="22"/>
                <w:szCs w:val="22"/>
              </w:rPr>
            </w:pPr>
            <w:r w:rsidRPr="00A153F3">
              <w:rPr>
                <w:i/>
                <w:sz w:val="22"/>
                <w:szCs w:val="22"/>
              </w:rPr>
              <w:t>Specify:</w:t>
            </w:r>
          </w:p>
        </w:tc>
      </w:tr>
      <w:tr w:rsidR="00D110E0" w:rsidRPr="00A153F3" w14:paraId="4AA3AF75"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6806F70F"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E40E525" w14:textId="77777777" w:rsidR="00D110E0" w:rsidRPr="00A153F3" w:rsidRDefault="00D110E0" w:rsidP="0090390A">
            <w:pPr>
              <w:rPr>
                <w:i/>
                <w:sz w:val="22"/>
                <w:szCs w:val="22"/>
              </w:rPr>
            </w:pPr>
          </w:p>
        </w:tc>
      </w:tr>
    </w:tbl>
    <w:p w14:paraId="015F985B" w14:textId="77777777" w:rsidR="00D110E0" w:rsidRDefault="00D110E0"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110E0" w:rsidRPr="00A153F3" w14:paraId="77412B12" w14:textId="77777777" w:rsidTr="0090390A">
        <w:tc>
          <w:tcPr>
            <w:tcW w:w="2268" w:type="dxa"/>
            <w:tcBorders>
              <w:right w:val="single" w:sz="12" w:space="0" w:color="auto"/>
            </w:tcBorders>
          </w:tcPr>
          <w:p w14:paraId="5622CBD7" w14:textId="77777777" w:rsidR="00D110E0" w:rsidRPr="00A153F3" w:rsidRDefault="00D110E0" w:rsidP="0090390A">
            <w:pPr>
              <w:rPr>
                <w:b/>
                <w:i/>
              </w:rPr>
            </w:pPr>
            <w:r w:rsidRPr="00A153F3">
              <w:rPr>
                <w:b/>
                <w:i/>
              </w:rPr>
              <w:t>Performance Measure:</w:t>
            </w:r>
          </w:p>
          <w:p w14:paraId="0FF2E7A7" w14:textId="77777777" w:rsidR="00D110E0" w:rsidRPr="00A153F3" w:rsidRDefault="00D110E0"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CellMar>
                <w:left w:w="0" w:type="dxa"/>
                <w:right w:w="600" w:type="dxa"/>
              </w:tblCellMar>
              <w:tblLook w:val="0000" w:firstRow="0" w:lastRow="0" w:firstColumn="0" w:lastColumn="0" w:noHBand="0" w:noVBand="0"/>
            </w:tblPr>
            <w:tblGrid>
              <w:gridCol w:w="7194"/>
            </w:tblGrid>
            <w:tr w:rsidR="00D110E0" w:rsidRPr="000E336F" w14:paraId="43A299C1" w14:textId="77777777" w:rsidTr="0090390A">
              <w:trPr>
                <w:trHeight w:val="633"/>
              </w:trPr>
              <w:tc>
                <w:tcPr>
                  <w:tcW w:w="0" w:type="auto"/>
                  <w:tcMar>
                    <w:top w:w="15" w:type="dxa"/>
                    <w:left w:w="15" w:type="dxa"/>
                    <w:bottom w:w="15" w:type="dxa"/>
                    <w:right w:w="15" w:type="dxa"/>
                  </w:tcMar>
                </w:tcPr>
                <w:p w14:paraId="74AD9E66" w14:textId="77777777" w:rsidR="00D110E0" w:rsidRPr="000E336F" w:rsidRDefault="00D110E0" w:rsidP="0090390A">
                  <w:pPr>
                    <w:autoSpaceDE w:val="0"/>
                    <w:autoSpaceDN w:val="0"/>
                    <w:adjustRightInd w:val="0"/>
                    <w:rPr>
                      <w:color w:val="000000"/>
                      <w:sz w:val="20"/>
                      <w:szCs w:val="20"/>
                    </w:rPr>
                  </w:pPr>
                  <w:r w:rsidRPr="000E336F">
                    <w:rPr>
                      <w:color w:val="000000"/>
                    </w:rPr>
                    <w:t xml:space="preserve">MassHealth, MRC, DDS and the Fiscal Management Service agencies (FMS) work collaboratively to ensure systematic and continuous data collection and analysis of the FMS entity functions and systems, as evidenced by the timely and appropriate submission of required data reports. (The number of FMS reports submitted on time and in the correct format/Number of FMS reports due) </w:t>
                  </w:r>
                </w:p>
              </w:tc>
            </w:tr>
          </w:tbl>
          <w:p w14:paraId="4FF14DC4" w14:textId="77777777" w:rsidR="00D110E0" w:rsidRPr="00C222FC" w:rsidRDefault="00D110E0" w:rsidP="0090390A">
            <w:pPr>
              <w:rPr>
                <w:iCs/>
              </w:rPr>
            </w:pPr>
          </w:p>
        </w:tc>
      </w:tr>
      <w:tr w:rsidR="00D110E0" w:rsidRPr="00A153F3" w14:paraId="17977EC2" w14:textId="77777777" w:rsidTr="0090390A">
        <w:tc>
          <w:tcPr>
            <w:tcW w:w="9746" w:type="dxa"/>
            <w:gridSpan w:val="5"/>
          </w:tcPr>
          <w:p w14:paraId="1A1E4DB3" w14:textId="77777777" w:rsidR="00D110E0" w:rsidRPr="00A153F3" w:rsidRDefault="00D110E0" w:rsidP="0090390A">
            <w:pPr>
              <w:rPr>
                <w:b/>
                <w:i/>
              </w:rPr>
            </w:pPr>
            <w:r>
              <w:rPr>
                <w:b/>
                <w:i/>
              </w:rPr>
              <w:t xml:space="preserve">Data Source </w:t>
            </w:r>
            <w:r>
              <w:rPr>
                <w:i/>
              </w:rPr>
              <w:t xml:space="preserve">(Select one) (Several options are listed in the on-line application): </w:t>
            </w:r>
            <w:r>
              <w:rPr>
                <w:rFonts w:ascii="19arkbpnhfeofwv,Bold" w:eastAsiaTheme="minorHAnsi" w:hAnsi="19arkbpnhfeofwv,Bold" w:cs="19arkbpnhfeofwv,Bold"/>
                <w:b/>
                <w:bCs/>
                <w:sz w:val="20"/>
                <w:szCs w:val="20"/>
              </w:rPr>
              <w:t>Reports to State Medicaid Agency on delegated Administrative functions</w:t>
            </w:r>
          </w:p>
        </w:tc>
      </w:tr>
      <w:tr w:rsidR="00D110E0" w:rsidRPr="00A153F3" w14:paraId="0C68C341" w14:textId="77777777" w:rsidTr="0090390A">
        <w:tc>
          <w:tcPr>
            <w:tcW w:w="9746" w:type="dxa"/>
            <w:gridSpan w:val="5"/>
            <w:tcBorders>
              <w:bottom w:val="single" w:sz="12" w:space="0" w:color="auto"/>
            </w:tcBorders>
          </w:tcPr>
          <w:p w14:paraId="29E68AD4" w14:textId="77777777" w:rsidR="00D110E0" w:rsidRPr="00AF7A85" w:rsidRDefault="00D110E0" w:rsidP="0090390A">
            <w:pPr>
              <w:rPr>
                <w:i/>
              </w:rPr>
            </w:pPr>
            <w:r>
              <w:rPr>
                <w:i/>
              </w:rPr>
              <w:t>If ‘Other’ is selected, specify:</w:t>
            </w:r>
          </w:p>
        </w:tc>
      </w:tr>
      <w:tr w:rsidR="00D110E0" w:rsidRPr="00A153F3" w14:paraId="5DA7E453"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175F18" w14:textId="77777777" w:rsidR="00D110E0" w:rsidRDefault="00D110E0" w:rsidP="0090390A">
            <w:pPr>
              <w:rPr>
                <w:i/>
              </w:rPr>
            </w:pPr>
          </w:p>
        </w:tc>
      </w:tr>
      <w:tr w:rsidR="00D110E0" w:rsidRPr="00A153F3" w14:paraId="7AD96E27" w14:textId="77777777" w:rsidTr="0090390A">
        <w:tc>
          <w:tcPr>
            <w:tcW w:w="2268" w:type="dxa"/>
            <w:tcBorders>
              <w:top w:val="single" w:sz="12" w:space="0" w:color="auto"/>
            </w:tcBorders>
          </w:tcPr>
          <w:p w14:paraId="0CEF1E5F" w14:textId="77777777" w:rsidR="00D110E0" w:rsidRPr="00A153F3" w:rsidRDefault="00D110E0" w:rsidP="0090390A">
            <w:pPr>
              <w:rPr>
                <w:b/>
                <w:i/>
              </w:rPr>
            </w:pPr>
            <w:r w:rsidRPr="00A153F3" w:rsidDel="000B4A44">
              <w:rPr>
                <w:b/>
                <w:i/>
              </w:rPr>
              <w:t xml:space="preserve"> </w:t>
            </w:r>
          </w:p>
        </w:tc>
        <w:tc>
          <w:tcPr>
            <w:tcW w:w="2520" w:type="dxa"/>
            <w:tcBorders>
              <w:top w:val="single" w:sz="12" w:space="0" w:color="auto"/>
            </w:tcBorders>
          </w:tcPr>
          <w:p w14:paraId="4C6CCA4C" w14:textId="77777777" w:rsidR="00D110E0" w:rsidRPr="00A153F3" w:rsidRDefault="00D110E0" w:rsidP="0090390A">
            <w:pPr>
              <w:rPr>
                <w:b/>
                <w:i/>
              </w:rPr>
            </w:pPr>
            <w:r w:rsidRPr="00A153F3">
              <w:rPr>
                <w:b/>
                <w:i/>
              </w:rPr>
              <w:t>Responsible Party for data collection/generation</w:t>
            </w:r>
          </w:p>
          <w:p w14:paraId="0499B0C3" w14:textId="77777777" w:rsidR="00D110E0" w:rsidRPr="00A153F3" w:rsidRDefault="00D110E0" w:rsidP="0090390A">
            <w:pPr>
              <w:rPr>
                <w:i/>
              </w:rPr>
            </w:pPr>
            <w:r w:rsidRPr="00A153F3">
              <w:rPr>
                <w:i/>
              </w:rPr>
              <w:lastRenderedPageBreak/>
              <w:t>(check each that applies)</w:t>
            </w:r>
          </w:p>
          <w:p w14:paraId="171ED294" w14:textId="77777777" w:rsidR="00D110E0" w:rsidRPr="00A153F3" w:rsidRDefault="00D110E0" w:rsidP="0090390A">
            <w:pPr>
              <w:rPr>
                <w:i/>
              </w:rPr>
            </w:pPr>
          </w:p>
        </w:tc>
        <w:tc>
          <w:tcPr>
            <w:tcW w:w="2390" w:type="dxa"/>
            <w:tcBorders>
              <w:top w:val="single" w:sz="12" w:space="0" w:color="auto"/>
            </w:tcBorders>
          </w:tcPr>
          <w:p w14:paraId="148131EA" w14:textId="77777777" w:rsidR="00D110E0" w:rsidRPr="00A153F3" w:rsidRDefault="00D110E0" w:rsidP="0090390A">
            <w:pPr>
              <w:rPr>
                <w:b/>
                <w:i/>
              </w:rPr>
            </w:pPr>
            <w:r w:rsidRPr="00B65FD8">
              <w:rPr>
                <w:b/>
                <w:i/>
              </w:rPr>
              <w:lastRenderedPageBreak/>
              <w:t>Frequency of data collection/generation</w:t>
            </w:r>
            <w:r w:rsidRPr="00A153F3">
              <w:rPr>
                <w:b/>
                <w:i/>
              </w:rPr>
              <w:t>:</w:t>
            </w:r>
          </w:p>
          <w:p w14:paraId="3B648FB0" w14:textId="77777777" w:rsidR="00D110E0" w:rsidRPr="00A153F3" w:rsidRDefault="00D110E0" w:rsidP="0090390A">
            <w:pPr>
              <w:rPr>
                <w:i/>
              </w:rPr>
            </w:pPr>
            <w:r w:rsidRPr="00A153F3">
              <w:rPr>
                <w:i/>
              </w:rPr>
              <w:t>(check each that applies)</w:t>
            </w:r>
          </w:p>
        </w:tc>
        <w:tc>
          <w:tcPr>
            <w:tcW w:w="2568" w:type="dxa"/>
            <w:gridSpan w:val="2"/>
            <w:tcBorders>
              <w:top w:val="single" w:sz="12" w:space="0" w:color="auto"/>
            </w:tcBorders>
          </w:tcPr>
          <w:p w14:paraId="1BE916D3" w14:textId="77777777" w:rsidR="00D110E0" w:rsidRPr="00A153F3" w:rsidRDefault="00D110E0" w:rsidP="0090390A">
            <w:pPr>
              <w:rPr>
                <w:b/>
                <w:i/>
              </w:rPr>
            </w:pPr>
            <w:r w:rsidRPr="00A153F3">
              <w:rPr>
                <w:b/>
                <w:i/>
              </w:rPr>
              <w:t>Sampling Approach</w:t>
            </w:r>
          </w:p>
          <w:p w14:paraId="581D65DB" w14:textId="77777777" w:rsidR="00D110E0" w:rsidRPr="00A153F3" w:rsidRDefault="00D110E0" w:rsidP="0090390A">
            <w:pPr>
              <w:rPr>
                <w:i/>
              </w:rPr>
            </w:pPr>
            <w:r w:rsidRPr="00A153F3">
              <w:rPr>
                <w:i/>
              </w:rPr>
              <w:t>(check each that applies)</w:t>
            </w:r>
          </w:p>
        </w:tc>
      </w:tr>
      <w:tr w:rsidR="00D110E0" w:rsidRPr="00A153F3" w14:paraId="793020C2" w14:textId="77777777" w:rsidTr="0090390A">
        <w:tc>
          <w:tcPr>
            <w:tcW w:w="2268" w:type="dxa"/>
          </w:tcPr>
          <w:p w14:paraId="0263C815" w14:textId="77777777" w:rsidR="00D110E0" w:rsidRPr="00A153F3" w:rsidRDefault="00D110E0" w:rsidP="0090390A">
            <w:pPr>
              <w:rPr>
                <w:i/>
              </w:rPr>
            </w:pPr>
          </w:p>
        </w:tc>
        <w:tc>
          <w:tcPr>
            <w:tcW w:w="2520" w:type="dxa"/>
          </w:tcPr>
          <w:p w14:paraId="48FF6F1F"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0A56D986"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0E3AB51" w14:textId="77777777" w:rsidR="00D110E0" w:rsidRPr="00A153F3" w:rsidRDefault="00D110E0" w:rsidP="0090390A">
            <w:pPr>
              <w:rPr>
                <w:i/>
              </w:rPr>
            </w:pPr>
            <w:r>
              <w:rPr>
                <w:rFonts w:ascii="Wingdings" w:eastAsia="Wingdings" w:hAnsi="Wingdings" w:cs="Wingdings"/>
              </w:rPr>
              <w:t>þ</w:t>
            </w:r>
            <w:r w:rsidRPr="00A153F3">
              <w:rPr>
                <w:i/>
                <w:sz w:val="22"/>
                <w:szCs w:val="22"/>
              </w:rPr>
              <w:t>100% Review</w:t>
            </w:r>
          </w:p>
        </w:tc>
      </w:tr>
      <w:tr w:rsidR="00D110E0" w:rsidRPr="00A153F3" w14:paraId="5C705EC0" w14:textId="77777777" w:rsidTr="0090390A">
        <w:tc>
          <w:tcPr>
            <w:tcW w:w="2268" w:type="dxa"/>
            <w:shd w:val="solid" w:color="auto" w:fill="auto"/>
          </w:tcPr>
          <w:p w14:paraId="4665A69E" w14:textId="77777777" w:rsidR="00D110E0" w:rsidRPr="00A153F3" w:rsidRDefault="00D110E0" w:rsidP="0090390A">
            <w:pPr>
              <w:rPr>
                <w:i/>
              </w:rPr>
            </w:pPr>
          </w:p>
        </w:tc>
        <w:tc>
          <w:tcPr>
            <w:tcW w:w="2520" w:type="dxa"/>
          </w:tcPr>
          <w:p w14:paraId="44B5C3DB"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C2774D7"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0BA0C22"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110E0" w:rsidRPr="00A153F3" w14:paraId="5EB15D3D" w14:textId="77777777" w:rsidTr="0090390A">
        <w:tc>
          <w:tcPr>
            <w:tcW w:w="2268" w:type="dxa"/>
            <w:shd w:val="solid" w:color="auto" w:fill="auto"/>
          </w:tcPr>
          <w:p w14:paraId="5DEFC2E4" w14:textId="77777777" w:rsidR="00D110E0" w:rsidRPr="00A153F3" w:rsidRDefault="00D110E0" w:rsidP="0090390A">
            <w:pPr>
              <w:rPr>
                <w:i/>
              </w:rPr>
            </w:pPr>
          </w:p>
        </w:tc>
        <w:tc>
          <w:tcPr>
            <w:tcW w:w="2520" w:type="dxa"/>
          </w:tcPr>
          <w:p w14:paraId="5214882F" w14:textId="77777777" w:rsidR="00D110E0" w:rsidRPr="00A153F3" w:rsidRDefault="00D110E0"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78B9475E"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6F3C83F" w14:textId="77777777" w:rsidR="00D110E0" w:rsidRPr="00A153F3" w:rsidRDefault="00D110E0" w:rsidP="0090390A">
            <w:pPr>
              <w:rPr>
                <w:i/>
              </w:rPr>
            </w:pPr>
          </w:p>
        </w:tc>
        <w:tc>
          <w:tcPr>
            <w:tcW w:w="2208" w:type="dxa"/>
            <w:tcBorders>
              <w:bottom w:val="single" w:sz="4" w:space="0" w:color="auto"/>
            </w:tcBorders>
            <w:shd w:val="clear" w:color="auto" w:fill="auto"/>
          </w:tcPr>
          <w:p w14:paraId="015616B2"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110E0" w:rsidRPr="00A153F3" w14:paraId="70EBE41D" w14:textId="77777777" w:rsidTr="0090390A">
        <w:tc>
          <w:tcPr>
            <w:tcW w:w="2268" w:type="dxa"/>
            <w:shd w:val="solid" w:color="auto" w:fill="auto"/>
          </w:tcPr>
          <w:p w14:paraId="5552DE4D" w14:textId="77777777" w:rsidR="00D110E0" w:rsidRPr="00A153F3" w:rsidRDefault="00D110E0" w:rsidP="0090390A">
            <w:pPr>
              <w:rPr>
                <w:i/>
              </w:rPr>
            </w:pPr>
          </w:p>
        </w:tc>
        <w:tc>
          <w:tcPr>
            <w:tcW w:w="2520" w:type="dxa"/>
          </w:tcPr>
          <w:p w14:paraId="67271FEA" w14:textId="77777777" w:rsidR="00D110E0" w:rsidRDefault="00D110E0" w:rsidP="0090390A">
            <w:pPr>
              <w:rPr>
                <w:i/>
                <w:sz w:val="22"/>
                <w:szCs w:val="22"/>
              </w:rPr>
            </w:pPr>
            <w:r>
              <w:rPr>
                <w:rFonts w:ascii="Wingdings" w:eastAsia="Wingdings" w:hAnsi="Wingdings" w:cs="Wingdings"/>
              </w:rPr>
              <w:t>þ</w:t>
            </w:r>
            <w:r w:rsidRPr="00A153F3">
              <w:rPr>
                <w:i/>
                <w:sz w:val="22"/>
                <w:szCs w:val="22"/>
              </w:rPr>
              <w:t xml:space="preserve">Other </w:t>
            </w:r>
          </w:p>
          <w:p w14:paraId="63003C15" w14:textId="77777777" w:rsidR="00D110E0" w:rsidRPr="00A153F3" w:rsidRDefault="00D110E0" w:rsidP="0090390A">
            <w:pPr>
              <w:rPr>
                <w:i/>
              </w:rPr>
            </w:pPr>
            <w:r w:rsidRPr="00A153F3">
              <w:rPr>
                <w:i/>
                <w:sz w:val="22"/>
                <w:szCs w:val="22"/>
              </w:rPr>
              <w:t>Specify:</w:t>
            </w:r>
          </w:p>
        </w:tc>
        <w:tc>
          <w:tcPr>
            <w:tcW w:w="2390" w:type="dxa"/>
          </w:tcPr>
          <w:p w14:paraId="1B0DD6EF" w14:textId="77777777" w:rsidR="00D110E0" w:rsidRPr="00A153F3" w:rsidRDefault="00D110E0"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7CFB587A" w14:textId="77777777" w:rsidR="00D110E0" w:rsidRPr="00A153F3" w:rsidRDefault="00D110E0" w:rsidP="0090390A">
            <w:pPr>
              <w:rPr>
                <w:i/>
              </w:rPr>
            </w:pPr>
          </w:p>
        </w:tc>
        <w:tc>
          <w:tcPr>
            <w:tcW w:w="2208" w:type="dxa"/>
            <w:tcBorders>
              <w:bottom w:val="single" w:sz="4" w:space="0" w:color="auto"/>
            </w:tcBorders>
            <w:shd w:val="pct10" w:color="auto" w:fill="auto"/>
          </w:tcPr>
          <w:p w14:paraId="517E2F5D" w14:textId="77777777" w:rsidR="00D110E0" w:rsidRPr="00A153F3" w:rsidRDefault="00D110E0" w:rsidP="0090390A">
            <w:pPr>
              <w:rPr>
                <w:i/>
              </w:rPr>
            </w:pPr>
          </w:p>
        </w:tc>
      </w:tr>
      <w:tr w:rsidR="00D110E0" w:rsidRPr="00A153F3" w14:paraId="732A05B4" w14:textId="77777777" w:rsidTr="0090390A">
        <w:tc>
          <w:tcPr>
            <w:tcW w:w="2268" w:type="dxa"/>
            <w:tcBorders>
              <w:bottom w:val="single" w:sz="4" w:space="0" w:color="auto"/>
            </w:tcBorders>
          </w:tcPr>
          <w:p w14:paraId="249B2ADE" w14:textId="77777777" w:rsidR="00D110E0" w:rsidRPr="00A153F3" w:rsidRDefault="00D110E0" w:rsidP="0090390A">
            <w:pPr>
              <w:rPr>
                <w:i/>
              </w:rPr>
            </w:pPr>
          </w:p>
        </w:tc>
        <w:tc>
          <w:tcPr>
            <w:tcW w:w="2520" w:type="dxa"/>
            <w:tcBorders>
              <w:bottom w:val="single" w:sz="4" w:space="0" w:color="auto"/>
            </w:tcBorders>
            <w:shd w:val="pct10" w:color="auto" w:fill="auto"/>
          </w:tcPr>
          <w:p w14:paraId="6FC843B6" w14:textId="77777777" w:rsidR="00D110E0" w:rsidRPr="00C222FC" w:rsidRDefault="00D110E0" w:rsidP="0090390A">
            <w:pPr>
              <w:rPr>
                <w:iCs/>
                <w:sz w:val="22"/>
                <w:szCs w:val="22"/>
              </w:rPr>
            </w:pPr>
            <w:r>
              <w:rPr>
                <w:iCs/>
                <w:sz w:val="22"/>
                <w:szCs w:val="22"/>
              </w:rPr>
              <w:t>Fiscal Management Service agencies</w:t>
            </w:r>
          </w:p>
        </w:tc>
        <w:tc>
          <w:tcPr>
            <w:tcW w:w="2390" w:type="dxa"/>
            <w:tcBorders>
              <w:bottom w:val="single" w:sz="4" w:space="0" w:color="auto"/>
            </w:tcBorders>
          </w:tcPr>
          <w:p w14:paraId="70DA9EBE"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E08C228" w14:textId="77777777" w:rsidR="00D110E0" w:rsidRPr="00A153F3" w:rsidRDefault="00D110E0" w:rsidP="0090390A">
            <w:pPr>
              <w:rPr>
                <w:i/>
              </w:rPr>
            </w:pPr>
          </w:p>
        </w:tc>
        <w:tc>
          <w:tcPr>
            <w:tcW w:w="2208" w:type="dxa"/>
            <w:tcBorders>
              <w:bottom w:val="single" w:sz="4" w:space="0" w:color="auto"/>
            </w:tcBorders>
            <w:shd w:val="clear" w:color="auto" w:fill="auto"/>
          </w:tcPr>
          <w:p w14:paraId="010D3800"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110E0" w:rsidRPr="00A153F3" w14:paraId="4F2143D5" w14:textId="77777777" w:rsidTr="0090390A">
        <w:tc>
          <w:tcPr>
            <w:tcW w:w="2268" w:type="dxa"/>
            <w:tcBorders>
              <w:bottom w:val="single" w:sz="4" w:space="0" w:color="auto"/>
            </w:tcBorders>
          </w:tcPr>
          <w:p w14:paraId="2E29C2F4" w14:textId="77777777" w:rsidR="00D110E0" w:rsidRPr="00A153F3" w:rsidRDefault="00D110E0" w:rsidP="0090390A">
            <w:pPr>
              <w:rPr>
                <w:i/>
              </w:rPr>
            </w:pPr>
          </w:p>
        </w:tc>
        <w:tc>
          <w:tcPr>
            <w:tcW w:w="2520" w:type="dxa"/>
            <w:tcBorders>
              <w:bottom w:val="single" w:sz="4" w:space="0" w:color="auto"/>
            </w:tcBorders>
            <w:shd w:val="pct10" w:color="auto" w:fill="auto"/>
          </w:tcPr>
          <w:p w14:paraId="1328D3B3" w14:textId="77777777" w:rsidR="00D110E0" w:rsidRPr="00A153F3" w:rsidRDefault="00D110E0" w:rsidP="0090390A">
            <w:pPr>
              <w:rPr>
                <w:i/>
                <w:sz w:val="22"/>
                <w:szCs w:val="22"/>
              </w:rPr>
            </w:pPr>
          </w:p>
        </w:tc>
        <w:tc>
          <w:tcPr>
            <w:tcW w:w="2390" w:type="dxa"/>
            <w:tcBorders>
              <w:bottom w:val="single" w:sz="4" w:space="0" w:color="auto"/>
            </w:tcBorders>
          </w:tcPr>
          <w:p w14:paraId="204E3154"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2C718F0" w14:textId="77777777" w:rsidR="00D110E0" w:rsidRPr="00A153F3" w:rsidRDefault="00D110E0" w:rsidP="0090390A">
            <w:pPr>
              <w:rPr>
                <w:i/>
              </w:rPr>
            </w:pPr>
            <w:r w:rsidRPr="00A153F3">
              <w:rPr>
                <w:i/>
                <w:sz w:val="22"/>
                <w:szCs w:val="22"/>
              </w:rPr>
              <w:t>Specify:</w:t>
            </w:r>
          </w:p>
        </w:tc>
        <w:tc>
          <w:tcPr>
            <w:tcW w:w="360" w:type="dxa"/>
            <w:tcBorders>
              <w:bottom w:val="single" w:sz="4" w:space="0" w:color="auto"/>
            </w:tcBorders>
            <w:shd w:val="solid" w:color="auto" w:fill="auto"/>
          </w:tcPr>
          <w:p w14:paraId="5B149C95" w14:textId="77777777" w:rsidR="00D110E0" w:rsidRPr="00A153F3" w:rsidRDefault="00D110E0" w:rsidP="0090390A">
            <w:pPr>
              <w:rPr>
                <w:i/>
              </w:rPr>
            </w:pPr>
          </w:p>
        </w:tc>
        <w:tc>
          <w:tcPr>
            <w:tcW w:w="2208" w:type="dxa"/>
            <w:tcBorders>
              <w:bottom w:val="single" w:sz="4" w:space="0" w:color="auto"/>
            </w:tcBorders>
            <w:shd w:val="pct10" w:color="auto" w:fill="auto"/>
          </w:tcPr>
          <w:p w14:paraId="40C7E176" w14:textId="77777777" w:rsidR="00D110E0" w:rsidRPr="00A153F3" w:rsidRDefault="00D110E0" w:rsidP="0090390A">
            <w:pPr>
              <w:rPr>
                <w:i/>
              </w:rPr>
            </w:pPr>
          </w:p>
        </w:tc>
      </w:tr>
      <w:tr w:rsidR="00D110E0" w:rsidRPr="00A153F3" w14:paraId="5CBDE2CD" w14:textId="77777777" w:rsidTr="0090390A">
        <w:tc>
          <w:tcPr>
            <w:tcW w:w="2268" w:type="dxa"/>
            <w:tcBorders>
              <w:top w:val="single" w:sz="4" w:space="0" w:color="auto"/>
              <w:left w:val="single" w:sz="4" w:space="0" w:color="auto"/>
              <w:bottom w:val="single" w:sz="4" w:space="0" w:color="auto"/>
              <w:right w:val="single" w:sz="4" w:space="0" w:color="auto"/>
            </w:tcBorders>
          </w:tcPr>
          <w:p w14:paraId="4A3425A9"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4D9591B8"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042B10"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F5023F"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5263E10F" w14:textId="77777777" w:rsidR="00D110E0" w:rsidRPr="00A153F3" w:rsidRDefault="00D110E0"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110E0" w:rsidRPr="00A153F3" w14:paraId="57DEBC27"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7BB2BC6B" w14:textId="77777777" w:rsidR="00D110E0" w:rsidRPr="00A153F3" w:rsidRDefault="00D110E0"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F34EEF"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27D642" w14:textId="77777777" w:rsidR="00D110E0" w:rsidRPr="00A153F3" w:rsidRDefault="00D110E0"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25354A0" w14:textId="77777777" w:rsidR="00D110E0" w:rsidRPr="00A153F3" w:rsidRDefault="00D110E0"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1E2763C" w14:textId="77777777" w:rsidR="00D110E0" w:rsidRPr="00A153F3" w:rsidRDefault="00D110E0" w:rsidP="0090390A">
            <w:pPr>
              <w:rPr>
                <w:i/>
              </w:rPr>
            </w:pPr>
          </w:p>
        </w:tc>
      </w:tr>
    </w:tbl>
    <w:p w14:paraId="16E514A3" w14:textId="77777777" w:rsidR="00D110E0" w:rsidRDefault="00D110E0" w:rsidP="00D110E0">
      <w:pPr>
        <w:rPr>
          <w:b/>
          <w:i/>
        </w:rPr>
      </w:pPr>
      <w:r w:rsidRPr="00A153F3">
        <w:rPr>
          <w:b/>
          <w:i/>
        </w:rPr>
        <w:t>Add another Data Source for this performance measure</w:t>
      </w:r>
      <w:r>
        <w:rPr>
          <w:b/>
          <w:i/>
        </w:rPr>
        <w:t xml:space="preserve"> </w:t>
      </w:r>
    </w:p>
    <w:p w14:paraId="6D557D57" w14:textId="77777777" w:rsidR="00D110E0" w:rsidRDefault="00D110E0" w:rsidP="00D110E0"/>
    <w:p w14:paraId="03B6616E" w14:textId="77777777" w:rsidR="00D110E0" w:rsidRDefault="00D110E0" w:rsidP="00D110E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110E0" w:rsidRPr="00A153F3" w14:paraId="4B3A77B7" w14:textId="77777777" w:rsidTr="0090390A">
        <w:tc>
          <w:tcPr>
            <w:tcW w:w="2520" w:type="dxa"/>
            <w:tcBorders>
              <w:top w:val="single" w:sz="4" w:space="0" w:color="auto"/>
              <w:left w:val="single" w:sz="4" w:space="0" w:color="auto"/>
              <w:bottom w:val="single" w:sz="4" w:space="0" w:color="auto"/>
              <w:right w:val="single" w:sz="4" w:space="0" w:color="auto"/>
            </w:tcBorders>
          </w:tcPr>
          <w:p w14:paraId="06C45EF4" w14:textId="77777777" w:rsidR="00D110E0" w:rsidRPr="00A153F3" w:rsidRDefault="00D110E0" w:rsidP="0090390A">
            <w:pPr>
              <w:rPr>
                <w:b/>
                <w:i/>
                <w:sz w:val="22"/>
                <w:szCs w:val="22"/>
              </w:rPr>
            </w:pPr>
            <w:r w:rsidRPr="00A153F3">
              <w:rPr>
                <w:b/>
                <w:i/>
                <w:sz w:val="22"/>
                <w:szCs w:val="22"/>
              </w:rPr>
              <w:t xml:space="preserve">Responsible Party for data aggregation and analysis </w:t>
            </w:r>
          </w:p>
          <w:p w14:paraId="367B6DA4" w14:textId="77777777" w:rsidR="00D110E0" w:rsidRPr="00A153F3" w:rsidRDefault="00D110E0"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29EC7E" w14:textId="77777777" w:rsidR="00D110E0" w:rsidRPr="00A153F3" w:rsidRDefault="00D110E0" w:rsidP="0090390A">
            <w:pPr>
              <w:rPr>
                <w:b/>
                <w:i/>
                <w:sz w:val="22"/>
                <w:szCs w:val="22"/>
              </w:rPr>
            </w:pPr>
            <w:r w:rsidRPr="00A153F3">
              <w:rPr>
                <w:b/>
                <w:i/>
                <w:sz w:val="22"/>
                <w:szCs w:val="22"/>
              </w:rPr>
              <w:t>Frequency of data aggregation and analysis:</w:t>
            </w:r>
          </w:p>
          <w:p w14:paraId="3B62754A" w14:textId="77777777" w:rsidR="00D110E0" w:rsidRPr="00A153F3" w:rsidRDefault="00D110E0" w:rsidP="0090390A">
            <w:pPr>
              <w:rPr>
                <w:b/>
                <w:i/>
                <w:sz w:val="22"/>
                <w:szCs w:val="22"/>
              </w:rPr>
            </w:pPr>
            <w:r w:rsidRPr="00A153F3">
              <w:rPr>
                <w:i/>
              </w:rPr>
              <w:t>(check each that applies</w:t>
            </w:r>
          </w:p>
        </w:tc>
      </w:tr>
      <w:tr w:rsidR="00D110E0" w:rsidRPr="00A153F3" w14:paraId="667E0C6F" w14:textId="77777777" w:rsidTr="0090390A">
        <w:tc>
          <w:tcPr>
            <w:tcW w:w="2520" w:type="dxa"/>
            <w:tcBorders>
              <w:top w:val="single" w:sz="4" w:space="0" w:color="auto"/>
              <w:left w:val="single" w:sz="4" w:space="0" w:color="auto"/>
              <w:bottom w:val="single" w:sz="4" w:space="0" w:color="auto"/>
              <w:right w:val="single" w:sz="4" w:space="0" w:color="auto"/>
            </w:tcBorders>
          </w:tcPr>
          <w:p w14:paraId="1D0F8D89"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B58361"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110E0" w:rsidRPr="00A153F3" w14:paraId="78877FAA" w14:textId="77777777" w:rsidTr="0090390A">
        <w:tc>
          <w:tcPr>
            <w:tcW w:w="2520" w:type="dxa"/>
            <w:tcBorders>
              <w:top w:val="single" w:sz="4" w:space="0" w:color="auto"/>
              <w:left w:val="single" w:sz="4" w:space="0" w:color="auto"/>
              <w:bottom w:val="single" w:sz="4" w:space="0" w:color="auto"/>
              <w:right w:val="single" w:sz="4" w:space="0" w:color="auto"/>
            </w:tcBorders>
          </w:tcPr>
          <w:p w14:paraId="0CAFE342"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E01CA"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D110E0" w:rsidRPr="00A153F3" w14:paraId="30909A0B" w14:textId="77777777" w:rsidTr="0090390A">
        <w:tc>
          <w:tcPr>
            <w:tcW w:w="2520" w:type="dxa"/>
            <w:tcBorders>
              <w:top w:val="single" w:sz="4" w:space="0" w:color="auto"/>
              <w:left w:val="single" w:sz="4" w:space="0" w:color="auto"/>
              <w:bottom w:val="single" w:sz="4" w:space="0" w:color="auto"/>
              <w:right w:val="single" w:sz="4" w:space="0" w:color="auto"/>
            </w:tcBorders>
          </w:tcPr>
          <w:p w14:paraId="0139A26F" w14:textId="77777777" w:rsidR="00D110E0" w:rsidRPr="00A153F3" w:rsidRDefault="00D110E0"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19319A"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110E0" w:rsidRPr="00A153F3" w14:paraId="00F4AEBD" w14:textId="77777777" w:rsidTr="0090390A">
        <w:tc>
          <w:tcPr>
            <w:tcW w:w="2520" w:type="dxa"/>
            <w:tcBorders>
              <w:top w:val="single" w:sz="4" w:space="0" w:color="auto"/>
              <w:left w:val="single" w:sz="4" w:space="0" w:color="auto"/>
              <w:bottom w:val="single" w:sz="4" w:space="0" w:color="auto"/>
              <w:right w:val="single" w:sz="4" w:space="0" w:color="auto"/>
            </w:tcBorders>
          </w:tcPr>
          <w:p w14:paraId="367266B6"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DDB139E" w14:textId="77777777" w:rsidR="00D110E0" w:rsidRPr="00A153F3" w:rsidRDefault="00D110E0"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8C7F19" w14:textId="77777777" w:rsidR="00D110E0" w:rsidRPr="00A153F3" w:rsidRDefault="00D110E0" w:rsidP="0090390A">
            <w:pPr>
              <w:rPr>
                <w:i/>
                <w:sz w:val="22"/>
                <w:szCs w:val="22"/>
              </w:rPr>
            </w:pPr>
            <w:r>
              <w:rPr>
                <w:rFonts w:ascii="Wingdings" w:eastAsia="Wingdings" w:hAnsi="Wingdings" w:cs="Wingdings"/>
              </w:rPr>
              <w:t>þ</w:t>
            </w:r>
            <w:r w:rsidRPr="00A153F3">
              <w:rPr>
                <w:i/>
                <w:sz w:val="22"/>
                <w:szCs w:val="22"/>
              </w:rPr>
              <w:t>Annually</w:t>
            </w:r>
          </w:p>
        </w:tc>
      </w:tr>
      <w:tr w:rsidR="00D110E0" w:rsidRPr="00A153F3" w14:paraId="3CD22EFD" w14:textId="77777777" w:rsidTr="0090390A">
        <w:tc>
          <w:tcPr>
            <w:tcW w:w="2520" w:type="dxa"/>
            <w:tcBorders>
              <w:top w:val="single" w:sz="4" w:space="0" w:color="auto"/>
              <w:bottom w:val="single" w:sz="4" w:space="0" w:color="auto"/>
              <w:right w:val="single" w:sz="4" w:space="0" w:color="auto"/>
            </w:tcBorders>
            <w:shd w:val="pct10" w:color="auto" w:fill="auto"/>
          </w:tcPr>
          <w:p w14:paraId="45E0352B"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64886A" w14:textId="77777777" w:rsidR="00D110E0" w:rsidRPr="00A153F3"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110E0" w:rsidRPr="00A153F3" w14:paraId="115B40C2" w14:textId="77777777" w:rsidTr="0090390A">
        <w:tc>
          <w:tcPr>
            <w:tcW w:w="2520" w:type="dxa"/>
            <w:tcBorders>
              <w:top w:val="single" w:sz="4" w:space="0" w:color="auto"/>
              <w:bottom w:val="single" w:sz="4" w:space="0" w:color="auto"/>
              <w:right w:val="single" w:sz="4" w:space="0" w:color="auto"/>
            </w:tcBorders>
            <w:shd w:val="pct10" w:color="auto" w:fill="auto"/>
          </w:tcPr>
          <w:p w14:paraId="666169A3"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1E883A" w14:textId="77777777" w:rsidR="00D110E0" w:rsidRDefault="00D110E0"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85CF622" w14:textId="77777777" w:rsidR="00D110E0" w:rsidRPr="00A153F3" w:rsidRDefault="00D110E0" w:rsidP="0090390A">
            <w:pPr>
              <w:rPr>
                <w:i/>
                <w:sz w:val="22"/>
                <w:szCs w:val="22"/>
              </w:rPr>
            </w:pPr>
            <w:r w:rsidRPr="00A153F3">
              <w:rPr>
                <w:i/>
                <w:sz w:val="22"/>
                <w:szCs w:val="22"/>
              </w:rPr>
              <w:t>Specify:</w:t>
            </w:r>
          </w:p>
        </w:tc>
      </w:tr>
      <w:tr w:rsidR="00D110E0" w:rsidRPr="00A153F3" w14:paraId="40968ADD"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74D0141C" w14:textId="77777777" w:rsidR="00D110E0" w:rsidRPr="00A153F3" w:rsidRDefault="00D110E0"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A07ADE" w14:textId="77777777" w:rsidR="00D110E0" w:rsidRPr="00A153F3" w:rsidRDefault="00D110E0" w:rsidP="0090390A">
            <w:pPr>
              <w:rPr>
                <w:i/>
                <w:sz w:val="22"/>
                <w:szCs w:val="22"/>
              </w:rPr>
            </w:pPr>
          </w:p>
        </w:tc>
      </w:tr>
    </w:tbl>
    <w:p w14:paraId="476A5A9B" w14:textId="77777777" w:rsidR="00D110E0" w:rsidRDefault="00D110E0" w:rsidP="00B25C79">
      <w:pPr>
        <w:ind w:left="720" w:hanging="720"/>
        <w:rPr>
          <w:i/>
          <w:u w:val="single"/>
        </w:rPr>
      </w:pPr>
    </w:p>
    <w:p w14:paraId="367FDBC0" w14:textId="77777777" w:rsidR="000B4A44" w:rsidRPr="00A153F3"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2F0FA561" w:rsidR="00B25C79" w:rsidRPr="00C222FC" w:rsidRDefault="00C668CE" w:rsidP="00B25C79">
            <w:pPr>
              <w:rPr>
                <w:iCs/>
              </w:rPr>
            </w:pPr>
            <w:r w:rsidRPr="00C668CE">
              <w:rPr>
                <w:iCs/>
              </w:rPr>
              <w:t>The ASO reviews waiver service providers in accordance with the requirements and schedule outlined in the contact with the Medicaid Agency. (Number of service provider reviews conducted by ASO/ Number of service provider reviews due for review)</w:t>
            </w:r>
          </w:p>
        </w:tc>
      </w:tr>
      <w:tr w:rsidR="000B4A44" w:rsidRPr="00A153F3" w14:paraId="3138B26E" w14:textId="77777777" w:rsidTr="002F05CE">
        <w:tc>
          <w:tcPr>
            <w:tcW w:w="9746" w:type="dxa"/>
            <w:gridSpan w:val="5"/>
          </w:tcPr>
          <w:p w14:paraId="2745862A" w14:textId="6CDBEAC3" w:rsidR="000B4A44" w:rsidRPr="00A153F3" w:rsidRDefault="000B4A44" w:rsidP="000B4A44">
            <w:pPr>
              <w:rPr>
                <w:b/>
                <w:i/>
              </w:rPr>
            </w:pPr>
            <w:r>
              <w:rPr>
                <w:b/>
                <w:i/>
              </w:rPr>
              <w:t xml:space="preserve">Data Source </w:t>
            </w:r>
            <w:r>
              <w:rPr>
                <w:i/>
              </w:rPr>
              <w:t>(Select one) (Several options are listed in the on-line application):</w:t>
            </w:r>
            <w:r w:rsidR="00317406">
              <w:rPr>
                <w:rFonts w:ascii="19arkbpnhfeofwv,Bold" w:eastAsiaTheme="minorHAnsi" w:hAnsi="19arkbpnhfeofwv,Bold" w:cs="19arkbpnhfeofwv,Bold"/>
                <w:b/>
                <w:bCs/>
                <w:sz w:val="20"/>
                <w:szCs w:val="20"/>
              </w:rPr>
              <w:t xml:space="preserve"> Reports to State Medicaid Agency on delegated Administrative functions</w:t>
            </w:r>
          </w:p>
        </w:tc>
      </w:tr>
      <w:tr w:rsidR="00AF7A85" w:rsidRPr="00A153F3" w14:paraId="1C06682D" w14:textId="77777777" w:rsidTr="00AF7A85">
        <w:tc>
          <w:tcPr>
            <w:tcW w:w="9746" w:type="dxa"/>
            <w:gridSpan w:val="5"/>
            <w:tcBorders>
              <w:bottom w:val="single" w:sz="12" w:space="0" w:color="auto"/>
            </w:tcBorders>
          </w:tcPr>
          <w:p w14:paraId="6721F023" w14:textId="67A7004B" w:rsidR="00AF7A85" w:rsidRPr="00AF7A85" w:rsidRDefault="00AF7A85" w:rsidP="000B4A44">
            <w:pPr>
              <w:rPr>
                <w:i/>
              </w:rPr>
            </w:pPr>
            <w:r>
              <w:rPr>
                <w:i/>
              </w:rPr>
              <w:t>If ‘Other’ is selected, specify:</w:t>
            </w:r>
            <w:r w:rsidR="00617EAF">
              <w:rPr>
                <w:i/>
              </w:rPr>
              <w:t xml:space="preserve"> </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lastRenderedPageBreak/>
              <w:t>(check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lastRenderedPageBreak/>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lastRenderedPageBreak/>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lastRenderedPageBreak/>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494A33CE" w:rsidR="00B25C79" w:rsidRPr="00A153F3" w:rsidRDefault="009E2BF3" w:rsidP="00B25C79">
            <w:pPr>
              <w:rPr>
                <w:i/>
                <w:sz w:val="22"/>
                <w:szCs w:val="22"/>
              </w:rPr>
            </w:pPr>
            <w:r w:rsidRPr="00C668CE">
              <w:rPr>
                <w:rFonts w:ascii="Wingdings" w:eastAsia="Wingdings" w:hAnsi="Wingdings" w:cs="Wingdings"/>
                <w:i/>
                <w:sz w:val="22"/>
                <w:szCs w:val="22"/>
              </w:rPr>
              <w:t>¨</w:t>
            </w:r>
            <w:r w:rsidR="00B25C79"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950B4AD" w14:textId="1B55CFB9" w:rsidR="00B25C79" w:rsidRPr="00A153F3" w:rsidRDefault="00B266A5" w:rsidP="00B25C79">
            <w:pPr>
              <w:rPr>
                <w:i/>
              </w:rPr>
            </w:pPr>
            <w:r>
              <w:rPr>
                <w:rFonts w:ascii="Wingdings" w:eastAsia="Wingdings" w:hAnsi="Wingdings" w:cs="Wingdings"/>
              </w:rPr>
              <w:t>þ</w:t>
            </w:r>
            <w:r w:rsidR="002C3297"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rFonts w:ascii="Wingdings" w:eastAsia="Wingdings" w:hAnsi="Wingdings" w:cs="Wingdings"/>
                <w:i/>
                <w:sz w:val="22"/>
                <w:szCs w:val="22"/>
              </w:rPr>
              <w:t>¨</w:t>
            </w:r>
            <w:r w:rsidRPr="00B65FD8">
              <w:rPr>
                <w:i/>
                <w:sz w:val="22"/>
                <w:szCs w:val="22"/>
              </w:rPr>
              <w:t xml:space="preserve"> </w:t>
            </w:r>
            <w:r w:rsidR="00A153F3" w:rsidRPr="00B65FD8">
              <w:rPr>
                <w:i/>
                <w:sz w:val="22"/>
                <w:szCs w:val="22"/>
              </w:rPr>
              <w:t>Sub-State Entity</w:t>
            </w:r>
          </w:p>
        </w:tc>
        <w:tc>
          <w:tcPr>
            <w:tcW w:w="2390" w:type="dxa"/>
          </w:tcPr>
          <w:p w14:paraId="067AE597" w14:textId="77777777" w:rsidR="002C3297"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4E59BFD4" w:rsidR="00D43B08" w:rsidRDefault="00B266A5" w:rsidP="00D43B08">
            <w:pPr>
              <w:rPr>
                <w:i/>
                <w:sz w:val="22"/>
                <w:szCs w:val="22"/>
              </w:rPr>
            </w:pPr>
            <w:r>
              <w:rPr>
                <w:rFonts w:ascii="Wingdings" w:eastAsia="Wingdings" w:hAnsi="Wingdings" w:cs="Wingdings"/>
              </w:rPr>
              <w:t>þ</w:t>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61BBCEDB" w:rsidR="002C3297" w:rsidRPr="00A153F3" w:rsidRDefault="009734AF" w:rsidP="00B25C79">
            <w:pPr>
              <w:rPr>
                <w:i/>
              </w:rPr>
            </w:pPr>
            <w:r>
              <w:rPr>
                <w:rFonts w:ascii="Wingdings" w:eastAsia="Wingdings" w:hAnsi="Wingdings" w:cs="Wingdings"/>
              </w:rPr>
              <w:t>þ</w:t>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09FEF934" w:rsidR="002C3297" w:rsidRPr="00C222FC" w:rsidRDefault="00C222FC" w:rsidP="00B25C79">
            <w:pPr>
              <w:rPr>
                <w:iCs/>
                <w:sz w:val="22"/>
                <w:szCs w:val="22"/>
              </w:rPr>
            </w:pPr>
            <w:r>
              <w:rPr>
                <w:iCs/>
                <w:sz w:val="22"/>
                <w:szCs w:val="22"/>
              </w:rPr>
              <w:t>Administrative Services Organization</w:t>
            </w: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rFonts w:ascii="Wingdings" w:eastAsia="Wingdings" w:hAnsi="Wingdings" w:cs="Wingdings"/>
                <w:i/>
                <w:sz w:val="22"/>
                <w:szCs w:val="22"/>
              </w:rPr>
              <w:t>¨</w:t>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rFonts w:ascii="Wingdings" w:eastAsia="Wingdings" w:hAnsi="Wingdings" w:cs="Wingdings"/>
                <w:i/>
                <w:sz w:val="22"/>
                <w:szCs w:val="22"/>
              </w:rPr>
              <w:t>¨</w:t>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0B1523CD" w:rsidR="008458D0" w:rsidRPr="00A153F3" w:rsidRDefault="009734AF" w:rsidP="00B25C79">
            <w:pPr>
              <w:rPr>
                <w:i/>
                <w:sz w:val="22"/>
                <w:szCs w:val="22"/>
              </w:rPr>
            </w:pPr>
            <w:r>
              <w:rPr>
                <w:rFonts w:ascii="Wingdings" w:eastAsia="Wingdings" w:hAnsi="Wingdings" w:cs="Wingdings"/>
              </w:rPr>
              <w:t>þ</w:t>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15C3DE29" w:rsidR="008458D0" w:rsidRPr="00A153F3" w:rsidRDefault="009734AF" w:rsidP="00B25C79">
            <w:pPr>
              <w:rPr>
                <w:i/>
                <w:sz w:val="22"/>
                <w:szCs w:val="22"/>
              </w:rPr>
            </w:pPr>
            <w:r>
              <w:rPr>
                <w:rFonts w:ascii="Wingdings" w:eastAsia="Wingdings" w:hAnsi="Wingdings" w:cs="Wingdings"/>
              </w:rPr>
              <w:t>þ</w:t>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06FD5ADE" w14:textId="77777777" w:rsidR="009B1E86" w:rsidRDefault="009B1E86" w:rsidP="00B25C79">
      <w:pPr>
        <w:rPr>
          <w:b/>
          <w:i/>
        </w:rPr>
      </w:pPr>
    </w:p>
    <w:p w14:paraId="7E59839E" w14:textId="77777777" w:rsidR="009B1E86" w:rsidRPr="00A153F3" w:rsidRDefault="009B1E86" w:rsidP="00B25C79">
      <w:pPr>
        <w:rPr>
          <w:b/>
          <w:i/>
        </w:rPr>
      </w:pPr>
    </w:p>
    <w:p w14:paraId="73CD9A21" w14:textId="77777777"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lastRenderedPageBreak/>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r w:rsidRPr="00A153F3">
        <w:rPr>
          <w:b/>
          <w:i/>
        </w:rPr>
        <w:t>i</w:t>
      </w:r>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461FC698" w:rsidR="00B25C79" w:rsidRPr="00416207" w:rsidRDefault="00416207" w:rsidP="00416207">
            <w:pPr>
              <w:autoSpaceDE w:val="0"/>
              <w:autoSpaceDN w:val="0"/>
              <w:adjustRightInd w:val="0"/>
              <w:rPr>
                <w:color w:val="000000"/>
                <w:sz w:val="20"/>
                <w:szCs w:val="20"/>
              </w:rPr>
            </w:pPr>
            <w:r w:rsidRPr="00416207">
              <w:rPr>
                <w:color w:val="000000"/>
              </w:rPr>
              <w:t xml:space="preserve">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 </w:t>
            </w: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23B4AFAC" w:rsidR="00B25C79" w:rsidRPr="00A153F3" w:rsidRDefault="009734AF" w:rsidP="00B25C79">
            <w:pPr>
              <w:rPr>
                <w:i/>
                <w:sz w:val="22"/>
                <w:szCs w:val="22"/>
              </w:rPr>
            </w:pPr>
            <w:r>
              <w:rPr>
                <w:rFonts w:ascii="Wingdings" w:eastAsia="Wingdings" w:hAnsi="Wingdings" w:cs="Wingdings"/>
              </w:rPr>
              <w:t>þ</w:t>
            </w:r>
            <w:r w:rsidR="00B25C79"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rFonts w:ascii="Wingdings" w:eastAsia="Wingdings" w:hAnsi="Wingdings" w:cs="Wingdings"/>
                <w:i/>
                <w:sz w:val="22"/>
                <w:szCs w:val="22"/>
              </w:rPr>
              <w:t>¨</w:t>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641F2EBA" w:rsidR="00B25C79" w:rsidRPr="00A153F3" w:rsidRDefault="009734AF" w:rsidP="00B25C79">
            <w:pPr>
              <w:rPr>
                <w:i/>
                <w:sz w:val="22"/>
                <w:szCs w:val="22"/>
              </w:rPr>
            </w:pPr>
            <w:r>
              <w:rPr>
                <w:rFonts w:ascii="Wingdings" w:eastAsia="Wingdings" w:hAnsi="Wingdings" w:cs="Wingdings"/>
              </w:rPr>
              <w:t>þ</w:t>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77777777" w:rsidR="00B25C79" w:rsidRPr="00A153F3"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580D94A4" w:rsidR="00B25C79" w:rsidRPr="00A153F3" w:rsidRDefault="009734AF"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rFonts w:ascii="Wingdings" w:eastAsia="Wingdings" w:hAnsi="Wingdings" w:cs="Wingdings"/>
                <w:sz w:val="22"/>
                <w:szCs w:val="22"/>
              </w:rPr>
              <w:t>¡</w:t>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3"/>
          <w:headerReference w:type="default" r:id="rId24"/>
          <w:footerReference w:type="default" r:id="rId25"/>
          <w:headerReference w:type="first" r:id="rId26"/>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276CED" w:rsidRDefault="00E14F91" w:rsidP="00904588">
            <w:pPr>
              <w:pStyle w:val="Header"/>
              <w:tabs>
                <w:tab w:val="clear" w:pos="4320"/>
                <w:tab w:val="clear" w:pos="8640"/>
              </w:tabs>
              <w:jc w:val="center"/>
              <w:rPr>
                <w:sz w:val="22"/>
                <w:szCs w:val="22"/>
              </w:rPr>
            </w:pPr>
            <w:r w:rsidRPr="00B876EF">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876EF" w:rsidRDefault="0037701D" w:rsidP="00904588">
            <w:pPr>
              <w:pStyle w:val="Header"/>
              <w:tabs>
                <w:tab w:val="clear" w:pos="4320"/>
                <w:tab w:val="clear" w:pos="8640"/>
              </w:tabs>
              <w:rPr>
                <w:color w:val="000000"/>
                <w:sz w:val="22"/>
                <w:szCs w:val="22"/>
              </w:rPr>
            </w:pPr>
            <w:r w:rsidRPr="00B876EF">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6607EB"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6607EB" w:rsidRDefault="0037701D" w:rsidP="00904588">
            <w:pPr>
              <w:pStyle w:val="Header"/>
              <w:tabs>
                <w:tab w:val="clear" w:pos="4320"/>
                <w:tab w:val="clear" w:pos="8640"/>
              </w:tabs>
              <w:jc w:val="center"/>
              <w:rPr>
                <w:color w:val="000000"/>
                <w:sz w:val="22"/>
                <w:szCs w:val="22"/>
              </w:rPr>
            </w:pPr>
            <w:r w:rsidRPr="00B876EF">
              <w:rPr>
                <w:rFonts w:ascii="Wingdings" w:eastAsia="Wingdings" w:hAnsi="Wingdings" w:cs="Wingdings"/>
                <w:color w:val="000000"/>
                <w:sz w:val="22"/>
                <w:szCs w:val="22"/>
              </w:rPr>
              <w:t>¨</w:t>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876EF" w:rsidRDefault="0037701D" w:rsidP="00904588">
            <w:pPr>
              <w:rPr>
                <w:color w:val="000000"/>
                <w:sz w:val="22"/>
                <w:szCs w:val="22"/>
              </w:rPr>
            </w:pPr>
            <w:r w:rsidRPr="00B876EF">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34A804C1" w:rsidR="0037701D" w:rsidRPr="006607EB" w:rsidRDefault="009734AF" w:rsidP="00904588">
            <w:pPr>
              <w:jc w:val="center"/>
              <w:rPr>
                <w:b/>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42A1022F" w:rsidR="0037701D" w:rsidRPr="006607EB" w:rsidRDefault="009734AF" w:rsidP="00904588">
            <w:pPr>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7A23ECC9" w:rsidR="0037701D" w:rsidRPr="006607EB" w:rsidRDefault="00B876EF" w:rsidP="00904588">
            <w:pPr>
              <w:rPr>
                <w:color w:val="000000"/>
                <w:sz w:val="22"/>
                <w:szCs w:val="22"/>
              </w:rPr>
            </w:pPr>
            <w:r>
              <w:rPr>
                <w:color w:val="000000"/>
                <w:sz w:val="22"/>
                <w:szCs w:val="22"/>
              </w:rPr>
              <w:t>22</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19915884" w:rsidR="0037701D" w:rsidRPr="006607EB" w:rsidRDefault="009734AF" w:rsidP="00904588">
            <w:pPr>
              <w:pStyle w:val="Header"/>
              <w:tabs>
                <w:tab w:val="clear" w:pos="4320"/>
                <w:tab w:val="clear" w:pos="8640"/>
              </w:tabs>
              <w:jc w:val="center"/>
              <w:rPr>
                <w:color w:val="000000"/>
                <w:sz w:val="22"/>
                <w:szCs w:val="22"/>
              </w:rPr>
            </w:pPr>
            <w:r>
              <w:rPr>
                <w:rFonts w:ascii="Wingdings" w:eastAsia="Wingdings" w:hAnsi="Wingdings" w:cs="Wingdings"/>
              </w:rPr>
              <w:t>þ</w:t>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t>¨</w:t>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t>¨</w:t>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rFonts w:ascii="Wingdings" w:eastAsia="Wingdings" w:hAnsi="Wingdings" w:cs="Wingdings"/>
                <w:color w:val="000000"/>
                <w:sz w:val="22"/>
                <w:szCs w:val="22"/>
              </w:rPr>
              <w:t>¨</w:t>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rFonts w:ascii="Wingdings" w:eastAsia="Wingdings" w:hAnsi="Wingdings" w:cs="Wingdings"/>
                <w:color w:val="000000"/>
                <w:sz w:val="22"/>
                <w:szCs w:val="22"/>
              </w:rPr>
              <w:t>¨</w:t>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77777777" w:rsidR="00612851" w:rsidRPr="00A345E8" w:rsidRDefault="00E14F91" w:rsidP="00904588">
            <w:pPr>
              <w:jc w:val="center"/>
              <w:rPr>
                <w:b/>
                <w:sz w:val="22"/>
                <w:szCs w:val="22"/>
              </w:rPr>
            </w:pPr>
            <w:r w:rsidRPr="006607EB">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77777777" w:rsidR="00612851" w:rsidRPr="00A345E8" w:rsidRDefault="00612851" w:rsidP="0090458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834A49" w:rsidRDefault="00E14F91" w:rsidP="00904588">
            <w:pPr>
              <w:jc w:val="center"/>
              <w:rPr>
                <w:sz w:val="22"/>
                <w:szCs w:val="22"/>
              </w:rPr>
            </w:pPr>
            <w:r w:rsidRPr="00B876EF">
              <w:rPr>
                <w:rFonts w:ascii="Wingdings" w:eastAsia="Wingdings" w:hAnsi="Wingdings" w:cs="Wingdings"/>
                <w:color w:val="000000"/>
                <w:sz w:val="22"/>
                <w:szCs w:val="22"/>
              </w:rPr>
              <w:t>¨</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876EF" w:rsidRDefault="00612851" w:rsidP="00904588">
            <w:pPr>
              <w:jc w:val="center"/>
              <w:rPr>
                <w:color w:val="000000"/>
                <w:sz w:val="22"/>
                <w:szCs w:val="22"/>
              </w:rPr>
            </w:pPr>
            <w:r w:rsidRPr="00B876EF">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876EF" w:rsidRDefault="00612851" w:rsidP="00E14F91">
            <w:pPr>
              <w:rPr>
                <w:color w:val="000000"/>
                <w:sz w:val="20"/>
                <w:szCs w:val="20"/>
              </w:rPr>
            </w:pPr>
            <w:r w:rsidRPr="00B876EF">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0A3E5F">
              <w:rPr>
                <w:rFonts w:ascii="Wingdings" w:eastAsia="Wingdings" w:hAnsi="Wingdings" w:cs="Wingdings"/>
                <w:color w:val="000000"/>
                <w:sz w:val="22"/>
                <w:szCs w:val="22"/>
              </w:rPr>
              <w:t>¨</w:t>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rFonts w:ascii="Wingdings" w:eastAsia="Wingdings" w:hAnsi="Wingdings" w:cs="Wingdings"/>
                <w:color w:val="000000"/>
                <w:sz w:val="22"/>
                <w:szCs w:val="22"/>
              </w:rPr>
              <w:t>¨</w:t>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95A2AC8" w14:textId="77777777" w:rsidR="003372B6" w:rsidRDefault="0067523A" w:rsidP="00206B94">
            <w:pPr>
              <w:rPr>
                <w:kern w:val="22"/>
                <w:sz w:val="22"/>
                <w:szCs w:val="22"/>
              </w:rPr>
            </w:pPr>
            <w:r w:rsidRPr="0067523A">
              <w:rPr>
                <w:kern w:val="22"/>
                <w:sz w:val="22"/>
                <w:szCs w:val="22"/>
              </w:rPr>
              <w:t>When used anywhere in this waiver, “acquired brain injury,” or “ABI” refers to all forms of brain injuries that occur after attaining the age of 22, including without limitation brain injuries caused by external force, which are often referred to as “traumatic brain injuries” or “TBI” but not including Alzheimer’s Disease and similar neuro-degenerative diseases the primary manifestation of which is dementia. ABI-RH waiver participants must have sustained a brain injury after age 22.</w:t>
            </w:r>
          </w:p>
          <w:p w14:paraId="0D32482D" w14:textId="77777777" w:rsidR="0067523A" w:rsidRDefault="0067523A" w:rsidP="00206B94">
            <w:pPr>
              <w:rPr>
                <w:kern w:val="22"/>
                <w:sz w:val="22"/>
                <w:szCs w:val="22"/>
              </w:rPr>
            </w:pPr>
          </w:p>
          <w:p w14:paraId="1127E148" w14:textId="77777777" w:rsidR="0067523A" w:rsidRDefault="0067523A" w:rsidP="00206B94">
            <w:pPr>
              <w:rPr>
                <w:kern w:val="22"/>
                <w:sz w:val="22"/>
                <w:szCs w:val="22"/>
              </w:rPr>
            </w:pPr>
            <w:r w:rsidRPr="0067523A">
              <w:rPr>
                <w:kern w:val="22"/>
                <w:sz w:val="22"/>
                <w:szCs w:val="22"/>
              </w:rPr>
              <w:t>Applicants to the Acquired Brain Injury with Residential Habilitation (ABI-RH) Waiver must also meet the following program criteria to participate in the waiver:</w:t>
            </w:r>
          </w:p>
          <w:p w14:paraId="36EA730F" w14:textId="77777777" w:rsidR="0067523A" w:rsidRDefault="0067523A" w:rsidP="00206B94">
            <w:pPr>
              <w:rPr>
                <w:kern w:val="22"/>
                <w:sz w:val="22"/>
                <w:szCs w:val="22"/>
              </w:rPr>
            </w:pPr>
          </w:p>
          <w:p w14:paraId="7A076F95" w14:textId="77777777" w:rsidR="0067523A" w:rsidRDefault="0067523A" w:rsidP="00206B94">
            <w:pPr>
              <w:rPr>
                <w:kern w:val="22"/>
                <w:sz w:val="22"/>
                <w:szCs w:val="22"/>
              </w:rPr>
            </w:pPr>
            <w:r w:rsidRPr="0067523A">
              <w:rPr>
                <w:kern w:val="22"/>
                <w:sz w:val="22"/>
                <w:szCs w:val="22"/>
              </w:rPr>
              <w:t xml:space="preserve">1. The individual must be diagnosed to have ABI; </w:t>
            </w:r>
          </w:p>
          <w:p w14:paraId="4FC38125" w14:textId="59596193" w:rsidR="0067523A" w:rsidRDefault="0067523A" w:rsidP="00206B94">
            <w:pPr>
              <w:rPr>
                <w:kern w:val="22"/>
                <w:sz w:val="22"/>
                <w:szCs w:val="22"/>
              </w:rPr>
            </w:pPr>
            <w:r w:rsidRPr="0067523A">
              <w:rPr>
                <w:kern w:val="22"/>
                <w:sz w:val="22"/>
                <w:szCs w:val="22"/>
              </w:rPr>
              <w:t>2. Reside (and have resided for a period of not less than 90 consecutive days) in an inpatient facility (specifically, a nursing facility</w:t>
            </w:r>
            <w:r w:rsidR="005C0695">
              <w:rPr>
                <w:kern w:val="22"/>
                <w:sz w:val="22"/>
                <w:szCs w:val="22"/>
              </w:rPr>
              <w:t>,</w:t>
            </w:r>
            <w:r w:rsidRPr="0067523A">
              <w:rPr>
                <w:kern w:val="22"/>
                <w:sz w:val="22"/>
                <w:szCs w:val="22"/>
              </w:rPr>
              <w:t xml:space="preserve"> chronic disease</w:t>
            </w:r>
            <w:r w:rsidR="00C61A55">
              <w:rPr>
                <w:kern w:val="22"/>
                <w:sz w:val="22"/>
                <w:szCs w:val="22"/>
              </w:rPr>
              <w:t xml:space="preserve"> or </w:t>
            </w:r>
            <w:r w:rsidRPr="0067523A">
              <w:rPr>
                <w:kern w:val="22"/>
                <w:sz w:val="22"/>
                <w:szCs w:val="22"/>
              </w:rPr>
              <w:t>rehabilitation hospital</w:t>
            </w:r>
            <w:r w:rsidR="00C61A55">
              <w:rPr>
                <w:kern w:val="22"/>
                <w:sz w:val="22"/>
                <w:szCs w:val="22"/>
              </w:rPr>
              <w:t>, or psychiatric hospital</w:t>
            </w:r>
            <w:r w:rsidRPr="0067523A">
              <w:rPr>
                <w:kern w:val="22"/>
                <w:sz w:val="22"/>
                <w:szCs w:val="22"/>
              </w:rPr>
              <w:t xml:space="preserve">); </w:t>
            </w:r>
          </w:p>
          <w:p w14:paraId="622B2E32" w14:textId="334CFF4B" w:rsidR="0067523A" w:rsidRDefault="0067523A" w:rsidP="00206B94">
            <w:pPr>
              <w:rPr>
                <w:kern w:val="22"/>
                <w:sz w:val="22"/>
                <w:szCs w:val="22"/>
              </w:rPr>
            </w:pPr>
            <w:r w:rsidRPr="0067523A">
              <w:rPr>
                <w:kern w:val="22"/>
                <w:sz w:val="22"/>
                <w:szCs w:val="22"/>
              </w:rPr>
              <w:t>3. The individual must meet the level of care criteria</w:t>
            </w:r>
            <w:r w:rsidR="00C61A55">
              <w:rPr>
                <w:kern w:val="22"/>
                <w:sz w:val="22"/>
                <w:szCs w:val="22"/>
              </w:rPr>
              <w:t xml:space="preserve"> as specified in Appendix B.6.d, and</w:t>
            </w:r>
            <w:r w:rsidRPr="0067523A">
              <w:rPr>
                <w:kern w:val="22"/>
                <w:sz w:val="22"/>
                <w:szCs w:val="22"/>
              </w:rPr>
              <w:t xml:space="preserve">; </w:t>
            </w:r>
          </w:p>
          <w:p w14:paraId="411B42F8" w14:textId="4BAF8F5B" w:rsidR="0067523A" w:rsidRDefault="0067523A" w:rsidP="00206B94">
            <w:pPr>
              <w:rPr>
                <w:kern w:val="22"/>
                <w:sz w:val="22"/>
                <w:szCs w:val="22"/>
              </w:rPr>
            </w:pPr>
            <w:r w:rsidRPr="0067523A">
              <w:rPr>
                <w:kern w:val="22"/>
                <w:sz w:val="22"/>
                <w:szCs w:val="22"/>
              </w:rPr>
              <w:lastRenderedPageBreak/>
              <w:t>4. The individual must be able to be safely served in the community within the terms of the ABI-RH Waiver</w:t>
            </w:r>
            <w:r w:rsidR="00C61A55">
              <w:rPr>
                <w:kern w:val="22"/>
                <w:sz w:val="22"/>
                <w:szCs w:val="22"/>
              </w:rPr>
              <w:t xml:space="preserve"> and with the services provided therein</w:t>
            </w:r>
            <w:r w:rsidRPr="0067523A">
              <w:rPr>
                <w:kern w:val="22"/>
                <w:sz w:val="22"/>
                <w:szCs w:val="22"/>
              </w:rPr>
              <w:t xml:space="preserve">. </w:t>
            </w:r>
          </w:p>
          <w:p w14:paraId="18917B8A" w14:textId="2D9826F5" w:rsidR="0067523A" w:rsidRDefault="0067523A" w:rsidP="00206B94">
            <w:pPr>
              <w:rPr>
                <w:kern w:val="22"/>
                <w:sz w:val="22"/>
                <w:szCs w:val="22"/>
              </w:rPr>
            </w:pPr>
            <w:r w:rsidRPr="0067523A">
              <w:rPr>
                <w:kern w:val="22"/>
                <w:sz w:val="22"/>
                <w:szCs w:val="22"/>
              </w:rPr>
              <w:t>5. The applicant must be assessed to need a residential support service within the terms of the ABI-RH Waiver.</w:t>
            </w: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6A19E634" w:rsidR="003372B6" w:rsidRDefault="009734AF" w:rsidP="003372B6">
            <w:pPr>
              <w:spacing w:before="40" w:after="40"/>
              <w:jc w:val="center"/>
              <w:rPr>
                <w:b/>
                <w:kern w:val="22"/>
                <w:sz w:val="22"/>
                <w:szCs w:val="22"/>
              </w:rPr>
            </w:pPr>
            <w:r>
              <w:rPr>
                <w:rFonts w:ascii="Wingdings" w:eastAsia="Wingdings" w:hAnsi="Wingdings" w:cs="Wingdings"/>
              </w:rPr>
              <w:t>þ</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67523A">
              <w:rPr>
                <w:rFonts w:ascii="Wingdings" w:eastAsia="Wingdings" w:hAnsi="Wingdings" w:cs="Wingdings"/>
                <w:sz w:val="22"/>
                <w:szCs w:val="22"/>
              </w:rPr>
              <w:t>¡</w:t>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D24F10" w:rsidRDefault="00FC5D97" w:rsidP="003372B6">
            <w:pPr>
              <w:spacing w:before="40" w:after="40"/>
              <w:jc w:val="both"/>
              <w:rPr>
                <w:kern w:val="22"/>
                <w:sz w:val="22"/>
                <w:szCs w:val="22"/>
              </w:rPr>
            </w:pPr>
            <w:r>
              <w:rPr>
                <w:kern w:val="22"/>
                <w:sz w:val="22"/>
                <w:szCs w:val="22"/>
              </w:rPr>
              <w:t xml:space="preserve">Not applicable. There is no maximum age limit. </w:t>
            </w: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27"/>
          <w:headerReference w:type="default" r:id="rId28"/>
          <w:footerReference w:type="even" r:id="rId29"/>
          <w:footerReference w:type="default" r:id="rId30"/>
          <w:headerReference w:type="first" r:id="rId31"/>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10662568" w:rsidR="003372B6" w:rsidRPr="006607EB" w:rsidRDefault="009734AF" w:rsidP="003372B6">
            <w:pPr>
              <w:spacing w:before="40" w:after="40"/>
              <w:jc w:val="both"/>
              <w:rPr>
                <w:kern w:val="22"/>
                <w:sz w:val="22"/>
                <w:szCs w:val="22"/>
              </w:rPr>
            </w:pPr>
            <w:r>
              <w:rPr>
                <w:rFonts w:ascii="Wingdings" w:eastAsia="Wingdings" w:hAnsi="Wingdings" w:cs="Wingdings"/>
              </w:rPr>
              <w:t>þ</w:t>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rFonts w:ascii="Wingdings" w:eastAsia="Wingdings" w:hAnsi="Wingdings" w:cs="Wingdings"/>
                <w:kern w:val="22"/>
                <w:sz w:val="22"/>
                <w:szCs w:val="22"/>
              </w:rPr>
              <w:t>¡</w:t>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rFonts w:ascii="Wingdings" w:eastAsia="Wingdings" w:hAnsi="Wingdings" w:cs="Wingdings"/>
                <w:kern w:val="22"/>
                <w:sz w:val="22"/>
                <w:szCs w:val="22"/>
              </w:rPr>
              <w:t>¡</w:t>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rFonts w:ascii="Wingdings" w:eastAsia="Wingdings" w:hAnsi="Wingdings" w:cs="Wingdings"/>
                <w:kern w:val="22"/>
                <w:sz w:val="22"/>
                <w:szCs w:val="22"/>
              </w:rPr>
              <w:t>¡</w:t>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rFonts w:ascii="Wingdings" w:eastAsia="Wingdings" w:hAnsi="Wingdings" w:cs="Wingdings"/>
                <w:kern w:val="22"/>
                <w:sz w:val="22"/>
                <w:szCs w:val="22"/>
              </w:rPr>
              <w:t>¡</w:t>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rFonts w:ascii="Wingdings" w:eastAsia="Wingdings" w:hAnsi="Wingdings" w:cs="Wingdings"/>
                <w:kern w:val="22"/>
                <w:sz w:val="22"/>
                <w:szCs w:val="22"/>
              </w:rPr>
              <w:t>¡</w:t>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rFonts w:ascii="Wingdings" w:eastAsia="Wingdings" w:hAnsi="Wingdings" w:cs="Wingdings"/>
                <w:kern w:val="22"/>
                <w:sz w:val="22"/>
                <w:szCs w:val="22"/>
              </w:rPr>
              <w:t>¡</w:t>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rFonts w:ascii="Wingdings" w:eastAsia="Wingdings" w:hAnsi="Wingdings" w:cs="Wingdings"/>
                <w:kern w:val="22"/>
                <w:sz w:val="22"/>
                <w:szCs w:val="22"/>
              </w:rPr>
              <w:t>¡</w:t>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rFonts w:ascii="Wingdings" w:eastAsia="Wingdings" w:hAnsi="Wingdings" w:cs="Wingdings"/>
                <w:kern w:val="22"/>
                <w:sz w:val="22"/>
                <w:szCs w:val="22"/>
              </w:rPr>
              <w:t>¡</w:t>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rFonts w:ascii="Wingdings" w:eastAsia="Wingdings" w:hAnsi="Wingdings" w:cs="Wingdings"/>
                <w:kern w:val="22"/>
                <w:sz w:val="22"/>
                <w:szCs w:val="22"/>
              </w:rPr>
              <w:t>¡</w:t>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rFonts w:ascii="Wingdings" w:eastAsia="Wingdings" w:hAnsi="Wingdings" w:cs="Wingdings"/>
                <w:kern w:val="22"/>
                <w:sz w:val="22"/>
                <w:szCs w:val="22"/>
              </w:rPr>
              <w:t>¡</w:t>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t>¨</w:t>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t>¨</w:t>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rFonts w:ascii="Wingdings" w:eastAsia="Wingdings" w:hAnsi="Wingdings" w:cs="Wingdings"/>
                <w:kern w:val="22"/>
                <w:sz w:val="22"/>
                <w:szCs w:val="22"/>
              </w:rPr>
              <w:t>¨</w:t>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32"/>
          <w:headerReference w:type="default" r:id="rId33"/>
          <w:footerReference w:type="default" r:id="rId34"/>
          <w:headerReference w:type="first" r:id="rId35"/>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77777777"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28EBEB70" w:rsidR="003372B6" w:rsidRPr="00D6070B" w:rsidRDefault="000B2801" w:rsidP="003372B6">
            <w:pPr>
              <w:spacing w:before="60" w:after="60"/>
              <w:jc w:val="right"/>
              <w:rPr>
                <w:sz w:val="22"/>
                <w:szCs w:val="22"/>
              </w:rPr>
            </w:pPr>
            <w:r>
              <w:rPr>
                <w:sz w:val="22"/>
                <w:szCs w:val="22"/>
              </w:rPr>
              <w:t>811</w:t>
            </w:r>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7DB3DE4F" w:rsidR="003372B6" w:rsidRPr="00D6070B" w:rsidRDefault="00D36728" w:rsidP="003372B6">
            <w:pPr>
              <w:spacing w:before="60" w:after="60"/>
              <w:jc w:val="right"/>
              <w:rPr>
                <w:sz w:val="22"/>
                <w:szCs w:val="22"/>
              </w:rPr>
            </w:pPr>
            <w:r>
              <w:rPr>
                <w:sz w:val="22"/>
                <w:szCs w:val="22"/>
              </w:rPr>
              <w:t>836</w:t>
            </w:r>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7864667F" w:rsidR="003372B6" w:rsidRPr="00D6070B" w:rsidRDefault="00D36728" w:rsidP="003372B6">
            <w:pPr>
              <w:spacing w:before="60" w:after="60"/>
              <w:jc w:val="right"/>
              <w:rPr>
                <w:sz w:val="22"/>
                <w:szCs w:val="22"/>
              </w:rPr>
            </w:pPr>
            <w:r>
              <w:rPr>
                <w:sz w:val="22"/>
                <w:szCs w:val="22"/>
              </w:rPr>
              <w:t>861</w:t>
            </w:r>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3EBD0242" w:rsidR="003372B6" w:rsidRPr="00D6070B" w:rsidRDefault="00D36728" w:rsidP="003372B6">
            <w:pPr>
              <w:spacing w:before="60" w:after="60"/>
              <w:jc w:val="right"/>
              <w:rPr>
                <w:sz w:val="22"/>
                <w:szCs w:val="22"/>
              </w:rPr>
            </w:pPr>
            <w:r>
              <w:rPr>
                <w:sz w:val="22"/>
                <w:szCs w:val="22"/>
              </w:rPr>
              <w:t>886</w:t>
            </w:r>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740C7C02" w:rsidR="003372B6" w:rsidRPr="00D6070B" w:rsidRDefault="00D36728" w:rsidP="003372B6">
            <w:pPr>
              <w:spacing w:before="60" w:after="60"/>
              <w:jc w:val="right"/>
              <w:rPr>
                <w:sz w:val="22"/>
                <w:szCs w:val="22"/>
              </w:rPr>
            </w:pPr>
            <w:r>
              <w:rPr>
                <w:sz w:val="22"/>
                <w:szCs w:val="22"/>
              </w:rPr>
              <w:t>911</w:t>
            </w:r>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576"/>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1AA17F6B" w:rsidR="003372B6" w:rsidRPr="00D6070B" w:rsidRDefault="009734AF" w:rsidP="003372B6">
            <w:pPr>
              <w:spacing w:before="120" w:after="120"/>
              <w:rPr>
                <w:sz w:val="22"/>
                <w:szCs w:val="22"/>
                <w:highlight w:val="yellow"/>
              </w:rPr>
            </w:pPr>
            <w:r>
              <w:rPr>
                <w:rFonts w:ascii="Wingdings" w:eastAsia="Wingdings" w:hAnsi="Wingdings" w:cs="Wingdings"/>
              </w:rPr>
              <w:t>þ</w:t>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rFonts w:ascii="Wingdings" w:eastAsia="Wingdings" w:hAnsi="Wingdings" w:cs="Wingdings"/>
                <w:sz w:val="22"/>
                <w:szCs w:val="22"/>
              </w:rPr>
              <w:t>¡</w:t>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Maximum Number of Participants Served At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36"/>
          <w:headerReference w:type="default" r:id="rId37"/>
          <w:footerReference w:type="default" r:id="rId38"/>
          <w:headerReference w:type="first" r:id="rId39"/>
          <w:pgSz w:w="12240" w:h="15840" w:code="1"/>
          <w:pgMar w:top="1296" w:right="1296" w:bottom="1296" w:left="1296" w:header="720" w:footer="252" w:gutter="0"/>
          <w:pgNumType w:start="1"/>
          <w:cols w:space="720"/>
          <w:docGrid w:linePitch="360"/>
        </w:sectPr>
      </w:pPr>
    </w:p>
    <w:p w14:paraId="2EAF24F6" w14:textId="56BC5512"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372B6" w:rsidRPr="00D6070B" w14:paraId="36CD6DBB" w14:textId="77777777">
        <w:tc>
          <w:tcPr>
            <w:tcW w:w="508" w:type="dxa"/>
            <w:tcBorders>
              <w:top w:val="single" w:sz="12" w:space="0" w:color="auto"/>
              <w:left w:val="single" w:sz="12" w:space="0" w:color="auto"/>
              <w:bottom w:val="single" w:sz="12" w:space="0" w:color="auto"/>
              <w:right w:val="single" w:sz="12" w:space="0" w:color="auto"/>
            </w:tcBorders>
            <w:shd w:val="pct10" w:color="auto" w:fill="auto"/>
          </w:tcPr>
          <w:p w14:paraId="1029BE06" w14:textId="13DB24C8" w:rsidR="003372B6" w:rsidRPr="00D6070B" w:rsidRDefault="009734AF" w:rsidP="003372B6">
            <w:pPr>
              <w:spacing w:before="60" w:after="40"/>
              <w:rPr>
                <w:sz w:val="22"/>
                <w:szCs w:val="22"/>
                <w:highlight w:val="yellow"/>
              </w:rPr>
            </w:pPr>
            <w:r>
              <w:rPr>
                <w:rFonts w:ascii="Wingdings" w:eastAsia="Wingdings" w:hAnsi="Wingdings" w:cs="Wingdings"/>
              </w:rPr>
              <w:t>þ</w:t>
            </w:r>
          </w:p>
        </w:tc>
        <w:tc>
          <w:tcPr>
            <w:tcW w:w="8744" w:type="dxa"/>
            <w:gridSpan w:val="3"/>
            <w:tcBorders>
              <w:left w:val="single" w:sz="12" w:space="0" w:color="auto"/>
            </w:tcBorders>
          </w:tcPr>
          <w:p w14:paraId="2C6B98B0" w14:textId="77777777" w:rsidR="003372B6" w:rsidRPr="00D6070B" w:rsidRDefault="003C1B71" w:rsidP="003372B6">
            <w:pPr>
              <w:spacing w:before="60" w:after="40"/>
              <w:rPr>
                <w:sz w:val="22"/>
                <w:szCs w:val="22"/>
              </w:rPr>
            </w:pPr>
            <w:r w:rsidRPr="005D2675">
              <w:rPr>
                <w:b/>
                <w:sz w:val="22"/>
                <w:szCs w:val="22"/>
              </w:rPr>
              <w:t>Not applicable</w:t>
            </w:r>
            <w:r w:rsidRPr="005D2675">
              <w:rPr>
                <w:sz w:val="22"/>
                <w:szCs w:val="22"/>
              </w:rPr>
              <w:t xml:space="preserve">.  </w:t>
            </w:r>
            <w:r w:rsidR="00795887" w:rsidRPr="00795887">
              <w:rPr>
                <w:b/>
                <w:sz w:val="22"/>
                <w:szCs w:val="22"/>
              </w:rPr>
              <w:t>The state does not reserve capacity.</w:t>
            </w:r>
          </w:p>
        </w:tc>
      </w:tr>
      <w:tr w:rsidR="003372B6" w:rsidRPr="00D6070B" w14:paraId="133EC996" w14:textId="7777777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77777777" w:rsidR="003372B6" w:rsidRPr="00D6070B" w:rsidRDefault="003372B6" w:rsidP="003372B6">
            <w:pPr>
              <w:spacing w:before="60"/>
              <w:rPr>
                <w:sz w:val="22"/>
                <w:szCs w:val="22"/>
                <w:highlight w:val="yellow"/>
              </w:rPr>
            </w:pPr>
            <w:r w:rsidRPr="00CE5D92">
              <w:rPr>
                <w:rFonts w:ascii="Wingdings" w:eastAsia="Wingdings" w:hAnsi="Wingdings" w:cs="Wingdings"/>
                <w:sz w:val="22"/>
                <w:szCs w:val="22"/>
              </w:rPr>
              <w:t>¡</w:t>
            </w:r>
          </w:p>
        </w:tc>
        <w:tc>
          <w:tcPr>
            <w:tcW w:w="8744" w:type="dxa"/>
            <w:gridSpan w:val="3"/>
            <w:tcBorders>
              <w:left w:val="single" w:sz="12" w:space="0" w:color="auto"/>
              <w:bottom w:val="single" w:sz="12" w:space="0" w:color="auto"/>
            </w:tcBorders>
          </w:tcPr>
          <w:p w14:paraId="0DC17707" w14:textId="12186D3B" w:rsidR="003372B6" w:rsidRDefault="00795887" w:rsidP="00A77DAE">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003372B6" w:rsidRPr="004B062E">
              <w:rPr>
                <w:kern w:val="22"/>
                <w:sz w:val="22"/>
                <w:szCs w:val="22"/>
              </w:rPr>
              <w:t xml:space="preserve"> </w:t>
            </w:r>
          </w:p>
          <w:p w14:paraId="6547EC3D" w14:textId="4CA35206" w:rsidR="009A062E" w:rsidRPr="00D6070B" w:rsidRDefault="00A77DAE" w:rsidP="000A3C67">
            <w:pPr>
              <w:spacing w:before="60" w:after="40"/>
              <w:jc w:val="both"/>
              <w:rPr>
                <w:sz w:val="22"/>
                <w:szCs w:val="22"/>
              </w:rPr>
            </w:pPr>
            <w:r>
              <w:rPr>
                <w:rStyle w:val="outputtextnb"/>
              </w:rPr>
              <w:t xml:space="preserve">Purpose(s) the </w:t>
            </w:r>
            <w:r w:rsidR="00250151">
              <w:rPr>
                <w:rStyle w:val="outputtextnb"/>
              </w:rPr>
              <w:t>s</w:t>
            </w:r>
            <w:r>
              <w:rPr>
                <w:rStyle w:val="outputtextnb"/>
              </w:rPr>
              <w:t>tate reserves capacity for:</w:t>
            </w:r>
            <w:r w:rsidR="00C829CD">
              <w:rPr>
                <w:rStyle w:val="outputtextnb"/>
              </w:rPr>
              <w:t xml:space="preserve"> </w:t>
            </w:r>
            <w:r w:rsidR="000A3C67">
              <w:rPr>
                <w:rStyle w:val="outputtextnb"/>
              </w:rPr>
              <w:t>Waiver Transfer</w:t>
            </w:r>
          </w:p>
        </w:tc>
      </w:tr>
      <w:tr w:rsidR="003372B6" w:rsidRPr="00A77DAE" w14:paraId="33B807DA"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3372B6" w:rsidRPr="00D6070B" w:rsidRDefault="003372B6" w:rsidP="003372B6">
            <w:pPr>
              <w:rPr>
                <w:sz w:val="22"/>
                <w:szCs w:val="22"/>
                <w:highlight w:val="yellow"/>
              </w:rPr>
            </w:pPr>
          </w:p>
        </w:tc>
        <w:tc>
          <w:tcPr>
            <w:tcW w:w="8744" w:type="dxa"/>
            <w:gridSpan w:val="3"/>
            <w:tcBorders>
              <w:left w:val="single" w:sz="12" w:space="0" w:color="auto"/>
            </w:tcBorders>
            <w:shd w:val="clear" w:color="auto" w:fill="auto"/>
          </w:tcPr>
          <w:p w14:paraId="209CA022" w14:textId="77777777" w:rsidR="003372B6" w:rsidRPr="00F433F1" w:rsidRDefault="00DC294E" w:rsidP="003372B6">
            <w:pPr>
              <w:spacing w:before="60" w:after="60"/>
              <w:jc w:val="center"/>
              <w:rPr>
                <w:sz w:val="22"/>
                <w:szCs w:val="22"/>
              </w:rPr>
            </w:pPr>
            <w:r w:rsidRPr="00F433F1">
              <w:rPr>
                <w:b/>
                <w:sz w:val="22"/>
                <w:szCs w:val="22"/>
              </w:rPr>
              <w:t>Table B-3-c</w:t>
            </w:r>
          </w:p>
        </w:tc>
      </w:tr>
      <w:tr w:rsidR="003372B6" w:rsidRPr="00A77DAE" w14:paraId="33547706"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372B6" w:rsidRPr="00D6070B" w:rsidRDefault="003372B6" w:rsidP="003372B6">
            <w:pPr>
              <w:rPr>
                <w:sz w:val="22"/>
                <w:szCs w:val="22"/>
                <w:highlight w:val="yellow"/>
              </w:rPr>
            </w:pPr>
          </w:p>
        </w:tc>
        <w:tc>
          <w:tcPr>
            <w:tcW w:w="2669" w:type="dxa"/>
            <w:vMerge w:val="restart"/>
            <w:tcBorders>
              <w:left w:val="single" w:sz="12" w:space="0" w:color="auto"/>
            </w:tcBorders>
            <w:shd w:val="clear" w:color="auto" w:fill="auto"/>
            <w:vAlign w:val="bottom"/>
          </w:tcPr>
          <w:p w14:paraId="6C62ED6F" w14:textId="77777777" w:rsidR="003372B6" w:rsidRPr="00AA6D3E" w:rsidRDefault="00795887" w:rsidP="003372B6">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14:paraId="2A3BA294" w14:textId="77777777" w:rsidR="003372B6" w:rsidRPr="00F433F1" w:rsidRDefault="00795887" w:rsidP="0068256F">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sz="12" w:space="0" w:color="auto"/>
            </w:tcBorders>
            <w:shd w:val="clear" w:color="auto" w:fill="auto"/>
          </w:tcPr>
          <w:p w14:paraId="4CD8C6EE" w14:textId="77777777" w:rsidR="003372B6" w:rsidRPr="00F433F1" w:rsidRDefault="00795887" w:rsidP="003372B6">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003372B6" w:rsidRPr="00A77DAE" w14:paraId="74FAC98B"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372B6" w:rsidRPr="00D6070B" w:rsidRDefault="003372B6" w:rsidP="003372B6">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14:paraId="674C3371" w14:textId="77777777" w:rsidR="003372B6" w:rsidRPr="00AA6D3E" w:rsidRDefault="003372B6" w:rsidP="003372B6">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15E5BE0" w14:textId="4CF5E9E3" w:rsidR="003372B6" w:rsidRPr="00F433F1" w:rsidRDefault="003372B6" w:rsidP="003372B6">
            <w:pPr>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4BF79ACF" w14:textId="77777777" w:rsidR="003372B6" w:rsidRPr="00F433F1" w:rsidRDefault="003372B6" w:rsidP="003372B6">
            <w:pPr>
              <w:rPr>
                <w:sz w:val="22"/>
                <w:szCs w:val="22"/>
              </w:rPr>
            </w:pPr>
          </w:p>
        </w:tc>
      </w:tr>
      <w:tr w:rsidR="0068256F" w:rsidRPr="00A77DAE" w14:paraId="388B10C4"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700BB2C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BD78C44" w14:textId="77777777" w:rsidR="0068256F" w:rsidRDefault="00795887" w:rsidP="0068256F">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sz="12" w:space="0" w:color="auto"/>
              <w:bottom w:val="single" w:sz="12" w:space="0" w:color="auto"/>
            </w:tcBorders>
            <w:shd w:val="clear" w:color="auto" w:fill="auto"/>
          </w:tcPr>
          <w:p w14:paraId="672CB0E4" w14:textId="77777777" w:rsidR="0068256F" w:rsidRDefault="00795887" w:rsidP="0068256F">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0068256F" w:rsidRPr="00A77DAE" w14:paraId="0EBFCAE6"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3D4B0322"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6B40D3C" w14:textId="111A790B"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446C6DDF" w14:textId="77777777" w:rsidR="0068256F" w:rsidRDefault="0068256F" w:rsidP="003372B6">
            <w:pPr>
              <w:spacing w:before="60"/>
              <w:jc w:val="center"/>
              <w:rPr>
                <w:sz w:val="22"/>
                <w:szCs w:val="22"/>
              </w:rPr>
            </w:pPr>
          </w:p>
        </w:tc>
      </w:tr>
      <w:tr w:rsidR="0068256F" w:rsidRPr="00A77DAE" w14:paraId="03045080"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5D5308B3"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55819D8F"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c>
          <w:tcPr>
            <w:tcW w:w="3204" w:type="dxa"/>
            <w:tcBorders>
              <w:top w:val="single" w:sz="12" w:space="0" w:color="auto"/>
              <w:bottom w:val="single" w:sz="12" w:space="0" w:color="auto"/>
            </w:tcBorders>
            <w:shd w:val="clear" w:color="auto" w:fill="auto"/>
          </w:tcPr>
          <w:p w14:paraId="68864B51"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r>
      <w:tr w:rsidR="0068256F" w:rsidRPr="00A77DAE" w14:paraId="216F7C41"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6DA5C0B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AE036AF" w14:textId="3FA24ABA"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569E7C37" w14:textId="77777777" w:rsidR="0068256F" w:rsidRDefault="0068256F" w:rsidP="003372B6">
            <w:pPr>
              <w:spacing w:before="60"/>
              <w:jc w:val="center"/>
              <w:rPr>
                <w:sz w:val="22"/>
                <w:szCs w:val="22"/>
              </w:rPr>
            </w:pPr>
          </w:p>
          <w:p w14:paraId="19101D01" w14:textId="77777777" w:rsidR="00AA6D3E" w:rsidRDefault="00AA6D3E" w:rsidP="003372B6">
            <w:pPr>
              <w:spacing w:before="60"/>
              <w:jc w:val="center"/>
              <w:rPr>
                <w:sz w:val="22"/>
                <w:szCs w:val="22"/>
              </w:rPr>
            </w:pPr>
          </w:p>
          <w:p w14:paraId="1A356CBB" w14:textId="77777777" w:rsidR="00AA6D3E" w:rsidRDefault="00AA6D3E" w:rsidP="003372B6">
            <w:pPr>
              <w:spacing w:before="60"/>
              <w:jc w:val="center"/>
              <w:rPr>
                <w:sz w:val="22"/>
                <w:szCs w:val="22"/>
              </w:rPr>
            </w:pPr>
          </w:p>
          <w:p w14:paraId="0E9912B6" w14:textId="77777777" w:rsidR="00896AD7" w:rsidRDefault="00896AD7">
            <w:pPr>
              <w:spacing w:before="60"/>
              <w:rPr>
                <w:sz w:val="22"/>
                <w:szCs w:val="22"/>
              </w:rPr>
            </w:pPr>
          </w:p>
        </w:tc>
      </w:tr>
      <w:tr w:rsidR="003372B6" w:rsidRPr="00A77DAE" w14:paraId="0866CBF9"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372B6" w:rsidRPr="00D6070B" w:rsidRDefault="003372B6" w:rsidP="003372B6">
            <w:pPr>
              <w:rPr>
                <w:sz w:val="22"/>
                <w:szCs w:val="22"/>
                <w:highlight w:val="yellow"/>
              </w:rPr>
            </w:pPr>
          </w:p>
        </w:tc>
        <w:tc>
          <w:tcPr>
            <w:tcW w:w="2669" w:type="dxa"/>
            <w:vMerge/>
            <w:tcBorders>
              <w:left w:val="single" w:sz="12" w:space="0" w:color="auto"/>
            </w:tcBorders>
            <w:shd w:val="clear" w:color="auto" w:fill="auto"/>
            <w:vAlign w:val="center"/>
          </w:tcPr>
          <w:p w14:paraId="59FD8DEE" w14:textId="77777777" w:rsidR="003372B6" w:rsidRPr="00AA6D3E" w:rsidRDefault="003372B6"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6F3AD9B2" w14:textId="77777777" w:rsidR="003372B6" w:rsidRPr="00AA6D3E" w:rsidRDefault="00795887" w:rsidP="003372B6">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14:paraId="3FBE73A1" w14:textId="77777777" w:rsidR="003372B6" w:rsidRPr="00AA6D3E" w:rsidRDefault="00795887" w:rsidP="003372B6">
            <w:pPr>
              <w:spacing w:before="60"/>
              <w:jc w:val="center"/>
              <w:rPr>
                <w:b/>
                <w:sz w:val="22"/>
                <w:szCs w:val="22"/>
              </w:rPr>
            </w:pPr>
            <w:r w:rsidRPr="00795887">
              <w:rPr>
                <w:b/>
                <w:sz w:val="22"/>
                <w:szCs w:val="22"/>
              </w:rPr>
              <w:t>Capacity Reserved</w:t>
            </w:r>
          </w:p>
        </w:tc>
      </w:tr>
      <w:tr w:rsidR="003372B6" w:rsidRPr="00A77DAE" w14:paraId="7E47BC7B"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57F8184D" w14:textId="77777777" w:rsidR="003372B6" w:rsidRPr="00AA6D3E" w:rsidRDefault="00795887" w:rsidP="003372B6">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3C91F08" w14:textId="50199018"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35B866AD" w14:textId="77777777" w:rsidR="003372B6" w:rsidRPr="00A77DAE" w:rsidRDefault="003372B6" w:rsidP="003372B6">
            <w:pPr>
              <w:spacing w:before="60" w:after="60"/>
              <w:jc w:val="right"/>
              <w:rPr>
                <w:sz w:val="22"/>
                <w:szCs w:val="22"/>
                <w:highlight w:val="yellow"/>
              </w:rPr>
            </w:pPr>
          </w:p>
        </w:tc>
      </w:tr>
      <w:tr w:rsidR="003372B6" w:rsidRPr="00A77DAE" w14:paraId="6FF30CD3"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00B8E075" w14:textId="77777777" w:rsidR="003372B6" w:rsidRPr="00AA6D3E" w:rsidRDefault="00795887" w:rsidP="003372B6">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4F87916A" w14:textId="7FB9D05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1EE27018" w14:textId="77777777" w:rsidR="003372B6" w:rsidRPr="00A77DAE" w:rsidRDefault="003372B6" w:rsidP="003372B6">
            <w:pPr>
              <w:spacing w:before="60" w:after="60"/>
              <w:jc w:val="right"/>
              <w:rPr>
                <w:sz w:val="22"/>
                <w:szCs w:val="22"/>
                <w:highlight w:val="yellow"/>
              </w:rPr>
            </w:pPr>
          </w:p>
        </w:tc>
      </w:tr>
      <w:tr w:rsidR="003372B6" w:rsidRPr="00A77DAE" w14:paraId="572E2C99"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642B4DDB" w14:textId="77777777" w:rsidR="003372B6" w:rsidRPr="00AA6D3E" w:rsidRDefault="00795887" w:rsidP="003372B6">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C56C597" w14:textId="167AA1D4"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7E7156F" w14:textId="77777777" w:rsidR="003372B6" w:rsidRPr="00A77DAE" w:rsidRDefault="003372B6" w:rsidP="003372B6">
            <w:pPr>
              <w:spacing w:before="60" w:after="60"/>
              <w:jc w:val="right"/>
              <w:rPr>
                <w:sz w:val="22"/>
                <w:szCs w:val="22"/>
                <w:highlight w:val="yellow"/>
              </w:rPr>
            </w:pPr>
          </w:p>
        </w:tc>
      </w:tr>
      <w:tr w:rsidR="003372B6" w:rsidRPr="00A77DAE" w14:paraId="2F4DA39E"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2590AA54" w14:textId="77777777" w:rsidR="003372B6" w:rsidRPr="00AA6D3E" w:rsidRDefault="00795887" w:rsidP="00F04A5B">
            <w:pPr>
              <w:spacing w:before="60" w:after="60"/>
              <w:rPr>
                <w:b/>
                <w:sz w:val="22"/>
                <w:szCs w:val="22"/>
              </w:rPr>
            </w:pPr>
            <w:r w:rsidRPr="00795887">
              <w:rPr>
                <w:b/>
                <w:sz w:val="22"/>
                <w:szCs w:val="22"/>
              </w:rPr>
              <w:t xml:space="preserve">Year 4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39E32731" w14:textId="799EFE2E"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A635200" w14:textId="77777777" w:rsidR="003372B6" w:rsidRPr="00A77DAE" w:rsidRDefault="003372B6" w:rsidP="003372B6">
            <w:pPr>
              <w:spacing w:before="60" w:after="60"/>
              <w:jc w:val="right"/>
              <w:rPr>
                <w:sz w:val="22"/>
                <w:szCs w:val="22"/>
                <w:highlight w:val="yellow"/>
              </w:rPr>
            </w:pPr>
          </w:p>
        </w:tc>
      </w:tr>
      <w:tr w:rsidR="003372B6" w:rsidRPr="00A77DAE" w14:paraId="46809E46"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7155AE02" w14:textId="77777777" w:rsidR="003372B6" w:rsidRPr="00AA6D3E" w:rsidRDefault="00795887" w:rsidP="003372B6">
            <w:pPr>
              <w:spacing w:before="60" w:after="60"/>
              <w:rPr>
                <w:b/>
                <w:sz w:val="22"/>
                <w:szCs w:val="22"/>
              </w:rPr>
            </w:pPr>
            <w:r w:rsidRPr="00795887">
              <w:rPr>
                <w:b/>
                <w:sz w:val="22"/>
                <w:szCs w:val="22"/>
              </w:rPr>
              <w:t xml:space="preserve">Year 5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F017630" w14:textId="638A2571"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76200C31" w14:textId="77777777" w:rsidR="003372B6" w:rsidRPr="00F04A5B" w:rsidRDefault="003372B6" w:rsidP="003372B6">
            <w:pPr>
              <w:spacing w:before="60" w:after="60"/>
              <w:jc w:val="right"/>
              <w:rPr>
                <w:sz w:val="22"/>
                <w:szCs w:val="22"/>
              </w:rPr>
            </w:pP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3CD990EB" w:rsidR="003372B6" w:rsidRPr="004B062E" w:rsidRDefault="009734AF" w:rsidP="003372B6">
            <w:pPr>
              <w:spacing w:before="60" w:after="60"/>
              <w:rPr>
                <w:kern w:val="22"/>
                <w:sz w:val="22"/>
                <w:szCs w:val="22"/>
                <w:highlight w:val="yellow"/>
              </w:rPr>
            </w:pPr>
            <w:r>
              <w:rPr>
                <w:rFonts w:ascii="Wingdings" w:eastAsia="Wingdings" w:hAnsi="Wingdings" w:cs="Wingdings"/>
              </w:rPr>
              <w:t>þ</w:t>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rFonts w:ascii="Wingdings" w:eastAsia="Wingdings" w:hAnsi="Wingdings" w:cs="Wingdings"/>
                <w:kern w:val="22"/>
                <w:sz w:val="22"/>
                <w:szCs w:val="22"/>
              </w:rPr>
              <w:t>¡</w:t>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20DF041E" w:rsidR="00357A5E" w:rsidRPr="006607EB" w:rsidRDefault="009734AF" w:rsidP="00357A5E">
            <w:pPr>
              <w:spacing w:before="60" w:after="60"/>
              <w:rPr>
                <w:kern w:val="22"/>
                <w:sz w:val="22"/>
                <w:szCs w:val="22"/>
              </w:rPr>
            </w:pPr>
            <w:r>
              <w:rPr>
                <w:rFonts w:ascii="Wingdings" w:eastAsia="Wingdings" w:hAnsi="Wingdings" w:cs="Wingdings"/>
              </w:rPr>
              <w:lastRenderedPageBreak/>
              <w:t>þ</w:t>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rFonts w:ascii="Wingdings" w:eastAsia="Wingdings" w:hAnsi="Wingdings" w:cs="Wingdings"/>
                <w:kern w:val="22"/>
                <w:sz w:val="22"/>
                <w:szCs w:val="22"/>
              </w:rPr>
              <w:t>¡</w:t>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0C1712A4" w14:textId="72714FF0" w:rsidR="009262BF" w:rsidRDefault="000C462D" w:rsidP="00D515D5">
            <w:pPr>
              <w:rPr>
                <w:sz w:val="22"/>
                <w:szCs w:val="22"/>
              </w:rPr>
            </w:pPr>
            <w:r w:rsidRPr="000C462D">
              <w:rPr>
                <w:sz w:val="22"/>
                <w:szCs w:val="22"/>
              </w:rPr>
              <w:t>.</w:t>
            </w:r>
            <w:r w:rsidR="009262BF" w:rsidRPr="009262BF">
              <w:rPr>
                <w:sz w:val="22"/>
                <w:szCs w:val="22"/>
              </w:rPr>
              <w:t xml:space="preserve">I. Nursing Facility Residents and Chronic/Rehabilitation Hospital Inpatients: </w:t>
            </w:r>
          </w:p>
          <w:p w14:paraId="0FF2F3FA" w14:textId="77777777" w:rsidR="003372B6" w:rsidRDefault="009262BF" w:rsidP="00D515D5">
            <w:pPr>
              <w:rPr>
                <w:sz w:val="22"/>
                <w:szCs w:val="22"/>
              </w:rPr>
            </w:pPr>
            <w:r w:rsidRPr="009262BF">
              <w:rPr>
                <w:sz w:val="22"/>
                <w:szCs w:val="22"/>
              </w:rPr>
              <w:t>1. Applicants for the ABI-RH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limits.</w:t>
            </w:r>
            <w:r>
              <w:rPr>
                <w:sz w:val="22"/>
                <w:szCs w:val="22"/>
              </w:rPr>
              <w:t xml:space="preserve">   </w:t>
            </w:r>
          </w:p>
          <w:p w14:paraId="1EF19F91" w14:textId="77777777" w:rsidR="009262BF" w:rsidRDefault="009262BF" w:rsidP="00D515D5">
            <w:pPr>
              <w:rPr>
                <w:sz w:val="22"/>
                <w:szCs w:val="22"/>
              </w:rPr>
            </w:pPr>
          </w:p>
          <w:p w14:paraId="782CDBF3" w14:textId="77777777" w:rsidR="009262BF" w:rsidRDefault="009262BF" w:rsidP="00D515D5">
            <w:pPr>
              <w:rPr>
                <w:sz w:val="22"/>
                <w:szCs w:val="22"/>
              </w:rPr>
            </w:pPr>
            <w:r w:rsidRPr="009262BF">
              <w:rPr>
                <w:sz w:val="22"/>
                <w:szCs w:val="22"/>
              </w:rPr>
              <w:t>2. Applicants for the ABI-RH waiver are assessed in the order in which applications are received for pre-assessment for the ABI-RH waiver. The pre-assessment will be undertaken in advance of waiver participation and will assess the applicant to determine whether the applicant meets all eligibility criteria for the ABI-RH waiver. Pre-assessments shall be performed until such time as the participant cap for the ABI-RH waiver is reached for a particular waiver year. Once the participant cap is reached for a particular waiver year, any additional applicants will receive a denial notice including notification of their right to appeal.</w:t>
            </w:r>
            <w:r>
              <w:rPr>
                <w:sz w:val="22"/>
                <w:szCs w:val="22"/>
              </w:rPr>
              <w:t xml:space="preserve">  </w:t>
            </w:r>
          </w:p>
          <w:p w14:paraId="2C0F7F8A" w14:textId="77777777" w:rsidR="009262BF" w:rsidRDefault="009262BF" w:rsidP="00D515D5">
            <w:pPr>
              <w:rPr>
                <w:sz w:val="22"/>
                <w:szCs w:val="22"/>
              </w:rPr>
            </w:pPr>
          </w:p>
          <w:p w14:paraId="6C7BBF4E" w14:textId="1448012A" w:rsidR="009262BF" w:rsidRDefault="009262BF" w:rsidP="00D515D5">
            <w:pPr>
              <w:rPr>
                <w:sz w:val="22"/>
                <w:szCs w:val="22"/>
              </w:rPr>
            </w:pPr>
            <w:r w:rsidRPr="009262BF">
              <w:rPr>
                <w:sz w:val="22"/>
                <w:szCs w:val="22"/>
              </w:rPr>
              <w:t>3. The pre-assessment will confirm whether the applicant has an ABI. It will consider the applicant’s medical, functional, psychosocial, and supportive needs along with an assessment of the applicant’s needs for residential habilitation. This pre-assessment will generate a preliminary summary of services which the individual would require to be served safely in the community within the terms of the ABI-RH Waiver.</w:t>
            </w:r>
            <w:r>
              <w:rPr>
                <w:sz w:val="22"/>
                <w:szCs w:val="22"/>
              </w:rPr>
              <w:t xml:space="preserve">  </w:t>
            </w:r>
          </w:p>
          <w:p w14:paraId="296151FF" w14:textId="77777777" w:rsidR="009262BF" w:rsidRDefault="009262BF" w:rsidP="00D515D5">
            <w:pPr>
              <w:rPr>
                <w:sz w:val="22"/>
                <w:szCs w:val="22"/>
              </w:rPr>
            </w:pPr>
          </w:p>
          <w:p w14:paraId="27D861B5" w14:textId="73F22BE9" w:rsidR="009262BF" w:rsidRDefault="009262BF" w:rsidP="00D515D5">
            <w:pPr>
              <w:rPr>
                <w:sz w:val="22"/>
                <w:szCs w:val="22"/>
              </w:rPr>
            </w:pPr>
            <w:r w:rsidRPr="009262BF">
              <w:rPr>
                <w:sz w:val="22"/>
                <w:szCs w:val="22"/>
              </w:rPr>
              <w:t>4. Any applicants who are denied entry to the waiver will be offered the opportunity to request a fair hearing as noted in Appendix F. Applicants who are denied entry into the waiver will receive a list of other resources.</w:t>
            </w:r>
            <w:r>
              <w:rPr>
                <w:sz w:val="22"/>
                <w:szCs w:val="22"/>
              </w:rPr>
              <w:t xml:space="preserve">  </w:t>
            </w:r>
          </w:p>
          <w:p w14:paraId="2C8B7937" w14:textId="7DB5F849" w:rsidR="009262BF" w:rsidRDefault="009262BF" w:rsidP="00D515D5">
            <w:pPr>
              <w:rPr>
                <w:sz w:val="22"/>
                <w:szCs w:val="22"/>
              </w:rPr>
            </w:pPr>
          </w:p>
          <w:p w14:paraId="49030965" w14:textId="5050EFCB" w:rsidR="009262BF" w:rsidRDefault="009262BF" w:rsidP="00D515D5">
            <w:pPr>
              <w:rPr>
                <w:sz w:val="22"/>
                <w:szCs w:val="22"/>
              </w:rPr>
            </w:pPr>
            <w:r w:rsidRPr="009262BF">
              <w:rPr>
                <w:sz w:val="22"/>
                <w:szCs w:val="22"/>
              </w:rPr>
              <w:t>II. ABI-Non Residential Habilitation (ABI-N) and Moving Forward Plan Community Living (MFP-CL) Waiver</w:t>
            </w:r>
            <w:r w:rsidR="00F15E54">
              <w:rPr>
                <w:sz w:val="22"/>
                <w:szCs w:val="22"/>
              </w:rPr>
              <w:t xml:space="preserve">, </w:t>
            </w:r>
            <w:r w:rsidR="00493C6B">
              <w:rPr>
                <w:sz w:val="22"/>
                <w:szCs w:val="22"/>
              </w:rPr>
              <w:t xml:space="preserve">Moving Forward Plan </w:t>
            </w:r>
            <w:r w:rsidR="00830693">
              <w:rPr>
                <w:sz w:val="22"/>
                <w:szCs w:val="22"/>
              </w:rPr>
              <w:t>Residential</w:t>
            </w:r>
            <w:r w:rsidR="0075469A">
              <w:rPr>
                <w:sz w:val="22"/>
                <w:szCs w:val="22"/>
              </w:rPr>
              <w:t xml:space="preserve"> Supports (MFP-RS</w:t>
            </w:r>
            <w:r w:rsidR="00E178F4">
              <w:rPr>
                <w:sz w:val="22"/>
                <w:szCs w:val="22"/>
              </w:rPr>
              <w:t>)</w:t>
            </w:r>
            <w:r w:rsidR="00F15E54">
              <w:rPr>
                <w:sz w:val="22"/>
                <w:szCs w:val="22"/>
              </w:rPr>
              <w:t xml:space="preserve"> </w:t>
            </w:r>
            <w:r w:rsidRPr="009262BF">
              <w:rPr>
                <w:sz w:val="22"/>
                <w:szCs w:val="22"/>
              </w:rPr>
              <w:t>Participants</w:t>
            </w:r>
            <w:r w:rsidR="00C72756">
              <w:rPr>
                <w:sz w:val="22"/>
                <w:szCs w:val="22"/>
              </w:rPr>
              <w:t xml:space="preserve"> and MFP Demonstration participants </w:t>
            </w:r>
          </w:p>
          <w:p w14:paraId="04707225" w14:textId="68D79FD9" w:rsidR="009262BF" w:rsidRDefault="009262BF" w:rsidP="00D515D5">
            <w:pPr>
              <w:rPr>
                <w:sz w:val="22"/>
                <w:szCs w:val="22"/>
              </w:rPr>
            </w:pPr>
          </w:p>
          <w:p w14:paraId="0CDDA497" w14:textId="59E1D374" w:rsidR="00F66959" w:rsidRDefault="009262BF" w:rsidP="00F66959">
            <w:pPr>
              <w:rPr>
                <w:sz w:val="22"/>
                <w:szCs w:val="22"/>
              </w:rPr>
            </w:pPr>
            <w:r w:rsidRPr="009262BF">
              <w:rPr>
                <w:sz w:val="22"/>
                <w:szCs w:val="22"/>
              </w:rPr>
              <w:t xml:space="preserve">1. </w:t>
            </w:r>
            <w:r w:rsidR="00F66959" w:rsidRPr="00786282">
              <w:rPr>
                <w:sz w:val="22"/>
                <w:szCs w:val="22"/>
              </w:rPr>
              <w:t>The following individuals may request a transfer to the</w:t>
            </w:r>
            <w:r w:rsidR="00F66959">
              <w:rPr>
                <w:sz w:val="22"/>
                <w:szCs w:val="22"/>
              </w:rPr>
              <w:t xml:space="preserve"> ABI-RH</w:t>
            </w:r>
            <w:r w:rsidR="00F66959" w:rsidRPr="00786282">
              <w:rPr>
                <w:sz w:val="22"/>
                <w:szCs w:val="22"/>
              </w:rPr>
              <w:t xml:space="preserve"> waiver: MFP-</w:t>
            </w:r>
            <w:r w:rsidR="00570650">
              <w:rPr>
                <w:sz w:val="22"/>
                <w:szCs w:val="22"/>
              </w:rPr>
              <w:t>CL</w:t>
            </w:r>
            <w:r w:rsidR="00F66959" w:rsidRPr="00786282">
              <w:rPr>
                <w:sz w:val="22"/>
                <w:szCs w:val="22"/>
              </w:rPr>
              <w:t xml:space="preserve">, </w:t>
            </w:r>
            <w:r w:rsidR="00F66959">
              <w:rPr>
                <w:sz w:val="22"/>
                <w:szCs w:val="22"/>
              </w:rPr>
              <w:t>ABI-N, and MFP-RS</w:t>
            </w:r>
            <w:r w:rsidR="00F66959" w:rsidRPr="00786282">
              <w:rPr>
                <w:sz w:val="22"/>
                <w:szCs w:val="22"/>
              </w:rPr>
              <w:t xml:space="preserve"> Waiver Participants. These applicants will be considered to have met the requirement of having resided for a period of not less than 90 consecutive days in an inpatient facility. MFP Demonstration participants within their MFP Demonstration period and MFP Demonstration participants within 180 days of the conclusion of the MFP Demonstration period may request a transfer to the </w:t>
            </w:r>
            <w:r w:rsidR="00F66959">
              <w:rPr>
                <w:sz w:val="22"/>
                <w:szCs w:val="22"/>
              </w:rPr>
              <w:t>ABI-RH</w:t>
            </w:r>
            <w:r w:rsidR="00F66959" w:rsidRPr="00786282">
              <w:rPr>
                <w:sz w:val="22"/>
                <w:szCs w:val="22"/>
              </w:rPr>
              <w:t xml:space="preserve"> waiver only if they resided for a period of not less than 90 consecutive days in an inpatient facility (specifically, a nursing facility, chronic disease or rehabilitation hospital, or psychiatric hospital) prior to their enrollment in the MFP Demonstration. Such Participants who request enrollment in the </w:t>
            </w:r>
            <w:r w:rsidR="00F66959">
              <w:rPr>
                <w:sz w:val="22"/>
                <w:szCs w:val="22"/>
              </w:rPr>
              <w:t>ABI-RH</w:t>
            </w:r>
            <w:r w:rsidR="00F66959" w:rsidRPr="00786282">
              <w:rPr>
                <w:sz w:val="22"/>
                <w:szCs w:val="22"/>
              </w:rPr>
              <w:t xml:space="preserve"> Waiver will be subject to all other requirements for enrollment in the </w:t>
            </w:r>
            <w:r w:rsidR="00F66959">
              <w:rPr>
                <w:sz w:val="22"/>
                <w:szCs w:val="22"/>
              </w:rPr>
              <w:t>ABI-RH</w:t>
            </w:r>
            <w:r w:rsidR="00F66959" w:rsidRPr="00786282">
              <w:rPr>
                <w:sz w:val="22"/>
                <w:szCs w:val="22"/>
              </w:rPr>
              <w:t xml:space="preserve"> waiver. These applicants will be accepted based on availability of open capacity in the waiver on the date of their determination of eligibility.</w:t>
            </w:r>
          </w:p>
          <w:p w14:paraId="331C40B1" w14:textId="2D1327C6" w:rsidR="009262BF" w:rsidRDefault="009262BF" w:rsidP="00D515D5">
            <w:pPr>
              <w:rPr>
                <w:sz w:val="22"/>
                <w:szCs w:val="22"/>
              </w:rPr>
            </w:pPr>
          </w:p>
          <w:p w14:paraId="463C59F2" w14:textId="1453838A" w:rsidR="009262BF" w:rsidRDefault="009262BF" w:rsidP="00D515D5">
            <w:pPr>
              <w:rPr>
                <w:sz w:val="22"/>
                <w:szCs w:val="22"/>
              </w:rPr>
            </w:pPr>
          </w:p>
          <w:p w14:paraId="103E8453" w14:textId="7F0E32EA" w:rsidR="009262BF" w:rsidRDefault="009262BF" w:rsidP="00D515D5">
            <w:pPr>
              <w:rPr>
                <w:sz w:val="22"/>
                <w:szCs w:val="22"/>
              </w:rPr>
            </w:pPr>
            <w:r w:rsidRPr="009262BF">
              <w:rPr>
                <w:sz w:val="22"/>
                <w:szCs w:val="22"/>
              </w:rPr>
              <w:t>2. Any applicants who are denied entry to the waiver will be offered the opportunity to request a fair hearing as noted in Appendix F. Applicants who are denied entry into the waiver will receive a list of other resources.</w:t>
            </w: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19DC872B" w14:textId="3CACA19E" w:rsidR="001A3E70" w:rsidRPr="0024425C" w:rsidRDefault="001A3E70" w:rsidP="003372B6">
      <w:pPr>
        <w:ind w:left="504"/>
        <w:rPr>
          <w:sz w:val="22"/>
          <w:szCs w:val="22"/>
        </w:r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056BE489" w:rsidR="003372B6" w:rsidRPr="00EE1D02" w:rsidRDefault="009734AF" w:rsidP="003372B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46932AA" w:rsidR="008221DE" w:rsidRPr="00EE1D02" w:rsidRDefault="009734AF" w:rsidP="003E06E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rFonts w:ascii="Wingdings" w:eastAsia="Wingdings" w:hAnsi="Wingdings" w:cs="Wingdings"/>
                <w:sz w:val="22"/>
                <w:szCs w:val="22"/>
              </w:rPr>
              <w:t>¡</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7E5714AD" w:rsidR="008451AC" w:rsidRPr="00ED2E90"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3790DCCF" w:rsidR="008451AC" w:rsidRPr="00ED2E90"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2821BE2B" w:rsidR="008451AC" w:rsidRPr="00ED2E90"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71E86C79" w:rsidR="008451AC" w:rsidRPr="00ED2E90" w:rsidRDefault="009734AF" w:rsidP="00E91EAA">
            <w:pPr>
              <w:spacing w:before="40" w:after="40"/>
              <w:rPr>
                <w:sz w:val="22"/>
                <w:szCs w:val="22"/>
              </w:rPr>
            </w:pPr>
            <w:r>
              <w:rPr>
                <w:rFonts w:ascii="Wingdings" w:eastAsia="Wingdings" w:hAnsi="Wingdings" w:cs="Wingdings"/>
              </w:rPr>
              <w:t>þ</w:t>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77777777" w:rsidR="00936C89" w:rsidRPr="00EE1D02" w:rsidRDefault="00936C89" w:rsidP="00E91EAA">
            <w:pPr>
              <w:spacing w:before="40" w:after="40"/>
              <w:rPr>
                <w:sz w:val="22"/>
                <w:szCs w:val="22"/>
              </w:rPr>
            </w:pPr>
            <w:r w:rsidRPr="00EE1D02">
              <w:rPr>
                <w:rFonts w:ascii="Wingdings" w:eastAsia="Wingdings" w:hAnsi="Wingdings" w:cs="Wingdings"/>
                <w:sz w:val="22"/>
                <w:szCs w:val="22"/>
              </w:rPr>
              <w:t>¨</w:t>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rFonts w:ascii="Wingdings" w:eastAsia="Wingdings" w:hAnsi="Wingdings" w:cs="Wingdings"/>
                <w:sz w:val="22"/>
                <w:szCs w:val="22"/>
              </w:rPr>
              <w:t>¨</w:t>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rFonts w:ascii="Wingdings" w:eastAsia="Wingdings" w:hAnsi="Wingdings" w:cs="Wingdings"/>
                <w:sz w:val="22"/>
                <w:szCs w:val="22"/>
              </w:rPr>
              <w:t>¡</w:t>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4D7F3AB8" w:rsidR="00936C89" w:rsidRPr="008451AC" w:rsidRDefault="009734AF"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rFonts w:ascii="Wingdings" w:eastAsia="Wingdings" w:hAnsi="Wingdings" w:cs="Wingdings"/>
                <w:sz w:val="22"/>
                <w:szCs w:val="22"/>
              </w:rPr>
              <w:t>¡</w:t>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570615A0" w:rsidR="00936C89" w:rsidRPr="008451AC" w:rsidRDefault="009734AF" w:rsidP="00E91EAA">
            <w:pPr>
              <w:spacing w:before="40" w:after="40"/>
              <w:rPr>
                <w:sz w:val="22"/>
                <w:szCs w:val="22"/>
              </w:rPr>
            </w:pPr>
            <w:r>
              <w:rPr>
                <w:rFonts w:ascii="Wingdings" w:eastAsia="Wingdings" w:hAnsi="Wingdings" w:cs="Wingdings"/>
              </w:rPr>
              <w:t>þ</w:t>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682E7860" w:rsidR="00936C89" w:rsidRPr="00ED2E90" w:rsidRDefault="009734AF" w:rsidP="00E91EAA">
            <w:pPr>
              <w:spacing w:after="40"/>
              <w:rPr>
                <w:sz w:val="22"/>
                <w:szCs w:val="22"/>
              </w:rPr>
            </w:pPr>
            <w:r>
              <w:rPr>
                <w:rFonts w:ascii="Wingdings" w:eastAsia="Wingdings" w:hAnsi="Wingdings" w:cs="Wingdings"/>
              </w:rPr>
              <w:t>þ</w:t>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7C508DE6" w:rsidR="00936C89" w:rsidRPr="00ED2E90" w:rsidRDefault="009734AF" w:rsidP="00E91EAA">
            <w:pPr>
              <w:spacing w:after="40"/>
              <w:rPr>
                <w:sz w:val="22"/>
                <w:szCs w:val="22"/>
              </w:rPr>
            </w:pPr>
            <w:r>
              <w:rPr>
                <w:rFonts w:ascii="Wingdings" w:eastAsia="Wingdings" w:hAnsi="Wingdings" w:cs="Wingdings"/>
              </w:rPr>
              <w:t>þ</w:t>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3B6083DD" w:rsidR="00936C89" w:rsidRPr="00ED2E90" w:rsidRDefault="002126CB" w:rsidP="00E91EAA">
            <w:pPr>
              <w:spacing w:after="40"/>
              <w:rPr>
                <w:sz w:val="22"/>
                <w:szCs w:val="22"/>
              </w:rPr>
            </w:pPr>
            <w:r w:rsidRPr="00ED2E90">
              <w:rPr>
                <w:rFonts w:ascii="Wingdings" w:eastAsia="Wingdings" w:hAnsi="Wingdings" w:cs="Wingdings"/>
                <w:sz w:val="22"/>
                <w:szCs w:val="22"/>
              </w:rPr>
              <w:t>¡</w:t>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rFonts w:ascii="Wingdings" w:eastAsia="Wingdings" w:hAnsi="Wingdings" w:cs="Wingdings"/>
                <w:sz w:val="22"/>
                <w:szCs w:val="22"/>
              </w:rPr>
              <w:t>¡</w:t>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rFonts w:ascii="Wingdings" w:eastAsia="Wingdings" w:hAnsi="Wingdings" w:cs="Wingdings"/>
                <w:sz w:val="22"/>
                <w:szCs w:val="22"/>
              </w:rPr>
              <w:t>¨</w:t>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40"/>
          <w:headerReference w:type="default" r:id="rId41"/>
          <w:footerReference w:type="default" r:id="rId42"/>
          <w:headerReference w:type="first" r:id="rId43"/>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7F7561BB" w:rsidR="009A08E2" w:rsidRPr="009A08E2" w:rsidRDefault="009734AF" w:rsidP="00DD0FDF">
            <w:pPr>
              <w:spacing w:before="40" w:after="40"/>
            </w:pPr>
            <w:r>
              <w:rPr>
                <w:rFonts w:ascii="Wingdings" w:eastAsia="Wingdings" w:hAnsi="Wingdings" w:cs="Wingdings"/>
              </w:rPr>
              <w:t>þ</w:t>
            </w:r>
          </w:p>
        </w:tc>
        <w:tc>
          <w:tcPr>
            <w:tcW w:w="8767" w:type="dxa"/>
            <w:tcBorders>
              <w:left w:val="single" w:sz="12" w:space="0" w:color="auto"/>
            </w:tcBorders>
            <w:shd w:val="clear" w:color="auto" w:fill="auto"/>
          </w:tcPr>
          <w:p w14:paraId="088ED8AA" w14:textId="0460804F"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00B7539C" w:rsidRPr="00B7539C">
              <w:rPr>
                <w:i/>
                <w:iCs/>
                <w:sz w:val="22"/>
              </w:rPr>
              <w:t>for the time periods before January 1, 2014 or after December 31, 2018.</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430"/>
        <w:gridCol w:w="8182"/>
      </w:tblGrid>
      <w:tr w:rsidR="003372B6" w:rsidRPr="006607EB" w14:paraId="1FF634EA" w14:textId="77777777">
        <w:tc>
          <w:tcPr>
            <w:tcW w:w="421" w:type="dxa"/>
            <w:shd w:val="pct10" w:color="auto" w:fill="auto"/>
          </w:tcPr>
          <w:p w14:paraId="62473821" w14:textId="4B99AC1B" w:rsidR="003372B6" w:rsidRPr="006607EB" w:rsidRDefault="009734AF" w:rsidP="003372B6">
            <w:pPr>
              <w:spacing w:before="40" w:after="40"/>
              <w:rPr>
                <w:sz w:val="22"/>
                <w:szCs w:val="22"/>
              </w:rPr>
            </w:pPr>
            <w:r>
              <w:rPr>
                <w:rFonts w:ascii="Wingdings" w:eastAsia="Wingdings" w:hAnsi="Wingdings" w:cs="Wingdings"/>
              </w:rPr>
              <w:t>þ</w:t>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6612E23F" w:rsidR="00C552A4" w:rsidRPr="006607EB" w:rsidRDefault="009734AF" w:rsidP="003372B6">
            <w:pPr>
              <w:spacing w:before="40" w:after="40"/>
              <w:rPr>
                <w:sz w:val="22"/>
                <w:szCs w:val="22"/>
              </w:rPr>
            </w:pPr>
            <w:r>
              <w:rPr>
                <w:rFonts w:ascii="Wingdings" w:eastAsia="Wingdings" w:hAnsi="Wingdings" w:cs="Wingdings"/>
              </w:rPr>
              <w:t>þ</w:t>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rFonts w:ascii="Wingdings" w:eastAsia="Wingdings" w:hAnsi="Wingdings" w:cs="Wingdings"/>
                <w:sz w:val="22"/>
                <w:szCs w:val="22"/>
              </w:rPr>
              <w:t>¡</w:t>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rFonts w:ascii="Wingdings" w:eastAsia="Wingdings" w:hAnsi="Wingdings" w:cs="Wingdings"/>
                <w:sz w:val="22"/>
                <w:szCs w:val="22"/>
              </w:rPr>
              <w:t>¡</w:t>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371A7EF9" w14:textId="77777777" w:rsidR="00D55E5E" w:rsidRPr="00A53710" w:rsidRDefault="00D55E5E" w:rsidP="00D55E5E">
      <w:pPr>
        <w:spacing w:before="120" w:after="120"/>
        <w:ind w:left="432" w:hanging="432"/>
        <w:jc w:val="both"/>
        <w:rPr>
          <w:b/>
          <w:kern w:val="22"/>
          <w:sz w:val="22"/>
          <w:szCs w:val="22"/>
        </w:rPr>
      </w:pPr>
      <w:r w:rsidRPr="00A53710">
        <w:rPr>
          <w:b/>
          <w:sz w:val="22"/>
          <w:szCs w:val="22"/>
        </w:rPr>
        <w:t>b-2.</w:t>
      </w:r>
      <w:r w:rsidRPr="00A53710">
        <w:rPr>
          <w:b/>
          <w:sz w:val="22"/>
          <w:szCs w:val="22"/>
        </w:rPr>
        <w:tab/>
      </w:r>
      <w:r w:rsidRPr="00A53710">
        <w:rPr>
          <w:b/>
          <w:kern w:val="22"/>
          <w:sz w:val="22"/>
          <w:szCs w:val="22"/>
        </w:rPr>
        <w:t>Regular Post-Eligibility Treatment of Income: SSI State.</w:t>
      </w:r>
      <w:r w:rsidRPr="00A53710">
        <w:rPr>
          <w:kern w:val="22"/>
          <w:sz w:val="22"/>
          <w:szCs w:val="22"/>
        </w:rPr>
        <w:t xml:space="preserve">  The </w:t>
      </w:r>
      <w:r>
        <w:rPr>
          <w:kern w:val="22"/>
          <w:sz w:val="22"/>
          <w:szCs w:val="22"/>
        </w:rPr>
        <w:t>s</w:t>
      </w:r>
      <w:r w:rsidRPr="00A53710">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3722875A" w:rsidR="003372B6" w:rsidRPr="000C38EB" w:rsidRDefault="009734AF" w:rsidP="003372B6">
            <w:pPr>
              <w:spacing w:after="40"/>
              <w:jc w:val="right"/>
              <w:rPr>
                <w:sz w:val="22"/>
                <w:szCs w:val="22"/>
              </w:rPr>
            </w:pPr>
            <w:r>
              <w:rPr>
                <w:rFonts w:ascii="Wingdings" w:eastAsia="Wingdings" w:hAnsi="Wingdings" w:cs="Wingdings"/>
              </w:rPr>
              <w:t>þ</w:t>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64E9C9CE" w:rsidR="003372B6" w:rsidRPr="000C38EB" w:rsidRDefault="009734AF" w:rsidP="003372B6">
            <w:pPr>
              <w:spacing w:after="40"/>
              <w:rPr>
                <w:sz w:val="22"/>
                <w:szCs w:val="22"/>
              </w:rPr>
            </w:pPr>
            <w:r>
              <w:rPr>
                <w:rFonts w:ascii="Wingdings" w:eastAsia="Wingdings" w:hAnsi="Wingdings" w:cs="Wingdings"/>
              </w:rPr>
              <w:t>þ</w:t>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199E0E3B" w:rsidR="003372B6" w:rsidRPr="000C38EB" w:rsidRDefault="009734AF" w:rsidP="003372B6">
            <w:pPr>
              <w:spacing w:after="40"/>
              <w:rPr>
                <w:sz w:val="22"/>
                <w:szCs w:val="22"/>
              </w:rPr>
            </w:pPr>
            <w:r>
              <w:rPr>
                <w:rFonts w:ascii="Wingdings" w:eastAsia="Wingdings" w:hAnsi="Wingdings" w:cs="Wingdings"/>
              </w:rPr>
              <w:t>þ</w:t>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rFonts w:ascii="Wingdings" w:eastAsia="Wingdings" w:hAnsi="Wingdings" w:cs="Wingdings"/>
                <w:sz w:val="22"/>
                <w:szCs w:val="22"/>
              </w:rPr>
              <w:t>¡</w:t>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rFonts w:ascii="Wingdings" w:eastAsia="Wingdings" w:hAnsi="Wingdings" w:cs="Wingdings"/>
                <w:sz w:val="22"/>
                <w:szCs w:val="22"/>
              </w:rPr>
              <w:t>¡</w:t>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rFonts w:ascii="Wingdings" w:eastAsia="Wingdings" w:hAnsi="Wingdings" w:cs="Wingdings"/>
                <w:sz w:val="22"/>
                <w:szCs w:val="22"/>
              </w:rPr>
              <w:t>¡</w:t>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rFonts w:ascii="Wingdings" w:eastAsia="Wingdings" w:hAnsi="Wingdings" w:cs="Wingdings"/>
                <w:sz w:val="22"/>
                <w:szCs w:val="22"/>
              </w:rPr>
              <w:t>¡</w:t>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7CD7E243" w:rsidR="00D5420B" w:rsidRPr="000C38EB" w:rsidRDefault="009734AF"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lastRenderedPageBreak/>
              <w:t>¡</w:t>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755CD3BF" w:rsidR="00D5420B" w:rsidRPr="000C38EB" w:rsidRDefault="009734AF"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rFonts w:ascii="Wingdings" w:eastAsia="Wingdings" w:hAnsi="Wingdings" w:cs="Wingdings"/>
                <w:sz w:val="22"/>
                <w:szCs w:val="22"/>
              </w:rPr>
              <w:t>¡</w:t>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rFonts w:ascii="Wingdings" w:eastAsia="Wingdings" w:hAnsi="Wingdings" w:cs="Wingdings"/>
                <w:sz w:val="22"/>
                <w:szCs w:val="22"/>
              </w:rPr>
              <w:t>¡</w:t>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rFonts w:ascii="Wingdings" w:eastAsia="Wingdings" w:hAnsi="Wingdings" w:cs="Wingdings"/>
                <w:sz w:val="22"/>
                <w:szCs w:val="22"/>
              </w:rPr>
              <w:t>¡</w:t>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0690CF0F" w:rsidR="00215592" w:rsidRPr="008D461D" w:rsidRDefault="009734AF" w:rsidP="00904588">
            <w:pPr>
              <w:jc w:val="center"/>
              <w:rPr>
                <w:sz w:val="22"/>
                <w:szCs w:val="22"/>
              </w:rPr>
            </w:pPr>
            <w:r>
              <w:rPr>
                <w:rFonts w:ascii="Wingdings" w:eastAsia="Wingdings" w:hAnsi="Wingdings" w:cs="Wingdings"/>
              </w:rPr>
              <w:t>þ</w:t>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rFonts w:ascii="Wingdings" w:eastAsia="Wingdings" w:hAnsi="Wingdings" w:cs="Wingdings"/>
                <w:sz w:val="22"/>
                <w:szCs w:val="22"/>
              </w:rPr>
              <w:t>¡</w:t>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rFonts w:ascii="Wingdings" w:eastAsia="Wingdings" w:hAnsi="Wingdings" w:cs="Wingdings"/>
                <w:sz w:val="22"/>
                <w:szCs w:val="22"/>
              </w:rPr>
              <w:t>¡</w:t>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3372B6">
      <w:pPr>
        <w:spacing w:before="60" w:after="60"/>
        <w:ind w:left="432" w:hanging="432"/>
        <w:rPr>
          <w:b/>
          <w:sz w:val="23"/>
          <w:szCs w:val="23"/>
        </w:rPr>
        <w:sectPr w:rsidR="003372B6" w:rsidSect="005A12B4">
          <w:headerReference w:type="even" r:id="rId44"/>
          <w:headerReference w:type="default" r:id="rId45"/>
          <w:footerReference w:type="default" r:id="rId46"/>
          <w:headerReference w:type="first" r:id="rId47"/>
          <w:endnotePr>
            <w:numFmt w:val="decimal"/>
          </w:endnotePr>
          <w:pgSz w:w="12240" w:h="15840" w:code="1"/>
          <w:pgMar w:top="1296" w:right="1296" w:bottom="1296" w:left="1296" w:header="720" w:footer="259" w:gutter="0"/>
          <w:pgNumType w:start="1"/>
          <w:cols w:space="720"/>
          <w:noEndnote/>
        </w:sectPr>
      </w:pPr>
    </w:p>
    <w:p w14:paraId="0A900E80" w14:textId="7B9C268F" w:rsidR="00A02137" w:rsidRDefault="00A02137">
      <w:pPr>
        <w:rPr>
          <w:i/>
          <w:iCs/>
        </w:rPr>
      </w:pPr>
    </w:p>
    <w:p w14:paraId="14C21933" w14:textId="1B91C9D6" w:rsidR="00A940F0" w:rsidRDefault="00A940F0">
      <w:pPr>
        <w:rPr>
          <w:i/>
          <w:iCs/>
        </w:rPr>
      </w:pPr>
    </w:p>
    <w:p w14:paraId="57583BFB" w14:textId="1EFFCB8E" w:rsidR="00B7539C" w:rsidRPr="00B7539C" w:rsidRDefault="00B7539C" w:rsidP="00B7539C">
      <w:pPr>
        <w:spacing w:before="60" w:after="120"/>
        <w:ind w:left="360"/>
        <w:jc w:val="both"/>
        <w:rPr>
          <w:b/>
          <w:sz w:val="22"/>
          <w:szCs w:val="22"/>
        </w:rPr>
      </w:pPr>
      <w:r w:rsidRPr="00B7539C">
        <w:rPr>
          <w:i/>
          <w:iCs/>
        </w:rPr>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31809AD2" w:rsidR="00826A1C" w:rsidRPr="00914261" w:rsidRDefault="009734AF"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59533269" w:rsidR="00826A1C" w:rsidRPr="000C6CA6" w:rsidRDefault="009734AF"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687236FA" w:rsidR="00826A1C" w:rsidRPr="008D461D" w:rsidRDefault="009734AF" w:rsidP="00770E3A">
            <w:pPr>
              <w:jc w:val="center"/>
              <w:rPr>
                <w:sz w:val="22"/>
                <w:szCs w:val="22"/>
              </w:rPr>
            </w:pPr>
            <w:r>
              <w:rPr>
                <w:rFonts w:ascii="Wingdings" w:eastAsia="Wingdings" w:hAnsi="Wingdings" w:cs="Wingdings"/>
              </w:rPr>
              <w:lastRenderedPageBreak/>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1CB841F8" w14:textId="77777777" w:rsidR="00826A1C" w:rsidRDefault="00826A1C" w:rsidP="00826A1C">
      <w:pPr>
        <w:ind w:left="936" w:right="288"/>
        <w:rPr>
          <w:rFonts w:ascii="Arial" w:hAnsi="Arial" w:cs="Arial"/>
          <w:sz w:val="16"/>
          <w:szCs w:val="16"/>
        </w:rPr>
      </w:pPr>
    </w:p>
    <w:p w14:paraId="63C78DF0" w14:textId="77777777" w:rsidR="00B7539C" w:rsidRPr="00B7539C"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6391F4B2" w:rsidR="00A940F0" w:rsidRPr="000C38EB" w:rsidRDefault="00724941" w:rsidP="00705DFD">
            <w:pPr>
              <w:spacing w:after="40"/>
              <w:jc w:val="right"/>
              <w:rPr>
                <w:sz w:val="22"/>
                <w:szCs w:val="22"/>
              </w:rPr>
            </w:pPr>
            <w:r>
              <w:rPr>
                <w:rFonts w:ascii="Wingdings" w:eastAsia="Wingdings" w:hAnsi="Wingdings" w:cs="Wingdings"/>
              </w:rPr>
              <w:t>þ</w:t>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657AE62C" w:rsidR="00A940F0" w:rsidRPr="000C38EB" w:rsidRDefault="00724941" w:rsidP="00705DFD">
            <w:pPr>
              <w:spacing w:after="40"/>
              <w:rPr>
                <w:sz w:val="22"/>
                <w:szCs w:val="22"/>
              </w:rPr>
            </w:pPr>
            <w:r>
              <w:rPr>
                <w:rFonts w:ascii="Wingdings" w:eastAsia="Wingdings" w:hAnsi="Wingdings" w:cs="Wingdings"/>
              </w:rPr>
              <w:t>þ</w:t>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5A03D428" w:rsidR="00A940F0" w:rsidRPr="000C38EB" w:rsidRDefault="00724941" w:rsidP="00705DFD">
            <w:pPr>
              <w:spacing w:after="40"/>
              <w:rPr>
                <w:sz w:val="22"/>
                <w:szCs w:val="22"/>
              </w:rPr>
            </w:pPr>
            <w:r>
              <w:rPr>
                <w:rFonts w:ascii="Wingdings" w:eastAsia="Wingdings" w:hAnsi="Wingdings" w:cs="Wingdings"/>
              </w:rPr>
              <w:t>þ</w:t>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rFonts w:ascii="Wingdings" w:eastAsia="Wingdings" w:hAnsi="Wingdings" w:cs="Wingdings"/>
                <w:sz w:val="22"/>
                <w:szCs w:val="22"/>
              </w:rPr>
              <w:t>¡</w:t>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rFonts w:ascii="Wingdings" w:eastAsia="Wingdings" w:hAnsi="Wingdings" w:cs="Wingdings"/>
                <w:sz w:val="22"/>
                <w:szCs w:val="22"/>
              </w:rPr>
              <w:t>¡</w:t>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rFonts w:ascii="Wingdings" w:eastAsia="Wingdings" w:hAnsi="Wingdings" w:cs="Wingdings"/>
                <w:sz w:val="22"/>
                <w:szCs w:val="22"/>
              </w:rPr>
              <w:t>¡</w:t>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rFonts w:ascii="Wingdings" w:eastAsia="Wingdings" w:hAnsi="Wingdings" w:cs="Wingdings"/>
                <w:sz w:val="22"/>
                <w:szCs w:val="22"/>
              </w:rPr>
              <w:t>¡</w:t>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rFonts w:ascii="Wingdings" w:eastAsia="Wingdings" w:hAnsi="Wingdings" w:cs="Wingdings"/>
                <w:sz w:val="22"/>
                <w:szCs w:val="22"/>
              </w:rPr>
              <w:t>¡</w:t>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6A1B9396" w:rsidR="00A940F0" w:rsidRPr="000C38EB" w:rsidRDefault="00724941"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lastRenderedPageBreak/>
              <w:t>¡</w:t>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1082BBCD" w:rsidR="00A940F0" w:rsidRPr="000C38EB" w:rsidRDefault="00724941"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rFonts w:ascii="Wingdings" w:eastAsia="Wingdings" w:hAnsi="Wingdings" w:cs="Wingdings"/>
                <w:sz w:val="22"/>
                <w:szCs w:val="22"/>
              </w:rPr>
              <w:t>¡</w:t>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rFonts w:ascii="Wingdings" w:eastAsia="Wingdings" w:hAnsi="Wingdings" w:cs="Wingdings"/>
                <w:sz w:val="22"/>
                <w:szCs w:val="22"/>
              </w:rPr>
              <w:t>¡</w:t>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6B45112E" w:rsidR="00A940F0" w:rsidRPr="008D461D" w:rsidRDefault="00724941" w:rsidP="00705DFD">
            <w:pPr>
              <w:jc w:val="center"/>
              <w:rPr>
                <w:sz w:val="22"/>
                <w:szCs w:val="22"/>
              </w:rPr>
            </w:pPr>
            <w:r>
              <w:rPr>
                <w:rFonts w:ascii="Wingdings" w:eastAsia="Wingdings" w:hAnsi="Wingdings" w:cs="Wingdings"/>
              </w:rPr>
              <w:t>þ</w:t>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rFonts w:ascii="Wingdings" w:eastAsia="Wingdings" w:hAnsi="Wingdings" w:cs="Wingdings"/>
                <w:sz w:val="22"/>
                <w:szCs w:val="22"/>
              </w:rPr>
              <w:t>¡</w:t>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rFonts w:ascii="Wingdings" w:eastAsia="Wingdings" w:hAnsi="Wingdings" w:cs="Wingdings"/>
                <w:sz w:val="22"/>
                <w:szCs w:val="22"/>
              </w:rPr>
              <w:t>¡</w:t>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27D08327" w14:textId="77777777" w:rsidR="00B7539C" w:rsidRPr="00B7539C" w:rsidRDefault="00B7539C" w:rsidP="00B7539C">
      <w:pPr>
        <w:spacing w:after="200" w:line="276" w:lineRule="auto"/>
        <w:rPr>
          <w:b/>
          <w:sz w:val="22"/>
          <w:szCs w:val="22"/>
        </w:rPr>
      </w:pPr>
      <w:r w:rsidRPr="00B7539C">
        <w:rPr>
          <w:b/>
          <w:sz w:val="22"/>
          <w:szCs w:val="22"/>
        </w:rPr>
        <w:br w:type="page"/>
      </w:r>
    </w:p>
    <w:p w14:paraId="4B1844DF" w14:textId="77777777" w:rsidR="00B7539C" w:rsidRDefault="00B7539C" w:rsidP="00B7539C">
      <w:pPr>
        <w:keepNext/>
        <w:spacing w:before="60" w:after="120"/>
        <w:ind w:left="432" w:hanging="432"/>
        <w:jc w:val="both"/>
        <w:rPr>
          <w:i/>
        </w:rPr>
      </w:pPr>
      <w:r w:rsidRPr="00B7539C">
        <w:rPr>
          <w:i/>
          <w:iCs/>
        </w:rPr>
        <w:lastRenderedPageBreak/>
        <w:t>Note: The following selections apply for the five-year period beginning January 1, 2014.</w:t>
      </w:r>
    </w:p>
    <w:p w14:paraId="3D534E2B" w14:textId="77777777" w:rsidR="00B7539C" w:rsidRPr="00B7539C" w:rsidRDefault="00B7539C" w:rsidP="00B7539C">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49291C5B" w:rsidR="003A6CA1" w:rsidRPr="00914261" w:rsidRDefault="0072494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rFonts w:ascii="Wingdings" w:eastAsia="Wingdings" w:hAnsi="Wingdings" w:cs="Wingdings"/>
                <w:sz w:val="22"/>
                <w:szCs w:val="22"/>
              </w:rPr>
              <w:t>¡</w:t>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106E79A3" w:rsidR="003A6CA1" w:rsidRPr="000C6CA6" w:rsidRDefault="0072494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374ADAEA" w:rsidR="003A6CA1" w:rsidRPr="008D461D" w:rsidRDefault="00724941" w:rsidP="00705DFD">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rFonts w:ascii="Wingdings" w:eastAsia="Wingdings" w:hAnsi="Wingdings" w:cs="Wingdings"/>
                <w:sz w:val="22"/>
                <w:szCs w:val="22"/>
              </w:rPr>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rFonts w:ascii="Wingdings" w:eastAsia="Wingdings" w:hAnsi="Wingdings" w:cs="Wingdings"/>
                <w:sz w:val="22"/>
                <w:szCs w:val="22"/>
              </w:rPr>
              <w:lastRenderedPageBreak/>
              <w:t>¡</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205FB6C1" w14:textId="77777777" w:rsidR="00B7539C" w:rsidRPr="00B7539C" w:rsidRDefault="00B7539C" w:rsidP="00B7539C"/>
    <w:p w14:paraId="12F2C529" w14:textId="77777777" w:rsidR="003372B6" w:rsidRPr="00C20F48" w:rsidRDefault="003372B6" w:rsidP="003372B6">
      <w:pPr>
        <w:ind w:right="288"/>
        <w:rPr>
          <w:rFonts w:ascii="Arial" w:hAnsi="Arial" w:cs="Arial"/>
          <w:sz w:val="16"/>
          <w:szCs w:val="16"/>
        </w:rPr>
      </w:pPr>
    </w:p>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48"/>
          <w:headerReference w:type="default" r:id="rId49"/>
          <w:footerReference w:type="default" r:id="rId50"/>
          <w:headerReference w:type="first" r:id="rId51"/>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r w:rsidRPr="00E91EAA">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rFonts w:ascii="Wingdings" w:eastAsia="Wingdings" w:hAnsi="Wingdings" w:cs="Wingdings"/>
                <w:sz w:val="22"/>
                <w:szCs w:val="22"/>
              </w:rPr>
              <w:t>¡</w:t>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68BE1CE2" w:rsidR="002E45A5" w:rsidRPr="00E91EAA" w:rsidRDefault="00724941" w:rsidP="00E91EAA">
            <w:pPr>
              <w:spacing w:before="40" w:after="40"/>
              <w:rPr>
                <w:sz w:val="22"/>
                <w:szCs w:val="22"/>
              </w:rPr>
            </w:pPr>
            <w:r>
              <w:rPr>
                <w:rFonts w:ascii="Wingdings" w:eastAsia="Wingdings" w:hAnsi="Wingdings" w:cs="Wingdings"/>
              </w:rPr>
              <w:t>þ</w:t>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67C5430B" w:rsidR="002E45A5" w:rsidRPr="00E91EAA" w:rsidRDefault="009B2558" w:rsidP="00E91EAA">
            <w:pPr>
              <w:spacing w:before="40" w:after="40"/>
              <w:rPr>
                <w:sz w:val="22"/>
                <w:szCs w:val="22"/>
              </w:rPr>
            </w:pPr>
            <w:r w:rsidRPr="009B2558">
              <w:rPr>
                <w:sz w:val="22"/>
                <w:szCs w:val="22"/>
              </w:rPr>
              <w:t xml:space="preserve">Waiver services must be scheduled on at least a monthly basis. The participant's case manager will be responsible for monitoring on at least a monthly basis when the individual doesn’t receive scheduled services for longer than one month (for example when absent from the home due to hospitalization). Monitoring may include </w:t>
            </w:r>
            <w:r w:rsidR="00996AC9">
              <w:rPr>
                <w:sz w:val="22"/>
                <w:szCs w:val="22"/>
              </w:rPr>
              <w:t>in-person</w:t>
            </w:r>
            <w:r w:rsidRPr="009B2558">
              <w:rPr>
                <w:sz w:val="22"/>
                <w:szCs w:val="22"/>
              </w:rPr>
              <w:t xml:space="preserve"> or telephone</w:t>
            </w:r>
            <w:r w:rsidR="00996AC9">
              <w:rPr>
                <w:sz w:val="22"/>
                <w:szCs w:val="22"/>
              </w:rPr>
              <w:t>, video-conferencing and/or other electronic modalities</w:t>
            </w:r>
            <w:r w:rsidRPr="009B2558">
              <w:rPr>
                <w:sz w:val="22"/>
                <w:szCs w:val="22"/>
              </w:rPr>
              <w:t xml:space="preserve"> with the participant and may also include collateral contact with formal or informal supports. These contacts will be documented in the participant's case record.</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77777777" w:rsidR="003372B6" w:rsidRPr="00F23401" w:rsidRDefault="003372B6" w:rsidP="003372B6">
            <w:pPr>
              <w:spacing w:before="40" w:after="40"/>
              <w:rPr>
                <w:sz w:val="22"/>
                <w:szCs w:val="22"/>
                <w:highlight w:val="yellow"/>
              </w:rPr>
            </w:pPr>
            <w:r w:rsidRPr="00F23401">
              <w:rPr>
                <w:rFonts w:ascii="Wingdings" w:eastAsia="Wingdings" w:hAnsi="Wingdings" w:cs="Wingdings"/>
                <w:sz w:val="22"/>
                <w:szCs w:val="22"/>
              </w:rPr>
              <w:t>¡</w:t>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rFonts w:ascii="Wingdings" w:eastAsia="Wingdings" w:hAnsi="Wingdings" w:cs="Wingdings"/>
                <w:sz w:val="22"/>
                <w:szCs w:val="22"/>
              </w:rPr>
              <w:t>¡</w:t>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6B736A79" w:rsidR="003372B6" w:rsidRPr="00F23401" w:rsidRDefault="00724941" w:rsidP="003372B6">
            <w:pPr>
              <w:spacing w:before="40" w:after="40"/>
              <w:rPr>
                <w:sz w:val="22"/>
                <w:szCs w:val="22"/>
              </w:rPr>
            </w:pPr>
            <w:r>
              <w:rPr>
                <w:rFonts w:ascii="Wingdings" w:eastAsia="Wingdings" w:hAnsi="Wingdings" w:cs="Wingdings"/>
              </w:rPr>
              <w:t>þ</w:t>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F23401" w:rsidRDefault="009B2558" w:rsidP="00522700">
            <w:pPr>
              <w:rPr>
                <w:sz w:val="22"/>
                <w:szCs w:val="22"/>
              </w:rPr>
            </w:pPr>
            <w:r>
              <w:rPr>
                <w:sz w:val="22"/>
                <w:szCs w:val="22"/>
              </w:rPr>
              <w:t xml:space="preserve">Registered nurses from the level of care entity are responsible for making initial level of care decisions and performing level of care reevaluations. </w:t>
            </w: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8EDFB77" w14:textId="49784559" w:rsidR="003372B6" w:rsidRDefault="009B2558" w:rsidP="003372B6">
            <w:pPr>
              <w:rPr>
                <w:sz w:val="22"/>
                <w:szCs w:val="22"/>
              </w:rPr>
            </w:pPr>
            <w:r>
              <w:rPr>
                <w:sz w:val="22"/>
                <w:szCs w:val="22"/>
              </w:rPr>
              <w:lastRenderedPageBreak/>
              <w:t>The registered nurse performing waiver evaluations must:</w:t>
            </w:r>
          </w:p>
          <w:p w14:paraId="26094837" w14:textId="4D243A80" w:rsidR="009B2558" w:rsidRDefault="009B2558" w:rsidP="003372B6">
            <w:pPr>
              <w:rPr>
                <w:sz w:val="22"/>
                <w:szCs w:val="22"/>
              </w:rPr>
            </w:pPr>
          </w:p>
          <w:p w14:paraId="01E51626" w14:textId="74BE5CC1" w:rsidR="009B2558" w:rsidRDefault="009B2558" w:rsidP="003372B6">
            <w:pPr>
              <w:rPr>
                <w:sz w:val="22"/>
                <w:szCs w:val="22"/>
              </w:rPr>
            </w:pPr>
            <w:r>
              <w:rPr>
                <w:sz w:val="22"/>
                <w:szCs w:val="22"/>
              </w:rPr>
              <w:t>Possess a valid license issued by the Massachusetts Board of Registration of Nursing and be in good standing;</w:t>
            </w:r>
          </w:p>
          <w:p w14:paraId="45F95219" w14:textId="08CF57D6" w:rsidR="001A68B3" w:rsidRDefault="001A68B3" w:rsidP="003372B6">
            <w:pPr>
              <w:rPr>
                <w:sz w:val="22"/>
                <w:szCs w:val="22"/>
              </w:rPr>
            </w:pPr>
          </w:p>
          <w:p w14:paraId="15695C8D" w14:textId="2BD35456" w:rsidR="001A68B3" w:rsidRDefault="001A68B3" w:rsidP="003372B6">
            <w:pPr>
              <w:rPr>
                <w:sz w:val="22"/>
                <w:szCs w:val="22"/>
              </w:rPr>
            </w:pPr>
            <w:r>
              <w:rPr>
                <w:sz w:val="22"/>
                <w:szCs w:val="22"/>
              </w:rPr>
              <w:t xml:space="preserve">Have knowledge and applicable experience working with frail elders, </w:t>
            </w:r>
            <w:r w:rsidR="0030540B">
              <w:rPr>
                <w:sz w:val="22"/>
                <w:szCs w:val="22"/>
              </w:rPr>
              <w:t>individuals</w:t>
            </w:r>
            <w:r>
              <w:rPr>
                <w:sz w:val="22"/>
                <w:szCs w:val="22"/>
              </w:rPr>
              <w:t xml:space="preserve"> with disabilities and their families;</w:t>
            </w:r>
          </w:p>
          <w:p w14:paraId="1E39347A" w14:textId="139EFF92" w:rsidR="001A68B3" w:rsidRDefault="001A68B3" w:rsidP="003372B6">
            <w:pPr>
              <w:rPr>
                <w:sz w:val="22"/>
                <w:szCs w:val="22"/>
              </w:rPr>
            </w:pPr>
          </w:p>
          <w:p w14:paraId="55BF2FF2" w14:textId="78BCA7BA" w:rsidR="001A68B3" w:rsidRDefault="001A68B3" w:rsidP="003372B6">
            <w:pPr>
              <w:rPr>
                <w:sz w:val="22"/>
                <w:szCs w:val="22"/>
              </w:rPr>
            </w:pPr>
            <w:r>
              <w:rPr>
                <w:sz w:val="22"/>
                <w:szCs w:val="22"/>
              </w:rPr>
              <w:t>Have knowledge of Medicaid, state agencies and the provider service system and community based resources available to serve persons with disabilities or elders; and</w:t>
            </w:r>
          </w:p>
          <w:p w14:paraId="787B7005" w14:textId="32856DEC" w:rsidR="001A68B3" w:rsidRDefault="001A68B3" w:rsidP="003372B6">
            <w:pPr>
              <w:rPr>
                <w:sz w:val="22"/>
                <w:szCs w:val="22"/>
              </w:rPr>
            </w:pPr>
          </w:p>
          <w:p w14:paraId="2E3B3FFF" w14:textId="713AE1F8" w:rsidR="003372B6" w:rsidRDefault="001A68B3" w:rsidP="001A68B3">
            <w:pPr>
              <w:rPr>
                <w:sz w:val="22"/>
                <w:szCs w:val="22"/>
              </w:rPr>
            </w:pPr>
            <w:r>
              <w:rPr>
                <w:sz w:val="22"/>
                <w:szCs w:val="22"/>
              </w:rPr>
              <w:t xml:space="preserve">Have a minimum of two years of experience with home care, discharge planning, service planning and performing clinical eligibility determinations. </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59CFDCED" w14:textId="77777777" w:rsidR="004A2BFF" w:rsidRDefault="004A2BFF" w:rsidP="004A2BFF">
            <w:pPr>
              <w:rPr>
                <w:sz w:val="22"/>
                <w:szCs w:val="22"/>
              </w:rPr>
            </w:pPr>
            <w:r w:rsidRPr="5B06B906">
              <w:rPr>
                <w:sz w:val="22"/>
                <w:szCs w:val="22"/>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 in 130 CMR 456.409 the nursing facility level of care criteria. To be considered medically eligible for nursing facility services, you must require one skilled service daily or require a combination of at least three services that support activities of daily living and nursing services, one such service of which must be a nursing service.</w:t>
            </w:r>
          </w:p>
          <w:p w14:paraId="165B48BE" w14:textId="77777777" w:rsidR="004A2BFF" w:rsidRDefault="004A2BFF" w:rsidP="004A2BFF">
            <w:pPr>
              <w:rPr>
                <w:sz w:val="22"/>
                <w:szCs w:val="22"/>
              </w:rPr>
            </w:pPr>
          </w:p>
          <w:p w14:paraId="47024FEE" w14:textId="77777777" w:rsidR="004A2BFF" w:rsidRDefault="004A2BFF" w:rsidP="004A2BFF">
            <w:pPr>
              <w:rPr>
                <w:sz w:val="22"/>
                <w:szCs w:val="22"/>
              </w:rPr>
            </w:pPr>
            <w:r w:rsidRPr="5B06B906">
              <w:rPr>
                <w:sz w:val="22"/>
                <w:szCs w:val="22"/>
              </w:rPr>
              <w:t>Alternatively, a person will be considered to meet a chronic/rehabilitation hospital or a psychiatric hospital level of care if the individual has a medical, cognitive, or psychiatric condition that results in cognitive, behavioral and/or functional deficits that require assistance or support, for at least three needs, from within the categories described below, at least one of which must be from category II (Behavior Intervention) or category III (Cognitive Abilities). Regardless of whether an individual exhibits one or more impairments in category IV (Functional and Independent Living Skill Development) this category may count as a maximum of one deficit for purposes of determining eligibility.</w:t>
            </w:r>
          </w:p>
          <w:p w14:paraId="3EC12C10" w14:textId="77777777" w:rsidR="004A2BFF" w:rsidRDefault="004A2BFF" w:rsidP="004A2BFF">
            <w:pPr>
              <w:rPr>
                <w:sz w:val="22"/>
                <w:szCs w:val="22"/>
              </w:rPr>
            </w:pPr>
          </w:p>
          <w:p w14:paraId="13C42A0C" w14:textId="77777777" w:rsidR="004A2BFF" w:rsidRDefault="004A2BFF" w:rsidP="004A2BFF">
            <w:pPr>
              <w:rPr>
                <w:sz w:val="22"/>
                <w:szCs w:val="22"/>
              </w:rPr>
            </w:pPr>
            <w:r w:rsidRPr="5B06B906">
              <w:rPr>
                <w:sz w:val="22"/>
                <w:szCs w:val="22"/>
              </w:rPr>
              <w:t xml:space="preserve">I. Assistance with Activities of Daily Living (ADL) and Nursing Needs </w:t>
            </w:r>
          </w:p>
          <w:p w14:paraId="678DC5BB" w14:textId="77777777" w:rsidR="004A2BFF" w:rsidRDefault="004A2BFF" w:rsidP="004A2BFF">
            <w:pPr>
              <w:rPr>
                <w:sz w:val="22"/>
                <w:szCs w:val="22"/>
              </w:rPr>
            </w:pPr>
            <w:r w:rsidRPr="5B06B906">
              <w:rPr>
                <w:sz w:val="22"/>
                <w:szCs w:val="22"/>
              </w:rPr>
              <w:t xml:space="preserve">A. ADL assistance includes continual supervision required throughout the task or activity, or daily limited, extensive, maximal physical assistance, or total dependence per MDS-HC, for needs with the following activities </w:t>
            </w:r>
          </w:p>
          <w:p w14:paraId="44E779B0" w14:textId="77777777" w:rsidR="004A2BFF" w:rsidRDefault="004A2BFF" w:rsidP="004A2BFF">
            <w:pPr>
              <w:rPr>
                <w:sz w:val="22"/>
                <w:szCs w:val="22"/>
              </w:rPr>
            </w:pPr>
            <w:r w:rsidRPr="5B06B906">
              <w:rPr>
                <w:sz w:val="22"/>
                <w:szCs w:val="22"/>
              </w:rPr>
              <w:t xml:space="preserve">1. Bathing - complete body bath via tub, shower or bathing system </w:t>
            </w:r>
          </w:p>
          <w:p w14:paraId="7F343E35" w14:textId="77777777" w:rsidR="004A2BFF" w:rsidRDefault="004A2BFF" w:rsidP="004A2BFF">
            <w:pPr>
              <w:rPr>
                <w:sz w:val="22"/>
                <w:szCs w:val="22"/>
              </w:rPr>
            </w:pPr>
            <w:r w:rsidRPr="5B06B906">
              <w:rPr>
                <w:sz w:val="22"/>
                <w:szCs w:val="22"/>
              </w:rPr>
              <w:t xml:space="preserve">2. Dressing - dressed in street clothes including underwear </w:t>
            </w:r>
          </w:p>
          <w:p w14:paraId="12437F54" w14:textId="77777777" w:rsidR="004A2BFF" w:rsidRDefault="004A2BFF" w:rsidP="004A2BFF">
            <w:pPr>
              <w:rPr>
                <w:sz w:val="22"/>
                <w:szCs w:val="22"/>
              </w:rPr>
            </w:pPr>
            <w:r w:rsidRPr="5B06B906">
              <w:rPr>
                <w:sz w:val="22"/>
                <w:szCs w:val="22"/>
              </w:rPr>
              <w:t xml:space="preserve">3. Toileting - assistance to &amp; from toilet, includes catheter, urostomy or colostomy care </w:t>
            </w:r>
          </w:p>
          <w:p w14:paraId="42786799" w14:textId="77777777" w:rsidR="004A2BFF" w:rsidRDefault="004A2BFF" w:rsidP="004A2BFF">
            <w:pPr>
              <w:rPr>
                <w:sz w:val="22"/>
                <w:szCs w:val="22"/>
              </w:rPr>
            </w:pPr>
            <w:r w:rsidRPr="5B06B906">
              <w:rPr>
                <w:sz w:val="22"/>
                <w:szCs w:val="22"/>
              </w:rPr>
              <w:t xml:space="preserve">4. Transfers - assistance to &amp; from bed, chair or wheelchair </w:t>
            </w:r>
          </w:p>
          <w:p w14:paraId="202B2742" w14:textId="77777777" w:rsidR="004A2BFF" w:rsidRDefault="004A2BFF" w:rsidP="004A2BFF">
            <w:pPr>
              <w:rPr>
                <w:sz w:val="22"/>
                <w:szCs w:val="22"/>
              </w:rPr>
            </w:pPr>
            <w:r w:rsidRPr="5B06B906">
              <w:rPr>
                <w:sz w:val="22"/>
                <w:szCs w:val="22"/>
              </w:rPr>
              <w:t xml:space="preserve">5. Locomotion Inside and Outside Home - movement inside and outside the home, excluding stairs. Note if the participant uses a wheelchair, self-sufficiency once in wheelchair </w:t>
            </w:r>
          </w:p>
          <w:p w14:paraId="328DDE2D" w14:textId="77777777" w:rsidR="004A2BFF" w:rsidRDefault="004A2BFF" w:rsidP="004A2BFF">
            <w:pPr>
              <w:rPr>
                <w:sz w:val="22"/>
                <w:szCs w:val="22"/>
              </w:rPr>
            </w:pPr>
            <w:r w:rsidRPr="5B06B906">
              <w:rPr>
                <w:sz w:val="22"/>
                <w:szCs w:val="22"/>
              </w:rPr>
              <w:t xml:space="preserve">6. Eating - does not include meal or tray preparation </w:t>
            </w:r>
          </w:p>
          <w:p w14:paraId="07913DF7" w14:textId="77777777" w:rsidR="004A2BFF" w:rsidRDefault="004A2BFF" w:rsidP="004A2BFF">
            <w:pPr>
              <w:rPr>
                <w:sz w:val="22"/>
                <w:szCs w:val="22"/>
              </w:rPr>
            </w:pPr>
            <w:r w:rsidRPr="5B06B906">
              <w:rPr>
                <w:sz w:val="22"/>
                <w:szCs w:val="22"/>
              </w:rPr>
              <w:t>7. Bed Mobility-requires physical assistance of at least one person to change positions while in bed.</w:t>
            </w:r>
          </w:p>
          <w:p w14:paraId="6A02E97F" w14:textId="77777777" w:rsidR="004A2BFF" w:rsidRDefault="004A2BFF" w:rsidP="004A2BFF">
            <w:pPr>
              <w:rPr>
                <w:sz w:val="22"/>
                <w:szCs w:val="22"/>
              </w:rPr>
            </w:pPr>
          </w:p>
          <w:p w14:paraId="0CC492E5" w14:textId="77777777" w:rsidR="004A2BFF" w:rsidRDefault="004A2BFF" w:rsidP="004A2BFF">
            <w:pPr>
              <w:rPr>
                <w:sz w:val="22"/>
                <w:szCs w:val="22"/>
              </w:rPr>
            </w:pPr>
            <w:r w:rsidRPr="5B06B906">
              <w:rPr>
                <w:sz w:val="22"/>
                <w:szCs w:val="22"/>
              </w:rPr>
              <w:lastRenderedPageBreak/>
              <w:t xml:space="preserve">B. Nursing Services. Nursing services, including any of the following procedures performed at least three times a week, may be counted in the determination of eligibility: </w:t>
            </w:r>
          </w:p>
          <w:p w14:paraId="6C4401ED" w14:textId="77777777" w:rsidR="004A2BFF" w:rsidRDefault="004A2BFF" w:rsidP="004A2BFF">
            <w:pPr>
              <w:rPr>
                <w:sz w:val="22"/>
                <w:szCs w:val="22"/>
              </w:rPr>
            </w:pPr>
            <w:r w:rsidRPr="5B06B906">
              <w:rPr>
                <w:sz w:val="22"/>
                <w:szCs w:val="22"/>
              </w:rPr>
              <w:t xml:space="preserve">1. Any physician-ordered skilled service specified in 130 CMR 456.409(A) (MassHealth Nursing Facility Regulation that describes the skilled service requirement for nursing facility eligibility); </w:t>
            </w:r>
          </w:p>
          <w:p w14:paraId="080ADDC8" w14:textId="77777777" w:rsidR="004A2BFF" w:rsidRDefault="004A2BFF" w:rsidP="004A2BFF">
            <w:pPr>
              <w:rPr>
                <w:sz w:val="22"/>
                <w:szCs w:val="22"/>
              </w:rPr>
            </w:pPr>
            <w:r w:rsidRPr="5B06B906">
              <w:rPr>
                <w:sz w:val="22"/>
                <w:szCs w:val="22"/>
              </w:rPr>
              <w:t xml:space="preserve">2. Positioning while in bed or a chair as part of the written care plan; </w:t>
            </w:r>
          </w:p>
          <w:p w14:paraId="23EAFEBA" w14:textId="77777777" w:rsidR="004A2BFF" w:rsidRDefault="004A2BFF" w:rsidP="004A2BFF">
            <w:pPr>
              <w:rPr>
                <w:sz w:val="22"/>
                <w:szCs w:val="22"/>
              </w:rPr>
            </w:pPr>
            <w:r w:rsidRPr="5B06B906">
              <w:rPr>
                <w:sz w:val="22"/>
                <w:szCs w:val="22"/>
              </w:rPr>
              <w:t xml:space="preserve">3. Administration of oral or injectable medications that require a registered nurse to monitor the dosage, frequency, or adverse reactions; </w:t>
            </w:r>
          </w:p>
          <w:p w14:paraId="093ADA79" w14:textId="77777777" w:rsidR="004A2BFF" w:rsidRDefault="004A2BFF" w:rsidP="004A2BFF">
            <w:pPr>
              <w:rPr>
                <w:sz w:val="22"/>
                <w:szCs w:val="22"/>
              </w:rPr>
            </w:pPr>
            <w:r w:rsidRPr="5B06B906">
              <w:rPr>
                <w:sz w:val="22"/>
                <w:szCs w:val="22"/>
              </w:rPr>
              <w:t xml:space="preserve">4. Physician-ordered occupational, physical, speech/language therapy or some combination of the three; </w:t>
            </w:r>
          </w:p>
          <w:p w14:paraId="31DC1093" w14:textId="77777777" w:rsidR="004A2BFF" w:rsidRDefault="004A2BFF" w:rsidP="004A2BFF">
            <w:pPr>
              <w:rPr>
                <w:sz w:val="22"/>
                <w:szCs w:val="22"/>
              </w:rPr>
            </w:pPr>
            <w:r w:rsidRPr="5B06B906">
              <w:rPr>
                <w:sz w:val="22"/>
                <w:szCs w:val="22"/>
              </w:rPr>
              <w:t xml:space="preserve">5. Physician-ordered licensed registered nursing observation and/or vital-signs monitoring, specifically related to the need for medical or nursing intervention; and </w:t>
            </w:r>
          </w:p>
          <w:p w14:paraId="6274AF37" w14:textId="77777777" w:rsidR="004A2BFF" w:rsidRDefault="004A2BFF" w:rsidP="004A2BFF">
            <w:pPr>
              <w:rPr>
                <w:sz w:val="22"/>
                <w:szCs w:val="22"/>
              </w:rPr>
            </w:pPr>
            <w:r w:rsidRPr="5B06B906">
              <w:rPr>
                <w:sz w:val="22"/>
                <w:szCs w:val="22"/>
              </w:rPr>
              <w:t>6. Treatments involving prescription medications for uninfected postoperative or chronic conditions according to physician orders, or routine changing of dressings that require nursing care and monitoring.</w:t>
            </w:r>
          </w:p>
          <w:p w14:paraId="3172CCB0" w14:textId="77777777" w:rsidR="004A2BFF" w:rsidRDefault="004A2BFF" w:rsidP="004A2BFF">
            <w:pPr>
              <w:rPr>
                <w:sz w:val="22"/>
                <w:szCs w:val="22"/>
              </w:rPr>
            </w:pPr>
          </w:p>
          <w:p w14:paraId="1C235182" w14:textId="77777777" w:rsidR="004A2BFF" w:rsidRDefault="004A2BFF" w:rsidP="004A2BFF">
            <w:pPr>
              <w:rPr>
                <w:sz w:val="22"/>
                <w:szCs w:val="22"/>
              </w:rPr>
            </w:pPr>
            <w:r w:rsidRPr="5B06B906">
              <w:rPr>
                <w:sz w:val="22"/>
                <w:szCs w:val="22"/>
              </w:rPr>
              <w:t xml:space="preserve">II. Behavior Intervention: Staff intervention required for selected types of behaviors that are generally considered to present excessive risk of harm to self or others, or considered dependent or disruptive, such as disrobing, screaming, or being physically abusive to oneself or others; getting lost or wandering into inappropriate places; being unable to avoid simple dangers. Risk indicators and behaviors include: </w:t>
            </w:r>
          </w:p>
          <w:p w14:paraId="11FAAC57" w14:textId="77777777" w:rsidR="004A2BFF" w:rsidRDefault="004A2BFF" w:rsidP="004A2BFF">
            <w:pPr>
              <w:rPr>
                <w:sz w:val="22"/>
                <w:szCs w:val="22"/>
              </w:rPr>
            </w:pPr>
            <w:r w:rsidRPr="5B06B906">
              <w:rPr>
                <w:sz w:val="22"/>
                <w:szCs w:val="22"/>
              </w:rPr>
              <w:t xml:space="preserve">1. Wandering or getting lost </w:t>
            </w:r>
          </w:p>
          <w:p w14:paraId="58B23D5A" w14:textId="77777777" w:rsidR="004A2BFF" w:rsidRDefault="004A2BFF" w:rsidP="004A2BFF">
            <w:pPr>
              <w:rPr>
                <w:sz w:val="22"/>
                <w:szCs w:val="22"/>
              </w:rPr>
            </w:pPr>
            <w:r w:rsidRPr="5B06B906">
              <w:rPr>
                <w:sz w:val="22"/>
                <w:szCs w:val="22"/>
              </w:rPr>
              <w:t xml:space="preserve">2. Verbally abusive </w:t>
            </w:r>
          </w:p>
          <w:p w14:paraId="48E884EE" w14:textId="77777777" w:rsidR="004A2BFF" w:rsidRDefault="004A2BFF" w:rsidP="004A2BFF">
            <w:pPr>
              <w:rPr>
                <w:sz w:val="22"/>
                <w:szCs w:val="22"/>
              </w:rPr>
            </w:pPr>
            <w:r w:rsidRPr="5B06B906">
              <w:rPr>
                <w:sz w:val="22"/>
                <w:szCs w:val="22"/>
              </w:rPr>
              <w:t xml:space="preserve">3. Physically abusive (physically assaultive/exhibition of violence toward others) </w:t>
            </w:r>
          </w:p>
          <w:p w14:paraId="1B407322" w14:textId="77777777" w:rsidR="004A2BFF" w:rsidRDefault="004A2BFF" w:rsidP="004A2BFF">
            <w:pPr>
              <w:rPr>
                <w:sz w:val="22"/>
                <w:szCs w:val="22"/>
              </w:rPr>
            </w:pPr>
            <w:r w:rsidRPr="5B06B906">
              <w:rPr>
                <w:sz w:val="22"/>
                <w:szCs w:val="22"/>
              </w:rPr>
              <w:t xml:space="preserve">4. Socially inappropriate/disruptive behavior that requires ongoing and consistent staff intervention, including problematic sexual behaviors (impulsivity, public masturbation, inappropriate sexual advances) </w:t>
            </w:r>
          </w:p>
          <w:p w14:paraId="128D9C92" w14:textId="77777777" w:rsidR="004A2BFF" w:rsidRDefault="004A2BFF" w:rsidP="004A2BFF">
            <w:pPr>
              <w:rPr>
                <w:sz w:val="22"/>
                <w:szCs w:val="22"/>
              </w:rPr>
            </w:pPr>
            <w:r w:rsidRPr="5B06B906">
              <w:rPr>
                <w:sz w:val="22"/>
                <w:szCs w:val="22"/>
              </w:rPr>
              <w:t xml:space="preserve">5. Inability to avoid simple dangers, to react appropriately to unsafe situations (ability to exit building in response to fire/natural disaster) and/or to curtail activities that create dangers to self or others such as fire safety issues, including unsafe smoking practices, unsafe cooking, fire setting behaviors </w:t>
            </w:r>
          </w:p>
          <w:p w14:paraId="5DBC4FE0" w14:textId="77777777" w:rsidR="004A2BFF" w:rsidRDefault="004A2BFF" w:rsidP="004A2BFF">
            <w:pPr>
              <w:rPr>
                <w:sz w:val="22"/>
                <w:szCs w:val="22"/>
              </w:rPr>
            </w:pPr>
            <w:r w:rsidRPr="5B06B906">
              <w:rPr>
                <w:sz w:val="22"/>
                <w:szCs w:val="22"/>
              </w:rPr>
              <w:t xml:space="preserve">6. Substance abuse </w:t>
            </w:r>
          </w:p>
          <w:p w14:paraId="1C511F1E" w14:textId="77777777" w:rsidR="004A2BFF" w:rsidRDefault="004A2BFF" w:rsidP="004A2BFF">
            <w:pPr>
              <w:rPr>
                <w:sz w:val="22"/>
                <w:szCs w:val="22"/>
              </w:rPr>
            </w:pPr>
            <w:r w:rsidRPr="5B06B906">
              <w:rPr>
                <w:sz w:val="22"/>
                <w:szCs w:val="22"/>
              </w:rPr>
              <w:t xml:space="preserve">7. History of non-adherence to treatment and/or medication regimens </w:t>
            </w:r>
          </w:p>
          <w:p w14:paraId="6F237419" w14:textId="77777777" w:rsidR="004A2BFF" w:rsidRDefault="004A2BFF" w:rsidP="004A2BFF">
            <w:pPr>
              <w:rPr>
                <w:sz w:val="22"/>
                <w:szCs w:val="22"/>
              </w:rPr>
            </w:pPr>
            <w:r w:rsidRPr="5B06B906">
              <w:rPr>
                <w:sz w:val="22"/>
                <w:szCs w:val="22"/>
              </w:rPr>
              <w:t>8. Suicidal ideation or attempts</w:t>
            </w:r>
          </w:p>
          <w:p w14:paraId="3E29D7BF" w14:textId="77777777" w:rsidR="004A2BFF" w:rsidRDefault="004A2BFF" w:rsidP="004A2BFF">
            <w:pPr>
              <w:rPr>
                <w:sz w:val="22"/>
                <w:szCs w:val="22"/>
              </w:rPr>
            </w:pPr>
          </w:p>
          <w:p w14:paraId="66468D2E" w14:textId="77777777" w:rsidR="004A2BFF" w:rsidRDefault="004A2BFF" w:rsidP="004A2BFF">
            <w:pPr>
              <w:rPr>
                <w:sz w:val="22"/>
                <w:szCs w:val="22"/>
              </w:rPr>
            </w:pPr>
            <w:r w:rsidRPr="5B06B906">
              <w:rPr>
                <w:sz w:val="22"/>
                <w:szCs w:val="22"/>
              </w:rPr>
              <w:t>III. Cognitive Abilities:</w:t>
            </w:r>
          </w:p>
          <w:p w14:paraId="3BA312E6" w14:textId="77777777" w:rsidR="004A2BFF" w:rsidRDefault="004A2BFF" w:rsidP="004A2BFF">
            <w:pPr>
              <w:rPr>
                <w:sz w:val="22"/>
                <w:szCs w:val="22"/>
              </w:rPr>
            </w:pPr>
            <w:r w:rsidRPr="5B06B906">
              <w:rPr>
                <w:sz w:val="22"/>
                <w:szCs w:val="22"/>
              </w:rPr>
              <w:t xml:space="preserve">1. Communication which includes Receptive language (comprehension) in the individual's native language - Ability to understand through any means such as verbal, written, sign language, Braille, computer technology or communication board; </w:t>
            </w:r>
          </w:p>
          <w:p w14:paraId="7A18DEB0" w14:textId="77777777" w:rsidR="004A2BFF" w:rsidRDefault="004A2BFF" w:rsidP="004A2BFF">
            <w:pPr>
              <w:rPr>
                <w:sz w:val="22"/>
                <w:szCs w:val="22"/>
              </w:rPr>
            </w:pPr>
            <w:r w:rsidRPr="5B06B906">
              <w:rPr>
                <w:sz w:val="22"/>
                <w:szCs w:val="22"/>
              </w:rPr>
              <w:t xml:space="preserve">2. Expressive language in the individual's native language - Ability to express needs through any means such as verbal, written, sign language, Braille, computer technology or communication board; 3. Memory and Learning - Ability to learn, understand, retain or retrieve information for purposes of habilitating day to day and generally managing within one's environment; </w:t>
            </w:r>
          </w:p>
          <w:p w14:paraId="2723FDAD" w14:textId="77777777" w:rsidR="004A2BFF" w:rsidRDefault="004A2BFF" w:rsidP="004A2BFF">
            <w:pPr>
              <w:rPr>
                <w:sz w:val="22"/>
                <w:szCs w:val="22"/>
              </w:rPr>
            </w:pPr>
            <w:r w:rsidRPr="5B06B906">
              <w:rPr>
                <w:sz w:val="22"/>
                <w:szCs w:val="22"/>
              </w:rPr>
              <w:t xml:space="preserve">4. Orientation - Requiring ongoing and consistent staff intervention for reality orientation related to a specific diagnosis as diagnosed by a licensed clinician. </w:t>
            </w:r>
          </w:p>
          <w:p w14:paraId="2AC79384" w14:textId="77777777" w:rsidR="004A2BFF" w:rsidRDefault="004A2BFF" w:rsidP="004A2BFF">
            <w:pPr>
              <w:rPr>
                <w:sz w:val="22"/>
                <w:szCs w:val="22"/>
              </w:rPr>
            </w:pPr>
          </w:p>
          <w:p w14:paraId="4572F53C" w14:textId="77777777" w:rsidR="004A2BFF" w:rsidRDefault="004A2BFF" w:rsidP="004A2BFF">
            <w:pPr>
              <w:rPr>
                <w:sz w:val="22"/>
                <w:szCs w:val="22"/>
              </w:rPr>
            </w:pPr>
            <w:r w:rsidRPr="5B06B906">
              <w:rPr>
                <w:sz w:val="22"/>
                <w:szCs w:val="22"/>
              </w:rPr>
              <w:t xml:space="preserve">IV. Functional and Independent Living Skill Development </w:t>
            </w:r>
          </w:p>
          <w:p w14:paraId="6636E72C" w14:textId="77777777" w:rsidR="004A2BFF" w:rsidRDefault="004A2BFF" w:rsidP="004A2BFF">
            <w:pPr>
              <w:rPr>
                <w:sz w:val="22"/>
                <w:szCs w:val="22"/>
              </w:rPr>
            </w:pPr>
            <w:r w:rsidRPr="5B06B906">
              <w:rPr>
                <w:sz w:val="22"/>
                <w:szCs w:val="22"/>
              </w:rPr>
              <w:t xml:space="preserve">1. Meal preparation, </w:t>
            </w:r>
          </w:p>
          <w:p w14:paraId="634F5DCC" w14:textId="77777777" w:rsidR="004A2BFF" w:rsidRDefault="004A2BFF" w:rsidP="004A2BFF">
            <w:pPr>
              <w:rPr>
                <w:sz w:val="22"/>
                <w:szCs w:val="22"/>
              </w:rPr>
            </w:pPr>
            <w:r w:rsidRPr="5B06B906">
              <w:rPr>
                <w:sz w:val="22"/>
                <w:szCs w:val="22"/>
              </w:rPr>
              <w:t xml:space="preserve">2. Ordinary Housework (includes laundry) </w:t>
            </w:r>
          </w:p>
          <w:p w14:paraId="76CE3AA4" w14:textId="77777777" w:rsidR="004A2BFF" w:rsidRDefault="004A2BFF" w:rsidP="004A2BFF">
            <w:pPr>
              <w:rPr>
                <w:sz w:val="22"/>
                <w:szCs w:val="22"/>
              </w:rPr>
            </w:pPr>
            <w:r w:rsidRPr="5B06B906">
              <w:rPr>
                <w:sz w:val="22"/>
                <w:szCs w:val="22"/>
              </w:rPr>
              <w:t xml:space="preserve">3. Budgeting and Personal Finances </w:t>
            </w:r>
          </w:p>
          <w:p w14:paraId="60AC961E" w14:textId="77777777" w:rsidR="004A2BFF" w:rsidRDefault="004A2BFF" w:rsidP="004A2BFF">
            <w:pPr>
              <w:rPr>
                <w:sz w:val="22"/>
                <w:szCs w:val="22"/>
              </w:rPr>
            </w:pPr>
            <w:r w:rsidRPr="5B06B906">
              <w:rPr>
                <w:sz w:val="22"/>
                <w:szCs w:val="22"/>
              </w:rPr>
              <w:t xml:space="preserve">4. Managing Medications </w:t>
            </w:r>
          </w:p>
          <w:p w14:paraId="5807F682" w14:textId="77777777" w:rsidR="004A2BFF" w:rsidRDefault="004A2BFF" w:rsidP="004A2BFF">
            <w:pPr>
              <w:rPr>
                <w:sz w:val="22"/>
                <w:szCs w:val="22"/>
              </w:rPr>
            </w:pPr>
            <w:r w:rsidRPr="5B06B906">
              <w:rPr>
                <w:sz w:val="22"/>
                <w:szCs w:val="22"/>
              </w:rPr>
              <w:t xml:space="preserve">5. Outdoor Mobility </w:t>
            </w:r>
          </w:p>
          <w:p w14:paraId="4488AB7F" w14:textId="77777777" w:rsidR="004A2BFF" w:rsidRDefault="004A2BFF" w:rsidP="004A2BFF">
            <w:pPr>
              <w:rPr>
                <w:sz w:val="22"/>
                <w:szCs w:val="22"/>
              </w:rPr>
            </w:pPr>
            <w:r w:rsidRPr="5B06B906">
              <w:rPr>
                <w:sz w:val="22"/>
                <w:szCs w:val="22"/>
              </w:rPr>
              <w:t xml:space="preserve">6. Transportation </w:t>
            </w:r>
          </w:p>
          <w:p w14:paraId="4A2811E9" w14:textId="77777777" w:rsidR="004A2BFF" w:rsidRDefault="004A2BFF" w:rsidP="004A2BFF">
            <w:pPr>
              <w:rPr>
                <w:sz w:val="22"/>
                <w:szCs w:val="22"/>
              </w:rPr>
            </w:pPr>
            <w:r w:rsidRPr="5B06B906">
              <w:rPr>
                <w:sz w:val="22"/>
                <w:szCs w:val="22"/>
              </w:rPr>
              <w:t xml:space="preserve">7. Grocery Shopping </w:t>
            </w:r>
          </w:p>
          <w:p w14:paraId="51038D2C" w14:textId="4A45ADBC" w:rsidR="007E39F1" w:rsidRDefault="004A2BFF" w:rsidP="003372B6">
            <w:pPr>
              <w:rPr>
                <w:sz w:val="22"/>
                <w:szCs w:val="22"/>
              </w:rPr>
            </w:pPr>
            <w:r w:rsidRPr="5B06B906">
              <w:rPr>
                <w:sz w:val="22"/>
                <w:szCs w:val="22"/>
              </w:rPr>
              <w:lastRenderedPageBreak/>
              <w:t>8. Personal Hygiene</w:t>
            </w:r>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lastRenderedPageBreak/>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6607EB">
              <w:rPr>
                <w:rFonts w:ascii="Wingdings" w:eastAsia="Wingdings" w:hAnsi="Wingdings" w:cs="Wingdings"/>
                <w:kern w:val="22"/>
                <w:sz w:val="22"/>
                <w:szCs w:val="22"/>
              </w:rPr>
              <w:t>¡</w:t>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399FB510" w:rsidR="003372B6" w:rsidRPr="006607EB" w:rsidRDefault="00724941" w:rsidP="003372B6">
            <w:pPr>
              <w:spacing w:after="40"/>
              <w:jc w:val="both"/>
              <w:rPr>
                <w:kern w:val="22"/>
                <w:sz w:val="22"/>
                <w:szCs w:val="22"/>
              </w:rPr>
            </w:pPr>
            <w:r>
              <w:rPr>
                <w:rFonts w:ascii="Wingdings" w:eastAsia="Wingdings" w:hAnsi="Wingdings" w:cs="Wingdings"/>
              </w:rPr>
              <w:t>þ</w:t>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6B6644F2" w14:textId="54A6A141" w:rsidR="003372B6" w:rsidRDefault="00BA04F0" w:rsidP="003372B6">
            <w:pPr>
              <w:spacing w:after="40"/>
              <w:jc w:val="both"/>
              <w:rPr>
                <w:kern w:val="22"/>
                <w:sz w:val="22"/>
                <w:szCs w:val="22"/>
              </w:rPr>
            </w:pPr>
            <w:r w:rsidRPr="00BA04F0">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14:paraId="17852850" w14:textId="77777777" w:rsidR="00BA04F0" w:rsidRDefault="00BA04F0" w:rsidP="003372B6">
            <w:pPr>
              <w:spacing w:after="40"/>
              <w:jc w:val="both"/>
              <w:rPr>
                <w:kern w:val="22"/>
                <w:sz w:val="22"/>
                <w:szCs w:val="22"/>
              </w:rPr>
            </w:pPr>
          </w:p>
          <w:p w14:paraId="4D6FF75E" w14:textId="64735193" w:rsidR="003372B6" w:rsidRPr="006607EB" w:rsidRDefault="00BA04F0" w:rsidP="003372B6">
            <w:pPr>
              <w:spacing w:after="40"/>
              <w:jc w:val="both"/>
              <w:rPr>
                <w:kern w:val="22"/>
                <w:sz w:val="22"/>
                <w:szCs w:val="22"/>
              </w:rPr>
            </w:pPr>
            <w:r w:rsidRPr="00BA04F0">
              <w:rPr>
                <w:kern w:val="22"/>
                <w:sz w:val="22"/>
                <w:szCs w:val="22"/>
              </w:rPr>
              <w:t xml:space="preserve">The MDS-HC is the same tool used by MassHealth’s agents to evaluate level of care of nursing facility residents to determine eligibility for payment. </w:t>
            </w:r>
            <w:r w:rsidR="003A182B" w:rsidRPr="00CD7A17">
              <w:rPr>
                <w:kern w:val="22"/>
                <w:sz w:val="22"/>
                <w:szCs w:val="22"/>
              </w:rPr>
              <w:t>MassHealth Office of Clinical Affairs nurse reviewers assess chronic and rehabilitation hospital patients for level of care.</w:t>
            </w:r>
            <w:r w:rsidR="006170DA">
              <w:rPr>
                <w:kern w:val="22"/>
                <w:sz w:val="22"/>
                <w:szCs w:val="22"/>
              </w:rPr>
              <w:t xml:space="preserve"> </w:t>
            </w:r>
            <w:r w:rsidR="006170DA" w:rsidRPr="00111FED">
              <w:rPr>
                <w:kern w:val="22"/>
                <w:sz w:val="22"/>
                <w:szCs w:val="22"/>
              </w:rPr>
              <w:t>Psychiatric hospitals assessment of level of care is documented by the attending physician utilizing an admission certification form and the continued need for psychiatric hospital level of care is documented by the attending physician and the social worker in progress notes.</w:t>
            </w: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75A294B3" w14:textId="370D60D3" w:rsidR="005C3F40" w:rsidRDefault="00E14273" w:rsidP="000C0263">
            <w:pPr>
              <w:rPr>
                <w:sz w:val="22"/>
                <w:szCs w:val="22"/>
              </w:rPr>
            </w:pPr>
            <w:r w:rsidRPr="00E14273">
              <w:rPr>
                <w:sz w:val="22"/>
                <w:szCs w:val="22"/>
              </w:rPr>
              <w:t>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the ABI-N</w:t>
            </w:r>
            <w:r w:rsidR="00E178F4">
              <w:rPr>
                <w:sz w:val="22"/>
                <w:szCs w:val="22"/>
              </w:rPr>
              <w:t>,</w:t>
            </w:r>
            <w:r w:rsidRPr="00E14273">
              <w:rPr>
                <w:sz w:val="22"/>
                <w:szCs w:val="22"/>
              </w:rPr>
              <w:t>MFP-CL</w:t>
            </w:r>
            <w:r w:rsidR="00E178F4">
              <w:rPr>
                <w:sz w:val="22"/>
                <w:szCs w:val="22"/>
              </w:rPr>
              <w:t xml:space="preserve"> or MFP-R</w:t>
            </w:r>
            <w:r w:rsidR="00932A56">
              <w:rPr>
                <w:sz w:val="22"/>
                <w:szCs w:val="22"/>
              </w:rPr>
              <w:t>S</w:t>
            </w:r>
            <w:r w:rsidRPr="00E14273">
              <w:rPr>
                <w:sz w:val="22"/>
                <w:szCs w:val="22"/>
              </w:rPr>
              <w:t xml:space="preserve"> waiver the Registered Nurse may either review the most recent level of care assessment performed for that waiver, or conduct an updated assessment to confirm that the participant meets a nursing facility or hospital level of care.</w:t>
            </w:r>
            <w:r w:rsidR="005C3F40">
              <w:rPr>
                <w:sz w:val="22"/>
                <w:szCs w:val="22"/>
              </w:rPr>
              <w:t xml:space="preserve"> </w:t>
            </w:r>
            <w:r w:rsidR="005C3F40" w:rsidRPr="00A66B66">
              <w:rPr>
                <w:sz w:val="22"/>
                <w:szCs w:val="22"/>
              </w:rPr>
              <w:t xml:space="preserve">The evaluation may be conducted in-person, telephone, video-conferencing and/or other electronic modalities with the participant. </w:t>
            </w:r>
            <w:r w:rsidR="005C3F40" w:rsidRPr="000C0263">
              <w:rPr>
                <w:sz w:val="22"/>
                <w:szCs w:val="22"/>
              </w:rPr>
              <w:t xml:space="preserve"> </w:t>
            </w:r>
          </w:p>
          <w:p w14:paraId="155DC18F" w14:textId="77777777" w:rsidR="00E14273" w:rsidRDefault="00E14273" w:rsidP="000C0263">
            <w:pPr>
              <w:rPr>
                <w:sz w:val="22"/>
                <w:szCs w:val="22"/>
              </w:rPr>
            </w:pPr>
          </w:p>
          <w:p w14:paraId="3D40EB15" w14:textId="4C835670" w:rsidR="00E14273" w:rsidRDefault="00E14273" w:rsidP="000C0263">
            <w:pPr>
              <w:rPr>
                <w:sz w:val="22"/>
                <w:szCs w:val="22"/>
              </w:rPr>
            </w:pPr>
            <w:r w:rsidRPr="00E14273">
              <w:rPr>
                <w:sz w:val="22"/>
                <w:szCs w:val="22"/>
              </w:rPr>
              <w:t>Re-evaluation- A registered nurse from the contracted level of care entity makes an evaluation of each waiver participant. Information gathered for the revaluation of level of care is derived from interviews</w:t>
            </w:r>
            <w:r w:rsidR="00C016A3">
              <w:rPr>
                <w:sz w:val="22"/>
                <w:szCs w:val="22"/>
              </w:rPr>
              <w:t xml:space="preserve"> done in-person, telephone, video-conferencing and/or other electronic modalities with the participant. Re-evaluations </w:t>
            </w:r>
            <w:r w:rsidR="00080598">
              <w:rPr>
                <w:sz w:val="22"/>
                <w:szCs w:val="22"/>
              </w:rPr>
              <w:t>also</w:t>
            </w:r>
            <w:r w:rsidRPr="00E14273">
              <w:rPr>
                <w:sz w:val="22"/>
                <w:szCs w:val="22"/>
              </w:rPr>
              <w:t xml:space="preserve"> and include a thorough evaluation of the client's individual circumstances and medical records.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61A31FC8" w:rsidR="003372B6" w:rsidRPr="00F23401" w:rsidRDefault="00724941" w:rsidP="003372B6">
            <w:pPr>
              <w:spacing w:before="6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930"/>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11232905" w:rsidR="003372B6" w:rsidRPr="00F23401" w:rsidRDefault="00724941" w:rsidP="003372B6">
            <w:pPr>
              <w:tabs>
                <w:tab w:val="left" w:pos="-1080"/>
                <w:tab w:val="left" w:pos="-720"/>
                <w:tab w:val="left" w:pos="0"/>
                <w:tab w:val="left" w:pos="360"/>
              </w:tabs>
              <w:spacing w:before="60"/>
              <w:rPr>
                <w:sz w:val="22"/>
                <w:szCs w:val="22"/>
              </w:rPr>
            </w:pPr>
            <w:r>
              <w:rPr>
                <w:rFonts w:ascii="Wingdings" w:eastAsia="Wingdings" w:hAnsi="Wingdings" w:cs="Wingdings"/>
              </w:rPr>
              <w:t>þ</w:t>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rFonts w:ascii="Wingdings" w:eastAsia="Wingdings" w:hAnsi="Wingdings" w:cs="Wingdings"/>
                <w:sz w:val="22"/>
                <w:szCs w:val="22"/>
              </w:rPr>
              <w:t>¡</w:t>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r>
        <w:rPr>
          <w:b/>
          <w:sz w:val="22"/>
          <w:szCs w:val="22"/>
        </w:rPr>
        <w:t>i</w:t>
      </w:r>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957BD34" w:rsidR="003372B6" w:rsidRPr="00777465" w:rsidRDefault="00146E03" w:rsidP="00893E0C">
            <w:pPr>
              <w:rPr>
                <w:kern w:val="22"/>
                <w:sz w:val="22"/>
                <w:szCs w:val="22"/>
              </w:rPr>
            </w:pPr>
            <w:r w:rsidRPr="00146E03">
              <w:rPr>
                <w:kern w:val="22"/>
                <w:sz w:val="22"/>
                <w:szCs w:val="22"/>
              </w:rPr>
              <w:t xml:space="preserve">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 The nurse documents the results of the re-evaluation using the MDS-HC, additional assessment questions and case notes. Level of Care entity reports to DDS include the date each Level of Care (LOC) re-evaluation is completed and the results of the level of care determination. </w:t>
            </w:r>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4A8BF8FB" w:rsidR="003372B6" w:rsidRPr="001A353E" w:rsidRDefault="00777465" w:rsidP="00777465">
            <w:pPr>
              <w:jc w:val="both"/>
              <w:rPr>
                <w:kern w:val="22"/>
                <w:sz w:val="22"/>
                <w:szCs w:val="22"/>
              </w:rPr>
            </w:pPr>
            <w:r w:rsidRPr="00777465">
              <w:rPr>
                <w:kern w:val="22"/>
                <w:sz w:val="22"/>
                <w:szCs w:val="22"/>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r w:rsidRPr="00AE5F29">
        <w:rPr>
          <w:b/>
          <w:i/>
        </w:rPr>
        <w:t>i.</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r>
        <w:rPr>
          <w:b/>
          <w:i/>
        </w:rPr>
        <w:t xml:space="preserve">i.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lastRenderedPageBreak/>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7F0FF951" w:rsidR="006E05A0" w:rsidRPr="000164AA" w:rsidRDefault="000F11FB" w:rsidP="00E44D8D">
            <w:pPr>
              <w:rPr>
                <w:iCs/>
              </w:rPr>
            </w:pPr>
            <w:r w:rsidRPr="000F11FB">
              <w:rPr>
                <w:iCs/>
              </w:rPr>
              <w:t>% of applicants who received an initial clinical eligibility assessment within 90 days of waiver application. (Number of individuals who received an initial clinical eligibility</w:t>
            </w:r>
            <w:r>
              <w:rPr>
                <w:iCs/>
              </w:rPr>
              <w:t xml:space="preserve"> </w:t>
            </w:r>
            <w:r w:rsidRPr="000F11FB">
              <w:rPr>
                <w:iCs/>
              </w:rPr>
              <w:t>assessment within 90 days of waiver application/ Number of individuals who received an initial clinical eligibility assessment)</w:t>
            </w:r>
          </w:p>
        </w:tc>
      </w:tr>
      <w:tr w:rsidR="006E05A0" w:rsidRPr="00A153F3" w14:paraId="5A9144BA" w14:textId="77777777" w:rsidTr="00E44D8D">
        <w:tc>
          <w:tcPr>
            <w:tcW w:w="9746" w:type="dxa"/>
            <w:gridSpan w:val="5"/>
          </w:tcPr>
          <w:p w14:paraId="3697046B"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1CBCBA04" w14:textId="77777777" w:rsidTr="00E44D8D">
        <w:tc>
          <w:tcPr>
            <w:tcW w:w="9746" w:type="dxa"/>
            <w:gridSpan w:val="5"/>
            <w:tcBorders>
              <w:bottom w:val="single" w:sz="12" w:space="0" w:color="auto"/>
            </w:tcBorders>
          </w:tcPr>
          <w:p w14:paraId="120674D5" w14:textId="17C1E7FC" w:rsidR="006E05A0" w:rsidRPr="00AF7A85" w:rsidRDefault="006E05A0" w:rsidP="00E44D8D">
            <w:pPr>
              <w:rPr>
                <w:i/>
              </w:rPr>
            </w:pPr>
            <w:r>
              <w:rPr>
                <w:i/>
              </w:rPr>
              <w:t>If ‘Other’ is selected, specify:</w:t>
            </w:r>
            <w:r w:rsidR="00747313">
              <w:rPr>
                <w:rFonts w:ascii="00nnzseolapfkjz,Bold" w:eastAsiaTheme="minorHAnsi" w:hAnsi="00nnzseolapfkjz,Bold" w:cs="00nnzseolapfkjz,Bold"/>
                <w:b/>
                <w:bCs/>
                <w:sz w:val="20"/>
                <w:szCs w:val="20"/>
              </w:rPr>
              <w:t xml:space="preserve"> Level of Care Entity reports</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77777777" w:rsidR="006E05A0" w:rsidRDefault="006E05A0" w:rsidP="00E44D8D">
            <w:pPr>
              <w:rPr>
                <w:i/>
              </w:rPr>
            </w:pP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7BEA348" w14:textId="728D7D25"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56D0BE8F" w:rsidR="006E05A0" w:rsidRDefault="00724941" w:rsidP="00E44D8D">
            <w:pPr>
              <w:rPr>
                <w:i/>
                <w:sz w:val="22"/>
                <w:szCs w:val="22"/>
              </w:rPr>
            </w:pPr>
            <w:r>
              <w:rPr>
                <w:rFonts w:ascii="Wingdings" w:eastAsia="Wingdings" w:hAnsi="Wingdings" w:cs="Wingdings"/>
              </w:rPr>
              <w:t>þ</w:t>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t>Specify:</w:t>
            </w:r>
          </w:p>
        </w:tc>
        <w:tc>
          <w:tcPr>
            <w:tcW w:w="2390" w:type="dxa"/>
          </w:tcPr>
          <w:p w14:paraId="14C7CBE5" w14:textId="153A3139"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04CBFF36" w:rsidR="006E05A0" w:rsidRPr="000164AA" w:rsidRDefault="000164AA" w:rsidP="00E44D8D">
            <w:pPr>
              <w:rPr>
                <w:iCs/>
                <w:sz w:val="22"/>
                <w:szCs w:val="22"/>
              </w:rPr>
            </w:pPr>
            <w:r>
              <w:rPr>
                <w:iCs/>
                <w:sz w:val="22"/>
                <w:szCs w:val="22"/>
              </w:rPr>
              <w:t>Level of Care Entity</w:t>
            </w:r>
          </w:p>
        </w:tc>
        <w:tc>
          <w:tcPr>
            <w:tcW w:w="2390" w:type="dxa"/>
            <w:tcBorders>
              <w:bottom w:val="single" w:sz="4" w:space="0" w:color="auto"/>
            </w:tcBorders>
          </w:tcPr>
          <w:p w14:paraId="74C982A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0FC3E5E6" w:rsidR="006E05A0" w:rsidRPr="00A153F3" w:rsidRDefault="0072494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558126F3" w:rsidR="006E05A0" w:rsidRPr="00A153F3" w:rsidRDefault="0072494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A153F3" w:rsidRDefault="006E05A0" w:rsidP="00E44D8D">
            <w:pPr>
              <w:rPr>
                <w:i/>
                <w:sz w:val="22"/>
                <w:szCs w:val="22"/>
              </w:rPr>
            </w:pP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r>
        <w:rPr>
          <w:b/>
          <w:i/>
        </w:rPr>
        <w:t xml:space="preserve">i.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lastRenderedPageBreak/>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6FA26BD" w14:textId="033CB636"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2E5054D3" w:rsidR="006E05A0" w:rsidRDefault="00724941" w:rsidP="00E44D8D">
            <w:pPr>
              <w:rPr>
                <w:i/>
                <w:sz w:val="22"/>
                <w:szCs w:val="22"/>
              </w:rPr>
            </w:pPr>
            <w:r>
              <w:rPr>
                <w:rFonts w:ascii="Wingdings" w:eastAsia="Wingdings" w:hAnsi="Wingdings" w:cs="Wingdings"/>
              </w:rPr>
              <w:t>þ</w:t>
            </w:r>
            <w:r w:rsidR="006E05A0"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6BBFD8D9" w:rsidR="006E05A0" w:rsidRDefault="00724941" w:rsidP="00E44D8D">
            <w:pPr>
              <w:rPr>
                <w:i/>
                <w:sz w:val="22"/>
                <w:szCs w:val="22"/>
              </w:rPr>
            </w:pPr>
            <w:r>
              <w:rPr>
                <w:rFonts w:ascii="Wingdings" w:eastAsia="Wingdings" w:hAnsi="Wingdings" w:cs="Wingdings"/>
              </w:rPr>
              <w:t>þ</w:t>
            </w:r>
            <w:r w:rsidR="006E05A0" w:rsidRPr="00A153F3">
              <w:rPr>
                <w:i/>
                <w:sz w:val="22"/>
                <w:szCs w:val="22"/>
              </w:rPr>
              <w:t xml:space="preserve"> Other</w:t>
            </w:r>
          </w:p>
          <w:p w14:paraId="106ADF14" w14:textId="77777777" w:rsidR="006E05A0" w:rsidRPr="00A153F3" w:rsidRDefault="006E05A0" w:rsidP="00E44D8D">
            <w:pPr>
              <w:rPr>
                <w:i/>
              </w:rPr>
            </w:pPr>
            <w:r w:rsidRPr="00A153F3">
              <w:rPr>
                <w:i/>
                <w:sz w:val="22"/>
                <w:szCs w:val="22"/>
              </w:rPr>
              <w:lastRenderedPageBreak/>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1D9C9468" w:rsidR="006E05A0" w:rsidRPr="00A153F3" w:rsidRDefault="00724941"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4749F05E" w:rsidR="006E05A0" w:rsidRDefault="00241646" w:rsidP="00E44D8D">
            <w:pPr>
              <w:rPr>
                <w:i/>
                <w:sz w:val="22"/>
                <w:szCs w:val="22"/>
              </w:rPr>
            </w:pPr>
            <w:r>
              <w:rPr>
                <w:rFonts w:ascii="Wingdings" w:eastAsia="Wingdings" w:hAnsi="Wingdings" w:cs="Wingdings"/>
              </w:rPr>
              <w:t>þ</w:t>
            </w:r>
            <w:r w:rsidR="006E05A0"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11B04A39" w:rsidR="006E05A0" w:rsidRDefault="00241646" w:rsidP="00E44D8D">
            <w:pPr>
              <w:rPr>
                <w:i/>
                <w:sz w:val="22"/>
                <w:szCs w:val="22"/>
              </w:rPr>
            </w:pPr>
            <w:r>
              <w:rPr>
                <w:rFonts w:ascii="Wingdings" w:eastAsia="Wingdings" w:hAnsi="Wingdings" w:cs="Wingdings"/>
              </w:rPr>
              <w:t>þ</w:t>
            </w:r>
            <w:r w:rsidR="006E05A0"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r>
        <w:rPr>
          <w:b/>
          <w:i/>
        </w:rPr>
        <w:t xml:space="preserve">i.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lastRenderedPageBreak/>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0403E2BE" w:rsidR="006E05A0" w:rsidRPr="00687EFA" w:rsidRDefault="000F11FB" w:rsidP="00E44D8D">
            <w:pPr>
              <w:rPr>
                <w:iCs/>
              </w:rPr>
            </w:pPr>
            <w:r w:rsidRPr="000F11FB">
              <w:rPr>
                <w:iCs/>
              </w:rPr>
              <w:t>% of clinical determinations of "denial" that have been reviewed for appropriateness of denial. (Number of denials reviewed/ Number of denials)</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166F615F" w:rsidR="006E05A0" w:rsidRPr="00AF7A85" w:rsidRDefault="006E05A0" w:rsidP="00E44D8D">
            <w:pPr>
              <w:rPr>
                <w:i/>
              </w:rPr>
            </w:pPr>
            <w:r>
              <w:rPr>
                <w:i/>
              </w:rPr>
              <w:t>If ‘Other’ is selected, specify:</w:t>
            </w:r>
            <w:r w:rsidR="00FF6DFC">
              <w:rPr>
                <w:rFonts w:ascii="00nnzseolapfkjz,Bold" w:eastAsiaTheme="minorHAnsi" w:hAnsi="00nnzseolapfkjz,Bold" w:cs="00nnzseolapfkjz,Bold"/>
                <w:b/>
                <w:bCs/>
                <w:sz w:val="20"/>
                <w:szCs w:val="20"/>
              </w:rPr>
              <w:t xml:space="preserve"> Level of Care Entity reports</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5200EA29" w14:textId="7FF1336E" w:rsidR="006E05A0" w:rsidRPr="00A153F3" w:rsidRDefault="00241646"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68DD3824" w:rsidR="006E05A0" w:rsidRDefault="00241646" w:rsidP="00E44D8D">
            <w:pPr>
              <w:rPr>
                <w:i/>
                <w:sz w:val="22"/>
                <w:szCs w:val="22"/>
              </w:rPr>
            </w:pPr>
            <w:r>
              <w:rPr>
                <w:rFonts w:ascii="Wingdings" w:eastAsia="Wingdings" w:hAnsi="Wingdings" w:cs="Wingdings"/>
              </w:rPr>
              <w:t>þ</w:t>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198B7ED3" w:rsidR="006E05A0" w:rsidRPr="00A153F3" w:rsidRDefault="00241646"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1EAA713" w:rsidR="006E05A0" w:rsidRPr="00687EFA" w:rsidRDefault="00687EFA" w:rsidP="00E44D8D">
            <w:pPr>
              <w:rPr>
                <w:iCs/>
                <w:sz w:val="22"/>
                <w:szCs w:val="22"/>
              </w:rPr>
            </w:pPr>
            <w:r>
              <w:rPr>
                <w:iCs/>
                <w:sz w:val="22"/>
                <w:szCs w:val="22"/>
              </w:rPr>
              <w:t>Level of Care Entity</w:t>
            </w:r>
          </w:p>
        </w:tc>
        <w:tc>
          <w:tcPr>
            <w:tcW w:w="2390" w:type="dxa"/>
            <w:tcBorders>
              <w:bottom w:val="single" w:sz="4" w:space="0" w:color="auto"/>
            </w:tcBorders>
          </w:tcPr>
          <w:p w14:paraId="5B030B2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1E393541" w:rsidR="006E05A0" w:rsidRPr="00A153F3" w:rsidRDefault="0024164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49848877" w:rsidR="006E05A0" w:rsidRPr="00A153F3" w:rsidRDefault="00241646"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lastRenderedPageBreak/>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77777777" w:rsidR="006E05A0" w:rsidRPr="00A153F3" w:rsidRDefault="006E05A0" w:rsidP="00E44D8D">
            <w:pPr>
              <w:rPr>
                <w:i/>
                <w:sz w:val="22"/>
                <w:szCs w:val="22"/>
              </w:rPr>
            </w:pPr>
          </w:p>
        </w:tc>
      </w:tr>
    </w:tbl>
    <w:p w14:paraId="4C45E021" w14:textId="77777777" w:rsidR="006E05A0" w:rsidRPr="00A153F3" w:rsidRDefault="006E05A0" w:rsidP="006E05A0">
      <w:pPr>
        <w:rPr>
          <w:b/>
          <w:i/>
        </w:rPr>
      </w:pPr>
    </w:p>
    <w:p w14:paraId="465498AF" w14:textId="77777777" w:rsidR="00687EFA" w:rsidRPr="00A153F3" w:rsidRDefault="00687EFA" w:rsidP="00687EFA">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87EFA" w:rsidRPr="00A153F3" w14:paraId="4C848CBE" w14:textId="77777777" w:rsidTr="002A5488">
        <w:trPr>
          <w:trHeight w:val="34"/>
        </w:trPr>
        <w:tc>
          <w:tcPr>
            <w:tcW w:w="2268" w:type="dxa"/>
            <w:tcBorders>
              <w:right w:val="single" w:sz="12" w:space="0" w:color="auto"/>
            </w:tcBorders>
          </w:tcPr>
          <w:p w14:paraId="36724293" w14:textId="77777777" w:rsidR="00687EFA" w:rsidRPr="00A153F3" w:rsidRDefault="00687EFA" w:rsidP="002A5488">
            <w:pPr>
              <w:rPr>
                <w:b/>
                <w:i/>
              </w:rPr>
            </w:pPr>
            <w:r w:rsidRPr="00A153F3">
              <w:rPr>
                <w:b/>
                <w:i/>
              </w:rPr>
              <w:t>Performance Measure:</w:t>
            </w:r>
          </w:p>
          <w:p w14:paraId="5870C270" w14:textId="77777777" w:rsidR="00687EFA" w:rsidRPr="00A153F3" w:rsidRDefault="00687EFA"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E03600" w14:textId="30AF2BA0" w:rsidR="00687EFA" w:rsidRPr="00687EFA" w:rsidRDefault="00736CC8" w:rsidP="002A5488">
            <w:pPr>
              <w:rPr>
                <w:iCs/>
              </w:rPr>
            </w:pPr>
            <w:r w:rsidRPr="00736CC8">
              <w:rPr>
                <w:iCs/>
              </w:rPr>
              <w:t>% of applicants whose clinical eligibility assessment is documented in accordance with waiver requirements. (Number of applicants whose clinical eligibility assessment was documented in accordance with waiver requirements/ Number of applicants whose clinical eligibility assessment was documented) .</w:t>
            </w:r>
          </w:p>
        </w:tc>
      </w:tr>
      <w:tr w:rsidR="00687EFA" w:rsidRPr="00A153F3" w14:paraId="017C86EC" w14:textId="77777777" w:rsidTr="002A5488">
        <w:tc>
          <w:tcPr>
            <w:tcW w:w="9746" w:type="dxa"/>
            <w:gridSpan w:val="5"/>
          </w:tcPr>
          <w:p w14:paraId="141840D9" w14:textId="77777777" w:rsidR="00687EFA" w:rsidRPr="00A153F3" w:rsidRDefault="00687EFA" w:rsidP="002A5488">
            <w:pPr>
              <w:rPr>
                <w:b/>
                <w:i/>
              </w:rPr>
            </w:pPr>
            <w:r>
              <w:rPr>
                <w:b/>
                <w:i/>
              </w:rPr>
              <w:t xml:space="preserve">Data Source </w:t>
            </w:r>
            <w:r>
              <w:rPr>
                <w:i/>
              </w:rPr>
              <w:t>(Select one) (Several options are listed in the on-line application):</w:t>
            </w:r>
          </w:p>
        </w:tc>
      </w:tr>
      <w:tr w:rsidR="00687EFA" w:rsidRPr="00A153F3" w14:paraId="32F4FE95" w14:textId="77777777" w:rsidTr="002A5488">
        <w:tc>
          <w:tcPr>
            <w:tcW w:w="9746" w:type="dxa"/>
            <w:gridSpan w:val="5"/>
            <w:tcBorders>
              <w:bottom w:val="single" w:sz="12" w:space="0" w:color="auto"/>
            </w:tcBorders>
          </w:tcPr>
          <w:p w14:paraId="2150C728" w14:textId="46360F59" w:rsidR="00687EFA" w:rsidRPr="00AF7A85" w:rsidRDefault="00687EFA" w:rsidP="002A5488">
            <w:pPr>
              <w:rPr>
                <w:i/>
              </w:rPr>
            </w:pPr>
            <w:r>
              <w:rPr>
                <w:i/>
              </w:rPr>
              <w:t>If ‘Other’ is selected, specify:</w:t>
            </w:r>
            <w:r w:rsidR="000A152F">
              <w:rPr>
                <w:rFonts w:ascii="00nnzseolapfkjz,Bold" w:eastAsiaTheme="minorHAnsi" w:hAnsi="00nnzseolapfkjz,Bold" w:cs="00nnzseolapfkjz,Bold"/>
                <w:b/>
                <w:bCs/>
                <w:sz w:val="20"/>
                <w:szCs w:val="20"/>
              </w:rPr>
              <w:t xml:space="preserve"> Level of Care Entity reports</w:t>
            </w:r>
          </w:p>
        </w:tc>
      </w:tr>
      <w:tr w:rsidR="00687EFA" w:rsidRPr="00A153F3" w14:paraId="12F7994D"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D7702E" w14:textId="77777777" w:rsidR="00687EFA" w:rsidRDefault="00687EFA" w:rsidP="002A5488">
            <w:pPr>
              <w:rPr>
                <w:i/>
              </w:rPr>
            </w:pPr>
          </w:p>
        </w:tc>
      </w:tr>
      <w:tr w:rsidR="00687EFA" w:rsidRPr="00A153F3" w14:paraId="753F5ACE" w14:textId="77777777" w:rsidTr="002A5488">
        <w:tc>
          <w:tcPr>
            <w:tcW w:w="2268" w:type="dxa"/>
            <w:tcBorders>
              <w:top w:val="single" w:sz="12" w:space="0" w:color="auto"/>
            </w:tcBorders>
          </w:tcPr>
          <w:p w14:paraId="3FC0CF27" w14:textId="77777777" w:rsidR="00687EFA" w:rsidRPr="00A153F3" w:rsidRDefault="00687EFA" w:rsidP="002A5488">
            <w:pPr>
              <w:rPr>
                <w:b/>
                <w:i/>
              </w:rPr>
            </w:pPr>
            <w:r w:rsidRPr="00A153F3" w:rsidDel="000B4A44">
              <w:rPr>
                <w:b/>
                <w:i/>
              </w:rPr>
              <w:t xml:space="preserve"> </w:t>
            </w:r>
          </w:p>
        </w:tc>
        <w:tc>
          <w:tcPr>
            <w:tcW w:w="2520" w:type="dxa"/>
            <w:tcBorders>
              <w:top w:val="single" w:sz="12" w:space="0" w:color="auto"/>
            </w:tcBorders>
          </w:tcPr>
          <w:p w14:paraId="62D7DD23" w14:textId="77777777" w:rsidR="00687EFA" w:rsidRPr="00A153F3" w:rsidRDefault="00687EFA" w:rsidP="002A5488">
            <w:pPr>
              <w:rPr>
                <w:b/>
                <w:i/>
              </w:rPr>
            </w:pPr>
            <w:r w:rsidRPr="00A153F3">
              <w:rPr>
                <w:b/>
                <w:i/>
              </w:rPr>
              <w:t>Responsible Party for data collection/generation</w:t>
            </w:r>
          </w:p>
          <w:p w14:paraId="0E4B7CFB" w14:textId="77777777" w:rsidR="00687EFA" w:rsidRPr="00A153F3" w:rsidRDefault="00687EFA" w:rsidP="002A5488">
            <w:pPr>
              <w:rPr>
                <w:i/>
              </w:rPr>
            </w:pPr>
            <w:r w:rsidRPr="00A153F3">
              <w:rPr>
                <w:i/>
              </w:rPr>
              <w:t>(check each that applies)</w:t>
            </w:r>
          </w:p>
          <w:p w14:paraId="010666EE" w14:textId="77777777" w:rsidR="00687EFA" w:rsidRPr="00A153F3" w:rsidRDefault="00687EFA" w:rsidP="002A5488">
            <w:pPr>
              <w:rPr>
                <w:i/>
              </w:rPr>
            </w:pPr>
          </w:p>
        </w:tc>
        <w:tc>
          <w:tcPr>
            <w:tcW w:w="2390" w:type="dxa"/>
            <w:tcBorders>
              <w:top w:val="single" w:sz="12" w:space="0" w:color="auto"/>
            </w:tcBorders>
          </w:tcPr>
          <w:p w14:paraId="6DA75F59" w14:textId="77777777" w:rsidR="00687EFA" w:rsidRPr="00A153F3" w:rsidRDefault="00687EFA" w:rsidP="002A5488">
            <w:pPr>
              <w:rPr>
                <w:b/>
                <w:i/>
              </w:rPr>
            </w:pPr>
            <w:r w:rsidRPr="00B65FD8">
              <w:rPr>
                <w:b/>
                <w:i/>
              </w:rPr>
              <w:t>Frequency of data collection/generation</w:t>
            </w:r>
            <w:r w:rsidRPr="00A153F3">
              <w:rPr>
                <w:b/>
                <w:i/>
              </w:rPr>
              <w:t>:</w:t>
            </w:r>
          </w:p>
          <w:p w14:paraId="4901BD96" w14:textId="77777777" w:rsidR="00687EFA" w:rsidRPr="00A153F3" w:rsidRDefault="00687EFA" w:rsidP="002A5488">
            <w:pPr>
              <w:rPr>
                <w:i/>
              </w:rPr>
            </w:pPr>
            <w:r w:rsidRPr="00A153F3">
              <w:rPr>
                <w:i/>
              </w:rPr>
              <w:t>(check each that applies)</w:t>
            </w:r>
          </w:p>
        </w:tc>
        <w:tc>
          <w:tcPr>
            <w:tcW w:w="2568" w:type="dxa"/>
            <w:gridSpan w:val="2"/>
            <w:tcBorders>
              <w:top w:val="single" w:sz="12" w:space="0" w:color="auto"/>
            </w:tcBorders>
          </w:tcPr>
          <w:p w14:paraId="62D30A38" w14:textId="77777777" w:rsidR="00687EFA" w:rsidRPr="00A153F3" w:rsidRDefault="00687EFA" w:rsidP="002A5488">
            <w:pPr>
              <w:rPr>
                <w:b/>
                <w:i/>
              </w:rPr>
            </w:pPr>
            <w:r w:rsidRPr="00A153F3">
              <w:rPr>
                <w:b/>
                <w:i/>
              </w:rPr>
              <w:t>Sampling Approach</w:t>
            </w:r>
          </w:p>
          <w:p w14:paraId="553BE14E" w14:textId="77777777" w:rsidR="00687EFA" w:rsidRPr="00A153F3" w:rsidRDefault="00687EFA" w:rsidP="002A5488">
            <w:pPr>
              <w:rPr>
                <w:i/>
              </w:rPr>
            </w:pPr>
            <w:r w:rsidRPr="00A153F3">
              <w:rPr>
                <w:i/>
              </w:rPr>
              <w:t>(check each that applies)</w:t>
            </w:r>
          </w:p>
        </w:tc>
      </w:tr>
      <w:tr w:rsidR="00687EFA" w:rsidRPr="00A153F3" w14:paraId="477A1EE5" w14:textId="77777777" w:rsidTr="002A5488">
        <w:tc>
          <w:tcPr>
            <w:tcW w:w="2268" w:type="dxa"/>
          </w:tcPr>
          <w:p w14:paraId="1A8B7924" w14:textId="77777777" w:rsidR="00687EFA" w:rsidRPr="00A153F3" w:rsidRDefault="00687EFA" w:rsidP="002A5488">
            <w:pPr>
              <w:rPr>
                <w:i/>
              </w:rPr>
            </w:pPr>
          </w:p>
        </w:tc>
        <w:tc>
          <w:tcPr>
            <w:tcW w:w="2520" w:type="dxa"/>
          </w:tcPr>
          <w:p w14:paraId="73B3078F"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3635DC9B"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B5CF043" w14:textId="0EC526C6" w:rsidR="00687EFA" w:rsidRPr="00A153F3" w:rsidRDefault="00241646" w:rsidP="002A5488">
            <w:pPr>
              <w:rPr>
                <w:i/>
              </w:rPr>
            </w:pPr>
            <w:r>
              <w:rPr>
                <w:rFonts w:ascii="Wingdings" w:eastAsia="Wingdings" w:hAnsi="Wingdings" w:cs="Wingdings"/>
              </w:rPr>
              <w:t>þ</w:t>
            </w:r>
            <w:r w:rsidR="00687EFA" w:rsidRPr="00A153F3">
              <w:rPr>
                <w:i/>
                <w:sz w:val="22"/>
                <w:szCs w:val="22"/>
              </w:rPr>
              <w:t xml:space="preserve"> 100% Review</w:t>
            </w:r>
          </w:p>
        </w:tc>
      </w:tr>
      <w:tr w:rsidR="00687EFA" w:rsidRPr="00A153F3" w14:paraId="0695CB37" w14:textId="77777777" w:rsidTr="002A5488">
        <w:tc>
          <w:tcPr>
            <w:tcW w:w="2268" w:type="dxa"/>
            <w:shd w:val="solid" w:color="auto" w:fill="auto"/>
          </w:tcPr>
          <w:p w14:paraId="330007E4" w14:textId="77777777" w:rsidR="00687EFA" w:rsidRPr="00A153F3" w:rsidRDefault="00687EFA" w:rsidP="002A5488">
            <w:pPr>
              <w:rPr>
                <w:i/>
              </w:rPr>
            </w:pPr>
          </w:p>
        </w:tc>
        <w:tc>
          <w:tcPr>
            <w:tcW w:w="2520" w:type="dxa"/>
          </w:tcPr>
          <w:p w14:paraId="233B815C"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CDE5D7F"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9B59805"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87EFA" w:rsidRPr="00A153F3" w14:paraId="7E1C745D" w14:textId="77777777" w:rsidTr="002A5488">
        <w:tc>
          <w:tcPr>
            <w:tcW w:w="2268" w:type="dxa"/>
            <w:shd w:val="solid" w:color="auto" w:fill="auto"/>
          </w:tcPr>
          <w:p w14:paraId="3BA1B6D3" w14:textId="77777777" w:rsidR="00687EFA" w:rsidRPr="00A153F3" w:rsidRDefault="00687EFA" w:rsidP="002A5488">
            <w:pPr>
              <w:rPr>
                <w:i/>
              </w:rPr>
            </w:pPr>
          </w:p>
        </w:tc>
        <w:tc>
          <w:tcPr>
            <w:tcW w:w="2520" w:type="dxa"/>
          </w:tcPr>
          <w:p w14:paraId="45EF9F2F" w14:textId="77777777" w:rsidR="00687EFA" w:rsidRPr="00A153F3" w:rsidRDefault="00687EFA"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14BAA272"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6F6B71F" w14:textId="77777777" w:rsidR="00687EFA" w:rsidRPr="00A153F3" w:rsidRDefault="00687EFA" w:rsidP="002A5488">
            <w:pPr>
              <w:rPr>
                <w:i/>
              </w:rPr>
            </w:pPr>
          </w:p>
        </w:tc>
        <w:tc>
          <w:tcPr>
            <w:tcW w:w="2208" w:type="dxa"/>
            <w:tcBorders>
              <w:bottom w:val="single" w:sz="4" w:space="0" w:color="auto"/>
            </w:tcBorders>
            <w:shd w:val="clear" w:color="auto" w:fill="auto"/>
          </w:tcPr>
          <w:p w14:paraId="51DBF395"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87EFA" w:rsidRPr="00A153F3" w14:paraId="54F3D611" w14:textId="77777777" w:rsidTr="002A5488">
        <w:tc>
          <w:tcPr>
            <w:tcW w:w="2268" w:type="dxa"/>
            <w:shd w:val="solid" w:color="auto" w:fill="auto"/>
          </w:tcPr>
          <w:p w14:paraId="24A920CD" w14:textId="77777777" w:rsidR="00687EFA" w:rsidRPr="00A153F3" w:rsidRDefault="00687EFA" w:rsidP="002A5488">
            <w:pPr>
              <w:rPr>
                <w:i/>
              </w:rPr>
            </w:pPr>
          </w:p>
        </w:tc>
        <w:tc>
          <w:tcPr>
            <w:tcW w:w="2520" w:type="dxa"/>
          </w:tcPr>
          <w:p w14:paraId="075C2C9F" w14:textId="41A7D525" w:rsidR="00687EFA" w:rsidRDefault="00241646" w:rsidP="002A5488">
            <w:pPr>
              <w:rPr>
                <w:i/>
                <w:sz w:val="22"/>
                <w:szCs w:val="22"/>
              </w:rPr>
            </w:pPr>
            <w:r>
              <w:rPr>
                <w:rFonts w:ascii="Wingdings" w:eastAsia="Wingdings" w:hAnsi="Wingdings" w:cs="Wingdings"/>
              </w:rPr>
              <w:t>þ</w:t>
            </w:r>
            <w:r w:rsidR="00687EFA" w:rsidRPr="00A153F3">
              <w:rPr>
                <w:i/>
                <w:sz w:val="22"/>
                <w:szCs w:val="22"/>
              </w:rPr>
              <w:t xml:space="preserve"> Other </w:t>
            </w:r>
          </w:p>
          <w:p w14:paraId="7628828F" w14:textId="77777777" w:rsidR="00687EFA" w:rsidRPr="00A153F3" w:rsidRDefault="00687EFA" w:rsidP="002A5488">
            <w:pPr>
              <w:rPr>
                <w:i/>
              </w:rPr>
            </w:pPr>
            <w:r w:rsidRPr="00A153F3">
              <w:rPr>
                <w:i/>
                <w:sz w:val="22"/>
                <w:szCs w:val="22"/>
              </w:rPr>
              <w:t>Specify:</w:t>
            </w:r>
          </w:p>
        </w:tc>
        <w:tc>
          <w:tcPr>
            <w:tcW w:w="2390" w:type="dxa"/>
          </w:tcPr>
          <w:p w14:paraId="0B25AE00" w14:textId="0CCE3E31" w:rsidR="00687EFA" w:rsidRPr="00A153F3" w:rsidRDefault="00241646" w:rsidP="002A5488">
            <w:pPr>
              <w:rPr>
                <w:i/>
              </w:rPr>
            </w:pPr>
            <w:r>
              <w:rPr>
                <w:rFonts w:ascii="Wingdings" w:eastAsia="Wingdings" w:hAnsi="Wingdings" w:cs="Wingdings"/>
              </w:rPr>
              <w:t>þ</w:t>
            </w:r>
            <w:r w:rsidR="00687EFA" w:rsidRPr="00A153F3">
              <w:rPr>
                <w:i/>
                <w:sz w:val="22"/>
                <w:szCs w:val="22"/>
              </w:rPr>
              <w:t xml:space="preserve"> Annually</w:t>
            </w:r>
          </w:p>
        </w:tc>
        <w:tc>
          <w:tcPr>
            <w:tcW w:w="360" w:type="dxa"/>
            <w:tcBorders>
              <w:bottom w:val="single" w:sz="4" w:space="0" w:color="auto"/>
            </w:tcBorders>
            <w:shd w:val="solid" w:color="auto" w:fill="auto"/>
          </w:tcPr>
          <w:p w14:paraId="3F90E7D4" w14:textId="77777777" w:rsidR="00687EFA" w:rsidRPr="00A153F3" w:rsidRDefault="00687EFA" w:rsidP="002A5488">
            <w:pPr>
              <w:rPr>
                <w:i/>
              </w:rPr>
            </w:pPr>
          </w:p>
        </w:tc>
        <w:tc>
          <w:tcPr>
            <w:tcW w:w="2208" w:type="dxa"/>
            <w:tcBorders>
              <w:bottom w:val="single" w:sz="4" w:space="0" w:color="auto"/>
            </w:tcBorders>
            <w:shd w:val="pct10" w:color="auto" w:fill="auto"/>
          </w:tcPr>
          <w:p w14:paraId="351A81D7" w14:textId="77777777" w:rsidR="00687EFA" w:rsidRPr="00A153F3" w:rsidRDefault="00687EFA" w:rsidP="002A5488">
            <w:pPr>
              <w:rPr>
                <w:i/>
              </w:rPr>
            </w:pPr>
          </w:p>
        </w:tc>
      </w:tr>
      <w:tr w:rsidR="00687EFA" w:rsidRPr="00A153F3" w14:paraId="069ACA9A" w14:textId="77777777" w:rsidTr="002A5488">
        <w:tc>
          <w:tcPr>
            <w:tcW w:w="2268" w:type="dxa"/>
            <w:tcBorders>
              <w:bottom w:val="single" w:sz="4" w:space="0" w:color="auto"/>
            </w:tcBorders>
          </w:tcPr>
          <w:p w14:paraId="29683686" w14:textId="77777777" w:rsidR="00687EFA" w:rsidRPr="00A153F3" w:rsidRDefault="00687EFA" w:rsidP="002A5488">
            <w:pPr>
              <w:rPr>
                <w:i/>
              </w:rPr>
            </w:pPr>
          </w:p>
        </w:tc>
        <w:tc>
          <w:tcPr>
            <w:tcW w:w="2520" w:type="dxa"/>
            <w:tcBorders>
              <w:bottom w:val="single" w:sz="4" w:space="0" w:color="auto"/>
            </w:tcBorders>
            <w:shd w:val="pct10" w:color="auto" w:fill="auto"/>
          </w:tcPr>
          <w:p w14:paraId="1E007F2F" w14:textId="77777777" w:rsidR="00687EFA" w:rsidRPr="00687EFA" w:rsidRDefault="00687EFA" w:rsidP="002A5488">
            <w:pPr>
              <w:rPr>
                <w:iCs/>
                <w:sz w:val="22"/>
                <w:szCs w:val="22"/>
              </w:rPr>
            </w:pPr>
            <w:r>
              <w:rPr>
                <w:iCs/>
                <w:sz w:val="22"/>
                <w:szCs w:val="22"/>
              </w:rPr>
              <w:t>Level of Care Entity</w:t>
            </w:r>
          </w:p>
        </w:tc>
        <w:tc>
          <w:tcPr>
            <w:tcW w:w="2390" w:type="dxa"/>
            <w:tcBorders>
              <w:bottom w:val="single" w:sz="4" w:space="0" w:color="auto"/>
            </w:tcBorders>
          </w:tcPr>
          <w:p w14:paraId="141BF303"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F4671C4" w14:textId="77777777" w:rsidR="00687EFA" w:rsidRPr="00A153F3" w:rsidRDefault="00687EFA" w:rsidP="002A5488">
            <w:pPr>
              <w:rPr>
                <w:i/>
              </w:rPr>
            </w:pPr>
          </w:p>
        </w:tc>
        <w:tc>
          <w:tcPr>
            <w:tcW w:w="2208" w:type="dxa"/>
            <w:tcBorders>
              <w:bottom w:val="single" w:sz="4" w:space="0" w:color="auto"/>
            </w:tcBorders>
            <w:shd w:val="clear" w:color="auto" w:fill="auto"/>
          </w:tcPr>
          <w:p w14:paraId="1C871E1C"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87EFA" w:rsidRPr="00A153F3" w14:paraId="018CCEAD" w14:textId="77777777" w:rsidTr="002A5488">
        <w:tc>
          <w:tcPr>
            <w:tcW w:w="2268" w:type="dxa"/>
            <w:tcBorders>
              <w:bottom w:val="single" w:sz="4" w:space="0" w:color="auto"/>
            </w:tcBorders>
          </w:tcPr>
          <w:p w14:paraId="7B5B32C9" w14:textId="77777777" w:rsidR="00687EFA" w:rsidRPr="00A153F3" w:rsidRDefault="00687EFA" w:rsidP="002A5488">
            <w:pPr>
              <w:rPr>
                <w:i/>
              </w:rPr>
            </w:pPr>
          </w:p>
        </w:tc>
        <w:tc>
          <w:tcPr>
            <w:tcW w:w="2520" w:type="dxa"/>
            <w:tcBorders>
              <w:bottom w:val="single" w:sz="4" w:space="0" w:color="auto"/>
            </w:tcBorders>
            <w:shd w:val="pct10" w:color="auto" w:fill="auto"/>
          </w:tcPr>
          <w:p w14:paraId="74B835BD" w14:textId="77777777" w:rsidR="00687EFA" w:rsidRPr="00A153F3" w:rsidRDefault="00687EFA" w:rsidP="002A5488">
            <w:pPr>
              <w:rPr>
                <w:i/>
                <w:sz w:val="22"/>
                <w:szCs w:val="22"/>
              </w:rPr>
            </w:pPr>
          </w:p>
        </w:tc>
        <w:tc>
          <w:tcPr>
            <w:tcW w:w="2390" w:type="dxa"/>
            <w:tcBorders>
              <w:bottom w:val="single" w:sz="4" w:space="0" w:color="auto"/>
            </w:tcBorders>
          </w:tcPr>
          <w:p w14:paraId="59F28314" w14:textId="77777777" w:rsidR="00687EFA"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79B7400" w14:textId="77777777" w:rsidR="00687EFA" w:rsidRPr="00A153F3" w:rsidRDefault="00687EFA" w:rsidP="002A5488">
            <w:pPr>
              <w:rPr>
                <w:i/>
              </w:rPr>
            </w:pPr>
            <w:r w:rsidRPr="00A153F3">
              <w:rPr>
                <w:i/>
                <w:sz w:val="22"/>
                <w:szCs w:val="22"/>
              </w:rPr>
              <w:t>Specify:</w:t>
            </w:r>
          </w:p>
        </w:tc>
        <w:tc>
          <w:tcPr>
            <w:tcW w:w="360" w:type="dxa"/>
            <w:tcBorders>
              <w:bottom w:val="single" w:sz="4" w:space="0" w:color="auto"/>
            </w:tcBorders>
            <w:shd w:val="solid" w:color="auto" w:fill="auto"/>
          </w:tcPr>
          <w:p w14:paraId="31BE06C2" w14:textId="77777777" w:rsidR="00687EFA" w:rsidRPr="00A153F3" w:rsidRDefault="00687EFA" w:rsidP="002A5488">
            <w:pPr>
              <w:rPr>
                <w:i/>
              </w:rPr>
            </w:pPr>
          </w:p>
        </w:tc>
        <w:tc>
          <w:tcPr>
            <w:tcW w:w="2208" w:type="dxa"/>
            <w:tcBorders>
              <w:bottom w:val="single" w:sz="4" w:space="0" w:color="auto"/>
            </w:tcBorders>
            <w:shd w:val="pct10" w:color="auto" w:fill="auto"/>
          </w:tcPr>
          <w:p w14:paraId="62160363" w14:textId="77777777" w:rsidR="00687EFA" w:rsidRPr="00A153F3" w:rsidRDefault="00687EFA" w:rsidP="002A5488">
            <w:pPr>
              <w:rPr>
                <w:i/>
              </w:rPr>
            </w:pPr>
          </w:p>
        </w:tc>
      </w:tr>
      <w:tr w:rsidR="00687EFA" w:rsidRPr="00A153F3" w14:paraId="5AE349C5" w14:textId="77777777" w:rsidTr="002A5488">
        <w:tc>
          <w:tcPr>
            <w:tcW w:w="2268" w:type="dxa"/>
            <w:tcBorders>
              <w:top w:val="single" w:sz="4" w:space="0" w:color="auto"/>
              <w:left w:val="single" w:sz="4" w:space="0" w:color="auto"/>
              <w:bottom w:val="single" w:sz="4" w:space="0" w:color="auto"/>
              <w:right w:val="single" w:sz="4" w:space="0" w:color="auto"/>
            </w:tcBorders>
          </w:tcPr>
          <w:p w14:paraId="11E170EF" w14:textId="77777777" w:rsidR="00687EFA" w:rsidRPr="00A153F3" w:rsidRDefault="00687EFA"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10B62924"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54FE6B" w14:textId="77777777" w:rsidR="00687EFA" w:rsidRPr="00A153F3" w:rsidRDefault="00687EFA"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2B110C5" w14:textId="77777777" w:rsidR="00687EFA" w:rsidRPr="00A153F3" w:rsidRDefault="00687EFA"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DDD3912" w14:textId="77777777" w:rsidR="00687EFA" w:rsidRPr="00A153F3" w:rsidRDefault="00687EFA"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87EFA" w:rsidRPr="00A153F3" w14:paraId="16028EED"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5C91E980" w14:textId="77777777" w:rsidR="00687EFA" w:rsidRPr="00A153F3" w:rsidRDefault="00687EFA"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B7B2A8"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4DCB18" w14:textId="77777777" w:rsidR="00687EFA" w:rsidRPr="00A153F3" w:rsidRDefault="00687EFA"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753F6C" w14:textId="77777777" w:rsidR="00687EFA" w:rsidRPr="00A153F3" w:rsidRDefault="00687EFA"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0ED4B3" w14:textId="77777777" w:rsidR="00687EFA" w:rsidRPr="00A153F3" w:rsidRDefault="00687EFA" w:rsidP="002A5488">
            <w:pPr>
              <w:rPr>
                <w:i/>
              </w:rPr>
            </w:pPr>
          </w:p>
        </w:tc>
      </w:tr>
    </w:tbl>
    <w:p w14:paraId="7B31E0E7" w14:textId="77777777" w:rsidR="00687EFA" w:rsidRDefault="00687EFA" w:rsidP="00687EFA">
      <w:pPr>
        <w:rPr>
          <w:b/>
          <w:i/>
        </w:rPr>
      </w:pPr>
      <w:r w:rsidRPr="00A153F3">
        <w:rPr>
          <w:b/>
          <w:i/>
        </w:rPr>
        <w:t>Add another Data Source for this performance measure</w:t>
      </w:r>
      <w:r>
        <w:rPr>
          <w:b/>
          <w:i/>
        </w:rPr>
        <w:t xml:space="preserve"> </w:t>
      </w:r>
    </w:p>
    <w:p w14:paraId="438DF0B5" w14:textId="77777777" w:rsidR="00687EFA" w:rsidRDefault="00687EFA" w:rsidP="00687EFA"/>
    <w:p w14:paraId="37583415" w14:textId="77777777" w:rsidR="00687EFA" w:rsidRDefault="00687EFA" w:rsidP="00687E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87EFA" w:rsidRPr="00A153F3" w14:paraId="4DC2ADA0" w14:textId="77777777" w:rsidTr="002A5488">
        <w:tc>
          <w:tcPr>
            <w:tcW w:w="2520" w:type="dxa"/>
            <w:tcBorders>
              <w:top w:val="single" w:sz="4" w:space="0" w:color="auto"/>
              <w:left w:val="single" w:sz="4" w:space="0" w:color="auto"/>
              <w:bottom w:val="single" w:sz="4" w:space="0" w:color="auto"/>
              <w:right w:val="single" w:sz="4" w:space="0" w:color="auto"/>
            </w:tcBorders>
          </w:tcPr>
          <w:p w14:paraId="4DD2EBC9" w14:textId="77777777" w:rsidR="00687EFA" w:rsidRPr="00A153F3" w:rsidRDefault="00687EFA" w:rsidP="002A5488">
            <w:pPr>
              <w:rPr>
                <w:b/>
                <w:i/>
                <w:sz w:val="22"/>
                <w:szCs w:val="22"/>
              </w:rPr>
            </w:pPr>
            <w:r w:rsidRPr="00A153F3">
              <w:rPr>
                <w:b/>
                <w:i/>
                <w:sz w:val="22"/>
                <w:szCs w:val="22"/>
              </w:rPr>
              <w:t xml:space="preserve">Responsible Party for data aggregation and analysis </w:t>
            </w:r>
          </w:p>
          <w:p w14:paraId="2FAC55E9" w14:textId="77777777" w:rsidR="00687EFA" w:rsidRPr="00A153F3" w:rsidRDefault="00687EFA"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68A7F6" w14:textId="77777777" w:rsidR="00687EFA" w:rsidRPr="00A153F3" w:rsidRDefault="00687EFA" w:rsidP="002A5488">
            <w:pPr>
              <w:rPr>
                <w:b/>
                <w:i/>
                <w:sz w:val="22"/>
                <w:szCs w:val="22"/>
              </w:rPr>
            </w:pPr>
            <w:r w:rsidRPr="00A153F3">
              <w:rPr>
                <w:b/>
                <w:i/>
                <w:sz w:val="22"/>
                <w:szCs w:val="22"/>
              </w:rPr>
              <w:t>Frequency of data aggregation and analysis:</w:t>
            </w:r>
          </w:p>
          <w:p w14:paraId="27003374" w14:textId="77777777" w:rsidR="00687EFA" w:rsidRPr="00A153F3" w:rsidRDefault="00687EFA" w:rsidP="002A5488">
            <w:pPr>
              <w:rPr>
                <w:b/>
                <w:i/>
                <w:sz w:val="22"/>
                <w:szCs w:val="22"/>
              </w:rPr>
            </w:pPr>
            <w:r w:rsidRPr="00A153F3">
              <w:rPr>
                <w:i/>
              </w:rPr>
              <w:t>(check each that applies</w:t>
            </w:r>
          </w:p>
        </w:tc>
      </w:tr>
      <w:tr w:rsidR="00687EFA" w:rsidRPr="00A153F3" w14:paraId="6F74C6DD" w14:textId="77777777" w:rsidTr="002A5488">
        <w:tc>
          <w:tcPr>
            <w:tcW w:w="2520" w:type="dxa"/>
            <w:tcBorders>
              <w:top w:val="single" w:sz="4" w:space="0" w:color="auto"/>
              <w:left w:val="single" w:sz="4" w:space="0" w:color="auto"/>
              <w:bottom w:val="single" w:sz="4" w:space="0" w:color="auto"/>
              <w:right w:val="single" w:sz="4" w:space="0" w:color="auto"/>
            </w:tcBorders>
          </w:tcPr>
          <w:p w14:paraId="408BB937" w14:textId="008D8D42" w:rsidR="00687EFA" w:rsidRPr="00A153F3" w:rsidRDefault="00241646" w:rsidP="002A5488">
            <w:pPr>
              <w:rPr>
                <w:i/>
                <w:sz w:val="22"/>
                <w:szCs w:val="22"/>
              </w:rPr>
            </w:pPr>
            <w:r>
              <w:rPr>
                <w:rFonts w:ascii="Wingdings" w:eastAsia="Wingdings" w:hAnsi="Wingdings" w:cs="Wingdings"/>
              </w:rPr>
              <w:t>þ</w:t>
            </w:r>
            <w:r w:rsidR="00687EFA"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4D4C4B"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87EFA" w:rsidRPr="00A153F3" w14:paraId="39386061" w14:textId="77777777" w:rsidTr="002A5488">
        <w:tc>
          <w:tcPr>
            <w:tcW w:w="2520" w:type="dxa"/>
            <w:tcBorders>
              <w:top w:val="single" w:sz="4" w:space="0" w:color="auto"/>
              <w:left w:val="single" w:sz="4" w:space="0" w:color="auto"/>
              <w:bottom w:val="single" w:sz="4" w:space="0" w:color="auto"/>
              <w:right w:val="single" w:sz="4" w:space="0" w:color="auto"/>
            </w:tcBorders>
          </w:tcPr>
          <w:p w14:paraId="6DFE0285"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B39A6F"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87EFA" w:rsidRPr="00A153F3" w14:paraId="701C8D1C" w14:textId="77777777" w:rsidTr="002A5488">
        <w:tc>
          <w:tcPr>
            <w:tcW w:w="2520" w:type="dxa"/>
            <w:tcBorders>
              <w:top w:val="single" w:sz="4" w:space="0" w:color="auto"/>
              <w:left w:val="single" w:sz="4" w:space="0" w:color="auto"/>
              <w:bottom w:val="single" w:sz="4" w:space="0" w:color="auto"/>
              <w:right w:val="single" w:sz="4" w:space="0" w:color="auto"/>
            </w:tcBorders>
          </w:tcPr>
          <w:p w14:paraId="42D62ABA" w14:textId="77777777" w:rsidR="00687EFA" w:rsidRPr="00A153F3" w:rsidRDefault="00687EFA"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31F1F8"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87EFA" w:rsidRPr="00A153F3" w14:paraId="3F924CE4" w14:textId="77777777" w:rsidTr="002A5488">
        <w:tc>
          <w:tcPr>
            <w:tcW w:w="2520" w:type="dxa"/>
            <w:tcBorders>
              <w:top w:val="single" w:sz="4" w:space="0" w:color="auto"/>
              <w:left w:val="single" w:sz="4" w:space="0" w:color="auto"/>
              <w:bottom w:val="single" w:sz="4" w:space="0" w:color="auto"/>
              <w:right w:val="single" w:sz="4" w:space="0" w:color="auto"/>
            </w:tcBorders>
          </w:tcPr>
          <w:p w14:paraId="125E5918" w14:textId="77777777" w:rsidR="00687EFA"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88CB32D" w14:textId="77777777" w:rsidR="00687EFA" w:rsidRPr="00A153F3" w:rsidRDefault="00687EFA"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C2ADCC" w14:textId="721BEB3D" w:rsidR="00687EFA" w:rsidRPr="00A153F3" w:rsidRDefault="00241646" w:rsidP="002A5488">
            <w:pPr>
              <w:rPr>
                <w:i/>
                <w:sz w:val="22"/>
                <w:szCs w:val="22"/>
              </w:rPr>
            </w:pPr>
            <w:r>
              <w:rPr>
                <w:rFonts w:ascii="Wingdings" w:eastAsia="Wingdings" w:hAnsi="Wingdings" w:cs="Wingdings"/>
              </w:rPr>
              <w:t>þ</w:t>
            </w:r>
            <w:r w:rsidR="00687EFA" w:rsidRPr="00A153F3">
              <w:rPr>
                <w:i/>
                <w:sz w:val="22"/>
                <w:szCs w:val="22"/>
              </w:rPr>
              <w:t xml:space="preserve"> Annually</w:t>
            </w:r>
          </w:p>
        </w:tc>
      </w:tr>
      <w:tr w:rsidR="00687EFA" w:rsidRPr="00A153F3" w14:paraId="6FC8A1D6" w14:textId="77777777" w:rsidTr="002A5488">
        <w:tc>
          <w:tcPr>
            <w:tcW w:w="2520" w:type="dxa"/>
            <w:tcBorders>
              <w:top w:val="single" w:sz="4" w:space="0" w:color="auto"/>
              <w:bottom w:val="single" w:sz="4" w:space="0" w:color="auto"/>
              <w:right w:val="single" w:sz="4" w:space="0" w:color="auto"/>
            </w:tcBorders>
            <w:shd w:val="pct10" w:color="auto" w:fill="auto"/>
          </w:tcPr>
          <w:p w14:paraId="6A9CA23D"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08EF14" w14:textId="77777777" w:rsidR="00687EFA" w:rsidRPr="00A153F3"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87EFA" w:rsidRPr="00A153F3" w14:paraId="1B7DB5F4" w14:textId="77777777" w:rsidTr="002A5488">
        <w:tc>
          <w:tcPr>
            <w:tcW w:w="2520" w:type="dxa"/>
            <w:tcBorders>
              <w:top w:val="single" w:sz="4" w:space="0" w:color="auto"/>
              <w:bottom w:val="single" w:sz="4" w:space="0" w:color="auto"/>
              <w:right w:val="single" w:sz="4" w:space="0" w:color="auto"/>
            </w:tcBorders>
            <w:shd w:val="pct10" w:color="auto" w:fill="auto"/>
          </w:tcPr>
          <w:p w14:paraId="7EF58B32"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9F221" w14:textId="77777777" w:rsidR="00687EFA" w:rsidRDefault="00687EFA"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5FAA44C" w14:textId="77777777" w:rsidR="00687EFA" w:rsidRPr="00A153F3" w:rsidRDefault="00687EFA" w:rsidP="002A5488">
            <w:pPr>
              <w:rPr>
                <w:i/>
                <w:sz w:val="22"/>
                <w:szCs w:val="22"/>
              </w:rPr>
            </w:pPr>
            <w:r w:rsidRPr="00A153F3">
              <w:rPr>
                <w:i/>
                <w:sz w:val="22"/>
                <w:szCs w:val="22"/>
              </w:rPr>
              <w:lastRenderedPageBreak/>
              <w:t>Specify:</w:t>
            </w:r>
          </w:p>
        </w:tc>
      </w:tr>
      <w:tr w:rsidR="00687EFA" w:rsidRPr="00A153F3" w14:paraId="76A6306E"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40BA09E9" w14:textId="77777777" w:rsidR="00687EFA" w:rsidRPr="00A153F3" w:rsidRDefault="00687EFA"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C1B194B" w14:textId="77777777" w:rsidR="00687EFA" w:rsidRPr="00A153F3" w:rsidRDefault="00687EFA" w:rsidP="002A5488">
            <w:pPr>
              <w:rPr>
                <w:i/>
                <w:sz w:val="22"/>
                <w:szCs w:val="22"/>
              </w:rPr>
            </w:pPr>
          </w:p>
        </w:tc>
      </w:tr>
    </w:tbl>
    <w:p w14:paraId="2FB4338C" w14:textId="77777777" w:rsidR="006E05A0" w:rsidRPr="00A153F3" w:rsidRDefault="006E05A0" w:rsidP="006E05A0">
      <w:pPr>
        <w:rPr>
          <w:b/>
          <w:i/>
        </w:rPr>
      </w:pPr>
    </w:p>
    <w:p w14:paraId="2F2A485E" w14:textId="77777777" w:rsidR="006E05A0" w:rsidRPr="00A153F3" w:rsidRDefault="006E05A0" w:rsidP="006E05A0">
      <w:pPr>
        <w:rPr>
          <w:b/>
          <w:i/>
        </w:rPr>
      </w:pPr>
    </w:p>
    <w:p w14:paraId="04271512" w14:textId="77777777" w:rsidR="006E05A0" w:rsidRPr="00A153F3" w:rsidRDefault="006E05A0" w:rsidP="006E05A0">
      <w:pPr>
        <w:rPr>
          <w:b/>
          <w:i/>
        </w:rPr>
      </w:pPr>
      <w:r w:rsidRPr="00A153F3">
        <w:rPr>
          <w:b/>
          <w:i/>
        </w:rPr>
        <w:t>Add another Performance measure (button to prompt another performance measure)</w:t>
      </w:r>
    </w:p>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r w:rsidRPr="00AE5F29">
        <w:rPr>
          <w:b/>
          <w:i/>
        </w:rPr>
        <w:t>i</w:t>
      </w:r>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1072663A" w:rsidR="00B25C79" w:rsidRPr="0079776E" w:rsidRDefault="00876BA5" w:rsidP="00736CC8">
            <w:pPr>
              <w:rPr>
                <w:kern w:val="22"/>
                <w:sz w:val="22"/>
                <w:szCs w:val="22"/>
                <w:highlight w:val="yellow"/>
              </w:rPr>
            </w:pPr>
            <w:r w:rsidRPr="00876BA5">
              <w:rPr>
                <w:kern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4433409B" w:rsidR="00B25C79" w:rsidRPr="00AE5F29" w:rsidRDefault="00241646" w:rsidP="00B25C79">
            <w:pPr>
              <w:rPr>
                <w:i/>
                <w:sz w:val="22"/>
                <w:szCs w:val="22"/>
              </w:rPr>
            </w:pPr>
            <w:r>
              <w:rPr>
                <w:rFonts w:ascii="Wingdings" w:eastAsia="Wingdings" w:hAnsi="Wingdings" w:cs="Wingdings"/>
              </w:rPr>
              <w:t>þ</w:t>
            </w:r>
            <w:r w:rsidR="00B25C79"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rFonts w:ascii="Wingdings" w:eastAsia="Wingdings" w:hAnsi="Wingdings" w:cs="Wingdings"/>
                <w:i/>
                <w:sz w:val="22"/>
                <w:szCs w:val="22"/>
              </w:rPr>
              <w:t>¨</w:t>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Other: Specify:</w:t>
            </w:r>
          </w:p>
        </w:tc>
        <w:tc>
          <w:tcPr>
            <w:tcW w:w="2520" w:type="dxa"/>
            <w:shd w:val="clear" w:color="auto" w:fill="auto"/>
          </w:tcPr>
          <w:p w14:paraId="388E6EBD" w14:textId="733BB7A4" w:rsidR="00B25C79" w:rsidRPr="00AE5F29" w:rsidRDefault="00241646" w:rsidP="00B25C79">
            <w:pPr>
              <w:rPr>
                <w:i/>
                <w:sz w:val="22"/>
                <w:szCs w:val="22"/>
              </w:rPr>
            </w:pPr>
            <w:r>
              <w:rPr>
                <w:rFonts w:ascii="Wingdings" w:eastAsia="Wingdings" w:hAnsi="Wingdings" w:cs="Wingdings"/>
              </w:rPr>
              <w:t>þ</w:t>
            </w:r>
            <w:r w:rsidR="00B25C79"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rFonts w:ascii="Wingdings" w:eastAsia="Wingdings" w:hAnsi="Wingdings" w:cs="Wingdings"/>
                <w:i/>
                <w:sz w:val="22"/>
                <w:szCs w:val="22"/>
              </w:rPr>
              <w:t>¨</w:t>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214846F2" w:rsidR="00B25C79" w:rsidRPr="00AE5F29" w:rsidRDefault="00241646"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rFonts w:ascii="Wingdings" w:eastAsia="Wingdings" w:hAnsi="Wingdings" w:cs="Wingdings"/>
                <w:sz w:val="22"/>
                <w:szCs w:val="22"/>
              </w:rPr>
              <w:t>¡</w:t>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52"/>
          <w:headerReference w:type="default" r:id="rId53"/>
          <w:footerReference w:type="even" r:id="rId54"/>
          <w:footerReference w:type="default" r:id="rId55"/>
          <w:headerReference w:type="first" r:id="rId56"/>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C90A080" w14:textId="3D5C3F6C" w:rsidR="00101243" w:rsidRDefault="00101243" w:rsidP="003372B6">
            <w:pPr>
              <w:rPr>
                <w:sz w:val="22"/>
                <w:szCs w:val="22"/>
              </w:rPr>
            </w:pPr>
            <w:r w:rsidRPr="00101243">
              <w:rPr>
                <w:sz w:val="22"/>
                <w:szCs w:val="22"/>
              </w:rPr>
              <w:t>Once initial waiver eligibility has been determined, the Case Manager delivers a Recipient Choice Form to the participant (or legal representative) either in person</w:t>
            </w:r>
            <w:r w:rsidR="000A152F">
              <w:rPr>
                <w:sz w:val="22"/>
                <w:szCs w:val="22"/>
              </w:rPr>
              <w:t xml:space="preserve">, </w:t>
            </w:r>
            <w:r w:rsidRPr="00101243">
              <w:rPr>
                <w:sz w:val="22"/>
                <w:szCs w:val="22"/>
              </w:rPr>
              <w:t>by mail</w:t>
            </w:r>
            <w:r w:rsidR="000A152F">
              <w:rPr>
                <w:sz w:val="22"/>
                <w:szCs w:val="22"/>
              </w:rPr>
              <w:t xml:space="preserve"> or electronically</w:t>
            </w:r>
            <w:r w:rsidRPr="00101243">
              <w:rPr>
                <w:sz w:val="22"/>
                <w:szCs w:val="22"/>
              </w:rPr>
              <w:t xml:space="preserve">. This form includes written notification that the participant has been determined eligible for the waiver and offers the applicant the opportunity to choose between community-based or facility-based services. The participant indicates </w:t>
            </w:r>
            <w:r w:rsidR="000A152F">
              <w:rPr>
                <w:sz w:val="22"/>
                <w:szCs w:val="22"/>
              </w:rPr>
              <w:t>their</w:t>
            </w:r>
            <w:r w:rsidRPr="00101243">
              <w:rPr>
                <w:sz w:val="22"/>
                <w:szCs w:val="22"/>
              </w:rPr>
              <w:t xml:space="preserve"> preference on the Recipient Choice Form. The signed and dated form is maintained, for all waiver participants, by the case manager in the client record. </w:t>
            </w:r>
          </w:p>
          <w:p w14:paraId="7DF01CDD" w14:textId="77777777" w:rsidR="00101243" w:rsidRDefault="00101243" w:rsidP="003372B6">
            <w:pPr>
              <w:rPr>
                <w:sz w:val="22"/>
                <w:szCs w:val="22"/>
              </w:rPr>
            </w:pPr>
          </w:p>
          <w:p w14:paraId="1133C3E4" w14:textId="636A3E97" w:rsidR="003372B6" w:rsidRDefault="00101243" w:rsidP="003372B6">
            <w:pPr>
              <w:rPr>
                <w:sz w:val="22"/>
                <w:szCs w:val="22"/>
              </w:rPr>
            </w:pPr>
            <w:r w:rsidRPr="00101243">
              <w:rPr>
                <w:sz w:val="22"/>
                <w:szCs w:val="22"/>
              </w:rPr>
              <w:t>If the participant chooses to receive community-based services, the Case Manager informs the participant of the services available under the waiver as part of the person-centered service plan development process.</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2E12A2FF" w:rsidR="003372B6" w:rsidRDefault="00101243" w:rsidP="00101243">
            <w:pPr>
              <w:rPr>
                <w:sz w:val="22"/>
                <w:szCs w:val="22"/>
              </w:rPr>
            </w:pPr>
            <w:r w:rsidRPr="00101243">
              <w:rPr>
                <w:sz w:val="22"/>
                <w:szCs w:val="22"/>
              </w:rPr>
              <w:t xml:space="preserve">The Recipient Choice Form is maintained in the participant </w:t>
            </w:r>
            <w:r w:rsidR="000A152F">
              <w:rPr>
                <w:sz w:val="22"/>
                <w:szCs w:val="22"/>
              </w:rPr>
              <w:t xml:space="preserve">electronic </w:t>
            </w:r>
            <w:r w:rsidRPr="00101243">
              <w:rPr>
                <w:sz w:val="22"/>
                <w:szCs w:val="22"/>
              </w:rPr>
              <w:t>record</w:t>
            </w:r>
            <w:r w:rsidR="000A152F">
              <w:rPr>
                <w:sz w:val="22"/>
                <w:szCs w:val="22"/>
              </w:rPr>
              <w:t>.</w:t>
            </w:r>
            <w:r w:rsidRPr="00101243">
              <w:rPr>
                <w:sz w:val="22"/>
                <w:szCs w:val="22"/>
              </w:rPr>
              <w:t xml:space="preserve"> </w:t>
            </w:r>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57"/>
          <w:headerReference w:type="default" r:id="rId58"/>
          <w:footerReference w:type="default" r:id="rId59"/>
          <w:headerReference w:type="first" r:id="rId60"/>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0E95AAC" w14:textId="3039B159" w:rsidR="00E55659" w:rsidRDefault="00CC634D" w:rsidP="003372B6">
            <w:pPr>
              <w:rPr>
                <w:sz w:val="22"/>
                <w:szCs w:val="22"/>
              </w:rPr>
            </w:pPr>
            <w:r w:rsidRPr="00B54B02">
              <w:rPr>
                <w:sz w:val="22"/>
                <w:szCs w:val="22"/>
              </w:rPr>
              <w:t xml:space="preserve">MassHealth and the </w:t>
            </w:r>
            <w:r>
              <w:rPr>
                <w:sz w:val="22"/>
                <w:szCs w:val="22"/>
              </w:rPr>
              <w:t>Department of Developmental Services</w:t>
            </w:r>
            <w:r w:rsidRPr="00B54B02">
              <w:rPr>
                <w:sz w:val="22"/>
                <w:szCs w:val="22"/>
              </w:rPr>
              <w:t xml:space="preserve"> (</w:t>
            </w:r>
            <w:r>
              <w:rPr>
                <w:sz w:val="22"/>
                <w:szCs w:val="22"/>
              </w:rPr>
              <w:t>DDS</w:t>
            </w:r>
            <w:r w:rsidRPr="00B54B02">
              <w:rPr>
                <w:sz w:val="22"/>
                <w:szCs w:val="22"/>
              </w:rPr>
              <w:t>) have developed multiple approaches to promote and ensure access to the waiver by Limited English Proficient persons.</w:t>
            </w:r>
            <w:r>
              <w:rPr>
                <w:sz w:val="22"/>
                <w:szCs w:val="22"/>
              </w:rPr>
              <w:t xml:space="preserve"> </w:t>
            </w:r>
            <w:r w:rsidR="00E55659" w:rsidRPr="00E55659">
              <w:rPr>
                <w:sz w:val="22"/>
                <w:szCs w:val="22"/>
              </w:rPr>
              <w:t xml:space="preserve">MassHealth eligibility notices and information regarding appeal rights are available in English and Spanish. In addition, these notices include a card instructing individuals in multiple languages that the information affects their health benefit, and to contact MassHealth Customer Service for assistance with translation. </w:t>
            </w:r>
          </w:p>
          <w:p w14:paraId="2DDFB462" w14:textId="77777777" w:rsidR="00F81962" w:rsidRDefault="00F81962" w:rsidP="003372B6">
            <w:pPr>
              <w:rPr>
                <w:sz w:val="22"/>
                <w:szCs w:val="22"/>
              </w:rPr>
            </w:pPr>
          </w:p>
          <w:p w14:paraId="0C24AA08" w14:textId="77777777" w:rsidR="00F81962" w:rsidRDefault="00F81962" w:rsidP="00F81962">
            <w:pPr>
              <w:rPr>
                <w:sz w:val="22"/>
                <w:szCs w:val="22"/>
              </w:rPr>
            </w:pPr>
            <w:r w:rsidRPr="00C95EFF">
              <w:rPr>
                <w:sz w:val="22"/>
                <w:szCs w:val="22"/>
              </w:rPr>
              <w:t>Information about waiver eligibility and services is available in a number of languages and is posted on the MassHealth ABI/MFP Waivers webpage. Waiver denial notices include a card instructing individuals how to get assistance with translation</w:t>
            </w:r>
            <w:r>
              <w:rPr>
                <w:sz w:val="22"/>
                <w:szCs w:val="22"/>
              </w:rPr>
              <w:t>. DDS</w:t>
            </w:r>
            <w:r w:rsidRPr="00AC1565">
              <w:rPr>
                <w:sz w:val="22"/>
                <w:szCs w:val="22"/>
              </w:rPr>
              <w:t xml:space="preserve">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their populations residing in the geographic service area. Case Managers also work collaboratively with minority community organizations that provide social services to identify individuals and families who may be eligible for waiver program services. </w:t>
            </w:r>
            <w:r>
              <w:rPr>
                <w:sz w:val="22"/>
                <w:szCs w:val="22"/>
              </w:rPr>
              <w:t>DDS</w:t>
            </w:r>
            <w:r w:rsidRPr="00AC1565">
              <w:rPr>
                <w:sz w:val="22"/>
                <w:szCs w:val="22"/>
              </w:rPr>
              <w:t xml:space="preserve"> also has qualified Cultural Facilitators that may be accessed to assist in this process.</w:t>
            </w:r>
          </w:p>
          <w:p w14:paraId="759B9FC4" w14:textId="77777777" w:rsidR="00F81962" w:rsidRDefault="00F81962" w:rsidP="00F81962">
            <w:pPr>
              <w:rPr>
                <w:sz w:val="22"/>
                <w:szCs w:val="22"/>
              </w:rPr>
            </w:pPr>
          </w:p>
          <w:p w14:paraId="6E4D0F23" w14:textId="77777777" w:rsidR="00F81962" w:rsidRDefault="00F81962" w:rsidP="00F81962">
            <w:pPr>
              <w:rPr>
                <w:sz w:val="22"/>
                <w:szCs w:val="22"/>
              </w:rPr>
            </w:pPr>
            <w:r>
              <w:rPr>
                <w:sz w:val="22"/>
                <w:szCs w:val="22"/>
              </w:rPr>
              <w:t>DDS</w:t>
            </w:r>
            <w:r w:rsidRPr="00AC1565">
              <w:rPr>
                <w:sz w:val="22"/>
                <w:szCs w:val="22"/>
              </w:rPr>
              <w:t xml:space="preserve">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w:t>
            </w:r>
            <w:r>
              <w:rPr>
                <w:sz w:val="22"/>
                <w:szCs w:val="22"/>
              </w:rPr>
              <w:t>DDS</w:t>
            </w:r>
            <w:r w:rsidRPr="00AC1565">
              <w:rPr>
                <w:sz w:val="22"/>
                <w:szCs w:val="22"/>
              </w:rPr>
              <w:t xml:space="preserve"> also provides access to TTY services for persons calling the agency.</w:t>
            </w:r>
          </w:p>
          <w:p w14:paraId="01B80857" w14:textId="77777777" w:rsidR="00F81962" w:rsidRDefault="00F81962" w:rsidP="003372B6">
            <w:pPr>
              <w:rPr>
                <w:sz w:val="22"/>
                <w:szCs w:val="22"/>
              </w:rPr>
            </w:pPr>
          </w:p>
          <w:p w14:paraId="4C6ABF35" w14:textId="77777777" w:rsidR="00E55659" w:rsidRDefault="00E55659" w:rsidP="003372B6">
            <w:pPr>
              <w:rPr>
                <w:sz w:val="22"/>
                <w:szCs w:val="22"/>
              </w:rPr>
            </w:pPr>
          </w:p>
          <w:p w14:paraId="6F1CA330" w14:textId="5484F53A" w:rsidR="003372B6" w:rsidRDefault="003372B6" w:rsidP="003372B6">
            <w:pPr>
              <w:rPr>
                <w:sz w:val="22"/>
                <w:szCs w:val="22"/>
              </w:rPr>
            </w:pP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61"/>
          <w:headerReference w:type="default" r:id="rId62"/>
          <w:footerReference w:type="default" r:id="rId63"/>
          <w:headerReference w:type="first" r:id="rId64"/>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tbl>
      <w:tblPr>
        <w:tblW w:w="0" w:type="auto"/>
        <w:tblInd w:w="10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0"/>
        <w:gridCol w:w="6744"/>
      </w:tblGrid>
      <w:tr w:rsidR="00785198" w14:paraId="365AB43E" w14:textId="77777777" w:rsidTr="002A5488">
        <w:trPr>
          <w:trHeight w:val="280"/>
        </w:trPr>
        <w:tc>
          <w:tcPr>
            <w:tcW w:w="1590" w:type="dxa"/>
          </w:tcPr>
          <w:p w14:paraId="69DB8CE8" w14:textId="77777777" w:rsidR="00785198" w:rsidRDefault="00785198" w:rsidP="002A5488">
            <w:pPr>
              <w:pStyle w:val="TableParagraph"/>
              <w:spacing w:before="29"/>
              <w:ind w:left="328"/>
              <w:rPr>
                <w:b/>
                <w:sz w:val="17"/>
              </w:rPr>
            </w:pPr>
            <w:r>
              <w:rPr>
                <w:b/>
                <w:sz w:val="17"/>
              </w:rPr>
              <w:t>Service Type</w:t>
            </w:r>
          </w:p>
        </w:tc>
        <w:tc>
          <w:tcPr>
            <w:tcW w:w="6744" w:type="dxa"/>
          </w:tcPr>
          <w:p w14:paraId="26B9861C" w14:textId="77777777" w:rsidR="00785198" w:rsidRDefault="00785198" w:rsidP="002A5488">
            <w:pPr>
              <w:pStyle w:val="TableParagraph"/>
              <w:spacing w:before="29"/>
              <w:ind w:left="3087" w:right="3058"/>
              <w:jc w:val="center"/>
              <w:rPr>
                <w:b/>
                <w:sz w:val="17"/>
              </w:rPr>
            </w:pPr>
            <w:r>
              <w:rPr>
                <w:b/>
                <w:sz w:val="17"/>
              </w:rPr>
              <w:t>Service</w:t>
            </w:r>
          </w:p>
        </w:tc>
      </w:tr>
      <w:tr w:rsidR="00632381" w14:paraId="47FF2C10" w14:textId="77777777" w:rsidTr="002A5488">
        <w:trPr>
          <w:trHeight w:val="280"/>
        </w:trPr>
        <w:tc>
          <w:tcPr>
            <w:tcW w:w="1590" w:type="dxa"/>
          </w:tcPr>
          <w:p w14:paraId="5AB717EF" w14:textId="0DD1D528" w:rsidR="00632381" w:rsidRDefault="00D07E65" w:rsidP="002A5488">
            <w:pPr>
              <w:pStyle w:val="TableParagraph"/>
              <w:spacing w:before="29"/>
              <w:ind w:left="52"/>
              <w:rPr>
                <w:b/>
                <w:sz w:val="17"/>
              </w:rPr>
            </w:pPr>
            <w:r>
              <w:rPr>
                <w:b/>
                <w:sz w:val="17"/>
              </w:rPr>
              <w:t>Statutory Service</w:t>
            </w:r>
          </w:p>
        </w:tc>
        <w:tc>
          <w:tcPr>
            <w:tcW w:w="6744" w:type="dxa"/>
          </w:tcPr>
          <w:p w14:paraId="3D1E21B0" w14:textId="2A3040BB" w:rsidR="00632381" w:rsidRPr="007B7807" w:rsidRDefault="003E51A9" w:rsidP="002A5488">
            <w:pPr>
              <w:pStyle w:val="TableParagraph"/>
              <w:spacing w:before="29"/>
              <w:ind w:left="44"/>
              <w:rPr>
                <w:b/>
                <w:sz w:val="17"/>
              </w:rPr>
            </w:pPr>
            <w:r>
              <w:rPr>
                <w:b/>
                <w:sz w:val="17"/>
              </w:rPr>
              <w:t>P</w:t>
            </w:r>
            <w:r w:rsidRPr="003E51A9">
              <w:rPr>
                <w:b/>
                <w:sz w:val="17"/>
              </w:rPr>
              <w:t>revocational Services</w:t>
            </w:r>
          </w:p>
        </w:tc>
      </w:tr>
      <w:tr w:rsidR="00785198" w14:paraId="3DCA160C" w14:textId="77777777" w:rsidTr="002A5488">
        <w:trPr>
          <w:trHeight w:val="280"/>
        </w:trPr>
        <w:tc>
          <w:tcPr>
            <w:tcW w:w="1590" w:type="dxa"/>
          </w:tcPr>
          <w:p w14:paraId="50C180B8" w14:textId="77777777" w:rsidR="00785198" w:rsidRDefault="00785198" w:rsidP="002A5488">
            <w:pPr>
              <w:pStyle w:val="TableParagraph"/>
              <w:spacing w:before="29"/>
              <w:ind w:left="52"/>
              <w:rPr>
                <w:b/>
                <w:sz w:val="17"/>
              </w:rPr>
            </w:pPr>
            <w:r>
              <w:rPr>
                <w:b/>
                <w:sz w:val="17"/>
              </w:rPr>
              <w:t>Statutory Service</w:t>
            </w:r>
          </w:p>
        </w:tc>
        <w:tc>
          <w:tcPr>
            <w:tcW w:w="6744" w:type="dxa"/>
          </w:tcPr>
          <w:p w14:paraId="2A73F6A6" w14:textId="453415E8" w:rsidR="00785198" w:rsidRDefault="007B7807" w:rsidP="002A5488">
            <w:pPr>
              <w:pStyle w:val="TableParagraph"/>
              <w:spacing w:before="29"/>
              <w:ind w:left="44"/>
              <w:rPr>
                <w:b/>
                <w:sz w:val="17"/>
              </w:rPr>
            </w:pPr>
            <w:r w:rsidRPr="007B7807">
              <w:rPr>
                <w:b/>
                <w:sz w:val="17"/>
              </w:rPr>
              <w:t>Residential Habilitation</w:t>
            </w:r>
          </w:p>
        </w:tc>
      </w:tr>
      <w:tr w:rsidR="00785198" w14:paraId="3422D6A5" w14:textId="77777777" w:rsidTr="002A5488">
        <w:trPr>
          <w:trHeight w:val="280"/>
        </w:trPr>
        <w:tc>
          <w:tcPr>
            <w:tcW w:w="1590" w:type="dxa"/>
          </w:tcPr>
          <w:p w14:paraId="0CBC98BD" w14:textId="77777777" w:rsidR="00785198" w:rsidRDefault="00785198" w:rsidP="002A5488">
            <w:pPr>
              <w:pStyle w:val="TableParagraph"/>
              <w:spacing w:before="29"/>
              <w:ind w:left="52"/>
              <w:rPr>
                <w:b/>
                <w:sz w:val="17"/>
              </w:rPr>
            </w:pPr>
            <w:r>
              <w:rPr>
                <w:b/>
                <w:sz w:val="17"/>
              </w:rPr>
              <w:t>Statutory Service</w:t>
            </w:r>
          </w:p>
        </w:tc>
        <w:tc>
          <w:tcPr>
            <w:tcW w:w="6744" w:type="dxa"/>
          </w:tcPr>
          <w:p w14:paraId="3A3C3DFD" w14:textId="421FE0D3" w:rsidR="00785198" w:rsidRDefault="00F07F4E" w:rsidP="002A5488">
            <w:pPr>
              <w:pStyle w:val="TableParagraph"/>
              <w:spacing w:before="29"/>
              <w:ind w:left="44"/>
              <w:rPr>
                <w:b/>
                <w:sz w:val="17"/>
              </w:rPr>
            </w:pPr>
            <w:r w:rsidRPr="00F07F4E">
              <w:rPr>
                <w:b/>
                <w:sz w:val="17"/>
              </w:rPr>
              <w:t>Supported Employment</w:t>
            </w:r>
          </w:p>
        </w:tc>
      </w:tr>
      <w:tr w:rsidR="00785198" w14:paraId="60B06743" w14:textId="77777777" w:rsidTr="002A5488">
        <w:trPr>
          <w:trHeight w:val="280"/>
        </w:trPr>
        <w:tc>
          <w:tcPr>
            <w:tcW w:w="1590" w:type="dxa"/>
          </w:tcPr>
          <w:p w14:paraId="1DF0BAF7" w14:textId="77777777" w:rsidR="00785198" w:rsidRDefault="00785198" w:rsidP="002A5488">
            <w:pPr>
              <w:pStyle w:val="TableParagraph"/>
              <w:spacing w:before="29"/>
              <w:ind w:left="52"/>
              <w:rPr>
                <w:b/>
                <w:sz w:val="17"/>
              </w:rPr>
            </w:pPr>
            <w:r>
              <w:rPr>
                <w:b/>
                <w:sz w:val="17"/>
              </w:rPr>
              <w:t>Other Service</w:t>
            </w:r>
          </w:p>
        </w:tc>
        <w:tc>
          <w:tcPr>
            <w:tcW w:w="6744" w:type="dxa"/>
          </w:tcPr>
          <w:p w14:paraId="374156EC" w14:textId="2431224F" w:rsidR="00785198" w:rsidRDefault="00785198" w:rsidP="002A5488">
            <w:pPr>
              <w:pStyle w:val="TableParagraph"/>
              <w:spacing w:before="29"/>
              <w:rPr>
                <w:b/>
                <w:sz w:val="17"/>
              </w:rPr>
            </w:pPr>
            <w:r>
              <w:rPr>
                <w:b/>
                <w:sz w:val="17"/>
              </w:rPr>
              <w:t xml:space="preserve"> </w:t>
            </w:r>
            <w:r w:rsidR="00F07F4E" w:rsidRPr="00F07F4E">
              <w:rPr>
                <w:b/>
                <w:sz w:val="17"/>
              </w:rPr>
              <w:t>Assisted Living Services</w:t>
            </w:r>
          </w:p>
        </w:tc>
      </w:tr>
      <w:tr w:rsidR="00F07F4E" w14:paraId="6BB388BE" w14:textId="77777777" w:rsidTr="002A5488">
        <w:trPr>
          <w:trHeight w:val="280"/>
        </w:trPr>
        <w:tc>
          <w:tcPr>
            <w:tcW w:w="1590" w:type="dxa"/>
          </w:tcPr>
          <w:p w14:paraId="6A7652C6" w14:textId="336131C4" w:rsidR="00F07F4E" w:rsidRDefault="00F07F4E" w:rsidP="00F07F4E">
            <w:pPr>
              <w:pStyle w:val="TableParagraph"/>
              <w:spacing w:before="29"/>
              <w:ind w:left="52"/>
              <w:rPr>
                <w:b/>
                <w:sz w:val="17"/>
              </w:rPr>
            </w:pPr>
            <w:r>
              <w:rPr>
                <w:b/>
                <w:sz w:val="17"/>
              </w:rPr>
              <w:t>Other Service</w:t>
            </w:r>
          </w:p>
        </w:tc>
        <w:tc>
          <w:tcPr>
            <w:tcW w:w="6744" w:type="dxa"/>
          </w:tcPr>
          <w:p w14:paraId="5852632D" w14:textId="6B38EB35" w:rsidR="00F07F4E" w:rsidRDefault="006F2B4A" w:rsidP="00F07F4E">
            <w:pPr>
              <w:pStyle w:val="TableParagraph"/>
              <w:spacing w:before="29"/>
              <w:rPr>
                <w:b/>
                <w:sz w:val="17"/>
              </w:rPr>
            </w:pPr>
            <w:r>
              <w:rPr>
                <w:b/>
                <w:sz w:val="17"/>
              </w:rPr>
              <w:t xml:space="preserve"> </w:t>
            </w:r>
            <w:r w:rsidR="00F07F4E">
              <w:rPr>
                <w:b/>
                <w:sz w:val="17"/>
              </w:rPr>
              <w:t xml:space="preserve">Assistive Technology </w:t>
            </w:r>
          </w:p>
        </w:tc>
      </w:tr>
      <w:tr w:rsidR="00785198" w14:paraId="5FAA76A6" w14:textId="77777777" w:rsidTr="002A5488">
        <w:trPr>
          <w:trHeight w:val="280"/>
        </w:trPr>
        <w:tc>
          <w:tcPr>
            <w:tcW w:w="1590" w:type="dxa"/>
          </w:tcPr>
          <w:p w14:paraId="10802B28" w14:textId="77777777" w:rsidR="00785198" w:rsidRDefault="00785198" w:rsidP="002A5488">
            <w:pPr>
              <w:pStyle w:val="TableParagraph"/>
              <w:spacing w:before="29"/>
              <w:ind w:left="52"/>
              <w:rPr>
                <w:b/>
                <w:sz w:val="17"/>
              </w:rPr>
            </w:pPr>
            <w:r>
              <w:rPr>
                <w:b/>
                <w:sz w:val="17"/>
              </w:rPr>
              <w:t>Other Service</w:t>
            </w:r>
          </w:p>
        </w:tc>
        <w:tc>
          <w:tcPr>
            <w:tcW w:w="6744" w:type="dxa"/>
          </w:tcPr>
          <w:p w14:paraId="20044A7E" w14:textId="77777777" w:rsidR="00785198" w:rsidRDefault="00785198" w:rsidP="002A5488">
            <w:pPr>
              <w:pStyle w:val="TableParagraph"/>
              <w:spacing w:before="29"/>
              <w:rPr>
                <w:b/>
                <w:sz w:val="17"/>
              </w:rPr>
            </w:pPr>
            <w:r>
              <w:rPr>
                <w:b/>
                <w:sz w:val="17"/>
              </w:rPr>
              <w:t xml:space="preserve"> </w:t>
            </w:r>
            <w:r w:rsidRPr="00AD2487">
              <w:rPr>
                <w:b/>
                <w:sz w:val="17"/>
              </w:rPr>
              <w:t>Community Based Day Supports (CBDS)</w:t>
            </w:r>
          </w:p>
        </w:tc>
      </w:tr>
      <w:tr w:rsidR="003E51A9" w14:paraId="61CFF906" w14:textId="77777777" w:rsidTr="002A5488">
        <w:trPr>
          <w:trHeight w:val="280"/>
        </w:trPr>
        <w:tc>
          <w:tcPr>
            <w:tcW w:w="1590" w:type="dxa"/>
          </w:tcPr>
          <w:p w14:paraId="2C7FF710" w14:textId="3CC6E17A" w:rsidR="003E51A9" w:rsidRDefault="003E51A9" w:rsidP="002A5488">
            <w:pPr>
              <w:pStyle w:val="TableParagraph"/>
              <w:spacing w:before="29"/>
              <w:ind w:left="52"/>
              <w:rPr>
                <w:b/>
                <w:sz w:val="17"/>
              </w:rPr>
            </w:pPr>
            <w:r>
              <w:rPr>
                <w:b/>
                <w:sz w:val="17"/>
              </w:rPr>
              <w:t>Other Service</w:t>
            </w:r>
          </w:p>
        </w:tc>
        <w:tc>
          <w:tcPr>
            <w:tcW w:w="6744" w:type="dxa"/>
          </w:tcPr>
          <w:p w14:paraId="4435DF9A" w14:textId="0C711302" w:rsidR="003E51A9" w:rsidRDefault="003E51A9" w:rsidP="002A5488">
            <w:pPr>
              <w:pStyle w:val="TableParagraph"/>
              <w:spacing w:before="29"/>
              <w:rPr>
                <w:b/>
                <w:sz w:val="17"/>
              </w:rPr>
            </w:pPr>
            <w:r>
              <w:rPr>
                <w:b/>
                <w:sz w:val="17"/>
              </w:rPr>
              <w:t xml:space="preserve"> C</w:t>
            </w:r>
            <w:r w:rsidRPr="003E51A9">
              <w:rPr>
                <w:b/>
                <w:sz w:val="17"/>
              </w:rPr>
              <w:t>ommunity Behavioral Health Support and Navigation</w:t>
            </w:r>
          </w:p>
        </w:tc>
      </w:tr>
      <w:tr w:rsidR="00785198" w14:paraId="4C0A2B1F" w14:textId="77777777" w:rsidTr="002A5488">
        <w:trPr>
          <w:trHeight w:val="280"/>
        </w:trPr>
        <w:tc>
          <w:tcPr>
            <w:tcW w:w="1590" w:type="dxa"/>
          </w:tcPr>
          <w:p w14:paraId="553B4E45" w14:textId="77777777" w:rsidR="00785198" w:rsidRDefault="00785198" w:rsidP="002A5488">
            <w:pPr>
              <w:pStyle w:val="TableParagraph"/>
              <w:spacing w:before="29"/>
              <w:ind w:left="52"/>
              <w:rPr>
                <w:b/>
                <w:sz w:val="17"/>
              </w:rPr>
            </w:pPr>
            <w:r>
              <w:rPr>
                <w:b/>
                <w:sz w:val="17"/>
              </w:rPr>
              <w:t>Other Service</w:t>
            </w:r>
          </w:p>
        </w:tc>
        <w:tc>
          <w:tcPr>
            <w:tcW w:w="6744" w:type="dxa"/>
          </w:tcPr>
          <w:p w14:paraId="5F36954A" w14:textId="77777777" w:rsidR="00785198" w:rsidRDefault="00785198" w:rsidP="002A5488">
            <w:pPr>
              <w:pStyle w:val="TableParagraph"/>
              <w:spacing w:before="29"/>
              <w:rPr>
                <w:b/>
                <w:sz w:val="17"/>
              </w:rPr>
            </w:pPr>
            <w:r>
              <w:rPr>
                <w:b/>
                <w:sz w:val="17"/>
              </w:rPr>
              <w:t xml:space="preserve"> </w:t>
            </w:r>
            <w:r w:rsidRPr="00617E42">
              <w:rPr>
                <w:b/>
                <w:sz w:val="17"/>
              </w:rPr>
              <w:t>Day Services</w:t>
            </w:r>
          </w:p>
        </w:tc>
      </w:tr>
      <w:tr w:rsidR="00802048" w14:paraId="4ACD1F9F" w14:textId="77777777" w:rsidTr="002A5488">
        <w:trPr>
          <w:trHeight w:val="280"/>
        </w:trPr>
        <w:tc>
          <w:tcPr>
            <w:tcW w:w="1590" w:type="dxa"/>
          </w:tcPr>
          <w:p w14:paraId="73C79638" w14:textId="024FB3AF" w:rsidR="00802048" w:rsidRDefault="00200EA0" w:rsidP="002A5488">
            <w:pPr>
              <w:pStyle w:val="TableParagraph"/>
              <w:spacing w:before="29"/>
              <w:ind w:left="52"/>
              <w:rPr>
                <w:b/>
                <w:sz w:val="17"/>
              </w:rPr>
            </w:pPr>
            <w:r>
              <w:rPr>
                <w:b/>
                <w:sz w:val="17"/>
              </w:rPr>
              <w:t>Other Service</w:t>
            </w:r>
          </w:p>
        </w:tc>
        <w:tc>
          <w:tcPr>
            <w:tcW w:w="6744" w:type="dxa"/>
          </w:tcPr>
          <w:p w14:paraId="4ADAE698" w14:textId="78D6338E" w:rsidR="00802048" w:rsidRDefault="006F2B4A" w:rsidP="002A5488">
            <w:pPr>
              <w:pStyle w:val="TableParagraph"/>
              <w:spacing w:before="29"/>
              <w:rPr>
                <w:b/>
                <w:sz w:val="17"/>
              </w:rPr>
            </w:pPr>
            <w:r>
              <w:rPr>
                <w:b/>
                <w:sz w:val="17"/>
              </w:rPr>
              <w:t xml:space="preserve"> </w:t>
            </w:r>
            <w:r w:rsidR="00802048" w:rsidRPr="00802048">
              <w:rPr>
                <w:b/>
                <w:sz w:val="17"/>
              </w:rPr>
              <w:t>Home Accessibility Adaptations</w:t>
            </w:r>
          </w:p>
        </w:tc>
      </w:tr>
      <w:tr w:rsidR="00802048" w14:paraId="54C7B33D" w14:textId="77777777" w:rsidTr="002A5488">
        <w:trPr>
          <w:trHeight w:val="280"/>
        </w:trPr>
        <w:tc>
          <w:tcPr>
            <w:tcW w:w="1590" w:type="dxa"/>
          </w:tcPr>
          <w:p w14:paraId="6EE7551F" w14:textId="46ACF71F" w:rsidR="00802048" w:rsidRDefault="00200EA0" w:rsidP="002A5488">
            <w:pPr>
              <w:pStyle w:val="TableParagraph"/>
              <w:spacing w:before="29"/>
              <w:ind w:left="52"/>
              <w:rPr>
                <w:b/>
                <w:sz w:val="17"/>
              </w:rPr>
            </w:pPr>
            <w:r>
              <w:rPr>
                <w:b/>
                <w:sz w:val="17"/>
              </w:rPr>
              <w:t>Other Service</w:t>
            </w:r>
          </w:p>
        </w:tc>
        <w:tc>
          <w:tcPr>
            <w:tcW w:w="6744" w:type="dxa"/>
          </w:tcPr>
          <w:p w14:paraId="3BB974EE" w14:textId="4C84D741" w:rsidR="00802048" w:rsidRDefault="006F2B4A" w:rsidP="002A5488">
            <w:pPr>
              <w:pStyle w:val="TableParagraph"/>
              <w:spacing w:before="29"/>
              <w:rPr>
                <w:b/>
                <w:sz w:val="17"/>
              </w:rPr>
            </w:pPr>
            <w:r>
              <w:rPr>
                <w:b/>
                <w:sz w:val="17"/>
              </w:rPr>
              <w:t xml:space="preserve"> </w:t>
            </w:r>
            <w:r w:rsidR="00802048">
              <w:rPr>
                <w:b/>
                <w:sz w:val="17"/>
              </w:rPr>
              <w:t>I</w:t>
            </w:r>
            <w:r w:rsidR="00802048" w:rsidRPr="00802048">
              <w:rPr>
                <w:b/>
                <w:sz w:val="17"/>
              </w:rPr>
              <w:t>ndividual Support and Community Habilitation</w:t>
            </w:r>
          </w:p>
        </w:tc>
      </w:tr>
      <w:tr w:rsidR="00785198" w14:paraId="3F7D6B02" w14:textId="77777777" w:rsidTr="002A5488">
        <w:trPr>
          <w:trHeight w:val="280"/>
        </w:trPr>
        <w:tc>
          <w:tcPr>
            <w:tcW w:w="1590" w:type="dxa"/>
          </w:tcPr>
          <w:p w14:paraId="39FDF052" w14:textId="77777777" w:rsidR="00785198" w:rsidRDefault="00785198" w:rsidP="002A5488">
            <w:pPr>
              <w:pStyle w:val="TableParagraph"/>
              <w:spacing w:before="29"/>
              <w:ind w:left="52"/>
              <w:rPr>
                <w:b/>
                <w:sz w:val="17"/>
              </w:rPr>
            </w:pPr>
            <w:r>
              <w:rPr>
                <w:b/>
                <w:sz w:val="17"/>
              </w:rPr>
              <w:t>Other Service</w:t>
            </w:r>
          </w:p>
        </w:tc>
        <w:tc>
          <w:tcPr>
            <w:tcW w:w="6744" w:type="dxa"/>
          </w:tcPr>
          <w:p w14:paraId="5DF94949" w14:textId="77777777" w:rsidR="00785198" w:rsidRDefault="00785198" w:rsidP="002A5488">
            <w:pPr>
              <w:pStyle w:val="TableParagraph"/>
              <w:spacing w:before="29"/>
              <w:ind w:left="44"/>
              <w:rPr>
                <w:b/>
                <w:sz w:val="17"/>
              </w:rPr>
            </w:pPr>
            <w:r>
              <w:rPr>
                <w:b/>
                <w:sz w:val="17"/>
              </w:rPr>
              <w:t>Occupational Therapy</w:t>
            </w:r>
          </w:p>
        </w:tc>
      </w:tr>
      <w:tr w:rsidR="00802048" w14:paraId="06E81509" w14:textId="77777777" w:rsidTr="002A5488">
        <w:trPr>
          <w:trHeight w:val="280"/>
        </w:trPr>
        <w:tc>
          <w:tcPr>
            <w:tcW w:w="1590" w:type="dxa"/>
          </w:tcPr>
          <w:p w14:paraId="3908CDDD" w14:textId="74914317" w:rsidR="00802048" w:rsidRDefault="00200EA0" w:rsidP="002A5488">
            <w:pPr>
              <w:pStyle w:val="TableParagraph"/>
              <w:spacing w:before="29"/>
              <w:ind w:left="52"/>
              <w:rPr>
                <w:b/>
                <w:sz w:val="17"/>
              </w:rPr>
            </w:pPr>
            <w:r>
              <w:rPr>
                <w:b/>
                <w:sz w:val="17"/>
              </w:rPr>
              <w:t>Other Service</w:t>
            </w:r>
          </w:p>
        </w:tc>
        <w:tc>
          <w:tcPr>
            <w:tcW w:w="6744" w:type="dxa"/>
          </w:tcPr>
          <w:p w14:paraId="21CE6AE8" w14:textId="106F347F" w:rsidR="00802048" w:rsidRDefault="00CC683D" w:rsidP="002A5488">
            <w:pPr>
              <w:pStyle w:val="TableParagraph"/>
              <w:spacing w:before="29"/>
              <w:ind w:left="44"/>
              <w:rPr>
                <w:b/>
                <w:sz w:val="17"/>
              </w:rPr>
            </w:pPr>
            <w:r w:rsidRPr="00CC683D">
              <w:rPr>
                <w:b/>
                <w:sz w:val="17"/>
              </w:rPr>
              <w:t>Orientation and Mobility Services</w:t>
            </w:r>
          </w:p>
        </w:tc>
      </w:tr>
      <w:tr w:rsidR="00802048" w14:paraId="12CBC78E" w14:textId="77777777" w:rsidTr="002A5488">
        <w:trPr>
          <w:trHeight w:val="280"/>
        </w:trPr>
        <w:tc>
          <w:tcPr>
            <w:tcW w:w="1590" w:type="dxa"/>
          </w:tcPr>
          <w:p w14:paraId="573CB632" w14:textId="03C7D09B" w:rsidR="00802048" w:rsidRDefault="00200EA0" w:rsidP="002A5488">
            <w:pPr>
              <w:pStyle w:val="TableParagraph"/>
              <w:spacing w:before="29"/>
              <w:ind w:left="52"/>
              <w:rPr>
                <w:b/>
                <w:sz w:val="17"/>
              </w:rPr>
            </w:pPr>
            <w:r>
              <w:rPr>
                <w:b/>
                <w:sz w:val="17"/>
              </w:rPr>
              <w:t>Other Service</w:t>
            </w:r>
          </w:p>
        </w:tc>
        <w:tc>
          <w:tcPr>
            <w:tcW w:w="6744" w:type="dxa"/>
          </w:tcPr>
          <w:p w14:paraId="4F267E65" w14:textId="51CB5D6C" w:rsidR="00802048" w:rsidRDefault="00CC683D" w:rsidP="002A5488">
            <w:pPr>
              <w:pStyle w:val="TableParagraph"/>
              <w:spacing w:before="29"/>
              <w:ind w:left="44"/>
              <w:rPr>
                <w:b/>
                <w:sz w:val="17"/>
              </w:rPr>
            </w:pPr>
            <w:r>
              <w:rPr>
                <w:b/>
                <w:sz w:val="17"/>
              </w:rPr>
              <w:t>Peer Support</w:t>
            </w:r>
          </w:p>
        </w:tc>
      </w:tr>
      <w:tr w:rsidR="00785198" w14:paraId="2F327007" w14:textId="77777777" w:rsidTr="002A5488">
        <w:trPr>
          <w:trHeight w:val="280"/>
        </w:trPr>
        <w:tc>
          <w:tcPr>
            <w:tcW w:w="1590" w:type="dxa"/>
          </w:tcPr>
          <w:p w14:paraId="564D5494" w14:textId="77777777" w:rsidR="00785198" w:rsidRDefault="00785198" w:rsidP="002A5488">
            <w:pPr>
              <w:pStyle w:val="TableParagraph"/>
              <w:spacing w:before="29"/>
              <w:ind w:left="52"/>
              <w:rPr>
                <w:b/>
                <w:sz w:val="17"/>
              </w:rPr>
            </w:pPr>
            <w:r>
              <w:rPr>
                <w:b/>
                <w:sz w:val="17"/>
              </w:rPr>
              <w:t>Other Service</w:t>
            </w:r>
          </w:p>
        </w:tc>
        <w:tc>
          <w:tcPr>
            <w:tcW w:w="6744" w:type="dxa"/>
          </w:tcPr>
          <w:p w14:paraId="6FB288AE" w14:textId="77777777" w:rsidR="00785198" w:rsidRDefault="00785198" w:rsidP="002A5488">
            <w:pPr>
              <w:pStyle w:val="TableParagraph"/>
              <w:spacing w:before="29"/>
              <w:ind w:left="44"/>
              <w:rPr>
                <w:b/>
                <w:sz w:val="17"/>
              </w:rPr>
            </w:pPr>
            <w:r>
              <w:rPr>
                <w:b/>
                <w:sz w:val="17"/>
              </w:rPr>
              <w:t>Physical Therapy</w:t>
            </w:r>
          </w:p>
        </w:tc>
      </w:tr>
      <w:tr w:rsidR="00CC683D" w14:paraId="1EC03D63" w14:textId="77777777" w:rsidTr="002A5488">
        <w:trPr>
          <w:trHeight w:val="280"/>
        </w:trPr>
        <w:tc>
          <w:tcPr>
            <w:tcW w:w="1590" w:type="dxa"/>
          </w:tcPr>
          <w:p w14:paraId="5A146B33" w14:textId="239A788B" w:rsidR="00CC683D" w:rsidRDefault="00200EA0" w:rsidP="002A5488">
            <w:pPr>
              <w:pStyle w:val="TableParagraph"/>
              <w:spacing w:before="29"/>
              <w:ind w:left="52"/>
              <w:rPr>
                <w:b/>
                <w:sz w:val="17"/>
              </w:rPr>
            </w:pPr>
            <w:r>
              <w:rPr>
                <w:b/>
                <w:sz w:val="17"/>
              </w:rPr>
              <w:t>Other Service</w:t>
            </w:r>
          </w:p>
        </w:tc>
        <w:tc>
          <w:tcPr>
            <w:tcW w:w="6744" w:type="dxa"/>
          </w:tcPr>
          <w:p w14:paraId="5C616082" w14:textId="03E31FAE" w:rsidR="00CC683D" w:rsidRDefault="00CC683D" w:rsidP="002A5488">
            <w:pPr>
              <w:pStyle w:val="TableParagraph"/>
              <w:spacing w:before="29"/>
              <w:ind w:left="44"/>
              <w:rPr>
                <w:b/>
                <w:sz w:val="17"/>
              </w:rPr>
            </w:pPr>
            <w:r w:rsidRPr="00CC683D">
              <w:rPr>
                <w:b/>
                <w:sz w:val="17"/>
              </w:rPr>
              <w:t>Residential Family Training</w:t>
            </w:r>
          </w:p>
        </w:tc>
      </w:tr>
      <w:tr w:rsidR="00785198" w14:paraId="5BE93FBD" w14:textId="77777777" w:rsidTr="002A5488">
        <w:trPr>
          <w:trHeight w:val="280"/>
        </w:trPr>
        <w:tc>
          <w:tcPr>
            <w:tcW w:w="1590" w:type="dxa"/>
          </w:tcPr>
          <w:p w14:paraId="3D0076EA" w14:textId="77777777" w:rsidR="00785198" w:rsidRDefault="00785198" w:rsidP="002A5488">
            <w:pPr>
              <w:pStyle w:val="TableParagraph"/>
              <w:spacing w:before="29"/>
              <w:ind w:left="52"/>
              <w:rPr>
                <w:b/>
                <w:sz w:val="17"/>
              </w:rPr>
            </w:pPr>
            <w:r>
              <w:rPr>
                <w:b/>
                <w:sz w:val="17"/>
              </w:rPr>
              <w:t>Other Service</w:t>
            </w:r>
          </w:p>
        </w:tc>
        <w:tc>
          <w:tcPr>
            <w:tcW w:w="6744" w:type="dxa"/>
          </w:tcPr>
          <w:p w14:paraId="55DEB597" w14:textId="7A01E430" w:rsidR="00785198" w:rsidRDefault="00785198" w:rsidP="002A5488">
            <w:pPr>
              <w:pStyle w:val="TableParagraph"/>
              <w:spacing w:before="29"/>
              <w:ind w:left="44"/>
              <w:rPr>
                <w:b/>
                <w:sz w:val="17"/>
              </w:rPr>
            </w:pPr>
            <w:r>
              <w:rPr>
                <w:b/>
                <w:sz w:val="17"/>
              </w:rPr>
              <w:t xml:space="preserve">Shared </w:t>
            </w:r>
            <w:r w:rsidR="00235C42">
              <w:rPr>
                <w:b/>
                <w:sz w:val="17"/>
              </w:rPr>
              <w:t>Living-24 Hour</w:t>
            </w:r>
            <w:r>
              <w:rPr>
                <w:b/>
                <w:sz w:val="17"/>
              </w:rPr>
              <w:t xml:space="preserve"> Supports</w:t>
            </w:r>
          </w:p>
        </w:tc>
      </w:tr>
      <w:tr w:rsidR="00CC683D" w14:paraId="74EECB53" w14:textId="77777777" w:rsidTr="002A5488">
        <w:trPr>
          <w:trHeight w:val="280"/>
        </w:trPr>
        <w:tc>
          <w:tcPr>
            <w:tcW w:w="1590" w:type="dxa"/>
          </w:tcPr>
          <w:p w14:paraId="2042373E" w14:textId="780F22BE" w:rsidR="00CC683D" w:rsidRDefault="00200EA0" w:rsidP="002A5488">
            <w:pPr>
              <w:pStyle w:val="TableParagraph"/>
              <w:spacing w:before="29"/>
              <w:ind w:left="52"/>
              <w:rPr>
                <w:b/>
                <w:sz w:val="17"/>
              </w:rPr>
            </w:pPr>
            <w:r>
              <w:rPr>
                <w:b/>
                <w:sz w:val="17"/>
              </w:rPr>
              <w:t>Other Service</w:t>
            </w:r>
          </w:p>
        </w:tc>
        <w:tc>
          <w:tcPr>
            <w:tcW w:w="6744" w:type="dxa"/>
          </w:tcPr>
          <w:p w14:paraId="274DF64E" w14:textId="1269DD9D" w:rsidR="00CC683D" w:rsidRDefault="00CC683D" w:rsidP="002A5488">
            <w:pPr>
              <w:pStyle w:val="TableParagraph"/>
              <w:spacing w:before="29"/>
              <w:ind w:left="44"/>
              <w:rPr>
                <w:b/>
                <w:sz w:val="17"/>
              </w:rPr>
            </w:pPr>
            <w:r>
              <w:rPr>
                <w:b/>
                <w:sz w:val="17"/>
              </w:rPr>
              <w:t>Skilled Nursing</w:t>
            </w:r>
          </w:p>
        </w:tc>
      </w:tr>
      <w:tr w:rsidR="00785198" w14:paraId="5481D8C0" w14:textId="77777777" w:rsidTr="002A5488">
        <w:trPr>
          <w:trHeight w:val="280"/>
        </w:trPr>
        <w:tc>
          <w:tcPr>
            <w:tcW w:w="1590" w:type="dxa"/>
          </w:tcPr>
          <w:p w14:paraId="65F01717" w14:textId="77777777" w:rsidR="00785198" w:rsidRDefault="00785198" w:rsidP="002A5488">
            <w:pPr>
              <w:pStyle w:val="TableParagraph"/>
              <w:spacing w:before="29"/>
              <w:ind w:left="52"/>
              <w:rPr>
                <w:b/>
                <w:sz w:val="17"/>
              </w:rPr>
            </w:pPr>
            <w:r>
              <w:rPr>
                <w:b/>
                <w:sz w:val="17"/>
              </w:rPr>
              <w:t>Other Service</w:t>
            </w:r>
          </w:p>
        </w:tc>
        <w:tc>
          <w:tcPr>
            <w:tcW w:w="6744" w:type="dxa"/>
          </w:tcPr>
          <w:p w14:paraId="46B2CD7C" w14:textId="77777777" w:rsidR="00785198" w:rsidRDefault="00785198" w:rsidP="002A5488">
            <w:pPr>
              <w:pStyle w:val="TableParagraph"/>
              <w:spacing w:before="29"/>
              <w:ind w:left="44"/>
              <w:rPr>
                <w:b/>
                <w:sz w:val="17"/>
              </w:rPr>
            </w:pPr>
            <w:r>
              <w:rPr>
                <w:b/>
                <w:sz w:val="17"/>
              </w:rPr>
              <w:t>Specialized Medical Equipment</w:t>
            </w:r>
          </w:p>
        </w:tc>
      </w:tr>
      <w:tr w:rsidR="00785198" w14:paraId="23C1D214" w14:textId="77777777" w:rsidTr="002A5488">
        <w:trPr>
          <w:trHeight w:val="280"/>
        </w:trPr>
        <w:tc>
          <w:tcPr>
            <w:tcW w:w="1590" w:type="dxa"/>
          </w:tcPr>
          <w:p w14:paraId="14651B43" w14:textId="77777777" w:rsidR="00785198" w:rsidRDefault="00785198" w:rsidP="002A5488">
            <w:pPr>
              <w:pStyle w:val="TableParagraph"/>
              <w:spacing w:before="29"/>
              <w:ind w:left="52"/>
              <w:rPr>
                <w:b/>
                <w:sz w:val="17"/>
              </w:rPr>
            </w:pPr>
            <w:r>
              <w:rPr>
                <w:b/>
                <w:sz w:val="17"/>
              </w:rPr>
              <w:t>Other Service</w:t>
            </w:r>
          </w:p>
        </w:tc>
        <w:tc>
          <w:tcPr>
            <w:tcW w:w="6744" w:type="dxa"/>
          </w:tcPr>
          <w:p w14:paraId="05D3A732" w14:textId="77777777" w:rsidR="00785198" w:rsidRDefault="00785198" w:rsidP="002A5488">
            <w:pPr>
              <w:pStyle w:val="TableParagraph"/>
              <w:spacing w:before="29"/>
              <w:ind w:left="44"/>
              <w:rPr>
                <w:b/>
                <w:sz w:val="17"/>
              </w:rPr>
            </w:pPr>
            <w:r>
              <w:rPr>
                <w:b/>
                <w:sz w:val="17"/>
              </w:rPr>
              <w:t>S</w:t>
            </w:r>
            <w:r w:rsidRPr="002B1C25">
              <w:rPr>
                <w:b/>
                <w:sz w:val="17"/>
              </w:rPr>
              <w:t>peech Therapy</w:t>
            </w:r>
          </w:p>
        </w:tc>
      </w:tr>
      <w:tr w:rsidR="00785198" w14:paraId="33CCFE8F" w14:textId="77777777" w:rsidTr="002A5488">
        <w:trPr>
          <w:trHeight w:val="280"/>
        </w:trPr>
        <w:tc>
          <w:tcPr>
            <w:tcW w:w="1590" w:type="dxa"/>
          </w:tcPr>
          <w:p w14:paraId="7148CD8F" w14:textId="77777777" w:rsidR="00785198" w:rsidRDefault="00785198" w:rsidP="002A5488">
            <w:pPr>
              <w:pStyle w:val="TableParagraph"/>
              <w:spacing w:before="29"/>
              <w:ind w:left="52"/>
              <w:rPr>
                <w:b/>
                <w:sz w:val="17"/>
              </w:rPr>
            </w:pPr>
            <w:r>
              <w:rPr>
                <w:b/>
                <w:sz w:val="17"/>
              </w:rPr>
              <w:t>Other Service</w:t>
            </w:r>
          </w:p>
        </w:tc>
        <w:tc>
          <w:tcPr>
            <w:tcW w:w="6744" w:type="dxa"/>
          </w:tcPr>
          <w:p w14:paraId="1102CF07" w14:textId="0BC08804" w:rsidR="00785198" w:rsidRDefault="00785198" w:rsidP="002A5488">
            <w:pPr>
              <w:pStyle w:val="TableParagraph"/>
              <w:spacing w:before="29"/>
              <w:ind w:left="44"/>
              <w:rPr>
                <w:b/>
                <w:sz w:val="17"/>
              </w:rPr>
            </w:pPr>
            <w:r>
              <w:rPr>
                <w:b/>
                <w:sz w:val="17"/>
              </w:rPr>
              <w:t>Transitional Assistance</w:t>
            </w:r>
            <w:r w:rsidR="00B469C0">
              <w:rPr>
                <w:b/>
                <w:sz w:val="17"/>
              </w:rPr>
              <w:t xml:space="preserve"> </w:t>
            </w:r>
            <w:r w:rsidR="00136E80">
              <w:rPr>
                <w:b/>
                <w:sz w:val="17"/>
              </w:rPr>
              <w:t>Services</w:t>
            </w:r>
          </w:p>
        </w:tc>
      </w:tr>
      <w:tr w:rsidR="00785198" w14:paraId="7C1121EC" w14:textId="77777777" w:rsidTr="002A5488">
        <w:trPr>
          <w:trHeight w:val="280"/>
        </w:trPr>
        <w:tc>
          <w:tcPr>
            <w:tcW w:w="1590" w:type="dxa"/>
          </w:tcPr>
          <w:p w14:paraId="5A4E8492" w14:textId="77777777" w:rsidR="00785198" w:rsidRDefault="00785198" w:rsidP="002A5488">
            <w:pPr>
              <w:pStyle w:val="TableParagraph"/>
              <w:spacing w:before="29"/>
              <w:ind w:left="52"/>
              <w:rPr>
                <w:b/>
                <w:sz w:val="17"/>
              </w:rPr>
            </w:pPr>
            <w:r>
              <w:rPr>
                <w:b/>
                <w:sz w:val="17"/>
              </w:rPr>
              <w:t>Other Service</w:t>
            </w:r>
          </w:p>
        </w:tc>
        <w:tc>
          <w:tcPr>
            <w:tcW w:w="6744" w:type="dxa"/>
          </w:tcPr>
          <w:p w14:paraId="1140BFF7" w14:textId="77777777" w:rsidR="00785198" w:rsidRDefault="00785198" w:rsidP="002A5488">
            <w:pPr>
              <w:pStyle w:val="TableParagraph"/>
              <w:spacing w:before="29"/>
              <w:ind w:left="44"/>
              <w:rPr>
                <w:b/>
                <w:sz w:val="17"/>
              </w:rPr>
            </w:pPr>
            <w:r>
              <w:rPr>
                <w:b/>
                <w:sz w:val="17"/>
              </w:rPr>
              <w:t>Transportation</w:t>
            </w:r>
          </w:p>
        </w:tc>
      </w:tr>
    </w:tbl>
    <w:p w14:paraId="31CA597F"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AD834F4" w14:textId="77777777" w:rsidR="005B7D1F" w:rsidRDefault="005B7D1F">
      <w:pPr>
        <w:rPr>
          <w:b/>
          <w:sz w:val="22"/>
          <w:szCs w:val="22"/>
        </w:rPr>
      </w:pPr>
      <w:r>
        <w:rPr>
          <w:b/>
          <w:sz w:val="22"/>
          <w:szCs w:val="22"/>
        </w:rPr>
        <w:br w:type="page"/>
      </w:r>
    </w:p>
    <w:p w14:paraId="137449FD" w14:textId="77777777" w:rsidR="005B7D1F" w:rsidRPr="00B96250" w:rsidRDefault="005B7D1F" w:rsidP="005B7D1F">
      <w:pPr>
        <w:spacing w:after="120"/>
        <w:jc w:val="both"/>
        <w:rPr>
          <w:b/>
          <w:sz w:val="22"/>
          <w:szCs w:val="22"/>
        </w:rPr>
      </w:pPr>
      <w:r w:rsidRPr="00B96250">
        <w:rPr>
          <w:b/>
          <w:sz w:val="22"/>
          <w:szCs w:val="22"/>
        </w:rPr>
        <w:lastRenderedPageBreak/>
        <w:t>C-1/C-3: Service Specification</w:t>
      </w:r>
    </w:p>
    <w:p w14:paraId="0AB31EE4" w14:textId="07847E3A" w:rsidR="00D85498" w:rsidRDefault="005B7D1F" w:rsidP="00924EC1">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p w14:paraId="7802DA61" w14:textId="77777777" w:rsidR="001A0EB4" w:rsidRDefault="001A0EB4" w:rsidP="00924EC1">
      <w:pPr>
        <w:spacing w:after="120"/>
        <w:jc w:val="both"/>
        <w:rPr>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94B66" w:rsidRPr="00DD3AC3" w14:paraId="11E6A65F"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6626AD" w14:textId="77777777" w:rsidR="00794B66" w:rsidRPr="00DD3AC3" w:rsidRDefault="00794B66" w:rsidP="002A5488">
            <w:pPr>
              <w:spacing w:before="60"/>
              <w:jc w:val="center"/>
              <w:rPr>
                <w:color w:val="FFFFFF"/>
                <w:sz w:val="22"/>
                <w:szCs w:val="22"/>
              </w:rPr>
            </w:pPr>
            <w:r w:rsidRPr="00D83C65">
              <w:rPr>
                <w:sz w:val="22"/>
                <w:szCs w:val="22"/>
              </w:rPr>
              <w:t>Service Specification</w:t>
            </w:r>
          </w:p>
        </w:tc>
      </w:tr>
      <w:tr w:rsidR="00794B66" w:rsidRPr="000D7C66" w14:paraId="27DED94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895716" w14:textId="77777777" w:rsidR="00794B66" w:rsidRPr="000D7C66" w:rsidRDefault="00794B66" w:rsidP="002A5488">
            <w:pPr>
              <w:spacing w:before="60"/>
              <w:rPr>
                <w:b/>
                <w:bCs/>
                <w:sz w:val="22"/>
                <w:szCs w:val="22"/>
              </w:rPr>
            </w:pPr>
            <w:r>
              <w:rPr>
                <w:b/>
                <w:bCs/>
                <w:sz w:val="22"/>
                <w:szCs w:val="22"/>
              </w:rPr>
              <w:t>Service Type:</w:t>
            </w:r>
          </w:p>
        </w:tc>
      </w:tr>
      <w:tr w:rsidR="00794B66" w14:paraId="0DAD0D7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4192E4" w14:textId="77777777" w:rsidR="00794B66" w:rsidRDefault="00794B66" w:rsidP="002A5488">
            <w:pPr>
              <w:spacing w:before="60"/>
              <w:rPr>
                <w:sz w:val="22"/>
                <w:szCs w:val="22"/>
              </w:rPr>
            </w:pPr>
            <w:r>
              <w:rPr>
                <w:sz w:val="22"/>
                <w:szCs w:val="22"/>
              </w:rPr>
              <w:t xml:space="preserve">Statutory Service </w:t>
            </w:r>
          </w:p>
        </w:tc>
      </w:tr>
      <w:tr w:rsidR="00794B66" w:rsidRPr="000D7C66" w14:paraId="3AB7B1E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EA89DD" w14:textId="77777777" w:rsidR="00794B66" w:rsidRPr="000D7C66" w:rsidRDefault="00794B66" w:rsidP="002A5488">
            <w:pPr>
              <w:spacing w:before="60"/>
              <w:rPr>
                <w:b/>
                <w:bCs/>
                <w:sz w:val="22"/>
                <w:szCs w:val="22"/>
              </w:rPr>
            </w:pPr>
            <w:r>
              <w:rPr>
                <w:b/>
                <w:bCs/>
                <w:sz w:val="22"/>
                <w:szCs w:val="22"/>
              </w:rPr>
              <w:t>Service:</w:t>
            </w:r>
          </w:p>
        </w:tc>
      </w:tr>
      <w:tr w:rsidR="00794B66" w14:paraId="34569F67"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43019B2" w14:textId="7F080591" w:rsidR="00794B66" w:rsidRDefault="00794B66" w:rsidP="002A5488">
            <w:pPr>
              <w:spacing w:before="60"/>
              <w:rPr>
                <w:sz w:val="22"/>
                <w:szCs w:val="22"/>
              </w:rPr>
            </w:pPr>
            <w:r>
              <w:rPr>
                <w:sz w:val="22"/>
                <w:szCs w:val="22"/>
              </w:rPr>
              <w:t xml:space="preserve">Prevocational Services  </w:t>
            </w:r>
          </w:p>
        </w:tc>
      </w:tr>
      <w:tr w:rsidR="004B2464" w14:paraId="31EF593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7DF1CE" w14:textId="77777777" w:rsidR="00A86C71" w:rsidRPr="00E216D1" w:rsidRDefault="00A86C71" w:rsidP="00A86C71">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8B27421" w14:textId="77777777" w:rsidR="00A86C71" w:rsidRPr="00E216D1" w:rsidRDefault="00A86C71" w:rsidP="00A86C71">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337BDD8E" w14:textId="1D2D4389" w:rsidR="004B2464" w:rsidRPr="00A86C71" w:rsidRDefault="00B22037" w:rsidP="00A86C71">
            <w:r>
              <w:rPr>
                <w:rFonts w:ascii="Wingdings" w:eastAsia="Wingdings" w:hAnsi="Wingdings" w:cs="Wingdings"/>
              </w:rPr>
              <w:t>þ</w:t>
            </w:r>
            <w:r>
              <w:rPr>
                <w:rFonts w:ascii="Segoe UI Symbol" w:hAnsi="Segoe UI Symbol" w:cs="Segoe UI Symbol"/>
                <w:sz w:val="22"/>
                <w:szCs w:val="22"/>
              </w:rPr>
              <w:t xml:space="preserve"> </w:t>
            </w:r>
            <w:r w:rsidR="00A86C71" w:rsidRPr="00E216D1">
              <w:rPr>
                <w:sz w:val="22"/>
                <w:szCs w:val="22"/>
              </w:rPr>
              <w:t>Service is not included in approved waiver.</w:t>
            </w:r>
          </w:p>
        </w:tc>
      </w:tr>
      <w:tr w:rsidR="00794B66" w:rsidRPr="00461090" w14:paraId="4171729B"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63D8704" w14:textId="77777777" w:rsidR="00794B66" w:rsidRPr="00461090" w:rsidRDefault="00794B66"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94B66" w:rsidRPr="002C1115" w14:paraId="76AD980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8466918" w14:textId="77777777" w:rsidR="00794B66" w:rsidRDefault="00794B66" w:rsidP="002A5488">
            <w:pPr>
              <w:rPr>
                <w:sz w:val="22"/>
                <w:szCs w:val="22"/>
              </w:rPr>
            </w:pPr>
            <w:r w:rsidRPr="005C213E">
              <w:rPr>
                <w:sz w:val="22"/>
                <w:szCs w:val="22"/>
              </w:rPr>
              <w:t xml:space="preserve">Prevocational Services comprises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 </w:t>
            </w:r>
          </w:p>
          <w:p w14:paraId="003A8DD2" w14:textId="77777777" w:rsidR="00794B66" w:rsidRDefault="00794B66" w:rsidP="002A5488">
            <w:pPr>
              <w:rPr>
                <w:sz w:val="22"/>
                <w:szCs w:val="22"/>
              </w:rPr>
            </w:pPr>
          </w:p>
          <w:p w14:paraId="615F6B6F" w14:textId="77777777" w:rsidR="00794B66" w:rsidRDefault="00794B66" w:rsidP="002A5488">
            <w:pPr>
              <w:rPr>
                <w:sz w:val="22"/>
                <w:szCs w:val="22"/>
              </w:rPr>
            </w:pPr>
            <w:r w:rsidRPr="005C213E">
              <w:rPr>
                <w:sz w:val="22"/>
                <w:szCs w:val="22"/>
              </w:rPr>
              <w:t xml:space="preserve">The amount, duration and scope of Prevocational Services provided to a participant is based on an assessment of the participant's pre-employment needs that arise as a result of </w:t>
            </w:r>
            <w:r>
              <w:rPr>
                <w:sz w:val="22"/>
                <w:szCs w:val="22"/>
              </w:rPr>
              <w:t>their</w:t>
            </w:r>
            <w:r w:rsidRPr="005C213E">
              <w:rPr>
                <w:sz w:val="22"/>
                <w:szCs w:val="22"/>
              </w:rPr>
              <w:t xml:space="preserve"> functional limitations and/or conditions, including services that enable the participant to acquire, improve, retain/maintain, and prevent deterioration of functioning consistent with the participant's interests, strengths, priorities, abilities and capabilities. </w:t>
            </w:r>
          </w:p>
          <w:p w14:paraId="24A9595E" w14:textId="77777777" w:rsidR="00794B66" w:rsidRDefault="00794B66" w:rsidP="002A5488">
            <w:pPr>
              <w:rPr>
                <w:sz w:val="22"/>
                <w:szCs w:val="22"/>
              </w:rPr>
            </w:pPr>
          </w:p>
          <w:p w14:paraId="0FD63D6C" w14:textId="77777777" w:rsidR="00794B66" w:rsidRDefault="00794B66" w:rsidP="002A5488">
            <w:pPr>
              <w:rPr>
                <w:sz w:val="22"/>
                <w:szCs w:val="22"/>
              </w:rPr>
            </w:pPr>
            <w:r w:rsidRPr="005C213E">
              <w:rPr>
                <w:sz w:val="22"/>
                <w:szCs w:val="22"/>
              </w:rPr>
              <w:t xml:space="preserve">Services are reflected in the participant's individualized service plan and are directed to address habilitative or rehabilitative rather than explicit employment objectives. Prevocational services may be provided one-to-one or in a group format. This service may be provided as a site-based service, in community settings or in a combination of these settings and must include integrated community activities that support the development of vocational skills. </w:t>
            </w: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r w:rsidRPr="005C213E">
              <w:rPr>
                <w:sz w:val="22"/>
                <w:szCs w:val="22"/>
              </w:rPr>
              <w:t xml:space="preserve">Meals provided as part of these services shall not constitute a "full nutritional regimen" (3 meals per day). </w:t>
            </w:r>
          </w:p>
          <w:p w14:paraId="28FF1CA5" w14:textId="77777777" w:rsidR="00794B66" w:rsidRDefault="00794B66" w:rsidP="002A5488">
            <w:pPr>
              <w:rPr>
                <w:sz w:val="22"/>
                <w:szCs w:val="22"/>
              </w:rPr>
            </w:pPr>
          </w:p>
          <w:p w14:paraId="5DFAB98F" w14:textId="77777777" w:rsidR="00794B66" w:rsidRPr="002C1115" w:rsidRDefault="00794B66" w:rsidP="002A5488">
            <w:pPr>
              <w:rPr>
                <w:sz w:val="22"/>
                <w:szCs w:val="22"/>
              </w:rPr>
            </w:pPr>
            <w:r w:rsidRPr="005C213E">
              <w:rPr>
                <w:sz w:val="22"/>
                <w:szCs w:val="22"/>
              </w:rPr>
              <w:t>Documentation is maintained in the file of each individual receiving this service that the service is not available under a program funded under section 110 of the Rehabilitation Act of 1973 or the IDEA (20 U.S.C. 1401 et seq.).</w:t>
            </w:r>
          </w:p>
        </w:tc>
      </w:tr>
      <w:tr w:rsidR="00794B66" w:rsidRPr="00042B16" w14:paraId="720139D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CAF73FA" w14:textId="77777777" w:rsidR="00794B66" w:rsidRPr="00042B16" w:rsidRDefault="00794B66" w:rsidP="002A5488">
            <w:pPr>
              <w:spacing w:before="60"/>
              <w:rPr>
                <w:sz w:val="23"/>
                <w:szCs w:val="23"/>
              </w:rPr>
            </w:pPr>
            <w:r w:rsidRPr="00042B16">
              <w:rPr>
                <w:sz w:val="22"/>
                <w:szCs w:val="22"/>
              </w:rPr>
              <w:t>Specify applicable (if any) limits on the amount, frequency, or duration of this service:</w:t>
            </w:r>
          </w:p>
        </w:tc>
      </w:tr>
      <w:tr w:rsidR="00794B66" w:rsidRPr="002C1115" w14:paraId="2531E020"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414452B" w14:textId="77777777" w:rsidR="00794B66" w:rsidRDefault="00794B66" w:rsidP="002A5488">
            <w:pPr>
              <w:rPr>
                <w:sz w:val="22"/>
                <w:szCs w:val="22"/>
              </w:rPr>
            </w:pPr>
          </w:p>
          <w:p w14:paraId="08AE63A8" w14:textId="77777777" w:rsidR="00794B66" w:rsidRPr="002C1115" w:rsidRDefault="00794B66" w:rsidP="002A5488">
            <w:pPr>
              <w:spacing w:before="60"/>
              <w:rPr>
                <w:sz w:val="22"/>
                <w:szCs w:val="22"/>
              </w:rPr>
            </w:pPr>
          </w:p>
        </w:tc>
      </w:tr>
      <w:tr w:rsidR="00794B66" w:rsidRPr="003F2624" w14:paraId="25A705B5"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56FF908" w14:textId="77777777" w:rsidR="00794B66" w:rsidRPr="003F2624" w:rsidRDefault="00794B66"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33B14D5F" w14:textId="77777777" w:rsidR="00794B66" w:rsidRPr="003F2624" w:rsidRDefault="00794B66"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3F20875" w14:textId="77777777" w:rsidR="00794B66" w:rsidRPr="00C73719" w:rsidRDefault="00794B66"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673B4D43" w14:textId="28039DAB" w:rsidR="00794B66" w:rsidRPr="003F2624" w:rsidRDefault="00E82EBA"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90FFE98" w14:textId="77777777" w:rsidR="00794B66" w:rsidRPr="003F2624" w:rsidRDefault="00794B66" w:rsidP="002A5488">
            <w:pPr>
              <w:spacing w:before="60"/>
              <w:rPr>
                <w:sz w:val="22"/>
                <w:szCs w:val="22"/>
              </w:rPr>
            </w:pPr>
            <w:r>
              <w:rPr>
                <w:sz w:val="22"/>
                <w:szCs w:val="22"/>
              </w:rPr>
              <w:t>Provider managed</w:t>
            </w:r>
          </w:p>
        </w:tc>
      </w:tr>
      <w:tr w:rsidR="00794B66" w:rsidRPr="00DD3AC3" w14:paraId="0739B78B"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392A73B" w14:textId="77777777" w:rsidR="00794B66" w:rsidRPr="00DD3AC3" w:rsidRDefault="00794B66" w:rsidP="002A5488">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7C2637EE" w14:textId="77777777" w:rsidR="00794B66" w:rsidRPr="00DD3AC3" w:rsidRDefault="00794B66"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13C99D3" w14:textId="77777777" w:rsidR="00794B66" w:rsidRPr="00DD3AC3" w:rsidRDefault="00794B66"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6CE610F0" w14:textId="19FCBAFB" w:rsidR="00794B66" w:rsidRPr="00DD3AC3" w:rsidRDefault="00E82EBA"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124A67F" w14:textId="77777777" w:rsidR="00794B66" w:rsidRPr="00DD3AC3" w:rsidRDefault="00794B66"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1431C7" w14:textId="77777777" w:rsidR="00794B66" w:rsidRPr="00DD3AC3" w:rsidRDefault="00794B66"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FC65863" w14:textId="77777777" w:rsidR="00794B66" w:rsidRPr="00DD3AC3" w:rsidRDefault="00794B66" w:rsidP="002A5488">
            <w:pPr>
              <w:spacing w:before="60"/>
              <w:rPr>
                <w:sz w:val="22"/>
                <w:szCs w:val="22"/>
              </w:rPr>
            </w:pPr>
            <w:r w:rsidRPr="00DD3AC3">
              <w:rPr>
                <w:sz w:val="22"/>
                <w:szCs w:val="22"/>
              </w:rPr>
              <w:t>Legal Guardian</w:t>
            </w:r>
          </w:p>
        </w:tc>
      </w:tr>
      <w:tr w:rsidR="00794B66" w:rsidRPr="00DD3AC3" w14:paraId="417140A8"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C430059" w14:textId="77777777" w:rsidR="00794B66" w:rsidRPr="00DD3AC3" w:rsidRDefault="00794B66" w:rsidP="002A5488">
            <w:pPr>
              <w:jc w:val="center"/>
              <w:rPr>
                <w:color w:val="FFFFFF"/>
                <w:sz w:val="22"/>
                <w:szCs w:val="22"/>
              </w:rPr>
            </w:pPr>
            <w:r w:rsidRPr="00202A4A">
              <w:rPr>
                <w:sz w:val="22"/>
                <w:szCs w:val="22"/>
              </w:rPr>
              <w:t>Provider Specifications</w:t>
            </w:r>
          </w:p>
        </w:tc>
      </w:tr>
      <w:tr w:rsidR="00794B66" w:rsidRPr="003F2624" w14:paraId="498F5019"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0CA3D35" w14:textId="77777777" w:rsidR="00794B66" w:rsidRPr="00042B16" w:rsidRDefault="00794B66" w:rsidP="002A5488">
            <w:pPr>
              <w:spacing w:before="60"/>
              <w:rPr>
                <w:sz w:val="22"/>
                <w:szCs w:val="22"/>
              </w:rPr>
            </w:pPr>
            <w:r w:rsidRPr="00042B16">
              <w:rPr>
                <w:sz w:val="22"/>
                <w:szCs w:val="22"/>
              </w:rPr>
              <w:t>Provider Category(s)</w:t>
            </w:r>
          </w:p>
          <w:p w14:paraId="599ADB5E" w14:textId="77777777" w:rsidR="00794B66" w:rsidRPr="003F2624" w:rsidRDefault="00794B66"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24DE7912" w14:textId="77777777" w:rsidR="00794B66" w:rsidRPr="003F2624" w:rsidRDefault="00794B66"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D76BCD" w14:textId="77777777" w:rsidR="00794B66" w:rsidRPr="003F2624" w:rsidRDefault="00794B66"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344F5D28" w14:textId="20B0D897" w:rsidR="00794B66" w:rsidRPr="003F2624" w:rsidRDefault="00E82EBA"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3B59E85" w14:textId="77777777" w:rsidR="00794B66" w:rsidRPr="003F2624" w:rsidRDefault="00794B66" w:rsidP="002A5488">
            <w:pPr>
              <w:spacing w:before="60"/>
              <w:rPr>
                <w:sz w:val="22"/>
                <w:szCs w:val="22"/>
              </w:rPr>
            </w:pPr>
            <w:r w:rsidRPr="00042B16">
              <w:rPr>
                <w:sz w:val="22"/>
                <w:szCs w:val="22"/>
              </w:rPr>
              <w:t xml:space="preserve">Agency.  </w:t>
            </w:r>
            <w:r>
              <w:rPr>
                <w:sz w:val="22"/>
                <w:szCs w:val="22"/>
              </w:rPr>
              <w:t>List the types of agencies:</w:t>
            </w:r>
          </w:p>
        </w:tc>
      </w:tr>
      <w:tr w:rsidR="00794B66" w:rsidRPr="003F2624" w14:paraId="1D682F83" w14:textId="77777777" w:rsidTr="002A5488">
        <w:trPr>
          <w:trHeight w:val="185"/>
          <w:jc w:val="center"/>
        </w:trPr>
        <w:tc>
          <w:tcPr>
            <w:tcW w:w="2199" w:type="dxa"/>
            <w:gridSpan w:val="2"/>
            <w:vMerge/>
          </w:tcPr>
          <w:p w14:paraId="1A00AB9F" w14:textId="77777777" w:rsidR="00794B66" w:rsidRPr="003F2624" w:rsidRDefault="00794B66"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6C4B2C1" w14:textId="77777777" w:rsidR="00794B66" w:rsidRPr="003F2624" w:rsidRDefault="00794B66"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30A4E3C" w14:textId="77777777" w:rsidR="00794B66" w:rsidRPr="003F2624" w:rsidRDefault="00794B66" w:rsidP="002A5488">
            <w:pPr>
              <w:spacing w:before="60"/>
              <w:rPr>
                <w:sz w:val="22"/>
                <w:szCs w:val="22"/>
              </w:rPr>
            </w:pPr>
            <w:r>
              <w:rPr>
                <w:sz w:val="22"/>
                <w:szCs w:val="22"/>
              </w:rPr>
              <w:t xml:space="preserve">Prevocational Services Agencies </w:t>
            </w:r>
          </w:p>
        </w:tc>
      </w:tr>
      <w:tr w:rsidR="00794B66" w:rsidRPr="003F2624" w14:paraId="56CF101F"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74A7" w14:textId="77777777" w:rsidR="00794B66" w:rsidRPr="003F2624" w:rsidRDefault="00794B66" w:rsidP="002A5488">
            <w:pPr>
              <w:spacing w:before="60"/>
              <w:rPr>
                <w:b/>
                <w:sz w:val="22"/>
                <w:szCs w:val="22"/>
              </w:rPr>
            </w:pPr>
            <w:r w:rsidRPr="0025169C">
              <w:rPr>
                <w:b/>
                <w:sz w:val="22"/>
                <w:szCs w:val="22"/>
              </w:rPr>
              <w:t>Provider Qualifications</w:t>
            </w:r>
            <w:r w:rsidRPr="0063187F">
              <w:rPr>
                <w:sz w:val="22"/>
                <w:szCs w:val="22"/>
              </w:rPr>
              <w:t xml:space="preserve"> </w:t>
            </w:r>
          </w:p>
        </w:tc>
      </w:tr>
      <w:tr w:rsidR="00794B66" w:rsidRPr="003F2624" w14:paraId="2A992A3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0AA4CDA" w14:textId="77777777" w:rsidR="00794B66" w:rsidRPr="00042B16" w:rsidRDefault="00794B66"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0532E00" w14:textId="77777777" w:rsidR="00794B66" w:rsidRPr="003F2624" w:rsidRDefault="00794B66"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2187192" w14:textId="77777777" w:rsidR="00794B66" w:rsidRPr="003F2624" w:rsidRDefault="00794B66"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EC9B107" w14:textId="77777777" w:rsidR="00794B66" w:rsidRPr="003F2624" w:rsidRDefault="00794B66"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794B66" w:rsidRPr="003F2624" w14:paraId="5F6E9AA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0F5A01A" w14:textId="77777777" w:rsidR="00794B66" w:rsidRPr="00017C40" w:rsidRDefault="00794B66" w:rsidP="002A5488">
            <w:pPr>
              <w:spacing w:before="60"/>
              <w:rPr>
                <w:bCs/>
                <w:sz w:val="22"/>
                <w:szCs w:val="22"/>
              </w:rPr>
            </w:pPr>
            <w:r w:rsidRPr="005C213E">
              <w:rPr>
                <w:bCs/>
                <w:sz w:val="22"/>
                <w:szCs w:val="22"/>
              </w:rPr>
              <w:t>Prevocational Services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A0BE5A6" w14:textId="77777777" w:rsidR="00794B66" w:rsidRPr="003F2624" w:rsidRDefault="00794B66"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761A33" w14:textId="77777777" w:rsidR="00794B66" w:rsidRPr="003F2624" w:rsidRDefault="00794B66"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D7EAFA" w14:textId="77777777" w:rsidR="00794B66" w:rsidRDefault="00794B66" w:rsidP="002A5488">
            <w:pPr>
              <w:spacing w:before="60"/>
              <w:rPr>
                <w:sz w:val="22"/>
                <w:szCs w:val="22"/>
              </w:rPr>
            </w:pPr>
            <w:r w:rsidRPr="002530BC">
              <w:rPr>
                <w:sz w:val="22"/>
                <w:szCs w:val="22"/>
              </w:rPr>
              <w:t>Any not-for-profit or proprietary organization that responds satisfactorily to the Waiver provider enrollment process and as such, has successfully demonstrated, at a minimum, the following:</w:t>
            </w:r>
          </w:p>
          <w:p w14:paraId="0C5E2123" w14:textId="77777777" w:rsidR="00794B66" w:rsidRDefault="00794B66" w:rsidP="002A5488">
            <w:pPr>
              <w:spacing w:before="60"/>
              <w:rPr>
                <w:sz w:val="22"/>
                <w:szCs w:val="22"/>
              </w:rPr>
            </w:pPr>
          </w:p>
          <w:p w14:paraId="1229E48E" w14:textId="77777777" w:rsidR="00794B66" w:rsidRDefault="00794B66" w:rsidP="002A5488">
            <w:pPr>
              <w:spacing w:before="60"/>
              <w:rPr>
                <w:sz w:val="22"/>
                <w:szCs w:val="22"/>
              </w:rPr>
            </w:pPr>
            <w:r w:rsidRPr="002530BC">
              <w:rPr>
                <w:sz w:val="22"/>
                <w:szCs w:val="22"/>
              </w:rPr>
              <w:t>- Education, Training, Supervision: Providers are responsible for ensuring staff are trained on:</w:t>
            </w:r>
          </w:p>
          <w:p w14:paraId="6C31CED6" w14:textId="77777777" w:rsidR="00794B66" w:rsidRDefault="00794B66" w:rsidP="002A5488">
            <w:pPr>
              <w:spacing w:before="60"/>
              <w:rPr>
                <w:sz w:val="22"/>
                <w:szCs w:val="22"/>
              </w:rPr>
            </w:pPr>
            <w:r w:rsidRPr="002530BC">
              <w:rPr>
                <w:sz w:val="22"/>
                <w:szCs w:val="22"/>
              </w:rPr>
              <w:t>- Applicable regulations and policies governing waiver service delivery and the principles of participant-centered, community-based care.</w:t>
            </w:r>
          </w:p>
          <w:p w14:paraId="4DD8CADF" w14:textId="77777777" w:rsidR="00794B66" w:rsidRDefault="00794B66" w:rsidP="002A5488">
            <w:pPr>
              <w:spacing w:before="60"/>
              <w:rPr>
                <w:sz w:val="22"/>
                <w:szCs w:val="22"/>
              </w:rPr>
            </w:pPr>
            <w:r w:rsidRPr="002530BC">
              <w:rPr>
                <w:sz w:val="22"/>
                <w:szCs w:val="22"/>
              </w:rPr>
              <w:t xml:space="preserve">- Potential cognitive and/or mental health issues as well as physical needs of participants with disabilities </w:t>
            </w:r>
          </w:p>
          <w:p w14:paraId="10EBB2D8" w14:textId="77777777" w:rsidR="00794B66" w:rsidRDefault="00794B66" w:rsidP="002A5488">
            <w:pPr>
              <w:spacing w:before="60"/>
              <w:rPr>
                <w:sz w:val="22"/>
                <w:szCs w:val="22"/>
              </w:rPr>
            </w:pPr>
            <w:r w:rsidRPr="002530BC">
              <w:rPr>
                <w:sz w:val="22"/>
                <w:szCs w:val="22"/>
              </w:rPr>
              <w:t>- All aspects of their job duties, including handling a range of potential emergency situations. Agencies must have established procedures for appraising staff performance and for effectively modifying poor performance where it exists.</w:t>
            </w:r>
          </w:p>
          <w:p w14:paraId="3D38B62D" w14:textId="77777777" w:rsidR="00794B66" w:rsidRDefault="00794B66" w:rsidP="002A5488">
            <w:pPr>
              <w:spacing w:before="60"/>
              <w:rPr>
                <w:sz w:val="22"/>
                <w:szCs w:val="22"/>
              </w:rPr>
            </w:pPr>
          </w:p>
          <w:p w14:paraId="43B1AE8B" w14:textId="77777777" w:rsidR="00794B66" w:rsidRDefault="00794B66" w:rsidP="002A5488">
            <w:pPr>
              <w:spacing w:before="60"/>
              <w:rPr>
                <w:sz w:val="22"/>
                <w:szCs w:val="22"/>
              </w:rPr>
            </w:pPr>
            <w:r w:rsidRPr="002530B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1281EE4E" w14:textId="77777777" w:rsidR="00794B66" w:rsidRDefault="00794B66" w:rsidP="002A5488">
            <w:pPr>
              <w:spacing w:before="60"/>
              <w:rPr>
                <w:sz w:val="22"/>
                <w:szCs w:val="22"/>
              </w:rPr>
            </w:pPr>
          </w:p>
          <w:p w14:paraId="1D9FD7B7" w14:textId="77777777" w:rsidR="00794B66" w:rsidRDefault="00794B66" w:rsidP="002A5488">
            <w:pPr>
              <w:spacing w:before="60"/>
              <w:rPr>
                <w:sz w:val="22"/>
                <w:szCs w:val="22"/>
              </w:rPr>
            </w:pPr>
            <w:r w:rsidRPr="002530BC">
              <w:rPr>
                <w:sz w:val="22"/>
                <w:szCs w:val="22"/>
              </w:rPr>
              <w:lastRenderedPageBreak/>
              <w:t>- Availability/Responsiveness: Providers must be able to initiate services with little or no delay in the geographical areas they designate.</w:t>
            </w:r>
          </w:p>
          <w:p w14:paraId="182355DC" w14:textId="77777777" w:rsidR="00794B66" w:rsidRDefault="00794B66" w:rsidP="002A5488">
            <w:pPr>
              <w:spacing w:before="60"/>
              <w:rPr>
                <w:sz w:val="22"/>
                <w:szCs w:val="22"/>
              </w:rPr>
            </w:pPr>
          </w:p>
          <w:p w14:paraId="1EA18C40" w14:textId="77777777" w:rsidR="00794B66" w:rsidRDefault="00794B66" w:rsidP="002A5488">
            <w:pPr>
              <w:spacing w:before="60"/>
              <w:rPr>
                <w:sz w:val="22"/>
                <w:szCs w:val="22"/>
              </w:rPr>
            </w:pPr>
            <w:r w:rsidRPr="002530BC">
              <w:rPr>
                <w:sz w:val="22"/>
                <w:szCs w:val="22"/>
              </w:rPr>
              <w:t>- Confidentiality: Providers must maintain confidentiality and privacy of consumer information in accordance with applicable laws and policies.</w:t>
            </w:r>
          </w:p>
          <w:p w14:paraId="368E36FC" w14:textId="77777777" w:rsidR="00794B66" w:rsidRDefault="00794B66" w:rsidP="002A5488">
            <w:pPr>
              <w:spacing w:before="60"/>
              <w:rPr>
                <w:sz w:val="22"/>
                <w:szCs w:val="22"/>
              </w:rPr>
            </w:pPr>
          </w:p>
          <w:p w14:paraId="08E0432F" w14:textId="77777777" w:rsidR="00794B66" w:rsidRDefault="00794B66" w:rsidP="002A5488">
            <w:pPr>
              <w:spacing w:before="60"/>
              <w:rPr>
                <w:sz w:val="22"/>
                <w:szCs w:val="22"/>
              </w:rPr>
            </w:pPr>
            <w:r w:rsidRPr="002530BC">
              <w:rPr>
                <w:sz w:val="22"/>
                <w:szCs w:val="22"/>
              </w:rPr>
              <w:t>- Policies/Procedures: Providers must have policies and procedures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E7E0930" w14:textId="77777777" w:rsidR="00794B66" w:rsidRDefault="00794B66" w:rsidP="002A5488">
            <w:pPr>
              <w:spacing w:before="60"/>
              <w:rPr>
                <w:sz w:val="22"/>
                <w:szCs w:val="22"/>
              </w:rPr>
            </w:pPr>
          </w:p>
          <w:p w14:paraId="6433493B" w14:textId="77777777" w:rsidR="00794B66" w:rsidRDefault="00794B66"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1E8D51A0" w14:textId="77777777" w:rsidR="00794B66" w:rsidRDefault="00794B66" w:rsidP="002A5488">
            <w:pPr>
              <w:spacing w:before="60"/>
              <w:rPr>
                <w:sz w:val="22"/>
                <w:szCs w:val="22"/>
              </w:rPr>
            </w:pPr>
          </w:p>
          <w:p w14:paraId="2E811DE6" w14:textId="77777777" w:rsidR="00794B66" w:rsidRDefault="00794B66" w:rsidP="002A5488">
            <w:pPr>
              <w:spacing w:before="60"/>
              <w:rPr>
                <w:sz w:val="22"/>
                <w:szCs w:val="22"/>
              </w:rPr>
            </w:pPr>
            <w:r w:rsidRPr="00D5238D">
              <w:rPr>
                <w:sz w:val="22"/>
                <w:szCs w:val="22"/>
              </w:rPr>
              <w:t xml:space="preserve">- Agencies must ensure that staff who provide Prevocational services: have been Criminal Offender Record Information (CORI) checked, have a </w:t>
            </w:r>
            <w:r w:rsidRPr="00D5238D">
              <w:rPr>
                <w:sz w:val="22"/>
                <w:szCs w:val="22"/>
              </w:rPr>
              <w:lastRenderedPageBreak/>
              <w:t>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p w14:paraId="2A64D1EE" w14:textId="77777777" w:rsidR="00794B66" w:rsidRDefault="00794B66" w:rsidP="002A5488">
            <w:pPr>
              <w:spacing w:before="60"/>
              <w:rPr>
                <w:sz w:val="22"/>
                <w:szCs w:val="22"/>
              </w:rPr>
            </w:pPr>
          </w:p>
          <w:p w14:paraId="78D654F9" w14:textId="77777777" w:rsidR="00794B66" w:rsidRDefault="00794B66" w:rsidP="002A5488">
            <w:pPr>
              <w:spacing w:before="60"/>
              <w:rPr>
                <w:sz w:val="22"/>
                <w:szCs w:val="22"/>
              </w:rPr>
            </w:pPr>
            <w:r w:rsidRPr="00D5238D">
              <w:rPr>
                <w:sz w:val="22"/>
                <w:szCs w:val="22"/>
              </w:rPr>
              <w:t xml:space="preserve">Physical Plant: </w:t>
            </w:r>
          </w:p>
          <w:p w14:paraId="5186D987" w14:textId="77777777" w:rsidR="00794B66" w:rsidRDefault="00794B66" w:rsidP="002A5488">
            <w:pPr>
              <w:spacing w:before="60"/>
              <w:rPr>
                <w:sz w:val="22"/>
                <w:szCs w:val="22"/>
              </w:rPr>
            </w:pPr>
            <w:r w:rsidRPr="00D5238D">
              <w:rPr>
                <w:sz w:val="22"/>
                <w:szCs w:val="22"/>
              </w:rPr>
              <w:t xml:space="preserve">- Understanding and compliance with all required policies, procedures, and physical plant standards relevant to the community setting as established by MRC. </w:t>
            </w:r>
          </w:p>
          <w:p w14:paraId="3D5400A9" w14:textId="77777777" w:rsidR="00794B66" w:rsidRDefault="00794B66" w:rsidP="002A5488">
            <w:pPr>
              <w:spacing w:before="60"/>
              <w:rPr>
                <w:sz w:val="22"/>
                <w:szCs w:val="22"/>
              </w:rPr>
            </w:pPr>
            <w:r w:rsidRPr="00D5238D">
              <w:rPr>
                <w:sz w:val="22"/>
                <w:szCs w:val="22"/>
              </w:rPr>
              <w:t>- Demonstrated compliance with health and safety, accessibility standards and the ADA, as applicable.</w:t>
            </w:r>
          </w:p>
          <w:p w14:paraId="5AAA2D75" w14:textId="77777777" w:rsidR="00794B66" w:rsidRDefault="00794B66" w:rsidP="002A5488">
            <w:pPr>
              <w:spacing w:before="60"/>
              <w:rPr>
                <w:sz w:val="22"/>
                <w:szCs w:val="22"/>
              </w:rPr>
            </w:pPr>
          </w:p>
          <w:p w14:paraId="4D9EC815" w14:textId="77777777" w:rsidR="00794B66" w:rsidRPr="003F2624" w:rsidRDefault="00794B66" w:rsidP="002A5488">
            <w:pPr>
              <w:spacing w:before="60"/>
              <w:rPr>
                <w:sz w:val="22"/>
                <w:szCs w:val="22"/>
              </w:rPr>
            </w:pPr>
            <w:r w:rsidRPr="00D5238D">
              <w:rPr>
                <w:sz w:val="22"/>
                <w:szCs w:val="22"/>
              </w:rPr>
              <w:t>Providers licensed, certified and qualified by DDS in accordance with 115 CMR 7.00 (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794B66" w:rsidRPr="0025169C" w14:paraId="16D8E6CB"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12FEE62" w14:textId="77777777" w:rsidR="00794B66" w:rsidRPr="0025169C" w:rsidRDefault="00794B66" w:rsidP="002A5488">
            <w:pPr>
              <w:spacing w:before="60"/>
              <w:rPr>
                <w:b/>
                <w:sz w:val="22"/>
                <w:szCs w:val="22"/>
              </w:rPr>
            </w:pPr>
            <w:r w:rsidRPr="0025169C">
              <w:rPr>
                <w:b/>
                <w:sz w:val="22"/>
                <w:szCs w:val="22"/>
              </w:rPr>
              <w:lastRenderedPageBreak/>
              <w:t>Verification of Provider Qualifications</w:t>
            </w:r>
          </w:p>
        </w:tc>
      </w:tr>
      <w:tr w:rsidR="00794B66" w:rsidRPr="00DD3AC3" w14:paraId="502E888D"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A1AAE46" w14:textId="77777777" w:rsidR="00794B66" w:rsidRPr="00042B16" w:rsidRDefault="00794B66"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C9C7392" w14:textId="77777777" w:rsidR="00794B66" w:rsidRPr="00DD3AC3" w:rsidRDefault="00794B66"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90A6E18" w14:textId="77777777" w:rsidR="00794B66" w:rsidRPr="00DD3AC3" w:rsidRDefault="00794B66" w:rsidP="002A5488">
            <w:pPr>
              <w:spacing w:before="60"/>
              <w:jc w:val="center"/>
              <w:rPr>
                <w:sz w:val="22"/>
                <w:szCs w:val="22"/>
              </w:rPr>
            </w:pPr>
            <w:r w:rsidRPr="00DD3AC3">
              <w:rPr>
                <w:sz w:val="22"/>
                <w:szCs w:val="22"/>
              </w:rPr>
              <w:t>Frequency of Verification</w:t>
            </w:r>
          </w:p>
        </w:tc>
      </w:tr>
      <w:tr w:rsidR="00794B66" w:rsidRPr="00C05B39" w14:paraId="11F06F02"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24397067" w14:textId="77777777" w:rsidR="00794B66" w:rsidRPr="00C05B39" w:rsidRDefault="00794B66" w:rsidP="002A5488">
            <w:pPr>
              <w:spacing w:before="60"/>
              <w:rPr>
                <w:bCs/>
                <w:sz w:val="22"/>
                <w:szCs w:val="22"/>
              </w:rPr>
            </w:pPr>
            <w:r w:rsidRPr="005C213E">
              <w:rPr>
                <w:bCs/>
                <w:sz w:val="22"/>
                <w:szCs w:val="22"/>
              </w:rPr>
              <w:t>Prevocational Services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A99D777" w14:textId="77777777" w:rsidR="00794B66" w:rsidRPr="00C05B39" w:rsidRDefault="00794B66"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AEBC4FA" w14:textId="77777777" w:rsidR="00794B66" w:rsidRPr="00C05B39" w:rsidRDefault="00794B66" w:rsidP="002A5488">
            <w:pPr>
              <w:spacing w:before="60"/>
              <w:rPr>
                <w:bCs/>
                <w:sz w:val="22"/>
                <w:szCs w:val="22"/>
              </w:rPr>
            </w:pPr>
            <w:r>
              <w:rPr>
                <w:bCs/>
                <w:sz w:val="22"/>
                <w:szCs w:val="22"/>
              </w:rPr>
              <w:t>Every 2 years</w:t>
            </w:r>
          </w:p>
        </w:tc>
      </w:tr>
    </w:tbl>
    <w:p w14:paraId="0558F32A" w14:textId="77777777" w:rsidR="001A0EB4" w:rsidRDefault="001A0EB4" w:rsidP="00924EC1">
      <w:pPr>
        <w:spacing w:after="120"/>
        <w:jc w:val="both"/>
        <w:rPr>
          <w:sz w:val="22"/>
          <w:szCs w:val="22"/>
        </w:rPr>
      </w:pPr>
    </w:p>
    <w:p w14:paraId="6DCA716C" w14:textId="77777777" w:rsidR="001A0EB4" w:rsidRDefault="001A0EB4" w:rsidP="00924EC1">
      <w:pPr>
        <w:spacing w:after="120"/>
        <w:jc w:val="both"/>
        <w:rPr>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461090" w14:paraId="65385FF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DD3AC3" w:rsidRDefault="00D85498" w:rsidP="002A5488">
            <w:pPr>
              <w:spacing w:before="60"/>
              <w:jc w:val="center"/>
              <w:rPr>
                <w:color w:val="FFFFFF"/>
                <w:sz w:val="22"/>
                <w:szCs w:val="22"/>
              </w:rPr>
            </w:pPr>
            <w:r w:rsidRPr="00DD3AC3">
              <w:rPr>
                <w:color w:val="FFFFFF"/>
                <w:sz w:val="22"/>
                <w:szCs w:val="22"/>
              </w:rPr>
              <w:t>Service Specification</w:t>
            </w:r>
          </w:p>
        </w:tc>
      </w:tr>
      <w:tr w:rsidR="00D85498" w:rsidRPr="005B7D1F" w14:paraId="5829589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77777777" w:rsidR="00D85498" w:rsidRPr="000D7C66" w:rsidRDefault="00D85498" w:rsidP="002A5488">
            <w:pPr>
              <w:spacing w:before="60"/>
              <w:rPr>
                <w:b/>
                <w:bCs/>
                <w:sz w:val="22"/>
                <w:szCs w:val="22"/>
              </w:rPr>
            </w:pPr>
            <w:r>
              <w:rPr>
                <w:b/>
                <w:bCs/>
                <w:sz w:val="22"/>
                <w:szCs w:val="22"/>
              </w:rPr>
              <w:t>Service Type:</w:t>
            </w:r>
          </w:p>
        </w:tc>
      </w:tr>
      <w:tr w:rsidR="00D85498" w:rsidRPr="005B7D1F" w14:paraId="357D630B"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8F78B" w14:textId="77777777" w:rsidR="00D85498" w:rsidRDefault="00D85498" w:rsidP="002A5488">
            <w:pPr>
              <w:spacing w:before="60"/>
              <w:rPr>
                <w:sz w:val="22"/>
                <w:szCs w:val="22"/>
              </w:rPr>
            </w:pPr>
            <w:r>
              <w:rPr>
                <w:sz w:val="22"/>
                <w:szCs w:val="22"/>
              </w:rPr>
              <w:t xml:space="preserve">Statutory Service </w:t>
            </w:r>
          </w:p>
        </w:tc>
      </w:tr>
      <w:tr w:rsidR="00D85498" w:rsidRPr="005B7D1F" w14:paraId="0220009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77777777" w:rsidR="00D85498" w:rsidRPr="000D7C66" w:rsidRDefault="00D85498" w:rsidP="002A5488">
            <w:pPr>
              <w:spacing w:before="60"/>
              <w:rPr>
                <w:b/>
                <w:bCs/>
                <w:sz w:val="22"/>
                <w:szCs w:val="22"/>
              </w:rPr>
            </w:pPr>
            <w:r>
              <w:rPr>
                <w:b/>
                <w:bCs/>
                <w:sz w:val="22"/>
                <w:szCs w:val="22"/>
              </w:rPr>
              <w:t>Service:</w:t>
            </w:r>
          </w:p>
        </w:tc>
      </w:tr>
      <w:tr w:rsidR="00D85498" w:rsidRPr="005B7D1F" w14:paraId="7A123CE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C32940" w14:textId="19F01C85" w:rsidR="00D85498" w:rsidRDefault="00D5238D" w:rsidP="002A5488">
            <w:pPr>
              <w:spacing w:before="60"/>
              <w:rPr>
                <w:sz w:val="22"/>
                <w:szCs w:val="22"/>
              </w:rPr>
            </w:pPr>
            <w:r>
              <w:rPr>
                <w:sz w:val="22"/>
                <w:szCs w:val="22"/>
              </w:rPr>
              <w:t>Residential Habilitation</w:t>
            </w:r>
          </w:p>
        </w:tc>
      </w:tr>
      <w:tr w:rsidR="00C950AF" w:rsidRPr="005B7D1F" w14:paraId="786C55C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4F0463" w14:textId="77777777" w:rsidR="00C74432" w:rsidRPr="00E216D1" w:rsidRDefault="00C74432" w:rsidP="00C74432">
            <w:pPr>
              <w:spacing w:before="60"/>
              <w:rPr>
                <w:sz w:val="22"/>
                <w:szCs w:val="22"/>
              </w:rPr>
            </w:pPr>
            <w:r w:rsidRPr="00E216D1">
              <w:rPr>
                <w:rFonts w:ascii="Segoe UI Symbol" w:hAnsi="Segoe UI Symbol" w:cs="Segoe UI Symbol"/>
                <w:sz w:val="22"/>
                <w:szCs w:val="22"/>
              </w:rPr>
              <w:lastRenderedPageBreak/>
              <w:t>☐</w:t>
            </w:r>
            <w:r w:rsidRPr="00E216D1">
              <w:rPr>
                <w:sz w:val="22"/>
                <w:szCs w:val="22"/>
              </w:rPr>
              <w:t xml:space="preserve"> Service is included in approved waiver. There is no change in service specifications. </w:t>
            </w:r>
          </w:p>
          <w:p w14:paraId="13681366" w14:textId="21D6E29E" w:rsidR="00C74432" w:rsidRPr="00E216D1" w:rsidRDefault="00E82EBA" w:rsidP="00C74432">
            <w:pPr>
              <w:spacing w:before="60"/>
              <w:rPr>
                <w:sz w:val="22"/>
                <w:szCs w:val="22"/>
              </w:rPr>
            </w:pPr>
            <w:r>
              <w:rPr>
                <w:rFonts w:ascii="Wingdings" w:eastAsia="Wingdings" w:hAnsi="Wingdings" w:cs="Wingdings"/>
              </w:rPr>
              <w:t>þ</w:t>
            </w:r>
            <w:r w:rsidR="00C74432" w:rsidRPr="00E216D1">
              <w:rPr>
                <w:sz w:val="22"/>
                <w:szCs w:val="22"/>
              </w:rPr>
              <w:t xml:space="preserve"> Service is included in approved waiver. The service specifications have been modified.</w:t>
            </w:r>
          </w:p>
          <w:p w14:paraId="553F4CA6" w14:textId="1ABCE3D5" w:rsidR="00C950AF" w:rsidRDefault="00C74432" w:rsidP="00C74432">
            <w:pPr>
              <w:spacing w:before="60"/>
              <w:rPr>
                <w:sz w:val="22"/>
                <w:szCs w:val="22"/>
              </w:rPr>
            </w:pPr>
            <w:r w:rsidRPr="00E216D1">
              <w:rPr>
                <w:rFonts w:ascii="Segoe UI Symbol" w:hAnsi="Segoe UI Symbol" w:cs="Segoe UI Symbol"/>
                <w:sz w:val="22"/>
                <w:szCs w:val="22"/>
              </w:rPr>
              <w:t>☐</w:t>
            </w:r>
            <w:r w:rsidRPr="00E216D1">
              <w:rPr>
                <w:sz w:val="22"/>
                <w:szCs w:val="22"/>
              </w:rPr>
              <w:t>Service is not included in approved waiver.</w:t>
            </w:r>
          </w:p>
        </w:tc>
      </w:tr>
      <w:tr w:rsidR="00D85498" w:rsidRPr="00461090" w14:paraId="129115D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461090" w:rsidRDefault="00D85498"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85498" w:rsidRPr="00461090" w14:paraId="7E7DF41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DAA5906" w14:textId="77777777" w:rsidR="000D1ACE" w:rsidRDefault="000D1ACE" w:rsidP="000D1ACE">
            <w:pPr>
              <w:rPr>
                <w:sz w:val="22"/>
                <w:szCs w:val="22"/>
              </w:rPr>
            </w:pPr>
            <w:r w:rsidRPr="00D5238D">
              <w:rPr>
                <w:sz w:val="22"/>
                <w:szCs w:val="22"/>
              </w:rPr>
              <w:t>Residential Habilitation consists of ongoing services and supports, by paid staff in a provider-operated residential setting, that are designed to assist individuals to acquire, maintain or improve the skills necessary to live in a non-institutional setting. Residential Habilitation provides individuals with daily staff intervention for care, supervision and skills training in activities of daily living, home management and community integration in a qualified provider-operated residence with 24 hour staffing. Residential Habilitation includes individually tailored supports that assist with the acquisition, retention, or improvement in skills related to living in the community. These supports include adaptive skill development, assistance with activities of daily living, community inclusion, transportation, adult educational supports (such as safety sign recognition and money management), and social and leisure skill development, that assist the participant to reside in the most integrated setting appropriate to their needs. Residential Habilitation also includes personal care and protective oversight and supervision. This service may include the provision of medical and health care services that are integral to meeting the daily needs of participants. Transportation between the participant’s place of residence and other service sites or places in the community may be provided as a component of residential habilitation services and included in the rate paid to providers of residential habilitation services.</w:t>
            </w:r>
          </w:p>
          <w:p w14:paraId="2B25F16E" w14:textId="77777777" w:rsidR="000D1ACE" w:rsidRDefault="000D1ACE" w:rsidP="000D1ACE">
            <w:pPr>
              <w:rPr>
                <w:sz w:val="22"/>
                <w:szCs w:val="22"/>
              </w:rPr>
            </w:pPr>
          </w:p>
          <w:p w14:paraId="69ABCFEA" w14:textId="77777777" w:rsidR="000D1ACE" w:rsidRDefault="000D1ACE" w:rsidP="000D1ACE">
            <w:pPr>
              <w:rPr>
                <w:sz w:val="22"/>
                <w:szCs w:val="22"/>
              </w:rPr>
            </w:pPr>
            <w:r w:rsidRPr="00D5238D">
              <w:rPr>
                <w:sz w:val="22"/>
                <w:szCs w:val="22"/>
              </w:rPr>
              <w:t>Provider owned or leased facilities where Residential Habilitation services are furnished must be compliant with the Americans with Disabilities Act and must meet the applicable requirements of the Community Rule (42 CFR 441.301(c)(4)). Residential Habilitation will be provided in settings with at least two and no more than four individuals residing in the setting and receiving the service. Settings with more than four individuals require state approval.</w:t>
            </w:r>
          </w:p>
          <w:p w14:paraId="7F5444BB" w14:textId="77777777" w:rsidR="000D1ACE" w:rsidRDefault="000D1ACE" w:rsidP="000D1ACE">
            <w:pPr>
              <w:rPr>
                <w:sz w:val="22"/>
                <w:szCs w:val="22"/>
              </w:rPr>
            </w:pPr>
          </w:p>
          <w:p w14:paraId="3F2EB90D" w14:textId="5EDDBC62" w:rsidR="00D85498" w:rsidRPr="002C1115" w:rsidRDefault="000D1ACE" w:rsidP="000D1ACE">
            <w:pPr>
              <w:rPr>
                <w:sz w:val="22"/>
                <w:szCs w:val="22"/>
              </w:rPr>
            </w:pPr>
            <w:r w:rsidRPr="0016413E">
              <w:rPr>
                <w:sz w:val="22"/>
                <w:szCs w:val="22"/>
              </w:rPr>
              <w:t>Residential Habilitation is not available to individuals who live with their immediate family unless the immediate family member (grandparent, parent, sibling or spouse) is also eligible for Residential Habilitation supports and had received prior authorization, as applicable for Residential Habilitation. Payment is not made for the cost of room and board, including the cost of building maintenance, upkeep and improvement. The method by which the costs of room and board are excluded from payment for Residential Habilitation is specified in Appendix I-5. Payment is not made, directly or indirectly, to members of the individual’s family, except as provided in Appendix C-2.</w:t>
            </w:r>
          </w:p>
        </w:tc>
      </w:tr>
      <w:tr w:rsidR="00D85498" w:rsidRPr="00461090" w14:paraId="1ED8A2C5"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042B16" w:rsidRDefault="00D85498" w:rsidP="002A5488">
            <w:pPr>
              <w:spacing w:before="60"/>
              <w:rPr>
                <w:sz w:val="23"/>
                <w:szCs w:val="23"/>
              </w:rPr>
            </w:pPr>
            <w:r w:rsidRPr="00042B16">
              <w:rPr>
                <w:sz w:val="22"/>
                <w:szCs w:val="22"/>
              </w:rPr>
              <w:t>Specify applicable (if any) limits on the amount, frequency, or duration of this service:</w:t>
            </w:r>
          </w:p>
        </w:tc>
      </w:tr>
      <w:tr w:rsidR="00D85498" w:rsidRPr="00461090" w14:paraId="3FBABCA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578D973C" w:rsidR="00D85498" w:rsidRPr="002C1115" w:rsidRDefault="00D85498" w:rsidP="002A5488">
            <w:pPr>
              <w:spacing w:before="60"/>
              <w:rPr>
                <w:sz w:val="22"/>
                <w:szCs w:val="22"/>
              </w:rPr>
            </w:pPr>
          </w:p>
        </w:tc>
      </w:tr>
      <w:tr w:rsidR="00D85498" w:rsidRPr="00461090" w14:paraId="32243970"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3F2624" w:rsidRDefault="00D85498"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77777777" w:rsidR="00D85498" w:rsidRPr="003F2624" w:rsidRDefault="00D85498" w:rsidP="002A5488">
            <w:pPr>
              <w:spacing w:before="60"/>
              <w:rPr>
                <w:sz w:val="22"/>
                <w:szCs w:val="22"/>
              </w:rPr>
            </w:pPr>
            <w:r w:rsidRPr="0016413E">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C73719" w:rsidRDefault="00D85498"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7907D2F8" w:rsidR="00D85498"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3F2624" w:rsidRDefault="00D85498" w:rsidP="002A5488">
            <w:pPr>
              <w:spacing w:before="60"/>
              <w:rPr>
                <w:sz w:val="22"/>
                <w:szCs w:val="22"/>
              </w:rPr>
            </w:pPr>
            <w:r>
              <w:rPr>
                <w:sz w:val="22"/>
                <w:szCs w:val="22"/>
              </w:rPr>
              <w:t>Provider managed</w:t>
            </w:r>
          </w:p>
        </w:tc>
      </w:tr>
      <w:tr w:rsidR="00D85498" w:rsidRPr="00461090" w14:paraId="43E918C2"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DD3AC3" w:rsidRDefault="00D85498"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DD3AC3" w:rsidRDefault="00D85498"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DD3AC3" w:rsidRDefault="00D85498"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69BB595B" w:rsidR="00D85498"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DD3AC3" w:rsidRDefault="00D85498"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DD3AC3" w:rsidRDefault="00D85498"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DD3AC3" w:rsidRDefault="00D85498" w:rsidP="002A5488">
            <w:pPr>
              <w:spacing w:before="60"/>
              <w:rPr>
                <w:sz w:val="22"/>
                <w:szCs w:val="22"/>
              </w:rPr>
            </w:pPr>
            <w:r w:rsidRPr="00DD3AC3">
              <w:rPr>
                <w:sz w:val="22"/>
                <w:szCs w:val="22"/>
              </w:rPr>
              <w:t>Legal Guardian</w:t>
            </w:r>
          </w:p>
        </w:tc>
      </w:tr>
      <w:tr w:rsidR="00D85498" w:rsidRPr="00461090" w14:paraId="049E778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DD3AC3" w:rsidRDefault="00D85498" w:rsidP="002A5488">
            <w:pPr>
              <w:jc w:val="center"/>
              <w:rPr>
                <w:color w:val="FFFFFF"/>
                <w:sz w:val="22"/>
                <w:szCs w:val="22"/>
              </w:rPr>
            </w:pPr>
            <w:r w:rsidRPr="00DD3AC3">
              <w:rPr>
                <w:color w:val="FFFFFF"/>
                <w:sz w:val="22"/>
                <w:szCs w:val="22"/>
              </w:rPr>
              <w:t>Provider Specifications</w:t>
            </w:r>
          </w:p>
        </w:tc>
      </w:tr>
      <w:tr w:rsidR="00D85498" w:rsidRPr="00461090" w14:paraId="626367BD"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042B16" w:rsidRDefault="00D85498" w:rsidP="002A5488">
            <w:pPr>
              <w:spacing w:before="60"/>
              <w:rPr>
                <w:sz w:val="22"/>
                <w:szCs w:val="22"/>
              </w:rPr>
            </w:pPr>
            <w:r w:rsidRPr="00042B16">
              <w:rPr>
                <w:sz w:val="22"/>
                <w:szCs w:val="22"/>
              </w:rPr>
              <w:t>Provider Category(s)</w:t>
            </w:r>
          </w:p>
          <w:p w14:paraId="2BE054C3" w14:textId="77777777" w:rsidR="00D85498" w:rsidRPr="003F2624" w:rsidRDefault="00D85498"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77777777" w:rsidR="00D85498" w:rsidRPr="003F2624" w:rsidRDefault="00D85498" w:rsidP="002A5488">
            <w:pPr>
              <w:spacing w:before="60"/>
              <w:jc w:val="center"/>
              <w:rPr>
                <w:sz w:val="22"/>
                <w:szCs w:val="22"/>
              </w:rPr>
            </w:pPr>
            <w:r w:rsidRPr="0016413E">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3F2624" w:rsidRDefault="00D85498"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1EFE4AFA" w:rsidR="00D85498"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3F2624" w:rsidRDefault="00D85498" w:rsidP="002A5488">
            <w:pPr>
              <w:spacing w:before="60"/>
              <w:rPr>
                <w:sz w:val="22"/>
                <w:szCs w:val="22"/>
              </w:rPr>
            </w:pPr>
            <w:r w:rsidRPr="00042B16">
              <w:rPr>
                <w:sz w:val="22"/>
                <w:szCs w:val="22"/>
              </w:rPr>
              <w:t xml:space="preserve">Agency.  </w:t>
            </w:r>
            <w:r>
              <w:rPr>
                <w:sz w:val="22"/>
                <w:szCs w:val="22"/>
              </w:rPr>
              <w:t>List the types of agencies:</w:t>
            </w:r>
          </w:p>
        </w:tc>
      </w:tr>
      <w:tr w:rsidR="00D85498" w:rsidRPr="00461090" w14:paraId="18593AE9"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3F2624" w:rsidRDefault="00D85498"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44209858" w:rsidR="00D85498" w:rsidRPr="003F2624" w:rsidRDefault="00D85498"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5B5B71D2" w:rsidR="00D85498" w:rsidRPr="003F2624" w:rsidRDefault="0016413E" w:rsidP="002A5488">
            <w:pPr>
              <w:spacing w:before="60"/>
              <w:rPr>
                <w:sz w:val="22"/>
                <w:szCs w:val="22"/>
              </w:rPr>
            </w:pPr>
            <w:r>
              <w:rPr>
                <w:sz w:val="22"/>
                <w:szCs w:val="22"/>
              </w:rPr>
              <w:t xml:space="preserve">Residential Habilitation </w:t>
            </w:r>
            <w:r w:rsidR="00762C03">
              <w:rPr>
                <w:sz w:val="22"/>
                <w:szCs w:val="22"/>
              </w:rPr>
              <w:t>Providers</w:t>
            </w:r>
            <w:r w:rsidR="00007CBB">
              <w:rPr>
                <w:sz w:val="22"/>
                <w:szCs w:val="22"/>
              </w:rPr>
              <w:t xml:space="preserve"> </w:t>
            </w:r>
            <w:r w:rsidR="00D85498">
              <w:rPr>
                <w:sz w:val="22"/>
                <w:szCs w:val="22"/>
              </w:rPr>
              <w:t xml:space="preserve"> </w:t>
            </w:r>
          </w:p>
        </w:tc>
      </w:tr>
      <w:tr w:rsidR="00D85498" w:rsidRPr="00461090" w14:paraId="52A6310F"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3F2624" w:rsidRDefault="00D85498" w:rsidP="002A5488">
            <w:pPr>
              <w:spacing w:before="60"/>
              <w:rPr>
                <w:b/>
                <w:sz w:val="22"/>
                <w:szCs w:val="22"/>
              </w:rPr>
            </w:pPr>
            <w:r w:rsidRPr="0025169C">
              <w:rPr>
                <w:b/>
                <w:sz w:val="22"/>
                <w:szCs w:val="22"/>
              </w:rPr>
              <w:t>Provider Qualifications</w:t>
            </w:r>
            <w:r w:rsidRPr="0063187F">
              <w:rPr>
                <w:sz w:val="22"/>
                <w:szCs w:val="22"/>
              </w:rPr>
              <w:t xml:space="preserve"> </w:t>
            </w:r>
          </w:p>
        </w:tc>
      </w:tr>
      <w:tr w:rsidR="00D85498" w:rsidRPr="00461090" w14:paraId="1761FEB0"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042B16" w:rsidRDefault="00D85498"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3F2624" w:rsidRDefault="00D85498"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3F2624" w:rsidRDefault="00D85498"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3F2624" w:rsidRDefault="00D85498"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D85498" w:rsidRPr="00461090" w14:paraId="40147CFC"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34C2E067" w:rsidR="00D85498" w:rsidRPr="00017C40" w:rsidRDefault="0016413E" w:rsidP="002A5488">
            <w:pPr>
              <w:spacing w:before="60"/>
              <w:rPr>
                <w:bCs/>
                <w:sz w:val="22"/>
                <w:szCs w:val="22"/>
              </w:rPr>
            </w:pPr>
            <w:r>
              <w:rPr>
                <w:sz w:val="22"/>
                <w:szCs w:val="22"/>
              </w:rPr>
              <w:lastRenderedPageBreak/>
              <w:t xml:space="preserve">Residential Habilitation </w:t>
            </w:r>
            <w:r w:rsidR="00762C03">
              <w:rPr>
                <w:sz w:val="22"/>
                <w:szCs w:val="22"/>
              </w:rPr>
              <w:t>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4A577F0C" w:rsidR="00D85498" w:rsidRPr="003F2624" w:rsidRDefault="0016413E" w:rsidP="002A5488">
            <w:pPr>
              <w:spacing w:before="60"/>
              <w:rPr>
                <w:sz w:val="22"/>
                <w:szCs w:val="22"/>
              </w:rPr>
            </w:pPr>
            <w:r w:rsidRPr="0016413E">
              <w:rPr>
                <w:sz w:val="22"/>
                <w:szCs w:val="22"/>
              </w:rPr>
              <w:t>115 CMR 7.00 (Department of Developmental 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F8B0FC" w14:textId="60D22678" w:rsidR="00D85498" w:rsidRPr="003F2624" w:rsidRDefault="00811D3B" w:rsidP="002A5488">
            <w:pPr>
              <w:spacing w:before="60"/>
              <w:rPr>
                <w:sz w:val="22"/>
                <w:szCs w:val="22"/>
              </w:rPr>
            </w:pPr>
            <w:r w:rsidRPr="00811D3B">
              <w:rPr>
                <w:sz w:val="22"/>
                <w:szCs w:val="22"/>
              </w:rPr>
              <w:t>Residential Habilitation Provider employees must have a 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C1A0F8F" w14:textId="77777777" w:rsidR="00D85498" w:rsidRDefault="00F9074B" w:rsidP="002A5488">
            <w:pPr>
              <w:spacing w:before="60"/>
              <w:rPr>
                <w:sz w:val="22"/>
                <w:szCs w:val="22"/>
              </w:rPr>
            </w:pPr>
            <w:r w:rsidRPr="00F9074B">
              <w:rPr>
                <w:sz w:val="22"/>
                <w:szCs w:val="22"/>
              </w:rPr>
              <w:t>Residential Habilitation Providers must have experience or capacity providing 24/7 services to persons with acquired brain injuries and demonstrated staff development practices including specialized trainings regarding provision of 24/7 services to persons with acquired brain injuries.</w:t>
            </w:r>
          </w:p>
          <w:p w14:paraId="75E66BC9" w14:textId="77777777" w:rsidR="00F9074B" w:rsidRDefault="00F9074B" w:rsidP="002A5488">
            <w:pPr>
              <w:spacing w:before="60"/>
              <w:rPr>
                <w:sz w:val="22"/>
                <w:szCs w:val="22"/>
              </w:rPr>
            </w:pPr>
          </w:p>
          <w:p w14:paraId="042FC870" w14:textId="742EC20A" w:rsidR="00F9074B" w:rsidRDefault="00F9074B" w:rsidP="002A5488">
            <w:pPr>
              <w:spacing w:before="60"/>
              <w:rPr>
                <w:sz w:val="22"/>
                <w:szCs w:val="22"/>
              </w:rPr>
            </w:pPr>
            <w:r w:rsidRPr="00F9074B">
              <w:rPr>
                <w:sz w:val="22"/>
                <w:szCs w:val="22"/>
              </w:rPr>
              <w:t>Residential Habilitation Provider employees must possess appropriate qualifications as evidenced by interview(s), two personal or professional references and a Criminal Offender Records Inquiry (CORI), be age 18 years or older, have the ability to communicate effectively in the language and communication style of the participant, maintain confidentiality and privacy of the consumer, respect and accept different values, nationalities, races, religions, cultu</w:t>
            </w:r>
            <w:r w:rsidRPr="00F9074B">
              <w:rPr>
                <w:sz w:val="22"/>
                <w:szCs w:val="22"/>
              </w:rPr>
              <w:lastRenderedPageBreak/>
              <w:t>res and standards of living.</w:t>
            </w:r>
          </w:p>
          <w:p w14:paraId="1C603C50" w14:textId="77777777" w:rsidR="004D3C25" w:rsidRDefault="004D3C25" w:rsidP="002A5488">
            <w:pPr>
              <w:spacing w:before="60"/>
              <w:rPr>
                <w:sz w:val="22"/>
                <w:szCs w:val="22"/>
              </w:rPr>
            </w:pPr>
          </w:p>
          <w:p w14:paraId="2FA3F5AB" w14:textId="32F68D79" w:rsidR="004D3C25" w:rsidRPr="003F2624" w:rsidRDefault="004D3C25" w:rsidP="002A5488">
            <w:pPr>
              <w:spacing w:before="60"/>
              <w:rPr>
                <w:sz w:val="22"/>
                <w:szCs w:val="22"/>
              </w:rPr>
            </w:pPr>
            <w:r w:rsidRPr="00AE097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w:t>
            </w:r>
            <w:r w:rsidRPr="00AE097F">
              <w:rPr>
                <w:sz w:val="22"/>
                <w:szCs w:val="22"/>
              </w:rPr>
              <w:lastRenderedPageBreak/>
              <w:t>CMR 5.00 et seq (The Executive Office of Elder Affairs’ Elder Abuse Reporting and Protective Services Program regulations).</w:t>
            </w:r>
          </w:p>
        </w:tc>
      </w:tr>
      <w:tr w:rsidR="00D85498" w:rsidRPr="00461090" w14:paraId="58A65A7F"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D85498" w:rsidRPr="0025169C" w:rsidRDefault="00D85498" w:rsidP="002A5488">
            <w:pPr>
              <w:spacing w:before="60"/>
              <w:rPr>
                <w:b/>
                <w:sz w:val="22"/>
                <w:szCs w:val="22"/>
              </w:rPr>
            </w:pPr>
            <w:r w:rsidRPr="0025169C">
              <w:rPr>
                <w:b/>
                <w:sz w:val="22"/>
                <w:szCs w:val="22"/>
              </w:rPr>
              <w:lastRenderedPageBreak/>
              <w:t>Verification of Provider Qualifications</w:t>
            </w:r>
          </w:p>
        </w:tc>
      </w:tr>
      <w:tr w:rsidR="00D85498" w:rsidRPr="00461090" w14:paraId="54E05B1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D85498" w:rsidRPr="00042B16" w:rsidRDefault="00D85498"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D85498" w:rsidRPr="00DD3AC3" w:rsidRDefault="00D85498"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D85498" w:rsidRPr="00DD3AC3" w:rsidRDefault="00D85498" w:rsidP="002A5488">
            <w:pPr>
              <w:spacing w:before="60"/>
              <w:jc w:val="center"/>
              <w:rPr>
                <w:sz w:val="22"/>
                <w:szCs w:val="22"/>
              </w:rPr>
            </w:pPr>
            <w:r w:rsidRPr="00DD3AC3">
              <w:rPr>
                <w:sz w:val="22"/>
                <w:szCs w:val="22"/>
              </w:rPr>
              <w:t>Frequency of Verification</w:t>
            </w:r>
          </w:p>
        </w:tc>
      </w:tr>
      <w:tr w:rsidR="00D85498" w:rsidRPr="00461090" w14:paraId="2C78DD2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E0AD77B" w:rsidR="00D85498" w:rsidRPr="00C05B39" w:rsidRDefault="0016413E" w:rsidP="002A5488">
            <w:pPr>
              <w:spacing w:before="60"/>
              <w:rPr>
                <w:bCs/>
                <w:sz w:val="22"/>
                <w:szCs w:val="22"/>
              </w:rPr>
            </w:pPr>
            <w:r>
              <w:rPr>
                <w:sz w:val="22"/>
                <w:szCs w:val="22"/>
              </w:rPr>
              <w:t xml:space="preserve">Residential Habilitation </w:t>
            </w:r>
            <w:r w:rsidR="00F9074B">
              <w:rPr>
                <w:sz w:val="22"/>
                <w:szCs w:val="22"/>
              </w:rPr>
              <w:t>Providers</w:t>
            </w:r>
            <w:r>
              <w:rPr>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0CE6C834" w:rsidR="00D85498" w:rsidRPr="00C05B39" w:rsidRDefault="003867D9" w:rsidP="002A5488">
            <w:pPr>
              <w:spacing w:before="60"/>
              <w:rPr>
                <w:bCs/>
                <w:sz w:val="22"/>
                <w:szCs w:val="22"/>
              </w:rPr>
            </w:pPr>
            <w:r w:rsidRPr="003867D9">
              <w:rPr>
                <w:bCs/>
                <w:sz w:val="22"/>
                <w:szCs w:val="22"/>
              </w:rPr>
              <w:t>Department of Developmental Services (DDS)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77777777" w:rsidR="00D85498" w:rsidRPr="00C05B39" w:rsidRDefault="00D85498" w:rsidP="002A5488">
            <w:pPr>
              <w:spacing w:before="60"/>
              <w:rPr>
                <w:bCs/>
                <w:sz w:val="22"/>
                <w:szCs w:val="22"/>
              </w:rPr>
            </w:pPr>
            <w:r>
              <w:rPr>
                <w:bCs/>
                <w:sz w:val="22"/>
                <w:szCs w:val="22"/>
              </w:rPr>
              <w:t>Every 2 years</w:t>
            </w:r>
          </w:p>
        </w:tc>
      </w:tr>
    </w:tbl>
    <w:p w14:paraId="7873B821" w14:textId="23187508"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39C65524"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CE1FB"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5AE8A74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BD22B1"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0F870AB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6957" w14:textId="77777777" w:rsidR="008210B2" w:rsidRDefault="008210B2" w:rsidP="002A5488">
            <w:pPr>
              <w:spacing w:before="60"/>
              <w:rPr>
                <w:sz w:val="22"/>
                <w:szCs w:val="22"/>
              </w:rPr>
            </w:pPr>
            <w:r>
              <w:rPr>
                <w:sz w:val="22"/>
                <w:szCs w:val="22"/>
              </w:rPr>
              <w:t xml:space="preserve">Statutory Service </w:t>
            </w:r>
          </w:p>
        </w:tc>
      </w:tr>
      <w:tr w:rsidR="008210B2" w:rsidRPr="005B7D1F" w14:paraId="2B64C11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20B35" w14:textId="77777777" w:rsidR="008210B2" w:rsidRPr="000D7C66" w:rsidRDefault="008210B2" w:rsidP="002A5488">
            <w:pPr>
              <w:spacing w:before="60"/>
              <w:rPr>
                <w:b/>
                <w:bCs/>
                <w:sz w:val="22"/>
                <w:szCs w:val="22"/>
              </w:rPr>
            </w:pPr>
            <w:r>
              <w:rPr>
                <w:b/>
                <w:bCs/>
                <w:sz w:val="22"/>
                <w:szCs w:val="22"/>
              </w:rPr>
              <w:t>Service:</w:t>
            </w:r>
          </w:p>
        </w:tc>
      </w:tr>
      <w:tr w:rsidR="008210B2" w:rsidRPr="005B7D1F" w14:paraId="60114ED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50DBE9" w14:textId="4A2B8018" w:rsidR="008210B2" w:rsidRDefault="003867D9" w:rsidP="002A5488">
            <w:pPr>
              <w:spacing w:before="60"/>
              <w:rPr>
                <w:sz w:val="22"/>
                <w:szCs w:val="22"/>
              </w:rPr>
            </w:pPr>
            <w:r>
              <w:rPr>
                <w:sz w:val="22"/>
                <w:szCs w:val="22"/>
              </w:rPr>
              <w:t xml:space="preserve">Supported Employment </w:t>
            </w:r>
            <w:r w:rsidR="008210B2">
              <w:rPr>
                <w:sz w:val="22"/>
                <w:szCs w:val="22"/>
              </w:rPr>
              <w:t xml:space="preserve"> </w:t>
            </w:r>
          </w:p>
        </w:tc>
      </w:tr>
      <w:tr w:rsidR="00C950AF" w:rsidRPr="005B7D1F" w14:paraId="7F9C214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1FCAEB" w14:textId="77777777" w:rsidR="00C465C2" w:rsidRPr="00C465C2"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 xml:space="preserve"> Service is included in approved waiver. There is no change in service specifications. </w:t>
            </w:r>
          </w:p>
          <w:p w14:paraId="7EB85C21" w14:textId="5D9E0E28" w:rsidR="00C465C2" w:rsidRPr="00C465C2" w:rsidRDefault="00EB395B" w:rsidP="00C465C2">
            <w:pPr>
              <w:spacing w:before="60"/>
              <w:rPr>
                <w:sz w:val="22"/>
                <w:szCs w:val="22"/>
              </w:rPr>
            </w:pPr>
            <w:r>
              <w:rPr>
                <w:rFonts w:ascii="Wingdings" w:eastAsia="Wingdings" w:hAnsi="Wingdings" w:cs="Wingdings"/>
              </w:rPr>
              <w:t>þ</w:t>
            </w:r>
            <w:r w:rsidR="00C465C2" w:rsidRPr="00C465C2">
              <w:rPr>
                <w:sz w:val="22"/>
                <w:szCs w:val="22"/>
              </w:rPr>
              <w:t xml:space="preserve"> Service is included in approved waiver. The service specifications have been modified.</w:t>
            </w:r>
          </w:p>
          <w:p w14:paraId="35B86F8C" w14:textId="01B35820"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112E5F4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D00A77"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062948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2709B9F" w14:textId="749132C0" w:rsidR="008210B2" w:rsidRDefault="003867D9" w:rsidP="002A5488">
            <w:pPr>
              <w:rPr>
                <w:sz w:val="22"/>
                <w:szCs w:val="22"/>
              </w:rPr>
            </w:pPr>
            <w:r w:rsidRPr="003867D9">
              <w:rPr>
                <w:sz w:val="22"/>
                <w:szCs w:val="22"/>
              </w:rPr>
              <w:t>Supported employment services consist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employed.</w:t>
            </w:r>
            <w:r w:rsidR="00DF478A">
              <w:rPr>
                <w:sz w:val="22"/>
                <w:szCs w:val="22"/>
              </w:rPr>
              <w:t xml:space="preserve"> </w:t>
            </w:r>
            <w:r w:rsidR="00DF478A" w:rsidRPr="00B82578">
              <w:rPr>
                <w:sz w:val="22"/>
                <w:szCs w:val="22"/>
              </w:rPr>
              <w:t xml:space="preserve">This service may be provided remotely via telehealth based on the participant’s needs, preferences, and goals as determined during the person-centered planning process and reviewed by the </w:t>
            </w:r>
            <w:r w:rsidR="00DF478A">
              <w:rPr>
                <w:sz w:val="22"/>
                <w:szCs w:val="22"/>
              </w:rPr>
              <w:t>Case Manager</w:t>
            </w:r>
            <w:r w:rsidR="00DF478A"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r w:rsidR="00DF478A" w:rsidRPr="003867D9">
              <w:rPr>
                <w:sz w:val="22"/>
                <w:szCs w:val="22"/>
              </w:rPr>
              <w:t xml:space="preserve"> </w:t>
            </w:r>
            <w:r w:rsidRPr="003867D9">
              <w:rPr>
                <w:sz w:val="22"/>
                <w:szCs w:val="22"/>
              </w:rPr>
              <w:t xml:space="preserve"> 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w:t>
            </w:r>
          </w:p>
          <w:p w14:paraId="497F22D1" w14:textId="77777777" w:rsidR="003867D9" w:rsidRDefault="003867D9" w:rsidP="002A5488">
            <w:pPr>
              <w:rPr>
                <w:sz w:val="22"/>
                <w:szCs w:val="22"/>
              </w:rPr>
            </w:pPr>
          </w:p>
          <w:p w14:paraId="7C7A6B74" w14:textId="77777777" w:rsidR="003867D9" w:rsidRDefault="003867D9" w:rsidP="002A5488">
            <w:pPr>
              <w:rPr>
                <w:sz w:val="22"/>
                <w:szCs w:val="22"/>
              </w:rPr>
            </w:pPr>
            <w:r w:rsidRPr="003867D9">
              <w:rPr>
                <w:sz w:val="22"/>
                <w:szCs w:val="22"/>
              </w:rPr>
              <w:t>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6B7EAB43" w14:textId="77777777" w:rsidR="003867D9" w:rsidRDefault="003867D9" w:rsidP="002A5488">
            <w:pPr>
              <w:rPr>
                <w:sz w:val="22"/>
                <w:szCs w:val="22"/>
              </w:rPr>
            </w:pPr>
          </w:p>
          <w:p w14:paraId="397A959E" w14:textId="77777777" w:rsidR="003867D9" w:rsidRDefault="00236F6C" w:rsidP="002A5488">
            <w:pPr>
              <w:rPr>
                <w:sz w:val="22"/>
                <w:szCs w:val="22"/>
              </w:rPr>
            </w:pPr>
            <w:r w:rsidRPr="00236F6C">
              <w:rPr>
                <w:sz w:val="22"/>
                <w:szCs w:val="22"/>
              </w:rPr>
              <w:t>Federal financial participation is not claimed for incentive payments, subsidies, or unrelated vocational training expenses such as the following:</w:t>
            </w:r>
          </w:p>
          <w:p w14:paraId="5F80900E" w14:textId="77777777" w:rsidR="00236F6C" w:rsidRDefault="00236F6C" w:rsidP="002A5488">
            <w:pPr>
              <w:rPr>
                <w:sz w:val="22"/>
                <w:szCs w:val="22"/>
              </w:rPr>
            </w:pPr>
          </w:p>
          <w:p w14:paraId="5BF3E443" w14:textId="77777777" w:rsidR="00236F6C" w:rsidRDefault="00236F6C" w:rsidP="002A5488">
            <w:pPr>
              <w:rPr>
                <w:sz w:val="22"/>
                <w:szCs w:val="22"/>
              </w:rPr>
            </w:pPr>
            <w:r w:rsidRPr="00236F6C">
              <w:rPr>
                <w:sz w:val="22"/>
                <w:szCs w:val="22"/>
              </w:rPr>
              <w:t>1. Incentive payments made to an employer to encourage or subsidize the employer's participation in a supported employment program;</w:t>
            </w:r>
            <w:r>
              <w:rPr>
                <w:sz w:val="22"/>
                <w:szCs w:val="22"/>
              </w:rPr>
              <w:t xml:space="preserve"> </w:t>
            </w:r>
          </w:p>
          <w:p w14:paraId="3AC5D811" w14:textId="77777777" w:rsidR="00236F6C" w:rsidRDefault="00236F6C" w:rsidP="002A5488">
            <w:pPr>
              <w:rPr>
                <w:sz w:val="22"/>
                <w:szCs w:val="22"/>
              </w:rPr>
            </w:pPr>
          </w:p>
          <w:p w14:paraId="4BB0EB10" w14:textId="77777777" w:rsidR="00236F6C" w:rsidRDefault="00236F6C" w:rsidP="002A5488">
            <w:pPr>
              <w:rPr>
                <w:sz w:val="22"/>
                <w:szCs w:val="22"/>
              </w:rPr>
            </w:pPr>
            <w:r w:rsidRPr="00236F6C">
              <w:rPr>
                <w:sz w:val="22"/>
                <w:szCs w:val="22"/>
              </w:rPr>
              <w:lastRenderedPageBreak/>
              <w:t>2. Payments that are passed through to users of supported employment programs; or</w:t>
            </w:r>
          </w:p>
          <w:p w14:paraId="16B2D8D7" w14:textId="77777777" w:rsidR="00236F6C" w:rsidRDefault="00236F6C" w:rsidP="002A5488">
            <w:pPr>
              <w:rPr>
                <w:sz w:val="22"/>
                <w:szCs w:val="22"/>
              </w:rPr>
            </w:pPr>
          </w:p>
          <w:p w14:paraId="77E46779" w14:textId="3C67962A" w:rsidR="00236F6C" w:rsidRPr="002C1115" w:rsidRDefault="00236F6C" w:rsidP="002A5488">
            <w:pPr>
              <w:rPr>
                <w:sz w:val="22"/>
                <w:szCs w:val="22"/>
              </w:rPr>
            </w:pPr>
            <w:r w:rsidRPr="00236F6C">
              <w:rPr>
                <w:sz w:val="22"/>
                <w:szCs w:val="22"/>
              </w:rPr>
              <w:t>3. Payments for training that is not directly related to an individual's supported employment program.</w:t>
            </w:r>
          </w:p>
        </w:tc>
      </w:tr>
      <w:tr w:rsidR="008210B2" w:rsidRPr="00461090" w14:paraId="4AFB1038"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E7E2F8"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0E7342B"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13CE89" w14:textId="1389F8D1" w:rsidR="008210B2" w:rsidRPr="002C1115" w:rsidRDefault="00236F6C" w:rsidP="00236F6C">
            <w:pPr>
              <w:rPr>
                <w:sz w:val="22"/>
                <w:szCs w:val="22"/>
              </w:rPr>
            </w:pPr>
            <w:r w:rsidRPr="00236F6C">
              <w:rPr>
                <w:sz w:val="22"/>
                <w:szCs w:val="22"/>
              </w:rPr>
              <w:t>This service is not for use to provide continuous long-term 1:1 on the job support to enable an individual to complete work activities.</w:t>
            </w:r>
          </w:p>
        </w:tc>
      </w:tr>
      <w:tr w:rsidR="008210B2" w:rsidRPr="00461090" w14:paraId="1CCA084B"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0C8F34B"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82A5B63" w14:textId="77777777" w:rsidR="008210B2" w:rsidRPr="00236F6C" w:rsidRDefault="008210B2" w:rsidP="002A5488">
            <w:pPr>
              <w:spacing w:before="60"/>
              <w:rPr>
                <w:sz w:val="22"/>
                <w:szCs w:val="22"/>
              </w:rPr>
            </w:pPr>
            <w:r w:rsidRPr="00236F6C">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C00D3CA"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6C99260" w14:textId="3A8946BC"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E0123DF" w14:textId="77777777" w:rsidR="008210B2" w:rsidRPr="003F2624" w:rsidRDefault="008210B2" w:rsidP="002A5488">
            <w:pPr>
              <w:spacing w:before="60"/>
              <w:rPr>
                <w:sz w:val="22"/>
                <w:szCs w:val="22"/>
              </w:rPr>
            </w:pPr>
            <w:r>
              <w:rPr>
                <w:sz w:val="22"/>
                <w:szCs w:val="22"/>
              </w:rPr>
              <w:t>Provider managed</w:t>
            </w:r>
          </w:p>
        </w:tc>
      </w:tr>
      <w:tr w:rsidR="008210B2" w:rsidRPr="00461090" w14:paraId="36991B1E"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DACD667"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AA9E6E3"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30B7885"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A1B48EE" w14:textId="164AEBCC"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3C9984B"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45A2C"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E643D87"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0CD4100E"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AB214C8"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39831F70"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E78A2EE" w14:textId="77777777" w:rsidR="008210B2" w:rsidRPr="00042B16" w:rsidRDefault="008210B2" w:rsidP="002A5488">
            <w:pPr>
              <w:spacing w:before="60"/>
              <w:rPr>
                <w:sz w:val="22"/>
                <w:szCs w:val="22"/>
              </w:rPr>
            </w:pPr>
            <w:r w:rsidRPr="00042B16">
              <w:rPr>
                <w:sz w:val="22"/>
                <w:szCs w:val="22"/>
              </w:rPr>
              <w:t>Provider Category(s)</w:t>
            </w:r>
          </w:p>
          <w:p w14:paraId="350F66FE"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EEF2A5" w14:textId="77777777" w:rsidR="008210B2" w:rsidRPr="003F2624" w:rsidRDefault="008210B2" w:rsidP="002A5488">
            <w:pPr>
              <w:spacing w:before="60"/>
              <w:jc w:val="center"/>
              <w:rPr>
                <w:sz w:val="22"/>
                <w:szCs w:val="22"/>
              </w:rPr>
            </w:pPr>
            <w:r w:rsidRPr="00104770">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F6BA6"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53192A0" w14:textId="0DE62396"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9D2DD5D"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244BF7F"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659DFAE"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0E707CD" w14:textId="5687984C"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32B65" w14:textId="072F76BF" w:rsidR="008210B2" w:rsidRPr="003F2624" w:rsidRDefault="00104770" w:rsidP="002A5488">
            <w:pPr>
              <w:spacing w:before="60"/>
              <w:rPr>
                <w:sz w:val="22"/>
                <w:szCs w:val="22"/>
              </w:rPr>
            </w:pPr>
            <w:r>
              <w:rPr>
                <w:sz w:val="22"/>
                <w:szCs w:val="22"/>
              </w:rPr>
              <w:t xml:space="preserve">Community-Based Employment Services </w:t>
            </w:r>
            <w:r w:rsidR="008D77B8">
              <w:rPr>
                <w:sz w:val="22"/>
                <w:szCs w:val="22"/>
              </w:rPr>
              <w:t>Provider</w:t>
            </w:r>
          </w:p>
        </w:tc>
      </w:tr>
      <w:tr w:rsidR="008210B2" w:rsidRPr="00461090" w14:paraId="75527FFB"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90A68F"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F71A554"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904BDAF"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5EDEC5E"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391AD7C"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95800"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B836DF4"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E08399" w14:textId="36E4EB9B" w:rsidR="008210B2" w:rsidRPr="00017C40" w:rsidRDefault="00104770" w:rsidP="002A5488">
            <w:pPr>
              <w:spacing w:before="60"/>
              <w:rPr>
                <w:bCs/>
                <w:sz w:val="22"/>
                <w:szCs w:val="22"/>
              </w:rPr>
            </w:pPr>
            <w:r>
              <w:rPr>
                <w:sz w:val="22"/>
                <w:szCs w:val="22"/>
              </w:rPr>
              <w:t xml:space="preserve">Community-Based Employment Services </w:t>
            </w:r>
            <w:r w:rsidR="008D77B8">
              <w:rPr>
                <w:sz w:val="22"/>
                <w:szCs w:val="22"/>
              </w:rPr>
              <w:t>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12556A1" w14:textId="13A5895C"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AFC65F5" w14:textId="27CF8C71"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47D53F" w14:textId="77777777" w:rsidR="008210B2" w:rsidRDefault="00F13559" w:rsidP="002A5488">
            <w:pPr>
              <w:spacing w:before="60"/>
              <w:rPr>
                <w:sz w:val="22"/>
                <w:szCs w:val="22"/>
              </w:rPr>
            </w:pPr>
            <w:r w:rsidRPr="00F13559">
              <w:rPr>
                <w:sz w:val="22"/>
                <w:szCs w:val="22"/>
              </w:rPr>
              <w:t>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Employment Supports, as specified by the MassHealth agency and to meet, at a minimum, the following requirements:</w:t>
            </w:r>
          </w:p>
          <w:p w14:paraId="40EB1284" w14:textId="77777777" w:rsidR="00F13559" w:rsidRDefault="00F13559" w:rsidP="002A5488">
            <w:pPr>
              <w:spacing w:before="60"/>
              <w:rPr>
                <w:sz w:val="22"/>
                <w:szCs w:val="22"/>
              </w:rPr>
            </w:pPr>
          </w:p>
          <w:p w14:paraId="670C5486" w14:textId="77777777" w:rsidR="00F13559" w:rsidRDefault="00F13559" w:rsidP="002A5488">
            <w:pPr>
              <w:spacing w:before="60"/>
              <w:rPr>
                <w:sz w:val="22"/>
                <w:szCs w:val="22"/>
              </w:rPr>
            </w:pPr>
            <w:r w:rsidRPr="00F13559">
              <w:rPr>
                <w:sz w:val="22"/>
                <w:szCs w:val="22"/>
              </w:rPr>
              <w:t xml:space="preserve">Program: </w:t>
            </w:r>
          </w:p>
          <w:p w14:paraId="07322038" w14:textId="77777777" w:rsidR="00F13559" w:rsidRDefault="00F13559" w:rsidP="002A5488">
            <w:pPr>
              <w:spacing w:before="60"/>
              <w:rPr>
                <w:sz w:val="22"/>
                <w:szCs w:val="22"/>
              </w:rPr>
            </w:pPr>
            <w:r w:rsidRPr="00F13559">
              <w:rPr>
                <w:sz w:val="22"/>
                <w:szCs w:val="22"/>
              </w:rPr>
              <w:t xml:space="preserve">- Experience providing supported employment services </w:t>
            </w:r>
          </w:p>
          <w:p w14:paraId="1D6B4BBF" w14:textId="77777777" w:rsidR="00F13559" w:rsidRDefault="00F13559" w:rsidP="002A5488">
            <w:pPr>
              <w:spacing w:before="60"/>
              <w:rPr>
                <w:sz w:val="22"/>
                <w:szCs w:val="22"/>
              </w:rPr>
            </w:pPr>
            <w:r w:rsidRPr="00F13559">
              <w:rPr>
                <w:sz w:val="22"/>
                <w:szCs w:val="22"/>
              </w:rPr>
              <w:t xml:space="preserve">- Demonstrated experience and/or willingness to work effectively with the MassHealth agency or its designee, with the Case Managers responsible for oversight and monitoring of the participants receiving these services, with the participants and their family/significant others; </w:t>
            </w:r>
          </w:p>
          <w:p w14:paraId="6035FA3D" w14:textId="77777777" w:rsidR="00F13559" w:rsidRDefault="00F13559" w:rsidP="002A5488">
            <w:pPr>
              <w:spacing w:before="60"/>
              <w:rPr>
                <w:sz w:val="22"/>
                <w:szCs w:val="22"/>
              </w:rPr>
            </w:pPr>
            <w:r w:rsidRPr="00F13559">
              <w:rPr>
                <w:sz w:val="22"/>
                <w:szCs w:val="22"/>
              </w:rPr>
              <w:t xml:space="preserve">- Adequate organizational structure to support the delivery and supervision of supported employment services, including: </w:t>
            </w:r>
          </w:p>
          <w:p w14:paraId="23E7512D" w14:textId="77777777" w:rsidR="00F13559" w:rsidRDefault="00F13559" w:rsidP="002A5488">
            <w:pPr>
              <w:spacing w:before="60"/>
              <w:rPr>
                <w:sz w:val="22"/>
                <w:szCs w:val="22"/>
              </w:rPr>
            </w:pPr>
            <w:r w:rsidRPr="00F13559">
              <w:rPr>
                <w:sz w:val="22"/>
                <w:szCs w:val="22"/>
              </w:rPr>
              <w:t xml:space="preserve">- Ability to appropriately assess participants needs; obtain evaluative </w:t>
            </w:r>
            <w:r w:rsidRPr="00F13559">
              <w:rPr>
                <w:sz w:val="22"/>
                <w:szCs w:val="22"/>
              </w:rPr>
              <w:lastRenderedPageBreak/>
              <w:t xml:space="preserve">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 </w:t>
            </w:r>
          </w:p>
          <w:p w14:paraId="3E7BC7A3" w14:textId="77777777" w:rsidR="00F13559" w:rsidRDefault="00F13559" w:rsidP="002A5488">
            <w:pPr>
              <w:spacing w:before="60"/>
              <w:rPr>
                <w:sz w:val="22"/>
                <w:szCs w:val="22"/>
              </w:rPr>
            </w:pPr>
            <w:r w:rsidRPr="00F13559">
              <w:rPr>
                <w:sz w:val="22"/>
                <w:szCs w:val="22"/>
              </w:rPr>
              <w:t xml:space="preserve">- Demonstrated ability to produce timely, complete and quality documentation including but not limited to assessments, incident reports, progress reports and program-specific service plans </w:t>
            </w:r>
          </w:p>
          <w:p w14:paraId="6B7466CA" w14:textId="77777777" w:rsidR="00F13559" w:rsidRDefault="00F13559" w:rsidP="002A5488">
            <w:pPr>
              <w:spacing w:before="60"/>
              <w:rPr>
                <w:sz w:val="22"/>
                <w:szCs w:val="22"/>
              </w:rPr>
            </w:pPr>
            <w:r w:rsidRPr="00F13559">
              <w:rPr>
                <w:sz w:val="22"/>
                <w:szCs w:val="22"/>
              </w:rPr>
              <w:t xml:space="preserve">- Demonstrated compliance with health and safety standards, as applicable. </w:t>
            </w:r>
          </w:p>
          <w:p w14:paraId="4A44DBD9" w14:textId="77777777" w:rsidR="00F13559" w:rsidRDefault="00F13559" w:rsidP="002A5488">
            <w:pPr>
              <w:spacing w:before="60"/>
              <w:rPr>
                <w:sz w:val="22"/>
                <w:szCs w:val="22"/>
              </w:rPr>
            </w:pPr>
            <w:r w:rsidRPr="00F13559">
              <w:rPr>
                <w:sz w:val="22"/>
                <w:szCs w:val="22"/>
              </w:rPr>
              <w:t xml:space="preserve">- Demonstrated ability to work with and have established linkages with community employers; proven participant marketing/employer outreach strategies; developed employer education materials; plan for regular and on-going employer communication </w:t>
            </w:r>
          </w:p>
          <w:p w14:paraId="0A5A584C" w14:textId="77777777" w:rsidR="00F13559" w:rsidRDefault="00F13559" w:rsidP="002A5488">
            <w:pPr>
              <w:spacing w:before="60"/>
              <w:rPr>
                <w:sz w:val="22"/>
                <w:szCs w:val="22"/>
              </w:rPr>
            </w:pPr>
            <w:r w:rsidRPr="00F13559">
              <w:rPr>
                <w:sz w:val="22"/>
                <w:szCs w:val="22"/>
              </w:rPr>
              <w:t>- Demonstrated compliance with health and safety, and Department of Labor standards, as applicable.</w:t>
            </w:r>
          </w:p>
          <w:p w14:paraId="061DBBCE" w14:textId="77777777" w:rsidR="00564F79" w:rsidRDefault="00564F79" w:rsidP="002A5488">
            <w:pPr>
              <w:spacing w:before="60"/>
              <w:rPr>
                <w:sz w:val="22"/>
                <w:szCs w:val="22"/>
              </w:rPr>
            </w:pPr>
          </w:p>
          <w:p w14:paraId="40BE054B" w14:textId="77777777" w:rsidR="00564F79" w:rsidRDefault="00564F79" w:rsidP="00564F79">
            <w:pPr>
              <w:spacing w:before="60"/>
              <w:rPr>
                <w:sz w:val="22"/>
                <w:szCs w:val="22"/>
              </w:rPr>
            </w:pPr>
            <w:r>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w:t>
            </w:r>
            <w:r>
              <w:rPr>
                <w:sz w:val="22"/>
                <w:szCs w:val="22"/>
              </w:rPr>
              <w:lastRenderedPageBreak/>
              <w:t>CMR 5.00 et seq (The Executive Office of Elder Affairs’ Elder Abuse Reporting and Protective Services Program regulations).</w:t>
            </w:r>
          </w:p>
          <w:p w14:paraId="54DDDE7E" w14:textId="77777777" w:rsidR="00564F79" w:rsidRDefault="00564F79" w:rsidP="00564F79">
            <w:pPr>
              <w:spacing w:before="60"/>
              <w:rPr>
                <w:sz w:val="22"/>
                <w:szCs w:val="22"/>
              </w:rPr>
            </w:pPr>
          </w:p>
          <w:p w14:paraId="5EAD7637" w14:textId="77777777" w:rsidR="00564F79" w:rsidRDefault="00564F79" w:rsidP="00564F79">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5E8D848" w14:textId="77777777" w:rsidR="00564F79" w:rsidRDefault="00564F79" w:rsidP="002A5488">
            <w:pPr>
              <w:spacing w:before="60"/>
              <w:rPr>
                <w:sz w:val="22"/>
                <w:szCs w:val="22"/>
              </w:rPr>
            </w:pPr>
          </w:p>
          <w:p w14:paraId="040D1A8E" w14:textId="77777777" w:rsidR="00F70F67" w:rsidRDefault="00F70F67" w:rsidP="002A5488">
            <w:pPr>
              <w:spacing w:before="60"/>
              <w:rPr>
                <w:sz w:val="22"/>
                <w:szCs w:val="22"/>
              </w:rPr>
            </w:pPr>
          </w:p>
          <w:p w14:paraId="0DEC15F3" w14:textId="77777777" w:rsidR="00F70F67" w:rsidRDefault="00F70F67" w:rsidP="002A5488">
            <w:pPr>
              <w:spacing w:before="60"/>
              <w:rPr>
                <w:sz w:val="22"/>
                <w:szCs w:val="22"/>
              </w:rPr>
            </w:pPr>
            <w:r w:rsidRPr="00F70F67">
              <w:rPr>
                <w:sz w:val="22"/>
                <w:szCs w:val="22"/>
              </w:rPr>
              <w:t xml:space="preserve">Staff and Training: </w:t>
            </w:r>
          </w:p>
          <w:p w14:paraId="2BBF5D31" w14:textId="77777777" w:rsidR="00F70F67" w:rsidRDefault="00F70F67" w:rsidP="002A5488">
            <w:pPr>
              <w:spacing w:before="60"/>
              <w:rPr>
                <w:sz w:val="22"/>
                <w:szCs w:val="22"/>
              </w:rPr>
            </w:pPr>
            <w:r w:rsidRPr="00F70F67">
              <w:rPr>
                <w:sz w:val="22"/>
                <w:szCs w:val="22"/>
              </w:rPr>
              <w:t xml:space="preserve">- Experience recruiting and maintaining qualified staff; assurance that all staff will be CORI checked; policies/practices which ensure that: </w:t>
            </w:r>
          </w:p>
          <w:p w14:paraId="71D8B7B5" w14:textId="77777777" w:rsidR="00F70F67" w:rsidRDefault="00F70F67" w:rsidP="002A5488">
            <w:pPr>
              <w:spacing w:before="60"/>
              <w:rPr>
                <w:sz w:val="22"/>
                <w:szCs w:val="22"/>
              </w:rPr>
            </w:pPr>
            <w:r w:rsidRPr="00F70F67">
              <w:rPr>
                <w:sz w:val="22"/>
                <w:szCs w:val="22"/>
              </w:rPr>
              <w:t xml:space="preserve">- There is a team approach to service delivery </w:t>
            </w:r>
          </w:p>
          <w:p w14:paraId="58599E0F" w14:textId="77777777" w:rsidR="00F70F67" w:rsidRDefault="00F70F67" w:rsidP="002A5488">
            <w:pPr>
              <w:spacing w:before="60"/>
              <w:rPr>
                <w:sz w:val="22"/>
                <w:szCs w:val="22"/>
              </w:rPr>
            </w:pPr>
            <w:r w:rsidRPr="00F70F67">
              <w:rPr>
                <w:sz w:val="22"/>
                <w:szCs w:val="22"/>
              </w:rPr>
              <w:t>- Program management and staff meet the minimum qualifications established by the MassHealth agency and understand the principals of participant choice, as it relates to those with disabilities.</w:t>
            </w:r>
          </w:p>
          <w:p w14:paraId="1783A91A" w14:textId="77777777" w:rsidR="00F70F67" w:rsidRDefault="00F70F67" w:rsidP="002A5488">
            <w:pPr>
              <w:spacing w:before="60"/>
              <w:rPr>
                <w:sz w:val="22"/>
                <w:szCs w:val="22"/>
              </w:rPr>
            </w:pPr>
          </w:p>
          <w:p w14:paraId="135BC13E" w14:textId="77777777" w:rsidR="00F70F67" w:rsidRDefault="00F70F67" w:rsidP="002A5488">
            <w:pPr>
              <w:spacing w:before="60"/>
              <w:rPr>
                <w:sz w:val="22"/>
                <w:szCs w:val="22"/>
              </w:rPr>
            </w:pPr>
            <w:r w:rsidRPr="00F70F67">
              <w:rPr>
                <w:sz w:val="22"/>
                <w:szCs w:val="22"/>
              </w:rPr>
              <w:t xml:space="preserve">Quality: </w:t>
            </w:r>
          </w:p>
          <w:p w14:paraId="1C08972A" w14:textId="77777777" w:rsidR="00F70F67" w:rsidRDefault="00F70F67" w:rsidP="002A5488">
            <w:pPr>
              <w:spacing w:before="60"/>
              <w:rPr>
                <w:sz w:val="22"/>
                <w:szCs w:val="22"/>
              </w:rPr>
            </w:pPr>
            <w:r w:rsidRPr="00F70F67">
              <w:rPr>
                <w:sz w:val="22"/>
                <w:szCs w:val="22"/>
              </w:rPr>
              <w:t>- Providers must have the ability to meet all quality improvement requirements, as specified by the MassHealth agency or its designee and ability to provide program and participant quality data and reports, as required.</w:t>
            </w:r>
          </w:p>
          <w:p w14:paraId="4A63A046" w14:textId="77777777" w:rsidR="00920F35" w:rsidRDefault="00920F35" w:rsidP="002A5488">
            <w:pPr>
              <w:spacing w:before="60"/>
              <w:rPr>
                <w:sz w:val="22"/>
                <w:szCs w:val="22"/>
              </w:rPr>
            </w:pPr>
          </w:p>
          <w:p w14:paraId="28590E39" w14:textId="6B08729F" w:rsidR="00920F35" w:rsidRPr="003F2624" w:rsidRDefault="00920F35" w:rsidP="002A5488">
            <w:pPr>
              <w:spacing w:before="60"/>
              <w:rPr>
                <w:sz w:val="22"/>
                <w:szCs w:val="22"/>
              </w:rPr>
            </w:pPr>
            <w:r w:rsidRPr="00132409">
              <w:rPr>
                <w:sz w:val="22"/>
                <w:szCs w:val="22"/>
              </w:rPr>
              <w:t xml:space="preserve">Providers licensed, certified and qualified by DDS in accordance with 115 CMR </w:t>
            </w:r>
            <w:r w:rsidRPr="00132409">
              <w:rPr>
                <w:sz w:val="22"/>
                <w:szCs w:val="22"/>
              </w:rPr>
              <w:lastRenderedPageBreak/>
              <w:t>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8210B2" w:rsidRPr="00461090" w14:paraId="67BAF9E1"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CE5675B"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39C3140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B111531"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66B438"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1CA3C1"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2E4E1B8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BE4467C" w14:textId="3B9747B8" w:rsidR="008210B2" w:rsidRPr="00C05B39" w:rsidRDefault="00104770" w:rsidP="002A5488">
            <w:pPr>
              <w:spacing w:before="60"/>
              <w:rPr>
                <w:bCs/>
                <w:sz w:val="22"/>
                <w:szCs w:val="22"/>
              </w:rPr>
            </w:pPr>
            <w:r>
              <w:rPr>
                <w:sz w:val="22"/>
                <w:szCs w:val="22"/>
              </w:rPr>
              <w:t xml:space="preserve">Community-Based Employment Services </w:t>
            </w:r>
            <w:r w:rsidR="008D77B8">
              <w:rPr>
                <w:sz w:val="22"/>
                <w:szCs w:val="22"/>
              </w:rPr>
              <w:t>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F70B2C7"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874AD2" w14:textId="77777777" w:rsidR="008210B2" w:rsidRPr="00C05B39" w:rsidRDefault="008210B2" w:rsidP="002A5488">
            <w:pPr>
              <w:spacing w:before="60"/>
              <w:rPr>
                <w:bCs/>
                <w:sz w:val="22"/>
                <w:szCs w:val="22"/>
              </w:rPr>
            </w:pPr>
            <w:r>
              <w:rPr>
                <w:bCs/>
                <w:sz w:val="22"/>
                <w:szCs w:val="22"/>
              </w:rPr>
              <w:t>Every 2 years</w:t>
            </w:r>
          </w:p>
        </w:tc>
      </w:tr>
    </w:tbl>
    <w:p w14:paraId="7C4E7FE1" w14:textId="3672BA3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0A7F77D"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6702D54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78368E9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BDD8E4" w14:textId="74575307" w:rsidR="008210B2" w:rsidRDefault="00F70F67" w:rsidP="002A5488">
            <w:pPr>
              <w:spacing w:before="60"/>
              <w:rPr>
                <w:sz w:val="22"/>
                <w:szCs w:val="22"/>
              </w:rPr>
            </w:pPr>
            <w:r>
              <w:rPr>
                <w:sz w:val="22"/>
                <w:szCs w:val="22"/>
              </w:rPr>
              <w:t>Other Service</w:t>
            </w:r>
          </w:p>
        </w:tc>
      </w:tr>
      <w:tr w:rsidR="008210B2" w:rsidRPr="005B7D1F" w14:paraId="40FE49D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77777777" w:rsidR="008210B2" w:rsidRPr="000D7C66" w:rsidRDefault="008210B2" w:rsidP="002A5488">
            <w:pPr>
              <w:spacing w:before="60"/>
              <w:rPr>
                <w:b/>
                <w:bCs/>
                <w:sz w:val="22"/>
                <w:szCs w:val="22"/>
              </w:rPr>
            </w:pPr>
            <w:r>
              <w:rPr>
                <w:b/>
                <w:bCs/>
                <w:sz w:val="22"/>
                <w:szCs w:val="22"/>
              </w:rPr>
              <w:t>Service:</w:t>
            </w:r>
          </w:p>
        </w:tc>
      </w:tr>
      <w:tr w:rsidR="008210B2" w:rsidRPr="005B7D1F" w14:paraId="48E0FEC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62D70D" w14:textId="2FC0C5C2" w:rsidR="008210B2" w:rsidRDefault="00F70F67" w:rsidP="002A5488">
            <w:pPr>
              <w:spacing w:before="60"/>
              <w:rPr>
                <w:sz w:val="22"/>
                <w:szCs w:val="22"/>
              </w:rPr>
            </w:pPr>
            <w:r>
              <w:rPr>
                <w:sz w:val="22"/>
                <w:szCs w:val="22"/>
              </w:rPr>
              <w:t xml:space="preserve">Assisted Living </w:t>
            </w:r>
            <w:r w:rsidR="002F6911">
              <w:rPr>
                <w:sz w:val="22"/>
                <w:szCs w:val="22"/>
              </w:rPr>
              <w:t>Services</w:t>
            </w:r>
          </w:p>
        </w:tc>
      </w:tr>
      <w:tr w:rsidR="00C950AF" w:rsidRPr="005B7D1F" w14:paraId="5423E8A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3651BE" w14:textId="77777777" w:rsidR="00C465C2" w:rsidRPr="00C465C2"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 xml:space="preserve"> Service is included in approved waiver. There is no change in service specifications. </w:t>
            </w:r>
          </w:p>
          <w:p w14:paraId="2AEAD7B1" w14:textId="2FAF30D9" w:rsidR="00C465C2" w:rsidRPr="00C465C2" w:rsidRDefault="00EB395B" w:rsidP="00C465C2">
            <w:pPr>
              <w:spacing w:before="60"/>
              <w:rPr>
                <w:sz w:val="22"/>
                <w:szCs w:val="22"/>
              </w:rPr>
            </w:pPr>
            <w:r>
              <w:rPr>
                <w:rFonts w:ascii="Wingdings" w:eastAsia="Wingdings" w:hAnsi="Wingdings" w:cs="Wingdings"/>
              </w:rPr>
              <w:t>þ</w:t>
            </w:r>
            <w:r w:rsidR="00C465C2" w:rsidRPr="00C465C2">
              <w:rPr>
                <w:sz w:val="22"/>
                <w:szCs w:val="22"/>
              </w:rPr>
              <w:t xml:space="preserve"> Service is included in approved waiver. The service specifications have been modified.</w:t>
            </w:r>
          </w:p>
          <w:p w14:paraId="62A44CD1" w14:textId="0E6169D6"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71106797"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269B54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7A66B11" w14:textId="40D6E980" w:rsidR="008210B2" w:rsidRDefault="00F70F67" w:rsidP="002A5488">
            <w:pPr>
              <w:rPr>
                <w:sz w:val="22"/>
                <w:szCs w:val="22"/>
              </w:rPr>
            </w:pPr>
            <w:r w:rsidRPr="00F70F67">
              <w:rPr>
                <w:sz w:val="22"/>
                <w:szCs w:val="22"/>
              </w:rPr>
              <w:t xml:space="preserve">These services consist of personal care and supportive services (homemaker, chore, personal care services, meal preparation) that are furnished to waiver participants who reside in an assisted living residence (ALR) that meets the applicable requirements of the Community Rule (42 CFR 441.301(c)(4)), and includes 24-hour on-site response capability to meet scheduled or </w:t>
            </w:r>
            <w:r w:rsidR="00ED47F7">
              <w:rPr>
                <w:sz w:val="22"/>
                <w:szCs w:val="22"/>
              </w:rPr>
              <w:t>unscheduled</w:t>
            </w:r>
            <w:r w:rsidR="00ED47F7" w:rsidRPr="00F70F67">
              <w:rPr>
                <w:sz w:val="22"/>
                <w:szCs w:val="22"/>
              </w:rPr>
              <w:t xml:space="preserve"> </w:t>
            </w:r>
            <w:r w:rsidRPr="00F70F67">
              <w:rPr>
                <w:sz w:val="22"/>
                <w:szCs w:val="22"/>
              </w:rPr>
              <w:t>resident needs and to provide supervision, safety and security. Services also may include social and recreational programming, and medication assistance (consistent with ALR Certification and to the extent permitted under State law).</w:t>
            </w:r>
          </w:p>
          <w:p w14:paraId="5E49E6FD" w14:textId="77777777" w:rsidR="00F70F67" w:rsidRDefault="00F70F67" w:rsidP="002A5488">
            <w:pPr>
              <w:rPr>
                <w:sz w:val="22"/>
                <w:szCs w:val="22"/>
              </w:rPr>
            </w:pPr>
          </w:p>
          <w:p w14:paraId="6E181ECB" w14:textId="77777777" w:rsidR="00F70F67" w:rsidRDefault="00856957" w:rsidP="002A5488">
            <w:pPr>
              <w:rPr>
                <w:sz w:val="22"/>
                <w:szCs w:val="22"/>
              </w:rPr>
            </w:pPr>
            <w:r w:rsidRPr="00856957">
              <w:rPr>
                <w:sz w:val="22"/>
                <w:szCs w:val="22"/>
              </w:rPr>
              <w:t>Nursing and skilled therapy services are incidental rather than integral to the provision of Assisted Living Services. Intermittent skilled nursing services and therapy services may be provided to the extent allowed by applicable regulations.</w:t>
            </w:r>
          </w:p>
          <w:p w14:paraId="0C2E119E" w14:textId="77777777" w:rsidR="00856957" w:rsidRDefault="00856957" w:rsidP="002A5488">
            <w:pPr>
              <w:rPr>
                <w:sz w:val="22"/>
                <w:szCs w:val="22"/>
              </w:rPr>
            </w:pPr>
          </w:p>
          <w:p w14:paraId="6739A91B" w14:textId="21C8679B" w:rsidR="00856957" w:rsidRDefault="00856957" w:rsidP="002A5488">
            <w:pPr>
              <w:rPr>
                <w:sz w:val="22"/>
                <w:szCs w:val="22"/>
              </w:rPr>
            </w:pPr>
            <w:r w:rsidRPr="00856957">
              <w:rPr>
                <w:sz w:val="22"/>
                <w:szCs w:val="22"/>
              </w:rPr>
              <w:t>Assisted Living Services do not include, and payment will not be made for, 24-hour skilled care. Duplicative waiver and state plan services are not available to participants receiving Assisted Living Services.</w:t>
            </w:r>
            <w:r w:rsidR="00ED47F7">
              <w:rPr>
                <w:sz w:val="22"/>
                <w:szCs w:val="22"/>
              </w:rPr>
              <w:t xml:space="preserve"> Participants may only receive one residential support service at a time. </w:t>
            </w:r>
          </w:p>
          <w:p w14:paraId="2AD82B5F" w14:textId="77777777" w:rsidR="00856957" w:rsidRDefault="00856957" w:rsidP="002A5488">
            <w:pPr>
              <w:rPr>
                <w:sz w:val="22"/>
                <w:szCs w:val="22"/>
              </w:rPr>
            </w:pPr>
          </w:p>
          <w:p w14:paraId="39BC287A" w14:textId="64052502" w:rsidR="00856957" w:rsidRPr="002C1115" w:rsidRDefault="00856957" w:rsidP="002A5488">
            <w:pPr>
              <w:rPr>
                <w:sz w:val="22"/>
                <w:szCs w:val="22"/>
              </w:rPr>
            </w:pPr>
            <w:r w:rsidRPr="00856957">
              <w:rPr>
                <w:sz w:val="22"/>
                <w:szCs w:val="22"/>
              </w:rPr>
              <w:t>Federal financial participation is not available for room and board, items of comfort or convenience, or the costs of facility maintenance, upkeep and improvement.</w:t>
            </w:r>
          </w:p>
        </w:tc>
      </w:tr>
      <w:tr w:rsidR="008210B2" w:rsidRPr="00461090" w14:paraId="3FB7A3E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5C92438D"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77777777" w:rsidR="008210B2" w:rsidRDefault="008210B2" w:rsidP="002A5488">
            <w:pPr>
              <w:rPr>
                <w:sz w:val="22"/>
                <w:szCs w:val="22"/>
              </w:rPr>
            </w:pPr>
          </w:p>
          <w:p w14:paraId="261DB415" w14:textId="77777777" w:rsidR="008210B2" w:rsidRPr="002C1115" w:rsidRDefault="008210B2" w:rsidP="002A5488">
            <w:pPr>
              <w:spacing w:before="60"/>
              <w:rPr>
                <w:sz w:val="22"/>
                <w:szCs w:val="22"/>
              </w:rPr>
            </w:pPr>
          </w:p>
        </w:tc>
      </w:tr>
      <w:tr w:rsidR="008210B2" w:rsidRPr="00461090" w14:paraId="7CFB59EC"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1F9CDF58"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3F2624" w:rsidRDefault="008210B2" w:rsidP="002A5488">
            <w:pPr>
              <w:spacing w:before="60"/>
              <w:rPr>
                <w:sz w:val="22"/>
                <w:szCs w:val="22"/>
              </w:rPr>
            </w:pPr>
            <w:r>
              <w:rPr>
                <w:sz w:val="22"/>
                <w:szCs w:val="22"/>
              </w:rPr>
              <w:t>Provider managed</w:t>
            </w:r>
          </w:p>
        </w:tc>
      </w:tr>
      <w:tr w:rsidR="008210B2" w:rsidRPr="00461090" w14:paraId="2238B17C"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51023E32"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64FBC93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33E6C4BF"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42B16" w:rsidRDefault="008210B2" w:rsidP="002A5488">
            <w:pPr>
              <w:spacing w:before="60"/>
              <w:rPr>
                <w:sz w:val="22"/>
                <w:szCs w:val="22"/>
              </w:rPr>
            </w:pPr>
            <w:r w:rsidRPr="00042B16">
              <w:rPr>
                <w:sz w:val="22"/>
                <w:szCs w:val="22"/>
              </w:rPr>
              <w:t>Provider Category(s)</w:t>
            </w:r>
          </w:p>
          <w:p w14:paraId="3CDBB655"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C353DB1" w14:textId="7AE43FB7"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850D244"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3716AEE0"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6B5D0F4C" w:rsidR="008210B2" w:rsidRPr="003F2624" w:rsidRDefault="00856957" w:rsidP="002A5488">
            <w:pPr>
              <w:spacing w:before="60"/>
              <w:rPr>
                <w:sz w:val="22"/>
                <w:szCs w:val="22"/>
              </w:rPr>
            </w:pPr>
            <w:r>
              <w:rPr>
                <w:sz w:val="22"/>
                <w:szCs w:val="22"/>
              </w:rPr>
              <w:t>Assisted Living Service Agencies</w:t>
            </w:r>
          </w:p>
        </w:tc>
      </w:tr>
      <w:tr w:rsidR="008210B2" w:rsidRPr="00461090" w14:paraId="63D7E6F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543F5D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BD6C048"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00C3C077" w:rsidR="008210B2" w:rsidRPr="00017C40" w:rsidRDefault="00856957" w:rsidP="002A5488">
            <w:pPr>
              <w:spacing w:before="60"/>
              <w:rPr>
                <w:bCs/>
                <w:sz w:val="22"/>
                <w:szCs w:val="22"/>
              </w:rPr>
            </w:pPr>
            <w:r>
              <w:rPr>
                <w:sz w:val="22"/>
                <w:szCs w:val="22"/>
              </w:rPr>
              <w:t>Assisted Living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74952A50"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29B775ED" w:rsidR="008210B2" w:rsidRPr="003F2624" w:rsidRDefault="005509C5" w:rsidP="002A5488">
            <w:pPr>
              <w:spacing w:before="60"/>
              <w:rPr>
                <w:sz w:val="22"/>
                <w:szCs w:val="22"/>
              </w:rPr>
            </w:pPr>
            <w:r w:rsidRPr="005509C5">
              <w:rPr>
                <w:sz w:val="22"/>
                <w:szCs w:val="22"/>
              </w:rPr>
              <w:t>Certified by the Executive Office of Elder Affairs in accordance with 651 CMR 12.00 (Department of Elder Affairs regulations describing the certification procedures and standards for Assisted Living Residences in Massachusetts).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7590BE0D" w:rsidR="006658FF" w:rsidRPr="003F2624" w:rsidRDefault="005509C5" w:rsidP="00856957">
            <w:pPr>
              <w:spacing w:before="60"/>
              <w:rPr>
                <w:sz w:val="22"/>
                <w:szCs w:val="22"/>
              </w:rPr>
            </w:pPr>
            <w:r w:rsidRPr="005509C5">
              <w:rPr>
                <w:sz w:val="22"/>
                <w:szCs w:val="22"/>
              </w:rPr>
              <w:t>Must meet the applicable requirements of the Community Rule (42 CFR 441.301(c)(4))</w:t>
            </w:r>
          </w:p>
        </w:tc>
      </w:tr>
      <w:tr w:rsidR="008210B2" w:rsidRPr="00461090" w14:paraId="60F43A75"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1C843AE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31B3B6CA"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168BAF01" w:rsidR="008210B2" w:rsidRPr="00C05B39" w:rsidRDefault="00856957" w:rsidP="002A5488">
            <w:pPr>
              <w:spacing w:before="60"/>
              <w:rPr>
                <w:bCs/>
                <w:sz w:val="22"/>
                <w:szCs w:val="22"/>
              </w:rPr>
            </w:pPr>
            <w:r>
              <w:rPr>
                <w:sz w:val="22"/>
                <w:szCs w:val="22"/>
              </w:rPr>
              <w:t>Assisted Living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61193D1C" w:rsidR="008210B2" w:rsidRPr="00C05B39" w:rsidRDefault="00816303" w:rsidP="002A5488">
            <w:pPr>
              <w:spacing w:before="60"/>
              <w:rPr>
                <w:bCs/>
                <w:sz w:val="22"/>
                <w:szCs w:val="22"/>
              </w:rPr>
            </w:pPr>
            <w:r>
              <w:rPr>
                <w:bCs/>
                <w:sz w:val="22"/>
                <w:szCs w:val="22"/>
              </w:rPr>
              <w:t>Annually</w:t>
            </w:r>
          </w:p>
        </w:tc>
      </w:tr>
    </w:tbl>
    <w:p w14:paraId="6A5FBCCE" w14:textId="09E59D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7"/>
        <w:gridCol w:w="407"/>
        <w:gridCol w:w="275"/>
        <w:gridCol w:w="1245"/>
        <w:gridCol w:w="496"/>
        <w:gridCol w:w="1359"/>
        <w:gridCol w:w="611"/>
        <w:gridCol w:w="726"/>
        <w:gridCol w:w="430"/>
        <w:gridCol w:w="950"/>
        <w:gridCol w:w="410"/>
        <w:gridCol w:w="430"/>
        <w:gridCol w:w="1350"/>
      </w:tblGrid>
      <w:tr w:rsidR="00BD146F" w:rsidRPr="00B5245E" w14:paraId="20ECD25A" w14:textId="77777777" w:rsidTr="00BD146F">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04573730" w14:textId="77777777" w:rsidR="00BD146F" w:rsidRPr="00B5245E" w:rsidRDefault="00BD146F" w:rsidP="00BD146F">
            <w:pPr>
              <w:spacing w:before="60"/>
              <w:jc w:val="center"/>
              <w:rPr>
                <w:b/>
                <w:color w:val="FFFFFF"/>
                <w:sz w:val="22"/>
                <w:szCs w:val="22"/>
              </w:rPr>
            </w:pPr>
            <w:r w:rsidRPr="00B5245E">
              <w:rPr>
                <w:b/>
                <w:color w:val="FFFFFF"/>
                <w:sz w:val="22"/>
                <w:szCs w:val="22"/>
              </w:rPr>
              <w:t>Service Specification</w:t>
            </w:r>
          </w:p>
        </w:tc>
      </w:tr>
      <w:tr w:rsidR="00BD146F" w:rsidRPr="00B5245E" w14:paraId="3AED3F64" w14:textId="77777777" w:rsidTr="00BD146F">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84E9D17" w14:textId="77777777" w:rsidR="00BD146F" w:rsidRPr="004D15E7" w:rsidRDefault="00BD146F" w:rsidP="00BD146F">
            <w:pPr>
              <w:spacing w:before="60"/>
              <w:rPr>
                <w:b/>
                <w:bCs/>
                <w:sz w:val="22"/>
                <w:szCs w:val="22"/>
              </w:rPr>
            </w:pPr>
            <w:r w:rsidRPr="004D15E7">
              <w:rPr>
                <w:b/>
                <w:bCs/>
                <w:sz w:val="22"/>
                <w:szCs w:val="22"/>
              </w:rPr>
              <w:t>Service Type</w:t>
            </w:r>
          </w:p>
        </w:tc>
      </w:tr>
      <w:tr w:rsidR="00BD146F" w:rsidRPr="00B5245E" w14:paraId="0255FCF4" w14:textId="77777777" w:rsidTr="00BD146F">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AA5B678" w14:textId="77777777" w:rsidR="00BD146F" w:rsidRPr="00B5245E" w:rsidRDefault="00BD146F" w:rsidP="00BD146F">
            <w:pPr>
              <w:spacing w:before="60"/>
              <w:rPr>
                <w:sz w:val="22"/>
                <w:szCs w:val="22"/>
              </w:rPr>
            </w:pPr>
            <w:r>
              <w:rPr>
                <w:sz w:val="22"/>
                <w:szCs w:val="22"/>
              </w:rPr>
              <w:t xml:space="preserve">Other Service </w:t>
            </w:r>
          </w:p>
        </w:tc>
      </w:tr>
      <w:tr w:rsidR="00BD146F" w:rsidRPr="00B5245E" w14:paraId="1FC92A25" w14:textId="77777777" w:rsidTr="00BD146F">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7D5CA93" w14:textId="77777777" w:rsidR="00BD146F" w:rsidRPr="00B5245E" w:rsidRDefault="00BD146F" w:rsidP="00BD146F">
            <w:pPr>
              <w:spacing w:before="60"/>
              <w:rPr>
                <w:b/>
                <w:sz w:val="22"/>
                <w:szCs w:val="22"/>
              </w:rPr>
            </w:pPr>
            <w:r w:rsidRPr="00B5245E">
              <w:rPr>
                <w:b/>
                <w:sz w:val="22"/>
                <w:szCs w:val="22"/>
              </w:rPr>
              <w:t xml:space="preserve">Service Name:  </w:t>
            </w:r>
            <w:r>
              <w:rPr>
                <w:bCs/>
                <w:sz w:val="22"/>
                <w:szCs w:val="22"/>
              </w:rPr>
              <w:t>Assistive Technology</w:t>
            </w:r>
            <w:r w:rsidRPr="00B5245E">
              <w:rPr>
                <w:sz w:val="22"/>
                <w:szCs w:val="22"/>
              </w:rPr>
              <w:t xml:space="preserve">   </w:t>
            </w:r>
          </w:p>
        </w:tc>
      </w:tr>
      <w:tr w:rsidR="00BD146F" w:rsidRPr="00B5245E" w14:paraId="2C7C7FF4" w14:textId="77777777" w:rsidTr="00BD146F">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3629587" w14:textId="77777777" w:rsidR="00BD146F" w:rsidRPr="00CE5203" w:rsidRDefault="00BD146F" w:rsidP="00BD146F">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780F057A" w14:textId="77777777" w:rsidR="00BD146F" w:rsidRPr="00CE5203" w:rsidRDefault="00BD146F" w:rsidP="00BD146F">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 service specifications have been modified.</w:t>
            </w:r>
          </w:p>
          <w:p w14:paraId="73520451" w14:textId="77777777" w:rsidR="00BD146F" w:rsidRPr="00B5245E" w:rsidRDefault="00BD146F" w:rsidP="00BD146F">
            <w:pPr>
              <w:spacing w:before="60"/>
              <w:rPr>
                <w:b/>
                <w:sz w:val="22"/>
                <w:szCs w:val="22"/>
              </w:rPr>
            </w:pPr>
            <w:r>
              <w:rPr>
                <w:rFonts w:ascii="Wingdings" w:eastAsia="Wingdings" w:hAnsi="Wingdings" w:cs="Wingdings"/>
              </w:rPr>
              <w:t>þ</w:t>
            </w:r>
            <w:r w:rsidRPr="00CE5203">
              <w:rPr>
                <w:sz w:val="22"/>
                <w:szCs w:val="22"/>
              </w:rPr>
              <w:t xml:space="preserve"> Service is not included in approved waiver.</w:t>
            </w:r>
          </w:p>
        </w:tc>
      </w:tr>
      <w:tr w:rsidR="00BD146F" w:rsidRPr="00B5245E" w14:paraId="66D0A1B4" w14:textId="77777777" w:rsidTr="00BD146F">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F45761A" w14:textId="77777777" w:rsidR="00BD146F" w:rsidRPr="00B5245E" w:rsidRDefault="00BD146F" w:rsidP="00BD146F">
            <w:pPr>
              <w:spacing w:before="60"/>
              <w:rPr>
                <w:b/>
                <w:sz w:val="22"/>
                <w:szCs w:val="22"/>
              </w:rPr>
            </w:pPr>
            <w:r w:rsidRPr="00B5245E">
              <w:rPr>
                <w:sz w:val="22"/>
                <w:szCs w:val="22"/>
              </w:rPr>
              <w:t>Service Definition (Scope)</w:t>
            </w:r>
            <w:r w:rsidRPr="00B5245E">
              <w:rPr>
                <w:b/>
                <w:sz w:val="22"/>
                <w:szCs w:val="22"/>
              </w:rPr>
              <w:t>:</w:t>
            </w:r>
          </w:p>
        </w:tc>
      </w:tr>
      <w:tr w:rsidR="00BD146F" w:rsidRPr="00B5245E" w14:paraId="3EBD3D7B" w14:textId="77777777" w:rsidTr="00BD146F">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6CD8638F" w14:textId="77777777" w:rsidR="00BD146F" w:rsidRPr="00AF2ED6" w:rsidRDefault="00BD146F" w:rsidP="00BD146F">
            <w:pPr>
              <w:pStyle w:val="BodyText"/>
              <w:spacing w:before="91" w:line="271" w:lineRule="auto"/>
              <w:ind w:right="753"/>
              <w:rPr>
                <w:sz w:val="22"/>
                <w:szCs w:val="22"/>
              </w:rPr>
            </w:pPr>
            <w:r w:rsidRPr="00AF2ED6">
              <w:rPr>
                <w:sz w:val="22"/>
                <w:szCs w:val="22"/>
              </w:rPr>
              <w:t xml:space="preserve">This service has two components: Assistive Technology devices and Assistive Technology evaluation and training. These components are defined as follows: </w:t>
            </w:r>
          </w:p>
          <w:p w14:paraId="447057BD" w14:textId="77777777" w:rsidR="00BD146F" w:rsidRPr="00AF2ED6" w:rsidRDefault="00BD146F" w:rsidP="00BD146F">
            <w:pPr>
              <w:pStyle w:val="BodyText"/>
              <w:spacing w:before="91" w:line="271" w:lineRule="auto"/>
              <w:ind w:right="753"/>
              <w:rPr>
                <w:sz w:val="22"/>
                <w:szCs w:val="22"/>
              </w:rPr>
            </w:pPr>
            <w:r w:rsidRPr="00AF2ED6">
              <w:rPr>
                <w:sz w:val="22"/>
                <w:szCs w:val="22"/>
              </w:rPr>
              <w:lastRenderedPageBreak/>
              <w:t xml:space="preserve">Assistive Technology devices - an item, piece of equipment, or product system that is used to develop, increase, maintain, or improve functional capabilities of participants, and to support the participant to achieve </w:t>
            </w:r>
            <w:r>
              <w:rPr>
                <w:sz w:val="22"/>
                <w:szCs w:val="22"/>
              </w:rPr>
              <w:t>goals</w:t>
            </w:r>
            <w:r w:rsidRPr="00AF2ED6">
              <w:rPr>
                <w:sz w:val="22"/>
                <w:szCs w:val="22"/>
              </w:rPr>
              <w:t xml:space="preserve"> identified in their Plan</w:t>
            </w:r>
            <w:r>
              <w:rPr>
                <w:sz w:val="22"/>
                <w:szCs w:val="22"/>
              </w:rPr>
              <w:t xml:space="preserve"> of Care</w:t>
            </w:r>
            <w:r w:rsidRPr="00AF2ED6">
              <w:rPr>
                <w:sz w:val="22"/>
                <w:szCs w:val="22"/>
              </w:rPr>
              <w:t xml:space="preserve">.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 This service includes device installation and set up costs but excludes installation and set-up and ongoing provision fees related to internet service. </w:t>
            </w:r>
          </w:p>
          <w:p w14:paraId="24E2D1FE" w14:textId="77777777" w:rsidR="00BD146F" w:rsidRPr="00AF2ED6" w:rsidRDefault="00BD146F" w:rsidP="00BD146F">
            <w:pPr>
              <w:pStyle w:val="BodyText"/>
              <w:spacing w:before="91" w:line="271" w:lineRule="auto"/>
              <w:ind w:right="753"/>
              <w:rPr>
                <w:sz w:val="22"/>
                <w:szCs w:val="22"/>
              </w:rPr>
            </w:pPr>
          </w:p>
          <w:p w14:paraId="2C9EB911" w14:textId="77777777" w:rsidR="00BD146F" w:rsidRPr="00AF2ED6" w:rsidRDefault="00BD146F" w:rsidP="00BD146F">
            <w:pPr>
              <w:pStyle w:val="BodyText"/>
              <w:spacing w:before="91" w:line="271" w:lineRule="auto"/>
              <w:ind w:right="753"/>
              <w:rPr>
                <w:sz w:val="22"/>
                <w:szCs w:val="22"/>
              </w:rPr>
            </w:pPr>
            <w:r w:rsidRPr="00AF2ED6">
              <w:rPr>
                <w:sz w:val="22"/>
                <w:szCs w:val="22"/>
              </w:rPr>
              <w:t>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w:t>
            </w:r>
            <w:r>
              <w:rPr>
                <w:sz w:val="22"/>
                <w:szCs w:val="22"/>
              </w:rPr>
              <w:t xml:space="preserve"> of Care</w:t>
            </w:r>
            <w:r w:rsidRPr="00AF2ED6">
              <w:rPr>
                <w:sz w:val="22"/>
                <w:szCs w:val="22"/>
              </w:rPr>
              <w:t xml:space="preserv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w:t>
            </w:r>
            <w:r>
              <w:rPr>
                <w:sz w:val="22"/>
                <w:szCs w:val="22"/>
              </w:rPr>
              <w:t>Case Manager</w:t>
            </w:r>
            <w:r w:rsidRPr="00AF2ED6">
              <w:rPr>
                <w:sz w:val="22"/>
                <w:szCs w:val="22"/>
              </w:rPr>
              <w:t xml:space="preserve"> as part of the Plan</w:t>
            </w:r>
            <w:r>
              <w:rPr>
                <w:sz w:val="22"/>
                <w:szCs w:val="22"/>
              </w:rPr>
              <w:t xml:space="preserve"> of Care</w:t>
            </w:r>
            <w:r w:rsidRPr="00AF2ED6">
              <w:rPr>
                <w:sz w:val="22"/>
                <w:szCs w:val="22"/>
              </w:rPr>
              <w:t xml:space="preserve">. The </w:t>
            </w:r>
            <w:r>
              <w:rPr>
                <w:sz w:val="22"/>
                <w:szCs w:val="22"/>
              </w:rPr>
              <w:t>Case Manager</w:t>
            </w:r>
            <w:r w:rsidRPr="00AF2ED6">
              <w:rPr>
                <w:sz w:val="22"/>
                <w:szCs w:val="22"/>
              </w:rPr>
              <w:t xml:space="preserve">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AF2ED6">
              <w:rPr>
                <w:sz w:val="22"/>
                <w:szCs w:val="22"/>
              </w:rPr>
              <w:t xml:space="preserve"> during each scheduled reassessment as outlined in Appendix D-2-a. </w:t>
            </w:r>
          </w:p>
          <w:p w14:paraId="602E9911" w14:textId="77777777" w:rsidR="00BD146F" w:rsidRPr="00AF2ED6" w:rsidRDefault="00BD146F" w:rsidP="00BD146F">
            <w:pPr>
              <w:pStyle w:val="BodyText"/>
              <w:spacing w:before="91" w:line="271" w:lineRule="auto"/>
              <w:ind w:right="753"/>
              <w:rPr>
                <w:sz w:val="22"/>
                <w:szCs w:val="22"/>
              </w:rPr>
            </w:pPr>
            <w:r w:rsidRPr="00AF2ED6">
              <w:rPr>
                <w:sz w:val="22"/>
                <w:szCs w:val="22"/>
              </w:rPr>
              <w:t xml:space="preserve">Assistive Technology must meet the Underwriter's Laboratory and/or Federal Communications Commission requirements, where applicable, for design, safety, and utility. </w:t>
            </w:r>
          </w:p>
          <w:p w14:paraId="76B2FD7C" w14:textId="77777777" w:rsidR="00BD146F" w:rsidRPr="00AF2ED6" w:rsidRDefault="00BD146F" w:rsidP="00BD146F">
            <w:pPr>
              <w:pStyle w:val="BodyText"/>
              <w:spacing w:before="91" w:line="271" w:lineRule="auto"/>
              <w:ind w:right="753"/>
              <w:rPr>
                <w:sz w:val="22"/>
                <w:szCs w:val="22"/>
              </w:rPr>
            </w:pPr>
            <w:r w:rsidRPr="00AF2ED6">
              <w:rPr>
                <w:sz w:val="22"/>
                <w:szCs w:val="22"/>
              </w:rPr>
              <w:t xml:space="preserve">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 </w:t>
            </w:r>
          </w:p>
          <w:p w14:paraId="4BB375DB" w14:textId="77777777" w:rsidR="00BD146F" w:rsidRPr="00AF2ED6" w:rsidRDefault="00BD146F" w:rsidP="00BD146F">
            <w:pPr>
              <w:pStyle w:val="BodyText"/>
              <w:spacing w:before="91" w:line="271" w:lineRule="auto"/>
              <w:ind w:right="753"/>
              <w:rPr>
                <w:sz w:val="22"/>
                <w:szCs w:val="22"/>
              </w:rPr>
            </w:pPr>
            <w:r w:rsidRPr="00AF2ED6">
              <w:rPr>
                <w:sz w:val="22"/>
                <w:szCs w:val="22"/>
              </w:rPr>
              <w:t>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w:t>
            </w:r>
          </w:p>
        </w:tc>
      </w:tr>
      <w:tr w:rsidR="00BD146F" w:rsidRPr="00B5245E" w14:paraId="16F40609" w14:textId="77777777" w:rsidTr="00BD146F">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7CEC793D" w14:textId="77777777" w:rsidR="00BD146F" w:rsidRPr="00B5245E" w:rsidRDefault="00BD146F" w:rsidP="00BD146F">
            <w:pPr>
              <w:spacing w:before="60"/>
              <w:rPr>
                <w:sz w:val="22"/>
                <w:szCs w:val="22"/>
              </w:rPr>
            </w:pPr>
            <w:r w:rsidRPr="00B5245E">
              <w:rPr>
                <w:sz w:val="22"/>
                <w:szCs w:val="22"/>
              </w:rPr>
              <w:lastRenderedPageBreak/>
              <w:t>Specify applicable (if any) limits on the amount, frequency, or duration of this service:</w:t>
            </w:r>
          </w:p>
        </w:tc>
      </w:tr>
      <w:tr w:rsidR="00BD146F" w:rsidRPr="00B5245E" w14:paraId="2CA547F9" w14:textId="77777777" w:rsidTr="00BD146F">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2A9837E6" w14:textId="77777777" w:rsidR="00BD146F" w:rsidRPr="00AF2ED6" w:rsidRDefault="00BD146F" w:rsidP="00BD146F">
            <w:pPr>
              <w:spacing w:before="60"/>
              <w:rPr>
                <w:sz w:val="22"/>
                <w:szCs w:val="22"/>
              </w:rPr>
            </w:pPr>
            <w:r w:rsidRPr="00AF2ED6">
              <w:rPr>
                <w:sz w:val="22"/>
                <w:szCs w:val="22"/>
              </w:rPr>
              <w:t>Participants may not receive duplicative devices through</w:t>
            </w:r>
            <w:r>
              <w:rPr>
                <w:sz w:val="22"/>
                <w:szCs w:val="22"/>
              </w:rPr>
              <w:t xml:space="preserve"> this service and either</w:t>
            </w:r>
            <w:r w:rsidRPr="00AF2ED6">
              <w:rPr>
                <w:sz w:val="22"/>
                <w:szCs w:val="22"/>
              </w:rPr>
              <w:t xml:space="preserve"> the Transitional Assistance Service </w:t>
            </w:r>
            <w:r>
              <w:rPr>
                <w:sz w:val="22"/>
                <w:szCs w:val="22"/>
              </w:rPr>
              <w:t>or</w:t>
            </w:r>
            <w:r w:rsidRPr="00AF2ED6">
              <w:rPr>
                <w:sz w:val="22"/>
                <w:szCs w:val="22"/>
              </w:rPr>
              <w:t xml:space="preserve"> the </w:t>
            </w:r>
            <w:r>
              <w:rPr>
                <w:sz w:val="22"/>
                <w:szCs w:val="22"/>
              </w:rPr>
              <w:t xml:space="preserve">Specialized Medical Equipment </w:t>
            </w:r>
            <w:r w:rsidRPr="00AF2ED6">
              <w:rPr>
                <w:sz w:val="22"/>
                <w:szCs w:val="22"/>
              </w:rPr>
              <w:t>Service. The Assistive Technology evaluation includes identification of technology already available and assesses whether technology modifications or a new device is appropriate based on demonstrated need.</w:t>
            </w:r>
          </w:p>
        </w:tc>
      </w:tr>
      <w:tr w:rsidR="00BD146F" w:rsidRPr="00B5245E" w14:paraId="1300AEE4" w14:textId="77777777" w:rsidTr="00BD146F">
        <w:trPr>
          <w:jc w:val="center"/>
        </w:trPr>
        <w:tc>
          <w:tcPr>
            <w:tcW w:w="2150" w:type="dxa"/>
            <w:gridSpan w:val="3"/>
            <w:tcBorders>
              <w:top w:val="single" w:sz="12" w:space="0" w:color="auto"/>
              <w:left w:val="single" w:sz="12" w:space="0" w:color="auto"/>
              <w:bottom w:val="single" w:sz="12" w:space="0" w:color="auto"/>
              <w:right w:val="single" w:sz="12" w:space="0" w:color="auto"/>
            </w:tcBorders>
          </w:tcPr>
          <w:p w14:paraId="5BC6F7FE" w14:textId="77777777" w:rsidR="00BD146F" w:rsidRPr="00B5245E" w:rsidRDefault="00BD146F" w:rsidP="00BD146F">
            <w:pPr>
              <w:spacing w:before="60"/>
              <w:rPr>
                <w:b/>
                <w:sz w:val="22"/>
                <w:szCs w:val="22"/>
              </w:rPr>
            </w:pPr>
            <w:r w:rsidRPr="00B5245E">
              <w:rPr>
                <w:b/>
                <w:sz w:val="22"/>
                <w:szCs w:val="22"/>
              </w:rPr>
              <w:lastRenderedPageBreak/>
              <w:t xml:space="preserve">Service Delivery Method </w:t>
            </w:r>
            <w:r w:rsidRPr="00B5245E">
              <w:rPr>
                <w:i/>
                <w:sz w:val="22"/>
                <w:szCs w:val="22"/>
              </w:rPr>
              <w:t>(check each that applies)</w:t>
            </w:r>
            <w:r w:rsidRPr="00B5245E">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7B24B19F" w14:textId="77777777" w:rsidR="00BD146F" w:rsidRPr="00B5245E" w:rsidRDefault="00BD146F" w:rsidP="00BD146F">
            <w:pPr>
              <w:spacing w:before="60"/>
              <w:rPr>
                <w:sz w:val="22"/>
                <w:szCs w:val="22"/>
              </w:rPr>
            </w:pPr>
            <w:r>
              <w:rPr>
                <w:rFonts w:ascii="Wingdings" w:eastAsia="Wingdings" w:hAnsi="Wingdings" w:cs="Wingdings"/>
              </w:rPr>
              <w:t>þ</w:t>
            </w:r>
          </w:p>
        </w:tc>
        <w:tc>
          <w:tcPr>
            <w:tcW w:w="4979" w:type="dxa"/>
            <w:gridSpan w:val="7"/>
            <w:tcBorders>
              <w:top w:val="single" w:sz="12" w:space="0" w:color="auto"/>
              <w:left w:val="single" w:sz="12" w:space="0" w:color="auto"/>
              <w:bottom w:val="single" w:sz="12" w:space="0" w:color="auto"/>
              <w:right w:val="single" w:sz="12" w:space="0" w:color="auto"/>
            </w:tcBorders>
          </w:tcPr>
          <w:p w14:paraId="49BF259C" w14:textId="77777777" w:rsidR="00BD146F" w:rsidRPr="00B5245E" w:rsidRDefault="00BD146F" w:rsidP="00BD146F">
            <w:pPr>
              <w:spacing w:before="60"/>
              <w:rPr>
                <w:sz w:val="22"/>
                <w:szCs w:val="22"/>
              </w:rPr>
            </w:pPr>
            <w:r w:rsidRPr="00B5245E">
              <w:rPr>
                <w:sz w:val="22"/>
                <w:szCs w:val="22"/>
              </w:rPr>
              <w:t>Participant-directed as specified in Appendix E</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4512AD76" w14:textId="77777777" w:rsidR="00BD146F" w:rsidRPr="00B5245E" w:rsidRDefault="00BD146F" w:rsidP="00BD146F">
            <w:pPr>
              <w:spacing w:before="60"/>
              <w:rPr>
                <w:sz w:val="22"/>
                <w:szCs w:val="22"/>
              </w:rPr>
            </w:pPr>
            <w:r>
              <w:rPr>
                <w:rFonts w:ascii="Wingdings" w:eastAsia="Wingdings" w:hAnsi="Wingdings" w:cs="Wingdings"/>
              </w:rPr>
              <w:t>þ</w:t>
            </w:r>
          </w:p>
        </w:tc>
        <w:tc>
          <w:tcPr>
            <w:tcW w:w="1355" w:type="dxa"/>
            <w:tcBorders>
              <w:top w:val="single" w:sz="12" w:space="0" w:color="auto"/>
              <w:left w:val="single" w:sz="12" w:space="0" w:color="auto"/>
              <w:bottom w:val="single" w:sz="12" w:space="0" w:color="auto"/>
              <w:right w:val="single" w:sz="12" w:space="0" w:color="auto"/>
            </w:tcBorders>
          </w:tcPr>
          <w:p w14:paraId="78954EE5" w14:textId="77777777" w:rsidR="00BD146F" w:rsidRPr="00B5245E" w:rsidRDefault="00BD146F" w:rsidP="00BD146F">
            <w:pPr>
              <w:spacing w:before="60"/>
              <w:rPr>
                <w:sz w:val="22"/>
                <w:szCs w:val="22"/>
              </w:rPr>
            </w:pPr>
            <w:r w:rsidRPr="00B5245E">
              <w:rPr>
                <w:sz w:val="22"/>
                <w:szCs w:val="22"/>
              </w:rPr>
              <w:t>Provider managed</w:t>
            </w:r>
          </w:p>
        </w:tc>
      </w:tr>
      <w:tr w:rsidR="00BD146F" w:rsidRPr="00B5245E" w14:paraId="2B27B3A7" w14:textId="77777777" w:rsidTr="00BD146F">
        <w:trPr>
          <w:jc w:val="center"/>
        </w:trPr>
        <w:tc>
          <w:tcPr>
            <w:tcW w:w="3403" w:type="dxa"/>
            <w:gridSpan w:val="4"/>
            <w:tcBorders>
              <w:top w:val="single" w:sz="12" w:space="0" w:color="auto"/>
              <w:left w:val="single" w:sz="12" w:space="0" w:color="auto"/>
              <w:bottom w:val="single" w:sz="12" w:space="0" w:color="auto"/>
              <w:right w:val="single" w:sz="12" w:space="0" w:color="auto"/>
            </w:tcBorders>
          </w:tcPr>
          <w:p w14:paraId="1C421282" w14:textId="77777777" w:rsidR="00BD146F" w:rsidRPr="00B5245E" w:rsidRDefault="00BD146F" w:rsidP="00BD146F">
            <w:pPr>
              <w:spacing w:before="60"/>
              <w:rPr>
                <w:sz w:val="22"/>
                <w:szCs w:val="22"/>
              </w:rPr>
            </w:pPr>
            <w:r w:rsidRPr="00B5245E">
              <w:rPr>
                <w:sz w:val="22"/>
                <w:szCs w:val="22"/>
              </w:rPr>
              <w:t xml:space="preserve">Specify whether the service may be provided by </w:t>
            </w:r>
            <w:r w:rsidRPr="00B5245E">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DCCC91D" w14:textId="77777777" w:rsidR="00BD146F" w:rsidRPr="00B5245E" w:rsidRDefault="00BD146F" w:rsidP="00BD146F">
            <w:pPr>
              <w:spacing w:before="60"/>
              <w:rPr>
                <w:b/>
                <w:sz w:val="22"/>
                <w:szCs w:val="22"/>
              </w:rPr>
            </w:pPr>
            <w:r w:rsidRPr="00B5245E">
              <w:rPr>
                <w:rFonts w:ascii="Segoe UI Symbol" w:hAnsi="Segoe UI Symbol" w:cs="Segoe UI Symbol"/>
                <w:sz w:val="22"/>
                <w:szCs w:val="22"/>
              </w:rPr>
              <w:t>☐</w:t>
            </w:r>
          </w:p>
        </w:tc>
        <w:tc>
          <w:tcPr>
            <w:tcW w:w="2714" w:type="dxa"/>
            <w:gridSpan w:val="3"/>
            <w:tcBorders>
              <w:top w:val="single" w:sz="12" w:space="0" w:color="auto"/>
              <w:left w:val="single" w:sz="12" w:space="0" w:color="auto"/>
              <w:bottom w:val="single" w:sz="12" w:space="0" w:color="auto"/>
              <w:right w:val="single" w:sz="12" w:space="0" w:color="auto"/>
            </w:tcBorders>
          </w:tcPr>
          <w:p w14:paraId="244C26BE" w14:textId="77777777" w:rsidR="00BD146F" w:rsidRPr="00B5245E" w:rsidRDefault="00BD146F" w:rsidP="00BD146F">
            <w:pPr>
              <w:spacing w:before="60"/>
              <w:rPr>
                <w:sz w:val="22"/>
                <w:szCs w:val="22"/>
              </w:rPr>
            </w:pPr>
            <w:r w:rsidRPr="00B5245E">
              <w:rPr>
                <w:sz w:val="22"/>
                <w:szCs w:val="22"/>
              </w:rPr>
              <w:t>Legally Responsible Person</w:t>
            </w:r>
          </w:p>
        </w:tc>
        <w:tc>
          <w:tcPr>
            <w:tcW w:w="409" w:type="dxa"/>
            <w:tcBorders>
              <w:top w:val="single" w:sz="12" w:space="0" w:color="auto"/>
              <w:left w:val="single" w:sz="12" w:space="0" w:color="auto"/>
              <w:bottom w:val="single" w:sz="12" w:space="0" w:color="auto"/>
              <w:right w:val="single" w:sz="12" w:space="0" w:color="auto"/>
            </w:tcBorders>
            <w:shd w:val="pct10" w:color="auto" w:fill="auto"/>
          </w:tcPr>
          <w:p w14:paraId="18770C43" w14:textId="77777777" w:rsidR="00BD146F" w:rsidRPr="00B5245E" w:rsidRDefault="00BD146F" w:rsidP="00BD146F">
            <w:pPr>
              <w:spacing w:before="60"/>
              <w:rPr>
                <w:b/>
                <w:sz w:val="22"/>
                <w:szCs w:val="22"/>
              </w:rPr>
            </w:pPr>
            <w:r>
              <w:rPr>
                <w:rFonts w:ascii="Wingdings" w:eastAsia="Wingdings" w:hAnsi="Wingdings" w:cs="Wingdings"/>
              </w:rPr>
              <w:t>þ</w:t>
            </w:r>
          </w:p>
        </w:tc>
        <w:tc>
          <w:tcPr>
            <w:tcW w:w="950" w:type="dxa"/>
            <w:tcBorders>
              <w:top w:val="single" w:sz="12" w:space="0" w:color="auto"/>
              <w:left w:val="single" w:sz="12" w:space="0" w:color="auto"/>
              <w:bottom w:val="single" w:sz="12" w:space="0" w:color="auto"/>
              <w:right w:val="single" w:sz="12" w:space="0" w:color="auto"/>
            </w:tcBorders>
          </w:tcPr>
          <w:p w14:paraId="2A1E1386" w14:textId="77777777" w:rsidR="00BD146F" w:rsidRPr="00B5245E" w:rsidRDefault="00BD146F" w:rsidP="00BD146F">
            <w:pPr>
              <w:spacing w:before="60"/>
              <w:rPr>
                <w:sz w:val="22"/>
                <w:szCs w:val="22"/>
              </w:rPr>
            </w:pPr>
            <w:r w:rsidRPr="00B5245E">
              <w:rPr>
                <w:sz w:val="22"/>
                <w:szCs w:val="22"/>
              </w:rPr>
              <w:t>Relative</w:t>
            </w:r>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5EDFC376" w14:textId="77777777" w:rsidR="00BD146F" w:rsidRPr="00B5245E" w:rsidRDefault="00BD146F" w:rsidP="00BD146F">
            <w:pPr>
              <w:spacing w:before="60"/>
              <w:rPr>
                <w:b/>
                <w:sz w:val="22"/>
                <w:szCs w:val="22"/>
              </w:rPr>
            </w:pPr>
            <w:r w:rsidRPr="00B5245E">
              <w:rPr>
                <w:rFonts w:ascii="Segoe UI Symbol" w:hAnsi="Segoe UI Symbol" w:cs="Segoe UI Symbol"/>
                <w:sz w:val="22"/>
                <w:szCs w:val="22"/>
              </w:rPr>
              <w:t>☐</w:t>
            </w:r>
          </w:p>
        </w:tc>
        <w:tc>
          <w:tcPr>
            <w:tcW w:w="1764" w:type="dxa"/>
            <w:gridSpan w:val="2"/>
            <w:tcBorders>
              <w:top w:val="single" w:sz="12" w:space="0" w:color="auto"/>
              <w:left w:val="single" w:sz="12" w:space="0" w:color="auto"/>
              <w:bottom w:val="single" w:sz="12" w:space="0" w:color="auto"/>
              <w:right w:val="single" w:sz="12" w:space="0" w:color="auto"/>
            </w:tcBorders>
          </w:tcPr>
          <w:p w14:paraId="495A6028" w14:textId="77777777" w:rsidR="00BD146F" w:rsidRPr="00B5245E" w:rsidRDefault="00BD146F" w:rsidP="00BD146F">
            <w:pPr>
              <w:spacing w:before="60"/>
              <w:rPr>
                <w:sz w:val="22"/>
                <w:szCs w:val="22"/>
              </w:rPr>
            </w:pPr>
            <w:r w:rsidRPr="00B5245E">
              <w:rPr>
                <w:sz w:val="22"/>
                <w:szCs w:val="22"/>
              </w:rPr>
              <w:t>Legal Guardian</w:t>
            </w:r>
          </w:p>
        </w:tc>
      </w:tr>
      <w:tr w:rsidR="00BD146F" w:rsidRPr="00B5245E" w14:paraId="51AF635A" w14:textId="77777777" w:rsidTr="00BD146F">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2D23CE55" w14:textId="77777777" w:rsidR="00BD146F" w:rsidRPr="00B5245E" w:rsidRDefault="00BD146F" w:rsidP="00BD146F">
            <w:pPr>
              <w:jc w:val="center"/>
              <w:rPr>
                <w:color w:val="FFFFFF"/>
                <w:sz w:val="22"/>
                <w:szCs w:val="22"/>
              </w:rPr>
            </w:pPr>
            <w:r w:rsidRPr="00B5245E">
              <w:rPr>
                <w:color w:val="FFFFFF"/>
                <w:sz w:val="22"/>
                <w:szCs w:val="22"/>
              </w:rPr>
              <w:t>Provider Specifications</w:t>
            </w:r>
          </w:p>
        </w:tc>
      </w:tr>
      <w:tr w:rsidR="00BD146F" w:rsidRPr="00B5245E" w14:paraId="5D39711C" w14:textId="77777777" w:rsidTr="00BD146F">
        <w:trPr>
          <w:trHeight w:val="359"/>
          <w:jc w:val="center"/>
        </w:trPr>
        <w:tc>
          <w:tcPr>
            <w:tcW w:w="1872" w:type="dxa"/>
            <w:gridSpan w:val="2"/>
            <w:vMerge w:val="restart"/>
            <w:tcBorders>
              <w:top w:val="single" w:sz="12" w:space="0" w:color="auto"/>
              <w:left w:val="single" w:sz="12" w:space="0" w:color="auto"/>
              <w:right w:val="single" w:sz="12" w:space="0" w:color="auto"/>
            </w:tcBorders>
          </w:tcPr>
          <w:p w14:paraId="508350AE" w14:textId="77777777" w:rsidR="00BD146F" w:rsidRPr="00B5245E" w:rsidRDefault="00BD146F" w:rsidP="00BD146F">
            <w:pPr>
              <w:spacing w:before="60"/>
              <w:rPr>
                <w:sz w:val="22"/>
                <w:szCs w:val="22"/>
              </w:rPr>
            </w:pPr>
            <w:r w:rsidRPr="00B5245E">
              <w:rPr>
                <w:sz w:val="22"/>
                <w:szCs w:val="22"/>
              </w:rPr>
              <w:t>Provider Category(s)</w:t>
            </w:r>
          </w:p>
          <w:p w14:paraId="58BB0D02" w14:textId="77777777" w:rsidR="00BD146F" w:rsidRPr="00B5245E" w:rsidRDefault="00BD146F" w:rsidP="00BD146F">
            <w:pPr>
              <w:rPr>
                <w:b/>
                <w:sz w:val="22"/>
                <w:szCs w:val="22"/>
              </w:rPr>
            </w:pPr>
            <w:r w:rsidRPr="00B5245E">
              <w:rPr>
                <w:i/>
                <w:sz w:val="22"/>
                <w:szCs w:val="22"/>
              </w:rPr>
              <w:t>(check one or both)</w:t>
            </w:r>
            <w:r w:rsidRPr="00B5245E">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1AEEF1DA" w14:textId="77777777" w:rsidR="00BD146F" w:rsidRPr="00B5245E" w:rsidRDefault="00BD146F" w:rsidP="00BD146F">
            <w:pPr>
              <w:spacing w:before="60"/>
              <w:jc w:val="center"/>
              <w:rPr>
                <w:sz w:val="22"/>
                <w:szCs w:val="22"/>
              </w:rPr>
            </w:pPr>
            <w:r>
              <w:rPr>
                <w:rFonts w:ascii="Wingdings" w:eastAsia="Wingdings" w:hAnsi="Wingdings" w:cs="Wingdings"/>
              </w:rPr>
              <w:t>þ</w:t>
            </w:r>
          </w:p>
        </w:tc>
        <w:tc>
          <w:tcPr>
            <w:tcW w:w="2483" w:type="dxa"/>
            <w:gridSpan w:val="3"/>
            <w:tcBorders>
              <w:top w:val="single" w:sz="12" w:space="0" w:color="auto"/>
              <w:left w:val="single" w:sz="12" w:space="0" w:color="auto"/>
              <w:bottom w:val="single" w:sz="12" w:space="0" w:color="auto"/>
              <w:right w:val="single" w:sz="12" w:space="0" w:color="auto"/>
            </w:tcBorders>
            <w:shd w:val="clear" w:color="auto" w:fill="auto"/>
          </w:tcPr>
          <w:p w14:paraId="5BC0EFCA" w14:textId="77777777" w:rsidR="00BD146F" w:rsidRPr="00B5245E" w:rsidRDefault="00BD146F" w:rsidP="00BD146F">
            <w:pPr>
              <w:spacing w:before="60"/>
              <w:rPr>
                <w:sz w:val="22"/>
                <w:szCs w:val="22"/>
              </w:rPr>
            </w:pPr>
            <w:r w:rsidRPr="00B5245E">
              <w:rPr>
                <w:sz w:val="22"/>
                <w:szCs w:val="22"/>
              </w:rPr>
              <w:t>Individual. List types:</w:t>
            </w:r>
          </w:p>
        </w:tc>
        <w:tc>
          <w:tcPr>
            <w:tcW w:w="727" w:type="dxa"/>
            <w:tcBorders>
              <w:top w:val="single" w:sz="12" w:space="0" w:color="auto"/>
              <w:left w:val="single" w:sz="12" w:space="0" w:color="auto"/>
              <w:bottom w:val="single" w:sz="12" w:space="0" w:color="auto"/>
              <w:right w:val="single" w:sz="12" w:space="0" w:color="auto"/>
            </w:tcBorders>
            <w:shd w:val="pct10" w:color="auto" w:fill="auto"/>
          </w:tcPr>
          <w:p w14:paraId="13BC100C" w14:textId="77777777" w:rsidR="00BD146F" w:rsidRPr="00B5245E" w:rsidRDefault="00BD146F" w:rsidP="00BD146F">
            <w:pPr>
              <w:spacing w:before="60"/>
              <w:jc w:val="center"/>
              <w:rPr>
                <w:sz w:val="22"/>
                <w:szCs w:val="22"/>
              </w:rPr>
            </w:pPr>
            <w:r>
              <w:rPr>
                <w:rFonts w:ascii="Wingdings" w:eastAsia="Wingdings" w:hAnsi="Wingdings" w:cs="Wingdings"/>
              </w:rPr>
              <w:t>þ</w:t>
            </w:r>
          </w:p>
        </w:tc>
        <w:tc>
          <w:tcPr>
            <w:tcW w:w="3533" w:type="dxa"/>
            <w:gridSpan w:val="5"/>
            <w:tcBorders>
              <w:top w:val="single" w:sz="12" w:space="0" w:color="auto"/>
              <w:left w:val="single" w:sz="12" w:space="0" w:color="auto"/>
              <w:bottom w:val="single" w:sz="12" w:space="0" w:color="auto"/>
              <w:right w:val="single" w:sz="12" w:space="0" w:color="auto"/>
            </w:tcBorders>
          </w:tcPr>
          <w:p w14:paraId="30C052E9" w14:textId="77777777" w:rsidR="00BD146F" w:rsidRPr="00B5245E" w:rsidRDefault="00BD146F" w:rsidP="00BD146F">
            <w:pPr>
              <w:spacing w:before="60"/>
              <w:rPr>
                <w:sz w:val="22"/>
                <w:szCs w:val="22"/>
              </w:rPr>
            </w:pPr>
            <w:r w:rsidRPr="00B5245E">
              <w:rPr>
                <w:sz w:val="22"/>
                <w:szCs w:val="22"/>
              </w:rPr>
              <w:t>Agency.  List the types of agencies:</w:t>
            </w:r>
          </w:p>
        </w:tc>
      </w:tr>
      <w:tr w:rsidR="00BD146F" w:rsidRPr="00B5245E" w14:paraId="6BDE9D27" w14:textId="77777777" w:rsidTr="00BD146F">
        <w:trPr>
          <w:trHeight w:val="185"/>
          <w:jc w:val="center"/>
        </w:trPr>
        <w:tc>
          <w:tcPr>
            <w:tcW w:w="1872" w:type="dxa"/>
            <w:gridSpan w:val="2"/>
            <w:vMerge/>
            <w:tcBorders>
              <w:left w:val="single" w:sz="12" w:space="0" w:color="auto"/>
              <w:right w:val="single" w:sz="12" w:space="0" w:color="auto"/>
            </w:tcBorders>
          </w:tcPr>
          <w:p w14:paraId="7FB52F69" w14:textId="77777777" w:rsidR="00BD146F" w:rsidRPr="00B5245E" w:rsidRDefault="00BD146F" w:rsidP="00BD146F">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64E8D317" w14:textId="77777777" w:rsidR="00BD146F" w:rsidRPr="00AF2ED6" w:rsidRDefault="00BD146F" w:rsidP="00BD146F">
            <w:pPr>
              <w:spacing w:before="60"/>
              <w:rPr>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52F7149D" w14:textId="77777777" w:rsidR="00BD146F" w:rsidRPr="00AF2ED6" w:rsidRDefault="00BD146F" w:rsidP="00BD146F">
            <w:pPr>
              <w:spacing w:before="60"/>
              <w:rPr>
                <w:sz w:val="22"/>
                <w:szCs w:val="22"/>
              </w:rPr>
            </w:pPr>
          </w:p>
        </w:tc>
      </w:tr>
      <w:tr w:rsidR="00BD146F" w:rsidRPr="00B5245E" w14:paraId="14FECC9C" w14:textId="77777777" w:rsidTr="00BD146F">
        <w:trPr>
          <w:trHeight w:val="185"/>
          <w:jc w:val="center"/>
        </w:trPr>
        <w:tc>
          <w:tcPr>
            <w:tcW w:w="1872" w:type="dxa"/>
            <w:gridSpan w:val="2"/>
            <w:vMerge/>
            <w:tcBorders>
              <w:left w:val="single" w:sz="12" w:space="0" w:color="auto"/>
              <w:right w:val="single" w:sz="12" w:space="0" w:color="auto"/>
            </w:tcBorders>
          </w:tcPr>
          <w:p w14:paraId="563FE45E" w14:textId="77777777" w:rsidR="00BD146F" w:rsidRPr="00B5245E" w:rsidRDefault="00BD146F" w:rsidP="00BD146F">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6C28C615" w14:textId="77777777" w:rsidR="00BD146F" w:rsidRPr="00AF2ED6" w:rsidRDefault="00BD146F" w:rsidP="00BD146F">
            <w:pPr>
              <w:spacing w:before="60"/>
              <w:rPr>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73440EF5" w14:textId="77777777" w:rsidR="00BD146F" w:rsidRPr="00AF2ED6" w:rsidRDefault="00BD146F" w:rsidP="00BD146F">
            <w:pPr>
              <w:spacing w:before="60"/>
              <w:rPr>
                <w:sz w:val="22"/>
                <w:szCs w:val="22"/>
              </w:rPr>
            </w:pPr>
          </w:p>
        </w:tc>
      </w:tr>
      <w:tr w:rsidR="00BD146F" w:rsidRPr="00B5245E" w14:paraId="504FBF38" w14:textId="77777777" w:rsidTr="00BD146F">
        <w:trPr>
          <w:trHeight w:val="185"/>
          <w:jc w:val="center"/>
        </w:trPr>
        <w:tc>
          <w:tcPr>
            <w:tcW w:w="1872" w:type="dxa"/>
            <w:gridSpan w:val="2"/>
            <w:vMerge/>
            <w:tcBorders>
              <w:left w:val="single" w:sz="12" w:space="0" w:color="auto"/>
              <w:right w:val="single" w:sz="12" w:space="0" w:color="auto"/>
            </w:tcBorders>
          </w:tcPr>
          <w:p w14:paraId="0DFC3D0A" w14:textId="77777777" w:rsidR="00BD146F" w:rsidRPr="00B5245E" w:rsidRDefault="00BD146F" w:rsidP="00BD146F">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20BE5D3C" w14:textId="77777777" w:rsidR="00BD146F" w:rsidRPr="00947462" w:rsidDel="00E66582" w:rsidRDefault="00BD146F" w:rsidP="00BD146F">
            <w:pPr>
              <w:spacing w:before="60"/>
              <w:rPr>
                <w:sz w:val="22"/>
                <w:szCs w:val="22"/>
              </w:rPr>
            </w:pPr>
            <w:r w:rsidRPr="00947462">
              <w:rPr>
                <w:sz w:val="22"/>
                <w:szCs w:val="22"/>
              </w:rPr>
              <w:t>Individual Assistive Technology Provider</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420B8DE7" w14:textId="77777777" w:rsidR="00BD146F" w:rsidRPr="00947462" w:rsidDel="00E66582" w:rsidRDefault="00BD146F" w:rsidP="00BD146F">
            <w:pPr>
              <w:spacing w:before="60"/>
              <w:rPr>
                <w:sz w:val="22"/>
                <w:szCs w:val="22"/>
              </w:rPr>
            </w:pPr>
            <w:r w:rsidRPr="00947462">
              <w:rPr>
                <w:sz w:val="22"/>
                <w:szCs w:val="22"/>
              </w:rPr>
              <w:t>Assistive Technology Agencies</w:t>
            </w:r>
          </w:p>
        </w:tc>
      </w:tr>
      <w:tr w:rsidR="00BD146F" w:rsidRPr="00B5245E" w14:paraId="6A04094B" w14:textId="77777777" w:rsidTr="00BD146F">
        <w:trPr>
          <w:trHeight w:val="185"/>
          <w:jc w:val="center"/>
        </w:trPr>
        <w:tc>
          <w:tcPr>
            <w:tcW w:w="1872" w:type="dxa"/>
            <w:gridSpan w:val="2"/>
            <w:vMerge/>
            <w:tcBorders>
              <w:left w:val="single" w:sz="12" w:space="0" w:color="auto"/>
              <w:bottom w:val="single" w:sz="12" w:space="0" w:color="auto"/>
              <w:right w:val="single" w:sz="12" w:space="0" w:color="auto"/>
            </w:tcBorders>
          </w:tcPr>
          <w:p w14:paraId="1E679B31" w14:textId="77777777" w:rsidR="00BD146F" w:rsidRPr="00B5245E" w:rsidRDefault="00BD146F" w:rsidP="00BD146F">
            <w:pPr>
              <w:spacing w:before="60"/>
              <w:rPr>
                <w:b/>
                <w:sz w:val="22"/>
                <w:szCs w:val="22"/>
              </w:rPr>
            </w:pP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07B96419" w14:textId="77777777" w:rsidR="00BD146F" w:rsidRPr="00947462" w:rsidDel="00E66582" w:rsidRDefault="00BD146F" w:rsidP="00BD146F">
            <w:pPr>
              <w:spacing w:before="60"/>
              <w:rPr>
                <w:sz w:val="22"/>
                <w:szCs w:val="22"/>
              </w:rPr>
            </w:pP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6E41B685" w14:textId="77777777" w:rsidR="00BD146F" w:rsidRPr="00947462" w:rsidDel="00E66582" w:rsidRDefault="00BD146F" w:rsidP="00BD146F">
            <w:pPr>
              <w:spacing w:before="60"/>
              <w:rPr>
                <w:sz w:val="22"/>
                <w:szCs w:val="22"/>
              </w:rPr>
            </w:pPr>
            <w:r w:rsidRPr="00947462">
              <w:rPr>
                <w:sz w:val="22"/>
                <w:szCs w:val="22"/>
              </w:rPr>
              <w:t>Assistive Technology Device Provider</w:t>
            </w:r>
          </w:p>
        </w:tc>
      </w:tr>
      <w:tr w:rsidR="00BD146F" w:rsidRPr="00B5245E" w14:paraId="7AA7C8FF" w14:textId="77777777" w:rsidTr="00BD146F">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7E5818D" w14:textId="77777777" w:rsidR="00BD146F" w:rsidRPr="00B5245E" w:rsidRDefault="00BD146F" w:rsidP="00BD146F">
            <w:pPr>
              <w:spacing w:before="60"/>
              <w:rPr>
                <w:b/>
                <w:sz w:val="22"/>
                <w:szCs w:val="22"/>
              </w:rPr>
            </w:pPr>
            <w:r w:rsidRPr="00B5245E">
              <w:rPr>
                <w:b/>
                <w:sz w:val="22"/>
                <w:szCs w:val="22"/>
              </w:rPr>
              <w:t>Provider Qualifications</w:t>
            </w:r>
            <w:r w:rsidRPr="00B5245E">
              <w:rPr>
                <w:sz w:val="22"/>
                <w:szCs w:val="22"/>
              </w:rPr>
              <w:t xml:space="preserve"> </w:t>
            </w:r>
          </w:p>
        </w:tc>
      </w:tr>
      <w:tr w:rsidR="00BD146F" w:rsidRPr="00B5245E" w14:paraId="434C83D3" w14:textId="77777777" w:rsidTr="00BD146F">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11D6E97B" w14:textId="77777777" w:rsidR="00BD146F" w:rsidRPr="00B5245E" w:rsidRDefault="00BD146F" w:rsidP="00BD146F">
            <w:pPr>
              <w:spacing w:before="60"/>
              <w:rPr>
                <w:sz w:val="22"/>
                <w:szCs w:val="22"/>
              </w:rPr>
            </w:pPr>
            <w:r w:rsidRPr="00B5245E">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7CC7DD7C" w14:textId="77777777" w:rsidR="00BD146F" w:rsidRPr="00B5245E" w:rsidRDefault="00BD146F" w:rsidP="00BD146F">
            <w:pPr>
              <w:spacing w:before="60"/>
              <w:jc w:val="center"/>
              <w:rPr>
                <w:sz w:val="22"/>
                <w:szCs w:val="22"/>
              </w:rPr>
            </w:pPr>
            <w:r w:rsidRPr="00B5245E">
              <w:rPr>
                <w:sz w:val="22"/>
                <w:szCs w:val="22"/>
              </w:rPr>
              <w:t xml:space="preserve">License </w:t>
            </w:r>
            <w:r w:rsidRPr="00B5245E">
              <w:rPr>
                <w:i/>
                <w:sz w:val="22"/>
                <w:szCs w:val="22"/>
              </w:rPr>
              <w:t>(specify)</w:t>
            </w: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1A88DB08" w14:textId="77777777" w:rsidR="00BD146F" w:rsidRPr="00B5245E" w:rsidRDefault="00BD146F" w:rsidP="00BD146F">
            <w:pPr>
              <w:spacing w:before="60"/>
              <w:jc w:val="center"/>
              <w:rPr>
                <w:sz w:val="22"/>
                <w:szCs w:val="22"/>
              </w:rPr>
            </w:pPr>
            <w:r w:rsidRPr="00B5245E">
              <w:rPr>
                <w:sz w:val="22"/>
                <w:szCs w:val="22"/>
              </w:rPr>
              <w:t xml:space="preserve">Certificate </w:t>
            </w:r>
            <w:r w:rsidRPr="00B5245E">
              <w:rPr>
                <w:i/>
                <w:sz w:val="22"/>
                <w:szCs w:val="22"/>
              </w:rPr>
              <w:t>(specify)</w:t>
            </w: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0F47747C" w14:textId="77777777" w:rsidR="00BD146F" w:rsidRPr="00B5245E" w:rsidRDefault="00BD146F" w:rsidP="00BD146F">
            <w:pPr>
              <w:spacing w:before="60"/>
              <w:jc w:val="center"/>
              <w:rPr>
                <w:sz w:val="22"/>
                <w:szCs w:val="22"/>
              </w:rPr>
            </w:pPr>
            <w:r w:rsidRPr="00B5245E">
              <w:rPr>
                <w:sz w:val="22"/>
                <w:szCs w:val="22"/>
              </w:rPr>
              <w:t xml:space="preserve">Other Standard </w:t>
            </w:r>
            <w:r w:rsidRPr="00B5245E">
              <w:rPr>
                <w:i/>
                <w:sz w:val="22"/>
                <w:szCs w:val="22"/>
              </w:rPr>
              <w:t>(specify)</w:t>
            </w:r>
          </w:p>
        </w:tc>
      </w:tr>
      <w:tr w:rsidR="00BD146F" w:rsidRPr="00B5245E" w14:paraId="2B2A58A0" w14:textId="77777777" w:rsidTr="00BD146F">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696A1A21" w14:textId="77777777" w:rsidR="00BD146F" w:rsidRPr="00B5245E" w:rsidRDefault="00BD146F" w:rsidP="00BD146F">
            <w:pPr>
              <w:spacing w:before="60"/>
              <w:rPr>
                <w:sz w:val="22"/>
                <w:szCs w:val="22"/>
              </w:rPr>
            </w:pPr>
            <w:r>
              <w:rPr>
                <w:sz w:val="22"/>
                <w:szCs w:val="22"/>
              </w:rPr>
              <w:t>Assistive Technology Agencies</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26795415" w14:textId="77777777" w:rsidR="00BD146F" w:rsidRPr="00B5245E" w:rsidRDefault="00BD146F" w:rsidP="00BD146F">
            <w:pPr>
              <w:spacing w:before="60"/>
              <w:jc w:val="center"/>
              <w:rPr>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179B7948" w14:textId="77777777" w:rsidR="00BD146F" w:rsidRPr="00B5245E" w:rsidRDefault="00BD146F" w:rsidP="00BD146F">
            <w:pPr>
              <w:spacing w:before="60"/>
              <w:jc w:val="center"/>
              <w:rPr>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428875DB" w14:textId="77777777" w:rsidR="00BD146F" w:rsidRDefault="00BD146F" w:rsidP="00BD146F">
            <w:pPr>
              <w:spacing w:before="60"/>
              <w:rPr>
                <w:sz w:val="22"/>
                <w:szCs w:val="22"/>
              </w:rPr>
            </w:pPr>
            <w:r w:rsidRPr="00203910">
              <w:rPr>
                <w:sz w:val="22"/>
                <w:szCs w:val="22"/>
              </w:rPr>
              <w:t>Any not-for-profit or proprietary organization that responds satisfactorily to the Waiver provider enrollment process and as such, has successfully demonstrated, at a minimum, the following:</w:t>
            </w:r>
          </w:p>
          <w:p w14:paraId="081E1CF7" w14:textId="77777777" w:rsidR="00BD146F" w:rsidRDefault="00BD146F" w:rsidP="00BD146F">
            <w:pPr>
              <w:spacing w:before="60"/>
              <w:rPr>
                <w:sz w:val="22"/>
                <w:szCs w:val="22"/>
              </w:rPr>
            </w:pPr>
            <w:r w:rsidRPr="00203910">
              <w:rPr>
                <w:sz w:val="22"/>
                <w:szCs w:val="22"/>
              </w:rPr>
              <w:t>- Providers shall ensure that individual workers employed by the agency have been CORI checked and are able to perform assigned duties and responsibilities.</w:t>
            </w:r>
          </w:p>
          <w:p w14:paraId="0649F15F" w14:textId="77777777" w:rsidR="00BD146F" w:rsidRDefault="00BD146F" w:rsidP="00BD146F">
            <w:pPr>
              <w:spacing w:before="60"/>
              <w:rPr>
                <w:sz w:val="22"/>
                <w:szCs w:val="22"/>
              </w:rPr>
            </w:pPr>
            <w:r w:rsidRPr="00203910">
              <w:rPr>
                <w:sz w:val="22"/>
                <w:szCs w:val="22"/>
              </w:rPr>
              <w:t xml:space="preserve">- Providers of </w:t>
            </w:r>
            <w:r>
              <w:rPr>
                <w:sz w:val="22"/>
                <w:szCs w:val="22"/>
              </w:rPr>
              <w:t>assistive technology</w:t>
            </w:r>
            <w:r w:rsidRPr="00203910">
              <w:rPr>
                <w:sz w:val="22"/>
                <w:szCs w:val="22"/>
              </w:rPr>
              <w:t xml:space="preserve"> must ensure that all devices and </w:t>
            </w:r>
            <w:r>
              <w:rPr>
                <w:sz w:val="22"/>
                <w:szCs w:val="22"/>
              </w:rPr>
              <w:t>accessories</w:t>
            </w:r>
            <w:r w:rsidRPr="00203910">
              <w:rPr>
                <w:sz w:val="22"/>
                <w:szCs w:val="22"/>
              </w:rPr>
              <w:t xml:space="preserve"> have been examined and/or tested by Underwriters Laboratory (or other appropriate organization), and comply with FCC regulations, as appropriate.</w:t>
            </w:r>
          </w:p>
          <w:p w14:paraId="5DBD817B" w14:textId="77777777" w:rsidR="00BD146F" w:rsidRDefault="00BD146F" w:rsidP="00BD146F">
            <w:pPr>
              <w:spacing w:before="60"/>
              <w:rPr>
                <w:sz w:val="22"/>
                <w:szCs w:val="22"/>
              </w:rPr>
            </w:pPr>
          </w:p>
          <w:p w14:paraId="4A1D3FD2" w14:textId="77777777" w:rsidR="00BD146F" w:rsidRDefault="00BD146F" w:rsidP="00BD146F">
            <w:pPr>
              <w:spacing w:before="60"/>
              <w:rPr>
                <w:sz w:val="22"/>
                <w:szCs w:val="22"/>
              </w:rPr>
            </w:pPr>
            <w:r w:rsidRPr="00203910">
              <w:rPr>
                <w:sz w:val="22"/>
                <w:szCs w:val="22"/>
              </w:rPr>
              <w:t xml:space="preserve">Staff providing services must have: </w:t>
            </w:r>
          </w:p>
          <w:p w14:paraId="5F2649F5" w14:textId="77777777" w:rsidR="00BD146F" w:rsidRDefault="00BD146F" w:rsidP="00BD146F">
            <w:pPr>
              <w:spacing w:before="60"/>
              <w:rPr>
                <w:sz w:val="22"/>
                <w:szCs w:val="22"/>
              </w:rPr>
            </w:pPr>
            <w:r w:rsidRPr="00203910">
              <w:rPr>
                <w:sz w:val="22"/>
                <w:szCs w:val="22"/>
              </w:rPr>
              <w:t xml:space="preserve">- Bachelor’s degree in a related technological field and at least one year of demonstrated experience providing adaptive technological assessment or training; or </w:t>
            </w:r>
          </w:p>
          <w:p w14:paraId="5AF020B5" w14:textId="77777777" w:rsidR="00BD146F" w:rsidRDefault="00BD146F" w:rsidP="00BD146F">
            <w:pPr>
              <w:spacing w:before="60"/>
              <w:rPr>
                <w:sz w:val="22"/>
                <w:szCs w:val="22"/>
              </w:rPr>
            </w:pPr>
            <w:r w:rsidRPr="00203910">
              <w:rPr>
                <w:sz w:val="22"/>
                <w:szCs w:val="22"/>
              </w:rPr>
              <w:t xml:space="preserve">- A bachelor’s degree in a related health or human service field with at least two years of demonstrated experience providing adaptive technological assessment or training; or </w:t>
            </w:r>
          </w:p>
          <w:p w14:paraId="49239E63" w14:textId="77777777" w:rsidR="00BD146F" w:rsidRDefault="00BD146F" w:rsidP="00BD146F">
            <w:pPr>
              <w:spacing w:before="60"/>
              <w:rPr>
                <w:sz w:val="22"/>
                <w:szCs w:val="22"/>
              </w:rPr>
            </w:pPr>
            <w:r w:rsidRPr="00203910">
              <w:rPr>
                <w:sz w:val="22"/>
                <w:szCs w:val="22"/>
              </w:rPr>
              <w:t>- Three years of demonstrated experience providing adaptive technological assessment or training.</w:t>
            </w:r>
          </w:p>
          <w:p w14:paraId="7680259C" w14:textId="77777777" w:rsidR="00BD146F" w:rsidRDefault="00BD146F" w:rsidP="00BD146F">
            <w:pPr>
              <w:spacing w:before="60"/>
              <w:rPr>
                <w:sz w:val="22"/>
                <w:szCs w:val="22"/>
              </w:rPr>
            </w:pPr>
          </w:p>
          <w:p w14:paraId="2D2FD639" w14:textId="77777777" w:rsidR="00BD146F" w:rsidRDefault="00BD146F" w:rsidP="00BD146F">
            <w:pPr>
              <w:spacing w:before="60"/>
              <w:rPr>
                <w:sz w:val="22"/>
                <w:szCs w:val="22"/>
              </w:rPr>
            </w:pPr>
            <w:r w:rsidRPr="00FC3475">
              <w:rPr>
                <w:sz w:val="22"/>
                <w:szCs w:val="22"/>
              </w:rPr>
              <w:t xml:space="preserve">Individuals providing services must also have: </w:t>
            </w:r>
          </w:p>
          <w:p w14:paraId="1F3A08A0" w14:textId="77777777" w:rsidR="00BD146F" w:rsidRDefault="00BD146F" w:rsidP="00BD146F">
            <w:pPr>
              <w:spacing w:before="60"/>
              <w:rPr>
                <w:sz w:val="22"/>
                <w:szCs w:val="22"/>
              </w:rPr>
            </w:pPr>
            <w:r w:rsidRPr="00FC3475">
              <w:rPr>
                <w:sz w:val="22"/>
                <w:szCs w:val="22"/>
              </w:rPr>
              <w:t xml:space="preserve">- Knowledge and experience in the evaluation of the needs of an individual with a disability, including functional evaluation of the individual in the individual’s customary environment. </w:t>
            </w:r>
          </w:p>
          <w:p w14:paraId="10699348" w14:textId="77777777" w:rsidR="00BD146F" w:rsidRDefault="00BD146F" w:rsidP="00BD146F">
            <w:pPr>
              <w:spacing w:before="60"/>
              <w:rPr>
                <w:sz w:val="22"/>
                <w:szCs w:val="22"/>
              </w:rPr>
            </w:pPr>
            <w:r w:rsidRPr="00FC3475">
              <w:rPr>
                <w:sz w:val="22"/>
                <w:szCs w:val="22"/>
              </w:rPr>
              <w:lastRenderedPageBreak/>
              <w:t xml:space="preserve">- Knowledge and experience in the purchasing, or otherwise providing for the acquisition of assistive technology devices by individuals with disabilities. </w:t>
            </w:r>
          </w:p>
          <w:p w14:paraId="3D43EAA0" w14:textId="77777777" w:rsidR="00BD146F" w:rsidRDefault="00BD146F" w:rsidP="00BD146F">
            <w:pPr>
              <w:spacing w:before="60"/>
              <w:rPr>
                <w:sz w:val="22"/>
                <w:szCs w:val="22"/>
              </w:rPr>
            </w:pPr>
            <w:r w:rsidRPr="00FC3475">
              <w:rPr>
                <w:sz w:val="22"/>
                <w:szCs w:val="22"/>
              </w:rPr>
              <w:t xml:space="preserve">- Knowledge and/or experience in selecting, designing, fitting, customizing, adapting, applying, maintaining, repairing, or replacing assistive technology devices. </w:t>
            </w:r>
          </w:p>
          <w:p w14:paraId="718CE22D" w14:textId="77777777" w:rsidR="00BD146F" w:rsidRDefault="00BD146F" w:rsidP="00BD146F">
            <w:pPr>
              <w:spacing w:before="60"/>
              <w:rPr>
                <w:sz w:val="22"/>
                <w:szCs w:val="22"/>
              </w:rPr>
            </w:pPr>
            <w:r w:rsidRPr="00FC3475">
              <w:rPr>
                <w:sz w:val="22"/>
                <w:szCs w:val="22"/>
              </w:rPr>
              <w:t xml:space="preserve">- Knowledge and/or experience in coordinating and using other therapies, interventions, or services with assistive technology devices. </w:t>
            </w:r>
          </w:p>
          <w:p w14:paraId="44CDC152" w14:textId="77777777" w:rsidR="00BD146F" w:rsidRDefault="00BD146F" w:rsidP="00BD146F">
            <w:pPr>
              <w:spacing w:before="60"/>
              <w:rPr>
                <w:sz w:val="22"/>
                <w:szCs w:val="22"/>
              </w:rPr>
            </w:pPr>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247E5310" w14:textId="77777777" w:rsidR="00BD146F" w:rsidRDefault="00BD146F" w:rsidP="00BD146F">
            <w:pPr>
              <w:spacing w:before="60"/>
              <w:rPr>
                <w:sz w:val="22"/>
                <w:szCs w:val="22"/>
              </w:rPr>
            </w:pPr>
            <w:r w:rsidRPr="00FC3475">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p w14:paraId="1D455259" w14:textId="77777777" w:rsidR="00BD146F" w:rsidRDefault="00BD146F" w:rsidP="00BD146F">
            <w:pPr>
              <w:spacing w:before="60"/>
              <w:rPr>
                <w:sz w:val="22"/>
                <w:szCs w:val="22"/>
              </w:rPr>
            </w:pPr>
          </w:p>
          <w:p w14:paraId="0774E964" w14:textId="77777777" w:rsidR="00BD146F" w:rsidRPr="00B5245E" w:rsidRDefault="00BD146F" w:rsidP="00BD146F">
            <w:pPr>
              <w:spacing w:before="60"/>
              <w:rPr>
                <w:sz w:val="22"/>
                <w:szCs w:val="22"/>
              </w:rPr>
            </w:pPr>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BD146F" w:rsidRPr="00B5245E" w14:paraId="3436F267" w14:textId="77777777" w:rsidTr="00BD146F">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1296CDEA" w14:textId="77777777" w:rsidR="00BD146F" w:rsidRPr="00B5245E" w:rsidRDefault="00BD146F" w:rsidP="00BD146F">
            <w:pPr>
              <w:spacing w:before="60"/>
              <w:rPr>
                <w:sz w:val="22"/>
                <w:szCs w:val="22"/>
              </w:rPr>
            </w:pPr>
            <w:r>
              <w:rPr>
                <w:sz w:val="22"/>
                <w:szCs w:val="22"/>
              </w:rPr>
              <w:lastRenderedPageBreak/>
              <w:t>Individual Assistive Technology Provider</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3E66510A" w14:textId="77777777" w:rsidR="00BD146F" w:rsidRPr="00B5245E" w:rsidRDefault="00BD146F" w:rsidP="00BD146F">
            <w:pPr>
              <w:spacing w:before="60"/>
              <w:jc w:val="center"/>
              <w:rPr>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763FCDF6" w14:textId="77777777" w:rsidR="00BD146F" w:rsidRPr="00B5245E" w:rsidRDefault="00BD146F" w:rsidP="00BD146F">
            <w:pPr>
              <w:spacing w:before="60"/>
              <w:jc w:val="center"/>
              <w:rPr>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08CD54B3" w14:textId="77777777" w:rsidR="00BD146F" w:rsidRDefault="00BD146F" w:rsidP="00BD146F">
            <w:pPr>
              <w:spacing w:before="60"/>
              <w:rPr>
                <w:sz w:val="22"/>
                <w:szCs w:val="22"/>
              </w:rPr>
            </w:pPr>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p>
          <w:p w14:paraId="48371418" w14:textId="77777777" w:rsidR="00BD146F" w:rsidRDefault="00BD146F" w:rsidP="00BD146F">
            <w:pPr>
              <w:spacing w:before="60"/>
              <w:rPr>
                <w:sz w:val="22"/>
                <w:szCs w:val="22"/>
              </w:rPr>
            </w:pPr>
          </w:p>
          <w:p w14:paraId="040AB7FC" w14:textId="77777777" w:rsidR="00BD146F" w:rsidRDefault="00BD146F" w:rsidP="00BD146F">
            <w:pPr>
              <w:spacing w:before="60"/>
              <w:rPr>
                <w:sz w:val="22"/>
                <w:szCs w:val="22"/>
              </w:rPr>
            </w:pPr>
            <w:r w:rsidRPr="00D533B8">
              <w:rPr>
                <w:sz w:val="22"/>
                <w:szCs w:val="22"/>
              </w:rPr>
              <w:t xml:space="preserve">Individuals providing services must have: - Bachelor’s degree in a related technological field and at least one year of demonstrated experience providing adaptive technological assessment or training; or </w:t>
            </w:r>
          </w:p>
          <w:p w14:paraId="2A40FB2A" w14:textId="77777777" w:rsidR="00BD146F" w:rsidRDefault="00BD146F" w:rsidP="00BD146F">
            <w:pPr>
              <w:spacing w:before="60"/>
              <w:rPr>
                <w:sz w:val="22"/>
                <w:szCs w:val="22"/>
              </w:rPr>
            </w:pPr>
            <w:r w:rsidRPr="00D533B8">
              <w:rPr>
                <w:sz w:val="22"/>
                <w:szCs w:val="22"/>
              </w:rPr>
              <w:t xml:space="preserve">- A bachelor’s degree in a related health or human service field with at least two years of demonstrated experience providing adaptive technological assessment or training; or </w:t>
            </w:r>
          </w:p>
          <w:p w14:paraId="19F05214" w14:textId="77777777" w:rsidR="00BD146F" w:rsidRDefault="00BD146F" w:rsidP="00BD146F">
            <w:pPr>
              <w:spacing w:before="60"/>
              <w:rPr>
                <w:sz w:val="22"/>
                <w:szCs w:val="22"/>
              </w:rPr>
            </w:pPr>
            <w:r w:rsidRPr="00D533B8">
              <w:rPr>
                <w:sz w:val="22"/>
                <w:szCs w:val="22"/>
              </w:rPr>
              <w:lastRenderedPageBreak/>
              <w:t>- Three years of demonstrated experience providing adaptive technological assessment or training.</w:t>
            </w:r>
          </w:p>
          <w:p w14:paraId="3389783F" w14:textId="77777777" w:rsidR="00BD146F" w:rsidRDefault="00BD146F" w:rsidP="00BD146F">
            <w:pPr>
              <w:spacing w:before="60"/>
              <w:rPr>
                <w:sz w:val="22"/>
                <w:szCs w:val="22"/>
              </w:rPr>
            </w:pPr>
          </w:p>
          <w:p w14:paraId="3BD6DE75" w14:textId="77777777" w:rsidR="00BD146F" w:rsidRDefault="00BD146F" w:rsidP="00BD146F">
            <w:pPr>
              <w:spacing w:before="60"/>
              <w:rPr>
                <w:sz w:val="22"/>
                <w:szCs w:val="22"/>
              </w:rPr>
            </w:pPr>
            <w:r w:rsidRPr="00D533B8">
              <w:rPr>
                <w:sz w:val="22"/>
                <w:szCs w:val="22"/>
              </w:rPr>
              <w:t xml:space="preserve">Individuals providing services must also have: </w:t>
            </w:r>
          </w:p>
          <w:p w14:paraId="3D20F29D" w14:textId="77777777" w:rsidR="00BD146F" w:rsidRDefault="00BD146F" w:rsidP="00BD146F">
            <w:pPr>
              <w:spacing w:before="60"/>
              <w:rPr>
                <w:sz w:val="22"/>
                <w:szCs w:val="22"/>
              </w:rPr>
            </w:pPr>
            <w:r w:rsidRPr="00D533B8">
              <w:rPr>
                <w:sz w:val="22"/>
                <w:szCs w:val="22"/>
              </w:rPr>
              <w:t xml:space="preserve">- Knowledge and experience in the evaluation of the needs of an individual with a disability, including functional evaluation of the individual in the individual’s customary environment. </w:t>
            </w:r>
          </w:p>
          <w:p w14:paraId="34084F25" w14:textId="77777777" w:rsidR="00BD146F" w:rsidRDefault="00BD146F" w:rsidP="00BD146F">
            <w:pPr>
              <w:spacing w:before="60"/>
              <w:rPr>
                <w:sz w:val="22"/>
                <w:szCs w:val="22"/>
              </w:rPr>
            </w:pPr>
            <w:r w:rsidRPr="00D533B8">
              <w:rPr>
                <w:sz w:val="22"/>
                <w:szCs w:val="22"/>
              </w:rPr>
              <w:t xml:space="preserve">- Knowledge and experience in the purchasing, or otherwise providing for the acquisition of assistive technology devices by individuals with disabilities. </w:t>
            </w:r>
          </w:p>
          <w:p w14:paraId="3DD11DAD" w14:textId="77777777" w:rsidR="00BD146F" w:rsidRDefault="00BD146F" w:rsidP="00BD146F">
            <w:pPr>
              <w:spacing w:before="60"/>
              <w:rPr>
                <w:sz w:val="22"/>
                <w:szCs w:val="22"/>
              </w:rPr>
            </w:pPr>
            <w:r w:rsidRPr="00D533B8">
              <w:rPr>
                <w:sz w:val="22"/>
                <w:szCs w:val="22"/>
              </w:rPr>
              <w:t xml:space="preserve">- Knowledge and/or experience in selecting, designing, fitting, customizing, adapting, applying, maintaining, repairing, or replacing assistive technology devices. </w:t>
            </w:r>
          </w:p>
          <w:p w14:paraId="1A6C4A85" w14:textId="77777777" w:rsidR="00BD146F" w:rsidRDefault="00BD146F" w:rsidP="00BD146F">
            <w:pPr>
              <w:spacing w:before="60"/>
              <w:rPr>
                <w:sz w:val="22"/>
                <w:szCs w:val="22"/>
              </w:rPr>
            </w:pPr>
            <w:r w:rsidRPr="00D533B8">
              <w:rPr>
                <w:sz w:val="22"/>
                <w:szCs w:val="22"/>
              </w:rPr>
              <w:t xml:space="preserve">- Knowledge and/or experience in coordinating and using other therapies, interventions, or services with assistive technology devices. </w:t>
            </w:r>
          </w:p>
          <w:p w14:paraId="47738D88" w14:textId="77777777" w:rsidR="00BD146F" w:rsidRDefault="00BD146F" w:rsidP="00BD146F">
            <w:pPr>
              <w:spacing w:before="60"/>
              <w:rPr>
                <w:sz w:val="22"/>
                <w:szCs w:val="22"/>
              </w:rPr>
            </w:pPr>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3709839B" w14:textId="77777777" w:rsidR="00BD146F" w:rsidRDefault="00BD146F" w:rsidP="00BD146F">
            <w:pPr>
              <w:spacing w:before="60"/>
              <w:rPr>
                <w:sz w:val="22"/>
                <w:szCs w:val="22"/>
              </w:rPr>
            </w:pPr>
            <w:r w:rsidRPr="00D533B8">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p w14:paraId="030AAC0D" w14:textId="77777777" w:rsidR="00BD146F" w:rsidRDefault="00BD146F" w:rsidP="00BD146F">
            <w:pPr>
              <w:spacing w:before="60"/>
              <w:rPr>
                <w:sz w:val="22"/>
                <w:szCs w:val="22"/>
              </w:rPr>
            </w:pPr>
          </w:p>
          <w:p w14:paraId="4B7720ED" w14:textId="77777777" w:rsidR="00BD146F" w:rsidRPr="00B5245E" w:rsidRDefault="00BD146F" w:rsidP="00BD146F">
            <w:pPr>
              <w:spacing w:before="60"/>
              <w:rPr>
                <w:sz w:val="22"/>
                <w:szCs w:val="22"/>
              </w:rPr>
            </w:pPr>
            <w:r>
              <w:rPr>
                <w:sz w:val="22"/>
                <w:szCs w:val="22"/>
              </w:rPr>
              <w:t xml:space="preserve">In addition, individuals </w:t>
            </w:r>
            <w:r w:rsidRPr="00A92AF1">
              <w:rPr>
                <w:sz w:val="22"/>
                <w:szCs w:val="22"/>
              </w:rPr>
              <w:t>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BD146F" w:rsidRPr="00B5245E" w14:paraId="0691A911" w14:textId="77777777" w:rsidTr="00BD146F">
        <w:trPr>
          <w:trHeight w:val="395"/>
          <w:jc w:val="center"/>
        </w:trPr>
        <w:tc>
          <w:tcPr>
            <w:tcW w:w="1461" w:type="dxa"/>
            <w:tcBorders>
              <w:top w:val="single" w:sz="12" w:space="0" w:color="auto"/>
              <w:left w:val="single" w:sz="12" w:space="0" w:color="auto"/>
              <w:bottom w:val="single" w:sz="12" w:space="0" w:color="auto"/>
              <w:right w:val="single" w:sz="12" w:space="0" w:color="auto"/>
            </w:tcBorders>
          </w:tcPr>
          <w:p w14:paraId="3AFE1CC7" w14:textId="77777777" w:rsidR="00BD146F" w:rsidRPr="00B5245E" w:rsidRDefault="00BD146F" w:rsidP="00BD146F">
            <w:pPr>
              <w:spacing w:before="60"/>
              <w:rPr>
                <w:sz w:val="22"/>
                <w:szCs w:val="22"/>
              </w:rPr>
            </w:pPr>
            <w:r>
              <w:rPr>
                <w:sz w:val="22"/>
                <w:szCs w:val="22"/>
              </w:rPr>
              <w:lastRenderedPageBreak/>
              <w:t>Assistive Technology Device Provider</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41A2E372" w14:textId="77777777" w:rsidR="00BD146F" w:rsidRPr="00B5245E" w:rsidRDefault="00BD146F" w:rsidP="00BD146F">
            <w:pPr>
              <w:spacing w:before="60"/>
              <w:jc w:val="center"/>
              <w:rPr>
                <w:sz w:val="22"/>
                <w:szCs w:val="22"/>
              </w:rPr>
            </w:pPr>
          </w:p>
        </w:tc>
        <w:tc>
          <w:tcPr>
            <w:tcW w:w="1866" w:type="dxa"/>
            <w:gridSpan w:val="2"/>
            <w:tcBorders>
              <w:top w:val="single" w:sz="12" w:space="0" w:color="auto"/>
              <w:left w:val="single" w:sz="12" w:space="0" w:color="auto"/>
              <w:bottom w:val="single" w:sz="12" w:space="0" w:color="auto"/>
              <w:right w:val="single" w:sz="12" w:space="0" w:color="auto"/>
            </w:tcBorders>
            <w:shd w:val="clear" w:color="auto" w:fill="auto"/>
          </w:tcPr>
          <w:p w14:paraId="20FC6E7F" w14:textId="77777777" w:rsidR="00BD146F" w:rsidRPr="00B5245E" w:rsidRDefault="00BD146F" w:rsidP="00BD146F">
            <w:pPr>
              <w:spacing w:before="60"/>
              <w:jc w:val="center"/>
              <w:rPr>
                <w:sz w:val="22"/>
                <w:szCs w:val="22"/>
              </w:rPr>
            </w:pPr>
          </w:p>
        </w:tc>
        <w:tc>
          <w:tcPr>
            <w:tcW w:w="4877" w:type="dxa"/>
            <w:gridSpan w:val="7"/>
            <w:tcBorders>
              <w:top w:val="single" w:sz="12" w:space="0" w:color="auto"/>
              <w:left w:val="single" w:sz="12" w:space="0" w:color="auto"/>
              <w:bottom w:val="single" w:sz="12" w:space="0" w:color="auto"/>
              <w:right w:val="single" w:sz="12" w:space="0" w:color="auto"/>
            </w:tcBorders>
            <w:shd w:val="clear" w:color="auto" w:fill="auto"/>
          </w:tcPr>
          <w:p w14:paraId="0F27CF10" w14:textId="77777777" w:rsidR="00BD146F" w:rsidRDefault="00BD146F" w:rsidP="00BD146F">
            <w:pPr>
              <w:spacing w:before="60"/>
              <w:rPr>
                <w:sz w:val="22"/>
                <w:szCs w:val="22"/>
              </w:rPr>
            </w:pPr>
            <w:r w:rsidRPr="00B11B26">
              <w:rPr>
                <w:sz w:val="22"/>
                <w:szCs w:val="22"/>
              </w:rPr>
              <w:t>Any not-for-profit or proprietary organization that responds satisfactorily to the Waiver provider enrollment process and as such, has successfully demonstrated, at a minimum, the following:</w:t>
            </w:r>
          </w:p>
          <w:p w14:paraId="053F52E3" w14:textId="77777777" w:rsidR="00BD146F" w:rsidRDefault="00BD146F" w:rsidP="00BD146F">
            <w:pPr>
              <w:spacing w:before="60"/>
              <w:rPr>
                <w:sz w:val="22"/>
                <w:szCs w:val="22"/>
              </w:rPr>
            </w:pPr>
          </w:p>
          <w:p w14:paraId="695B792C" w14:textId="77777777" w:rsidR="00BD146F" w:rsidRDefault="00BD146F" w:rsidP="00BD146F">
            <w:pPr>
              <w:spacing w:before="60"/>
              <w:rPr>
                <w:sz w:val="22"/>
                <w:szCs w:val="22"/>
              </w:rPr>
            </w:pPr>
            <w:r w:rsidRPr="00B11B26">
              <w:rPr>
                <w:sz w:val="22"/>
                <w:szCs w:val="22"/>
              </w:rPr>
              <w:t>- Providers shall ensure that individual workers employed by the agency have been CORI checked and are able to perform assigned duties and responsibilities.</w:t>
            </w:r>
          </w:p>
          <w:p w14:paraId="75447B5A" w14:textId="77777777" w:rsidR="00BD146F" w:rsidRDefault="00BD146F" w:rsidP="00BD146F">
            <w:pPr>
              <w:spacing w:before="60"/>
              <w:rPr>
                <w:sz w:val="22"/>
                <w:szCs w:val="22"/>
              </w:rPr>
            </w:pPr>
          </w:p>
          <w:p w14:paraId="5F3D1AE3" w14:textId="55FEC8F3" w:rsidR="00BD146F" w:rsidRDefault="00BD146F" w:rsidP="00BD146F">
            <w:pPr>
              <w:spacing w:before="60"/>
              <w:rPr>
                <w:sz w:val="22"/>
                <w:szCs w:val="22"/>
              </w:rPr>
            </w:pPr>
            <w:r w:rsidRPr="00B11B26">
              <w:rPr>
                <w:sz w:val="22"/>
                <w:szCs w:val="22"/>
              </w:rPr>
              <w:lastRenderedPageBreak/>
              <w:t xml:space="preserve">- Providers of </w:t>
            </w:r>
            <w:r>
              <w:rPr>
                <w:sz w:val="22"/>
                <w:szCs w:val="22"/>
              </w:rPr>
              <w:t xml:space="preserve">assistive </w:t>
            </w:r>
            <w:r w:rsidR="00331559">
              <w:rPr>
                <w:sz w:val="22"/>
                <w:szCs w:val="22"/>
              </w:rPr>
              <w:t>technology</w:t>
            </w:r>
            <w:r w:rsidRPr="00B11B26">
              <w:rPr>
                <w:sz w:val="22"/>
                <w:szCs w:val="22"/>
              </w:rPr>
              <w:t xml:space="preserve"> must ensure that all devices and </w:t>
            </w:r>
            <w:r w:rsidR="00331559">
              <w:rPr>
                <w:sz w:val="22"/>
                <w:szCs w:val="22"/>
              </w:rPr>
              <w:t>accessories</w:t>
            </w:r>
            <w:r w:rsidRPr="00B11B26">
              <w:rPr>
                <w:sz w:val="22"/>
                <w:szCs w:val="22"/>
              </w:rPr>
              <w:t xml:space="preserve"> have been examined and/or tested by Underwriters Laboratory (or other appropriate organization), and comply with FCC regulations, as appropriate.</w:t>
            </w:r>
          </w:p>
          <w:p w14:paraId="463D6595" w14:textId="77777777" w:rsidR="00BD146F" w:rsidRDefault="00BD146F" w:rsidP="00BD146F">
            <w:pPr>
              <w:spacing w:before="60"/>
              <w:rPr>
                <w:sz w:val="22"/>
                <w:szCs w:val="22"/>
              </w:rPr>
            </w:pPr>
          </w:p>
          <w:p w14:paraId="3C6EED48" w14:textId="77777777" w:rsidR="00BD146F" w:rsidRPr="00B5245E" w:rsidRDefault="00BD146F" w:rsidP="00BD146F">
            <w:pPr>
              <w:spacing w:before="60"/>
              <w:rPr>
                <w:sz w:val="22"/>
                <w:szCs w:val="22"/>
              </w:rPr>
            </w:pPr>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BD146F" w:rsidRPr="00B5245E" w14:paraId="7EE12D2B" w14:textId="77777777" w:rsidTr="00BD146F">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1D0FB6B6" w14:textId="77777777" w:rsidR="00BD146F" w:rsidRPr="00B5245E" w:rsidRDefault="00BD146F" w:rsidP="00BD146F">
            <w:pPr>
              <w:spacing w:before="60"/>
              <w:rPr>
                <w:b/>
                <w:sz w:val="22"/>
                <w:szCs w:val="22"/>
              </w:rPr>
            </w:pPr>
            <w:r w:rsidRPr="00B5245E">
              <w:rPr>
                <w:b/>
                <w:sz w:val="22"/>
                <w:szCs w:val="22"/>
              </w:rPr>
              <w:lastRenderedPageBreak/>
              <w:t>Verification of Provider Qualifications</w:t>
            </w:r>
          </w:p>
        </w:tc>
      </w:tr>
      <w:tr w:rsidR="00BD146F" w:rsidRPr="00B5245E" w14:paraId="1715D7D9" w14:textId="77777777" w:rsidTr="00BD146F">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vAlign w:val="bottom"/>
          </w:tcPr>
          <w:p w14:paraId="1F8ECEA6" w14:textId="77777777" w:rsidR="00BD146F" w:rsidRPr="00B5245E" w:rsidRDefault="00BD146F" w:rsidP="00BD146F">
            <w:pPr>
              <w:spacing w:before="60"/>
              <w:jc w:val="center"/>
              <w:rPr>
                <w:sz w:val="22"/>
                <w:szCs w:val="22"/>
              </w:rPr>
            </w:pPr>
            <w:r w:rsidRPr="00B5245E">
              <w:rPr>
                <w:sz w:val="22"/>
                <w:szCs w:val="22"/>
              </w:rPr>
              <w:t>Provider Type:</w:t>
            </w:r>
          </w:p>
        </w:tc>
        <w:tc>
          <w:tcPr>
            <w:tcW w:w="401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49A6BE1" w14:textId="77777777" w:rsidR="00BD146F" w:rsidRPr="00B5245E" w:rsidRDefault="00BD146F" w:rsidP="00BD146F">
            <w:pPr>
              <w:spacing w:before="60"/>
              <w:jc w:val="center"/>
              <w:rPr>
                <w:sz w:val="22"/>
                <w:szCs w:val="22"/>
              </w:rPr>
            </w:pPr>
            <w:r w:rsidRPr="00B5245E">
              <w:rPr>
                <w:sz w:val="22"/>
                <w:szCs w:val="22"/>
              </w:rPr>
              <w:t>Entity Responsible for Verification:</w:t>
            </w:r>
          </w:p>
        </w:tc>
        <w:tc>
          <w:tcPr>
            <w:tcW w:w="4260"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73296BB4" w14:textId="77777777" w:rsidR="00BD146F" w:rsidRPr="00B5245E" w:rsidRDefault="00BD146F" w:rsidP="00BD146F">
            <w:pPr>
              <w:spacing w:before="60"/>
              <w:jc w:val="center"/>
              <w:rPr>
                <w:sz w:val="22"/>
                <w:szCs w:val="22"/>
              </w:rPr>
            </w:pPr>
            <w:r w:rsidRPr="00B5245E">
              <w:rPr>
                <w:sz w:val="22"/>
                <w:szCs w:val="22"/>
              </w:rPr>
              <w:t>Frequency of Verification</w:t>
            </w:r>
          </w:p>
        </w:tc>
      </w:tr>
      <w:tr w:rsidR="00BD146F" w:rsidRPr="00B5245E" w:rsidDel="004E22AE" w14:paraId="2353314E" w14:textId="77777777" w:rsidTr="00BD146F">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3C065242" w14:textId="77777777" w:rsidR="00BD146F" w:rsidRPr="00AF2ED6" w:rsidDel="004E22AE" w:rsidRDefault="00BD146F" w:rsidP="00BD146F">
            <w:pPr>
              <w:pStyle w:val="TableParagraph"/>
              <w:spacing w:before="29"/>
              <w:ind w:left="44"/>
            </w:pPr>
            <w:r>
              <w:t>Assistive Technology Agencies</w:t>
            </w: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598E912E" w14:textId="77777777" w:rsidR="00BD146F" w:rsidRPr="00B5245E" w:rsidDel="004E22AE" w:rsidRDefault="00BD146F" w:rsidP="00BD146F">
            <w:pPr>
              <w:pStyle w:val="BodyText"/>
              <w:spacing w:before="29"/>
              <w:ind w:left="30"/>
              <w:rPr>
                <w:sz w:val="22"/>
                <w:szCs w:val="22"/>
              </w:rPr>
            </w:pPr>
            <w:r>
              <w:rPr>
                <w:bCs/>
                <w:sz w:val="22"/>
                <w:szCs w:val="22"/>
              </w:rPr>
              <w:t>Administrative Service Organization</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4D647E6E" w14:textId="77777777" w:rsidR="00BD146F" w:rsidRPr="00B5245E" w:rsidDel="004E22AE" w:rsidRDefault="00BD146F" w:rsidP="00BD146F">
            <w:pPr>
              <w:spacing w:before="60"/>
              <w:rPr>
                <w:sz w:val="22"/>
                <w:szCs w:val="22"/>
              </w:rPr>
            </w:pPr>
            <w:r>
              <w:rPr>
                <w:bCs/>
                <w:sz w:val="22"/>
                <w:szCs w:val="22"/>
              </w:rPr>
              <w:t xml:space="preserve">Every 2 years </w:t>
            </w:r>
          </w:p>
        </w:tc>
      </w:tr>
      <w:tr w:rsidR="00BD146F" w:rsidRPr="00B5245E" w:rsidDel="004E22AE" w14:paraId="6DCEEEF6" w14:textId="77777777" w:rsidTr="00BD146F">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49975407" w14:textId="77777777" w:rsidR="00BD146F" w:rsidRPr="00AF2ED6" w:rsidDel="004E22AE" w:rsidRDefault="00BD146F" w:rsidP="00BD146F">
            <w:pPr>
              <w:pStyle w:val="TableParagraph"/>
              <w:spacing w:before="29"/>
              <w:ind w:left="44"/>
            </w:pPr>
            <w:r>
              <w:t>Individual Assistive Technology Provider</w:t>
            </w: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4D7F7073" w14:textId="77777777" w:rsidR="00BD146F" w:rsidRPr="00B5245E" w:rsidDel="004E22AE" w:rsidRDefault="00BD146F" w:rsidP="00BD146F">
            <w:pPr>
              <w:pStyle w:val="BodyText"/>
              <w:spacing w:before="29"/>
              <w:ind w:left="30"/>
              <w:rPr>
                <w:sz w:val="22"/>
                <w:szCs w:val="22"/>
              </w:rPr>
            </w:pPr>
            <w:r>
              <w:rPr>
                <w:bCs/>
                <w:sz w:val="22"/>
                <w:szCs w:val="22"/>
              </w:rPr>
              <w:t>Administrative Service Organization</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2D09D8CD" w14:textId="77777777" w:rsidR="00BD146F" w:rsidRPr="00B5245E" w:rsidDel="004E22AE" w:rsidRDefault="00BD146F" w:rsidP="00BD146F">
            <w:pPr>
              <w:spacing w:before="60"/>
              <w:rPr>
                <w:sz w:val="22"/>
                <w:szCs w:val="22"/>
              </w:rPr>
            </w:pPr>
            <w:r>
              <w:rPr>
                <w:bCs/>
                <w:sz w:val="22"/>
                <w:szCs w:val="22"/>
              </w:rPr>
              <w:t>Every 2 years</w:t>
            </w:r>
          </w:p>
        </w:tc>
      </w:tr>
      <w:tr w:rsidR="00BD146F" w:rsidRPr="00B5245E" w:rsidDel="004E22AE" w14:paraId="00754239" w14:textId="77777777" w:rsidTr="00BD146F">
        <w:trPr>
          <w:trHeight w:val="220"/>
          <w:jc w:val="center"/>
        </w:trPr>
        <w:tc>
          <w:tcPr>
            <w:tcW w:w="1872" w:type="dxa"/>
            <w:gridSpan w:val="2"/>
            <w:tcBorders>
              <w:top w:val="single" w:sz="12" w:space="0" w:color="auto"/>
              <w:left w:val="single" w:sz="12" w:space="0" w:color="auto"/>
              <w:bottom w:val="single" w:sz="12" w:space="0" w:color="auto"/>
              <w:right w:val="single" w:sz="12" w:space="0" w:color="auto"/>
            </w:tcBorders>
            <w:shd w:val="pct10" w:color="auto" w:fill="auto"/>
          </w:tcPr>
          <w:p w14:paraId="36B23FF0" w14:textId="77777777" w:rsidR="00BD146F" w:rsidRPr="00AF2ED6" w:rsidDel="004E22AE" w:rsidRDefault="00BD146F" w:rsidP="00BD146F">
            <w:pPr>
              <w:pStyle w:val="TableParagraph"/>
              <w:spacing w:before="29"/>
              <w:ind w:left="44"/>
            </w:pPr>
            <w:r>
              <w:t>Assistive Technology Device Provider</w:t>
            </w:r>
          </w:p>
        </w:tc>
        <w:tc>
          <w:tcPr>
            <w:tcW w:w="4014" w:type="dxa"/>
            <w:gridSpan w:val="5"/>
            <w:tcBorders>
              <w:top w:val="single" w:sz="12" w:space="0" w:color="auto"/>
              <w:left w:val="single" w:sz="12" w:space="0" w:color="auto"/>
              <w:bottom w:val="single" w:sz="12" w:space="0" w:color="auto"/>
              <w:right w:val="single" w:sz="12" w:space="0" w:color="auto"/>
            </w:tcBorders>
            <w:shd w:val="pct10" w:color="auto" w:fill="auto"/>
          </w:tcPr>
          <w:p w14:paraId="6F4BBBAB" w14:textId="77777777" w:rsidR="00BD146F" w:rsidRPr="00B5245E" w:rsidDel="004E22AE" w:rsidRDefault="00BD146F" w:rsidP="00BD146F">
            <w:pPr>
              <w:pStyle w:val="BodyText"/>
              <w:spacing w:before="29"/>
              <w:ind w:left="30"/>
              <w:rPr>
                <w:sz w:val="22"/>
                <w:szCs w:val="22"/>
              </w:rPr>
            </w:pPr>
            <w:r>
              <w:rPr>
                <w:bCs/>
                <w:sz w:val="22"/>
                <w:szCs w:val="22"/>
              </w:rPr>
              <w:t>Administrative Service Organization</w:t>
            </w:r>
          </w:p>
        </w:tc>
        <w:tc>
          <w:tcPr>
            <w:tcW w:w="4260" w:type="dxa"/>
            <w:gridSpan w:val="6"/>
            <w:tcBorders>
              <w:top w:val="single" w:sz="12" w:space="0" w:color="auto"/>
              <w:left w:val="single" w:sz="12" w:space="0" w:color="auto"/>
              <w:bottom w:val="single" w:sz="12" w:space="0" w:color="auto"/>
              <w:right w:val="single" w:sz="12" w:space="0" w:color="auto"/>
            </w:tcBorders>
            <w:shd w:val="pct10" w:color="auto" w:fill="auto"/>
          </w:tcPr>
          <w:p w14:paraId="476B7506" w14:textId="77777777" w:rsidR="00BD146F" w:rsidRPr="00B5245E" w:rsidDel="004E22AE" w:rsidRDefault="00BD146F" w:rsidP="00BD146F">
            <w:pPr>
              <w:spacing w:before="60"/>
              <w:rPr>
                <w:sz w:val="22"/>
                <w:szCs w:val="22"/>
              </w:rPr>
            </w:pPr>
            <w:r>
              <w:rPr>
                <w:bCs/>
                <w:sz w:val="22"/>
                <w:szCs w:val="22"/>
              </w:rPr>
              <w:t>Every 2 years</w:t>
            </w:r>
          </w:p>
        </w:tc>
      </w:tr>
    </w:tbl>
    <w:p w14:paraId="68FF780A" w14:textId="77777777" w:rsidR="00BD146F" w:rsidRDefault="00BD146F" w:rsidP="00BD146F">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254C8A02" w14:textId="77777777" w:rsidR="00BD146F" w:rsidRDefault="00BD146F"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28E5E2C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49238D" w14:textId="17BE4789" w:rsidR="008210B2" w:rsidRDefault="005509C5" w:rsidP="002A5488">
            <w:pPr>
              <w:spacing w:before="60"/>
              <w:rPr>
                <w:sz w:val="22"/>
                <w:szCs w:val="22"/>
              </w:rPr>
            </w:pPr>
            <w:r>
              <w:rPr>
                <w:sz w:val="22"/>
                <w:szCs w:val="22"/>
              </w:rPr>
              <w:t>Other Service</w:t>
            </w:r>
          </w:p>
        </w:tc>
      </w:tr>
      <w:tr w:rsidR="008210B2" w:rsidRPr="005B7D1F" w14:paraId="2F5EE83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77777777" w:rsidR="008210B2" w:rsidRPr="000D7C66" w:rsidRDefault="008210B2" w:rsidP="002A5488">
            <w:pPr>
              <w:spacing w:before="60"/>
              <w:rPr>
                <w:b/>
                <w:bCs/>
                <w:sz w:val="22"/>
                <w:szCs w:val="22"/>
              </w:rPr>
            </w:pPr>
            <w:r>
              <w:rPr>
                <w:b/>
                <w:bCs/>
                <w:sz w:val="22"/>
                <w:szCs w:val="22"/>
              </w:rPr>
              <w:t>Service:</w:t>
            </w:r>
          </w:p>
        </w:tc>
      </w:tr>
      <w:tr w:rsidR="008210B2" w:rsidRPr="005B7D1F" w14:paraId="102E43D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004399" w14:textId="0C430F5E" w:rsidR="008210B2" w:rsidRDefault="005509C5" w:rsidP="002A5488">
            <w:pPr>
              <w:spacing w:before="60"/>
              <w:rPr>
                <w:sz w:val="22"/>
                <w:szCs w:val="22"/>
              </w:rPr>
            </w:pPr>
            <w:r>
              <w:rPr>
                <w:sz w:val="22"/>
                <w:szCs w:val="22"/>
              </w:rPr>
              <w:t>Community Based Day Supports</w:t>
            </w:r>
          </w:p>
        </w:tc>
      </w:tr>
      <w:tr w:rsidR="00C950AF" w:rsidRPr="005B7D1F" w14:paraId="6D5ACB7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8D2A18" w14:textId="77777777" w:rsidR="00C465C2" w:rsidRPr="00C465C2"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 xml:space="preserve"> Service is included in approved waiver. There is no change in service specifications. </w:t>
            </w:r>
          </w:p>
          <w:p w14:paraId="3C94BADA" w14:textId="515F594C" w:rsidR="00C465C2" w:rsidRPr="00C465C2" w:rsidRDefault="007E26D8" w:rsidP="00C465C2">
            <w:pPr>
              <w:spacing w:before="60"/>
              <w:rPr>
                <w:sz w:val="22"/>
                <w:szCs w:val="22"/>
              </w:rPr>
            </w:pPr>
            <w:r>
              <w:rPr>
                <w:rFonts w:ascii="Wingdings" w:eastAsia="Wingdings" w:hAnsi="Wingdings" w:cs="Wingdings"/>
              </w:rPr>
              <w:t>þ</w:t>
            </w:r>
            <w:r w:rsidR="00C465C2" w:rsidRPr="00C465C2">
              <w:rPr>
                <w:sz w:val="22"/>
                <w:szCs w:val="22"/>
              </w:rPr>
              <w:t xml:space="preserve"> Service is included in approved waiver. The service specifications have been modified.</w:t>
            </w:r>
          </w:p>
          <w:p w14:paraId="4A63AFC4" w14:textId="30D118C2"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7D06920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D98F598" w14:textId="203B6A78" w:rsidR="00675122" w:rsidRPr="002C1115" w:rsidRDefault="009640A9" w:rsidP="005509C5">
            <w:pPr>
              <w:rPr>
                <w:sz w:val="22"/>
                <w:szCs w:val="22"/>
              </w:rPr>
            </w:pPr>
            <w:r w:rsidRPr="009640A9">
              <w:rPr>
                <w:sz w:val="22"/>
                <w:szCs w:val="22"/>
              </w:rPr>
              <w:t xml:space="preserve">Community Based Day Supports (CBDS) is designed to enable an individual to enrich </w:t>
            </w:r>
            <w:r w:rsidR="007E26D8">
              <w:rPr>
                <w:sz w:val="22"/>
                <w:szCs w:val="22"/>
              </w:rPr>
              <w:t>their</w:t>
            </w:r>
            <w:r w:rsidRPr="009640A9">
              <w:rPr>
                <w:sz w:val="22"/>
                <w:szCs w:val="22"/>
              </w:rPr>
              <w:t xml:space="preserve"> life and enjoy a full range of community activities by providing opportunities for developing, enhancing, and maintaining competency in personal, social interactions and community integration. The service may include career exploration, including assessment of interests through volunteer experiences or situational assessments; community integration experiences to support fuller participation in community life; development and support </w:t>
            </w:r>
            <w:r w:rsidRPr="009640A9">
              <w:rPr>
                <w:sz w:val="22"/>
                <w:szCs w:val="22"/>
              </w:rPr>
              <w:lastRenderedPageBreak/>
              <w:t>of activities of daily living and independent living skills, socialization experiences and enhancement of interpersonal skills and pursuit of personal interests and hobbies. The service is intended for individuals of working age who may be on a pathway to employment, a supplemental service for individuals who are employed part-time and need a structured and supervised program of services during the time that they are not working, and for individuals who are of retirement age. Using a small group model, CBDS provides a flexible array of individualized supports through community activities that promote socialization, peer interaction and community integration.</w:t>
            </w:r>
          </w:p>
        </w:tc>
      </w:tr>
      <w:tr w:rsidR="008210B2" w:rsidRPr="00461090" w14:paraId="3D12514C"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761F8BA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2C5B04C" w14:textId="77777777" w:rsidR="008210B2" w:rsidRDefault="008210B2" w:rsidP="002A5488">
            <w:pPr>
              <w:rPr>
                <w:sz w:val="22"/>
                <w:szCs w:val="22"/>
              </w:rPr>
            </w:pPr>
          </w:p>
          <w:p w14:paraId="7509055C" w14:textId="77777777" w:rsidR="008210B2" w:rsidRPr="002C1115" w:rsidRDefault="008210B2" w:rsidP="002A5488">
            <w:pPr>
              <w:spacing w:before="60"/>
              <w:rPr>
                <w:sz w:val="22"/>
                <w:szCs w:val="22"/>
              </w:rPr>
            </w:pPr>
          </w:p>
        </w:tc>
      </w:tr>
      <w:tr w:rsidR="008210B2" w:rsidRPr="00461090" w14:paraId="68BAF67E"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60D46FB"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2A5488">
            <w:pPr>
              <w:spacing w:before="60"/>
              <w:rPr>
                <w:sz w:val="22"/>
                <w:szCs w:val="22"/>
              </w:rPr>
            </w:pPr>
            <w:r>
              <w:rPr>
                <w:sz w:val="22"/>
                <w:szCs w:val="22"/>
              </w:rPr>
              <w:t>Provider managed</w:t>
            </w:r>
          </w:p>
        </w:tc>
      </w:tr>
      <w:tr w:rsidR="008210B2" w:rsidRPr="00461090" w14:paraId="312EC421"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35E6D24C"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75175AD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59DC7492"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2A5488">
            <w:pPr>
              <w:spacing w:before="60"/>
              <w:rPr>
                <w:sz w:val="22"/>
                <w:szCs w:val="22"/>
              </w:rPr>
            </w:pPr>
            <w:r w:rsidRPr="00042B16">
              <w:rPr>
                <w:sz w:val="22"/>
                <w:szCs w:val="22"/>
              </w:rPr>
              <w:t>Provider Category(s)</w:t>
            </w:r>
          </w:p>
          <w:p w14:paraId="0EDB08EB"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74C09E23"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5FC18342" w:rsidR="008210B2" w:rsidRPr="003F2624" w:rsidRDefault="009640A9" w:rsidP="002A5488">
            <w:pPr>
              <w:spacing w:before="60"/>
              <w:rPr>
                <w:sz w:val="22"/>
                <w:szCs w:val="22"/>
              </w:rPr>
            </w:pPr>
            <w:r>
              <w:rPr>
                <w:sz w:val="22"/>
                <w:szCs w:val="22"/>
              </w:rPr>
              <w:t>Rehabilitation Agencies</w:t>
            </w:r>
          </w:p>
        </w:tc>
      </w:tr>
      <w:tr w:rsidR="008210B2" w:rsidRPr="00461090" w14:paraId="643549C6"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E3DB43A"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037DF2D"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798D7A" w14:textId="2F64319F" w:rsidR="008210B2" w:rsidRPr="003F2624" w:rsidRDefault="009640A9" w:rsidP="002A5488">
            <w:pPr>
              <w:spacing w:before="60"/>
              <w:rPr>
                <w:sz w:val="22"/>
                <w:szCs w:val="22"/>
              </w:rPr>
            </w:pPr>
            <w:r>
              <w:rPr>
                <w:sz w:val="22"/>
                <w:szCs w:val="22"/>
              </w:rPr>
              <w:t>Human Service Agencies</w:t>
            </w:r>
          </w:p>
        </w:tc>
      </w:tr>
      <w:tr w:rsidR="008210B2" w:rsidRPr="00461090" w14:paraId="4FE56B9E"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1F8D8049" w:rsidR="008210B2" w:rsidRPr="00017C40" w:rsidRDefault="009640A9" w:rsidP="002A5488">
            <w:pPr>
              <w:spacing w:before="60"/>
              <w:rPr>
                <w:bCs/>
                <w:sz w:val="22"/>
                <w:szCs w:val="22"/>
              </w:rPr>
            </w:pPr>
            <w:r>
              <w:rPr>
                <w:sz w:val="22"/>
                <w:szCs w:val="22"/>
              </w:rPr>
              <w:t>Rehabilitation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441D4844"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21C329BA"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095206F" w14:textId="77777777" w:rsidR="008210B2" w:rsidRDefault="00D2665D" w:rsidP="002A5488">
            <w:pPr>
              <w:spacing w:before="60"/>
              <w:rPr>
                <w:sz w:val="22"/>
                <w:szCs w:val="22"/>
              </w:rPr>
            </w:pPr>
            <w:r w:rsidRPr="00D2665D">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7D25049" w14:textId="77777777" w:rsidR="00D2665D" w:rsidRDefault="00D2665D" w:rsidP="002A5488">
            <w:pPr>
              <w:spacing w:before="60"/>
              <w:rPr>
                <w:sz w:val="22"/>
                <w:szCs w:val="22"/>
              </w:rPr>
            </w:pPr>
          </w:p>
          <w:p w14:paraId="325752D5" w14:textId="77777777" w:rsidR="00D2665D" w:rsidRDefault="00D2665D" w:rsidP="002A5488">
            <w:pPr>
              <w:spacing w:before="60"/>
              <w:rPr>
                <w:sz w:val="22"/>
                <w:szCs w:val="22"/>
              </w:rPr>
            </w:pPr>
            <w:r w:rsidRPr="00D2665D">
              <w:rPr>
                <w:sz w:val="22"/>
                <w:szCs w:val="22"/>
              </w:rPr>
              <w:t xml:space="preserve">Program: </w:t>
            </w:r>
          </w:p>
          <w:p w14:paraId="4B908A70" w14:textId="77777777" w:rsidR="00D2665D" w:rsidRDefault="00D2665D" w:rsidP="002A5488">
            <w:pPr>
              <w:spacing w:before="60"/>
              <w:rPr>
                <w:sz w:val="22"/>
                <w:szCs w:val="22"/>
              </w:rPr>
            </w:pPr>
            <w:r w:rsidRPr="00D2665D">
              <w:rPr>
                <w:sz w:val="22"/>
                <w:szCs w:val="22"/>
              </w:rPr>
              <w:t xml:space="preserve">- Understanding and compliance with all required policies, and procedures </w:t>
            </w:r>
          </w:p>
          <w:p w14:paraId="5C495576" w14:textId="77777777" w:rsidR="00D2665D" w:rsidRDefault="00D2665D" w:rsidP="002A5488">
            <w:pPr>
              <w:spacing w:before="60"/>
              <w:rPr>
                <w:sz w:val="22"/>
                <w:szCs w:val="22"/>
              </w:rPr>
            </w:pPr>
            <w:r w:rsidRPr="00D2665D">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0575E2E2" w14:textId="77777777" w:rsidR="00D2665D" w:rsidRDefault="00D2665D" w:rsidP="002A5488">
            <w:pPr>
              <w:spacing w:before="60"/>
              <w:rPr>
                <w:sz w:val="22"/>
                <w:szCs w:val="22"/>
              </w:rPr>
            </w:pPr>
            <w:r w:rsidRPr="00D2665D">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62877DEA" w14:textId="22704A2C" w:rsidR="00D2665D" w:rsidRDefault="00D2665D" w:rsidP="002A5488">
            <w:pPr>
              <w:spacing w:before="60"/>
              <w:rPr>
                <w:sz w:val="22"/>
                <w:szCs w:val="22"/>
              </w:rPr>
            </w:pPr>
            <w:r w:rsidRPr="00D2665D">
              <w:rPr>
                <w:sz w:val="22"/>
                <w:szCs w:val="22"/>
              </w:rPr>
              <w:lastRenderedPageBreak/>
              <w:t>- Adequate organizational structure to support the delivery and supervision of day services in the community, including:</w:t>
            </w:r>
          </w:p>
          <w:p w14:paraId="41D2BCC9" w14:textId="77777777" w:rsidR="00D2665D" w:rsidRDefault="00D2665D" w:rsidP="002A5488">
            <w:pPr>
              <w:spacing w:before="60"/>
              <w:rPr>
                <w:sz w:val="22"/>
                <w:szCs w:val="22"/>
              </w:rPr>
            </w:pPr>
            <w:r w:rsidRPr="00D2665D">
              <w:rPr>
                <w:sz w:val="22"/>
                <w:szCs w:val="22"/>
              </w:rPr>
              <w:t xml:space="preserve">- Ability to plan and deliver services </w:t>
            </w:r>
          </w:p>
          <w:p w14:paraId="60C4C124" w14:textId="77777777" w:rsidR="00D2665D" w:rsidRDefault="00D2665D" w:rsidP="002A5488">
            <w:pPr>
              <w:spacing w:before="60"/>
              <w:rPr>
                <w:sz w:val="22"/>
                <w:szCs w:val="22"/>
              </w:rPr>
            </w:pPr>
            <w:r w:rsidRPr="00D2665D">
              <w:rPr>
                <w:sz w:val="22"/>
                <w:szCs w:val="22"/>
              </w:rPr>
              <w:t>- Demonstrated ability to produce timely, complete and quality documentation including but not limited to assessments, incident reports, progress reports and program-specific service plans</w:t>
            </w:r>
          </w:p>
          <w:p w14:paraId="6E16B53C" w14:textId="77777777" w:rsidR="00CF1A89" w:rsidRDefault="00CF1A89" w:rsidP="002A5488">
            <w:pPr>
              <w:spacing w:before="60"/>
              <w:rPr>
                <w:sz w:val="22"/>
                <w:szCs w:val="22"/>
              </w:rPr>
            </w:pPr>
          </w:p>
          <w:p w14:paraId="2F10688F" w14:textId="77777777" w:rsidR="00CF1A89" w:rsidRDefault="00CF1A89" w:rsidP="00CF1A89">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06D6033" w14:textId="77777777" w:rsidR="00CF1A89" w:rsidRDefault="00CF1A89" w:rsidP="002A5488">
            <w:pPr>
              <w:spacing w:before="60"/>
              <w:rPr>
                <w:sz w:val="22"/>
                <w:szCs w:val="22"/>
              </w:rPr>
            </w:pPr>
          </w:p>
          <w:p w14:paraId="62FA0CA9" w14:textId="77777777" w:rsidR="00D2665D" w:rsidRDefault="00D2665D" w:rsidP="002A5488">
            <w:pPr>
              <w:spacing w:before="60"/>
              <w:rPr>
                <w:sz w:val="22"/>
                <w:szCs w:val="22"/>
              </w:rPr>
            </w:pPr>
          </w:p>
          <w:p w14:paraId="77050F43" w14:textId="77777777" w:rsidR="00822685" w:rsidRDefault="00822685" w:rsidP="002A5488">
            <w:pPr>
              <w:spacing w:before="60"/>
              <w:rPr>
                <w:sz w:val="22"/>
                <w:szCs w:val="22"/>
              </w:rPr>
            </w:pPr>
            <w:r w:rsidRPr="00822685">
              <w:rPr>
                <w:sz w:val="22"/>
                <w:szCs w:val="22"/>
              </w:rPr>
              <w:t xml:space="preserve">Staff and Training: </w:t>
            </w:r>
          </w:p>
          <w:p w14:paraId="3BAC6A67" w14:textId="77777777" w:rsidR="00822685" w:rsidRDefault="00822685" w:rsidP="002A5488">
            <w:pPr>
              <w:spacing w:before="60"/>
              <w:rPr>
                <w:sz w:val="22"/>
                <w:szCs w:val="22"/>
              </w:rPr>
            </w:pPr>
            <w:r w:rsidRPr="00822685">
              <w:rPr>
                <w:sz w:val="22"/>
                <w:szCs w:val="22"/>
              </w:rPr>
              <w:t xml:space="preserve">-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w:t>
            </w:r>
            <w:r w:rsidRPr="00822685">
              <w:rPr>
                <w:sz w:val="22"/>
                <w:szCs w:val="22"/>
              </w:rPr>
              <w:lastRenderedPageBreak/>
              <w:t xml:space="preserve">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 </w:t>
            </w:r>
          </w:p>
          <w:p w14:paraId="6044E6A0" w14:textId="77777777" w:rsidR="00822685" w:rsidRDefault="00822685" w:rsidP="002A5488">
            <w:pPr>
              <w:spacing w:before="60"/>
              <w:rPr>
                <w:sz w:val="22"/>
                <w:szCs w:val="22"/>
              </w:rPr>
            </w:pPr>
            <w:r w:rsidRPr="00822685">
              <w:rPr>
                <w:sz w:val="22"/>
                <w:szCs w:val="22"/>
              </w:rPr>
              <w:t xml:space="preserve">- Demonstrates a team approach to service delivery including the ability to define, track and monitor service interventions that meet participant goals and objectives </w:t>
            </w:r>
          </w:p>
          <w:p w14:paraId="7C5537B4" w14:textId="77777777" w:rsidR="00822685" w:rsidRDefault="00822685" w:rsidP="002A5488">
            <w:pPr>
              <w:spacing w:before="60"/>
              <w:rPr>
                <w:sz w:val="22"/>
                <w:szCs w:val="22"/>
              </w:rPr>
            </w:pPr>
            <w:r w:rsidRPr="00822685">
              <w:rPr>
                <w:sz w:val="22"/>
                <w:szCs w:val="22"/>
              </w:rPr>
              <w:t xml:space="preserve">- Ability to access relevant clinical support as needed </w:t>
            </w:r>
          </w:p>
          <w:p w14:paraId="75A4451C" w14:textId="77777777" w:rsidR="00822685" w:rsidRDefault="00822685" w:rsidP="002A5488">
            <w:pPr>
              <w:spacing w:before="60"/>
              <w:rPr>
                <w:sz w:val="22"/>
                <w:szCs w:val="22"/>
              </w:rPr>
            </w:pPr>
            <w:r w:rsidRPr="00822685">
              <w:rPr>
                <w:sz w:val="22"/>
                <w:szCs w:val="22"/>
              </w:rPr>
              <w:t xml:space="preserve">- Experience recruiting and maintaining qualified staff; assurance that all staff will be CORI checked; policies/practices which ensure that: </w:t>
            </w:r>
          </w:p>
          <w:p w14:paraId="1D2FA88C" w14:textId="77777777" w:rsidR="00D2665D" w:rsidRDefault="00822685" w:rsidP="002A5488">
            <w:pPr>
              <w:spacing w:before="60"/>
              <w:rPr>
                <w:sz w:val="22"/>
                <w:szCs w:val="22"/>
              </w:rPr>
            </w:pPr>
            <w:r w:rsidRPr="00822685">
              <w:rPr>
                <w:sz w:val="22"/>
                <w:szCs w:val="22"/>
              </w:rPr>
              <w:t>- Program management and staff meet the minimum qualifications established by the MassHealth agency and understand the principles of participant choice</w:t>
            </w:r>
          </w:p>
          <w:p w14:paraId="69601E9C" w14:textId="77777777" w:rsidR="00742D43" w:rsidRDefault="00742D43" w:rsidP="002A5488">
            <w:pPr>
              <w:spacing w:before="60"/>
              <w:rPr>
                <w:sz w:val="22"/>
                <w:szCs w:val="22"/>
              </w:rPr>
            </w:pPr>
          </w:p>
          <w:p w14:paraId="21B2E0F5" w14:textId="77777777" w:rsidR="00742D43" w:rsidRDefault="00742D43" w:rsidP="002A5488">
            <w:pPr>
              <w:spacing w:before="60"/>
              <w:rPr>
                <w:sz w:val="22"/>
                <w:szCs w:val="22"/>
              </w:rPr>
            </w:pPr>
            <w:r w:rsidRPr="00742D43">
              <w:rPr>
                <w:sz w:val="22"/>
                <w:szCs w:val="22"/>
              </w:rPr>
              <w:t xml:space="preserve">Quality: </w:t>
            </w:r>
          </w:p>
          <w:p w14:paraId="77CB94E7" w14:textId="77777777" w:rsidR="00742D43" w:rsidRDefault="00742D43" w:rsidP="002A5488">
            <w:pPr>
              <w:spacing w:before="60"/>
              <w:rPr>
                <w:sz w:val="22"/>
                <w:szCs w:val="22"/>
              </w:rPr>
            </w:pPr>
            <w:r w:rsidRPr="00742D43">
              <w:rPr>
                <w:sz w:val="22"/>
                <w:szCs w:val="22"/>
              </w:rPr>
              <w:t>- Providers must have the ability to meet all quality improvement requirements, as specified by the MassHealth agency or its designee and ability to provide program and participant quality data and reports, as required.</w:t>
            </w:r>
          </w:p>
          <w:p w14:paraId="52DEDD2A" w14:textId="77777777" w:rsidR="00742D43" w:rsidRDefault="00742D43" w:rsidP="002A5488">
            <w:pPr>
              <w:spacing w:before="60"/>
              <w:rPr>
                <w:sz w:val="22"/>
                <w:szCs w:val="22"/>
              </w:rPr>
            </w:pPr>
          </w:p>
          <w:p w14:paraId="273939CF" w14:textId="468D0C15" w:rsidR="00742D43" w:rsidRPr="003F2624" w:rsidRDefault="00742D43" w:rsidP="002A5488">
            <w:pPr>
              <w:spacing w:before="60"/>
              <w:rPr>
                <w:sz w:val="22"/>
                <w:szCs w:val="22"/>
              </w:rPr>
            </w:pPr>
            <w:r w:rsidRPr="00742D43">
              <w:rPr>
                <w:sz w:val="22"/>
                <w:szCs w:val="22"/>
              </w:rPr>
              <w:t xml:space="preserve">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w:t>
            </w:r>
            <w:r w:rsidRPr="00742D43">
              <w:rPr>
                <w:sz w:val="22"/>
                <w:szCs w:val="22"/>
              </w:rPr>
              <w:lastRenderedPageBreak/>
              <w:t>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5801F63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BBCBC1B" w14:textId="2505FAD9" w:rsidR="008210B2" w:rsidRPr="00C05B39" w:rsidRDefault="009640A9" w:rsidP="002A5488">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2891386" w14:textId="140B36DE"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7A0F254" w14:textId="44B59208"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8455253" w14:textId="77777777" w:rsidR="008210B2" w:rsidRDefault="00742D43" w:rsidP="002A5488">
            <w:pPr>
              <w:spacing w:before="60"/>
              <w:rPr>
                <w:sz w:val="22"/>
                <w:szCs w:val="22"/>
              </w:rPr>
            </w:pPr>
            <w:r w:rsidRPr="00742D43">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08E305FE" w14:textId="77777777" w:rsidR="00742D43" w:rsidRDefault="00742D43" w:rsidP="002A5488">
            <w:pPr>
              <w:spacing w:before="60"/>
              <w:rPr>
                <w:sz w:val="22"/>
                <w:szCs w:val="22"/>
              </w:rPr>
            </w:pPr>
          </w:p>
          <w:p w14:paraId="67CB90C0" w14:textId="77777777" w:rsidR="00742D43" w:rsidRDefault="00742D43" w:rsidP="002A5488">
            <w:pPr>
              <w:spacing w:before="60"/>
              <w:rPr>
                <w:sz w:val="22"/>
                <w:szCs w:val="22"/>
              </w:rPr>
            </w:pPr>
            <w:r w:rsidRPr="00742D43">
              <w:rPr>
                <w:sz w:val="22"/>
                <w:szCs w:val="22"/>
              </w:rPr>
              <w:t xml:space="preserve">Program: </w:t>
            </w:r>
          </w:p>
          <w:p w14:paraId="628C9CA9" w14:textId="77777777" w:rsidR="00742D43" w:rsidRDefault="00742D43" w:rsidP="002A5488">
            <w:pPr>
              <w:spacing w:before="60"/>
              <w:rPr>
                <w:sz w:val="22"/>
                <w:szCs w:val="22"/>
              </w:rPr>
            </w:pPr>
            <w:r w:rsidRPr="00742D43">
              <w:rPr>
                <w:sz w:val="22"/>
                <w:szCs w:val="22"/>
              </w:rPr>
              <w:t xml:space="preserve">- Understanding and compliance with all required policies, and procedures </w:t>
            </w:r>
          </w:p>
          <w:p w14:paraId="3673E1A0" w14:textId="77777777" w:rsidR="00742D43" w:rsidRDefault="00742D43" w:rsidP="002A5488">
            <w:pPr>
              <w:spacing w:before="60"/>
              <w:rPr>
                <w:sz w:val="22"/>
                <w:szCs w:val="22"/>
              </w:rPr>
            </w:pPr>
            <w:r w:rsidRPr="00742D43">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19D53E3C" w14:textId="77777777" w:rsidR="00742D43" w:rsidRDefault="00742D43" w:rsidP="002A5488">
            <w:pPr>
              <w:spacing w:before="60"/>
              <w:rPr>
                <w:sz w:val="22"/>
                <w:szCs w:val="22"/>
              </w:rPr>
            </w:pPr>
            <w:r w:rsidRPr="00742D43">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26F8E17F" w14:textId="77777777" w:rsidR="00742D43" w:rsidRDefault="00742D43" w:rsidP="002A5488">
            <w:pPr>
              <w:spacing w:before="60"/>
              <w:rPr>
                <w:sz w:val="22"/>
                <w:szCs w:val="22"/>
              </w:rPr>
            </w:pPr>
            <w:r w:rsidRPr="00742D43">
              <w:rPr>
                <w:sz w:val="22"/>
                <w:szCs w:val="22"/>
              </w:rPr>
              <w:t xml:space="preserve">- Adequate organizational structure to support the delivery and supervision of services in the community, including: </w:t>
            </w:r>
          </w:p>
          <w:p w14:paraId="636E5FA2" w14:textId="77777777" w:rsidR="00742D43" w:rsidRDefault="00742D43" w:rsidP="002A5488">
            <w:pPr>
              <w:spacing w:before="60"/>
              <w:rPr>
                <w:sz w:val="22"/>
                <w:szCs w:val="22"/>
              </w:rPr>
            </w:pPr>
            <w:r w:rsidRPr="00742D43">
              <w:rPr>
                <w:sz w:val="22"/>
                <w:szCs w:val="22"/>
              </w:rPr>
              <w:t>- Ability to plan and deliver services - Demonstrated ability to produce timely, complete and quality documentation including but not limited to assessments, incident reports, progress reports and program-specific service plans</w:t>
            </w:r>
          </w:p>
          <w:p w14:paraId="6DD5996E" w14:textId="77777777" w:rsidR="00742D43" w:rsidRDefault="00742D43" w:rsidP="002A5488">
            <w:pPr>
              <w:spacing w:before="60"/>
              <w:rPr>
                <w:sz w:val="22"/>
                <w:szCs w:val="22"/>
              </w:rPr>
            </w:pPr>
          </w:p>
          <w:p w14:paraId="55EB5B2B" w14:textId="77777777" w:rsidR="007F4EC7" w:rsidRDefault="007F4EC7" w:rsidP="002A5488">
            <w:pPr>
              <w:spacing w:before="60"/>
              <w:rPr>
                <w:sz w:val="22"/>
                <w:szCs w:val="22"/>
              </w:rPr>
            </w:pPr>
            <w:r w:rsidRPr="007F4EC7">
              <w:rPr>
                <w:sz w:val="22"/>
                <w:szCs w:val="22"/>
              </w:rPr>
              <w:t xml:space="preserve">Staff and Training: </w:t>
            </w:r>
          </w:p>
          <w:p w14:paraId="2EA58D72" w14:textId="77777777" w:rsidR="00742D43" w:rsidRDefault="007F4EC7" w:rsidP="002A5488">
            <w:pPr>
              <w:spacing w:before="60"/>
              <w:rPr>
                <w:sz w:val="22"/>
                <w:szCs w:val="22"/>
              </w:rPr>
            </w:pPr>
            <w:r w:rsidRPr="007F4EC7">
              <w:rPr>
                <w:sz w:val="22"/>
                <w:szCs w:val="22"/>
              </w:rPr>
              <w:t xml:space="preserve">- Individuals who provide CBDS services must meet all requirements for individuals in such roles, including, but not limited to: have been CORI checked, </w:t>
            </w:r>
            <w:r w:rsidRPr="007F4EC7">
              <w:rPr>
                <w:sz w:val="22"/>
                <w:szCs w:val="22"/>
              </w:rPr>
              <w:lastRenderedPageBreak/>
              <w:t>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60D04DB3" w14:textId="77777777" w:rsidR="00CF1A89" w:rsidRDefault="00CF1A89" w:rsidP="002A5488">
            <w:pPr>
              <w:spacing w:before="60"/>
              <w:rPr>
                <w:sz w:val="22"/>
                <w:szCs w:val="22"/>
              </w:rPr>
            </w:pPr>
          </w:p>
          <w:p w14:paraId="72ACB76F" w14:textId="77777777" w:rsidR="00CF1A89" w:rsidRDefault="00CF1A89" w:rsidP="00CF1A89">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DDAEC6C" w14:textId="77777777" w:rsidR="00CF1A89" w:rsidRDefault="00CF1A89" w:rsidP="002A5488">
            <w:pPr>
              <w:spacing w:before="60"/>
              <w:rPr>
                <w:sz w:val="22"/>
                <w:szCs w:val="22"/>
              </w:rPr>
            </w:pPr>
          </w:p>
          <w:p w14:paraId="71D89F0B" w14:textId="77777777" w:rsidR="007F4EC7" w:rsidRDefault="007F4EC7" w:rsidP="002A5488">
            <w:pPr>
              <w:spacing w:before="60"/>
              <w:rPr>
                <w:sz w:val="22"/>
                <w:szCs w:val="22"/>
              </w:rPr>
            </w:pPr>
          </w:p>
          <w:p w14:paraId="16C87289" w14:textId="77777777" w:rsidR="007F4EC7" w:rsidRDefault="007F4EC7" w:rsidP="002A5488">
            <w:pPr>
              <w:spacing w:before="60"/>
              <w:rPr>
                <w:sz w:val="22"/>
                <w:szCs w:val="22"/>
              </w:rPr>
            </w:pPr>
            <w:r w:rsidRPr="007F4EC7">
              <w:rPr>
                <w:sz w:val="22"/>
                <w:szCs w:val="22"/>
              </w:rPr>
              <w:t xml:space="preserve">- Provider agencies must demonstrate: </w:t>
            </w:r>
          </w:p>
          <w:p w14:paraId="564A6775" w14:textId="77777777" w:rsidR="007F4EC7" w:rsidRDefault="007F4EC7" w:rsidP="002A5488">
            <w:pPr>
              <w:spacing w:before="60"/>
              <w:rPr>
                <w:sz w:val="22"/>
                <w:szCs w:val="22"/>
              </w:rPr>
            </w:pPr>
            <w:r w:rsidRPr="007F4EC7">
              <w:rPr>
                <w:sz w:val="22"/>
                <w:szCs w:val="22"/>
              </w:rPr>
              <w:t xml:space="preserve">- A team approach to service delivery including the ability to define, track and monitor service interventions that meet participant goals and objectives; </w:t>
            </w:r>
          </w:p>
          <w:p w14:paraId="013382FA" w14:textId="77777777" w:rsidR="007F4EC7" w:rsidRDefault="007F4EC7" w:rsidP="002A5488">
            <w:pPr>
              <w:spacing w:before="60"/>
              <w:rPr>
                <w:sz w:val="22"/>
                <w:szCs w:val="22"/>
              </w:rPr>
            </w:pPr>
            <w:r w:rsidRPr="007F4EC7">
              <w:rPr>
                <w:sz w:val="22"/>
                <w:szCs w:val="22"/>
              </w:rPr>
              <w:t xml:space="preserve">- Ability to access relevant clinical support as needed; </w:t>
            </w:r>
          </w:p>
          <w:p w14:paraId="66E1334C" w14:textId="77777777" w:rsidR="007F4EC7" w:rsidRDefault="007F4EC7" w:rsidP="002A5488">
            <w:pPr>
              <w:spacing w:before="60"/>
              <w:rPr>
                <w:sz w:val="22"/>
                <w:szCs w:val="22"/>
              </w:rPr>
            </w:pPr>
            <w:r w:rsidRPr="007F4EC7">
              <w:rPr>
                <w:sz w:val="22"/>
                <w:szCs w:val="22"/>
              </w:rPr>
              <w:lastRenderedPageBreak/>
              <w:t xml:space="preserve">- Experience recruiting and maintaining qualified staff, including assurance that all staff will be CORI checked; </w:t>
            </w:r>
          </w:p>
          <w:p w14:paraId="22990FBE" w14:textId="77777777" w:rsidR="007F4EC7" w:rsidRDefault="007F4EC7" w:rsidP="002A5488">
            <w:pPr>
              <w:spacing w:before="60"/>
              <w:rPr>
                <w:sz w:val="22"/>
                <w:szCs w:val="22"/>
              </w:rPr>
            </w:pPr>
            <w:r w:rsidRPr="007F4EC7">
              <w:rPr>
                <w:sz w:val="22"/>
                <w:szCs w:val="22"/>
              </w:rPr>
              <w:t>- Policies/practices which ensure that program management and staff meet the minimum qualifications established by the MassHealth agency and understand the principles of participant choice; and that individuals who provide CBDS services receive effective training in all aspects of their job duties, including handling emergency situations.</w:t>
            </w:r>
          </w:p>
          <w:p w14:paraId="747A5987" w14:textId="77777777" w:rsidR="007F4EC7" w:rsidRDefault="007F4EC7" w:rsidP="002A5488">
            <w:pPr>
              <w:spacing w:before="60"/>
              <w:rPr>
                <w:sz w:val="22"/>
                <w:szCs w:val="22"/>
              </w:rPr>
            </w:pPr>
          </w:p>
          <w:p w14:paraId="5F0F0ECF" w14:textId="77777777" w:rsidR="007F4EC7" w:rsidRDefault="007F4EC7" w:rsidP="002A5488">
            <w:pPr>
              <w:spacing w:before="60"/>
              <w:rPr>
                <w:sz w:val="22"/>
                <w:szCs w:val="22"/>
              </w:rPr>
            </w:pPr>
            <w:r w:rsidRPr="007F4EC7">
              <w:rPr>
                <w:sz w:val="22"/>
                <w:szCs w:val="22"/>
              </w:rPr>
              <w:t xml:space="preserve">Quality: </w:t>
            </w:r>
          </w:p>
          <w:p w14:paraId="2FBBECBF" w14:textId="77777777" w:rsidR="007F4EC7" w:rsidRDefault="007F4EC7" w:rsidP="002A5488">
            <w:pPr>
              <w:spacing w:before="60"/>
              <w:rPr>
                <w:sz w:val="22"/>
                <w:szCs w:val="22"/>
              </w:rPr>
            </w:pPr>
            <w:r w:rsidRPr="007F4EC7">
              <w:rPr>
                <w:sz w:val="22"/>
                <w:szCs w:val="22"/>
              </w:rPr>
              <w:t>- Providers must have the ability to meet all quality improvement requirements, as specified by the MassHealth agency or its designee and ability to provide program and participant quality data and reports, as required.</w:t>
            </w:r>
          </w:p>
          <w:p w14:paraId="69444D83" w14:textId="77777777" w:rsidR="007F4EC7" w:rsidRDefault="007F4EC7" w:rsidP="002A5488">
            <w:pPr>
              <w:spacing w:before="60"/>
              <w:rPr>
                <w:sz w:val="22"/>
                <w:szCs w:val="22"/>
              </w:rPr>
            </w:pPr>
          </w:p>
          <w:p w14:paraId="35F6CC22" w14:textId="22F964E9" w:rsidR="007F4EC7" w:rsidRPr="003F2624" w:rsidRDefault="007F4EC7" w:rsidP="002A5488">
            <w:pPr>
              <w:spacing w:before="60"/>
              <w:rPr>
                <w:sz w:val="22"/>
                <w:szCs w:val="22"/>
              </w:rPr>
            </w:pPr>
            <w:r w:rsidRPr="007F4EC7">
              <w:rPr>
                <w:sz w:val="22"/>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292E4D8D"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4631065D"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51DA6A13"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127F30BC" w:rsidR="008210B2" w:rsidRPr="00C05B39" w:rsidRDefault="009640A9" w:rsidP="002A5488">
            <w:pPr>
              <w:spacing w:before="60"/>
              <w:rPr>
                <w:bCs/>
                <w:sz w:val="22"/>
                <w:szCs w:val="22"/>
              </w:rPr>
            </w:pPr>
            <w:r>
              <w:rPr>
                <w:sz w:val="22"/>
                <w:szCs w:val="22"/>
              </w:rPr>
              <w:t>Rehabilitation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48DA45E3" w:rsidR="008210B2" w:rsidRPr="00C05B39" w:rsidRDefault="00F401DE" w:rsidP="002A5488">
            <w:pPr>
              <w:spacing w:before="60"/>
              <w:rPr>
                <w:bCs/>
                <w:sz w:val="22"/>
                <w:szCs w:val="22"/>
              </w:rPr>
            </w:pPr>
            <w:r>
              <w:rPr>
                <w:bCs/>
                <w:sz w:val="22"/>
                <w:szCs w:val="22"/>
              </w:rPr>
              <w:t>Every 2 years</w:t>
            </w:r>
          </w:p>
        </w:tc>
      </w:tr>
      <w:tr w:rsidR="008210B2" w:rsidRPr="00461090" w14:paraId="386F493B"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32442C1" w14:textId="717510F9" w:rsidR="008210B2" w:rsidRPr="00D85498" w:rsidRDefault="009640A9" w:rsidP="002A5488">
            <w:pPr>
              <w:spacing w:before="60"/>
              <w:rPr>
                <w:bCs/>
                <w:sz w:val="22"/>
                <w:szCs w:val="22"/>
              </w:rPr>
            </w:pPr>
            <w:r>
              <w:rPr>
                <w:sz w:val="22"/>
                <w:szCs w:val="22"/>
              </w:rPr>
              <w:lastRenderedPageBreak/>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121B682"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563959B" w14:textId="78B7EF60" w:rsidR="008210B2" w:rsidRPr="00D85498" w:rsidRDefault="00F401DE" w:rsidP="002A5488">
            <w:pPr>
              <w:spacing w:before="60"/>
              <w:rPr>
                <w:bCs/>
                <w:sz w:val="22"/>
                <w:szCs w:val="22"/>
              </w:rPr>
            </w:pPr>
            <w:r>
              <w:rPr>
                <w:bCs/>
                <w:sz w:val="22"/>
                <w:szCs w:val="22"/>
              </w:rPr>
              <w:t xml:space="preserve">Every 2 years </w:t>
            </w:r>
          </w:p>
        </w:tc>
      </w:tr>
    </w:tbl>
    <w:p w14:paraId="16733069" w14:textId="2E80EF61" w:rsidR="008210B2"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5B7C3B" w:rsidRPr="00DD3AC3" w14:paraId="5014E959"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E5A0F97" w14:textId="77777777" w:rsidR="005B7C3B" w:rsidRPr="00DD3AC3" w:rsidRDefault="005B7C3B" w:rsidP="002A5488">
            <w:pPr>
              <w:spacing w:before="60"/>
              <w:jc w:val="center"/>
              <w:rPr>
                <w:color w:val="FFFFFF"/>
                <w:sz w:val="22"/>
                <w:szCs w:val="22"/>
              </w:rPr>
            </w:pPr>
            <w:r w:rsidRPr="00373525">
              <w:rPr>
                <w:sz w:val="22"/>
                <w:szCs w:val="22"/>
              </w:rPr>
              <w:t>Service Specification</w:t>
            </w:r>
          </w:p>
        </w:tc>
      </w:tr>
      <w:tr w:rsidR="005B7C3B" w:rsidRPr="000D7C66" w14:paraId="7F9999F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D48DED6" w14:textId="77777777" w:rsidR="005B7C3B" w:rsidRPr="000D7C66" w:rsidRDefault="005B7C3B" w:rsidP="002A5488">
            <w:pPr>
              <w:spacing w:before="60"/>
              <w:rPr>
                <w:b/>
                <w:bCs/>
                <w:sz w:val="22"/>
                <w:szCs w:val="22"/>
              </w:rPr>
            </w:pPr>
            <w:r>
              <w:rPr>
                <w:b/>
                <w:bCs/>
                <w:sz w:val="22"/>
                <w:szCs w:val="22"/>
              </w:rPr>
              <w:t>Service Type:</w:t>
            </w:r>
          </w:p>
        </w:tc>
      </w:tr>
      <w:tr w:rsidR="005B7C3B" w14:paraId="2BDC2FC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B4C451" w14:textId="77777777" w:rsidR="005B7C3B" w:rsidRDefault="005B7C3B" w:rsidP="002A5488">
            <w:pPr>
              <w:spacing w:before="60"/>
              <w:rPr>
                <w:sz w:val="22"/>
                <w:szCs w:val="22"/>
              </w:rPr>
            </w:pPr>
            <w:r>
              <w:rPr>
                <w:sz w:val="22"/>
                <w:szCs w:val="22"/>
              </w:rPr>
              <w:t>Other Service</w:t>
            </w:r>
          </w:p>
        </w:tc>
      </w:tr>
      <w:tr w:rsidR="005B7C3B" w:rsidRPr="000D7C66" w14:paraId="4E52297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92151F6" w14:textId="77777777" w:rsidR="005B7C3B" w:rsidRPr="000D7C66" w:rsidRDefault="005B7C3B" w:rsidP="002A5488">
            <w:pPr>
              <w:spacing w:before="60"/>
              <w:rPr>
                <w:b/>
                <w:bCs/>
                <w:sz w:val="22"/>
                <w:szCs w:val="22"/>
              </w:rPr>
            </w:pPr>
            <w:r>
              <w:rPr>
                <w:b/>
                <w:bCs/>
                <w:sz w:val="22"/>
                <w:szCs w:val="22"/>
              </w:rPr>
              <w:t>Service:</w:t>
            </w:r>
          </w:p>
        </w:tc>
      </w:tr>
      <w:tr w:rsidR="005B7C3B" w14:paraId="2CDA0FD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D0DE0" w14:textId="43101609" w:rsidR="005B7C3B" w:rsidRDefault="005B7C3B" w:rsidP="002A5488">
            <w:pPr>
              <w:spacing w:before="60"/>
              <w:rPr>
                <w:sz w:val="22"/>
                <w:szCs w:val="22"/>
              </w:rPr>
            </w:pPr>
            <w:r>
              <w:rPr>
                <w:sz w:val="22"/>
                <w:szCs w:val="22"/>
              </w:rPr>
              <w:t xml:space="preserve">Community Behavioral Health Support and Navigation </w:t>
            </w:r>
          </w:p>
        </w:tc>
      </w:tr>
      <w:tr w:rsidR="005B7C3B" w14:paraId="54B2293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5117A1" w14:textId="77777777" w:rsidR="00D97295" w:rsidRPr="00E216D1" w:rsidRDefault="00D97295" w:rsidP="00D97295">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E046A61" w14:textId="77777777" w:rsidR="00D97295" w:rsidRPr="00E216D1" w:rsidRDefault="00D97295" w:rsidP="00D97295">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194A5BD8" w14:textId="6648AFBD" w:rsidR="005B7C3B" w:rsidRPr="00D97295" w:rsidRDefault="00373525" w:rsidP="00D97295">
            <w:r>
              <w:rPr>
                <w:rFonts w:ascii="Wingdings" w:eastAsia="Wingdings" w:hAnsi="Wingdings" w:cs="Wingdings"/>
              </w:rPr>
              <w:t>þ</w:t>
            </w:r>
            <w:r w:rsidR="00241646">
              <w:rPr>
                <w:rFonts w:ascii="Segoe UI Symbol" w:hAnsi="Segoe UI Symbol" w:cs="Segoe UI Symbol"/>
                <w:sz w:val="22"/>
                <w:szCs w:val="22"/>
              </w:rPr>
              <w:t xml:space="preserve"> </w:t>
            </w:r>
            <w:r w:rsidR="00D97295" w:rsidRPr="00E216D1">
              <w:rPr>
                <w:sz w:val="22"/>
                <w:szCs w:val="22"/>
              </w:rPr>
              <w:t>Service is not included in approved waiver.</w:t>
            </w:r>
          </w:p>
        </w:tc>
      </w:tr>
      <w:tr w:rsidR="005B7C3B" w:rsidRPr="00461090" w14:paraId="08D294D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1E2E75C" w14:textId="77777777" w:rsidR="005B7C3B" w:rsidRPr="00461090" w:rsidRDefault="005B7C3B"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B7C3B" w:rsidRPr="002C1115" w14:paraId="46DD8C6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1A566A2" w14:textId="111F3F37" w:rsidR="005B7C3B" w:rsidRDefault="005B7C3B" w:rsidP="002A5488">
            <w:pPr>
              <w:rPr>
                <w:sz w:val="22"/>
                <w:szCs w:val="22"/>
              </w:rPr>
            </w:pPr>
            <w:r w:rsidRPr="00A06044">
              <w:rPr>
                <w:sz w:val="22"/>
                <w:szCs w:val="22"/>
              </w:rPr>
              <w:t xml:space="preserve">Community Behavioral Health Support and Navigation includes an array of services delivered by community based, mobile, paraprofessional staff, supported by a clinical supervisor, to participants with behavioral health needs whose psychiatric diagnosis or substance use disorder(s) interferes with their ability to access essential medical and behavioral health services. The services provided are tailored to the needs of the individual and are designed to ensure that the participant has access to and in fact utilizes needed behavioral health services. Community Behavioral Health Support and Navigation does not include clinical treatment services, but rather provides outreach and support services to enable participants to utilize clinical treatment services and other supports. Community Behavioral Health Support and Navigation assists the participant with attaining the goals in </w:t>
            </w:r>
            <w:r>
              <w:rPr>
                <w:sz w:val="22"/>
                <w:szCs w:val="22"/>
              </w:rPr>
              <w:t>their</w:t>
            </w:r>
            <w:r w:rsidRPr="00A06044">
              <w:rPr>
                <w:sz w:val="22"/>
                <w:szCs w:val="22"/>
              </w:rPr>
              <w:t xml:space="preserve"> plan of care, and works to mitigate barriers to doing so.</w:t>
            </w:r>
            <w:r w:rsidRPr="0075720E">
              <w:rPr>
                <w:sz w:val="22"/>
                <w:szCs w:val="22"/>
              </w:rPr>
              <w:t xml:space="preserve"> This service is primarily delivered in person; telehealth may be used to supplement the scheduled in-person service based on the participant’s needs, preferences, and goals as determined during the person-centered planning process and reviewed by the </w:t>
            </w:r>
            <w:r>
              <w:rPr>
                <w:sz w:val="22"/>
                <w:szCs w:val="22"/>
              </w:rPr>
              <w:t>Case Man</w:t>
            </w:r>
            <w:r w:rsidR="006C6D70">
              <w:rPr>
                <w:sz w:val="22"/>
                <w:szCs w:val="22"/>
              </w:rPr>
              <w:t>ager</w:t>
            </w:r>
            <w:r w:rsidRPr="0075720E">
              <w:rPr>
                <w:sz w:val="22"/>
                <w:szCs w:val="22"/>
              </w:rPr>
              <w:t xml:space="preserve"> during each scheduled reassessment as outlined in Appendix D-2-a</w:t>
            </w:r>
          </w:p>
          <w:p w14:paraId="115F1CDC" w14:textId="77777777" w:rsidR="005B7C3B" w:rsidRDefault="005B7C3B" w:rsidP="002A5488">
            <w:pPr>
              <w:rPr>
                <w:sz w:val="22"/>
                <w:szCs w:val="22"/>
              </w:rPr>
            </w:pPr>
          </w:p>
          <w:p w14:paraId="08E2ECC2" w14:textId="77777777" w:rsidR="005B7C3B" w:rsidRDefault="005B7C3B" w:rsidP="002A5488">
            <w:pPr>
              <w:rPr>
                <w:sz w:val="22"/>
                <w:szCs w:val="22"/>
              </w:rPr>
            </w:pPr>
            <w:r w:rsidRPr="00A06044">
              <w:rPr>
                <w:sz w:val="22"/>
                <w:szCs w:val="22"/>
              </w:rPr>
              <w:t xml:space="preserve">Community Behavioral Health Support and Navigation services are designed to be maximally flexible in supporting participants to implement the goals in their plan of care and attain the skills and resources needed to successfully maintain community tenure. Such services may include: </w:t>
            </w:r>
          </w:p>
          <w:p w14:paraId="04A170DF" w14:textId="77777777" w:rsidR="005B7C3B" w:rsidRDefault="005B7C3B" w:rsidP="002A5488">
            <w:pPr>
              <w:rPr>
                <w:sz w:val="22"/>
                <w:szCs w:val="22"/>
              </w:rPr>
            </w:pPr>
            <w:r w:rsidRPr="00A06044">
              <w:rPr>
                <w:sz w:val="22"/>
                <w:szCs w:val="22"/>
              </w:rPr>
              <w:t xml:space="preserve">- Fostering empowerment, recovery, and wellness, including developing recovery strategies, identifying and assisting participants in accessing self-help options, and creating crisis prevention plans and relapse prevention plans; </w:t>
            </w:r>
          </w:p>
          <w:p w14:paraId="4073DCCD" w14:textId="77777777" w:rsidR="005B7C3B" w:rsidRDefault="005B7C3B" w:rsidP="002A5488">
            <w:pPr>
              <w:rPr>
                <w:sz w:val="22"/>
                <w:szCs w:val="22"/>
              </w:rPr>
            </w:pPr>
            <w:r w:rsidRPr="00A06044">
              <w:rPr>
                <w:sz w:val="22"/>
                <w:szCs w:val="22"/>
              </w:rPr>
              <w:t xml:space="preserve">- Assisting participants in improving their daily living skills so they are able to perform them independently or access services to support them in doing so; - Supporting service exploration and linkage; </w:t>
            </w:r>
          </w:p>
          <w:p w14:paraId="37EA6A62" w14:textId="77777777" w:rsidR="005B7C3B" w:rsidRDefault="005B7C3B" w:rsidP="002A5488">
            <w:pPr>
              <w:rPr>
                <w:sz w:val="22"/>
                <w:szCs w:val="22"/>
              </w:rPr>
            </w:pPr>
            <w:r w:rsidRPr="00A06044">
              <w:rPr>
                <w:sz w:val="22"/>
                <w:szCs w:val="22"/>
              </w:rPr>
              <w:t xml:space="preserve">- Providing temporary assistance with transportation to essential medical and behavioral health appointments while transitioning to community-based transportation resources (e.g., public transportation resources, PT-1 forms, etc.) </w:t>
            </w:r>
          </w:p>
          <w:p w14:paraId="36FFF723" w14:textId="77777777" w:rsidR="005B7C3B" w:rsidRDefault="005B7C3B" w:rsidP="002A5488">
            <w:pPr>
              <w:rPr>
                <w:sz w:val="22"/>
                <w:szCs w:val="22"/>
              </w:rPr>
            </w:pPr>
            <w:r w:rsidRPr="00A06044">
              <w:rPr>
                <w:sz w:val="22"/>
                <w:szCs w:val="22"/>
              </w:rPr>
              <w:t xml:space="preserve">- Assisting with connecting the participant to necessary behavioral health and other health care services (including, as applicable, supporting engagement with coordination provided by the participant’s ACO or MCO); </w:t>
            </w:r>
          </w:p>
          <w:p w14:paraId="14B8C2C6" w14:textId="77777777" w:rsidR="005B7C3B" w:rsidRDefault="005B7C3B" w:rsidP="002A5488">
            <w:pPr>
              <w:rPr>
                <w:sz w:val="22"/>
                <w:szCs w:val="22"/>
              </w:rPr>
            </w:pPr>
            <w:r w:rsidRPr="00A06044">
              <w:rPr>
                <w:sz w:val="22"/>
                <w:szCs w:val="22"/>
              </w:rPr>
              <w:t xml:space="preserve">- Providing linkages to recovery-oriented peer support and/or self-help supports and services; </w:t>
            </w:r>
          </w:p>
          <w:p w14:paraId="0F14DD3B" w14:textId="77777777" w:rsidR="005B7C3B" w:rsidRDefault="005B7C3B" w:rsidP="002A5488">
            <w:pPr>
              <w:rPr>
                <w:sz w:val="22"/>
                <w:szCs w:val="22"/>
              </w:rPr>
            </w:pPr>
            <w:r w:rsidRPr="00A06044">
              <w:rPr>
                <w:sz w:val="22"/>
                <w:szCs w:val="22"/>
              </w:rPr>
              <w:t xml:space="preserve">- Assisting with self-advocacy skills to improve communication and participation in treatment/service planning discussions and meetings; and </w:t>
            </w:r>
          </w:p>
          <w:p w14:paraId="2E77D5DC" w14:textId="77777777" w:rsidR="005B7C3B" w:rsidRDefault="005B7C3B" w:rsidP="002A5488">
            <w:pPr>
              <w:rPr>
                <w:sz w:val="22"/>
                <w:szCs w:val="22"/>
              </w:rPr>
            </w:pPr>
            <w:r w:rsidRPr="00A06044">
              <w:rPr>
                <w:sz w:val="22"/>
                <w:szCs w:val="22"/>
              </w:rPr>
              <w:t>- Collaborating with Emergency Services Programs/Mobile Crisis Intervention (ESP/MCIs) and/or outpatient providers; including working with ESP/MCIs to develop, revise and/or utilize participant crisis prevention plans and/or safety plans.</w:t>
            </w:r>
          </w:p>
          <w:p w14:paraId="46541FF4" w14:textId="77777777" w:rsidR="005B7C3B" w:rsidRDefault="005B7C3B" w:rsidP="002A5488">
            <w:pPr>
              <w:rPr>
                <w:sz w:val="22"/>
                <w:szCs w:val="22"/>
              </w:rPr>
            </w:pPr>
          </w:p>
          <w:p w14:paraId="245AB4F9" w14:textId="77777777" w:rsidR="005B7C3B" w:rsidRPr="002C1115" w:rsidRDefault="005B7C3B" w:rsidP="002A5488">
            <w:pPr>
              <w:rPr>
                <w:sz w:val="22"/>
                <w:szCs w:val="22"/>
              </w:rPr>
            </w:pPr>
            <w:r w:rsidRPr="00A06044">
              <w:rPr>
                <w:sz w:val="22"/>
                <w:szCs w:val="22"/>
              </w:rPr>
              <w:lastRenderedPageBreak/>
              <w:t xml:space="preserve">Community Behavioral Health Support and Navigation services may not duplicate, and are expected to complement, other waiver and State Plan services that are being utilized by the individual and support the participant’s attainment of </w:t>
            </w:r>
            <w:r>
              <w:rPr>
                <w:sz w:val="22"/>
                <w:szCs w:val="22"/>
              </w:rPr>
              <w:t xml:space="preserve">their </w:t>
            </w:r>
            <w:r w:rsidRPr="00A06044">
              <w:rPr>
                <w:sz w:val="22"/>
                <w:szCs w:val="22"/>
              </w:rPr>
              <w:t>plan of care goals.</w:t>
            </w:r>
          </w:p>
        </w:tc>
      </w:tr>
      <w:tr w:rsidR="005B7C3B" w:rsidRPr="00042B16" w14:paraId="6DAB0B4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C60EE84" w14:textId="77777777" w:rsidR="005B7C3B" w:rsidRPr="00042B16" w:rsidRDefault="005B7C3B" w:rsidP="002A5488">
            <w:pPr>
              <w:spacing w:before="60"/>
              <w:rPr>
                <w:sz w:val="23"/>
                <w:szCs w:val="23"/>
              </w:rPr>
            </w:pPr>
            <w:r w:rsidRPr="00042B16">
              <w:rPr>
                <w:sz w:val="22"/>
                <w:szCs w:val="22"/>
              </w:rPr>
              <w:lastRenderedPageBreak/>
              <w:t>Specify applicable (if any) limits on the amount, frequency, or duration of this service:</w:t>
            </w:r>
          </w:p>
        </w:tc>
      </w:tr>
      <w:tr w:rsidR="005B7C3B" w:rsidRPr="002C1115" w14:paraId="0941069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5DC8E04" w14:textId="77777777" w:rsidR="005B7C3B" w:rsidRPr="002C1115" w:rsidRDefault="005B7C3B" w:rsidP="002A5488">
            <w:pPr>
              <w:spacing w:before="60"/>
              <w:rPr>
                <w:sz w:val="22"/>
                <w:szCs w:val="22"/>
              </w:rPr>
            </w:pPr>
          </w:p>
        </w:tc>
      </w:tr>
      <w:tr w:rsidR="005B7C3B" w:rsidRPr="003F2624" w14:paraId="3737F74C"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EA6D893" w14:textId="77777777" w:rsidR="005B7C3B" w:rsidRPr="003F2624" w:rsidRDefault="005B7C3B"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01CF53B3" w14:textId="77777777" w:rsidR="005B7C3B" w:rsidRPr="003F2624" w:rsidRDefault="005B7C3B"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9CABAC5" w14:textId="77777777" w:rsidR="005B7C3B" w:rsidRPr="00C73719" w:rsidRDefault="005B7C3B"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16BC8A6" w14:textId="20087B94" w:rsidR="005B7C3B" w:rsidRPr="003F2624" w:rsidRDefault="0070311D"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5EFD51CC" w14:textId="77777777" w:rsidR="005B7C3B" w:rsidRPr="003F2624" w:rsidRDefault="005B7C3B" w:rsidP="002A5488">
            <w:pPr>
              <w:spacing w:before="60"/>
              <w:rPr>
                <w:sz w:val="22"/>
                <w:szCs w:val="22"/>
              </w:rPr>
            </w:pPr>
            <w:r>
              <w:rPr>
                <w:sz w:val="22"/>
                <w:szCs w:val="22"/>
              </w:rPr>
              <w:t>Provider managed</w:t>
            </w:r>
          </w:p>
        </w:tc>
      </w:tr>
      <w:tr w:rsidR="005B7C3B" w:rsidRPr="00DD3AC3" w14:paraId="466376D4"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916DF92" w14:textId="77777777" w:rsidR="005B7C3B" w:rsidRPr="00DD3AC3" w:rsidRDefault="005B7C3B"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7D8BD062" w14:textId="77777777" w:rsidR="005B7C3B" w:rsidRPr="00DD3AC3" w:rsidRDefault="005B7C3B"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77C6329D" w14:textId="77777777" w:rsidR="005B7C3B" w:rsidRPr="00DD3AC3" w:rsidRDefault="005B7C3B"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0990AA59" w14:textId="7D872903" w:rsidR="005B7C3B" w:rsidRPr="00DD3AC3" w:rsidRDefault="0070311D"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DE3CECF" w14:textId="77777777" w:rsidR="005B7C3B" w:rsidRPr="00DD3AC3" w:rsidRDefault="005B7C3B"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8190B2" w14:textId="77777777" w:rsidR="005B7C3B" w:rsidRPr="00DD3AC3" w:rsidRDefault="005B7C3B"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098F107" w14:textId="77777777" w:rsidR="005B7C3B" w:rsidRPr="00DD3AC3" w:rsidRDefault="005B7C3B" w:rsidP="002A5488">
            <w:pPr>
              <w:spacing w:before="60"/>
              <w:rPr>
                <w:sz w:val="22"/>
                <w:szCs w:val="22"/>
              </w:rPr>
            </w:pPr>
            <w:r w:rsidRPr="00DD3AC3">
              <w:rPr>
                <w:sz w:val="22"/>
                <w:szCs w:val="22"/>
              </w:rPr>
              <w:t>Legal Guardian</w:t>
            </w:r>
          </w:p>
        </w:tc>
      </w:tr>
      <w:tr w:rsidR="005B7C3B" w:rsidRPr="00DD3AC3" w14:paraId="56DE85CA"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0D28252" w14:textId="77777777" w:rsidR="005B7C3B" w:rsidRPr="00DD3AC3" w:rsidRDefault="005B7C3B" w:rsidP="002A5488">
            <w:pPr>
              <w:jc w:val="center"/>
              <w:rPr>
                <w:color w:val="FFFFFF"/>
                <w:sz w:val="22"/>
                <w:szCs w:val="22"/>
              </w:rPr>
            </w:pPr>
            <w:r w:rsidRPr="001F0E9D">
              <w:rPr>
                <w:sz w:val="22"/>
                <w:szCs w:val="22"/>
              </w:rPr>
              <w:t>Provider Specifications</w:t>
            </w:r>
          </w:p>
        </w:tc>
      </w:tr>
      <w:tr w:rsidR="005B7C3B" w:rsidRPr="003F2624" w14:paraId="5679598D"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1BF75EB" w14:textId="77777777" w:rsidR="005B7C3B" w:rsidRPr="00042B16" w:rsidRDefault="005B7C3B" w:rsidP="002A5488">
            <w:pPr>
              <w:spacing w:before="60"/>
              <w:rPr>
                <w:sz w:val="22"/>
                <w:szCs w:val="22"/>
              </w:rPr>
            </w:pPr>
            <w:r w:rsidRPr="00042B16">
              <w:rPr>
                <w:sz w:val="22"/>
                <w:szCs w:val="22"/>
              </w:rPr>
              <w:t>Provider Category(s)</w:t>
            </w:r>
          </w:p>
          <w:p w14:paraId="191B828E" w14:textId="77777777" w:rsidR="005B7C3B" w:rsidRPr="003F2624" w:rsidRDefault="005B7C3B"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F6C2E51" w14:textId="77777777" w:rsidR="005B7C3B" w:rsidRPr="003F2624" w:rsidRDefault="005B7C3B"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439C421" w14:textId="77777777" w:rsidR="005B7C3B" w:rsidRPr="003F2624" w:rsidRDefault="005B7C3B"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3725CC47" w14:textId="04DCB6A5" w:rsidR="005B7C3B" w:rsidRPr="003F2624" w:rsidRDefault="0070311D"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01A92AA" w14:textId="77777777" w:rsidR="005B7C3B" w:rsidRPr="003F2624" w:rsidRDefault="005B7C3B" w:rsidP="002A5488">
            <w:pPr>
              <w:spacing w:before="60"/>
              <w:rPr>
                <w:sz w:val="22"/>
                <w:szCs w:val="22"/>
              </w:rPr>
            </w:pPr>
            <w:r w:rsidRPr="00042B16">
              <w:rPr>
                <w:sz w:val="22"/>
                <w:szCs w:val="22"/>
              </w:rPr>
              <w:t xml:space="preserve">Agency.  </w:t>
            </w:r>
            <w:r>
              <w:rPr>
                <w:sz w:val="22"/>
                <w:szCs w:val="22"/>
              </w:rPr>
              <w:t>List the types of agencies:</w:t>
            </w:r>
          </w:p>
        </w:tc>
      </w:tr>
      <w:tr w:rsidR="005B7C3B" w:rsidRPr="003F2624" w14:paraId="7FC4D9AE" w14:textId="77777777" w:rsidTr="002A5488">
        <w:trPr>
          <w:trHeight w:val="185"/>
          <w:jc w:val="center"/>
        </w:trPr>
        <w:tc>
          <w:tcPr>
            <w:tcW w:w="2199" w:type="dxa"/>
            <w:gridSpan w:val="2"/>
            <w:vMerge/>
          </w:tcPr>
          <w:p w14:paraId="086D4F3E" w14:textId="77777777" w:rsidR="005B7C3B" w:rsidRPr="003F2624" w:rsidRDefault="005B7C3B"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6485A8E8" w14:textId="77777777" w:rsidR="005B7C3B" w:rsidRPr="003F2624" w:rsidRDefault="005B7C3B"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76ADACA3" w14:textId="77777777" w:rsidR="005B7C3B" w:rsidRPr="003F2624" w:rsidRDefault="005B7C3B" w:rsidP="002A5488">
            <w:pPr>
              <w:spacing w:before="60"/>
              <w:rPr>
                <w:sz w:val="22"/>
                <w:szCs w:val="22"/>
              </w:rPr>
            </w:pPr>
            <w:r>
              <w:rPr>
                <w:sz w:val="22"/>
                <w:szCs w:val="22"/>
              </w:rPr>
              <w:t xml:space="preserve">Community Behavioral Health Support and Navigation Providers </w:t>
            </w:r>
          </w:p>
        </w:tc>
      </w:tr>
      <w:tr w:rsidR="005B7C3B" w:rsidRPr="003F2624" w14:paraId="4FD8D3CB"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DFDAC7" w14:textId="77777777" w:rsidR="005B7C3B" w:rsidRPr="003F2624" w:rsidRDefault="005B7C3B" w:rsidP="002A5488">
            <w:pPr>
              <w:spacing w:before="60"/>
              <w:rPr>
                <w:b/>
                <w:sz w:val="22"/>
                <w:szCs w:val="22"/>
              </w:rPr>
            </w:pPr>
            <w:r w:rsidRPr="0025169C">
              <w:rPr>
                <w:b/>
                <w:sz w:val="22"/>
                <w:szCs w:val="22"/>
              </w:rPr>
              <w:t>Provider Qualifications</w:t>
            </w:r>
            <w:r w:rsidRPr="0063187F">
              <w:rPr>
                <w:sz w:val="22"/>
                <w:szCs w:val="22"/>
              </w:rPr>
              <w:t xml:space="preserve"> </w:t>
            </w:r>
          </w:p>
        </w:tc>
      </w:tr>
      <w:tr w:rsidR="005B7C3B" w:rsidRPr="003F2624" w14:paraId="223E8165"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41E1DF" w14:textId="77777777" w:rsidR="005B7C3B" w:rsidRPr="00042B16" w:rsidRDefault="005B7C3B"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682FAA9" w14:textId="77777777" w:rsidR="005B7C3B" w:rsidRPr="003F2624" w:rsidRDefault="005B7C3B"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9D6E648" w14:textId="77777777" w:rsidR="005B7C3B" w:rsidRPr="003F2624" w:rsidRDefault="005B7C3B"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44D3D8A" w14:textId="77777777" w:rsidR="005B7C3B" w:rsidRPr="003F2624" w:rsidRDefault="005B7C3B"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5B7C3B" w:rsidRPr="003F2624" w14:paraId="5353B60A"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2F6C440" w14:textId="77777777" w:rsidR="005B7C3B" w:rsidRPr="00017C40" w:rsidRDefault="005B7C3B" w:rsidP="002A5488">
            <w:pPr>
              <w:spacing w:before="60"/>
              <w:rPr>
                <w:bCs/>
                <w:sz w:val="22"/>
                <w:szCs w:val="22"/>
              </w:rPr>
            </w:pPr>
            <w:r w:rsidRPr="0016130F">
              <w:rPr>
                <w:bCs/>
                <w:sz w:val="22"/>
                <w:szCs w:val="22"/>
              </w:rPr>
              <w:t>Community Behavioral Health Support and Navigation Providers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FD3ACCE" w14:textId="77777777" w:rsidR="005B7C3B" w:rsidRPr="003F2624" w:rsidRDefault="005B7C3B" w:rsidP="002A5488">
            <w:pPr>
              <w:spacing w:before="60"/>
              <w:rPr>
                <w:sz w:val="22"/>
                <w:szCs w:val="22"/>
              </w:rPr>
            </w:pPr>
            <w:r w:rsidRPr="003635E0">
              <w:rPr>
                <w:sz w:val="22"/>
                <w:szCs w:val="22"/>
              </w:rPr>
              <w:t>Services are provided by agencies that provide mental health or substance use disorder services and are licensed within the Commonwealth of Massachusetts.</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69947B5" w14:textId="77777777" w:rsidR="005B7C3B" w:rsidRPr="003F2624" w:rsidRDefault="005B7C3B"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160C1AC" w14:textId="77777777" w:rsidR="005B7C3B" w:rsidRDefault="005B7C3B" w:rsidP="002A5488">
            <w:pPr>
              <w:spacing w:before="60"/>
              <w:rPr>
                <w:sz w:val="22"/>
                <w:szCs w:val="22"/>
              </w:rPr>
            </w:pPr>
            <w:r w:rsidRPr="003635E0">
              <w:rPr>
                <w:sz w:val="22"/>
                <w:szCs w:val="22"/>
              </w:rPr>
              <w:t xml:space="preserve">Agency Staffing and Supervision Requirements: </w:t>
            </w:r>
          </w:p>
          <w:p w14:paraId="07F2B1F0" w14:textId="77777777" w:rsidR="005B7C3B" w:rsidRDefault="005B7C3B" w:rsidP="002A5488">
            <w:pPr>
              <w:spacing w:before="60"/>
              <w:rPr>
                <w:sz w:val="22"/>
                <w:szCs w:val="22"/>
              </w:rPr>
            </w:pPr>
            <w:r w:rsidRPr="003635E0">
              <w:rPr>
                <w:sz w:val="22"/>
                <w:szCs w:val="22"/>
              </w:rPr>
              <w:t xml:space="preserve">- Agencies providing Community Behavioral Health Support and Navigation must employ a multi-disciplinary staff with established experience, skills, and training in the acute treatment of mental health and co-occurring mental health and substance use conditions, including a minimum of one fulltime master’s or doctorate-level, licensed behavioral health clinician responsible for operation of the program and supervision of the staff. </w:t>
            </w:r>
          </w:p>
          <w:p w14:paraId="04A0FE7C" w14:textId="77777777" w:rsidR="005B7C3B" w:rsidRDefault="005B7C3B" w:rsidP="002A5488">
            <w:pPr>
              <w:spacing w:before="60"/>
              <w:rPr>
                <w:sz w:val="22"/>
                <w:szCs w:val="22"/>
              </w:rPr>
            </w:pPr>
            <w:r w:rsidRPr="003635E0">
              <w:rPr>
                <w:sz w:val="22"/>
                <w:szCs w:val="22"/>
              </w:rPr>
              <w:t xml:space="preserve">- In addition, there must be a psychiatric clinician available for psychiatric phone consultation within 15 minutes of request and for a face-to-face evaluation within 60 minutes of request, when clinically indicated. </w:t>
            </w:r>
          </w:p>
          <w:p w14:paraId="2F4F9AAA" w14:textId="77777777" w:rsidR="005B7C3B" w:rsidRDefault="005B7C3B" w:rsidP="002A5488">
            <w:pPr>
              <w:spacing w:before="60"/>
              <w:rPr>
                <w:sz w:val="22"/>
                <w:szCs w:val="22"/>
              </w:rPr>
            </w:pPr>
            <w:r w:rsidRPr="003635E0">
              <w:rPr>
                <w:sz w:val="22"/>
                <w:szCs w:val="22"/>
              </w:rPr>
              <w:t>- Agencies providing Community Behavioral Health Support and Navigation must ensure that the service is accessible to participants seven days per week. An answering machine or answering service directing callers to call 911 or the ESP/MCI, or to go to a hospital emergency department (ED) does not meet this requirement.</w:t>
            </w:r>
          </w:p>
          <w:p w14:paraId="1BED2767" w14:textId="77777777" w:rsidR="005B7C3B" w:rsidRDefault="005B7C3B" w:rsidP="002A5488">
            <w:pPr>
              <w:spacing w:before="60"/>
              <w:rPr>
                <w:sz w:val="22"/>
                <w:szCs w:val="22"/>
              </w:rPr>
            </w:pPr>
          </w:p>
          <w:p w14:paraId="740D645F" w14:textId="77777777" w:rsidR="005B7C3B" w:rsidRDefault="005B7C3B" w:rsidP="002A5488">
            <w:pPr>
              <w:spacing w:before="60"/>
              <w:rPr>
                <w:sz w:val="22"/>
                <w:szCs w:val="22"/>
              </w:rPr>
            </w:pPr>
            <w:r w:rsidRPr="00DD6964">
              <w:rPr>
                <w:sz w:val="22"/>
                <w:szCs w:val="22"/>
              </w:rPr>
              <w:lastRenderedPageBreak/>
              <w:t xml:space="preserve">Individual Staff Requirements: Individuals who provide Community Behavioral Health Support and Navigation are mobile, community-based staff that must meet requirements for individuals in such roles, including, but not limited to: </w:t>
            </w:r>
          </w:p>
          <w:p w14:paraId="40D07511" w14:textId="77777777" w:rsidR="005B7C3B" w:rsidRDefault="005B7C3B" w:rsidP="002A5488">
            <w:pPr>
              <w:spacing w:before="60"/>
              <w:rPr>
                <w:sz w:val="22"/>
                <w:szCs w:val="22"/>
              </w:rPr>
            </w:pPr>
            <w:r w:rsidRPr="00DD6964">
              <w:rPr>
                <w:sz w:val="22"/>
                <w:szCs w:val="22"/>
              </w:rPr>
              <w:t xml:space="preserve">- have been CORI checked; </w:t>
            </w:r>
          </w:p>
          <w:p w14:paraId="1827DE07" w14:textId="77777777" w:rsidR="005B7C3B" w:rsidRDefault="005B7C3B" w:rsidP="002A5488">
            <w:pPr>
              <w:spacing w:before="60"/>
              <w:rPr>
                <w:sz w:val="22"/>
                <w:szCs w:val="22"/>
              </w:rPr>
            </w:pPr>
            <w:r w:rsidRPr="00DD6964">
              <w:rPr>
                <w:sz w:val="22"/>
                <w:szCs w:val="22"/>
              </w:rPr>
              <w:t xml:space="preserve">- Bachelor’s degree in a Human Services field and experience working in community settings with individuals with disabilities who have behavioral health needs; </w:t>
            </w:r>
          </w:p>
          <w:p w14:paraId="4C7D65A5" w14:textId="77777777" w:rsidR="005B7C3B" w:rsidRDefault="005B7C3B" w:rsidP="002A5488">
            <w:pPr>
              <w:spacing w:before="60"/>
              <w:rPr>
                <w:sz w:val="22"/>
                <w:szCs w:val="22"/>
              </w:rPr>
            </w:pPr>
            <w:r w:rsidRPr="00DD6964">
              <w:rPr>
                <w:sz w:val="22"/>
                <w:szCs w:val="22"/>
              </w:rPr>
              <w:t xml:space="preserve">- training in and ability to handle emergency situations; </w:t>
            </w:r>
          </w:p>
          <w:p w14:paraId="01B14024" w14:textId="77777777" w:rsidR="005B7C3B" w:rsidRDefault="005B7C3B" w:rsidP="002A5488">
            <w:pPr>
              <w:spacing w:before="60"/>
              <w:rPr>
                <w:sz w:val="22"/>
                <w:szCs w:val="22"/>
              </w:rPr>
            </w:pPr>
            <w:r w:rsidRPr="00DD6964">
              <w:rPr>
                <w:sz w:val="22"/>
                <w:szCs w:val="22"/>
              </w:rPr>
              <w:t xml:space="preserve">- can set limits and communicate effectively with participants, families, other providers and agencies; </w:t>
            </w:r>
          </w:p>
          <w:p w14:paraId="07F6465A" w14:textId="77777777" w:rsidR="005B7C3B" w:rsidRDefault="005B7C3B" w:rsidP="002A5488">
            <w:pPr>
              <w:spacing w:before="60"/>
              <w:rPr>
                <w:sz w:val="22"/>
                <w:szCs w:val="22"/>
              </w:rPr>
            </w:pPr>
            <w:r w:rsidRPr="00DD6964">
              <w:rPr>
                <w:sz w:val="22"/>
                <w:szCs w:val="22"/>
              </w:rPr>
              <w:t>- have ability to meet legal requirements in protecting confidential information; and - certification in CPR is required.</w:t>
            </w:r>
          </w:p>
          <w:p w14:paraId="0DF590B1" w14:textId="77777777" w:rsidR="005B7C3B" w:rsidRDefault="005B7C3B" w:rsidP="002A5488">
            <w:pPr>
              <w:spacing w:before="60"/>
              <w:rPr>
                <w:sz w:val="22"/>
                <w:szCs w:val="22"/>
              </w:rPr>
            </w:pPr>
          </w:p>
          <w:p w14:paraId="20BC7DEE" w14:textId="77777777" w:rsidR="005B7C3B" w:rsidRDefault="005B7C3B" w:rsidP="002A5488">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A37E16C" w14:textId="77777777" w:rsidR="005B7C3B" w:rsidRDefault="005B7C3B" w:rsidP="002A5488">
            <w:pPr>
              <w:spacing w:before="60"/>
              <w:rPr>
                <w:sz w:val="22"/>
                <w:szCs w:val="22"/>
              </w:rPr>
            </w:pPr>
          </w:p>
          <w:p w14:paraId="4CCFD924" w14:textId="77777777" w:rsidR="005B7C3B" w:rsidRDefault="005B7C3B"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5CCA27B2" w14:textId="77777777" w:rsidR="005B7C3B" w:rsidRDefault="005B7C3B" w:rsidP="002A5488">
            <w:pPr>
              <w:spacing w:before="60"/>
              <w:rPr>
                <w:sz w:val="22"/>
                <w:szCs w:val="22"/>
              </w:rPr>
            </w:pPr>
          </w:p>
          <w:p w14:paraId="5261CDE6" w14:textId="77777777" w:rsidR="005B7C3B" w:rsidRDefault="005B7C3B" w:rsidP="002A5488">
            <w:pPr>
              <w:spacing w:before="60"/>
              <w:rPr>
                <w:sz w:val="22"/>
                <w:szCs w:val="22"/>
              </w:rPr>
            </w:pPr>
          </w:p>
          <w:p w14:paraId="0D24E286" w14:textId="77777777" w:rsidR="005B7C3B" w:rsidRDefault="005B7C3B" w:rsidP="002A5488">
            <w:pPr>
              <w:spacing w:before="60"/>
              <w:rPr>
                <w:sz w:val="22"/>
                <w:szCs w:val="22"/>
              </w:rPr>
            </w:pPr>
            <w:r w:rsidRPr="00DD6964">
              <w:rPr>
                <w:sz w:val="22"/>
                <w:szCs w:val="22"/>
              </w:rPr>
              <w:t xml:space="preserve">Agencies qualified as providers of the following services through the applicable state agency or other designated entity are considered to have met the above qualification requirements: </w:t>
            </w:r>
          </w:p>
          <w:p w14:paraId="5B12ECB8" w14:textId="77777777" w:rsidR="005B7C3B" w:rsidRDefault="005B7C3B" w:rsidP="002A5488">
            <w:pPr>
              <w:spacing w:before="60"/>
              <w:rPr>
                <w:sz w:val="22"/>
                <w:szCs w:val="22"/>
              </w:rPr>
            </w:pPr>
            <w:r w:rsidRPr="00DD6964">
              <w:rPr>
                <w:sz w:val="22"/>
                <w:szCs w:val="22"/>
              </w:rPr>
              <w:t xml:space="preserve">- Community Based Family Supports (CBFS), through the Department of Mental Health (DMH) </w:t>
            </w:r>
          </w:p>
          <w:p w14:paraId="001037F9" w14:textId="77777777" w:rsidR="005B7C3B" w:rsidRDefault="005B7C3B" w:rsidP="002A5488">
            <w:pPr>
              <w:spacing w:before="60"/>
              <w:rPr>
                <w:sz w:val="22"/>
                <w:szCs w:val="22"/>
              </w:rPr>
            </w:pPr>
            <w:r w:rsidRPr="00DD6964">
              <w:rPr>
                <w:sz w:val="22"/>
                <w:szCs w:val="22"/>
              </w:rPr>
              <w:t xml:space="preserve">- Community Support Program (CSP) through MassHealth or a MassHealth-contract Managed Care Organization (MCO), Accountable Care Organization (ACO), or Integrated Care Organization (One Care) </w:t>
            </w:r>
          </w:p>
          <w:p w14:paraId="093FF8DE" w14:textId="77777777" w:rsidR="005B7C3B" w:rsidRDefault="005B7C3B" w:rsidP="002A5488">
            <w:pPr>
              <w:spacing w:before="60"/>
              <w:rPr>
                <w:sz w:val="22"/>
                <w:szCs w:val="22"/>
              </w:rPr>
            </w:pPr>
            <w:r w:rsidRPr="00DD6964">
              <w:rPr>
                <w:sz w:val="22"/>
                <w:szCs w:val="22"/>
              </w:rPr>
              <w:t xml:space="preserve">- Program of Assertive Community Treatment (PACT), through DMH </w:t>
            </w:r>
          </w:p>
          <w:p w14:paraId="763B12F8" w14:textId="77777777" w:rsidR="005B7C3B" w:rsidRPr="003F2624" w:rsidRDefault="005B7C3B" w:rsidP="002A5488">
            <w:pPr>
              <w:spacing w:before="60"/>
              <w:rPr>
                <w:sz w:val="22"/>
                <w:szCs w:val="22"/>
              </w:rPr>
            </w:pPr>
            <w:r w:rsidRPr="00DD6964">
              <w:rPr>
                <w:sz w:val="22"/>
                <w:szCs w:val="22"/>
              </w:rPr>
              <w:t>- Behavioral Health Community Partners (BH CPs), through MassHealth</w:t>
            </w:r>
          </w:p>
        </w:tc>
      </w:tr>
      <w:tr w:rsidR="005B7C3B" w:rsidRPr="0025169C" w14:paraId="13447E69"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D7B6E55" w14:textId="77777777" w:rsidR="005B7C3B" w:rsidRPr="0025169C" w:rsidRDefault="005B7C3B" w:rsidP="002A5488">
            <w:pPr>
              <w:spacing w:before="60"/>
              <w:rPr>
                <w:b/>
                <w:sz w:val="22"/>
                <w:szCs w:val="22"/>
              </w:rPr>
            </w:pPr>
            <w:r w:rsidRPr="0025169C">
              <w:rPr>
                <w:b/>
                <w:sz w:val="22"/>
                <w:szCs w:val="22"/>
              </w:rPr>
              <w:lastRenderedPageBreak/>
              <w:t>Verification of Provider Qualifications</w:t>
            </w:r>
          </w:p>
        </w:tc>
      </w:tr>
      <w:tr w:rsidR="005B7C3B" w:rsidRPr="00DD3AC3" w14:paraId="30E88971"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5B23938" w14:textId="77777777" w:rsidR="005B7C3B" w:rsidRPr="00042B16" w:rsidRDefault="005B7C3B"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149E039" w14:textId="77777777" w:rsidR="005B7C3B" w:rsidRPr="00DD3AC3" w:rsidRDefault="005B7C3B"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2BE477" w14:textId="77777777" w:rsidR="005B7C3B" w:rsidRPr="00DD3AC3" w:rsidRDefault="005B7C3B" w:rsidP="002A5488">
            <w:pPr>
              <w:spacing w:before="60"/>
              <w:jc w:val="center"/>
              <w:rPr>
                <w:sz w:val="22"/>
                <w:szCs w:val="22"/>
              </w:rPr>
            </w:pPr>
            <w:r w:rsidRPr="00DD3AC3">
              <w:rPr>
                <w:sz w:val="22"/>
                <w:szCs w:val="22"/>
              </w:rPr>
              <w:t>Frequency of Verification</w:t>
            </w:r>
          </w:p>
        </w:tc>
      </w:tr>
      <w:tr w:rsidR="005B7C3B" w:rsidRPr="00C05B39" w14:paraId="698B10C1"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63ED7037" w14:textId="77777777" w:rsidR="005B7C3B" w:rsidRPr="00C05B39" w:rsidRDefault="005B7C3B" w:rsidP="002A5488">
            <w:pPr>
              <w:spacing w:before="60"/>
              <w:rPr>
                <w:bCs/>
                <w:sz w:val="22"/>
                <w:szCs w:val="22"/>
              </w:rPr>
            </w:pPr>
            <w:r w:rsidRPr="0016130F">
              <w:rPr>
                <w:bCs/>
                <w:sz w:val="22"/>
                <w:szCs w:val="22"/>
              </w:rPr>
              <w:t>Community Behavioral Health Support and Navigation Providers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26F6E8B7" w14:textId="77777777" w:rsidR="005B7C3B" w:rsidRPr="00C05B39" w:rsidRDefault="005B7C3B"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694A7C2F" w14:textId="77777777" w:rsidR="005B7C3B" w:rsidRPr="00C05B39" w:rsidRDefault="005B7C3B" w:rsidP="002A5488">
            <w:pPr>
              <w:spacing w:before="60"/>
              <w:rPr>
                <w:bCs/>
                <w:sz w:val="22"/>
                <w:szCs w:val="22"/>
              </w:rPr>
            </w:pPr>
            <w:r>
              <w:rPr>
                <w:bCs/>
                <w:sz w:val="22"/>
                <w:szCs w:val="22"/>
              </w:rPr>
              <w:t>Every 2 years</w:t>
            </w:r>
          </w:p>
        </w:tc>
      </w:tr>
    </w:tbl>
    <w:p w14:paraId="38FE5328" w14:textId="77777777" w:rsidR="00424482" w:rsidRDefault="0042448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77777777" w:rsidR="008210B2" w:rsidRPr="000D7C66" w:rsidRDefault="008210B2" w:rsidP="002A5488">
            <w:pPr>
              <w:spacing w:before="60"/>
              <w:rPr>
                <w:b/>
                <w:bCs/>
                <w:sz w:val="22"/>
                <w:szCs w:val="22"/>
              </w:rPr>
            </w:pPr>
            <w:r>
              <w:rPr>
                <w:b/>
                <w:bCs/>
                <w:sz w:val="22"/>
                <w:szCs w:val="22"/>
              </w:rPr>
              <w:lastRenderedPageBreak/>
              <w:t>Service Type:</w:t>
            </w:r>
          </w:p>
        </w:tc>
      </w:tr>
      <w:tr w:rsidR="008210B2" w:rsidRPr="005B7D1F" w14:paraId="50A40A5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AAC714" w14:textId="4B4F9181" w:rsidR="008210B2" w:rsidRDefault="00840AC0" w:rsidP="002A5488">
            <w:pPr>
              <w:spacing w:before="60"/>
              <w:rPr>
                <w:sz w:val="22"/>
                <w:szCs w:val="22"/>
              </w:rPr>
            </w:pPr>
            <w:r>
              <w:rPr>
                <w:sz w:val="22"/>
                <w:szCs w:val="22"/>
              </w:rPr>
              <w:t>Other Service</w:t>
            </w:r>
          </w:p>
        </w:tc>
      </w:tr>
      <w:tr w:rsidR="008210B2" w:rsidRPr="005B7D1F" w14:paraId="1DE38AB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7777777" w:rsidR="008210B2" w:rsidRPr="000D7C66" w:rsidRDefault="008210B2" w:rsidP="002A5488">
            <w:pPr>
              <w:spacing w:before="60"/>
              <w:rPr>
                <w:b/>
                <w:bCs/>
                <w:sz w:val="22"/>
                <w:szCs w:val="22"/>
              </w:rPr>
            </w:pPr>
            <w:r>
              <w:rPr>
                <w:b/>
                <w:bCs/>
                <w:sz w:val="22"/>
                <w:szCs w:val="22"/>
              </w:rPr>
              <w:t>Service:</w:t>
            </w:r>
          </w:p>
        </w:tc>
      </w:tr>
      <w:tr w:rsidR="008210B2" w:rsidRPr="005B7D1F" w14:paraId="319B3EC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4C4260" w14:textId="12CA8A03" w:rsidR="008210B2" w:rsidRDefault="00DD6964" w:rsidP="002A5488">
            <w:pPr>
              <w:spacing w:before="60"/>
              <w:rPr>
                <w:sz w:val="22"/>
                <w:szCs w:val="22"/>
              </w:rPr>
            </w:pPr>
            <w:r>
              <w:rPr>
                <w:sz w:val="22"/>
                <w:szCs w:val="22"/>
              </w:rPr>
              <w:t>Day Services</w:t>
            </w:r>
            <w:r w:rsidR="00840AC0">
              <w:rPr>
                <w:sz w:val="22"/>
                <w:szCs w:val="22"/>
              </w:rPr>
              <w:t xml:space="preserve"> </w:t>
            </w:r>
          </w:p>
        </w:tc>
      </w:tr>
      <w:tr w:rsidR="00C950AF" w:rsidRPr="005B7D1F" w14:paraId="6722775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30088C" w14:textId="77777777" w:rsidR="00C465C2" w:rsidRPr="00C465C2"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 xml:space="preserve"> Service is included in approved waiver. There is no change in service specifications. </w:t>
            </w:r>
          </w:p>
          <w:p w14:paraId="5CC4C3F7" w14:textId="6317F43D" w:rsidR="00C465C2" w:rsidRPr="00C465C2" w:rsidRDefault="00EE0267" w:rsidP="00C465C2">
            <w:pPr>
              <w:spacing w:before="60"/>
              <w:rPr>
                <w:sz w:val="22"/>
                <w:szCs w:val="22"/>
              </w:rPr>
            </w:pPr>
            <w:r>
              <w:rPr>
                <w:rFonts w:ascii="Wingdings" w:eastAsia="Wingdings" w:hAnsi="Wingdings" w:cs="Wingdings"/>
              </w:rPr>
              <w:t>þ</w:t>
            </w:r>
            <w:r w:rsidR="00C465C2" w:rsidRPr="00C465C2">
              <w:rPr>
                <w:sz w:val="22"/>
                <w:szCs w:val="22"/>
              </w:rPr>
              <w:t xml:space="preserve"> Service is included in approved waiver. The service specifications have been modified.</w:t>
            </w:r>
          </w:p>
          <w:p w14:paraId="3D7C5DAC" w14:textId="039EC429" w:rsidR="00C950AF" w:rsidRDefault="00C465C2" w:rsidP="00C465C2">
            <w:pPr>
              <w:spacing w:before="60"/>
              <w:rPr>
                <w:sz w:val="22"/>
                <w:szCs w:val="22"/>
              </w:rPr>
            </w:pPr>
            <w:r w:rsidRPr="00C465C2">
              <w:rPr>
                <w:rFonts w:ascii="Segoe UI Symbol" w:hAnsi="Segoe UI Symbol" w:cs="Segoe UI Symbol"/>
                <w:sz w:val="22"/>
                <w:szCs w:val="22"/>
              </w:rPr>
              <w:t>☐</w:t>
            </w:r>
            <w:r w:rsidRPr="00C465C2">
              <w:rPr>
                <w:sz w:val="22"/>
                <w:szCs w:val="22"/>
              </w:rPr>
              <w:t>Service is not included in approved waiver.</w:t>
            </w:r>
          </w:p>
        </w:tc>
      </w:tr>
      <w:tr w:rsidR="008210B2" w:rsidRPr="00461090" w14:paraId="6ADF37E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5D5FE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ACF92A9" w14:textId="77777777" w:rsidR="008210B2" w:rsidRDefault="00DD6964" w:rsidP="002A5488">
            <w:pPr>
              <w:rPr>
                <w:sz w:val="22"/>
                <w:szCs w:val="22"/>
              </w:rPr>
            </w:pPr>
            <w:r w:rsidRPr="00DD6964">
              <w:rPr>
                <w:sz w:val="22"/>
                <w:szCs w:val="22"/>
              </w:rPr>
              <w:t>Day services/supports provide for structured day activity typically for individuals with pervasive and extensive support needs who are not ready to join the general workforce, or who are employed part-time and need a structured and supervised program of services during the time that they are not working, or who are of retirement age.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Day Services are provided in a provider operated setting in the community and not in a participant's residence, and do not duplicate any services under the state plan.</w:t>
            </w:r>
          </w:p>
          <w:p w14:paraId="20EF1639" w14:textId="77777777" w:rsidR="005F34C4" w:rsidRDefault="005F34C4" w:rsidP="002A5488">
            <w:pPr>
              <w:rPr>
                <w:sz w:val="22"/>
                <w:szCs w:val="22"/>
              </w:rPr>
            </w:pPr>
          </w:p>
          <w:p w14:paraId="24D41CB0" w14:textId="010A7B8F" w:rsidR="005F34C4" w:rsidRPr="002C1115" w:rsidRDefault="005F34C4" w:rsidP="002A5488">
            <w:pPr>
              <w:rPr>
                <w:sz w:val="22"/>
                <w:szCs w:val="22"/>
              </w:rPr>
            </w:pPr>
            <w:r w:rsidRPr="0075720E">
              <w:rPr>
                <w:sz w:val="22"/>
                <w:szCs w:val="22"/>
              </w:rPr>
              <w:t xml:space="preserve">This service is primarily delivered in person; telehealth may be used to supplement the scheduled in-person service based on the participant’s needs, preferences, and goals as determined during the person-centered planning process and reviewed by the </w:t>
            </w:r>
            <w:r>
              <w:rPr>
                <w:sz w:val="22"/>
                <w:szCs w:val="22"/>
              </w:rPr>
              <w:t>Case Man</w:t>
            </w:r>
            <w:r w:rsidR="004E4553">
              <w:rPr>
                <w:sz w:val="22"/>
                <w:szCs w:val="22"/>
              </w:rPr>
              <w:t>ager</w:t>
            </w:r>
            <w:r w:rsidRPr="0075720E">
              <w:rPr>
                <w:sz w:val="22"/>
                <w:szCs w:val="22"/>
              </w:rPr>
              <w:t xml:space="preserve"> during each scheduled reassessment as outlined in Appendix D-2-a</w:t>
            </w:r>
          </w:p>
        </w:tc>
      </w:tr>
      <w:tr w:rsidR="008210B2" w:rsidRPr="00461090" w14:paraId="04521DA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07AAEF8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D4840AB" w14:textId="77777777" w:rsidR="008210B2" w:rsidRDefault="008210B2" w:rsidP="002A5488">
            <w:pPr>
              <w:rPr>
                <w:sz w:val="22"/>
                <w:szCs w:val="22"/>
              </w:rPr>
            </w:pPr>
          </w:p>
          <w:p w14:paraId="37E5D862" w14:textId="77777777" w:rsidR="008210B2" w:rsidRPr="002C1115" w:rsidRDefault="008210B2" w:rsidP="002A5488">
            <w:pPr>
              <w:spacing w:before="60"/>
              <w:rPr>
                <w:sz w:val="22"/>
                <w:szCs w:val="22"/>
              </w:rPr>
            </w:pPr>
          </w:p>
        </w:tc>
      </w:tr>
      <w:tr w:rsidR="008210B2" w:rsidRPr="00461090" w14:paraId="2E50E134"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5CE0D322" w:rsidR="008210B2" w:rsidRPr="003F2624" w:rsidRDefault="00D52BC5" w:rsidP="002A5488">
            <w:pPr>
              <w:spacing w:before="60"/>
              <w:rPr>
                <w:sz w:val="22"/>
                <w:szCs w:val="22"/>
              </w:rPr>
            </w:pPr>
            <w:r w:rsidRPr="00DD3AC3">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228D58E2"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2A5488">
            <w:pPr>
              <w:spacing w:before="60"/>
              <w:rPr>
                <w:sz w:val="22"/>
                <w:szCs w:val="22"/>
              </w:rPr>
            </w:pPr>
            <w:r>
              <w:rPr>
                <w:sz w:val="22"/>
                <w:szCs w:val="22"/>
              </w:rPr>
              <w:t>Provider managed</w:t>
            </w:r>
          </w:p>
        </w:tc>
      </w:tr>
      <w:tr w:rsidR="008210B2" w:rsidRPr="00461090" w14:paraId="008243F8"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0C796B69"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705BA74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1496BA32"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2A5488">
            <w:pPr>
              <w:spacing w:before="60"/>
              <w:rPr>
                <w:sz w:val="22"/>
                <w:szCs w:val="22"/>
              </w:rPr>
            </w:pPr>
            <w:r w:rsidRPr="00042B16">
              <w:rPr>
                <w:sz w:val="22"/>
                <w:szCs w:val="22"/>
              </w:rPr>
              <w:t>Provider Category(s)</w:t>
            </w:r>
          </w:p>
          <w:p w14:paraId="597574C2"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A0D16B0" w14:textId="0C077B26" w:rsidR="008210B2" w:rsidRPr="003F2624" w:rsidRDefault="008210B2" w:rsidP="002A5488">
            <w:pPr>
              <w:spacing w:before="60"/>
              <w:jc w:val="center"/>
              <w:rPr>
                <w:sz w:val="22"/>
                <w:szCs w:val="22"/>
              </w:rPr>
            </w:pPr>
            <w:r w:rsidRPr="00DD696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6F10B4E9"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1883593F"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436734E1" w:rsidR="008210B2" w:rsidRPr="003F2624" w:rsidRDefault="00DD6964" w:rsidP="002A5488">
            <w:pPr>
              <w:spacing w:before="60"/>
              <w:rPr>
                <w:sz w:val="22"/>
                <w:szCs w:val="22"/>
              </w:rPr>
            </w:pPr>
            <w:r>
              <w:rPr>
                <w:sz w:val="22"/>
                <w:szCs w:val="22"/>
              </w:rPr>
              <w:t>Human Service Agenc</w:t>
            </w:r>
            <w:r w:rsidR="008E1344">
              <w:rPr>
                <w:sz w:val="22"/>
                <w:szCs w:val="22"/>
              </w:rPr>
              <w:t>ies</w:t>
            </w:r>
          </w:p>
        </w:tc>
      </w:tr>
      <w:tr w:rsidR="008210B2" w:rsidRPr="00461090" w14:paraId="65F3F449"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5F21C6C"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4390CFE"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B410C4" w14:textId="69647114" w:rsidR="008210B2" w:rsidRPr="003F2624" w:rsidRDefault="00DD6964" w:rsidP="002A5488">
            <w:pPr>
              <w:spacing w:before="60"/>
              <w:rPr>
                <w:sz w:val="22"/>
                <w:szCs w:val="22"/>
              </w:rPr>
            </w:pPr>
            <w:r>
              <w:rPr>
                <w:sz w:val="22"/>
                <w:szCs w:val="22"/>
              </w:rPr>
              <w:t xml:space="preserve">Rehabilitation </w:t>
            </w:r>
            <w:r w:rsidR="006D6795">
              <w:rPr>
                <w:sz w:val="22"/>
                <w:szCs w:val="22"/>
              </w:rPr>
              <w:t>Facilit</w:t>
            </w:r>
            <w:r w:rsidR="008E1344">
              <w:rPr>
                <w:sz w:val="22"/>
                <w:szCs w:val="22"/>
              </w:rPr>
              <w:t>ies</w:t>
            </w:r>
          </w:p>
        </w:tc>
      </w:tr>
      <w:tr w:rsidR="008210B2" w:rsidRPr="00461090" w14:paraId="3143EF89"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4D530832" w:rsidR="008210B2" w:rsidRPr="00017C40" w:rsidRDefault="006D6795" w:rsidP="002A5488">
            <w:pPr>
              <w:spacing w:before="60"/>
              <w:rPr>
                <w:bCs/>
                <w:sz w:val="22"/>
                <w:szCs w:val="22"/>
              </w:rPr>
            </w:pPr>
            <w:r>
              <w:rPr>
                <w:sz w:val="22"/>
                <w:szCs w:val="22"/>
              </w:rPr>
              <w:t>Human Service Agenc</w:t>
            </w:r>
            <w:r w:rsidR="008E1344">
              <w:rPr>
                <w:sz w:val="22"/>
                <w:szCs w:val="22"/>
              </w:rPr>
              <w: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01543884"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54FA60F8"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803612" w14:textId="77777777" w:rsidR="00D915E1" w:rsidRDefault="009F362A" w:rsidP="006D6795">
            <w:pPr>
              <w:spacing w:before="60"/>
              <w:rPr>
                <w:sz w:val="22"/>
                <w:szCs w:val="22"/>
              </w:rPr>
            </w:pPr>
            <w:r w:rsidRPr="009F362A">
              <w:rPr>
                <w:sz w:val="22"/>
                <w:szCs w:val="22"/>
              </w:rPr>
              <w:t xml:space="preserve">Any not-for-profit or proprietary organization that responds satisfactorily to the waiver provider enrollment process, which includes meeting requirements for staffing qualifications </w:t>
            </w:r>
            <w:r w:rsidRPr="009F362A">
              <w:rPr>
                <w:sz w:val="22"/>
                <w:szCs w:val="22"/>
              </w:rPr>
              <w:lastRenderedPageBreak/>
              <w:t>and training, and all prescribed operational policies and procedures, including, but not limited to:</w:t>
            </w:r>
          </w:p>
          <w:p w14:paraId="685A533A" w14:textId="77777777" w:rsidR="009F362A" w:rsidRDefault="009F362A" w:rsidP="006D6795">
            <w:pPr>
              <w:spacing w:before="60"/>
              <w:rPr>
                <w:sz w:val="22"/>
                <w:szCs w:val="22"/>
              </w:rPr>
            </w:pPr>
          </w:p>
          <w:p w14:paraId="04305950" w14:textId="77777777" w:rsidR="009F362A" w:rsidRDefault="009F362A" w:rsidP="006D6795">
            <w:pPr>
              <w:spacing w:before="60"/>
              <w:rPr>
                <w:sz w:val="22"/>
                <w:szCs w:val="22"/>
              </w:rPr>
            </w:pPr>
            <w:r w:rsidRPr="009F362A">
              <w:rPr>
                <w:sz w:val="22"/>
                <w:szCs w:val="22"/>
              </w:rPr>
              <w:t xml:space="preserve">Program and Physical Plant: </w:t>
            </w:r>
          </w:p>
          <w:p w14:paraId="63A3F5AF" w14:textId="77777777" w:rsidR="00A1142C" w:rsidRDefault="009F362A" w:rsidP="006D6795">
            <w:pPr>
              <w:spacing w:before="60"/>
              <w:rPr>
                <w:sz w:val="22"/>
                <w:szCs w:val="22"/>
              </w:rPr>
            </w:pPr>
            <w:r w:rsidRPr="009F362A">
              <w:rPr>
                <w:sz w:val="22"/>
                <w:szCs w:val="22"/>
              </w:rPr>
              <w:t xml:space="preserve">- Understanding of and compliance with all required policies, procedures, and physical plant standards - Experience providing functional, community-based services and living skills training and understanding of the philosophy of maximizing independence, participant participation, community integration and a comprehensive blend of services; </w:t>
            </w:r>
          </w:p>
          <w:p w14:paraId="57EAF61C" w14:textId="77777777" w:rsidR="00A1142C" w:rsidRDefault="009F362A" w:rsidP="006D6795">
            <w:pPr>
              <w:spacing w:before="60"/>
              <w:rPr>
                <w:sz w:val="22"/>
                <w:szCs w:val="22"/>
              </w:rPr>
            </w:pPr>
            <w:r w:rsidRPr="009F362A">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748802A2" w14:textId="77777777" w:rsidR="008A13E3" w:rsidRDefault="009F362A" w:rsidP="006D6795">
            <w:pPr>
              <w:spacing w:before="60"/>
              <w:rPr>
                <w:sz w:val="22"/>
                <w:szCs w:val="22"/>
              </w:rPr>
            </w:pPr>
            <w:r w:rsidRPr="009F362A">
              <w:rPr>
                <w:sz w:val="22"/>
                <w:szCs w:val="22"/>
              </w:rPr>
              <w:t>- Adequate organizational structure to support the delivery and supervision of day services, including:</w:t>
            </w:r>
          </w:p>
          <w:p w14:paraId="02AC74EB" w14:textId="5190B824" w:rsidR="00A1142C" w:rsidRDefault="009F362A" w:rsidP="006D6795">
            <w:pPr>
              <w:spacing w:before="60"/>
              <w:rPr>
                <w:sz w:val="22"/>
                <w:szCs w:val="22"/>
              </w:rPr>
            </w:pPr>
            <w:r w:rsidRPr="009F362A">
              <w:rPr>
                <w:sz w:val="22"/>
                <w:szCs w:val="22"/>
              </w:rPr>
              <w:t xml:space="preserve">- </w:t>
            </w:r>
            <w:r w:rsidR="008A13E3">
              <w:rPr>
                <w:sz w:val="22"/>
                <w:szCs w:val="22"/>
              </w:rPr>
              <w:t>Demonstrate a</w:t>
            </w:r>
            <w:r w:rsidRPr="009F362A">
              <w:rPr>
                <w:sz w:val="22"/>
                <w:szCs w:val="22"/>
              </w:rPr>
              <w:t xml:space="preserve">bility to plan and deliver services in the prescribed settings </w:t>
            </w:r>
          </w:p>
          <w:p w14:paraId="104DE1A5" w14:textId="77777777" w:rsidR="00A1142C" w:rsidRDefault="009F362A" w:rsidP="006D6795">
            <w:pPr>
              <w:spacing w:before="60"/>
              <w:rPr>
                <w:sz w:val="22"/>
                <w:szCs w:val="22"/>
              </w:rPr>
            </w:pPr>
            <w:r w:rsidRPr="009F362A">
              <w:rPr>
                <w:sz w:val="22"/>
                <w:szCs w:val="22"/>
              </w:rPr>
              <w:t xml:space="preserve">- Demonstrated ability to produce timely, complete and quality documentation including but not limited to assessments, incident reports, progress reports and program-specific service plans </w:t>
            </w:r>
          </w:p>
          <w:p w14:paraId="3464D72B" w14:textId="35C4F0DB" w:rsidR="009F362A" w:rsidRDefault="009F362A" w:rsidP="006D6795">
            <w:pPr>
              <w:spacing w:before="60"/>
              <w:rPr>
                <w:sz w:val="22"/>
                <w:szCs w:val="22"/>
              </w:rPr>
            </w:pPr>
            <w:r w:rsidRPr="009F362A">
              <w:rPr>
                <w:sz w:val="22"/>
                <w:szCs w:val="22"/>
              </w:rPr>
              <w:t>- Demonstrated compliance with health and safety, accessibility standards and the ADA, as applicable.</w:t>
            </w:r>
          </w:p>
          <w:p w14:paraId="5F58D3FA" w14:textId="6DC91687" w:rsidR="00E46433" w:rsidRDefault="00E46433" w:rsidP="006D6795">
            <w:pPr>
              <w:spacing w:before="60"/>
              <w:rPr>
                <w:sz w:val="22"/>
                <w:szCs w:val="22"/>
              </w:rPr>
            </w:pPr>
          </w:p>
          <w:p w14:paraId="70C3F0C3" w14:textId="77777777" w:rsidR="00E46433" w:rsidRDefault="00E46433" w:rsidP="006D6795">
            <w:pPr>
              <w:spacing w:before="60"/>
              <w:rPr>
                <w:sz w:val="22"/>
                <w:szCs w:val="22"/>
              </w:rPr>
            </w:pPr>
            <w:r w:rsidRPr="00E46433">
              <w:rPr>
                <w:sz w:val="22"/>
                <w:szCs w:val="22"/>
              </w:rPr>
              <w:t xml:space="preserve">Staff and Training: </w:t>
            </w:r>
          </w:p>
          <w:p w14:paraId="7BFA49BF" w14:textId="056E50A4" w:rsidR="00E46433" w:rsidRDefault="00241646" w:rsidP="006D6795">
            <w:pPr>
              <w:spacing w:before="60"/>
              <w:rPr>
                <w:sz w:val="22"/>
                <w:szCs w:val="22"/>
              </w:rPr>
            </w:pPr>
            <w:r w:rsidRPr="00EB7691">
              <w:rPr>
                <w:sz w:val="22"/>
                <w:szCs w:val="22"/>
              </w:rPr>
              <w:t>-</w:t>
            </w:r>
            <w:r w:rsidR="00E46433" w:rsidRPr="00E46433">
              <w:rPr>
                <w:sz w:val="22"/>
                <w:szCs w:val="22"/>
              </w:rPr>
              <w:t xml:space="preserve"> Demonstrates a team approach to service delivery including the ability to define, track and monitor service interventions that meet participant goals and objectives </w:t>
            </w:r>
          </w:p>
          <w:p w14:paraId="3AB2444B" w14:textId="74185B52" w:rsidR="00E46433" w:rsidRDefault="00241646" w:rsidP="006D6795">
            <w:pPr>
              <w:spacing w:before="60"/>
              <w:rPr>
                <w:sz w:val="22"/>
                <w:szCs w:val="22"/>
              </w:rPr>
            </w:pPr>
            <w:r w:rsidRPr="00EB7691">
              <w:rPr>
                <w:sz w:val="22"/>
                <w:szCs w:val="22"/>
              </w:rPr>
              <w:t>-</w:t>
            </w:r>
            <w:r w:rsidR="00E46433" w:rsidRPr="00E46433">
              <w:rPr>
                <w:sz w:val="22"/>
                <w:szCs w:val="22"/>
              </w:rPr>
              <w:t xml:space="preserve"> Ability to access relevant clinical support as needed </w:t>
            </w:r>
          </w:p>
          <w:p w14:paraId="741DFFE5" w14:textId="65745E62" w:rsidR="00E46433" w:rsidRDefault="00241646" w:rsidP="006D6795">
            <w:pPr>
              <w:spacing w:before="60"/>
              <w:rPr>
                <w:sz w:val="22"/>
                <w:szCs w:val="22"/>
              </w:rPr>
            </w:pPr>
            <w:r w:rsidRPr="00EB7691">
              <w:rPr>
                <w:sz w:val="22"/>
                <w:szCs w:val="22"/>
              </w:rPr>
              <w:t>-</w:t>
            </w:r>
            <w:r w:rsidR="00E46433" w:rsidRPr="00E46433">
              <w:rPr>
                <w:sz w:val="22"/>
                <w:szCs w:val="22"/>
              </w:rPr>
              <w:t xml:space="preserve"> Experience recruiting and maintaining qualified staff; assurance that all staff will be CORI checked; policies/practices which ensure that: </w:t>
            </w:r>
          </w:p>
          <w:p w14:paraId="11428DF7" w14:textId="77777777" w:rsidR="00E46433" w:rsidRDefault="00E46433" w:rsidP="006D6795">
            <w:pPr>
              <w:spacing w:before="60"/>
              <w:rPr>
                <w:sz w:val="22"/>
                <w:szCs w:val="22"/>
              </w:rPr>
            </w:pPr>
            <w:r w:rsidRPr="00E46433">
              <w:rPr>
                <w:sz w:val="22"/>
                <w:szCs w:val="22"/>
              </w:rPr>
              <w:t xml:space="preserve">- There is a team approach to service delivery </w:t>
            </w:r>
          </w:p>
          <w:p w14:paraId="56722AC8" w14:textId="414CED6F" w:rsidR="00E46433" w:rsidRDefault="00E46433" w:rsidP="006D6795">
            <w:pPr>
              <w:spacing w:before="60"/>
              <w:rPr>
                <w:sz w:val="22"/>
                <w:szCs w:val="22"/>
              </w:rPr>
            </w:pPr>
            <w:r w:rsidRPr="00E46433">
              <w:rPr>
                <w:sz w:val="22"/>
                <w:szCs w:val="22"/>
              </w:rPr>
              <w:lastRenderedPageBreak/>
              <w:t>- Program management and staff meet the minimum qualifications established by the MassHealth agency and understand the principles of participant choice.</w:t>
            </w:r>
          </w:p>
          <w:p w14:paraId="3F3D97B6" w14:textId="38F1F989" w:rsidR="00E46433" w:rsidRDefault="00E46433" w:rsidP="006D6795">
            <w:pPr>
              <w:spacing w:before="60"/>
              <w:rPr>
                <w:sz w:val="22"/>
                <w:szCs w:val="22"/>
              </w:rPr>
            </w:pPr>
          </w:p>
          <w:p w14:paraId="0DD8EF59" w14:textId="77777777" w:rsidR="00607C2F" w:rsidRDefault="00607C2F" w:rsidP="006D6795">
            <w:pPr>
              <w:spacing w:before="60"/>
              <w:rPr>
                <w:sz w:val="22"/>
                <w:szCs w:val="22"/>
              </w:rPr>
            </w:pPr>
            <w:r w:rsidRPr="00607C2F">
              <w:rPr>
                <w:sz w:val="22"/>
                <w:szCs w:val="22"/>
              </w:rPr>
              <w:t xml:space="preserve">Quality: </w:t>
            </w:r>
          </w:p>
          <w:p w14:paraId="35FEBD22" w14:textId="3C55D0B6" w:rsidR="00E46433" w:rsidRDefault="00241646" w:rsidP="006D6795">
            <w:pPr>
              <w:spacing w:before="60"/>
              <w:rPr>
                <w:sz w:val="22"/>
                <w:szCs w:val="22"/>
              </w:rPr>
            </w:pPr>
            <w:r w:rsidRPr="00EB7691">
              <w:rPr>
                <w:sz w:val="22"/>
                <w:szCs w:val="22"/>
              </w:rPr>
              <w:t>-</w:t>
            </w:r>
            <w:r w:rsidR="00607C2F" w:rsidRPr="00607C2F">
              <w:rPr>
                <w:sz w:val="22"/>
                <w:szCs w:val="22"/>
              </w:rPr>
              <w:t xml:space="preserve"> Ability to meet all quality improvement requirements, as specified by the MassHealth agency or its designee; ability to provide program and participant quality data and reports.</w:t>
            </w:r>
          </w:p>
          <w:p w14:paraId="2CF3DDE3" w14:textId="22940B22" w:rsidR="00607C2F" w:rsidRDefault="00607C2F" w:rsidP="006D6795">
            <w:pPr>
              <w:spacing w:before="60"/>
              <w:rPr>
                <w:sz w:val="22"/>
                <w:szCs w:val="22"/>
              </w:rPr>
            </w:pPr>
          </w:p>
          <w:p w14:paraId="6AED51FF" w14:textId="77777777" w:rsidR="00A1142C" w:rsidRDefault="00607C2F" w:rsidP="006D6795">
            <w:pPr>
              <w:spacing w:before="60"/>
              <w:rPr>
                <w:sz w:val="22"/>
                <w:szCs w:val="22"/>
              </w:rPr>
            </w:pPr>
            <w:r w:rsidRPr="00607C2F">
              <w:rPr>
                <w:sz w:val="22"/>
                <w:szCs w:val="22"/>
              </w:rPr>
              <w:t>Compliance with the licensure and/or certification standards of another Executive Office of Health and Human Services agency,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p w14:paraId="2F54BC33" w14:textId="77777777" w:rsidR="00701E80" w:rsidRDefault="00701E80" w:rsidP="006D6795">
            <w:pPr>
              <w:spacing w:before="60"/>
              <w:rPr>
                <w:sz w:val="22"/>
                <w:szCs w:val="22"/>
              </w:rPr>
            </w:pPr>
          </w:p>
          <w:p w14:paraId="60C4AF9E" w14:textId="77777777" w:rsidR="00701E80" w:rsidRDefault="00701E80" w:rsidP="00701E80">
            <w:pPr>
              <w:spacing w:before="60"/>
              <w:rPr>
                <w:sz w:val="22"/>
                <w:szCs w:val="22"/>
              </w:rPr>
            </w:pPr>
            <w:r>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w:t>
            </w:r>
            <w:r>
              <w:rPr>
                <w:sz w:val="22"/>
                <w:szCs w:val="22"/>
              </w:rPr>
              <w:lastRenderedPageBreak/>
              <w:t>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49217FD" w14:textId="77777777" w:rsidR="00701E80" w:rsidRDefault="00701E80" w:rsidP="00701E80">
            <w:pPr>
              <w:spacing w:before="60"/>
              <w:rPr>
                <w:sz w:val="22"/>
                <w:szCs w:val="22"/>
              </w:rPr>
            </w:pPr>
          </w:p>
          <w:p w14:paraId="23AF2BB7" w14:textId="77777777" w:rsidR="00701E80" w:rsidRDefault="00701E80" w:rsidP="00701E80">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72BD7709" w14:textId="2D6FA68A" w:rsidR="00701E80" w:rsidRPr="003F2624" w:rsidRDefault="00701E80" w:rsidP="006D6795">
            <w:pPr>
              <w:spacing w:before="60"/>
              <w:rPr>
                <w:sz w:val="22"/>
                <w:szCs w:val="22"/>
              </w:rPr>
            </w:pPr>
          </w:p>
        </w:tc>
      </w:tr>
      <w:tr w:rsidR="008210B2" w:rsidRPr="00461090" w14:paraId="277993BD"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F6B2BAC" w14:textId="43349A4D" w:rsidR="008210B2" w:rsidRPr="00C05B39" w:rsidRDefault="006D6795" w:rsidP="002A5488">
            <w:pPr>
              <w:spacing w:before="60"/>
              <w:rPr>
                <w:bCs/>
                <w:sz w:val="22"/>
                <w:szCs w:val="22"/>
              </w:rPr>
            </w:pPr>
            <w:r>
              <w:rPr>
                <w:sz w:val="22"/>
                <w:szCs w:val="22"/>
              </w:rPr>
              <w:lastRenderedPageBreak/>
              <w:t>Rehabilitation Facilit</w:t>
            </w:r>
            <w:r w:rsidR="00840BB6">
              <w:rPr>
                <w:sz w:val="22"/>
                <w:szCs w:val="22"/>
              </w:rPr>
              <w: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D7757D3" w14:textId="1595C09C"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DDC287" w14:textId="62B5C89F"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C3278F3" w14:textId="77777777" w:rsidR="008210B2" w:rsidRDefault="004D5AB2" w:rsidP="002A5488">
            <w:pPr>
              <w:spacing w:before="60"/>
              <w:rPr>
                <w:sz w:val="22"/>
                <w:szCs w:val="22"/>
              </w:rPr>
            </w:pPr>
            <w:r w:rsidRPr="004D5AB2">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10C8EBD" w14:textId="77777777" w:rsidR="004D5AB2" w:rsidRDefault="004D5AB2" w:rsidP="002A5488">
            <w:pPr>
              <w:spacing w:before="60"/>
              <w:rPr>
                <w:sz w:val="22"/>
                <w:szCs w:val="22"/>
              </w:rPr>
            </w:pPr>
          </w:p>
          <w:p w14:paraId="750F4908" w14:textId="77777777" w:rsidR="00EB7691" w:rsidRDefault="00EB7691" w:rsidP="002A5488">
            <w:pPr>
              <w:spacing w:before="60"/>
              <w:rPr>
                <w:sz w:val="22"/>
                <w:szCs w:val="22"/>
              </w:rPr>
            </w:pPr>
            <w:r w:rsidRPr="00EB7691">
              <w:rPr>
                <w:sz w:val="22"/>
                <w:szCs w:val="22"/>
              </w:rPr>
              <w:t xml:space="preserve">Program and Physical Plant: </w:t>
            </w:r>
          </w:p>
          <w:p w14:paraId="2F782379" w14:textId="5410610D" w:rsidR="00EB7691" w:rsidRDefault="00241646" w:rsidP="002A5488">
            <w:pPr>
              <w:spacing w:before="60"/>
              <w:rPr>
                <w:sz w:val="22"/>
                <w:szCs w:val="22"/>
              </w:rPr>
            </w:pPr>
            <w:r w:rsidRPr="00EB7691">
              <w:rPr>
                <w:sz w:val="22"/>
                <w:szCs w:val="22"/>
              </w:rPr>
              <w:t>-</w:t>
            </w:r>
            <w:r w:rsidR="00EB7691" w:rsidRPr="00EB7691">
              <w:rPr>
                <w:sz w:val="22"/>
                <w:szCs w:val="22"/>
              </w:rPr>
              <w:t xml:space="preserve"> Understanding and compliance with all required policies, procedures, and physical plant standards </w:t>
            </w:r>
          </w:p>
          <w:p w14:paraId="23AAE458" w14:textId="13680AD7" w:rsidR="00EB7691" w:rsidRDefault="00241646" w:rsidP="002A5488">
            <w:pPr>
              <w:spacing w:before="60"/>
              <w:rPr>
                <w:sz w:val="22"/>
                <w:szCs w:val="22"/>
              </w:rPr>
            </w:pPr>
            <w:r w:rsidRPr="00EB7691">
              <w:rPr>
                <w:sz w:val="22"/>
                <w:szCs w:val="22"/>
              </w:rPr>
              <w:t>-</w:t>
            </w:r>
            <w:r w:rsidR="00EB7691" w:rsidRPr="00EB7691">
              <w:rPr>
                <w:sz w:val="22"/>
                <w:szCs w:val="22"/>
              </w:rPr>
              <w:t xml:space="preserve"> Experience providing functional, community-based services and living skills training and understanding of the </w:t>
            </w:r>
            <w:r w:rsidR="00EB7691" w:rsidRPr="00EB7691">
              <w:rPr>
                <w:sz w:val="22"/>
                <w:szCs w:val="22"/>
              </w:rPr>
              <w:lastRenderedPageBreak/>
              <w:t xml:space="preserve">philosophy of maximizing independence, participant participation, community integration and a comprehensive blend of services for this population; </w:t>
            </w:r>
          </w:p>
          <w:p w14:paraId="138FF864" w14:textId="197488CA" w:rsidR="00EB7691" w:rsidRDefault="00241646" w:rsidP="002A5488">
            <w:pPr>
              <w:spacing w:before="60"/>
              <w:rPr>
                <w:sz w:val="22"/>
                <w:szCs w:val="22"/>
              </w:rPr>
            </w:pPr>
            <w:r w:rsidRPr="00EB7691">
              <w:rPr>
                <w:sz w:val="22"/>
                <w:szCs w:val="22"/>
              </w:rPr>
              <w:t>-</w:t>
            </w:r>
            <w:r w:rsidR="00EB7691" w:rsidRPr="00EB7691">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3DF43FE8" w14:textId="26B06714" w:rsidR="00EB7691" w:rsidRDefault="00241646" w:rsidP="002A5488">
            <w:pPr>
              <w:spacing w:before="60"/>
              <w:rPr>
                <w:sz w:val="22"/>
                <w:szCs w:val="22"/>
              </w:rPr>
            </w:pPr>
            <w:r w:rsidRPr="00EB7691">
              <w:rPr>
                <w:sz w:val="22"/>
                <w:szCs w:val="22"/>
              </w:rPr>
              <w:t>-</w:t>
            </w:r>
            <w:r w:rsidR="00EB7691" w:rsidRPr="00EB7691">
              <w:rPr>
                <w:sz w:val="22"/>
                <w:szCs w:val="22"/>
              </w:rPr>
              <w:t xml:space="preserve"> Adequate organizational structure to support the delivery and supervision of day services, including: </w:t>
            </w:r>
          </w:p>
          <w:p w14:paraId="03096BBC" w14:textId="77777777" w:rsidR="00EB7691" w:rsidRDefault="00EB7691" w:rsidP="002A5488">
            <w:pPr>
              <w:spacing w:before="60"/>
              <w:rPr>
                <w:sz w:val="22"/>
                <w:szCs w:val="22"/>
              </w:rPr>
            </w:pPr>
            <w:r w:rsidRPr="00EB7691">
              <w:rPr>
                <w:sz w:val="22"/>
                <w:szCs w:val="22"/>
              </w:rPr>
              <w:t xml:space="preserve">- Demonstrated ability to plan and deliver services in the prescribed settings - Demonstrated ability to produce timely, complete and quality documentation including but not limited to assessments, incident reports, progress reports and program-specific service plans </w:t>
            </w:r>
          </w:p>
          <w:p w14:paraId="341753E6" w14:textId="77777777" w:rsidR="004D5AB2" w:rsidRDefault="00EB7691" w:rsidP="002A5488">
            <w:pPr>
              <w:spacing w:before="60"/>
              <w:rPr>
                <w:sz w:val="22"/>
                <w:szCs w:val="22"/>
              </w:rPr>
            </w:pPr>
            <w:r w:rsidRPr="00EB7691">
              <w:rPr>
                <w:sz w:val="22"/>
                <w:szCs w:val="22"/>
              </w:rPr>
              <w:t>- Demonstrated compliance with health and safety, accessibility standards and the ADA, as applicable.</w:t>
            </w:r>
          </w:p>
          <w:p w14:paraId="708D937F" w14:textId="77777777" w:rsidR="00947E8D" w:rsidRDefault="00947E8D" w:rsidP="002A5488">
            <w:pPr>
              <w:spacing w:before="60"/>
              <w:rPr>
                <w:sz w:val="22"/>
                <w:szCs w:val="22"/>
              </w:rPr>
            </w:pPr>
          </w:p>
          <w:p w14:paraId="720DDFEB" w14:textId="77777777" w:rsidR="00947E8D" w:rsidRDefault="00947E8D" w:rsidP="00947E8D">
            <w:pPr>
              <w:spacing w:before="60"/>
              <w:rPr>
                <w:sz w:val="22"/>
                <w:szCs w:val="22"/>
              </w:rPr>
            </w:pPr>
            <w:r>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w:t>
            </w:r>
            <w:r>
              <w:rPr>
                <w:sz w:val="22"/>
                <w:szCs w:val="22"/>
              </w:rPr>
              <w:lastRenderedPageBreak/>
              <w:t>and Protective Services Program regulations).</w:t>
            </w:r>
          </w:p>
          <w:p w14:paraId="19542BAA" w14:textId="77777777" w:rsidR="00947E8D" w:rsidRDefault="00947E8D" w:rsidP="00947E8D">
            <w:pPr>
              <w:spacing w:before="60"/>
              <w:rPr>
                <w:sz w:val="22"/>
                <w:szCs w:val="22"/>
              </w:rPr>
            </w:pPr>
          </w:p>
          <w:p w14:paraId="4D1BE4CF" w14:textId="77777777" w:rsidR="00947E8D" w:rsidRDefault="00947E8D" w:rsidP="00947E8D">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0D9EA438" w14:textId="77777777" w:rsidR="00EB7691" w:rsidRDefault="00EB7691" w:rsidP="002A5488">
            <w:pPr>
              <w:spacing w:before="60"/>
              <w:rPr>
                <w:sz w:val="22"/>
                <w:szCs w:val="22"/>
              </w:rPr>
            </w:pPr>
          </w:p>
          <w:p w14:paraId="2060C0A3" w14:textId="77777777" w:rsidR="00EB7691" w:rsidRDefault="00EB7691" w:rsidP="002A5488">
            <w:pPr>
              <w:spacing w:before="60"/>
              <w:rPr>
                <w:sz w:val="22"/>
                <w:szCs w:val="22"/>
              </w:rPr>
            </w:pPr>
            <w:r w:rsidRPr="00EB7691">
              <w:rPr>
                <w:sz w:val="22"/>
                <w:szCs w:val="22"/>
              </w:rPr>
              <w:t xml:space="preserve">Staff and Training: </w:t>
            </w:r>
          </w:p>
          <w:p w14:paraId="14B5F0FE" w14:textId="1A5D00BB" w:rsidR="00EB7691" w:rsidRDefault="00241646" w:rsidP="002A5488">
            <w:pPr>
              <w:spacing w:before="60"/>
              <w:rPr>
                <w:sz w:val="22"/>
                <w:szCs w:val="22"/>
              </w:rPr>
            </w:pPr>
            <w:r w:rsidRPr="00EB7691">
              <w:rPr>
                <w:sz w:val="22"/>
                <w:szCs w:val="22"/>
              </w:rPr>
              <w:t>-</w:t>
            </w:r>
            <w:r w:rsidR="00EB7691" w:rsidRPr="00EB7691">
              <w:rPr>
                <w:sz w:val="22"/>
                <w:szCs w:val="22"/>
              </w:rPr>
              <w:t xml:space="preserve"> Demonstrates a team approach to service delivery including the ability to define, track and monitor service interventions that meet participant goals and objectives </w:t>
            </w:r>
          </w:p>
          <w:p w14:paraId="2BA9D202" w14:textId="7CF1B9EE" w:rsidR="00EB7691" w:rsidRDefault="00241646" w:rsidP="002A5488">
            <w:pPr>
              <w:spacing w:before="60"/>
              <w:rPr>
                <w:sz w:val="22"/>
                <w:szCs w:val="22"/>
              </w:rPr>
            </w:pPr>
            <w:r w:rsidRPr="00EB7691">
              <w:rPr>
                <w:sz w:val="22"/>
                <w:szCs w:val="22"/>
              </w:rPr>
              <w:t>-</w:t>
            </w:r>
            <w:r w:rsidR="00EB7691" w:rsidRPr="00EB7691">
              <w:rPr>
                <w:sz w:val="22"/>
                <w:szCs w:val="22"/>
              </w:rPr>
              <w:t xml:space="preserve"> Ability to access relevant clinical support as needed </w:t>
            </w:r>
          </w:p>
          <w:p w14:paraId="371011D1" w14:textId="6076E1E9" w:rsidR="00EB7691" w:rsidRDefault="00241646" w:rsidP="002A5488">
            <w:pPr>
              <w:spacing w:before="60"/>
              <w:rPr>
                <w:sz w:val="22"/>
                <w:szCs w:val="22"/>
              </w:rPr>
            </w:pPr>
            <w:r w:rsidRPr="00EB7691">
              <w:rPr>
                <w:sz w:val="22"/>
                <w:szCs w:val="22"/>
              </w:rPr>
              <w:t>-</w:t>
            </w:r>
            <w:r w:rsidR="00EB7691" w:rsidRPr="00EB7691">
              <w:rPr>
                <w:sz w:val="22"/>
                <w:szCs w:val="22"/>
              </w:rPr>
              <w:t xml:space="preserve"> Experience recruiting and maintaining qualified staff; assurance that all staff will be CORI checked; policies/practices which ensure that: </w:t>
            </w:r>
          </w:p>
          <w:p w14:paraId="4EB9B4C6" w14:textId="77777777" w:rsidR="00EB7691" w:rsidRDefault="00EB7691" w:rsidP="002A5488">
            <w:pPr>
              <w:spacing w:before="60"/>
              <w:rPr>
                <w:sz w:val="22"/>
                <w:szCs w:val="22"/>
              </w:rPr>
            </w:pPr>
            <w:r w:rsidRPr="00EB7691">
              <w:rPr>
                <w:sz w:val="22"/>
                <w:szCs w:val="22"/>
              </w:rPr>
              <w:t xml:space="preserve">- There is a team approach to service delivery </w:t>
            </w:r>
          </w:p>
          <w:p w14:paraId="7E550483" w14:textId="77777777" w:rsidR="00EB7691" w:rsidRDefault="00EB7691" w:rsidP="002A5488">
            <w:pPr>
              <w:spacing w:before="60"/>
              <w:rPr>
                <w:sz w:val="22"/>
                <w:szCs w:val="22"/>
              </w:rPr>
            </w:pPr>
            <w:r w:rsidRPr="00EB7691">
              <w:rPr>
                <w:sz w:val="22"/>
                <w:szCs w:val="22"/>
              </w:rPr>
              <w:t>- Program management and staff meet the minimum qualifications established by the MassHealth agency and understand the principles of participant choice.</w:t>
            </w:r>
          </w:p>
          <w:p w14:paraId="3DD6A78C" w14:textId="77777777" w:rsidR="00EB7691" w:rsidRDefault="00EB7691" w:rsidP="002A5488">
            <w:pPr>
              <w:spacing w:before="60"/>
              <w:rPr>
                <w:sz w:val="22"/>
                <w:szCs w:val="22"/>
              </w:rPr>
            </w:pPr>
          </w:p>
          <w:p w14:paraId="53F9A469" w14:textId="77777777" w:rsidR="00EB7691" w:rsidRDefault="00EB7691" w:rsidP="002A5488">
            <w:pPr>
              <w:spacing w:before="60"/>
              <w:rPr>
                <w:sz w:val="22"/>
                <w:szCs w:val="22"/>
              </w:rPr>
            </w:pPr>
            <w:r w:rsidRPr="00EB7691">
              <w:rPr>
                <w:sz w:val="22"/>
                <w:szCs w:val="22"/>
              </w:rPr>
              <w:t xml:space="preserve">Quality: </w:t>
            </w:r>
          </w:p>
          <w:p w14:paraId="4CFEEC40" w14:textId="4BC58AA0" w:rsidR="00EB7691" w:rsidRDefault="00241646" w:rsidP="002A5488">
            <w:pPr>
              <w:spacing w:before="60"/>
              <w:rPr>
                <w:sz w:val="22"/>
                <w:szCs w:val="22"/>
              </w:rPr>
            </w:pPr>
            <w:r w:rsidRPr="00EB7691">
              <w:rPr>
                <w:sz w:val="22"/>
                <w:szCs w:val="22"/>
              </w:rPr>
              <w:t>-</w:t>
            </w:r>
            <w:r w:rsidR="00EB7691" w:rsidRPr="00EB7691">
              <w:rPr>
                <w:sz w:val="22"/>
                <w:szCs w:val="22"/>
              </w:rPr>
              <w:t xml:space="preserve"> Ability to meet all quality improvement requirements, as specified by the MassHealth agency or its designee; ability to provide program and participant quality data and reports.</w:t>
            </w:r>
          </w:p>
          <w:p w14:paraId="0599C36D" w14:textId="77777777" w:rsidR="00EB7691" w:rsidRDefault="00EB7691" w:rsidP="002A5488">
            <w:pPr>
              <w:spacing w:before="60"/>
              <w:rPr>
                <w:sz w:val="22"/>
                <w:szCs w:val="22"/>
              </w:rPr>
            </w:pPr>
          </w:p>
          <w:p w14:paraId="20E5B5BB" w14:textId="6560EBBB" w:rsidR="00EB7691" w:rsidRPr="003F2624" w:rsidRDefault="00A276DA" w:rsidP="002A5488">
            <w:pPr>
              <w:spacing w:before="60"/>
              <w:rPr>
                <w:sz w:val="22"/>
                <w:szCs w:val="22"/>
              </w:rPr>
            </w:pPr>
            <w:r w:rsidRPr="00A276DA">
              <w:rPr>
                <w:sz w:val="22"/>
                <w:szCs w:val="22"/>
              </w:rPr>
              <w:t>Compliance with the licensure and/or certification standards of another Executive Office of Health and Human Services agency,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7DE3FD5B"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71AABACC"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56BF873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7463F3F0" w:rsidR="008210B2" w:rsidRPr="00C05B39" w:rsidRDefault="006D6795" w:rsidP="002A5488">
            <w:pPr>
              <w:spacing w:before="60"/>
              <w:rPr>
                <w:bCs/>
                <w:sz w:val="22"/>
                <w:szCs w:val="22"/>
              </w:rPr>
            </w:pPr>
            <w:r>
              <w:rPr>
                <w:sz w:val="22"/>
                <w:szCs w:val="22"/>
              </w:rPr>
              <w:t>Human Service Agenc</w:t>
            </w:r>
            <w:r w:rsidR="00183197">
              <w:rPr>
                <w:sz w:val="22"/>
                <w:szCs w:val="22"/>
              </w:rPr>
              <w: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399239E5" w:rsidR="008210B2" w:rsidRPr="00C05B39" w:rsidRDefault="00233869" w:rsidP="002A5488">
            <w:pPr>
              <w:spacing w:before="60"/>
              <w:rPr>
                <w:bCs/>
                <w:sz w:val="22"/>
                <w:szCs w:val="22"/>
              </w:rPr>
            </w:pPr>
            <w:r>
              <w:rPr>
                <w:bCs/>
                <w:sz w:val="22"/>
                <w:szCs w:val="22"/>
              </w:rPr>
              <w:t>Annual for the first year and every 2 years thereafter</w:t>
            </w:r>
          </w:p>
        </w:tc>
      </w:tr>
      <w:tr w:rsidR="008210B2" w:rsidRPr="00461090" w14:paraId="6696076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CB31629" w14:textId="39C3DBD6" w:rsidR="008210B2" w:rsidRPr="00D85498" w:rsidRDefault="006D6795" w:rsidP="002A5488">
            <w:pPr>
              <w:spacing w:before="60"/>
              <w:rPr>
                <w:bCs/>
                <w:sz w:val="22"/>
                <w:szCs w:val="22"/>
              </w:rPr>
            </w:pPr>
            <w:r>
              <w:rPr>
                <w:sz w:val="22"/>
                <w:szCs w:val="22"/>
              </w:rPr>
              <w:t xml:space="preserve">Rehabilitation </w:t>
            </w:r>
            <w:r w:rsidR="00A276DA">
              <w:rPr>
                <w:sz w:val="22"/>
                <w:szCs w:val="22"/>
              </w:rPr>
              <w:t>Facilit</w:t>
            </w:r>
            <w:r w:rsidR="00183197">
              <w:rPr>
                <w:sz w:val="22"/>
                <w:szCs w:val="22"/>
              </w:rPr>
              <w:t>ies</w:t>
            </w:r>
            <w:r w:rsidR="00A276DA">
              <w:rPr>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D65D9D1"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762063C" w14:textId="29D56BD2" w:rsidR="008210B2" w:rsidRPr="00D85498" w:rsidRDefault="00233869" w:rsidP="002A5488">
            <w:pPr>
              <w:spacing w:before="60"/>
              <w:rPr>
                <w:bCs/>
                <w:sz w:val="22"/>
                <w:szCs w:val="22"/>
              </w:rPr>
            </w:pPr>
            <w:r>
              <w:rPr>
                <w:bCs/>
                <w:sz w:val="22"/>
                <w:szCs w:val="22"/>
              </w:rPr>
              <w:t>Annual for the first year and every 2 years thereafer</w:t>
            </w:r>
          </w:p>
        </w:tc>
      </w:tr>
    </w:tbl>
    <w:p w14:paraId="236C333B" w14:textId="24A80CC9"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FB5B2B" w:rsidRPr="00461090" w14:paraId="6ED7BAC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AFF4A72" w14:textId="77777777" w:rsidR="00FB5B2B" w:rsidRPr="00DD3AC3" w:rsidRDefault="00FB5B2B" w:rsidP="002A5488">
            <w:pPr>
              <w:spacing w:before="60"/>
              <w:jc w:val="center"/>
              <w:rPr>
                <w:color w:val="FFFFFF"/>
                <w:sz w:val="22"/>
                <w:szCs w:val="22"/>
              </w:rPr>
            </w:pPr>
            <w:r w:rsidRPr="00183197">
              <w:rPr>
                <w:sz w:val="22"/>
                <w:szCs w:val="22"/>
              </w:rPr>
              <w:t>Service Specification</w:t>
            </w:r>
          </w:p>
        </w:tc>
      </w:tr>
      <w:tr w:rsidR="00FB5B2B" w:rsidRPr="005B7D1F" w14:paraId="5CBFBED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252315" w14:textId="77777777" w:rsidR="00FB5B2B" w:rsidRPr="000D7C66" w:rsidRDefault="00FB5B2B" w:rsidP="002A5488">
            <w:pPr>
              <w:spacing w:before="60"/>
              <w:rPr>
                <w:b/>
                <w:bCs/>
                <w:sz w:val="22"/>
                <w:szCs w:val="22"/>
              </w:rPr>
            </w:pPr>
            <w:r>
              <w:rPr>
                <w:b/>
                <w:bCs/>
                <w:sz w:val="22"/>
                <w:szCs w:val="22"/>
              </w:rPr>
              <w:t>Service Type:</w:t>
            </w:r>
          </w:p>
        </w:tc>
      </w:tr>
      <w:tr w:rsidR="00FB5B2B" w:rsidRPr="005B7D1F" w14:paraId="6C67BCD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309DCC8" w14:textId="77777777" w:rsidR="00FB5B2B" w:rsidRDefault="00FB5B2B" w:rsidP="002A5488">
            <w:pPr>
              <w:spacing w:before="60"/>
              <w:rPr>
                <w:sz w:val="22"/>
                <w:szCs w:val="22"/>
              </w:rPr>
            </w:pPr>
            <w:r>
              <w:rPr>
                <w:sz w:val="22"/>
                <w:szCs w:val="22"/>
              </w:rPr>
              <w:t xml:space="preserve">Other Service </w:t>
            </w:r>
          </w:p>
        </w:tc>
      </w:tr>
      <w:tr w:rsidR="00FB5B2B" w:rsidRPr="005B7D1F" w14:paraId="2CA0C7F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2C4A2A7" w14:textId="77777777" w:rsidR="00FB5B2B" w:rsidRPr="000D7C66" w:rsidRDefault="00FB5B2B" w:rsidP="002A5488">
            <w:pPr>
              <w:spacing w:before="60"/>
              <w:rPr>
                <w:b/>
                <w:bCs/>
                <w:sz w:val="22"/>
                <w:szCs w:val="22"/>
              </w:rPr>
            </w:pPr>
            <w:r>
              <w:rPr>
                <w:b/>
                <w:bCs/>
                <w:sz w:val="22"/>
                <w:szCs w:val="22"/>
              </w:rPr>
              <w:t>Service:</w:t>
            </w:r>
          </w:p>
        </w:tc>
      </w:tr>
      <w:tr w:rsidR="00FB5B2B" w:rsidRPr="005B7D1F" w14:paraId="44396B4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25479F" w14:textId="1C78E849" w:rsidR="00FB5B2B" w:rsidRDefault="00FB5B2B" w:rsidP="002A5488">
            <w:pPr>
              <w:spacing w:before="60"/>
              <w:rPr>
                <w:sz w:val="22"/>
                <w:szCs w:val="22"/>
              </w:rPr>
            </w:pPr>
            <w:r>
              <w:rPr>
                <w:sz w:val="22"/>
                <w:szCs w:val="22"/>
              </w:rPr>
              <w:t xml:space="preserve">Home Accessibility Adaptations </w:t>
            </w:r>
          </w:p>
        </w:tc>
      </w:tr>
      <w:tr w:rsidR="00FB5B2B" w:rsidRPr="005B7D1F" w14:paraId="2AFE172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1FFF2A" w14:textId="77777777" w:rsidR="00261274" w:rsidRPr="00E216D1" w:rsidRDefault="00261274" w:rsidP="00261274">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288CAAE0" w14:textId="77777777" w:rsidR="00261274" w:rsidRPr="00E216D1" w:rsidRDefault="00261274" w:rsidP="00261274">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92EFF1F" w14:textId="7A52F2A0" w:rsidR="00FB5B2B" w:rsidRPr="00261274" w:rsidRDefault="00D26C2D" w:rsidP="00261274">
            <w:r>
              <w:rPr>
                <w:rFonts w:ascii="Wingdings" w:eastAsia="Wingdings" w:hAnsi="Wingdings" w:cs="Wingdings"/>
              </w:rPr>
              <w:t>þ</w:t>
            </w:r>
            <w:r w:rsidR="00261274" w:rsidRPr="00E216D1">
              <w:rPr>
                <w:sz w:val="22"/>
                <w:szCs w:val="22"/>
              </w:rPr>
              <w:t>Service is not included in approved waiver.</w:t>
            </w:r>
          </w:p>
        </w:tc>
      </w:tr>
      <w:tr w:rsidR="00FB5B2B" w:rsidRPr="00461090" w14:paraId="45C82140"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CB63FF" w14:textId="77777777" w:rsidR="00FB5B2B" w:rsidRPr="00461090" w:rsidRDefault="00FB5B2B"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FB5B2B" w:rsidRPr="00461090" w14:paraId="4D2A307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9B07895" w14:textId="77777777" w:rsidR="00FB5B2B" w:rsidRDefault="00FB5B2B" w:rsidP="002A5488">
            <w:pPr>
              <w:rPr>
                <w:sz w:val="22"/>
                <w:szCs w:val="22"/>
              </w:rPr>
            </w:pPr>
            <w:r w:rsidRPr="005E7C46">
              <w:rPr>
                <w:sz w:val="22"/>
                <w:szCs w:val="22"/>
              </w:rPr>
              <w:t xml:space="preserve">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w:t>
            </w:r>
            <w:r w:rsidRPr="005E7C46">
              <w:rPr>
                <w:sz w:val="22"/>
                <w:szCs w:val="22"/>
              </w:rPr>
              <w:lastRenderedPageBreak/>
              <w:t>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14:paraId="720EA7EB" w14:textId="77777777" w:rsidR="00FB5B2B" w:rsidRDefault="00FB5B2B" w:rsidP="002A5488">
            <w:pPr>
              <w:rPr>
                <w:sz w:val="22"/>
                <w:szCs w:val="22"/>
              </w:rPr>
            </w:pPr>
          </w:p>
          <w:p w14:paraId="374CE0A0" w14:textId="77777777" w:rsidR="00FB5B2B" w:rsidRDefault="00FB5B2B" w:rsidP="002A5488">
            <w:pPr>
              <w:rPr>
                <w:sz w:val="22"/>
                <w:szCs w:val="22"/>
              </w:rPr>
            </w:pPr>
            <w:r w:rsidRPr="005E7C46">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 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w:t>
            </w:r>
          </w:p>
          <w:p w14:paraId="1B523684" w14:textId="77777777" w:rsidR="00FB5B2B" w:rsidRDefault="00FB5B2B" w:rsidP="002A5488">
            <w:pPr>
              <w:rPr>
                <w:sz w:val="22"/>
                <w:szCs w:val="22"/>
              </w:rPr>
            </w:pPr>
          </w:p>
          <w:p w14:paraId="3C021801" w14:textId="77777777" w:rsidR="00FB5B2B" w:rsidRDefault="00FB5B2B" w:rsidP="002A5488">
            <w:pPr>
              <w:rPr>
                <w:sz w:val="22"/>
                <w:szCs w:val="22"/>
              </w:rPr>
            </w:pPr>
            <w:r w:rsidRPr="005E7C46">
              <w:rPr>
                <w:sz w:val="22"/>
                <w:szCs w:val="22"/>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14:paraId="375FC517" w14:textId="77777777" w:rsidR="00FB5B2B" w:rsidRDefault="00FB5B2B" w:rsidP="002A5488">
            <w:pPr>
              <w:rPr>
                <w:sz w:val="22"/>
                <w:szCs w:val="22"/>
              </w:rPr>
            </w:pPr>
          </w:p>
          <w:p w14:paraId="7018DE51" w14:textId="77777777" w:rsidR="00FB5B2B" w:rsidRDefault="00FB5B2B" w:rsidP="002A5488">
            <w:pPr>
              <w:rPr>
                <w:sz w:val="22"/>
                <w:szCs w:val="22"/>
              </w:rPr>
            </w:pPr>
            <w:r w:rsidRPr="005E7C46">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p>
          <w:p w14:paraId="0515B6E6" w14:textId="77777777" w:rsidR="00FB5B2B" w:rsidRDefault="00FB5B2B" w:rsidP="002A5488">
            <w:pPr>
              <w:rPr>
                <w:sz w:val="22"/>
                <w:szCs w:val="22"/>
              </w:rPr>
            </w:pPr>
          </w:p>
          <w:p w14:paraId="2D165791" w14:textId="77777777" w:rsidR="00FB5B2B" w:rsidRPr="002C1115" w:rsidRDefault="00FB5B2B" w:rsidP="002A5488">
            <w:pPr>
              <w:rPr>
                <w:sz w:val="22"/>
                <w:szCs w:val="22"/>
              </w:rPr>
            </w:pPr>
            <w:r w:rsidRPr="00451BF1">
              <w:rPr>
                <w:sz w:val="22"/>
                <w:szCs w:val="22"/>
              </w:rPr>
              <w:t>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Case Manager during each scheduled reassessment as outlined in Appendix D-2-a.</w:t>
            </w:r>
          </w:p>
        </w:tc>
      </w:tr>
      <w:tr w:rsidR="00FB5B2B" w:rsidRPr="00461090" w14:paraId="3217B018"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930AF1" w14:textId="77777777" w:rsidR="00FB5B2B" w:rsidRPr="00042B16" w:rsidRDefault="00FB5B2B" w:rsidP="002A5488">
            <w:pPr>
              <w:spacing w:before="60"/>
              <w:rPr>
                <w:sz w:val="23"/>
                <w:szCs w:val="23"/>
              </w:rPr>
            </w:pPr>
            <w:r w:rsidRPr="00042B16">
              <w:rPr>
                <w:sz w:val="22"/>
                <w:szCs w:val="22"/>
              </w:rPr>
              <w:lastRenderedPageBreak/>
              <w:t>Specify applicable (if any) limits on the amount, frequency, or duration of this service:</w:t>
            </w:r>
          </w:p>
        </w:tc>
      </w:tr>
      <w:tr w:rsidR="00FB5B2B" w:rsidRPr="00461090" w14:paraId="453847FE"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18E2544" w14:textId="16DF6FEB" w:rsidR="00FB5B2B" w:rsidRPr="002C1115" w:rsidRDefault="00FB5B2B" w:rsidP="00D26C2D">
            <w:pPr>
              <w:rPr>
                <w:sz w:val="22"/>
                <w:szCs w:val="22"/>
              </w:rPr>
            </w:pPr>
            <w:r w:rsidRPr="00D770A5">
              <w:rPr>
                <w:sz w:val="22"/>
                <w:szCs w:val="22"/>
              </w:rPr>
              <w:t>Lifetime limit of $50,000 per participant. Requests for exceptions to this limit must demonstrate that the exception is essential to the health and safety of the participant and must be approved by DDS, MRC and MassHealth.</w:t>
            </w:r>
          </w:p>
        </w:tc>
      </w:tr>
      <w:tr w:rsidR="00FB5B2B" w:rsidRPr="00461090" w14:paraId="744B5602" w14:textId="77777777" w:rsidTr="002A5488">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1B2EAE26" w14:textId="77777777" w:rsidR="00FB5B2B" w:rsidRPr="003F2624" w:rsidRDefault="00FB5B2B"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68DBA2B2" w14:textId="77777777" w:rsidR="00FB5B2B" w:rsidRPr="003F2624" w:rsidRDefault="00FB5B2B" w:rsidP="002A5488">
            <w:pPr>
              <w:spacing w:before="60"/>
              <w:rPr>
                <w:sz w:val="22"/>
                <w:szCs w:val="22"/>
              </w:rPr>
            </w:pPr>
            <w:r w:rsidRPr="00D770A5">
              <w:rPr>
                <w:rFonts w:ascii="Wingdings" w:eastAsia="Wingdings" w:hAnsi="Wingdings" w:cs="Wingdings"/>
                <w:sz w:val="22"/>
                <w:szCs w:val="22"/>
              </w:rPr>
              <w:t>¨</w:t>
            </w:r>
          </w:p>
        </w:tc>
        <w:tc>
          <w:tcPr>
            <w:tcW w:w="4686" w:type="dxa"/>
            <w:gridSpan w:val="12"/>
            <w:tcBorders>
              <w:top w:val="single" w:sz="12" w:space="0" w:color="auto"/>
              <w:left w:val="single" w:sz="12" w:space="0" w:color="auto"/>
              <w:bottom w:val="single" w:sz="12" w:space="0" w:color="auto"/>
              <w:right w:val="single" w:sz="12" w:space="0" w:color="auto"/>
            </w:tcBorders>
          </w:tcPr>
          <w:p w14:paraId="4CFD7E06" w14:textId="77777777" w:rsidR="00FB5B2B" w:rsidRPr="00C73719" w:rsidRDefault="00FB5B2B" w:rsidP="002A5488">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3D89395" w14:textId="0F4AA7B5" w:rsidR="00FB5B2B" w:rsidRPr="003F2624" w:rsidRDefault="00D26C2D" w:rsidP="002A5488">
            <w:pPr>
              <w:spacing w:before="60"/>
              <w:rPr>
                <w:sz w:val="22"/>
                <w:szCs w:val="22"/>
              </w:rPr>
            </w:pPr>
            <w:r>
              <w:rPr>
                <w:rFonts w:ascii="Wingdings" w:eastAsia="Wingdings" w:hAnsi="Wingdings" w:cs="Wingdings"/>
              </w:rPr>
              <w:t>þ</w:t>
            </w:r>
          </w:p>
        </w:tc>
        <w:tc>
          <w:tcPr>
            <w:tcW w:w="1599" w:type="dxa"/>
            <w:tcBorders>
              <w:top w:val="single" w:sz="12" w:space="0" w:color="auto"/>
              <w:left w:val="single" w:sz="12" w:space="0" w:color="auto"/>
              <w:bottom w:val="single" w:sz="12" w:space="0" w:color="auto"/>
              <w:right w:val="single" w:sz="12" w:space="0" w:color="auto"/>
            </w:tcBorders>
          </w:tcPr>
          <w:p w14:paraId="16A28815" w14:textId="77777777" w:rsidR="00FB5B2B" w:rsidRPr="003F2624" w:rsidRDefault="00FB5B2B" w:rsidP="002A5488">
            <w:pPr>
              <w:spacing w:before="60"/>
              <w:rPr>
                <w:sz w:val="22"/>
                <w:szCs w:val="22"/>
              </w:rPr>
            </w:pPr>
            <w:r>
              <w:rPr>
                <w:sz w:val="22"/>
                <w:szCs w:val="22"/>
              </w:rPr>
              <w:t>Provider managed</w:t>
            </w:r>
          </w:p>
        </w:tc>
      </w:tr>
      <w:tr w:rsidR="00FB5B2B" w:rsidRPr="00461090" w14:paraId="0350005C" w14:textId="77777777" w:rsidTr="002A5488">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092F7667" w14:textId="77777777" w:rsidR="00FB5B2B" w:rsidRPr="00DD3AC3" w:rsidRDefault="00FB5B2B"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7CDE01A4" w14:textId="77777777" w:rsidR="00FB5B2B" w:rsidRPr="00DD3AC3" w:rsidRDefault="00FB5B2B" w:rsidP="002A5488">
            <w:pPr>
              <w:spacing w:before="60"/>
              <w:rPr>
                <w:b/>
                <w:sz w:val="22"/>
                <w:szCs w:val="22"/>
              </w:rPr>
            </w:pPr>
            <w:r w:rsidRPr="00DD3AC3">
              <w:rPr>
                <w:rFonts w:ascii="Wingdings" w:eastAsia="Wingdings" w:hAnsi="Wingdings" w:cs="Wingdings"/>
                <w:sz w:val="22"/>
                <w:szCs w:val="22"/>
              </w:rPr>
              <w:t>¨</w:t>
            </w:r>
          </w:p>
        </w:tc>
        <w:tc>
          <w:tcPr>
            <w:tcW w:w="1346" w:type="dxa"/>
            <w:gridSpan w:val="2"/>
            <w:tcBorders>
              <w:top w:val="single" w:sz="12" w:space="0" w:color="auto"/>
              <w:left w:val="single" w:sz="12" w:space="0" w:color="auto"/>
              <w:bottom w:val="single" w:sz="12" w:space="0" w:color="auto"/>
              <w:right w:val="single" w:sz="12" w:space="0" w:color="auto"/>
            </w:tcBorders>
          </w:tcPr>
          <w:p w14:paraId="6BF1E191" w14:textId="77777777" w:rsidR="00FB5B2B" w:rsidRPr="00DD3AC3" w:rsidRDefault="00FB5B2B" w:rsidP="002A5488">
            <w:pPr>
              <w:spacing w:before="60"/>
              <w:rPr>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39677495" w14:textId="4F07CC56" w:rsidR="00FB5B2B" w:rsidRPr="00DD3AC3" w:rsidRDefault="00D26C2D" w:rsidP="002A5488">
            <w:pPr>
              <w:spacing w:before="60"/>
              <w:rPr>
                <w:b/>
                <w:sz w:val="22"/>
                <w:szCs w:val="22"/>
              </w:rPr>
            </w:pPr>
            <w:r>
              <w:rPr>
                <w:rFonts w:ascii="Wingdings" w:eastAsia="Wingdings" w:hAnsi="Wingdings" w:cs="Wingdings"/>
              </w:rPr>
              <w:t>þ</w:t>
            </w:r>
          </w:p>
        </w:tc>
        <w:tc>
          <w:tcPr>
            <w:tcW w:w="1490" w:type="dxa"/>
            <w:gridSpan w:val="5"/>
            <w:tcBorders>
              <w:top w:val="single" w:sz="12" w:space="0" w:color="auto"/>
              <w:left w:val="single" w:sz="12" w:space="0" w:color="auto"/>
              <w:bottom w:val="single" w:sz="12" w:space="0" w:color="auto"/>
              <w:right w:val="single" w:sz="12" w:space="0" w:color="auto"/>
            </w:tcBorders>
          </w:tcPr>
          <w:p w14:paraId="50F04A2D" w14:textId="77777777" w:rsidR="00FB5B2B" w:rsidRPr="00DD3AC3" w:rsidRDefault="00FB5B2B" w:rsidP="002A5488">
            <w:pPr>
              <w:spacing w:before="60"/>
              <w:rPr>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5A7638" w14:textId="77777777" w:rsidR="00FB5B2B" w:rsidRPr="00DD3AC3" w:rsidRDefault="00FB5B2B" w:rsidP="002A5488">
            <w:pPr>
              <w:spacing w:before="60"/>
              <w:rPr>
                <w:b/>
                <w:sz w:val="22"/>
                <w:szCs w:val="22"/>
              </w:rPr>
            </w:pPr>
            <w:r w:rsidRPr="00DD3AC3">
              <w:rPr>
                <w:rFonts w:ascii="Wingdings" w:eastAsia="Wingdings" w:hAnsi="Wingdings" w:cs="Wingdings"/>
                <w:sz w:val="22"/>
                <w:szCs w:val="22"/>
              </w:rPr>
              <w:t>¨</w:t>
            </w:r>
          </w:p>
        </w:tc>
        <w:tc>
          <w:tcPr>
            <w:tcW w:w="2264" w:type="dxa"/>
            <w:gridSpan w:val="3"/>
            <w:tcBorders>
              <w:top w:val="single" w:sz="12" w:space="0" w:color="auto"/>
              <w:left w:val="single" w:sz="12" w:space="0" w:color="auto"/>
              <w:bottom w:val="single" w:sz="12" w:space="0" w:color="auto"/>
              <w:right w:val="single" w:sz="12" w:space="0" w:color="auto"/>
            </w:tcBorders>
          </w:tcPr>
          <w:p w14:paraId="0275FBF8" w14:textId="77777777" w:rsidR="00FB5B2B" w:rsidRPr="00DD3AC3" w:rsidRDefault="00FB5B2B" w:rsidP="002A5488">
            <w:pPr>
              <w:spacing w:before="60"/>
              <w:rPr>
                <w:sz w:val="22"/>
                <w:szCs w:val="22"/>
              </w:rPr>
            </w:pPr>
            <w:r w:rsidRPr="00DD3AC3">
              <w:rPr>
                <w:sz w:val="22"/>
                <w:szCs w:val="22"/>
              </w:rPr>
              <w:t>Legal Guardian</w:t>
            </w:r>
          </w:p>
        </w:tc>
      </w:tr>
      <w:tr w:rsidR="00FB5B2B" w:rsidRPr="00461090" w14:paraId="0D0EE055"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F2A83CB" w14:textId="77777777" w:rsidR="00FB5B2B" w:rsidRPr="00DD3AC3" w:rsidRDefault="00FB5B2B" w:rsidP="002A5488">
            <w:pPr>
              <w:jc w:val="center"/>
              <w:rPr>
                <w:color w:val="FFFFFF"/>
                <w:sz w:val="22"/>
                <w:szCs w:val="22"/>
              </w:rPr>
            </w:pPr>
            <w:r w:rsidRPr="00D26C2D">
              <w:rPr>
                <w:sz w:val="22"/>
                <w:szCs w:val="22"/>
              </w:rPr>
              <w:t>Provider Specifications</w:t>
            </w:r>
          </w:p>
        </w:tc>
      </w:tr>
      <w:tr w:rsidR="00FB5B2B" w:rsidRPr="00461090" w14:paraId="48857707" w14:textId="77777777" w:rsidTr="002A5488">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0EC0C3B2" w14:textId="77777777" w:rsidR="00FB5B2B" w:rsidRPr="00042B16" w:rsidRDefault="00FB5B2B" w:rsidP="002A5488">
            <w:pPr>
              <w:spacing w:before="60"/>
              <w:rPr>
                <w:sz w:val="22"/>
                <w:szCs w:val="22"/>
              </w:rPr>
            </w:pPr>
            <w:r w:rsidRPr="00042B16">
              <w:rPr>
                <w:sz w:val="22"/>
                <w:szCs w:val="22"/>
              </w:rPr>
              <w:t>Provider Category(s)</w:t>
            </w:r>
          </w:p>
          <w:p w14:paraId="14203A97" w14:textId="77777777" w:rsidR="00FB5B2B" w:rsidRPr="003F2624" w:rsidRDefault="00FB5B2B" w:rsidP="002A5488">
            <w:pPr>
              <w:rPr>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33746BCD" w14:textId="0E63373C" w:rsidR="00FB5B2B" w:rsidRPr="003F2624" w:rsidRDefault="00D26C2D" w:rsidP="002A5488">
            <w:pPr>
              <w:spacing w:before="60"/>
              <w:jc w:val="center"/>
              <w:rPr>
                <w:sz w:val="22"/>
                <w:szCs w:val="22"/>
              </w:rPr>
            </w:pPr>
            <w:r>
              <w:rPr>
                <w:rFonts w:ascii="Wingdings" w:eastAsia="Wingdings" w:hAnsi="Wingdings" w:cs="Wingdings"/>
              </w:rPr>
              <w:t>þ</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1458731D" w14:textId="77777777" w:rsidR="00FB5B2B" w:rsidRPr="003F2624" w:rsidRDefault="00FB5B2B" w:rsidP="002A5488">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2044D8A2" w14:textId="0518821D" w:rsidR="00FB5B2B" w:rsidRPr="003F2624" w:rsidRDefault="00D26C2D" w:rsidP="002A5488">
            <w:pPr>
              <w:spacing w:before="60"/>
              <w:jc w:val="center"/>
              <w:rPr>
                <w:sz w:val="22"/>
                <w:szCs w:val="22"/>
              </w:rPr>
            </w:pPr>
            <w:r>
              <w:rPr>
                <w:rFonts w:ascii="Wingdings" w:eastAsia="Wingdings" w:hAnsi="Wingdings" w:cs="Wingdings"/>
              </w:rPr>
              <w:t>þ</w:t>
            </w:r>
          </w:p>
        </w:tc>
        <w:tc>
          <w:tcPr>
            <w:tcW w:w="3477" w:type="dxa"/>
            <w:gridSpan w:val="6"/>
            <w:tcBorders>
              <w:top w:val="single" w:sz="12" w:space="0" w:color="auto"/>
              <w:left w:val="single" w:sz="12" w:space="0" w:color="auto"/>
              <w:bottom w:val="single" w:sz="12" w:space="0" w:color="auto"/>
              <w:right w:val="single" w:sz="12" w:space="0" w:color="auto"/>
            </w:tcBorders>
          </w:tcPr>
          <w:p w14:paraId="0C378211" w14:textId="77777777" w:rsidR="00FB5B2B" w:rsidRPr="003F2624" w:rsidRDefault="00FB5B2B" w:rsidP="002A5488">
            <w:pPr>
              <w:spacing w:before="60"/>
              <w:rPr>
                <w:sz w:val="22"/>
                <w:szCs w:val="22"/>
              </w:rPr>
            </w:pPr>
            <w:r w:rsidRPr="00042B16">
              <w:rPr>
                <w:sz w:val="22"/>
                <w:szCs w:val="22"/>
              </w:rPr>
              <w:t xml:space="preserve">Agency.  </w:t>
            </w:r>
            <w:r>
              <w:rPr>
                <w:sz w:val="22"/>
                <w:szCs w:val="22"/>
              </w:rPr>
              <w:t>List the types of agencies:</w:t>
            </w:r>
          </w:p>
        </w:tc>
      </w:tr>
      <w:tr w:rsidR="00FB5B2B" w:rsidRPr="00461090" w14:paraId="51A15F1F" w14:textId="77777777" w:rsidTr="002A5488">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33431DE" w14:textId="77777777" w:rsidR="00FB5B2B" w:rsidRPr="003F2624" w:rsidRDefault="00FB5B2B" w:rsidP="002A5488">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4469E1D2" w14:textId="77777777" w:rsidR="00FB5B2B" w:rsidRPr="003F2624" w:rsidRDefault="00FB5B2B" w:rsidP="002A5488">
            <w:pPr>
              <w:spacing w:before="60"/>
              <w:rPr>
                <w:sz w:val="22"/>
                <w:szCs w:val="22"/>
              </w:rPr>
            </w:pPr>
            <w:r>
              <w:rPr>
                <w:sz w:val="22"/>
                <w:szCs w:val="22"/>
              </w:rPr>
              <w:t>Architect/Designer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2D091CC4" w14:textId="77777777" w:rsidR="00FB5B2B" w:rsidRPr="003F2624" w:rsidRDefault="00FB5B2B" w:rsidP="002A5488">
            <w:pPr>
              <w:spacing w:before="60"/>
              <w:rPr>
                <w:sz w:val="22"/>
                <w:szCs w:val="22"/>
              </w:rPr>
            </w:pPr>
            <w:r>
              <w:rPr>
                <w:sz w:val="22"/>
                <w:szCs w:val="22"/>
              </w:rPr>
              <w:t>Home Accessibility Adaptations Agencies</w:t>
            </w:r>
          </w:p>
        </w:tc>
      </w:tr>
      <w:tr w:rsidR="00FB5B2B" w:rsidRPr="00461090" w14:paraId="57FCC387" w14:textId="77777777" w:rsidTr="002A5488">
        <w:trPr>
          <w:trHeight w:val="185"/>
          <w:jc w:val="center"/>
        </w:trPr>
        <w:tc>
          <w:tcPr>
            <w:tcW w:w="2162" w:type="dxa"/>
            <w:gridSpan w:val="2"/>
            <w:tcBorders>
              <w:top w:val="nil"/>
              <w:left w:val="single" w:sz="12" w:space="0" w:color="auto"/>
              <w:bottom w:val="single" w:sz="12" w:space="0" w:color="auto"/>
              <w:right w:val="single" w:sz="12" w:space="0" w:color="auto"/>
            </w:tcBorders>
          </w:tcPr>
          <w:p w14:paraId="36CB12E3" w14:textId="77777777" w:rsidR="00FB5B2B" w:rsidRPr="003F2624" w:rsidRDefault="00FB5B2B" w:rsidP="002A5488">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27A05426" w14:textId="77777777" w:rsidR="00FB5B2B" w:rsidRDefault="00FB5B2B" w:rsidP="002A5488">
            <w:pPr>
              <w:spacing w:before="60"/>
              <w:rPr>
                <w:sz w:val="22"/>
                <w:szCs w:val="22"/>
              </w:rPr>
            </w:pPr>
            <w:r>
              <w:rPr>
                <w:sz w:val="22"/>
                <w:szCs w:val="22"/>
              </w:rPr>
              <w:t>Home Accessibility Adaptation Provider (Self-Employed)</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4CC90CCC" w14:textId="77777777" w:rsidR="00FB5B2B" w:rsidRDefault="00FB5B2B" w:rsidP="002A5488">
            <w:pPr>
              <w:spacing w:before="60"/>
              <w:rPr>
                <w:sz w:val="22"/>
                <w:szCs w:val="22"/>
              </w:rPr>
            </w:pPr>
            <w:r>
              <w:rPr>
                <w:sz w:val="22"/>
                <w:szCs w:val="22"/>
              </w:rPr>
              <w:t>Architect/Designer Agencies</w:t>
            </w:r>
          </w:p>
        </w:tc>
      </w:tr>
      <w:tr w:rsidR="00FB5B2B" w:rsidRPr="00461090" w14:paraId="0DFE8A1F"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E5EE95" w14:textId="77777777" w:rsidR="00FB5B2B" w:rsidRPr="003F2624" w:rsidRDefault="00FB5B2B" w:rsidP="002A5488">
            <w:pPr>
              <w:spacing w:before="60"/>
              <w:rPr>
                <w:b/>
                <w:sz w:val="22"/>
                <w:szCs w:val="22"/>
              </w:rPr>
            </w:pPr>
            <w:r w:rsidRPr="0025169C">
              <w:rPr>
                <w:b/>
                <w:sz w:val="22"/>
                <w:szCs w:val="22"/>
              </w:rPr>
              <w:t>Provider Qualifications</w:t>
            </w:r>
            <w:r w:rsidRPr="0063187F">
              <w:rPr>
                <w:sz w:val="22"/>
                <w:szCs w:val="22"/>
              </w:rPr>
              <w:t xml:space="preserve"> </w:t>
            </w:r>
          </w:p>
        </w:tc>
      </w:tr>
      <w:tr w:rsidR="00FB5B2B" w:rsidRPr="00461090" w14:paraId="2B43B6E1" w14:textId="77777777" w:rsidTr="002A5488">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79057F61" w14:textId="77777777" w:rsidR="00FB5B2B" w:rsidRPr="00042B16" w:rsidRDefault="00FB5B2B" w:rsidP="002A5488">
            <w:pPr>
              <w:spacing w:before="60"/>
              <w:rPr>
                <w:sz w:val="22"/>
                <w:szCs w:val="22"/>
              </w:rPr>
            </w:pPr>
            <w:r w:rsidRPr="00042B16">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62F4AE50" w14:textId="77777777" w:rsidR="00FB5B2B" w:rsidRPr="003F2624" w:rsidRDefault="00FB5B2B" w:rsidP="002A5488">
            <w:pPr>
              <w:spacing w:before="60"/>
              <w:jc w:val="center"/>
              <w:rPr>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5FD0197D" w14:textId="77777777" w:rsidR="00FB5B2B" w:rsidRPr="003F2624" w:rsidRDefault="00FB5B2B"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D6EB5DD" w14:textId="77777777" w:rsidR="00FB5B2B" w:rsidRPr="003F2624" w:rsidRDefault="00FB5B2B"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FB5B2B" w:rsidRPr="00461090" w14:paraId="171F2AC8" w14:textId="77777777" w:rsidTr="002A5488">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5FCB962D" w14:textId="77777777" w:rsidR="00FB5B2B" w:rsidRPr="00017C40" w:rsidRDefault="00FB5B2B" w:rsidP="002A5488">
            <w:pPr>
              <w:spacing w:before="60"/>
              <w:rPr>
                <w:bCs/>
                <w:sz w:val="22"/>
                <w:szCs w:val="22"/>
              </w:rPr>
            </w:pPr>
            <w:r>
              <w:rPr>
                <w:sz w:val="22"/>
                <w:szCs w:val="22"/>
              </w:rPr>
              <w:t>Home Accessibility Adaptations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D1E48" w14:textId="77777777" w:rsidR="00FB5B2B" w:rsidRPr="003F2624" w:rsidRDefault="00FB5B2B" w:rsidP="002A5488">
            <w:pPr>
              <w:spacing w:before="60"/>
              <w:rPr>
                <w:sz w:val="22"/>
                <w:szCs w:val="22"/>
              </w:rPr>
            </w:pPr>
            <w:r w:rsidRPr="00C51C79">
              <w:rPr>
                <w:sz w:val="22"/>
                <w:szCs w:val="22"/>
              </w:rPr>
              <w:t xml:space="preserve">If the scope of work involves home modifications, agencies and </w:t>
            </w:r>
            <w:r w:rsidRPr="00C51C79">
              <w:rPr>
                <w:sz w:val="22"/>
                <w:szCs w:val="22"/>
              </w:rPr>
              <w:lastRenderedPageBreak/>
              <w:t>individuals employed by the agencies must possess any licenses/certifications required by the state (e.g., Home Improvement Contractor, Construction Supervisor License, Plumbers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498F7324" w14:textId="77777777" w:rsidR="00FB5B2B" w:rsidRPr="003F2624" w:rsidRDefault="00FB5B2B" w:rsidP="002A5488">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1F4114C1" w14:textId="77777777" w:rsidR="00FB5B2B" w:rsidRDefault="00FB5B2B" w:rsidP="002A5488">
            <w:pPr>
              <w:spacing w:before="60"/>
              <w:rPr>
                <w:sz w:val="22"/>
                <w:szCs w:val="22"/>
              </w:rPr>
            </w:pPr>
            <w:r w:rsidRPr="00C51C79">
              <w:rPr>
                <w:sz w:val="22"/>
                <w:szCs w:val="22"/>
              </w:rPr>
              <w:t xml:space="preserve">Any not-for-profit or proprietary organization that becomes qualified through the MRC open procurement process and as such, successfully </w:t>
            </w:r>
            <w:r w:rsidRPr="00C51C79">
              <w:rPr>
                <w:sz w:val="22"/>
                <w:szCs w:val="22"/>
              </w:rPr>
              <w:lastRenderedPageBreak/>
              <w:t>demonstrates, at a minimum, the following:</w:t>
            </w:r>
          </w:p>
          <w:p w14:paraId="1EC60070" w14:textId="77777777" w:rsidR="00FB5B2B" w:rsidRDefault="00FB5B2B" w:rsidP="002A5488">
            <w:pPr>
              <w:spacing w:before="60"/>
              <w:rPr>
                <w:sz w:val="22"/>
                <w:szCs w:val="22"/>
              </w:rPr>
            </w:pPr>
          </w:p>
          <w:p w14:paraId="2D0B97BD" w14:textId="77777777" w:rsidR="00FB5B2B" w:rsidRDefault="00FB5B2B" w:rsidP="002A5488">
            <w:pPr>
              <w:spacing w:before="60"/>
              <w:rPr>
                <w:sz w:val="22"/>
                <w:szCs w:val="22"/>
              </w:rPr>
            </w:pPr>
            <w:r w:rsidRPr="00C51C79">
              <w:rPr>
                <w:sz w:val="22"/>
                <w:szCs w:val="22"/>
              </w:rPr>
              <w:t>Providers shall ensure that individual workers employed by the agency have been CORI checked,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Plumbers license, etc.)</w:t>
            </w:r>
          </w:p>
          <w:p w14:paraId="30C8F957" w14:textId="77777777" w:rsidR="00FB5B2B" w:rsidRDefault="00FB5B2B" w:rsidP="002A5488">
            <w:pPr>
              <w:spacing w:before="60"/>
              <w:rPr>
                <w:sz w:val="22"/>
                <w:szCs w:val="22"/>
              </w:rPr>
            </w:pPr>
          </w:p>
          <w:p w14:paraId="2912439E" w14:textId="77777777" w:rsidR="00FB5B2B" w:rsidRDefault="00FB5B2B"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CB8C30A" w14:textId="77777777" w:rsidR="00FB5B2B" w:rsidRPr="003F2624" w:rsidRDefault="00FB5B2B" w:rsidP="002A5488">
            <w:pPr>
              <w:spacing w:before="60"/>
              <w:rPr>
                <w:sz w:val="22"/>
                <w:szCs w:val="22"/>
              </w:rPr>
            </w:pPr>
          </w:p>
        </w:tc>
      </w:tr>
      <w:tr w:rsidR="00FB5B2B" w:rsidRPr="00461090" w14:paraId="65D98868" w14:textId="77777777" w:rsidTr="002A5488">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21B8ED76" w14:textId="77777777" w:rsidR="00FB5B2B" w:rsidRPr="00C05B39" w:rsidRDefault="00FB5B2B" w:rsidP="002A5488">
            <w:pPr>
              <w:spacing w:before="60"/>
              <w:rPr>
                <w:bCs/>
                <w:sz w:val="22"/>
                <w:szCs w:val="22"/>
              </w:rPr>
            </w:pPr>
            <w:r>
              <w:rPr>
                <w:sz w:val="22"/>
                <w:szCs w:val="22"/>
              </w:rPr>
              <w:lastRenderedPageBreak/>
              <w:t>Architect/Designer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4E7A8130" w14:textId="77777777" w:rsidR="00FB5B2B" w:rsidRPr="003F2624" w:rsidRDefault="00FB5B2B" w:rsidP="002A5488">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4CBAE68D" w14:textId="77777777" w:rsidR="00FB5B2B" w:rsidRPr="003F2624" w:rsidRDefault="00FB5B2B" w:rsidP="002A5488">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392BA071" w14:textId="77777777" w:rsidR="00FB5B2B" w:rsidRDefault="00FB5B2B" w:rsidP="002A5488">
            <w:pPr>
              <w:spacing w:before="60"/>
              <w:rPr>
                <w:sz w:val="22"/>
                <w:szCs w:val="22"/>
              </w:rPr>
            </w:pPr>
            <w:r w:rsidRPr="00C51C79">
              <w:rPr>
                <w:sz w:val="22"/>
                <w:szCs w:val="22"/>
              </w:rPr>
              <w:t xml:space="preserve">Any not-for-profit or proprietary organization that becomes qualified through the MRC open procurement process and as such, successfully demonstrates, at a minimum, the following: </w:t>
            </w:r>
          </w:p>
          <w:p w14:paraId="59B6D422" w14:textId="77777777" w:rsidR="00FB5B2B" w:rsidRDefault="00FB5B2B" w:rsidP="002A5488">
            <w:pPr>
              <w:spacing w:before="60"/>
              <w:rPr>
                <w:sz w:val="22"/>
                <w:szCs w:val="22"/>
              </w:rPr>
            </w:pPr>
          </w:p>
          <w:p w14:paraId="55F50852" w14:textId="77777777" w:rsidR="00FB5B2B" w:rsidRDefault="00FB5B2B" w:rsidP="002A5488">
            <w:pPr>
              <w:spacing w:before="60"/>
              <w:rPr>
                <w:sz w:val="22"/>
                <w:szCs w:val="22"/>
              </w:rPr>
            </w:pPr>
            <w:r w:rsidRPr="00C51C79">
              <w:rPr>
                <w:sz w:val="22"/>
                <w:szCs w:val="22"/>
              </w:rPr>
              <w:t xml:space="preserve">Providers shall ensure that individual workers employed by the agency have been CORI checked, and are able to perform assigned duties and responsibilities. </w:t>
            </w:r>
          </w:p>
          <w:p w14:paraId="344D282D" w14:textId="77777777" w:rsidR="00FB5B2B" w:rsidRDefault="00FB5B2B" w:rsidP="002A5488">
            <w:pPr>
              <w:spacing w:before="60"/>
              <w:rPr>
                <w:sz w:val="22"/>
                <w:szCs w:val="22"/>
              </w:rPr>
            </w:pPr>
          </w:p>
          <w:p w14:paraId="0F0B1FE4" w14:textId="77777777" w:rsidR="00FB5B2B" w:rsidRDefault="00FB5B2B" w:rsidP="002A5488">
            <w:pPr>
              <w:spacing w:before="60"/>
              <w:rPr>
                <w:sz w:val="22"/>
                <w:szCs w:val="22"/>
              </w:rPr>
            </w:pPr>
            <w:r>
              <w:rPr>
                <w:sz w:val="22"/>
                <w:szCs w:val="22"/>
              </w:rPr>
              <w:t>S</w:t>
            </w:r>
            <w:r w:rsidRPr="00C51C79">
              <w:rPr>
                <w:sz w:val="22"/>
                <w:szCs w:val="22"/>
              </w:rPr>
              <w:t>taff responsible for architectural drawings must be: Licensed architects, certified designers or draftsmen.</w:t>
            </w:r>
          </w:p>
          <w:p w14:paraId="38D323A1" w14:textId="77777777" w:rsidR="00FB5B2B" w:rsidRDefault="00FB5B2B" w:rsidP="002A5488">
            <w:pPr>
              <w:spacing w:before="60"/>
              <w:rPr>
                <w:sz w:val="22"/>
                <w:szCs w:val="22"/>
              </w:rPr>
            </w:pPr>
          </w:p>
          <w:p w14:paraId="170A9B00" w14:textId="77777777" w:rsidR="00FB5B2B" w:rsidRDefault="00FB5B2B"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0CE91BBB" w14:textId="77777777" w:rsidR="00FB5B2B" w:rsidRPr="003F2624" w:rsidRDefault="00FB5B2B" w:rsidP="002A5488">
            <w:pPr>
              <w:spacing w:before="60"/>
              <w:rPr>
                <w:sz w:val="22"/>
                <w:szCs w:val="22"/>
              </w:rPr>
            </w:pPr>
          </w:p>
        </w:tc>
      </w:tr>
      <w:tr w:rsidR="00FB5B2B" w:rsidRPr="00461090" w14:paraId="14549D31" w14:textId="77777777" w:rsidTr="002A5488">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6552F5D0" w14:textId="77777777" w:rsidR="00FB5B2B" w:rsidRPr="00C05B39" w:rsidRDefault="00FB5B2B" w:rsidP="002A5488">
            <w:pPr>
              <w:spacing w:before="60"/>
              <w:rPr>
                <w:bCs/>
                <w:sz w:val="22"/>
                <w:szCs w:val="22"/>
              </w:rPr>
            </w:pPr>
            <w:r>
              <w:rPr>
                <w:sz w:val="22"/>
                <w:szCs w:val="22"/>
              </w:rPr>
              <w:lastRenderedPageBreak/>
              <w:t>Architect/Designer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AAD2C51" w14:textId="77777777" w:rsidR="00FB5B2B" w:rsidRPr="003F2624" w:rsidRDefault="00FB5B2B" w:rsidP="002A5488">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2089EDA7" w14:textId="77777777" w:rsidR="00FB5B2B" w:rsidRPr="003F2624" w:rsidRDefault="00FB5B2B" w:rsidP="002A5488">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666EEB6B" w14:textId="77777777" w:rsidR="00FB5B2B" w:rsidRDefault="00FB5B2B" w:rsidP="002A5488">
            <w:pPr>
              <w:spacing w:before="60"/>
              <w:rPr>
                <w:sz w:val="22"/>
                <w:szCs w:val="22"/>
              </w:rPr>
            </w:pPr>
            <w:r w:rsidRPr="00E91E80">
              <w:rPr>
                <w:sz w:val="22"/>
                <w:szCs w:val="22"/>
              </w:rPr>
              <w:t xml:space="preserve">Any self-employed provider that becomes qualified through the MRC open procurement process and as such, successfully demonstrates, at a minimum, the following: </w:t>
            </w:r>
          </w:p>
          <w:p w14:paraId="484A5A36" w14:textId="77777777" w:rsidR="00FB5B2B" w:rsidRDefault="00FB5B2B" w:rsidP="002A5488">
            <w:pPr>
              <w:spacing w:before="60"/>
              <w:rPr>
                <w:sz w:val="22"/>
                <w:szCs w:val="22"/>
              </w:rPr>
            </w:pPr>
          </w:p>
          <w:p w14:paraId="6773AA7F" w14:textId="77777777" w:rsidR="00FB5B2B" w:rsidRDefault="00FB5B2B" w:rsidP="002A5488">
            <w:pPr>
              <w:spacing w:before="60"/>
              <w:rPr>
                <w:sz w:val="22"/>
                <w:szCs w:val="22"/>
              </w:rPr>
            </w:pPr>
            <w:r w:rsidRPr="00E91E80">
              <w:rPr>
                <w:sz w:val="22"/>
                <w:szCs w:val="22"/>
              </w:rPr>
              <w:t xml:space="preserve">Staff responsible for architectural drawings must be: Licensed architects, certified designers or draftsmen. </w:t>
            </w:r>
          </w:p>
          <w:p w14:paraId="5B60C505" w14:textId="77777777" w:rsidR="00FB5B2B" w:rsidRDefault="00FB5B2B" w:rsidP="002A5488">
            <w:pPr>
              <w:spacing w:before="60"/>
              <w:rPr>
                <w:sz w:val="22"/>
                <w:szCs w:val="22"/>
              </w:rPr>
            </w:pPr>
          </w:p>
          <w:p w14:paraId="2A732676" w14:textId="77777777" w:rsidR="00FB5B2B" w:rsidRDefault="00FB5B2B" w:rsidP="002A5488">
            <w:pPr>
              <w:spacing w:before="60"/>
              <w:rPr>
                <w:sz w:val="22"/>
                <w:szCs w:val="22"/>
              </w:rPr>
            </w:pPr>
            <w:r w:rsidRPr="00E91E80">
              <w:rPr>
                <w:sz w:val="22"/>
                <w:szCs w:val="22"/>
              </w:rPr>
              <w:t>Providers shall submit to a CORI check, and must be able to perform assigned duties and responsibilities.</w:t>
            </w:r>
          </w:p>
          <w:p w14:paraId="1E9747F3" w14:textId="77777777" w:rsidR="00FB5B2B" w:rsidRDefault="00FB5B2B" w:rsidP="002A5488">
            <w:pPr>
              <w:spacing w:before="60"/>
              <w:rPr>
                <w:sz w:val="22"/>
                <w:szCs w:val="22"/>
              </w:rPr>
            </w:pPr>
          </w:p>
          <w:p w14:paraId="2CAFE8E8" w14:textId="77777777" w:rsidR="00FB5B2B" w:rsidRDefault="00FB5B2B" w:rsidP="002A5488">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w:t>
            </w:r>
            <w:r w:rsidRPr="00FE6373">
              <w:rPr>
                <w:sz w:val="22"/>
                <w:szCs w:val="22"/>
              </w:rPr>
              <w:lastRenderedPageBreak/>
              <w:t>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7386C586" w14:textId="77777777" w:rsidR="00FB5B2B" w:rsidRPr="003F2624" w:rsidRDefault="00FB5B2B" w:rsidP="002A5488">
            <w:pPr>
              <w:spacing w:before="60"/>
              <w:rPr>
                <w:sz w:val="22"/>
                <w:szCs w:val="22"/>
              </w:rPr>
            </w:pPr>
          </w:p>
        </w:tc>
      </w:tr>
      <w:tr w:rsidR="00FB5B2B" w:rsidRPr="00461090" w14:paraId="694B16BF" w14:textId="77777777" w:rsidTr="002A5488">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D1F2FDB" w14:textId="77777777" w:rsidR="00FB5B2B" w:rsidRPr="00C05B39" w:rsidRDefault="00FB5B2B" w:rsidP="002A5488">
            <w:pPr>
              <w:spacing w:before="60"/>
              <w:rPr>
                <w:bCs/>
                <w:sz w:val="22"/>
                <w:szCs w:val="22"/>
              </w:rPr>
            </w:pPr>
            <w:r w:rsidRPr="00D35B3A">
              <w:rPr>
                <w:bCs/>
                <w:sz w:val="22"/>
                <w:szCs w:val="22"/>
              </w:rPr>
              <w:lastRenderedPageBreak/>
              <w:t>Home Accessibility Adaptation Provider (Self-Employed)</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007B89E1" w14:textId="77777777" w:rsidR="00FB5B2B" w:rsidRPr="003F2624" w:rsidRDefault="00FB5B2B" w:rsidP="002A5488">
            <w:pPr>
              <w:spacing w:before="60"/>
              <w:rPr>
                <w:sz w:val="22"/>
                <w:szCs w:val="22"/>
              </w:rPr>
            </w:pPr>
            <w:r w:rsidRPr="00E91E80">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E651B63" w14:textId="77777777" w:rsidR="00FB5B2B" w:rsidRPr="003F2624" w:rsidRDefault="00FB5B2B" w:rsidP="002A5488">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27D8639C" w14:textId="77777777" w:rsidR="00FB5B2B" w:rsidRDefault="00FB5B2B" w:rsidP="002A5488">
            <w:pPr>
              <w:spacing w:before="60"/>
              <w:rPr>
                <w:sz w:val="22"/>
                <w:szCs w:val="22"/>
              </w:rPr>
            </w:pPr>
            <w:r w:rsidRPr="00E91E80">
              <w:rPr>
                <w:sz w:val="22"/>
                <w:szCs w:val="22"/>
              </w:rPr>
              <w:t xml:space="preserve">Any self-employed provider that becomes qualified through the MRC open procurement process and as such, successfully demonstrates, at a minimum, the following: </w:t>
            </w:r>
          </w:p>
          <w:p w14:paraId="337210F5" w14:textId="77777777" w:rsidR="00FB5B2B" w:rsidRDefault="00FB5B2B" w:rsidP="002A5488">
            <w:pPr>
              <w:spacing w:before="60"/>
              <w:rPr>
                <w:sz w:val="22"/>
                <w:szCs w:val="22"/>
              </w:rPr>
            </w:pPr>
          </w:p>
          <w:p w14:paraId="3A014874" w14:textId="77777777" w:rsidR="00FB5B2B" w:rsidRDefault="00FB5B2B" w:rsidP="002A5488">
            <w:pPr>
              <w:spacing w:before="60"/>
              <w:rPr>
                <w:sz w:val="22"/>
                <w:szCs w:val="22"/>
              </w:rPr>
            </w:pPr>
            <w:r w:rsidRPr="00E91E80">
              <w:rPr>
                <w:sz w:val="22"/>
                <w:szCs w:val="22"/>
              </w:rPr>
              <w:t xml:space="preserve">Providers shall submit to a CORI check, and must be able to perform assigned duties and responsibilities. </w:t>
            </w:r>
          </w:p>
          <w:p w14:paraId="5E456A3C" w14:textId="77777777" w:rsidR="00FB5B2B" w:rsidRDefault="00FB5B2B" w:rsidP="002A5488">
            <w:pPr>
              <w:spacing w:before="60"/>
              <w:rPr>
                <w:sz w:val="22"/>
                <w:szCs w:val="22"/>
              </w:rPr>
            </w:pPr>
          </w:p>
          <w:p w14:paraId="28096B19" w14:textId="77777777" w:rsidR="00FB5B2B" w:rsidRDefault="00FB5B2B" w:rsidP="002A5488">
            <w:pPr>
              <w:spacing w:before="60"/>
              <w:rPr>
                <w:sz w:val="22"/>
                <w:szCs w:val="22"/>
              </w:rPr>
            </w:pPr>
            <w:r w:rsidRPr="00E91E80">
              <w:rPr>
                <w:sz w:val="22"/>
                <w:szCs w:val="22"/>
              </w:rPr>
              <w:t>If the scope of work involves home modifications, agencies and individuals employed by the agencies must possess any appropriate licenses/certifications required by the state (e.g., Home Improvement Contractor, Construction Supervisor License, Plumbers license, etc.)</w:t>
            </w:r>
          </w:p>
          <w:p w14:paraId="0C5E55C2" w14:textId="77777777" w:rsidR="00FB5B2B" w:rsidRDefault="00FB5B2B" w:rsidP="002A5488">
            <w:pPr>
              <w:spacing w:before="60"/>
              <w:rPr>
                <w:sz w:val="22"/>
                <w:szCs w:val="22"/>
              </w:rPr>
            </w:pPr>
          </w:p>
          <w:p w14:paraId="72315307" w14:textId="577DD750" w:rsidR="00FB5B2B" w:rsidRPr="003F2624" w:rsidRDefault="00FB5B2B" w:rsidP="002A5488">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w:t>
            </w:r>
            <w:r w:rsidRPr="00FE6373">
              <w:rPr>
                <w:sz w:val="22"/>
                <w:szCs w:val="22"/>
              </w:rPr>
              <w:lastRenderedPageBreak/>
              <w:t>Subpart F and M.G.L. c. 118E § 49; 42 CFR Part 2; and M.G.L. c. 93H.</w:t>
            </w:r>
          </w:p>
        </w:tc>
      </w:tr>
      <w:tr w:rsidR="00FB5B2B" w:rsidRPr="00461090" w14:paraId="29231D27"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0B48A1D" w14:textId="77777777" w:rsidR="00FB5B2B" w:rsidRPr="0025169C" w:rsidRDefault="00FB5B2B" w:rsidP="002A5488">
            <w:pPr>
              <w:spacing w:before="60"/>
              <w:rPr>
                <w:b/>
                <w:sz w:val="22"/>
                <w:szCs w:val="22"/>
              </w:rPr>
            </w:pPr>
            <w:r w:rsidRPr="0025169C">
              <w:rPr>
                <w:b/>
                <w:sz w:val="22"/>
                <w:szCs w:val="22"/>
              </w:rPr>
              <w:lastRenderedPageBreak/>
              <w:t>Verification of Provider Qualifications</w:t>
            </w:r>
          </w:p>
        </w:tc>
      </w:tr>
      <w:tr w:rsidR="00FB5B2B" w:rsidRPr="00461090" w14:paraId="3349D868" w14:textId="77777777" w:rsidTr="002A5488">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432237DC" w14:textId="77777777" w:rsidR="00FB5B2B" w:rsidRPr="00042B16" w:rsidRDefault="00FB5B2B" w:rsidP="002A5488">
            <w:pPr>
              <w:spacing w:before="60"/>
              <w:jc w:val="center"/>
              <w:rPr>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2C5DE56" w14:textId="77777777" w:rsidR="00FB5B2B" w:rsidRPr="00DD3AC3" w:rsidRDefault="00FB5B2B" w:rsidP="002A5488">
            <w:pPr>
              <w:spacing w:before="60"/>
              <w:jc w:val="center"/>
              <w:rPr>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BEF3826" w14:textId="77777777" w:rsidR="00FB5B2B" w:rsidRPr="00DD3AC3" w:rsidRDefault="00FB5B2B" w:rsidP="002A5488">
            <w:pPr>
              <w:spacing w:before="60"/>
              <w:jc w:val="center"/>
              <w:rPr>
                <w:sz w:val="22"/>
                <w:szCs w:val="22"/>
              </w:rPr>
            </w:pPr>
            <w:r w:rsidRPr="00DD3AC3">
              <w:rPr>
                <w:sz w:val="22"/>
                <w:szCs w:val="22"/>
              </w:rPr>
              <w:t>Frequency of Verification</w:t>
            </w:r>
          </w:p>
        </w:tc>
      </w:tr>
      <w:tr w:rsidR="00FB5B2B" w:rsidRPr="00461090" w14:paraId="17205A0F" w14:textId="77777777" w:rsidTr="002A5488">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32FFD603" w14:textId="77777777" w:rsidR="00FB5B2B" w:rsidRPr="00C05B39" w:rsidRDefault="00FB5B2B" w:rsidP="002A5488">
            <w:pPr>
              <w:spacing w:before="60"/>
              <w:rPr>
                <w:bCs/>
                <w:sz w:val="22"/>
                <w:szCs w:val="22"/>
              </w:rPr>
            </w:pPr>
            <w:r>
              <w:rPr>
                <w:sz w:val="22"/>
                <w:szCs w:val="22"/>
              </w:rPr>
              <w:t>Home Accessibility Adaptations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BC20ED4" w14:textId="77777777" w:rsidR="00FB5B2B" w:rsidRPr="00C05B39" w:rsidRDefault="00FB5B2B" w:rsidP="002A5488">
            <w:pPr>
              <w:spacing w:before="60"/>
              <w:rPr>
                <w:bCs/>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7EBF9768" w14:textId="77777777" w:rsidR="00FB5B2B" w:rsidRPr="00C05B39" w:rsidRDefault="00FB5B2B" w:rsidP="002A5488">
            <w:pPr>
              <w:spacing w:before="60"/>
              <w:rPr>
                <w:bCs/>
                <w:sz w:val="22"/>
                <w:szCs w:val="22"/>
              </w:rPr>
            </w:pPr>
            <w:r>
              <w:rPr>
                <w:bCs/>
                <w:sz w:val="22"/>
                <w:szCs w:val="22"/>
              </w:rPr>
              <w:t xml:space="preserve">Annually, or prior to utilization of service </w:t>
            </w:r>
          </w:p>
        </w:tc>
      </w:tr>
      <w:tr w:rsidR="00FB5B2B" w:rsidRPr="00461090" w14:paraId="63D0D1B8" w14:textId="77777777" w:rsidTr="002A5488">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F2BACDE" w14:textId="77777777" w:rsidR="00FB5B2B" w:rsidRPr="00D85498" w:rsidRDefault="00FB5B2B" w:rsidP="002A5488">
            <w:pPr>
              <w:spacing w:before="60"/>
              <w:rPr>
                <w:bCs/>
                <w:sz w:val="22"/>
                <w:szCs w:val="22"/>
              </w:rPr>
            </w:pPr>
            <w:r>
              <w:rPr>
                <w:sz w:val="22"/>
                <w:szCs w:val="22"/>
              </w:rPr>
              <w:t>Architect/Designer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59939C0F" w14:textId="77777777" w:rsidR="00FB5B2B" w:rsidRPr="003F2624" w:rsidRDefault="00FB5B2B" w:rsidP="002A5488">
            <w:pPr>
              <w:spacing w:before="60"/>
              <w:rPr>
                <w:b/>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0ED6DC5F" w14:textId="77777777" w:rsidR="00FB5B2B" w:rsidRPr="00D85498" w:rsidRDefault="00FB5B2B" w:rsidP="002A5488">
            <w:pPr>
              <w:spacing w:before="60"/>
              <w:rPr>
                <w:bCs/>
                <w:sz w:val="22"/>
                <w:szCs w:val="22"/>
              </w:rPr>
            </w:pPr>
            <w:r>
              <w:rPr>
                <w:bCs/>
                <w:sz w:val="22"/>
                <w:szCs w:val="22"/>
              </w:rPr>
              <w:t xml:space="preserve">Annually, or prior to utilization of service </w:t>
            </w:r>
          </w:p>
        </w:tc>
      </w:tr>
      <w:tr w:rsidR="00FB5B2B" w:rsidRPr="00461090" w14:paraId="506771C5" w14:textId="77777777" w:rsidTr="002A5488">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5D0A7C4C" w14:textId="77777777" w:rsidR="00FB5B2B" w:rsidRPr="00D85498" w:rsidRDefault="00FB5B2B" w:rsidP="002A5488">
            <w:pPr>
              <w:spacing w:before="60"/>
              <w:rPr>
                <w:bCs/>
                <w:sz w:val="22"/>
                <w:szCs w:val="22"/>
              </w:rPr>
            </w:pPr>
            <w:r>
              <w:rPr>
                <w:sz w:val="22"/>
                <w:szCs w:val="22"/>
              </w:rPr>
              <w:t>Architect/Designer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4F647F" w14:textId="77777777" w:rsidR="00FB5B2B" w:rsidRDefault="00FB5B2B" w:rsidP="002A5488">
            <w:pPr>
              <w:spacing w:before="60"/>
              <w:rPr>
                <w:bCs/>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5ECF43C3" w14:textId="77777777" w:rsidR="00FB5B2B" w:rsidRPr="00D85498" w:rsidRDefault="00FB5B2B" w:rsidP="002A5488">
            <w:pPr>
              <w:spacing w:before="60"/>
              <w:rPr>
                <w:bCs/>
                <w:sz w:val="22"/>
                <w:szCs w:val="22"/>
              </w:rPr>
            </w:pPr>
            <w:r>
              <w:rPr>
                <w:bCs/>
                <w:sz w:val="22"/>
                <w:szCs w:val="22"/>
              </w:rPr>
              <w:t xml:space="preserve">Annually, or prior to utilization of service </w:t>
            </w:r>
          </w:p>
        </w:tc>
      </w:tr>
      <w:tr w:rsidR="00FB5B2B" w:rsidRPr="00461090" w14:paraId="08E1739C" w14:textId="77777777" w:rsidTr="002A5488">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B847BEB" w14:textId="77777777" w:rsidR="00FB5B2B" w:rsidRPr="00D85498" w:rsidRDefault="00FB5B2B" w:rsidP="002A5488">
            <w:pPr>
              <w:spacing w:before="60"/>
              <w:rPr>
                <w:bCs/>
                <w:sz w:val="22"/>
                <w:szCs w:val="22"/>
              </w:rPr>
            </w:pPr>
            <w:r>
              <w:rPr>
                <w:sz w:val="22"/>
                <w:szCs w:val="22"/>
              </w:rPr>
              <w:t>Home Accessibility Adaptation Provider (Self-Employed)</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1492A8B0" w14:textId="77777777" w:rsidR="00FB5B2B" w:rsidRDefault="00FB5B2B" w:rsidP="002A5488">
            <w:pPr>
              <w:spacing w:before="60"/>
              <w:rPr>
                <w:bCs/>
                <w:sz w:val="22"/>
                <w:szCs w:val="22"/>
              </w:rPr>
            </w:pPr>
            <w:r>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595E11E5" w14:textId="77777777" w:rsidR="00FB5B2B" w:rsidRPr="00D85498" w:rsidRDefault="00FB5B2B" w:rsidP="002A5488">
            <w:pPr>
              <w:spacing w:before="60"/>
              <w:rPr>
                <w:bCs/>
                <w:sz w:val="22"/>
                <w:szCs w:val="22"/>
              </w:rPr>
            </w:pPr>
            <w:r>
              <w:rPr>
                <w:bCs/>
                <w:sz w:val="22"/>
                <w:szCs w:val="22"/>
              </w:rPr>
              <w:t xml:space="preserve">Annually, or prior to utilization of service </w:t>
            </w:r>
          </w:p>
        </w:tc>
      </w:tr>
    </w:tbl>
    <w:p w14:paraId="10013C83" w14:textId="77777777" w:rsidR="008E0F8E" w:rsidRDefault="008E0F8E"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80"/>
        <w:gridCol w:w="325"/>
        <w:gridCol w:w="267"/>
        <w:gridCol w:w="187"/>
        <w:gridCol w:w="317"/>
        <w:gridCol w:w="150"/>
        <w:gridCol w:w="431"/>
        <w:gridCol w:w="243"/>
        <w:gridCol w:w="1049"/>
        <w:gridCol w:w="470"/>
        <w:gridCol w:w="73"/>
        <w:gridCol w:w="597"/>
        <w:gridCol w:w="133"/>
        <w:gridCol w:w="707"/>
        <w:gridCol w:w="57"/>
        <w:gridCol w:w="506"/>
        <w:gridCol w:w="190"/>
        <w:gridCol w:w="508"/>
        <w:gridCol w:w="1756"/>
      </w:tblGrid>
      <w:tr w:rsidR="005973D0" w:rsidRPr="00DD3AC3" w14:paraId="076F5601" w14:textId="77777777" w:rsidTr="002A5488">
        <w:trPr>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4DDAE2A" w14:textId="77777777" w:rsidR="005973D0" w:rsidRPr="00DD3AC3" w:rsidRDefault="005973D0" w:rsidP="002A5488">
            <w:pPr>
              <w:spacing w:before="60"/>
              <w:jc w:val="center"/>
              <w:rPr>
                <w:color w:val="FFFFFF"/>
                <w:sz w:val="22"/>
                <w:szCs w:val="22"/>
              </w:rPr>
            </w:pPr>
            <w:r w:rsidRPr="00A33938">
              <w:rPr>
                <w:sz w:val="22"/>
                <w:szCs w:val="22"/>
              </w:rPr>
              <w:t>Service Specification</w:t>
            </w:r>
          </w:p>
        </w:tc>
      </w:tr>
      <w:tr w:rsidR="005973D0" w:rsidRPr="000D7C66" w14:paraId="0C7767F1" w14:textId="77777777" w:rsidTr="002A5488">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543288C" w14:textId="77777777" w:rsidR="005973D0" w:rsidRPr="000D7C66" w:rsidRDefault="005973D0" w:rsidP="002A5488">
            <w:pPr>
              <w:spacing w:before="60"/>
              <w:rPr>
                <w:b/>
                <w:bCs/>
                <w:sz w:val="22"/>
                <w:szCs w:val="22"/>
              </w:rPr>
            </w:pPr>
            <w:r>
              <w:rPr>
                <w:b/>
                <w:bCs/>
                <w:sz w:val="22"/>
                <w:szCs w:val="22"/>
              </w:rPr>
              <w:t>Service Type:</w:t>
            </w:r>
          </w:p>
        </w:tc>
      </w:tr>
      <w:tr w:rsidR="005973D0" w14:paraId="04CB8805" w14:textId="77777777" w:rsidTr="002A5488">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BDB3D4D" w14:textId="77777777" w:rsidR="005973D0" w:rsidRDefault="005973D0" w:rsidP="002A5488">
            <w:pPr>
              <w:spacing w:before="60"/>
              <w:rPr>
                <w:sz w:val="22"/>
                <w:szCs w:val="22"/>
              </w:rPr>
            </w:pPr>
            <w:r>
              <w:rPr>
                <w:sz w:val="22"/>
                <w:szCs w:val="22"/>
              </w:rPr>
              <w:t xml:space="preserve">Other Service </w:t>
            </w:r>
          </w:p>
        </w:tc>
      </w:tr>
      <w:tr w:rsidR="005973D0" w:rsidRPr="000D7C66" w14:paraId="6E31332E" w14:textId="77777777" w:rsidTr="002A5488">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F2DE184" w14:textId="77777777" w:rsidR="005973D0" w:rsidRPr="000D7C66" w:rsidRDefault="005973D0" w:rsidP="002A5488">
            <w:pPr>
              <w:spacing w:before="60"/>
              <w:rPr>
                <w:b/>
                <w:bCs/>
                <w:sz w:val="22"/>
                <w:szCs w:val="22"/>
              </w:rPr>
            </w:pPr>
            <w:r>
              <w:rPr>
                <w:b/>
                <w:bCs/>
                <w:sz w:val="22"/>
                <w:szCs w:val="22"/>
              </w:rPr>
              <w:t>Service:</w:t>
            </w:r>
          </w:p>
        </w:tc>
      </w:tr>
      <w:tr w:rsidR="005973D0" w14:paraId="49F41CE5" w14:textId="77777777" w:rsidTr="002A5488">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70856EAF" w14:textId="0F99D288" w:rsidR="005973D0" w:rsidRDefault="005973D0" w:rsidP="002A5488">
            <w:pPr>
              <w:spacing w:before="60"/>
              <w:rPr>
                <w:sz w:val="22"/>
                <w:szCs w:val="22"/>
              </w:rPr>
            </w:pPr>
            <w:r>
              <w:rPr>
                <w:sz w:val="22"/>
                <w:szCs w:val="22"/>
              </w:rPr>
              <w:t xml:space="preserve">Individual Support and Community Habilitation </w:t>
            </w:r>
          </w:p>
        </w:tc>
      </w:tr>
      <w:tr w:rsidR="005973D0" w14:paraId="21E67851" w14:textId="77777777" w:rsidTr="002A5488">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C0EBA7" w14:textId="77777777" w:rsidR="00BE6600" w:rsidRPr="00E216D1" w:rsidRDefault="00BE6600" w:rsidP="00BE6600">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371D56A9" w14:textId="77777777" w:rsidR="00BE6600" w:rsidRPr="00E216D1" w:rsidRDefault="00BE6600" w:rsidP="00BE6600">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5CFAF06D" w14:textId="1AB3E27F" w:rsidR="005973D0" w:rsidRPr="00BE6600" w:rsidRDefault="00A33938" w:rsidP="00BE6600">
            <w:r>
              <w:rPr>
                <w:rFonts w:ascii="Wingdings" w:eastAsia="Wingdings" w:hAnsi="Wingdings" w:cs="Wingdings"/>
              </w:rPr>
              <w:t>þ</w:t>
            </w:r>
            <w:r w:rsidR="00BE6600" w:rsidRPr="00E216D1">
              <w:rPr>
                <w:sz w:val="22"/>
                <w:szCs w:val="22"/>
              </w:rPr>
              <w:t>Service is not included in approved waiver.</w:t>
            </w:r>
          </w:p>
        </w:tc>
      </w:tr>
      <w:tr w:rsidR="005973D0" w:rsidRPr="00461090" w14:paraId="700C7F82" w14:textId="77777777" w:rsidTr="002A5488">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1A2726D" w14:textId="77777777" w:rsidR="005973D0" w:rsidRPr="00461090" w:rsidRDefault="005973D0"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973D0" w:rsidRPr="002C1115" w14:paraId="3C6597A4" w14:textId="77777777" w:rsidTr="002A5488">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A849C1C" w14:textId="186A4E52" w:rsidR="005973D0" w:rsidRPr="002C1115" w:rsidRDefault="005973D0" w:rsidP="002A5488">
            <w:pPr>
              <w:rPr>
                <w:sz w:val="22"/>
                <w:szCs w:val="22"/>
              </w:rPr>
            </w:pPr>
            <w:r w:rsidRPr="006C6486">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learn and/or retain the skills to establish, live in and maintain a household of their choosing in the community. It may include modeling, training and education in self-determination and self-advocacy to enable the individual to acquire skills to exercise control and responsibility over the services and supports they receive, and to become more independent, integrated, and productive in their communities. </w:t>
            </w:r>
            <w:r>
              <w:t xml:space="preserve"> </w:t>
            </w: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r w:rsidR="003D53B9">
              <w:rPr>
                <w:sz w:val="22"/>
                <w:szCs w:val="22"/>
              </w:rPr>
              <w:t xml:space="preserve">This service may only be delivered to waiver participants receiving Assisted Living services. </w:t>
            </w:r>
          </w:p>
        </w:tc>
      </w:tr>
      <w:tr w:rsidR="005973D0" w:rsidRPr="00042B16" w14:paraId="1CF68D77" w14:textId="77777777" w:rsidTr="002A5488">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07754A2" w14:textId="77777777" w:rsidR="005973D0" w:rsidRPr="00042B16" w:rsidRDefault="005973D0" w:rsidP="002A5488">
            <w:pPr>
              <w:spacing w:before="60"/>
              <w:rPr>
                <w:sz w:val="23"/>
                <w:szCs w:val="23"/>
              </w:rPr>
            </w:pPr>
            <w:r w:rsidRPr="00042B16">
              <w:rPr>
                <w:sz w:val="22"/>
                <w:szCs w:val="22"/>
              </w:rPr>
              <w:t>Specify applicable (if any) limits on the amount, frequency, or duration of this service:</w:t>
            </w:r>
          </w:p>
        </w:tc>
      </w:tr>
      <w:tr w:rsidR="005973D0" w:rsidRPr="002C1115" w14:paraId="23229C34" w14:textId="77777777" w:rsidTr="002A5488">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399DD410" w14:textId="77777777" w:rsidR="005973D0" w:rsidRDefault="005973D0" w:rsidP="002A5488">
            <w:pPr>
              <w:rPr>
                <w:sz w:val="22"/>
                <w:szCs w:val="22"/>
              </w:rPr>
            </w:pPr>
          </w:p>
          <w:p w14:paraId="76DD4EBD" w14:textId="77777777" w:rsidR="005973D0" w:rsidRPr="002C1115" w:rsidRDefault="005973D0" w:rsidP="002A5488">
            <w:pPr>
              <w:spacing w:before="60"/>
              <w:rPr>
                <w:sz w:val="22"/>
                <w:szCs w:val="22"/>
              </w:rPr>
            </w:pPr>
          </w:p>
        </w:tc>
      </w:tr>
      <w:tr w:rsidR="005973D0" w:rsidRPr="003F2624" w14:paraId="1AFADCC9" w14:textId="77777777" w:rsidTr="002A5488">
        <w:trPr>
          <w:jc w:val="center"/>
        </w:trPr>
        <w:tc>
          <w:tcPr>
            <w:tcW w:w="2772" w:type="dxa"/>
            <w:gridSpan w:val="3"/>
            <w:tcBorders>
              <w:top w:val="single" w:sz="12" w:space="0" w:color="auto"/>
              <w:left w:val="single" w:sz="12" w:space="0" w:color="auto"/>
              <w:bottom w:val="single" w:sz="12" w:space="0" w:color="auto"/>
              <w:right w:val="single" w:sz="12" w:space="0" w:color="auto"/>
            </w:tcBorders>
          </w:tcPr>
          <w:p w14:paraId="01CF2DF8" w14:textId="77777777" w:rsidR="005973D0" w:rsidRPr="003F2624" w:rsidRDefault="005973D0"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4" w:type="dxa"/>
            <w:gridSpan w:val="2"/>
            <w:tcBorders>
              <w:top w:val="single" w:sz="12" w:space="0" w:color="auto"/>
              <w:left w:val="single" w:sz="12" w:space="0" w:color="auto"/>
              <w:bottom w:val="single" w:sz="12" w:space="0" w:color="auto"/>
              <w:right w:val="single" w:sz="12" w:space="0" w:color="auto"/>
            </w:tcBorders>
            <w:shd w:val="clear" w:color="auto" w:fill="auto"/>
          </w:tcPr>
          <w:p w14:paraId="0423239E" w14:textId="07923FB8" w:rsidR="005973D0" w:rsidRPr="003F2624" w:rsidRDefault="00287292" w:rsidP="002A5488">
            <w:pPr>
              <w:spacing w:before="60"/>
              <w:rPr>
                <w:sz w:val="22"/>
                <w:szCs w:val="22"/>
              </w:rPr>
            </w:pPr>
            <w:r>
              <w:rPr>
                <w:rFonts w:ascii="Wingdings" w:eastAsia="Wingdings" w:hAnsi="Wingdings" w:cs="Wingdings"/>
              </w:rPr>
              <w:t>þ</w:t>
            </w:r>
          </w:p>
        </w:tc>
        <w:tc>
          <w:tcPr>
            <w:tcW w:w="4606" w:type="dxa"/>
            <w:gridSpan w:val="12"/>
            <w:tcBorders>
              <w:top w:val="single" w:sz="12" w:space="0" w:color="auto"/>
              <w:left w:val="single" w:sz="12" w:space="0" w:color="auto"/>
              <w:bottom w:val="single" w:sz="12" w:space="0" w:color="auto"/>
              <w:right w:val="single" w:sz="12" w:space="0" w:color="auto"/>
            </w:tcBorders>
          </w:tcPr>
          <w:p w14:paraId="531A116F" w14:textId="77777777" w:rsidR="005973D0" w:rsidRPr="00C73719" w:rsidRDefault="005973D0" w:rsidP="002A5488">
            <w:pPr>
              <w:spacing w:before="60"/>
              <w:rPr>
                <w:sz w:val="21"/>
                <w:szCs w:val="21"/>
              </w:rPr>
            </w:pPr>
            <w:r w:rsidRPr="00C73719">
              <w:rPr>
                <w:sz w:val="21"/>
                <w:szCs w:val="21"/>
              </w:rPr>
              <w:t>Participant-directed as specified in Appendix E</w:t>
            </w:r>
          </w:p>
        </w:tc>
        <w:tc>
          <w:tcPr>
            <w:tcW w:w="508" w:type="dxa"/>
            <w:tcBorders>
              <w:top w:val="single" w:sz="12" w:space="0" w:color="auto"/>
              <w:left w:val="single" w:sz="12" w:space="0" w:color="auto"/>
              <w:bottom w:val="single" w:sz="12" w:space="0" w:color="auto"/>
              <w:right w:val="single" w:sz="12" w:space="0" w:color="auto"/>
            </w:tcBorders>
            <w:shd w:val="clear" w:color="auto" w:fill="auto"/>
          </w:tcPr>
          <w:p w14:paraId="2A1BA02A" w14:textId="4FD01D18" w:rsidR="005973D0" w:rsidRPr="003F2624" w:rsidRDefault="00287292" w:rsidP="002A5488">
            <w:pPr>
              <w:spacing w:before="60"/>
              <w:rPr>
                <w:sz w:val="22"/>
                <w:szCs w:val="22"/>
              </w:rPr>
            </w:pPr>
            <w:r>
              <w:rPr>
                <w:rFonts w:ascii="Wingdings" w:eastAsia="Wingdings" w:hAnsi="Wingdings" w:cs="Wingdings"/>
              </w:rPr>
              <w:t>þ</w:t>
            </w:r>
          </w:p>
        </w:tc>
        <w:tc>
          <w:tcPr>
            <w:tcW w:w="1756" w:type="dxa"/>
            <w:tcBorders>
              <w:top w:val="single" w:sz="12" w:space="0" w:color="auto"/>
              <w:left w:val="single" w:sz="12" w:space="0" w:color="auto"/>
              <w:bottom w:val="single" w:sz="12" w:space="0" w:color="auto"/>
              <w:right w:val="single" w:sz="12" w:space="0" w:color="auto"/>
            </w:tcBorders>
          </w:tcPr>
          <w:p w14:paraId="00DC3571" w14:textId="77777777" w:rsidR="005973D0" w:rsidRPr="003F2624" w:rsidRDefault="005973D0" w:rsidP="002A5488">
            <w:pPr>
              <w:spacing w:before="60"/>
              <w:rPr>
                <w:sz w:val="22"/>
                <w:szCs w:val="22"/>
              </w:rPr>
            </w:pPr>
            <w:r>
              <w:rPr>
                <w:sz w:val="22"/>
                <w:szCs w:val="22"/>
              </w:rPr>
              <w:t>Provider managed</w:t>
            </w:r>
          </w:p>
        </w:tc>
      </w:tr>
      <w:tr w:rsidR="005973D0" w:rsidRPr="00DD3AC3" w14:paraId="41B4C69F" w14:textId="77777777" w:rsidTr="002A5488">
        <w:trPr>
          <w:jc w:val="center"/>
        </w:trPr>
        <w:tc>
          <w:tcPr>
            <w:tcW w:w="3426" w:type="dxa"/>
            <w:gridSpan w:val="6"/>
            <w:tcBorders>
              <w:top w:val="single" w:sz="12" w:space="0" w:color="auto"/>
              <w:left w:val="single" w:sz="12" w:space="0" w:color="auto"/>
              <w:bottom w:val="single" w:sz="12" w:space="0" w:color="auto"/>
              <w:right w:val="single" w:sz="12" w:space="0" w:color="auto"/>
            </w:tcBorders>
          </w:tcPr>
          <w:p w14:paraId="24F4CF5B" w14:textId="77777777" w:rsidR="005973D0" w:rsidRPr="00DD3AC3" w:rsidRDefault="005973D0" w:rsidP="002A5488">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5EC3AE36" w14:textId="77777777" w:rsidR="005973D0" w:rsidRPr="00DD3AC3" w:rsidRDefault="005973D0"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13FF2F24" w14:textId="77777777" w:rsidR="005973D0" w:rsidRPr="00DD3AC3" w:rsidRDefault="005973D0" w:rsidP="002A5488">
            <w:pPr>
              <w:spacing w:before="60"/>
              <w:rPr>
                <w:sz w:val="22"/>
                <w:szCs w:val="22"/>
              </w:rPr>
            </w:pPr>
            <w:r w:rsidRPr="00DD3AC3">
              <w:rPr>
                <w:sz w:val="22"/>
                <w:szCs w:val="22"/>
              </w:rPr>
              <w:t>Legally Responsible Person</w:t>
            </w:r>
          </w:p>
        </w:tc>
        <w:tc>
          <w:tcPr>
            <w:tcW w:w="470" w:type="dxa"/>
            <w:tcBorders>
              <w:top w:val="single" w:sz="12" w:space="0" w:color="auto"/>
              <w:left w:val="single" w:sz="12" w:space="0" w:color="auto"/>
              <w:bottom w:val="single" w:sz="12" w:space="0" w:color="auto"/>
              <w:right w:val="single" w:sz="12" w:space="0" w:color="auto"/>
            </w:tcBorders>
            <w:shd w:val="clear" w:color="auto" w:fill="auto"/>
          </w:tcPr>
          <w:p w14:paraId="3FC027E2" w14:textId="3AEAFA73" w:rsidR="005973D0" w:rsidRPr="00DD3AC3" w:rsidRDefault="00287292" w:rsidP="002A5488">
            <w:pPr>
              <w:spacing w:before="60"/>
              <w:rPr>
                <w:b/>
                <w:sz w:val="22"/>
                <w:szCs w:val="22"/>
              </w:rPr>
            </w:pPr>
            <w:r>
              <w:rPr>
                <w:rFonts w:ascii="Wingdings" w:eastAsia="Wingdings" w:hAnsi="Wingdings" w:cs="Wingdings"/>
              </w:rPr>
              <w:t>þ</w:t>
            </w:r>
          </w:p>
        </w:tc>
        <w:tc>
          <w:tcPr>
            <w:tcW w:w="1567" w:type="dxa"/>
            <w:gridSpan w:val="5"/>
            <w:tcBorders>
              <w:top w:val="single" w:sz="12" w:space="0" w:color="auto"/>
              <w:left w:val="single" w:sz="12" w:space="0" w:color="auto"/>
              <w:bottom w:val="single" w:sz="12" w:space="0" w:color="auto"/>
              <w:right w:val="single" w:sz="12" w:space="0" w:color="auto"/>
            </w:tcBorders>
          </w:tcPr>
          <w:p w14:paraId="49C6DE98" w14:textId="77777777" w:rsidR="005973D0" w:rsidRPr="00DD3AC3" w:rsidRDefault="005973D0" w:rsidP="002A5488">
            <w:pPr>
              <w:spacing w:before="60"/>
              <w:rPr>
                <w:sz w:val="22"/>
                <w:szCs w:val="22"/>
              </w:rPr>
            </w:pPr>
            <w:r w:rsidRPr="00DD3AC3">
              <w:rPr>
                <w:sz w:val="22"/>
                <w:szCs w:val="22"/>
              </w:rPr>
              <w:t>Relative</w:t>
            </w:r>
          </w:p>
        </w:tc>
        <w:tc>
          <w:tcPr>
            <w:tcW w:w="5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5650B9" w14:textId="77777777" w:rsidR="005973D0" w:rsidRPr="00DD3AC3" w:rsidRDefault="005973D0" w:rsidP="002A5488">
            <w:pPr>
              <w:spacing w:before="60"/>
              <w:rPr>
                <w:b/>
                <w:sz w:val="22"/>
                <w:szCs w:val="22"/>
              </w:rPr>
            </w:pPr>
            <w:r w:rsidRPr="00DD3AC3">
              <w:rPr>
                <w:rFonts w:ascii="Wingdings" w:eastAsia="Wingdings" w:hAnsi="Wingdings" w:cs="Wingdings"/>
                <w:sz w:val="22"/>
                <w:szCs w:val="22"/>
              </w:rPr>
              <w:t>¨</w:t>
            </w:r>
          </w:p>
        </w:tc>
        <w:tc>
          <w:tcPr>
            <w:tcW w:w="2454" w:type="dxa"/>
            <w:gridSpan w:val="3"/>
            <w:tcBorders>
              <w:top w:val="single" w:sz="12" w:space="0" w:color="auto"/>
              <w:left w:val="single" w:sz="12" w:space="0" w:color="auto"/>
              <w:bottom w:val="single" w:sz="12" w:space="0" w:color="auto"/>
              <w:right w:val="single" w:sz="12" w:space="0" w:color="auto"/>
            </w:tcBorders>
          </w:tcPr>
          <w:p w14:paraId="2363AB71" w14:textId="77777777" w:rsidR="005973D0" w:rsidRPr="00DD3AC3" w:rsidRDefault="005973D0" w:rsidP="002A5488">
            <w:pPr>
              <w:spacing w:before="60"/>
              <w:rPr>
                <w:sz w:val="22"/>
                <w:szCs w:val="22"/>
              </w:rPr>
            </w:pPr>
            <w:r w:rsidRPr="00DD3AC3">
              <w:rPr>
                <w:sz w:val="22"/>
                <w:szCs w:val="22"/>
              </w:rPr>
              <w:t>Legal Guardian</w:t>
            </w:r>
          </w:p>
        </w:tc>
      </w:tr>
      <w:tr w:rsidR="005973D0" w:rsidRPr="00DD3AC3" w14:paraId="310E4B70" w14:textId="77777777" w:rsidTr="002A5488">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4F34A0EC" w14:textId="77777777" w:rsidR="005973D0" w:rsidRPr="00DD3AC3" w:rsidRDefault="005973D0" w:rsidP="002A5488">
            <w:pPr>
              <w:jc w:val="center"/>
              <w:rPr>
                <w:color w:val="FFFFFF"/>
                <w:sz w:val="22"/>
                <w:szCs w:val="22"/>
              </w:rPr>
            </w:pPr>
            <w:r w:rsidRPr="00287292">
              <w:rPr>
                <w:sz w:val="22"/>
                <w:szCs w:val="22"/>
              </w:rPr>
              <w:t>Provider Specifications</w:t>
            </w:r>
          </w:p>
        </w:tc>
      </w:tr>
      <w:tr w:rsidR="005973D0" w:rsidRPr="003F2624" w14:paraId="0FFEB5D1" w14:textId="77777777" w:rsidTr="002A5488">
        <w:trPr>
          <w:trHeight w:val="359"/>
          <w:jc w:val="center"/>
        </w:trPr>
        <w:tc>
          <w:tcPr>
            <w:tcW w:w="2180" w:type="dxa"/>
            <w:vMerge w:val="restart"/>
            <w:tcBorders>
              <w:top w:val="single" w:sz="12" w:space="0" w:color="auto"/>
              <w:left w:val="single" w:sz="12" w:space="0" w:color="auto"/>
              <w:bottom w:val="single" w:sz="12" w:space="0" w:color="auto"/>
              <w:right w:val="single" w:sz="12" w:space="0" w:color="auto"/>
            </w:tcBorders>
          </w:tcPr>
          <w:p w14:paraId="0C70C907" w14:textId="77777777" w:rsidR="005973D0" w:rsidRPr="00042B16" w:rsidRDefault="005973D0" w:rsidP="002A5488">
            <w:pPr>
              <w:spacing w:before="60"/>
              <w:rPr>
                <w:sz w:val="22"/>
                <w:szCs w:val="22"/>
              </w:rPr>
            </w:pPr>
            <w:r w:rsidRPr="00042B16">
              <w:rPr>
                <w:sz w:val="22"/>
                <w:szCs w:val="22"/>
              </w:rPr>
              <w:t>Provider Category(s)</w:t>
            </w:r>
          </w:p>
          <w:p w14:paraId="5DDCD401" w14:textId="77777777" w:rsidR="005973D0" w:rsidRPr="003F2624" w:rsidRDefault="005973D0" w:rsidP="002A5488">
            <w:pPr>
              <w:rPr>
                <w:b/>
                <w:sz w:val="22"/>
                <w:szCs w:val="22"/>
              </w:rPr>
            </w:pPr>
            <w:r w:rsidRPr="003F2624">
              <w:rPr>
                <w:i/>
                <w:sz w:val="22"/>
                <w:szCs w:val="22"/>
              </w:rPr>
              <w:t>(check one or both)</w:t>
            </w:r>
            <w:r w:rsidRPr="003F2624">
              <w:rPr>
                <w:b/>
                <w:sz w:val="22"/>
                <w:szCs w:val="22"/>
              </w:rPr>
              <w:t>:</w:t>
            </w:r>
          </w:p>
        </w:tc>
        <w:tc>
          <w:tcPr>
            <w:tcW w:w="779" w:type="dxa"/>
            <w:gridSpan w:val="3"/>
            <w:tcBorders>
              <w:top w:val="single" w:sz="12" w:space="0" w:color="auto"/>
              <w:left w:val="single" w:sz="12" w:space="0" w:color="auto"/>
              <w:bottom w:val="single" w:sz="12" w:space="0" w:color="auto"/>
              <w:right w:val="single" w:sz="12" w:space="0" w:color="auto"/>
            </w:tcBorders>
            <w:shd w:val="clear" w:color="auto" w:fill="auto"/>
          </w:tcPr>
          <w:p w14:paraId="7BBE089F" w14:textId="36F484C3" w:rsidR="005973D0" w:rsidRPr="003F2624" w:rsidRDefault="00287292" w:rsidP="002A5488">
            <w:pPr>
              <w:spacing w:before="60"/>
              <w:jc w:val="center"/>
              <w:rPr>
                <w:sz w:val="22"/>
                <w:szCs w:val="22"/>
              </w:rPr>
            </w:pPr>
            <w:r>
              <w:rPr>
                <w:rFonts w:ascii="Wingdings" w:eastAsia="Wingdings" w:hAnsi="Wingdings" w:cs="Wingdings"/>
              </w:rPr>
              <w:t>þ</w:t>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445DA8EF" w14:textId="77777777" w:rsidR="005973D0" w:rsidRPr="003F2624" w:rsidRDefault="005973D0" w:rsidP="002A5488">
            <w:pPr>
              <w:spacing w:before="60"/>
              <w:rPr>
                <w:sz w:val="22"/>
                <w:szCs w:val="22"/>
              </w:rPr>
            </w:pPr>
            <w:r w:rsidRPr="00042B16">
              <w:rPr>
                <w:sz w:val="22"/>
                <w:szCs w:val="22"/>
              </w:rPr>
              <w:t>Individual.</w:t>
            </w:r>
            <w:r>
              <w:rPr>
                <w:sz w:val="22"/>
                <w:szCs w:val="22"/>
              </w:rPr>
              <w:t xml:space="preserve"> List types:</w:t>
            </w:r>
          </w:p>
        </w:tc>
        <w:tc>
          <w:tcPr>
            <w:tcW w:w="730" w:type="dxa"/>
            <w:gridSpan w:val="2"/>
            <w:tcBorders>
              <w:top w:val="single" w:sz="12" w:space="0" w:color="auto"/>
              <w:left w:val="single" w:sz="12" w:space="0" w:color="auto"/>
              <w:bottom w:val="single" w:sz="12" w:space="0" w:color="auto"/>
              <w:right w:val="single" w:sz="12" w:space="0" w:color="auto"/>
            </w:tcBorders>
            <w:shd w:val="clear" w:color="auto" w:fill="auto"/>
          </w:tcPr>
          <w:p w14:paraId="5826A553" w14:textId="6681BB27" w:rsidR="005973D0" w:rsidRPr="003F2624" w:rsidRDefault="00287292" w:rsidP="002A5488">
            <w:pPr>
              <w:spacing w:before="60"/>
              <w:jc w:val="center"/>
              <w:rPr>
                <w:sz w:val="22"/>
                <w:szCs w:val="22"/>
              </w:rPr>
            </w:pPr>
            <w:r>
              <w:rPr>
                <w:rFonts w:ascii="Wingdings" w:eastAsia="Wingdings" w:hAnsi="Wingdings" w:cs="Wingdings"/>
              </w:rPr>
              <w:t>þ</w:t>
            </w:r>
          </w:p>
        </w:tc>
        <w:tc>
          <w:tcPr>
            <w:tcW w:w="3724" w:type="dxa"/>
            <w:gridSpan w:val="6"/>
            <w:tcBorders>
              <w:top w:val="single" w:sz="12" w:space="0" w:color="auto"/>
              <w:left w:val="single" w:sz="12" w:space="0" w:color="auto"/>
              <w:bottom w:val="single" w:sz="12" w:space="0" w:color="auto"/>
              <w:right w:val="single" w:sz="12" w:space="0" w:color="auto"/>
            </w:tcBorders>
          </w:tcPr>
          <w:p w14:paraId="5DA14C73" w14:textId="77777777" w:rsidR="005973D0" w:rsidRPr="003F2624" w:rsidRDefault="005973D0" w:rsidP="002A5488">
            <w:pPr>
              <w:spacing w:before="60"/>
              <w:rPr>
                <w:sz w:val="22"/>
                <w:szCs w:val="22"/>
              </w:rPr>
            </w:pPr>
            <w:r w:rsidRPr="00042B16">
              <w:rPr>
                <w:sz w:val="22"/>
                <w:szCs w:val="22"/>
              </w:rPr>
              <w:t xml:space="preserve">Agency.  </w:t>
            </w:r>
            <w:r>
              <w:rPr>
                <w:sz w:val="22"/>
                <w:szCs w:val="22"/>
              </w:rPr>
              <w:t>List the types of agencies:</w:t>
            </w:r>
          </w:p>
        </w:tc>
      </w:tr>
      <w:tr w:rsidR="005973D0" w:rsidRPr="003F2624" w14:paraId="6EA8FF5A" w14:textId="77777777" w:rsidTr="002A5488">
        <w:trPr>
          <w:trHeight w:val="185"/>
          <w:jc w:val="center"/>
        </w:trPr>
        <w:tc>
          <w:tcPr>
            <w:tcW w:w="2180" w:type="dxa"/>
            <w:vMerge/>
          </w:tcPr>
          <w:p w14:paraId="3991C4D4" w14:textId="77777777" w:rsidR="005973D0" w:rsidRPr="003F2624" w:rsidRDefault="005973D0" w:rsidP="002A5488">
            <w:pPr>
              <w:spacing w:before="60"/>
              <w:rPr>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clear" w:color="auto" w:fill="auto"/>
          </w:tcPr>
          <w:p w14:paraId="2838D1CF" w14:textId="77777777" w:rsidR="005973D0" w:rsidRPr="003F2624" w:rsidRDefault="005973D0" w:rsidP="002A5488">
            <w:pPr>
              <w:spacing w:before="60"/>
              <w:rPr>
                <w:sz w:val="22"/>
                <w:szCs w:val="22"/>
              </w:rPr>
            </w:pPr>
            <w:r>
              <w:rPr>
                <w:sz w:val="22"/>
                <w:szCs w:val="22"/>
              </w:rPr>
              <w:t>Support Worker</w:t>
            </w:r>
          </w:p>
        </w:tc>
        <w:tc>
          <w:tcPr>
            <w:tcW w:w="4454" w:type="dxa"/>
            <w:gridSpan w:val="8"/>
            <w:tcBorders>
              <w:top w:val="single" w:sz="12" w:space="0" w:color="auto"/>
              <w:left w:val="single" w:sz="12" w:space="0" w:color="auto"/>
              <w:bottom w:val="single" w:sz="12" w:space="0" w:color="auto"/>
              <w:right w:val="single" w:sz="12" w:space="0" w:color="auto"/>
            </w:tcBorders>
            <w:shd w:val="clear" w:color="auto" w:fill="auto"/>
          </w:tcPr>
          <w:p w14:paraId="26D5AF0B" w14:textId="77777777" w:rsidR="005973D0" w:rsidRPr="003F2624" w:rsidRDefault="005973D0" w:rsidP="002A5488">
            <w:pPr>
              <w:spacing w:before="60"/>
              <w:rPr>
                <w:sz w:val="22"/>
                <w:szCs w:val="22"/>
              </w:rPr>
            </w:pPr>
            <w:r>
              <w:rPr>
                <w:sz w:val="22"/>
                <w:szCs w:val="22"/>
              </w:rPr>
              <w:t>Human Service Agencies</w:t>
            </w:r>
          </w:p>
        </w:tc>
      </w:tr>
      <w:tr w:rsidR="005973D0" w:rsidRPr="003F2624" w14:paraId="75E2E140" w14:textId="77777777" w:rsidTr="002A5488">
        <w:trPr>
          <w:trHeight w:val="185"/>
          <w:jc w:val="center"/>
        </w:trPr>
        <w:tc>
          <w:tcPr>
            <w:tcW w:w="2180" w:type="dxa"/>
            <w:vMerge/>
          </w:tcPr>
          <w:p w14:paraId="64590F09" w14:textId="77777777" w:rsidR="005973D0" w:rsidRPr="003F2624" w:rsidRDefault="005973D0" w:rsidP="002A5488">
            <w:pPr>
              <w:spacing w:before="60"/>
              <w:rPr>
                <w:b/>
                <w:sz w:val="22"/>
                <w:szCs w:val="22"/>
              </w:rPr>
            </w:pPr>
          </w:p>
        </w:tc>
        <w:tc>
          <w:tcPr>
            <w:tcW w:w="3512" w:type="dxa"/>
            <w:gridSpan w:val="10"/>
            <w:tcBorders>
              <w:top w:val="single" w:sz="12" w:space="0" w:color="auto"/>
              <w:left w:val="single" w:sz="12" w:space="0" w:color="auto"/>
              <w:bottom w:val="single" w:sz="12" w:space="0" w:color="auto"/>
              <w:right w:val="single" w:sz="12" w:space="0" w:color="auto"/>
            </w:tcBorders>
            <w:shd w:val="clear" w:color="auto" w:fill="auto"/>
          </w:tcPr>
          <w:p w14:paraId="47A2C979" w14:textId="77777777" w:rsidR="005973D0" w:rsidRPr="003F2624" w:rsidRDefault="005973D0" w:rsidP="002A5488">
            <w:pPr>
              <w:spacing w:before="60"/>
              <w:rPr>
                <w:sz w:val="22"/>
                <w:szCs w:val="22"/>
              </w:rPr>
            </w:pPr>
          </w:p>
        </w:tc>
        <w:tc>
          <w:tcPr>
            <w:tcW w:w="4454" w:type="dxa"/>
            <w:gridSpan w:val="8"/>
            <w:tcBorders>
              <w:top w:val="single" w:sz="12" w:space="0" w:color="auto"/>
              <w:left w:val="single" w:sz="12" w:space="0" w:color="auto"/>
              <w:bottom w:val="single" w:sz="12" w:space="0" w:color="auto"/>
              <w:right w:val="single" w:sz="12" w:space="0" w:color="auto"/>
            </w:tcBorders>
            <w:shd w:val="clear" w:color="auto" w:fill="auto"/>
          </w:tcPr>
          <w:p w14:paraId="4B1814CD" w14:textId="77777777" w:rsidR="005973D0" w:rsidRPr="003F2624" w:rsidRDefault="005973D0" w:rsidP="002A5488">
            <w:pPr>
              <w:spacing w:before="60"/>
              <w:rPr>
                <w:sz w:val="22"/>
                <w:szCs w:val="22"/>
              </w:rPr>
            </w:pPr>
            <w:r>
              <w:rPr>
                <w:sz w:val="22"/>
                <w:szCs w:val="22"/>
              </w:rPr>
              <w:t>Health Care Agencies</w:t>
            </w:r>
          </w:p>
        </w:tc>
      </w:tr>
      <w:tr w:rsidR="005973D0" w:rsidRPr="003F2624" w14:paraId="370045B9" w14:textId="77777777" w:rsidTr="002A5488">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1BE839DB" w14:textId="77777777" w:rsidR="005973D0" w:rsidRPr="003F2624" w:rsidRDefault="005973D0" w:rsidP="002A5488">
            <w:pPr>
              <w:spacing w:before="60"/>
              <w:rPr>
                <w:b/>
                <w:sz w:val="22"/>
                <w:szCs w:val="22"/>
              </w:rPr>
            </w:pPr>
            <w:r w:rsidRPr="0025169C">
              <w:rPr>
                <w:b/>
                <w:sz w:val="22"/>
                <w:szCs w:val="22"/>
              </w:rPr>
              <w:t>Provider Qualifications</w:t>
            </w:r>
            <w:r w:rsidRPr="0063187F">
              <w:rPr>
                <w:sz w:val="22"/>
                <w:szCs w:val="22"/>
              </w:rPr>
              <w:t xml:space="preserve"> </w:t>
            </w:r>
          </w:p>
        </w:tc>
      </w:tr>
      <w:tr w:rsidR="005973D0" w:rsidRPr="003F2624" w14:paraId="4C9F10BE" w14:textId="77777777" w:rsidTr="002A5488">
        <w:trPr>
          <w:trHeight w:val="395"/>
          <w:jc w:val="center"/>
        </w:trPr>
        <w:tc>
          <w:tcPr>
            <w:tcW w:w="2180" w:type="dxa"/>
            <w:tcBorders>
              <w:top w:val="single" w:sz="12" w:space="0" w:color="auto"/>
              <w:left w:val="single" w:sz="12" w:space="0" w:color="auto"/>
              <w:bottom w:val="single" w:sz="12" w:space="0" w:color="auto"/>
              <w:right w:val="single" w:sz="12" w:space="0" w:color="auto"/>
            </w:tcBorders>
          </w:tcPr>
          <w:p w14:paraId="207FA8C5" w14:textId="77777777" w:rsidR="005973D0" w:rsidRPr="00042B16" w:rsidRDefault="005973D0" w:rsidP="002A5488">
            <w:pPr>
              <w:spacing w:before="60"/>
              <w:rPr>
                <w:sz w:val="22"/>
                <w:szCs w:val="22"/>
              </w:rPr>
            </w:pPr>
            <w:r w:rsidRPr="00042B16">
              <w:rPr>
                <w:sz w:val="22"/>
                <w:szCs w:val="22"/>
              </w:rPr>
              <w:t>Provider Type:</w:t>
            </w:r>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5C7A49E2" w14:textId="77777777" w:rsidR="005973D0" w:rsidRPr="003F2624" w:rsidRDefault="005973D0" w:rsidP="002A5488">
            <w:pPr>
              <w:spacing w:before="60"/>
              <w:jc w:val="center"/>
              <w:rPr>
                <w:sz w:val="22"/>
                <w:szCs w:val="22"/>
              </w:rPr>
            </w:pPr>
            <w:r w:rsidRPr="00042B16">
              <w:rPr>
                <w:sz w:val="22"/>
                <w:szCs w:val="22"/>
              </w:rPr>
              <w:t xml:space="preserve">License </w:t>
            </w:r>
            <w:r w:rsidRPr="003F2624">
              <w:rPr>
                <w:i/>
                <w:sz w:val="22"/>
                <w:szCs w:val="22"/>
              </w:rPr>
              <w:t>(specify)</w:t>
            </w: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5A714568" w14:textId="77777777" w:rsidR="005973D0" w:rsidRPr="003F2624" w:rsidRDefault="005973D0"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46808C9C" w14:textId="77777777" w:rsidR="005973D0" w:rsidRPr="003F2624" w:rsidRDefault="005973D0"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5973D0" w:rsidRPr="00A92AF1" w14:paraId="1418C9BF" w14:textId="77777777" w:rsidTr="002A5488">
        <w:trPr>
          <w:trHeight w:val="395"/>
          <w:jc w:val="center"/>
        </w:trPr>
        <w:tc>
          <w:tcPr>
            <w:tcW w:w="2180" w:type="dxa"/>
            <w:tcBorders>
              <w:top w:val="single" w:sz="12" w:space="0" w:color="auto"/>
              <w:left w:val="single" w:sz="12" w:space="0" w:color="auto"/>
              <w:bottom w:val="single" w:sz="12" w:space="0" w:color="auto"/>
              <w:right w:val="single" w:sz="12" w:space="0" w:color="auto"/>
            </w:tcBorders>
            <w:shd w:val="clear" w:color="auto" w:fill="auto"/>
          </w:tcPr>
          <w:p w14:paraId="0D521B39" w14:textId="77777777" w:rsidR="005973D0" w:rsidRPr="00017C40" w:rsidRDefault="005973D0" w:rsidP="002A5488">
            <w:pPr>
              <w:spacing w:before="60"/>
              <w:rPr>
                <w:bCs/>
                <w:sz w:val="22"/>
                <w:szCs w:val="22"/>
              </w:rPr>
            </w:pPr>
            <w:r>
              <w:rPr>
                <w:sz w:val="22"/>
                <w:szCs w:val="22"/>
              </w:rPr>
              <w:t>Human Service Agencies</w:t>
            </w:r>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21EB1727" w14:textId="77777777" w:rsidR="005973D0" w:rsidRPr="003F2624" w:rsidRDefault="005973D0" w:rsidP="002A5488">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52E3E48B" w14:textId="77777777" w:rsidR="005973D0" w:rsidRPr="003F2624" w:rsidRDefault="005973D0" w:rsidP="002A5488">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0BC39D3D" w14:textId="77777777" w:rsidR="005973D0" w:rsidRDefault="005973D0" w:rsidP="002A5488">
            <w:pPr>
              <w:spacing w:before="60"/>
              <w:rPr>
                <w:sz w:val="22"/>
                <w:szCs w:val="22"/>
              </w:rPr>
            </w:pPr>
            <w:r w:rsidRPr="00F97D87">
              <w:rPr>
                <w:sz w:val="22"/>
                <w:szCs w:val="22"/>
              </w:rPr>
              <w:t>Any not-for-profit or proprietary organization that responds satisfactorily to the Waiver provider enrollment process and as such, has successfully demonstrated, at a minimum, the following</w:t>
            </w:r>
          </w:p>
          <w:p w14:paraId="6A73E07C" w14:textId="77777777" w:rsidR="005973D0" w:rsidRDefault="005973D0" w:rsidP="002A5488">
            <w:pPr>
              <w:spacing w:before="60"/>
              <w:rPr>
                <w:sz w:val="22"/>
                <w:szCs w:val="22"/>
              </w:rPr>
            </w:pPr>
          </w:p>
          <w:p w14:paraId="7A77DF24" w14:textId="77777777" w:rsidR="005973D0" w:rsidRDefault="005973D0" w:rsidP="002A5488">
            <w:pPr>
              <w:spacing w:before="60"/>
              <w:rPr>
                <w:sz w:val="22"/>
                <w:szCs w:val="22"/>
              </w:rPr>
            </w:pPr>
            <w:r w:rsidRPr="00F97D87">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63B87012" w14:textId="77777777" w:rsidR="005973D0" w:rsidRDefault="005973D0" w:rsidP="002A5488">
            <w:pPr>
              <w:spacing w:before="60"/>
              <w:rPr>
                <w:sz w:val="22"/>
                <w:szCs w:val="22"/>
              </w:rPr>
            </w:pPr>
          </w:p>
          <w:p w14:paraId="35B05674" w14:textId="77777777" w:rsidR="005973D0" w:rsidRDefault="005973D0" w:rsidP="002A5488">
            <w:pPr>
              <w:spacing w:before="60"/>
              <w:rPr>
                <w:sz w:val="22"/>
                <w:szCs w:val="22"/>
              </w:rPr>
            </w:pPr>
            <w:r w:rsidRPr="008013FE">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w:t>
            </w:r>
            <w:r w:rsidRPr="008013FE">
              <w:rPr>
                <w:sz w:val="22"/>
                <w:szCs w:val="22"/>
              </w:rPr>
              <w:lastRenderedPageBreak/>
              <w:t>procedures for appraising staff performance and for effectively modifying poor performance where it exists.</w:t>
            </w:r>
          </w:p>
          <w:p w14:paraId="48F179E8" w14:textId="77777777" w:rsidR="005973D0" w:rsidRDefault="005973D0" w:rsidP="002A5488">
            <w:pPr>
              <w:spacing w:before="60"/>
              <w:rPr>
                <w:sz w:val="22"/>
                <w:szCs w:val="22"/>
              </w:rPr>
            </w:pPr>
          </w:p>
          <w:p w14:paraId="72DE83FB" w14:textId="77777777" w:rsidR="005973D0" w:rsidRDefault="005973D0" w:rsidP="002A5488">
            <w:pPr>
              <w:spacing w:before="60"/>
              <w:rPr>
                <w:sz w:val="22"/>
                <w:szCs w:val="22"/>
              </w:rPr>
            </w:pPr>
            <w:r w:rsidRPr="008013FE">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5D7A380E" w14:textId="77777777" w:rsidR="005973D0" w:rsidRDefault="005973D0" w:rsidP="002A5488">
            <w:pPr>
              <w:spacing w:before="60"/>
              <w:rPr>
                <w:sz w:val="22"/>
                <w:szCs w:val="22"/>
              </w:rPr>
            </w:pPr>
          </w:p>
          <w:p w14:paraId="34C5654D" w14:textId="77777777" w:rsidR="005973D0" w:rsidRDefault="005973D0" w:rsidP="002A5488">
            <w:pPr>
              <w:spacing w:before="60"/>
              <w:rPr>
                <w:sz w:val="22"/>
                <w:szCs w:val="22"/>
              </w:rPr>
            </w:pPr>
            <w:r w:rsidRPr="008013FE">
              <w:rPr>
                <w:sz w:val="22"/>
                <w:szCs w:val="22"/>
              </w:rPr>
              <w:t>- Availability/Responsiveness: Providers must be able to initiate services with little or no delay in the geographical areas they designate.</w:t>
            </w:r>
          </w:p>
          <w:p w14:paraId="13CC0A40" w14:textId="77777777" w:rsidR="005973D0" w:rsidRDefault="005973D0" w:rsidP="002A5488">
            <w:pPr>
              <w:spacing w:before="60"/>
              <w:rPr>
                <w:sz w:val="22"/>
                <w:szCs w:val="22"/>
              </w:rPr>
            </w:pPr>
          </w:p>
          <w:p w14:paraId="15B1F379" w14:textId="77777777" w:rsidR="005973D0" w:rsidRDefault="005973D0" w:rsidP="002A5488">
            <w:pPr>
              <w:spacing w:before="60"/>
              <w:rPr>
                <w:sz w:val="22"/>
                <w:szCs w:val="22"/>
              </w:rPr>
            </w:pPr>
            <w:r w:rsidRPr="008013FE">
              <w:rPr>
                <w:sz w:val="22"/>
                <w:szCs w:val="22"/>
              </w:rPr>
              <w:t>- Confidentiality: Providers must maintain confidentiality and privacy of consumer information in accordance with applicable laws and policies.</w:t>
            </w:r>
          </w:p>
          <w:p w14:paraId="66D6219A" w14:textId="77777777" w:rsidR="005973D0" w:rsidRDefault="005973D0" w:rsidP="002A5488">
            <w:pPr>
              <w:spacing w:before="60"/>
              <w:rPr>
                <w:sz w:val="22"/>
                <w:szCs w:val="22"/>
              </w:rPr>
            </w:pPr>
          </w:p>
          <w:p w14:paraId="3FD3F713" w14:textId="77777777" w:rsidR="005973D0" w:rsidRDefault="005973D0" w:rsidP="002A5488">
            <w:pPr>
              <w:spacing w:before="60"/>
              <w:rPr>
                <w:sz w:val="22"/>
                <w:szCs w:val="22"/>
              </w:rPr>
            </w:pPr>
            <w:r w:rsidRPr="008013FE">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w:t>
            </w:r>
            <w:r w:rsidRPr="008013FE">
              <w:rPr>
                <w:sz w:val="22"/>
                <w:szCs w:val="22"/>
              </w:rPr>
              <w:lastRenderedPageBreak/>
              <w:t>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41BA5D7B" w14:textId="77777777" w:rsidR="005973D0" w:rsidRDefault="005973D0" w:rsidP="002A5488">
            <w:pPr>
              <w:spacing w:before="60"/>
              <w:rPr>
                <w:sz w:val="22"/>
                <w:szCs w:val="22"/>
              </w:rPr>
            </w:pPr>
          </w:p>
          <w:p w14:paraId="25A11FC3" w14:textId="77777777" w:rsidR="005973D0" w:rsidRDefault="005973D0"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14C3AC8" w14:textId="77777777" w:rsidR="005973D0" w:rsidRDefault="005973D0" w:rsidP="002A5488">
            <w:pPr>
              <w:spacing w:before="60"/>
              <w:rPr>
                <w:sz w:val="22"/>
                <w:szCs w:val="22"/>
              </w:rPr>
            </w:pPr>
          </w:p>
          <w:p w14:paraId="5477D44F" w14:textId="77777777" w:rsidR="005973D0" w:rsidRPr="00A92AF1" w:rsidRDefault="005973D0" w:rsidP="002A5488">
            <w:pPr>
              <w:spacing w:before="60"/>
              <w:rPr>
                <w:sz w:val="22"/>
                <w:szCs w:val="22"/>
              </w:rPr>
            </w:pPr>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5973D0" w:rsidRPr="003F2624" w14:paraId="24F06A79" w14:textId="77777777" w:rsidTr="002A5488">
        <w:trPr>
          <w:trHeight w:val="395"/>
          <w:jc w:val="center"/>
        </w:trPr>
        <w:tc>
          <w:tcPr>
            <w:tcW w:w="2180" w:type="dxa"/>
            <w:tcBorders>
              <w:top w:val="single" w:sz="12" w:space="0" w:color="auto"/>
              <w:left w:val="single" w:sz="12" w:space="0" w:color="auto"/>
              <w:bottom w:val="single" w:sz="12" w:space="0" w:color="auto"/>
              <w:right w:val="single" w:sz="12" w:space="0" w:color="auto"/>
            </w:tcBorders>
            <w:shd w:val="clear" w:color="auto" w:fill="auto"/>
          </w:tcPr>
          <w:p w14:paraId="16005F35" w14:textId="77777777" w:rsidR="005973D0" w:rsidRPr="00C05B39" w:rsidRDefault="005973D0" w:rsidP="002A5488">
            <w:pPr>
              <w:spacing w:before="60"/>
              <w:rPr>
                <w:bCs/>
                <w:sz w:val="22"/>
                <w:szCs w:val="22"/>
              </w:rPr>
            </w:pPr>
            <w:r>
              <w:rPr>
                <w:sz w:val="22"/>
                <w:szCs w:val="22"/>
              </w:rPr>
              <w:lastRenderedPageBreak/>
              <w:t>Support Worker</w:t>
            </w:r>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27513E49" w14:textId="77777777" w:rsidR="005973D0" w:rsidRPr="003F2624" w:rsidRDefault="005973D0" w:rsidP="002A5488">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72CF3BAD" w14:textId="77777777" w:rsidR="005973D0" w:rsidRPr="003F2624" w:rsidRDefault="005973D0" w:rsidP="002A5488">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65A8676F" w14:textId="77777777" w:rsidR="005973D0" w:rsidRDefault="005973D0" w:rsidP="002A5488">
            <w:pPr>
              <w:spacing w:before="60"/>
              <w:rPr>
                <w:sz w:val="22"/>
                <w:szCs w:val="22"/>
              </w:rPr>
            </w:pPr>
            <w:r w:rsidRPr="00905101">
              <w:rPr>
                <w:sz w:val="22"/>
                <w:szCs w:val="22"/>
              </w:rPr>
              <w:t xml:space="preserve">Individuals who provide Individual Support and Community Habilitation services must have responded satisfactorily to the Waiver provider enrollment process, and must meet requirements for individuals in such roles, including, but not limited to must: </w:t>
            </w:r>
            <w:r w:rsidRPr="00905101">
              <w:rPr>
                <w:sz w:val="22"/>
                <w:szCs w:val="22"/>
              </w:rPr>
              <w:lastRenderedPageBreak/>
              <w:t>have been CORI checked, have a College degree and at least two years comparable community-based,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14:paraId="074240CE" w14:textId="77777777" w:rsidR="00E67AF2" w:rsidRDefault="00E67AF2" w:rsidP="002A5488">
            <w:pPr>
              <w:spacing w:before="60"/>
              <w:rPr>
                <w:sz w:val="22"/>
                <w:szCs w:val="22"/>
              </w:rPr>
            </w:pPr>
          </w:p>
          <w:p w14:paraId="592D6867" w14:textId="6A325090" w:rsidR="005973D0" w:rsidRDefault="00E67AF2" w:rsidP="002A5488">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p w14:paraId="3E0B2557" w14:textId="77777777" w:rsidR="005973D0" w:rsidRDefault="005973D0" w:rsidP="002A5488">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w:t>
            </w:r>
            <w:r w:rsidRPr="00FE6373">
              <w:rPr>
                <w:sz w:val="22"/>
                <w:szCs w:val="22"/>
              </w:rPr>
              <w:lastRenderedPageBreak/>
              <w:t>Ch. 6 Section 84; 42 CFR Part 431, Subpart F and M.G.L. c. 118E § 49; 42 CFR Part 2; and M.G.L. c. 93H.</w:t>
            </w:r>
          </w:p>
          <w:p w14:paraId="4CA43FFD" w14:textId="77777777" w:rsidR="005973D0" w:rsidRDefault="005973D0" w:rsidP="002A5488">
            <w:pPr>
              <w:spacing w:before="60"/>
              <w:rPr>
                <w:sz w:val="22"/>
                <w:szCs w:val="22"/>
              </w:rPr>
            </w:pPr>
          </w:p>
          <w:p w14:paraId="772A183A" w14:textId="6C222201" w:rsidR="005973D0" w:rsidRPr="003F2624" w:rsidRDefault="005973D0" w:rsidP="002A5488">
            <w:pPr>
              <w:spacing w:before="60"/>
              <w:rPr>
                <w:sz w:val="22"/>
                <w:szCs w:val="22"/>
              </w:rPr>
            </w:pPr>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5973D0" w:rsidRPr="00A92AF1" w14:paraId="65666EF9" w14:textId="77777777" w:rsidTr="002A5488">
        <w:trPr>
          <w:trHeight w:val="395"/>
          <w:jc w:val="center"/>
        </w:trPr>
        <w:tc>
          <w:tcPr>
            <w:tcW w:w="2180" w:type="dxa"/>
            <w:tcBorders>
              <w:top w:val="single" w:sz="12" w:space="0" w:color="auto"/>
              <w:left w:val="single" w:sz="12" w:space="0" w:color="auto"/>
              <w:bottom w:val="single" w:sz="12" w:space="0" w:color="auto"/>
              <w:right w:val="single" w:sz="12" w:space="0" w:color="auto"/>
            </w:tcBorders>
            <w:shd w:val="clear" w:color="auto" w:fill="auto"/>
          </w:tcPr>
          <w:p w14:paraId="3631721C" w14:textId="77777777" w:rsidR="005973D0" w:rsidRDefault="005973D0" w:rsidP="002A5488">
            <w:pPr>
              <w:spacing w:before="60"/>
              <w:rPr>
                <w:sz w:val="22"/>
                <w:szCs w:val="22"/>
              </w:rPr>
            </w:pPr>
            <w:r>
              <w:rPr>
                <w:sz w:val="22"/>
                <w:szCs w:val="22"/>
              </w:rPr>
              <w:lastRenderedPageBreak/>
              <w:t>Health Care Agencies</w:t>
            </w:r>
          </w:p>
        </w:tc>
        <w:tc>
          <w:tcPr>
            <w:tcW w:w="1920" w:type="dxa"/>
            <w:gridSpan w:val="7"/>
            <w:tcBorders>
              <w:top w:val="single" w:sz="12" w:space="0" w:color="auto"/>
              <w:left w:val="single" w:sz="12" w:space="0" w:color="auto"/>
              <w:bottom w:val="single" w:sz="12" w:space="0" w:color="auto"/>
              <w:right w:val="single" w:sz="12" w:space="0" w:color="auto"/>
            </w:tcBorders>
            <w:shd w:val="clear" w:color="auto" w:fill="auto"/>
          </w:tcPr>
          <w:p w14:paraId="21F360F5" w14:textId="77777777" w:rsidR="005973D0" w:rsidRPr="003F2624" w:rsidRDefault="005973D0" w:rsidP="002A5488">
            <w:pPr>
              <w:spacing w:before="60"/>
              <w:rPr>
                <w:sz w:val="22"/>
                <w:szCs w:val="22"/>
              </w:rPr>
            </w:pPr>
          </w:p>
        </w:tc>
        <w:tc>
          <w:tcPr>
            <w:tcW w:w="2189" w:type="dxa"/>
            <w:gridSpan w:val="4"/>
            <w:tcBorders>
              <w:top w:val="single" w:sz="12" w:space="0" w:color="auto"/>
              <w:left w:val="single" w:sz="12" w:space="0" w:color="auto"/>
              <w:bottom w:val="single" w:sz="12" w:space="0" w:color="auto"/>
              <w:right w:val="single" w:sz="12" w:space="0" w:color="auto"/>
            </w:tcBorders>
            <w:shd w:val="clear" w:color="auto" w:fill="auto"/>
          </w:tcPr>
          <w:p w14:paraId="10DB671B" w14:textId="77777777" w:rsidR="005973D0" w:rsidRPr="003F2624" w:rsidRDefault="005973D0" w:rsidP="002A5488">
            <w:pPr>
              <w:spacing w:before="60"/>
              <w:rPr>
                <w:sz w:val="22"/>
                <w:szCs w:val="22"/>
              </w:rPr>
            </w:pPr>
          </w:p>
        </w:tc>
        <w:tc>
          <w:tcPr>
            <w:tcW w:w="3857" w:type="dxa"/>
            <w:gridSpan w:val="7"/>
            <w:tcBorders>
              <w:top w:val="single" w:sz="12" w:space="0" w:color="auto"/>
              <w:left w:val="single" w:sz="12" w:space="0" w:color="auto"/>
              <w:bottom w:val="single" w:sz="12" w:space="0" w:color="auto"/>
              <w:right w:val="single" w:sz="12" w:space="0" w:color="auto"/>
            </w:tcBorders>
            <w:shd w:val="clear" w:color="auto" w:fill="auto"/>
          </w:tcPr>
          <w:p w14:paraId="4C0F30F4" w14:textId="77777777" w:rsidR="005973D0" w:rsidRDefault="005973D0" w:rsidP="002A5488">
            <w:pPr>
              <w:spacing w:before="60"/>
              <w:rPr>
                <w:sz w:val="22"/>
                <w:szCs w:val="22"/>
              </w:rPr>
            </w:pPr>
            <w:r w:rsidRPr="00905101">
              <w:rPr>
                <w:sz w:val="22"/>
                <w:szCs w:val="22"/>
              </w:rPr>
              <w:t>Any not-for-profit or proprietary organization that responds satisfactorily to the Waiver provider enrollment process and as such, has successfully demonstrated, at a minimum, the following</w:t>
            </w:r>
          </w:p>
          <w:p w14:paraId="7DD5D8AE" w14:textId="77777777" w:rsidR="005973D0" w:rsidRDefault="005973D0" w:rsidP="002A5488">
            <w:pPr>
              <w:spacing w:before="60"/>
              <w:rPr>
                <w:sz w:val="22"/>
                <w:szCs w:val="22"/>
              </w:rPr>
            </w:pPr>
          </w:p>
          <w:p w14:paraId="0FE67576" w14:textId="77777777" w:rsidR="005973D0" w:rsidRDefault="005973D0" w:rsidP="002A5488">
            <w:pPr>
              <w:spacing w:before="60"/>
              <w:rPr>
                <w:sz w:val="22"/>
                <w:szCs w:val="22"/>
              </w:rPr>
            </w:pPr>
            <w:r w:rsidRPr="00905101">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1734F93A" w14:textId="77777777" w:rsidR="005973D0" w:rsidRDefault="005973D0" w:rsidP="002A5488">
            <w:pPr>
              <w:spacing w:before="60"/>
              <w:rPr>
                <w:sz w:val="22"/>
                <w:szCs w:val="22"/>
              </w:rPr>
            </w:pPr>
          </w:p>
          <w:p w14:paraId="6649D2E0" w14:textId="77777777" w:rsidR="005973D0" w:rsidRDefault="005973D0" w:rsidP="002A5488">
            <w:pPr>
              <w:spacing w:before="60"/>
              <w:rPr>
                <w:sz w:val="22"/>
                <w:szCs w:val="22"/>
              </w:rPr>
            </w:pPr>
            <w:r w:rsidRPr="00905101">
              <w:rPr>
                <w:sz w:val="22"/>
                <w:szCs w:val="22"/>
              </w:rPr>
              <w:t xml:space="preserve">- Education, Training, Supervision: Providers must ensure effective training of staff members in all aspects of their job duties, including handling emergency situations. Providers are </w:t>
            </w:r>
            <w:r w:rsidRPr="00905101">
              <w:rPr>
                <w:sz w:val="22"/>
                <w:szCs w:val="22"/>
              </w:rPr>
              <w:lastRenderedPageBreak/>
              <w:t>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392BCD0B" w14:textId="77777777" w:rsidR="005973D0" w:rsidRDefault="005973D0" w:rsidP="002A5488">
            <w:pPr>
              <w:spacing w:before="60"/>
              <w:rPr>
                <w:sz w:val="22"/>
                <w:szCs w:val="22"/>
              </w:rPr>
            </w:pPr>
          </w:p>
          <w:p w14:paraId="6065E786" w14:textId="77777777" w:rsidR="005973D0" w:rsidRDefault="005973D0" w:rsidP="002A5488">
            <w:pPr>
              <w:spacing w:before="60"/>
              <w:rPr>
                <w:sz w:val="22"/>
                <w:szCs w:val="22"/>
              </w:rPr>
            </w:pPr>
            <w:r w:rsidRPr="00905101">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406FF94A" w14:textId="77777777" w:rsidR="005973D0" w:rsidRDefault="005973D0" w:rsidP="002A5488">
            <w:pPr>
              <w:spacing w:before="60"/>
              <w:rPr>
                <w:sz w:val="22"/>
                <w:szCs w:val="22"/>
              </w:rPr>
            </w:pPr>
          </w:p>
          <w:p w14:paraId="22BB5E28" w14:textId="77777777" w:rsidR="005973D0" w:rsidRDefault="005973D0" w:rsidP="002A5488">
            <w:pPr>
              <w:spacing w:before="60"/>
              <w:rPr>
                <w:sz w:val="22"/>
                <w:szCs w:val="22"/>
              </w:rPr>
            </w:pPr>
            <w:r w:rsidRPr="00905101">
              <w:rPr>
                <w:sz w:val="22"/>
                <w:szCs w:val="22"/>
              </w:rPr>
              <w:t>- Availability/Responsiveness: Providers must be able to initiate services with little or no delay in the geographical areas they designate.</w:t>
            </w:r>
          </w:p>
          <w:p w14:paraId="0917E8F2" w14:textId="77777777" w:rsidR="005973D0" w:rsidRDefault="005973D0" w:rsidP="002A5488">
            <w:pPr>
              <w:spacing w:before="60"/>
              <w:rPr>
                <w:sz w:val="22"/>
                <w:szCs w:val="22"/>
              </w:rPr>
            </w:pPr>
          </w:p>
          <w:p w14:paraId="7550392B" w14:textId="77777777" w:rsidR="005973D0" w:rsidRDefault="005973D0" w:rsidP="002A5488">
            <w:pPr>
              <w:spacing w:before="60"/>
              <w:rPr>
                <w:sz w:val="22"/>
                <w:szCs w:val="22"/>
              </w:rPr>
            </w:pPr>
            <w:r w:rsidRPr="00905101">
              <w:rPr>
                <w:sz w:val="22"/>
                <w:szCs w:val="22"/>
              </w:rPr>
              <w:t>- Confidentiality: Providers must maintain confidentiality and privacy of consumer information in accordance with applicable laws and policies.</w:t>
            </w:r>
          </w:p>
          <w:p w14:paraId="21AE1BBC" w14:textId="77777777" w:rsidR="005973D0" w:rsidRDefault="005973D0" w:rsidP="002A5488">
            <w:pPr>
              <w:spacing w:before="60"/>
              <w:rPr>
                <w:sz w:val="22"/>
                <w:szCs w:val="22"/>
              </w:rPr>
            </w:pPr>
          </w:p>
          <w:p w14:paraId="2F6AD18A" w14:textId="77777777" w:rsidR="005973D0" w:rsidRDefault="005973D0" w:rsidP="002A5488">
            <w:pPr>
              <w:spacing w:before="60"/>
              <w:rPr>
                <w:sz w:val="22"/>
                <w:szCs w:val="22"/>
              </w:rPr>
            </w:pPr>
            <w:r w:rsidRPr="00905101">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w:t>
            </w:r>
            <w:r w:rsidRPr="00905101">
              <w:rPr>
                <w:sz w:val="22"/>
                <w:szCs w:val="22"/>
              </w:rPr>
              <w:lastRenderedPageBreak/>
              <w:t>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FF57798" w14:textId="77777777" w:rsidR="005973D0" w:rsidRDefault="005973D0" w:rsidP="002A5488">
            <w:pPr>
              <w:spacing w:before="60"/>
              <w:rPr>
                <w:sz w:val="22"/>
                <w:szCs w:val="22"/>
              </w:rPr>
            </w:pPr>
          </w:p>
          <w:p w14:paraId="76F9E199" w14:textId="77777777" w:rsidR="005973D0" w:rsidRDefault="005973D0"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6B50B38C" w14:textId="77777777" w:rsidR="005973D0" w:rsidRDefault="005973D0" w:rsidP="002A5488">
            <w:pPr>
              <w:spacing w:before="60"/>
              <w:rPr>
                <w:sz w:val="22"/>
                <w:szCs w:val="22"/>
              </w:rPr>
            </w:pPr>
          </w:p>
          <w:p w14:paraId="12050390" w14:textId="77777777" w:rsidR="005973D0" w:rsidRPr="00A92AF1" w:rsidRDefault="005973D0" w:rsidP="002A5488">
            <w:pPr>
              <w:spacing w:before="60"/>
              <w:rPr>
                <w:sz w:val="22"/>
                <w:szCs w:val="22"/>
              </w:rPr>
            </w:pPr>
            <w:r w:rsidRPr="00A92AF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5973D0" w:rsidRPr="0025169C" w14:paraId="3D4F73DC" w14:textId="77777777" w:rsidTr="002A5488">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25BC211F" w14:textId="77777777" w:rsidR="005973D0" w:rsidRPr="0025169C" w:rsidRDefault="005973D0" w:rsidP="002A5488">
            <w:pPr>
              <w:spacing w:before="60"/>
              <w:rPr>
                <w:b/>
                <w:sz w:val="22"/>
                <w:szCs w:val="22"/>
              </w:rPr>
            </w:pPr>
            <w:r w:rsidRPr="0025169C">
              <w:rPr>
                <w:b/>
                <w:sz w:val="22"/>
                <w:szCs w:val="22"/>
              </w:rPr>
              <w:lastRenderedPageBreak/>
              <w:t>Verification of Provider Qualifications</w:t>
            </w:r>
          </w:p>
        </w:tc>
      </w:tr>
      <w:tr w:rsidR="005973D0" w:rsidRPr="00DD3AC3" w14:paraId="504A8B56" w14:textId="77777777" w:rsidTr="002A5488">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vAlign w:val="bottom"/>
          </w:tcPr>
          <w:p w14:paraId="2C1C9158" w14:textId="77777777" w:rsidR="005973D0" w:rsidRPr="00042B16" w:rsidRDefault="005973D0" w:rsidP="002A5488">
            <w:pPr>
              <w:spacing w:before="60"/>
              <w:jc w:val="center"/>
              <w:rPr>
                <w:sz w:val="22"/>
                <w:szCs w:val="22"/>
              </w:rPr>
            </w:pPr>
            <w:r w:rsidRPr="00042B16">
              <w:rPr>
                <w:sz w:val="22"/>
                <w:szCs w:val="22"/>
              </w:rPr>
              <w:t>Provider Type:</w:t>
            </w:r>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F00AF50" w14:textId="77777777" w:rsidR="005973D0" w:rsidRPr="00DD3AC3" w:rsidRDefault="005973D0" w:rsidP="002A5488">
            <w:pPr>
              <w:spacing w:before="60"/>
              <w:jc w:val="center"/>
              <w:rPr>
                <w:sz w:val="22"/>
                <w:szCs w:val="22"/>
              </w:rPr>
            </w:pPr>
            <w:r w:rsidRPr="00DD3AC3">
              <w:rPr>
                <w:sz w:val="22"/>
                <w:szCs w:val="22"/>
              </w:rPr>
              <w:t>Entity Responsible for Verification:</w:t>
            </w:r>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85281CE" w14:textId="77777777" w:rsidR="005973D0" w:rsidRPr="00DD3AC3" w:rsidRDefault="005973D0" w:rsidP="002A5488">
            <w:pPr>
              <w:spacing w:before="60"/>
              <w:jc w:val="center"/>
              <w:rPr>
                <w:sz w:val="22"/>
                <w:szCs w:val="22"/>
              </w:rPr>
            </w:pPr>
            <w:r w:rsidRPr="00DD3AC3">
              <w:rPr>
                <w:sz w:val="22"/>
                <w:szCs w:val="22"/>
              </w:rPr>
              <w:t>Frequency of Verification</w:t>
            </w:r>
          </w:p>
        </w:tc>
      </w:tr>
      <w:tr w:rsidR="005973D0" w:rsidRPr="00C05B39" w14:paraId="60DD0303" w14:textId="77777777" w:rsidTr="002A5488">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clear" w:color="auto" w:fill="auto"/>
          </w:tcPr>
          <w:p w14:paraId="56D0315E" w14:textId="77777777" w:rsidR="005973D0" w:rsidRPr="00C05B39" w:rsidRDefault="005973D0" w:rsidP="002A5488">
            <w:pPr>
              <w:spacing w:before="60"/>
              <w:rPr>
                <w:bCs/>
                <w:sz w:val="22"/>
                <w:szCs w:val="22"/>
              </w:rPr>
            </w:pPr>
            <w:r>
              <w:rPr>
                <w:sz w:val="22"/>
                <w:szCs w:val="22"/>
              </w:rPr>
              <w:lastRenderedPageBreak/>
              <w:t>Human Service Agencies</w:t>
            </w:r>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tcPr>
          <w:p w14:paraId="0C02B5CC" w14:textId="77777777" w:rsidR="005973D0" w:rsidRPr="00C05B39" w:rsidRDefault="005973D0" w:rsidP="002A5488">
            <w:pPr>
              <w:spacing w:before="60"/>
              <w:rPr>
                <w:bCs/>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tcPr>
          <w:p w14:paraId="5F0513FF" w14:textId="77777777" w:rsidR="005973D0" w:rsidRPr="00C05B39" w:rsidRDefault="005973D0" w:rsidP="002A5488">
            <w:pPr>
              <w:spacing w:before="60"/>
              <w:rPr>
                <w:bCs/>
                <w:sz w:val="22"/>
                <w:szCs w:val="22"/>
              </w:rPr>
            </w:pPr>
            <w:r>
              <w:rPr>
                <w:bCs/>
                <w:sz w:val="22"/>
                <w:szCs w:val="22"/>
              </w:rPr>
              <w:t>Annually</w:t>
            </w:r>
          </w:p>
        </w:tc>
      </w:tr>
      <w:tr w:rsidR="005973D0" w:rsidRPr="00D85498" w14:paraId="354DFE20" w14:textId="77777777" w:rsidTr="002A5488">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clear" w:color="auto" w:fill="auto"/>
          </w:tcPr>
          <w:p w14:paraId="19C98114" w14:textId="77777777" w:rsidR="005973D0" w:rsidRPr="00D85498" w:rsidRDefault="005973D0" w:rsidP="002A5488">
            <w:pPr>
              <w:spacing w:before="60"/>
              <w:rPr>
                <w:bCs/>
                <w:sz w:val="22"/>
                <w:szCs w:val="22"/>
              </w:rPr>
            </w:pPr>
            <w:r>
              <w:rPr>
                <w:sz w:val="22"/>
                <w:szCs w:val="22"/>
              </w:rPr>
              <w:t>Support Worker</w:t>
            </w:r>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tcPr>
          <w:p w14:paraId="6269A0D3" w14:textId="77777777" w:rsidR="005973D0" w:rsidRPr="003F2624" w:rsidRDefault="005973D0" w:rsidP="002A5488">
            <w:pPr>
              <w:spacing w:before="60"/>
              <w:rPr>
                <w:b/>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tcPr>
          <w:p w14:paraId="094BA036" w14:textId="77777777" w:rsidR="005973D0" w:rsidRPr="00D85498" w:rsidRDefault="005973D0" w:rsidP="002A5488">
            <w:pPr>
              <w:spacing w:before="60"/>
              <w:rPr>
                <w:bCs/>
                <w:sz w:val="22"/>
                <w:szCs w:val="22"/>
              </w:rPr>
            </w:pPr>
            <w:r>
              <w:rPr>
                <w:bCs/>
                <w:sz w:val="22"/>
                <w:szCs w:val="22"/>
              </w:rPr>
              <w:t>Annually</w:t>
            </w:r>
          </w:p>
        </w:tc>
      </w:tr>
      <w:tr w:rsidR="005973D0" w14:paraId="411D952B" w14:textId="77777777" w:rsidTr="002A5488">
        <w:trPr>
          <w:trHeight w:val="220"/>
          <w:jc w:val="center"/>
        </w:trPr>
        <w:tc>
          <w:tcPr>
            <w:tcW w:w="2505" w:type="dxa"/>
            <w:gridSpan w:val="2"/>
            <w:tcBorders>
              <w:top w:val="single" w:sz="12" w:space="0" w:color="auto"/>
              <w:left w:val="single" w:sz="12" w:space="0" w:color="auto"/>
              <w:bottom w:val="single" w:sz="12" w:space="0" w:color="auto"/>
              <w:right w:val="single" w:sz="12" w:space="0" w:color="auto"/>
            </w:tcBorders>
            <w:shd w:val="clear" w:color="auto" w:fill="auto"/>
          </w:tcPr>
          <w:p w14:paraId="0C1AE88C" w14:textId="77777777" w:rsidR="005973D0" w:rsidRDefault="005973D0" w:rsidP="002A5488">
            <w:pPr>
              <w:spacing w:before="60"/>
              <w:rPr>
                <w:sz w:val="22"/>
                <w:szCs w:val="22"/>
              </w:rPr>
            </w:pPr>
            <w:r>
              <w:rPr>
                <w:sz w:val="22"/>
                <w:szCs w:val="22"/>
              </w:rPr>
              <w:t>Health Care Agencies</w:t>
            </w:r>
          </w:p>
        </w:tc>
        <w:tc>
          <w:tcPr>
            <w:tcW w:w="4624" w:type="dxa"/>
            <w:gridSpan w:val="12"/>
            <w:tcBorders>
              <w:top w:val="single" w:sz="12" w:space="0" w:color="auto"/>
              <w:left w:val="single" w:sz="12" w:space="0" w:color="auto"/>
              <w:bottom w:val="single" w:sz="12" w:space="0" w:color="auto"/>
              <w:right w:val="single" w:sz="12" w:space="0" w:color="auto"/>
            </w:tcBorders>
            <w:shd w:val="clear" w:color="auto" w:fill="auto"/>
          </w:tcPr>
          <w:p w14:paraId="7F57EAF1" w14:textId="77777777" w:rsidR="005973D0" w:rsidRDefault="005973D0" w:rsidP="002A5488">
            <w:pPr>
              <w:spacing w:before="60"/>
              <w:rPr>
                <w:bCs/>
                <w:sz w:val="22"/>
                <w:szCs w:val="22"/>
              </w:rPr>
            </w:pPr>
            <w:r>
              <w:rPr>
                <w:bCs/>
                <w:sz w:val="22"/>
                <w:szCs w:val="22"/>
              </w:rPr>
              <w:t>Administrative Service Organization</w:t>
            </w:r>
          </w:p>
        </w:tc>
        <w:tc>
          <w:tcPr>
            <w:tcW w:w="3017" w:type="dxa"/>
            <w:gridSpan w:val="5"/>
            <w:tcBorders>
              <w:top w:val="single" w:sz="12" w:space="0" w:color="auto"/>
              <w:left w:val="single" w:sz="12" w:space="0" w:color="auto"/>
              <w:bottom w:val="single" w:sz="12" w:space="0" w:color="auto"/>
              <w:right w:val="single" w:sz="12" w:space="0" w:color="auto"/>
            </w:tcBorders>
            <w:shd w:val="clear" w:color="auto" w:fill="auto"/>
          </w:tcPr>
          <w:p w14:paraId="6ADD2692" w14:textId="77777777" w:rsidR="005973D0" w:rsidRDefault="005973D0" w:rsidP="002A5488">
            <w:pPr>
              <w:spacing w:before="60"/>
              <w:rPr>
                <w:bCs/>
                <w:sz w:val="22"/>
                <w:szCs w:val="22"/>
              </w:rPr>
            </w:pPr>
            <w:r>
              <w:rPr>
                <w:bCs/>
                <w:sz w:val="22"/>
                <w:szCs w:val="22"/>
              </w:rPr>
              <w:t>Annually</w:t>
            </w:r>
          </w:p>
        </w:tc>
      </w:tr>
    </w:tbl>
    <w:p w14:paraId="55D137CE" w14:textId="77777777" w:rsidR="005734B9" w:rsidRDefault="005734B9" w:rsidP="005973D0">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FEBF4E"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24A8E73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5EB1685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BAC8AC" w14:textId="4166159D" w:rsidR="008210B2" w:rsidRDefault="00C6028C" w:rsidP="002A5488">
            <w:pPr>
              <w:spacing w:before="60"/>
              <w:rPr>
                <w:sz w:val="22"/>
                <w:szCs w:val="22"/>
              </w:rPr>
            </w:pPr>
            <w:r>
              <w:rPr>
                <w:sz w:val="22"/>
                <w:szCs w:val="22"/>
              </w:rPr>
              <w:t>Other</w:t>
            </w:r>
            <w:r w:rsidR="008210B2">
              <w:rPr>
                <w:sz w:val="22"/>
                <w:szCs w:val="22"/>
              </w:rPr>
              <w:t xml:space="preserve"> Service </w:t>
            </w:r>
          </w:p>
        </w:tc>
      </w:tr>
      <w:tr w:rsidR="008210B2" w:rsidRPr="005B7D1F" w14:paraId="15D0FC1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77777777" w:rsidR="008210B2" w:rsidRPr="000D7C66" w:rsidRDefault="008210B2" w:rsidP="002A5488">
            <w:pPr>
              <w:spacing w:before="60"/>
              <w:rPr>
                <w:b/>
                <w:bCs/>
                <w:sz w:val="22"/>
                <w:szCs w:val="22"/>
              </w:rPr>
            </w:pPr>
            <w:r>
              <w:rPr>
                <w:b/>
                <w:bCs/>
                <w:sz w:val="22"/>
                <w:szCs w:val="22"/>
              </w:rPr>
              <w:t>Service:</w:t>
            </w:r>
          </w:p>
        </w:tc>
      </w:tr>
      <w:tr w:rsidR="008210B2" w:rsidRPr="005B7D1F" w14:paraId="53E99A6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641796" w14:textId="254A5A3F" w:rsidR="008210B2" w:rsidRDefault="00273B6E" w:rsidP="002A5488">
            <w:pPr>
              <w:spacing w:before="60"/>
              <w:rPr>
                <w:sz w:val="22"/>
                <w:szCs w:val="22"/>
              </w:rPr>
            </w:pPr>
            <w:r>
              <w:rPr>
                <w:sz w:val="22"/>
                <w:szCs w:val="22"/>
              </w:rPr>
              <w:t xml:space="preserve">Occupational Therapy </w:t>
            </w:r>
          </w:p>
        </w:tc>
      </w:tr>
      <w:tr w:rsidR="00C950AF" w:rsidRPr="005B7D1F" w14:paraId="5849B82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BEEF487"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7927D8B9" w14:textId="29EB9375" w:rsidR="002245CA" w:rsidRPr="002245CA" w:rsidRDefault="009A754B" w:rsidP="002245CA">
            <w:pPr>
              <w:spacing w:before="60"/>
              <w:rPr>
                <w:sz w:val="22"/>
                <w:szCs w:val="22"/>
              </w:rPr>
            </w:pPr>
            <w:r>
              <w:rPr>
                <w:rFonts w:ascii="Wingdings" w:eastAsia="Wingdings" w:hAnsi="Wingdings" w:cs="Wingdings"/>
              </w:rPr>
              <w:t>þ</w:t>
            </w:r>
            <w:r w:rsidR="002245CA" w:rsidRPr="002245CA">
              <w:rPr>
                <w:sz w:val="22"/>
                <w:szCs w:val="22"/>
              </w:rPr>
              <w:t xml:space="preserve"> Service is included in approved waiver. The service specifications have been modified.</w:t>
            </w:r>
          </w:p>
          <w:p w14:paraId="78F7DF98" w14:textId="08B230D0"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760F01A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837CA0B" w14:textId="77777777" w:rsidR="009B63C8" w:rsidRDefault="00273B6E" w:rsidP="002A5488">
            <w:pPr>
              <w:rPr>
                <w:sz w:val="22"/>
                <w:szCs w:val="22"/>
              </w:rPr>
            </w:pPr>
            <w:r w:rsidRPr="00273B6E">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4103D75D" w14:textId="77777777" w:rsidR="00273B6E" w:rsidRDefault="00273B6E" w:rsidP="002A5488">
            <w:pPr>
              <w:rPr>
                <w:sz w:val="22"/>
                <w:szCs w:val="22"/>
              </w:rPr>
            </w:pPr>
          </w:p>
          <w:p w14:paraId="5F93B2FB" w14:textId="77777777" w:rsidR="00273B6E" w:rsidRDefault="009F5F7A" w:rsidP="002A5488">
            <w:pPr>
              <w:rPr>
                <w:sz w:val="22"/>
                <w:szCs w:val="22"/>
              </w:rPr>
            </w:pPr>
            <w:r w:rsidRPr="009F5F7A">
              <w:rPr>
                <w:sz w:val="22"/>
                <w:szCs w:val="22"/>
              </w:rPr>
              <w:t>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occupational therapy as part of the program.</w:t>
            </w:r>
          </w:p>
          <w:p w14:paraId="608FB0C5" w14:textId="77777777" w:rsidR="009F5F7A" w:rsidRDefault="009F5F7A" w:rsidP="002A5488">
            <w:pPr>
              <w:rPr>
                <w:sz w:val="22"/>
                <w:szCs w:val="22"/>
              </w:rPr>
            </w:pPr>
          </w:p>
          <w:p w14:paraId="6A50F055" w14:textId="2AB1FE92" w:rsidR="009F5F7A" w:rsidRPr="002C1115" w:rsidRDefault="009F5F7A" w:rsidP="002A5488">
            <w:pPr>
              <w:rPr>
                <w:sz w:val="22"/>
                <w:szCs w:val="22"/>
              </w:rPr>
            </w:pPr>
            <w:r w:rsidRPr="009F5F7A">
              <w:rPr>
                <w:sz w:val="22"/>
                <w:szCs w:val="22"/>
              </w:rPr>
              <w:t>MassHealth All Provider regulations at 130 CMR 450.140 through 149 detail the ESPDT requirements for MassHealth providers and Appendix W of the MassHealth provider manuals for therapists services lists EPSDT screening schedules.</w:t>
            </w:r>
          </w:p>
        </w:tc>
      </w:tr>
      <w:tr w:rsidR="008210B2" w:rsidRPr="00461090" w14:paraId="237666A9"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0B095E80"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003AD262" w:rsidR="008210B2" w:rsidRPr="002C1115" w:rsidRDefault="009F5F7A" w:rsidP="009F5F7A">
            <w:pPr>
              <w:rPr>
                <w:sz w:val="22"/>
                <w:szCs w:val="22"/>
              </w:rPr>
            </w:pPr>
            <w:r w:rsidRPr="009F5F7A">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8210B2" w:rsidRPr="00461090" w14:paraId="65C63BB3"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2A5488">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C35EF89" w14:textId="2B1A5756" w:rsidR="008210B2" w:rsidRPr="003F2624" w:rsidRDefault="0024164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2A5488">
            <w:pPr>
              <w:spacing w:before="60"/>
              <w:rPr>
                <w:sz w:val="22"/>
                <w:szCs w:val="22"/>
              </w:rPr>
            </w:pPr>
            <w:r>
              <w:rPr>
                <w:sz w:val="22"/>
                <w:szCs w:val="22"/>
              </w:rPr>
              <w:t>Provider managed</w:t>
            </w:r>
          </w:p>
        </w:tc>
      </w:tr>
      <w:tr w:rsidR="008210B2" w:rsidRPr="00461090" w14:paraId="50B929D2"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3B81BA8" w14:textId="74BAB954" w:rsidR="008210B2" w:rsidRPr="00DD3AC3" w:rsidRDefault="0024164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3C00478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6405CD5B"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2A5488">
            <w:pPr>
              <w:spacing w:before="60"/>
              <w:rPr>
                <w:sz w:val="22"/>
                <w:szCs w:val="22"/>
              </w:rPr>
            </w:pPr>
            <w:r w:rsidRPr="00042B16">
              <w:rPr>
                <w:sz w:val="22"/>
                <w:szCs w:val="22"/>
              </w:rPr>
              <w:t>Provider Category(s)</w:t>
            </w:r>
          </w:p>
          <w:p w14:paraId="106D2B8B"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47558A1C" w:rsidR="008210B2" w:rsidRPr="003F2624" w:rsidRDefault="00241646"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19C0FBDB" w:rsidR="008210B2" w:rsidRPr="003F2624" w:rsidRDefault="0024164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7B6AE26A" w:rsidR="008210B2" w:rsidRPr="003F2624" w:rsidRDefault="009F5F7A" w:rsidP="002A5488">
            <w:pPr>
              <w:spacing w:before="60"/>
              <w:rPr>
                <w:sz w:val="22"/>
                <w:szCs w:val="22"/>
              </w:rPr>
            </w:pPr>
            <w:r>
              <w:rPr>
                <w:sz w:val="22"/>
                <w:szCs w:val="22"/>
              </w:rPr>
              <w:t>Occupational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274999A7" w:rsidR="008210B2" w:rsidRPr="003F2624" w:rsidRDefault="009F5F7A" w:rsidP="002A5488">
            <w:pPr>
              <w:spacing w:before="60"/>
              <w:rPr>
                <w:sz w:val="22"/>
                <w:szCs w:val="22"/>
              </w:rPr>
            </w:pPr>
            <w:r>
              <w:rPr>
                <w:sz w:val="22"/>
                <w:szCs w:val="22"/>
              </w:rPr>
              <w:t>Health Care Agenc</w:t>
            </w:r>
            <w:r w:rsidR="009A754B">
              <w:rPr>
                <w:sz w:val="22"/>
                <w:szCs w:val="22"/>
              </w:rPr>
              <w:t>ies</w:t>
            </w:r>
          </w:p>
        </w:tc>
      </w:tr>
      <w:tr w:rsidR="009F5F7A" w:rsidRPr="00461090" w14:paraId="3DE82880" w14:textId="77777777" w:rsidTr="002A5488">
        <w:trPr>
          <w:trHeight w:val="185"/>
          <w:jc w:val="center"/>
        </w:trPr>
        <w:tc>
          <w:tcPr>
            <w:tcW w:w="2199" w:type="dxa"/>
            <w:gridSpan w:val="2"/>
            <w:tcBorders>
              <w:top w:val="nil"/>
              <w:left w:val="single" w:sz="12" w:space="0" w:color="auto"/>
              <w:bottom w:val="single" w:sz="12" w:space="0" w:color="auto"/>
              <w:right w:val="single" w:sz="12" w:space="0" w:color="auto"/>
            </w:tcBorders>
          </w:tcPr>
          <w:p w14:paraId="65092391" w14:textId="77777777" w:rsidR="009F5F7A" w:rsidRPr="003F2624" w:rsidRDefault="009F5F7A"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A66BBC" w14:textId="77777777" w:rsidR="009F5F7A" w:rsidRPr="003F2624" w:rsidRDefault="009F5F7A"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7FE104" w14:textId="6E4691F5" w:rsidR="009F5F7A" w:rsidRDefault="009F5F7A" w:rsidP="002A5488">
            <w:pPr>
              <w:spacing w:before="60"/>
              <w:rPr>
                <w:sz w:val="22"/>
                <w:szCs w:val="22"/>
              </w:rPr>
            </w:pPr>
            <w:r>
              <w:rPr>
                <w:sz w:val="22"/>
                <w:szCs w:val="22"/>
              </w:rPr>
              <w:t xml:space="preserve">Chronic Disease and Rehabilitation Inpatient and Outpatient Hospital </w:t>
            </w:r>
          </w:p>
        </w:tc>
      </w:tr>
      <w:tr w:rsidR="008210B2" w:rsidRPr="00461090" w14:paraId="05A516D3"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CECD51" w14:textId="4D986060" w:rsidR="008210B2" w:rsidRPr="00017C40" w:rsidRDefault="009F5F7A" w:rsidP="002A5488">
            <w:pPr>
              <w:spacing w:before="60"/>
              <w:rPr>
                <w:bCs/>
                <w:sz w:val="22"/>
                <w:szCs w:val="22"/>
              </w:rPr>
            </w:pPr>
            <w:r w:rsidRPr="009F5F7A">
              <w:rPr>
                <w:bCs/>
                <w:sz w:val="22"/>
                <w:szCs w:val="22"/>
              </w:rPr>
              <w:t>Health Care Agenc</w:t>
            </w:r>
            <w:r w:rsidR="009A754B">
              <w:rPr>
                <w:bCs/>
                <w:sz w:val="22"/>
                <w:szCs w:val="22"/>
              </w:rPr>
              <w: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42CFC667" w:rsidR="008210B2" w:rsidRPr="003F2624" w:rsidRDefault="007E70F2" w:rsidP="002A5488">
            <w:pPr>
              <w:spacing w:before="60"/>
              <w:rPr>
                <w:sz w:val="22"/>
                <w:szCs w:val="22"/>
              </w:rPr>
            </w:pPr>
            <w:r w:rsidRPr="007E70F2">
              <w:rPr>
                <w:sz w:val="22"/>
                <w:szCs w:val="22"/>
              </w:rPr>
              <w:t xml:space="preserve">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w:t>
            </w:r>
            <w:r w:rsidRPr="007E70F2">
              <w:rPr>
                <w:sz w:val="22"/>
                <w:szCs w:val="22"/>
              </w:rPr>
              <w:lastRenderedPageBreak/>
              <w:t>performed by an 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760F2FB3"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1BA0A906" w:rsidR="008210B2" w:rsidRPr="003F2624" w:rsidRDefault="008210B2" w:rsidP="002A5488">
            <w:pPr>
              <w:spacing w:before="60"/>
              <w:rPr>
                <w:sz w:val="22"/>
                <w:szCs w:val="22"/>
              </w:rPr>
            </w:pPr>
          </w:p>
        </w:tc>
      </w:tr>
      <w:tr w:rsidR="009F5F7A" w:rsidRPr="00461090" w14:paraId="6229B313"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8B6555" w14:textId="3AADF17A" w:rsidR="009F5F7A" w:rsidRPr="00017C40" w:rsidRDefault="009F5F7A" w:rsidP="002A5488">
            <w:pPr>
              <w:spacing w:before="60"/>
              <w:rPr>
                <w:bCs/>
                <w:sz w:val="22"/>
                <w:szCs w:val="22"/>
              </w:rPr>
            </w:pPr>
            <w:r w:rsidRPr="009F5F7A">
              <w:rPr>
                <w:bCs/>
                <w:sz w:val="22"/>
                <w:szCs w:val="22"/>
              </w:rPr>
              <w:t>Occupational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FBB1EA8" w14:textId="7DCBFF84" w:rsidR="009F5F7A" w:rsidRPr="003F2624" w:rsidRDefault="007E70F2" w:rsidP="002A5488">
            <w:pPr>
              <w:spacing w:before="60"/>
              <w:rPr>
                <w:sz w:val="22"/>
                <w:szCs w:val="22"/>
              </w:rPr>
            </w:pPr>
            <w:r w:rsidRPr="007E70F2">
              <w:rPr>
                <w:sz w:val="22"/>
                <w:szCs w:val="22"/>
              </w:rPr>
              <w:t>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893F663" w14:textId="77777777" w:rsidR="009F5F7A" w:rsidRPr="003F2624" w:rsidRDefault="009F5F7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F600842" w14:textId="77777777" w:rsidR="009F5F7A" w:rsidRPr="003F2624" w:rsidRDefault="009F5F7A" w:rsidP="002A5488">
            <w:pPr>
              <w:spacing w:before="60"/>
              <w:rPr>
                <w:sz w:val="22"/>
                <w:szCs w:val="22"/>
              </w:rPr>
            </w:pPr>
          </w:p>
        </w:tc>
      </w:tr>
      <w:tr w:rsidR="009F5F7A" w:rsidRPr="00461090" w14:paraId="1DC54430"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3FF09B8" w14:textId="1FF2F300" w:rsidR="009F5F7A" w:rsidRPr="00017C40" w:rsidRDefault="009F5F7A" w:rsidP="002A5488">
            <w:pPr>
              <w:spacing w:before="60"/>
              <w:rPr>
                <w:bCs/>
                <w:sz w:val="22"/>
                <w:szCs w:val="22"/>
              </w:rPr>
            </w:pPr>
            <w:r w:rsidRPr="009F5F7A">
              <w:rPr>
                <w:bCs/>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A248566" w14:textId="66F43B40" w:rsidR="009F5F7A" w:rsidRPr="003F2624" w:rsidRDefault="007E70F2" w:rsidP="002A5488">
            <w:pPr>
              <w:spacing w:before="60"/>
              <w:rPr>
                <w:sz w:val="22"/>
                <w:szCs w:val="22"/>
              </w:rPr>
            </w:pPr>
            <w:r w:rsidRPr="007E70F2">
              <w:rPr>
                <w:sz w:val="22"/>
                <w:szCs w:val="22"/>
              </w:rPr>
              <w:t xml:space="preserve">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w:t>
            </w:r>
            <w:r w:rsidRPr="007E70F2">
              <w:rPr>
                <w:sz w:val="22"/>
                <w:szCs w:val="22"/>
              </w:rPr>
              <w:lastRenderedPageBreak/>
              <w:t>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61E84AE" w14:textId="77777777" w:rsidR="009F5F7A" w:rsidRPr="003F2624" w:rsidRDefault="009F5F7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BD4CCE5" w14:textId="77777777" w:rsidR="009F5F7A" w:rsidRPr="003F2624" w:rsidRDefault="009F5F7A" w:rsidP="002A5488">
            <w:pPr>
              <w:spacing w:before="60"/>
              <w:rPr>
                <w:sz w:val="22"/>
                <w:szCs w:val="22"/>
              </w:rPr>
            </w:pPr>
          </w:p>
        </w:tc>
      </w:tr>
      <w:tr w:rsidR="008210B2" w:rsidRPr="00461090" w14:paraId="2363E027"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0657390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0FBEAA7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5539B89D" w:rsidR="008210B2" w:rsidRPr="00C05B39" w:rsidRDefault="009F5F7A" w:rsidP="002A5488">
            <w:pPr>
              <w:spacing w:before="60"/>
              <w:rPr>
                <w:bCs/>
                <w:sz w:val="22"/>
                <w:szCs w:val="22"/>
              </w:rPr>
            </w:pPr>
            <w:r w:rsidRPr="009F5F7A">
              <w:rPr>
                <w:bCs/>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69B6325E" w:rsidR="008210B2" w:rsidRPr="00C05B39" w:rsidRDefault="000D4B66" w:rsidP="002A5488">
            <w:pPr>
              <w:spacing w:before="60"/>
              <w:rPr>
                <w:bCs/>
                <w:sz w:val="22"/>
                <w:szCs w:val="22"/>
              </w:rPr>
            </w:pPr>
            <w:r>
              <w:rPr>
                <w:bCs/>
                <w:sz w:val="22"/>
                <w:szCs w:val="22"/>
              </w:rPr>
              <w:t>Every 2 years</w:t>
            </w:r>
          </w:p>
        </w:tc>
      </w:tr>
      <w:tr w:rsidR="007E70F2" w:rsidRPr="00461090" w14:paraId="420017B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7178C34" w14:textId="199E2850" w:rsidR="007E70F2" w:rsidRPr="00C05B39" w:rsidRDefault="007E70F2" w:rsidP="007E70F2">
            <w:pPr>
              <w:spacing w:before="60"/>
              <w:rPr>
                <w:bCs/>
                <w:sz w:val="22"/>
                <w:szCs w:val="22"/>
              </w:rPr>
            </w:pPr>
            <w:r w:rsidRPr="009F5F7A">
              <w:rPr>
                <w:bCs/>
                <w:sz w:val="22"/>
                <w:szCs w:val="22"/>
              </w:rPr>
              <w:t>Occupational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D6AA90A" w14:textId="084F0200" w:rsidR="007E70F2" w:rsidRDefault="007E70F2" w:rsidP="007E70F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FE3D21A" w14:textId="0DB724C8" w:rsidR="007E70F2" w:rsidRDefault="000D4B66" w:rsidP="007E70F2">
            <w:pPr>
              <w:spacing w:before="60"/>
              <w:rPr>
                <w:bCs/>
                <w:sz w:val="22"/>
                <w:szCs w:val="22"/>
              </w:rPr>
            </w:pPr>
            <w:r>
              <w:rPr>
                <w:bCs/>
                <w:sz w:val="22"/>
                <w:szCs w:val="22"/>
              </w:rPr>
              <w:t>Every 2 years</w:t>
            </w:r>
          </w:p>
        </w:tc>
      </w:tr>
      <w:tr w:rsidR="007E70F2" w:rsidRPr="00461090" w14:paraId="331FD5B4"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AFAA083" w14:textId="7CD373F3" w:rsidR="007E70F2" w:rsidRPr="00C05B39" w:rsidRDefault="007E70F2" w:rsidP="007E70F2">
            <w:pPr>
              <w:spacing w:before="60"/>
              <w:rPr>
                <w:bCs/>
                <w:sz w:val="22"/>
                <w:szCs w:val="22"/>
              </w:rPr>
            </w:pPr>
            <w:r w:rsidRPr="009F5F7A">
              <w:rPr>
                <w:bCs/>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BEC9A87" w14:textId="6BD6E9D5" w:rsidR="007E70F2" w:rsidRDefault="007E70F2" w:rsidP="007E70F2">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F11E2F" w14:textId="460ABDF6" w:rsidR="007E70F2" w:rsidRDefault="000D4B66" w:rsidP="007E70F2">
            <w:pPr>
              <w:spacing w:before="60"/>
              <w:rPr>
                <w:bCs/>
                <w:sz w:val="22"/>
                <w:szCs w:val="22"/>
              </w:rPr>
            </w:pPr>
            <w:r>
              <w:rPr>
                <w:bCs/>
                <w:sz w:val="22"/>
                <w:szCs w:val="22"/>
              </w:rPr>
              <w:t xml:space="preserve">Every 2 years </w:t>
            </w:r>
          </w:p>
        </w:tc>
      </w:tr>
    </w:tbl>
    <w:p w14:paraId="79D7DB55" w14:textId="5C2F1F77" w:rsidR="008210B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804D1" w:rsidRPr="00DD3AC3" w14:paraId="21CA11F7"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546A238" w14:textId="77777777" w:rsidR="007804D1" w:rsidRPr="00DD3AC3" w:rsidRDefault="007804D1" w:rsidP="002A5488">
            <w:pPr>
              <w:spacing w:before="60"/>
              <w:jc w:val="center"/>
              <w:rPr>
                <w:color w:val="FFFFFF"/>
                <w:sz w:val="22"/>
                <w:szCs w:val="22"/>
              </w:rPr>
            </w:pPr>
            <w:r w:rsidRPr="00675140">
              <w:rPr>
                <w:sz w:val="22"/>
                <w:szCs w:val="22"/>
              </w:rPr>
              <w:t>Service Specification</w:t>
            </w:r>
          </w:p>
        </w:tc>
      </w:tr>
      <w:tr w:rsidR="007804D1" w:rsidRPr="000D7C66" w14:paraId="4698E7D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1FFF7A" w14:textId="77777777" w:rsidR="007804D1" w:rsidRPr="000D7C66" w:rsidRDefault="007804D1" w:rsidP="002A5488">
            <w:pPr>
              <w:spacing w:before="60"/>
              <w:rPr>
                <w:b/>
                <w:bCs/>
                <w:sz w:val="22"/>
                <w:szCs w:val="22"/>
              </w:rPr>
            </w:pPr>
            <w:r>
              <w:rPr>
                <w:b/>
                <w:bCs/>
                <w:sz w:val="22"/>
                <w:szCs w:val="22"/>
              </w:rPr>
              <w:t>Service Type:</w:t>
            </w:r>
          </w:p>
        </w:tc>
      </w:tr>
      <w:tr w:rsidR="007804D1" w14:paraId="6547227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036BB0" w14:textId="77777777" w:rsidR="007804D1" w:rsidRDefault="007804D1" w:rsidP="002A5488">
            <w:pPr>
              <w:spacing w:before="60"/>
              <w:rPr>
                <w:sz w:val="22"/>
                <w:szCs w:val="22"/>
              </w:rPr>
            </w:pPr>
            <w:r>
              <w:rPr>
                <w:sz w:val="22"/>
                <w:szCs w:val="22"/>
              </w:rPr>
              <w:t xml:space="preserve">Other Service </w:t>
            </w:r>
          </w:p>
        </w:tc>
      </w:tr>
      <w:tr w:rsidR="007804D1" w:rsidRPr="000D7C66" w14:paraId="48E6480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5012B47" w14:textId="77777777" w:rsidR="007804D1" w:rsidRPr="000D7C66" w:rsidRDefault="007804D1" w:rsidP="002A5488">
            <w:pPr>
              <w:spacing w:before="60"/>
              <w:rPr>
                <w:b/>
                <w:bCs/>
                <w:sz w:val="22"/>
                <w:szCs w:val="22"/>
              </w:rPr>
            </w:pPr>
            <w:r>
              <w:rPr>
                <w:b/>
                <w:bCs/>
                <w:sz w:val="22"/>
                <w:szCs w:val="22"/>
              </w:rPr>
              <w:t>Service:</w:t>
            </w:r>
          </w:p>
        </w:tc>
      </w:tr>
      <w:tr w:rsidR="007804D1" w14:paraId="65C9E08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6599CB" w14:textId="1854F849" w:rsidR="007804D1" w:rsidRDefault="007804D1" w:rsidP="002A5488">
            <w:pPr>
              <w:spacing w:before="60"/>
              <w:rPr>
                <w:sz w:val="22"/>
                <w:szCs w:val="22"/>
              </w:rPr>
            </w:pPr>
            <w:r>
              <w:rPr>
                <w:sz w:val="22"/>
                <w:szCs w:val="22"/>
              </w:rPr>
              <w:t xml:space="preserve">Orientation and Mobility Services </w:t>
            </w:r>
          </w:p>
        </w:tc>
      </w:tr>
      <w:tr w:rsidR="007804D1" w14:paraId="2F05C61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D154A" w14:textId="77777777" w:rsidR="00FB3422" w:rsidRPr="00E216D1" w:rsidRDefault="00FB3422" w:rsidP="00FB3422">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6766477" w14:textId="77777777" w:rsidR="00FB3422" w:rsidRPr="00E216D1" w:rsidRDefault="00FB3422" w:rsidP="00FB3422">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538CC63" w14:textId="1B8AC01A" w:rsidR="007804D1" w:rsidRPr="00FB3422" w:rsidRDefault="00C44D39" w:rsidP="00FB3422">
            <w:r>
              <w:rPr>
                <w:rFonts w:ascii="Wingdings" w:eastAsia="Wingdings" w:hAnsi="Wingdings" w:cs="Wingdings"/>
              </w:rPr>
              <w:t>þ</w:t>
            </w:r>
            <w:r w:rsidR="00FB3422" w:rsidRPr="00E216D1">
              <w:rPr>
                <w:sz w:val="22"/>
                <w:szCs w:val="22"/>
              </w:rPr>
              <w:t>Service is not included in approved waiver.</w:t>
            </w:r>
          </w:p>
        </w:tc>
      </w:tr>
      <w:tr w:rsidR="007804D1" w:rsidRPr="00461090" w14:paraId="60A337E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8DF957" w14:textId="77777777" w:rsidR="007804D1" w:rsidRPr="00461090" w:rsidRDefault="007804D1"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804D1" w:rsidRPr="002C1115" w14:paraId="120FA3D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0A55736" w14:textId="77777777" w:rsidR="007804D1" w:rsidRPr="002C1115" w:rsidRDefault="007804D1" w:rsidP="002A5488">
            <w:pPr>
              <w:rPr>
                <w:sz w:val="22"/>
                <w:szCs w:val="22"/>
              </w:rPr>
            </w:pPr>
            <w:r w:rsidRPr="007E70F2">
              <w:rPr>
                <w:sz w:val="22"/>
                <w:szCs w:val="22"/>
              </w:rPr>
              <w:t xml:space="preserve">Orientation and Mobility (O&amp;M) services teach an individual with vision impairment or legal blindness how to move or travel safely and independently in </w:t>
            </w:r>
            <w:r>
              <w:rPr>
                <w:sz w:val="22"/>
                <w:szCs w:val="22"/>
              </w:rPr>
              <w:t>their</w:t>
            </w:r>
            <w:r w:rsidRPr="007E70F2">
              <w:rPr>
                <w:sz w:val="22"/>
                <w:szCs w:val="22"/>
              </w:rPr>
              <w:t xml:space="preserve"> home and community and include (a) O&amp;M assessment; (b) training and education provided to Participants; (c) environmental evaluations; (d) caregiver/direct care staff training on sensitivity to blindness/low vision; and (e) information and resources on community living for persons with vision impairment or legal blindness. O&amp;M Services are tailored to the individual’s need and may extend beyond residential settings to other community settings as well as public transportation systems.</w:t>
            </w:r>
            <w:r w:rsidRPr="002F1C92">
              <w:rPr>
                <w:sz w:val="22"/>
                <w:szCs w:val="22"/>
              </w:rPr>
              <w:t>.</w:t>
            </w:r>
          </w:p>
        </w:tc>
      </w:tr>
      <w:tr w:rsidR="007804D1" w:rsidRPr="00042B16" w14:paraId="78DB237E"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0D0DE6" w14:textId="77777777" w:rsidR="007804D1" w:rsidRPr="00042B16" w:rsidRDefault="007804D1" w:rsidP="002A5488">
            <w:pPr>
              <w:spacing w:before="60"/>
              <w:rPr>
                <w:sz w:val="23"/>
                <w:szCs w:val="23"/>
              </w:rPr>
            </w:pPr>
            <w:r w:rsidRPr="00042B16">
              <w:rPr>
                <w:sz w:val="22"/>
                <w:szCs w:val="22"/>
              </w:rPr>
              <w:t>Specify applicable (if any) limits on the amount, frequency, or duration of this service:</w:t>
            </w:r>
          </w:p>
        </w:tc>
      </w:tr>
      <w:tr w:rsidR="007804D1" w:rsidRPr="002C1115" w14:paraId="4D3EFF2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9ED8B31" w14:textId="77777777" w:rsidR="007804D1" w:rsidRDefault="007804D1" w:rsidP="002A5488">
            <w:pPr>
              <w:rPr>
                <w:sz w:val="22"/>
                <w:szCs w:val="22"/>
              </w:rPr>
            </w:pPr>
          </w:p>
          <w:p w14:paraId="7901985C" w14:textId="77777777" w:rsidR="007804D1" w:rsidRPr="002C1115" w:rsidRDefault="007804D1" w:rsidP="002A5488">
            <w:pPr>
              <w:spacing w:before="60"/>
              <w:rPr>
                <w:sz w:val="22"/>
                <w:szCs w:val="22"/>
              </w:rPr>
            </w:pPr>
          </w:p>
        </w:tc>
      </w:tr>
      <w:tr w:rsidR="007804D1" w:rsidRPr="003F2624" w14:paraId="738BF195"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4CF4D38" w14:textId="77777777" w:rsidR="007804D1" w:rsidRPr="003F2624" w:rsidRDefault="007804D1"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1FD20CDA" w14:textId="77777777" w:rsidR="007804D1" w:rsidRPr="003F2624" w:rsidRDefault="007804D1"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5843C0D0" w14:textId="77777777" w:rsidR="007804D1" w:rsidRPr="00C73719" w:rsidRDefault="007804D1"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3A48DF8D" w14:textId="2C65F246" w:rsidR="007804D1" w:rsidRPr="003F2624" w:rsidRDefault="001566D4"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8B504F5" w14:textId="77777777" w:rsidR="007804D1" w:rsidRPr="003F2624" w:rsidRDefault="007804D1" w:rsidP="002A5488">
            <w:pPr>
              <w:spacing w:before="60"/>
              <w:rPr>
                <w:sz w:val="22"/>
                <w:szCs w:val="22"/>
              </w:rPr>
            </w:pPr>
            <w:r>
              <w:rPr>
                <w:sz w:val="22"/>
                <w:szCs w:val="22"/>
              </w:rPr>
              <w:t>Provider managed</w:t>
            </w:r>
          </w:p>
        </w:tc>
      </w:tr>
      <w:tr w:rsidR="007804D1" w:rsidRPr="00DD3AC3" w14:paraId="1A1A1E62"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ABFE560" w14:textId="77777777" w:rsidR="007804D1" w:rsidRPr="00DD3AC3" w:rsidRDefault="007804D1"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0ECF84A5" w14:textId="77777777" w:rsidR="007804D1" w:rsidRPr="00DD3AC3" w:rsidRDefault="007804D1"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4A206F94" w14:textId="77777777" w:rsidR="007804D1" w:rsidRPr="00DD3AC3" w:rsidRDefault="007804D1"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59655F19" w14:textId="39FAF926" w:rsidR="007804D1" w:rsidRPr="00DD3AC3" w:rsidRDefault="001566D4"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20FE3639" w14:textId="77777777" w:rsidR="007804D1" w:rsidRPr="00DD3AC3" w:rsidRDefault="007804D1"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372F103" w14:textId="77777777" w:rsidR="007804D1" w:rsidRPr="00DD3AC3" w:rsidRDefault="007804D1"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B94E4CA" w14:textId="77777777" w:rsidR="007804D1" w:rsidRPr="00DD3AC3" w:rsidRDefault="007804D1" w:rsidP="002A5488">
            <w:pPr>
              <w:spacing w:before="60"/>
              <w:rPr>
                <w:sz w:val="22"/>
                <w:szCs w:val="22"/>
              </w:rPr>
            </w:pPr>
            <w:r w:rsidRPr="00DD3AC3">
              <w:rPr>
                <w:sz w:val="22"/>
                <w:szCs w:val="22"/>
              </w:rPr>
              <w:t>Legal Guardian</w:t>
            </w:r>
          </w:p>
        </w:tc>
      </w:tr>
      <w:tr w:rsidR="007804D1" w:rsidRPr="00DD3AC3" w14:paraId="2FBDBA86"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70C58F6" w14:textId="77777777" w:rsidR="007804D1" w:rsidRPr="00DD3AC3" w:rsidRDefault="007804D1" w:rsidP="002A5488">
            <w:pPr>
              <w:jc w:val="center"/>
              <w:rPr>
                <w:color w:val="FFFFFF"/>
                <w:sz w:val="22"/>
                <w:szCs w:val="22"/>
              </w:rPr>
            </w:pPr>
            <w:r w:rsidRPr="001566D4">
              <w:rPr>
                <w:sz w:val="22"/>
                <w:szCs w:val="22"/>
              </w:rPr>
              <w:t>Provider Specifications</w:t>
            </w:r>
          </w:p>
        </w:tc>
      </w:tr>
      <w:tr w:rsidR="007804D1" w:rsidRPr="003F2624" w14:paraId="21796774"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A9628D" w14:textId="77777777" w:rsidR="007804D1" w:rsidRPr="00042B16" w:rsidRDefault="007804D1" w:rsidP="002A5488">
            <w:pPr>
              <w:spacing w:before="60"/>
              <w:rPr>
                <w:sz w:val="22"/>
                <w:szCs w:val="22"/>
              </w:rPr>
            </w:pPr>
            <w:r w:rsidRPr="00042B16">
              <w:rPr>
                <w:sz w:val="22"/>
                <w:szCs w:val="22"/>
              </w:rPr>
              <w:t>Provider Category(s)</w:t>
            </w:r>
          </w:p>
          <w:p w14:paraId="293673B8" w14:textId="77777777" w:rsidR="007804D1" w:rsidRPr="003F2624" w:rsidRDefault="007804D1"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29023209" w14:textId="29F12F66" w:rsidR="007804D1" w:rsidRPr="003F2624" w:rsidRDefault="001566D4"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4465517" w14:textId="77777777" w:rsidR="007804D1" w:rsidRPr="003F2624" w:rsidRDefault="007804D1"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93B3AAF" w14:textId="586D6AF0" w:rsidR="007804D1" w:rsidRPr="003F2624" w:rsidRDefault="001566D4"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047118E" w14:textId="77777777" w:rsidR="007804D1" w:rsidRPr="003F2624" w:rsidRDefault="007804D1" w:rsidP="002A5488">
            <w:pPr>
              <w:spacing w:before="60"/>
              <w:rPr>
                <w:sz w:val="22"/>
                <w:szCs w:val="22"/>
              </w:rPr>
            </w:pPr>
            <w:r w:rsidRPr="00042B16">
              <w:rPr>
                <w:sz w:val="22"/>
                <w:szCs w:val="22"/>
              </w:rPr>
              <w:t xml:space="preserve">Agency.  </w:t>
            </w:r>
            <w:r>
              <w:rPr>
                <w:sz w:val="22"/>
                <w:szCs w:val="22"/>
              </w:rPr>
              <w:t>List the types of agencies:</w:t>
            </w:r>
          </w:p>
        </w:tc>
      </w:tr>
      <w:tr w:rsidR="007804D1" w:rsidRPr="003F2624" w14:paraId="24E42DEF" w14:textId="77777777" w:rsidTr="002A5488">
        <w:trPr>
          <w:trHeight w:val="185"/>
          <w:jc w:val="center"/>
        </w:trPr>
        <w:tc>
          <w:tcPr>
            <w:tcW w:w="2199" w:type="dxa"/>
            <w:gridSpan w:val="2"/>
            <w:vMerge/>
          </w:tcPr>
          <w:p w14:paraId="49829213" w14:textId="77777777" w:rsidR="007804D1" w:rsidRPr="003F2624" w:rsidRDefault="007804D1"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12AC0F0" w14:textId="77777777" w:rsidR="007804D1" w:rsidRPr="003F2624" w:rsidRDefault="007804D1" w:rsidP="002A5488">
            <w:pPr>
              <w:spacing w:before="60"/>
              <w:rPr>
                <w:sz w:val="22"/>
                <w:szCs w:val="22"/>
              </w:rPr>
            </w:pPr>
            <w:r>
              <w:rPr>
                <w:sz w:val="22"/>
                <w:szCs w:val="22"/>
              </w:rPr>
              <w:t>Certified Orientation and Mobility Specialist (COMS)</w:t>
            </w: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50388F74" w14:textId="77777777" w:rsidR="007804D1" w:rsidRPr="003F2624" w:rsidRDefault="007804D1" w:rsidP="002A5488">
            <w:pPr>
              <w:spacing w:before="60"/>
              <w:rPr>
                <w:sz w:val="22"/>
                <w:szCs w:val="22"/>
              </w:rPr>
            </w:pPr>
            <w:r>
              <w:rPr>
                <w:sz w:val="22"/>
                <w:szCs w:val="22"/>
              </w:rPr>
              <w:t>Human Service Agencies</w:t>
            </w:r>
          </w:p>
        </w:tc>
      </w:tr>
      <w:tr w:rsidR="007804D1" w:rsidRPr="003F2624" w14:paraId="3017F47B"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C2E6AA" w14:textId="77777777" w:rsidR="007804D1" w:rsidRPr="003F2624" w:rsidRDefault="007804D1" w:rsidP="002A5488">
            <w:pPr>
              <w:spacing w:before="60"/>
              <w:rPr>
                <w:b/>
                <w:sz w:val="22"/>
                <w:szCs w:val="22"/>
              </w:rPr>
            </w:pPr>
            <w:r w:rsidRPr="0025169C">
              <w:rPr>
                <w:b/>
                <w:sz w:val="22"/>
                <w:szCs w:val="22"/>
              </w:rPr>
              <w:t>Provider Qualifications</w:t>
            </w:r>
            <w:r w:rsidRPr="0063187F">
              <w:rPr>
                <w:sz w:val="22"/>
                <w:szCs w:val="22"/>
              </w:rPr>
              <w:t xml:space="preserve"> </w:t>
            </w:r>
          </w:p>
        </w:tc>
      </w:tr>
      <w:tr w:rsidR="007804D1" w:rsidRPr="003F2624" w14:paraId="60CC0812"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20ADBAA" w14:textId="77777777" w:rsidR="007804D1" w:rsidRPr="00042B16" w:rsidRDefault="007804D1"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599DF74" w14:textId="77777777" w:rsidR="007804D1" w:rsidRPr="003F2624" w:rsidRDefault="007804D1"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B1E1EAF" w14:textId="77777777" w:rsidR="007804D1" w:rsidRPr="003F2624" w:rsidRDefault="007804D1"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D8C0C98" w14:textId="77777777" w:rsidR="007804D1" w:rsidRPr="003F2624" w:rsidRDefault="007804D1"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7804D1" w:rsidRPr="003F2624" w14:paraId="1C2DD8C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E5E871D" w14:textId="77777777" w:rsidR="007804D1" w:rsidRPr="00017C40" w:rsidRDefault="007804D1" w:rsidP="002A5488">
            <w:pPr>
              <w:spacing w:before="60"/>
              <w:rPr>
                <w:bCs/>
                <w:sz w:val="22"/>
                <w:szCs w:val="22"/>
              </w:rPr>
            </w:pPr>
            <w:r w:rsidRPr="007E70F2">
              <w:rPr>
                <w:bCs/>
                <w:sz w:val="22"/>
                <w:szCs w:val="22"/>
              </w:rPr>
              <w:lastRenderedPageBreak/>
              <w:t>Certified Orientation and Mobility Specialist (COMS)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B721E94" w14:textId="77777777" w:rsidR="007804D1" w:rsidRPr="003F2624" w:rsidRDefault="007804D1"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40BF2B3" w14:textId="77777777" w:rsidR="007804D1" w:rsidRPr="003F2624" w:rsidRDefault="007804D1" w:rsidP="002A5488">
            <w:pPr>
              <w:spacing w:before="60"/>
              <w:rPr>
                <w:sz w:val="22"/>
                <w:szCs w:val="22"/>
              </w:rPr>
            </w:pPr>
            <w:r w:rsidRPr="00A95C3B">
              <w:rPr>
                <w:sz w:val="22"/>
                <w:szCs w:val="22"/>
              </w:rPr>
              <w:t>Individuals providers of Orientation and Mobility Services must have a master’s degree in special education with a specialty in orientation and mobility or a bachelor’s degree with a certificate in orientation and mobility from an ACVREP (Academy for Certification of Vision Rehabilitation and Education Professionals)-certified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6A9C30" w14:textId="77777777" w:rsidR="007804D1" w:rsidRDefault="007804D1" w:rsidP="002A5488">
            <w:pPr>
              <w:spacing w:before="60"/>
              <w:rPr>
                <w:sz w:val="22"/>
                <w:szCs w:val="22"/>
              </w:rPr>
            </w:pPr>
            <w:r w:rsidRPr="008F4DD1">
              <w:rPr>
                <w:sz w:val="22"/>
                <w:szCs w:val="22"/>
              </w:rPr>
              <w:t xml:space="preserve">Individuals who provide </w:t>
            </w:r>
            <w:r>
              <w:rPr>
                <w:sz w:val="22"/>
                <w:szCs w:val="22"/>
              </w:rPr>
              <w:t>Orientation and Mobility</w:t>
            </w:r>
            <w:r w:rsidRPr="008F4DD1">
              <w:rPr>
                <w:sz w:val="22"/>
                <w:szCs w:val="22"/>
              </w:rPr>
              <w:t xml:space="preserv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p>
          <w:p w14:paraId="29F6AB24" w14:textId="77777777" w:rsidR="007804D1" w:rsidRDefault="007804D1" w:rsidP="002A5488">
            <w:pPr>
              <w:spacing w:before="60"/>
              <w:rPr>
                <w:sz w:val="22"/>
                <w:szCs w:val="22"/>
              </w:rPr>
            </w:pPr>
          </w:p>
          <w:p w14:paraId="7710456A" w14:textId="77777777" w:rsidR="007804D1" w:rsidRDefault="007804D1" w:rsidP="002A5488">
            <w:pPr>
              <w:spacing w:before="60"/>
              <w:rPr>
                <w:sz w:val="22"/>
                <w:szCs w:val="22"/>
              </w:rPr>
            </w:pPr>
          </w:p>
          <w:p w14:paraId="4643DC55" w14:textId="77777777" w:rsidR="007804D1" w:rsidRDefault="007804D1" w:rsidP="002A5488">
            <w:pPr>
              <w:spacing w:before="60"/>
              <w:rPr>
                <w:sz w:val="22"/>
                <w:szCs w:val="22"/>
              </w:rPr>
            </w:pPr>
            <w:r w:rsidRPr="00A95C3B">
              <w:rPr>
                <w:sz w:val="22"/>
                <w:szCs w:val="22"/>
              </w:rPr>
              <w:t xml:space="preserve">Individuals providing services must also have: </w:t>
            </w:r>
          </w:p>
          <w:p w14:paraId="34688737" w14:textId="77777777" w:rsidR="007804D1" w:rsidRDefault="007804D1" w:rsidP="002A5488">
            <w:pPr>
              <w:spacing w:before="60"/>
              <w:rPr>
                <w:sz w:val="22"/>
                <w:szCs w:val="22"/>
              </w:rPr>
            </w:pPr>
            <w:r w:rsidRPr="00A95C3B">
              <w:rPr>
                <w:sz w:val="22"/>
                <w:szCs w:val="22"/>
              </w:rPr>
              <w:t xml:space="preserve">- Knowledge and experience in the evaluation of the needs of an individual with vision impairment or legal blindness, including functional evaluation of the individual in the individual’s customary environment. </w:t>
            </w:r>
          </w:p>
          <w:p w14:paraId="27CC555B" w14:textId="77777777" w:rsidR="007804D1" w:rsidRDefault="007804D1" w:rsidP="002A5488">
            <w:pPr>
              <w:spacing w:before="60"/>
              <w:rPr>
                <w:sz w:val="22"/>
                <w:szCs w:val="22"/>
              </w:rPr>
            </w:pPr>
            <w:r w:rsidRPr="00A95C3B">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p w14:paraId="65C544FA" w14:textId="77777777" w:rsidR="001F1850" w:rsidRDefault="001F1850" w:rsidP="002A5488">
            <w:pPr>
              <w:spacing w:before="60"/>
              <w:rPr>
                <w:sz w:val="22"/>
                <w:szCs w:val="22"/>
              </w:rPr>
            </w:pPr>
          </w:p>
          <w:p w14:paraId="291816C2" w14:textId="5BF41A50" w:rsidR="001F1850" w:rsidRPr="003F2624" w:rsidRDefault="001F1850" w:rsidP="002A5488">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7804D1" w:rsidRPr="003F2624" w14:paraId="1417D65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5E2555D" w14:textId="77777777" w:rsidR="007804D1" w:rsidRPr="00C05B39" w:rsidRDefault="007804D1" w:rsidP="002A5488">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6F1890E" w14:textId="77777777" w:rsidR="007804D1" w:rsidRPr="003F2624" w:rsidRDefault="007804D1"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B23C7BD" w14:textId="77777777" w:rsidR="007804D1" w:rsidRPr="003F2624" w:rsidRDefault="007804D1" w:rsidP="002A5488">
            <w:pPr>
              <w:spacing w:before="60"/>
              <w:rPr>
                <w:sz w:val="22"/>
                <w:szCs w:val="22"/>
              </w:rPr>
            </w:pPr>
            <w:r w:rsidRPr="00A95C3B">
              <w:rPr>
                <w:sz w:val="22"/>
                <w:szCs w:val="22"/>
              </w:rPr>
              <w:t>Individuals providers and individuals employed by the agency providing Orientation and Mobility Services must have a master’s degree in special education with a specialty in orientation and mobility or a bachelor’s degree with a certificate in orientation and mobility from an ACVREP-certified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255A2" w14:textId="77777777" w:rsidR="007804D1" w:rsidRDefault="007804D1" w:rsidP="002A5488">
            <w:pPr>
              <w:spacing w:before="60"/>
              <w:rPr>
                <w:sz w:val="22"/>
                <w:szCs w:val="22"/>
              </w:rPr>
            </w:pPr>
            <w:r w:rsidRPr="00A95C3B">
              <w:rPr>
                <w:sz w:val="22"/>
                <w:szCs w:val="22"/>
              </w:rPr>
              <w:t>Any not-for-profit or proprietary organization that responds satisfactorily to the Waiver provider enrollment process and as such, has successfully demonstrated, at a minimum, the following: - Providers shall ensure that individual workers employed by the agency have been CORI checked, and are able to perform assigned duties and responsibilities.</w:t>
            </w:r>
          </w:p>
          <w:p w14:paraId="528BF5A0" w14:textId="77777777" w:rsidR="007804D1" w:rsidRDefault="007804D1" w:rsidP="002A5488">
            <w:pPr>
              <w:spacing w:before="60"/>
              <w:rPr>
                <w:sz w:val="22"/>
                <w:szCs w:val="22"/>
              </w:rPr>
            </w:pPr>
          </w:p>
          <w:p w14:paraId="5E5AE9CB" w14:textId="77777777" w:rsidR="007804D1" w:rsidRDefault="007804D1" w:rsidP="002A5488">
            <w:pPr>
              <w:spacing w:before="60"/>
              <w:rPr>
                <w:sz w:val="22"/>
                <w:szCs w:val="22"/>
              </w:rPr>
            </w:pPr>
            <w:r w:rsidRPr="00A95C3B">
              <w:rPr>
                <w:sz w:val="22"/>
                <w:szCs w:val="22"/>
              </w:rPr>
              <w:t>Confidentiality: Providers must maintain confidentiality and privacy of consumer information in accordance with applicable laws and policies.</w:t>
            </w:r>
          </w:p>
          <w:p w14:paraId="60C7F573" w14:textId="77777777" w:rsidR="007804D1" w:rsidRDefault="007804D1" w:rsidP="002A5488">
            <w:pPr>
              <w:spacing w:before="60"/>
              <w:rPr>
                <w:sz w:val="22"/>
                <w:szCs w:val="22"/>
              </w:rPr>
            </w:pPr>
          </w:p>
          <w:p w14:paraId="72201B69" w14:textId="77777777" w:rsidR="007804D1" w:rsidRDefault="007804D1" w:rsidP="002A5488">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54C874CB" w14:textId="77777777" w:rsidR="007804D1" w:rsidRDefault="007804D1" w:rsidP="002A5488">
            <w:pPr>
              <w:spacing w:before="60"/>
              <w:rPr>
                <w:sz w:val="22"/>
                <w:szCs w:val="22"/>
              </w:rPr>
            </w:pPr>
          </w:p>
          <w:p w14:paraId="29356E15" w14:textId="77777777" w:rsidR="007804D1" w:rsidRDefault="007804D1" w:rsidP="002A5488">
            <w:pPr>
              <w:spacing w:before="60"/>
              <w:rPr>
                <w:sz w:val="22"/>
                <w:szCs w:val="22"/>
              </w:rPr>
            </w:pPr>
            <w:r w:rsidRPr="00A95C3B">
              <w:rPr>
                <w:sz w:val="22"/>
                <w:szCs w:val="22"/>
              </w:rPr>
              <w:t xml:space="preserve">Staff providing services must have: </w:t>
            </w:r>
          </w:p>
          <w:p w14:paraId="01CCE969" w14:textId="77777777" w:rsidR="007804D1" w:rsidRDefault="007804D1" w:rsidP="002A5488">
            <w:pPr>
              <w:spacing w:before="60"/>
              <w:rPr>
                <w:sz w:val="22"/>
                <w:szCs w:val="22"/>
              </w:rPr>
            </w:pPr>
            <w:r w:rsidRPr="00A95C3B">
              <w:rPr>
                <w:sz w:val="22"/>
                <w:szCs w:val="22"/>
              </w:rPr>
              <w:t xml:space="preserve">- Master’s degree in special education with a specialty in orientation and mobility; or </w:t>
            </w:r>
          </w:p>
          <w:p w14:paraId="2D230317" w14:textId="77777777" w:rsidR="007804D1" w:rsidRDefault="007804D1" w:rsidP="002A5488">
            <w:pPr>
              <w:spacing w:before="60"/>
              <w:rPr>
                <w:sz w:val="22"/>
                <w:szCs w:val="22"/>
              </w:rPr>
            </w:pPr>
            <w:r w:rsidRPr="00A95C3B">
              <w:rPr>
                <w:sz w:val="22"/>
                <w:szCs w:val="22"/>
              </w:rPr>
              <w:lastRenderedPageBreak/>
              <w:t>- Bachelor’s degree with a certificate in orientation and mobility from an ACVREP-certified university program</w:t>
            </w:r>
          </w:p>
          <w:p w14:paraId="333A47B3" w14:textId="77777777" w:rsidR="007804D1" w:rsidRDefault="007804D1" w:rsidP="002A5488">
            <w:pPr>
              <w:spacing w:before="60"/>
              <w:rPr>
                <w:sz w:val="22"/>
                <w:szCs w:val="22"/>
              </w:rPr>
            </w:pPr>
          </w:p>
          <w:p w14:paraId="5DDD6D4D" w14:textId="77777777" w:rsidR="007804D1" w:rsidRDefault="007804D1" w:rsidP="002A5488">
            <w:pPr>
              <w:spacing w:before="60"/>
              <w:rPr>
                <w:sz w:val="22"/>
                <w:szCs w:val="22"/>
              </w:rPr>
            </w:pPr>
            <w:r w:rsidRPr="002F6E53">
              <w:rPr>
                <w:sz w:val="22"/>
                <w:szCs w:val="22"/>
              </w:rPr>
              <w:t xml:space="preserve">Individuals providing services must also have: </w:t>
            </w:r>
          </w:p>
          <w:p w14:paraId="12B7038F" w14:textId="77777777" w:rsidR="007804D1" w:rsidRDefault="007804D1" w:rsidP="002A5488">
            <w:pPr>
              <w:spacing w:before="60"/>
              <w:rPr>
                <w:sz w:val="22"/>
                <w:szCs w:val="22"/>
              </w:rPr>
            </w:pPr>
            <w:r w:rsidRPr="002F6E53">
              <w:rPr>
                <w:sz w:val="22"/>
                <w:szCs w:val="22"/>
              </w:rPr>
              <w:t xml:space="preserve">- Knowledge and experience in the evaluation of the needs of an individual with vision impairment or legal blindness, including functional evaluation of the individual in the individual’s customary environment. </w:t>
            </w:r>
          </w:p>
          <w:p w14:paraId="12103D99" w14:textId="77777777" w:rsidR="007804D1" w:rsidRPr="003F2624" w:rsidRDefault="007804D1" w:rsidP="002A5488">
            <w:pPr>
              <w:spacing w:before="60"/>
              <w:rPr>
                <w:sz w:val="22"/>
                <w:szCs w:val="22"/>
              </w:rPr>
            </w:pPr>
            <w:r w:rsidRPr="002F6E53">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tc>
      </w:tr>
      <w:tr w:rsidR="007804D1" w:rsidRPr="0025169C" w14:paraId="5DFC1BB8"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186DDE9" w14:textId="77777777" w:rsidR="007804D1" w:rsidRPr="0025169C" w:rsidRDefault="007804D1" w:rsidP="002A5488">
            <w:pPr>
              <w:spacing w:before="60"/>
              <w:rPr>
                <w:b/>
                <w:sz w:val="22"/>
                <w:szCs w:val="22"/>
              </w:rPr>
            </w:pPr>
            <w:r w:rsidRPr="0025169C">
              <w:rPr>
                <w:b/>
                <w:sz w:val="22"/>
                <w:szCs w:val="22"/>
              </w:rPr>
              <w:lastRenderedPageBreak/>
              <w:t>Verification of Provider Qualifications</w:t>
            </w:r>
          </w:p>
        </w:tc>
      </w:tr>
      <w:tr w:rsidR="007804D1" w:rsidRPr="00DD3AC3" w14:paraId="40B45D3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BC04739" w14:textId="77777777" w:rsidR="007804D1" w:rsidRPr="00042B16" w:rsidRDefault="007804D1"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A792655" w14:textId="77777777" w:rsidR="007804D1" w:rsidRPr="00DD3AC3" w:rsidRDefault="007804D1"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C04F70" w14:textId="77777777" w:rsidR="007804D1" w:rsidRPr="00DD3AC3" w:rsidRDefault="007804D1" w:rsidP="002A5488">
            <w:pPr>
              <w:spacing w:before="60"/>
              <w:jc w:val="center"/>
              <w:rPr>
                <w:sz w:val="22"/>
                <w:szCs w:val="22"/>
              </w:rPr>
            </w:pPr>
            <w:r w:rsidRPr="00DD3AC3">
              <w:rPr>
                <w:sz w:val="22"/>
                <w:szCs w:val="22"/>
              </w:rPr>
              <w:t>Frequency of Verification</w:t>
            </w:r>
          </w:p>
        </w:tc>
      </w:tr>
      <w:tr w:rsidR="007804D1" w:rsidRPr="00C05B39" w14:paraId="490E19EB"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626A0064" w14:textId="77777777" w:rsidR="007804D1" w:rsidRPr="00C05B39" w:rsidRDefault="007804D1" w:rsidP="002A5488">
            <w:pPr>
              <w:spacing w:before="60"/>
              <w:rPr>
                <w:bCs/>
                <w:sz w:val="22"/>
                <w:szCs w:val="22"/>
              </w:rPr>
            </w:pPr>
            <w:r w:rsidRPr="007E70F2">
              <w:rPr>
                <w:bCs/>
                <w:sz w:val="22"/>
                <w:szCs w:val="22"/>
              </w:rPr>
              <w:t>Certified Orientation and Mobility Specialist (COMS)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179DF99C" w14:textId="77777777" w:rsidR="007804D1" w:rsidRPr="00C05B39" w:rsidRDefault="007804D1"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27DA420" w14:textId="77777777" w:rsidR="007804D1" w:rsidRPr="00C05B39" w:rsidRDefault="007804D1" w:rsidP="002A5488">
            <w:pPr>
              <w:spacing w:before="60"/>
              <w:rPr>
                <w:bCs/>
                <w:sz w:val="22"/>
                <w:szCs w:val="22"/>
              </w:rPr>
            </w:pPr>
            <w:r>
              <w:rPr>
                <w:bCs/>
                <w:sz w:val="22"/>
                <w:szCs w:val="22"/>
              </w:rPr>
              <w:t xml:space="preserve">Every 2 years </w:t>
            </w:r>
          </w:p>
        </w:tc>
      </w:tr>
      <w:tr w:rsidR="007804D1" w:rsidRPr="00D85498" w14:paraId="29EDEB81"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D053259" w14:textId="77777777" w:rsidR="007804D1" w:rsidRPr="00D85498" w:rsidRDefault="007804D1" w:rsidP="002A5488">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B696257" w14:textId="77777777" w:rsidR="007804D1" w:rsidRPr="003F2624" w:rsidRDefault="007804D1"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64EE6D8F" w14:textId="77777777" w:rsidR="007804D1" w:rsidRPr="00D85498" w:rsidRDefault="007804D1" w:rsidP="002A5488">
            <w:pPr>
              <w:spacing w:before="60"/>
              <w:rPr>
                <w:bCs/>
                <w:sz w:val="22"/>
                <w:szCs w:val="22"/>
              </w:rPr>
            </w:pPr>
            <w:r>
              <w:rPr>
                <w:bCs/>
                <w:sz w:val="22"/>
                <w:szCs w:val="22"/>
              </w:rPr>
              <w:t>Every 2 years</w:t>
            </w:r>
          </w:p>
        </w:tc>
      </w:tr>
    </w:tbl>
    <w:p w14:paraId="7AAE6D56" w14:textId="77777777" w:rsidR="000D4B66" w:rsidRDefault="000D4B66"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6F133B" w:rsidRPr="00461090" w14:paraId="00EF306A"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4796A48" w14:textId="77777777" w:rsidR="006F133B" w:rsidRPr="00DD3AC3" w:rsidRDefault="006F133B" w:rsidP="002A5488">
            <w:pPr>
              <w:spacing w:before="60"/>
              <w:jc w:val="center"/>
              <w:rPr>
                <w:color w:val="FFFFFF"/>
                <w:sz w:val="22"/>
                <w:szCs w:val="22"/>
              </w:rPr>
            </w:pPr>
            <w:r w:rsidRPr="00B76431">
              <w:rPr>
                <w:sz w:val="22"/>
                <w:szCs w:val="22"/>
              </w:rPr>
              <w:t>Service Specification</w:t>
            </w:r>
          </w:p>
        </w:tc>
      </w:tr>
      <w:tr w:rsidR="006F133B" w:rsidRPr="005B7D1F" w14:paraId="552323E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210754" w14:textId="77777777" w:rsidR="006F133B" w:rsidRPr="000D7C66" w:rsidRDefault="006F133B" w:rsidP="002A5488">
            <w:pPr>
              <w:spacing w:before="60"/>
              <w:rPr>
                <w:b/>
                <w:bCs/>
                <w:sz w:val="22"/>
                <w:szCs w:val="22"/>
              </w:rPr>
            </w:pPr>
            <w:r>
              <w:rPr>
                <w:b/>
                <w:bCs/>
                <w:sz w:val="22"/>
                <w:szCs w:val="22"/>
              </w:rPr>
              <w:t>Service Type:</w:t>
            </w:r>
          </w:p>
        </w:tc>
      </w:tr>
      <w:tr w:rsidR="006F133B" w:rsidRPr="005B7D1F" w14:paraId="5E4B894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4C94E" w14:textId="77777777" w:rsidR="006F133B" w:rsidRDefault="006F133B" w:rsidP="002A5488">
            <w:pPr>
              <w:spacing w:before="60"/>
              <w:rPr>
                <w:sz w:val="22"/>
                <w:szCs w:val="22"/>
              </w:rPr>
            </w:pPr>
            <w:r>
              <w:rPr>
                <w:sz w:val="22"/>
                <w:szCs w:val="22"/>
              </w:rPr>
              <w:t>Other Service</w:t>
            </w:r>
          </w:p>
        </w:tc>
      </w:tr>
      <w:tr w:rsidR="006F133B" w:rsidRPr="005B7D1F" w14:paraId="53B482D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2DD6D3D" w14:textId="77777777" w:rsidR="006F133B" w:rsidRPr="000D7C66" w:rsidRDefault="006F133B" w:rsidP="002A5488">
            <w:pPr>
              <w:spacing w:before="60"/>
              <w:rPr>
                <w:b/>
                <w:bCs/>
                <w:sz w:val="22"/>
                <w:szCs w:val="22"/>
              </w:rPr>
            </w:pPr>
            <w:r>
              <w:rPr>
                <w:b/>
                <w:bCs/>
                <w:sz w:val="22"/>
                <w:szCs w:val="22"/>
              </w:rPr>
              <w:t>Service:</w:t>
            </w:r>
          </w:p>
        </w:tc>
      </w:tr>
      <w:tr w:rsidR="006F133B" w:rsidRPr="005B7D1F" w14:paraId="2B1CD74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F0C6F76" w14:textId="13F46471" w:rsidR="006F133B" w:rsidRDefault="006F133B" w:rsidP="002A5488">
            <w:pPr>
              <w:spacing w:before="60"/>
              <w:rPr>
                <w:sz w:val="22"/>
                <w:szCs w:val="22"/>
              </w:rPr>
            </w:pPr>
            <w:r>
              <w:rPr>
                <w:sz w:val="22"/>
                <w:szCs w:val="22"/>
              </w:rPr>
              <w:t xml:space="preserve">Peer Support </w:t>
            </w:r>
          </w:p>
        </w:tc>
      </w:tr>
      <w:tr w:rsidR="006F133B" w:rsidRPr="005B7D1F" w14:paraId="4DA85E3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D2FBEA6" w14:textId="77777777" w:rsidR="00E95FAC" w:rsidRPr="00E216D1" w:rsidRDefault="00E95FAC" w:rsidP="00E95FAC">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BB1EA1A" w14:textId="77777777" w:rsidR="00E95FAC" w:rsidRPr="00E216D1" w:rsidRDefault="00E95FAC" w:rsidP="00E95FAC">
            <w:pPr>
              <w:spacing w:before="60"/>
              <w:rPr>
                <w:sz w:val="22"/>
                <w:szCs w:val="22"/>
              </w:rPr>
            </w:pPr>
            <w:r w:rsidRPr="00E216D1">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FF60EF2" w14:textId="1EC1A296" w:rsidR="006F133B" w:rsidRPr="00E95FAC" w:rsidRDefault="00D84BF2" w:rsidP="00E95FAC">
            <w:r>
              <w:rPr>
                <w:rFonts w:ascii="Wingdings" w:eastAsia="Wingdings" w:hAnsi="Wingdings" w:cs="Wingdings"/>
              </w:rPr>
              <w:t>þ</w:t>
            </w:r>
            <w:r w:rsidR="00E95FAC" w:rsidRPr="00E216D1">
              <w:rPr>
                <w:sz w:val="22"/>
                <w:szCs w:val="22"/>
              </w:rPr>
              <w:t>Service is not included in approved waiver.</w:t>
            </w:r>
          </w:p>
        </w:tc>
      </w:tr>
      <w:tr w:rsidR="006F133B" w:rsidRPr="00461090" w14:paraId="1D13F42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F341B9B" w14:textId="77777777" w:rsidR="006F133B" w:rsidRPr="00461090" w:rsidRDefault="006F133B"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F133B" w:rsidRPr="00461090" w14:paraId="4654037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8A7D1F" w14:textId="77777777" w:rsidR="006F133B" w:rsidRDefault="006F133B" w:rsidP="002A5488">
            <w:pPr>
              <w:rPr>
                <w:sz w:val="22"/>
                <w:szCs w:val="22"/>
              </w:rPr>
            </w:pPr>
            <w:r w:rsidRPr="002F6E53">
              <w:rPr>
                <w:sz w:val="22"/>
                <w:szCs w:val="22"/>
              </w:rPr>
              <w:t>Peer Support is designed to provide training, instruction and mentoring to individuals about self-advocacy, participant direction, civic participation, leadership, benefits, and participation in the community. Peer support may be provided in small groups or peer support may involve one peer providing support to another peer, the waiver participant, to promote and support the waiver participant's ability to participate in self-advocacy. The one to one peer support is instructional; it is not counseling. The service enhances the skills of the individual to function in the community and/or family home. Documentation in the individuals record demonstrates the benefit to the individual. This service may be self-directed.</w:t>
            </w:r>
            <w:r>
              <w:rPr>
                <w:sz w:val="22"/>
                <w:szCs w:val="22"/>
              </w:rPr>
              <w:t xml:space="preserve"> </w:t>
            </w:r>
          </w:p>
          <w:p w14:paraId="58EED8E4" w14:textId="77777777" w:rsidR="006F133B" w:rsidRDefault="006F133B" w:rsidP="002A5488">
            <w:pPr>
              <w:rPr>
                <w:sz w:val="22"/>
                <w:szCs w:val="22"/>
              </w:rPr>
            </w:pPr>
          </w:p>
          <w:p w14:paraId="5E03795E" w14:textId="77777777" w:rsidR="006F133B" w:rsidRPr="002C1115" w:rsidRDefault="006F133B" w:rsidP="002A5488">
            <w:pPr>
              <w:rPr>
                <w:sz w:val="22"/>
                <w:szCs w:val="22"/>
              </w:rPr>
            </w:pPr>
            <w:r w:rsidRPr="00B82578">
              <w:rPr>
                <w:sz w:val="22"/>
                <w:szCs w:val="22"/>
              </w:rPr>
              <w:lastRenderedPageBreak/>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6F133B" w:rsidRPr="00461090" w14:paraId="19777A05"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167AF3" w14:textId="77777777" w:rsidR="006F133B" w:rsidRPr="00042B16" w:rsidRDefault="006F133B" w:rsidP="002A5488">
            <w:pPr>
              <w:spacing w:before="60"/>
              <w:rPr>
                <w:sz w:val="23"/>
                <w:szCs w:val="23"/>
              </w:rPr>
            </w:pPr>
            <w:r w:rsidRPr="00042B16">
              <w:rPr>
                <w:sz w:val="22"/>
                <w:szCs w:val="22"/>
              </w:rPr>
              <w:lastRenderedPageBreak/>
              <w:t>Specify applicable (if any) limits on the amount, frequency, or duration of this service:</w:t>
            </w:r>
          </w:p>
        </w:tc>
      </w:tr>
      <w:tr w:rsidR="006F133B" w:rsidRPr="00461090" w14:paraId="10BB1E2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790DF12" w14:textId="77777777" w:rsidR="006F133B" w:rsidRDefault="006F133B" w:rsidP="002A5488">
            <w:pPr>
              <w:rPr>
                <w:sz w:val="22"/>
                <w:szCs w:val="22"/>
              </w:rPr>
            </w:pPr>
            <w:r w:rsidRPr="002F6E53">
              <w:rPr>
                <w:sz w:val="22"/>
                <w:szCs w:val="22"/>
              </w:rPr>
              <w:t>Not to exceed 16 hours per week.</w:t>
            </w:r>
          </w:p>
          <w:p w14:paraId="2BCA736E" w14:textId="77777777" w:rsidR="006F133B" w:rsidRPr="002C1115" w:rsidRDefault="006F133B" w:rsidP="002A5488">
            <w:pPr>
              <w:spacing w:before="60"/>
              <w:rPr>
                <w:sz w:val="22"/>
                <w:szCs w:val="22"/>
              </w:rPr>
            </w:pPr>
          </w:p>
        </w:tc>
      </w:tr>
      <w:tr w:rsidR="006F133B" w:rsidRPr="00461090" w14:paraId="52C7FAFD"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58073D0" w14:textId="77777777" w:rsidR="006F133B" w:rsidRPr="003F2624" w:rsidRDefault="006F133B"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5BE7F4DD" w14:textId="166453A3" w:rsidR="006F133B" w:rsidRPr="003F2624" w:rsidRDefault="00D84BF2" w:rsidP="002A5488">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6CA99754" w14:textId="77777777" w:rsidR="006F133B" w:rsidRPr="00C73719" w:rsidRDefault="006F133B"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11F5193" w14:textId="251624D8" w:rsidR="006F133B" w:rsidRPr="003F2624" w:rsidRDefault="00D84BF2"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9894925" w14:textId="77777777" w:rsidR="006F133B" w:rsidRPr="003F2624" w:rsidRDefault="006F133B" w:rsidP="002A5488">
            <w:pPr>
              <w:spacing w:before="60"/>
              <w:rPr>
                <w:sz w:val="22"/>
                <w:szCs w:val="22"/>
              </w:rPr>
            </w:pPr>
            <w:r>
              <w:rPr>
                <w:sz w:val="22"/>
                <w:szCs w:val="22"/>
              </w:rPr>
              <w:t>Provider managed</w:t>
            </w:r>
          </w:p>
        </w:tc>
      </w:tr>
      <w:tr w:rsidR="006F133B" w:rsidRPr="00461090" w14:paraId="15FEA91B"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CF4A0FD" w14:textId="77777777" w:rsidR="006F133B" w:rsidRPr="00DD3AC3" w:rsidRDefault="006F133B"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FD0E506" w14:textId="77777777" w:rsidR="006F133B" w:rsidRPr="00DD3AC3" w:rsidRDefault="006F133B"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7BEEEC38" w14:textId="77777777" w:rsidR="006F133B" w:rsidRPr="00DD3AC3" w:rsidRDefault="006F133B"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7E926C5" w14:textId="08C99A6B" w:rsidR="006F133B" w:rsidRPr="00DD3AC3" w:rsidRDefault="00D84BF2"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68101F2" w14:textId="77777777" w:rsidR="006F133B" w:rsidRPr="00DD3AC3" w:rsidRDefault="006F133B"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348B75" w14:textId="77777777" w:rsidR="006F133B" w:rsidRPr="00DD3AC3" w:rsidRDefault="006F133B"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0D712F2" w14:textId="77777777" w:rsidR="006F133B" w:rsidRPr="00DD3AC3" w:rsidRDefault="006F133B" w:rsidP="002A5488">
            <w:pPr>
              <w:spacing w:before="60"/>
              <w:rPr>
                <w:sz w:val="22"/>
                <w:szCs w:val="22"/>
              </w:rPr>
            </w:pPr>
            <w:r w:rsidRPr="00DD3AC3">
              <w:rPr>
                <w:sz w:val="22"/>
                <w:szCs w:val="22"/>
              </w:rPr>
              <w:t>Legal Guardian</w:t>
            </w:r>
          </w:p>
        </w:tc>
      </w:tr>
      <w:tr w:rsidR="006F133B" w:rsidRPr="00461090" w14:paraId="4B923271"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5AA2675" w14:textId="77777777" w:rsidR="006F133B" w:rsidRPr="00DD3AC3" w:rsidRDefault="006F133B" w:rsidP="002A5488">
            <w:pPr>
              <w:jc w:val="center"/>
              <w:rPr>
                <w:color w:val="FFFFFF"/>
                <w:sz w:val="22"/>
                <w:szCs w:val="22"/>
              </w:rPr>
            </w:pPr>
            <w:r w:rsidRPr="00D84BF2">
              <w:rPr>
                <w:sz w:val="22"/>
                <w:szCs w:val="22"/>
              </w:rPr>
              <w:t>Provider Specifications</w:t>
            </w:r>
          </w:p>
        </w:tc>
      </w:tr>
      <w:tr w:rsidR="006F133B" w:rsidRPr="00461090" w14:paraId="23903679"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2A5EE05" w14:textId="77777777" w:rsidR="006F133B" w:rsidRPr="00042B16" w:rsidRDefault="006F133B" w:rsidP="002A5488">
            <w:pPr>
              <w:spacing w:before="60"/>
              <w:rPr>
                <w:sz w:val="22"/>
                <w:szCs w:val="22"/>
              </w:rPr>
            </w:pPr>
            <w:r w:rsidRPr="00042B16">
              <w:rPr>
                <w:sz w:val="22"/>
                <w:szCs w:val="22"/>
              </w:rPr>
              <w:t>Provider Category(s)</w:t>
            </w:r>
          </w:p>
          <w:p w14:paraId="72A90EE7" w14:textId="77777777" w:rsidR="006F133B" w:rsidRPr="003F2624" w:rsidRDefault="006F133B"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5AADB2FF" w14:textId="149D5F56" w:rsidR="006F133B" w:rsidRPr="003F2624" w:rsidRDefault="00D84BF2"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4B8BCDF" w14:textId="77777777" w:rsidR="006F133B" w:rsidRPr="003F2624" w:rsidRDefault="006F133B"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4E32A7DA" w14:textId="7693868A" w:rsidR="006F133B" w:rsidRPr="003F2624" w:rsidRDefault="00D84BF2"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085E452B" w14:textId="77777777" w:rsidR="006F133B" w:rsidRPr="003F2624" w:rsidRDefault="006F133B" w:rsidP="002A5488">
            <w:pPr>
              <w:spacing w:before="60"/>
              <w:rPr>
                <w:sz w:val="22"/>
                <w:szCs w:val="22"/>
              </w:rPr>
            </w:pPr>
            <w:r w:rsidRPr="00042B16">
              <w:rPr>
                <w:sz w:val="22"/>
                <w:szCs w:val="22"/>
              </w:rPr>
              <w:t xml:space="preserve">Agency.  </w:t>
            </w:r>
            <w:r>
              <w:rPr>
                <w:sz w:val="22"/>
                <w:szCs w:val="22"/>
              </w:rPr>
              <w:t>List the types of agencies:</w:t>
            </w:r>
          </w:p>
        </w:tc>
      </w:tr>
      <w:tr w:rsidR="006F133B" w:rsidRPr="00461090" w14:paraId="779E7CB1" w14:textId="77777777" w:rsidTr="002A5488">
        <w:trPr>
          <w:trHeight w:val="185"/>
          <w:jc w:val="center"/>
        </w:trPr>
        <w:tc>
          <w:tcPr>
            <w:tcW w:w="2199" w:type="dxa"/>
            <w:gridSpan w:val="2"/>
            <w:vMerge/>
          </w:tcPr>
          <w:p w14:paraId="6E868E1B" w14:textId="77777777" w:rsidR="006F133B" w:rsidRPr="003F2624" w:rsidRDefault="006F133B"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B068CF5" w14:textId="77777777" w:rsidR="006F133B" w:rsidRPr="003F2624" w:rsidRDefault="006F133B" w:rsidP="002A5488">
            <w:pPr>
              <w:spacing w:before="60"/>
              <w:rPr>
                <w:sz w:val="22"/>
                <w:szCs w:val="22"/>
              </w:rPr>
            </w:pPr>
            <w:r>
              <w:rPr>
                <w:sz w:val="22"/>
                <w:szCs w:val="22"/>
              </w:rPr>
              <w:t>Individual Peer Support Specialist</w:t>
            </w: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055A6342" w14:textId="77777777" w:rsidR="006F133B" w:rsidRPr="003F2624" w:rsidRDefault="006F133B" w:rsidP="002A5488">
            <w:pPr>
              <w:spacing w:before="60"/>
              <w:rPr>
                <w:sz w:val="22"/>
                <w:szCs w:val="22"/>
              </w:rPr>
            </w:pPr>
            <w:r>
              <w:rPr>
                <w:sz w:val="22"/>
                <w:szCs w:val="22"/>
              </w:rPr>
              <w:t xml:space="preserve">Peer Support Agencies </w:t>
            </w:r>
          </w:p>
        </w:tc>
      </w:tr>
      <w:tr w:rsidR="006F133B" w:rsidRPr="00461090" w14:paraId="45DA01F1"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228877" w14:textId="77777777" w:rsidR="006F133B" w:rsidRPr="003F2624" w:rsidRDefault="006F133B" w:rsidP="002A5488">
            <w:pPr>
              <w:spacing w:before="60"/>
              <w:rPr>
                <w:b/>
                <w:sz w:val="22"/>
                <w:szCs w:val="22"/>
              </w:rPr>
            </w:pPr>
            <w:r w:rsidRPr="0025169C">
              <w:rPr>
                <w:b/>
                <w:sz w:val="22"/>
                <w:szCs w:val="22"/>
              </w:rPr>
              <w:t>Provider Qualifications</w:t>
            </w:r>
            <w:r w:rsidRPr="0063187F">
              <w:rPr>
                <w:sz w:val="22"/>
                <w:szCs w:val="22"/>
              </w:rPr>
              <w:t xml:space="preserve"> </w:t>
            </w:r>
          </w:p>
        </w:tc>
      </w:tr>
      <w:tr w:rsidR="006F133B" w:rsidRPr="00461090" w14:paraId="30CAD50E"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78943AE" w14:textId="77777777" w:rsidR="006F133B" w:rsidRPr="00042B16" w:rsidRDefault="006F133B"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7F64ED7" w14:textId="77777777" w:rsidR="006F133B" w:rsidRPr="003F2624" w:rsidRDefault="006F133B"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F3B65C5" w14:textId="77777777" w:rsidR="006F133B" w:rsidRPr="003F2624" w:rsidRDefault="006F133B"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BC2456" w14:textId="77777777" w:rsidR="006F133B" w:rsidRPr="003F2624" w:rsidRDefault="006F133B"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6F133B" w:rsidRPr="00461090" w14:paraId="155713BB"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705C3D72" w14:textId="77777777" w:rsidR="006F133B" w:rsidRPr="00017C40" w:rsidRDefault="006F133B" w:rsidP="002A5488">
            <w:pPr>
              <w:spacing w:before="60"/>
              <w:rPr>
                <w:bCs/>
                <w:sz w:val="22"/>
                <w:szCs w:val="22"/>
              </w:rPr>
            </w:pPr>
            <w:r>
              <w:rPr>
                <w:sz w:val="22"/>
                <w:szCs w:val="22"/>
              </w:rPr>
              <w:t>Individual Peer Support Specialist</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DAE2392" w14:textId="77777777" w:rsidR="006F133B" w:rsidRPr="003F2624" w:rsidRDefault="006F133B"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C9753E8" w14:textId="77777777" w:rsidR="006F133B" w:rsidRPr="003F2624" w:rsidRDefault="006F133B"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47ACA25" w14:textId="2C4D0B99" w:rsidR="006F133B" w:rsidRDefault="006F133B" w:rsidP="002A5488">
            <w:pPr>
              <w:spacing w:before="60"/>
              <w:rPr>
                <w:sz w:val="22"/>
                <w:szCs w:val="22"/>
              </w:rPr>
            </w:pPr>
            <w:r w:rsidRPr="00E03CC2">
              <w:rPr>
                <w:sz w:val="22"/>
                <w:szCs w:val="22"/>
              </w:rPr>
              <w:t xml:space="preserve">Applicants must </w:t>
            </w:r>
            <w:r>
              <w:rPr>
                <w:sz w:val="22"/>
                <w:szCs w:val="22"/>
              </w:rPr>
              <w:t>have r</w:t>
            </w:r>
            <w:r w:rsidRPr="00E03CC2">
              <w:rPr>
                <w:sz w:val="22"/>
                <w:szCs w:val="22"/>
              </w:rPr>
              <w:t>elevant competencies and experiences in Peer Support</w:t>
            </w:r>
            <w:r>
              <w:rPr>
                <w:sz w:val="22"/>
                <w:szCs w:val="22"/>
              </w:rPr>
              <w:t xml:space="preserve"> and </w:t>
            </w:r>
            <w:r w:rsidR="0088618C" w:rsidRPr="00E03CC2">
              <w:rPr>
                <w:sz w:val="22"/>
                <w:szCs w:val="22"/>
              </w:rPr>
              <w:t>possess</w:t>
            </w:r>
            <w:r w:rsidRPr="00E03CC2">
              <w:rPr>
                <w:sz w:val="22"/>
                <w:szCs w:val="22"/>
              </w:rPr>
              <w:t xml:space="preserve"> appropriate qualifications to serve as staff as evidenced by interview(s), two personal and or professional references and a Criminal Offense Records Inquiry (CORI). The applicant must have the ability to communicate effectively in the language and communication style of the participant to whom they are providing training; Must have experience in providing peer support, self-advocacy, and skills training and independence; Minimum of 18 years of age; Be knowledgeable about what to do in an emergency; Be knowledgeable about how to report abuse and neglect; Must maintain confidentiality and privacy of consumer information; Must be respectful and accept different values, nationalities, races, religions, cultures and standards of living. Specific competencies needed by an individual provider to meet the support needs of the participant will be delineated in the Support Plan by the Team.</w:t>
            </w:r>
          </w:p>
          <w:p w14:paraId="45A99F45" w14:textId="77777777" w:rsidR="006F133B" w:rsidRDefault="006F133B" w:rsidP="002A5488">
            <w:pPr>
              <w:spacing w:before="60"/>
              <w:rPr>
                <w:sz w:val="22"/>
                <w:szCs w:val="22"/>
              </w:rPr>
            </w:pPr>
          </w:p>
          <w:p w14:paraId="174FEBE4" w14:textId="77777777" w:rsidR="006F133B" w:rsidRDefault="006F133B" w:rsidP="002A5488">
            <w:pPr>
              <w:spacing w:before="60"/>
              <w:rPr>
                <w:sz w:val="22"/>
                <w:szCs w:val="22"/>
              </w:rPr>
            </w:pPr>
            <w:r w:rsidRPr="00FE6373">
              <w:rPr>
                <w:sz w:val="22"/>
                <w:szCs w:val="22"/>
              </w:rPr>
              <w:lastRenderedPageBreak/>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732EA5E3" w14:textId="77777777" w:rsidR="006F133B" w:rsidRDefault="006F133B" w:rsidP="002A5488">
            <w:pPr>
              <w:spacing w:before="60"/>
              <w:rPr>
                <w:sz w:val="22"/>
                <w:szCs w:val="22"/>
              </w:rPr>
            </w:pPr>
          </w:p>
          <w:p w14:paraId="70194ACA" w14:textId="5F9EF391" w:rsidR="00796E0A" w:rsidRPr="003F2624" w:rsidRDefault="00796E0A" w:rsidP="002A5488">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6F133B" w:rsidRPr="00461090" w14:paraId="5BBCB213"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89CB996" w14:textId="77777777" w:rsidR="006F133B" w:rsidRPr="00C05B39" w:rsidRDefault="006F133B" w:rsidP="002A5488">
            <w:pPr>
              <w:spacing w:before="60"/>
              <w:rPr>
                <w:bCs/>
                <w:sz w:val="22"/>
                <w:szCs w:val="22"/>
              </w:rPr>
            </w:pPr>
            <w:r>
              <w:rPr>
                <w:sz w:val="22"/>
                <w:szCs w:val="22"/>
              </w:rPr>
              <w:lastRenderedPageBreak/>
              <w:t>Peer Support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F88825D" w14:textId="77777777" w:rsidR="006F133B" w:rsidRPr="003F2624" w:rsidRDefault="006F133B" w:rsidP="002A5488">
            <w:pPr>
              <w:spacing w:before="60"/>
              <w:rPr>
                <w:sz w:val="22"/>
                <w:szCs w:val="22"/>
              </w:rPr>
            </w:pPr>
            <w:r w:rsidRPr="00E03CC2">
              <w:rPr>
                <w:sz w:val="22"/>
                <w:szCs w:val="22"/>
              </w:rPr>
              <w:t>Agency needs to employ individuals who meet all relevant state and federal licensure or certification requirements in their discipline.</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2FDFF93" w14:textId="77777777" w:rsidR="006F133B" w:rsidRPr="003F2624" w:rsidRDefault="006F133B" w:rsidP="002A5488">
            <w:pPr>
              <w:spacing w:before="60"/>
              <w:rPr>
                <w:sz w:val="22"/>
                <w:szCs w:val="22"/>
              </w:rPr>
            </w:pPr>
            <w:r w:rsidRPr="00E03CC2">
              <w:rPr>
                <w:sz w:val="22"/>
                <w:szCs w:val="22"/>
              </w:rPr>
              <w:t>If the agency is providing activities where certification is necessary, the applicant will have the necessary certifications.</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542A9C9" w14:textId="77777777" w:rsidR="006F133B" w:rsidRDefault="006F133B" w:rsidP="002A5488">
            <w:pPr>
              <w:spacing w:before="60"/>
              <w:rPr>
                <w:sz w:val="22"/>
                <w:szCs w:val="22"/>
              </w:rPr>
            </w:pPr>
            <w:r w:rsidRPr="00E03CC2">
              <w:rPr>
                <w:sz w:val="22"/>
                <w:szCs w:val="22"/>
              </w:rPr>
              <w:t>Any not-for-profit or proprietary organization that responds satisfactorily to the Waiver provider enrollment process and as such, has successfully demonstrated, at a minimum, the following</w:t>
            </w:r>
          </w:p>
          <w:p w14:paraId="39782F67" w14:textId="77777777" w:rsidR="006F133B" w:rsidRDefault="006F133B" w:rsidP="002A5488">
            <w:pPr>
              <w:spacing w:before="60"/>
              <w:rPr>
                <w:sz w:val="22"/>
                <w:szCs w:val="22"/>
              </w:rPr>
            </w:pPr>
          </w:p>
          <w:p w14:paraId="52BF62C6" w14:textId="77777777" w:rsidR="006F133B" w:rsidRDefault="006F133B" w:rsidP="002A5488">
            <w:pPr>
              <w:spacing w:before="60"/>
              <w:rPr>
                <w:sz w:val="22"/>
                <w:szCs w:val="22"/>
              </w:rPr>
            </w:pPr>
            <w:r w:rsidRPr="00E03CC2">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w:t>
            </w:r>
            <w:r w:rsidRPr="00E03CC2">
              <w:rPr>
                <w:sz w:val="22"/>
                <w:szCs w:val="22"/>
              </w:rPr>
              <w:lastRenderedPageBreak/>
              <w:t>of participant centered care. Agencies must have established procedures for appraising staff performance and for effectively modifying poor performance where it exists.</w:t>
            </w:r>
          </w:p>
          <w:p w14:paraId="133D3666" w14:textId="77777777" w:rsidR="006F133B" w:rsidRDefault="006F133B" w:rsidP="002A5488">
            <w:pPr>
              <w:spacing w:before="60"/>
              <w:rPr>
                <w:sz w:val="22"/>
                <w:szCs w:val="22"/>
              </w:rPr>
            </w:pPr>
          </w:p>
          <w:p w14:paraId="2E5CB32F" w14:textId="77777777" w:rsidR="006F133B" w:rsidRDefault="006F133B" w:rsidP="002A5488">
            <w:pPr>
              <w:spacing w:before="60"/>
              <w:rPr>
                <w:sz w:val="22"/>
                <w:szCs w:val="22"/>
              </w:rPr>
            </w:pPr>
            <w:r w:rsidRPr="00E03CC2">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552DA88" w14:textId="77777777" w:rsidR="006F133B" w:rsidRDefault="006F133B" w:rsidP="002A5488">
            <w:pPr>
              <w:spacing w:before="60"/>
              <w:rPr>
                <w:sz w:val="22"/>
                <w:szCs w:val="22"/>
              </w:rPr>
            </w:pPr>
          </w:p>
          <w:p w14:paraId="46965FAF" w14:textId="77777777" w:rsidR="006F133B" w:rsidRDefault="006F133B" w:rsidP="002A5488">
            <w:pPr>
              <w:spacing w:before="60"/>
              <w:rPr>
                <w:sz w:val="22"/>
                <w:szCs w:val="22"/>
              </w:rPr>
            </w:pPr>
            <w:r w:rsidRPr="001011E5">
              <w:rPr>
                <w:sz w:val="22"/>
                <w:szCs w:val="22"/>
              </w:rPr>
              <w:t>- Availability/Responsiveness: Providers must be able to initiate services with little or no delay in the geographical areas they designate.</w:t>
            </w:r>
          </w:p>
          <w:p w14:paraId="11E192F8" w14:textId="77777777" w:rsidR="006F133B" w:rsidRDefault="006F133B" w:rsidP="002A5488">
            <w:pPr>
              <w:spacing w:before="60"/>
              <w:rPr>
                <w:sz w:val="22"/>
                <w:szCs w:val="22"/>
              </w:rPr>
            </w:pPr>
          </w:p>
          <w:p w14:paraId="15CFF822" w14:textId="77777777" w:rsidR="006F133B" w:rsidRDefault="006F133B" w:rsidP="002A5488">
            <w:pPr>
              <w:spacing w:before="60"/>
              <w:rPr>
                <w:sz w:val="22"/>
                <w:szCs w:val="22"/>
              </w:rPr>
            </w:pPr>
            <w:r w:rsidRPr="001011E5">
              <w:rPr>
                <w:sz w:val="22"/>
                <w:szCs w:val="22"/>
              </w:rPr>
              <w:t>- Confidentiality: Providers must maintain confidentiality and privacy of consumer information in accordance with applicable laws and policies.</w:t>
            </w:r>
          </w:p>
          <w:p w14:paraId="666EE121" w14:textId="77777777" w:rsidR="006F133B" w:rsidRDefault="006F133B" w:rsidP="002A5488">
            <w:pPr>
              <w:spacing w:before="60"/>
              <w:rPr>
                <w:sz w:val="22"/>
                <w:szCs w:val="22"/>
              </w:rPr>
            </w:pPr>
          </w:p>
          <w:p w14:paraId="46BF9258" w14:textId="77777777" w:rsidR="006F133B" w:rsidRDefault="006F133B" w:rsidP="002A5488">
            <w:pPr>
              <w:spacing w:before="60"/>
              <w:rPr>
                <w:sz w:val="22"/>
                <w:szCs w:val="22"/>
              </w:rPr>
            </w:pPr>
            <w:r w:rsidRPr="001011E5">
              <w:rPr>
                <w:sz w:val="22"/>
                <w:szCs w:val="22"/>
              </w:rPr>
              <w:t xml:space="preserve">- Policies/Procedures: Providers must have policies and procedures that include: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Peer Support Agency as well as policies that comply with applicable regulations of the Disabled Persons Protection Commission found at 118 CMR 1.00 to 14.00 (The State’s Division Disabled Persons Protection Commission </w:t>
            </w:r>
            <w:r w:rsidRPr="001011E5">
              <w:rPr>
                <w:sz w:val="22"/>
                <w:szCs w:val="22"/>
              </w:rPr>
              <w:lastRenderedPageBreak/>
              <w:t>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E5E0E43" w14:textId="77777777" w:rsidR="006F133B" w:rsidRDefault="006F133B" w:rsidP="002A5488">
            <w:pPr>
              <w:spacing w:before="60"/>
              <w:rPr>
                <w:sz w:val="22"/>
                <w:szCs w:val="22"/>
              </w:rPr>
            </w:pPr>
          </w:p>
          <w:p w14:paraId="39560771" w14:textId="77777777" w:rsidR="006F133B" w:rsidRDefault="006F133B" w:rsidP="002A5488">
            <w:pPr>
              <w:spacing w:before="60"/>
              <w:rPr>
                <w:sz w:val="22"/>
                <w:szCs w:val="22"/>
              </w:rPr>
            </w:pPr>
            <w:r w:rsidRPr="001011E5">
              <w:rPr>
                <w:sz w:val="22"/>
                <w:szCs w:val="22"/>
              </w:rPr>
              <w:t>- Individuals who provide Peer Support Services must meet requirements for individuals in such roles, including, but not limited to must: have been CORI checked; can handle emergency situations; can set limits, and communicate effectively with participants, other providers and agencies; have ability to meet legal requirements in protecting confidential information.</w:t>
            </w:r>
          </w:p>
          <w:p w14:paraId="3468517E" w14:textId="77777777" w:rsidR="006F133B" w:rsidRDefault="006F133B" w:rsidP="002A5488">
            <w:pPr>
              <w:spacing w:before="60"/>
              <w:rPr>
                <w:sz w:val="22"/>
                <w:szCs w:val="22"/>
              </w:rPr>
            </w:pPr>
          </w:p>
          <w:p w14:paraId="210B27A4" w14:textId="77777777" w:rsidR="006F133B" w:rsidRDefault="006F133B" w:rsidP="002A5488">
            <w:pPr>
              <w:spacing w:before="60"/>
              <w:rPr>
                <w:sz w:val="22"/>
                <w:szCs w:val="22"/>
              </w:rPr>
            </w:pPr>
            <w:r w:rsidRPr="001011E5">
              <w:rPr>
                <w:sz w:val="22"/>
                <w:szCs w:val="22"/>
              </w:rPr>
              <w:t>The agency must employ individuals who are self-advocates and supporters and who are able to effectively communicate in the language and communication style of the individual for whom they are providing the training. Staff members providing Peer Support must have experience in providing peer support, self-advocacy, and skills training and independence.</w:t>
            </w:r>
          </w:p>
          <w:p w14:paraId="43FC8263" w14:textId="77777777" w:rsidR="006F133B" w:rsidRDefault="006F133B" w:rsidP="002A5488">
            <w:pPr>
              <w:spacing w:before="60"/>
              <w:rPr>
                <w:sz w:val="22"/>
                <w:szCs w:val="22"/>
              </w:rPr>
            </w:pPr>
          </w:p>
          <w:p w14:paraId="4922F891" w14:textId="77777777" w:rsidR="006F133B" w:rsidRDefault="006F133B" w:rsidP="002A5488">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w:t>
            </w:r>
            <w:r w:rsidRPr="00FE6373">
              <w:rPr>
                <w:sz w:val="22"/>
                <w:szCs w:val="22"/>
              </w:rPr>
              <w:lastRenderedPageBreak/>
              <w:t>Part 431, Subpart F and M.G.L. c. 118E § 49; 42 CFR Part 2; and M.G.L. c. 93H.</w:t>
            </w:r>
          </w:p>
          <w:p w14:paraId="5DA69C07" w14:textId="77777777" w:rsidR="006F133B" w:rsidRPr="003F2624" w:rsidRDefault="006F133B" w:rsidP="002A5488">
            <w:pPr>
              <w:spacing w:before="60"/>
              <w:rPr>
                <w:sz w:val="22"/>
                <w:szCs w:val="22"/>
              </w:rPr>
            </w:pPr>
          </w:p>
        </w:tc>
      </w:tr>
      <w:tr w:rsidR="006F133B" w:rsidRPr="00461090" w14:paraId="6C6CCD91"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1087491" w14:textId="77777777" w:rsidR="006F133B" w:rsidRPr="0025169C" w:rsidRDefault="006F133B" w:rsidP="002A5488">
            <w:pPr>
              <w:spacing w:before="60"/>
              <w:rPr>
                <w:b/>
                <w:sz w:val="22"/>
                <w:szCs w:val="22"/>
              </w:rPr>
            </w:pPr>
            <w:r w:rsidRPr="0025169C">
              <w:rPr>
                <w:b/>
                <w:sz w:val="22"/>
                <w:szCs w:val="22"/>
              </w:rPr>
              <w:lastRenderedPageBreak/>
              <w:t>Verification of Provider Qualifications</w:t>
            </w:r>
          </w:p>
        </w:tc>
      </w:tr>
      <w:tr w:rsidR="006F133B" w:rsidRPr="00461090" w14:paraId="4AA6DF0B"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5172D49" w14:textId="77777777" w:rsidR="006F133B" w:rsidRPr="00042B16" w:rsidRDefault="006F133B"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5311BDF" w14:textId="77777777" w:rsidR="006F133B" w:rsidRPr="00DD3AC3" w:rsidRDefault="006F133B"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806DF07" w14:textId="77777777" w:rsidR="006F133B" w:rsidRPr="00DD3AC3" w:rsidRDefault="006F133B" w:rsidP="002A5488">
            <w:pPr>
              <w:spacing w:before="60"/>
              <w:jc w:val="center"/>
              <w:rPr>
                <w:sz w:val="22"/>
                <w:szCs w:val="22"/>
              </w:rPr>
            </w:pPr>
            <w:r w:rsidRPr="00DD3AC3">
              <w:rPr>
                <w:sz w:val="22"/>
                <w:szCs w:val="22"/>
              </w:rPr>
              <w:t>Frequency of Verification</w:t>
            </w:r>
          </w:p>
        </w:tc>
      </w:tr>
      <w:tr w:rsidR="006F133B" w:rsidRPr="00461090" w14:paraId="350E0CA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EC7781E" w14:textId="77777777" w:rsidR="006F133B" w:rsidRPr="00C05B39" w:rsidRDefault="006F133B" w:rsidP="002A5488">
            <w:pPr>
              <w:spacing w:before="60"/>
              <w:rPr>
                <w:bCs/>
                <w:sz w:val="22"/>
                <w:szCs w:val="22"/>
              </w:rPr>
            </w:pPr>
            <w:r>
              <w:rPr>
                <w:sz w:val="22"/>
                <w:szCs w:val="22"/>
              </w:rPr>
              <w:t>Individual Peer Support Specialist</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5580FE8" w14:textId="77777777" w:rsidR="006F133B" w:rsidRPr="00C05B39" w:rsidRDefault="006F133B"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5E671E9B" w14:textId="77777777" w:rsidR="006F133B" w:rsidRPr="00C05B39" w:rsidRDefault="006F133B" w:rsidP="002A5488">
            <w:pPr>
              <w:spacing w:before="60"/>
              <w:rPr>
                <w:bCs/>
                <w:sz w:val="22"/>
                <w:szCs w:val="22"/>
              </w:rPr>
            </w:pPr>
            <w:r>
              <w:rPr>
                <w:bCs/>
                <w:sz w:val="22"/>
                <w:szCs w:val="22"/>
              </w:rPr>
              <w:t>Every 2 years</w:t>
            </w:r>
          </w:p>
        </w:tc>
      </w:tr>
      <w:tr w:rsidR="006F133B" w:rsidRPr="00461090" w14:paraId="5D529DDD"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7085588" w14:textId="77777777" w:rsidR="006F133B" w:rsidRPr="00D85498" w:rsidRDefault="006F133B" w:rsidP="002A5488">
            <w:pPr>
              <w:spacing w:before="60"/>
              <w:rPr>
                <w:bCs/>
                <w:sz w:val="22"/>
                <w:szCs w:val="22"/>
              </w:rPr>
            </w:pPr>
            <w:r>
              <w:rPr>
                <w:sz w:val="22"/>
                <w:szCs w:val="22"/>
              </w:rPr>
              <w:t>Peer Support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15C62DB5" w14:textId="77777777" w:rsidR="006F133B" w:rsidRPr="003F2624" w:rsidRDefault="006F133B"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6ED4306C" w14:textId="77777777" w:rsidR="006F133B" w:rsidRPr="00D85498" w:rsidRDefault="006F133B" w:rsidP="002A5488">
            <w:pPr>
              <w:spacing w:before="60"/>
              <w:rPr>
                <w:bCs/>
                <w:sz w:val="22"/>
                <w:szCs w:val="22"/>
              </w:rPr>
            </w:pPr>
            <w:r>
              <w:rPr>
                <w:bCs/>
                <w:sz w:val="22"/>
                <w:szCs w:val="22"/>
              </w:rPr>
              <w:t>Every 2 years</w:t>
            </w:r>
          </w:p>
        </w:tc>
      </w:tr>
    </w:tbl>
    <w:p w14:paraId="30312DC0" w14:textId="77777777" w:rsidR="001C37DC" w:rsidRDefault="001C37DC"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64"/>
        <w:gridCol w:w="73"/>
        <w:gridCol w:w="85"/>
        <w:gridCol w:w="76"/>
        <w:gridCol w:w="180"/>
        <w:gridCol w:w="150"/>
        <w:gridCol w:w="118"/>
        <w:gridCol w:w="154"/>
        <w:gridCol w:w="112"/>
        <w:gridCol w:w="75"/>
        <w:gridCol w:w="312"/>
        <w:gridCol w:w="7"/>
        <w:gridCol w:w="141"/>
        <w:gridCol w:w="12"/>
        <w:gridCol w:w="431"/>
        <w:gridCol w:w="169"/>
        <w:gridCol w:w="237"/>
        <w:gridCol w:w="886"/>
        <w:gridCol w:w="239"/>
        <w:gridCol w:w="232"/>
        <w:gridCol w:w="73"/>
        <w:gridCol w:w="156"/>
        <w:gridCol w:w="73"/>
        <w:gridCol w:w="299"/>
        <w:gridCol w:w="196"/>
        <w:gridCol w:w="11"/>
        <w:gridCol w:w="197"/>
        <w:gridCol w:w="520"/>
        <w:gridCol w:w="57"/>
        <w:gridCol w:w="80"/>
        <w:gridCol w:w="57"/>
        <w:gridCol w:w="370"/>
        <w:gridCol w:w="137"/>
        <w:gridCol w:w="57"/>
        <w:gridCol w:w="111"/>
        <w:gridCol w:w="399"/>
        <w:gridCol w:w="104"/>
        <w:gridCol w:w="1596"/>
      </w:tblGrid>
      <w:tr w:rsidR="008210B2" w:rsidRPr="00461090" w14:paraId="4876F036" w14:textId="77777777" w:rsidTr="002A5488">
        <w:trPr>
          <w:jc w:val="center"/>
        </w:trPr>
        <w:tc>
          <w:tcPr>
            <w:tcW w:w="10146" w:type="dxa"/>
            <w:gridSpan w:val="38"/>
            <w:tcBorders>
              <w:top w:val="single" w:sz="12" w:space="0" w:color="auto"/>
              <w:left w:val="single" w:sz="12" w:space="0" w:color="auto"/>
              <w:bottom w:val="single" w:sz="12" w:space="0" w:color="auto"/>
              <w:right w:val="single" w:sz="12" w:space="0" w:color="auto"/>
            </w:tcBorders>
            <w:shd w:val="solid" w:color="auto" w:fill="auto"/>
          </w:tcPr>
          <w:p w14:paraId="53DFB6DC"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515D3F53"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15EA1CBD"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6D8A8E1C"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015323A1" w14:textId="506CF7E6" w:rsidR="008210B2" w:rsidRDefault="00E75880" w:rsidP="002A5488">
            <w:pPr>
              <w:spacing w:before="60"/>
              <w:rPr>
                <w:sz w:val="22"/>
                <w:szCs w:val="22"/>
              </w:rPr>
            </w:pPr>
            <w:r>
              <w:rPr>
                <w:sz w:val="22"/>
                <w:szCs w:val="22"/>
              </w:rPr>
              <w:t>Other Service</w:t>
            </w:r>
          </w:p>
        </w:tc>
      </w:tr>
      <w:tr w:rsidR="008210B2" w:rsidRPr="005B7D1F" w14:paraId="390A6EC1"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777AB1F8" w14:textId="77777777" w:rsidR="008210B2" w:rsidRPr="000D7C66" w:rsidRDefault="008210B2" w:rsidP="002A5488">
            <w:pPr>
              <w:spacing w:before="60"/>
              <w:rPr>
                <w:b/>
                <w:bCs/>
                <w:sz w:val="22"/>
                <w:szCs w:val="22"/>
              </w:rPr>
            </w:pPr>
            <w:r>
              <w:rPr>
                <w:b/>
                <w:bCs/>
                <w:sz w:val="22"/>
                <w:szCs w:val="22"/>
              </w:rPr>
              <w:t>Service:</w:t>
            </w:r>
          </w:p>
        </w:tc>
      </w:tr>
      <w:tr w:rsidR="008210B2" w:rsidRPr="005B7D1F" w14:paraId="3B7B0BE2"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6047BF19" w14:textId="02904A70" w:rsidR="008210B2" w:rsidRDefault="00CD23F1" w:rsidP="002A5488">
            <w:pPr>
              <w:spacing w:before="60"/>
              <w:rPr>
                <w:sz w:val="22"/>
                <w:szCs w:val="22"/>
              </w:rPr>
            </w:pPr>
            <w:r>
              <w:rPr>
                <w:sz w:val="22"/>
                <w:szCs w:val="22"/>
              </w:rPr>
              <w:t>Physical Therapy</w:t>
            </w:r>
          </w:p>
        </w:tc>
      </w:tr>
      <w:tr w:rsidR="00C950AF" w:rsidRPr="005B7D1F" w14:paraId="66508820"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2AC74EDD"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3B2950F9" w14:textId="4ACF6BAD" w:rsidR="002245CA" w:rsidRPr="002245CA" w:rsidRDefault="00C04EAA" w:rsidP="002245CA">
            <w:pPr>
              <w:spacing w:before="60"/>
              <w:rPr>
                <w:sz w:val="22"/>
                <w:szCs w:val="22"/>
              </w:rPr>
            </w:pPr>
            <w:r>
              <w:rPr>
                <w:rFonts w:ascii="Wingdings" w:eastAsia="Wingdings" w:hAnsi="Wingdings" w:cs="Wingdings"/>
              </w:rPr>
              <w:t>þ</w:t>
            </w:r>
            <w:r w:rsidR="002245CA" w:rsidRPr="002245CA">
              <w:rPr>
                <w:sz w:val="22"/>
                <w:szCs w:val="22"/>
              </w:rPr>
              <w:t xml:space="preserve"> Service is included in approved waiver. The service specifications have been modified.</w:t>
            </w:r>
          </w:p>
          <w:p w14:paraId="29B02A39" w14:textId="3B144563"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27E5A5E9"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5C6EF624"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B30EBD5"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shd w:val="pct10" w:color="auto" w:fill="auto"/>
          </w:tcPr>
          <w:p w14:paraId="5717F7DD" w14:textId="77777777" w:rsidR="0056210B" w:rsidRDefault="00532829" w:rsidP="00532829">
            <w:pPr>
              <w:rPr>
                <w:sz w:val="22"/>
                <w:szCs w:val="22"/>
              </w:rPr>
            </w:pPr>
            <w:r w:rsidRPr="00532829">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29E042E0" w14:textId="77777777" w:rsidR="00532829" w:rsidRDefault="00532829" w:rsidP="00532829">
            <w:pPr>
              <w:rPr>
                <w:sz w:val="22"/>
                <w:szCs w:val="22"/>
              </w:rPr>
            </w:pPr>
          </w:p>
          <w:p w14:paraId="6931C94F" w14:textId="77777777" w:rsidR="00532829" w:rsidRDefault="00532829" w:rsidP="00532829">
            <w:pPr>
              <w:rPr>
                <w:sz w:val="22"/>
                <w:szCs w:val="22"/>
              </w:rPr>
            </w:pPr>
            <w:r w:rsidRPr="00532829">
              <w:rPr>
                <w:sz w:val="22"/>
                <w:szCs w:val="22"/>
              </w:rPr>
              <w:t>Physical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physical therapy as part of the program.</w:t>
            </w:r>
          </w:p>
          <w:p w14:paraId="6F72CCC2" w14:textId="77777777" w:rsidR="00532829" w:rsidRDefault="00532829" w:rsidP="00532829">
            <w:pPr>
              <w:rPr>
                <w:sz w:val="22"/>
                <w:szCs w:val="22"/>
              </w:rPr>
            </w:pPr>
          </w:p>
          <w:p w14:paraId="65B77C85" w14:textId="78C85571" w:rsidR="00532829" w:rsidRPr="002C1115" w:rsidRDefault="00532829" w:rsidP="00532829">
            <w:pPr>
              <w:rPr>
                <w:sz w:val="22"/>
                <w:szCs w:val="22"/>
              </w:rPr>
            </w:pPr>
            <w:r w:rsidRPr="00532829">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1C8F5DBB" w14:textId="77777777" w:rsidTr="002A5488">
        <w:trPr>
          <w:trHeight w:val="12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2ED42B56"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0EC85479" w14:textId="77777777" w:rsidTr="002A5488">
        <w:trPr>
          <w:trHeight w:val="125"/>
          <w:jc w:val="center"/>
        </w:trPr>
        <w:tc>
          <w:tcPr>
            <w:tcW w:w="10146" w:type="dxa"/>
            <w:gridSpan w:val="38"/>
            <w:tcBorders>
              <w:top w:val="single" w:sz="12" w:space="0" w:color="auto"/>
              <w:left w:val="single" w:sz="12" w:space="0" w:color="auto"/>
              <w:bottom w:val="single" w:sz="12" w:space="0" w:color="auto"/>
              <w:right w:val="single" w:sz="12" w:space="0" w:color="auto"/>
            </w:tcBorders>
            <w:shd w:val="pct10" w:color="auto" w:fill="auto"/>
          </w:tcPr>
          <w:p w14:paraId="301773F5" w14:textId="0D298CD8" w:rsidR="008210B2" w:rsidRPr="002C1115" w:rsidRDefault="00D25E61" w:rsidP="002A5488">
            <w:pPr>
              <w:spacing w:before="60"/>
              <w:rPr>
                <w:sz w:val="22"/>
                <w:szCs w:val="22"/>
              </w:rPr>
            </w:pPr>
            <w:r w:rsidRPr="00D25E61">
              <w:rPr>
                <w:sz w:val="22"/>
                <w:szCs w:val="22"/>
              </w:rPr>
              <w:t xml:space="preserve">These services are subject to the Service Limitations included in 130 CMR 432. 414 (A) and (B) (MassHealth Therapist Regulations that describe the service limitations for therapy treatment per day). No more than one </w:t>
            </w:r>
            <w:r w:rsidRPr="00D25E61">
              <w:rPr>
                <w:sz w:val="22"/>
                <w:szCs w:val="22"/>
              </w:rPr>
              <w:lastRenderedPageBreak/>
              <w:t>individual treatment and one group therapy session per day may be authorized. Payment will not be made for a treatment claimed for the same date of service as a comprehensive evaluation.</w:t>
            </w:r>
            <w:r w:rsidR="00903FE5" w:rsidRPr="00903FE5">
              <w:rPr>
                <w:sz w:val="22"/>
                <w:szCs w:val="22"/>
              </w:rPr>
              <w:t>.</w:t>
            </w:r>
          </w:p>
        </w:tc>
      </w:tr>
      <w:tr w:rsidR="008210B2" w:rsidRPr="00461090" w14:paraId="05555565" w14:textId="77777777" w:rsidTr="002A5488">
        <w:trPr>
          <w:jc w:val="center"/>
        </w:trPr>
        <w:tc>
          <w:tcPr>
            <w:tcW w:w="2801" w:type="dxa"/>
            <w:gridSpan w:val="8"/>
            <w:tcBorders>
              <w:top w:val="single" w:sz="12" w:space="0" w:color="auto"/>
              <w:left w:val="single" w:sz="12" w:space="0" w:color="auto"/>
              <w:bottom w:val="single" w:sz="12" w:space="0" w:color="auto"/>
              <w:right w:val="single" w:sz="12" w:space="0" w:color="auto"/>
            </w:tcBorders>
          </w:tcPr>
          <w:p w14:paraId="365D70F6" w14:textId="77777777" w:rsidR="008210B2" w:rsidRPr="003F2624" w:rsidRDefault="008210B2" w:rsidP="002A5488">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4"/>
            <w:tcBorders>
              <w:top w:val="single" w:sz="12" w:space="0" w:color="auto"/>
              <w:left w:val="single" w:sz="12" w:space="0" w:color="auto"/>
              <w:bottom w:val="single" w:sz="12" w:space="0" w:color="auto"/>
              <w:right w:val="single" w:sz="12" w:space="0" w:color="auto"/>
            </w:tcBorders>
            <w:shd w:val="pct10" w:color="auto" w:fill="auto"/>
          </w:tcPr>
          <w:p w14:paraId="39C36063"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22"/>
            <w:tcBorders>
              <w:top w:val="single" w:sz="12" w:space="0" w:color="auto"/>
              <w:left w:val="single" w:sz="12" w:space="0" w:color="auto"/>
              <w:bottom w:val="single" w:sz="12" w:space="0" w:color="auto"/>
              <w:right w:val="single" w:sz="12" w:space="0" w:color="auto"/>
            </w:tcBorders>
          </w:tcPr>
          <w:p w14:paraId="175599B2"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gridSpan w:val="2"/>
            <w:tcBorders>
              <w:top w:val="single" w:sz="12" w:space="0" w:color="auto"/>
              <w:left w:val="single" w:sz="12" w:space="0" w:color="auto"/>
              <w:bottom w:val="single" w:sz="12" w:space="0" w:color="auto"/>
              <w:right w:val="single" w:sz="12" w:space="0" w:color="auto"/>
            </w:tcBorders>
            <w:shd w:val="pct10" w:color="auto" w:fill="auto"/>
          </w:tcPr>
          <w:p w14:paraId="49F61270" w14:textId="2813003A" w:rsidR="008210B2" w:rsidRPr="003F2624" w:rsidRDefault="009C6456" w:rsidP="002A5488">
            <w:pPr>
              <w:spacing w:before="60"/>
              <w:rPr>
                <w:sz w:val="22"/>
                <w:szCs w:val="22"/>
              </w:rPr>
            </w:pPr>
            <w:r>
              <w:rPr>
                <w:rFonts w:ascii="Wingdings" w:eastAsia="Wingdings" w:hAnsi="Wingdings" w:cs="Wingdings"/>
              </w:rPr>
              <w:t>þ</w:t>
            </w:r>
          </w:p>
        </w:tc>
        <w:tc>
          <w:tcPr>
            <w:tcW w:w="1699" w:type="dxa"/>
            <w:gridSpan w:val="2"/>
            <w:tcBorders>
              <w:top w:val="single" w:sz="12" w:space="0" w:color="auto"/>
              <w:left w:val="single" w:sz="12" w:space="0" w:color="auto"/>
              <w:bottom w:val="single" w:sz="12" w:space="0" w:color="auto"/>
              <w:right w:val="single" w:sz="12" w:space="0" w:color="auto"/>
            </w:tcBorders>
          </w:tcPr>
          <w:p w14:paraId="002E2530" w14:textId="77777777" w:rsidR="008210B2" w:rsidRPr="003F2624" w:rsidRDefault="008210B2" w:rsidP="002A5488">
            <w:pPr>
              <w:spacing w:before="60"/>
              <w:rPr>
                <w:sz w:val="22"/>
                <w:szCs w:val="22"/>
              </w:rPr>
            </w:pPr>
            <w:r>
              <w:rPr>
                <w:sz w:val="22"/>
                <w:szCs w:val="22"/>
              </w:rPr>
              <w:t>Provider managed</w:t>
            </w:r>
          </w:p>
        </w:tc>
      </w:tr>
      <w:tr w:rsidR="008210B2" w:rsidRPr="00461090" w14:paraId="7B2BEAE6" w14:textId="77777777" w:rsidTr="002A5488">
        <w:trPr>
          <w:jc w:val="center"/>
        </w:trPr>
        <w:tc>
          <w:tcPr>
            <w:tcW w:w="3460" w:type="dxa"/>
            <w:gridSpan w:val="14"/>
            <w:tcBorders>
              <w:top w:val="single" w:sz="12" w:space="0" w:color="auto"/>
              <w:left w:val="single" w:sz="12" w:space="0" w:color="auto"/>
              <w:bottom w:val="single" w:sz="12" w:space="0" w:color="auto"/>
              <w:right w:val="single" w:sz="12" w:space="0" w:color="auto"/>
            </w:tcBorders>
          </w:tcPr>
          <w:p w14:paraId="35B9A496"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DEBECBD"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3"/>
            <w:tcBorders>
              <w:top w:val="single" w:sz="12" w:space="0" w:color="auto"/>
              <w:left w:val="single" w:sz="12" w:space="0" w:color="auto"/>
              <w:bottom w:val="single" w:sz="12" w:space="0" w:color="auto"/>
              <w:right w:val="single" w:sz="12" w:space="0" w:color="auto"/>
            </w:tcBorders>
          </w:tcPr>
          <w:p w14:paraId="4EE5E4FA" w14:textId="77777777" w:rsidR="008210B2" w:rsidRPr="00DD3AC3" w:rsidRDefault="008210B2" w:rsidP="002A5488">
            <w:pPr>
              <w:spacing w:before="60"/>
              <w:rPr>
                <w:sz w:val="22"/>
                <w:szCs w:val="22"/>
              </w:rPr>
            </w:pPr>
            <w:r w:rsidRPr="00DD3AC3">
              <w:rPr>
                <w:sz w:val="22"/>
                <w:szCs w:val="22"/>
              </w:rPr>
              <w:t>Legally Responsible Person</w:t>
            </w:r>
          </w:p>
        </w:tc>
        <w:tc>
          <w:tcPr>
            <w:tcW w:w="471" w:type="dxa"/>
            <w:gridSpan w:val="2"/>
            <w:tcBorders>
              <w:top w:val="single" w:sz="12" w:space="0" w:color="auto"/>
              <w:left w:val="single" w:sz="12" w:space="0" w:color="auto"/>
              <w:bottom w:val="single" w:sz="12" w:space="0" w:color="auto"/>
              <w:right w:val="single" w:sz="12" w:space="0" w:color="auto"/>
            </w:tcBorders>
            <w:shd w:val="pct10" w:color="auto" w:fill="auto"/>
          </w:tcPr>
          <w:p w14:paraId="648E2E40" w14:textId="21392C07" w:rsidR="008210B2" w:rsidRPr="00DD3AC3" w:rsidRDefault="009C6456" w:rsidP="002A5488">
            <w:pPr>
              <w:spacing w:before="60"/>
              <w:rPr>
                <w:b/>
                <w:sz w:val="22"/>
                <w:szCs w:val="22"/>
              </w:rPr>
            </w:pPr>
            <w:r>
              <w:rPr>
                <w:rFonts w:ascii="Wingdings" w:eastAsia="Wingdings" w:hAnsi="Wingdings" w:cs="Wingdings"/>
              </w:rPr>
              <w:t>þ</w:t>
            </w:r>
          </w:p>
        </w:tc>
        <w:tc>
          <w:tcPr>
            <w:tcW w:w="1582" w:type="dxa"/>
            <w:gridSpan w:val="9"/>
            <w:tcBorders>
              <w:top w:val="single" w:sz="12" w:space="0" w:color="auto"/>
              <w:left w:val="single" w:sz="12" w:space="0" w:color="auto"/>
              <w:bottom w:val="single" w:sz="12" w:space="0" w:color="auto"/>
              <w:right w:val="single" w:sz="12" w:space="0" w:color="auto"/>
            </w:tcBorders>
          </w:tcPr>
          <w:p w14:paraId="3D912883" w14:textId="77777777" w:rsidR="008210B2" w:rsidRPr="00DD3AC3" w:rsidRDefault="008210B2" w:rsidP="002A5488">
            <w:pPr>
              <w:spacing w:before="60"/>
              <w:rPr>
                <w:sz w:val="22"/>
                <w:szCs w:val="22"/>
              </w:rPr>
            </w:pPr>
            <w:r w:rsidRPr="00DD3AC3">
              <w:rPr>
                <w:sz w:val="22"/>
                <w:szCs w:val="22"/>
              </w:rPr>
              <w:t>Relative</w:t>
            </w:r>
          </w:p>
        </w:tc>
        <w:tc>
          <w:tcPr>
            <w:tcW w:w="507"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CC0C93"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6"/>
            <w:tcBorders>
              <w:top w:val="single" w:sz="12" w:space="0" w:color="auto"/>
              <w:left w:val="single" w:sz="12" w:space="0" w:color="auto"/>
              <w:bottom w:val="single" w:sz="12" w:space="0" w:color="auto"/>
              <w:right w:val="single" w:sz="12" w:space="0" w:color="auto"/>
            </w:tcBorders>
          </w:tcPr>
          <w:p w14:paraId="230B14DB"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3DAB00AC" w14:textId="77777777" w:rsidTr="002A5488">
        <w:trPr>
          <w:trHeight w:val="125"/>
          <w:jc w:val="center"/>
        </w:trPr>
        <w:tc>
          <w:tcPr>
            <w:tcW w:w="10146" w:type="dxa"/>
            <w:gridSpan w:val="38"/>
            <w:tcBorders>
              <w:top w:val="single" w:sz="12" w:space="0" w:color="auto"/>
              <w:left w:val="single" w:sz="12" w:space="0" w:color="auto"/>
              <w:bottom w:val="single" w:sz="12" w:space="0" w:color="auto"/>
              <w:right w:val="single" w:sz="12" w:space="0" w:color="auto"/>
            </w:tcBorders>
            <w:shd w:val="solid" w:color="auto" w:fill="auto"/>
          </w:tcPr>
          <w:p w14:paraId="5EDF757C"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233436CE" w14:textId="77777777" w:rsidTr="002A5488">
        <w:trPr>
          <w:trHeight w:val="359"/>
          <w:jc w:val="center"/>
        </w:trPr>
        <w:tc>
          <w:tcPr>
            <w:tcW w:w="2199" w:type="dxa"/>
            <w:gridSpan w:val="4"/>
            <w:vMerge w:val="restart"/>
            <w:tcBorders>
              <w:top w:val="single" w:sz="12" w:space="0" w:color="auto"/>
              <w:left w:val="single" w:sz="12" w:space="0" w:color="auto"/>
              <w:bottom w:val="single" w:sz="12" w:space="0" w:color="auto"/>
              <w:right w:val="single" w:sz="12" w:space="0" w:color="auto"/>
            </w:tcBorders>
          </w:tcPr>
          <w:p w14:paraId="64458C2A" w14:textId="77777777" w:rsidR="008210B2" w:rsidRPr="00042B16" w:rsidRDefault="008210B2" w:rsidP="002A5488">
            <w:pPr>
              <w:spacing w:before="60"/>
              <w:rPr>
                <w:sz w:val="22"/>
                <w:szCs w:val="22"/>
              </w:rPr>
            </w:pPr>
            <w:r w:rsidRPr="00042B16">
              <w:rPr>
                <w:sz w:val="22"/>
                <w:szCs w:val="22"/>
              </w:rPr>
              <w:t>Provider Category(s)</w:t>
            </w:r>
          </w:p>
          <w:p w14:paraId="5B1F249D"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6"/>
            <w:tcBorders>
              <w:top w:val="single" w:sz="12" w:space="0" w:color="auto"/>
              <w:left w:val="single" w:sz="12" w:space="0" w:color="auto"/>
              <w:bottom w:val="single" w:sz="12" w:space="0" w:color="auto"/>
              <w:right w:val="single" w:sz="12" w:space="0" w:color="auto"/>
            </w:tcBorders>
            <w:shd w:val="pct10" w:color="auto" w:fill="auto"/>
          </w:tcPr>
          <w:p w14:paraId="54CC7074" w14:textId="1B13C4A9" w:rsidR="008210B2" w:rsidRPr="003F2624" w:rsidRDefault="009C6456" w:rsidP="002A5488">
            <w:pPr>
              <w:spacing w:before="60"/>
              <w:jc w:val="center"/>
              <w:rPr>
                <w:sz w:val="22"/>
                <w:szCs w:val="22"/>
              </w:rPr>
            </w:pPr>
            <w:r>
              <w:rPr>
                <w:rFonts w:ascii="Wingdings" w:eastAsia="Wingdings" w:hAnsi="Wingdings" w:cs="Wingdings"/>
              </w:rPr>
              <w:t>þ</w:t>
            </w:r>
          </w:p>
        </w:tc>
        <w:tc>
          <w:tcPr>
            <w:tcW w:w="2739" w:type="dxa"/>
            <w:gridSpan w:val="11"/>
            <w:tcBorders>
              <w:top w:val="single" w:sz="12" w:space="0" w:color="auto"/>
              <w:left w:val="single" w:sz="12" w:space="0" w:color="auto"/>
              <w:bottom w:val="single" w:sz="12" w:space="0" w:color="auto"/>
              <w:right w:val="single" w:sz="12" w:space="0" w:color="auto"/>
            </w:tcBorders>
            <w:shd w:val="clear" w:color="auto" w:fill="auto"/>
          </w:tcPr>
          <w:p w14:paraId="4202EEAD"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5"/>
            <w:tcBorders>
              <w:top w:val="single" w:sz="12" w:space="0" w:color="auto"/>
              <w:left w:val="single" w:sz="12" w:space="0" w:color="auto"/>
              <w:bottom w:val="single" w:sz="12" w:space="0" w:color="auto"/>
              <w:right w:val="single" w:sz="12" w:space="0" w:color="auto"/>
            </w:tcBorders>
            <w:shd w:val="pct10" w:color="auto" w:fill="auto"/>
          </w:tcPr>
          <w:p w14:paraId="058B4934" w14:textId="3531F6A1" w:rsidR="008210B2" w:rsidRPr="003F2624" w:rsidRDefault="009C6456" w:rsidP="002A5488">
            <w:pPr>
              <w:spacing w:before="60"/>
              <w:jc w:val="center"/>
              <w:rPr>
                <w:sz w:val="22"/>
                <w:szCs w:val="22"/>
              </w:rPr>
            </w:pPr>
            <w:r>
              <w:rPr>
                <w:rFonts w:ascii="Wingdings" w:eastAsia="Wingdings" w:hAnsi="Wingdings" w:cs="Wingdings"/>
              </w:rPr>
              <w:t>þ</w:t>
            </w:r>
          </w:p>
        </w:tc>
        <w:tc>
          <w:tcPr>
            <w:tcW w:w="3684" w:type="dxa"/>
            <w:gridSpan w:val="12"/>
            <w:tcBorders>
              <w:top w:val="single" w:sz="12" w:space="0" w:color="auto"/>
              <w:left w:val="single" w:sz="12" w:space="0" w:color="auto"/>
              <w:bottom w:val="single" w:sz="12" w:space="0" w:color="auto"/>
              <w:right w:val="single" w:sz="12" w:space="0" w:color="auto"/>
            </w:tcBorders>
          </w:tcPr>
          <w:p w14:paraId="4B840803"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9B44F4D" w14:textId="77777777" w:rsidTr="002A5488">
        <w:trPr>
          <w:trHeight w:val="185"/>
          <w:jc w:val="center"/>
        </w:trPr>
        <w:tc>
          <w:tcPr>
            <w:tcW w:w="2199" w:type="dxa"/>
            <w:gridSpan w:val="4"/>
            <w:vMerge/>
            <w:tcBorders>
              <w:top w:val="nil"/>
              <w:left w:val="single" w:sz="12" w:space="0" w:color="auto"/>
              <w:bottom w:val="single" w:sz="12" w:space="0" w:color="auto"/>
              <w:right w:val="single" w:sz="12" w:space="0" w:color="auto"/>
            </w:tcBorders>
          </w:tcPr>
          <w:p w14:paraId="25273CE7" w14:textId="77777777" w:rsidR="008210B2" w:rsidRPr="003F2624" w:rsidRDefault="008210B2" w:rsidP="002A5488">
            <w:pPr>
              <w:spacing w:before="60"/>
              <w:rPr>
                <w:b/>
                <w:sz w:val="22"/>
                <w:szCs w:val="22"/>
              </w:rPr>
            </w:pPr>
          </w:p>
        </w:tc>
        <w:tc>
          <w:tcPr>
            <w:tcW w:w="3528" w:type="dxa"/>
            <w:gridSpan w:val="17"/>
            <w:tcBorders>
              <w:top w:val="single" w:sz="12" w:space="0" w:color="auto"/>
              <w:left w:val="single" w:sz="12" w:space="0" w:color="auto"/>
              <w:bottom w:val="single" w:sz="12" w:space="0" w:color="auto"/>
              <w:right w:val="single" w:sz="12" w:space="0" w:color="auto"/>
            </w:tcBorders>
            <w:shd w:val="pct10" w:color="auto" w:fill="auto"/>
          </w:tcPr>
          <w:p w14:paraId="6D582901" w14:textId="104EDB26" w:rsidR="008210B2" w:rsidRPr="003F2624" w:rsidRDefault="00D25E61" w:rsidP="002A5488">
            <w:pPr>
              <w:spacing w:before="60"/>
              <w:rPr>
                <w:sz w:val="22"/>
                <w:szCs w:val="22"/>
              </w:rPr>
            </w:pPr>
            <w:r>
              <w:rPr>
                <w:sz w:val="22"/>
                <w:szCs w:val="22"/>
              </w:rPr>
              <w:t>Physical Therapist</w:t>
            </w:r>
          </w:p>
        </w:tc>
        <w:tc>
          <w:tcPr>
            <w:tcW w:w="4419" w:type="dxa"/>
            <w:gridSpan w:val="17"/>
            <w:tcBorders>
              <w:top w:val="single" w:sz="12" w:space="0" w:color="auto"/>
              <w:left w:val="single" w:sz="12" w:space="0" w:color="auto"/>
              <w:bottom w:val="single" w:sz="12" w:space="0" w:color="auto"/>
              <w:right w:val="single" w:sz="12" w:space="0" w:color="auto"/>
            </w:tcBorders>
            <w:shd w:val="pct10" w:color="auto" w:fill="auto"/>
          </w:tcPr>
          <w:p w14:paraId="6A2A0951" w14:textId="25264DC7" w:rsidR="008210B2" w:rsidRPr="003F2624" w:rsidRDefault="00D25E61" w:rsidP="002A5488">
            <w:pPr>
              <w:spacing w:before="60"/>
              <w:rPr>
                <w:sz w:val="22"/>
                <w:szCs w:val="22"/>
              </w:rPr>
            </w:pPr>
            <w:r>
              <w:rPr>
                <w:sz w:val="22"/>
                <w:szCs w:val="22"/>
              </w:rPr>
              <w:t>Health Care Agenc</w:t>
            </w:r>
            <w:r w:rsidR="00067B8F">
              <w:rPr>
                <w:sz w:val="22"/>
                <w:szCs w:val="22"/>
              </w:rPr>
              <w:t>ies</w:t>
            </w:r>
          </w:p>
        </w:tc>
      </w:tr>
      <w:tr w:rsidR="008210B2" w:rsidRPr="00461090" w14:paraId="3EFA266B" w14:textId="77777777" w:rsidTr="002A5488">
        <w:trPr>
          <w:trHeight w:val="185"/>
          <w:jc w:val="center"/>
        </w:trPr>
        <w:tc>
          <w:tcPr>
            <w:tcW w:w="2199" w:type="dxa"/>
            <w:gridSpan w:val="4"/>
            <w:vMerge/>
            <w:tcBorders>
              <w:top w:val="nil"/>
              <w:left w:val="single" w:sz="12" w:space="0" w:color="auto"/>
              <w:bottom w:val="single" w:sz="12" w:space="0" w:color="auto"/>
              <w:right w:val="single" w:sz="12" w:space="0" w:color="auto"/>
            </w:tcBorders>
          </w:tcPr>
          <w:p w14:paraId="455325DF" w14:textId="77777777" w:rsidR="008210B2" w:rsidRPr="003F2624" w:rsidRDefault="008210B2" w:rsidP="002A5488">
            <w:pPr>
              <w:spacing w:before="60"/>
              <w:rPr>
                <w:b/>
                <w:sz w:val="22"/>
                <w:szCs w:val="22"/>
              </w:rPr>
            </w:pPr>
          </w:p>
        </w:tc>
        <w:tc>
          <w:tcPr>
            <w:tcW w:w="3528" w:type="dxa"/>
            <w:gridSpan w:val="17"/>
            <w:tcBorders>
              <w:top w:val="single" w:sz="12" w:space="0" w:color="auto"/>
              <w:left w:val="single" w:sz="12" w:space="0" w:color="auto"/>
              <w:bottom w:val="single" w:sz="12" w:space="0" w:color="auto"/>
              <w:right w:val="single" w:sz="12" w:space="0" w:color="auto"/>
            </w:tcBorders>
            <w:shd w:val="pct10" w:color="auto" w:fill="auto"/>
          </w:tcPr>
          <w:p w14:paraId="21E0C13E" w14:textId="4B2A2B96" w:rsidR="008210B2" w:rsidRPr="003F2624" w:rsidRDefault="008210B2" w:rsidP="002A5488">
            <w:pPr>
              <w:spacing w:before="60"/>
              <w:rPr>
                <w:sz w:val="22"/>
                <w:szCs w:val="22"/>
              </w:rPr>
            </w:pPr>
          </w:p>
        </w:tc>
        <w:tc>
          <w:tcPr>
            <w:tcW w:w="4419" w:type="dxa"/>
            <w:gridSpan w:val="17"/>
            <w:tcBorders>
              <w:top w:val="single" w:sz="12" w:space="0" w:color="auto"/>
              <w:left w:val="single" w:sz="12" w:space="0" w:color="auto"/>
              <w:bottom w:val="single" w:sz="12" w:space="0" w:color="auto"/>
              <w:right w:val="single" w:sz="12" w:space="0" w:color="auto"/>
            </w:tcBorders>
            <w:shd w:val="pct10" w:color="auto" w:fill="auto"/>
          </w:tcPr>
          <w:p w14:paraId="46622A36" w14:textId="087C8B37" w:rsidR="008210B2" w:rsidRPr="003F2624" w:rsidRDefault="00D25E61" w:rsidP="002A5488">
            <w:pPr>
              <w:spacing w:before="60"/>
              <w:rPr>
                <w:sz w:val="22"/>
                <w:szCs w:val="22"/>
              </w:rPr>
            </w:pPr>
            <w:r>
              <w:rPr>
                <w:sz w:val="22"/>
                <w:szCs w:val="22"/>
              </w:rPr>
              <w:t>Chronic Disease and Rehabilitation Inpatient and Outpatient Hospital</w:t>
            </w:r>
          </w:p>
        </w:tc>
      </w:tr>
      <w:tr w:rsidR="008210B2" w:rsidRPr="00461090" w14:paraId="6BBF83CB" w14:textId="77777777" w:rsidTr="002A5488">
        <w:trPr>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61CC0A99"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5987D89" w14:textId="77777777" w:rsidTr="002A5488">
        <w:trPr>
          <w:trHeight w:val="395"/>
          <w:jc w:val="center"/>
        </w:trPr>
        <w:tc>
          <w:tcPr>
            <w:tcW w:w="2123" w:type="dxa"/>
            <w:gridSpan w:val="3"/>
            <w:tcBorders>
              <w:top w:val="single" w:sz="12" w:space="0" w:color="auto"/>
              <w:left w:val="single" w:sz="12" w:space="0" w:color="auto"/>
              <w:bottom w:val="single" w:sz="12" w:space="0" w:color="auto"/>
              <w:right w:val="single" w:sz="12" w:space="0" w:color="auto"/>
            </w:tcBorders>
          </w:tcPr>
          <w:p w14:paraId="2D2FF863" w14:textId="77777777" w:rsidR="008210B2" w:rsidRPr="00042B16" w:rsidRDefault="008210B2" w:rsidP="002A5488">
            <w:pPr>
              <w:spacing w:before="60"/>
              <w:rPr>
                <w:sz w:val="22"/>
                <w:szCs w:val="22"/>
              </w:rPr>
            </w:pPr>
            <w:r w:rsidRPr="00042B16">
              <w:rPr>
                <w:sz w:val="22"/>
                <w:szCs w:val="22"/>
              </w:rPr>
              <w:t>Provider Type:</w:t>
            </w:r>
          </w:p>
        </w:tc>
        <w:tc>
          <w:tcPr>
            <w:tcW w:w="1935" w:type="dxa"/>
            <w:gridSpan w:val="13"/>
            <w:tcBorders>
              <w:top w:val="single" w:sz="12" w:space="0" w:color="auto"/>
              <w:left w:val="single" w:sz="12" w:space="0" w:color="auto"/>
              <w:bottom w:val="single" w:sz="12" w:space="0" w:color="auto"/>
              <w:right w:val="single" w:sz="12" w:space="0" w:color="auto"/>
            </w:tcBorders>
            <w:shd w:val="clear" w:color="auto" w:fill="auto"/>
          </w:tcPr>
          <w:p w14:paraId="2458A856"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8"/>
            <w:tcBorders>
              <w:top w:val="single" w:sz="12" w:space="0" w:color="auto"/>
              <w:left w:val="single" w:sz="12" w:space="0" w:color="auto"/>
              <w:bottom w:val="single" w:sz="12" w:space="0" w:color="auto"/>
              <w:right w:val="single" w:sz="12" w:space="0" w:color="auto"/>
            </w:tcBorders>
            <w:shd w:val="clear" w:color="auto" w:fill="auto"/>
          </w:tcPr>
          <w:p w14:paraId="783EB1D2"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14"/>
            <w:tcBorders>
              <w:top w:val="single" w:sz="12" w:space="0" w:color="auto"/>
              <w:left w:val="single" w:sz="12" w:space="0" w:color="auto"/>
              <w:bottom w:val="single" w:sz="12" w:space="0" w:color="auto"/>
              <w:right w:val="single" w:sz="12" w:space="0" w:color="auto"/>
            </w:tcBorders>
            <w:shd w:val="clear" w:color="auto" w:fill="auto"/>
          </w:tcPr>
          <w:p w14:paraId="1838C98A"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289DD24" w14:textId="77777777" w:rsidTr="002A5488">
        <w:trPr>
          <w:trHeight w:val="395"/>
          <w:jc w:val="center"/>
        </w:trPr>
        <w:tc>
          <w:tcPr>
            <w:tcW w:w="2123" w:type="dxa"/>
            <w:gridSpan w:val="3"/>
            <w:tcBorders>
              <w:top w:val="single" w:sz="12" w:space="0" w:color="auto"/>
              <w:left w:val="single" w:sz="12" w:space="0" w:color="auto"/>
              <w:bottom w:val="single" w:sz="12" w:space="0" w:color="auto"/>
              <w:right w:val="single" w:sz="12" w:space="0" w:color="auto"/>
            </w:tcBorders>
            <w:shd w:val="pct10" w:color="auto" w:fill="auto"/>
          </w:tcPr>
          <w:p w14:paraId="5614D8C5" w14:textId="399F03E9" w:rsidR="008210B2" w:rsidRPr="00017C40" w:rsidRDefault="00D25E61" w:rsidP="002A5488">
            <w:pPr>
              <w:spacing w:before="60"/>
              <w:rPr>
                <w:bCs/>
                <w:sz w:val="22"/>
                <w:szCs w:val="22"/>
              </w:rPr>
            </w:pPr>
            <w:r>
              <w:rPr>
                <w:sz w:val="22"/>
                <w:szCs w:val="22"/>
              </w:rPr>
              <w:t>Physical Therapist</w:t>
            </w:r>
          </w:p>
        </w:tc>
        <w:tc>
          <w:tcPr>
            <w:tcW w:w="1935" w:type="dxa"/>
            <w:gridSpan w:val="13"/>
            <w:tcBorders>
              <w:top w:val="single" w:sz="12" w:space="0" w:color="auto"/>
              <w:left w:val="single" w:sz="12" w:space="0" w:color="auto"/>
              <w:bottom w:val="single" w:sz="12" w:space="0" w:color="auto"/>
              <w:right w:val="single" w:sz="12" w:space="0" w:color="auto"/>
            </w:tcBorders>
            <w:shd w:val="pct10" w:color="auto" w:fill="auto"/>
          </w:tcPr>
          <w:p w14:paraId="78CCDBE6" w14:textId="0710D943" w:rsidR="008210B2" w:rsidRPr="003F2624" w:rsidRDefault="008542F5" w:rsidP="002A5488">
            <w:pPr>
              <w:spacing w:before="60"/>
              <w:rPr>
                <w:sz w:val="22"/>
                <w:szCs w:val="22"/>
              </w:rPr>
            </w:pPr>
            <w:r w:rsidRPr="008542F5">
              <w:rPr>
                <w:sz w:val="22"/>
                <w:szCs w:val="22"/>
              </w:rPr>
              <w:t>Physical Therapist licensed in accordance with 130 CMR 432.000 (MassHealth Therapist Regulations that define provider eligibility requirements and program rules).</w:t>
            </w:r>
          </w:p>
        </w:tc>
        <w:tc>
          <w:tcPr>
            <w:tcW w:w="2195" w:type="dxa"/>
            <w:gridSpan w:val="8"/>
            <w:tcBorders>
              <w:top w:val="single" w:sz="12" w:space="0" w:color="auto"/>
              <w:left w:val="single" w:sz="12" w:space="0" w:color="auto"/>
              <w:bottom w:val="single" w:sz="12" w:space="0" w:color="auto"/>
              <w:right w:val="single" w:sz="12" w:space="0" w:color="auto"/>
            </w:tcBorders>
            <w:shd w:val="pct10" w:color="auto" w:fill="auto"/>
          </w:tcPr>
          <w:p w14:paraId="757A5086" w14:textId="66212E4C" w:rsidR="008210B2" w:rsidRPr="003F2624" w:rsidRDefault="008210B2" w:rsidP="002A5488">
            <w:pPr>
              <w:spacing w:before="60"/>
              <w:rPr>
                <w:sz w:val="22"/>
                <w:szCs w:val="22"/>
              </w:rPr>
            </w:pPr>
          </w:p>
        </w:tc>
        <w:tc>
          <w:tcPr>
            <w:tcW w:w="3893" w:type="dxa"/>
            <w:gridSpan w:val="14"/>
            <w:tcBorders>
              <w:top w:val="single" w:sz="12" w:space="0" w:color="auto"/>
              <w:left w:val="single" w:sz="12" w:space="0" w:color="auto"/>
              <w:bottom w:val="single" w:sz="12" w:space="0" w:color="auto"/>
              <w:right w:val="single" w:sz="12" w:space="0" w:color="auto"/>
            </w:tcBorders>
            <w:shd w:val="pct10" w:color="auto" w:fill="auto"/>
          </w:tcPr>
          <w:p w14:paraId="43CDA042" w14:textId="44DD0AF0" w:rsidR="00D57E9B" w:rsidRPr="003F2624" w:rsidRDefault="00D57E9B" w:rsidP="002A5488">
            <w:pPr>
              <w:spacing w:before="60"/>
              <w:rPr>
                <w:sz w:val="22"/>
                <w:szCs w:val="22"/>
              </w:rPr>
            </w:pPr>
          </w:p>
        </w:tc>
      </w:tr>
      <w:tr w:rsidR="008210B2" w:rsidRPr="00461090" w14:paraId="56C56EEF" w14:textId="77777777" w:rsidTr="002A5488">
        <w:trPr>
          <w:trHeight w:val="395"/>
          <w:jc w:val="center"/>
        </w:trPr>
        <w:tc>
          <w:tcPr>
            <w:tcW w:w="2123" w:type="dxa"/>
            <w:gridSpan w:val="3"/>
            <w:tcBorders>
              <w:top w:val="single" w:sz="12" w:space="0" w:color="auto"/>
              <w:left w:val="single" w:sz="12" w:space="0" w:color="auto"/>
              <w:bottom w:val="single" w:sz="12" w:space="0" w:color="auto"/>
              <w:right w:val="single" w:sz="12" w:space="0" w:color="auto"/>
            </w:tcBorders>
            <w:shd w:val="pct10" w:color="auto" w:fill="auto"/>
          </w:tcPr>
          <w:p w14:paraId="3DF58DC3" w14:textId="0323204A" w:rsidR="008210B2" w:rsidRPr="00C05B39" w:rsidRDefault="00D25E61" w:rsidP="002A5488">
            <w:pPr>
              <w:spacing w:before="60"/>
              <w:rPr>
                <w:bCs/>
                <w:sz w:val="22"/>
                <w:szCs w:val="22"/>
              </w:rPr>
            </w:pPr>
            <w:r>
              <w:rPr>
                <w:sz w:val="22"/>
                <w:szCs w:val="22"/>
              </w:rPr>
              <w:t>Health Care Agencies</w:t>
            </w:r>
          </w:p>
        </w:tc>
        <w:tc>
          <w:tcPr>
            <w:tcW w:w="1935" w:type="dxa"/>
            <w:gridSpan w:val="13"/>
            <w:tcBorders>
              <w:top w:val="single" w:sz="12" w:space="0" w:color="auto"/>
              <w:left w:val="single" w:sz="12" w:space="0" w:color="auto"/>
              <w:bottom w:val="single" w:sz="12" w:space="0" w:color="auto"/>
              <w:right w:val="single" w:sz="12" w:space="0" w:color="auto"/>
            </w:tcBorders>
            <w:shd w:val="pct10" w:color="auto" w:fill="auto"/>
          </w:tcPr>
          <w:p w14:paraId="104C49F5" w14:textId="2BDB290E" w:rsidR="008210B2" w:rsidRPr="003F2624" w:rsidRDefault="00D3324A" w:rsidP="002A5488">
            <w:pPr>
              <w:spacing w:before="60"/>
              <w:rPr>
                <w:sz w:val="22"/>
                <w:szCs w:val="22"/>
              </w:rPr>
            </w:pPr>
            <w:r w:rsidRPr="00D3324A">
              <w:rPr>
                <w:sz w:val="22"/>
                <w:szCs w:val="22"/>
              </w:rPr>
              <w:t xml:space="preserve">The agency must be licensed as a Group Practice in accordance with 130 CMR 432.404 (MassHealth Therapist Regulations that describe the provider eligibility requirements for in-State therapy providers)or as a Rehabilitation Center in accordance with 130 CMR 430.600 (MassHealth Rehabilitation Center Regulations that define provider eligibility requirements and </w:t>
            </w:r>
            <w:r w:rsidRPr="00D3324A">
              <w:rPr>
                <w:sz w:val="22"/>
                <w:szCs w:val="22"/>
              </w:rPr>
              <w:lastRenderedPageBreak/>
              <w:t>program rules) ) or as a Home Health Agency in accordance with 130 CMR 403.000 (MassHealth Home Health Agency regulations that define provider eligibility requirements and program rules). Services must be performed by a Physical Therapist licensed in accordance with 130 CMR 432.000 (MassHealth Therapist Regulations that define provider eligibility requirements and program rules).</w:t>
            </w:r>
          </w:p>
        </w:tc>
        <w:tc>
          <w:tcPr>
            <w:tcW w:w="2195" w:type="dxa"/>
            <w:gridSpan w:val="8"/>
            <w:tcBorders>
              <w:top w:val="single" w:sz="12" w:space="0" w:color="auto"/>
              <w:left w:val="single" w:sz="12" w:space="0" w:color="auto"/>
              <w:bottom w:val="single" w:sz="12" w:space="0" w:color="auto"/>
              <w:right w:val="single" w:sz="12" w:space="0" w:color="auto"/>
            </w:tcBorders>
            <w:shd w:val="pct10" w:color="auto" w:fill="auto"/>
          </w:tcPr>
          <w:p w14:paraId="7F597155" w14:textId="55C6E41B" w:rsidR="008210B2" w:rsidRPr="003F2624" w:rsidRDefault="008210B2" w:rsidP="002A5488">
            <w:pPr>
              <w:spacing w:before="60"/>
              <w:rPr>
                <w:sz w:val="22"/>
                <w:szCs w:val="22"/>
              </w:rPr>
            </w:pPr>
          </w:p>
        </w:tc>
        <w:tc>
          <w:tcPr>
            <w:tcW w:w="3893" w:type="dxa"/>
            <w:gridSpan w:val="14"/>
            <w:tcBorders>
              <w:top w:val="single" w:sz="12" w:space="0" w:color="auto"/>
              <w:left w:val="single" w:sz="12" w:space="0" w:color="auto"/>
              <w:bottom w:val="single" w:sz="12" w:space="0" w:color="auto"/>
              <w:right w:val="single" w:sz="12" w:space="0" w:color="auto"/>
            </w:tcBorders>
            <w:shd w:val="pct10" w:color="auto" w:fill="auto"/>
          </w:tcPr>
          <w:p w14:paraId="54CCFAFC" w14:textId="064A6617" w:rsidR="005C136B" w:rsidRPr="003F2624" w:rsidRDefault="005C136B" w:rsidP="002A5488">
            <w:pPr>
              <w:spacing w:before="60"/>
              <w:rPr>
                <w:sz w:val="22"/>
                <w:szCs w:val="22"/>
              </w:rPr>
            </w:pPr>
          </w:p>
        </w:tc>
      </w:tr>
      <w:tr w:rsidR="00133624" w:rsidRPr="00461090" w14:paraId="73C81F5B" w14:textId="77777777" w:rsidTr="002A5488">
        <w:trPr>
          <w:trHeight w:val="395"/>
          <w:jc w:val="center"/>
        </w:trPr>
        <w:tc>
          <w:tcPr>
            <w:tcW w:w="2123" w:type="dxa"/>
            <w:gridSpan w:val="3"/>
            <w:tcBorders>
              <w:top w:val="single" w:sz="12" w:space="0" w:color="auto"/>
              <w:left w:val="single" w:sz="12" w:space="0" w:color="auto"/>
              <w:bottom w:val="single" w:sz="12" w:space="0" w:color="auto"/>
              <w:right w:val="single" w:sz="12" w:space="0" w:color="auto"/>
            </w:tcBorders>
            <w:shd w:val="pct10" w:color="auto" w:fill="auto"/>
          </w:tcPr>
          <w:p w14:paraId="11F8E71D" w14:textId="3FBB369B" w:rsidR="00133624" w:rsidRPr="00133624" w:rsidRDefault="00D25E61" w:rsidP="002A5488">
            <w:pPr>
              <w:spacing w:before="60"/>
              <w:rPr>
                <w:bCs/>
                <w:sz w:val="22"/>
                <w:szCs w:val="22"/>
              </w:rPr>
            </w:pPr>
            <w:r>
              <w:rPr>
                <w:sz w:val="22"/>
                <w:szCs w:val="22"/>
              </w:rPr>
              <w:t>Chronic Disease and Rehabilitation Inpatient and Outpatient Hospital</w:t>
            </w:r>
          </w:p>
        </w:tc>
        <w:tc>
          <w:tcPr>
            <w:tcW w:w="1935" w:type="dxa"/>
            <w:gridSpan w:val="13"/>
            <w:tcBorders>
              <w:top w:val="single" w:sz="12" w:space="0" w:color="auto"/>
              <w:left w:val="single" w:sz="12" w:space="0" w:color="auto"/>
              <w:bottom w:val="single" w:sz="12" w:space="0" w:color="auto"/>
              <w:right w:val="single" w:sz="12" w:space="0" w:color="auto"/>
            </w:tcBorders>
            <w:shd w:val="pct10" w:color="auto" w:fill="auto"/>
          </w:tcPr>
          <w:p w14:paraId="14C6F451" w14:textId="210BF6BA" w:rsidR="00133624" w:rsidRPr="003F2624" w:rsidRDefault="00D3324A" w:rsidP="002A5488">
            <w:pPr>
              <w:spacing w:before="60"/>
              <w:rPr>
                <w:sz w:val="22"/>
                <w:szCs w:val="22"/>
              </w:rPr>
            </w:pPr>
            <w:r w:rsidRPr="00D3324A">
              <w:rPr>
                <w:sz w:val="22"/>
                <w:szCs w:val="22"/>
              </w:rPr>
              <w:t xml:space="preserve">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w:t>
            </w:r>
            <w:r w:rsidRPr="00D3324A">
              <w:rPr>
                <w:sz w:val="22"/>
                <w:szCs w:val="22"/>
              </w:rPr>
              <w:lastRenderedPageBreak/>
              <w:t>describe the provider eligibility requirements)</w:t>
            </w:r>
          </w:p>
        </w:tc>
        <w:tc>
          <w:tcPr>
            <w:tcW w:w="2195" w:type="dxa"/>
            <w:gridSpan w:val="8"/>
            <w:tcBorders>
              <w:top w:val="single" w:sz="12" w:space="0" w:color="auto"/>
              <w:left w:val="single" w:sz="12" w:space="0" w:color="auto"/>
              <w:bottom w:val="single" w:sz="12" w:space="0" w:color="auto"/>
              <w:right w:val="single" w:sz="12" w:space="0" w:color="auto"/>
            </w:tcBorders>
            <w:shd w:val="pct10" w:color="auto" w:fill="auto"/>
          </w:tcPr>
          <w:p w14:paraId="2F97846B" w14:textId="77777777" w:rsidR="00133624" w:rsidRPr="003F2624" w:rsidRDefault="00133624" w:rsidP="002A5488">
            <w:pPr>
              <w:spacing w:before="60"/>
              <w:rPr>
                <w:sz w:val="22"/>
                <w:szCs w:val="22"/>
              </w:rPr>
            </w:pPr>
          </w:p>
        </w:tc>
        <w:tc>
          <w:tcPr>
            <w:tcW w:w="3893" w:type="dxa"/>
            <w:gridSpan w:val="14"/>
            <w:tcBorders>
              <w:top w:val="single" w:sz="12" w:space="0" w:color="auto"/>
              <w:left w:val="single" w:sz="12" w:space="0" w:color="auto"/>
              <w:bottom w:val="single" w:sz="12" w:space="0" w:color="auto"/>
              <w:right w:val="single" w:sz="12" w:space="0" w:color="auto"/>
            </w:tcBorders>
            <w:shd w:val="pct10" w:color="auto" w:fill="auto"/>
          </w:tcPr>
          <w:p w14:paraId="62BFD12A" w14:textId="240F8524" w:rsidR="00E2440F" w:rsidRPr="003F2624" w:rsidRDefault="00E2440F" w:rsidP="002A5488">
            <w:pPr>
              <w:spacing w:before="60"/>
              <w:rPr>
                <w:sz w:val="22"/>
                <w:szCs w:val="22"/>
              </w:rPr>
            </w:pPr>
          </w:p>
        </w:tc>
      </w:tr>
      <w:tr w:rsidR="008210B2" w:rsidRPr="00461090" w14:paraId="2E4B9D43" w14:textId="77777777" w:rsidTr="002A5488">
        <w:trPr>
          <w:trHeight w:val="395"/>
          <w:jc w:val="center"/>
        </w:trPr>
        <w:tc>
          <w:tcPr>
            <w:tcW w:w="10146" w:type="dxa"/>
            <w:gridSpan w:val="38"/>
            <w:tcBorders>
              <w:top w:val="single" w:sz="12" w:space="0" w:color="auto"/>
              <w:left w:val="single" w:sz="12" w:space="0" w:color="auto"/>
              <w:bottom w:val="single" w:sz="12" w:space="0" w:color="auto"/>
              <w:right w:val="single" w:sz="12" w:space="0" w:color="auto"/>
            </w:tcBorders>
            <w:shd w:val="clear" w:color="auto" w:fill="auto"/>
          </w:tcPr>
          <w:p w14:paraId="6F3DBB69"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72DA2830" w14:textId="77777777" w:rsidTr="002A5488">
        <w:trPr>
          <w:trHeight w:val="220"/>
          <w:jc w:val="center"/>
        </w:trPr>
        <w:tc>
          <w:tcPr>
            <w:tcW w:w="2529" w:type="dxa"/>
            <w:gridSpan w:val="6"/>
            <w:tcBorders>
              <w:top w:val="single" w:sz="12" w:space="0" w:color="auto"/>
              <w:left w:val="single" w:sz="12" w:space="0" w:color="auto"/>
              <w:bottom w:val="single" w:sz="12" w:space="0" w:color="auto"/>
              <w:right w:val="single" w:sz="12" w:space="0" w:color="auto"/>
            </w:tcBorders>
            <w:vAlign w:val="bottom"/>
          </w:tcPr>
          <w:p w14:paraId="25DCDF65"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22"/>
            <w:tcBorders>
              <w:top w:val="single" w:sz="12" w:space="0" w:color="auto"/>
              <w:left w:val="single" w:sz="12" w:space="0" w:color="auto"/>
              <w:bottom w:val="single" w:sz="12" w:space="0" w:color="auto"/>
              <w:right w:val="single" w:sz="12" w:space="0" w:color="auto"/>
            </w:tcBorders>
            <w:shd w:val="clear" w:color="auto" w:fill="auto"/>
            <w:vAlign w:val="bottom"/>
          </w:tcPr>
          <w:p w14:paraId="2572E72E"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10"/>
            <w:tcBorders>
              <w:top w:val="single" w:sz="12" w:space="0" w:color="auto"/>
              <w:left w:val="single" w:sz="12" w:space="0" w:color="auto"/>
              <w:bottom w:val="single" w:sz="12" w:space="0" w:color="auto"/>
              <w:right w:val="single" w:sz="12" w:space="0" w:color="auto"/>
            </w:tcBorders>
            <w:shd w:val="clear" w:color="auto" w:fill="auto"/>
            <w:vAlign w:val="bottom"/>
          </w:tcPr>
          <w:p w14:paraId="441BA01C"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1242F439" w14:textId="77777777" w:rsidTr="002A5488">
        <w:trPr>
          <w:trHeight w:val="220"/>
          <w:jc w:val="center"/>
        </w:trPr>
        <w:tc>
          <w:tcPr>
            <w:tcW w:w="2529" w:type="dxa"/>
            <w:gridSpan w:val="6"/>
            <w:tcBorders>
              <w:top w:val="single" w:sz="12" w:space="0" w:color="auto"/>
              <w:left w:val="single" w:sz="12" w:space="0" w:color="auto"/>
              <w:bottom w:val="single" w:sz="12" w:space="0" w:color="auto"/>
              <w:right w:val="single" w:sz="12" w:space="0" w:color="auto"/>
            </w:tcBorders>
            <w:shd w:val="pct10" w:color="auto" w:fill="auto"/>
          </w:tcPr>
          <w:p w14:paraId="3644A75C" w14:textId="2465D3C5" w:rsidR="008210B2" w:rsidRPr="00C05B39" w:rsidRDefault="00D25E61" w:rsidP="002A5488">
            <w:pPr>
              <w:spacing w:before="60"/>
              <w:rPr>
                <w:bCs/>
                <w:sz w:val="22"/>
                <w:szCs w:val="22"/>
              </w:rPr>
            </w:pPr>
            <w:r>
              <w:rPr>
                <w:sz w:val="22"/>
                <w:szCs w:val="22"/>
              </w:rPr>
              <w:t>Physical Therapist</w:t>
            </w:r>
          </w:p>
        </w:tc>
        <w:tc>
          <w:tcPr>
            <w:tcW w:w="4650" w:type="dxa"/>
            <w:gridSpan w:val="22"/>
            <w:tcBorders>
              <w:top w:val="single" w:sz="12" w:space="0" w:color="auto"/>
              <w:left w:val="single" w:sz="12" w:space="0" w:color="auto"/>
              <w:bottom w:val="single" w:sz="12" w:space="0" w:color="auto"/>
              <w:right w:val="single" w:sz="12" w:space="0" w:color="auto"/>
            </w:tcBorders>
            <w:shd w:val="pct10" w:color="auto" w:fill="auto"/>
          </w:tcPr>
          <w:p w14:paraId="02D539E2" w14:textId="5348C09F" w:rsidR="008210B2" w:rsidRPr="00C05B39" w:rsidRDefault="008542F5" w:rsidP="002A5488">
            <w:pPr>
              <w:spacing w:before="60"/>
              <w:rPr>
                <w:bCs/>
                <w:sz w:val="22"/>
                <w:szCs w:val="22"/>
              </w:rPr>
            </w:pPr>
            <w:r>
              <w:rPr>
                <w:bCs/>
                <w:sz w:val="22"/>
                <w:szCs w:val="22"/>
              </w:rPr>
              <w:t>Administrative Service Organization</w:t>
            </w:r>
          </w:p>
        </w:tc>
        <w:tc>
          <w:tcPr>
            <w:tcW w:w="2967" w:type="dxa"/>
            <w:gridSpan w:val="10"/>
            <w:tcBorders>
              <w:top w:val="single" w:sz="12" w:space="0" w:color="auto"/>
              <w:left w:val="single" w:sz="12" w:space="0" w:color="auto"/>
              <w:bottom w:val="single" w:sz="12" w:space="0" w:color="auto"/>
              <w:right w:val="single" w:sz="12" w:space="0" w:color="auto"/>
            </w:tcBorders>
            <w:shd w:val="pct10" w:color="auto" w:fill="auto"/>
          </w:tcPr>
          <w:p w14:paraId="491A5530" w14:textId="498282BD" w:rsidR="008210B2" w:rsidRPr="00C05B39" w:rsidRDefault="00EB3444" w:rsidP="002A5488">
            <w:pPr>
              <w:spacing w:before="60"/>
              <w:rPr>
                <w:bCs/>
                <w:sz w:val="22"/>
                <w:szCs w:val="22"/>
              </w:rPr>
            </w:pPr>
            <w:r>
              <w:rPr>
                <w:bCs/>
                <w:sz w:val="22"/>
                <w:szCs w:val="22"/>
              </w:rPr>
              <w:t>Every 2 years</w:t>
            </w:r>
          </w:p>
        </w:tc>
      </w:tr>
      <w:tr w:rsidR="008210B2" w:rsidRPr="00461090" w14:paraId="7D852119" w14:textId="77777777" w:rsidTr="002A5488">
        <w:trPr>
          <w:trHeight w:val="220"/>
          <w:jc w:val="center"/>
        </w:trPr>
        <w:tc>
          <w:tcPr>
            <w:tcW w:w="2529" w:type="dxa"/>
            <w:gridSpan w:val="6"/>
            <w:tcBorders>
              <w:top w:val="single" w:sz="12" w:space="0" w:color="auto"/>
              <w:left w:val="single" w:sz="12" w:space="0" w:color="auto"/>
              <w:bottom w:val="single" w:sz="12" w:space="0" w:color="auto"/>
              <w:right w:val="single" w:sz="12" w:space="0" w:color="auto"/>
            </w:tcBorders>
            <w:shd w:val="pct10" w:color="auto" w:fill="auto"/>
          </w:tcPr>
          <w:p w14:paraId="2D9FFAC3" w14:textId="759A7BBD" w:rsidR="008210B2" w:rsidRPr="00D85498" w:rsidRDefault="00D25E61" w:rsidP="002A5488">
            <w:pPr>
              <w:spacing w:before="60"/>
              <w:rPr>
                <w:bCs/>
                <w:sz w:val="22"/>
                <w:szCs w:val="22"/>
              </w:rPr>
            </w:pPr>
            <w:r>
              <w:rPr>
                <w:sz w:val="22"/>
                <w:szCs w:val="22"/>
              </w:rPr>
              <w:t>Health Care Agencies</w:t>
            </w:r>
          </w:p>
        </w:tc>
        <w:tc>
          <w:tcPr>
            <w:tcW w:w="4650" w:type="dxa"/>
            <w:gridSpan w:val="22"/>
            <w:tcBorders>
              <w:top w:val="single" w:sz="12" w:space="0" w:color="auto"/>
              <w:left w:val="single" w:sz="12" w:space="0" w:color="auto"/>
              <w:bottom w:val="single" w:sz="12" w:space="0" w:color="auto"/>
              <w:right w:val="single" w:sz="12" w:space="0" w:color="auto"/>
            </w:tcBorders>
            <w:shd w:val="pct10" w:color="auto" w:fill="auto"/>
          </w:tcPr>
          <w:p w14:paraId="6D63CC53" w14:textId="7204CCCE" w:rsidR="008210B2" w:rsidRPr="003F2624" w:rsidRDefault="008542F5" w:rsidP="002A5488">
            <w:pPr>
              <w:spacing w:before="60"/>
              <w:rPr>
                <w:b/>
                <w:sz w:val="22"/>
                <w:szCs w:val="22"/>
              </w:rPr>
            </w:pPr>
            <w:r>
              <w:rPr>
                <w:bCs/>
                <w:sz w:val="22"/>
                <w:szCs w:val="22"/>
              </w:rPr>
              <w:t>Administrative Service Organization</w:t>
            </w:r>
          </w:p>
        </w:tc>
        <w:tc>
          <w:tcPr>
            <w:tcW w:w="2967" w:type="dxa"/>
            <w:gridSpan w:val="10"/>
            <w:tcBorders>
              <w:top w:val="single" w:sz="12" w:space="0" w:color="auto"/>
              <w:left w:val="single" w:sz="12" w:space="0" w:color="auto"/>
              <w:bottom w:val="single" w:sz="12" w:space="0" w:color="auto"/>
              <w:right w:val="single" w:sz="12" w:space="0" w:color="auto"/>
            </w:tcBorders>
            <w:shd w:val="pct10" w:color="auto" w:fill="auto"/>
          </w:tcPr>
          <w:p w14:paraId="28A282EA" w14:textId="2EDE7663" w:rsidR="008210B2" w:rsidRPr="00D85498" w:rsidRDefault="00EB3444" w:rsidP="002A5488">
            <w:pPr>
              <w:spacing w:before="60"/>
              <w:rPr>
                <w:bCs/>
                <w:sz w:val="22"/>
                <w:szCs w:val="22"/>
              </w:rPr>
            </w:pPr>
            <w:r>
              <w:rPr>
                <w:bCs/>
                <w:sz w:val="22"/>
                <w:szCs w:val="22"/>
              </w:rPr>
              <w:t>Every 2 years</w:t>
            </w:r>
          </w:p>
        </w:tc>
      </w:tr>
      <w:tr w:rsidR="00133624" w:rsidRPr="00461090" w14:paraId="50E6960E" w14:textId="77777777" w:rsidTr="002A5488">
        <w:trPr>
          <w:trHeight w:val="220"/>
          <w:jc w:val="center"/>
        </w:trPr>
        <w:tc>
          <w:tcPr>
            <w:tcW w:w="2529" w:type="dxa"/>
            <w:gridSpan w:val="6"/>
            <w:tcBorders>
              <w:top w:val="single" w:sz="12" w:space="0" w:color="auto"/>
              <w:left w:val="single" w:sz="12" w:space="0" w:color="auto"/>
              <w:bottom w:val="single" w:sz="12" w:space="0" w:color="auto"/>
              <w:right w:val="single" w:sz="12" w:space="0" w:color="auto"/>
            </w:tcBorders>
            <w:shd w:val="pct10" w:color="auto" w:fill="auto"/>
          </w:tcPr>
          <w:p w14:paraId="35C9EBFA" w14:textId="0C2ABBBE" w:rsidR="00133624" w:rsidRPr="00D85498" w:rsidRDefault="00D25E61" w:rsidP="002A5488">
            <w:pPr>
              <w:spacing w:before="60"/>
              <w:rPr>
                <w:bCs/>
                <w:sz w:val="22"/>
                <w:szCs w:val="22"/>
              </w:rPr>
            </w:pPr>
            <w:r>
              <w:rPr>
                <w:sz w:val="22"/>
                <w:szCs w:val="22"/>
              </w:rPr>
              <w:t>Chronic Disease and Rehabilitation Inpatient and Outpatient Hospital</w:t>
            </w:r>
          </w:p>
        </w:tc>
        <w:tc>
          <w:tcPr>
            <w:tcW w:w="4650" w:type="dxa"/>
            <w:gridSpan w:val="22"/>
            <w:tcBorders>
              <w:top w:val="single" w:sz="12" w:space="0" w:color="auto"/>
              <w:left w:val="single" w:sz="12" w:space="0" w:color="auto"/>
              <w:bottom w:val="single" w:sz="12" w:space="0" w:color="auto"/>
              <w:right w:val="single" w:sz="12" w:space="0" w:color="auto"/>
            </w:tcBorders>
            <w:shd w:val="pct10" w:color="auto" w:fill="auto"/>
          </w:tcPr>
          <w:p w14:paraId="1E6E9EE1" w14:textId="3E1A272E" w:rsidR="00133624" w:rsidRDefault="008542F5" w:rsidP="002A5488">
            <w:pPr>
              <w:spacing w:before="60"/>
              <w:rPr>
                <w:bCs/>
                <w:sz w:val="22"/>
                <w:szCs w:val="22"/>
              </w:rPr>
            </w:pPr>
            <w:r>
              <w:rPr>
                <w:bCs/>
                <w:sz w:val="22"/>
                <w:szCs w:val="22"/>
              </w:rPr>
              <w:t>Administrative Service Organization</w:t>
            </w:r>
          </w:p>
        </w:tc>
        <w:tc>
          <w:tcPr>
            <w:tcW w:w="2967" w:type="dxa"/>
            <w:gridSpan w:val="10"/>
            <w:tcBorders>
              <w:top w:val="single" w:sz="12" w:space="0" w:color="auto"/>
              <w:left w:val="single" w:sz="12" w:space="0" w:color="auto"/>
              <w:bottom w:val="single" w:sz="12" w:space="0" w:color="auto"/>
              <w:right w:val="single" w:sz="12" w:space="0" w:color="auto"/>
            </w:tcBorders>
            <w:shd w:val="pct10" w:color="auto" w:fill="auto"/>
          </w:tcPr>
          <w:p w14:paraId="14D1D50A" w14:textId="277072C2" w:rsidR="00133624" w:rsidRPr="00D85498" w:rsidRDefault="00EB3444" w:rsidP="002A5488">
            <w:pPr>
              <w:spacing w:before="60"/>
              <w:rPr>
                <w:bCs/>
                <w:sz w:val="22"/>
                <w:szCs w:val="22"/>
              </w:rPr>
            </w:pPr>
            <w:r>
              <w:rPr>
                <w:bCs/>
                <w:sz w:val="22"/>
                <w:szCs w:val="22"/>
              </w:rPr>
              <w:t xml:space="preserve">Every 2 years </w:t>
            </w:r>
          </w:p>
        </w:tc>
      </w:tr>
      <w:tr w:rsidR="003B6625" w:rsidRPr="00461090" w14:paraId="2C5EBD2E" w14:textId="77777777" w:rsidTr="002A5488">
        <w:trPr>
          <w:jc w:val="center"/>
        </w:trPr>
        <w:tc>
          <w:tcPr>
            <w:tcW w:w="10146" w:type="dxa"/>
            <w:gridSpan w:val="38"/>
            <w:tcBorders>
              <w:top w:val="single" w:sz="12" w:space="0" w:color="auto"/>
              <w:left w:val="single" w:sz="12" w:space="0" w:color="auto"/>
              <w:bottom w:val="single" w:sz="12" w:space="0" w:color="auto"/>
              <w:right w:val="single" w:sz="12" w:space="0" w:color="auto"/>
            </w:tcBorders>
            <w:shd w:val="clear" w:color="auto" w:fill="auto"/>
          </w:tcPr>
          <w:p w14:paraId="2FF6DBE5" w14:textId="77777777" w:rsidR="003B6625" w:rsidRPr="00DD3AC3" w:rsidRDefault="003B6625" w:rsidP="002A5488">
            <w:pPr>
              <w:spacing w:before="60"/>
              <w:jc w:val="center"/>
              <w:rPr>
                <w:color w:val="FFFFFF"/>
                <w:sz w:val="22"/>
                <w:szCs w:val="22"/>
              </w:rPr>
            </w:pPr>
            <w:r w:rsidRPr="0010569C">
              <w:rPr>
                <w:sz w:val="22"/>
                <w:szCs w:val="22"/>
              </w:rPr>
              <w:t>Service Specification</w:t>
            </w:r>
          </w:p>
        </w:tc>
      </w:tr>
      <w:tr w:rsidR="003B6625" w:rsidRPr="005B7D1F" w14:paraId="2711E491"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498C5125" w14:textId="77777777" w:rsidR="003B6625" w:rsidRPr="000D7C66" w:rsidRDefault="003B6625" w:rsidP="002A5488">
            <w:pPr>
              <w:spacing w:before="60"/>
              <w:rPr>
                <w:b/>
                <w:bCs/>
                <w:sz w:val="22"/>
                <w:szCs w:val="22"/>
              </w:rPr>
            </w:pPr>
            <w:r>
              <w:rPr>
                <w:b/>
                <w:bCs/>
                <w:sz w:val="22"/>
                <w:szCs w:val="22"/>
              </w:rPr>
              <w:t>Service Type:</w:t>
            </w:r>
          </w:p>
        </w:tc>
      </w:tr>
      <w:tr w:rsidR="003B6625" w:rsidRPr="005B7D1F" w14:paraId="11E6BCBB"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747A4645" w14:textId="77777777" w:rsidR="003B6625" w:rsidRDefault="003B6625" w:rsidP="002A5488">
            <w:pPr>
              <w:spacing w:before="60"/>
              <w:rPr>
                <w:sz w:val="22"/>
                <w:szCs w:val="22"/>
              </w:rPr>
            </w:pPr>
            <w:r>
              <w:rPr>
                <w:sz w:val="22"/>
                <w:szCs w:val="22"/>
              </w:rPr>
              <w:t>Other Service</w:t>
            </w:r>
          </w:p>
        </w:tc>
      </w:tr>
      <w:tr w:rsidR="003B6625" w:rsidRPr="005B7D1F" w14:paraId="2FCC1963"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5BE3088E" w14:textId="77777777" w:rsidR="003B6625" w:rsidRPr="000D7C66" w:rsidRDefault="003B6625" w:rsidP="002A5488">
            <w:pPr>
              <w:spacing w:before="60"/>
              <w:rPr>
                <w:b/>
                <w:bCs/>
                <w:sz w:val="22"/>
                <w:szCs w:val="22"/>
              </w:rPr>
            </w:pPr>
            <w:r>
              <w:rPr>
                <w:b/>
                <w:bCs/>
                <w:sz w:val="22"/>
                <w:szCs w:val="22"/>
              </w:rPr>
              <w:t>Service:</w:t>
            </w:r>
          </w:p>
        </w:tc>
      </w:tr>
      <w:tr w:rsidR="003B6625" w:rsidRPr="005B7D1F" w14:paraId="69E6872A"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43F6B0B9" w14:textId="6E73C45C" w:rsidR="003B6625" w:rsidRDefault="003B6625" w:rsidP="002A5488">
            <w:pPr>
              <w:spacing w:before="60"/>
              <w:rPr>
                <w:sz w:val="22"/>
                <w:szCs w:val="22"/>
              </w:rPr>
            </w:pPr>
            <w:r>
              <w:rPr>
                <w:sz w:val="22"/>
                <w:szCs w:val="22"/>
              </w:rPr>
              <w:t xml:space="preserve">Residential Family Training </w:t>
            </w:r>
          </w:p>
        </w:tc>
      </w:tr>
      <w:tr w:rsidR="003B6625" w:rsidRPr="005B7D1F" w14:paraId="771A8FF2"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306344" w14:textId="77777777" w:rsidR="003B6625" w:rsidRPr="002245CA" w:rsidRDefault="003B6625" w:rsidP="003B6625">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105CEB5E" w14:textId="77777777" w:rsidR="003B6625" w:rsidRPr="002245CA" w:rsidRDefault="003B6625" w:rsidP="003B6625">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 service specifications have been modified.</w:t>
            </w:r>
          </w:p>
          <w:p w14:paraId="60DC1B92" w14:textId="3D8753D5" w:rsidR="003B6625" w:rsidRDefault="0010569C" w:rsidP="003B6625">
            <w:pPr>
              <w:spacing w:before="60"/>
              <w:rPr>
                <w:sz w:val="22"/>
                <w:szCs w:val="22"/>
              </w:rPr>
            </w:pPr>
            <w:r>
              <w:rPr>
                <w:rFonts w:ascii="Wingdings" w:eastAsia="Wingdings" w:hAnsi="Wingdings" w:cs="Wingdings"/>
              </w:rPr>
              <w:t>þ</w:t>
            </w:r>
            <w:r w:rsidR="003B6625" w:rsidRPr="002245CA">
              <w:rPr>
                <w:sz w:val="22"/>
                <w:szCs w:val="22"/>
              </w:rPr>
              <w:t>Service is not included in approved waiver.</w:t>
            </w:r>
          </w:p>
        </w:tc>
      </w:tr>
      <w:tr w:rsidR="003B6625" w:rsidRPr="00461090" w14:paraId="199C6CC1"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511123EF" w14:textId="77777777" w:rsidR="003B6625" w:rsidRPr="00461090" w:rsidRDefault="003B6625" w:rsidP="003B6625">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B6625" w:rsidRPr="00461090" w14:paraId="4387F319" w14:textId="77777777" w:rsidTr="002A5488">
        <w:trPr>
          <w:trHeight w:val="155"/>
          <w:jc w:val="center"/>
        </w:trPr>
        <w:tc>
          <w:tcPr>
            <w:tcW w:w="10146" w:type="dxa"/>
            <w:gridSpan w:val="38"/>
            <w:tcBorders>
              <w:top w:val="single" w:sz="12" w:space="0" w:color="auto"/>
              <w:left w:val="single" w:sz="12" w:space="0" w:color="auto"/>
              <w:bottom w:val="single" w:sz="12" w:space="0" w:color="auto"/>
              <w:right w:val="single" w:sz="12" w:space="0" w:color="auto"/>
            </w:tcBorders>
            <w:shd w:val="clear" w:color="auto" w:fill="auto"/>
          </w:tcPr>
          <w:p w14:paraId="2104F54B" w14:textId="77777777" w:rsidR="003B6625" w:rsidRDefault="003B6625" w:rsidP="003B6625">
            <w:pPr>
              <w:rPr>
                <w:sz w:val="22"/>
                <w:szCs w:val="22"/>
              </w:rPr>
            </w:pPr>
            <w:r w:rsidRPr="00D3324A">
              <w:rPr>
                <w:sz w:val="22"/>
                <w:szCs w:val="22"/>
              </w:rPr>
              <w:t>Residential Family Training is designed to provide training and instruction about the treatment regimes, behavior plans, and the use of specialized equipment that supports the waiver participant to participate in the community. Residential Family Training may also include training in family leadership, support for the family unit to adjust to the changes in the life of the family created by the disability of the participant, support of self-advocacy, and independence for their family member. The service enhances the skill of the family to assist the waiver participant to function in the community and at home when the waiver participant visits his or her family, and supports family members to adjust to the changes in their lives. Documentation in the participant's record demonstrates the benefit to the participant. For the purposes of this service "family" is defined as the persons who provide care to a waiver participant and may include a parent or other relative. Family does not include individuals who are employed to care for the participant other than to support the education and training provided to the family and participant. Residential Family Training may be provided in a small group format or the Family Trainer may provide individual instruction to a specific family based on the needs of the family to understand the specialized needs of the waiver participant. The one to one family training is instructional or psychoeducational rather than counseling. Residential Family Training is not available in provider operated residential habilitation or assisted living sites or in shared living settings unless the waiver participant regularly leaves the site to visit his or her family.</w:t>
            </w:r>
          </w:p>
          <w:p w14:paraId="5642F52B" w14:textId="77777777" w:rsidR="003B6625" w:rsidRDefault="003B6625" w:rsidP="003B6625">
            <w:pPr>
              <w:rPr>
                <w:sz w:val="22"/>
                <w:szCs w:val="22"/>
              </w:rPr>
            </w:pPr>
          </w:p>
          <w:p w14:paraId="61C451EE" w14:textId="77777777" w:rsidR="003B6625" w:rsidRPr="002C1115" w:rsidRDefault="003B6625" w:rsidP="003B6625">
            <w:pPr>
              <w:rPr>
                <w:sz w:val="22"/>
                <w:szCs w:val="22"/>
              </w:rPr>
            </w:pP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3B6625" w:rsidRPr="00461090" w14:paraId="18C3C8B6" w14:textId="77777777" w:rsidTr="002A5488">
        <w:trPr>
          <w:trHeight w:val="125"/>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5185E58A" w14:textId="77777777" w:rsidR="003B6625" w:rsidRPr="00042B16" w:rsidRDefault="003B6625" w:rsidP="003B6625">
            <w:pPr>
              <w:spacing w:before="60"/>
              <w:rPr>
                <w:sz w:val="23"/>
                <w:szCs w:val="23"/>
              </w:rPr>
            </w:pPr>
            <w:r w:rsidRPr="00042B16">
              <w:rPr>
                <w:sz w:val="22"/>
                <w:szCs w:val="22"/>
              </w:rPr>
              <w:t>Specify applicable (if any) limits on the amount, frequency, or duration of this service:</w:t>
            </w:r>
          </w:p>
        </w:tc>
      </w:tr>
      <w:tr w:rsidR="003B6625" w:rsidRPr="00461090" w14:paraId="10572B0C" w14:textId="77777777" w:rsidTr="002A5488">
        <w:trPr>
          <w:trHeight w:val="125"/>
          <w:jc w:val="center"/>
        </w:trPr>
        <w:tc>
          <w:tcPr>
            <w:tcW w:w="10146" w:type="dxa"/>
            <w:gridSpan w:val="38"/>
            <w:tcBorders>
              <w:top w:val="single" w:sz="12" w:space="0" w:color="auto"/>
              <w:left w:val="single" w:sz="12" w:space="0" w:color="auto"/>
              <w:bottom w:val="single" w:sz="12" w:space="0" w:color="auto"/>
              <w:right w:val="single" w:sz="12" w:space="0" w:color="auto"/>
            </w:tcBorders>
            <w:shd w:val="clear" w:color="auto" w:fill="auto"/>
          </w:tcPr>
          <w:p w14:paraId="29F79EF9" w14:textId="77777777" w:rsidR="003B6625" w:rsidRDefault="003B6625" w:rsidP="003B6625">
            <w:pPr>
              <w:rPr>
                <w:sz w:val="22"/>
                <w:szCs w:val="22"/>
              </w:rPr>
            </w:pPr>
          </w:p>
          <w:p w14:paraId="1B9A7A6B" w14:textId="77777777" w:rsidR="003B6625" w:rsidRPr="002C1115" w:rsidRDefault="003B6625" w:rsidP="003B6625">
            <w:pPr>
              <w:spacing w:before="60"/>
              <w:rPr>
                <w:sz w:val="22"/>
                <w:szCs w:val="22"/>
              </w:rPr>
            </w:pPr>
          </w:p>
        </w:tc>
      </w:tr>
      <w:tr w:rsidR="003B6625" w:rsidRPr="00461090" w14:paraId="04443A19" w14:textId="77777777" w:rsidTr="003B6625">
        <w:trPr>
          <w:jc w:val="center"/>
        </w:trPr>
        <w:tc>
          <w:tcPr>
            <w:tcW w:w="2647" w:type="dxa"/>
            <w:gridSpan w:val="7"/>
            <w:tcBorders>
              <w:top w:val="single" w:sz="12" w:space="0" w:color="auto"/>
              <w:left w:val="single" w:sz="12" w:space="0" w:color="auto"/>
              <w:bottom w:val="single" w:sz="12" w:space="0" w:color="auto"/>
              <w:right w:val="single" w:sz="12" w:space="0" w:color="auto"/>
            </w:tcBorders>
          </w:tcPr>
          <w:p w14:paraId="7B1B2C78" w14:textId="77777777" w:rsidR="003B6625" w:rsidRPr="003F2624" w:rsidRDefault="003B6625" w:rsidP="003B6625">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653" w:type="dxa"/>
            <w:gridSpan w:val="4"/>
            <w:tcBorders>
              <w:top w:val="single" w:sz="12" w:space="0" w:color="auto"/>
              <w:left w:val="single" w:sz="12" w:space="0" w:color="auto"/>
              <w:bottom w:val="single" w:sz="12" w:space="0" w:color="auto"/>
              <w:right w:val="single" w:sz="12" w:space="0" w:color="auto"/>
            </w:tcBorders>
            <w:shd w:val="clear" w:color="auto" w:fill="auto"/>
          </w:tcPr>
          <w:p w14:paraId="5C85F1E0" w14:textId="77777777" w:rsidR="003B6625" w:rsidRPr="003F2624" w:rsidRDefault="003B6625" w:rsidP="003B6625">
            <w:pPr>
              <w:spacing w:before="60"/>
              <w:rPr>
                <w:sz w:val="22"/>
                <w:szCs w:val="22"/>
              </w:rPr>
            </w:pPr>
            <w:r w:rsidRPr="003F2624">
              <w:rPr>
                <w:rFonts w:ascii="Wingdings" w:eastAsia="Wingdings" w:hAnsi="Wingdings" w:cs="Wingdings"/>
                <w:sz w:val="22"/>
                <w:szCs w:val="22"/>
              </w:rPr>
              <w:t>¨</w:t>
            </w:r>
          </w:p>
        </w:tc>
        <w:tc>
          <w:tcPr>
            <w:tcW w:w="4748" w:type="dxa"/>
            <w:gridSpan w:val="24"/>
            <w:tcBorders>
              <w:top w:val="single" w:sz="12" w:space="0" w:color="auto"/>
              <w:left w:val="single" w:sz="12" w:space="0" w:color="auto"/>
              <w:bottom w:val="single" w:sz="12" w:space="0" w:color="auto"/>
              <w:right w:val="single" w:sz="12" w:space="0" w:color="auto"/>
            </w:tcBorders>
          </w:tcPr>
          <w:p w14:paraId="199D0900" w14:textId="77777777" w:rsidR="003B6625" w:rsidRPr="00C73719" w:rsidRDefault="003B6625" w:rsidP="003B6625">
            <w:pPr>
              <w:spacing w:before="60"/>
              <w:rPr>
                <w:sz w:val="21"/>
                <w:szCs w:val="21"/>
              </w:rPr>
            </w:pPr>
            <w:r w:rsidRPr="00C73719">
              <w:rPr>
                <w:sz w:val="21"/>
                <w:szCs w:val="21"/>
              </w:rPr>
              <w:t>Participant-directed as specified in Appendix E</w:t>
            </w:r>
          </w:p>
        </w:tc>
        <w:tc>
          <w:tcPr>
            <w:tcW w:w="503" w:type="dxa"/>
            <w:gridSpan w:val="2"/>
            <w:tcBorders>
              <w:top w:val="single" w:sz="12" w:space="0" w:color="auto"/>
              <w:left w:val="single" w:sz="12" w:space="0" w:color="auto"/>
              <w:bottom w:val="single" w:sz="12" w:space="0" w:color="auto"/>
              <w:right w:val="single" w:sz="12" w:space="0" w:color="auto"/>
            </w:tcBorders>
            <w:shd w:val="clear" w:color="auto" w:fill="auto"/>
          </w:tcPr>
          <w:p w14:paraId="386F0AAF" w14:textId="00BC7AE9" w:rsidR="003B6625" w:rsidRPr="003F2624" w:rsidRDefault="00D7168F" w:rsidP="003B6625">
            <w:pPr>
              <w:spacing w:before="60"/>
              <w:rPr>
                <w:sz w:val="22"/>
                <w:szCs w:val="22"/>
              </w:rPr>
            </w:pPr>
            <w:r>
              <w:rPr>
                <w:rFonts w:ascii="Wingdings" w:eastAsia="Wingdings" w:hAnsi="Wingdings" w:cs="Wingdings"/>
              </w:rPr>
              <w:t>þ</w:t>
            </w:r>
          </w:p>
        </w:tc>
        <w:tc>
          <w:tcPr>
            <w:tcW w:w="1595" w:type="dxa"/>
            <w:tcBorders>
              <w:top w:val="single" w:sz="12" w:space="0" w:color="auto"/>
              <w:left w:val="single" w:sz="12" w:space="0" w:color="auto"/>
              <w:bottom w:val="single" w:sz="12" w:space="0" w:color="auto"/>
              <w:right w:val="single" w:sz="12" w:space="0" w:color="auto"/>
            </w:tcBorders>
          </w:tcPr>
          <w:p w14:paraId="16F9B292" w14:textId="77777777" w:rsidR="003B6625" w:rsidRPr="003F2624" w:rsidRDefault="003B6625" w:rsidP="003B6625">
            <w:pPr>
              <w:spacing w:before="60"/>
              <w:rPr>
                <w:sz w:val="22"/>
                <w:szCs w:val="22"/>
              </w:rPr>
            </w:pPr>
            <w:r>
              <w:rPr>
                <w:sz w:val="22"/>
                <w:szCs w:val="22"/>
              </w:rPr>
              <w:t>Provider managed</w:t>
            </w:r>
          </w:p>
        </w:tc>
      </w:tr>
      <w:tr w:rsidR="003B6625" w:rsidRPr="00461090" w14:paraId="3A76E942" w14:textId="77777777" w:rsidTr="003B6625">
        <w:trPr>
          <w:jc w:val="center"/>
        </w:trPr>
        <w:tc>
          <w:tcPr>
            <w:tcW w:w="3448" w:type="dxa"/>
            <w:gridSpan w:val="13"/>
            <w:tcBorders>
              <w:top w:val="single" w:sz="12" w:space="0" w:color="auto"/>
              <w:left w:val="single" w:sz="12" w:space="0" w:color="auto"/>
              <w:bottom w:val="single" w:sz="12" w:space="0" w:color="auto"/>
              <w:right w:val="single" w:sz="12" w:space="0" w:color="auto"/>
            </w:tcBorders>
          </w:tcPr>
          <w:p w14:paraId="48758741" w14:textId="77777777" w:rsidR="003B6625" w:rsidRPr="00DD3AC3" w:rsidRDefault="003B6625" w:rsidP="003B6625">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612" w:type="dxa"/>
            <w:gridSpan w:val="3"/>
            <w:tcBorders>
              <w:top w:val="single" w:sz="12" w:space="0" w:color="auto"/>
              <w:left w:val="single" w:sz="12" w:space="0" w:color="auto"/>
              <w:bottom w:val="single" w:sz="12" w:space="0" w:color="auto"/>
              <w:right w:val="single" w:sz="12" w:space="0" w:color="auto"/>
            </w:tcBorders>
            <w:shd w:val="clear" w:color="auto" w:fill="auto"/>
          </w:tcPr>
          <w:p w14:paraId="5FD2AEF7" w14:textId="77777777" w:rsidR="003B6625" w:rsidRPr="00DD3AC3" w:rsidRDefault="003B6625" w:rsidP="003B6625">
            <w:pPr>
              <w:spacing w:before="60"/>
              <w:rPr>
                <w:b/>
                <w:sz w:val="22"/>
                <w:szCs w:val="22"/>
              </w:rPr>
            </w:pPr>
            <w:r w:rsidRPr="00DD3AC3">
              <w:rPr>
                <w:rFonts w:ascii="Wingdings" w:eastAsia="Wingdings" w:hAnsi="Wingdings" w:cs="Wingdings"/>
                <w:sz w:val="22"/>
                <w:szCs w:val="22"/>
              </w:rPr>
              <w:t>¨</w:t>
            </w:r>
          </w:p>
        </w:tc>
        <w:tc>
          <w:tcPr>
            <w:tcW w:w="1362" w:type="dxa"/>
            <w:gridSpan w:val="3"/>
            <w:tcBorders>
              <w:top w:val="single" w:sz="12" w:space="0" w:color="auto"/>
              <w:left w:val="single" w:sz="12" w:space="0" w:color="auto"/>
              <w:bottom w:val="single" w:sz="12" w:space="0" w:color="auto"/>
              <w:right w:val="single" w:sz="12" w:space="0" w:color="auto"/>
            </w:tcBorders>
          </w:tcPr>
          <w:p w14:paraId="308F1837" w14:textId="77777777" w:rsidR="003B6625" w:rsidRPr="00DD3AC3" w:rsidRDefault="003B6625" w:rsidP="003B6625">
            <w:pPr>
              <w:spacing w:before="60"/>
              <w:rPr>
                <w:sz w:val="22"/>
                <w:szCs w:val="22"/>
              </w:rPr>
            </w:pPr>
            <w:r w:rsidRPr="00DD3AC3">
              <w:rPr>
                <w:sz w:val="22"/>
                <w:szCs w:val="22"/>
              </w:rPr>
              <w:t>Legally Responsible Person</w:t>
            </w:r>
          </w:p>
        </w:tc>
        <w:tc>
          <w:tcPr>
            <w:tcW w:w="461" w:type="dxa"/>
            <w:gridSpan w:val="3"/>
            <w:tcBorders>
              <w:top w:val="single" w:sz="12" w:space="0" w:color="auto"/>
              <w:left w:val="single" w:sz="12" w:space="0" w:color="auto"/>
              <w:bottom w:val="single" w:sz="12" w:space="0" w:color="auto"/>
              <w:right w:val="single" w:sz="12" w:space="0" w:color="auto"/>
            </w:tcBorders>
            <w:shd w:val="clear" w:color="auto" w:fill="auto"/>
          </w:tcPr>
          <w:p w14:paraId="7CA0D1B0" w14:textId="740F0EEC" w:rsidR="003B6625" w:rsidRPr="00DD3AC3" w:rsidRDefault="00D7168F" w:rsidP="003B6625">
            <w:pPr>
              <w:spacing w:before="60"/>
              <w:rPr>
                <w:b/>
                <w:sz w:val="22"/>
                <w:szCs w:val="22"/>
              </w:rPr>
            </w:pPr>
            <w:r>
              <w:rPr>
                <w:rFonts w:ascii="Wingdings" w:eastAsia="Wingdings" w:hAnsi="Wingdings" w:cs="Wingdings"/>
              </w:rPr>
              <w:t>þ</w:t>
            </w:r>
          </w:p>
        </w:tc>
        <w:tc>
          <w:tcPr>
            <w:tcW w:w="1490" w:type="dxa"/>
            <w:gridSpan w:val="9"/>
            <w:tcBorders>
              <w:top w:val="single" w:sz="12" w:space="0" w:color="auto"/>
              <w:left w:val="single" w:sz="12" w:space="0" w:color="auto"/>
              <w:bottom w:val="single" w:sz="12" w:space="0" w:color="auto"/>
              <w:right w:val="single" w:sz="12" w:space="0" w:color="auto"/>
            </w:tcBorders>
          </w:tcPr>
          <w:p w14:paraId="409959BA" w14:textId="77777777" w:rsidR="003B6625" w:rsidRPr="00DD3AC3" w:rsidRDefault="003B6625" w:rsidP="003B6625">
            <w:pPr>
              <w:spacing w:before="60"/>
              <w:rPr>
                <w:sz w:val="22"/>
                <w:szCs w:val="22"/>
              </w:rPr>
            </w:pPr>
            <w:r w:rsidRPr="00DD3AC3">
              <w:rPr>
                <w:sz w:val="22"/>
                <w:szCs w:val="22"/>
              </w:rPr>
              <w:t>Relative</w:t>
            </w:r>
          </w:p>
        </w:tc>
        <w:tc>
          <w:tcPr>
            <w:tcW w:w="50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141A19" w14:textId="77777777" w:rsidR="003B6625" w:rsidRPr="00DD3AC3" w:rsidRDefault="003B6625" w:rsidP="003B6625">
            <w:pPr>
              <w:spacing w:before="60"/>
              <w:rPr>
                <w:b/>
                <w:sz w:val="22"/>
                <w:szCs w:val="22"/>
              </w:rPr>
            </w:pPr>
            <w:r w:rsidRPr="00DD3AC3">
              <w:rPr>
                <w:rFonts w:ascii="Wingdings" w:eastAsia="Wingdings" w:hAnsi="Wingdings" w:cs="Wingdings"/>
                <w:sz w:val="22"/>
                <w:szCs w:val="22"/>
              </w:rPr>
              <w:t>¨</w:t>
            </w:r>
          </w:p>
        </w:tc>
        <w:tc>
          <w:tcPr>
            <w:tcW w:w="2266" w:type="dxa"/>
            <w:gridSpan w:val="5"/>
            <w:tcBorders>
              <w:top w:val="single" w:sz="12" w:space="0" w:color="auto"/>
              <w:left w:val="single" w:sz="12" w:space="0" w:color="auto"/>
              <w:bottom w:val="single" w:sz="12" w:space="0" w:color="auto"/>
              <w:right w:val="single" w:sz="12" w:space="0" w:color="auto"/>
            </w:tcBorders>
          </w:tcPr>
          <w:p w14:paraId="5C3A0FA4" w14:textId="77777777" w:rsidR="003B6625" w:rsidRPr="00DD3AC3" w:rsidRDefault="003B6625" w:rsidP="003B6625">
            <w:pPr>
              <w:spacing w:before="60"/>
              <w:rPr>
                <w:sz w:val="22"/>
                <w:szCs w:val="22"/>
              </w:rPr>
            </w:pPr>
            <w:r w:rsidRPr="00DD3AC3">
              <w:rPr>
                <w:sz w:val="22"/>
                <w:szCs w:val="22"/>
              </w:rPr>
              <w:t>Legal Guardian</w:t>
            </w:r>
          </w:p>
        </w:tc>
      </w:tr>
      <w:tr w:rsidR="003B6625" w:rsidRPr="00461090" w14:paraId="5C238EFB" w14:textId="77777777" w:rsidTr="002A5488">
        <w:trPr>
          <w:trHeight w:val="125"/>
          <w:jc w:val="center"/>
        </w:trPr>
        <w:tc>
          <w:tcPr>
            <w:tcW w:w="10146" w:type="dxa"/>
            <w:gridSpan w:val="38"/>
            <w:tcBorders>
              <w:top w:val="single" w:sz="12" w:space="0" w:color="auto"/>
              <w:left w:val="single" w:sz="12" w:space="0" w:color="auto"/>
              <w:bottom w:val="single" w:sz="12" w:space="0" w:color="auto"/>
              <w:right w:val="single" w:sz="12" w:space="0" w:color="auto"/>
            </w:tcBorders>
            <w:shd w:val="clear" w:color="auto" w:fill="auto"/>
          </w:tcPr>
          <w:p w14:paraId="7EDF6B47" w14:textId="77777777" w:rsidR="003B6625" w:rsidRPr="00DD3AC3" w:rsidRDefault="003B6625" w:rsidP="003B6625">
            <w:pPr>
              <w:jc w:val="center"/>
              <w:rPr>
                <w:color w:val="FFFFFF"/>
                <w:sz w:val="22"/>
                <w:szCs w:val="22"/>
              </w:rPr>
            </w:pPr>
            <w:r w:rsidRPr="004F5294">
              <w:rPr>
                <w:sz w:val="22"/>
                <w:szCs w:val="22"/>
              </w:rPr>
              <w:t>Provider Specifications</w:t>
            </w:r>
          </w:p>
        </w:tc>
      </w:tr>
      <w:tr w:rsidR="003B6625" w:rsidRPr="00461090" w14:paraId="19A7712D" w14:textId="77777777" w:rsidTr="003B6625">
        <w:trPr>
          <w:trHeight w:val="359"/>
          <w:jc w:val="center"/>
        </w:trPr>
        <w:tc>
          <w:tcPr>
            <w:tcW w:w="2038" w:type="dxa"/>
            <w:gridSpan w:val="2"/>
            <w:vMerge w:val="restart"/>
            <w:tcBorders>
              <w:top w:val="single" w:sz="12" w:space="0" w:color="auto"/>
              <w:left w:val="single" w:sz="12" w:space="0" w:color="auto"/>
              <w:bottom w:val="single" w:sz="12" w:space="0" w:color="auto"/>
              <w:right w:val="single" w:sz="12" w:space="0" w:color="auto"/>
            </w:tcBorders>
          </w:tcPr>
          <w:p w14:paraId="5B312DB1" w14:textId="77777777" w:rsidR="003B6625" w:rsidRPr="00042B16" w:rsidRDefault="003B6625" w:rsidP="003B6625">
            <w:pPr>
              <w:spacing w:before="60"/>
              <w:rPr>
                <w:sz w:val="22"/>
                <w:szCs w:val="22"/>
              </w:rPr>
            </w:pPr>
            <w:r w:rsidRPr="00042B16">
              <w:rPr>
                <w:sz w:val="22"/>
                <w:szCs w:val="22"/>
              </w:rPr>
              <w:t>Provider Category(s)</w:t>
            </w:r>
          </w:p>
          <w:p w14:paraId="08B2B878" w14:textId="77777777" w:rsidR="003B6625" w:rsidRPr="003F2624" w:rsidRDefault="003B6625" w:rsidP="003B6625">
            <w:pPr>
              <w:rPr>
                <w:b/>
                <w:sz w:val="22"/>
                <w:szCs w:val="22"/>
              </w:rPr>
            </w:pPr>
            <w:r w:rsidRPr="003F2624">
              <w:rPr>
                <w:i/>
                <w:sz w:val="22"/>
                <w:szCs w:val="22"/>
              </w:rPr>
              <w:t>(check one or both)</w:t>
            </w:r>
            <w:r w:rsidRPr="003F2624">
              <w:rPr>
                <w:b/>
                <w:sz w:val="22"/>
                <w:szCs w:val="22"/>
              </w:rPr>
              <w:t>:</w:t>
            </w:r>
          </w:p>
        </w:tc>
        <w:tc>
          <w:tcPr>
            <w:tcW w:w="875" w:type="dxa"/>
            <w:gridSpan w:val="7"/>
            <w:tcBorders>
              <w:top w:val="single" w:sz="12" w:space="0" w:color="auto"/>
              <w:left w:val="single" w:sz="12" w:space="0" w:color="auto"/>
              <w:bottom w:val="single" w:sz="12" w:space="0" w:color="auto"/>
              <w:right w:val="single" w:sz="12" w:space="0" w:color="auto"/>
            </w:tcBorders>
            <w:shd w:val="clear" w:color="auto" w:fill="auto"/>
          </w:tcPr>
          <w:p w14:paraId="4B5B8CEA" w14:textId="1E034543" w:rsidR="003B6625" w:rsidRPr="00B76542" w:rsidRDefault="00D7168F" w:rsidP="003B6625">
            <w:pPr>
              <w:spacing w:before="60"/>
              <w:jc w:val="center"/>
              <w:rPr>
                <w:b/>
                <w:sz w:val="22"/>
                <w:szCs w:val="22"/>
              </w:rPr>
            </w:pPr>
            <w:r>
              <w:rPr>
                <w:rFonts w:ascii="Wingdings" w:eastAsia="Wingdings" w:hAnsi="Wingdings" w:cs="Wingdings"/>
              </w:rPr>
              <w:t>þ</w:t>
            </w:r>
          </w:p>
        </w:tc>
        <w:tc>
          <w:tcPr>
            <w:tcW w:w="3043" w:type="dxa"/>
            <w:gridSpan w:val="14"/>
            <w:tcBorders>
              <w:top w:val="single" w:sz="12" w:space="0" w:color="auto"/>
              <w:left w:val="single" w:sz="12" w:space="0" w:color="auto"/>
              <w:bottom w:val="single" w:sz="12" w:space="0" w:color="auto"/>
              <w:right w:val="single" w:sz="12" w:space="0" w:color="auto"/>
            </w:tcBorders>
            <w:shd w:val="clear" w:color="auto" w:fill="auto"/>
          </w:tcPr>
          <w:p w14:paraId="1239C520" w14:textId="77777777" w:rsidR="003B6625" w:rsidRPr="003F2624" w:rsidRDefault="003B6625" w:rsidP="003B6625">
            <w:pPr>
              <w:spacing w:before="60"/>
              <w:rPr>
                <w:sz w:val="22"/>
                <w:szCs w:val="22"/>
              </w:rPr>
            </w:pPr>
            <w:r w:rsidRPr="00042B16">
              <w:rPr>
                <w:sz w:val="22"/>
                <w:szCs w:val="22"/>
              </w:rPr>
              <w:t>Individual.</w:t>
            </w:r>
            <w:r>
              <w:rPr>
                <w:sz w:val="22"/>
                <w:szCs w:val="22"/>
              </w:rPr>
              <w:t xml:space="preserve"> List types:</w:t>
            </w:r>
          </w:p>
        </w:tc>
        <w:tc>
          <w:tcPr>
            <w:tcW w:w="703" w:type="dxa"/>
            <w:gridSpan w:val="4"/>
            <w:tcBorders>
              <w:top w:val="single" w:sz="12" w:space="0" w:color="auto"/>
              <w:left w:val="single" w:sz="12" w:space="0" w:color="auto"/>
              <w:bottom w:val="single" w:sz="12" w:space="0" w:color="auto"/>
              <w:right w:val="single" w:sz="12" w:space="0" w:color="auto"/>
            </w:tcBorders>
            <w:shd w:val="clear" w:color="auto" w:fill="auto"/>
          </w:tcPr>
          <w:p w14:paraId="4D4C277A" w14:textId="493B2B5F" w:rsidR="003B6625" w:rsidRPr="003F2624" w:rsidRDefault="00B76542" w:rsidP="003B6625">
            <w:pPr>
              <w:spacing w:before="60"/>
              <w:jc w:val="center"/>
              <w:rPr>
                <w:sz w:val="22"/>
                <w:szCs w:val="22"/>
              </w:rPr>
            </w:pPr>
            <w:r>
              <w:rPr>
                <w:rFonts w:ascii="Wingdings" w:eastAsia="Wingdings" w:hAnsi="Wingdings" w:cs="Wingdings"/>
              </w:rPr>
              <w:t>þ</w:t>
            </w:r>
          </w:p>
        </w:tc>
        <w:tc>
          <w:tcPr>
            <w:tcW w:w="3487" w:type="dxa"/>
            <w:gridSpan w:val="11"/>
            <w:tcBorders>
              <w:top w:val="single" w:sz="12" w:space="0" w:color="auto"/>
              <w:left w:val="single" w:sz="12" w:space="0" w:color="auto"/>
              <w:bottom w:val="single" w:sz="12" w:space="0" w:color="auto"/>
              <w:right w:val="single" w:sz="12" w:space="0" w:color="auto"/>
            </w:tcBorders>
          </w:tcPr>
          <w:p w14:paraId="7D935EC4" w14:textId="77777777" w:rsidR="003B6625" w:rsidRPr="003F2624" w:rsidRDefault="003B6625" w:rsidP="003B6625">
            <w:pPr>
              <w:spacing w:before="60"/>
              <w:rPr>
                <w:sz w:val="22"/>
                <w:szCs w:val="22"/>
              </w:rPr>
            </w:pPr>
            <w:r w:rsidRPr="00042B16">
              <w:rPr>
                <w:sz w:val="22"/>
                <w:szCs w:val="22"/>
              </w:rPr>
              <w:t xml:space="preserve">Agency.  </w:t>
            </w:r>
            <w:r>
              <w:rPr>
                <w:sz w:val="22"/>
                <w:szCs w:val="22"/>
              </w:rPr>
              <w:t>List the types of agencies:</w:t>
            </w:r>
          </w:p>
        </w:tc>
      </w:tr>
      <w:tr w:rsidR="003B6625" w:rsidRPr="00461090" w14:paraId="1F6E3B2E" w14:textId="77777777" w:rsidTr="003B6625">
        <w:trPr>
          <w:trHeight w:val="185"/>
          <w:jc w:val="center"/>
        </w:trPr>
        <w:tc>
          <w:tcPr>
            <w:tcW w:w="2038" w:type="dxa"/>
            <w:gridSpan w:val="2"/>
            <w:vMerge/>
          </w:tcPr>
          <w:p w14:paraId="47AD9B72" w14:textId="77777777" w:rsidR="003B6625" w:rsidRPr="003F2624" w:rsidRDefault="003B6625" w:rsidP="003B6625">
            <w:pPr>
              <w:spacing w:before="60"/>
              <w:rPr>
                <w:b/>
                <w:sz w:val="22"/>
                <w:szCs w:val="22"/>
              </w:rPr>
            </w:pPr>
          </w:p>
        </w:tc>
        <w:tc>
          <w:tcPr>
            <w:tcW w:w="3918" w:type="dxa"/>
            <w:gridSpan w:val="21"/>
            <w:tcBorders>
              <w:top w:val="single" w:sz="12" w:space="0" w:color="auto"/>
              <w:left w:val="single" w:sz="12" w:space="0" w:color="auto"/>
              <w:bottom w:val="single" w:sz="12" w:space="0" w:color="auto"/>
              <w:right w:val="single" w:sz="12" w:space="0" w:color="auto"/>
            </w:tcBorders>
            <w:shd w:val="clear" w:color="auto" w:fill="auto"/>
          </w:tcPr>
          <w:p w14:paraId="6A3144EB" w14:textId="77777777" w:rsidR="003B6625" w:rsidRPr="003F2624" w:rsidRDefault="003B6625" w:rsidP="003B6625">
            <w:pPr>
              <w:spacing w:before="60"/>
              <w:rPr>
                <w:sz w:val="22"/>
                <w:szCs w:val="22"/>
              </w:rPr>
            </w:pPr>
            <w:r>
              <w:rPr>
                <w:sz w:val="22"/>
                <w:szCs w:val="22"/>
              </w:rPr>
              <w:t>Individual Family Training Provider</w:t>
            </w:r>
          </w:p>
        </w:tc>
        <w:tc>
          <w:tcPr>
            <w:tcW w:w="4190" w:type="dxa"/>
            <w:gridSpan w:val="15"/>
            <w:tcBorders>
              <w:top w:val="single" w:sz="12" w:space="0" w:color="auto"/>
              <w:left w:val="single" w:sz="12" w:space="0" w:color="auto"/>
              <w:bottom w:val="single" w:sz="12" w:space="0" w:color="auto"/>
              <w:right w:val="single" w:sz="12" w:space="0" w:color="auto"/>
            </w:tcBorders>
            <w:shd w:val="clear" w:color="auto" w:fill="auto"/>
          </w:tcPr>
          <w:p w14:paraId="7F2DE9C6" w14:textId="77777777" w:rsidR="003B6625" w:rsidRPr="003F2624" w:rsidRDefault="003B6625" w:rsidP="003B6625">
            <w:pPr>
              <w:spacing w:before="60"/>
              <w:rPr>
                <w:sz w:val="22"/>
                <w:szCs w:val="22"/>
              </w:rPr>
            </w:pPr>
            <w:r>
              <w:rPr>
                <w:sz w:val="22"/>
                <w:szCs w:val="22"/>
              </w:rPr>
              <w:t>Family Training Agencies</w:t>
            </w:r>
          </w:p>
        </w:tc>
      </w:tr>
      <w:tr w:rsidR="003B6625" w:rsidRPr="00461090" w14:paraId="7124E858" w14:textId="77777777" w:rsidTr="002A5488">
        <w:trPr>
          <w:jc w:val="center"/>
        </w:trPr>
        <w:tc>
          <w:tcPr>
            <w:tcW w:w="10146" w:type="dxa"/>
            <w:gridSpan w:val="38"/>
            <w:tcBorders>
              <w:top w:val="single" w:sz="12" w:space="0" w:color="auto"/>
              <w:left w:val="single" w:sz="12" w:space="0" w:color="auto"/>
              <w:bottom w:val="single" w:sz="12" w:space="0" w:color="auto"/>
              <w:right w:val="single" w:sz="12" w:space="0" w:color="auto"/>
            </w:tcBorders>
          </w:tcPr>
          <w:p w14:paraId="62E11D10" w14:textId="77777777" w:rsidR="003B6625" w:rsidRPr="003F2624" w:rsidRDefault="003B6625" w:rsidP="003B6625">
            <w:pPr>
              <w:spacing w:before="60"/>
              <w:rPr>
                <w:b/>
                <w:sz w:val="22"/>
                <w:szCs w:val="22"/>
              </w:rPr>
            </w:pPr>
            <w:r w:rsidRPr="0025169C">
              <w:rPr>
                <w:b/>
                <w:sz w:val="22"/>
                <w:szCs w:val="22"/>
              </w:rPr>
              <w:t>Provider Qualifications</w:t>
            </w:r>
            <w:r w:rsidRPr="0063187F">
              <w:rPr>
                <w:sz w:val="22"/>
                <w:szCs w:val="22"/>
              </w:rPr>
              <w:t xml:space="preserve"> </w:t>
            </w:r>
          </w:p>
        </w:tc>
      </w:tr>
      <w:tr w:rsidR="003B6625" w:rsidRPr="00461090" w14:paraId="0C8B503E" w14:textId="77777777" w:rsidTr="003B6625">
        <w:trPr>
          <w:trHeight w:val="395"/>
          <w:jc w:val="center"/>
        </w:trPr>
        <w:tc>
          <w:tcPr>
            <w:tcW w:w="1965" w:type="dxa"/>
            <w:tcBorders>
              <w:top w:val="single" w:sz="12" w:space="0" w:color="auto"/>
              <w:left w:val="single" w:sz="12" w:space="0" w:color="auto"/>
              <w:bottom w:val="single" w:sz="12" w:space="0" w:color="auto"/>
              <w:right w:val="single" w:sz="12" w:space="0" w:color="auto"/>
            </w:tcBorders>
          </w:tcPr>
          <w:p w14:paraId="2FF269A3" w14:textId="77777777" w:rsidR="003B6625" w:rsidRPr="00042B16" w:rsidRDefault="003B6625" w:rsidP="003B6625">
            <w:pPr>
              <w:spacing w:before="60"/>
              <w:rPr>
                <w:sz w:val="22"/>
                <w:szCs w:val="22"/>
              </w:rPr>
            </w:pPr>
            <w:r w:rsidRPr="00042B16">
              <w:rPr>
                <w:sz w:val="22"/>
                <w:szCs w:val="22"/>
              </w:rPr>
              <w:t>Provider Type:</w:t>
            </w:r>
          </w:p>
        </w:tc>
        <w:tc>
          <w:tcPr>
            <w:tcW w:w="2332" w:type="dxa"/>
            <w:gridSpan w:val="16"/>
            <w:tcBorders>
              <w:top w:val="single" w:sz="12" w:space="0" w:color="auto"/>
              <w:left w:val="single" w:sz="12" w:space="0" w:color="auto"/>
              <w:bottom w:val="single" w:sz="12" w:space="0" w:color="auto"/>
              <w:right w:val="single" w:sz="12" w:space="0" w:color="auto"/>
            </w:tcBorders>
            <w:shd w:val="clear" w:color="auto" w:fill="auto"/>
          </w:tcPr>
          <w:p w14:paraId="01CB5AD3" w14:textId="77777777" w:rsidR="003B6625" w:rsidRPr="003F2624" w:rsidRDefault="003B6625" w:rsidP="003B6625">
            <w:pPr>
              <w:spacing w:before="60"/>
              <w:jc w:val="center"/>
              <w:rPr>
                <w:sz w:val="22"/>
                <w:szCs w:val="22"/>
              </w:rPr>
            </w:pPr>
            <w:r w:rsidRPr="00042B16">
              <w:rPr>
                <w:sz w:val="22"/>
                <w:szCs w:val="22"/>
              </w:rPr>
              <w:t xml:space="preserve">License </w:t>
            </w:r>
            <w:r w:rsidRPr="003F2624">
              <w:rPr>
                <w:i/>
                <w:sz w:val="22"/>
                <w:szCs w:val="22"/>
              </w:rPr>
              <w:t>(specify)</w:t>
            </w:r>
          </w:p>
        </w:tc>
        <w:tc>
          <w:tcPr>
            <w:tcW w:w="2154" w:type="dxa"/>
            <w:gridSpan w:val="8"/>
            <w:tcBorders>
              <w:top w:val="single" w:sz="12" w:space="0" w:color="auto"/>
              <w:left w:val="single" w:sz="12" w:space="0" w:color="auto"/>
              <w:bottom w:val="single" w:sz="12" w:space="0" w:color="auto"/>
              <w:right w:val="single" w:sz="12" w:space="0" w:color="auto"/>
            </w:tcBorders>
            <w:shd w:val="clear" w:color="auto" w:fill="auto"/>
          </w:tcPr>
          <w:p w14:paraId="71680480" w14:textId="77777777" w:rsidR="003B6625" w:rsidRPr="003F2624" w:rsidRDefault="003B6625" w:rsidP="003B6625">
            <w:pPr>
              <w:spacing w:before="60"/>
              <w:jc w:val="center"/>
              <w:rPr>
                <w:sz w:val="22"/>
                <w:szCs w:val="22"/>
              </w:rPr>
            </w:pPr>
            <w:r w:rsidRPr="00042B16">
              <w:rPr>
                <w:sz w:val="22"/>
                <w:szCs w:val="22"/>
              </w:rPr>
              <w:t xml:space="preserve">Certificate </w:t>
            </w:r>
            <w:r w:rsidRPr="003F2624">
              <w:rPr>
                <w:i/>
                <w:sz w:val="22"/>
                <w:szCs w:val="22"/>
              </w:rPr>
              <w:t>(specify)</w:t>
            </w:r>
          </w:p>
        </w:tc>
        <w:tc>
          <w:tcPr>
            <w:tcW w:w="3695" w:type="dxa"/>
            <w:gridSpan w:val="13"/>
            <w:tcBorders>
              <w:top w:val="single" w:sz="12" w:space="0" w:color="auto"/>
              <w:left w:val="single" w:sz="12" w:space="0" w:color="auto"/>
              <w:bottom w:val="single" w:sz="12" w:space="0" w:color="auto"/>
              <w:right w:val="single" w:sz="12" w:space="0" w:color="auto"/>
            </w:tcBorders>
            <w:shd w:val="clear" w:color="auto" w:fill="auto"/>
          </w:tcPr>
          <w:p w14:paraId="3E819704" w14:textId="77777777" w:rsidR="003B6625" w:rsidRPr="003F2624" w:rsidRDefault="003B6625" w:rsidP="003B6625">
            <w:pPr>
              <w:spacing w:before="60"/>
              <w:jc w:val="center"/>
              <w:rPr>
                <w:sz w:val="22"/>
                <w:szCs w:val="22"/>
              </w:rPr>
            </w:pPr>
            <w:r w:rsidRPr="00042B16">
              <w:rPr>
                <w:sz w:val="22"/>
                <w:szCs w:val="22"/>
              </w:rPr>
              <w:t xml:space="preserve">Other Standard </w:t>
            </w:r>
            <w:r w:rsidRPr="003F2624">
              <w:rPr>
                <w:i/>
                <w:sz w:val="22"/>
                <w:szCs w:val="22"/>
              </w:rPr>
              <w:t>(specify)</w:t>
            </w:r>
          </w:p>
        </w:tc>
      </w:tr>
      <w:tr w:rsidR="003B6625" w:rsidRPr="00461090" w14:paraId="44BB8536" w14:textId="77777777" w:rsidTr="003B6625">
        <w:trPr>
          <w:trHeight w:val="395"/>
          <w:jc w:val="center"/>
        </w:trPr>
        <w:tc>
          <w:tcPr>
            <w:tcW w:w="1965" w:type="dxa"/>
            <w:tcBorders>
              <w:top w:val="single" w:sz="12" w:space="0" w:color="auto"/>
              <w:left w:val="single" w:sz="12" w:space="0" w:color="auto"/>
              <w:bottom w:val="single" w:sz="12" w:space="0" w:color="auto"/>
              <w:right w:val="single" w:sz="12" w:space="0" w:color="auto"/>
            </w:tcBorders>
            <w:shd w:val="clear" w:color="auto" w:fill="auto"/>
          </w:tcPr>
          <w:p w14:paraId="5792218E" w14:textId="77777777" w:rsidR="003B6625" w:rsidRPr="00017C40" w:rsidRDefault="003B6625" w:rsidP="003B6625">
            <w:pPr>
              <w:spacing w:before="60"/>
              <w:rPr>
                <w:bCs/>
                <w:sz w:val="22"/>
                <w:szCs w:val="22"/>
              </w:rPr>
            </w:pPr>
            <w:r>
              <w:rPr>
                <w:sz w:val="22"/>
                <w:szCs w:val="22"/>
              </w:rPr>
              <w:t>Family Training Agencies</w:t>
            </w:r>
          </w:p>
        </w:tc>
        <w:tc>
          <w:tcPr>
            <w:tcW w:w="2332" w:type="dxa"/>
            <w:gridSpan w:val="16"/>
            <w:tcBorders>
              <w:top w:val="single" w:sz="12" w:space="0" w:color="auto"/>
              <w:left w:val="single" w:sz="12" w:space="0" w:color="auto"/>
              <w:bottom w:val="single" w:sz="12" w:space="0" w:color="auto"/>
              <w:right w:val="single" w:sz="12" w:space="0" w:color="auto"/>
            </w:tcBorders>
            <w:shd w:val="clear" w:color="auto" w:fill="auto"/>
          </w:tcPr>
          <w:p w14:paraId="1C1E25EC" w14:textId="77777777" w:rsidR="003B6625" w:rsidRPr="003F2624" w:rsidRDefault="003B6625" w:rsidP="003B6625">
            <w:pPr>
              <w:spacing w:before="60"/>
              <w:rPr>
                <w:sz w:val="22"/>
                <w:szCs w:val="22"/>
              </w:rPr>
            </w:pPr>
            <w:r w:rsidRPr="00D90DAC">
              <w:rPr>
                <w:sz w:val="22"/>
                <w:szCs w:val="22"/>
              </w:rPr>
              <w:t>If the agency is providing activities where licensure or certification is necessary, the applicant will have the necessary licensure/certifications. For mental health professionals such as Family Therapists, Rehabilitation Counselors, Social Workers, necessary licensure or certification requirements for those disciplines must be met.</w:t>
            </w:r>
          </w:p>
        </w:tc>
        <w:tc>
          <w:tcPr>
            <w:tcW w:w="2154" w:type="dxa"/>
            <w:gridSpan w:val="8"/>
            <w:tcBorders>
              <w:top w:val="single" w:sz="12" w:space="0" w:color="auto"/>
              <w:left w:val="single" w:sz="12" w:space="0" w:color="auto"/>
              <w:bottom w:val="single" w:sz="12" w:space="0" w:color="auto"/>
              <w:right w:val="single" w:sz="12" w:space="0" w:color="auto"/>
            </w:tcBorders>
            <w:shd w:val="clear" w:color="auto" w:fill="auto"/>
          </w:tcPr>
          <w:p w14:paraId="4BA18056" w14:textId="77777777" w:rsidR="003B6625" w:rsidRPr="003F2624" w:rsidRDefault="003B6625" w:rsidP="003B6625">
            <w:pPr>
              <w:spacing w:before="60"/>
              <w:rPr>
                <w:sz w:val="22"/>
                <w:szCs w:val="22"/>
              </w:rPr>
            </w:pPr>
          </w:p>
        </w:tc>
        <w:tc>
          <w:tcPr>
            <w:tcW w:w="3695" w:type="dxa"/>
            <w:gridSpan w:val="13"/>
            <w:tcBorders>
              <w:top w:val="single" w:sz="12" w:space="0" w:color="auto"/>
              <w:left w:val="single" w:sz="12" w:space="0" w:color="auto"/>
              <w:bottom w:val="single" w:sz="12" w:space="0" w:color="auto"/>
              <w:right w:val="single" w:sz="12" w:space="0" w:color="auto"/>
            </w:tcBorders>
            <w:shd w:val="clear" w:color="auto" w:fill="auto"/>
          </w:tcPr>
          <w:p w14:paraId="0DC54687" w14:textId="77777777" w:rsidR="003B6625" w:rsidRDefault="003B6625" w:rsidP="003B6625">
            <w:pPr>
              <w:spacing w:before="60"/>
              <w:rPr>
                <w:sz w:val="22"/>
                <w:szCs w:val="22"/>
              </w:rPr>
            </w:pPr>
            <w:r w:rsidRPr="00D90DAC">
              <w:rPr>
                <w:sz w:val="22"/>
                <w:szCs w:val="22"/>
              </w:rPr>
              <w:t>Any not-for-profit or proprietary organization that responds satisfactorily to the Waiver provider enrollment process and as such, has successfully demonstrated, at a minimum, the following</w:t>
            </w:r>
          </w:p>
          <w:p w14:paraId="642F5001" w14:textId="77777777" w:rsidR="003B6625" w:rsidRDefault="003B6625" w:rsidP="003B6625">
            <w:pPr>
              <w:spacing w:before="60"/>
              <w:rPr>
                <w:sz w:val="22"/>
                <w:szCs w:val="22"/>
              </w:rPr>
            </w:pPr>
          </w:p>
          <w:p w14:paraId="061D2197" w14:textId="77777777" w:rsidR="003B6625" w:rsidRDefault="003B6625" w:rsidP="003B6625">
            <w:pPr>
              <w:spacing w:before="60"/>
              <w:rPr>
                <w:sz w:val="22"/>
                <w:szCs w:val="22"/>
              </w:rPr>
            </w:pPr>
            <w:r w:rsidRPr="00D90DA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269E4E90" w14:textId="77777777" w:rsidR="003B6625" w:rsidRDefault="003B6625" w:rsidP="003B6625">
            <w:pPr>
              <w:spacing w:before="60"/>
              <w:rPr>
                <w:sz w:val="22"/>
                <w:szCs w:val="22"/>
              </w:rPr>
            </w:pPr>
          </w:p>
          <w:p w14:paraId="2238A057" w14:textId="77777777" w:rsidR="003B6625" w:rsidRDefault="003B6625" w:rsidP="003B6625">
            <w:pPr>
              <w:spacing w:before="60"/>
              <w:rPr>
                <w:sz w:val="22"/>
                <w:szCs w:val="22"/>
              </w:rPr>
            </w:pPr>
            <w:r w:rsidRPr="00D90DA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716BDBA8" w14:textId="77777777" w:rsidR="003B6625" w:rsidRDefault="003B6625" w:rsidP="003B6625">
            <w:pPr>
              <w:spacing w:before="60"/>
              <w:rPr>
                <w:sz w:val="22"/>
                <w:szCs w:val="22"/>
              </w:rPr>
            </w:pPr>
          </w:p>
          <w:p w14:paraId="51D6A2C2" w14:textId="77777777" w:rsidR="003B6625" w:rsidRDefault="003B6625" w:rsidP="003B6625">
            <w:pPr>
              <w:spacing w:before="60"/>
              <w:rPr>
                <w:sz w:val="22"/>
                <w:szCs w:val="22"/>
              </w:rPr>
            </w:pPr>
            <w:r w:rsidRPr="00A70CD4">
              <w:rPr>
                <w:sz w:val="22"/>
                <w:szCs w:val="22"/>
              </w:rPr>
              <w:t>- Availability/Responsiveness: Providers must be able to initiate services with little or no delay in the geographical areas they designate.</w:t>
            </w:r>
          </w:p>
          <w:p w14:paraId="322EC784" w14:textId="77777777" w:rsidR="003B6625" w:rsidRDefault="003B6625" w:rsidP="003B6625">
            <w:pPr>
              <w:spacing w:before="60"/>
              <w:rPr>
                <w:sz w:val="22"/>
                <w:szCs w:val="22"/>
              </w:rPr>
            </w:pPr>
          </w:p>
          <w:p w14:paraId="47A8E107" w14:textId="77777777" w:rsidR="003B6625" w:rsidRDefault="003B6625" w:rsidP="003B6625">
            <w:pPr>
              <w:spacing w:before="60"/>
              <w:rPr>
                <w:sz w:val="22"/>
                <w:szCs w:val="22"/>
              </w:rPr>
            </w:pPr>
            <w:r w:rsidRPr="00A70CD4">
              <w:rPr>
                <w:sz w:val="22"/>
                <w:szCs w:val="22"/>
              </w:rPr>
              <w:t>- Confidentiality: Providers must maintain confidentiality and privacy of consumer information in accordance with applicable laws and policies.</w:t>
            </w:r>
          </w:p>
          <w:p w14:paraId="34CDADB9" w14:textId="77777777" w:rsidR="003B6625" w:rsidRDefault="003B6625" w:rsidP="003B6625">
            <w:pPr>
              <w:spacing w:before="60"/>
              <w:rPr>
                <w:sz w:val="22"/>
                <w:szCs w:val="22"/>
              </w:rPr>
            </w:pPr>
          </w:p>
          <w:p w14:paraId="518E666D" w14:textId="77777777" w:rsidR="003B6625" w:rsidRDefault="003B6625" w:rsidP="003B6625">
            <w:pPr>
              <w:spacing w:before="60"/>
              <w:rPr>
                <w:sz w:val="22"/>
                <w:szCs w:val="22"/>
              </w:rPr>
            </w:pPr>
            <w:r w:rsidRPr="00A70CD4">
              <w:rPr>
                <w:sz w:val="22"/>
                <w:szCs w:val="22"/>
              </w:rPr>
              <w:t>- Policies/Procedures: Providers must have policies and procedures that comply with the applicable standards under 105 CMR 155.000 for the prevention, reporting and investigation of patient abuse, neglect, and mistreatment, and the misappropriation of patient property by individuals working in or employed by a Family Training Agency as well as policies that comply with applicable regulations of the Disabled Persons Protection Commission found at 118 CMR 1.00 to 14.00 and the Elder Abuse Reporting and Protective Services Program found at 651 CMR 5.00 et seq.</w:t>
            </w:r>
          </w:p>
          <w:p w14:paraId="5EFC43BB" w14:textId="77777777" w:rsidR="003B6625" w:rsidRDefault="003B6625" w:rsidP="003B6625">
            <w:pPr>
              <w:spacing w:before="60"/>
              <w:rPr>
                <w:sz w:val="22"/>
                <w:szCs w:val="22"/>
              </w:rPr>
            </w:pPr>
          </w:p>
          <w:p w14:paraId="0EBF3880" w14:textId="77777777" w:rsidR="003B6625" w:rsidRDefault="003B6625" w:rsidP="003B6625">
            <w:pPr>
              <w:spacing w:before="60"/>
              <w:rPr>
                <w:sz w:val="22"/>
                <w:szCs w:val="22"/>
              </w:rPr>
            </w:pPr>
            <w:r w:rsidRPr="00A70CD4">
              <w:rPr>
                <w:sz w:val="22"/>
                <w:szCs w:val="22"/>
              </w:rPr>
              <w:t>- Individuals who provide Family Training Services must meet requirements for individuals in such roles, including, but not limited to must: have been CORI checked; can handle emergency situations; can set limits, and communicate effectively with participants, families, other providers and agencies; have ability to meet legal requirements in protecting confidential information.</w:t>
            </w:r>
          </w:p>
          <w:p w14:paraId="58E738A0" w14:textId="77777777" w:rsidR="003B6625" w:rsidRDefault="003B6625" w:rsidP="003B6625">
            <w:pPr>
              <w:spacing w:before="60"/>
              <w:rPr>
                <w:sz w:val="22"/>
                <w:szCs w:val="22"/>
              </w:rPr>
            </w:pPr>
          </w:p>
          <w:p w14:paraId="39743FD2" w14:textId="77777777" w:rsidR="003B6625" w:rsidRDefault="003B6625" w:rsidP="003B6625">
            <w:pPr>
              <w:spacing w:before="60"/>
              <w:rPr>
                <w:sz w:val="22"/>
                <w:szCs w:val="22"/>
              </w:rPr>
            </w:pPr>
            <w:r w:rsidRPr="000A06A3">
              <w:rPr>
                <w:sz w:val="22"/>
                <w:szCs w:val="22"/>
              </w:rPr>
              <w:t xml:space="preserve">The agency must employ individuals who are able to effectively communicate in the language and communication style of the individual or family for whom they are providing the training. Staff members providing Family Training must have experience </w:t>
            </w:r>
            <w:r w:rsidRPr="000A06A3">
              <w:rPr>
                <w:sz w:val="22"/>
                <w:szCs w:val="22"/>
              </w:rPr>
              <w:lastRenderedPageBreak/>
              <w:t>in promoting independence and in family leadership.</w:t>
            </w:r>
          </w:p>
          <w:p w14:paraId="3BC13222" w14:textId="77777777" w:rsidR="003B6625" w:rsidRDefault="003B6625" w:rsidP="003B6625">
            <w:pPr>
              <w:spacing w:before="60"/>
              <w:rPr>
                <w:sz w:val="22"/>
                <w:szCs w:val="22"/>
              </w:rPr>
            </w:pPr>
          </w:p>
          <w:p w14:paraId="725F1528" w14:textId="0DB3C912" w:rsidR="003B6625" w:rsidRPr="003940E0" w:rsidRDefault="003B6625" w:rsidP="003B6625">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3B6625" w:rsidRPr="00461090" w14:paraId="50B1FB3F" w14:textId="77777777" w:rsidTr="003B6625">
        <w:trPr>
          <w:trHeight w:val="395"/>
          <w:jc w:val="center"/>
        </w:trPr>
        <w:tc>
          <w:tcPr>
            <w:tcW w:w="1965" w:type="dxa"/>
            <w:tcBorders>
              <w:top w:val="single" w:sz="12" w:space="0" w:color="auto"/>
              <w:left w:val="single" w:sz="12" w:space="0" w:color="auto"/>
              <w:bottom w:val="single" w:sz="12" w:space="0" w:color="auto"/>
              <w:right w:val="single" w:sz="12" w:space="0" w:color="auto"/>
            </w:tcBorders>
            <w:shd w:val="clear" w:color="auto" w:fill="auto"/>
          </w:tcPr>
          <w:p w14:paraId="68F22ED3" w14:textId="77777777" w:rsidR="003B6625" w:rsidRPr="00C05B39" w:rsidRDefault="003B6625" w:rsidP="003B6625">
            <w:pPr>
              <w:spacing w:before="60"/>
              <w:rPr>
                <w:bCs/>
                <w:sz w:val="22"/>
                <w:szCs w:val="22"/>
              </w:rPr>
            </w:pPr>
            <w:r>
              <w:rPr>
                <w:sz w:val="22"/>
                <w:szCs w:val="22"/>
              </w:rPr>
              <w:lastRenderedPageBreak/>
              <w:t>Individual Family Training Provider</w:t>
            </w:r>
          </w:p>
        </w:tc>
        <w:tc>
          <w:tcPr>
            <w:tcW w:w="2332" w:type="dxa"/>
            <w:gridSpan w:val="16"/>
            <w:tcBorders>
              <w:top w:val="single" w:sz="12" w:space="0" w:color="auto"/>
              <w:left w:val="single" w:sz="12" w:space="0" w:color="auto"/>
              <w:bottom w:val="single" w:sz="12" w:space="0" w:color="auto"/>
              <w:right w:val="single" w:sz="12" w:space="0" w:color="auto"/>
            </w:tcBorders>
            <w:shd w:val="clear" w:color="auto" w:fill="auto"/>
          </w:tcPr>
          <w:p w14:paraId="2DFB3610" w14:textId="77777777" w:rsidR="003B6625" w:rsidRPr="003F2624" w:rsidRDefault="003B6625" w:rsidP="003B6625">
            <w:pPr>
              <w:spacing w:before="60"/>
              <w:rPr>
                <w:sz w:val="22"/>
                <w:szCs w:val="22"/>
              </w:rPr>
            </w:pPr>
            <w:r w:rsidRPr="00BF29D6">
              <w:rPr>
                <w:sz w:val="22"/>
                <w:szCs w:val="22"/>
              </w:rPr>
              <w:t>Individuals who meet all relevant state and federal licensure or certification requirements for their discipline.</w:t>
            </w:r>
          </w:p>
        </w:tc>
        <w:tc>
          <w:tcPr>
            <w:tcW w:w="2154" w:type="dxa"/>
            <w:gridSpan w:val="8"/>
            <w:tcBorders>
              <w:top w:val="single" w:sz="12" w:space="0" w:color="auto"/>
              <w:left w:val="single" w:sz="12" w:space="0" w:color="auto"/>
              <w:bottom w:val="single" w:sz="12" w:space="0" w:color="auto"/>
              <w:right w:val="single" w:sz="12" w:space="0" w:color="auto"/>
            </w:tcBorders>
            <w:shd w:val="clear" w:color="auto" w:fill="auto"/>
          </w:tcPr>
          <w:p w14:paraId="1955BC63" w14:textId="77777777" w:rsidR="003B6625" w:rsidRPr="003F2624" w:rsidRDefault="003B6625" w:rsidP="003B6625">
            <w:pPr>
              <w:spacing w:before="60"/>
              <w:rPr>
                <w:sz w:val="22"/>
                <w:szCs w:val="22"/>
              </w:rPr>
            </w:pPr>
            <w:r w:rsidRPr="00BF29D6">
              <w:rPr>
                <w:sz w:val="22"/>
                <w:szCs w:val="22"/>
              </w:rPr>
              <w:t>Relevant competencies and experiences in Family Training.</w:t>
            </w:r>
          </w:p>
        </w:tc>
        <w:tc>
          <w:tcPr>
            <w:tcW w:w="3695" w:type="dxa"/>
            <w:gridSpan w:val="13"/>
            <w:tcBorders>
              <w:top w:val="single" w:sz="12" w:space="0" w:color="auto"/>
              <w:left w:val="single" w:sz="12" w:space="0" w:color="auto"/>
              <w:bottom w:val="single" w:sz="12" w:space="0" w:color="auto"/>
              <w:right w:val="single" w:sz="12" w:space="0" w:color="auto"/>
            </w:tcBorders>
            <w:shd w:val="clear" w:color="auto" w:fill="auto"/>
          </w:tcPr>
          <w:p w14:paraId="0928DAC4" w14:textId="77777777" w:rsidR="003B6625" w:rsidRDefault="003B6625" w:rsidP="003B6625">
            <w:pPr>
              <w:spacing w:before="60"/>
              <w:rPr>
                <w:sz w:val="22"/>
                <w:szCs w:val="22"/>
              </w:rPr>
            </w:pPr>
            <w:r w:rsidRPr="00BF29D6">
              <w:rPr>
                <w:sz w:val="22"/>
                <w:szCs w:val="22"/>
              </w:rPr>
              <w:t>Applicants must possess appropriate qualifications to serve as staff as evidenced by interview(s), two personal or professional references, and a Criminal Offense Record Inquiry (CORI). The applicant must have the ability to communicate effectively in the language and communication style of the family to whom they are providing training. The applicant must have experience in providing family leadership, self-advocacy, and skills training in independence.</w:t>
            </w:r>
          </w:p>
          <w:p w14:paraId="7F5D3889" w14:textId="77777777" w:rsidR="003B6625" w:rsidRDefault="003B6625" w:rsidP="003B6625">
            <w:pPr>
              <w:spacing w:before="60"/>
              <w:rPr>
                <w:sz w:val="22"/>
                <w:szCs w:val="22"/>
              </w:rPr>
            </w:pPr>
          </w:p>
          <w:p w14:paraId="0D06ED35" w14:textId="20822BA4" w:rsidR="003B6625" w:rsidRDefault="009D77F3" w:rsidP="003B6625">
            <w:pPr>
              <w:spacing w:before="60"/>
              <w:rPr>
                <w:sz w:val="22"/>
                <w:szCs w:val="22"/>
              </w:rPr>
            </w:pPr>
            <w:r w:rsidRPr="007E5FA1">
              <w:rPr>
                <w:sz w:val="22"/>
                <w:szCs w:val="22"/>
              </w:rPr>
              <w:t xml:space="preserve">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w:t>
            </w:r>
            <w:r w:rsidRPr="007E5FA1">
              <w:rPr>
                <w:sz w:val="22"/>
                <w:szCs w:val="22"/>
              </w:rPr>
              <w:lastRenderedPageBreak/>
              <w:t>Affairs’ Elder Abuse Reporting and Protective Services Program regulations).  Individuals must attest to having reviewed this information.</w:t>
            </w:r>
          </w:p>
          <w:p w14:paraId="2D1318FA" w14:textId="10848C98" w:rsidR="003B6625" w:rsidRPr="003F2624" w:rsidRDefault="003B6625" w:rsidP="003B6625">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3B6625" w:rsidRPr="00461090" w14:paraId="49DD1423" w14:textId="77777777" w:rsidTr="002A5488">
        <w:trPr>
          <w:trHeight w:val="395"/>
          <w:jc w:val="center"/>
        </w:trPr>
        <w:tc>
          <w:tcPr>
            <w:tcW w:w="10146" w:type="dxa"/>
            <w:gridSpan w:val="38"/>
            <w:tcBorders>
              <w:top w:val="single" w:sz="12" w:space="0" w:color="auto"/>
              <w:left w:val="single" w:sz="12" w:space="0" w:color="auto"/>
              <w:bottom w:val="single" w:sz="12" w:space="0" w:color="auto"/>
              <w:right w:val="single" w:sz="12" w:space="0" w:color="auto"/>
            </w:tcBorders>
            <w:shd w:val="clear" w:color="auto" w:fill="auto"/>
          </w:tcPr>
          <w:p w14:paraId="57008437" w14:textId="77777777" w:rsidR="003B6625" w:rsidRPr="0025169C" w:rsidRDefault="003B6625" w:rsidP="003B6625">
            <w:pPr>
              <w:spacing w:before="60"/>
              <w:rPr>
                <w:b/>
                <w:sz w:val="22"/>
                <w:szCs w:val="22"/>
              </w:rPr>
            </w:pPr>
            <w:r w:rsidRPr="0025169C">
              <w:rPr>
                <w:b/>
                <w:sz w:val="22"/>
                <w:szCs w:val="22"/>
              </w:rPr>
              <w:lastRenderedPageBreak/>
              <w:t>Verification of Provider Qualifications</w:t>
            </w:r>
          </w:p>
        </w:tc>
      </w:tr>
      <w:tr w:rsidR="003B6625" w:rsidRPr="00461090" w14:paraId="5089D51A" w14:textId="77777777" w:rsidTr="00987B8B">
        <w:trPr>
          <w:trHeight w:val="220"/>
          <w:jc w:val="center"/>
        </w:trPr>
        <w:tc>
          <w:tcPr>
            <w:tcW w:w="2379" w:type="dxa"/>
            <w:gridSpan w:val="5"/>
            <w:tcBorders>
              <w:top w:val="single" w:sz="12" w:space="0" w:color="auto"/>
              <w:left w:val="single" w:sz="12" w:space="0" w:color="auto"/>
              <w:bottom w:val="single" w:sz="12" w:space="0" w:color="auto"/>
              <w:right w:val="single" w:sz="12" w:space="0" w:color="auto"/>
            </w:tcBorders>
            <w:vAlign w:val="bottom"/>
          </w:tcPr>
          <w:p w14:paraId="415A5A9B" w14:textId="77777777" w:rsidR="003B6625" w:rsidRPr="00042B16" w:rsidRDefault="003B6625" w:rsidP="003B6625">
            <w:pPr>
              <w:spacing w:before="60"/>
              <w:jc w:val="center"/>
              <w:rPr>
                <w:sz w:val="22"/>
                <w:szCs w:val="22"/>
              </w:rPr>
            </w:pPr>
            <w:r w:rsidRPr="00042B16">
              <w:rPr>
                <w:sz w:val="22"/>
                <w:szCs w:val="22"/>
              </w:rPr>
              <w:t>Provider Type:</w:t>
            </w:r>
          </w:p>
        </w:tc>
        <w:tc>
          <w:tcPr>
            <w:tcW w:w="4937" w:type="dxa"/>
            <w:gridSpan w:val="25"/>
            <w:tcBorders>
              <w:top w:val="single" w:sz="12" w:space="0" w:color="auto"/>
              <w:left w:val="single" w:sz="12" w:space="0" w:color="auto"/>
              <w:bottom w:val="single" w:sz="12" w:space="0" w:color="auto"/>
              <w:right w:val="single" w:sz="12" w:space="0" w:color="auto"/>
            </w:tcBorders>
            <w:shd w:val="clear" w:color="auto" w:fill="auto"/>
            <w:vAlign w:val="bottom"/>
          </w:tcPr>
          <w:p w14:paraId="4252C89F" w14:textId="77777777" w:rsidR="003B6625" w:rsidRPr="00DD3AC3" w:rsidRDefault="003B6625" w:rsidP="003B6625">
            <w:pPr>
              <w:spacing w:before="60"/>
              <w:jc w:val="center"/>
              <w:rPr>
                <w:sz w:val="22"/>
                <w:szCs w:val="22"/>
              </w:rPr>
            </w:pPr>
            <w:r w:rsidRPr="00DD3AC3">
              <w:rPr>
                <w:sz w:val="22"/>
                <w:szCs w:val="22"/>
              </w:rPr>
              <w:t>Entity Responsible for Verification:</w:t>
            </w:r>
          </w:p>
        </w:tc>
        <w:tc>
          <w:tcPr>
            <w:tcW w:w="2830" w:type="dxa"/>
            <w:gridSpan w:val="8"/>
            <w:tcBorders>
              <w:top w:val="single" w:sz="12" w:space="0" w:color="auto"/>
              <w:left w:val="single" w:sz="12" w:space="0" w:color="auto"/>
              <w:bottom w:val="single" w:sz="12" w:space="0" w:color="auto"/>
              <w:right w:val="single" w:sz="12" w:space="0" w:color="auto"/>
            </w:tcBorders>
            <w:shd w:val="clear" w:color="auto" w:fill="auto"/>
            <w:vAlign w:val="bottom"/>
          </w:tcPr>
          <w:p w14:paraId="7CE74D35" w14:textId="77777777" w:rsidR="003B6625" w:rsidRPr="00DD3AC3" w:rsidRDefault="003B6625" w:rsidP="003B6625">
            <w:pPr>
              <w:spacing w:before="60"/>
              <w:jc w:val="center"/>
              <w:rPr>
                <w:sz w:val="22"/>
                <w:szCs w:val="22"/>
              </w:rPr>
            </w:pPr>
            <w:r w:rsidRPr="00DD3AC3">
              <w:rPr>
                <w:sz w:val="22"/>
                <w:szCs w:val="22"/>
              </w:rPr>
              <w:t>Frequency of Verification</w:t>
            </w:r>
          </w:p>
        </w:tc>
      </w:tr>
      <w:tr w:rsidR="003B6625" w:rsidRPr="00461090" w14:paraId="04EAA777" w14:textId="77777777" w:rsidTr="00987B8B">
        <w:trPr>
          <w:trHeight w:val="220"/>
          <w:jc w:val="center"/>
        </w:trPr>
        <w:tc>
          <w:tcPr>
            <w:tcW w:w="2379" w:type="dxa"/>
            <w:gridSpan w:val="5"/>
            <w:tcBorders>
              <w:top w:val="single" w:sz="12" w:space="0" w:color="auto"/>
              <w:left w:val="single" w:sz="12" w:space="0" w:color="auto"/>
              <w:bottom w:val="single" w:sz="12" w:space="0" w:color="auto"/>
              <w:right w:val="single" w:sz="12" w:space="0" w:color="auto"/>
            </w:tcBorders>
            <w:shd w:val="clear" w:color="auto" w:fill="auto"/>
          </w:tcPr>
          <w:p w14:paraId="52C1212F" w14:textId="77777777" w:rsidR="003B6625" w:rsidRPr="00C05B39" w:rsidRDefault="003B6625" w:rsidP="003B6625">
            <w:pPr>
              <w:spacing w:before="60"/>
              <w:rPr>
                <w:bCs/>
                <w:sz w:val="22"/>
                <w:szCs w:val="22"/>
              </w:rPr>
            </w:pPr>
            <w:r>
              <w:rPr>
                <w:sz w:val="22"/>
                <w:szCs w:val="22"/>
              </w:rPr>
              <w:t>Family Training Agencies</w:t>
            </w:r>
          </w:p>
        </w:tc>
        <w:tc>
          <w:tcPr>
            <w:tcW w:w="4937" w:type="dxa"/>
            <w:gridSpan w:val="25"/>
            <w:tcBorders>
              <w:top w:val="single" w:sz="12" w:space="0" w:color="auto"/>
              <w:left w:val="single" w:sz="12" w:space="0" w:color="auto"/>
              <w:bottom w:val="single" w:sz="12" w:space="0" w:color="auto"/>
              <w:right w:val="single" w:sz="12" w:space="0" w:color="auto"/>
            </w:tcBorders>
            <w:shd w:val="clear" w:color="auto" w:fill="auto"/>
          </w:tcPr>
          <w:p w14:paraId="5622E0A3" w14:textId="77777777" w:rsidR="003B6625" w:rsidRPr="00C05B39" w:rsidRDefault="003B6625" w:rsidP="003B6625">
            <w:pPr>
              <w:spacing w:before="60"/>
              <w:rPr>
                <w:bCs/>
                <w:sz w:val="22"/>
                <w:szCs w:val="22"/>
              </w:rPr>
            </w:pPr>
            <w:r>
              <w:rPr>
                <w:bCs/>
                <w:sz w:val="22"/>
                <w:szCs w:val="22"/>
              </w:rPr>
              <w:t>Administrative Service Organization</w:t>
            </w:r>
          </w:p>
        </w:tc>
        <w:tc>
          <w:tcPr>
            <w:tcW w:w="2830" w:type="dxa"/>
            <w:gridSpan w:val="8"/>
            <w:tcBorders>
              <w:top w:val="single" w:sz="12" w:space="0" w:color="auto"/>
              <w:left w:val="single" w:sz="12" w:space="0" w:color="auto"/>
              <w:bottom w:val="single" w:sz="12" w:space="0" w:color="auto"/>
              <w:right w:val="single" w:sz="12" w:space="0" w:color="auto"/>
            </w:tcBorders>
            <w:shd w:val="clear" w:color="auto" w:fill="auto"/>
          </w:tcPr>
          <w:p w14:paraId="1310C1E2" w14:textId="77777777" w:rsidR="003B6625" w:rsidRPr="00C05B39" w:rsidRDefault="003B6625" w:rsidP="003B6625">
            <w:pPr>
              <w:spacing w:before="60"/>
              <w:rPr>
                <w:bCs/>
                <w:sz w:val="22"/>
                <w:szCs w:val="22"/>
              </w:rPr>
            </w:pPr>
            <w:r>
              <w:rPr>
                <w:bCs/>
                <w:sz w:val="22"/>
                <w:szCs w:val="22"/>
              </w:rPr>
              <w:t>Every 2 years</w:t>
            </w:r>
            <w:r w:rsidRPr="000A06A3">
              <w:rPr>
                <w:bCs/>
                <w:sz w:val="22"/>
                <w:szCs w:val="22"/>
              </w:rPr>
              <w:t xml:space="preserve"> </w:t>
            </w:r>
          </w:p>
        </w:tc>
      </w:tr>
      <w:tr w:rsidR="003B6625" w:rsidRPr="00461090" w14:paraId="16FA7579" w14:textId="77777777" w:rsidTr="00987B8B">
        <w:trPr>
          <w:trHeight w:val="220"/>
          <w:jc w:val="center"/>
        </w:trPr>
        <w:tc>
          <w:tcPr>
            <w:tcW w:w="2379" w:type="dxa"/>
            <w:gridSpan w:val="5"/>
            <w:tcBorders>
              <w:top w:val="single" w:sz="12" w:space="0" w:color="auto"/>
              <w:left w:val="single" w:sz="12" w:space="0" w:color="auto"/>
              <w:bottom w:val="single" w:sz="12" w:space="0" w:color="auto"/>
              <w:right w:val="single" w:sz="12" w:space="0" w:color="auto"/>
            </w:tcBorders>
            <w:shd w:val="clear" w:color="auto" w:fill="auto"/>
          </w:tcPr>
          <w:p w14:paraId="392721B9" w14:textId="77777777" w:rsidR="003B6625" w:rsidRPr="00D85498" w:rsidRDefault="003B6625" w:rsidP="003B6625">
            <w:pPr>
              <w:spacing w:before="60"/>
              <w:rPr>
                <w:bCs/>
                <w:sz w:val="22"/>
                <w:szCs w:val="22"/>
              </w:rPr>
            </w:pPr>
            <w:r>
              <w:rPr>
                <w:sz w:val="22"/>
                <w:szCs w:val="22"/>
              </w:rPr>
              <w:t>Individual Family Training Provider</w:t>
            </w:r>
          </w:p>
        </w:tc>
        <w:tc>
          <w:tcPr>
            <w:tcW w:w="4937" w:type="dxa"/>
            <w:gridSpan w:val="25"/>
            <w:tcBorders>
              <w:top w:val="single" w:sz="12" w:space="0" w:color="auto"/>
              <w:left w:val="single" w:sz="12" w:space="0" w:color="auto"/>
              <w:bottom w:val="single" w:sz="12" w:space="0" w:color="auto"/>
              <w:right w:val="single" w:sz="12" w:space="0" w:color="auto"/>
            </w:tcBorders>
            <w:shd w:val="clear" w:color="auto" w:fill="auto"/>
          </w:tcPr>
          <w:p w14:paraId="2D459777" w14:textId="77777777" w:rsidR="003B6625" w:rsidRPr="003F2624" w:rsidRDefault="003B6625" w:rsidP="003B6625">
            <w:pPr>
              <w:spacing w:before="60"/>
              <w:rPr>
                <w:b/>
                <w:sz w:val="22"/>
                <w:szCs w:val="22"/>
              </w:rPr>
            </w:pPr>
            <w:r>
              <w:rPr>
                <w:bCs/>
                <w:sz w:val="22"/>
                <w:szCs w:val="22"/>
              </w:rPr>
              <w:t>Administrative Service Organization</w:t>
            </w:r>
          </w:p>
        </w:tc>
        <w:tc>
          <w:tcPr>
            <w:tcW w:w="2830" w:type="dxa"/>
            <w:gridSpan w:val="8"/>
            <w:tcBorders>
              <w:top w:val="single" w:sz="12" w:space="0" w:color="auto"/>
              <w:left w:val="single" w:sz="12" w:space="0" w:color="auto"/>
              <w:bottom w:val="single" w:sz="12" w:space="0" w:color="auto"/>
              <w:right w:val="single" w:sz="12" w:space="0" w:color="auto"/>
            </w:tcBorders>
            <w:shd w:val="clear" w:color="auto" w:fill="auto"/>
          </w:tcPr>
          <w:p w14:paraId="61D0813A" w14:textId="77777777" w:rsidR="003B6625" w:rsidRPr="00D85498" w:rsidRDefault="003B6625" w:rsidP="003B6625">
            <w:pPr>
              <w:spacing w:before="60"/>
              <w:rPr>
                <w:bCs/>
                <w:sz w:val="22"/>
                <w:szCs w:val="22"/>
              </w:rPr>
            </w:pPr>
            <w:r>
              <w:rPr>
                <w:bCs/>
                <w:sz w:val="22"/>
                <w:szCs w:val="22"/>
              </w:rPr>
              <w:t>Every 2 years</w:t>
            </w:r>
            <w:r w:rsidRPr="000A06A3">
              <w:rPr>
                <w:bCs/>
                <w:sz w:val="22"/>
                <w:szCs w:val="22"/>
              </w:rPr>
              <w:t xml:space="preserve"> </w:t>
            </w:r>
          </w:p>
        </w:tc>
      </w:tr>
    </w:tbl>
    <w:p w14:paraId="1DC52A5C" w14:textId="77777777" w:rsidR="003B6625" w:rsidRDefault="003B6625" w:rsidP="003B662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60B2BA6"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C7455C4"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66A4128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966B6D"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31FD52C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68C93F" w14:textId="2A1A29F9" w:rsidR="008210B2" w:rsidRDefault="00CE47B3" w:rsidP="002A5488">
            <w:pPr>
              <w:spacing w:before="60"/>
              <w:rPr>
                <w:sz w:val="22"/>
                <w:szCs w:val="22"/>
              </w:rPr>
            </w:pPr>
            <w:r>
              <w:rPr>
                <w:sz w:val="22"/>
                <w:szCs w:val="22"/>
              </w:rPr>
              <w:t>Other Service</w:t>
            </w:r>
          </w:p>
        </w:tc>
      </w:tr>
      <w:tr w:rsidR="008210B2" w:rsidRPr="005B7D1F" w14:paraId="60A16D6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5E3EF0" w14:textId="77777777" w:rsidR="008210B2" w:rsidRPr="000D7C66" w:rsidRDefault="008210B2" w:rsidP="002A5488">
            <w:pPr>
              <w:spacing w:before="60"/>
              <w:rPr>
                <w:b/>
                <w:bCs/>
                <w:sz w:val="22"/>
                <w:szCs w:val="22"/>
              </w:rPr>
            </w:pPr>
            <w:r>
              <w:rPr>
                <w:b/>
                <w:bCs/>
                <w:sz w:val="22"/>
                <w:szCs w:val="22"/>
              </w:rPr>
              <w:t>Service:</w:t>
            </w:r>
          </w:p>
        </w:tc>
      </w:tr>
      <w:tr w:rsidR="008210B2" w:rsidRPr="005B7D1F" w14:paraId="2F38B9A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EFF28C" w14:textId="7709D215" w:rsidR="008210B2" w:rsidRDefault="00BF29D6" w:rsidP="002A5488">
            <w:pPr>
              <w:spacing w:before="60"/>
              <w:rPr>
                <w:sz w:val="22"/>
                <w:szCs w:val="22"/>
              </w:rPr>
            </w:pPr>
            <w:r>
              <w:rPr>
                <w:sz w:val="22"/>
                <w:szCs w:val="22"/>
              </w:rPr>
              <w:t>Shared Living – 24 Hour Supports</w:t>
            </w:r>
            <w:r w:rsidR="008210B2">
              <w:rPr>
                <w:sz w:val="22"/>
                <w:szCs w:val="22"/>
              </w:rPr>
              <w:t xml:space="preserve"> </w:t>
            </w:r>
          </w:p>
        </w:tc>
      </w:tr>
      <w:tr w:rsidR="00C950AF" w:rsidRPr="005B7D1F" w14:paraId="723AAA0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4E5300"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08D3154C" w14:textId="4FE30B11" w:rsidR="002245CA" w:rsidRPr="002245CA" w:rsidRDefault="0079754D" w:rsidP="002245CA">
            <w:pPr>
              <w:spacing w:before="60"/>
              <w:rPr>
                <w:sz w:val="22"/>
                <w:szCs w:val="22"/>
              </w:rPr>
            </w:pPr>
            <w:r>
              <w:rPr>
                <w:rFonts w:ascii="Wingdings" w:eastAsia="Wingdings" w:hAnsi="Wingdings" w:cs="Wingdings"/>
              </w:rPr>
              <w:t>þ</w:t>
            </w:r>
            <w:r w:rsidR="002245CA" w:rsidRPr="002245CA">
              <w:rPr>
                <w:sz w:val="22"/>
                <w:szCs w:val="22"/>
              </w:rPr>
              <w:t xml:space="preserve"> Service is included in approved waiver. The service specifications have been modified.</w:t>
            </w:r>
          </w:p>
          <w:p w14:paraId="50E4BD30" w14:textId="24E4C679"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6423DD6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802E6"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B2B29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937DC2" w14:textId="77777777" w:rsidR="008210B2" w:rsidRDefault="00BF29D6" w:rsidP="002A5488">
            <w:pPr>
              <w:rPr>
                <w:sz w:val="22"/>
                <w:szCs w:val="22"/>
              </w:rPr>
            </w:pPr>
            <w:r w:rsidRPr="00BF29D6">
              <w:rPr>
                <w:sz w:val="22"/>
                <w:szCs w:val="22"/>
              </w:rPr>
              <w:t xml:space="preserve">Shared Living - 24 Hour Supports is a residential option that matches a participant with a Shared Living caregiver. This arrangement is overseen by a Residential Support Agency. The match between participant and </w:t>
            </w:r>
            <w:r w:rsidRPr="00BF29D6">
              <w:rPr>
                <w:sz w:val="22"/>
                <w:szCs w:val="22"/>
              </w:rPr>
              <w:lastRenderedPageBreak/>
              <w:t>caregiver is the keystone to the success of this model. Shared Living is an individually tailored 24 hour/7 day per week, supportive service.</w:t>
            </w:r>
          </w:p>
          <w:p w14:paraId="1D5A2918" w14:textId="77777777" w:rsidR="00BF29D6" w:rsidRDefault="00BF29D6" w:rsidP="002A5488">
            <w:pPr>
              <w:rPr>
                <w:sz w:val="22"/>
                <w:szCs w:val="22"/>
              </w:rPr>
            </w:pPr>
          </w:p>
          <w:p w14:paraId="34530674" w14:textId="77777777" w:rsidR="00BF29D6" w:rsidRDefault="00BF29D6" w:rsidP="002A5488">
            <w:pPr>
              <w:rPr>
                <w:sz w:val="22"/>
                <w:szCs w:val="22"/>
              </w:rPr>
            </w:pPr>
            <w:r w:rsidRPr="00BF29D6">
              <w:rPr>
                <w:sz w:val="22"/>
                <w:szCs w:val="22"/>
              </w:rPr>
              <w:t>Shared Living is available to participants who need daily structure and supervision. Shared Living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 protective oversight and supervision.</w:t>
            </w:r>
          </w:p>
          <w:p w14:paraId="4974378D" w14:textId="77777777" w:rsidR="00BF29D6" w:rsidRDefault="00BF29D6" w:rsidP="002A5488">
            <w:pPr>
              <w:rPr>
                <w:sz w:val="22"/>
                <w:szCs w:val="22"/>
              </w:rPr>
            </w:pPr>
          </w:p>
          <w:p w14:paraId="1C4AA26A" w14:textId="77777777" w:rsidR="00BF29D6" w:rsidRDefault="005654C0" w:rsidP="002A5488">
            <w:pPr>
              <w:rPr>
                <w:sz w:val="22"/>
                <w:szCs w:val="22"/>
              </w:rPr>
            </w:pPr>
            <w:r w:rsidRPr="005654C0">
              <w:rPr>
                <w:sz w:val="22"/>
                <w:szCs w:val="22"/>
              </w:rPr>
              <w:t>Shared Living integrates the participant into the usual activities of the caregivers family life. In addition, there will be opportunities for learning, developing and maintaining skills including in such areas as ADLs, IADLs, social and recreational activities, and personal enrichment. The Residential Support Agency provides regular and ongoing oversight and supervision of the caregiver.</w:t>
            </w:r>
          </w:p>
          <w:p w14:paraId="629AD48F" w14:textId="77777777" w:rsidR="005654C0" w:rsidRDefault="005654C0" w:rsidP="002A5488">
            <w:pPr>
              <w:rPr>
                <w:sz w:val="22"/>
                <w:szCs w:val="22"/>
              </w:rPr>
            </w:pPr>
          </w:p>
          <w:p w14:paraId="61E601B3" w14:textId="77777777" w:rsidR="005654C0" w:rsidRDefault="005654C0" w:rsidP="002A5488">
            <w:pPr>
              <w:rPr>
                <w:sz w:val="22"/>
                <w:szCs w:val="22"/>
              </w:rPr>
            </w:pPr>
            <w:r w:rsidRPr="005654C0">
              <w:rPr>
                <w:sz w:val="22"/>
                <w:szCs w:val="22"/>
              </w:rPr>
              <w:t>The caregiver lives with the participant at the residence of the caregiver or the participant. Shared Living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w:t>
            </w:r>
          </w:p>
          <w:p w14:paraId="47A718FE" w14:textId="77777777" w:rsidR="005654C0" w:rsidRDefault="005654C0" w:rsidP="002A5488">
            <w:pPr>
              <w:rPr>
                <w:sz w:val="22"/>
                <w:szCs w:val="22"/>
              </w:rPr>
            </w:pPr>
          </w:p>
          <w:p w14:paraId="0C756BFF" w14:textId="77777777" w:rsidR="005654C0" w:rsidRDefault="005654C0" w:rsidP="002A5488">
            <w:pPr>
              <w:rPr>
                <w:sz w:val="22"/>
                <w:szCs w:val="22"/>
              </w:rPr>
            </w:pPr>
            <w:r w:rsidRPr="005654C0">
              <w:rPr>
                <w:sz w:val="22"/>
                <w:szCs w:val="22"/>
              </w:rPr>
              <w:t>Duplicative waiver and state plan services are not available to participants receiving Shared Living services. Participants may receive only one residential support service at a time.</w:t>
            </w:r>
          </w:p>
          <w:p w14:paraId="5AA41660" w14:textId="77777777" w:rsidR="005654C0" w:rsidRDefault="005654C0" w:rsidP="002A5488">
            <w:pPr>
              <w:rPr>
                <w:sz w:val="22"/>
                <w:szCs w:val="22"/>
              </w:rPr>
            </w:pPr>
          </w:p>
          <w:p w14:paraId="0E6A50D1" w14:textId="3F89698A" w:rsidR="005654C0" w:rsidRDefault="005654C0" w:rsidP="002A5488">
            <w:pPr>
              <w:rPr>
                <w:sz w:val="22"/>
                <w:szCs w:val="22"/>
              </w:rPr>
            </w:pPr>
            <w:r w:rsidRPr="005654C0">
              <w:rPr>
                <w:sz w:val="22"/>
                <w:szCs w:val="22"/>
              </w:rPr>
              <w:t xml:space="preserve">Shared Living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living and had received prior authorization, as applicable. Payment is not made for the cost of room and board, including the cost of building maintenance, upkeep and improvement. The method by which the costs of room and board are excluded from payment is specified in Appendix I-5. </w:t>
            </w:r>
          </w:p>
          <w:p w14:paraId="37FF5ED2" w14:textId="77777777" w:rsidR="00D74751" w:rsidRDefault="00D74751" w:rsidP="002A5488">
            <w:pPr>
              <w:rPr>
                <w:sz w:val="22"/>
                <w:szCs w:val="22"/>
              </w:rPr>
            </w:pPr>
          </w:p>
          <w:p w14:paraId="2AFF0013" w14:textId="420329E0" w:rsidR="005654C0" w:rsidRPr="002C1115" w:rsidRDefault="005654C0" w:rsidP="002A5488">
            <w:pPr>
              <w:rPr>
                <w:sz w:val="22"/>
                <w:szCs w:val="22"/>
              </w:rPr>
            </w:pPr>
            <w:r w:rsidRPr="005654C0">
              <w:rPr>
                <w:sz w:val="22"/>
                <w:szCs w:val="22"/>
              </w:rPr>
              <w:t>Shared Living may be provided to no more than two participants in a home.</w:t>
            </w:r>
          </w:p>
        </w:tc>
      </w:tr>
      <w:tr w:rsidR="008210B2" w:rsidRPr="00461090" w14:paraId="704E5645"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7A34F4"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7F6C30D4"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5088E9" w14:textId="77777777" w:rsidR="008210B2" w:rsidRDefault="008210B2" w:rsidP="002A5488">
            <w:pPr>
              <w:rPr>
                <w:sz w:val="22"/>
                <w:szCs w:val="22"/>
              </w:rPr>
            </w:pPr>
          </w:p>
          <w:p w14:paraId="14A0FF3B" w14:textId="77777777" w:rsidR="008210B2" w:rsidRPr="002C1115" w:rsidRDefault="008210B2" w:rsidP="002A5488">
            <w:pPr>
              <w:spacing w:before="60"/>
              <w:rPr>
                <w:sz w:val="22"/>
                <w:szCs w:val="22"/>
              </w:rPr>
            </w:pPr>
          </w:p>
        </w:tc>
      </w:tr>
      <w:tr w:rsidR="008210B2" w:rsidRPr="00461090" w14:paraId="52D44198"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49A3045"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A3ABFA0" w14:textId="77777777" w:rsidR="008210B2" w:rsidRPr="003F2624" w:rsidRDefault="008210B2" w:rsidP="002A5488">
            <w:pPr>
              <w:spacing w:before="60"/>
              <w:rPr>
                <w:sz w:val="22"/>
                <w:szCs w:val="22"/>
              </w:rPr>
            </w:pPr>
            <w:r w:rsidRPr="005654C0">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AD64102"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888A213" w14:textId="2587DFAC" w:rsidR="008210B2" w:rsidRPr="003F2624" w:rsidRDefault="009C6456"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CBE7D29" w14:textId="77777777" w:rsidR="008210B2" w:rsidRPr="003F2624" w:rsidRDefault="008210B2" w:rsidP="002A5488">
            <w:pPr>
              <w:spacing w:before="60"/>
              <w:rPr>
                <w:sz w:val="22"/>
                <w:szCs w:val="22"/>
              </w:rPr>
            </w:pPr>
            <w:r>
              <w:rPr>
                <w:sz w:val="22"/>
                <w:szCs w:val="22"/>
              </w:rPr>
              <w:t>Provider managed</w:t>
            </w:r>
          </w:p>
        </w:tc>
      </w:tr>
      <w:tr w:rsidR="008210B2" w:rsidRPr="00461090" w14:paraId="03FB65B8"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3E54ACC"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734122"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696AB11"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2D6C6F" w14:textId="59A8D60D" w:rsidR="008210B2" w:rsidRPr="00DD3AC3" w:rsidRDefault="009C6456"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2A5E68B"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8A4507"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086F1E9"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071AA196"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79F0E0"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7BBC2C53"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3B5B3A9" w14:textId="77777777" w:rsidR="008210B2" w:rsidRPr="00042B16" w:rsidRDefault="008210B2" w:rsidP="002A5488">
            <w:pPr>
              <w:spacing w:before="60"/>
              <w:rPr>
                <w:sz w:val="22"/>
                <w:szCs w:val="22"/>
              </w:rPr>
            </w:pPr>
            <w:r w:rsidRPr="00042B16">
              <w:rPr>
                <w:sz w:val="22"/>
                <w:szCs w:val="22"/>
              </w:rPr>
              <w:t>Provider Category(s)</w:t>
            </w:r>
          </w:p>
          <w:p w14:paraId="0CBA2EC4"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DA0DCE8" w14:textId="77777777" w:rsidR="008210B2" w:rsidRPr="003F2624" w:rsidRDefault="008210B2" w:rsidP="002A5488">
            <w:pPr>
              <w:spacing w:before="60"/>
              <w:jc w:val="center"/>
              <w:rPr>
                <w:sz w:val="22"/>
                <w:szCs w:val="22"/>
              </w:rPr>
            </w:pPr>
            <w:r w:rsidRPr="005654C0">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F47A9F6"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B5041F7" w14:textId="58DF7665" w:rsidR="008210B2" w:rsidRPr="003F2624" w:rsidRDefault="009C6456"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0FFADD2"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2D8AF532"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CFD6096"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F6F6530" w14:textId="703CF142"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F899E4F" w14:textId="7D1A33C1" w:rsidR="008210B2" w:rsidRPr="003F2624" w:rsidRDefault="005654C0" w:rsidP="002A5488">
            <w:pPr>
              <w:spacing w:before="60"/>
              <w:rPr>
                <w:sz w:val="22"/>
                <w:szCs w:val="22"/>
              </w:rPr>
            </w:pPr>
            <w:r>
              <w:rPr>
                <w:sz w:val="22"/>
                <w:szCs w:val="22"/>
              </w:rPr>
              <w:t>Residential Support Agencies</w:t>
            </w:r>
          </w:p>
        </w:tc>
      </w:tr>
      <w:tr w:rsidR="008210B2" w:rsidRPr="00461090" w14:paraId="74C2CFB4"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C5D680"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0F8DD19"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0A7191C"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57B3697"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2EA1C97"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A57AF9D"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ECE2AAA"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46D15C" w14:textId="70054011" w:rsidR="008210B2" w:rsidRPr="00017C40" w:rsidRDefault="005654C0" w:rsidP="002A5488">
            <w:pPr>
              <w:spacing w:before="60"/>
              <w:rPr>
                <w:bCs/>
                <w:sz w:val="22"/>
                <w:szCs w:val="22"/>
              </w:rPr>
            </w:pPr>
            <w:r>
              <w:rPr>
                <w:sz w:val="22"/>
                <w:szCs w:val="22"/>
              </w:rPr>
              <w:t>Residential Support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5DAA8FC" w14:textId="18CAA923" w:rsidR="008210B2" w:rsidRPr="003F2624" w:rsidRDefault="00C10CE1" w:rsidP="002A5488">
            <w:pPr>
              <w:spacing w:before="60"/>
              <w:rPr>
                <w:sz w:val="22"/>
                <w:szCs w:val="22"/>
              </w:rPr>
            </w:pPr>
            <w:r w:rsidRPr="00C10CE1">
              <w:rPr>
                <w:sz w:val="22"/>
                <w:szCs w:val="22"/>
              </w:rPr>
              <w:t xml:space="preserve">115 CMR 7.00 (Department of Developmental Services Standards for all Services and </w:t>
            </w:r>
            <w:r w:rsidRPr="00C10CE1">
              <w:rPr>
                <w:sz w:val="22"/>
                <w:szCs w:val="22"/>
              </w:rPr>
              <w:lastRenderedPageBreak/>
              <w:t xml:space="preserve">Supports) and 115 CMR 8.00 (Department of Developmental Services </w:t>
            </w:r>
            <w:r w:rsidR="00D74751" w:rsidRPr="00C10CE1">
              <w:rPr>
                <w:sz w:val="22"/>
                <w:szCs w:val="22"/>
              </w:rPr>
              <w:t>Certification, Licensing</w:t>
            </w:r>
            <w:r w:rsidRPr="00C10CE1">
              <w:rPr>
                <w:sz w:val="22"/>
                <w:szCs w:val="22"/>
              </w:rPr>
              <w:t xml:space="preserve">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504AA2A" w14:textId="4F560C09" w:rsidR="008210B2" w:rsidRPr="003F2624" w:rsidRDefault="00C10CE1" w:rsidP="002A5488">
            <w:pPr>
              <w:spacing w:before="60"/>
              <w:rPr>
                <w:sz w:val="22"/>
                <w:szCs w:val="22"/>
              </w:rPr>
            </w:pPr>
            <w:r w:rsidRPr="00C10CE1">
              <w:rPr>
                <w:sz w:val="22"/>
                <w:szCs w:val="22"/>
              </w:rPr>
              <w:lastRenderedPageBreak/>
              <w:t xml:space="preserve">Residential Support Agency Provider employees must have a High School diploma, GED or </w:t>
            </w:r>
            <w:r w:rsidRPr="00C10CE1">
              <w:rPr>
                <w:sz w:val="22"/>
                <w:szCs w:val="22"/>
              </w:rPr>
              <w:lastRenderedPageBreak/>
              <w:t>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CF2012E" w14:textId="77777777" w:rsidR="00667283" w:rsidRDefault="00C10CE1" w:rsidP="002A5488">
            <w:pPr>
              <w:spacing w:before="60"/>
              <w:rPr>
                <w:sz w:val="22"/>
                <w:szCs w:val="22"/>
              </w:rPr>
            </w:pPr>
            <w:r w:rsidRPr="00C10CE1">
              <w:rPr>
                <w:sz w:val="22"/>
                <w:szCs w:val="22"/>
              </w:rPr>
              <w:lastRenderedPageBreak/>
              <w:t xml:space="preserve">Residential Support Agency Provider employees must possess appropriate qualifications as evidenced by interview(s), two personal or professional references and a Criminal Offender </w:t>
            </w:r>
            <w:r w:rsidRPr="00C10CE1">
              <w:rPr>
                <w:sz w:val="22"/>
                <w:szCs w:val="22"/>
              </w:rPr>
              <w:lastRenderedPageBreak/>
              <w:t>Records Inquiry (CORI), be age 18 years or older, be knowledgeable about what to do in an emergency; be knowledgeable about how to report abuse and neglect, have the ability to communicate effectively in the language and communication style of the participant, maintain confidentiality and privacy of the consumer, respect and accept different values, nationalities, races, religions, cultures and standards of living.</w:t>
            </w:r>
          </w:p>
          <w:p w14:paraId="10E61D0E" w14:textId="77777777" w:rsidR="00BF7E5A" w:rsidRDefault="00BF7E5A" w:rsidP="002A5488">
            <w:pPr>
              <w:spacing w:before="60"/>
              <w:rPr>
                <w:sz w:val="22"/>
                <w:szCs w:val="22"/>
              </w:rPr>
            </w:pPr>
          </w:p>
          <w:p w14:paraId="36B87E33" w14:textId="66F56A8A" w:rsidR="00BF7E5A" w:rsidRPr="003F2624" w:rsidRDefault="00BF7E5A" w:rsidP="002A5488">
            <w:pPr>
              <w:spacing w:before="60"/>
              <w:rPr>
                <w:sz w:val="22"/>
                <w:szCs w:val="22"/>
              </w:rPr>
            </w:pPr>
            <w:r>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tc>
      </w:tr>
      <w:tr w:rsidR="008210B2" w:rsidRPr="00461090" w14:paraId="4D08F861"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1F68EC" w14:textId="57466E96" w:rsidR="008210B2" w:rsidRPr="0025169C" w:rsidRDefault="008210B2" w:rsidP="002A5488">
            <w:pPr>
              <w:spacing w:before="60"/>
              <w:rPr>
                <w:b/>
                <w:sz w:val="22"/>
                <w:szCs w:val="22"/>
              </w:rPr>
            </w:pPr>
          </w:p>
        </w:tc>
      </w:tr>
      <w:tr w:rsidR="008210B2" w:rsidRPr="00461090" w14:paraId="2B13372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C2D887D"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DA08CA"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C8FFE15"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45029E30"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B37D6F8" w14:textId="1477B587" w:rsidR="008210B2" w:rsidRPr="00C05B39" w:rsidRDefault="005654C0" w:rsidP="002A5488">
            <w:pPr>
              <w:spacing w:before="60"/>
              <w:rPr>
                <w:bCs/>
                <w:sz w:val="22"/>
                <w:szCs w:val="22"/>
              </w:rPr>
            </w:pPr>
            <w:r>
              <w:rPr>
                <w:sz w:val="22"/>
                <w:szCs w:val="22"/>
              </w:rPr>
              <w:t>Residential Support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3EAEFA" w14:textId="12613D84" w:rsidR="008210B2" w:rsidRPr="00C05B39" w:rsidRDefault="00C10CE1" w:rsidP="002A5488">
            <w:pPr>
              <w:spacing w:before="60"/>
              <w:rPr>
                <w:bCs/>
                <w:sz w:val="22"/>
                <w:szCs w:val="22"/>
              </w:rPr>
            </w:pPr>
            <w:r w:rsidRPr="00C10CE1">
              <w:rPr>
                <w:bCs/>
                <w:sz w:val="22"/>
                <w:szCs w:val="22"/>
              </w:rPr>
              <w:t>Department of Developmental Services (DDS)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7CB8038" w14:textId="33BA6833" w:rsidR="008210B2" w:rsidRPr="00C05B39" w:rsidRDefault="00C10CE1" w:rsidP="002A5488">
            <w:pPr>
              <w:spacing w:before="60"/>
              <w:rPr>
                <w:bCs/>
                <w:sz w:val="22"/>
                <w:szCs w:val="22"/>
              </w:rPr>
            </w:pPr>
            <w:r>
              <w:rPr>
                <w:bCs/>
                <w:sz w:val="22"/>
                <w:szCs w:val="22"/>
              </w:rPr>
              <w:t>Every 2 years</w:t>
            </w:r>
          </w:p>
        </w:tc>
      </w:tr>
    </w:tbl>
    <w:p w14:paraId="40ADF3F2" w14:textId="34F3D15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601747" w:rsidRPr="00DD3AC3" w14:paraId="7F49B3F9"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F17634F" w14:textId="77777777" w:rsidR="00601747" w:rsidRPr="00DD3AC3" w:rsidRDefault="00601747" w:rsidP="002A5488">
            <w:pPr>
              <w:spacing w:before="60"/>
              <w:jc w:val="center"/>
              <w:rPr>
                <w:color w:val="FFFFFF"/>
                <w:sz w:val="22"/>
                <w:szCs w:val="22"/>
              </w:rPr>
            </w:pPr>
            <w:r w:rsidRPr="0079754D">
              <w:rPr>
                <w:sz w:val="22"/>
                <w:szCs w:val="22"/>
              </w:rPr>
              <w:t>Service Specification</w:t>
            </w:r>
          </w:p>
        </w:tc>
      </w:tr>
      <w:tr w:rsidR="00601747" w:rsidRPr="000D7C66" w14:paraId="5AF8A41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8A5556" w14:textId="77777777" w:rsidR="00601747" w:rsidRPr="000D7C66" w:rsidRDefault="00601747" w:rsidP="002A5488">
            <w:pPr>
              <w:spacing w:before="60"/>
              <w:rPr>
                <w:b/>
                <w:bCs/>
                <w:sz w:val="22"/>
                <w:szCs w:val="22"/>
              </w:rPr>
            </w:pPr>
            <w:r>
              <w:rPr>
                <w:b/>
                <w:bCs/>
                <w:sz w:val="22"/>
                <w:szCs w:val="22"/>
              </w:rPr>
              <w:t>Service Type:</w:t>
            </w:r>
          </w:p>
        </w:tc>
      </w:tr>
      <w:tr w:rsidR="00601747" w14:paraId="206A439E"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BB52F5" w14:textId="77777777" w:rsidR="00601747" w:rsidRDefault="00601747" w:rsidP="002A5488">
            <w:pPr>
              <w:spacing w:before="60"/>
              <w:rPr>
                <w:sz w:val="22"/>
                <w:szCs w:val="22"/>
              </w:rPr>
            </w:pPr>
            <w:r>
              <w:rPr>
                <w:sz w:val="22"/>
                <w:szCs w:val="22"/>
              </w:rPr>
              <w:lastRenderedPageBreak/>
              <w:t>Other Service</w:t>
            </w:r>
          </w:p>
        </w:tc>
      </w:tr>
      <w:tr w:rsidR="00601747" w:rsidRPr="000D7C66" w14:paraId="444B1E5D"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B0CA3C" w14:textId="77777777" w:rsidR="00601747" w:rsidRPr="000D7C66" w:rsidRDefault="00601747" w:rsidP="002A5488">
            <w:pPr>
              <w:spacing w:before="60"/>
              <w:rPr>
                <w:b/>
                <w:bCs/>
                <w:sz w:val="22"/>
                <w:szCs w:val="22"/>
              </w:rPr>
            </w:pPr>
            <w:r>
              <w:rPr>
                <w:b/>
                <w:bCs/>
                <w:sz w:val="22"/>
                <w:szCs w:val="22"/>
              </w:rPr>
              <w:t>Service:</w:t>
            </w:r>
          </w:p>
        </w:tc>
      </w:tr>
      <w:tr w:rsidR="00601747" w14:paraId="61F094A7"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D8A2F7" w14:textId="44A0D268" w:rsidR="00601747" w:rsidRDefault="00601747" w:rsidP="002A5488">
            <w:pPr>
              <w:spacing w:before="60"/>
              <w:rPr>
                <w:sz w:val="22"/>
                <w:szCs w:val="22"/>
              </w:rPr>
            </w:pPr>
            <w:r>
              <w:rPr>
                <w:sz w:val="22"/>
                <w:szCs w:val="22"/>
              </w:rPr>
              <w:t xml:space="preserve">Skilled Nursing </w:t>
            </w:r>
          </w:p>
        </w:tc>
      </w:tr>
      <w:tr w:rsidR="00B27083" w14:paraId="7A3D1EA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C5BAE7" w14:textId="77777777" w:rsidR="00B27083" w:rsidRPr="002245CA" w:rsidRDefault="00B27083" w:rsidP="00B27083">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31A01E97" w14:textId="06AA4B88" w:rsidR="00B27083" w:rsidRPr="002245CA" w:rsidRDefault="00B27083" w:rsidP="00B27083">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 service specifications have been modified.</w:t>
            </w:r>
          </w:p>
          <w:p w14:paraId="677B24BC" w14:textId="2D57D5B3" w:rsidR="00B27083" w:rsidRDefault="0079754D" w:rsidP="00B27083">
            <w:pPr>
              <w:spacing w:before="60"/>
              <w:rPr>
                <w:sz w:val="22"/>
                <w:szCs w:val="22"/>
              </w:rPr>
            </w:pPr>
            <w:r>
              <w:rPr>
                <w:rFonts w:ascii="Wingdings" w:eastAsia="Wingdings" w:hAnsi="Wingdings" w:cs="Wingdings"/>
              </w:rPr>
              <w:t>þ</w:t>
            </w:r>
            <w:r w:rsidRPr="002245CA">
              <w:rPr>
                <w:sz w:val="22"/>
                <w:szCs w:val="22"/>
              </w:rPr>
              <w:t xml:space="preserve"> </w:t>
            </w:r>
            <w:r w:rsidR="00B27083" w:rsidRPr="002245CA">
              <w:rPr>
                <w:sz w:val="22"/>
                <w:szCs w:val="22"/>
              </w:rPr>
              <w:t>Service is not included in approved waiver.</w:t>
            </w:r>
          </w:p>
        </w:tc>
      </w:tr>
      <w:tr w:rsidR="00601747" w:rsidRPr="00461090" w14:paraId="73B7BAF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CCFAA1" w14:textId="77777777" w:rsidR="00601747" w:rsidRPr="00461090" w:rsidRDefault="00601747"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01747" w:rsidRPr="002C1115" w14:paraId="7BE1917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A8BA230" w14:textId="77777777" w:rsidR="00601747" w:rsidRDefault="00601747" w:rsidP="002A5488">
            <w:pPr>
              <w:rPr>
                <w:sz w:val="22"/>
                <w:szCs w:val="22"/>
              </w:rPr>
            </w:pPr>
            <w:r w:rsidRPr="00546223">
              <w:rPr>
                <w:sz w:val="22"/>
                <w:szCs w:val="22"/>
              </w:rPr>
              <w:t>Services listed in the service plan that are within the scope of the State's Nurse Practice Act and are provided by a Registered Nurse or a Licensed Practical Nurse with a valid Massachusetts license. Skilled nursing services under the waiver differ in nature, scope, supervision arrangements, or provider type (including provider training and qualifications) from skilled nursing services in the State plan. The differences from the State plan are as follows: 1) Agencies that provide Skilled Nursing services under the waiver do not need to meet the requirements for participation in Medicare, as provided in 42 CFR §489.28.</w:t>
            </w:r>
          </w:p>
          <w:p w14:paraId="09DA0859" w14:textId="77777777" w:rsidR="00601747" w:rsidRDefault="00601747" w:rsidP="002A5488">
            <w:pPr>
              <w:rPr>
                <w:sz w:val="22"/>
                <w:szCs w:val="22"/>
              </w:rPr>
            </w:pPr>
          </w:p>
          <w:p w14:paraId="0C7EE9F2" w14:textId="77777777" w:rsidR="00601747" w:rsidRPr="002C1115" w:rsidRDefault="00601747" w:rsidP="002A5488">
            <w:pPr>
              <w:rPr>
                <w:sz w:val="22"/>
                <w:szCs w:val="22"/>
              </w:rPr>
            </w:pPr>
            <w:r w:rsidRPr="00546223">
              <w:rPr>
                <w:sz w:val="22"/>
                <w:szCs w:val="22"/>
              </w:rPr>
              <w:t>MassHealth All Provider regulations at 130 CMR 450.140 through 149 detail the ESPDT requirements for MassHealth providers and the MassHealth provider manual for nursing services lists EPSDT screening schedules at Appendix W.</w:t>
            </w:r>
          </w:p>
        </w:tc>
      </w:tr>
      <w:tr w:rsidR="00601747" w:rsidRPr="00042B16" w14:paraId="68E1C75A"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95CCE2" w14:textId="77777777" w:rsidR="00601747" w:rsidRPr="00042B16" w:rsidRDefault="00601747" w:rsidP="002A5488">
            <w:pPr>
              <w:spacing w:before="60"/>
              <w:rPr>
                <w:sz w:val="23"/>
                <w:szCs w:val="23"/>
              </w:rPr>
            </w:pPr>
            <w:r w:rsidRPr="00042B16">
              <w:rPr>
                <w:sz w:val="22"/>
                <w:szCs w:val="22"/>
              </w:rPr>
              <w:t>Specify applicable (if any) limits on the amount, frequency, or duration of this service:</w:t>
            </w:r>
          </w:p>
        </w:tc>
      </w:tr>
      <w:tr w:rsidR="00601747" w:rsidRPr="002C1115" w14:paraId="6036647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8A9ABF3" w14:textId="77777777" w:rsidR="00601747" w:rsidRPr="002C1115" w:rsidRDefault="00601747" w:rsidP="002A5488">
            <w:pPr>
              <w:rPr>
                <w:sz w:val="22"/>
                <w:szCs w:val="22"/>
              </w:rPr>
            </w:pPr>
            <w:r w:rsidRPr="00546223">
              <w:rPr>
                <w:sz w:val="22"/>
                <w:szCs w:val="22"/>
              </w:rPr>
              <w:t>This service is limited to one Skilled Nursing visit per week. The State may grant exceptions to the limit on a temporary basis to facilitate transitions to a community setting, to ensure that an individual at risk for medical facility admission is able to remain in the community, or to otherwise stabilize a participants medical condition</w:t>
            </w:r>
          </w:p>
        </w:tc>
      </w:tr>
      <w:tr w:rsidR="00601747" w:rsidRPr="003F2624" w14:paraId="4FB698F4"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1B9053F" w14:textId="77777777" w:rsidR="00601747" w:rsidRPr="003F2624" w:rsidRDefault="00601747"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520AF776" w14:textId="77777777" w:rsidR="00601747" w:rsidRPr="003F2624" w:rsidRDefault="00601747"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9C43ED7" w14:textId="77777777" w:rsidR="00601747" w:rsidRPr="00C73719" w:rsidRDefault="00601747"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8AB70D5" w14:textId="5BE913B8" w:rsidR="00601747" w:rsidRPr="003F2624" w:rsidRDefault="0079754D"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4147417" w14:textId="77777777" w:rsidR="00601747" w:rsidRPr="003F2624" w:rsidRDefault="00601747" w:rsidP="002A5488">
            <w:pPr>
              <w:spacing w:before="60"/>
              <w:rPr>
                <w:sz w:val="22"/>
                <w:szCs w:val="22"/>
              </w:rPr>
            </w:pPr>
            <w:r>
              <w:rPr>
                <w:sz w:val="22"/>
                <w:szCs w:val="22"/>
              </w:rPr>
              <w:t>Provider managed</w:t>
            </w:r>
          </w:p>
        </w:tc>
      </w:tr>
      <w:tr w:rsidR="00601747" w:rsidRPr="00DD3AC3" w14:paraId="1E51428E"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B16B98F" w14:textId="77777777" w:rsidR="00601747" w:rsidRPr="00DD3AC3" w:rsidRDefault="00601747"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1D97286" w14:textId="77777777" w:rsidR="00601747" w:rsidRPr="00DD3AC3" w:rsidRDefault="00601747"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E0B54C6" w14:textId="77777777" w:rsidR="00601747" w:rsidRPr="00DD3AC3" w:rsidRDefault="00601747"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03BFFE75" w14:textId="357465D9" w:rsidR="00601747" w:rsidRPr="00DD3AC3" w:rsidRDefault="0079754D"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77918FC3" w14:textId="77777777" w:rsidR="00601747" w:rsidRPr="00DD3AC3" w:rsidRDefault="00601747"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453410" w14:textId="77777777" w:rsidR="00601747" w:rsidRPr="00DD3AC3" w:rsidRDefault="00601747"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7EB05FB" w14:textId="77777777" w:rsidR="00601747" w:rsidRPr="00DD3AC3" w:rsidRDefault="00601747" w:rsidP="002A5488">
            <w:pPr>
              <w:spacing w:before="60"/>
              <w:rPr>
                <w:sz w:val="22"/>
                <w:szCs w:val="22"/>
              </w:rPr>
            </w:pPr>
            <w:r w:rsidRPr="00DD3AC3">
              <w:rPr>
                <w:sz w:val="22"/>
                <w:szCs w:val="22"/>
              </w:rPr>
              <w:t>Legal Guardian</w:t>
            </w:r>
          </w:p>
        </w:tc>
      </w:tr>
      <w:tr w:rsidR="00601747" w:rsidRPr="00DD3AC3" w14:paraId="0E385592"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E73094B" w14:textId="77777777" w:rsidR="00601747" w:rsidRPr="00DD3AC3" w:rsidRDefault="00601747" w:rsidP="002A5488">
            <w:pPr>
              <w:jc w:val="center"/>
              <w:rPr>
                <w:color w:val="FFFFFF"/>
                <w:sz w:val="22"/>
                <w:szCs w:val="22"/>
              </w:rPr>
            </w:pPr>
            <w:r w:rsidRPr="00DD3AC3">
              <w:rPr>
                <w:color w:val="FFFFFF"/>
                <w:sz w:val="22"/>
                <w:szCs w:val="22"/>
              </w:rPr>
              <w:t>Provider Specifications</w:t>
            </w:r>
          </w:p>
        </w:tc>
      </w:tr>
      <w:tr w:rsidR="00601747" w:rsidRPr="003F2624" w14:paraId="77A6C10C"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23774EB" w14:textId="77777777" w:rsidR="00601747" w:rsidRPr="00042B16" w:rsidRDefault="00601747" w:rsidP="002A5488">
            <w:pPr>
              <w:spacing w:before="60"/>
              <w:rPr>
                <w:sz w:val="22"/>
                <w:szCs w:val="22"/>
              </w:rPr>
            </w:pPr>
            <w:r w:rsidRPr="00042B16">
              <w:rPr>
                <w:sz w:val="22"/>
                <w:szCs w:val="22"/>
              </w:rPr>
              <w:t>Provider Category(s)</w:t>
            </w:r>
          </w:p>
          <w:p w14:paraId="448D1BA9" w14:textId="77777777" w:rsidR="00601747" w:rsidRPr="003F2624" w:rsidRDefault="00601747"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746AF663" w14:textId="77777777" w:rsidR="00601747" w:rsidRPr="003F2624" w:rsidRDefault="00601747" w:rsidP="002A5488">
            <w:pPr>
              <w:spacing w:before="60"/>
              <w:jc w:val="center"/>
              <w:rPr>
                <w:sz w:val="22"/>
                <w:szCs w:val="22"/>
              </w:rPr>
            </w:pPr>
            <w:r w:rsidRPr="00546223">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67B258E" w14:textId="77777777" w:rsidR="00601747" w:rsidRPr="003F2624" w:rsidRDefault="00601747"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7D5CA082" w14:textId="7628A692" w:rsidR="00601747" w:rsidRPr="003F2624" w:rsidRDefault="0079754D"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58698F4" w14:textId="77777777" w:rsidR="00601747" w:rsidRPr="003F2624" w:rsidRDefault="00601747" w:rsidP="002A5488">
            <w:pPr>
              <w:spacing w:before="60"/>
              <w:rPr>
                <w:sz w:val="22"/>
                <w:szCs w:val="22"/>
              </w:rPr>
            </w:pPr>
            <w:r w:rsidRPr="00042B16">
              <w:rPr>
                <w:sz w:val="22"/>
                <w:szCs w:val="22"/>
              </w:rPr>
              <w:t xml:space="preserve">Agency.  </w:t>
            </w:r>
            <w:r>
              <w:rPr>
                <w:sz w:val="22"/>
                <w:szCs w:val="22"/>
              </w:rPr>
              <w:t>List the types of agencies:</w:t>
            </w:r>
          </w:p>
        </w:tc>
      </w:tr>
      <w:tr w:rsidR="00601747" w:rsidRPr="003F2624" w14:paraId="5C828472" w14:textId="77777777" w:rsidTr="002A5488">
        <w:trPr>
          <w:trHeight w:val="185"/>
          <w:jc w:val="center"/>
        </w:trPr>
        <w:tc>
          <w:tcPr>
            <w:tcW w:w="2199" w:type="dxa"/>
            <w:gridSpan w:val="2"/>
            <w:vMerge/>
          </w:tcPr>
          <w:p w14:paraId="5348E597" w14:textId="77777777" w:rsidR="00601747" w:rsidRPr="003F2624" w:rsidRDefault="00601747"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E9CB1FD" w14:textId="77777777" w:rsidR="00601747" w:rsidRPr="003F2624" w:rsidRDefault="00601747"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4C651279" w14:textId="77777777" w:rsidR="00601747" w:rsidRPr="003F2624" w:rsidRDefault="00601747" w:rsidP="002A5488">
            <w:pPr>
              <w:spacing w:before="60"/>
              <w:rPr>
                <w:sz w:val="22"/>
                <w:szCs w:val="22"/>
              </w:rPr>
            </w:pPr>
            <w:r>
              <w:rPr>
                <w:sz w:val="22"/>
                <w:szCs w:val="22"/>
              </w:rPr>
              <w:t>Homemaker/Personal Care Agencies</w:t>
            </w:r>
          </w:p>
        </w:tc>
      </w:tr>
      <w:tr w:rsidR="00601747" w:rsidRPr="003F2624" w14:paraId="72E9799A" w14:textId="77777777" w:rsidTr="002A5488">
        <w:trPr>
          <w:trHeight w:val="185"/>
          <w:jc w:val="center"/>
        </w:trPr>
        <w:tc>
          <w:tcPr>
            <w:tcW w:w="2199" w:type="dxa"/>
            <w:gridSpan w:val="2"/>
            <w:vMerge/>
          </w:tcPr>
          <w:p w14:paraId="161FF71D" w14:textId="77777777" w:rsidR="00601747" w:rsidRPr="003F2624" w:rsidRDefault="00601747"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6357C403" w14:textId="77777777" w:rsidR="00601747" w:rsidRPr="003F2624" w:rsidRDefault="00601747"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90794EF" w14:textId="77777777" w:rsidR="00601747" w:rsidRPr="003F2624" w:rsidRDefault="00601747" w:rsidP="002A5488">
            <w:pPr>
              <w:spacing w:before="60"/>
              <w:rPr>
                <w:sz w:val="22"/>
                <w:szCs w:val="22"/>
              </w:rPr>
            </w:pPr>
            <w:r>
              <w:rPr>
                <w:sz w:val="22"/>
                <w:szCs w:val="22"/>
              </w:rPr>
              <w:t>Home Health Agencies</w:t>
            </w:r>
          </w:p>
        </w:tc>
      </w:tr>
      <w:tr w:rsidR="00601747" w:rsidRPr="003F2624" w14:paraId="2CCE5664"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EAEE8D" w14:textId="77777777" w:rsidR="00601747" w:rsidRPr="003F2624" w:rsidRDefault="00601747" w:rsidP="002A5488">
            <w:pPr>
              <w:spacing w:before="60"/>
              <w:rPr>
                <w:b/>
                <w:sz w:val="22"/>
                <w:szCs w:val="22"/>
              </w:rPr>
            </w:pPr>
            <w:r w:rsidRPr="0025169C">
              <w:rPr>
                <w:b/>
                <w:sz w:val="22"/>
                <w:szCs w:val="22"/>
              </w:rPr>
              <w:t>Provider Qualifications</w:t>
            </w:r>
            <w:r w:rsidRPr="0063187F">
              <w:rPr>
                <w:sz w:val="22"/>
                <w:szCs w:val="22"/>
              </w:rPr>
              <w:t xml:space="preserve"> </w:t>
            </w:r>
          </w:p>
        </w:tc>
      </w:tr>
      <w:tr w:rsidR="00601747" w:rsidRPr="003F2624" w14:paraId="2623FCAC"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2D4F288" w14:textId="77777777" w:rsidR="00601747" w:rsidRPr="00042B16" w:rsidRDefault="00601747"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E68F85D" w14:textId="77777777" w:rsidR="00601747" w:rsidRPr="003F2624" w:rsidRDefault="00601747"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C0CE107" w14:textId="77777777" w:rsidR="00601747" w:rsidRPr="003F2624" w:rsidRDefault="00601747"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521A0D5" w14:textId="77777777" w:rsidR="00601747" w:rsidRPr="003F2624" w:rsidRDefault="00601747"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601747" w:rsidRPr="003F2624" w14:paraId="0A23B2BE"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DA11E89" w14:textId="77777777" w:rsidR="00601747" w:rsidRPr="00017C40" w:rsidRDefault="00601747" w:rsidP="002A5488">
            <w:pPr>
              <w:spacing w:before="60"/>
              <w:rPr>
                <w:bCs/>
                <w:sz w:val="22"/>
                <w:szCs w:val="22"/>
              </w:rPr>
            </w:pPr>
            <w:r>
              <w:rPr>
                <w:sz w:val="22"/>
                <w:szCs w:val="22"/>
              </w:rPr>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91D559F" w14:textId="77777777" w:rsidR="00601747" w:rsidRPr="003F2624" w:rsidRDefault="00601747" w:rsidP="002A5488">
            <w:pPr>
              <w:spacing w:before="60"/>
              <w:rPr>
                <w:sz w:val="22"/>
                <w:szCs w:val="22"/>
              </w:rPr>
            </w:pPr>
            <w:r w:rsidRPr="00D43473">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6A8529" w14:textId="77777777" w:rsidR="00601747" w:rsidRPr="003F2624" w:rsidRDefault="00601747"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834BE9" w14:textId="77777777" w:rsidR="00601747" w:rsidRDefault="00601747" w:rsidP="002A5488">
            <w:pPr>
              <w:spacing w:before="60"/>
              <w:rPr>
                <w:sz w:val="22"/>
                <w:szCs w:val="22"/>
              </w:rPr>
            </w:pPr>
            <w:r w:rsidRPr="00D43473">
              <w:rPr>
                <w:sz w:val="22"/>
                <w:szCs w:val="22"/>
              </w:rPr>
              <w:t>Any not-for-profit or proprietary organization that responds satisfactorily to the Waiver provider enrollment process and as such, has successfully demonstrated, at a minimum, the following:</w:t>
            </w:r>
          </w:p>
          <w:p w14:paraId="12041791" w14:textId="77777777" w:rsidR="00601747" w:rsidRDefault="00601747" w:rsidP="002A5488">
            <w:pPr>
              <w:spacing w:before="60"/>
              <w:rPr>
                <w:sz w:val="22"/>
                <w:szCs w:val="22"/>
              </w:rPr>
            </w:pPr>
          </w:p>
          <w:p w14:paraId="4208DB0F" w14:textId="77777777" w:rsidR="00601747" w:rsidRDefault="00601747" w:rsidP="002A5488">
            <w:pPr>
              <w:spacing w:before="60"/>
              <w:rPr>
                <w:sz w:val="22"/>
                <w:szCs w:val="22"/>
              </w:rPr>
            </w:pPr>
            <w:r w:rsidRPr="00D43473">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w:t>
            </w:r>
            <w:r w:rsidRPr="00D43473">
              <w:rPr>
                <w:sz w:val="22"/>
                <w:szCs w:val="22"/>
              </w:rPr>
              <w:lastRenderedPageBreak/>
              <w:t>regulations and policies governing waiver service delivery and the principles of participant centered care. Agencies must have established procedures for appraising staff performance and for effectively modifying poor performance where it exists.</w:t>
            </w:r>
          </w:p>
          <w:p w14:paraId="68C8AFEE" w14:textId="77777777" w:rsidR="00601747" w:rsidRDefault="00601747" w:rsidP="002A5488">
            <w:pPr>
              <w:spacing w:before="60"/>
              <w:rPr>
                <w:sz w:val="22"/>
                <w:szCs w:val="22"/>
              </w:rPr>
            </w:pPr>
          </w:p>
          <w:p w14:paraId="7612235C" w14:textId="77777777" w:rsidR="00601747" w:rsidRDefault="00601747" w:rsidP="002A5488">
            <w:pPr>
              <w:spacing w:before="60"/>
              <w:rPr>
                <w:sz w:val="22"/>
                <w:szCs w:val="22"/>
              </w:rPr>
            </w:pPr>
            <w:r w:rsidRPr="00D43473">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0E381D3" w14:textId="77777777" w:rsidR="00601747" w:rsidRDefault="00601747" w:rsidP="002A5488">
            <w:pPr>
              <w:spacing w:before="60"/>
              <w:rPr>
                <w:sz w:val="22"/>
                <w:szCs w:val="22"/>
              </w:rPr>
            </w:pPr>
          </w:p>
          <w:p w14:paraId="22F849CE" w14:textId="77777777" w:rsidR="00601747" w:rsidRDefault="00601747" w:rsidP="002A5488">
            <w:pPr>
              <w:spacing w:before="60"/>
              <w:rPr>
                <w:sz w:val="22"/>
                <w:szCs w:val="22"/>
              </w:rPr>
            </w:pPr>
            <w:r w:rsidRPr="00D43473">
              <w:rPr>
                <w:sz w:val="22"/>
                <w:szCs w:val="22"/>
              </w:rPr>
              <w:t>- Availability/Responsiveness: Providers must be able to initiate services with little or no delay in the geographical areas they designate.</w:t>
            </w:r>
          </w:p>
          <w:p w14:paraId="2A34289F" w14:textId="77777777" w:rsidR="00601747" w:rsidRDefault="00601747" w:rsidP="002A5488">
            <w:pPr>
              <w:spacing w:before="60"/>
              <w:rPr>
                <w:sz w:val="22"/>
                <w:szCs w:val="22"/>
              </w:rPr>
            </w:pPr>
          </w:p>
          <w:p w14:paraId="2E072BDD" w14:textId="77777777" w:rsidR="00601747" w:rsidRDefault="00601747" w:rsidP="002A5488">
            <w:pPr>
              <w:spacing w:before="60"/>
              <w:rPr>
                <w:sz w:val="22"/>
                <w:szCs w:val="22"/>
              </w:rPr>
            </w:pPr>
            <w:r w:rsidRPr="00D43473">
              <w:rPr>
                <w:sz w:val="22"/>
                <w:szCs w:val="22"/>
              </w:rPr>
              <w:t>- Confidentiality: Providers must maintain confidentiality and privacy of consumer information in accordance with applicable laws and policies.</w:t>
            </w:r>
          </w:p>
          <w:p w14:paraId="642A776D" w14:textId="77777777" w:rsidR="00601747" w:rsidRDefault="00601747" w:rsidP="002A5488">
            <w:pPr>
              <w:spacing w:before="60"/>
              <w:rPr>
                <w:sz w:val="22"/>
                <w:szCs w:val="22"/>
              </w:rPr>
            </w:pPr>
          </w:p>
          <w:p w14:paraId="4C348F00" w14:textId="77777777" w:rsidR="00601747" w:rsidRDefault="00601747" w:rsidP="002A5488">
            <w:pPr>
              <w:spacing w:before="60"/>
              <w:rPr>
                <w:sz w:val="22"/>
                <w:szCs w:val="22"/>
              </w:rPr>
            </w:pPr>
            <w:r w:rsidRPr="00D43473">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w:t>
            </w:r>
            <w:r w:rsidRPr="00D43473">
              <w:rPr>
                <w:sz w:val="22"/>
                <w:szCs w:val="22"/>
              </w:rPr>
              <w:lastRenderedPageBreak/>
              <w:t>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75EDD40" w14:textId="77777777" w:rsidR="00601747" w:rsidRDefault="00601747" w:rsidP="002A5488">
            <w:pPr>
              <w:spacing w:before="60"/>
              <w:rPr>
                <w:sz w:val="22"/>
                <w:szCs w:val="22"/>
              </w:rPr>
            </w:pPr>
          </w:p>
          <w:p w14:paraId="2D5AA975" w14:textId="77777777" w:rsidR="00601747" w:rsidRPr="003F2624" w:rsidRDefault="00601747" w:rsidP="002A5488">
            <w:pPr>
              <w:spacing w:before="60"/>
              <w:rPr>
                <w:sz w:val="22"/>
                <w:szCs w:val="22"/>
              </w:rPr>
            </w:pPr>
            <w:r w:rsidRPr="00D43473">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601747" w:rsidRPr="003F2624" w14:paraId="499200B8"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68CD035" w14:textId="77777777" w:rsidR="00601747" w:rsidRPr="00C05B39" w:rsidRDefault="00601747" w:rsidP="002A5488">
            <w:pPr>
              <w:spacing w:before="60"/>
              <w:rPr>
                <w:bCs/>
                <w:sz w:val="22"/>
                <w:szCs w:val="22"/>
              </w:rPr>
            </w:pPr>
            <w:r>
              <w:rPr>
                <w:sz w:val="22"/>
                <w:szCs w:val="22"/>
              </w:rPr>
              <w:lastRenderedPageBreak/>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31C4909" w14:textId="77777777" w:rsidR="00601747" w:rsidRPr="003F2624" w:rsidRDefault="00601747" w:rsidP="002A5488">
            <w:pPr>
              <w:spacing w:before="60"/>
              <w:rPr>
                <w:sz w:val="22"/>
                <w:szCs w:val="22"/>
              </w:rPr>
            </w:pPr>
            <w:r w:rsidRPr="00E865F4">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F2AB88E" w14:textId="77777777" w:rsidR="00601747" w:rsidRPr="003F2624" w:rsidRDefault="00601747"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4F71B12" w14:textId="77777777" w:rsidR="00601747" w:rsidRDefault="00601747" w:rsidP="002A5488">
            <w:pPr>
              <w:spacing w:before="60"/>
              <w:rPr>
                <w:sz w:val="22"/>
                <w:szCs w:val="22"/>
              </w:rPr>
            </w:pPr>
            <w:r w:rsidRPr="00E865F4">
              <w:rPr>
                <w:sz w:val="22"/>
                <w:szCs w:val="22"/>
              </w:rPr>
              <w:t>Any not-for-profit or proprietary organization that responds satisfactorily to the Waiver provider enrollment process and as such, has successfully demonstrated, at a minimum, the following:</w:t>
            </w:r>
          </w:p>
          <w:p w14:paraId="16D64234" w14:textId="77777777" w:rsidR="00601747" w:rsidRDefault="00601747" w:rsidP="002A5488">
            <w:pPr>
              <w:spacing w:before="60"/>
              <w:rPr>
                <w:sz w:val="22"/>
                <w:szCs w:val="22"/>
              </w:rPr>
            </w:pPr>
          </w:p>
          <w:p w14:paraId="34B6955D" w14:textId="77777777" w:rsidR="00601747" w:rsidRDefault="00601747" w:rsidP="002A5488">
            <w:pPr>
              <w:spacing w:before="60"/>
              <w:rPr>
                <w:sz w:val="22"/>
                <w:szCs w:val="22"/>
              </w:rPr>
            </w:pPr>
            <w:r w:rsidRPr="00E865F4">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B8CEDC5" w14:textId="77777777" w:rsidR="00601747" w:rsidRDefault="00601747" w:rsidP="002A5488">
            <w:pPr>
              <w:spacing w:before="60"/>
              <w:rPr>
                <w:sz w:val="22"/>
                <w:szCs w:val="22"/>
              </w:rPr>
            </w:pPr>
          </w:p>
          <w:p w14:paraId="488A885D" w14:textId="77777777" w:rsidR="00601747" w:rsidRDefault="00601747" w:rsidP="002A5488">
            <w:pPr>
              <w:spacing w:before="60"/>
              <w:rPr>
                <w:sz w:val="22"/>
                <w:szCs w:val="22"/>
              </w:rPr>
            </w:pPr>
            <w:r w:rsidRPr="00E865F4">
              <w:rPr>
                <w:sz w:val="22"/>
                <w:szCs w:val="22"/>
              </w:rPr>
              <w:t xml:space="preserve">- Adherence to Continuous QI Practices: Providers must have established strategies to prevent, detect, and correct </w:t>
            </w:r>
            <w:r w:rsidRPr="00E865F4">
              <w:rPr>
                <w:sz w:val="22"/>
                <w:szCs w:val="22"/>
              </w:rPr>
              <w:lastRenderedPageBreak/>
              <w:t>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059E43E9" w14:textId="77777777" w:rsidR="00601747" w:rsidRDefault="00601747" w:rsidP="002A5488">
            <w:pPr>
              <w:spacing w:before="60"/>
              <w:rPr>
                <w:sz w:val="22"/>
                <w:szCs w:val="22"/>
              </w:rPr>
            </w:pPr>
          </w:p>
          <w:p w14:paraId="239FF93E" w14:textId="77777777" w:rsidR="00601747" w:rsidRDefault="00601747" w:rsidP="002A5488">
            <w:pPr>
              <w:spacing w:before="60"/>
              <w:rPr>
                <w:sz w:val="22"/>
                <w:szCs w:val="22"/>
              </w:rPr>
            </w:pPr>
            <w:r w:rsidRPr="00E865F4">
              <w:rPr>
                <w:sz w:val="22"/>
                <w:szCs w:val="22"/>
              </w:rPr>
              <w:t>- Availability/Responsiveness: Providers must be able to initiate services with little or no delay in the geographical areas they designate.</w:t>
            </w:r>
          </w:p>
          <w:p w14:paraId="4B2990D2" w14:textId="77777777" w:rsidR="00601747" w:rsidRDefault="00601747" w:rsidP="002A5488">
            <w:pPr>
              <w:spacing w:before="60"/>
              <w:rPr>
                <w:sz w:val="22"/>
                <w:szCs w:val="22"/>
              </w:rPr>
            </w:pPr>
          </w:p>
          <w:p w14:paraId="14A5A534" w14:textId="77777777" w:rsidR="00601747" w:rsidRDefault="00601747" w:rsidP="002A5488">
            <w:pPr>
              <w:spacing w:before="60"/>
              <w:rPr>
                <w:sz w:val="22"/>
                <w:szCs w:val="22"/>
              </w:rPr>
            </w:pPr>
            <w:r w:rsidRPr="00E865F4">
              <w:rPr>
                <w:sz w:val="22"/>
                <w:szCs w:val="22"/>
              </w:rPr>
              <w:t>- Confidentiality: Providers must maintain confidentiality and privacy of consumer information in accordance with applicable laws and policies.</w:t>
            </w:r>
          </w:p>
          <w:p w14:paraId="31BF785C" w14:textId="77777777" w:rsidR="00601747" w:rsidRDefault="00601747" w:rsidP="002A5488">
            <w:pPr>
              <w:spacing w:before="60"/>
              <w:rPr>
                <w:sz w:val="22"/>
                <w:szCs w:val="22"/>
              </w:rPr>
            </w:pPr>
          </w:p>
          <w:p w14:paraId="19792B4E" w14:textId="77777777" w:rsidR="00601747" w:rsidRDefault="00601747" w:rsidP="002A5488">
            <w:pPr>
              <w:spacing w:before="60"/>
              <w:rPr>
                <w:sz w:val="22"/>
                <w:szCs w:val="22"/>
              </w:rPr>
            </w:pPr>
            <w:r w:rsidRPr="00E865F4">
              <w:rPr>
                <w:sz w:val="22"/>
                <w:szCs w:val="22"/>
              </w:rPr>
              <w:t xml:space="preserve">-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w:t>
            </w:r>
            <w:r w:rsidRPr="00E865F4">
              <w:rPr>
                <w:sz w:val="22"/>
                <w:szCs w:val="22"/>
              </w:rPr>
              <w:lastRenderedPageBreak/>
              <w:t>and Protective Services Program regulations).</w:t>
            </w:r>
          </w:p>
          <w:p w14:paraId="587F068F" w14:textId="77777777" w:rsidR="00601747" w:rsidRDefault="00601747" w:rsidP="002A5488">
            <w:pPr>
              <w:spacing w:before="60"/>
              <w:rPr>
                <w:sz w:val="22"/>
                <w:szCs w:val="22"/>
              </w:rPr>
            </w:pPr>
          </w:p>
          <w:p w14:paraId="1C2B70C5" w14:textId="77777777" w:rsidR="00601747" w:rsidRPr="003F2624" w:rsidRDefault="00601747" w:rsidP="002A5488">
            <w:pPr>
              <w:spacing w:before="60"/>
              <w:rPr>
                <w:sz w:val="22"/>
                <w:szCs w:val="22"/>
              </w:rPr>
            </w:pPr>
            <w:r w:rsidRPr="00E40DBD">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601747" w:rsidRPr="0025169C" w14:paraId="07915AF7"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13273CE" w14:textId="77777777" w:rsidR="00601747" w:rsidRPr="0025169C" w:rsidRDefault="00601747" w:rsidP="002A5488">
            <w:pPr>
              <w:spacing w:before="60"/>
              <w:rPr>
                <w:b/>
                <w:sz w:val="22"/>
                <w:szCs w:val="22"/>
              </w:rPr>
            </w:pPr>
            <w:r w:rsidRPr="0025169C">
              <w:rPr>
                <w:b/>
                <w:sz w:val="22"/>
                <w:szCs w:val="22"/>
              </w:rPr>
              <w:lastRenderedPageBreak/>
              <w:t>Verification of Provider Qualifications</w:t>
            </w:r>
          </w:p>
        </w:tc>
      </w:tr>
      <w:tr w:rsidR="00601747" w:rsidRPr="00DD3AC3" w14:paraId="4BFCB927"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E5B60E3" w14:textId="77777777" w:rsidR="00601747" w:rsidRPr="00042B16" w:rsidRDefault="00601747"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2A0E1C8" w14:textId="77777777" w:rsidR="00601747" w:rsidRPr="00DD3AC3" w:rsidRDefault="00601747"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029AE3" w14:textId="77777777" w:rsidR="00601747" w:rsidRPr="00DD3AC3" w:rsidRDefault="00601747" w:rsidP="002A5488">
            <w:pPr>
              <w:spacing w:before="60"/>
              <w:jc w:val="center"/>
              <w:rPr>
                <w:sz w:val="22"/>
                <w:szCs w:val="22"/>
              </w:rPr>
            </w:pPr>
            <w:r w:rsidRPr="00DD3AC3">
              <w:rPr>
                <w:sz w:val="22"/>
                <w:szCs w:val="22"/>
              </w:rPr>
              <w:t>Frequency of Verification</w:t>
            </w:r>
          </w:p>
        </w:tc>
      </w:tr>
      <w:tr w:rsidR="00601747" w:rsidRPr="00C05B39" w14:paraId="6225CB6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957D9F8" w14:textId="77777777" w:rsidR="00601747" w:rsidRPr="00C05B39" w:rsidRDefault="00601747" w:rsidP="002A5488">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A51DFE6" w14:textId="77777777" w:rsidR="00601747" w:rsidRPr="00C05B39" w:rsidRDefault="00601747"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32076E78" w14:textId="77777777" w:rsidR="00601747" w:rsidRPr="00C05B39" w:rsidRDefault="00601747" w:rsidP="002A5488">
            <w:pPr>
              <w:spacing w:before="60"/>
              <w:rPr>
                <w:bCs/>
                <w:sz w:val="22"/>
                <w:szCs w:val="22"/>
              </w:rPr>
            </w:pPr>
            <w:r>
              <w:rPr>
                <w:bCs/>
                <w:sz w:val="22"/>
                <w:szCs w:val="22"/>
              </w:rPr>
              <w:t>Every 2 years</w:t>
            </w:r>
          </w:p>
        </w:tc>
      </w:tr>
      <w:tr w:rsidR="00601747" w:rsidRPr="00D85498" w14:paraId="03690D53"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EFA32FF" w14:textId="77777777" w:rsidR="00601747" w:rsidRPr="00D85498" w:rsidRDefault="00601747" w:rsidP="002A5488">
            <w:pPr>
              <w:spacing w:before="60"/>
              <w:rPr>
                <w:bCs/>
                <w:sz w:val="22"/>
                <w:szCs w:val="22"/>
              </w:rPr>
            </w:pPr>
            <w:r>
              <w:rPr>
                <w:sz w:val="22"/>
                <w:szCs w:val="22"/>
              </w:rPr>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F833A07" w14:textId="77777777" w:rsidR="00601747" w:rsidRPr="003F2624" w:rsidRDefault="00601747"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855ECC5" w14:textId="77777777" w:rsidR="00601747" w:rsidRPr="00D85498" w:rsidRDefault="00601747" w:rsidP="002A5488">
            <w:pPr>
              <w:spacing w:before="60"/>
              <w:rPr>
                <w:bCs/>
                <w:sz w:val="22"/>
                <w:szCs w:val="22"/>
              </w:rPr>
            </w:pPr>
            <w:r>
              <w:rPr>
                <w:bCs/>
                <w:sz w:val="22"/>
                <w:szCs w:val="22"/>
              </w:rPr>
              <w:t>Every 2 years</w:t>
            </w:r>
          </w:p>
        </w:tc>
      </w:tr>
    </w:tbl>
    <w:p w14:paraId="3D208EBA" w14:textId="343732ED" w:rsidR="008210B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2976CC5"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1A86958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765AD0" w14:textId="511F1986" w:rsidR="008210B2" w:rsidRDefault="00384E2F" w:rsidP="002A5488">
            <w:pPr>
              <w:spacing w:before="60"/>
              <w:rPr>
                <w:sz w:val="22"/>
                <w:szCs w:val="22"/>
              </w:rPr>
            </w:pPr>
            <w:r>
              <w:rPr>
                <w:sz w:val="22"/>
                <w:szCs w:val="22"/>
              </w:rPr>
              <w:t>Other</w:t>
            </w:r>
            <w:r w:rsidR="008210B2">
              <w:rPr>
                <w:sz w:val="22"/>
                <w:szCs w:val="22"/>
              </w:rPr>
              <w:t xml:space="preserve"> Service </w:t>
            </w:r>
          </w:p>
        </w:tc>
      </w:tr>
      <w:tr w:rsidR="008210B2" w:rsidRPr="005B7D1F" w14:paraId="4387A12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77777777" w:rsidR="008210B2" w:rsidRPr="000D7C66" w:rsidRDefault="008210B2" w:rsidP="002A5488">
            <w:pPr>
              <w:spacing w:before="60"/>
              <w:rPr>
                <w:b/>
                <w:bCs/>
                <w:sz w:val="22"/>
                <w:szCs w:val="22"/>
              </w:rPr>
            </w:pPr>
            <w:r>
              <w:rPr>
                <w:b/>
                <w:bCs/>
                <w:sz w:val="22"/>
                <w:szCs w:val="22"/>
              </w:rPr>
              <w:t>Service:</w:t>
            </w:r>
          </w:p>
        </w:tc>
      </w:tr>
      <w:tr w:rsidR="008210B2" w:rsidRPr="005B7D1F" w14:paraId="107E380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EACF6" w14:textId="349E2F10" w:rsidR="008210B2" w:rsidRDefault="00384E2F" w:rsidP="002A5488">
            <w:pPr>
              <w:spacing w:before="60"/>
              <w:rPr>
                <w:sz w:val="22"/>
                <w:szCs w:val="22"/>
              </w:rPr>
            </w:pPr>
            <w:r>
              <w:rPr>
                <w:sz w:val="22"/>
                <w:szCs w:val="22"/>
              </w:rPr>
              <w:t>Specialized Medical Equipment</w:t>
            </w:r>
            <w:r w:rsidR="008210B2">
              <w:rPr>
                <w:sz w:val="22"/>
                <w:szCs w:val="22"/>
              </w:rPr>
              <w:t xml:space="preserve"> </w:t>
            </w:r>
          </w:p>
        </w:tc>
      </w:tr>
      <w:tr w:rsidR="00C950AF" w:rsidRPr="005B7D1F" w14:paraId="14DB2D1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2740A3" w14:textId="24A1E3CB" w:rsidR="002245CA" w:rsidRPr="002245CA" w:rsidRDefault="00EA6F57" w:rsidP="002245CA">
            <w:pPr>
              <w:spacing w:before="60"/>
              <w:rPr>
                <w:sz w:val="22"/>
                <w:szCs w:val="22"/>
              </w:rPr>
            </w:pPr>
            <w:r w:rsidRPr="002245CA">
              <w:rPr>
                <w:rFonts w:ascii="Segoe UI Symbol" w:hAnsi="Segoe UI Symbol" w:cs="Segoe UI Symbol"/>
                <w:sz w:val="22"/>
                <w:szCs w:val="22"/>
              </w:rPr>
              <w:t>☐</w:t>
            </w:r>
            <w:r w:rsidR="002245CA" w:rsidRPr="002245CA">
              <w:rPr>
                <w:sz w:val="22"/>
                <w:szCs w:val="22"/>
              </w:rPr>
              <w:t xml:space="preserve">Service is included in approved waiver. There is no change in service specifications. </w:t>
            </w:r>
          </w:p>
          <w:p w14:paraId="2DE79CA2" w14:textId="78FA4F84" w:rsidR="002245CA" w:rsidRPr="002245CA" w:rsidRDefault="00BE1DBC" w:rsidP="002245CA">
            <w:pPr>
              <w:spacing w:before="60"/>
              <w:rPr>
                <w:sz w:val="22"/>
                <w:szCs w:val="22"/>
              </w:rPr>
            </w:pPr>
            <w:r>
              <w:rPr>
                <w:rFonts w:ascii="Wingdings" w:eastAsia="Wingdings" w:hAnsi="Wingdings" w:cs="Wingdings"/>
              </w:rPr>
              <w:t>þ</w:t>
            </w:r>
            <w:r w:rsidRPr="002245CA">
              <w:rPr>
                <w:rFonts w:ascii="Segoe UI Symbol" w:hAnsi="Segoe UI Symbol" w:cs="Segoe UI Symbol"/>
                <w:sz w:val="22"/>
                <w:szCs w:val="22"/>
              </w:rPr>
              <w:t xml:space="preserve"> </w:t>
            </w:r>
            <w:r w:rsidR="002245CA" w:rsidRPr="002245CA">
              <w:rPr>
                <w:sz w:val="22"/>
                <w:szCs w:val="22"/>
              </w:rPr>
              <w:t xml:space="preserve"> Service is included in approved waiver. The service specifications have been modified.</w:t>
            </w:r>
          </w:p>
          <w:p w14:paraId="3D4ED8AD" w14:textId="2970D083"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126C54D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3FCB7FB" w14:textId="77777777" w:rsidR="008210B2" w:rsidRDefault="00FA205A" w:rsidP="002A5488">
            <w:pPr>
              <w:rPr>
                <w:sz w:val="22"/>
                <w:szCs w:val="22"/>
              </w:rPr>
            </w:pPr>
            <w:r w:rsidRPr="00FA205A">
              <w:rPr>
                <w:sz w:val="22"/>
                <w:szCs w:val="22"/>
              </w:rPr>
              <w:t>Specialized Medical Equipment includes: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w:t>
            </w:r>
          </w:p>
          <w:p w14:paraId="66E8998B" w14:textId="77777777" w:rsidR="00FA205A" w:rsidRDefault="00FA205A" w:rsidP="002A5488">
            <w:pPr>
              <w:rPr>
                <w:sz w:val="22"/>
                <w:szCs w:val="22"/>
              </w:rPr>
            </w:pPr>
          </w:p>
          <w:p w14:paraId="6F808005" w14:textId="77777777" w:rsidR="00FA205A" w:rsidRDefault="00FA205A" w:rsidP="002A5488">
            <w:pPr>
              <w:rPr>
                <w:sz w:val="22"/>
                <w:szCs w:val="22"/>
              </w:rPr>
            </w:pPr>
            <w:r w:rsidRPr="00FA205A">
              <w:rPr>
                <w:sz w:val="22"/>
                <w:szCs w:val="22"/>
              </w:rPr>
              <w:t xml:space="preserve">In addition to the acquisition of the Specialized Medical Equipment itself this service may include: </w:t>
            </w:r>
          </w:p>
          <w:p w14:paraId="6119925B" w14:textId="77777777" w:rsidR="00FA205A" w:rsidRDefault="00FA205A" w:rsidP="002A5488">
            <w:pPr>
              <w:rPr>
                <w:sz w:val="22"/>
                <w:szCs w:val="22"/>
              </w:rPr>
            </w:pPr>
            <w:r w:rsidRPr="00FA205A">
              <w:rPr>
                <w:sz w:val="22"/>
                <w:szCs w:val="22"/>
              </w:rPr>
              <w:t xml:space="preserve">- Evaluations necessary for the selection, design, fitting or customizing of the equipment needs of a participant </w:t>
            </w:r>
          </w:p>
          <w:p w14:paraId="711EF42D" w14:textId="77777777" w:rsidR="00FA205A" w:rsidRDefault="00FA205A" w:rsidP="002A5488">
            <w:pPr>
              <w:rPr>
                <w:sz w:val="22"/>
                <w:szCs w:val="22"/>
              </w:rPr>
            </w:pPr>
            <w:r w:rsidRPr="00FA205A">
              <w:rPr>
                <w:sz w:val="22"/>
                <w:szCs w:val="22"/>
              </w:rPr>
              <w:t xml:space="preserve">- Customization, adaptations, fitting, set-up, maintenance or repairs to the equipment or devices </w:t>
            </w:r>
          </w:p>
          <w:p w14:paraId="163E750B" w14:textId="77777777" w:rsidR="00FA205A" w:rsidRDefault="00FA205A" w:rsidP="002A5488">
            <w:pPr>
              <w:rPr>
                <w:sz w:val="22"/>
                <w:szCs w:val="22"/>
              </w:rPr>
            </w:pPr>
            <w:r w:rsidRPr="00FA205A">
              <w:rPr>
                <w:sz w:val="22"/>
                <w:szCs w:val="22"/>
              </w:rPr>
              <w:t xml:space="preserve">- Temporary replacement of equipment </w:t>
            </w:r>
          </w:p>
          <w:p w14:paraId="734E9394" w14:textId="77777777" w:rsidR="00FA205A" w:rsidRDefault="00FA205A" w:rsidP="002A5488">
            <w:pPr>
              <w:rPr>
                <w:sz w:val="22"/>
                <w:szCs w:val="22"/>
              </w:rPr>
            </w:pPr>
            <w:r w:rsidRPr="00FA205A">
              <w:rPr>
                <w:sz w:val="22"/>
                <w:szCs w:val="22"/>
              </w:rPr>
              <w:lastRenderedPageBreak/>
              <w:t>- Training or technical assistance for the participant, or, where appropriate, the family members, guardians, or other caregivers of the participant on the use and maintenance of the equipment or devices.</w:t>
            </w:r>
          </w:p>
          <w:p w14:paraId="64872661" w14:textId="77777777" w:rsidR="00FA205A" w:rsidRDefault="00FA205A" w:rsidP="002A5488">
            <w:pPr>
              <w:rPr>
                <w:sz w:val="22"/>
                <w:szCs w:val="22"/>
              </w:rPr>
            </w:pPr>
          </w:p>
          <w:p w14:paraId="082AAC81" w14:textId="3CD10958" w:rsidR="00FA205A" w:rsidRPr="002C1115" w:rsidRDefault="00FA205A" w:rsidP="002A5488">
            <w:pPr>
              <w:rPr>
                <w:sz w:val="22"/>
                <w:szCs w:val="22"/>
              </w:rPr>
            </w:pPr>
            <w:r w:rsidRPr="00FA205A">
              <w:rPr>
                <w:sz w:val="22"/>
                <w:szCs w:val="22"/>
              </w:rPr>
              <w:t>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modifications</w:t>
            </w:r>
            <w:r w:rsidR="00F578C4">
              <w:rPr>
                <w:sz w:val="22"/>
                <w:szCs w:val="22"/>
              </w:rPr>
              <w:t>,</w:t>
            </w:r>
            <w:r w:rsidR="00AA437A">
              <w:rPr>
                <w:sz w:val="22"/>
                <w:szCs w:val="22"/>
              </w:rPr>
              <w:t xml:space="preserve"> </w:t>
            </w:r>
            <w:r w:rsidRPr="00FA205A">
              <w:rPr>
                <w:sz w:val="22"/>
                <w:szCs w:val="22"/>
              </w:rPr>
              <w:t>home accessibility adaptations</w:t>
            </w:r>
            <w:r w:rsidR="00AA437A">
              <w:rPr>
                <w:sz w:val="22"/>
                <w:szCs w:val="22"/>
              </w:rPr>
              <w:t xml:space="preserve">, or any devices provided through the Assistive Technology service </w:t>
            </w:r>
            <w:r w:rsidRPr="00FA205A">
              <w:rPr>
                <w:sz w:val="22"/>
                <w:szCs w:val="22"/>
              </w:rPr>
              <w:t>.</w:t>
            </w:r>
          </w:p>
        </w:tc>
      </w:tr>
      <w:tr w:rsidR="008210B2" w:rsidRPr="00461090" w14:paraId="518A4894"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7B0D454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10F3A18" w14:textId="77777777" w:rsidR="008210B2" w:rsidRDefault="008210B2" w:rsidP="002A5488">
            <w:pPr>
              <w:rPr>
                <w:sz w:val="22"/>
                <w:szCs w:val="22"/>
              </w:rPr>
            </w:pPr>
          </w:p>
          <w:p w14:paraId="00348CE1" w14:textId="77777777" w:rsidR="008210B2" w:rsidRPr="002C1115" w:rsidRDefault="008210B2" w:rsidP="002A5488">
            <w:pPr>
              <w:spacing w:before="60"/>
              <w:rPr>
                <w:sz w:val="22"/>
                <w:szCs w:val="22"/>
              </w:rPr>
            </w:pPr>
          </w:p>
        </w:tc>
      </w:tr>
      <w:tr w:rsidR="008210B2" w:rsidRPr="00461090" w14:paraId="4614AF73"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6BF56C22"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AC1F04" w14:textId="2F975BAB" w:rsidR="008210B2" w:rsidRPr="003F2624" w:rsidRDefault="0026139C"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2A5488">
            <w:pPr>
              <w:spacing w:before="60"/>
              <w:rPr>
                <w:sz w:val="22"/>
                <w:szCs w:val="22"/>
              </w:rPr>
            </w:pPr>
            <w:r>
              <w:rPr>
                <w:sz w:val="22"/>
                <w:szCs w:val="22"/>
              </w:rPr>
              <w:t>Provider managed</w:t>
            </w:r>
          </w:p>
        </w:tc>
      </w:tr>
      <w:tr w:rsidR="008210B2" w:rsidRPr="00461090" w14:paraId="49649C5D"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6BABCED" w14:textId="41425501"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3CC046B" w14:textId="2C52B7A1" w:rsidR="008210B2" w:rsidRPr="00DD3AC3" w:rsidRDefault="0026139C"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28C3DC8F"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376D7D7B"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1333C980"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2A5488">
            <w:pPr>
              <w:spacing w:before="60"/>
              <w:rPr>
                <w:sz w:val="22"/>
                <w:szCs w:val="22"/>
              </w:rPr>
            </w:pPr>
            <w:r w:rsidRPr="00042B16">
              <w:rPr>
                <w:sz w:val="22"/>
                <w:szCs w:val="22"/>
              </w:rPr>
              <w:t>Provider Category(s)</w:t>
            </w:r>
          </w:p>
          <w:p w14:paraId="368B1D92"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5C07254E" w:rsidR="008210B2" w:rsidRPr="003F2624" w:rsidRDefault="0026139C"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3ECD8C53" w:rsidR="008210B2" w:rsidRPr="003F2624" w:rsidRDefault="0026139C"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6BC11D13" w:rsidR="008210B2" w:rsidRPr="003F2624" w:rsidRDefault="00FA205A" w:rsidP="002A5488">
            <w:pPr>
              <w:spacing w:before="60"/>
              <w:rPr>
                <w:sz w:val="22"/>
                <w:szCs w:val="22"/>
              </w:rPr>
            </w:pPr>
            <w:r>
              <w:rPr>
                <w:sz w:val="22"/>
                <w:szCs w:val="22"/>
              </w:rPr>
              <w:t>Individual Assistive Technology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4836EEDC" w:rsidR="008210B2" w:rsidRPr="003F2624" w:rsidRDefault="00FA205A" w:rsidP="002A5488">
            <w:pPr>
              <w:spacing w:before="60"/>
              <w:rPr>
                <w:sz w:val="22"/>
                <w:szCs w:val="22"/>
              </w:rPr>
            </w:pPr>
            <w:r>
              <w:rPr>
                <w:sz w:val="22"/>
                <w:szCs w:val="22"/>
              </w:rPr>
              <w:t>Medical Equipment Suppliers</w:t>
            </w:r>
          </w:p>
        </w:tc>
      </w:tr>
      <w:tr w:rsidR="008210B2" w:rsidRPr="00461090" w14:paraId="46144DDE"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FF00234"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5916758"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6368EE3" w14:textId="26D1FD71" w:rsidR="008210B2" w:rsidRPr="003F2624" w:rsidRDefault="00FA205A" w:rsidP="002A5488">
            <w:pPr>
              <w:spacing w:before="60"/>
              <w:rPr>
                <w:sz w:val="22"/>
                <w:szCs w:val="22"/>
              </w:rPr>
            </w:pPr>
            <w:r>
              <w:rPr>
                <w:sz w:val="22"/>
                <w:szCs w:val="22"/>
              </w:rPr>
              <w:t>Pharmacies</w:t>
            </w:r>
          </w:p>
        </w:tc>
      </w:tr>
      <w:tr w:rsidR="008210B2" w:rsidRPr="00461090" w14:paraId="4A431015" w14:textId="77777777" w:rsidTr="002A5488">
        <w:trPr>
          <w:trHeight w:val="157"/>
          <w:jc w:val="center"/>
        </w:trPr>
        <w:tc>
          <w:tcPr>
            <w:tcW w:w="2199" w:type="dxa"/>
            <w:gridSpan w:val="2"/>
            <w:vMerge/>
            <w:tcBorders>
              <w:top w:val="nil"/>
              <w:left w:val="single" w:sz="12" w:space="0" w:color="auto"/>
              <w:bottom w:val="single" w:sz="12" w:space="0" w:color="auto"/>
              <w:right w:val="single" w:sz="12" w:space="0" w:color="auto"/>
            </w:tcBorders>
          </w:tcPr>
          <w:p w14:paraId="13FC085B"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6D94235"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7CDB91B" w14:textId="7A88BD82" w:rsidR="008210B2" w:rsidRPr="003F2624" w:rsidRDefault="00FA205A" w:rsidP="002A5488">
            <w:pPr>
              <w:spacing w:before="60"/>
              <w:rPr>
                <w:sz w:val="22"/>
                <w:szCs w:val="22"/>
              </w:rPr>
            </w:pPr>
            <w:r>
              <w:rPr>
                <w:sz w:val="22"/>
                <w:szCs w:val="22"/>
              </w:rPr>
              <w:t>Assistive Technology Agencies</w:t>
            </w:r>
          </w:p>
        </w:tc>
      </w:tr>
      <w:tr w:rsidR="008210B2" w:rsidRPr="00461090" w14:paraId="1242B4A1"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80858DE"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3460554" w14:textId="419F5494" w:rsidR="008210B2" w:rsidRPr="00017C40" w:rsidRDefault="00FA205A" w:rsidP="002A5488">
            <w:pPr>
              <w:spacing w:before="60"/>
              <w:rPr>
                <w:bCs/>
                <w:sz w:val="22"/>
                <w:szCs w:val="22"/>
              </w:rPr>
            </w:pPr>
            <w:r>
              <w:rPr>
                <w:sz w:val="22"/>
                <w:szCs w:val="22"/>
              </w:rPr>
              <w:t>Medical Equipment Suppliers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7FAD5C19"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EEE72C" w14:textId="77777777" w:rsidR="00C851E6" w:rsidRDefault="00C851E6" w:rsidP="002A5488">
            <w:pPr>
              <w:spacing w:before="60"/>
              <w:rPr>
                <w:sz w:val="22"/>
                <w:szCs w:val="22"/>
              </w:rPr>
            </w:pPr>
            <w:r w:rsidRPr="00C851E6">
              <w:rPr>
                <w:sz w:val="22"/>
                <w:szCs w:val="22"/>
              </w:rPr>
              <w:t xml:space="preserve">Any not-for-profit or proprietary organization that responds satisfactorily to the Waiver provider enrollment process and as such, has successfully demonstrated, at a minimum, the following: </w:t>
            </w:r>
          </w:p>
          <w:p w14:paraId="664E833C" w14:textId="77777777" w:rsidR="00C851E6" w:rsidRDefault="00C851E6" w:rsidP="002A5488">
            <w:pPr>
              <w:spacing w:before="60"/>
              <w:rPr>
                <w:sz w:val="22"/>
                <w:szCs w:val="22"/>
              </w:rPr>
            </w:pPr>
          </w:p>
          <w:p w14:paraId="3834AB0F" w14:textId="3A605BD9" w:rsidR="00C851E6" w:rsidRDefault="00C851E6" w:rsidP="002A5488">
            <w:pPr>
              <w:spacing w:before="60"/>
              <w:rPr>
                <w:sz w:val="22"/>
                <w:szCs w:val="22"/>
              </w:rPr>
            </w:pPr>
            <w:r w:rsidRPr="00C851E6">
              <w:rPr>
                <w:sz w:val="22"/>
                <w:szCs w:val="22"/>
              </w:rPr>
              <w:t xml:space="preserve">- Providers shall ensure that individual workers employed by the agency have been CORI checkedand are able to perform assigned duties and responsibilities. </w:t>
            </w:r>
          </w:p>
          <w:p w14:paraId="44E64BEF" w14:textId="77777777" w:rsidR="00C851E6" w:rsidRDefault="00C851E6" w:rsidP="002A5488">
            <w:pPr>
              <w:spacing w:before="60"/>
              <w:rPr>
                <w:sz w:val="22"/>
                <w:szCs w:val="22"/>
              </w:rPr>
            </w:pPr>
          </w:p>
          <w:p w14:paraId="07219C6B" w14:textId="579331B2" w:rsidR="008210B2" w:rsidRPr="003F2624" w:rsidRDefault="00C851E6" w:rsidP="002A5488">
            <w:pPr>
              <w:spacing w:before="60"/>
              <w:rPr>
                <w:sz w:val="22"/>
                <w:szCs w:val="22"/>
              </w:rPr>
            </w:pPr>
            <w:r w:rsidRPr="00C851E6">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461090" w14:paraId="583A1C1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5E8112C" w14:textId="450D1B5C" w:rsidR="008210B2" w:rsidRPr="00C05B39" w:rsidRDefault="00FA205A" w:rsidP="002A5488">
            <w:pPr>
              <w:spacing w:before="60"/>
              <w:rPr>
                <w:bCs/>
                <w:sz w:val="22"/>
                <w:szCs w:val="22"/>
              </w:rPr>
            </w:pPr>
            <w:r>
              <w:rPr>
                <w:sz w:val="22"/>
                <w:szCs w:val="22"/>
              </w:rPr>
              <w:t>Individual Assistive Technology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180BFED" w14:textId="77777777" w:rsidR="00C851E6" w:rsidRDefault="00C851E6" w:rsidP="002A5488">
            <w:pPr>
              <w:spacing w:before="60"/>
              <w:rPr>
                <w:sz w:val="22"/>
                <w:szCs w:val="22"/>
              </w:rPr>
            </w:pPr>
            <w:r w:rsidRPr="00C851E6">
              <w:rPr>
                <w:sz w:val="22"/>
                <w:szCs w:val="22"/>
              </w:rPr>
              <w:t xml:space="preserve">Individuals who provide Assistive Technology services must have </w:t>
            </w:r>
            <w:r w:rsidRPr="00C851E6">
              <w:rPr>
                <w:sz w:val="22"/>
                <w:szCs w:val="22"/>
              </w:rPr>
              <w:lastRenderedPageBreak/>
              <w:t xml:space="preserve">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 </w:t>
            </w:r>
          </w:p>
          <w:p w14:paraId="27530CB9" w14:textId="77777777" w:rsidR="00C851E6" w:rsidRDefault="00C851E6" w:rsidP="002A5488">
            <w:pPr>
              <w:spacing w:before="60"/>
              <w:rPr>
                <w:sz w:val="22"/>
                <w:szCs w:val="22"/>
              </w:rPr>
            </w:pPr>
          </w:p>
          <w:p w14:paraId="21D6F1BC" w14:textId="77777777" w:rsidR="00C851E6" w:rsidRDefault="00C851E6" w:rsidP="002A5488">
            <w:pPr>
              <w:spacing w:before="60"/>
              <w:rPr>
                <w:sz w:val="22"/>
                <w:szCs w:val="22"/>
              </w:rPr>
            </w:pPr>
            <w:r w:rsidRPr="00C851E6">
              <w:rPr>
                <w:sz w:val="22"/>
                <w:szCs w:val="22"/>
              </w:rPr>
              <w:t xml:space="preserve">Individuals providing services must have: </w:t>
            </w:r>
          </w:p>
          <w:p w14:paraId="214A4394" w14:textId="50BF30DA" w:rsidR="00C851E6" w:rsidRDefault="00C851E6" w:rsidP="002A5488">
            <w:pPr>
              <w:spacing w:before="60"/>
              <w:rPr>
                <w:sz w:val="22"/>
                <w:szCs w:val="22"/>
              </w:rPr>
            </w:pPr>
            <w:r w:rsidRPr="00C851E6">
              <w:rPr>
                <w:sz w:val="22"/>
                <w:szCs w:val="22"/>
              </w:rPr>
              <w:t>- Bachelor</w:t>
            </w:r>
            <w:r w:rsidR="00950149">
              <w:rPr>
                <w:sz w:val="22"/>
                <w:szCs w:val="22"/>
              </w:rPr>
              <w:t>’</w:t>
            </w:r>
            <w:r w:rsidRPr="00C851E6">
              <w:rPr>
                <w:sz w:val="22"/>
                <w:szCs w:val="22"/>
              </w:rPr>
              <w:t xml:space="preserve">s degree in a related technological field and at least one year of demonstrated experience providing adaptive technological assessment or training; or </w:t>
            </w:r>
          </w:p>
          <w:p w14:paraId="1A37D9D1" w14:textId="6EAA2ECE" w:rsidR="00C851E6" w:rsidRDefault="00C851E6" w:rsidP="002A5488">
            <w:pPr>
              <w:spacing w:before="60"/>
              <w:rPr>
                <w:sz w:val="22"/>
                <w:szCs w:val="22"/>
              </w:rPr>
            </w:pPr>
            <w:r w:rsidRPr="00C851E6">
              <w:rPr>
                <w:sz w:val="22"/>
                <w:szCs w:val="22"/>
              </w:rPr>
              <w:t>- A bachelor</w:t>
            </w:r>
            <w:r w:rsidR="00950149">
              <w:rPr>
                <w:sz w:val="22"/>
                <w:szCs w:val="22"/>
              </w:rPr>
              <w:t>’</w:t>
            </w:r>
            <w:r w:rsidRPr="00C851E6">
              <w:rPr>
                <w:sz w:val="22"/>
                <w:szCs w:val="22"/>
              </w:rPr>
              <w:t xml:space="preserve">s degree in a related health or human service field with at least two years of demonstrated experience providing adaptive technological assessment or training; or </w:t>
            </w:r>
          </w:p>
          <w:p w14:paraId="3B53AE2D" w14:textId="77777777" w:rsidR="00C851E6" w:rsidRDefault="00C851E6" w:rsidP="002A5488">
            <w:pPr>
              <w:spacing w:before="60"/>
              <w:rPr>
                <w:sz w:val="22"/>
                <w:szCs w:val="22"/>
              </w:rPr>
            </w:pPr>
            <w:r w:rsidRPr="00C851E6">
              <w:rPr>
                <w:sz w:val="22"/>
                <w:szCs w:val="22"/>
              </w:rPr>
              <w:t xml:space="preserve">- Three years of demonstrated experience providing adaptive technological assessment or training. </w:t>
            </w:r>
          </w:p>
          <w:p w14:paraId="0761DF52" w14:textId="77777777" w:rsidR="00C851E6" w:rsidRDefault="00C851E6" w:rsidP="002A5488">
            <w:pPr>
              <w:spacing w:before="60"/>
              <w:rPr>
                <w:sz w:val="22"/>
                <w:szCs w:val="22"/>
              </w:rPr>
            </w:pPr>
          </w:p>
          <w:p w14:paraId="1808B8CF" w14:textId="77777777" w:rsidR="00C851E6" w:rsidRDefault="00C851E6" w:rsidP="002A5488">
            <w:pPr>
              <w:spacing w:before="60"/>
              <w:rPr>
                <w:sz w:val="22"/>
                <w:szCs w:val="22"/>
              </w:rPr>
            </w:pPr>
            <w:r w:rsidRPr="00C851E6">
              <w:rPr>
                <w:sz w:val="22"/>
                <w:szCs w:val="22"/>
              </w:rPr>
              <w:t xml:space="preserve">Individuals providing services must also have: </w:t>
            </w:r>
          </w:p>
          <w:p w14:paraId="0E428BF0" w14:textId="77777777" w:rsidR="00C851E6" w:rsidRDefault="00C851E6" w:rsidP="002A5488">
            <w:pPr>
              <w:spacing w:before="60"/>
              <w:rPr>
                <w:sz w:val="22"/>
                <w:szCs w:val="22"/>
              </w:rPr>
            </w:pPr>
            <w:r w:rsidRPr="00C851E6">
              <w:rPr>
                <w:sz w:val="22"/>
                <w:szCs w:val="22"/>
              </w:rPr>
              <w:t xml:space="preserve">- Knowledge and experience in the evaluation of the needs of an individual with a disability, including functional evaluation of the individual in the individuals customary environment. </w:t>
            </w:r>
          </w:p>
          <w:p w14:paraId="3C027B09" w14:textId="77777777" w:rsidR="00C851E6" w:rsidRDefault="00C851E6" w:rsidP="002A5488">
            <w:pPr>
              <w:spacing w:before="60"/>
              <w:rPr>
                <w:sz w:val="22"/>
                <w:szCs w:val="22"/>
              </w:rPr>
            </w:pPr>
            <w:r w:rsidRPr="00C851E6">
              <w:rPr>
                <w:sz w:val="22"/>
                <w:szCs w:val="22"/>
              </w:rPr>
              <w:t xml:space="preserve">- Knowledge and experience in the purchasing, or otherwise providing for the acquisition of assistive technology devices by individuals with disabilities. </w:t>
            </w:r>
          </w:p>
          <w:p w14:paraId="41622B4B" w14:textId="77777777" w:rsidR="00C851E6" w:rsidRDefault="00C851E6" w:rsidP="002A5488">
            <w:pPr>
              <w:spacing w:before="60"/>
              <w:rPr>
                <w:sz w:val="22"/>
                <w:szCs w:val="22"/>
              </w:rPr>
            </w:pPr>
            <w:r w:rsidRPr="00C851E6">
              <w:rPr>
                <w:sz w:val="22"/>
                <w:szCs w:val="22"/>
              </w:rPr>
              <w:t xml:space="preserve">- Knowledge and/or experience in selecting, designing, fitting, customizing, adapting, applying, maintaining, repairing, or replacing assistive technology devices. </w:t>
            </w:r>
          </w:p>
          <w:p w14:paraId="6BF8F10F" w14:textId="77777777" w:rsidR="00C851E6" w:rsidRDefault="00C851E6" w:rsidP="002A5488">
            <w:pPr>
              <w:spacing w:before="60"/>
              <w:rPr>
                <w:sz w:val="22"/>
                <w:szCs w:val="22"/>
              </w:rPr>
            </w:pPr>
            <w:r w:rsidRPr="00C851E6">
              <w:rPr>
                <w:sz w:val="22"/>
                <w:szCs w:val="22"/>
              </w:rPr>
              <w:t xml:space="preserve">- Knowledge and/or experience in coordinating and using other therapies, interventions, or services with assistive technology devices. </w:t>
            </w:r>
          </w:p>
          <w:p w14:paraId="0DB4AABC" w14:textId="77777777" w:rsidR="00C851E6" w:rsidRDefault="00C851E6" w:rsidP="002A5488">
            <w:pPr>
              <w:spacing w:before="60"/>
              <w:rPr>
                <w:sz w:val="22"/>
                <w:szCs w:val="22"/>
              </w:rPr>
            </w:pPr>
            <w:r w:rsidRPr="00C851E6">
              <w:rPr>
                <w:sz w:val="22"/>
                <w:szCs w:val="22"/>
              </w:rPr>
              <w:t xml:space="preserve">- Knowledge and/or experience in training or providing technical assistance </w:t>
            </w:r>
            <w:r w:rsidRPr="00C851E6">
              <w:rPr>
                <w:sz w:val="22"/>
                <w:szCs w:val="22"/>
              </w:rPr>
              <w:lastRenderedPageBreak/>
              <w:t xml:space="preserve">for an individual with disabilities, or, when appropriate, the family of an individual with disabilities or others providing support to the individual. </w:t>
            </w:r>
          </w:p>
          <w:p w14:paraId="5EE6D304" w14:textId="1DB0565F" w:rsidR="008210B2" w:rsidRPr="003F2624" w:rsidRDefault="00C851E6" w:rsidP="002A5488">
            <w:pPr>
              <w:spacing w:before="60"/>
              <w:rPr>
                <w:sz w:val="22"/>
                <w:szCs w:val="22"/>
              </w:rPr>
            </w:pPr>
            <w:r w:rsidRPr="00C851E6">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tc>
      </w:tr>
      <w:tr w:rsidR="00FA205A" w:rsidRPr="00461090" w14:paraId="452C2F9E"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385771E" w14:textId="5E634E1D" w:rsidR="00FA205A" w:rsidRPr="00C05B39" w:rsidRDefault="00FA205A" w:rsidP="002A5488">
            <w:pPr>
              <w:spacing w:before="60"/>
              <w:rPr>
                <w:bCs/>
                <w:sz w:val="22"/>
                <w:szCs w:val="22"/>
              </w:rPr>
            </w:pPr>
            <w:r>
              <w:rPr>
                <w:sz w:val="22"/>
                <w:szCs w:val="22"/>
              </w:rPr>
              <w:lastRenderedPageBreak/>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237972F" w14:textId="77777777" w:rsidR="00FA205A" w:rsidRPr="003F2624" w:rsidRDefault="00FA205A"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9AFC561" w14:textId="77777777" w:rsidR="00FA205A" w:rsidRPr="003F2624" w:rsidRDefault="00FA205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8D361F" w14:textId="77777777" w:rsidR="001864C0" w:rsidRDefault="001864C0" w:rsidP="002A5488">
            <w:pPr>
              <w:spacing w:before="60"/>
              <w:rPr>
                <w:sz w:val="22"/>
                <w:szCs w:val="22"/>
              </w:rPr>
            </w:pPr>
            <w:r w:rsidRPr="001864C0">
              <w:rPr>
                <w:sz w:val="22"/>
                <w:szCs w:val="22"/>
              </w:rPr>
              <w:t xml:space="preserve">Any not-for-profit or proprietary organization that responds satisfactorily to the Waiver provider enrollment process and as such, has successfully demonstrated, at a minimum, the following: </w:t>
            </w:r>
          </w:p>
          <w:p w14:paraId="302B52CC" w14:textId="10EE3961" w:rsidR="001864C0" w:rsidRDefault="001864C0" w:rsidP="002A5488">
            <w:pPr>
              <w:spacing w:before="60"/>
              <w:rPr>
                <w:sz w:val="22"/>
                <w:szCs w:val="22"/>
              </w:rPr>
            </w:pPr>
            <w:r w:rsidRPr="001864C0">
              <w:rPr>
                <w:sz w:val="22"/>
                <w:szCs w:val="22"/>
              </w:rPr>
              <w:t xml:space="preserve">- Providers shall ensure that individual workers employed by the agency have been CORI checkedand are able to perform assigned duties and responsibilities. </w:t>
            </w:r>
          </w:p>
          <w:p w14:paraId="17341C3E" w14:textId="606224D1" w:rsidR="00FA205A" w:rsidRPr="003F2624" w:rsidRDefault="001864C0" w:rsidP="002A5488">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FA205A" w:rsidRPr="00461090" w14:paraId="7D03BE54"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80C70FE" w14:textId="049EE323" w:rsidR="00FA205A" w:rsidRPr="00C05B39" w:rsidRDefault="00FA205A" w:rsidP="002A5488">
            <w:pPr>
              <w:spacing w:before="60"/>
              <w:rPr>
                <w:bCs/>
                <w:sz w:val="22"/>
                <w:szCs w:val="22"/>
              </w:rPr>
            </w:pPr>
            <w:r>
              <w:rPr>
                <w:sz w:val="22"/>
                <w:szCs w:val="22"/>
              </w:rPr>
              <w:t>Assistive Technology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576DD5" w14:textId="77777777" w:rsidR="00FA205A" w:rsidRPr="003F2624" w:rsidRDefault="00FA205A"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51D48A4" w14:textId="77777777" w:rsidR="00FA205A" w:rsidRPr="003F2624" w:rsidRDefault="00FA205A"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5C6A191" w14:textId="77777777" w:rsidR="00FA205A" w:rsidRDefault="001864C0" w:rsidP="002A5488">
            <w:pPr>
              <w:spacing w:before="60"/>
              <w:rPr>
                <w:sz w:val="22"/>
                <w:szCs w:val="22"/>
              </w:rPr>
            </w:pPr>
            <w:r w:rsidRPr="001864C0">
              <w:rPr>
                <w:sz w:val="22"/>
                <w:szCs w:val="22"/>
              </w:rPr>
              <w:t>Any not-for-profit or proprietary organization that responds satisfactorily to the Waiver provider enrollment process and as such, has successfully demonstrated, at a minimum, the following:</w:t>
            </w:r>
          </w:p>
          <w:p w14:paraId="487F03D6" w14:textId="77777777" w:rsidR="001864C0" w:rsidRDefault="001864C0" w:rsidP="002A5488">
            <w:pPr>
              <w:spacing w:before="60"/>
              <w:rPr>
                <w:sz w:val="22"/>
                <w:szCs w:val="22"/>
              </w:rPr>
            </w:pPr>
          </w:p>
          <w:p w14:paraId="446099C6" w14:textId="1E1C00ED" w:rsidR="001864C0" w:rsidRDefault="001864C0" w:rsidP="002A5488">
            <w:pPr>
              <w:spacing w:before="60"/>
              <w:rPr>
                <w:sz w:val="22"/>
                <w:szCs w:val="22"/>
              </w:rPr>
            </w:pPr>
            <w:r w:rsidRPr="001864C0">
              <w:rPr>
                <w:sz w:val="22"/>
                <w:szCs w:val="22"/>
              </w:rPr>
              <w:t>- Providers shall ensure that individual workers employed by the agency have been CORI checkedand are able to perform assigned duties and responsibilities.</w:t>
            </w:r>
          </w:p>
          <w:p w14:paraId="71F99FCB" w14:textId="77777777" w:rsidR="001864C0" w:rsidRDefault="001864C0" w:rsidP="002A5488">
            <w:pPr>
              <w:spacing w:before="60"/>
              <w:rPr>
                <w:sz w:val="22"/>
                <w:szCs w:val="22"/>
              </w:rPr>
            </w:pPr>
          </w:p>
          <w:p w14:paraId="3A893C95" w14:textId="77777777" w:rsidR="001864C0" w:rsidRDefault="001864C0" w:rsidP="002A5488">
            <w:pPr>
              <w:spacing w:before="60"/>
              <w:rPr>
                <w:sz w:val="22"/>
                <w:szCs w:val="22"/>
              </w:rPr>
            </w:pPr>
            <w:r w:rsidRPr="001864C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p w14:paraId="3718BA48" w14:textId="77777777" w:rsidR="001864C0" w:rsidRDefault="001864C0" w:rsidP="002A5488">
            <w:pPr>
              <w:spacing w:before="60"/>
              <w:rPr>
                <w:sz w:val="22"/>
                <w:szCs w:val="22"/>
              </w:rPr>
            </w:pPr>
          </w:p>
          <w:p w14:paraId="2E6CA4E9" w14:textId="77777777" w:rsidR="001864C0" w:rsidRDefault="001864C0" w:rsidP="002A5488">
            <w:pPr>
              <w:spacing w:before="60"/>
              <w:rPr>
                <w:sz w:val="22"/>
                <w:szCs w:val="22"/>
              </w:rPr>
            </w:pPr>
            <w:r w:rsidRPr="001864C0">
              <w:rPr>
                <w:sz w:val="22"/>
                <w:szCs w:val="22"/>
              </w:rPr>
              <w:t xml:space="preserve">Staff providing services must have: </w:t>
            </w:r>
          </w:p>
          <w:p w14:paraId="1509B4B5" w14:textId="1156140B" w:rsidR="001864C0" w:rsidRDefault="001864C0" w:rsidP="002A5488">
            <w:pPr>
              <w:spacing w:before="60"/>
              <w:rPr>
                <w:sz w:val="22"/>
                <w:szCs w:val="22"/>
              </w:rPr>
            </w:pPr>
            <w:r w:rsidRPr="001864C0">
              <w:rPr>
                <w:sz w:val="22"/>
                <w:szCs w:val="22"/>
              </w:rPr>
              <w:t>- Bachelor</w:t>
            </w:r>
            <w:r w:rsidR="00950149">
              <w:rPr>
                <w:sz w:val="22"/>
                <w:szCs w:val="22"/>
              </w:rPr>
              <w:t>’</w:t>
            </w:r>
            <w:r w:rsidRPr="001864C0">
              <w:rPr>
                <w:sz w:val="22"/>
                <w:szCs w:val="22"/>
              </w:rPr>
              <w:t xml:space="preserve">s degree in a related technological field and at least one year of demonstrated experience providing adaptive technological assessment or training; or </w:t>
            </w:r>
          </w:p>
          <w:p w14:paraId="5DD1938D" w14:textId="0658C25E" w:rsidR="001864C0" w:rsidRDefault="001864C0" w:rsidP="002A5488">
            <w:pPr>
              <w:spacing w:before="60"/>
              <w:rPr>
                <w:sz w:val="22"/>
                <w:szCs w:val="22"/>
              </w:rPr>
            </w:pPr>
            <w:r w:rsidRPr="001864C0">
              <w:rPr>
                <w:sz w:val="22"/>
                <w:szCs w:val="22"/>
              </w:rPr>
              <w:t>- A bachelor</w:t>
            </w:r>
            <w:r w:rsidR="00950149">
              <w:rPr>
                <w:sz w:val="22"/>
                <w:szCs w:val="22"/>
              </w:rPr>
              <w:t>’</w:t>
            </w:r>
            <w:r w:rsidRPr="001864C0">
              <w:rPr>
                <w:sz w:val="22"/>
                <w:szCs w:val="22"/>
              </w:rPr>
              <w:t xml:space="preserve">s degree in a related health or human service field with at least two years of demonstrated experience providing adaptive technological assessment or training; or </w:t>
            </w:r>
          </w:p>
          <w:p w14:paraId="131B81B6" w14:textId="77777777" w:rsidR="001864C0" w:rsidRDefault="001864C0" w:rsidP="002A5488">
            <w:pPr>
              <w:spacing w:before="60"/>
              <w:rPr>
                <w:sz w:val="22"/>
                <w:szCs w:val="22"/>
              </w:rPr>
            </w:pPr>
            <w:r w:rsidRPr="001864C0">
              <w:rPr>
                <w:sz w:val="22"/>
                <w:szCs w:val="22"/>
              </w:rPr>
              <w:t>- Three years of demonstrated experience providing adaptive technological assessment or training.</w:t>
            </w:r>
          </w:p>
          <w:p w14:paraId="74C7DEA6" w14:textId="77777777" w:rsidR="001864C0" w:rsidRDefault="001864C0" w:rsidP="002A5488">
            <w:pPr>
              <w:spacing w:before="60"/>
              <w:rPr>
                <w:sz w:val="22"/>
                <w:szCs w:val="22"/>
              </w:rPr>
            </w:pPr>
          </w:p>
          <w:p w14:paraId="6C9306C0" w14:textId="77777777" w:rsidR="00BF0A6B" w:rsidRDefault="00BF0A6B" w:rsidP="002A5488">
            <w:pPr>
              <w:spacing w:before="60"/>
              <w:rPr>
                <w:sz w:val="22"/>
                <w:szCs w:val="22"/>
              </w:rPr>
            </w:pPr>
            <w:r w:rsidRPr="00BF0A6B">
              <w:rPr>
                <w:sz w:val="22"/>
                <w:szCs w:val="22"/>
              </w:rPr>
              <w:t xml:space="preserve">Individuals providing services must also have: </w:t>
            </w:r>
          </w:p>
          <w:p w14:paraId="6F7CE05A" w14:textId="57F6794F" w:rsidR="00BF0A6B" w:rsidRDefault="00BF0A6B" w:rsidP="002A5488">
            <w:pPr>
              <w:spacing w:before="60"/>
              <w:rPr>
                <w:sz w:val="22"/>
                <w:szCs w:val="22"/>
              </w:rPr>
            </w:pPr>
            <w:r w:rsidRPr="00BF0A6B">
              <w:rPr>
                <w:sz w:val="22"/>
                <w:szCs w:val="22"/>
              </w:rPr>
              <w:t>- Knowledge and experience in the evaluation of the needs of an individual with a disability, including functional evaluation of the individual in the individual</w:t>
            </w:r>
            <w:r w:rsidR="00950149">
              <w:rPr>
                <w:sz w:val="22"/>
                <w:szCs w:val="22"/>
              </w:rPr>
              <w:t>’</w:t>
            </w:r>
            <w:r w:rsidRPr="00BF0A6B">
              <w:rPr>
                <w:sz w:val="22"/>
                <w:szCs w:val="22"/>
              </w:rPr>
              <w:t xml:space="preserve">s customary environment. </w:t>
            </w:r>
          </w:p>
          <w:p w14:paraId="38FBFF68" w14:textId="77777777" w:rsidR="00BF0A6B" w:rsidRDefault="00BF0A6B" w:rsidP="002A5488">
            <w:pPr>
              <w:spacing w:before="60"/>
              <w:rPr>
                <w:sz w:val="22"/>
                <w:szCs w:val="22"/>
              </w:rPr>
            </w:pPr>
            <w:r w:rsidRPr="00BF0A6B">
              <w:rPr>
                <w:sz w:val="22"/>
                <w:szCs w:val="22"/>
              </w:rPr>
              <w:t xml:space="preserve">- Knowledge and experience in the purchasing, or otherwise providing for the acquisition of assistive technology devices by individuals with disabilities. </w:t>
            </w:r>
          </w:p>
          <w:p w14:paraId="38953DFA" w14:textId="77777777" w:rsidR="00BF0A6B" w:rsidRDefault="00BF0A6B" w:rsidP="002A5488">
            <w:pPr>
              <w:spacing w:before="60"/>
              <w:rPr>
                <w:sz w:val="22"/>
                <w:szCs w:val="22"/>
              </w:rPr>
            </w:pPr>
            <w:r w:rsidRPr="00BF0A6B">
              <w:rPr>
                <w:sz w:val="22"/>
                <w:szCs w:val="22"/>
              </w:rPr>
              <w:t xml:space="preserve">- Knowledge and/or experience in selecting, designing, fitting, customizing, adapting, applying, maintaining, repairing, or replacing assistive technology devices. </w:t>
            </w:r>
          </w:p>
          <w:p w14:paraId="0F8F1C15" w14:textId="77777777" w:rsidR="00BF0A6B" w:rsidRDefault="00BF0A6B" w:rsidP="002A5488">
            <w:pPr>
              <w:spacing w:before="60"/>
              <w:rPr>
                <w:sz w:val="22"/>
                <w:szCs w:val="22"/>
              </w:rPr>
            </w:pPr>
            <w:r w:rsidRPr="00BF0A6B">
              <w:rPr>
                <w:sz w:val="22"/>
                <w:szCs w:val="22"/>
              </w:rPr>
              <w:t xml:space="preserve">- Knowledge and/or experience in coordinating and using other therapies, interventions, or services with assistive technology devices. </w:t>
            </w:r>
          </w:p>
          <w:p w14:paraId="0E733E94" w14:textId="77777777" w:rsidR="00BF0A6B" w:rsidRDefault="00BF0A6B" w:rsidP="002A5488">
            <w:pPr>
              <w:spacing w:before="60"/>
              <w:rPr>
                <w:sz w:val="22"/>
                <w:szCs w:val="22"/>
              </w:rPr>
            </w:pPr>
            <w:r w:rsidRPr="00BF0A6B">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6F788142" w14:textId="335C50E6" w:rsidR="001864C0" w:rsidRPr="003F2624" w:rsidRDefault="00BF0A6B" w:rsidP="002A5488">
            <w:pPr>
              <w:spacing w:before="60"/>
              <w:rPr>
                <w:sz w:val="22"/>
                <w:szCs w:val="22"/>
              </w:rPr>
            </w:pPr>
            <w:r w:rsidRPr="00BF0A6B">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tc>
      </w:tr>
      <w:tr w:rsidR="008210B2" w:rsidRPr="00461090" w14:paraId="6C6B7E22"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75C86D25"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5072498B"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187C7EF2" w:rsidR="008210B2" w:rsidRPr="00C05B39" w:rsidRDefault="00FA205A" w:rsidP="002A5488">
            <w:pPr>
              <w:spacing w:before="60"/>
              <w:rPr>
                <w:bCs/>
                <w:sz w:val="22"/>
                <w:szCs w:val="22"/>
              </w:rPr>
            </w:pPr>
            <w:r>
              <w:rPr>
                <w:sz w:val="22"/>
                <w:szCs w:val="22"/>
              </w:rPr>
              <w:t>Medical Equipment Suppliers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77777777" w:rsidR="008210B2" w:rsidRPr="00C05B39" w:rsidRDefault="008210B2" w:rsidP="002A5488">
            <w:pPr>
              <w:spacing w:before="60"/>
              <w:rPr>
                <w:bCs/>
                <w:sz w:val="22"/>
                <w:szCs w:val="22"/>
              </w:rPr>
            </w:pPr>
            <w:r>
              <w:rPr>
                <w:bCs/>
                <w:sz w:val="22"/>
                <w:szCs w:val="22"/>
              </w:rPr>
              <w:t>Every 2 years</w:t>
            </w:r>
          </w:p>
        </w:tc>
      </w:tr>
      <w:tr w:rsidR="008210B2" w:rsidRPr="00461090" w14:paraId="4FF2566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22DF77E2" w:rsidR="008210B2" w:rsidRPr="00D85498" w:rsidRDefault="00FA205A" w:rsidP="002A5488">
            <w:pPr>
              <w:spacing w:before="60"/>
              <w:rPr>
                <w:bCs/>
                <w:sz w:val="22"/>
                <w:szCs w:val="22"/>
              </w:rPr>
            </w:pPr>
            <w:r>
              <w:rPr>
                <w:sz w:val="22"/>
                <w:szCs w:val="22"/>
              </w:rPr>
              <w:t>Individual Assistive Technology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77777777" w:rsidR="008210B2" w:rsidRPr="00D85498" w:rsidRDefault="008210B2" w:rsidP="002A5488">
            <w:pPr>
              <w:spacing w:before="60"/>
              <w:rPr>
                <w:bCs/>
                <w:sz w:val="22"/>
                <w:szCs w:val="22"/>
              </w:rPr>
            </w:pPr>
            <w:r w:rsidRPr="00D85498">
              <w:rPr>
                <w:bCs/>
                <w:sz w:val="22"/>
                <w:szCs w:val="22"/>
              </w:rPr>
              <w:t>Every 2 years</w:t>
            </w:r>
          </w:p>
        </w:tc>
      </w:tr>
      <w:tr w:rsidR="00FA205A" w:rsidRPr="00461090" w14:paraId="58039029"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5914953" w14:textId="22B8A513" w:rsidR="00FA205A" w:rsidRPr="00D85498" w:rsidRDefault="00FA205A" w:rsidP="002A5488">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1B6CDB8" w14:textId="4AC99334" w:rsidR="00FA205A" w:rsidRDefault="00C851E6"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CFEDA24" w14:textId="28FF303F" w:rsidR="00FA205A" w:rsidRPr="00D85498" w:rsidRDefault="00C851E6" w:rsidP="002A5488">
            <w:pPr>
              <w:spacing w:before="60"/>
              <w:rPr>
                <w:bCs/>
                <w:sz w:val="22"/>
                <w:szCs w:val="22"/>
              </w:rPr>
            </w:pPr>
            <w:r w:rsidRPr="00D85498">
              <w:rPr>
                <w:bCs/>
                <w:sz w:val="22"/>
                <w:szCs w:val="22"/>
              </w:rPr>
              <w:t>Every 2 years</w:t>
            </w:r>
          </w:p>
        </w:tc>
      </w:tr>
      <w:tr w:rsidR="00FA205A" w:rsidRPr="00461090" w14:paraId="0265F2D3"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470DC80" w14:textId="5E7C7B79" w:rsidR="00FA205A" w:rsidRPr="00D85498" w:rsidRDefault="00FA205A" w:rsidP="002A5488">
            <w:pPr>
              <w:spacing w:before="60"/>
              <w:rPr>
                <w:bCs/>
                <w:sz w:val="22"/>
                <w:szCs w:val="22"/>
              </w:rPr>
            </w:pPr>
            <w:r>
              <w:rPr>
                <w:sz w:val="22"/>
                <w:szCs w:val="22"/>
              </w:rPr>
              <w:t>Assistive Technology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8C7EE6C" w14:textId="322100A4" w:rsidR="00FA205A" w:rsidRDefault="00C851E6"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912697E" w14:textId="60EA9CC1" w:rsidR="00FA205A" w:rsidRPr="00D85498" w:rsidRDefault="00C851E6" w:rsidP="002A5488">
            <w:pPr>
              <w:spacing w:before="60"/>
              <w:rPr>
                <w:bCs/>
                <w:sz w:val="22"/>
                <w:szCs w:val="22"/>
              </w:rPr>
            </w:pPr>
            <w:r w:rsidRPr="00D85498">
              <w:rPr>
                <w:bCs/>
                <w:sz w:val="22"/>
                <w:szCs w:val="22"/>
              </w:rPr>
              <w:t>Every 2 years</w:t>
            </w:r>
          </w:p>
        </w:tc>
      </w:tr>
    </w:tbl>
    <w:p w14:paraId="44A96C37" w14:textId="1EE96C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F3156B1"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E272A"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138A4BE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2D79560"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4DBACA94"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8DE5EF" w14:textId="03B16839" w:rsidR="008210B2" w:rsidRDefault="00BF0A6B" w:rsidP="002A5488">
            <w:pPr>
              <w:spacing w:before="60"/>
              <w:rPr>
                <w:sz w:val="22"/>
                <w:szCs w:val="22"/>
              </w:rPr>
            </w:pPr>
            <w:r>
              <w:rPr>
                <w:sz w:val="22"/>
                <w:szCs w:val="22"/>
              </w:rPr>
              <w:t>Other</w:t>
            </w:r>
            <w:r w:rsidR="008210B2">
              <w:rPr>
                <w:sz w:val="22"/>
                <w:szCs w:val="22"/>
              </w:rPr>
              <w:t xml:space="preserve"> Service </w:t>
            </w:r>
          </w:p>
        </w:tc>
      </w:tr>
      <w:tr w:rsidR="008210B2" w:rsidRPr="005B7D1F" w14:paraId="50D73847"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FA77EB" w14:textId="77777777" w:rsidR="008210B2" w:rsidRPr="000D7C66" w:rsidRDefault="008210B2" w:rsidP="002A5488">
            <w:pPr>
              <w:spacing w:before="60"/>
              <w:rPr>
                <w:b/>
                <w:bCs/>
                <w:sz w:val="22"/>
                <w:szCs w:val="22"/>
              </w:rPr>
            </w:pPr>
            <w:r>
              <w:rPr>
                <w:b/>
                <w:bCs/>
                <w:sz w:val="22"/>
                <w:szCs w:val="22"/>
              </w:rPr>
              <w:t>Service:</w:t>
            </w:r>
          </w:p>
        </w:tc>
      </w:tr>
      <w:tr w:rsidR="008210B2" w:rsidRPr="005B7D1F" w14:paraId="17433A5C"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96E7B0" w14:textId="705B3E50" w:rsidR="008210B2" w:rsidRDefault="00BF0A6B" w:rsidP="002A5488">
            <w:pPr>
              <w:spacing w:before="60"/>
              <w:rPr>
                <w:sz w:val="22"/>
                <w:szCs w:val="22"/>
              </w:rPr>
            </w:pPr>
            <w:r>
              <w:rPr>
                <w:sz w:val="22"/>
                <w:szCs w:val="22"/>
              </w:rPr>
              <w:t>Speech Therapy</w:t>
            </w:r>
          </w:p>
        </w:tc>
      </w:tr>
      <w:tr w:rsidR="00C950AF" w:rsidRPr="005B7D1F" w14:paraId="6B715563"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853B88"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5649933E" w14:textId="62043104" w:rsidR="002245CA" w:rsidRPr="002245CA" w:rsidRDefault="00B95756" w:rsidP="002245CA">
            <w:pPr>
              <w:spacing w:before="60"/>
              <w:rPr>
                <w:sz w:val="22"/>
                <w:szCs w:val="22"/>
              </w:rPr>
            </w:pPr>
            <w:r>
              <w:rPr>
                <w:rFonts w:ascii="Wingdings" w:eastAsia="Wingdings" w:hAnsi="Wingdings" w:cs="Wingdings"/>
              </w:rPr>
              <w:t>þ</w:t>
            </w:r>
            <w:r w:rsidR="002245CA" w:rsidRPr="002245CA">
              <w:rPr>
                <w:sz w:val="22"/>
                <w:szCs w:val="22"/>
              </w:rPr>
              <w:t xml:space="preserve"> Service is included in approved waiver. The service specifications have been modified.</w:t>
            </w:r>
          </w:p>
          <w:p w14:paraId="0DED80C2" w14:textId="5FA28C43"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262E402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46E78F"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90CB7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E77F00D" w14:textId="6AEC51F9" w:rsidR="008210B2" w:rsidRDefault="00DD4816" w:rsidP="002A5488">
            <w:pPr>
              <w:rPr>
                <w:sz w:val="22"/>
                <w:szCs w:val="22"/>
              </w:rPr>
            </w:pPr>
            <w:r w:rsidRPr="00DD4816">
              <w:rPr>
                <w:sz w:val="22"/>
                <w:szCs w:val="22"/>
              </w:rPr>
              <w:t>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w:t>
            </w:r>
            <w:r w:rsidR="00FD1149">
              <w:rPr>
                <w:sz w:val="22"/>
                <w:szCs w:val="22"/>
              </w:rPr>
              <w:t xml:space="preserve"> Speech therapy services may be used to address speech and language disorders that affect articulation of speech, sounds, fluency, voice, swallowing (regardless of presence of a communication disability) and those that impair comprehension, spoken, written or other symbol systems for communication. </w:t>
            </w:r>
            <w:r w:rsidRPr="00DD4816">
              <w:rPr>
                <w:sz w:val="22"/>
                <w:szCs w:val="22"/>
              </w:rPr>
              <w:t xml:space="preserve"> Services may also include the training and oversight necessary for the participant, family member or other person, to carry out the maintenance program. The provider qualifications specified in the State plan apply.</w:t>
            </w:r>
          </w:p>
          <w:p w14:paraId="17D00CE3" w14:textId="77777777" w:rsidR="00DD4816" w:rsidRDefault="00DD4816" w:rsidP="002A5488">
            <w:pPr>
              <w:rPr>
                <w:sz w:val="22"/>
                <w:szCs w:val="22"/>
              </w:rPr>
            </w:pPr>
          </w:p>
          <w:p w14:paraId="7E9090EE" w14:textId="77777777" w:rsidR="00DD4816" w:rsidRDefault="00DD4816" w:rsidP="002A5488">
            <w:pPr>
              <w:rPr>
                <w:sz w:val="22"/>
                <w:szCs w:val="22"/>
              </w:rPr>
            </w:pPr>
            <w:r w:rsidRPr="00DD4816">
              <w:rPr>
                <w:sz w:val="22"/>
                <w:szCs w:val="22"/>
              </w:rPr>
              <w:t>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speech therapy as part of the program.</w:t>
            </w:r>
          </w:p>
          <w:p w14:paraId="6EFBE965" w14:textId="77777777" w:rsidR="00AD5C9D" w:rsidRDefault="00AD5C9D" w:rsidP="002A5488">
            <w:pPr>
              <w:rPr>
                <w:sz w:val="22"/>
                <w:szCs w:val="22"/>
              </w:rPr>
            </w:pPr>
          </w:p>
          <w:p w14:paraId="17D5076C" w14:textId="4565978E" w:rsidR="00AD5C9D" w:rsidRDefault="00AD5C9D" w:rsidP="002A5488">
            <w:pPr>
              <w:rPr>
                <w:sz w:val="22"/>
                <w:szCs w:val="22"/>
              </w:rPr>
            </w:pPr>
            <w:r w:rsidRPr="00B82578">
              <w:rPr>
                <w:sz w:val="22"/>
                <w:szCs w:val="22"/>
              </w:rPr>
              <w:lastRenderedPageBreak/>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p w14:paraId="3E2925C8" w14:textId="77777777" w:rsidR="00DD4816" w:rsidRDefault="00DD4816" w:rsidP="002A5488">
            <w:pPr>
              <w:rPr>
                <w:sz w:val="22"/>
                <w:szCs w:val="22"/>
              </w:rPr>
            </w:pPr>
          </w:p>
          <w:p w14:paraId="4C4FCDA3" w14:textId="28F65BD6" w:rsidR="00DD4816" w:rsidRPr="002C1115" w:rsidRDefault="00DD4816" w:rsidP="002A5488">
            <w:pPr>
              <w:rPr>
                <w:sz w:val="22"/>
                <w:szCs w:val="22"/>
              </w:rPr>
            </w:pPr>
            <w:r w:rsidRPr="00DD4816">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3B868D3F"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D9971A"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0A3C3C0"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069C38" w14:textId="3F5F7213" w:rsidR="008210B2" w:rsidRPr="002C1115" w:rsidRDefault="00DD4816" w:rsidP="004C0B12">
            <w:pPr>
              <w:rPr>
                <w:sz w:val="22"/>
                <w:szCs w:val="22"/>
              </w:rPr>
            </w:pPr>
            <w:r w:rsidRPr="00DD4816">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tc>
      </w:tr>
      <w:tr w:rsidR="008210B2" w:rsidRPr="00461090" w14:paraId="1E331EBA"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5994118"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62ECDF"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525DA01"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290FED" w14:textId="49284633" w:rsidR="008210B2" w:rsidRPr="003F2624" w:rsidRDefault="0073179A"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54B1BA" w14:textId="77777777" w:rsidR="008210B2" w:rsidRPr="003F2624" w:rsidRDefault="008210B2" w:rsidP="002A5488">
            <w:pPr>
              <w:spacing w:before="60"/>
              <w:rPr>
                <w:sz w:val="22"/>
                <w:szCs w:val="22"/>
              </w:rPr>
            </w:pPr>
            <w:r>
              <w:rPr>
                <w:sz w:val="22"/>
                <w:szCs w:val="22"/>
              </w:rPr>
              <w:t>Provider managed</w:t>
            </w:r>
          </w:p>
        </w:tc>
      </w:tr>
      <w:tr w:rsidR="008210B2" w:rsidRPr="00461090" w14:paraId="32548451"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A2E81E4"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539C3C5"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4184265"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1B7F0C3" w14:textId="63B8965E" w:rsidR="008210B2" w:rsidRPr="00DD3AC3" w:rsidRDefault="0073179A"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89C3B0A"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91AC13"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3B832CA5"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0E82CFA3"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64F11D"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14021499"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B645B7C" w14:textId="77777777" w:rsidR="008210B2" w:rsidRPr="00042B16" w:rsidRDefault="008210B2" w:rsidP="002A5488">
            <w:pPr>
              <w:spacing w:before="60"/>
              <w:rPr>
                <w:sz w:val="22"/>
                <w:szCs w:val="22"/>
              </w:rPr>
            </w:pPr>
            <w:r w:rsidRPr="00042B16">
              <w:rPr>
                <w:sz w:val="22"/>
                <w:szCs w:val="22"/>
              </w:rPr>
              <w:t>Provider Category(s)</w:t>
            </w:r>
          </w:p>
          <w:p w14:paraId="64167185"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C0DF47A" w14:textId="74D2DE85" w:rsidR="008210B2" w:rsidRPr="003F2624" w:rsidRDefault="0073179A" w:rsidP="002A5488">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E68BB25"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2E05794" w14:textId="635FFE5F" w:rsidR="008210B2" w:rsidRPr="003F2624" w:rsidRDefault="0073179A"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38C9A24"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292ECA39"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EDCE9EE"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C0719B6" w14:textId="3B3A8A02" w:rsidR="008210B2" w:rsidRPr="003F2624" w:rsidRDefault="00DD4816" w:rsidP="002A5488">
            <w:pPr>
              <w:spacing w:before="60"/>
              <w:rPr>
                <w:sz w:val="22"/>
                <w:szCs w:val="22"/>
              </w:rPr>
            </w:pPr>
            <w:r>
              <w:rPr>
                <w:sz w:val="22"/>
                <w:szCs w:val="22"/>
              </w:rPr>
              <w:t>Speech/Language Therapy (Speech/Language Pathologist)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7725B8B" w14:textId="51EDD943" w:rsidR="008210B2" w:rsidRPr="003F2624" w:rsidRDefault="00DD4816" w:rsidP="002A5488">
            <w:pPr>
              <w:spacing w:before="60"/>
              <w:rPr>
                <w:sz w:val="22"/>
                <w:szCs w:val="22"/>
              </w:rPr>
            </w:pPr>
            <w:r>
              <w:rPr>
                <w:sz w:val="22"/>
                <w:szCs w:val="22"/>
              </w:rPr>
              <w:t xml:space="preserve">Chronic Disease and Rehabilitation Inpatient and Outpatient Hospital </w:t>
            </w:r>
          </w:p>
        </w:tc>
      </w:tr>
      <w:tr w:rsidR="008210B2" w:rsidRPr="00461090" w14:paraId="677B4660"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310C7AD"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5C8D898"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52A0128" w14:textId="7798685C" w:rsidR="008210B2" w:rsidRPr="003F2624" w:rsidRDefault="00DD4816" w:rsidP="002A5488">
            <w:pPr>
              <w:spacing w:before="60"/>
              <w:rPr>
                <w:sz w:val="22"/>
                <w:szCs w:val="22"/>
              </w:rPr>
            </w:pPr>
            <w:r>
              <w:rPr>
                <w:sz w:val="22"/>
                <w:szCs w:val="22"/>
              </w:rPr>
              <w:t>Health Care Agenc</w:t>
            </w:r>
            <w:r w:rsidR="00B95756">
              <w:rPr>
                <w:sz w:val="22"/>
                <w:szCs w:val="22"/>
              </w:rPr>
              <w:t>ies</w:t>
            </w:r>
          </w:p>
        </w:tc>
      </w:tr>
      <w:tr w:rsidR="008210B2" w:rsidRPr="00461090" w14:paraId="0D16C405"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AC03B3"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2F6D75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D6AAD10"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07E0FF6"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F371F58"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BA37AE"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924E29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2B0093D" w14:textId="0F342292" w:rsidR="008210B2" w:rsidRPr="00017C40" w:rsidRDefault="00DD4816" w:rsidP="002A5488">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65F1A78" w14:textId="144D9351" w:rsidR="008210B2" w:rsidRPr="003F2624" w:rsidRDefault="00377405" w:rsidP="002A5488">
            <w:pPr>
              <w:spacing w:before="60"/>
              <w:rPr>
                <w:sz w:val="22"/>
                <w:szCs w:val="22"/>
              </w:rPr>
            </w:pPr>
            <w:r w:rsidRPr="00377405">
              <w:rPr>
                <w:sz w:val="22"/>
                <w:szCs w:val="22"/>
              </w:rPr>
              <w:t xml:space="preserve">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w:t>
            </w:r>
            <w:r w:rsidRPr="00377405">
              <w:rPr>
                <w:sz w:val="22"/>
                <w:szCs w:val="22"/>
              </w:rPr>
              <w:lastRenderedPageBreak/>
              <w:t>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27DF13" w14:textId="28480CE5"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28AC39A" w14:textId="77777777" w:rsidR="00A14AB2" w:rsidRDefault="00A14AB2" w:rsidP="00A14AB2">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028BD2DC" w14:textId="2508513A" w:rsidR="008210B2" w:rsidRPr="003F2624" w:rsidRDefault="008210B2" w:rsidP="002A5488">
            <w:pPr>
              <w:spacing w:before="60"/>
              <w:rPr>
                <w:sz w:val="22"/>
                <w:szCs w:val="22"/>
              </w:rPr>
            </w:pPr>
          </w:p>
        </w:tc>
      </w:tr>
      <w:tr w:rsidR="008210B2" w:rsidRPr="00461090" w14:paraId="5443C865"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7159C31" w14:textId="2CE88556" w:rsidR="008210B2" w:rsidRPr="00C05B39" w:rsidRDefault="00DD4816" w:rsidP="002A5488">
            <w:pPr>
              <w:spacing w:before="60"/>
              <w:rPr>
                <w:bCs/>
                <w:sz w:val="22"/>
                <w:szCs w:val="22"/>
              </w:rPr>
            </w:pPr>
            <w:r>
              <w:rPr>
                <w:sz w:val="22"/>
                <w:szCs w:val="22"/>
              </w:rPr>
              <w:t>Health Care Agenc</w:t>
            </w:r>
            <w:r w:rsidR="00B95756">
              <w:rPr>
                <w:sz w:val="22"/>
                <w:szCs w:val="22"/>
              </w:rPr>
              <w: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315CC69" w14:textId="47E355CB" w:rsidR="008210B2" w:rsidRPr="003F2624" w:rsidRDefault="00093D26" w:rsidP="002A5488">
            <w:pPr>
              <w:spacing w:before="60"/>
              <w:rPr>
                <w:sz w:val="22"/>
                <w:szCs w:val="22"/>
              </w:rPr>
            </w:pPr>
            <w:r w:rsidRPr="00093D26">
              <w:rPr>
                <w:sz w:val="22"/>
                <w:szCs w:val="22"/>
              </w:rPr>
              <w:t xml:space="preserve">The agency must be licensed as a Speech and Hearing Center Group Practice in accordance with 130 CMR 413.404 (MassHealth Speech and 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w:t>
            </w:r>
            <w:r w:rsidRPr="00093D26">
              <w:rPr>
                <w:sz w:val="22"/>
                <w:szCs w:val="22"/>
              </w:rPr>
              <w:lastRenderedPageBreak/>
              <w:t>eligibility requirements and program rules). Services must be performed by a 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25EB82B" w14:textId="434E85F8"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798C936" w14:textId="77777777" w:rsidR="00274846" w:rsidRDefault="00274846" w:rsidP="00274846">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678D302" w14:textId="30188CAF" w:rsidR="008210B2" w:rsidRPr="003F2624" w:rsidRDefault="008210B2" w:rsidP="002A5488">
            <w:pPr>
              <w:spacing w:before="60"/>
              <w:rPr>
                <w:sz w:val="22"/>
                <w:szCs w:val="22"/>
              </w:rPr>
            </w:pPr>
          </w:p>
        </w:tc>
      </w:tr>
      <w:tr w:rsidR="00DD4816" w:rsidRPr="00461090" w14:paraId="457E79C7"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41A1E26" w14:textId="12CB1A9B" w:rsidR="00DD4816" w:rsidRPr="00C05B39" w:rsidRDefault="00DD4816" w:rsidP="002A5488">
            <w:pPr>
              <w:spacing w:before="60"/>
              <w:rPr>
                <w:bCs/>
                <w:sz w:val="22"/>
                <w:szCs w:val="22"/>
              </w:rPr>
            </w:pPr>
            <w:r>
              <w:rPr>
                <w:sz w:val="22"/>
                <w:szCs w:val="22"/>
              </w:rPr>
              <w:t>Speech/Language Therapy (Speech/Language Pathologist)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9036AFA" w14:textId="268DC4C4" w:rsidR="00DD4816" w:rsidRPr="003F2624" w:rsidRDefault="00093D26" w:rsidP="002A5488">
            <w:pPr>
              <w:spacing w:before="60"/>
              <w:rPr>
                <w:sz w:val="22"/>
                <w:szCs w:val="22"/>
              </w:rPr>
            </w:pPr>
            <w:r w:rsidRPr="00093D26">
              <w:rPr>
                <w:sz w:val="22"/>
                <w:szCs w:val="22"/>
              </w:rPr>
              <w:t>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32BC420" w14:textId="77777777" w:rsidR="00DD4816" w:rsidRPr="003F2624" w:rsidRDefault="00DD4816"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10FC828" w14:textId="167ABA47" w:rsidR="00DD4816" w:rsidRPr="003F2624" w:rsidRDefault="00274846"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09097645"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76BAE45"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293520D3"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0AE971"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AA6C9D"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15B7B3"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7377F81F"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6390D79" w14:textId="5E1EEA9E" w:rsidR="008210B2" w:rsidRPr="00C05B39" w:rsidRDefault="00DD4816" w:rsidP="002A5488">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5C6DE76"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50FFF4" w14:textId="6F500E14" w:rsidR="008210B2" w:rsidRPr="00C05B39" w:rsidRDefault="00274846" w:rsidP="002A5488">
            <w:pPr>
              <w:spacing w:before="60"/>
              <w:rPr>
                <w:bCs/>
                <w:sz w:val="22"/>
                <w:szCs w:val="22"/>
              </w:rPr>
            </w:pPr>
            <w:r>
              <w:rPr>
                <w:bCs/>
                <w:sz w:val="22"/>
                <w:szCs w:val="22"/>
              </w:rPr>
              <w:t>Every 2 years</w:t>
            </w:r>
          </w:p>
        </w:tc>
      </w:tr>
      <w:tr w:rsidR="008210B2" w:rsidRPr="00461090" w14:paraId="34DA72D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C76BE36" w14:textId="6D390D4C" w:rsidR="008210B2" w:rsidRPr="00D85498" w:rsidRDefault="00DD4816" w:rsidP="002A5488">
            <w:pPr>
              <w:spacing w:before="60"/>
              <w:rPr>
                <w:bCs/>
                <w:sz w:val="22"/>
                <w:szCs w:val="22"/>
              </w:rPr>
            </w:pPr>
            <w:r>
              <w:rPr>
                <w:sz w:val="22"/>
                <w:szCs w:val="22"/>
              </w:rPr>
              <w:t>Health Care Agenc</w:t>
            </w:r>
            <w:r w:rsidR="00B95756">
              <w:rPr>
                <w:sz w:val="22"/>
                <w:szCs w:val="22"/>
              </w:rPr>
              <w: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6C0EAF" w14:textId="77777777" w:rsidR="008210B2" w:rsidRPr="003F2624" w:rsidRDefault="008210B2" w:rsidP="002A548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7C2D16" w14:textId="40C01C83" w:rsidR="008210B2" w:rsidRPr="00D85498" w:rsidRDefault="00274846" w:rsidP="002A5488">
            <w:pPr>
              <w:spacing w:before="60"/>
              <w:rPr>
                <w:bCs/>
                <w:sz w:val="22"/>
                <w:szCs w:val="22"/>
              </w:rPr>
            </w:pPr>
            <w:r>
              <w:rPr>
                <w:bCs/>
                <w:sz w:val="22"/>
                <w:szCs w:val="22"/>
              </w:rPr>
              <w:t>Every 2 years</w:t>
            </w:r>
          </w:p>
        </w:tc>
      </w:tr>
      <w:tr w:rsidR="00DD4816" w:rsidRPr="00461090" w14:paraId="300A94F8"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E574CCA" w14:textId="14C85E37" w:rsidR="00DD4816" w:rsidRPr="00D85498" w:rsidRDefault="00DD4816" w:rsidP="002A5488">
            <w:pPr>
              <w:spacing w:before="60"/>
              <w:rPr>
                <w:bCs/>
                <w:sz w:val="22"/>
                <w:szCs w:val="22"/>
              </w:rPr>
            </w:pPr>
            <w:r>
              <w:rPr>
                <w:sz w:val="22"/>
                <w:szCs w:val="22"/>
              </w:rPr>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6299131" w14:textId="1C675083" w:rsidR="00DD4816" w:rsidRDefault="00377405"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B3B3EE" w14:textId="2512A9D4" w:rsidR="00DD4816" w:rsidRPr="00D85498" w:rsidRDefault="00274846" w:rsidP="002A5488">
            <w:pPr>
              <w:spacing w:before="60"/>
              <w:rPr>
                <w:bCs/>
                <w:sz w:val="22"/>
                <w:szCs w:val="22"/>
              </w:rPr>
            </w:pPr>
            <w:r>
              <w:rPr>
                <w:bCs/>
                <w:sz w:val="22"/>
                <w:szCs w:val="22"/>
              </w:rPr>
              <w:t xml:space="preserve">Every 2 years </w:t>
            </w:r>
          </w:p>
        </w:tc>
      </w:tr>
    </w:tbl>
    <w:p w14:paraId="02EE349C" w14:textId="4D6D2E0F" w:rsidR="008210B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8943381"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360EDEB"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7BB8D9B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889B42"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75EED08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8517CB" w14:textId="47945DC9" w:rsidR="008210B2" w:rsidRDefault="00A9250A" w:rsidP="002A5488">
            <w:pPr>
              <w:spacing w:before="60"/>
              <w:rPr>
                <w:sz w:val="22"/>
                <w:szCs w:val="22"/>
              </w:rPr>
            </w:pPr>
            <w:r>
              <w:rPr>
                <w:sz w:val="22"/>
                <w:szCs w:val="22"/>
              </w:rPr>
              <w:lastRenderedPageBreak/>
              <w:t xml:space="preserve">Other </w:t>
            </w:r>
            <w:r w:rsidR="008210B2">
              <w:rPr>
                <w:sz w:val="22"/>
                <w:szCs w:val="22"/>
              </w:rPr>
              <w:t xml:space="preserve">Service </w:t>
            </w:r>
          </w:p>
        </w:tc>
      </w:tr>
      <w:tr w:rsidR="008210B2" w:rsidRPr="005B7D1F" w14:paraId="08B4FA9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C31978" w14:textId="77777777" w:rsidR="008210B2" w:rsidRPr="000D7C66" w:rsidRDefault="008210B2" w:rsidP="002A5488">
            <w:pPr>
              <w:spacing w:before="60"/>
              <w:rPr>
                <w:b/>
                <w:bCs/>
                <w:sz w:val="22"/>
                <w:szCs w:val="22"/>
              </w:rPr>
            </w:pPr>
            <w:r>
              <w:rPr>
                <w:b/>
                <w:bCs/>
                <w:sz w:val="22"/>
                <w:szCs w:val="22"/>
              </w:rPr>
              <w:t>Service:</w:t>
            </w:r>
          </w:p>
        </w:tc>
      </w:tr>
      <w:tr w:rsidR="008210B2" w:rsidRPr="005B7D1F" w14:paraId="5C2EE968"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FF5A10" w14:textId="10F574BF" w:rsidR="008210B2" w:rsidRDefault="00A9250A" w:rsidP="002A5488">
            <w:pPr>
              <w:spacing w:before="60"/>
              <w:rPr>
                <w:sz w:val="22"/>
                <w:szCs w:val="22"/>
              </w:rPr>
            </w:pPr>
            <w:r>
              <w:rPr>
                <w:sz w:val="22"/>
                <w:szCs w:val="22"/>
              </w:rPr>
              <w:t>Transitional Assistance</w:t>
            </w:r>
            <w:r w:rsidR="00274846">
              <w:rPr>
                <w:sz w:val="22"/>
                <w:szCs w:val="22"/>
              </w:rPr>
              <w:t xml:space="preserve"> Services</w:t>
            </w:r>
          </w:p>
        </w:tc>
      </w:tr>
      <w:tr w:rsidR="00C950AF" w:rsidRPr="005B7D1F" w14:paraId="2D8EC336"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8F4E" w14:textId="77777777" w:rsidR="002245CA" w:rsidRPr="002245CA"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 xml:space="preserve"> Service is included in approved waiver. There is no change in service specifications. </w:t>
            </w:r>
          </w:p>
          <w:p w14:paraId="1537795B" w14:textId="442F55A8" w:rsidR="002245CA" w:rsidRPr="002245CA" w:rsidRDefault="00B308B9" w:rsidP="002245CA">
            <w:pPr>
              <w:spacing w:before="60"/>
              <w:rPr>
                <w:sz w:val="22"/>
                <w:szCs w:val="22"/>
              </w:rPr>
            </w:pPr>
            <w:r>
              <w:rPr>
                <w:rFonts w:ascii="Wingdings" w:eastAsia="Wingdings" w:hAnsi="Wingdings" w:cs="Wingdings"/>
              </w:rPr>
              <w:t>þ</w:t>
            </w:r>
            <w:r w:rsidR="002245CA" w:rsidRPr="002245CA">
              <w:rPr>
                <w:sz w:val="22"/>
                <w:szCs w:val="22"/>
              </w:rPr>
              <w:t xml:space="preserve"> Service is included in approved waiver. The service specifications have been modified.</w:t>
            </w:r>
          </w:p>
          <w:p w14:paraId="041ED2EF" w14:textId="0C375F9E" w:rsidR="00C950AF" w:rsidRDefault="002245CA" w:rsidP="002245CA">
            <w:pPr>
              <w:spacing w:before="60"/>
              <w:rPr>
                <w:sz w:val="22"/>
                <w:szCs w:val="22"/>
              </w:rPr>
            </w:pPr>
            <w:r w:rsidRPr="002245CA">
              <w:rPr>
                <w:rFonts w:ascii="Segoe UI Symbol" w:hAnsi="Segoe UI Symbol" w:cs="Segoe UI Symbol"/>
                <w:sz w:val="22"/>
                <w:szCs w:val="22"/>
              </w:rPr>
              <w:t>☐</w:t>
            </w:r>
            <w:r w:rsidRPr="002245CA">
              <w:rPr>
                <w:sz w:val="22"/>
                <w:szCs w:val="22"/>
              </w:rPr>
              <w:t>Service is not included in approved waiver.</w:t>
            </w:r>
          </w:p>
        </w:tc>
      </w:tr>
      <w:tr w:rsidR="008210B2" w:rsidRPr="00461090" w14:paraId="77905371"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ED7AE3"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42EFA32"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3EF1AF" w14:textId="2EC72D50" w:rsidR="008210B2" w:rsidRDefault="00DD314B" w:rsidP="002A5488">
            <w:pPr>
              <w:rPr>
                <w:sz w:val="22"/>
                <w:szCs w:val="22"/>
              </w:rPr>
            </w:pPr>
            <w:r w:rsidRPr="00DD314B">
              <w:rPr>
                <w:sz w:val="22"/>
                <w:szCs w:val="22"/>
              </w:rPr>
              <w:t>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his or her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(i) activities to assess need, arrange for and procure needed resources related to personal household expenses, specialized medical equipment, or community services. Transitional Assistance</w:t>
            </w:r>
            <w:r w:rsidR="00242CED">
              <w:rPr>
                <w:sz w:val="22"/>
                <w:szCs w:val="22"/>
              </w:rPr>
              <w:t xml:space="preserve"> </w:t>
            </w:r>
            <w:r w:rsidRPr="00DD314B">
              <w:rPr>
                <w:sz w:val="22"/>
                <w:szCs w:val="22"/>
              </w:rPr>
              <w:t xml:space="preserv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 Transitional Assistance </w:t>
            </w:r>
            <w:r w:rsidR="00242CED">
              <w:rPr>
                <w:sz w:val="22"/>
                <w:szCs w:val="22"/>
              </w:rPr>
              <w:t xml:space="preserve"> </w:t>
            </w:r>
            <w:r w:rsidRPr="00DD314B">
              <w:rPr>
                <w:sz w:val="22"/>
                <w:szCs w:val="22"/>
              </w:rPr>
              <w:t>services do not include monthly rental or mortgage expense; food, regular utility charges; and/or household appliances or items that are intended for purely diversional/recreational purposes.</w:t>
            </w:r>
          </w:p>
          <w:p w14:paraId="49703491" w14:textId="77777777" w:rsidR="00010E5A" w:rsidRDefault="00010E5A" w:rsidP="002A5488">
            <w:pPr>
              <w:rPr>
                <w:sz w:val="22"/>
                <w:szCs w:val="22"/>
              </w:rPr>
            </w:pPr>
          </w:p>
          <w:p w14:paraId="54D6EC2A" w14:textId="709D846D" w:rsidR="00010E5A" w:rsidRPr="002C1115" w:rsidRDefault="00010E5A" w:rsidP="002A5488">
            <w:pPr>
              <w:rPr>
                <w:sz w:val="22"/>
                <w:szCs w:val="22"/>
              </w:rPr>
            </w:pPr>
            <w:r w:rsidRPr="00B82578">
              <w:rPr>
                <w:sz w:val="22"/>
                <w:szCs w:val="22"/>
              </w:rPr>
              <w:t xml:space="preserve">This service may be provided remotely via telehealth based on the participant’s needs, preferences, and goals as determined during the person-centered planning process and reviewed by the </w:t>
            </w:r>
            <w:r>
              <w:rPr>
                <w:sz w:val="22"/>
                <w:szCs w:val="22"/>
              </w:rPr>
              <w:t>Case Manager</w:t>
            </w:r>
            <w:r w:rsidRPr="00B82578">
              <w:rPr>
                <w:sz w:val="22"/>
                <w:szCs w:val="22"/>
              </w:rPr>
              <w:t xml:space="preserve">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8210B2" w:rsidRPr="00461090" w14:paraId="479E4FE0"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41426E" w14:textId="77777777" w:rsidR="008210B2" w:rsidRPr="00042B16" w:rsidRDefault="008210B2" w:rsidP="002A5488">
            <w:pPr>
              <w:spacing w:before="60"/>
              <w:rPr>
                <w:sz w:val="23"/>
                <w:szCs w:val="23"/>
              </w:rPr>
            </w:pPr>
            <w:r w:rsidRPr="00042B16">
              <w:rPr>
                <w:sz w:val="22"/>
                <w:szCs w:val="22"/>
              </w:rPr>
              <w:t>Specify applicable (if any) limits on the amount, frequency, or duration of this service:</w:t>
            </w:r>
          </w:p>
        </w:tc>
      </w:tr>
      <w:tr w:rsidR="008210B2" w:rsidRPr="00461090" w14:paraId="4FE042CE"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F6B1D04" w14:textId="2A221AD9" w:rsidR="008210B2" w:rsidRDefault="00DD314B" w:rsidP="002A5488">
            <w:pPr>
              <w:rPr>
                <w:sz w:val="22"/>
                <w:szCs w:val="22"/>
              </w:rPr>
            </w:pPr>
            <w:r w:rsidRPr="00DD314B">
              <w:rPr>
                <w:sz w:val="22"/>
                <w:szCs w:val="22"/>
              </w:rPr>
              <w:t>Transitional Assistance</w:t>
            </w:r>
            <w:r w:rsidR="00242CED">
              <w:rPr>
                <w:sz w:val="22"/>
                <w:szCs w:val="22"/>
              </w:rPr>
              <w:t xml:space="preserve"> </w:t>
            </w:r>
            <w:r w:rsidRPr="00DD314B">
              <w:rPr>
                <w:sz w:val="22"/>
                <w:szCs w:val="22"/>
              </w:rPr>
              <w:t xml:space="preserv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his or her living arrangement. Home accessibility adaptations are limited to those which are initiated during the 180 days prior to discharge.</w:t>
            </w:r>
          </w:p>
          <w:p w14:paraId="39C082E3" w14:textId="296A0B1E" w:rsidR="00DD314B" w:rsidRDefault="00DD314B" w:rsidP="002A5488">
            <w:pPr>
              <w:rPr>
                <w:sz w:val="22"/>
                <w:szCs w:val="22"/>
              </w:rPr>
            </w:pPr>
          </w:p>
          <w:p w14:paraId="6B44F7B8" w14:textId="796CC6ED" w:rsidR="008210B2" w:rsidRPr="002C1115" w:rsidRDefault="00DD314B" w:rsidP="00DD314B">
            <w:pPr>
              <w:rPr>
                <w:sz w:val="22"/>
                <w:szCs w:val="22"/>
              </w:rPr>
            </w:pPr>
            <w:r w:rsidRPr="00DD314B">
              <w:rPr>
                <w:sz w:val="22"/>
                <w:szCs w:val="22"/>
              </w:rPr>
              <w:t>Transitional Assistance</w:t>
            </w:r>
            <w:r w:rsidR="00185F09">
              <w:rPr>
                <w:sz w:val="22"/>
                <w:szCs w:val="22"/>
              </w:rPr>
              <w:t xml:space="preserve"> </w:t>
            </w:r>
            <w:r w:rsidRPr="00DD314B">
              <w:rPr>
                <w:sz w:val="22"/>
                <w:szCs w:val="22"/>
              </w:rPr>
              <w:t xml:space="preserve"> services may not be used to pay for furnishing living arrangements that are owned or leased by a waiver provider where the provision of these items and services are inherent to the service they are already providing.</w:t>
            </w:r>
          </w:p>
        </w:tc>
      </w:tr>
      <w:tr w:rsidR="008210B2" w:rsidRPr="00461090" w14:paraId="00C57059"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696FC781"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0458492"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5FB8D50"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E68F95A" w14:textId="62A63D02" w:rsidR="008210B2" w:rsidRPr="003F2624" w:rsidRDefault="0073179A"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C32B7E4" w14:textId="77777777" w:rsidR="008210B2" w:rsidRPr="003F2624" w:rsidRDefault="008210B2" w:rsidP="002A5488">
            <w:pPr>
              <w:spacing w:before="60"/>
              <w:rPr>
                <w:sz w:val="22"/>
                <w:szCs w:val="22"/>
              </w:rPr>
            </w:pPr>
            <w:r>
              <w:rPr>
                <w:sz w:val="22"/>
                <w:szCs w:val="22"/>
              </w:rPr>
              <w:t>Provider managed</w:t>
            </w:r>
          </w:p>
        </w:tc>
      </w:tr>
      <w:tr w:rsidR="008210B2" w:rsidRPr="00461090" w14:paraId="7E30C685"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173BF47"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07DE26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386480EC"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2B2AF8F" w14:textId="18975742" w:rsidR="008210B2" w:rsidRPr="00DD3AC3" w:rsidRDefault="0073179A"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5C1EA"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ECF3F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54593AC7"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2AA5437A"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3CE18A"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5A0E2A5E"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11A58B8" w14:textId="77777777" w:rsidR="008210B2" w:rsidRPr="00042B16" w:rsidRDefault="008210B2" w:rsidP="002A5488">
            <w:pPr>
              <w:spacing w:before="60"/>
              <w:rPr>
                <w:sz w:val="22"/>
                <w:szCs w:val="22"/>
              </w:rPr>
            </w:pPr>
            <w:r w:rsidRPr="00042B16">
              <w:rPr>
                <w:sz w:val="22"/>
                <w:szCs w:val="22"/>
              </w:rPr>
              <w:lastRenderedPageBreak/>
              <w:t>Provider Category(s)</w:t>
            </w:r>
          </w:p>
          <w:p w14:paraId="0ACA4391"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C8ED869"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10F99A"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9447166" w14:textId="43BF304A" w:rsidR="008210B2" w:rsidRPr="003F2624" w:rsidRDefault="0073179A"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1BF1179"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03051BD0"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C7C4910"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0BE0BF"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DB9FBFF" w14:textId="5BE1727C" w:rsidR="008210B2" w:rsidRPr="003F2624" w:rsidRDefault="00DD314B" w:rsidP="002A5488">
            <w:pPr>
              <w:spacing w:before="60"/>
              <w:rPr>
                <w:sz w:val="22"/>
                <w:szCs w:val="22"/>
              </w:rPr>
            </w:pPr>
            <w:r>
              <w:rPr>
                <w:sz w:val="22"/>
                <w:szCs w:val="22"/>
              </w:rPr>
              <w:t>Certified Business</w:t>
            </w:r>
            <w:r w:rsidR="008210B2">
              <w:rPr>
                <w:sz w:val="22"/>
                <w:szCs w:val="22"/>
              </w:rPr>
              <w:t xml:space="preserve"> </w:t>
            </w:r>
          </w:p>
        </w:tc>
      </w:tr>
      <w:tr w:rsidR="008210B2" w:rsidRPr="00461090" w14:paraId="1469F15F"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6449A5"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0B9A6461"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F5D865B"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1F8176C"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A72CDA"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707DE4"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770FA23"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099AD4" w14:textId="3120B98C" w:rsidR="008210B2" w:rsidRPr="00017C40" w:rsidRDefault="00DD314B" w:rsidP="002A5488">
            <w:pPr>
              <w:spacing w:before="60"/>
              <w:rPr>
                <w:bCs/>
                <w:sz w:val="22"/>
                <w:szCs w:val="22"/>
              </w:rPr>
            </w:pPr>
            <w:r>
              <w:rPr>
                <w:sz w:val="22"/>
                <w:szCs w:val="22"/>
              </w:rPr>
              <w:t>Certified Business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4859CB2" w14:textId="1E34F9E2"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6CC9ACA" w14:textId="6A958DC2" w:rsidR="008210B2" w:rsidRPr="003F2624" w:rsidRDefault="0055373B" w:rsidP="002A5488">
            <w:pPr>
              <w:spacing w:before="60"/>
              <w:rPr>
                <w:sz w:val="22"/>
                <w:szCs w:val="22"/>
              </w:rPr>
            </w:pPr>
            <w:r w:rsidRPr="0055373B">
              <w:rPr>
                <w:sz w:val="22"/>
                <w:szCs w:val="22"/>
              </w:rPr>
              <w:t>Certified Business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3A05F7C" w14:textId="77777777" w:rsidR="008210B2" w:rsidRDefault="0055373B" w:rsidP="002A5488">
            <w:pPr>
              <w:spacing w:before="60"/>
              <w:rPr>
                <w:sz w:val="22"/>
                <w:szCs w:val="22"/>
              </w:rPr>
            </w:pPr>
            <w:r w:rsidRPr="0055373B">
              <w:rPr>
                <w:sz w:val="22"/>
                <w:szCs w:val="22"/>
              </w:rPr>
              <w:t>Will meet applicable State regulations and industry standards for type of goods/services provided.</w:t>
            </w:r>
          </w:p>
          <w:p w14:paraId="7D3842F3" w14:textId="77777777" w:rsidR="00F047F2" w:rsidRDefault="00F047F2" w:rsidP="002A5488">
            <w:pPr>
              <w:spacing w:before="60"/>
              <w:rPr>
                <w:sz w:val="22"/>
                <w:szCs w:val="22"/>
              </w:rPr>
            </w:pPr>
          </w:p>
          <w:p w14:paraId="5DB65893" w14:textId="04C2B433" w:rsidR="00F047F2" w:rsidRPr="003F2624" w:rsidRDefault="00F047F2" w:rsidP="002A5488">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r>
              <w:rPr>
                <w:sz w:val="22"/>
                <w:szCs w:val="22"/>
              </w:rPr>
              <w:t>.</w:t>
            </w:r>
          </w:p>
        </w:tc>
      </w:tr>
      <w:tr w:rsidR="008210B2" w:rsidRPr="00461090" w14:paraId="4E0AD485"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FB76D6" w14:textId="77777777" w:rsidR="008210B2" w:rsidRPr="0025169C" w:rsidRDefault="008210B2" w:rsidP="002A5488">
            <w:pPr>
              <w:spacing w:before="60"/>
              <w:rPr>
                <w:b/>
                <w:sz w:val="22"/>
                <w:szCs w:val="22"/>
              </w:rPr>
            </w:pPr>
            <w:r w:rsidRPr="0025169C">
              <w:rPr>
                <w:b/>
                <w:sz w:val="22"/>
                <w:szCs w:val="22"/>
              </w:rPr>
              <w:t>Verification of Provider Qualifications</w:t>
            </w:r>
          </w:p>
        </w:tc>
      </w:tr>
      <w:tr w:rsidR="008210B2" w:rsidRPr="00461090" w14:paraId="6B18A837"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087D7EC"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67337E6"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34511D"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21B1519E"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BFA284A" w14:textId="3A72B4C4" w:rsidR="008210B2" w:rsidRPr="00C05B39" w:rsidRDefault="00DD314B" w:rsidP="002A5488">
            <w:pPr>
              <w:spacing w:before="60"/>
              <w:rPr>
                <w:bCs/>
                <w:sz w:val="22"/>
                <w:szCs w:val="22"/>
              </w:rPr>
            </w:pPr>
            <w:r>
              <w:rPr>
                <w:sz w:val="22"/>
                <w:szCs w:val="22"/>
              </w:rPr>
              <w:t>Certified Business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6E85E59" w14:textId="58781EE1" w:rsidR="008210B2" w:rsidRPr="00C05B39" w:rsidRDefault="0055373B" w:rsidP="002A5488">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B785068" w14:textId="2D74D18F" w:rsidR="008210B2" w:rsidRPr="00C05B39" w:rsidRDefault="0055373B" w:rsidP="002A5488">
            <w:pPr>
              <w:spacing w:before="60"/>
              <w:rPr>
                <w:bCs/>
                <w:sz w:val="22"/>
                <w:szCs w:val="22"/>
              </w:rPr>
            </w:pPr>
            <w:r>
              <w:rPr>
                <w:bCs/>
                <w:sz w:val="22"/>
                <w:szCs w:val="22"/>
              </w:rPr>
              <w:t>Annually or prior to utilization of service</w:t>
            </w:r>
          </w:p>
        </w:tc>
      </w:tr>
    </w:tbl>
    <w:p w14:paraId="708CC4A5" w14:textId="603566A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2A5488">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7777777" w:rsidR="008210B2" w:rsidRPr="000D7C66" w:rsidRDefault="008210B2" w:rsidP="002A5488">
            <w:pPr>
              <w:spacing w:before="60"/>
              <w:rPr>
                <w:b/>
                <w:bCs/>
                <w:sz w:val="22"/>
                <w:szCs w:val="22"/>
              </w:rPr>
            </w:pPr>
            <w:r>
              <w:rPr>
                <w:b/>
                <w:bCs/>
                <w:sz w:val="22"/>
                <w:szCs w:val="22"/>
              </w:rPr>
              <w:t>Service Type:</w:t>
            </w:r>
          </w:p>
        </w:tc>
      </w:tr>
      <w:tr w:rsidR="008210B2" w:rsidRPr="005B7D1F" w14:paraId="178462A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5D39EF" w14:textId="2C793845" w:rsidR="008210B2" w:rsidRDefault="000D199B" w:rsidP="002A5488">
            <w:pPr>
              <w:spacing w:before="60"/>
              <w:rPr>
                <w:sz w:val="22"/>
                <w:szCs w:val="22"/>
              </w:rPr>
            </w:pPr>
            <w:r>
              <w:rPr>
                <w:sz w:val="22"/>
                <w:szCs w:val="22"/>
              </w:rPr>
              <w:t>Other</w:t>
            </w:r>
            <w:r w:rsidR="008210B2">
              <w:rPr>
                <w:sz w:val="22"/>
                <w:szCs w:val="22"/>
              </w:rPr>
              <w:t xml:space="preserve"> Service </w:t>
            </w:r>
          </w:p>
        </w:tc>
      </w:tr>
      <w:tr w:rsidR="008210B2" w:rsidRPr="005B7D1F" w14:paraId="743AB6F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77777777" w:rsidR="008210B2" w:rsidRPr="000D7C66" w:rsidRDefault="008210B2" w:rsidP="002A5488">
            <w:pPr>
              <w:spacing w:before="60"/>
              <w:rPr>
                <w:b/>
                <w:bCs/>
                <w:sz w:val="22"/>
                <w:szCs w:val="22"/>
              </w:rPr>
            </w:pPr>
            <w:r>
              <w:rPr>
                <w:b/>
                <w:bCs/>
                <w:sz w:val="22"/>
                <w:szCs w:val="22"/>
              </w:rPr>
              <w:t>Service:</w:t>
            </w:r>
          </w:p>
        </w:tc>
      </w:tr>
      <w:tr w:rsidR="008210B2" w:rsidRPr="005B7D1F" w14:paraId="5945753F"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8A7209" w14:textId="4C130109" w:rsidR="008210B2" w:rsidRDefault="000D199B" w:rsidP="002A5488">
            <w:pPr>
              <w:spacing w:before="60"/>
              <w:rPr>
                <w:sz w:val="22"/>
                <w:szCs w:val="22"/>
              </w:rPr>
            </w:pPr>
            <w:r>
              <w:rPr>
                <w:sz w:val="22"/>
                <w:szCs w:val="22"/>
              </w:rPr>
              <w:t>Transportation</w:t>
            </w:r>
            <w:r w:rsidR="008210B2">
              <w:rPr>
                <w:sz w:val="22"/>
                <w:szCs w:val="22"/>
              </w:rPr>
              <w:t xml:space="preserve"> </w:t>
            </w:r>
          </w:p>
        </w:tc>
      </w:tr>
      <w:tr w:rsidR="00C950AF" w:rsidRPr="005B7D1F" w14:paraId="087C0D19"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14CECD" w14:textId="290A2AB5" w:rsidR="009D2D39" w:rsidRPr="009D2D39" w:rsidRDefault="0073179A" w:rsidP="009D2D39">
            <w:pPr>
              <w:spacing w:before="60"/>
              <w:rPr>
                <w:sz w:val="22"/>
                <w:szCs w:val="22"/>
              </w:rPr>
            </w:pPr>
            <w:r>
              <w:rPr>
                <w:rFonts w:ascii="Wingdings" w:eastAsia="Wingdings" w:hAnsi="Wingdings" w:cs="Wingdings"/>
              </w:rPr>
              <w:t>þ</w:t>
            </w:r>
            <w:r w:rsidR="009D2D39" w:rsidRPr="009D2D39">
              <w:rPr>
                <w:sz w:val="22"/>
                <w:szCs w:val="22"/>
              </w:rPr>
              <w:t xml:space="preserve"> Service is included in approved waiver. There is no change in service specifications. </w:t>
            </w:r>
          </w:p>
          <w:p w14:paraId="574E6577" w14:textId="77777777" w:rsidR="009D2D39" w:rsidRPr="009D2D39" w:rsidRDefault="009D2D39" w:rsidP="009D2D39">
            <w:pPr>
              <w:spacing w:before="60"/>
              <w:rPr>
                <w:sz w:val="22"/>
                <w:szCs w:val="22"/>
              </w:rPr>
            </w:pPr>
            <w:r w:rsidRPr="009D2D39">
              <w:rPr>
                <w:rFonts w:ascii="Segoe UI Symbol" w:hAnsi="Segoe UI Symbol" w:cs="Segoe UI Symbol"/>
                <w:sz w:val="22"/>
                <w:szCs w:val="22"/>
              </w:rPr>
              <w:t>☐</w:t>
            </w:r>
            <w:r w:rsidRPr="009D2D39">
              <w:rPr>
                <w:sz w:val="22"/>
                <w:szCs w:val="22"/>
              </w:rPr>
              <w:t xml:space="preserve"> Service is included in approved waiver. The service specifications have been modified.</w:t>
            </w:r>
          </w:p>
          <w:p w14:paraId="35012884" w14:textId="75975BA5" w:rsidR="00C950AF" w:rsidRDefault="009D2D39" w:rsidP="009D2D39">
            <w:pPr>
              <w:spacing w:before="60"/>
              <w:rPr>
                <w:sz w:val="22"/>
                <w:szCs w:val="22"/>
              </w:rPr>
            </w:pPr>
            <w:r w:rsidRPr="009D2D39">
              <w:rPr>
                <w:rFonts w:ascii="Segoe UI Symbol" w:hAnsi="Segoe UI Symbol" w:cs="Segoe UI Symbol"/>
                <w:sz w:val="22"/>
                <w:szCs w:val="22"/>
              </w:rPr>
              <w:t>☐</w:t>
            </w:r>
            <w:r w:rsidRPr="009D2D39">
              <w:rPr>
                <w:sz w:val="22"/>
                <w:szCs w:val="22"/>
              </w:rPr>
              <w:t>Service is not included in approved waiver.</w:t>
            </w:r>
          </w:p>
        </w:tc>
      </w:tr>
      <w:tr w:rsidR="008210B2" w:rsidRPr="00461090" w14:paraId="0184AD4A"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2A5488">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2A5488">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3C4B0F7C" w:rsidR="008210B2" w:rsidRPr="002C1115" w:rsidRDefault="000C49B8" w:rsidP="002A5488">
            <w:pPr>
              <w:rPr>
                <w:sz w:val="22"/>
                <w:szCs w:val="22"/>
              </w:rPr>
            </w:pPr>
            <w:r w:rsidRPr="000C49B8">
              <w:rPr>
                <w:sz w:val="22"/>
                <w:szCs w:val="22"/>
              </w:rPr>
              <w:t xml:space="preserve">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w:t>
            </w:r>
            <w:r w:rsidRPr="000C49B8">
              <w:rPr>
                <w:sz w:val="22"/>
                <w:szCs w:val="22"/>
              </w:rPr>
              <w:lastRenderedPageBreak/>
              <w:t>CFR §440.170(a), and does not replace them. Transportation services under the waiver are offered in accordance with the participant's service plan. Whenever possible, family, neighbors, friends, or community agencies which can provide this service without charge are utilized.</w:t>
            </w:r>
          </w:p>
        </w:tc>
      </w:tr>
      <w:tr w:rsidR="008210B2" w:rsidRPr="00461090" w14:paraId="532829EB"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2A5488">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5AC629BD"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7777777" w:rsidR="008210B2" w:rsidRDefault="008210B2" w:rsidP="002A5488">
            <w:pPr>
              <w:rPr>
                <w:sz w:val="22"/>
                <w:szCs w:val="22"/>
              </w:rPr>
            </w:pPr>
          </w:p>
          <w:p w14:paraId="29847D43" w14:textId="77777777" w:rsidR="008210B2" w:rsidRPr="002C1115" w:rsidRDefault="008210B2" w:rsidP="002A5488">
            <w:pPr>
              <w:spacing w:before="60"/>
              <w:rPr>
                <w:sz w:val="22"/>
                <w:szCs w:val="22"/>
              </w:rPr>
            </w:pPr>
          </w:p>
        </w:tc>
      </w:tr>
      <w:tr w:rsidR="008210B2" w:rsidRPr="00461090" w14:paraId="7F74E8AD" w14:textId="77777777" w:rsidTr="002A5488">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2A5488">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77777777" w:rsidR="008210B2" w:rsidRPr="003F2624" w:rsidRDefault="008210B2" w:rsidP="002A5488">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2A5488">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28022BB" w:rsidR="008210B2" w:rsidRPr="003F2624" w:rsidRDefault="0073179A" w:rsidP="002A5488">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2A5488">
            <w:pPr>
              <w:spacing w:before="60"/>
              <w:rPr>
                <w:sz w:val="22"/>
                <w:szCs w:val="22"/>
              </w:rPr>
            </w:pPr>
            <w:r>
              <w:rPr>
                <w:sz w:val="22"/>
                <w:szCs w:val="22"/>
              </w:rPr>
              <w:t>Provider managed</w:t>
            </w:r>
          </w:p>
        </w:tc>
      </w:tr>
      <w:tr w:rsidR="008210B2" w:rsidRPr="00461090" w14:paraId="4836185E" w14:textId="77777777" w:rsidTr="002A5488">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2A5488">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2A5488">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6CCB9975" w:rsidR="008210B2" w:rsidRPr="00DD3AC3" w:rsidRDefault="0073179A" w:rsidP="002A5488">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2A5488">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2A5488">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2A5488">
            <w:pPr>
              <w:spacing w:before="60"/>
              <w:rPr>
                <w:sz w:val="22"/>
                <w:szCs w:val="22"/>
              </w:rPr>
            </w:pPr>
            <w:r w:rsidRPr="00DD3AC3">
              <w:rPr>
                <w:sz w:val="22"/>
                <w:szCs w:val="22"/>
              </w:rPr>
              <w:t>Legal Guardian</w:t>
            </w:r>
          </w:p>
        </w:tc>
      </w:tr>
      <w:tr w:rsidR="008210B2" w:rsidRPr="00461090" w14:paraId="7DF12337" w14:textId="77777777" w:rsidTr="002A5488">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2A5488">
            <w:pPr>
              <w:jc w:val="center"/>
              <w:rPr>
                <w:color w:val="FFFFFF"/>
                <w:sz w:val="22"/>
                <w:szCs w:val="22"/>
              </w:rPr>
            </w:pPr>
            <w:r w:rsidRPr="00DD3AC3">
              <w:rPr>
                <w:color w:val="FFFFFF"/>
                <w:sz w:val="22"/>
                <w:szCs w:val="22"/>
              </w:rPr>
              <w:t>Provider Specifications</w:t>
            </w:r>
          </w:p>
        </w:tc>
      </w:tr>
      <w:tr w:rsidR="008210B2" w:rsidRPr="00461090" w14:paraId="70ED7C2F" w14:textId="77777777" w:rsidTr="002A5488">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2A5488">
            <w:pPr>
              <w:spacing w:before="60"/>
              <w:rPr>
                <w:sz w:val="22"/>
                <w:szCs w:val="22"/>
              </w:rPr>
            </w:pPr>
            <w:r w:rsidRPr="00042B16">
              <w:rPr>
                <w:sz w:val="22"/>
                <w:szCs w:val="22"/>
              </w:rPr>
              <w:t>Provider Category(s)</w:t>
            </w:r>
          </w:p>
          <w:p w14:paraId="204A50E4" w14:textId="77777777" w:rsidR="008210B2" w:rsidRPr="003F2624" w:rsidRDefault="008210B2" w:rsidP="002A5488">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77777777" w:rsidR="008210B2" w:rsidRPr="003F2624" w:rsidRDefault="008210B2" w:rsidP="002A5488">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2A5488">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5EE3AA39" w:rsidR="008210B2" w:rsidRPr="003F2624" w:rsidRDefault="0073179A" w:rsidP="002A5488">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2A5488">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2A5488">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2A548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77777777" w:rsidR="008210B2" w:rsidRPr="003F2624" w:rsidRDefault="008210B2" w:rsidP="002A5488">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6BFFA7AC" w:rsidR="008210B2" w:rsidRPr="003F2624" w:rsidRDefault="000C49B8" w:rsidP="002A5488">
            <w:pPr>
              <w:spacing w:before="60"/>
              <w:rPr>
                <w:sz w:val="22"/>
                <w:szCs w:val="22"/>
              </w:rPr>
            </w:pPr>
            <w:r>
              <w:rPr>
                <w:sz w:val="22"/>
                <w:szCs w:val="22"/>
              </w:rPr>
              <w:t>Transportation Provider Agenc</w:t>
            </w:r>
            <w:r w:rsidR="00185F09">
              <w:rPr>
                <w:sz w:val="22"/>
                <w:szCs w:val="22"/>
              </w:rPr>
              <w:t>y</w:t>
            </w:r>
          </w:p>
        </w:tc>
      </w:tr>
      <w:tr w:rsidR="008210B2" w:rsidRPr="00461090" w14:paraId="03767A59" w14:textId="77777777" w:rsidTr="002A5488">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2A5488">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66B9C0D"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2A5488">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2A5488">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2A5488">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2A5488">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2A5488">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02929698" w:rsidR="008210B2" w:rsidRPr="00017C40" w:rsidRDefault="000C49B8" w:rsidP="002A5488">
            <w:pPr>
              <w:spacing w:before="60"/>
              <w:rPr>
                <w:bCs/>
                <w:sz w:val="22"/>
                <w:szCs w:val="22"/>
              </w:rPr>
            </w:pPr>
            <w:r>
              <w:rPr>
                <w:sz w:val="22"/>
                <w:szCs w:val="22"/>
              </w:rPr>
              <w:t>Transportation Provider Agenc</w:t>
            </w:r>
            <w:r w:rsidR="00185F09">
              <w:rPr>
                <w:sz w:val="22"/>
                <w:szCs w:val="22"/>
              </w:rPr>
              <w:t>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33B833DC" w:rsidR="008210B2" w:rsidRPr="003F2624" w:rsidRDefault="008210B2" w:rsidP="002A5488">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68FD258A" w:rsidR="008210B2" w:rsidRPr="003F2624" w:rsidRDefault="008210B2" w:rsidP="002A548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7C35C9" w14:textId="77777777" w:rsidR="008210B2" w:rsidRDefault="000C49B8" w:rsidP="002A5488">
            <w:pPr>
              <w:spacing w:before="60"/>
              <w:rPr>
                <w:sz w:val="22"/>
                <w:szCs w:val="22"/>
              </w:rPr>
            </w:pPr>
            <w:r w:rsidRPr="000C49B8">
              <w:rPr>
                <w:sz w:val="22"/>
                <w:szCs w:val="22"/>
              </w:rPr>
              <w:t>Any not-for-profit or proprietary organization that responds satisfactorily to the Waiver provider enrollment process and as such, has successfully demonstrated, at a minimum, the following:</w:t>
            </w:r>
          </w:p>
          <w:p w14:paraId="4BC89D93" w14:textId="77777777" w:rsidR="000C49B8" w:rsidRDefault="000C49B8" w:rsidP="002A5488">
            <w:pPr>
              <w:spacing w:before="60"/>
              <w:rPr>
                <w:sz w:val="22"/>
                <w:szCs w:val="22"/>
              </w:rPr>
            </w:pPr>
          </w:p>
          <w:p w14:paraId="765DBA9F" w14:textId="77777777" w:rsidR="000C49B8" w:rsidRDefault="00364A85" w:rsidP="002A5488">
            <w:pPr>
              <w:spacing w:before="60"/>
              <w:rPr>
                <w:sz w:val="22"/>
                <w:szCs w:val="22"/>
              </w:rPr>
            </w:pPr>
            <w:r w:rsidRPr="00364A85">
              <w:rPr>
                <w:sz w:val="22"/>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14:paraId="56660B22" w14:textId="77777777" w:rsidR="00364A85" w:rsidRDefault="00364A85" w:rsidP="002A5488">
            <w:pPr>
              <w:spacing w:before="60"/>
              <w:rPr>
                <w:sz w:val="22"/>
                <w:szCs w:val="22"/>
              </w:rPr>
            </w:pPr>
          </w:p>
          <w:p w14:paraId="7BF95403" w14:textId="1EBA5BAB" w:rsidR="00364A85" w:rsidRDefault="00364A85" w:rsidP="002A5488">
            <w:pPr>
              <w:spacing w:before="60"/>
              <w:rPr>
                <w:sz w:val="22"/>
                <w:szCs w:val="22"/>
              </w:rPr>
            </w:pPr>
            <w:r w:rsidRPr="00364A85">
              <w:rPr>
                <w:sz w:val="22"/>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14:paraId="6E5B6956" w14:textId="43E50D9D" w:rsidR="00364A85" w:rsidRDefault="00364A85" w:rsidP="002A5488">
            <w:pPr>
              <w:spacing w:before="60"/>
              <w:rPr>
                <w:sz w:val="22"/>
                <w:szCs w:val="22"/>
              </w:rPr>
            </w:pPr>
          </w:p>
          <w:p w14:paraId="4548262A" w14:textId="1CBA39A5" w:rsidR="00364A85" w:rsidRDefault="00364A85" w:rsidP="002A5488">
            <w:pPr>
              <w:spacing w:before="60"/>
              <w:rPr>
                <w:sz w:val="22"/>
                <w:szCs w:val="22"/>
              </w:rPr>
            </w:pPr>
            <w:r w:rsidRPr="00364A85">
              <w:rPr>
                <w:sz w:val="22"/>
                <w:szCs w:val="22"/>
              </w:rPr>
              <w:t xml:space="preserve">- Adherence to Continuous QI Practices: Providers must have established strategies to prevent, detect, and correct problems in the quality of services </w:t>
            </w:r>
            <w:r w:rsidRPr="00364A85">
              <w:rPr>
                <w:sz w:val="22"/>
                <w:szCs w:val="22"/>
              </w:rPr>
              <w:lastRenderedPageBreak/>
              <w:t>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F422E8F" w14:textId="1900DF98" w:rsidR="00364A85" w:rsidRDefault="00364A85" w:rsidP="002A5488">
            <w:pPr>
              <w:spacing w:before="60"/>
              <w:rPr>
                <w:sz w:val="22"/>
                <w:szCs w:val="22"/>
              </w:rPr>
            </w:pPr>
          </w:p>
          <w:p w14:paraId="6417831F" w14:textId="010F7665" w:rsidR="00364A85" w:rsidRDefault="00364A85" w:rsidP="002A5488">
            <w:pPr>
              <w:spacing w:before="60"/>
              <w:rPr>
                <w:sz w:val="22"/>
                <w:szCs w:val="22"/>
              </w:rPr>
            </w:pPr>
            <w:r w:rsidRPr="00364A85">
              <w:rPr>
                <w:sz w:val="22"/>
                <w:szCs w:val="22"/>
              </w:rPr>
              <w:t>- Availability/Responsiveness: Providers must be able to initiate services with little or no delay in the geographical areas they designate.</w:t>
            </w:r>
          </w:p>
          <w:p w14:paraId="493DBC7C" w14:textId="77777777" w:rsidR="00364A85" w:rsidRDefault="00364A85" w:rsidP="002A5488">
            <w:pPr>
              <w:spacing w:before="60"/>
              <w:rPr>
                <w:sz w:val="22"/>
                <w:szCs w:val="22"/>
              </w:rPr>
            </w:pPr>
          </w:p>
          <w:p w14:paraId="0E247667" w14:textId="77777777" w:rsidR="00364A85" w:rsidRDefault="00364A85" w:rsidP="002A5488">
            <w:pPr>
              <w:spacing w:before="60"/>
              <w:rPr>
                <w:sz w:val="22"/>
                <w:szCs w:val="22"/>
              </w:rPr>
            </w:pPr>
            <w:r w:rsidRPr="00364A85">
              <w:rPr>
                <w:sz w:val="22"/>
                <w:szCs w:val="22"/>
              </w:rPr>
              <w:t>- Confidentiality: Providers must maintain confidentiality and privacy of consumer information in accordance with applicable laws and policies.</w:t>
            </w:r>
          </w:p>
          <w:p w14:paraId="30352E3F" w14:textId="77777777" w:rsidR="00364A85" w:rsidRDefault="00364A85" w:rsidP="002A5488">
            <w:pPr>
              <w:spacing w:before="60"/>
              <w:rPr>
                <w:sz w:val="22"/>
                <w:szCs w:val="22"/>
              </w:rPr>
            </w:pPr>
          </w:p>
          <w:p w14:paraId="25496B4D" w14:textId="77777777" w:rsidR="00364A85" w:rsidRDefault="00DF6330" w:rsidP="002A5488">
            <w:pPr>
              <w:spacing w:before="60"/>
              <w:rPr>
                <w:sz w:val="22"/>
                <w:szCs w:val="22"/>
              </w:rPr>
            </w:pPr>
            <w:r w:rsidRPr="00DF6330">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10D7ADB" w14:textId="77777777" w:rsidR="00DF6330" w:rsidRDefault="00DF6330" w:rsidP="002A5488">
            <w:pPr>
              <w:spacing w:before="60"/>
              <w:rPr>
                <w:sz w:val="22"/>
                <w:szCs w:val="22"/>
              </w:rPr>
            </w:pPr>
          </w:p>
          <w:p w14:paraId="7EA4378B" w14:textId="77777777" w:rsidR="00DF6330" w:rsidRDefault="00DF6330" w:rsidP="002A5488">
            <w:pPr>
              <w:spacing w:before="60"/>
              <w:rPr>
                <w:sz w:val="22"/>
                <w:szCs w:val="22"/>
              </w:rPr>
            </w:pPr>
            <w:r w:rsidRPr="00DF6330">
              <w:rPr>
                <w:sz w:val="22"/>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14:paraId="2FE41E3E" w14:textId="77777777" w:rsidR="00DF6330" w:rsidRDefault="00DF6330" w:rsidP="002A5488">
            <w:pPr>
              <w:spacing w:before="60"/>
              <w:rPr>
                <w:sz w:val="22"/>
                <w:szCs w:val="22"/>
              </w:rPr>
            </w:pPr>
          </w:p>
          <w:p w14:paraId="3CB08E0A" w14:textId="6B854A82" w:rsidR="00DF6330" w:rsidRPr="003F2624" w:rsidRDefault="00DF6330" w:rsidP="002A5488">
            <w:pPr>
              <w:spacing w:before="60"/>
              <w:rPr>
                <w:sz w:val="22"/>
                <w:szCs w:val="22"/>
              </w:rPr>
            </w:pPr>
            <w:r w:rsidRPr="00DF6330">
              <w:rPr>
                <w:sz w:val="22"/>
                <w:szCs w:val="22"/>
              </w:rPr>
              <w:t>Providers that are certified by the EOHHS Human Services Transportation brokerage service are considered to have met the requirements above.</w:t>
            </w:r>
          </w:p>
        </w:tc>
      </w:tr>
      <w:tr w:rsidR="008210B2" w:rsidRPr="00461090" w14:paraId="6F435752" w14:textId="77777777" w:rsidTr="002A5488">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2A5488">
            <w:pPr>
              <w:spacing w:before="60"/>
              <w:rPr>
                <w:b/>
                <w:sz w:val="22"/>
                <w:szCs w:val="22"/>
              </w:rPr>
            </w:pPr>
            <w:r w:rsidRPr="0025169C">
              <w:rPr>
                <w:b/>
                <w:sz w:val="22"/>
                <w:szCs w:val="22"/>
              </w:rPr>
              <w:lastRenderedPageBreak/>
              <w:t>Verification of Provider Qualifications</w:t>
            </w:r>
          </w:p>
        </w:tc>
      </w:tr>
      <w:tr w:rsidR="008210B2" w:rsidRPr="00461090" w14:paraId="7A5DFAF2"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2A548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2A548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2A5488">
            <w:pPr>
              <w:spacing w:before="60"/>
              <w:jc w:val="center"/>
              <w:rPr>
                <w:sz w:val="22"/>
                <w:szCs w:val="22"/>
              </w:rPr>
            </w:pPr>
            <w:r w:rsidRPr="00DD3AC3">
              <w:rPr>
                <w:sz w:val="22"/>
                <w:szCs w:val="22"/>
              </w:rPr>
              <w:t>Frequency of Verification</w:t>
            </w:r>
          </w:p>
        </w:tc>
      </w:tr>
      <w:tr w:rsidR="008210B2" w:rsidRPr="00461090" w14:paraId="75AE70B6" w14:textId="77777777" w:rsidTr="002A5488">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6E97E42" w:rsidR="008210B2" w:rsidRPr="00C05B39" w:rsidRDefault="000C49B8" w:rsidP="002A5488">
            <w:pPr>
              <w:spacing w:before="60"/>
              <w:rPr>
                <w:bCs/>
                <w:sz w:val="22"/>
                <w:szCs w:val="22"/>
              </w:rPr>
            </w:pPr>
            <w:r>
              <w:rPr>
                <w:sz w:val="22"/>
                <w:szCs w:val="22"/>
              </w:rPr>
              <w:t>Transportation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72DF170" w14:textId="77777777" w:rsidR="008210B2" w:rsidRPr="00C05B39" w:rsidRDefault="008210B2" w:rsidP="002A548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52C8A50D" w:rsidR="008210B2" w:rsidRPr="00C05B39" w:rsidRDefault="00DF6330" w:rsidP="002A5488">
            <w:pPr>
              <w:spacing w:before="60"/>
              <w:rPr>
                <w:bCs/>
                <w:sz w:val="22"/>
                <w:szCs w:val="22"/>
              </w:rPr>
            </w:pPr>
            <w:r>
              <w:rPr>
                <w:bCs/>
                <w:sz w:val="22"/>
                <w:szCs w:val="22"/>
              </w:rPr>
              <w:t>Annually</w:t>
            </w:r>
          </w:p>
        </w:tc>
      </w:tr>
    </w:tbl>
    <w:p w14:paraId="13C42E04" w14:textId="77777777" w:rsidR="008210B2" w:rsidRDefault="008210B2"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rFonts w:ascii="Wingdings" w:eastAsia="Wingdings" w:hAnsi="Wingdings" w:cs="Wingdings"/>
                <w:b/>
                <w:kern w:val="22"/>
                <w:sz w:val="22"/>
                <w:szCs w:val="22"/>
              </w:rPr>
              <w:t>¡</w:t>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0C042363" w:rsidR="00AC7224" w:rsidRPr="0096215E" w:rsidRDefault="0073179A" w:rsidP="00AC7224">
            <w:pPr>
              <w:spacing w:after="40"/>
              <w:rPr>
                <w:b/>
                <w:kern w:val="22"/>
                <w:sz w:val="22"/>
                <w:szCs w:val="22"/>
              </w:rPr>
            </w:pPr>
            <w:r>
              <w:rPr>
                <w:rFonts w:ascii="Wingdings" w:eastAsia="Wingdings" w:hAnsi="Wingdings" w:cs="Wingdings"/>
              </w:rPr>
              <w:t>þ</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rFonts w:ascii="Wingdings" w:eastAsia="Wingdings" w:hAnsi="Wingdings" w:cs="Wingdings"/>
                <w:sz w:val="22"/>
                <w:szCs w:val="22"/>
              </w:rPr>
              <w:t>¨</w:t>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rFonts w:ascii="Wingdings" w:eastAsia="Wingdings" w:hAnsi="Wingdings" w:cs="Wingdings"/>
                <w:sz w:val="22"/>
                <w:szCs w:val="22"/>
              </w:rPr>
              <w:t>¨</w:t>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 xml:space="preserve">tate plan service under §1915(i)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7777777" w:rsidR="00506CCA" w:rsidRPr="00540130" w:rsidRDefault="00506CCA" w:rsidP="00AF71E8">
            <w:pPr>
              <w:spacing w:before="60"/>
              <w:rPr>
                <w:b/>
                <w:sz w:val="22"/>
                <w:szCs w:val="22"/>
              </w:rPr>
            </w:pPr>
            <w:r w:rsidRPr="00540130">
              <w:rPr>
                <w:rFonts w:ascii="Wingdings" w:eastAsia="Wingdings" w:hAnsi="Wingdings" w:cs="Wingdings"/>
                <w:sz w:val="22"/>
                <w:szCs w:val="22"/>
              </w:rPr>
              <w:t>¨</w:t>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232970A2" w:rsidR="00506CCA" w:rsidRPr="00B65FD8" w:rsidRDefault="0073179A" w:rsidP="00AF71E8">
            <w:pPr>
              <w:spacing w:before="60"/>
              <w:rPr>
                <w:b/>
                <w:sz w:val="22"/>
                <w:szCs w:val="22"/>
              </w:rPr>
            </w:pPr>
            <w:r>
              <w:rPr>
                <w:rFonts w:ascii="Wingdings" w:eastAsia="Wingdings" w:hAnsi="Wingdings" w:cs="Wingdings"/>
              </w:rPr>
              <w:t>þ</w:t>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rFonts w:ascii="Wingdings" w:eastAsia="Wingdings" w:hAnsi="Wingdings" w:cs="Wingdings"/>
                <w:sz w:val="22"/>
                <w:szCs w:val="22"/>
              </w:rPr>
              <w:t>¨</w:t>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6A6EB7C9" w:rsidR="00AF71E8" w:rsidRDefault="00537909"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537909">
              <w:rPr>
                <w:sz w:val="22"/>
                <w:szCs w:val="22"/>
              </w:rPr>
              <w:t xml:space="preserve">State agency staff from Department of Developmental Services (DDS) </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65"/>
          <w:headerReference w:type="default" r:id="rId66"/>
          <w:footerReference w:type="even" r:id="rId67"/>
          <w:footerReference w:type="default" r:id="rId68"/>
          <w:headerReference w:type="first" r:id="rId69"/>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lastRenderedPageBreak/>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39053CDE" w:rsidR="00AF71E8" w:rsidRPr="00DD3AC3" w:rsidRDefault="0073179A"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D9EAA27" w14:textId="7662C611" w:rsidR="00AF71E8" w:rsidRPr="00AE4690" w:rsidRDefault="00AE4690" w:rsidP="00AE4690">
            <w:pPr>
              <w:jc w:val="both"/>
              <w:rPr>
                <w:kern w:val="22"/>
                <w:sz w:val="22"/>
                <w:szCs w:val="22"/>
              </w:rPr>
            </w:pPr>
            <w:r w:rsidRPr="00AE4690">
              <w:rPr>
                <w:kern w:val="22"/>
                <w:sz w:val="22"/>
                <w:szCs w:val="22"/>
              </w:rPr>
              <w:t>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credentialing and/or licensure process. DDS, MRC, the FMS and the ASO are responsible for reviewing compliance as part of the Waiver service provider enrollment process and ongoing provider review processes.</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612"/>
      </w:tblGrid>
      <w:tr w:rsidR="00AF71E8" w:rsidRPr="008367C3" w14:paraId="7383CEE8" w14:textId="77777777" w:rsidTr="004F6A06">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394C7420" w:rsidR="00AF71E8" w:rsidRPr="00DD3AC3" w:rsidRDefault="0073179A" w:rsidP="00AF71E8">
            <w:pPr>
              <w:spacing w:before="60"/>
              <w:jc w:val="both"/>
              <w:rPr>
                <w:kern w:val="22"/>
                <w:sz w:val="22"/>
                <w:szCs w:val="22"/>
              </w:rPr>
            </w:pPr>
            <w:r>
              <w:rPr>
                <w:rFonts w:ascii="Wingdings" w:eastAsia="Wingdings" w:hAnsi="Wingdings" w:cs="Wingdings"/>
              </w:rPr>
              <w:t>þ</w:t>
            </w:r>
          </w:p>
        </w:tc>
        <w:tc>
          <w:tcPr>
            <w:tcW w:w="8621"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rsidTr="004F6A06">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621" w:type="dxa"/>
            <w:tcBorders>
              <w:top w:val="single" w:sz="12" w:space="0" w:color="auto"/>
              <w:left w:val="single" w:sz="12" w:space="0" w:color="auto"/>
              <w:bottom w:val="single" w:sz="12" w:space="0" w:color="auto"/>
              <w:right w:val="single" w:sz="12" w:space="0" w:color="auto"/>
            </w:tcBorders>
            <w:shd w:val="pct10" w:color="auto" w:fill="auto"/>
          </w:tcPr>
          <w:p w14:paraId="546C89F8" w14:textId="0EE5035B" w:rsidR="00AF71E8" w:rsidRPr="00AE4690" w:rsidRDefault="00AE4690" w:rsidP="00AE4690">
            <w:pPr>
              <w:jc w:val="both"/>
              <w:rPr>
                <w:kern w:val="22"/>
                <w:sz w:val="22"/>
                <w:szCs w:val="22"/>
              </w:rPr>
            </w:pPr>
            <w:r w:rsidRPr="00AE4690">
              <w:rPr>
                <w:kern w:val="22"/>
                <w:sz w:val="22"/>
                <w:szCs w:val="22"/>
              </w:rPr>
              <w:t>105 CMR 155 et seq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 et seq (Department of Public Health regulations addressing patient and resident abuse prevention, reporting, investigation, and registry requirements) is verified as part of the credentialing process.</w:t>
            </w:r>
          </w:p>
        </w:tc>
      </w:tr>
      <w:tr w:rsidR="00AF71E8" w:rsidRPr="008367C3" w14:paraId="4E20025F" w14:textId="77777777" w:rsidTr="004F6A06">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77777777" w:rsidR="00AF71E8" w:rsidRPr="008367C3" w:rsidRDefault="00AF71E8" w:rsidP="00AF71E8">
            <w:pPr>
              <w:spacing w:before="60"/>
              <w:jc w:val="both"/>
              <w:rPr>
                <w:kern w:val="22"/>
                <w:sz w:val="22"/>
                <w:szCs w:val="22"/>
              </w:rPr>
            </w:pPr>
            <w:r w:rsidRPr="008367C3">
              <w:rPr>
                <w:rFonts w:ascii="Wingdings" w:eastAsia="Wingdings" w:hAnsi="Wingdings" w:cs="Wingdings"/>
                <w:kern w:val="22"/>
                <w:sz w:val="22"/>
                <w:szCs w:val="22"/>
              </w:rPr>
              <w:t>¡</w:t>
            </w:r>
          </w:p>
        </w:tc>
        <w:tc>
          <w:tcPr>
            <w:tcW w:w="8621"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25DFFCFA" w14:textId="77777777" w:rsidR="004F6A06" w:rsidRDefault="004F6A06" w:rsidP="00AF71E8">
      <w:pPr>
        <w:spacing w:before="60" w:after="60"/>
        <w:ind w:left="432" w:hanging="432"/>
        <w:rPr>
          <w:b/>
          <w:sz w:val="22"/>
          <w:szCs w:val="22"/>
        </w:rPr>
      </w:pPr>
    </w:p>
    <w:p w14:paraId="3D07C51D" w14:textId="5F539DF7" w:rsidR="00612A09" w:rsidRDefault="004F6A06" w:rsidP="00AF71E8">
      <w:pPr>
        <w:spacing w:before="60" w:after="60"/>
        <w:ind w:left="432" w:hanging="432"/>
        <w:rPr>
          <w:b/>
          <w:sz w:val="22"/>
          <w:szCs w:val="22"/>
        </w:rPr>
      </w:pPr>
      <w:r w:rsidRPr="004F6A06">
        <w:rPr>
          <w:b/>
          <w:sz w:val="22"/>
          <w:szCs w:val="22"/>
        </w:rPr>
        <w:t>Note: Required information from this page (Appendix C-2-c) is contained in response to C-5.</w:t>
      </w:r>
    </w:p>
    <w:p w14:paraId="34942B99" w14:textId="07FCA8BD" w:rsidR="00896AD7" w:rsidRDefault="00896AD7" w:rsidP="00493ABD">
      <w:pPr>
        <w:spacing w:before="120" w:after="120"/>
        <w:jc w:val="both"/>
        <w:rPr>
          <w:b/>
          <w:sz w:val="22"/>
          <w:szCs w:val="22"/>
        </w:rPr>
      </w:pP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lastRenderedPageBreak/>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0AB64023" w:rsidR="00AF71E8" w:rsidRPr="00DD3AC3" w:rsidRDefault="0073179A" w:rsidP="00AF71E8">
            <w:pPr>
              <w:spacing w:before="60"/>
              <w:rPr>
                <w:kern w:val="22"/>
                <w:sz w:val="22"/>
                <w:szCs w:val="22"/>
              </w:rPr>
            </w:pPr>
            <w:r>
              <w:rPr>
                <w:rFonts w:ascii="Wingdings" w:eastAsia="Wingdings" w:hAnsi="Wingdings" w:cs="Wingdings"/>
              </w:rPr>
              <w:t>þ</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rFonts w:ascii="Wingdings" w:eastAsia="Wingdings" w:hAnsi="Wingdings" w:cs="Wingdings"/>
                <w:kern w:val="22"/>
                <w:sz w:val="22"/>
                <w:szCs w:val="22"/>
              </w:rPr>
              <w:t>¡</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77777777" w:rsidR="00AF71E8" w:rsidRPr="00DD3AC3" w:rsidRDefault="00AF71E8" w:rsidP="00AF71E8">
            <w:pPr>
              <w:spacing w:before="60"/>
              <w:jc w:val="both"/>
              <w:rPr>
                <w:kern w:val="22"/>
                <w:sz w:val="22"/>
                <w:szCs w:val="22"/>
              </w:rPr>
            </w:pPr>
            <w:r w:rsidRPr="00DD3AC3">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3D23029" w14:textId="77777777" w:rsidR="00AF71E8" w:rsidRPr="00DD3AC3" w:rsidRDefault="00AF71E8" w:rsidP="00AF71E8">
            <w:pPr>
              <w:jc w:val="both"/>
              <w:rPr>
                <w:kern w:val="22"/>
                <w:sz w:val="22"/>
                <w:szCs w:val="22"/>
              </w:rPr>
            </w:pPr>
          </w:p>
          <w:p w14:paraId="718E7B2B" w14:textId="77777777" w:rsidR="00AF71E8" w:rsidRPr="00DD3AC3" w:rsidRDefault="00AF71E8" w:rsidP="00AF71E8">
            <w:pPr>
              <w:spacing w:before="60"/>
              <w:jc w:val="both"/>
              <w:rPr>
                <w:kern w:val="22"/>
                <w:sz w:val="22"/>
                <w:szCs w:val="22"/>
              </w:rPr>
            </w:pP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5216A560" w:rsidR="00E91EAA" w:rsidRPr="00DD3AC3" w:rsidRDefault="0073179A" w:rsidP="00AF71E8">
            <w:pPr>
              <w:spacing w:before="60"/>
              <w:jc w:val="both"/>
              <w:rPr>
                <w:kern w:val="22"/>
                <w:sz w:val="22"/>
                <w:szCs w:val="22"/>
              </w:rPr>
            </w:pPr>
            <w:r>
              <w:rPr>
                <w:rFonts w:ascii="Wingdings" w:eastAsia="Wingdings" w:hAnsi="Wingdings" w:cs="Wingdings"/>
              </w:rPr>
              <w:t>þ</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183A91CC" w:rsidR="00E91EAA" w:rsidRPr="00DD3AC3" w:rsidRDefault="00465BA7" w:rsidP="00AF71E8">
            <w:pPr>
              <w:spacing w:before="60"/>
              <w:jc w:val="both"/>
              <w:rPr>
                <w:kern w:val="22"/>
                <w:sz w:val="22"/>
                <w:szCs w:val="22"/>
              </w:rPr>
            </w:pPr>
            <w:r w:rsidRPr="00465BA7">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rFonts w:ascii="Wingdings" w:eastAsia="Wingdings" w:hAnsi="Wingdings" w:cs="Wingdings"/>
                <w:kern w:val="22"/>
                <w:sz w:val="22"/>
                <w:szCs w:val="22"/>
              </w:rPr>
              <w:t>¡</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lastRenderedPageBreak/>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596A45C" w14:textId="0EE59A23" w:rsidR="00FE3D70" w:rsidRDefault="00222CDD" w:rsidP="00465BA7">
            <w:pPr>
              <w:rPr>
                <w:color w:val="000000"/>
                <w:sz w:val="22"/>
                <w:szCs w:val="22"/>
              </w:rPr>
            </w:pPr>
            <w:r w:rsidRPr="00222CDD">
              <w:rPr>
                <w:color w:val="000000"/>
                <w:sz w:val="22"/>
                <w:szCs w:val="22"/>
              </w:rPr>
              <w:t xml:space="preserve">Any willing and qualified provider has the opportunity to enroll as a provider of waiver services. Providers of waiver services available under this waiver will meet qualifications as specified in C-1. All waiver service providers, with the exception of Residential Habilitation, Shared Living - 24 Hour Supports and Transitional Assistance </w:t>
            </w:r>
            <w:r w:rsidR="00BB49C0">
              <w:rPr>
                <w:color w:val="000000"/>
                <w:sz w:val="22"/>
                <w:szCs w:val="22"/>
              </w:rPr>
              <w:t>S</w:t>
            </w:r>
            <w:r w:rsidRPr="00222CDD">
              <w:rPr>
                <w:color w:val="000000"/>
                <w:sz w:val="22"/>
                <w:szCs w:val="22"/>
              </w:rPr>
              <w:t xml:space="preserve">ervices will enroll as MassHealth providers and the Administrative Service Organization will ensure they meet the applicable qualifications. Providers of Residential Habilitation and Shared Living - 24 Hour Supports will be qualified and licensed/certified by DDS. Providers of Transitional Assistance </w:t>
            </w:r>
            <w:r w:rsidR="00843B73">
              <w:rPr>
                <w:color w:val="000000"/>
                <w:sz w:val="22"/>
                <w:szCs w:val="22"/>
              </w:rPr>
              <w:t>S</w:t>
            </w:r>
            <w:r w:rsidRPr="00222CDD">
              <w:rPr>
                <w:color w:val="000000"/>
                <w:sz w:val="22"/>
                <w:szCs w:val="22"/>
              </w:rPr>
              <w:t>ervices will be qualified by the Massachusetts Rehabilitation Commission (MRC).</w:t>
            </w:r>
          </w:p>
          <w:p w14:paraId="6CC148FC" w14:textId="77777777" w:rsidR="00222CDD" w:rsidRDefault="00222CDD" w:rsidP="00465BA7">
            <w:pPr>
              <w:rPr>
                <w:color w:val="000000"/>
                <w:sz w:val="22"/>
                <w:szCs w:val="22"/>
              </w:rPr>
            </w:pPr>
          </w:p>
          <w:p w14:paraId="3A8A9449" w14:textId="77777777" w:rsidR="00222CDD" w:rsidRDefault="00222CDD" w:rsidP="00465BA7">
            <w:pPr>
              <w:rPr>
                <w:color w:val="000000"/>
                <w:sz w:val="22"/>
                <w:szCs w:val="22"/>
              </w:rPr>
            </w:pPr>
            <w:r w:rsidRPr="00222CDD">
              <w:rPr>
                <w:color w:val="000000"/>
                <w:sz w:val="22"/>
                <w:szCs w:val="22"/>
              </w:rPr>
              <w:t>Providers can access information through the MassHealth provider enrollment and credentialing website, which provides ready access to information regarding requirements and procedures to qualify as a waiver provider. Service providers can apply to enroll at any time.</w:t>
            </w:r>
          </w:p>
          <w:p w14:paraId="2D5CEAA1" w14:textId="77777777" w:rsidR="00222CDD" w:rsidRDefault="00222CDD" w:rsidP="00465BA7">
            <w:pPr>
              <w:rPr>
                <w:color w:val="000000"/>
                <w:sz w:val="22"/>
                <w:szCs w:val="22"/>
              </w:rPr>
            </w:pPr>
          </w:p>
          <w:p w14:paraId="0FC03109" w14:textId="1956F49A" w:rsidR="00222CDD" w:rsidRDefault="00222CDD" w:rsidP="00465BA7">
            <w:pPr>
              <w:rPr>
                <w:color w:val="000000"/>
                <w:sz w:val="22"/>
                <w:szCs w:val="22"/>
              </w:rPr>
            </w:pPr>
            <w:r w:rsidRPr="00222CDD">
              <w:rPr>
                <w:color w:val="000000"/>
                <w:sz w:val="22"/>
                <w:szCs w:val="22"/>
              </w:rPr>
              <w:t xml:space="preserve">DDS will contract with all willing and qualified providers of Residential Habilitation and Shared Living-24 Hour Supports. MRC has issued open procurements to solicit all willing and qualified providers of Transitional Assistance </w:t>
            </w:r>
            <w:r w:rsidR="00843B73">
              <w:rPr>
                <w:color w:val="000000"/>
                <w:sz w:val="22"/>
                <w:szCs w:val="22"/>
              </w:rPr>
              <w:t>Services</w:t>
            </w:r>
            <w:r w:rsidRPr="00222CDD">
              <w:rPr>
                <w:color w:val="000000"/>
                <w:sz w:val="22"/>
                <w:szCs w:val="22"/>
              </w:rPr>
              <w:t>. These procurements are posted on the Commonwealth's online procurement access and solicitation system.</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r w:rsidRPr="003A5CAB">
        <w:rPr>
          <w:b/>
          <w:i/>
        </w:rPr>
        <w:t>i</w:t>
      </w:r>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r>
        <w:rPr>
          <w:b/>
          <w:i/>
        </w:rPr>
        <w:t xml:space="preserve">i.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468F26D7" w14:textId="6B382C30" w:rsidR="00D936A5" w:rsidRDefault="006E05A0" w:rsidP="00D936A5">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 xml:space="preserve">tate to analyze and assess progress toward the performance measure.  In this section provide information on the method by which each source of data is analyzed </w:t>
      </w:r>
      <w:r w:rsidRPr="00A153F3">
        <w:rPr>
          <w:i/>
          <w:u w:val="single"/>
        </w:rPr>
        <w:lastRenderedPageBreak/>
        <w:t>statistically/deductively or inductively, how themes are identified or conclusions drawn, and how recommendations are formulated, where appropriate.</w:t>
      </w:r>
    </w:p>
    <w:p w14:paraId="6C9CBB38" w14:textId="77777777" w:rsidR="00D936A5" w:rsidRDefault="00D936A5" w:rsidP="00D936A5">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936A5" w:rsidRPr="00A153F3" w14:paraId="152C2CE9" w14:textId="77777777" w:rsidTr="0090390A">
        <w:tc>
          <w:tcPr>
            <w:tcW w:w="2268" w:type="dxa"/>
            <w:tcBorders>
              <w:right w:val="single" w:sz="12" w:space="0" w:color="auto"/>
            </w:tcBorders>
          </w:tcPr>
          <w:p w14:paraId="5000CE63" w14:textId="77777777" w:rsidR="00D936A5" w:rsidRPr="00A153F3" w:rsidRDefault="00D936A5" w:rsidP="0090390A">
            <w:pPr>
              <w:rPr>
                <w:b/>
                <w:i/>
              </w:rPr>
            </w:pPr>
            <w:r w:rsidRPr="00A153F3">
              <w:rPr>
                <w:b/>
                <w:i/>
              </w:rPr>
              <w:t>Performance Measure:</w:t>
            </w:r>
          </w:p>
          <w:p w14:paraId="49FA96BD" w14:textId="77777777" w:rsidR="00D936A5" w:rsidRPr="00A153F3" w:rsidRDefault="00D936A5"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75A448" w14:textId="77777777" w:rsidR="00D936A5" w:rsidRPr="00B90471" w:rsidRDefault="00D936A5" w:rsidP="0090390A">
            <w:pPr>
              <w:rPr>
                <w:iCs/>
              </w:rPr>
            </w:pPr>
            <w:r w:rsidRPr="000F55FD">
              <w:rPr>
                <w:iCs/>
              </w:rPr>
              <w:t>% of agency providers licensed by DDS that have corrected identified deficiencies. (Number of providers that have corrected deficiencies/ Number of providers with identified deficiencies)</w:t>
            </w:r>
          </w:p>
        </w:tc>
      </w:tr>
      <w:tr w:rsidR="00D936A5" w:rsidRPr="00A153F3" w14:paraId="1C6F8F46" w14:textId="77777777" w:rsidTr="0090390A">
        <w:tc>
          <w:tcPr>
            <w:tcW w:w="9746" w:type="dxa"/>
            <w:gridSpan w:val="5"/>
          </w:tcPr>
          <w:p w14:paraId="5AC39673" w14:textId="77777777" w:rsidR="00D936A5" w:rsidRPr="00A153F3" w:rsidRDefault="00D936A5" w:rsidP="0090390A">
            <w:pPr>
              <w:rPr>
                <w:b/>
                <w:i/>
              </w:rPr>
            </w:pPr>
            <w:r>
              <w:rPr>
                <w:b/>
                <w:i/>
              </w:rPr>
              <w:t xml:space="preserve">Data Source </w:t>
            </w:r>
            <w:r>
              <w:rPr>
                <w:i/>
              </w:rPr>
              <w:t>(Select one) (Several options are listed in the on-line application):</w:t>
            </w:r>
            <w:r w:rsidRPr="71D1A7A0">
              <w:rPr>
                <w:i/>
                <w:iCs/>
              </w:rPr>
              <w:t xml:space="preserve"> Provider performance monitoring</w:t>
            </w:r>
          </w:p>
        </w:tc>
      </w:tr>
      <w:tr w:rsidR="00D936A5" w:rsidRPr="00A153F3" w14:paraId="46591C45" w14:textId="77777777" w:rsidTr="0090390A">
        <w:tc>
          <w:tcPr>
            <w:tcW w:w="9746" w:type="dxa"/>
            <w:gridSpan w:val="5"/>
            <w:tcBorders>
              <w:bottom w:val="single" w:sz="12" w:space="0" w:color="auto"/>
            </w:tcBorders>
          </w:tcPr>
          <w:p w14:paraId="7ED82D91" w14:textId="77777777" w:rsidR="00D936A5" w:rsidRPr="00AF7A85" w:rsidRDefault="00D936A5" w:rsidP="0090390A">
            <w:pPr>
              <w:rPr>
                <w:i/>
              </w:rPr>
            </w:pPr>
            <w:r>
              <w:rPr>
                <w:i/>
              </w:rPr>
              <w:t>If ‘Other’ is selected, specify:</w:t>
            </w:r>
          </w:p>
        </w:tc>
      </w:tr>
      <w:tr w:rsidR="00D936A5" w:rsidRPr="00A153F3" w14:paraId="4E227929"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39E6200" w14:textId="77777777" w:rsidR="00D936A5" w:rsidRDefault="00D936A5" w:rsidP="0090390A">
            <w:pPr>
              <w:rPr>
                <w:i/>
              </w:rPr>
            </w:pPr>
          </w:p>
        </w:tc>
      </w:tr>
      <w:tr w:rsidR="00D936A5" w:rsidRPr="00A153F3" w14:paraId="762E2247" w14:textId="77777777" w:rsidTr="0090390A">
        <w:tc>
          <w:tcPr>
            <w:tcW w:w="2268" w:type="dxa"/>
            <w:tcBorders>
              <w:top w:val="single" w:sz="12" w:space="0" w:color="auto"/>
            </w:tcBorders>
          </w:tcPr>
          <w:p w14:paraId="1B8EE799" w14:textId="77777777" w:rsidR="00D936A5" w:rsidRPr="00A153F3" w:rsidRDefault="00D936A5" w:rsidP="0090390A">
            <w:pPr>
              <w:rPr>
                <w:b/>
                <w:i/>
              </w:rPr>
            </w:pPr>
            <w:r w:rsidRPr="00A153F3" w:rsidDel="000B4A44">
              <w:rPr>
                <w:b/>
                <w:i/>
              </w:rPr>
              <w:t xml:space="preserve"> </w:t>
            </w:r>
          </w:p>
        </w:tc>
        <w:tc>
          <w:tcPr>
            <w:tcW w:w="2520" w:type="dxa"/>
            <w:tcBorders>
              <w:top w:val="single" w:sz="12" w:space="0" w:color="auto"/>
            </w:tcBorders>
          </w:tcPr>
          <w:p w14:paraId="545799EB" w14:textId="77777777" w:rsidR="00D936A5" w:rsidRPr="00A153F3" w:rsidRDefault="00D936A5" w:rsidP="0090390A">
            <w:pPr>
              <w:rPr>
                <w:b/>
                <w:i/>
              </w:rPr>
            </w:pPr>
            <w:r w:rsidRPr="00A153F3">
              <w:rPr>
                <w:b/>
                <w:i/>
              </w:rPr>
              <w:t>Responsible Party for data collection/generation</w:t>
            </w:r>
          </w:p>
          <w:p w14:paraId="3FB8B532" w14:textId="77777777" w:rsidR="00D936A5" w:rsidRPr="00A153F3" w:rsidRDefault="00D936A5" w:rsidP="0090390A">
            <w:pPr>
              <w:rPr>
                <w:i/>
              </w:rPr>
            </w:pPr>
            <w:r w:rsidRPr="00A153F3">
              <w:rPr>
                <w:i/>
              </w:rPr>
              <w:t>(check each that applies)</w:t>
            </w:r>
          </w:p>
          <w:p w14:paraId="2C0C1D6D" w14:textId="77777777" w:rsidR="00D936A5" w:rsidRPr="00A153F3" w:rsidRDefault="00D936A5" w:rsidP="0090390A">
            <w:pPr>
              <w:rPr>
                <w:i/>
              </w:rPr>
            </w:pPr>
          </w:p>
        </w:tc>
        <w:tc>
          <w:tcPr>
            <w:tcW w:w="2390" w:type="dxa"/>
            <w:tcBorders>
              <w:top w:val="single" w:sz="12" w:space="0" w:color="auto"/>
            </w:tcBorders>
          </w:tcPr>
          <w:p w14:paraId="67D1A567" w14:textId="77777777" w:rsidR="00D936A5" w:rsidRPr="00A153F3" w:rsidRDefault="00D936A5" w:rsidP="0090390A">
            <w:pPr>
              <w:rPr>
                <w:b/>
                <w:i/>
              </w:rPr>
            </w:pPr>
            <w:r w:rsidRPr="00B65FD8">
              <w:rPr>
                <w:b/>
                <w:i/>
              </w:rPr>
              <w:t>Frequency of data collection/generation</w:t>
            </w:r>
            <w:r w:rsidRPr="00A153F3">
              <w:rPr>
                <w:b/>
                <w:i/>
              </w:rPr>
              <w:t>:</w:t>
            </w:r>
          </w:p>
          <w:p w14:paraId="70C35335" w14:textId="77777777" w:rsidR="00D936A5" w:rsidRPr="00A153F3" w:rsidRDefault="00D936A5" w:rsidP="0090390A">
            <w:pPr>
              <w:rPr>
                <w:i/>
              </w:rPr>
            </w:pPr>
            <w:r w:rsidRPr="00A153F3">
              <w:rPr>
                <w:i/>
              </w:rPr>
              <w:t>(check each that applies)</w:t>
            </w:r>
          </w:p>
        </w:tc>
        <w:tc>
          <w:tcPr>
            <w:tcW w:w="2568" w:type="dxa"/>
            <w:gridSpan w:val="2"/>
            <w:tcBorders>
              <w:top w:val="single" w:sz="12" w:space="0" w:color="auto"/>
            </w:tcBorders>
          </w:tcPr>
          <w:p w14:paraId="105BFC96" w14:textId="77777777" w:rsidR="00D936A5" w:rsidRPr="00A153F3" w:rsidRDefault="00D936A5" w:rsidP="0090390A">
            <w:pPr>
              <w:rPr>
                <w:b/>
                <w:i/>
              </w:rPr>
            </w:pPr>
            <w:r w:rsidRPr="00A153F3">
              <w:rPr>
                <w:b/>
                <w:i/>
              </w:rPr>
              <w:t>Sampling Approach</w:t>
            </w:r>
          </w:p>
          <w:p w14:paraId="33F5C25C" w14:textId="77777777" w:rsidR="00D936A5" w:rsidRPr="00A153F3" w:rsidRDefault="00D936A5" w:rsidP="0090390A">
            <w:pPr>
              <w:rPr>
                <w:i/>
              </w:rPr>
            </w:pPr>
            <w:r w:rsidRPr="00A153F3">
              <w:rPr>
                <w:i/>
              </w:rPr>
              <w:t>(check each that applies)</w:t>
            </w:r>
          </w:p>
        </w:tc>
      </w:tr>
      <w:tr w:rsidR="00D936A5" w:rsidRPr="00A153F3" w14:paraId="002412F8" w14:textId="77777777" w:rsidTr="0090390A">
        <w:tc>
          <w:tcPr>
            <w:tcW w:w="2268" w:type="dxa"/>
          </w:tcPr>
          <w:p w14:paraId="62E5FC58" w14:textId="77777777" w:rsidR="00D936A5" w:rsidRPr="00A153F3" w:rsidRDefault="00D936A5" w:rsidP="0090390A">
            <w:pPr>
              <w:rPr>
                <w:i/>
              </w:rPr>
            </w:pPr>
          </w:p>
        </w:tc>
        <w:tc>
          <w:tcPr>
            <w:tcW w:w="2520" w:type="dxa"/>
          </w:tcPr>
          <w:p w14:paraId="2C0EB43B"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4B25035D"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5FEEF02" w14:textId="77777777" w:rsidR="00D936A5" w:rsidRPr="00A153F3" w:rsidRDefault="00D936A5" w:rsidP="0090390A">
            <w:pPr>
              <w:rPr>
                <w:i/>
              </w:rPr>
            </w:pPr>
            <w:r>
              <w:rPr>
                <w:rFonts w:ascii="Wingdings" w:eastAsia="Wingdings" w:hAnsi="Wingdings" w:cs="Wingdings"/>
              </w:rPr>
              <w:t>þ</w:t>
            </w:r>
            <w:r w:rsidRPr="00A153F3">
              <w:rPr>
                <w:i/>
                <w:sz w:val="22"/>
                <w:szCs w:val="22"/>
              </w:rPr>
              <w:t xml:space="preserve"> 100% Review</w:t>
            </w:r>
          </w:p>
        </w:tc>
      </w:tr>
      <w:tr w:rsidR="00D936A5" w:rsidRPr="00A153F3" w14:paraId="5E7D96F2" w14:textId="77777777" w:rsidTr="0090390A">
        <w:tc>
          <w:tcPr>
            <w:tcW w:w="2268" w:type="dxa"/>
            <w:shd w:val="solid" w:color="auto" w:fill="auto"/>
          </w:tcPr>
          <w:p w14:paraId="02F87583" w14:textId="77777777" w:rsidR="00D936A5" w:rsidRPr="00A153F3" w:rsidRDefault="00D936A5" w:rsidP="0090390A">
            <w:pPr>
              <w:rPr>
                <w:i/>
              </w:rPr>
            </w:pPr>
          </w:p>
        </w:tc>
        <w:tc>
          <w:tcPr>
            <w:tcW w:w="2520" w:type="dxa"/>
          </w:tcPr>
          <w:p w14:paraId="10C0C5A9"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E6BA68B"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12E10B5C"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936A5" w:rsidRPr="00A153F3" w14:paraId="117FF978" w14:textId="77777777" w:rsidTr="0090390A">
        <w:tc>
          <w:tcPr>
            <w:tcW w:w="2268" w:type="dxa"/>
            <w:shd w:val="solid" w:color="auto" w:fill="auto"/>
          </w:tcPr>
          <w:p w14:paraId="1314A98B" w14:textId="77777777" w:rsidR="00D936A5" w:rsidRPr="00A153F3" w:rsidRDefault="00D936A5" w:rsidP="0090390A">
            <w:pPr>
              <w:rPr>
                <w:i/>
              </w:rPr>
            </w:pPr>
          </w:p>
        </w:tc>
        <w:tc>
          <w:tcPr>
            <w:tcW w:w="2520" w:type="dxa"/>
          </w:tcPr>
          <w:p w14:paraId="1AB8F4FE" w14:textId="77777777" w:rsidR="00D936A5" w:rsidRPr="00A153F3" w:rsidRDefault="00D936A5"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49B704B"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A2FB3AE" w14:textId="77777777" w:rsidR="00D936A5" w:rsidRPr="00A153F3" w:rsidRDefault="00D936A5" w:rsidP="0090390A">
            <w:pPr>
              <w:rPr>
                <w:i/>
              </w:rPr>
            </w:pPr>
          </w:p>
        </w:tc>
        <w:tc>
          <w:tcPr>
            <w:tcW w:w="2208" w:type="dxa"/>
            <w:tcBorders>
              <w:bottom w:val="single" w:sz="4" w:space="0" w:color="auto"/>
            </w:tcBorders>
            <w:shd w:val="clear" w:color="auto" w:fill="auto"/>
          </w:tcPr>
          <w:p w14:paraId="330CEA29"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936A5" w:rsidRPr="00A153F3" w14:paraId="52BC9B28" w14:textId="77777777" w:rsidTr="0090390A">
        <w:tc>
          <w:tcPr>
            <w:tcW w:w="2268" w:type="dxa"/>
            <w:shd w:val="solid" w:color="auto" w:fill="auto"/>
          </w:tcPr>
          <w:p w14:paraId="75922A83" w14:textId="77777777" w:rsidR="00D936A5" w:rsidRPr="00A153F3" w:rsidRDefault="00D936A5" w:rsidP="0090390A">
            <w:pPr>
              <w:rPr>
                <w:i/>
              </w:rPr>
            </w:pPr>
          </w:p>
        </w:tc>
        <w:tc>
          <w:tcPr>
            <w:tcW w:w="2520" w:type="dxa"/>
          </w:tcPr>
          <w:p w14:paraId="0375CD18" w14:textId="77777777" w:rsidR="00D936A5" w:rsidRDefault="00D936A5" w:rsidP="0090390A">
            <w:pPr>
              <w:rPr>
                <w:i/>
                <w:sz w:val="22"/>
                <w:szCs w:val="22"/>
              </w:rPr>
            </w:pPr>
            <w:r w:rsidRPr="000F55FD">
              <w:rPr>
                <w:rFonts w:ascii="Wingdings" w:eastAsia="Wingdings" w:hAnsi="Wingdings" w:cs="Wingdings"/>
                <w:i/>
                <w:sz w:val="22"/>
                <w:szCs w:val="22"/>
              </w:rPr>
              <w:t>¨</w:t>
            </w:r>
            <w:r w:rsidRPr="00A153F3">
              <w:rPr>
                <w:i/>
                <w:sz w:val="22"/>
                <w:szCs w:val="22"/>
              </w:rPr>
              <w:t xml:space="preserve"> Other </w:t>
            </w:r>
          </w:p>
          <w:p w14:paraId="5949BB9A" w14:textId="77777777" w:rsidR="00D936A5" w:rsidRPr="00A153F3" w:rsidRDefault="00D936A5" w:rsidP="0090390A">
            <w:pPr>
              <w:rPr>
                <w:i/>
              </w:rPr>
            </w:pPr>
            <w:r w:rsidRPr="00A153F3">
              <w:rPr>
                <w:i/>
                <w:sz w:val="22"/>
                <w:szCs w:val="22"/>
              </w:rPr>
              <w:t>Specify:</w:t>
            </w:r>
          </w:p>
        </w:tc>
        <w:tc>
          <w:tcPr>
            <w:tcW w:w="2390" w:type="dxa"/>
          </w:tcPr>
          <w:p w14:paraId="7CAEF163" w14:textId="77777777" w:rsidR="00D936A5" w:rsidRPr="00A153F3" w:rsidRDefault="00D936A5" w:rsidP="0090390A">
            <w:pPr>
              <w:rPr>
                <w:i/>
              </w:rPr>
            </w:pPr>
            <w:r w:rsidRPr="000F55FD">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E6F5920" w14:textId="77777777" w:rsidR="00D936A5" w:rsidRPr="00A153F3" w:rsidRDefault="00D936A5" w:rsidP="0090390A">
            <w:pPr>
              <w:rPr>
                <w:i/>
              </w:rPr>
            </w:pPr>
          </w:p>
        </w:tc>
        <w:tc>
          <w:tcPr>
            <w:tcW w:w="2208" w:type="dxa"/>
            <w:tcBorders>
              <w:bottom w:val="single" w:sz="4" w:space="0" w:color="auto"/>
            </w:tcBorders>
            <w:shd w:val="pct10" w:color="auto" w:fill="auto"/>
          </w:tcPr>
          <w:p w14:paraId="70BB0BB2" w14:textId="77777777" w:rsidR="00D936A5" w:rsidRPr="00A153F3" w:rsidRDefault="00D936A5" w:rsidP="0090390A">
            <w:pPr>
              <w:rPr>
                <w:i/>
              </w:rPr>
            </w:pPr>
          </w:p>
        </w:tc>
      </w:tr>
      <w:tr w:rsidR="00D936A5" w:rsidRPr="00A153F3" w14:paraId="0726CE7C" w14:textId="77777777" w:rsidTr="0090390A">
        <w:tc>
          <w:tcPr>
            <w:tcW w:w="2268" w:type="dxa"/>
            <w:tcBorders>
              <w:bottom w:val="single" w:sz="4" w:space="0" w:color="auto"/>
            </w:tcBorders>
          </w:tcPr>
          <w:p w14:paraId="28993229" w14:textId="77777777" w:rsidR="00D936A5" w:rsidRPr="00A153F3" w:rsidRDefault="00D936A5" w:rsidP="0090390A">
            <w:pPr>
              <w:rPr>
                <w:i/>
              </w:rPr>
            </w:pPr>
          </w:p>
        </w:tc>
        <w:tc>
          <w:tcPr>
            <w:tcW w:w="2520" w:type="dxa"/>
            <w:tcBorders>
              <w:bottom w:val="single" w:sz="4" w:space="0" w:color="auto"/>
            </w:tcBorders>
            <w:shd w:val="pct10" w:color="auto" w:fill="auto"/>
          </w:tcPr>
          <w:p w14:paraId="18262690" w14:textId="77777777" w:rsidR="00D936A5" w:rsidRPr="00665DB7" w:rsidRDefault="00D936A5" w:rsidP="0090390A">
            <w:pPr>
              <w:rPr>
                <w:iCs/>
                <w:sz w:val="22"/>
                <w:szCs w:val="22"/>
              </w:rPr>
            </w:pPr>
          </w:p>
        </w:tc>
        <w:tc>
          <w:tcPr>
            <w:tcW w:w="2390" w:type="dxa"/>
            <w:tcBorders>
              <w:bottom w:val="single" w:sz="4" w:space="0" w:color="auto"/>
            </w:tcBorders>
          </w:tcPr>
          <w:p w14:paraId="0AA229B9"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0A2755A8" w14:textId="77777777" w:rsidR="00D936A5" w:rsidRPr="00A153F3" w:rsidRDefault="00D936A5" w:rsidP="0090390A">
            <w:pPr>
              <w:rPr>
                <w:i/>
              </w:rPr>
            </w:pPr>
          </w:p>
        </w:tc>
        <w:tc>
          <w:tcPr>
            <w:tcW w:w="2208" w:type="dxa"/>
            <w:tcBorders>
              <w:bottom w:val="single" w:sz="4" w:space="0" w:color="auto"/>
            </w:tcBorders>
            <w:shd w:val="clear" w:color="auto" w:fill="auto"/>
          </w:tcPr>
          <w:p w14:paraId="220DD165"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936A5" w:rsidRPr="00A153F3" w14:paraId="251A5432" w14:textId="77777777" w:rsidTr="0090390A">
        <w:tc>
          <w:tcPr>
            <w:tcW w:w="2268" w:type="dxa"/>
            <w:tcBorders>
              <w:bottom w:val="single" w:sz="4" w:space="0" w:color="auto"/>
            </w:tcBorders>
          </w:tcPr>
          <w:p w14:paraId="76CC26C3" w14:textId="77777777" w:rsidR="00D936A5" w:rsidRPr="00A153F3" w:rsidRDefault="00D936A5" w:rsidP="0090390A">
            <w:pPr>
              <w:rPr>
                <w:i/>
              </w:rPr>
            </w:pPr>
          </w:p>
        </w:tc>
        <w:tc>
          <w:tcPr>
            <w:tcW w:w="2520" w:type="dxa"/>
            <w:tcBorders>
              <w:bottom w:val="single" w:sz="4" w:space="0" w:color="auto"/>
            </w:tcBorders>
            <w:shd w:val="pct10" w:color="auto" w:fill="auto"/>
          </w:tcPr>
          <w:p w14:paraId="10F7FE21" w14:textId="77777777" w:rsidR="00D936A5" w:rsidRPr="00A153F3" w:rsidRDefault="00D936A5" w:rsidP="0090390A">
            <w:pPr>
              <w:rPr>
                <w:i/>
                <w:sz w:val="22"/>
                <w:szCs w:val="22"/>
              </w:rPr>
            </w:pPr>
          </w:p>
        </w:tc>
        <w:tc>
          <w:tcPr>
            <w:tcW w:w="2390" w:type="dxa"/>
            <w:tcBorders>
              <w:bottom w:val="single" w:sz="4" w:space="0" w:color="auto"/>
            </w:tcBorders>
          </w:tcPr>
          <w:p w14:paraId="14DCF210" w14:textId="77777777" w:rsidR="00D936A5"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B3EFA85" w14:textId="77777777" w:rsidR="00D936A5" w:rsidRPr="00A153F3" w:rsidRDefault="00D936A5" w:rsidP="0090390A">
            <w:pPr>
              <w:rPr>
                <w:i/>
              </w:rPr>
            </w:pPr>
            <w:r w:rsidRPr="00A153F3">
              <w:rPr>
                <w:i/>
                <w:sz w:val="22"/>
                <w:szCs w:val="22"/>
              </w:rPr>
              <w:t>Specify:</w:t>
            </w:r>
          </w:p>
        </w:tc>
        <w:tc>
          <w:tcPr>
            <w:tcW w:w="360" w:type="dxa"/>
            <w:tcBorders>
              <w:bottom w:val="single" w:sz="4" w:space="0" w:color="auto"/>
            </w:tcBorders>
            <w:shd w:val="solid" w:color="auto" w:fill="auto"/>
          </w:tcPr>
          <w:p w14:paraId="3A1DAEB0" w14:textId="77777777" w:rsidR="00D936A5" w:rsidRPr="00A153F3" w:rsidRDefault="00D936A5" w:rsidP="0090390A">
            <w:pPr>
              <w:rPr>
                <w:i/>
              </w:rPr>
            </w:pPr>
          </w:p>
        </w:tc>
        <w:tc>
          <w:tcPr>
            <w:tcW w:w="2208" w:type="dxa"/>
            <w:tcBorders>
              <w:bottom w:val="single" w:sz="4" w:space="0" w:color="auto"/>
            </w:tcBorders>
            <w:shd w:val="pct10" w:color="auto" w:fill="auto"/>
          </w:tcPr>
          <w:p w14:paraId="1FC35ED8" w14:textId="77777777" w:rsidR="00D936A5" w:rsidRPr="00A153F3" w:rsidRDefault="00D936A5" w:rsidP="0090390A">
            <w:pPr>
              <w:rPr>
                <w:i/>
              </w:rPr>
            </w:pPr>
          </w:p>
        </w:tc>
      </w:tr>
      <w:tr w:rsidR="00D936A5" w:rsidRPr="00A153F3" w14:paraId="49B8B984" w14:textId="77777777" w:rsidTr="0090390A">
        <w:tc>
          <w:tcPr>
            <w:tcW w:w="2268" w:type="dxa"/>
            <w:tcBorders>
              <w:top w:val="single" w:sz="4" w:space="0" w:color="auto"/>
              <w:left w:val="single" w:sz="4" w:space="0" w:color="auto"/>
              <w:bottom w:val="single" w:sz="4" w:space="0" w:color="auto"/>
              <w:right w:val="single" w:sz="4" w:space="0" w:color="auto"/>
            </w:tcBorders>
          </w:tcPr>
          <w:p w14:paraId="7E1CBFD4" w14:textId="77777777" w:rsidR="00D936A5" w:rsidRPr="00A153F3" w:rsidRDefault="00D936A5"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FF814AA"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3D7FEB" w14:textId="77777777" w:rsidR="00D936A5" w:rsidRPr="00A153F3" w:rsidRDefault="00D936A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61431E" w14:textId="77777777" w:rsidR="00D936A5" w:rsidRPr="00A153F3" w:rsidRDefault="00D936A5"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6B58D38D" w14:textId="77777777" w:rsidR="00D936A5" w:rsidRPr="00A153F3" w:rsidRDefault="00D936A5"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936A5" w:rsidRPr="00A153F3" w14:paraId="5136CC3A"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4EB1C901" w14:textId="77777777" w:rsidR="00D936A5" w:rsidRPr="00A153F3" w:rsidRDefault="00D936A5"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5791338"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E2F560" w14:textId="77777777" w:rsidR="00D936A5" w:rsidRPr="00A153F3" w:rsidRDefault="00D936A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DEC6041" w14:textId="77777777" w:rsidR="00D936A5" w:rsidRPr="00A153F3" w:rsidRDefault="00D936A5"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0358B88" w14:textId="77777777" w:rsidR="00D936A5" w:rsidRPr="00A153F3" w:rsidRDefault="00D936A5" w:rsidP="0090390A">
            <w:pPr>
              <w:rPr>
                <w:i/>
              </w:rPr>
            </w:pPr>
          </w:p>
        </w:tc>
      </w:tr>
    </w:tbl>
    <w:p w14:paraId="3E45B599" w14:textId="77777777" w:rsidR="00D936A5" w:rsidRDefault="00D936A5" w:rsidP="00D936A5">
      <w:pPr>
        <w:rPr>
          <w:b/>
          <w:i/>
        </w:rPr>
      </w:pPr>
      <w:r w:rsidRPr="00A153F3">
        <w:rPr>
          <w:b/>
          <w:i/>
        </w:rPr>
        <w:t>Add another Data Source for this performance measure</w:t>
      </w:r>
      <w:r>
        <w:rPr>
          <w:b/>
          <w:i/>
        </w:rPr>
        <w:t xml:space="preserve"> </w:t>
      </w:r>
    </w:p>
    <w:p w14:paraId="135470F9" w14:textId="77777777" w:rsidR="00D936A5" w:rsidRDefault="00D936A5" w:rsidP="00D936A5"/>
    <w:p w14:paraId="297EB163" w14:textId="77777777" w:rsidR="00D936A5" w:rsidRDefault="00D936A5" w:rsidP="00D936A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936A5" w:rsidRPr="00A153F3" w14:paraId="1FEF9457" w14:textId="77777777" w:rsidTr="0090390A">
        <w:tc>
          <w:tcPr>
            <w:tcW w:w="2520" w:type="dxa"/>
            <w:tcBorders>
              <w:top w:val="single" w:sz="4" w:space="0" w:color="auto"/>
              <w:left w:val="single" w:sz="4" w:space="0" w:color="auto"/>
              <w:bottom w:val="single" w:sz="4" w:space="0" w:color="auto"/>
              <w:right w:val="single" w:sz="4" w:space="0" w:color="auto"/>
            </w:tcBorders>
          </w:tcPr>
          <w:p w14:paraId="7C67EDE4" w14:textId="77777777" w:rsidR="00D936A5" w:rsidRPr="00A153F3" w:rsidRDefault="00D936A5" w:rsidP="0090390A">
            <w:pPr>
              <w:rPr>
                <w:b/>
                <w:i/>
                <w:sz w:val="22"/>
                <w:szCs w:val="22"/>
              </w:rPr>
            </w:pPr>
            <w:r w:rsidRPr="00A153F3">
              <w:rPr>
                <w:b/>
                <w:i/>
                <w:sz w:val="22"/>
                <w:szCs w:val="22"/>
              </w:rPr>
              <w:t xml:space="preserve">Responsible Party for data aggregation and analysis </w:t>
            </w:r>
          </w:p>
          <w:p w14:paraId="3A1E363F" w14:textId="77777777" w:rsidR="00D936A5" w:rsidRPr="00A153F3" w:rsidRDefault="00D936A5"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13D073" w14:textId="77777777" w:rsidR="00D936A5" w:rsidRPr="00A153F3" w:rsidRDefault="00D936A5" w:rsidP="0090390A">
            <w:pPr>
              <w:rPr>
                <w:b/>
                <w:i/>
                <w:sz w:val="22"/>
                <w:szCs w:val="22"/>
              </w:rPr>
            </w:pPr>
            <w:r w:rsidRPr="00A153F3">
              <w:rPr>
                <w:b/>
                <w:i/>
                <w:sz w:val="22"/>
                <w:szCs w:val="22"/>
              </w:rPr>
              <w:t>Frequency of data aggregation and analysis:</w:t>
            </w:r>
          </w:p>
          <w:p w14:paraId="7730A324" w14:textId="77777777" w:rsidR="00D936A5" w:rsidRPr="00A153F3" w:rsidRDefault="00D936A5" w:rsidP="0090390A">
            <w:pPr>
              <w:rPr>
                <w:b/>
                <w:i/>
                <w:sz w:val="22"/>
                <w:szCs w:val="22"/>
              </w:rPr>
            </w:pPr>
            <w:r w:rsidRPr="00A153F3">
              <w:rPr>
                <w:i/>
              </w:rPr>
              <w:t>(check each that applies</w:t>
            </w:r>
          </w:p>
        </w:tc>
      </w:tr>
      <w:tr w:rsidR="00D936A5" w:rsidRPr="00A153F3" w14:paraId="67F8BD67" w14:textId="77777777" w:rsidTr="0090390A">
        <w:tc>
          <w:tcPr>
            <w:tcW w:w="2520" w:type="dxa"/>
            <w:tcBorders>
              <w:top w:val="single" w:sz="4" w:space="0" w:color="auto"/>
              <w:left w:val="single" w:sz="4" w:space="0" w:color="auto"/>
              <w:bottom w:val="single" w:sz="4" w:space="0" w:color="auto"/>
              <w:right w:val="single" w:sz="4" w:space="0" w:color="auto"/>
            </w:tcBorders>
          </w:tcPr>
          <w:p w14:paraId="451A959D"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A70DE"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936A5" w:rsidRPr="00A153F3" w14:paraId="5C6A7DCF" w14:textId="77777777" w:rsidTr="0090390A">
        <w:tc>
          <w:tcPr>
            <w:tcW w:w="2520" w:type="dxa"/>
            <w:tcBorders>
              <w:top w:val="single" w:sz="4" w:space="0" w:color="auto"/>
              <w:left w:val="single" w:sz="4" w:space="0" w:color="auto"/>
              <w:bottom w:val="single" w:sz="4" w:space="0" w:color="auto"/>
              <w:right w:val="single" w:sz="4" w:space="0" w:color="auto"/>
            </w:tcBorders>
          </w:tcPr>
          <w:p w14:paraId="4C870091"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2DA6F2" w14:textId="77777777" w:rsidR="00D936A5" w:rsidRPr="00A153F3" w:rsidRDefault="00D936A5" w:rsidP="0090390A">
            <w:pPr>
              <w:rPr>
                <w:i/>
                <w:sz w:val="22"/>
                <w:szCs w:val="22"/>
              </w:rPr>
            </w:pPr>
            <w:r>
              <w:rPr>
                <w:rFonts w:ascii="Wingdings" w:eastAsia="Wingdings" w:hAnsi="Wingdings" w:cs="Wingdings"/>
              </w:rPr>
              <w:t>þ</w:t>
            </w:r>
            <w:r w:rsidRPr="00A153F3">
              <w:rPr>
                <w:i/>
                <w:sz w:val="22"/>
                <w:szCs w:val="22"/>
              </w:rPr>
              <w:t xml:space="preserve"> Monthly</w:t>
            </w:r>
          </w:p>
        </w:tc>
      </w:tr>
      <w:tr w:rsidR="00D936A5" w:rsidRPr="00A153F3" w14:paraId="3F5A9F63" w14:textId="77777777" w:rsidTr="0090390A">
        <w:tc>
          <w:tcPr>
            <w:tcW w:w="2520" w:type="dxa"/>
            <w:tcBorders>
              <w:top w:val="single" w:sz="4" w:space="0" w:color="auto"/>
              <w:left w:val="single" w:sz="4" w:space="0" w:color="auto"/>
              <w:bottom w:val="single" w:sz="4" w:space="0" w:color="auto"/>
              <w:right w:val="single" w:sz="4" w:space="0" w:color="auto"/>
            </w:tcBorders>
          </w:tcPr>
          <w:p w14:paraId="7C695D9D" w14:textId="77777777" w:rsidR="00D936A5" w:rsidRPr="00A153F3" w:rsidRDefault="00D936A5"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39540E"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936A5" w:rsidRPr="00A153F3" w14:paraId="49BB5CA5" w14:textId="77777777" w:rsidTr="0090390A">
        <w:tc>
          <w:tcPr>
            <w:tcW w:w="2520" w:type="dxa"/>
            <w:tcBorders>
              <w:top w:val="single" w:sz="4" w:space="0" w:color="auto"/>
              <w:left w:val="single" w:sz="4" w:space="0" w:color="auto"/>
              <w:bottom w:val="single" w:sz="4" w:space="0" w:color="auto"/>
              <w:right w:val="single" w:sz="4" w:space="0" w:color="auto"/>
            </w:tcBorders>
          </w:tcPr>
          <w:p w14:paraId="12A16E03" w14:textId="77777777" w:rsidR="00D936A5"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60622C9" w14:textId="77777777" w:rsidR="00D936A5" w:rsidRPr="00A153F3" w:rsidRDefault="00D936A5"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714D9D" w14:textId="77777777" w:rsidR="00D936A5" w:rsidRPr="00A153F3" w:rsidRDefault="00D936A5" w:rsidP="0090390A">
            <w:pPr>
              <w:rPr>
                <w:i/>
                <w:sz w:val="22"/>
                <w:szCs w:val="22"/>
              </w:rPr>
            </w:pPr>
            <w:r w:rsidRPr="000F55FD">
              <w:rPr>
                <w:rFonts w:ascii="Wingdings" w:eastAsia="Wingdings" w:hAnsi="Wingdings" w:cs="Wingdings"/>
                <w:i/>
                <w:sz w:val="22"/>
                <w:szCs w:val="22"/>
              </w:rPr>
              <w:t>¨</w:t>
            </w:r>
            <w:r w:rsidRPr="00A153F3">
              <w:rPr>
                <w:i/>
                <w:sz w:val="22"/>
                <w:szCs w:val="22"/>
              </w:rPr>
              <w:t xml:space="preserve"> Annually</w:t>
            </w:r>
          </w:p>
        </w:tc>
      </w:tr>
      <w:tr w:rsidR="00D936A5" w:rsidRPr="00A153F3" w14:paraId="32B4947B" w14:textId="77777777" w:rsidTr="0090390A">
        <w:tc>
          <w:tcPr>
            <w:tcW w:w="2520" w:type="dxa"/>
            <w:tcBorders>
              <w:top w:val="single" w:sz="4" w:space="0" w:color="auto"/>
              <w:bottom w:val="single" w:sz="4" w:space="0" w:color="auto"/>
              <w:right w:val="single" w:sz="4" w:space="0" w:color="auto"/>
            </w:tcBorders>
            <w:shd w:val="pct10" w:color="auto" w:fill="auto"/>
          </w:tcPr>
          <w:p w14:paraId="33DE1343"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95CBB3" w14:textId="77777777" w:rsidR="00D936A5" w:rsidRPr="00A153F3"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936A5" w:rsidRPr="00A153F3" w14:paraId="604EAAEF" w14:textId="77777777" w:rsidTr="0090390A">
        <w:tc>
          <w:tcPr>
            <w:tcW w:w="2520" w:type="dxa"/>
            <w:tcBorders>
              <w:top w:val="single" w:sz="4" w:space="0" w:color="auto"/>
              <w:bottom w:val="single" w:sz="4" w:space="0" w:color="auto"/>
              <w:right w:val="single" w:sz="4" w:space="0" w:color="auto"/>
            </w:tcBorders>
            <w:shd w:val="pct10" w:color="auto" w:fill="auto"/>
          </w:tcPr>
          <w:p w14:paraId="54B0EF3A"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D654EC" w14:textId="77777777" w:rsidR="00D936A5" w:rsidRDefault="00D936A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38494D7" w14:textId="77777777" w:rsidR="00D936A5" w:rsidRPr="00A153F3" w:rsidRDefault="00D936A5" w:rsidP="0090390A">
            <w:pPr>
              <w:rPr>
                <w:i/>
                <w:sz w:val="22"/>
                <w:szCs w:val="22"/>
              </w:rPr>
            </w:pPr>
            <w:r w:rsidRPr="00A153F3">
              <w:rPr>
                <w:i/>
                <w:sz w:val="22"/>
                <w:szCs w:val="22"/>
              </w:rPr>
              <w:t>Specify:</w:t>
            </w:r>
          </w:p>
        </w:tc>
      </w:tr>
      <w:tr w:rsidR="00D936A5" w:rsidRPr="00A153F3" w14:paraId="1836A4F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450080D2" w14:textId="77777777" w:rsidR="00D936A5" w:rsidRPr="00A153F3" w:rsidRDefault="00D936A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F5AC4A4" w14:textId="77777777" w:rsidR="00D936A5" w:rsidRPr="00A153F3" w:rsidRDefault="00D936A5" w:rsidP="0090390A">
            <w:pPr>
              <w:rPr>
                <w:i/>
                <w:sz w:val="22"/>
                <w:szCs w:val="22"/>
              </w:rPr>
            </w:pPr>
          </w:p>
        </w:tc>
      </w:tr>
    </w:tbl>
    <w:p w14:paraId="1E842EB6" w14:textId="77777777" w:rsidR="00D936A5" w:rsidRDefault="00D936A5" w:rsidP="00D936A5">
      <w:pPr>
        <w:ind w:left="720" w:hanging="720"/>
        <w:rPr>
          <w:i/>
          <w:u w:val="single"/>
        </w:rPr>
      </w:pPr>
    </w:p>
    <w:p w14:paraId="6A71B6C3" w14:textId="77777777" w:rsidR="000D20F8" w:rsidRDefault="000D20F8" w:rsidP="00D936A5">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3E485C" w:rsidRPr="00A153F3" w14:paraId="49EBE5AF" w14:textId="77777777" w:rsidTr="0090390A">
        <w:tc>
          <w:tcPr>
            <w:tcW w:w="2268" w:type="dxa"/>
            <w:tcBorders>
              <w:right w:val="single" w:sz="12" w:space="0" w:color="auto"/>
            </w:tcBorders>
          </w:tcPr>
          <w:p w14:paraId="18FA10B5" w14:textId="77777777" w:rsidR="003E485C" w:rsidRPr="00A153F3" w:rsidRDefault="003E485C" w:rsidP="0090390A">
            <w:pPr>
              <w:rPr>
                <w:b/>
                <w:i/>
              </w:rPr>
            </w:pPr>
            <w:r w:rsidRPr="00A153F3">
              <w:rPr>
                <w:b/>
                <w:i/>
              </w:rPr>
              <w:t>Performance Measure:</w:t>
            </w:r>
          </w:p>
          <w:p w14:paraId="4C5FC10D" w14:textId="77777777" w:rsidR="003E485C" w:rsidRPr="00A153F3" w:rsidRDefault="003E485C"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7DECA3" w14:textId="77777777" w:rsidR="003E485C" w:rsidRPr="00B90471" w:rsidRDefault="003E485C" w:rsidP="0090390A">
            <w:pPr>
              <w:rPr>
                <w:iCs/>
              </w:rPr>
            </w:pPr>
            <w:r w:rsidRPr="00BA1F47">
              <w:rPr>
                <w:iCs/>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3E485C" w:rsidRPr="00A153F3" w14:paraId="500423BA" w14:textId="77777777" w:rsidTr="0090390A">
        <w:tc>
          <w:tcPr>
            <w:tcW w:w="9746" w:type="dxa"/>
            <w:gridSpan w:val="5"/>
          </w:tcPr>
          <w:p w14:paraId="79D73473" w14:textId="77777777" w:rsidR="003E485C" w:rsidRPr="00A153F3" w:rsidRDefault="003E485C" w:rsidP="0090390A">
            <w:pPr>
              <w:rPr>
                <w:b/>
                <w:i/>
              </w:rPr>
            </w:pPr>
            <w:r>
              <w:rPr>
                <w:b/>
                <w:i/>
              </w:rPr>
              <w:t xml:space="preserve">Data Source </w:t>
            </w:r>
            <w:r>
              <w:rPr>
                <w:i/>
              </w:rPr>
              <w:t>(Select one) (Several options are listed in the on-line application):</w:t>
            </w:r>
            <w:r w:rsidRPr="71D1A7A0">
              <w:rPr>
                <w:i/>
                <w:iCs/>
              </w:rPr>
              <w:t xml:space="preserve"> Provider performance monitoring</w:t>
            </w:r>
          </w:p>
        </w:tc>
      </w:tr>
      <w:tr w:rsidR="003E485C" w:rsidRPr="00A153F3" w14:paraId="01B6865B" w14:textId="77777777" w:rsidTr="0090390A">
        <w:tc>
          <w:tcPr>
            <w:tcW w:w="9746" w:type="dxa"/>
            <w:gridSpan w:val="5"/>
            <w:tcBorders>
              <w:bottom w:val="single" w:sz="12" w:space="0" w:color="auto"/>
            </w:tcBorders>
          </w:tcPr>
          <w:p w14:paraId="49DB6B77" w14:textId="77777777" w:rsidR="003E485C" w:rsidRPr="00AF7A85" w:rsidRDefault="003E485C" w:rsidP="0090390A">
            <w:pPr>
              <w:rPr>
                <w:i/>
              </w:rPr>
            </w:pPr>
            <w:r>
              <w:rPr>
                <w:i/>
              </w:rPr>
              <w:t>If ‘Other’ is selected, specify:</w:t>
            </w:r>
          </w:p>
        </w:tc>
      </w:tr>
      <w:tr w:rsidR="003E485C" w:rsidRPr="00A153F3" w14:paraId="7026C845"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4D0788" w14:textId="77777777" w:rsidR="003E485C" w:rsidRDefault="003E485C" w:rsidP="0090390A">
            <w:pPr>
              <w:rPr>
                <w:i/>
              </w:rPr>
            </w:pPr>
          </w:p>
        </w:tc>
      </w:tr>
      <w:tr w:rsidR="003E485C" w:rsidRPr="00A153F3" w14:paraId="1F94181A" w14:textId="77777777" w:rsidTr="0090390A">
        <w:tc>
          <w:tcPr>
            <w:tcW w:w="2268" w:type="dxa"/>
            <w:tcBorders>
              <w:top w:val="single" w:sz="12" w:space="0" w:color="auto"/>
            </w:tcBorders>
          </w:tcPr>
          <w:p w14:paraId="1ADDE413" w14:textId="77777777" w:rsidR="003E485C" w:rsidRPr="00A153F3" w:rsidRDefault="003E485C" w:rsidP="0090390A">
            <w:pPr>
              <w:rPr>
                <w:b/>
                <w:i/>
              </w:rPr>
            </w:pPr>
            <w:r w:rsidRPr="00A153F3" w:rsidDel="000B4A44">
              <w:rPr>
                <w:b/>
                <w:i/>
              </w:rPr>
              <w:t xml:space="preserve"> </w:t>
            </w:r>
          </w:p>
        </w:tc>
        <w:tc>
          <w:tcPr>
            <w:tcW w:w="2520" w:type="dxa"/>
            <w:tcBorders>
              <w:top w:val="single" w:sz="12" w:space="0" w:color="auto"/>
            </w:tcBorders>
          </w:tcPr>
          <w:p w14:paraId="4D835AAF" w14:textId="77777777" w:rsidR="003E485C" w:rsidRPr="00A153F3" w:rsidRDefault="003E485C" w:rsidP="0090390A">
            <w:pPr>
              <w:rPr>
                <w:b/>
                <w:i/>
              </w:rPr>
            </w:pPr>
            <w:r w:rsidRPr="00A153F3">
              <w:rPr>
                <w:b/>
                <w:i/>
              </w:rPr>
              <w:t>Responsible Party for data collection/generation</w:t>
            </w:r>
          </w:p>
          <w:p w14:paraId="433AC4BD" w14:textId="77777777" w:rsidR="003E485C" w:rsidRPr="00A153F3" w:rsidRDefault="003E485C" w:rsidP="0090390A">
            <w:pPr>
              <w:rPr>
                <w:i/>
              </w:rPr>
            </w:pPr>
            <w:r w:rsidRPr="00A153F3">
              <w:rPr>
                <w:i/>
              </w:rPr>
              <w:t>(check each that applies)</w:t>
            </w:r>
          </w:p>
          <w:p w14:paraId="409A6658" w14:textId="77777777" w:rsidR="003E485C" w:rsidRPr="00A153F3" w:rsidRDefault="003E485C" w:rsidP="0090390A">
            <w:pPr>
              <w:rPr>
                <w:i/>
              </w:rPr>
            </w:pPr>
          </w:p>
        </w:tc>
        <w:tc>
          <w:tcPr>
            <w:tcW w:w="2390" w:type="dxa"/>
            <w:tcBorders>
              <w:top w:val="single" w:sz="12" w:space="0" w:color="auto"/>
            </w:tcBorders>
          </w:tcPr>
          <w:p w14:paraId="7E551615" w14:textId="77777777" w:rsidR="003E485C" w:rsidRPr="00A153F3" w:rsidRDefault="003E485C" w:rsidP="0090390A">
            <w:pPr>
              <w:rPr>
                <w:b/>
                <w:i/>
              </w:rPr>
            </w:pPr>
            <w:r w:rsidRPr="00B65FD8">
              <w:rPr>
                <w:b/>
                <w:i/>
              </w:rPr>
              <w:t>Frequency of data collection/generation</w:t>
            </w:r>
            <w:r w:rsidRPr="00A153F3">
              <w:rPr>
                <w:b/>
                <w:i/>
              </w:rPr>
              <w:t>:</w:t>
            </w:r>
          </w:p>
          <w:p w14:paraId="213D14D9" w14:textId="77777777" w:rsidR="003E485C" w:rsidRPr="00A153F3" w:rsidRDefault="003E485C" w:rsidP="0090390A">
            <w:pPr>
              <w:rPr>
                <w:i/>
              </w:rPr>
            </w:pPr>
            <w:r w:rsidRPr="00A153F3">
              <w:rPr>
                <w:i/>
              </w:rPr>
              <w:t>(check each that applies)</w:t>
            </w:r>
          </w:p>
        </w:tc>
        <w:tc>
          <w:tcPr>
            <w:tcW w:w="2568" w:type="dxa"/>
            <w:gridSpan w:val="2"/>
            <w:tcBorders>
              <w:top w:val="single" w:sz="12" w:space="0" w:color="auto"/>
            </w:tcBorders>
          </w:tcPr>
          <w:p w14:paraId="3F558DFE" w14:textId="77777777" w:rsidR="003E485C" w:rsidRPr="00A153F3" w:rsidRDefault="003E485C" w:rsidP="0090390A">
            <w:pPr>
              <w:rPr>
                <w:b/>
                <w:i/>
              </w:rPr>
            </w:pPr>
            <w:r w:rsidRPr="00A153F3">
              <w:rPr>
                <w:b/>
                <w:i/>
              </w:rPr>
              <w:t>Sampling Approach</w:t>
            </w:r>
          </w:p>
          <w:p w14:paraId="503515D9" w14:textId="77777777" w:rsidR="003E485C" w:rsidRPr="00A153F3" w:rsidRDefault="003E485C" w:rsidP="0090390A">
            <w:pPr>
              <w:rPr>
                <w:i/>
              </w:rPr>
            </w:pPr>
            <w:r w:rsidRPr="00A153F3">
              <w:rPr>
                <w:i/>
              </w:rPr>
              <w:t>(check each that applies)</w:t>
            </w:r>
          </w:p>
        </w:tc>
      </w:tr>
      <w:tr w:rsidR="003E485C" w:rsidRPr="00A153F3" w14:paraId="6E48EA7A" w14:textId="77777777" w:rsidTr="0090390A">
        <w:tc>
          <w:tcPr>
            <w:tcW w:w="2268" w:type="dxa"/>
          </w:tcPr>
          <w:p w14:paraId="0F6D5100" w14:textId="77777777" w:rsidR="003E485C" w:rsidRPr="00A153F3" w:rsidRDefault="003E485C" w:rsidP="0090390A">
            <w:pPr>
              <w:rPr>
                <w:i/>
              </w:rPr>
            </w:pPr>
          </w:p>
        </w:tc>
        <w:tc>
          <w:tcPr>
            <w:tcW w:w="2520" w:type="dxa"/>
          </w:tcPr>
          <w:p w14:paraId="6FC91F46" w14:textId="77777777" w:rsidR="003E485C" w:rsidRPr="00A153F3" w:rsidRDefault="003E485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11C1BC11"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50588090" w14:textId="77777777" w:rsidR="003E485C" w:rsidRPr="00A153F3" w:rsidRDefault="003E485C" w:rsidP="0090390A">
            <w:pPr>
              <w:rPr>
                <w:i/>
              </w:rPr>
            </w:pPr>
            <w:r>
              <w:rPr>
                <w:rFonts w:ascii="Wingdings" w:eastAsia="Wingdings" w:hAnsi="Wingdings" w:cs="Wingdings"/>
              </w:rPr>
              <w:t>þ</w:t>
            </w:r>
            <w:r w:rsidRPr="00A153F3">
              <w:rPr>
                <w:i/>
                <w:sz w:val="22"/>
                <w:szCs w:val="22"/>
              </w:rPr>
              <w:t xml:space="preserve"> 100% Review</w:t>
            </w:r>
          </w:p>
        </w:tc>
      </w:tr>
      <w:tr w:rsidR="003E485C" w:rsidRPr="00A153F3" w14:paraId="6146FEC9" w14:textId="77777777" w:rsidTr="0090390A">
        <w:tc>
          <w:tcPr>
            <w:tcW w:w="2268" w:type="dxa"/>
            <w:shd w:val="solid" w:color="auto" w:fill="auto"/>
          </w:tcPr>
          <w:p w14:paraId="7E58462C" w14:textId="77777777" w:rsidR="003E485C" w:rsidRPr="00A153F3" w:rsidRDefault="003E485C" w:rsidP="0090390A">
            <w:pPr>
              <w:rPr>
                <w:i/>
              </w:rPr>
            </w:pPr>
          </w:p>
        </w:tc>
        <w:tc>
          <w:tcPr>
            <w:tcW w:w="2520" w:type="dxa"/>
          </w:tcPr>
          <w:p w14:paraId="1B890FEE"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434E05E"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B907E38"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3E485C" w:rsidRPr="00A153F3" w14:paraId="6509E5EA" w14:textId="77777777" w:rsidTr="0090390A">
        <w:tc>
          <w:tcPr>
            <w:tcW w:w="2268" w:type="dxa"/>
            <w:shd w:val="solid" w:color="auto" w:fill="auto"/>
          </w:tcPr>
          <w:p w14:paraId="7BA95A0E" w14:textId="77777777" w:rsidR="003E485C" w:rsidRPr="00A153F3" w:rsidRDefault="003E485C" w:rsidP="0090390A">
            <w:pPr>
              <w:rPr>
                <w:i/>
              </w:rPr>
            </w:pPr>
          </w:p>
        </w:tc>
        <w:tc>
          <w:tcPr>
            <w:tcW w:w="2520" w:type="dxa"/>
          </w:tcPr>
          <w:p w14:paraId="2AF0C0A6" w14:textId="77777777" w:rsidR="003E485C" w:rsidRPr="00A153F3" w:rsidRDefault="003E485C"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711B79FE"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4623EF5F" w14:textId="77777777" w:rsidR="003E485C" w:rsidRPr="00A153F3" w:rsidRDefault="003E485C" w:rsidP="0090390A">
            <w:pPr>
              <w:rPr>
                <w:i/>
              </w:rPr>
            </w:pPr>
          </w:p>
        </w:tc>
        <w:tc>
          <w:tcPr>
            <w:tcW w:w="2208" w:type="dxa"/>
            <w:tcBorders>
              <w:bottom w:val="single" w:sz="4" w:space="0" w:color="auto"/>
            </w:tcBorders>
            <w:shd w:val="clear" w:color="auto" w:fill="auto"/>
          </w:tcPr>
          <w:p w14:paraId="6BA2F124"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3E485C" w:rsidRPr="00A153F3" w14:paraId="7694514E" w14:textId="77777777" w:rsidTr="0090390A">
        <w:tc>
          <w:tcPr>
            <w:tcW w:w="2268" w:type="dxa"/>
            <w:shd w:val="solid" w:color="auto" w:fill="auto"/>
          </w:tcPr>
          <w:p w14:paraId="47C63B51" w14:textId="77777777" w:rsidR="003E485C" w:rsidRPr="00A153F3" w:rsidRDefault="003E485C" w:rsidP="0090390A">
            <w:pPr>
              <w:rPr>
                <w:i/>
              </w:rPr>
            </w:pPr>
          </w:p>
        </w:tc>
        <w:tc>
          <w:tcPr>
            <w:tcW w:w="2520" w:type="dxa"/>
          </w:tcPr>
          <w:p w14:paraId="1ADE6F31" w14:textId="77777777" w:rsidR="003E485C" w:rsidRDefault="003E485C" w:rsidP="0090390A">
            <w:pPr>
              <w:rPr>
                <w:i/>
                <w:sz w:val="22"/>
                <w:szCs w:val="22"/>
              </w:rPr>
            </w:pPr>
            <w:r>
              <w:rPr>
                <w:rFonts w:ascii="Wingdings" w:eastAsia="Wingdings" w:hAnsi="Wingdings" w:cs="Wingdings"/>
              </w:rPr>
              <w:t>þ</w:t>
            </w:r>
            <w:r w:rsidRPr="00A153F3">
              <w:rPr>
                <w:i/>
                <w:sz w:val="22"/>
                <w:szCs w:val="22"/>
              </w:rPr>
              <w:t xml:space="preserve"> Other </w:t>
            </w:r>
          </w:p>
          <w:p w14:paraId="625C5954" w14:textId="77777777" w:rsidR="003E485C" w:rsidRPr="00A153F3" w:rsidRDefault="003E485C" w:rsidP="0090390A">
            <w:pPr>
              <w:rPr>
                <w:i/>
              </w:rPr>
            </w:pPr>
            <w:r w:rsidRPr="00A153F3">
              <w:rPr>
                <w:i/>
                <w:sz w:val="22"/>
                <w:szCs w:val="22"/>
              </w:rPr>
              <w:t>Specify:</w:t>
            </w:r>
          </w:p>
        </w:tc>
        <w:tc>
          <w:tcPr>
            <w:tcW w:w="2390" w:type="dxa"/>
          </w:tcPr>
          <w:p w14:paraId="0BDBE401" w14:textId="77777777" w:rsidR="003E485C" w:rsidRPr="00A153F3" w:rsidRDefault="003E485C"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0DC6B0D7" w14:textId="77777777" w:rsidR="003E485C" w:rsidRPr="00A153F3" w:rsidRDefault="003E485C" w:rsidP="0090390A">
            <w:pPr>
              <w:rPr>
                <w:i/>
              </w:rPr>
            </w:pPr>
          </w:p>
        </w:tc>
        <w:tc>
          <w:tcPr>
            <w:tcW w:w="2208" w:type="dxa"/>
            <w:tcBorders>
              <w:bottom w:val="single" w:sz="4" w:space="0" w:color="auto"/>
            </w:tcBorders>
            <w:shd w:val="pct10" w:color="auto" w:fill="auto"/>
          </w:tcPr>
          <w:p w14:paraId="1A7ADD9B" w14:textId="77777777" w:rsidR="003E485C" w:rsidRPr="00A153F3" w:rsidRDefault="003E485C" w:rsidP="0090390A">
            <w:pPr>
              <w:rPr>
                <w:i/>
              </w:rPr>
            </w:pPr>
          </w:p>
        </w:tc>
      </w:tr>
      <w:tr w:rsidR="003E485C" w:rsidRPr="00A153F3" w14:paraId="01EE688E" w14:textId="77777777" w:rsidTr="0090390A">
        <w:tc>
          <w:tcPr>
            <w:tcW w:w="2268" w:type="dxa"/>
            <w:tcBorders>
              <w:bottom w:val="single" w:sz="4" w:space="0" w:color="auto"/>
            </w:tcBorders>
          </w:tcPr>
          <w:p w14:paraId="330020E9" w14:textId="77777777" w:rsidR="003E485C" w:rsidRPr="00A153F3" w:rsidRDefault="003E485C" w:rsidP="0090390A">
            <w:pPr>
              <w:rPr>
                <w:i/>
              </w:rPr>
            </w:pPr>
          </w:p>
        </w:tc>
        <w:tc>
          <w:tcPr>
            <w:tcW w:w="2520" w:type="dxa"/>
            <w:tcBorders>
              <w:bottom w:val="single" w:sz="4" w:space="0" w:color="auto"/>
            </w:tcBorders>
            <w:shd w:val="pct10" w:color="auto" w:fill="auto"/>
          </w:tcPr>
          <w:p w14:paraId="26FB62FD" w14:textId="77777777" w:rsidR="003E485C" w:rsidRPr="00BA1F47" w:rsidRDefault="003E485C" w:rsidP="0090390A">
            <w:pPr>
              <w:rPr>
                <w:iCs/>
                <w:sz w:val="22"/>
                <w:szCs w:val="22"/>
              </w:rPr>
            </w:pPr>
            <w:r>
              <w:rPr>
                <w:iCs/>
                <w:sz w:val="22"/>
                <w:szCs w:val="22"/>
              </w:rPr>
              <w:t>Administrative Services Organization</w:t>
            </w:r>
          </w:p>
        </w:tc>
        <w:tc>
          <w:tcPr>
            <w:tcW w:w="2390" w:type="dxa"/>
            <w:tcBorders>
              <w:bottom w:val="single" w:sz="4" w:space="0" w:color="auto"/>
            </w:tcBorders>
          </w:tcPr>
          <w:p w14:paraId="15113D4F" w14:textId="77777777" w:rsidR="003E485C" w:rsidRPr="00A153F3" w:rsidRDefault="003E485C" w:rsidP="0090390A">
            <w:pPr>
              <w:rPr>
                <w:i/>
                <w:sz w:val="22"/>
                <w:szCs w:val="22"/>
              </w:rPr>
            </w:pPr>
            <w:r w:rsidRPr="00BA1F4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169B86B" w14:textId="77777777" w:rsidR="003E485C" w:rsidRPr="00A153F3" w:rsidRDefault="003E485C" w:rsidP="0090390A">
            <w:pPr>
              <w:rPr>
                <w:i/>
              </w:rPr>
            </w:pPr>
          </w:p>
        </w:tc>
        <w:tc>
          <w:tcPr>
            <w:tcW w:w="2208" w:type="dxa"/>
            <w:tcBorders>
              <w:bottom w:val="single" w:sz="4" w:space="0" w:color="auto"/>
            </w:tcBorders>
            <w:shd w:val="clear" w:color="auto" w:fill="auto"/>
          </w:tcPr>
          <w:p w14:paraId="5FD4CDF7"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3E485C" w:rsidRPr="00A153F3" w14:paraId="0BC8B936" w14:textId="77777777" w:rsidTr="0090390A">
        <w:tc>
          <w:tcPr>
            <w:tcW w:w="2268" w:type="dxa"/>
            <w:tcBorders>
              <w:bottom w:val="single" w:sz="4" w:space="0" w:color="auto"/>
            </w:tcBorders>
          </w:tcPr>
          <w:p w14:paraId="322DD1AD" w14:textId="77777777" w:rsidR="003E485C" w:rsidRPr="00A153F3" w:rsidRDefault="003E485C" w:rsidP="0090390A">
            <w:pPr>
              <w:rPr>
                <w:i/>
              </w:rPr>
            </w:pPr>
          </w:p>
        </w:tc>
        <w:tc>
          <w:tcPr>
            <w:tcW w:w="2520" w:type="dxa"/>
            <w:tcBorders>
              <w:bottom w:val="single" w:sz="4" w:space="0" w:color="auto"/>
            </w:tcBorders>
            <w:shd w:val="pct10" w:color="auto" w:fill="auto"/>
          </w:tcPr>
          <w:p w14:paraId="22D19545" w14:textId="77777777" w:rsidR="003E485C" w:rsidRPr="00A153F3" w:rsidRDefault="003E485C" w:rsidP="0090390A">
            <w:pPr>
              <w:rPr>
                <w:i/>
                <w:sz w:val="22"/>
                <w:szCs w:val="22"/>
              </w:rPr>
            </w:pPr>
          </w:p>
        </w:tc>
        <w:tc>
          <w:tcPr>
            <w:tcW w:w="2390" w:type="dxa"/>
            <w:tcBorders>
              <w:bottom w:val="single" w:sz="4" w:space="0" w:color="auto"/>
            </w:tcBorders>
          </w:tcPr>
          <w:p w14:paraId="5D58441E" w14:textId="77777777" w:rsidR="003E485C"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E3A1AC0" w14:textId="77777777" w:rsidR="003E485C" w:rsidRPr="00A153F3" w:rsidRDefault="003E485C" w:rsidP="0090390A">
            <w:pPr>
              <w:rPr>
                <w:i/>
              </w:rPr>
            </w:pPr>
            <w:r w:rsidRPr="00A153F3">
              <w:rPr>
                <w:i/>
                <w:sz w:val="22"/>
                <w:szCs w:val="22"/>
              </w:rPr>
              <w:t>Specify:</w:t>
            </w:r>
          </w:p>
        </w:tc>
        <w:tc>
          <w:tcPr>
            <w:tcW w:w="360" w:type="dxa"/>
            <w:tcBorders>
              <w:bottom w:val="single" w:sz="4" w:space="0" w:color="auto"/>
            </w:tcBorders>
            <w:shd w:val="solid" w:color="auto" w:fill="auto"/>
          </w:tcPr>
          <w:p w14:paraId="36210826" w14:textId="77777777" w:rsidR="003E485C" w:rsidRPr="00A153F3" w:rsidRDefault="003E485C" w:rsidP="0090390A">
            <w:pPr>
              <w:rPr>
                <w:i/>
              </w:rPr>
            </w:pPr>
          </w:p>
        </w:tc>
        <w:tc>
          <w:tcPr>
            <w:tcW w:w="2208" w:type="dxa"/>
            <w:tcBorders>
              <w:bottom w:val="single" w:sz="4" w:space="0" w:color="auto"/>
            </w:tcBorders>
            <w:shd w:val="pct10" w:color="auto" w:fill="auto"/>
          </w:tcPr>
          <w:p w14:paraId="2C426FD3" w14:textId="77777777" w:rsidR="003E485C" w:rsidRPr="00A153F3" w:rsidRDefault="003E485C" w:rsidP="0090390A">
            <w:pPr>
              <w:rPr>
                <w:i/>
              </w:rPr>
            </w:pPr>
          </w:p>
        </w:tc>
      </w:tr>
      <w:tr w:rsidR="003E485C" w:rsidRPr="00A153F3" w14:paraId="4BE69A29" w14:textId="77777777" w:rsidTr="0090390A">
        <w:tc>
          <w:tcPr>
            <w:tcW w:w="2268" w:type="dxa"/>
            <w:tcBorders>
              <w:top w:val="single" w:sz="4" w:space="0" w:color="auto"/>
              <w:left w:val="single" w:sz="4" w:space="0" w:color="auto"/>
              <w:bottom w:val="single" w:sz="4" w:space="0" w:color="auto"/>
              <w:right w:val="single" w:sz="4" w:space="0" w:color="auto"/>
            </w:tcBorders>
          </w:tcPr>
          <w:p w14:paraId="2E761201" w14:textId="77777777" w:rsidR="003E485C" w:rsidRPr="00A153F3" w:rsidRDefault="003E485C"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029D6B7C"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313395" w14:textId="77777777" w:rsidR="003E485C" w:rsidRPr="00A153F3" w:rsidRDefault="003E485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94DC89" w14:textId="77777777" w:rsidR="003E485C" w:rsidRPr="00A153F3" w:rsidRDefault="003E485C"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07DD327D" w14:textId="77777777" w:rsidR="003E485C" w:rsidRPr="00A153F3" w:rsidRDefault="003E485C"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3E485C" w:rsidRPr="00A153F3" w14:paraId="5E2692EE"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68B4EBF0" w14:textId="77777777" w:rsidR="003E485C" w:rsidRPr="00A153F3" w:rsidRDefault="003E485C"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FCC363E"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49E37B" w14:textId="77777777" w:rsidR="003E485C" w:rsidRPr="00A153F3" w:rsidRDefault="003E485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5A8C25F" w14:textId="77777777" w:rsidR="003E485C" w:rsidRPr="00A153F3" w:rsidRDefault="003E485C"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6358470" w14:textId="77777777" w:rsidR="003E485C" w:rsidRPr="00A153F3" w:rsidRDefault="003E485C" w:rsidP="0090390A">
            <w:pPr>
              <w:rPr>
                <w:i/>
              </w:rPr>
            </w:pPr>
          </w:p>
        </w:tc>
      </w:tr>
    </w:tbl>
    <w:p w14:paraId="08DF90ED" w14:textId="77777777" w:rsidR="003E485C" w:rsidRDefault="003E485C" w:rsidP="003E485C">
      <w:pPr>
        <w:rPr>
          <w:b/>
          <w:i/>
        </w:rPr>
      </w:pPr>
      <w:r w:rsidRPr="00A153F3">
        <w:rPr>
          <w:b/>
          <w:i/>
        </w:rPr>
        <w:t>Add another Data Source for this performance measure</w:t>
      </w:r>
      <w:r>
        <w:rPr>
          <w:b/>
          <w:i/>
        </w:rPr>
        <w:t xml:space="preserve"> </w:t>
      </w:r>
    </w:p>
    <w:p w14:paraId="03C78D1F" w14:textId="77777777" w:rsidR="003E485C" w:rsidRDefault="003E485C" w:rsidP="003E485C"/>
    <w:p w14:paraId="197D9A82" w14:textId="77777777" w:rsidR="003E485C" w:rsidRDefault="003E485C" w:rsidP="003E485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E485C" w:rsidRPr="00A153F3" w14:paraId="5347B967" w14:textId="77777777" w:rsidTr="0090390A">
        <w:tc>
          <w:tcPr>
            <w:tcW w:w="2520" w:type="dxa"/>
            <w:tcBorders>
              <w:top w:val="single" w:sz="4" w:space="0" w:color="auto"/>
              <w:left w:val="single" w:sz="4" w:space="0" w:color="auto"/>
              <w:bottom w:val="single" w:sz="4" w:space="0" w:color="auto"/>
              <w:right w:val="single" w:sz="4" w:space="0" w:color="auto"/>
            </w:tcBorders>
          </w:tcPr>
          <w:p w14:paraId="029D2234" w14:textId="77777777" w:rsidR="003E485C" w:rsidRPr="00A153F3" w:rsidRDefault="003E485C" w:rsidP="0090390A">
            <w:pPr>
              <w:rPr>
                <w:b/>
                <w:i/>
                <w:sz w:val="22"/>
                <w:szCs w:val="22"/>
              </w:rPr>
            </w:pPr>
            <w:r w:rsidRPr="00A153F3">
              <w:rPr>
                <w:b/>
                <w:i/>
                <w:sz w:val="22"/>
                <w:szCs w:val="22"/>
              </w:rPr>
              <w:t xml:space="preserve">Responsible Party for data aggregation and analysis </w:t>
            </w:r>
          </w:p>
          <w:p w14:paraId="6135E879" w14:textId="77777777" w:rsidR="003E485C" w:rsidRPr="00A153F3" w:rsidRDefault="003E485C"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46404" w14:textId="77777777" w:rsidR="003E485C" w:rsidRPr="00A153F3" w:rsidRDefault="003E485C" w:rsidP="0090390A">
            <w:pPr>
              <w:rPr>
                <w:b/>
                <w:i/>
                <w:sz w:val="22"/>
                <w:szCs w:val="22"/>
              </w:rPr>
            </w:pPr>
            <w:r w:rsidRPr="00A153F3">
              <w:rPr>
                <w:b/>
                <w:i/>
                <w:sz w:val="22"/>
                <w:szCs w:val="22"/>
              </w:rPr>
              <w:t>Frequency of data aggregation and analysis:</w:t>
            </w:r>
          </w:p>
          <w:p w14:paraId="4B1DDA2C" w14:textId="77777777" w:rsidR="003E485C" w:rsidRPr="00A153F3" w:rsidRDefault="003E485C" w:rsidP="0090390A">
            <w:pPr>
              <w:rPr>
                <w:b/>
                <w:i/>
                <w:sz w:val="22"/>
                <w:szCs w:val="22"/>
              </w:rPr>
            </w:pPr>
            <w:r w:rsidRPr="00A153F3">
              <w:rPr>
                <w:i/>
              </w:rPr>
              <w:t>(check each that applies</w:t>
            </w:r>
          </w:p>
        </w:tc>
      </w:tr>
      <w:tr w:rsidR="003E485C" w:rsidRPr="00A153F3" w14:paraId="0F53811F" w14:textId="77777777" w:rsidTr="0090390A">
        <w:tc>
          <w:tcPr>
            <w:tcW w:w="2520" w:type="dxa"/>
            <w:tcBorders>
              <w:top w:val="single" w:sz="4" w:space="0" w:color="auto"/>
              <w:left w:val="single" w:sz="4" w:space="0" w:color="auto"/>
              <w:bottom w:val="single" w:sz="4" w:space="0" w:color="auto"/>
              <w:right w:val="single" w:sz="4" w:space="0" w:color="auto"/>
            </w:tcBorders>
          </w:tcPr>
          <w:p w14:paraId="01A08215" w14:textId="77777777" w:rsidR="003E485C" w:rsidRPr="00A153F3" w:rsidRDefault="003E485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AB150F"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3E485C" w:rsidRPr="00A153F3" w14:paraId="5338E9ED" w14:textId="77777777" w:rsidTr="0090390A">
        <w:tc>
          <w:tcPr>
            <w:tcW w:w="2520" w:type="dxa"/>
            <w:tcBorders>
              <w:top w:val="single" w:sz="4" w:space="0" w:color="auto"/>
              <w:left w:val="single" w:sz="4" w:space="0" w:color="auto"/>
              <w:bottom w:val="single" w:sz="4" w:space="0" w:color="auto"/>
              <w:right w:val="single" w:sz="4" w:space="0" w:color="auto"/>
            </w:tcBorders>
          </w:tcPr>
          <w:p w14:paraId="118D48BB"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2BE68F" w14:textId="77777777" w:rsidR="003E485C" w:rsidRPr="00A153F3" w:rsidRDefault="003E485C" w:rsidP="0090390A">
            <w:pPr>
              <w:rPr>
                <w:i/>
                <w:sz w:val="22"/>
                <w:szCs w:val="22"/>
              </w:rPr>
            </w:pPr>
            <w:r w:rsidRPr="00BA1F47">
              <w:rPr>
                <w:rFonts w:ascii="Wingdings" w:eastAsia="Wingdings" w:hAnsi="Wingdings" w:cs="Wingdings"/>
                <w:i/>
                <w:sz w:val="22"/>
                <w:szCs w:val="22"/>
              </w:rPr>
              <w:t>¨</w:t>
            </w:r>
            <w:r w:rsidRPr="00A153F3">
              <w:rPr>
                <w:i/>
                <w:sz w:val="22"/>
                <w:szCs w:val="22"/>
              </w:rPr>
              <w:t xml:space="preserve"> Monthly</w:t>
            </w:r>
          </w:p>
        </w:tc>
      </w:tr>
      <w:tr w:rsidR="003E485C" w:rsidRPr="00A153F3" w14:paraId="6B026F66" w14:textId="77777777" w:rsidTr="0090390A">
        <w:tc>
          <w:tcPr>
            <w:tcW w:w="2520" w:type="dxa"/>
            <w:tcBorders>
              <w:top w:val="single" w:sz="4" w:space="0" w:color="auto"/>
              <w:left w:val="single" w:sz="4" w:space="0" w:color="auto"/>
              <w:bottom w:val="single" w:sz="4" w:space="0" w:color="auto"/>
              <w:right w:val="single" w:sz="4" w:space="0" w:color="auto"/>
            </w:tcBorders>
          </w:tcPr>
          <w:p w14:paraId="4972FD64" w14:textId="77777777" w:rsidR="003E485C" w:rsidRPr="00A153F3" w:rsidRDefault="003E485C"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6FCC6E"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3E485C" w:rsidRPr="00A153F3" w14:paraId="59AE9A09" w14:textId="77777777" w:rsidTr="0090390A">
        <w:tc>
          <w:tcPr>
            <w:tcW w:w="2520" w:type="dxa"/>
            <w:tcBorders>
              <w:top w:val="single" w:sz="4" w:space="0" w:color="auto"/>
              <w:left w:val="single" w:sz="4" w:space="0" w:color="auto"/>
              <w:bottom w:val="single" w:sz="4" w:space="0" w:color="auto"/>
              <w:right w:val="single" w:sz="4" w:space="0" w:color="auto"/>
            </w:tcBorders>
          </w:tcPr>
          <w:p w14:paraId="57789B48" w14:textId="77777777" w:rsidR="003E485C"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8EA037B" w14:textId="77777777" w:rsidR="003E485C" w:rsidRPr="00A153F3" w:rsidRDefault="003E485C"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55DB" w14:textId="77777777" w:rsidR="003E485C" w:rsidRPr="00A153F3" w:rsidRDefault="003E485C" w:rsidP="0090390A">
            <w:pPr>
              <w:rPr>
                <w:i/>
                <w:sz w:val="22"/>
                <w:szCs w:val="22"/>
              </w:rPr>
            </w:pPr>
            <w:r>
              <w:rPr>
                <w:rFonts w:ascii="Wingdings" w:eastAsia="Wingdings" w:hAnsi="Wingdings" w:cs="Wingdings"/>
              </w:rPr>
              <w:t>þ</w:t>
            </w:r>
            <w:r w:rsidRPr="00A153F3">
              <w:rPr>
                <w:i/>
                <w:sz w:val="22"/>
                <w:szCs w:val="22"/>
              </w:rPr>
              <w:t xml:space="preserve"> Annually</w:t>
            </w:r>
          </w:p>
        </w:tc>
      </w:tr>
      <w:tr w:rsidR="003E485C" w:rsidRPr="00A153F3" w14:paraId="4C98AE7F" w14:textId="77777777" w:rsidTr="0090390A">
        <w:tc>
          <w:tcPr>
            <w:tcW w:w="2520" w:type="dxa"/>
            <w:tcBorders>
              <w:top w:val="single" w:sz="4" w:space="0" w:color="auto"/>
              <w:bottom w:val="single" w:sz="4" w:space="0" w:color="auto"/>
              <w:right w:val="single" w:sz="4" w:space="0" w:color="auto"/>
            </w:tcBorders>
            <w:shd w:val="pct10" w:color="auto" w:fill="auto"/>
          </w:tcPr>
          <w:p w14:paraId="1A581F31"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B15F10" w14:textId="77777777" w:rsidR="003E485C" w:rsidRPr="00A153F3"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3E485C" w:rsidRPr="00A153F3" w14:paraId="78BA1BC6" w14:textId="77777777" w:rsidTr="0090390A">
        <w:tc>
          <w:tcPr>
            <w:tcW w:w="2520" w:type="dxa"/>
            <w:tcBorders>
              <w:top w:val="single" w:sz="4" w:space="0" w:color="auto"/>
              <w:bottom w:val="single" w:sz="4" w:space="0" w:color="auto"/>
              <w:right w:val="single" w:sz="4" w:space="0" w:color="auto"/>
            </w:tcBorders>
            <w:shd w:val="pct10" w:color="auto" w:fill="auto"/>
          </w:tcPr>
          <w:p w14:paraId="186B1522"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166868" w14:textId="77777777" w:rsidR="003E485C" w:rsidRDefault="003E485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9B03A51" w14:textId="77777777" w:rsidR="003E485C" w:rsidRPr="00A153F3" w:rsidRDefault="003E485C" w:rsidP="0090390A">
            <w:pPr>
              <w:rPr>
                <w:i/>
                <w:sz w:val="22"/>
                <w:szCs w:val="22"/>
              </w:rPr>
            </w:pPr>
            <w:r w:rsidRPr="00A153F3">
              <w:rPr>
                <w:i/>
                <w:sz w:val="22"/>
                <w:szCs w:val="22"/>
              </w:rPr>
              <w:t>Specify:</w:t>
            </w:r>
          </w:p>
        </w:tc>
      </w:tr>
      <w:tr w:rsidR="003E485C" w:rsidRPr="00A153F3" w14:paraId="5620AD7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16C87FEE" w14:textId="77777777" w:rsidR="003E485C" w:rsidRPr="00A153F3" w:rsidRDefault="003E485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E090D3" w14:textId="77777777" w:rsidR="003E485C" w:rsidRPr="00A153F3" w:rsidRDefault="003E485C" w:rsidP="0090390A">
            <w:pPr>
              <w:rPr>
                <w:i/>
                <w:sz w:val="22"/>
                <w:szCs w:val="22"/>
              </w:rPr>
            </w:pPr>
          </w:p>
        </w:tc>
      </w:tr>
    </w:tbl>
    <w:p w14:paraId="4FAF73CB" w14:textId="77777777" w:rsidR="003E485C" w:rsidRDefault="003E485C" w:rsidP="00D936A5">
      <w:pPr>
        <w:ind w:left="720" w:hanging="720"/>
        <w:rPr>
          <w:i/>
          <w:u w:val="single"/>
        </w:rPr>
      </w:pPr>
    </w:p>
    <w:p w14:paraId="0EA670FD" w14:textId="77777777" w:rsidR="000D20F8" w:rsidRDefault="000D20F8" w:rsidP="003E485C">
      <w:pPr>
        <w:rPr>
          <w:i/>
          <w:u w:val="single"/>
        </w:rPr>
      </w:pPr>
    </w:p>
    <w:p w14:paraId="36D0A87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064E0926" w:rsidR="006E05A0" w:rsidRPr="00B90471" w:rsidRDefault="00AA5D97" w:rsidP="00E44D8D">
            <w:pPr>
              <w:rPr>
                <w:iCs/>
              </w:rPr>
            </w:pPr>
            <w:r w:rsidRPr="00AA5D97">
              <w:rPr>
                <w:iCs/>
              </w:rPr>
              <w:t>% of licensed/certified providers credentialed by the Provider Network Administration/Massachusetts Rehabilitation Commission who continue to meet applicable licensure/certification requirements. (Number of licensed/certified providers who continue to meet applicable licensure requirements/Number of licensed/certified providers who are required to have applicable state licensure/certification)</w:t>
            </w:r>
          </w:p>
        </w:tc>
      </w:tr>
      <w:tr w:rsidR="006E05A0" w:rsidRPr="00A153F3" w14:paraId="20E43D8C" w14:textId="77777777" w:rsidTr="00E44D8D">
        <w:tc>
          <w:tcPr>
            <w:tcW w:w="9746" w:type="dxa"/>
            <w:gridSpan w:val="5"/>
          </w:tcPr>
          <w:p w14:paraId="3D5C8196" w14:textId="6E03BA53" w:rsidR="006E05A0" w:rsidRPr="00A153F3" w:rsidRDefault="006E05A0" w:rsidP="00E44D8D">
            <w:pPr>
              <w:rPr>
                <w:b/>
                <w:i/>
              </w:rPr>
            </w:pPr>
            <w:r>
              <w:rPr>
                <w:b/>
                <w:i/>
              </w:rPr>
              <w:t xml:space="preserve">Data Source </w:t>
            </w:r>
            <w:r>
              <w:rPr>
                <w:i/>
              </w:rPr>
              <w:t>(Select one) (Several options are listed in the on-line application):</w:t>
            </w:r>
            <w:r w:rsidR="002270A6" w:rsidRPr="71D1A7A0">
              <w:rPr>
                <w:i/>
                <w:iCs/>
              </w:rPr>
              <w:t xml:space="preserve"> Provider performance monitoring</w:t>
            </w:r>
          </w:p>
        </w:tc>
      </w:tr>
      <w:tr w:rsidR="006E05A0" w:rsidRPr="00A153F3" w14:paraId="4FAB75CA" w14:textId="77777777" w:rsidTr="00E44D8D">
        <w:tc>
          <w:tcPr>
            <w:tcW w:w="9746" w:type="dxa"/>
            <w:gridSpan w:val="5"/>
            <w:tcBorders>
              <w:bottom w:val="single" w:sz="12" w:space="0" w:color="auto"/>
            </w:tcBorders>
          </w:tcPr>
          <w:p w14:paraId="6F19E678" w14:textId="77777777" w:rsidR="006E05A0" w:rsidRPr="00AF7A85" w:rsidRDefault="006E05A0" w:rsidP="00E44D8D">
            <w:pPr>
              <w:rPr>
                <w:i/>
              </w:rPr>
            </w:pPr>
            <w:r>
              <w:rPr>
                <w:i/>
              </w:rPr>
              <w:t>If ‘Other’ is selected, specify:</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4728A4A9" w:rsidR="006E05A0" w:rsidRPr="00A153F3" w:rsidRDefault="0073179A"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318667A" w14:textId="5C79E52B" w:rsidR="006E05A0" w:rsidRPr="00A153F3" w:rsidRDefault="0073179A"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45F3EAEA" w:rsidR="006E05A0" w:rsidRDefault="0073179A" w:rsidP="00E44D8D">
            <w:pPr>
              <w:rPr>
                <w:i/>
                <w:sz w:val="22"/>
                <w:szCs w:val="22"/>
              </w:rPr>
            </w:pPr>
            <w:r>
              <w:rPr>
                <w:rFonts w:ascii="Wingdings" w:eastAsia="Wingdings" w:hAnsi="Wingdings" w:cs="Wingdings"/>
              </w:rPr>
              <w:t>þ</w:t>
            </w:r>
            <w:r w:rsidR="006E05A0"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2EEC4EA0" w:rsidR="006E05A0" w:rsidRPr="00A153F3" w:rsidRDefault="0073179A"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28C03116" w:rsidR="006E05A0" w:rsidRPr="00AA5D97" w:rsidRDefault="00AA5D97" w:rsidP="00E44D8D">
            <w:pPr>
              <w:rPr>
                <w:iCs/>
                <w:sz w:val="22"/>
                <w:szCs w:val="22"/>
              </w:rPr>
            </w:pPr>
            <w:r>
              <w:rPr>
                <w:iCs/>
                <w:sz w:val="22"/>
                <w:szCs w:val="22"/>
              </w:rPr>
              <w:t>Administrative Services Organization</w:t>
            </w:r>
          </w:p>
        </w:tc>
        <w:tc>
          <w:tcPr>
            <w:tcW w:w="2390" w:type="dxa"/>
            <w:tcBorders>
              <w:bottom w:val="single" w:sz="4" w:space="0" w:color="auto"/>
            </w:tcBorders>
          </w:tcPr>
          <w:p w14:paraId="78E29692" w14:textId="77777777" w:rsidR="006E05A0" w:rsidRPr="00A153F3" w:rsidRDefault="006E05A0" w:rsidP="00E44D8D">
            <w:pPr>
              <w:rPr>
                <w:i/>
                <w:sz w:val="22"/>
                <w:szCs w:val="22"/>
              </w:rPr>
            </w:pPr>
            <w:r w:rsidRPr="00AA5D9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6CAAC9EB" w:rsidR="006E05A0" w:rsidRPr="00A153F3" w:rsidRDefault="0073179A"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7777777" w:rsidR="006E05A0" w:rsidRPr="00A153F3" w:rsidRDefault="006E05A0" w:rsidP="00E44D8D">
            <w:pPr>
              <w:rPr>
                <w:i/>
                <w:sz w:val="22"/>
                <w:szCs w:val="22"/>
              </w:rPr>
            </w:pPr>
            <w:r w:rsidRPr="00AA5D97">
              <w:rPr>
                <w:rFonts w:ascii="Wingdings" w:eastAsia="Wingdings" w:hAnsi="Wingdings" w:cs="Wingdings"/>
                <w:i/>
                <w:sz w:val="22"/>
                <w:szCs w:val="22"/>
              </w:rPr>
              <w:t>¨</w:t>
            </w:r>
            <w:r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29B6D2C" w:rsidR="006E05A0" w:rsidRPr="00A153F3" w:rsidRDefault="0073179A"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A153F3" w:rsidRDefault="006E05A0" w:rsidP="00E44D8D">
            <w:pPr>
              <w:rPr>
                <w:i/>
                <w:sz w:val="22"/>
                <w:szCs w:val="22"/>
              </w:rPr>
            </w:pPr>
          </w:p>
        </w:tc>
      </w:tr>
    </w:tbl>
    <w:p w14:paraId="59A0ADED" w14:textId="77777777" w:rsidR="006E05A0" w:rsidRDefault="006E05A0" w:rsidP="006E05A0">
      <w:pPr>
        <w:rPr>
          <w:b/>
          <w:i/>
        </w:rPr>
      </w:pPr>
    </w:p>
    <w:p w14:paraId="6693F625" w14:textId="77777777" w:rsidR="007E70DC" w:rsidRDefault="007E70DC"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E70DC" w:rsidRPr="00A153F3" w14:paraId="7DBA0CB3" w14:textId="77777777" w:rsidTr="0090390A">
        <w:tc>
          <w:tcPr>
            <w:tcW w:w="2268" w:type="dxa"/>
            <w:tcBorders>
              <w:right w:val="single" w:sz="12" w:space="0" w:color="auto"/>
            </w:tcBorders>
          </w:tcPr>
          <w:p w14:paraId="4010CBCC" w14:textId="77777777" w:rsidR="007E70DC" w:rsidRPr="00A153F3" w:rsidRDefault="007E70DC" w:rsidP="0090390A">
            <w:pPr>
              <w:rPr>
                <w:b/>
                <w:i/>
              </w:rPr>
            </w:pPr>
            <w:r w:rsidRPr="00A153F3">
              <w:rPr>
                <w:b/>
                <w:i/>
              </w:rPr>
              <w:t>Performance Measure:</w:t>
            </w:r>
          </w:p>
          <w:p w14:paraId="5F671EBC" w14:textId="77777777" w:rsidR="007E70DC" w:rsidRPr="00A153F3" w:rsidRDefault="007E70DC"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12FE7F" w14:textId="77777777" w:rsidR="007E70DC" w:rsidRPr="00B90471" w:rsidRDefault="007E70DC" w:rsidP="0090390A">
            <w:pPr>
              <w:rPr>
                <w:iCs/>
              </w:rPr>
            </w:pPr>
            <w:r w:rsidRPr="0036501C">
              <w:rPr>
                <w:iCs/>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7E70DC" w:rsidRPr="00A153F3" w14:paraId="65E8F21C" w14:textId="77777777" w:rsidTr="0090390A">
        <w:tc>
          <w:tcPr>
            <w:tcW w:w="9746" w:type="dxa"/>
            <w:gridSpan w:val="5"/>
          </w:tcPr>
          <w:p w14:paraId="65862291" w14:textId="77777777" w:rsidR="007E70DC" w:rsidRPr="00A153F3" w:rsidRDefault="007E70DC" w:rsidP="0090390A">
            <w:pPr>
              <w:rPr>
                <w:b/>
                <w:i/>
              </w:rPr>
            </w:pPr>
            <w:r>
              <w:rPr>
                <w:b/>
                <w:i/>
              </w:rPr>
              <w:t xml:space="preserve">Data Source </w:t>
            </w:r>
            <w:r>
              <w:rPr>
                <w:i/>
              </w:rPr>
              <w:t>(Select one) (Several options are listed in the on-line application):</w:t>
            </w:r>
            <w:r>
              <w:rPr>
                <w:rFonts w:ascii="96chizjrfqqnmrm,Bold" w:eastAsiaTheme="minorHAnsi" w:hAnsi="96chizjrfqqnmrm,Bold" w:cs="96chizjrfqqnmrm,Bold"/>
                <w:b/>
                <w:bCs/>
                <w:sz w:val="20"/>
                <w:szCs w:val="20"/>
              </w:rPr>
              <w:t xml:space="preserve"> Provider performance monitoring</w:t>
            </w:r>
          </w:p>
        </w:tc>
      </w:tr>
      <w:tr w:rsidR="007E70DC" w:rsidRPr="00A153F3" w14:paraId="077F2145" w14:textId="77777777" w:rsidTr="0090390A">
        <w:tc>
          <w:tcPr>
            <w:tcW w:w="9746" w:type="dxa"/>
            <w:gridSpan w:val="5"/>
            <w:tcBorders>
              <w:bottom w:val="single" w:sz="12" w:space="0" w:color="auto"/>
            </w:tcBorders>
          </w:tcPr>
          <w:p w14:paraId="349D096B" w14:textId="77777777" w:rsidR="007E70DC" w:rsidRPr="00AF7A85" w:rsidRDefault="007E70DC" w:rsidP="0090390A">
            <w:pPr>
              <w:rPr>
                <w:i/>
              </w:rPr>
            </w:pPr>
            <w:r>
              <w:rPr>
                <w:i/>
              </w:rPr>
              <w:t>If ‘Other’ is selected, specify:</w:t>
            </w:r>
          </w:p>
        </w:tc>
      </w:tr>
      <w:tr w:rsidR="007E70DC" w:rsidRPr="00A153F3" w14:paraId="3C1E862D"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2C0DEA" w14:textId="77777777" w:rsidR="007E70DC" w:rsidRDefault="007E70DC" w:rsidP="0090390A">
            <w:pPr>
              <w:rPr>
                <w:i/>
              </w:rPr>
            </w:pPr>
          </w:p>
        </w:tc>
      </w:tr>
      <w:tr w:rsidR="007E70DC" w:rsidRPr="00A153F3" w14:paraId="5811754E" w14:textId="77777777" w:rsidTr="0090390A">
        <w:tc>
          <w:tcPr>
            <w:tcW w:w="2268" w:type="dxa"/>
            <w:tcBorders>
              <w:top w:val="single" w:sz="12" w:space="0" w:color="auto"/>
            </w:tcBorders>
          </w:tcPr>
          <w:p w14:paraId="7A0E40B7" w14:textId="77777777" w:rsidR="007E70DC" w:rsidRPr="00A153F3" w:rsidRDefault="007E70DC" w:rsidP="0090390A">
            <w:pPr>
              <w:rPr>
                <w:b/>
                <w:i/>
              </w:rPr>
            </w:pPr>
            <w:r w:rsidRPr="00A153F3" w:rsidDel="000B4A44">
              <w:rPr>
                <w:b/>
                <w:i/>
              </w:rPr>
              <w:t xml:space="preserve"> </w:t>
            </w:r>
          </w:p>
        </w:tc>
        <w:tc>
          <w:tcPr>
            <w:tcW w:w="2520" w:type="dxa"/>
            <w:tcBorders>
              <w:top w:val="single" w:sz="12" w:space="0" w:color="auto"/>
            </w:tcBorders>
          </w:tcPr>
          <w:p w14:paraId="0FD59A8E" w14:textId="77777777" w:rsidR="007E70DC" w:rsidRPr="00A153F3" w:rsidRDefault="007E70DC" w:rsidP="0090390A">
            <w:pPr>
              <w:rPr>
                <w:b/>
                <w:i/>
              </w:rPr>
            </w:pPr>
            <w:r w:rsidRPr="00A153F3">
              <w:rPr>
                <w:b/>
                <w:i/>
              </w:rPr>
              <w:t>Responsible Party for data collection/generation</w:t>
            </w:r>
          </w:p>
          <w:p w14:paraId="1096E69F" w14:textId="77777777" w:rsidR="007E70DC" w:rsidRPr="00A153F3" w:rsidRDefault="007E70DC" w:rsidP="0090390A">
            <w:pPr>
              <w:rPr>
                <w:i/>
              </w:rPr>
            </w:pPr>
            <w:r w:rsidRPr="00A153F3">
              <w:rPr>
                <w:i/>
              </w:rPr>
              <w:t>(check each that applies)</w:t>
            </w:r>
          </w:p>
          <w:p w14:paraId="081A1B9C" w14:textId="77777777" w:rsidR="007E70DC" w:rsidRPr="00A153F3" w:rsidRDefault="007E70DC" w:rsidP="0090390A">
            <w:pPr>
              <w:rPr>
                <w:i/>
              </w:rPr>
            </w:pPr>
          </w:p>
        </w:tc>
        <w:tc>
          <w:tcPr>
            <w:tcW w:w="2390" w:type="dxa"/>
            <w:tcBorders>
              <w:top w:val="single" w:sz="12" w:space="0" w:color="auto"/>
            </w:tcBorders>
          </w:tcPr>
          <w:p w14:paraId="6CA1EBD6" w14:textId="77777777" w:rsidR="007E70DC" w:rsidRPr="00A153F3" w:rsidRDefault="007E70DC" w:rsidP="0090390A">
            <w:pPr>
              <w:rPr>
                <w:b/>
                <w:i/>
              </w:rPr>
            </w:pPr>
            <w:r w:rsidRPr="00B65FD8">
              <w:rPr>
                <w:b/>
                <w:i/>
              </w:rPr>
              <w:t>Frequency of data collection/generation</w:t>
            </w:r>
            <w:r w:rsidRPr="00A153F3">
              <w:rPr>
                <w:b/>
                <w:i/>
              </w:rPr>
              <w:t>:</w:t>
            </w:r>
          </w:p>
          <w:p w14:paraId="1AE16B7A" w14:textId="77777777" w:rsidR="007E70DC" w:rsidRPr="00A153F3" w:rsidRDefault="007E70DC" w:rsidP="0090390A">
            <w:pPr>
              <w:rPr>
                <w:i/>
              </w:rPr>
            </w:pPr>
            <w:r w:rsidRPr="00A153F3">
              <w:rPr>
                <w:i/>
              </w:rPr>
              <w:t>(check each that applies)</w:t>
            </w:r>
          </w:p>
        </w:tc>
        <w:tc>
          <w:tcPr>
            <w:tcW w:w="2568" w:type="dxa"/>
            <w:gridSpan w:val="2"/>
            <w:tcBorders>
              <w:top w:val="single" w:sz="12" w:space="0" w:color="auto"/>
            </w:tcBorders>
          </w:tcPr>
          <w:p w14:paraId="54E4EF2D" w14:textId="77777777" w:rsidR="007E70DC" w:rsidRPr="00A153F3" w:rsidRDefault="007E70DC" w:rsidP="0090390A">
            <w:pPr>
              <w:rPr>
                <w:b/>
                <w:i/>
              </w:rPr>
            </w:pPr>
            <w:r w:rsidRPr="00A153F3">
              <w:rPr>
                <w:b/>
                <w:i/>
              </w:rPr>
              <w:t>Sampling Approach</w:t>
            </w:r>
          </w:p>
          <w:p w14:paraId="6DB8729A" w14:textId="77777777" w:rsidR="007E70DC" w:rsidRPr="00A153F3" w:rsidRDefault="007E70DC" w:rsidP="0090390A">
            <w:pPr>
              <w:rPr>
                <w:i/>
              </w:rPr>
            </w:pPr>
            <w:r w:rsidRPr="00A153F3">
              <w:rPr>
                <w:i/>
              </w:rPr>
              <w:t>(check each that applies)</w:t>
            </w:r>
          </w:p>
        </w:tc>
      </w:tr>
      <w:tr w:rsidR="007E70DC" w:rsidRPr="00A153F3" w14:paraId="49868677" w14:textId="77777777" w:rsidTr="0090390A">
        <w:tc>
          <w:tcPr>
            <w:tcW w:w="2268" w:type="dxa"/>
          </w:tcPr>
          <w:p w14:paraId="30CE18D0" w14:textId="77777777" w:rsidR="007E70DC" w:rsidRPr="00A153F3" w:rsidRDefault="007E70DC" w:rsidP="0090390A">
            <w:pPr>
              <w:rPr>
                <w:i/>
              </w:rPr>
            </w:pPr>
          </w:p>
        </w:tc>
        <w:tc>
          <w:tcPr>
            <w:tcW w:w="2520" w:type="dxa"/>
          </w:tcPr>
          <w:p w14:paraId="6D9AB77B" w14:textId="77777777" w:rsidR="007E70DC" w:rsidRPr="00A153F3" w:rsidRDefault="007E70D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37DD44E"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D46A074" w14:textId="77777777" w:rsidR="007E70DC" w:rsidRPr="00A153F3" w:rsidRDefault="007E70DC" w:rsidP="0090390A">
            <w:pPr>
              <w:rPr>
                <w:i/>
              </w:rPr>
            </w:pPr>
            <w:r>
              <w:rPr>
                <w:rFonts w:ascii="Wingdings" w:eastAsia="Wingdings" w:hAnsi="Wingdings" w:cs="Wingdings"/>
              </w:rPr>
              <w:t>þ</w:t>
            </w:r>
            <w:r w:rsidRPr="00A153F3">
              <w:rPr>
                <w:i/>
                <w:sz w:val="22"/>
                <w:szCs w:val="22"/>
              </w:rPr>
              <w:t xml:space="preserve"> 100% Review</w:t>
            </w:r>
          </w:p>
        </w:tc>
      </w:tr>
      <w:tr w:rsidR="007E70DC" w:rsidRPr="00A153F3" w14:paraId="41A54F11" w14:textId="77777777" w:rsidTr="0090390A">
        <w:tc>
          <w:tcPr>
            <w:tcW w:w="2268" w:type="dxa"/>
            <w:shd w:val="solid" w:color="auto" w:fill="auto"/>
          </w:tcPr>
          <w:p w14:paraId="48E154AD" w14:textId="77777777" w:rsidR="007E70DC" w:rsidRPr="00A153F3" w:rsidRDefault="007E70DC" w:rsidP="0090390A">
            <w:pPr>
              <w:rPr>
                <w:i/>
              </w:rPr>
            </w:pPr>
          </w:p>
        </w:tc>
        <w:tc>
          <w:tcPr>
            <w:tcW w:w="2520" w:type="dxa"/>
          </w:tcPr>
          <w:p w14:paraId="077A5BB3"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C1C9640"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FBD063D"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7E70DC" w:rsidRPr="00A153F3" w14:paraId="75A27FD7" w14:textId="77777777" w:rsidTr="0090390A">
        <w:tc>
          <w:tcPr>
            <w:tcW w:w="2268" w:type="dxa"/>
            <w:shd w:val="solid" w:color="auto" w:fill="auto"/>
          </w:tcPr>
          <w:p w14:paraId="7DD71138" w14:textId="77777777" w:rsidR="007E70DC" w:rsidRPr="00A153F3" w:rsidRDefault="007E70DC" w:rsidP="0090390A">
            <w:pPr>
              <w:rPr>
                <w:i/>
              </w:rPr>
            </w:pPr>
          </w:p>
        </w:tc>
        <w:tc>
          <w:tcPr>
            <w:tcW w:w="2520" w:type="dxa"/>
          </w:tcPr>
          <w:p w14:paraId="3EBC8D93" w14:textId="77777777" w:rsidR="007E70DC" w:rsidRPr="00A153F3" w:rsidRDefault="007E70DC"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2902089"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4E3D0355" w14:textId="77777777" w:rsidR="007E70DC" w:rsidRPr="00A153F3" w:rsidRDefault="007E70DC" w:rsidP="0090390A">
            <w:pPr>
              <w:rPr>
                <w:i/>
              </w:rPr>
            </w:pPr>
          </w:p>
        </w:tc>
        <w:tc>
          <w:tcPr>
            <w:tcW w:w="2208" w:type="dxa"/>
            <w:tcBorders>
              <w:bottom w:val="single" w:sz="4" w:space="0" w:color="auto"/>
            </w:tcBorders>
            <w:shd w:val="clear" w:color="auto" w:fill="auto"/>
          </w:tcPr>
          <w:p w14:paraId="15B5AC5F"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7E70DC" w:rsidRPr="00A153F3" w14:paraId="2557370F" w14:textId="77777777" w:rsidTr="0090390A">
        <w:tc>
          <w:tcPr>
            <w:tcW w:w="2268" w:type="dxa"/>
            <w:shd w:val="solid" w:color="auto" w:fill="auto"/>
          </w:tcPr>
          <w:p w14:paraId="760F584F" w14:textId="77777777" w:rsidR="007E70DC" w:rsidRPr="00A153F3" w:rsidRDefault="007E70DC" w:rsidP="0090390A">
            <w:pPr>
              <w:rPr>
                <w:i/>
              </w:rPr>
            </w:pPr>
          </w:p>
        </w:tc>
        <w:tc>
          <w:tcPr>
            <w:tcW w:w="2520" w:type="dxa"/>
          </w:tcPr>
          <w:p w14:paraId="45BBBC9E" w14:textId="77777777" w:rsidR="007E70DC" w:rsidRDefault="007E70DC" w:rsidP="0090390A">
            <w:pPr>
              <w:rPr>
                <w:i/>
                <w:sz w:val="22"/>
                <w:szCs w:val="22"/>
              </w:rPr>
            </w:pPr>
            <w:r>
              <w:rPr>
                <w:rFonts w:ascii="Wingdings" w:eastAsia="Wingdings" w:hAnsi="Wingdings" w:cs="Wingdings"/>
              </w:rPr>
              <w:t>þ</w:t>
            </w:r>
            <w:r w:rsidRPr="00A153F3">
              <w:rPr>
                <w:i/>
                <w:sz w:val="22"/>
                <w:szCs w:val="22"/>
              </w:rPr>
              <w:t xml:space="preserve"> Other </w:t>
            </w:r>
          </w:p>
          <w:p w14:paraId="4E3FE538" w14:textId="77777777" w:rsidR="007E70DC" w:rsidRPr="00A153F3" w:rsidRDefault="007E70DC" w:rsidP="0090390A">
            <w:pPr>
              <w:rPr>
                <w:i/>
              </w:rPr>
            </w:pPr>
            <w:r w:rsidRPr="00A153F3">
              <w:rPr>
                <w:i/>
                <w:sz w:val="22"/>
                <w:szCs w:val="22"/>
              </w:rPr>
              <w:t>Specify:</w:t>
            </w:r>
          </w:p>
        </w:tc>
        <w:tc>
          <w:tcPr>
            <w:tcW w:w="2390" w:type="dxa"/>
          </w:tcPr>
          <w:p w14:paraId="04497DCC" w14:textId="77777777" w:rsidR="007E70DC" w:rsidRPr="00A153F3" w:rsidRDefault="007E70DC"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126BB688" w14:textId="77777777" w:rsidR="007E70DC" w:rsidRPr="00A153F3" w:rsidRDefault="007E70DC" w:rsidP="0090390A">
            <w:pPr>
              <w:rPr>
                <w:i/>
              </w:rPr>
            </w:pPr>
          </w:p>
        </w:tc>
        <w:tc>
          <w:tcPr>
            <w:tcW w:w="2208" w:type="dxa"/>
            <w:tcBorders>
              <w:bottom w:val="single" w:sz="4" w:space="0" w:color="auto"/>
            </w:tcBorders>
            <w:shd w:val="pct10" w:color="auto" w:fill="auto"/>
          </w:tcPr>
          <w:p w14:paraId="49463475" w14:textId="77777777" w:rsidR="007E70DC" w:rsidRPr="00A153F3" w:rsidRDefault="007E70DC" w:rsidP="0090390A">
            <w:pPr>
              <w:rPr>
                <w:i/>
              </w:rPr>
            </w:pPr>
          </w:p>
        </w:tc>
      </w:tr>
      <w:tr w:rsidR="007E70DC" w:rsidRPr="00A153F3" w14:paraId="51AF4754" w14:textId="77777777" w:rsidTr="0090390A">
        <w:tc>
          <w:tcPr>
            <w:tcW w:w="2268" w:type="dxa"/>
            <w:tcBorders>
              <w:bottom w:val="single" w:sz="4" w:space="0" w:color="auto"/>
            </w:tcBorders>
          </w:tcPr>
          <w:p w14:paraId="1DE80A07" w14:textId="77777777" w:rsidR="007E70DC" w:rsidRPr="00A153F3" w:rsidRDefault="007E70DC" w:rsidP="0090390A">
            <w:pPr>
              <w:rPr>
                <w:i/>
              </w:rPr>
            </w:pPr>
          </w:p>
        </w:tc>
        <w:tc>
          <w:tcPr>
            <w:tcW w:w="2520" w:type="dxa"/>
            <w:tcBorders>
              <w:bottom w:val="single" w:sz="4" w:space="0" w:color="auto"/>
            </w:tcBorders>
            <w:shd w:val="pct10" w:color="auto" w:fill="auto"/>
          </w:tcPr>
          <w:p w14:paraId="69D55E45" w14:textId="77777777" w:rsidR="007E70DC" w:rsidRPr="00EE1207" w:rsidRDefault="007E70DC" w:rsidP="0090390A">
            <w:pPr>
              <w:rPr>
                <w:iCs/>
                <w:sz w:val="22"/>
                <w:szCs w:val="22"/>
              </w:rPr>
            </w:pPr>
            <w:r>
              <w:rPr>
                <w:iCs/>
                <w:sz w:val="22"/>
                <w:szCs w:val="22"/>
              </w:rPr>
              <w:t>Administrative Services Organization</w:t>
            </w:r>
          </w:p>
        </w:tc>
        <w:tc>
          <w:tcPr>
            <w:tcW w:w="2390" w:type="dxa"/>
            <w:tcBorders>
              <w:bottom w:val="single" w:sz="4" w:space="0" w:color="auto"/>
            </w:tcBorders>
          </w:tcPr>
          <w:p w14:paraId="398E71F5" w14:textId="77777777" w:rsidR="007E70DC" w:rsidRPr="00A153F3" w:rsidRDefault="007E70DC" w:rsidP="0090390A">
            <w:pPr>
              <w:rPr>
                <w:i/>
                <w:sz w:val="22"/>
                <w:szCs w:val="22"/>
              </w:rPr>
            </w:pPr>
            <w:r w:rsidRPr="00EE120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8B68545" w14:textId="77777777" w:rsidR="007E70DC" w:rsidRPr="00A153F3" w:rsidRDefault="007E70DC" w:rsidP="0090390A">
            <w:pPr>
              <w:rPr>
                <w:i/>
              </w:rPr>
            </w:pPr>
          </w:p>
        </w:tc>
        <w:tc>
          <w:tcPr>
            <w:tcW w:w="2208" w:type="dxa"/>
            <w:tcBorders>
              <w:bottom w:val="single" w:sz="4" w:space="0" w:color="auto"/>
            </w:tcBorders>
            <w:shd w:val="clear" w:color="auto" w:fill="auto"/>
          </w:tcPr>
          <w:p w14:paraId="7D23638E"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E70DC" w:rsidRPr="00A153F3" w14:paraId="25501F05" w14:textId="77777777" w:rsidTr="0090390A">
        <w:tc>
          <w:tcPr>
            <w:tcW w:w="2268" w:type="dxa"/>
            <w:tcBorders>
              <w:bottom w:val="single" w:sz="4" w:space="0" w:color="auto"/>
            </w:tcBorders>
          </w:tcPr>
          <w:p w14:paraId="4C504E63" w14:textId="77777777" w:rsidR="007E70DC" w:rsidRPr="00A153F3" w:rsidRDefault="007E70DC" w:rsidP="0090390A">
            <w:pPr>
              <w:rPr>
                <w:i/>
              </w:rPr>
            </w:pPr>
          </w:p>
        </w:tc>
        <w:tc>
          <w:tcPr>
            <w:tcW w:w="2520" w:type="dxa"/>
            <w:tcBorders>
              <w:bottom w:val="single" w:sz="4" w:space="0" w:color="auto"/>
            </w:tcBorders>
            <w:shd w:val="pct10" w:color="auto" w:fill="auto"/>
          </w:tcPr>
          <w:p w14:paraId="3FDC02E2" w14:textId="77777777" w:rsidR="007E70DC" w:rsidRPr="00A153F3" w:rsidRDefault="007E70DC" w:rsidP="0090390A">
            <w:pPr>
              <w:rPr>
                <w:i/>
                <w:sz w:val="22"/>
                <w:szCs w:val="22"/>
              </w:rPr>
            </w:pPr>
          </w:p>
        </w:tc>
        <w:tc>
          <w:tcPr>
            <w:tcW w:w="2390" w:type="dxa"/>
            <w:tcBorders>
              <w:bottom w:val="single" w:sz="4" w:space="0" w:color="auto"/>
            </w:tcBorders>
          </w:tcPr>
          <w:p w14:paraId="7667668C" w14:textId="77777777" w:rsidR="007E70DC"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7D60FE1" w14:textId="77777777" w:rsidR="007E70DC" w:rsidRPr="00A153F3" w:rsidRDefault="007E70DC" w:rsidP="0090390A">
            <w:pPr>
              <w:rPr>
                <w:i/>
              </w:rPr>
            </w:pPr>
            <w:r w:rsidRPr="00A153F3">
              <w:rPr>
                <w:i/>
                <w:sz w:val="22"/>
                <w:szCs w:val="22"/>
              </w:rPr>
              <w:t>Specify:</w:t>
            </w:r>
          </w:p>
        </w:tc>
        <w:tc>
          <w:tcPr>
            <w:tcW w:w="360" w:type="dxa"/>
            <w:tcBorders>
              <w:bottom w:val="single" w:sz="4" w:space="0" w:color="auto"/>
            </w:tcBorders>
            <w:shd w:val="solid" w:color="auto" w:fill="auto"/>
          </w:tcPr>
          <w:p w14:paraId="6A2C10DD" w14:textId="77777777" w:rsidR="007E70DC" w:rsidRPr="00A153F3" w:rsidRDefault="007E70DC" w:rsidP="0090390A">
            <w:pPr>
              <w:rPr>
                <w:i/>
              </w:rPr>
            </w:pPr>
          </w:p>
        </w:tc>
        <w:tc>
          <w:tcPr>
            <w:tcW w:w="2208" w:type="dxa"/>
            <w:tcBorders>
              <w:bottom w:val="single" w:sz="4" w:space="0" w:color="auto"/>
            </w:tcBorders>
            <w:shd w:val="pct10" w:color="auto" w:fill="auto"/>
          </w:tcPr>
          <w:p w14:paraId="378FDE4E" w14:textId="77777777" w:rsidR="007E70DC" w:rsidRPr="00A153F3" w:rsidRDefault="007E70DC" w:rsidP="0090390A">
            <w:pPr>
              <w:rPr>
                <w:i/>
              </w:rPr>
            </w:pPr>
          </w:p>
        </w:tc>
      </w:tr>
      <w:tr w:rsidR="007E70DC" w:rsidRPr="00A153F3" w14:paraId="450FE191" w14:textId="77777777" w:rsidTr="0090390A">
        <w:tc>
          <w:tcPr>
            <w:tcW w:w="2268" w:type="dxa"/>
            <w:tcBorders>
              <w:top w:val="single" w:sz="4" w:space="0" w:color="auto"/>
              <w:left w:val="single" w:sz="4" w:space="0" w:color="auto"/>
              <w:bottom w:val="single" w:sz="4" w:space="0" w:color="auto"/>
              <w:right w:val="single" w:sz="4" w:space="0" w:color="auto"/>
            </w:tcBorders>
          </w:tcPr>
          <w:p w14:paraId="0DC2BDA3" w14:textId="77777777" w:rsidR="007E70DC" w:rsidRPr="00A153F3" w:rsidRDefault="007E70DC"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02F1E040"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34960C" w14:textId="77777777" w:rsidR="007E70DC" w:rsidRPr="00A153F3" w:rsidRDefault="007E70D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6D16F0" w14:textId="77777777" w:rsidR="007E70DC" w:rsidRPr="00A153F3" w:rsidRDefault="007E70DC"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415D818" w14:textId="77777777" w:rsidR="007E70DC" w:rsidRPr="00A153F3" w:rsidRDefault="007E70DC"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E70DC" w:rsidRPr="00A153F3" w14:paraId="77860DAC"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D4D5125" w14:textId="77777777" w:rsidR="007E70DC" w:rsidRPr="00A153F3" w:rsidRDefault="007E70DC"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A2EA745"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D3F010" w14:textId="77777777" w:rsidR="007E70DC" w:rsidRPr="00A153F3" w:rsidRDefault="007E70DC"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FAD622A" w14:textId="77777777" w:rsidR="007E70DC" w:rsidRPr="00A153F3" w:rsidRDefault="007E70DC"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99BC29E" w14:textId="77777777" w:rsidR="007E70DC" w:rsidRPr="00A153F3" w:rsidRDefault="007E70DC" w:rsidP="0090390A">
            <w:pPr>
              <w:rPr>
                <w:i/>
              </w:rPr>
            </w:pPr>
          </w:p>
        </w:tc>
      </w:tr>
    </w:tbl>
    <w:p w14:paraId="6CC77D5D" w14:textId="77777777" w:rsidR="007E70DC" w:rsidRDefault="007E70DC" w:rsidP="007E70DC">
      <w:pPr>
        <w:rPr>
          <w:b/>
          <w:i/>
        </w:rPr>
      </w:pPr>
      <w:r w:rsidRPr="00A153F3">
        <w:rPr>
          <w:b/>
          <w:i/>
        </w:rPr>
        <w:t>Add another Data Source for this performance measure</w:t>
      </w:r>
      <w:r>
        <w:rPr>
          <w:b/>
          <w:i/>
        </w:rPr>
        <w:t xml:space="preserve"> </w:t>
      </w:r>
    </w:p>
    <w:p w14:paraId="3C21389E" w14:textId="77777777" w:rsidR="007E70DC" w:rsidRDefault="007E70DC" w:rsidP="007E70DC"/>
    <w:p w14:paraId="6185EB86" w14:textId="77777777" w:rsidR="007E70DC" w:rsidRDefault="007E70DC" w:rsidP="007E70D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E70DC" w:rsidRPr="00A153F3" w14:paraId="10354923" w14:textId="77777777" w:rsidTr="0090390A">
        <w:tc>
          <w:tcPr>
            <w:tcW w:w="2520" w:type="dxa"/>
            <w:tcBorders>
              <w:top w:val="single" w:sz="4" w:space="0" w:color="auto"/>
              <w:left w:val="single" w:sz="4" w:space="0" w:color="auto"/>
              <w:bottom w:val="single" w:sz="4" w:space="0" w:color="auto"/>
              <w:right w:val="single" w:sz="4" w:space="0" w:color="auto"/>
            </w:tcBorders>
          </w:tcPr>
          <w:p w14:paraId="69A9639F" w14:textId="77777777" w:rsidR="007E70DC" w:rsidRPr="00A153F3" w:rsidRDefault="007E70DC" w:rsidP="0090390A">
            <w:pPr>
              <w:rPr>
                <w:b/>
                <w:i/>
                <w:sz w:val="22"/>
                <w:szCs w:val="22"/>
              </w:rPr>
            </w:pPr>
            <w:r w:rsidRPr="00A153F3">
              <w:rPr>
                <w:b/>
                <w:i/>
                <w:sz w:val="22"/>
                <w:szCs w:val="22"/>
              </w:rPr>
              <w:t xml:space="preserve">Responsible Party for data aggregation and analysis </w:t>
            </w:r>
          </w:p>
          <w:p w14:paraId="225FB2D7" w14:textId="77777777" w:rsidR="007E70DC" w:rsidRPr="00A153F3" w:rsidRDefault="007E70DC"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5CA10B" w14:textId="77777777" w:rsidR="007E70DC" w:rsidRPr="00A153F3" w:rsidRDefault="007E70DC" w:rsidP="0090390A">
            <w:pPr>
              <w:rPr>
                <w:b/>
                <w:i/>
                <w:sz w:val="22"/>
                <w:szCs w:val="22"/>
              </w:rPr>
            </w:pPr>
            <w:r w:rsidRPr="00A153F3">
              <w:rPr>
                <w:b/>
                <w:i/>
                <w:sz w:val="22"/>
                <w:szCs w:val="22"/>
              </w:rPr>
              <w:t>Frequency of data aggregation and analysis:</w:t>
            </w:r>
          </w:p>
          <w:p w14:paraId="189B1304" w14:textId="77777777" w:rsidR="007E70DC" w:rsidRPr="00A153F3" w:rsidRDefault="007E70DC" w:rsidP="0090390A">
            <w:pPr>
              <w:rPr>
                <w:b/>
                <w:i/>
                <w:sz w:val="22"/>
                <w:szCs w:val="22"/>
              </w:rPr>
            </w:pPr>
            <w:r w:rsidRPr="00A153F3">
              <w:rPr>
                <w:i/>
              </w:rPr>
              <w:t>(check each that applies</w:t>
            </w:r>
          </w:p>
        </w:tc>
      </w:tr>
      <w:tr w:rsidR="007E70DC" w:rsidRPr="00A153F3" w14:paraId="524FD8A1" w14:textId="77777777" w:rsidTr="0090390A">
        <w:tc>
          <w:tcPr>
            <w:tcW w:w="2520" w:type="dxa"/>
            <w:tcBorders>
              <w:top w:val="single" w:sz="4" w:space="0" w:color="auto"/>
              <w:left w:val="single" w:sz="4" w:space="0" w:color="auto"/>
              <w:bottom w:val="single" w:sz="4" w:space="0" w:color="auto"/>
              <w:right w:val="single" w:sz="4" w:space="0" w:color="auto"/>
            </w:tcBorders>
          </w:tcPr>
          <w:p w14:paraId="67437E88" w14:textId="77777777" w:rsidR="007E70DC" w:rsidRPr="00A153F3" w:rsidRDefault="007E70DC"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A17CD" w14:textId="77777777" w:rsidR="007E70DC" w:rsidRPr="00A153F3"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E70DC" w:rsidRPr="00A153F3" w14:paraId="2DCCE633" w14:textId="77777777" w:rsidTr="0090390A">
        <w:tc>
          <w:tcPr>
            <w:tcW w:w="2520" w:type="dxa"/>
            <w:tcBorders>
              <w:top w:val="single" w:sz="4" w:space="0" w:color="auto"/>
              <w:left w:val="single" w:sz="4" w:space="0" w:color="auto"/>
              <w:bottom w:val="single" w:sz="4" w:space="0" w:color="auto"/>
              <w:right w:val="single" w:sz="4" w:space="0" w:color="auto"/>
            </w:tcBorders>
          </w:tcPr>
          <w:p w14:paraId="5C368B6D" w14:textId="77777777" w:rsidR="007E70DC" w:rsidRPr="00A153F3" w:rsidRDefault="007E70DC" w:rsidP="0090390A">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8FC6DD" w14:textId="77777777" w:rsidR="007E70DC" w:rsidRPr="00A153F3" w:rsidRDefault="007E70DC" w:rsidP="0090390A">
            <w:pPr>
              <w:rPr>
                <w:i/>
                <w:sz w:val="22"/>
                <w:szCs w:val="22"/>
              </w:rPr>
            </w:pPr>
            <w:r w:rsidRPr="00EE1207">
              <w:rPr>
                <w:rFonts w:ascii="Wingdings" w:eastAsia="Wingdings" w:hAnsi="Wingdings" w:cs="Wingdings"/>
                <w:i/>
                <w:sz w:val="22"/>
                <w:szCs w:val="22"/>
              </w:rPr>
              <w:t>¨</w:t>
            </w:r>
            <w:r w:rsidRPr="00A153F3">
              <w:rPr>
                <w:i/>
                <w:sz w:val="22"/>
                <w:szCs w:val="22"/>
              </w:rPr>
              <w:t xml:space="preserve"> Monthly</w:t>
            </w:r>
          </w:p>
        </w:tc>
      </w:tr>
      <w:tr w:rsidR="007E70DC" w:rsidRPr="00A153F3" w14:paraId="7EA30A6D" w14:textId="77777777" w:rsidTr="0090390A">
        <w:tc>
          <w:tcPr>
            <w:tcW w:w="2520" w:type="dxa"/>
            <w:tcBorders>
              <w:top w:val="single" w:sz="4" w:space="0" w:color="auto"/>
              <w:left w:val="single" w:sz="4" w:space="0" w:color="auto"/>
              <w:bottom w:val="single" w:sz="4" w:space="0" w:color="auto"/>
              <w:right w:val="single" w:sz="4" w:space="0" w:color="auto"/>
            </w:tcBorders>
          </w:tcPr>
          <w:p w14:paraId="28A80B2B" w14:textId="77777777" w:rsidR="007E70DC" w:rsidRPr="00A153F3" w:rsidRDefault="007E70DC" w:rsidP="0090390A">
            <w:pPr>
              <w:rPr>
                <w:i/>
                <w:sz w:val="22"/>
                <w:szCs w:val="22"/>
              </w:rPr>
            </w:pPr>
            <w:r w:rsidRPr="00B65FD8">
              <w:rPr>
                <w:i/>
                <w:sz w:val="22"/>
                <w:szCs w:val="22"/>
              </w:rPr>
              <w:t>¨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C145E4" w14:textId="77777777" w:rsidR="007E70DC" w:rsidRPr="00A153F3"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7E70DC" w:rsidRPr="00A153F3" w14:paraId="51D29AF4" w14:textId="77777777" w:rsidTr="0090390A">
        <w:tc>
          <w:tcPr>
            <w:tcW w:w="2520" w:type="dxa"/>
            <w:tcBorders>
              <w:top w:val="single" w:sz="4" w:space="0" w:color="auto"/>
              <w:left w:val="single" w:sz="4" w:space="0" w:color="auto"/>
              <w:bottom w:val="single" w:sz="4" w:space="0" w:color="auto"/>
              <w:right w:val="single" w:sz="4" w:space="0" w:color="auto"/>
            </w:tcBorders>
          </w:tcPr>
          <w:p w14:paraId="4FD3E631" w14:textId="77777777" w:rsidR="007E70DC"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F32C38A" w14:textId="77777777" w:rsidR="007E70DC" w:rsidRPr="00A153F3" w:rsidRDefault="007E70DC"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844187" w14:textId="77777777" w:rsidR="007E70DC" w:rsidRPr="00A153F3" w:rsidRDefault="007E70DC" w:rsidP="0090390A">
            <w:pPr>
              <w:rPr>
                <w:i/>
                <w:sz w:val="22"/>
                <w:szCs w:val="22"/>
              </w:rPr>
            </w:pPr>
            <w:r>
              <w:rPr>
                <w:rFonts w:ascii="Wingdings" w:eastAsia="Wingdings" w:hAnsi="Wingdings" w:cs="Wingdings"/>
              </w:rPr>
              <w:t>þ</w:t>
            </w:r>
            <w:r w:rsidRPr="00A153F3">
              <w:rPr>
                <w:i/>
                <w:sz w:val="22"/>
                <w:szCs w:val="22"/>
              </w:rPr>
              <w:t xml:space="preserve"> Annually</w:t>
            </w:r>
          </w:p>
        </w:tc>
      </w:tr>
      <w:tr w:rsidR="007E70DC" w:rsidRPr="00A153F3" w14:paraId="4E5166F8" w14:textId="77777777" w:rsidTr="0090390A">
        <w:tc>
          <w:tcPr>
            <w:tcW w:w="2520" w:type="dxa"/>
            <w:tcBorders>
              <w:top w:val="single" w:sz="4" w:space="0" w:color="auto"/>
              <w:bottom w:val="single" w:sz="4" w:space="0" w:color="auto"/>
              <w:right w:val="single" w:sz="4" w:space="0" w:color="auto"/>
            </w:tcBorders>
            <w:shd w:val="pct10" w:color="auto" w:fill="auto"/>
          </w:tcPr>
          <w:p w14:paraId="178F645A"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097EC6" w14:textId="77777777" w:rsidR="007E70DC" w:rsidRPr="00A153F3"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E70DC" w:rsidRPr="00A153F3" w14:paraId="05F970E2" w14:textId="77777777" w:rsidTr="0090390A">
        <w:tc>
          <w:tcPr>
            <w:tcW w:w="2520" w:type="dxa"/>
            <w:tcBorders>
              <w:top w:val="single" w:sz="4" w:space="0" w:color="auto"/>
              <w:bottom w:val="single" w:sz="4" w:space="0" w:color="auto"/>
              <w:right w:val="single" w:sz="4" w:space="0" w:color="auto"/>
            </w:tcBorders>
            <w:shd w:val="pct10" w:color="auto" w:fill="auto"/>
          </w:tcPr>
          <w:p w14:paraId="23E80772"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72619B" w14:textId="77777777" w:rsidR="007E70DC" w:rsidRDefault="007E70DC"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A172BD6" w14:textId="77777777" w:rsidR="007E70DC" w:rsidRPr="00A153F3" w:rsidRDefault="007E70DC" w:rsidP="0090390A">
            <w:pPr>
              <w:rPr>
                <w:i/>
                <w:sz w:val="22"/>
                <w:szCs w:val="22"/>
              </w:rPr>
            </w:pPr>
            <w:r w:rsidRPr="00A153F3">
              <w:rPr>
                <w:i/>
                <w:sz w:val="22"/>
                <w:szCs w:val="22"/>
              </w:rPr>
              <w:t>Specify:</w:t>
            </w:r>
          </w:p>
        </w:tc>
      </w:tr>
      <w:tr w:rsidR="007E70DC" w:rsidRPr="00A153F3" w14:paraId="31E0E2F6"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4D6C5429" w14:textId="77777777" w:rsidR="007E70DC" w:rsidRPr="00A153F3" w:rsidRDefault="007E70DC"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E57C5D" w14:textId="77777777" w:rsidR="007E70DC" w:rsidRPr="00A153F3" w:rsidRDefault="007E70DC" w:rsidP="0090390A">
            <w:pPr>
              <w:rPr>
                <w:i/>
                <w:sz w:val="22"/>
                <w:szCs w:val="22"/>
              </w:rPr>
            </w:pPr>
          </w:p>
        </w:tc>
      </w:tr>
    </w:tbl>
    <w:p w14:paraId="01233E11" w14:textId="77777777" w:rsidR="007E70DC" w:rsidRDefault="007E70DC" w:rsidP="006E05A0">
      <w:pPr>
        <w:rPr>
          <w:b/>
          <w:i/>
        </w:rPr>
      </w:pPr>
    </w:p>
    <w:p w14:paraId="7F1D1AA7" w14:textId="77777777" w:rsidR="007E70DC" w:rsidRPr="00A153F3" w:rsidRDefault="007E70DC"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D20F8" w:rsidRPr="00A153F3" w14:paraId="1AE92467" w14:textId="77777777" w:rsidTr="0090390A">
        <w:tc>
          <w:tcPr>
            <w:tcW w:w="2268" w:type="dxa"/>
            <w:tcBorders>
              <w:right w:val="single" w:sz="12" w:space="0" w:color="auto"/>
            </w:tcBorders>
          </w:tcPr>
          <w:p w14:paraId="1F72ACCC" w14:textId="77777777" w:rsidR="000D20F8" w:rsidRPr="00A153F3" w:rsidRDefault="000D20F8" w:rsidP="0090390A">
            <w:pPr>
              <w:rPr>
                <w:b/>
                <w:i/>
              </w:rPr>
            </w:pPr>
            <w:r w:rsidRPr="00A153F3">
              <w:rPr>
                <w:b/>
                <w:i/>
              </w:rPr>
              <w:t>Performance Measure:</w:t>
            </w:r>
          </w:p>
          <w:p w14:paraId="0D5BC52F" w14:textId="77777777" w:rsidR="000D20F8" w:rsidRPr="00A153F3" w:rsidRDefault="000D20F8"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A862F6" w14:textId="77777777" w:rsidR="000D20F8" w:rsidRPr="00B90471" w:rsidRDefault="000D20F8" w:rsidP="0090390A">
            <w:pPr>
              <w:rPr>
                <w:iCs/>
              </w:rPr>
            </w:pPr>
            <w:r w:rsidRPr="0036501C">
              <w:rPr>
                <w:iCs/>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0D20F8" w:rsidRPr="00A153F3" w14:paraId="3F0915DF" w14:textId="77777777" w:rsidTr="0090390A">
        <w:tc>
          <w:tcPr>
            <w:tcW w:w="9746" w:type="dxa"/>
            <w:gridSpan w:val="5"/>
          </w:tcPr>
          <w:p w14:paraId="7D263D42" w14:textId="77777777" w:rsidR="000D20F8" w:rsidRPr="00A153F3" w:rsidRDefault="000D20F8" w:rsidP="0090390A">
            <w:pPr>
              <w:rPr>
                <w:b/>
                <w:i/>
              </w:rPr>
            </w:pPr>
            <w:r>
              <w:rPr>
                <w:b/>
                <w:i/>
              </w:rPr>
              <w:t xml:space="preserve">Data Source </w:t>
            </w:r>
            <w:r>
              <w:rPr>
                <w:i/>
              </w:rPr>
              <w:t>(Select one) (Several options are listed in the on-line application):</w:t>
            </w:r>
            <w:r>
              <w:rPr>
                <w:rFonts w:ascii="96chizjrfqqnmrm,Bold" w:eastAsiaTheme="minorHAnsi" w:hAnsi="96chizjrfqqnmrm,Bold" w:cs="96chizjrfqqnmrm,Bold"/>
                <w:b/>
                <w:bCs/>
                <w:sz w:val="20"/>
                <w:szCs w:val="20"/>
              </w:rPr>
              <w:t xml:space="preserve"> Provider performance monitoring</w:t>
            </w:r>
          </w:p>
        </w:tc>
      </w:tr>
      <w:tr w:rsidR="000D20F8" w:rsidRPr="00A153F3" w14:paraId="35E7B72E" w14:textId="77777777" w:rsidTr="0090390A">
        <w:tc>
          <w:tcPr>
            <w:tcW w:w="9746" w:type="dxa"/>
            <w:gridSpan w:val="5"/>
            <w:tcBorders>
              <w:bottom w:val="single" w:sz="12" w:space="0" w:color="auto"/>
            </w:tcBorders>
          </w:tcPr>
          <w:p w14:paraId="5A98E074" w14:textId="77777777" w:rsidR="000D20F8" w:rsidRPr="00AF7A85" w:rsidRDefault="000D20F8" w:rsidP="0090390A">
            <w:pPr>
              <w:rPr>
                <w:i/>
              </w:rPr>
            </w:pPr>
            <w:r>
              <w:rPr>
                <w:i/>
              </w:rPr>
              <w:t>If ‘Other’ is selected, specify:</w:t>
            </w:r>
          </w:p>
        </w:tc>
      </w:tr>
      <w:tr w:rsidR="000D20F8" w:rsidRPr="00A153F3" w14:paraId="4BF37A42"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6B2EEA" w14:textId="77777777" w:rsidR="000D20F8" w:rsidRDefault="000D20F8" w:rsidP="0090390A">
            <w:pPr>
              <w:rPr>
                <w:i/>
              </w:rPr>
            </w:pPr>
          </w:p>
        </w:tc>
      </w:tr>
      <w:tr w:rsidR="000D20F8" w:rsidRPr="00A153F3" w14:paraId="257E3DBE" w14:textId="77777777" w:rsidTr="0090390A">
        <w:tc>
          <w:tcPr>
            <w:tcW w:w="2268" w:type="dxa"/>
            <w:tcBorders>
              <w:top w:val="single" w:sz="12" w:space="0" w:color="auto"/>
            </w:tcBorders>
          </w:tcPr>
          <w:p w14:paraId="56A6191B" w14:textId="77777777" w:rsidR="000D20F8" w:rsidRPr="00A153F3" w:rsidRDefault="000D20F8" w:rsidP="0090390A">
            <w:pPr>
              <w:rPr>
                <w:b/>
                <w:i/>
              </w:rPr>
            </w:pPr>
            <w:r w:rsidRPr="00A153F3" w:rsidDel="000B4A44">
              <w:rPr>
                <w:b/>
                <w:i/>
              </w:rPr>
              <w:t xml:space="preserve"> </w:t>
            </w:r>
          </w:p>
        </w:tc>
        <w:tc>
          <w:tcPr>
            <w:tcW w:w="2520" w:type="dxa"/>
            <w:tcBorders>
              <w:top w:val="single" w:sz="12" w:space="0" w:color="auto"/>
            </w:tcBorders>
          </w:tcPr>
          <w:p w14:paraId="3D1E0690" w14:textId="77777777" w:rsidR="000D20F8" w:rsidRPr="00A153F3" w:rsidRDefault="000D20F8" w:rsidP="0090390A">
            <w:pPr>
              <w:rPr>
                <w:b/>
                <w:i/>
              </w:rPr>
            </w:pPr>
            <w:r w:rsidRPr="00A153F3">
              <w:rPr>
                <w:b/>
                <w:i/>
              </w:rPr>
              <w:t>Responsible Party for data collection/generation</w:t>
            </w:r>
          </w:p>
          <w:p w14:paraId="43EE8F6A" w14:textId="77777777" w:rsidR="000D20F8" w:rsidRPr="00A153F3" w:rsidRDefault="000D20F8" w:rsidP="0090390A">
            <w:pPr>
              <w:rPr>
                <w:i/>
              </w:rPr>
            </w:pPr>
            <w:r w:rsidRPr="00A153F3">
              <w:rPr>
                <w:i/>
              </w:rPr>
              <w:t>(check each that applies)</w:t>
            </w:r>
          </w:p>
          <w:p w14:paraId="3200ABD4" w14:textId="77777777" w:rsidR="000D20F8" w:rsidRPr="00A153F3" w:rsidRDefault="000D20F8" w:rsidP="0090390A">
            <w:pPr>
              <w:rPr>
                <w:i/>
              </w:rPr>
            </w:pPr>
          </w:p>
        </w:tc>
        <w:tc>
          <w:tcPr>
            <w:tcW w:w="2390" w:type="dxa"/>
            <w:tcBorders>
              <w:top w:val="single" w:sz="12" w:space="0" w:color="auto"/>
            </w:tcBorders>
          </w:tcPr>
          <w:p w14:paraId="5ECCA115" w14:textId="77777777" w:rsidR="000D20F8" w:rsidRPr="00A153F3" w:rsidRDefault="000D20F8" w:rsidP="0090390A">
            <w:pPr>
              <w:rPr>
                <w:b/>
                <w:i/>
              </w:rPr>
            </w:pPr>
            <w:r w:rsidRPr="00B65FD8">
              <w:rPr>
                <w:b/>
                <w:i/>
              </w:rPr>
              <w:t>Frequency of data collection/generation</w:t>
            </w:r>
            <w:r w:rsidRPr="00A153F3">
              <w:rPr>
                <w:b/>
                <w:i/>
              </w:rPr>
              <w:t>:</w:t>
            </w:r>
          </w:p>
          <w:p w14:paraId="6B4C7DE4" w14:textId="77777777" w:rsidR="000D20F8" w:rsidRPr="00A153F3" w:rsidRDefault="000D20F8" w:rsidP="0090390A">
            <w:pPr>
              <w:rPr>
                <w:i/>
              </w:rPr>
            </w:pPr>
            <w:r w:rsidRPr="00A153F3">
              <w:rPr>
                <w:i/>
              </w:rPr>
              <w:t>(check each that applies)</w:t>
            </w:r>
          </w:p>
        </w:tc>
        <w:tc>
          <w:tcPr>
            <w:tcW w:w="2568" w:type="dxa"/>
            <w:gridSpan w:val="2"/>
            <w:tcBorders>
              <w:top w:val="single" w:sz="12" w:space="0" w:color="auto"/>
            </w:tcBorders>
          </w:tcPr>
          <w:p w14:paraId="708676CE" w14:textId="77777777" w:rsidR="000D20F8" w:rsidRPr="00A153F3" w:rsidRDefault="000D20F8" w:rsidP="0090390A">
            <w:pPr>
              <w:rPr>
                <w:b/>
                <w:i/>
              </w:rPr>
            </w:pPr>
            <w:r w:rsidRPr="00A153F3">
              <w:rPr>
                <w:b/>
                <w:i/>
              </w:rPr>
              <w:t>Sampling Approach</w:t>
            </w:r>
          </w:p>
          <w:p w14:paraId="7188BB16" w14:textId="77777777" w:rsidR="000D20F8" w:rsidRPr="00A153F3" w:rsidRDefault="000D20F8" w:rsidP="0090390A">
            <w:pPr>
              <w:rPr>
                <w:i/>
              </w:rPr>
            </w:pPr>
            <w:r w:rsidRPr="00A153F3">
              <w:rPr>
                <w:i/>
              </w:rPr>
              <w:t>(check each that applies)</w:t>
            </w:r>
          </w:p>
        </w:tc>
      </w:tr>
      <w:tr w:rsidR="000D20F8" w:rsidRPr="00A153F3" w14:paraId="58E3347B" w14:textId="77777777" w:rsidTr="0090390A">
        <w:tc>
          <w:tcPr>
            <w:tcW w:w="2268" w:type="dxa"/>
          </w:tcPr>
          <w:p w14:paraId="77137A83" w14:textId="77777777" w:rsidR="000D20F8" w:rsidRPr="00A153F3" w:rsidRDefault="000D20F8" w:rsidP="0090390A">
            <w:pPr>
              <w:rPr>
                <w:i/>
              </w:rPr>
            </w:pPr>
          </w:p>
        </w:tc>
        <w:tc>
          <w:tcPr>
            <w:tcW w:w="2520" w:type="dxa"/>
          </w:tcPr>
          <w:p w14:paraId="414FE149" w14:textId="77777777" w:rsidR="000D20F8" w:rsidRPr="00A153F3" w:rsidRDefault="000D20F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3082845D"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A1CAB45" w14:textId="77777777" w:rsidR="000D20F8" w:rsidRPr="00A153F3" w:rsidRDefault="000D20F8" w:rsidP="0090390A">
            <w:pPr>
              <w:rPr>
                <w:i/>
              </w:rPr>
            </w:pPr>
            <w:r>
              <w:rPr>
                <w:rFonts w:ascii="Wingdings" w:eastAsia="Wingdings" w:hAnsi="Wingdings" w:cs="Wingdings"/>
              </w:rPr>
              <w:t>þ</w:t>
            </w:r>
            <w:r w:rsidRPr="00A153F3">
              <w:rPr>
                <w:i/>
                <w:sz w:val="22"/>
                <w:szCs w:val="22"/>
              </w:rPr>
              <w:t xml:space="preserve"> 100% Review</w:t>
            </w:r>
          </w:p>
        </w:tc>
      </w:tr>
      <w:tr w:rsidR="000D20F8" w:rsidRPr="00A153F3" w14:paraId="4BFD66C5" w14:textId="77777777" w:rsidTr="0090390A">
        <w:tc>
          <w:tcPr>
            <w:tcW w:w="2268" w:type="dxa"/>
            <w:shd w:val="solid" w:color="auto" w:fill="auto"/>
          </w:tcPr>
          <w:p w14:paraId="1F61384A" w14:textId="77777777" w:rsidR="000D20F8" w:rsidRPr="00A153F3" w:rsidRDefault="000D20F8" w:rsidP="0090390A">
            <w:pPr>
              <w:rPr>
                <w:i/>
              </w:rPr>
            </w:pPr>
          </w:p>
        </w:tc>
        <w:tc>
          <w:tcPr>
            <w:tcW w:w="2520" w:type="dxa"/>
          </w:tcPr>
          <w:p w14:paraId="6FB92E0B"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E2860EC"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E1AFA33"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0D20F8" w:rsidRPr="00A153F3" w14:paraId="52EEAF9B" w14:textId="77777777" w:rsidTr="0090390A">
        <w:tc>
          <w:tcPr>
            <w:tcW w:w="2268" w:type="dxa"/>
            <w:shd w:val="solid" w:color="auto" w:fill="auto"/>
          </w:tcPr>
          <w:p w14:paraId="535C7127" w14:textId="77777777" w:rsidR="000D20F8" w:rsidRPr="00A153F3" w:rsidRDefault="000D20F8" w:rsidP="0090390A">
            <w:pPr>
              <w:rPr>
                <w:i/>
              </w:rPr>
            </w:pPr>
          </w:p>
        </w:tc>
        <w:tc>
          <w:tcPr>
            <w:tcW w:w="2520" w:type="dxa"/>
          </w:tcPr>
          <w:p w14:paraId="1C6DB9FD" w14:textId="77777777" w:rsidR="000D20F8" w:rsidRPr="00A153F3" w:rsidRDefault="000D20F8"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884EA10"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E1448C5" w14:textId="77777777" w:rsidR="000D20F8" w:rsidRPr="00A153F3" w:rsidRDefault="000D20F8" w:rsidP="0090390A">
            <w:pPr>
              <w:rPr>
                <w:i/>
              </w:rPr>
            </w:pPr>
          </w:p>
        </w:tc>
        <w:tc>
          <w:tcPr>
            <w:tcW w:w="2208" w:type="dxa"/>
            <w:tcBorders>
              <w:bottom w:val="single" w:sz="4" w:space="0" w:color="auto"/>
            </w:tcBorders>
            <w:shd w:val="clear" w:color="auto" w:fill="auto"/>
          </w:tcPr>
          <w:p w14:paraId="4B38890E"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0D20F8" w:rsidRPr="00A153F3" w14:paraId="31FB6C62" w14:textId="77777777" w:rsidTr="0090390A">
        <w:tc>
          <w:tcPr>
            <w:tcW w:w="2268" w:type="dxa"/>
            <w:shd w:val="solid" w:color="auto" w:fill="auto"/>
          </w:tcPr>
          <w:p w14:paraId="29D3BF20" w14:textId="77777777" w:rsidR="000D20F8" w:rsidRPr="00A153F3" w:rsidRDefault="000D20F8" w:rsidP="0090390A">
            <w:pPr>
              <w:rPr>
                <w:i/>
              </w:rPr>
            </w:pPr>
          </w:p>
        </w:tc>
        <w:tc>
          <w:tcPr>
            <w:tcW w:w="2520" w:type="dxa"/>
          </w:tcPr>
          <w:p w14:paraId="3B580518"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AC834B9" w14:textId="77777777" w:rsidR="000D20F8" w:rsidRPr="00A153F3" w:rsidRDefault="000D20F8" w:rsidP="0090390A">
            <w:pPr>
              <w:rPr>
                <w:i/>
              </w:rPr>
            </w:pPr>
            <w:r w:rsidRPr="00A153F3">
              <w:rPr>
                <w:i/>
                <w:sz w:val="22"/>
                <w:szCs w:val="22"/>
              </w:rPr>
              <w:t>Specify:</w:t>
            </w:r>
          </w:p>
        </w:tc>
        <w:tc>
          <w:tcPr>
            <w:tcW w:w="2390" w:type="dxa"/>
          </w:tcPr>
          <w:p w14:paraId="2D9B703B"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3F2D44CD" w14:textId="77777777" w:rsidR="000D20F8" w:rsidRPr="00A153F3" w:rsidRDefault="000D20F8" w:rsidP="0090390A">
            <w:pPr>
              <w:rPr>
                <w:i/>
              </w:rPr>
            </w:pPr>
          </w:p>
        </w:tc>
        <w:tc>
          <w:tcPr>
            <w:tcW w:w="2208" w:type="dxa"/>
            <w:tcBorders>
              <w:bottom w:val="single" w:sz="4" w:space="0" w:color="auto"/>
            </w:tcBorders>
            <w:shd w:val="pct10" w:color="auto" w:fill="auto"/>
          </w:tcPr>
          <w:p w14:paraId="46B53D3F" w14:textId="77777777" w:rsidR="000D20F8" w:rsidRPr="00A153F3" w:rsidRDefault="000D20F8" w:rsidP="0090390A">
            <w:pPr>
              <w:rPr>
                <w:i/>
              </w:rPr>
            </w:pPr>
          </w:p>
        </w:tc>
      </w:tr>
      <w:tr w:rsidR="000D20F8" w:rsidRPr="00A153F3" w14:paraId="71A5BA0D" w14:textId="77777777" w:rsidTr="0090390A">
        <w:tc>
          <w:tcPr>
            <w:tcW w:w="2268" w:type="dxa"/>
            <w:tcBorders>
              <w:bottom w:val="single" w:sz="4" w:space="0" w:color="auto"/>
            </w:tcBorders>
          </w:tcPr>
          <w:p w14:paraId="1579C4EB" w14:textId="77777777" w:rsidR="000D20F8" w:rsidRPr="00A153F3" w:rsidRDefault="000D20F8" w:rsidP="0090390A">
            <w:pPr>
              <w:rPr>
                <w:i/>
              </w:rPr>
            </w:pPr>
          </w:p>
        </w:tc>
        <w:tc>
          <w:tcPr>
            <w:tcW w:w="2520" w:type="dxa"/>
            <w:tcBorders>
              <w:bottom w:val="single" w:sz="4" w:space="0" w:color="auto"/>
            </w:tcBorders>
            <w:shd w:val="pct10" w:color="auto" w:fill="auto"/>
          </w:tcPr>
          <w:p w14:paraId="7B8432A0" w14:textId="77777777" w:rsidR="000D20F8" w:rsidRPr="00A153F3" w:rsidRDefault="000D20F8" w:rsidP="0090390A">
            <w:pPr>
              <w:rPr>
                <w:i/>
                <w:sz w:val="22"/>
                <w:szCs w:val="22"/>
              </w:rPr>
            </w:pPr>
          </w:p>
        </w:tc>
        <w:tc>
          <w:tcPr>
            <w:tcW w:w="2390" w:type="dxa"/>
            <w:tcBorders>
              <w:bottom w:val="single" w:sz="4" w:space="0" w:color="auto"/>
            </w:tcBorders>
          </w:tcPr>
          <w:p w14:paraId="19971A5D" w14:textId="77777777" w:rsidR="000D20F8" w:rsidRPr="00A153F3" w:rsidRDefault="000D20F8"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54DB2D89" w14:textId="77777777" w:rsidR="000D20F8" w:rsidRPr="00A153F3" w:rsidRDefault="000D20F8" w:rsidP="0090390A">
            <w:pPr>
              <w:rPr>
                <w:i/>
              </w:rPr>
            </w:pPr>
          </w:p>
        </w:tc>
        <w:tc>
          <w:tcPr>
            <w:tcW w:w="2208" w:type="dxa"/>
            <w:tcBorders>
              <w:bottom w:val="single" w:sz="4" w:space="0" w:color="auto"/>
            </w:tcBorders>
            <w:shd w:val="clear" w:color="auto" w:fill="auto"/>
          </w:tcPr>
          <w:p w14:paraId="776ED31B"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0D20F8" w:rsidRPr="00A153F3" w14:paraId="63941F49" w14:textId="77777777" w:rsidTr="0090390A">
        <w:tc>
          <w:tcPr>
            <w:tcW w:w="2268" w:type="dxa"/>
            <w:tcBorders>
              <w:bottom w:val="single" w:sz="4" w:space="0" w:color="auto"/>
            </w:tcBorders>
          </w:tcPr>
          <w:p w14:paraId="7DDF7FAD" w14:textId="77777777" w:rsidR="000D20F8" w:rsidRPr="00A153F3" w:rsidRDefault="000D20F8" w:rsidP="0090390A">
            <w:pPr>
              <w:rPr>
                <w:i/>
              </w:rPr>
            </w:pPr>
          </w:p>
        </w:tc>
        <w:tc>
          <w:tcPr>
            <w:tcW w:w="2520" w:type="dxa"/>
            <w:tcBorders>
              <w:bottom w:val="single" w:sz="4" w:space="0" w:color="auto"/>
            </w:tcBorders>
            <w:shd w:val="pct10" w:color="auto" w:fill="auto"/>
          </w:tcPr>
          <w:p w14:paraId="023212E7" w14:textId="77777777" w:rsidR="000D20F8" w:rsidRPr="00A153F3" w:rsidRDefault="000D20F8" w:rsidP="0090390A">
            <w:pPr>
              <w:rPr>
                <w:i/>
                <w:sz w:val="22"/>
                <w:szCs w:val="22"/>
              </w:rPr>
            </w:pPr>
          </w:p>
        </w:tc>
        <w:tc>
          <w:tcPr>
            <w:tcW w:w="2390" w:type="dxa"/>
            <w:tcBorders>
              <w:bottom w:val="single" w:sz="4" w:space="0" w:color="auto"/>
            </w:tcBorders>
          </w:tcPr>
          <w:p w14:paraId="560BCF8E"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E2657CD" w14:textId="77777777" w:rsidR="000D20F8" w:rsidRPr="00A153F3" w:rsidRDefault="000D20F8" w:rsidP="0090390A">
            <w:pPr>
              <w:rPr>
                <w:i/>
              </w:rPr>
            </w:pPr>
            <w:r w:rsidRPr="00A153F3">
              <w:rPr>
                <w:i/>
                <w:sz w:val="22"/>
                <w:szCs w:val="22"/>
              </w:rPr>
              <w:t>Specify:</w:t>
            </w:r>
          </w:p>
        </w:tc>
        <w:tc>
          <w:tcPr>
            <w:tcW w:w="360" w:type="dxa"/>
            <w:tcBorders>
              <w:bottom w:val="single" w:sz="4" w:space="0" w:color="auto"/>
            </w:tcBorders>
            <w:shd w:val="solid" w:color="auto" w:fill="auto"/>
          </w:tcPr>
          <w:p w14:paraId="40031C74" w14:textId="77777777" w:rsidR="000D20F8" w:rsidRPr="00A153F3" w:rsidRDefault="000D20F8" w:rsidP="0090390A">
            <w:pPr>
              <w:rPr>
                <w:i/>
              </w:rPr>
            </w:pPr>
          </w:p>
        </w:tc>
        <w:tc>
          <w:tcPr>
            <w:tcW w:w="2208" w:type="dxa"/>
            <w:tcBorders>
              <w:bottom w:val="single" w:sz="4" w:space="0" w:color="auto"/>
            </w:tcBorders>
            <w:shd w:val="pct10" w:color="auto" w:fill="auto"/>
          </w:tcPr>
          <w:p w14:paraId="526764D5" w14:textId="77777777" w:rsidR="000D20F8" w:rsidRPr="00A153F3" w:rsidRDefault="000D20F8" w:rsidP="0090390A">
            <w:pPr>
              <w:rPr>
                <w:i/>
              </w:rPr>
            </w:pPr>
          </w:p>
        </w:tc>
      </w:tr>
      <w:tr w:rsidR="000D20F8" w:rsidRPr="00A153F3" w14:paraId="656FCB39" w14:textId="77777777" w:rsidTr="0090390A">
        <w:tc>
          <w:tcPr>
            <w:tcW w:w="2268" w:type="dxa"/>
            <w:tcBorders>
              <w:top w:val="single" w:sz="4" w:space="0" w:color="auto"/>
              <w:left w:val="single" w:sz="4" w:space="0" w:color="auto"/>
              <w:bottom w:val="single" w:sz="4" w:space="0" w:color="auto"/>
              <w:right w:val="single" w:sz="4" w:space="0" w:color="auto"/>
            </w:tcBorders>
          </w:tcPr>
          <w:p w14:paraId="4481208A" w14:textId="77777777" w:rsidR="000D20F8" w:rsidRPr="00A153F3" w:rsidRDefault="000D20F8"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8CA32FD"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12DA1E" w14:textId="77777777" w:rsidR="000D20F8" w:rsidRPr="00A153F3" w:rsidRDefault="000D20F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E46924F" w14:textId="77777777" w:rsidR="000D20F8" w:rsidRPr="00A153F3" w:rsidRDefault="000D20F8"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14679946" w14:textId="77777777" w:rsidR="000D20F8" w:rsidRPr="00A153F3" w:rsidRDefault="000D20F8"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0D20F8" w:rsidRPr="00A153F3" w14:paraId="38D326DE"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CD43DC6" w14:textId="77777777" w:rsidR="000D20F8" w:rsidRPr="00A153F3" w:rsidRDefault="000D20F8"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5529644"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5B9788" w14:textId="77777777" w:rsidR="000D20F8" w:rsidRPr="00A153F3" w:rsidRDefault="000D20F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D0F44E" w14:textId="77777777" w:rsidR="000D20F8" w:rsidRPr="00A153F3" w:rsidRDefault="000D20F8"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391B24" w14:textId="77777777" w:rsidR="000D20F8" w:rsidRPr="00A153F3" w:rsidRDefault="000D20F8" w:rsidP="0090390A">
            <w:pPr>
              <w:rPr>
                <w:i/>
              </w:rPr>
            </w:pPr>
          </w:p>
        </w:tc>
      </w:tr>
    </w:tbl>
    <w:p w14:paraId="1786F6FB" w14:textId="77777777" w:rsidR="000D20F8" w:rsidRDefault="000D20F8" w:rsidP="000D20F8">
      <w:pPr>
        <w:rPr>
          <w:b/>
          <w:i/>
        </w:rPr>
      </w:pPr>
      <w:r w:rsidRPr="00A153F3">
        <w:rPr>
          <w:b/>
          <w:i/>
        </w:rPr>
        <w:t>Add another Data Source for this performance measure</w:t>
      </w:r>
      <w:r>
        <w:rPr>
          <w:b/>
          <w:i/>
        </w:rPr>
        <w:t xml:space="preserve"> </w:t>
      </w:r>
    </w:p>
    <w:p w14:paraId="2FBDB6FA" w14:textId="77777777" w:rsidR="000D20F8" w:rsidRDefault="000D20F8" w:rsidP="000D20F8"/>
    <w:p w14:paraId="1C216CB7" w14:textId="77777777" w:rsidR="000D20F8" w:rsidRDefault="000D20F8" w:rsidP="000D20F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D20F8" w:rsidRPr="00A153F3" w14:paraId="3B0EB7E5" w14:textId="77777777" w:rsidTr="0090390A">
        <w:tc>
          <w:tcPr>
            <w:tcW w:w="2520" w:type="dxa"/>
            <w:tcBorders>
              <w:top w:val="single" w:sz="4" w:space="0" w:color="auto"/>
              <w:left w:val="single" w:sz="4" w:space="0" w:color="auto"/>
              <w:bottom w:val="single" w:sz="4" w:space="0" w:color="auto"/>
              <w:right w:val="single" w:sz="4" w:space="0" w:color="auto"/>
            </w:tcBorders>
          </w:tcPr>
          <w:p w14:paraId="49545E6E" w14:textId="77777777" w:rsidR="000D20F8" w:rsidRPr="00A153F3" w:rsidRDefault="000D20F8" w:rsidP="0090390A">
            <w:pPr>
              <w:rPr>
                <w:b/>
                <w:i/>
                <w:sz w:val="22"/>
                <w:szCs w:val="22"/>
              </w:rPr>
            </w:pPr>
            <w:r w:rsidRPr="00A153F3">
              <w:rPr>
                <w:b/>
                <w:i/>
                <w:sz w:val="22"/>
                <w:szCs w:val="22"/>
              </w:rPr>
              <w:t xml:space="preserve">Responsible Party for data aggregation and analysis </w:t>
            </w:r>
          </w:p>
          <w:p w14:paraId="44B77368" w14:textId="77777777" w:rsidR="000D20F8" w:rsidRPr="00A153F3" w:rsidRDefault="000D20F8"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D347A1" w14:textId="77777777" w:rsidR="000D20F8" w:rsidRPr="00A153F3" w:rsidRDefault="000D20F8" w:rsidP="0090390A">
            <w:pPr>
              <w:rPr>
                <w:b/>
                <w:i/>
                <w:sz w:val="22"/>
                <w:szCs w:val="22"/>
              </w:rPr>
            </w:pPr>
            <w:r w:rsidRPr="00A153F3">
              <w:rPr>
                <w:b/>
                <w:i/>
                <w:sz w:val="22"/>
                <w:szCs w:val="22"/>
              </w:rPr>
              <w:t>Frequency of data aggregation and analysis:</w:t>
            </w:r>
          </w:p>
          <w:p w14:paraId="606FC613" w14:textId="77777777" w:rsidR="000D20F8" w:rsidRPr="00A153F3" w:rsidRDefault="000D20F8" w:rsidP="0090390A">
            <w:pPr>
              <w:rPr>
                <w:b/>
                <w:i/>
                <w:sz w:val="22"/>
                <w:szCs w:val="22"/>
              </w:rPr>
            </w:pPr>
            <w:r w:rsidRPr="00A153F3">
              <w:rPr>
                <w:i/>
              </w:rPr>
              <w:t>(check each that applies</w:t>
            </w:r>
          </w:p>
        </w:tc>
      </w:tr>
      <w:tr w:rsidR="000D20F8" w:rsidRPr="00A153F3" w14:paraId="4AC19DF7" w14:textId="77777777" w:rsidTr="0090390A">
        <w:tc>
          <w:tcPr>
            <w:tcW w:w="2520" w:type="dxa"/>
            <w:tcBorders>
              <w:top w:val="single" w:sz="4" w:space="0" w:color="auto"/>
              <w:left w:val="single" w:sz="4" w:space="0" w:color="auto"/>
              <w:bottom w:val="single" w:sz="4" w:space="0" w:color="auto"/>
              <w:right w:val="single" w:sz="4" w:space="0" w:color="auto"/>
            </w:tcBorders>
          </w:tcPr>
          <w:p w14:paraId="3EB1A2BC" w14:textId="77777777" w:rsidR="000D20F8" w:rsidRPr="00A153F3" w:rsidRDefault="000D20F8" w:rsidP="0090390A">
            <w:pPr>
              <w:rPr>
                <w:i/>
                <w:sz w:val="22"/>
                <w:szCs w:val="22"/>
              </w:rPr>
            </w:pPr>
            <w:r>
              <w:rPr>
                <w:rFonts w:ascii="Wingdings" w:eastAsia="Wingdings" w:hAnsi="Wingdings" w:cs="Wingdings"/>
              </w:rPr>
              <w:lastRenderedPageBreak/>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BCD845"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0D20F8" w:rsidRPr="00A153F3" w14:paraId="4D9D0A87" w14:textId="77777777" w:rsidTr="0090390A">
        <w:tc>
          <w:tcPr>
            <w:tcW w:w="2520" w:type="dxa"/>
            <w:tcBorders>
              <w:top w:val="single" w:sz="4" w:space="0" w:color="auto"/>
              <w:left w:val="single" w:sz="4" w:space="0" w:color="auto"/>
              <w:bottom w:val="single" w:sz="4" w:space="0" w:color="auto"/>
              <w:right w:val="single" w:sz="4" w:space="0" w:color="auto"/>
            </w:tcBorders>
          </w:tcPr>
          <w:p w14:paraId="00D5F0D7" w14:textId="77777777" w:rsidR="000D20F8" w:rsidRPr="00A153F3" w:rsidRDefault="000D20F8" w:rsidP="0090390A">
            <w:pPr>
              <w:rPr>
                <w:i/>
                <w:sz w:val="22"/>
                <w:szCs w:val="22"/>
              </w:rPr>
            </w:pPr>
            <w:r w:rsidRPr="00A153F3">
              <w:rPr>
                <w:i/>
                <w:sz w:val="22"/>
                <w:szCs w:val="22"/>
              </w:rPr>
              <w:t>¨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850EFF" w14:textId="77777777" w:rsidR="000D20F8" w:rsidRPr="00A153F3" w:rsidRDefault="000D20F8" w:rsidP="0090390A">
            <w:pPr>
              <w:rPr>
                <w:i/>
                <w:sz w:val="22"/>
                <w:szCs w:val="22"/>
              </w:rPr>
            </w:pPr>
            <w:r>
              <w:rPr>
                <w:rFonts w:ascii="Wingdings" w:eastAsia="Wingdings" w:hAnsi="Wingdings" w:cs="Wingdings"/>
              </w:rPr>
              <w:t>þ</w:t>
            </w:r>
            <w:r w:rsidRPr="00A153F3">
              <w:rPr>
                <w:i/>
                <w:sz w:val="22"/>
                <w:szCs w:val="22"/>
              </w:rPr>
              <w:t xml:space="preserve"> Monthly</w:t>
            </w:r>
          </w:p>
        </w:tc>
      </w:tr>
      <w:tr w:rsidR="000D20F8" w:rsidRPr="00A153F3" w14:paraId="5FE55E80" w14:textId="77777777" w:rsidTr="0090390A">
        <w:tc>
          <w:tcPr>
            <w:tcW w:w="2520" w:type="dxa"/>
            <w:tcBorders>
              <w:top w:val="single" w:sz="4" w:space="0" w:color="auto"/>
              <w:left w:val="single" w:sz="4" w:space="0" w:color="auto"/>
              <w:bottom w:val="single" w:sz="4" w:space="0" w:color="auto"/>
              <w:right w:val="single" w:sz="4" w:space="0" w:color="auto"/>
            </w:tcBorders>
          </w:tcPr>
          <w:p w14:paraId="1CA9C3BC" w14:textId="77777777" w:rsidR="000D20F8" w:rsidRPr="00A153F3" w:rsidRDefault="000D20F8"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C6C7A2"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0D20F8" w:rsidRPr="00A153F3" w14:paraId="11044035" w14:textId="77777777" w:rsidTr="0090390A">
        <w:tc>
          <w:tcPr>
            <w:tcW w:w="2520" w:type="dxa"/>
            <w:tcBorders>
              <w:top w:val="single" w:sz="4" w:space="0" w:color="auto"/>
              <w:left w:val="single" w:sz="4" w:space="0" w:color="auto"/>
              <w:bottom w:val="single" w:sz="4" w:space="0" w:color="auto"/>
              <w:right w:val="single" w:sz="4" w:space="0" w:color="auto"/>
            </w:tcBorders>
          </w:tcPr>
          <w:p w14:paraId="7D674DBB"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F1DFB16" w14:textId="77777777" w:rsidR="000D20F8" w:rsidRPr="00A153F3" w:rsidRDefault="000D20F8"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367A72"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Annually</w:t>
            </w:r>
          </w:p>
        </w:tc>
      </w:tr>
      <w:tr w:rsidR="000D20F8" w:rsidRPr="00A153F3" w14:paraId="24A3E71C" w14:textId="77777777" w:rsidTr="0090390A">
        <w:tc>
          <w:tcPr>
            <w:tcW w:w="2520" w:type="dxa"/>
            <w:tcBorders>
              <w:top w:val="single" w:sz="4" w:space="0" w:color="auto"/>
              <w:bottom w:val="single" w:sz="4" w:space="0" w:color="auto"/>
              <w:right w:val="single" w:sz="4" w:space="0" w:color="auto"/>
            </w:tcBorders>
            <w:shd w:val="pct10" w:color="auto" w:fill="auto"/>
          </w:tcPr>
          <w:p w14:paraId="6B1FEE18"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DFB71" w14:textId="77777777" w:rsidR="000D20F8" w:rsidRPr="00A153F3"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0D20F8" w:rsidRPr="00A153F3" w14:paraId="04B1F930" w14:textId="77777777" w:rsidTr="0090390A">
        <w:tc>
          <w:tcPr>
            <w:tcW w:w="2520" w:type="dxa"/>
            <w:tcBorders>
              <w:top w:val="single" w:sz="4" w:space="0" w:color="auto"/>
              <w:bottom w:val="single" w:sz="4" w:space="0" w:color="auto"/>
              <w:right w:val="single" w:sz="4" w:space="0" w:color="auto"/>
            </w:tcBorders>
            <w:shd w:val="pct10" w:color="auto" w:fill="auto"/>
          </w:tcPr>
          <w:p w14:paraId="3EE5D478"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14DB62" w14:textId="77777777" w:rsidR="000D20F8" w:rsidRDefault="000D20F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53105A2" w14:textId="77777777" w:rsidR="000D20F8" w:rsidRPr="00A153F3" w:rsidRDefault="000D20F8" w:rsidP="0090390A">
            <w:pPr>
              <w:rPr>
                <w:i/>
                <w:sz w:val="22"/>
                <w:szCs w:val="22"/>
              </w:rPr>
            </w:pPr>
            <w:r w:rsidRPr="00A153F3">
              <w:rPr>
                <w:i/>
                <w:sz w:val="22"/>
                <w:szCs w:val="22"/>
              </w:rPr>
              <w:t>Specify:</w:t>
            </w:r>
          </w:p>
        </w:tc>
      </w:tr>
      <w:tr w:rsidR="000D20F8" w:rsidRPr="00A153F3" w14:paraId="3D2B9056"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3AB1580A" w14:textId="77777777" w:rsidR="000D20F8" w:rsidRPr="00A153F3" w:rsidRDefault="000D20F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08B5AEA" w14:textId="77777777" w:rsidR="000D20F8" w:rsidRPr="00A153F3" w:rsidRDefault="000D20F8" w:rsidP="0090390A">
            <w:pPr>
              <w:rPr>
                <w:i/>
                <w:sz w:val="22"/>
                <w:szCs w:val="22"/>
              </w:rPr>
            </w:pPr>
          </w:p>
        </w:tc>
      </w:tr>
    </w:tbl>
    <w:p w14:paraId="043D343E" w14:textId="3FF1813F" w:rsidR="006E05A0" w:rsidRDefault="006E05A0"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2A5488">
        <w:tc>
          <w:tcPr>
            <w:tcW w:w="2268" w:type="dxa"/>
            <w:tcBorders>
              <w:right w:val="single" w:sz="12" w:space="0" w:color="auto"/>
            </w:tcBorders>
          </w:tcPr>
          <w:p w14:paraId="4735CD5E" w14:textId="77777777" w:rsidR="00D057D2" w:rsidRPr="00A153F3" w:rsidRDefault="00D057D2" w:rsidP="002A5488">
            <w:pPr>
              <w:rPr>
                <w:b/>
                <w:i/>
              </w:rPr>
            </w:pPr>
            <w:r w:rsidRPr="00A153F3">
              <w:rPr>
                <w:b/>
                <w:i/>
              </w:rPr>
              <w:t>Performance Measure:</w:t>
            </w:r>
          </w:p>
          <w:p w14:paraId="76146E28" w14:textId="77777777" w:rsidR="00D057D2" w:rsidRPr="00A153F3" w:rsidRDefault="00D057D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0F32FB2B" w:rsidR="00D057D2" w:rsidRPr="00B90471" w:rsidRDefault="0048732C" w:rsidP="002A5488">
            <w:pPr>
              <w:rPr>
                <w:iCs/>
              </w:rPr>
            </w:pPr>
            <w:r w:rsidRPr="0048732C">
              <w:rPr>
                <w:iCs/>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D057D2" w:rsidRPr="00A153F3" w14:paraId="4AFC469A" w14:textId="77777777" w:rsidTr="002A5488">
        <w:tc>
          <w:tcPr>
            <w:tcW w:w="9746" w:type="dxa"/>
            <w:gridSpan w:val="5"/>
          </w:tcPr>
          <w:p w14:paraId="5EB46E67" w14:textId="2B3683E1" w:rsidR="00D057D2" w:rsidRPr="00A153F3" w:rsidRDefault="00D057D2" w:rsidP="002A5488">
            <w:pPr>
              <w:rPr>
                <w:b/>
                <w:i/>
              </w:rPr>
            </w:pPr>
            <w:r>
              <w:rPr>
                <w:b/>
                <w:i/>
              </w:rPr>
              <w:t xml:space="preserve">Data Source </w:t>
            </w:r>
            <w:r>
              <w:rPr>
                <w:i/>
              </w:rPr>
              <w:t>(Select one) (Several options are listed in the on-line application):</w:t>
            </w:r>
            <w:r w:rsidR="00CA2D71">
              <w:rPr>
                <w:rFonts w:ascii="96chizjrfqqnmrm,Bold" w:eastAsiaTheme="minorHAnsi" w:hAnsi="96chizjrfqqnmrm,Bold" w:cs="96chizjrfqqnmrm,Bold"/>
                <w:b/>
                <w:bCs/>
                <w:sz w:val="20"/>
                <w:szCs w:val="20"/>
              </w:rPr>
              <w:t xml:space="preserve"> Provider performance monitoring</w:t>
            </w:r>
          </w:p>
        </w:tc>
      </w:tr>
      <w:tr w:rsidR="00D057D2" w:rsidRPr="00A153F3" w14:paraId="23C87AFB" w14:textId="77777777" w:rsidTr="002A5488">
        <w:tc>
          <w:tcPr>
            <w:tcW w:w="9746" w:type="dxa"/>
            <w:gridSpan w:val="5"/>
            <w:tcBorders>
              <w:bottom w:val="single" w:sz="12" w:space="0" w:color="auto"/>
            </w:tcBorders>
          </w:tcPr>
          <w:p w14:paraId="4B2D4BF9" w14:textId="77777777" w:rsidR="00D057D2" w:rsidRPr="00AF7A85" w:rsidRDefault="00D057D2" w:rsidP="002A5488">
            <w:pPr>
              <w:rPr>
                <w:i/>
              </w:rPr>
            </w:pPr>
            <w:r>
              <w:rPr>
                <w:i/>
              </w:rPr>
              <w:t>If ‘Other’ is selected, specify:</w:t>
            </w:r>
          </w:p>
        </w:tc>
      </w:tr>
      <w:tr w:rsidR="00D057D2" w:rsidRPr="00A153F3" w14:paraId="1889F3BF"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2A5488">
            <w:pPr>
              <w:rPr>
                <w:i/>
              </w:rPr>
            </w:pPr>
          </w:p>
        </w:tc>
      </w:tr>
      <w:tr w:rsidR="00D057D2" w:rsidRPr="00A153F3" w14:paraId="1ADCA65E" w14:textId="77777777" w:rsidTr="002A5488">
        <w:tc>
          <w:tcPr>
            <w:tcW w:w="2268" w:type="dxa"/>
            <w:tcBorders>
              <w:top w:val="single" w:sz="12" w:space="0" w:color="auto"/>
            </w:tcBorders>
          </w:tcPr>
          <w:p w14:paraId="7F5899EF" w14:textId="77777777" w:rsidR="00D057D2" w:rsidRPr="00A153F3" w:rsidRDefault="00D057D2" w:rsidP="002A5488">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2A5488">
            <w:pPr>
              <w:rPr>
                <w:b/>
                <w:i/>
              </w:rPr>
            </w:pPr>
            <w:r w:rsidRPr="00A153F3">
              <w:rPr>
                <w:b/>
                <w:i/>
              </w:rPr>
              <w:t>Responsible Party for data collection/generation</w:t>
            </w:r>
          </w:p>
          <w:p w14:paraId="4726EE5C" w14:textId="77777777" w:rsidR="00D057D2" w:rsidRPr="00A153F3" w:rsidRDefault="00D057D2" w:rsidP="002A5488">
            <w:pPr>
              <w:rPr>
                <w:i/>
              </w:rPr>
            </w:pPr>
            <w:r w:rsidRPr="00A153F3">
              <w:rPr>
                <w:i/>
              </w:rPr>
              <w:t>(check each that applies)</w:t>
            </w:r>
          </w:p>
          <w:p w14:paraId="3B9314FE" w14:textId="77777777" w:rsidR="00D057D2" w:rsidRPr="00A153F3" w:rsidRDefault="00D057D2" w:rsidP="002A5488">
            <w:pPr>
              <w:rPr>
                <w:i/>
              </w:rPr>
            </w:pPr>
          </w:p>
        </w:tc>
        <w:tc>
          <w:tcPr>
            <w:tcW w:w="2390" w:type="dxa"/>
            <w:tcBorders>
              <w:top w:val="single" w:sz="12" w:space="0" w:color="auto"/>
            </w:tcBorders>
          </w:tcPr>
          <w:p w14:paraId="14991863" w14:textId="77777777" w:rsidR="00D057D2" w:rsidRPr="00A153F3" w:rsidRDefault="00D057D2" w:rsidP="002A5488">
            <w:pPr>
              <w:rPr>
                <w:b/>
                <w:i/>
              </w:rPr>
            </w:pPr>
            <w:r w:rsidRPr="00B65FD8">
              <w:rPr>
                <w:b/>
                <w:i/>
              </w:rPr>
              <w:t>Frequency of data collection/generation</w:t>
            </w:r>
            <w:r w:rsidRPr="00A153F3">
              <w:rPr>
                <w:b/>
                <w:i/>
              </w:rPr>
              <w:t>:</w:t>
            </w:r>
          </w:p>
          <w:p w14:paraId="504945B6" w14:textId="77777777" w:rsidR="00D057D2" w:rsidRPr="00A153F3" w:rsidRDefault="00D057D2" w:rsidP="002A5488">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2A5488">
            <w:pPr>
              <w:rPr>
                <w:b/>
                <w:i/>
              </w:rPr>
            </w:pPr>
            <w:r w:rsidRPr="00A153F3">
              <w:rPr>
                <w:b/>
                <w:i/>
              </w:rPr>
              <w:t>Sampling Approach</w:t>
            </w:r>
          </w:p>
          <w:p w14:paraId="0AA5EF5E" w14:textId="77777777" w:rsidR="00D057D2" w:rsidRPr="00A153F3" w:rsidRDefault="00D057D2" w:rsidP="002A5488">
            <w:pPr>
              <w:rPr>
                <w:i/>
              </w:rPr>
            </w:pPr>
            <w:r w:rsidRPr="00A153F3">
              <w:rPr>
                <w:i/>
              </w:rPr>
              <w:t>(check each that applies)</w:t>
            </w:r>
          </w:p>
        </w:tc>
      </w:tr>
      <w:tr w:rsidR="00D057D2" w:rsidRPr="00A153F3" w14:paraId="174C6F0B" w14:textId="77777777" w:rsidTr="002A5488">
        <w:tc>
          <w:tcPr>
            <w:tcW w:w="2268" w:type="dxa"/>
          </w:tcPr>
          <w:p w14:paraId="1DE726FD" w14:textId="77777777" w:rsidR="00D057D2" w:rsidRPr="00A153F3" w:rsidRDefault="00D057D2" w:rsidP="002A5488">
            <w:pPr>
              <w:rPr>
                <w:i/>
              </w:rPr>
            </w:pPr>
          </w:p>
        </w:tc>
        <w:tc>
          <w:tcPr>
            <w:tcW w:w="2520" w:type="dxa"/>
          </w:tcPr>
          <w:p w14:paraId="47CF6C49" w14:textId="0C4FFC28" w:rsidR="00D057D2" w:rsidRPr="00A153F3" w:rsidRDefault="0043268F" w:rsidP="002A5488">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7B7A0515" w14:textId="7CF12194"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321EB4C" w14:textId="71DD92C0" w:rsidR="00D057D2" w:rsidRPr="00A153F3" w:rsidRDefault="0043268F" w:rsidP="002A5488">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5944DE2A" w14:textId="77777777" w:rsidTr="002A5488">
        <w:tc>
          <w:tcPr>
            <w:tcW w:w="2268" w:type="dxa"/>
            <w:shd w:val="solid" w:color="auto" w:fill="auto"/>
          </w:tcPr>
          <w:p w14:paraId="6A4CC7D2" w14:textId="77777777" w:rsidR="00D057D2" w:rsidRPr="00A153F3" w:rsidRDefault="00D057D2" w:rsidP="002A5488">
            <w:pPr>
              <w:rPr>
                <w:i/>
              </w:rPr>
            </w:pPr>
          </w:p>
        </w:tc>
        <w:tc>
          <w:tcPr>
            <w:tcW w:w="2520" w:type="dxa"/>
          </w:tcPr>
          <w:p w14:paraId="1E9AA06D" w14:textId="49A21D7B"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D0946F9" w14:textId="6B51D51E"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7F47BF9" w14:textId="3D69CD25"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D057D2" w:rsidRPr="00A153F3" w14:paraId="08DACAB6" w14:textId="77777777" w:rsidTr="002A5488">
        <w:tc>
          <w:tcPr>
            <w:tcW w:w="2268" w:type="dxa"/>
            <w:shd w:val="solid" w:color="auto" w:fill="auto"/>
          </w:tcPr>
          <w:p w14:paraId="420BE1E0" w14:textId="77777777" w:rsidR="00D057D2" w:rsidRPr="00A153F3" w:rsidRDefault="00D057D2" w:rsidP="002A5488">
            <w:pPr>
              <w:rPr>
                <w:i/>
              </w:rPr>
            </w:pPr>
          </w:p>
        </w:tc>
        <w:tc>
          <w:tcPr>
            <w:tcW w:w="2520" w:type="dxa"/>
          </w:tcPr>
          <w:p w14:paraId="5CE52870" w14:textId="1EEFD7FD" w:rsidR="00D057D2" w:rsidRPr="00A153F3" w:rsidRDefault="00D057D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5E4D3743" w14:textId="723DCCB0"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2A5488">
            <w:pPr>
              <w:rPr>
                <w:i/>
              </w:rPr>
            </w:pPr>
          </w:p>
        </w:tc>
        <w:tc>
          <w:tcPr>
            <w:tcW w:w="2208" w:type="dxa"/>
            <w:tcBorders>
              <w:bottom w:val="single" w:sz="4" w:space="0" w:color="auto"/>
            </w:tcBorders>
            <w:shd w:val="clear" w:color="auto" w:fill="auto"/>
          </w:tcPr>
          <w:p w14:paraId="714BED48" w14:textId="47E27C97"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D057D2" w:rsidRPr="00A153F3" w14:paraId="09127C90" w14:textId="77777777" w:rsidTr="002A5488">
        <w:tc>
          <w:tcPr>
            <w:tcW w:w="2268" w:type="dxa"/>
            <w:shd w:val="solid" w:color="auto" w:fill="auto"/>
          </w:tcPr>
          <w:p w14:paraId="4C9F5CCB" w14:textId="77777777" w:rsidR="00D057D2" w:rsidRPr="00A153F3" w:rsidRDefault="00D057D2" w:rsidP="002A5488">
            <w:pPr>
              <w:rPr>
                <w:i/>
              </w:rPr>
            </w:pPr>
          </w:p>
        </w:tc>
        <w:tc>
          <w:tcPr>
            <w:tcW w:w="2520" w:type="dxa"/>
          </w:tcPr>
          <w:p w14:paraId="18B7A5D3" w14:textId="0BF37CDC" w:rsidR="00D057D2" w:rsidRDefault="006B43BF" w:rsidP="002A5488">
            <w:pPr>
              <w:rPr>
                <w:i/>
                <w:sz w:val="22"/>
                <w:szCs w:val="22"/>
              </w:rPr>
            </w:pPr>
            <w:r w:rsidRPr="0048732C">
              <w:rPr>
                <w:rFonts w:ascii="Wingdings" w:eastAsia="Wingdings" w:hAnsi="Wingdings" w:cs="Wingdings"/>
                <w:i/>
                <w:sz w:val="22"/>
                <w:szCs w:val="22"/>
              </w:rPr>
              <w:t>¨</w:t>
            </w:r>
            <w:r w:rsidR="00D057D2" w:rsidRPr="00A153F3">
              <w:rPr>
                <w:i/>
                <w:sz w:val="22"/>
                <w:szCs w:val="22"/>
              </w:rPr>
              <w:t xml:space="preserve"> Other </w:t>
            </w:r>
          </w:p>
          <w:p w14:paraId="58614D78" w14:textId="77777777" w:rsidR="00D057D2" w:rsidRPr="00A153F3" w:rsidRDefault="00D057D2" w:rsidP="002A5488">
            <w:pPr>
              <w:rPr>
                <w:i/>
              </w:rPr>
            </w:pPr>
            <w:r w:rsidRPr="00A153F3">
              <w:rPr>
                <w:i/>
                <w:sz w:val="22"/>
                <w:szCs w:val="22"/>
              </w:rPr>
              <w:t>Specify:</w:t>
            </w:r>
          </w:p>
        </w:tc>
        <w:tc>
          <w:tcPr>
            <w:tcW w:w="2390" w:type="dxa"/>
          </w:tcPr>
          <w:p w14:paraId="27E5C8D1" w14:textId="34F5367D" w:rsidR="00D057D2" w:rsidRPr="00A153F3" w:rsidRDefault="006B43BF" w:rsidP="002A5488">
            <w:pPr>
              <w:rPr>
                <w:i/>
              </w:rPr>
            </w:pPr>
            <w:r w:rsidRPr="0048732C">
              <w:rPr>
                <w:rFonts w:ascii="Wingdings" w:eastAsia="Wingdings" w:hAnsi="Wingdings" w:cs="Wingdings"/>
                <w:i/>
                <w:sz w:val="22"/>
                <w:szCs w:val="22"/>
              </w:rPr>
              <w:t>¨</w:t>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2A5488">
            <w:pPr>
              <w:rPr>
                <w:i/>
              </w:rPr>
            </w:pPr>
          </w:p>
        </w:tc>
        <w:tc>
          <w:tcPr>
            <w:tcW w:w="2208" w:type="dxa"/>
            <w:tcBorders>
              <w:bottom w:val="single" w:sz="4" w:space="0" w:color="auto"/>
            </w:tcBorders>
            <w:shd w:val="pct10" w:color="auto" w:fill="auto"/>
          </w:tcPr>
          <w:p w14:paraId="33DB8F3A" w14:textId="77777777" w:rsidR="00D057D2" w:rsidRPr="00A153F3" w:rsidRDefault="00D057D2" w:rsidP="002A5488">
            <w:pPr>
              <w:rPr>
                <w:i/>
              </w:rPr>
            </w:pPr>
          </w:p>
        </w:tc>
      </w:tr>
      <w:tr w:rsidR="00D057D2" w:rsidRPr="00A153F3" w14:paraId="03890118" w14:textId="77777777" w:rsidTr="002A5488">
        <w:tc>
          <w:tcPr>
            <w:tcW w:w="2268" w:type="dxa"/>
            <w:tcBorders>
              <w:bottom w:val="single" w:sz="4" w:space="0" w:color="auto"/>
            </w:tcBorders>
          </w:tcPr>
          <w:p w14:paraId="254167A5" w14:textId="77777777" w:rsidR="00D057D2" w:rsidRPr="00A153F3" w:rsidRDefault="00D057D2" w:rsidP="002A5488">
            <w:pPr>
              <w:rPr>
                <w:i/>
              </w:rPr>
            </w:pPr>
          </w:p>
        </w:tc>
        <w:tc>
          <w:tcPr>
            <w:tcW w:w="2520" w:type="dxa"/>
            <w:tcBorders>
              <w:bottom w:val="single" w:sz="4" w:space="0" w:color="auto"/>
            </w:tcBorders>
            <w:shd w:val="pct10" w:color="auto" w:fill="auto"/>
          </w:tcPr>
          <w:p w14:paraId="5931FBC8" w14:textId="31DA566C" w:rsidR="00D057D2" w:rsidRPr="006B43BF" w:rsidRDefault="00D057D2" w:rsidP="002A5488">
            <w:pPr>
              <w:rPr>
                <w:iCs/>
                <w:sz w:val="22"/>
                <w:szCs w:val="22"/>
              </w:rPr>
            </w:pPr>
          </w:p>
        </w:tc>
        <w:tc>
          <w:tcPr>
            <w:tcW w:w="2390" w:type="dxa"/>
            <w:tcBorders>
              <w:bottom w:val="single" w:sz="4" w:space="0" w:color="auto"/>
            </w:tcBorders>
          </w:tcPr>
          <w:p w14:paraId="6D951580" w14:textId="15DF1B15" w:rsidR="00D057D2" w:rsidRPr="00A153F3" w:rsidRDefault="0043268F" w:rsidP="002A5488">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2A5488">
            <w:pPr>
              <w:rPr>
                <w:i/>
              </w:rPr>
            </w:pPr>
          </w:p>
        </w:tc>
        <w:tc>
          <w:tcPr>
            <w:tcW w:w="2208" w:type="dxa"/>
            <w:tcBorders>
              <w:bottom w:val="single" w:sz="4" w:space="0" w:color="auto"/>
            </w:tcBorders>
            <w:shd w:val="clear" w:color="auto" w:fill="auto"/>
          </w:tcPr>
          <w:p w14:paraId="7E1EED78" w14:textId="56D2820C"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057D2" w:rsidRPr="00A153F3" w14:paraId="66820F3C" w14:textId="77777777" w:rsidTr="002A5488">
        <w:tc>
          <w:tcPr>
            <w:tcW w:w="2268" w:type="dxa"/>
            <w:tcBorders>
              <w:bottom w:val="single" w:sz="4" w:space="0" w:color="auto"/>
            </w:tcBorders>
          </w:tcPr>
          <w:p w14:paraId="39FBA9CB" w14:textId="77777777" w:rsidR="00D057D2" w:rsidRPr="00A153F3" w:rsidRDefault="00D057D2" w:rsidP="002A5488">
            <w:pPr>
              <w:rPr>
                <w:i/>
              </w:rPr>
            </w:pPr>
          </w:p>
        </w:tc>
        <w:tc>
          <w:tcPr>
            <w:tcW w:w="2520" w:type="dxa"/>
            <w:tcBorders>
              <w:bottom w:val="single" w:sz="4" w:space="0" w:color="auto"/>
            </w:tcBorders>
            <w:shd w:val="pct10" w:color="auto" w:fill="auto"/>
          </w:tcPr>
          <w:p w14:paraId="06ADB3CE" w14:textId="77777777" w:rsidR="00D057D2" w:rsidRPr="00A153F3" w:rsidRDefault="00D057D2" w:rsidP="002A5488">
            <w:pPr>
              <w:rPr>
                <w:i/>
                <w:sz w:val="22"/>
                <w:szCs w:val="22"/>
              </w:rPr>
            </w:pPr>
          </w:p>
        </w:tc>
        <w:tc>
          <w:tcPr>
            <w:tcW w:w="2390" w:type="dxa"/>
            <w:tcBorders>
              <w:bottom w:val="single" w:sz="4" w:space="0" w:color="auto"/>
            </w:tcBorders>
          </w:tcPr>
          <w:p w14:paraId="50D79E42" w14:textId="77777777" w:rsidR="00D057D2"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ADF1B32" w14:textId="77777777" w:rsidR="00D057D2" w:rsidRPr="00A153F3" w:rsidRDefault="00D057D2" w:rsidP="002A5488">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2A5488">
            <w:pPr>
              <w:rPr>
                <w:i/>
              </w:rPr>
            </w:pPr>
          </w:p>
        </w:tc>
        <w:tc>
          <w:tcPr>
            <w:tcW w:w="2208" w:type="dxa"/>
            <w:tcBorders>
              <w:bottom w:val="single" w:sz="4" w:space="0" w:color="auto"/>
            </w:tcBorders>
            <w:shd w:val="pct10" w:color="auto" w:fill="auto"/>
          </w:tcPr>
          <w:p w14:paraId="50C6679F" w14:textId="77777777" w:rsidR="00D057D2" w:rsidRPr="00A153F3" w:rsidRDefault="00D057D2" w:rsidP="002A5488">
            <w:pPr>
              <w:rPr>
                <w:i/>
              </w:rPr>
            </w:pPr>
          </w:p>
        </w:tc>
      </w:tr>
      <w:tr w:rsidR="00D057D2" w:rsidRPr="00A153F3" w14:paraId="4964BBFA" w14:textId="77777777" w:rsidTr="002A5488">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64D3F45A" w:rsidR="00D057D2" w:rsidRPr="00A153F3" w:rsidRDefault="00D057D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057D2" w:rsidRPr="00A153F3" w14:paraId="4206C720"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2A5488">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2A5488">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2A5488">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2A5488">
            <w:pPr>
              <w:rPr>
                <w:b/>
                <w:i/>
                <w:sz w:val="22"/>
                <w:szCs w:val="22"/>
              </w:rPr>
            </w:pPr>
            <w:r w:rsidRPr="00A153F3">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2A5488">
            <w:pPr>
              <w:rPr>
                <w:b/>
                <w:i/>
                <w:sz w:val="22"/>
                <w:szCs w:val="22"/>
              </w:rPr>
            </w:pPr>
            <w:r w:rsidRPr="00A153F3">
              <w:rPr>
                <w:b/>
                <w:i/>
                <w:sz w:val="22"/>
                <w:szCs w:val="22"/>
              </w:rPr>
              <w:lastRenderedPageBreak/>
              <w:t>Frequency of data aggregation and analysis:</w:t>
            </w:r>
          </w:p>
          <w:p w14:paraId="6A0F1823" w14:textId="77777777" w:rsidR="00D057D2" w:rsidRPr="00A153F3" w:rsidRDefault="00D057D2" w:rsidP="002A5488">
            <w:pPr>
              <w:rPr>
                <w:b/>
                <w:i/>
                <w:sz w:val="22"/>
                <w:szCs w:val="22"/>
              </w:rPr>
            </w:pPr>
            <w:r w:rsidRPr="00A153F3">
              <w:rPr>
                <w:i/>
              </w:rPr>
              <w:lastRenderedPageBreak/>
              <w:t>(check each that applies</w:t>
            </w:r>
          </w:p>
        </w:tc>
      </w:tr>
      <w:tr w:rsidR="00D057D2" w:rsidRPr="00A153F3" w14:paraId="1C8CB718" w14:textId="77777777" w:rsidTr="002A5488">
        <w:tc>
          <w:tcPr>
            <w:tcW w:w="2520" w:type="dxa"/>
            <w:tcBorders>
              <w:top w:val="single" w:sz="4" w:space="0" w:color="auto"/>
              <w:left w:val="single" w:sz="4" w:space="0" w:color="auto"/>
              <w:bottom w:val="single" w:sz="4" w:space="0" w:color="auto"/>
              <w:right w:val="single" w:sz="4" w:space="0" w:color="auto"/>
            </w:tcBorders>
          </w:tcPr>
          <w:p w14:paraId="735243B2" w14:textId="518B8C55" w:rsidR="00D057D2" w:rsidRPr="00A153F3" w:rsidRDefault="0043268F" w:rsidP="002A5488">
            <w:pPr>
              <w:rPr>
                <w:i/>
                <w:sz w:val="22"/>
                <w:szCs w:val="22"/>
              </w:rPr>
            </w:pPr>
            <w:r>
              <w:rPr>
                <w:rFonts w:ascii="Wingdings" w:eastAsia="Wingdings" w:hAnsi="Wingdings" w:cs="Wingdings"/>
              </w:rPr>
              <w:lastRenderedPageBreak/>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32521369"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057D2" w:rsidRPr="00A153F3" w14:paraId="76720CC0" w14:textId="77777777" w:rsidTr="002A5488">
        <w:tc>
          <w:tcPr>
            <w:tcW w:w="2520" w:type="dxa"/>
            <w:tcBorders>
              <w:top w:val="single" w:sz="4" w:space="0" w:color="auto"/>
              <w:left w:val="single" w:sz="4" w:space="0" w:color="auto"/>
              <w:bottom w:val="single" w:sz="4" w:space="0" w:color="auto"/>
              <w:right w:val="single" w:sz="4" w:space="0" w:color="auto"/>
            </w:tcBorders>
          </w:tcPr>
          <w:p w14:paraId="5D58E17E" w14:textId="11BF8082"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44900162" w:rsidR="00D057D2" w:rsidRPr="00A153F3" w:rsidRDefault="0043268F" w:rsidP="002A5488">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5509B253" w14:textId="77777777" w:rsidTr="002A5488">
        <w:tc>
          <w:tcPr>
            <w:tcW w:w="2520" w:type="dxa"/>
            <w:tcBorders>
              <w:top w:val="single" w:sz="4" w:space="0" w:color="auto"/>
              <w:left w:val="single" w:sz="4" w:space="0" w:color="auto"/>
              <w:bottom w:val="single" w:sz="4" w:space="0" w:color="auto"/>
              <w:right w:val="single" w:sz="4" w:space="0" w:color="auto"/>
            </w:tcBorders>
          </w:tcPr>
          <w:p w14:paraId="106026C0" w14:textId="7AB1BB23" w:rsidR="00D057D2" w:rsidRPr="00A153F3" w:rsidRDefault="00D057D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0F652B99"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057D2" w:rsidRPr="00A153F3" w14:paraId="0226E5F2" w14:textId="77777777" w:rsidTr="002A5488">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07B5AB8" w14:textId="77777777" w:rsidR="00D057D2" w:rsidRPr="00A153F3" w:rsidRDefault="00D057D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A153F3" w:rsidRDefault="006B43BF" w:rsidP="002A5488">
            <w:pPr>
              <w:rPr>
                <w:i/>
                <w:sz w:val="22"/>
                <w:szCs w:val="22"/>
              </w:rPr>
            </w:pPr>
            <w:r w:rsidRPr="0048732C">
              <w:rPr>
                <w:i/>
                <w:sz w:val="22"/>
                <w:szCs w:val="22"/>
              </w:rPr>
              <w:t>¨</w:t>
            </w:r>
            <w:r w:rsidR="00D057D2" w:rsidRPr="00A153F3">
              <w:rPr>
                <w:i/>
                <w:sz w:val="22"/>
                <w:szCs w:val="22"/>
              </w:rPr>
              <w:t xml:space="preserve"> Annually</w:t>
            </w:r>
          </w:p>
        </w:tc>
      </w:tr>
      <w:tr w:rsidR="00D057D2" w:rsidRPr="00A153F3" w14:paraId="14503440" w14:textId="77777777" w:rsidTr="002A5488">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3746460E" w:rsidR="00D057D2" w:rsidRPr="00A153F3"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057D2" w:rsidRPr="00A153F3" w14:paraId="5CC7980C" w14:textId="77777777" w:rsidTr="002A5488">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77777777" w:rsidR="00D057D2" w:rsidRDefault="00D057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6844E96" w14:textId="77777777" w:rsidR="00D057D2" w:rsidRPr="00A153F3" w:rsidRDefault="00D057D2" w:rsidP="002A5488">
            <w:pPr>
              <w:rPr>
                <w:i/>
                <w:sz w:val="22"/>
                <w:szCs w:val="22"/>
              </w:rPr>
            </w:pPr>
            <w:r w:rsidRPr="00A153F3">
              <w:rPr>
                <w:i/>
                <w:sz w:val="22"/>
                <w:szCs w:val="22"/>
              </w:rPr>
              <w:t>Specify:</w:t>
            </w:r>
          </w:p>
        </w:tc>
      </w:tr>
      <w:tr w:rsidR="00D057D2" w:rsidRPr="00A153F3" w14:paraId="5E7885D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77777777" w:rsidR="00D057D2" w:rsidRPr="00A153F3" w:rsidRDefault="00D057D2" w:rsidP="002A5488">
            <w:pPr>
              <w:rPr>
                <w:i/>
                <w:sz w:val="22"/>
                <w:szCs w:val="22"/>
              </w:rPr>
            </w:pPr>
          </w:p>
        </w:tc>
      </w:tr>
    </w:tbl>
    <w:p w14:paraId="4CFCBED9" w14:textId="173259CF" w:rsidR="00D057D2" w:rsidRDefault="00D057D2" w:rsidP="006E05A0">
      <w:pPr>
        <w:rPr>
          <w:b/>
          <w:i/>
        </w:rPr>
      </w:pPr>
    </w:p>
    <w:p w14:paraId="01AC1EEA" w14:textId="44696936" w:rsidR="00D057D2" w:rsidRDefault="00D057D2" w:rsidP="006E05A0">
      <w:pPr>
        <w:rPr>
          <w:b/>
          <w:i/>
        </w:rPr>
      </w:pPr>
    </w:p>
    <w:p w14:paraId="1AF621EC" w14:textId="6F802463" w:rsidR="00D057D2" w:rsidRDefault="00D057D2" w:rsidP="006E05A0">
      <w:pPr>
        <w:rPr>
          <w:b/>
          <w:i/>
        </w:rPr>
      </w:pPr>
    </w:p>
    <w:p w14:paraId="2200D903" w14:textId="77777777" w:rsidR="00D057D2" w:rsidRPr="00A153F3" w:rsidRDefault="00D057D2" w:rsidP="006E05A0">
      <w:pPr>
        <w:rPr>
          <w:b/>
          <w:i/>
        </w:rPr>
      </w:pPr>
    </w:p>
    <w:p w14:paraId="3B09EB84" w14:textId="77777777" w:rsidR="006E05A0" w:rsidRPr="00A153F3" w:rsidRDefault="006E05A0" w:rsidP="006E05A0">
      <w:pPr>
        <w:rPr>
          <w:b/>
          <w:i/>
        </w:rPr>
      </w:pPr>
    </w:p>
    <w:p w14:paraId="069CFB40" w14:textId="77777777" w:rsidR="006E05A0" w:rsidRPr="00A153F3" w:rsidRDefault="006E05A0" w:rsidP="006E05A0">
      <w:pPr>
        <w:rPr>
          <w:b/>
          <w:i/>
        </w:rPr>
      </w:pPr>
      <w:r w:rsidRPr="00A153F3">
        <w:rPr>
          <w:b/>
          <w:i/>
        </w:rPr>
        <w:t>Add another Performance measure (button to prompt another performance measure)</w:t>
      </w:r>
    </w:p>
    <w:p w14:paraId="4F5F86FD" w14:textId="77777777" w:rsidR="002A033A" w:rsidRPr="003A5CAB" w:rsidRDefault="002A033A" w:rsidP="00B25C79">
      <w:pPr>
        <w:ind w:left="720" w:hanging="720"/>
        <w:rPr>
          <w:i/>
        </w:rPr>
      </w:pPr>
    </w:p>
    <w:p w14:paraId="1ECA6F5B" w14:textId="77777777" w:rsidR="00B25C79" w:rsidRPr="00610078" w:rsidRDefault="00B25C79" w:rsidP="006E05A0">
      <w:pPr>
        <w:rPr>
          <w:b/>
          <w:i/>
        </w:rPr>
      </w:pPr>
    </w:p>
    <w:p w14:paraId="571EA88F" w14:textId="77777777" w:rsidR="00B25C79" w:rsidRPr="00610078" w:rsidRDefault="00B25C79"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r>
        <w:rPr>
          <w:b/>
          <w:i/>
        </w:rPr>
        <w:t xml:space="preserve">i.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35BC2F3C" w:rsidR="006E05A0" w:rsidRPr="00995652" w:rsidRDefault="00455437" w:rsidP="00E44D8D">
            <w:pPr>
              <w:rPr>
                <w:iCs/>
              </w:rPr>
            </w:pPr>
            <w:r w:rsidRPr="00455437">
              <w:rPr>
                <w:iCs/>
              </w:rPr>
              <w:t>% of providers who are not subject to licensure or certification who continue to meet qualifications to provide services. (Number of providers who continue to meet requirements/ Total number of providers not subject to licensure or certification)</w:t>
            </w:r>
          </w:p>
        </w:tc>
      </w:tr>
      <w:tr w:rsidR="006E05A0" w:rsidRPr="00A153F3" w14:paraId="49A127E6" w14:textId="77777777" w:rsidTr="00E44D8D">
        <w:tc>
          <w:tcPr>
            <w:tcW w:w="9746" w:type="dxa"/>
            <w:gridSpan w:val="5"/>
          </w:tcPr>
          <w:p w14:paraId="1BE8B62A" w14:textId="28843FD3" w:rsidR="006E05A0" w:rsidRPr="00A153F3" w:rsidRDefault="006E05A0" w:rsidP="00E42C48">
            <w:pPr>
              <w:tabs>
                <w:tab w:val="left" w:pos="8083"/>
              </w:tabs>
              <w:rPr>
                <w:b/>
                <w:i/>
              </w:rPr>
            </w:pPr>
            <w:r>
              <w:rPr>
                <w:b/>
                <w:i/>
              </w:rPr>
              <w:t xml:space="preserve">Data Source </w:t>
            </w:r>
            <w:r>
              <w:rPr>
                <w:i/>
              </w:rPr>
              <w:t>(Select one) (Several options are listed in the on-line application):</w:t>
            </w:r>
            <w:r w:rsidR="00E42C48">
              <w:rPr>
                <w:rFonts w:ascii="96chizjrfqqnmrm,Bold" w:eastAsiaTheme="minorHAnsi" w:hAnsi="96chizjrfqqnmrm,Bold" w:cs="96chizjrfqqnmrm,Bold"/>
                <w:b/>
                <w:bCs/>
                <w:sz w:val="20"/>
                <w:szCs w:val="20"/>
              </w:rPr>
              <w:t>Provider performance monitoring</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lastRenderedPageBreak/>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319E3D06"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6331A73" w14:textId="75755BA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18A97CE" w14:textId="5C5EDFB3" w:rsidR="006E05A0" w:rsidRPr="00A153F3" w:rsidRDefault="0043268F"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324B46E8"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6CBFA098" w14:textId="0CEBEF5A"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E80D571" w14:textId="524A0498"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C9F1E32"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4B5D941" w14:textId="7F56625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30079F50"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3F56D220" w:rsidR="006E05A0" w:rsidRDefault="0043268F" w:rsidP="00E44D8D">
            <w:pPr>
              <w:rPr>
                <w:i/>
                <w:sz w:val="22"/>
                <w:szCs w:val="22"/>
              </w:rPr>
            </w:pPr>
            <w:r>
              <w:rPr>
                <w:rFonts w:ascii="Wingdings" w:eastAsia="Wingdings" w:hAnsi="Wingdings" w:cs="Wingdings"/>
              </w:rPr>
              <w:t>þ</w:t>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0EB09D0E" w:rsidR="006E05A0" w:rsidRPr="00A153F3" w:rsidRDefault="0043268F"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12AEF07" w:rsidR="006E05A0" w:rsidRPr="00995652" w:rsidRDefault="00995652" w:rsidP="00E44D8D">
            <w:pPr>
              <w:rPr>
                <w:iCs/>
                <w:sz w:val="22"/>
                <w:szCs w:val="22"/>
              </w:rPr>
            </w:pPr>
            <w:r>
              <w:rPr>
                <w:iCs/>
                <w:sz w:val="22"/>
                <w:szCs w:val="22"/>
              </w:rPr>
              <w:t>Administrative Services Organization</w:t>
            </w:r>
          </w:p>
        </w:tc>
        <w:tc>
          <w:tcPr>
            <w:tcW w:w="2390" w:type="dxa"/>
            <w:tcBorders>
              <w:bottom w:val="single" w:sz="4" w:space="0" w:color="auto"/>
            </w:tcBorders>
          </w:tcPr>
          <w:p w14:paraId="38D99AF1" w14:textId="2F7795B5"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19B70BD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1E4DC45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2A8CE9E7"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287329C2"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6515C89F"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0FBE711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1805B728"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2E5042A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541433F1"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581A3206"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6DF041E4" w14:textId="77777777" w:rsidR="00947F72" w:rsidRDefault="00947F7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947F72" w:rsidRPr="00A153F3" w14:paraId="18F38568" w14:textId="77777777" w:rsidTr="0090390A">
        <w:tc>
          <w:tcPr>
            <w:tcW w:w="2268" w:type="dxa"/>
            <w:tcBorders>
              <w:right w:val="single" w:sz="12" w:space="0" w:color="auto"/>
            </w:tcBorders>
          </w:tcPr>
          <w:p w14:paraId="161E93FC" w14:textId="77777777" w:rsidR="00947F72" w:rsidRPr="00A153F3" w:rsidRDefault="00947F72" w:rsidP="0090390A">
            <w:pPr>
              <w:rPr>
                <w:b/>
                <w:i/>
              </w:rPr>
            </w:pPr>
            <w:r w:rsidRPr="00A153F3">
              <w:rPr>
                <w:b/>
                <w:i/>
              </w:rPr>
              <w:t>Performance Measure:</w:t>
            </w:r>
          </w:p>
          <w:p w14:paraId="2E1FE91D" w14:textId="77777777" w:rsidR="00947F72" w:rsidRPr="00A153F3" w:rsidRDefault="00947F72"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3ECAB7" w14:textId="77777777" w:rsidR="00947F72" w:rsidRPr="00995652" w:rsidRDefault="00947F72" w:rsidP="0090390A">
            <w:pPr>
              <w:rPr>
                <w:iCs/>
              </w:rPr>
            </w:pPr>
            <w:r w:rsidRPr="00455437">
              <w:rPr>
                <w:iCs/>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947F72" w:rsidRPr="00A153F3" w14:paraId="43697E35" w14:textId="77777777" w:rsidTr="0090390A">
        <w:tc>
          <w:tcPr>
            <w:tcW w:w="9746" w:type="dxa"/>
            <w:gridSpan w:val="5"/>
          </w:tcPr>
          <w:p w14:paraId="51519FBA" w14:textId="77777777" w:rsidR="00947F72" w:rsidRPr="00A153F3" w:rsidRDefault="00947F72" w:rsidP="0090390A">
            <w:pPr>
              <w:rPr>
                <w:b/>
                <w:i/>
              </w:rPr>
            </w:pPr>
            <w:r>
              <w:rPr>
                <w:b/>
                <w:i/>
              </w:rPr>
              <w:t xml:space="preserve">Data Source </w:t>
            </w:r>
            <w:r>
              <w:rPr>
                <w:i/>
              </w:rPr>
              <w:t>(Select one) (Several options are listed in the on-line application):</w:t>
            </w:r>
            <w:r>
              <w:rPr>
                <w:rFonts w:ascii="96chizjrfqqnmrm,Bold" w:eastAsiaTheme="minorHAnsi" w:hAnsi="96chizjrfqqnmrm,Bold" w:cs="96chizjrfqqnmrm,Bold"/>
                <w:b/>
                <w:bCs/>
                <w:sz w:val="20"/>
                <w:szCs w:val="20"/>
              </w:rPr>
              <w:t xml:space="preserve"> Provider performance monitoring</w:t>
            </w:r>
          </w:p>
        </w:tc>
      </w:tr>
      <w:tr w:rsidR="00947F72" w:rsidRPr="00A153F3" w14:paraId="5A71ADB1" w14:textId="77777777" w:rsidTr="0090390A">
        <w:tc>
          <w:tcPr>
            <w:tcW w:w="9746" w:type="dxa"/>
            <w:gridSpan w:val="5"/>
            <w:tcBorders>
              <w:bottom w:val="single" w:sz="12" w:space="0" w:color="auto"/>
            </w:tcBorders>
          </w:tcPr>
          <w:p w14:paraId="411B96B6" w14:textId="77777777" w:rsidR="00947F72" w:rsidRPr="00AF7A85" w:rsidRDefault="00947F72" w:rsidP="0090390A">
            <w:pPr>
              <w:rPr>
                <w:i/>
              </w:rPr>
            </w:pPr>
            <w:r>
              <w:rPr>
                <w:i/>
              </w:rPr>
              <w:t>If ‘Other’ is selected, specify:</w:t>
            </w:r>
          </w:p>
        </w:tc>
      </w:tr>
      <w:tr w:rsidR="00947F72" w:rsidRPr="00A153F3" w14:paraId="53355047"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213684" w14:textId="77777777" w:rsidR="00947F72" w:rsidRDefault="00947F72" w:rsidP="0090390A">
            <w:pPr>
              <w:rPr>
                <w:i/>
              </w:rPr>
            </w:pPr>
          </w:p>
        </w:tc>
      </w:tr>
      <w:tr w:rsidR="00947F72" w:rsidRPr="00A153F3" w14:paraId="0D7C92C2" w14:textId="77777777" w:rsidTr="0090390A">
        <w:tc>
          <w:tcPr>
            <w:tcW w:w="2268" w:type="dxa"/>
            <w:tcBorders>
              <w:top w:val="single" w:sz="12" w:space="0" w:color="auto"/>
            </w:tcBorders>
          </w:tcPr>
          <w:p w14:paraId="3F5583F7" w14:textId="77777777" w:rsidR="00947F72" w:rsidRPr="00A153F3" w:rsidRDefault="00947F72" w:rsidP="0090390A">
            <w:pPr>
              <w:rPr>
                <w:b/>
                <w:i/>
              </w:rPr>
            </w:pPr>
            <w:r w:rsidRPr="00A153F3" w:rsidDel="000B4A44">
              <w:rPr>
                <w:b/>
                <w:i/>
              </w:rPr>
              <w:t xml:space="preserve"> </w:t>
            </w:r>
          </w:p>
        </w:tc>
        <w:tc>
          <w:tcPr>
            <w:tcW w:w="2520" w:type="dxa"/>
            <w:tcBorders>
              <w:top w:val="single" w:sz="12" w:space="0" w:color="auto"/>
            </w:tcBorders>
          </w:tcPr>
          <w:p w14:paraId="4EB48235" w14:textId="77777777" w:rsidR="00947F72" w:rsidRPr="00A153F3" w:rsidRDefault="00947F72" w:rsidP="0090390A">
            <w:pPr>
              <w:rPr>
                <w:b/>
                <w:i/>
              </w:rPr>
            </w:pPr>
            <w:r w:rsidRPr="00A153F3">
              <w:rPr>
                <w:b/>
                <w:i/>
              </w:rPr>
              <w:t>Responsible Party for data collection/generation</w:t>
            </w:r>
          </w:p>
          <w:p w14:paraId="7DF3FF2C" w14:textId="77777777" w:rsidR="00947F72" w:rsidRPr="00A153F3" w:rsidRDefault="00947F72" w:rsidP="0090390A">
            <w:pPr>
              <w:rPr>
                <w:i/>
              </w:rPr>
            </w:pPr>
            <w:r w:rsidRPr="00A153F3">
              <w:rPr>
                <w:i/>
              </w:rPr>
              <w:lastRenderedPageBreak/>
              <w:t>(check each that applies)</w:t>
            </w:r>
          </w:p>
          <w:p w14:paraId="1491259C" w14:textId="77777777" w:rsidR="00947F72" w:rsidRPr="00A153F3" w:rsidRDefault="00947F72" w:rsidP="0090390A">
            <w:pPr>
              <w:rPr>
                <w:i/>
              </w:rPr>
            </w:pPr>
          </w:p>
        </w:tc>
        <w:tc>
          <w:tcPr>
            <w:tcW w:w="2390" w:type="dxa"/>
            <w:tcBorders>
              <w:top w:val="single" w:sz="12" w:space="0" w:color="auto"/>
            </w:tcBorders>
          </w:tcPr>
          <w:p w14:paraId="1F5C976F" w14:textId="77777777" w:rsidR="00947F72" w:rsidRPr="00A153F3" w:rsidRDefault="00947F72" w:rsidP="0090390A">
            <w:pPr>
              <w:rPr>
                <w:b/>
                <w:i/>
              </w:rPr>
            </w:pPr>
            <w:r w:rsidRPr="00B65FD8">
              <w:rPr>
                <w:b/>
                <w:i/>
              </w:rPr>
              <w:lastRenderedPageBreak/>
              <w:t>Frequency of data collection/generation</w:t>
            </w:r>
            <w:r w:rsidRPr="00A153F3">
              <w:rPr>
                <w:b/>
                <w:i/>
              </w:rPr>
              <w:t>:</w:t>
            </w:r>
          </w:p>
          <w:p w14:paraId="3E2A34EC" w14:textId="77777777" w:rsidR="00947F72" w:rsidRPr="00A153F3" w:rsidRDefault="00947F72" w:rsidP="0090390A">
            <w:pPr>
              <w:rPr>
                <w:i/>
              </w:rPr>
            </w:pPr>
            <w:r w:rsidRPr="00A153F3">
              <w:rPr>
                <w:i/>
              </w:rPr>
              <w:lastRenderedPageBreak/>
              <w:t>(check each that applies)</w:t>
            </w:r>
          </w:p>
        </w:tc>
        <w:tc>
          <w:tcPr>
            <w:tcW w:w="2568" w:type="dxa"/>
            <w:gridSpan w:val="2"/>
            <w:tcBorders>
              <w:top w:val="single" w:sz="12" w:space="0" w:color="auto"/>
            </w:tcBorders>
          </w:tcPr>
          <w:p w14:paraId="743D1307" w14:textId="77777777" w:rsidR="00947F72" w:rsidRPr="00A153F3" w:rsidRDefault="00947F72" w:rsidP="0090390A">
            <w:pPr>
              <w:rPr>
                <w:b/>
                <w:i/>
              </w:rPr>
            </w:pPr>
            <w:r w:rsidRPr="00A153F3">
              <w:rPr>
                <w:b/>
                <w:i/>
              </w:rPr>
              <w:lastRenderedPageBreak/>
              <w:t>Sampling Approach</w:t>
            </w:r>
          </w:p>
          <w:p w14:paraId="660FF6D1" w14:textId="77777777" w:rsidR="00947F72" w:rsidRPr="00A153F3" w:rsidRDefault="00947F72" w:rsidP="0090390A">
            <w:pPr>
              <w:rPr>
                <w:i/>
              </w:rPr>
            </w:pPr>
            <w:r w:rsidRPr="00A153F3">
              <w:rPr>
                <w:i/>
              </w:rPr>
              <w:t>(check each that applies)</w:t>
            </w:r>
          </w:p>
        </w:tc>
      </w:tr>
      <w:tr w:rsidR="00947F72" w:rsidRPr="00A153F3" w14:paraId="14413620" w14:textId="77777777" w:rsidTr="0090390A">
        <w:tc>
          <w:tcPr>
            <w:tcW w:w="2268" w:type="dxa"/>
          </w:tcPr>
          <w:p w14:paraId="7F16E65A" w14:textId="77777777" w:rsidR="00947F72" w:rsidRPr="00A153F3" w:rsidRDefault="00947F72" w:rsidP="0090390A">
            <w:pPr>
              <w:rPr>
                <w:i/>
              </w:rPr>
            </w:pPr>
          </w:p>
        </w:tc>
        <w:tc>
          <w:tcPr>
            <w:tcW w:w="2520" w:type="dxa"/>
          </w:tcPr>
          <w:p w14:paraId="2C900EA5" w14:textId="77777777" w:rsidR="00947F72" w:rsidRPr="00A153F3" w:rsidRDefault="00947F72"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2D8EA4D6"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545677DD" w14:textId="77777777" w:rsidR="00947F72" w:rsidRPr="00A153F3" w:rsidRDefault="00947F72" w:rsidP="0090390A">
            <w:pPr>
              <w:rPr>
                <w:i/>
              </w:rPr>
            </w:pPr>
            <w:r>
              <w:rPr>
                <w:rFonts w:ascii="Wingdings" w:eastAsia="Wingdings" w:hAnsi="Wingdings" w:cs="Wingdings"/>
              </w:rPr>
              <w:t>þ</w:t>
            </w:r>
            <w:r w:rsidRPr="00A153F3">
              <w:rPr>
                <w:i/>
                <w:sz w:val="22"/>
                <w:szCs w:val="22"/>
              </w:rPr>
              <w:t xml:space="preserve"> 100% Review</w:t>
            </w:r>
          </w:p>
        </w:tc>
      </w:tr>
      <w:tr w:rsidR="00947F72" w:rsidRPr="00A153F3" w14:paraId="2EFE3DE3" w14:textId="77777777" w:rsidTr="0090390A">
        <w:tc>
          <w:tcPr>
            <w:tcW w:w="2268" w:type="dxa"/>
            <w:shd w:val="solid" w:color="auto" w:fill="auto"/>
          </w:tcPr>
          <w:p w14:paraId="24C61F20" w14:textId="77777777" w:rsidR="00947F72" w:rsidRPr="00A153F3" w:rsidRDefault="00947F72" w:rsidP="0090390A">
            <w:pPr>
              <w:rPr>
                <w:i/>
              </w:rPr>
            </w:pPr>
          </w:p>
        </w:tc>
        <w:tc>
          <w:tcPr>
            <w:tcW w:w="2520" w:type="dxa"/>
          </w:tcPr>
          <w:p w14:paraId="5FA4DCA0"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2B0C356"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2429295"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947F72" w:rsidRPr="00A153F3" w14:paraId="7F5F4BAA" w14:textId="77777777" w:rsidTr="0090390A">
        <w:tc>
          <w:tcPr>
            <w:tcW w:w="2268" w:type="dxa"/>
            <w:shd w:val="solid" w:color="auto" w:fill="auto"/>
          </w:tcPr>
          <w:p w14:paraId="6A990C8C" w14:textId="77777777" w:rsidR="00947F72" w:rsidRPr="00A153F3" w:rsidRDefault="00947F72" w:rsidP="0090390A">
            <w:pPr>
              <w:rPr>
                <w:i/>
              </w:rPr>
            </w:pPr>
          </w:p>
        </w:tc>
        <w:tc>
          <w:tcPr>
            <w:tcW w:w="2520" w:type="dxa"/>
          </w:tcPr>
          <w:p w14:paraId="0C8343F5" w14:textId="77777777" w:rsidR="00947F72" w:rsidRPr="00A153F3" w:rsidRDefault="00947F72"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2D2D377"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D073E52" w14:textId="77777777" w:rsidR="00947F72" w:rsidRPr="00A153F3" w:rsidRDefault="00947F72" w:rsidP="0090390A">
            <w:pPr>
              <w:rPr>
                <w:i/>
              </w:rPr>
            </w:pPr>
          </w:p>
        </w:tc>
        <w:tc>
          <w:tcPr>
            <w:tcW w:w="2208" w:type="dxa"/>
            <w:tcBorders>
              <w:bottom w:val="single" w:sz="4" w:space="0" w:color="auto"/>
            </w:tcBorders>
            <w:shd w:val="clear" w:color="auto" w:fill="auto"/>
          </w:tcPr>
          <w:p w14:paraId="69EE8B34"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947F72" w:rsidRPr="00A153F3" w14:paraId="0FEC7BD1" w14:textId="77777777" w:rsidTr="0090390A">
        <w:tc>
          <w:tcPr>
            <w:tcW w:w="2268" w:type="dxa"/>
            <w:shd w:val="solid" w:color="auto" w:fill="auto"/>
          </w:tcPr>
          <w:p w14:paraId="05E6A9AE" w14:textId="77777777" w:rsidR="00947F72" w:rsidRPr="00A153F3" w:rsidRDefault="00947F72" w:rsidP="0090390A">
            <w:pPr>
              <w:rPr>
                <w:i/>
              </w:rPr>
            </w:pPr>
          </w:p>
        </w:tc>
        <w:tc>
          <w:tcPr>
            <w:tcW w:w="2520" w:type="dxa"/>
          </w:tcPr>
          <w:p w14:paraId="7D08217E" w14:textId="77777777" w:rsidR="00947F72" w:rsidRDefault="00947F72" w:rsidP="0090390A">
            <w:pPr>
              <w:rPr>
                <w:i/>
                <w:sz w:val="22"/>
                <w:szCs w:val="22"/>
              </w:rPr>
            </w:pPr>
            <w:r>
              <w:rPr>
                <w:rFonts w:ascii="Wingdings" w:eastAsia="Wingdings" w:hAnsi="Wingdings" w:cs="Wingdings"/>
              </w:rPr>
              <w:t>þ</w:t>
            </w:r>
            <w:r w:rsidRPr="00A153F3">
              <w:rPr>
                <w:i/>
                <w:sz w:val="22"/>
                <w:szCs w:val="22"/>
              </w:rPr>
              <w:t xml:space="preserve"> Other </w:t>
            </w:r>
          </w:p>
          <w:p w14:paraId="3BF9E233" w14:textId="77777777" w:rsidR="00947F72" w:rsidRPr="00A153F3" w:rsidRDefault="00947F72" w:rsidP="0090390A">
            <w:pPr>
              <w:rPr>
                <w:i/>
              </w:rPr>
            </w:pPr>
            <w:r w:rsidRPr="00A153F3">
              <w:rPr>
                <w:i/>
                <w:sz w:val="22"/>
                <w:szCs w:val="22"/>
              </w:rPr>
              <w:t>Specify:</w:t>
            </w:r>
          </w:p>
        </w:tc>
        <w:tc>
          <w:tcPr>
            <w:tcW w:w="2390" w:type="dxa"/>
          </w:tcPr>
          <w:p w14:paraId="7C678914" w14:textId="77777777" w:rsidR="00947F72" w:rsidRPr="00A153F3" w:rsidRDefault="00947F72"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2B02BA34" w14:textId="77777777" w:rsidR="00947F72" w:rsidRPr="00A153F3" w:rsidRDefault="00947F72" w:rsidP="0090390A">
            <w:pPr>
              <w:rPr>
                <w:i/>
              </w:rPr>
            </w:pPr>
          </w:p>
        </w:tc>
        <w:tc>
          <w:tcPr>
            <w:tcW w:w="2208" w:type="dxa"/>
            <w:tcBorders>
              <w:bottom w:val="single" w:sz="4" w:space="0" w:color="auto"/>
            </w:tcBorders>
            <w:shd w:val="pct10" w:color="auto" w:fill="auto"/>
          </w:tcPr>
          <w:p w14:paraId="22AE3323" w14:textId="77777777" w:rsidR="00947F72" w:rsidRPr="00A153F3" w:rsidRDefault="00947F72" w:rsidP="0090390A">
            <w:pPr>
              <w:rPr>
                <w:i/>
              </w:rPr>
            </w:pPr>
          </w:p>
        </w:tc>
      </w:tr>
      <w:tr w:rsidR="00947F72" w:rsidRPr="00A153F3" w14:paraId="32ADF370" w14:textId="77777777" w:rsidTr="0090390A">
        <w:tc>
          <w:tcPr>
            <w:tcW w:w="2268" w:type="dxa"/>
            <w:tcBorders>
              <w:bottom w:val="single" w:sz="4" w:space="0" w:color="auto"/>
            </w:tcBorders>
          </w:tcPr>
          <w:p w14:paraId="7E56B9F1" w14:textId="77777777" w:rsidR="00947F72" w:rsidRPr="00A153F3" w:rsidRDefault="00947F72" w:rsidP="0090390A">
            <w:pPr>
              <w:rPr>
                <w:i/>
              </w:rPr>
            </w:pPr>
          </w:p>
        </w:tc>
        <w:tc>
          <w:tcPr>
            <w:tcW w:w="2520" w:type="dxa"/>
            <w:tcBorders>
              <w:bottom w:val="single" w:sz="4" w:space="0" w:color="auto"/>
            </w:tcBorders>
            <w:shd w:val="pct10" w:color="auto" w:fill="auto"/>
          </w:tcPr>
          <w:p w14:paraId="60285B85" w14:textId="77777777" w:rsidR="00947F72" w:rsidRPr="00995652" w:rsidRDefault="00947F72" w:rsidP="0090390A">
            <w:pPr>
              <w:rPr>
                <w:iCs/>
                <w:sz w:val="22"/>
                <w:szCs w:val="22"/>
              </w:rPr>
            </w:pPr>
            <w:r>
              <w:rPr>
                <w:iCs/>
                <w:sz w:val="22"/>
                <w:szCs w:val="22"/>
              </w:rPr>
              <w:t>Administrative Services Organization</w:t>
            </w:r>
          </w:p>
        </w:tc>
        <w:tc>
          <w:tcPr>
            <w:tcW w:w="2390" w:type="dxa"/>
            <w:tcBorders>
              <w:bottom w:val="single" w:sz="4" w:space="0" w:color="auto"/>
            </w:tcBorders>
          </w:tcPr>
          <w:p w14:paraId="074BD8A8"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3C3689F" w14:textId="77777777" w:rsidR="00947F72" w:rsidRPr="00A153F3" w:rsidRDefault="00947F72" w:rsidP="0090390A">
            <w:pPr>
              <w:rPr>
                <w:i/>
              </w:rPr>
            </w:pPr>
          </w:p>
        </w:tc>
        <w:tc>
          <w:tcPr>
            <w:tcW w:w="2208" w:type="dxa"/>
            <w:tcBorders>
              <w:bottom w:val="single" w:sz="4" w:space="0" w:color="auto"/>
            </w:tcBorders>
            <w:shd w:val="clear" w:color="auto" w:fill="auto"/>
          </w:tcPr>
          <w:p w14:paraId="7A914917"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947F72" w:rsidRPr="00A153F3" w14:paraId="3FBC765E" w14:textId="77777777" w:rsidTr="0090390A">
        <w:tc>
          <w:tcPr>
            <w:tcW w:w="2268" w:type="dxa"/>
            <w:tcBorders>
              <w:bottom w:val="single" w:sz="4" w:space="0" w:color="auto"/>
            </w:tcBorders>
          </w:tcPr>
          <w:p w14:paraId="5660E1BC" w14:textId="77777777" w:rsidR="00947F72" w:rsidRPr="00A153F3" w:rsidRDefault="00947F72" w:rsidP="0090390A">
            <w:pPr>
              <w:rPr>
                <w:i/>
              </w:rPr>
            </w:pPr>
          </w:p>
        </w:tc>
        <w:tc>
          <w:tcPr>
            <w:tcW w:w="2520" w:type="dxa"/>
            <w:tcBorders>
              <w:bottom w:val="single" w:sz="4" w:space="0" w:color="auto"/>
            </w:tcBorders>
            <w:shd w:val="pct10" w:color="auto" w:fill="auto"/>
          </w:tcPr>
          <w:p w14:paraId="5DC0BF2A" w14:textId="77777777" w:rsidR="00947F72" w:rsidRPr="00A153F3" w:rsidRDefault="00947F72" w:rsidP="0090390A">
            <w:pPr>
              <w:rPr>
                <w:i/>
                <w:sz w:val="22"/>
                <w:szCs w:val="22"/>
              </w:rPr>
            </w:pPr>
          </w:p>
        </w:tc>
        <w:tc>
          <w:tcPr>
            <w:tcW w:w="2390" w:type="dxa"/>
            <w:tcBorders>
              <w:bottom w:val="single" w:sz="4" w:space="0" w:color="auto"/>
            </w:tcBorders>
          </w:tcPr>
          <w:p w14:paraId="46728E3E" w14:textId="77777777" w:rsidR="00947F72"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3C7AE26" w14:textId="77777777" w:rsidR="00947F72" w:rsidRPr="00A153F3" w:rsidRDefault="00947F72" w:rsidP="0090390A">
            <w:pPr>
              <w:rPr>
                <w:i/>
              </w:rPr>
            </w:pPr>
            <w:r w:rsidRPr="00A153F3">
              <w:rPr>
                <w:i/>
                <w:sz w:val="22"/>
                <w:szCs w:val="22"/>
              </w:rPr>
              <w:t>Specify:</w:t>
            </w:r>
          </w:p>
        </w:tc>
        <w:tc>
          <w:tcPr>
            <w:tcW w:w="360" w:type="dxa"/>
            <w:tcBorders>
              <w:bottom w:val="single" w:sz="4" w:space="0" w:color="auto"/>
            </w:tcBorders>
            <w:shd w:val="solid" w:color="auto" w:fill="auto"/>
          </w:tcPr>
          <w:p w14:paraId="0E70C88A" w14:textId="77777777" w:rsidR="00947F72" w:rsidRPr="00A153F3" w:rsidRDefault="00947F72" w:rsidP="0090390A">
            <w:pPr>
              <w:rPr>
                <w:i/>
              </w:rPr>
            </w:pPr>
          </w:p>
        </w:tc>
        <w:tc>
          <w:tcPr>
            <w:tcW w:w="2208" w:type="dxa"/>
            <w:tcBorders>
              <w:bottom w:val="single" w:sz="4" w:space="0" w:color="auto"/>
            </w:tcBorders>
            <w:shd w:val="pct10" w:color="auto" w:fill="auto"/>
          </w:tcPr>
          <w:p w14:paraId="17CA1CB8" w14:textId="77777777" w:rsidR="00947F72" w:rsidRPr="00A153F3" w:rsidRDefault="00947F72" w:rsidP="0090390A">
            <w:pPr>
              <w:rPr>
                <w:i/>
              </w:rPr>
            </w:pPr>
          </w:p>
        </w:tc>
      </w:tr>
      <w:tr w:rsidR="00947F72" w:rsidRPr="00A153F3" w14:paraId="35175A98" w14:textId="77777777" w:rsidTr="0090390A">
        <w:tc>
          <w:tcPr>
            <w:tcW w:w="2268" w:type="dxa"/>
            <w:tcBorders>
              <w:top w:val="single" w:sz="4" w:space="0" w:color="auto"/>
              <w:left w:val="single" w:sz="4" w:space="0" w:color="auto"/>
              <w:bottom w:val="single" w:sz="4" w:space="0" w:color="auto"/>
              <w:right w:val="single" w:sz="4" w:space="0" w:color="auto"/>
            </w:tcBorders>
          </w:tcPr>
          <w:p w14:paraId="3C15BE7A" w14:textId="77777777" w:rsidR="00947F72" w:rsidRPr="00A153F3" w:rsidRDefault="00947F72"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9392F5B"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DA7227" w14:textId="77777777" w:rsidR="00947F72" w:rsidRPr="00A153F3" w:rsidRDefault="00947F72"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45A0F93" w14:textId="77777777" w:rsidR="00947F72" w:rsidRPr="00A153F3" w:rsidRDefault="00947F72"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0E141FDF" w14:textId="77777777" w:rsidR="00947F72" w:rsidRPr="00A153F3" w:rsidRDefault="00947F72"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947F72" w:rsidRPr="00A153F3" w14:paraId="60CD0F3E"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5BFB55FB" w14:textId="77777777" w:rsidR="00947F72" w:rsidRPr="00A153F3" w:rsidRDefault="00947F72"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41E5314"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65F864" w14:textId="77777777" w:rsidR="00947F72" w:rsidRPr="00A153F3" w:rsidRDefault="00947F72"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CACE" w14:textId="77777777" w:rsidR="00947F72" w:rsidRPr="00A153F3" w:rsidRDefault="00947F72"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CEF656" w14:textId="77777777" w:rsidR="00947F72" w:rsidRPr="00A153F3" w:rsidRDefault="00947F72" w:rsidP="0090390A">
            <w:pPr>
              <w:rPr>
                <w:i/>
              </w:rPr>
            </w:pPr>
          </w:p>
        </w:tc>
      </w:tr>
    </w:tbl>
    <w:p w14:paraId="35CE9ABC" w14:textId="77777777" w:rsidR="00947F72" w:rsidRDefault="00947F72" w:rsidP="00947F72">
      <w:pPr>
        <w:rPr>
          <w:b/>
          <w:i/>
        </w:rPr>
      </w:pPr>
      <w:r w:rsidRPr="00A153F3">
        <w:rPr>
          <w:b/>
          <w:i/>
        </w:rPr>
        <w:t>Add another Data Source for this performance measure</w:t>
      </w:r>
      <w:r>
        <w:rPr>
          <w:b/>
          <w:i/>
        </w:rPr>
        <w:t xml:space="preserve"> </w:t>
      </w:r>
    </w:p>
    <w:p w14:paraId="5212F6A3" w14:textId="77777777" w:rsidR="00947F72" w:rsidRDefault="00947F72" w:rsidP="00947F72"/>
    <w:p w14:paraId="3C8CAAF9" w14:textId="77777777" w:rsidR="00947F72" w:rsidRDefault="00947F72" w:rsidP="00947F7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47F72" w:rsidRPr="00A153F3" w14:paraId="49D9B093" w14:textId="77777777" w:rsidTr="0090390A">
        <w:tc>
          <w:tcPr>
            <w:tcW w:w="2520" w:type="dxa"/>
            <w:tcBorders>
              <w:top w:val="single" w:sz="4" w:space="0" w:color="auto"/>
              <w:left w:val="single" w:sz="4" w:space="0" w:color="auto"/>
              <w:bottom w:val="single" w:sz="4" w:space="0" w:color="auto"/>
              <w:right w:val="single" w:sz="4" w:space="0" w:color="auto"/>
            </w:tcBorders>
          </w:tcPr>
          <w:p w14:paraId="7B87F18A" w14:textId="77777777" w:rsidR="00947F72" w:rsidRPr="00A153F3" w:rsidRDefault="00947F72" w:rsidP="0090390A">
            <w:pPr>
              <w:rPr>
                <w:b/>
                <w:i/>
                <w:sz w:val="22"/>
                <w:szCs w:val="22"/>
              </w:rPr>
            </w:pPr>
            <w:r w:rsidRPr="00A153F3">
              <w:rPr>
                <w:b/>
                <w:i/>
                <w:sz w:val="22"/>
                <w:szCs w:val="22"/>
              </w:rPr>
              <w:t xml:space="preserve">Responsible Party for data aggregation and analysis </w:t>
            </w:r>
          </w:p>
          <w:p w14:paraId="294A283B" w14:textId="77777777" w:rsidR="00947F72" w:rsidRPr="00A153F3" w:rsidRDefault="00947F72"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F624E5" w14:textId="77777777" w:rsidR="00947F72" w:rsidRPr="00A153F3" w:rsidRDefault="00947F72" w:rsidP="0090390A">
            <w:pPr>
              <w:rPr>
                <w:b/>
                <w:i/>
                <w:sz w:val="22"/>
                <w:szCs w:val="22"/>
              </w:rPr>
            </w:pPr>
            <w:r w:rsidRPr="00A153F3">
              <w:rPr>
                <w:b/>
                <w:i/>
                <w:sz w:val="22"/>
                <w:szCs w:val="22"/>
              </w:rPr>
              <w:t>Frequency of data aggregation and analysis:</w:t>
            </w:r>
          </w:p>
          <w:p w14:paraId="29F22748" w14:textId="77777777" w:rsidR="00947F72" w:rsidRPr="00A153F3" w:rsidRDefault="00947F72" w:rsidP="0090390A">
            <w:pPr>
              <w:rPr>
                <w:b/>
                <w:i/>
                <w:sz w:val="22"/>
                <w:szCs w:val="22"/>
              </w:rPr>
            </w:pPr>
            <w:r w:rsidRPr="00A153F3">
              <w:rPr>
                <w:i/>
              </w:rPr>
              <w:t>(check each that applies</w:t>
            </w:r>
          </w:p>
        </w:tc>
      </w:tr>
      <w:tr w:rsidR="00947F72" w:rsidRPr="00A153F3" w14:paraId="464B4C42" w14:textId="77777777" w:rsidTr="0090390A">
        <w:tc>
          <w:tcPr>
            <w:tcW w:w="2520" w:type="dxa"/>
            <w:tcBorders>
              <w:top w:val="single" w:sz="4" w:space="0" w:color="auto"/>
              <w:left w:val="single" w:sz="4" w:space="0" w:color="auto"/>
              <w:bottom w:val="single" w:sz="4" w:space="0" w:color="auto"/>
              <w:right w:val="single" w:sz="4" w:space="0" w:color="auto"/>
            </w:tcBorders>
          </w:tcPr>
          <w:p w14:paraId="3F57D2D1" w14:textId="77777777" w:rsidR="00947F72" w:rsidRPr="00A153F3" w:rsidRDefault="00947F72"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3F667B"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947F72" w:rsidRPr="00A153F3" w14:paraId="65D9B070" w14:textId="77777777" w:rsidTr="0090390A">
        <w:tc>
          <w:tcPr>
            <w:tcW w:w="2520" w:type="dxa"/>
            <w:tcBorders>
              <w:top w:val="single" w:sz="4" w:space="0" w:color="auto"/>
              <w:left w:val="single" w:sz="4" w:space="0" w:color="auto"/>
              <w:bottom w:val="single" w:sz="4" w:space="0" w:color="auto"/>
              <w:right w:val="single" w:sz="4" w:space="0" w:color="auto"/>
            </w:tcBorders>
          </w:tcPr>
          <w:p w14:paraId="51B95612"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27BF10"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947F72" w:rsidRPr="00A153F3" w14:paraId="1CFE8640" w14:textId="77777777" w:rsidTr="0090390A">
        <w:tc>
          <w:tcPr>
            <w:tcW w:w="2520" w:type="dxa"/>
            <w:tcBorders>
              <w:top w:val="single" w:sz="4" w:space="0" w:color="auto"/>
              <w:left w:val="single" w:sz="4" w:space="0" w:color="auto"/>
              <w:bottom w:val="single" w:sz="4" w:space="0" w:color="auto"/>
              <w:right w:val="single" w:sz="4" w:space="0" w:color="auto"/>
            </w:tcBorders>
          </w:tcPr>
          <w:p w14:paraId="6B529A8B" w14:textId="77777777" w:rsidR="00947F72" w:rsidRPr="00A153F3" w:rsidRDefault="00947F72"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FFA8E0"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947F72" w:rsidRPr="00A153F3" w14:paraId="6A640F32" w14:textId="77777777" w:rsidTr="0090390A">
        <w:tc>
          <w:tcPr>
            <w:tcW w:w="2520" w:type="dxa"/>
            <w:tcBorders>
              <w:top w:val="single" w:sz="4" w:space="0" w:color="auto"/>
              <w:left w:val="single" w:sz="4" w:space="0" w:color="auto"/>
              <w:bottom w:val="single" w:sz="4" w:space="0" w:color="auto"/>
              <w:right w:val="single" w:sz="4" w:space="0" w:color="auto"/>
            </w:tcBorders>
          </w:tcPr>
          <w:p w14:paraId="6B70F5CD" w14:textId="77777777" w:rsidR="00947F72"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792AE49" w14:textId="77777777" w:rsidR="00947F72" w:rsidRPr="00A153F3" w:rsidRDefault="00947F72"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350742" w14:textId="77777777" w:rsidR="00947F72" w:rsidRPr="00A153F3" w:rsidRDefault="00947F72" w:rsidP="0090390A">
            <w:pPr>
              <w:rPr>
                <w:i/>
                <w:sz w:val="22"/>
                <w:szCs w:val="22"/>
              </w:rPr>
            </w:pPr>
            <w:r>
              <w:rPr>
                <w:rFonts w:ascii="Wingdings" w:eastAsia="Wingdings" w:hAnsi="Wingdings" w:cs="Wingdings"/>
              </w:rPr>
              <w:t>þ</w:t>
            </w:r>
            <w:r w:rsidRPr="00A153F3">
              <w:rPr>
                <w:i/>
                <w:sz w:val="22"/>
                <w:szCs w:val="22"/>
              </w:rPr>
              <w:t xml:space="preserve"> Annually</w:t>
            </w:r>
          </w:p>
        </w:tc>
      </w:tr>
      <w:tr w:rsidR="00947F72" w:rsidRPr="00A153F3" w14:paraId="2CC3CFF8" w14:textId="77777777" w:rsidTr="0090390A">
        <w:tc>
          <w:tcPr>
            <w:tcW w:w="2520" w:type="dxa"/>
            <w:tcBorders>
              <w:top w:val="single" w:sz="4" w:space="0" w:color="auto"/>
              <w:bottom w:val="single" w:sz="4" w:space="0" w:color="auto"/>
              <w:right w:val="single" w:sz="4" w:space="0" w:color="auto"/>
            </w:tcBorders>
            <w:shd w:val="pct10" w:color="auto" w:fill="auto"/>
          </w:tcPr>
          <w:p w14:paraId="1BA7CF0E"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EFB85" w14:textId="77777777" w:rsidR="00947F72" w:rsidRPr="00A153F3"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947F72" w:rsidRPr="00A153F3" w14:paraId="332FF01D" w14:textId="77777777" w:rsidTr="0090390A">
        <w:tc>
          <w:tcPr>
            <w:tcW w:w="2520" w:type="dxa"/>
            <w:tcBorders>
              <w:top w:val="single" w:sz="4" w:space="0" w:color="auto"/>
              <w:bottom w:val="single" w:sz="4" w:space="0" w:color="auto"/>
              <w:right w:val="single" w:sz="4" w:space="0" w:color="auto"/>
            </w:tcBorders>
            <w:shd w:val="pct10" w:color="auto" w:fill="auto"/>
          </w:tcPr>
          <w:p w14:paraId="6F0E2ED7"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27CE77" w14:textId="77777777" w:rsidR="00947F72" w:rsidRDefault="00947F72"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828757C" w14:textId="77777777" w:rsidR="00947F72" w:rsidRPr="00A153F3" w:rsidRDefault="00947F72" w:rsidP="0090390A">
            <w:pPr>
              <w:rPr>
                <w:i/>
                <w:sz w:val="22"/>
                <w:szCs w:val="22"/>
              </w:rPr>
            </w:pPr>
            <w:r w:rsidRPr="00A153F3">
              <w:rPr>
                <w:i/>
                <w:sz w:val="22"/>
                <w:szCs w:val="22"/>
              </w:rPr>
              <w:t>Specify:</w:t>
            </w:r>
          </w:p>
        </w:tc>
      </w:tr>
      <w:tr w:rsidR="00947F72" w:rsidRPr="00A153F3" w14:paraId="2F8433A5"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511B48BF" w14:textId="77777777" w:rsidR="00947F72" w:rsidRPr="00A153F3" w:rsidRDefault="00947F72"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EC2BAC7" w14:textId="77777777" w:rsidR="00947F72" w:rsidRPr="00A153F3" w:rsidRDefault="00947F72" w:rsidP="0090390A">
            <w:pPr>
              <w:rPr>
                <w:i/>
                <w:sz w:val="22"/>
                <w:szCs w:val="22"/>
              </w:rPr>
            </w:pPr>
          </w:p>
        </w:tc>
      </w:tr>
    </w:tbl>
    <w:p w14:paraId="2867185E" w14:textId="77777777" w:rsidR="00947F72" w:rsidRDefault="00947F72"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2A5488">
        <w:tc>
          <w:tcPr>
            <w:tcW w:w="2268" w:type="dxa"/>
            <w:tcBorders>
              <w:right w:val="single" w:sz="12" w:space="0" w:color="auto"/>
            </w:tcBorders>
          </w:tcPr>
          <w:p w14:paraId="477EDC42" w14:textId="77777777" w:rsidR="00995652" w:rsidRPr="00A153F3" w:rsidRDefault="00995652" w:rsidP="002A5488">
            <w:pPr>
              <w:rPr>
                <w:b/>
                <w:i/>
              </w:rPr>
            </w:pPr>
            <w:r w:rsidRPr="00A153F3">
              <w:rPr>
                <w:b/>
                <w:i/>
              </w:rPr>
              <w:t>Performance Measure:</w:t>
            </w:r>
          </w:p>
          <w:p w14:paraId="68D4B8E0" w14:textId="77777777" w:rsidR="00995652" w:rsidRPr="00A153F3" w:rsidRDefault="0099565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A3F7510" w:rsidR="00995652" w:rsidRPr="00995652" w:rsidRDefault="00455437" w:rsidP="002A5488">
            <w:pPr>
              <w:rPr>
                <w:iCs/>
              </w:rPr>
            </w:pPr>
            <w:r w:rsidRPr="00455437">
              <w:rPr>
                <w:iCs/>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995652" w:rsidRPr="00A153F3" w14:paraId="352F227F" w14:textId="77777777" w:rsidTr="002A5488">
        <w:tc>
          <w:tcPr>
            <w:tcW w:w="9746" w:type="dxa"/>
            <w:gridSpan w:val="5"/>
          </w:tcPr>
          <w:p w14:paraId="612DCD70" w14:textId="6B7E6F91" w:rsidR="00995652" w:rsidRPr="00A153F3" w:rsidRDefault="00995652" w:rsidP="002A5488">
            <w:pPr>
              <w:rPr>
                <w:b/>
                <w:i/>
              </w:rPr>
            </w:pPr>
            <w:r>
              <w:rPr>
                <w:b/>
                <w:i/>
              </w:rPr>
              <w:t xml:space="preserve">Data Source </w:t>
            </w:r>
            <w:r>
              <w:rPr>
                <w:i/>
              </w:rPr>
              <w:t>(Select one) (Several options are listed in the on-line application):</w:t>
            </w:r>
            <w:r w:rsidR="000C3394">
              <w:rPr>
                <w:rFonts w:ascii="96chizjrfqqnmrm,Bold" w:eastAsiaTheme="minorHAnsi" w:hAnsi="96chizjrfqqnmrm,Bold" w:cs="96chizjrfqqnmrm,Bold"/>
                <w:b/>
                <w:bCs/>
                <w:sz w:val="20"/>
                <w:szCs w:val="20"/>
              </w:rPr>
              <w:t xml:space="preserve"> Provider performance monitoring</w:t>
            </w:r>
          </w:p>
        </w:tc>
      </w:tr>
      <w:tr w:rsidR="00995652" w:rsidRPr="00A153F3" w14:paraId="1B714CB4" w14:textId="77777777" w:rsidTr="002A5488">
        <w:tc>
          <w:tcPr>
            <w:tcW w:w="9746" w:type="dxa"/>
            <w:gridSpan w:val="5"/>
            <w:tcBorders>
              <w:bottom w:val="single" w:sz="12" w:space="0" w:color="auto"/>
            </w:tcBorders>
          </w:tcPr>
          <w:p w14:paraId="6C4B2FAF" w14:textId="77777777" w:rsidR="00995652" w:rsidRPr="00AF7A85" w:rsidRDefault="00995652" w:rsidP="002A5488">
            <w:pPr>
              <w:rPr>
                <w:i/>
              </w:rPr>
            </w:pPr>
            <w:r>
              <w:rPr>
                <w:i/>
              </w:rPr>
              <w:t>If ‘Other’ is selected, specify:</w:t>
            </w:r>
          </w:p>
        </w:tc>
      </w:tr>
      <w:tr w:rsidR="00995652" w:rsidRPr="00A153F3" w14:paraId="44B115F8"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2A5488">
            <w:pPr>
              <w:rPr>
                <w:i/>
              </w:rPr>
            </w:pPr>
          </w:p>
        </w:tc>
      </w:tr>
      <w:tr w:rsidR="00995652" w:rsidRPr="00A153F3" w14:paraId="677CCAC9" w14:textId="77777777" w:rsidTr="002A5488">
        <w:tc>
          <w:tcPr>
            <w:tcW w:w="2268" w:type="dxa"/>
            <w:tcBorders>
              <w:top w:val="single" w:sz="12" w:space="0" w:color="auto"/>
            </w:tcBorders>
          </w:tcPr>
          <w:p w14:paraId="58A4B710" w14:textId="77777777" w:rsidR="00995652" w:rsidRPr="00A153F3" w:rsidRDefault="00995652" w:rsidP="002A5488">
            <w:pPr>
              <w:rPr>
                <w:b/>
                <w:i/>
              </w:rPr>
            </w:pPr>
            <w:r w:rsidRPr="00A153F3" w:rsidDel="000B4A44">
              <w:rPr>
                <w:b/>
                <w:i/>
              </w:rPr>
              <w:lastRenderedPageBreak/>
              <w:t xml:space="preserve"> </w:t>
            </w:r>
          </w:p>
        </w:tc>
        <w:tc>
          <w:tcPr>
            <w:tcW w:w="2520" w:type="dxa"/>
            <w:tcBorders>
              <w:top w:val="single" w:sz="12" w:space="0" w:color="auto"/>
            </w:tcBorders>
          </w:tcPr>
          <w:p w14:paraId="420FD733" w14:textId="77777777" w:rsidR="00995652" w:rsidRPr="00A153F3" w:rsidRDefault="00995652" w:rsidP="002A5488">
            <w:pPr>
              <w:rPr>
                <w:b/>
                <w:i/>
              </w:rPr>
            </w:pPr>
            <w:r w:rsidRPr="00A153F3">
              <w:rPr>
                <w:b/>
                <w:i/>
              </w:rPr>
              <w:t>Responsible Party for data collection/generation</w:t>
            </w:r>
          </w:p>
          <w:p w14:paraId="74BF9910" w14:textId="77777777" w:rsidR="00995652" w:rsidRPr="00A153F3" w:rsidRDefault="00995652" w:rsidP="002A5488">
            <w:pPr>
              <w:rPr>
                <w:i/>
              </w:rPr>
            </w:pPr>
            <w:r w:rsidRPr="00A153F3">
              <w:rPr>
                <w:i/>
              </w:rPr>
              <w:t>(check each that applies)</w:t>
            </w:r>
          </w:p>
          <w:p w14:paraId="755FFD56" w14:textId="77777777" w:rsidR="00995652" w:rsidRPr="00A153F3" w:rsidRDefault="00995652" w:rsidP="002A5488">
            <w:pPr>
              <w:rPr>
                <w:i/>
              </w:rPr>
            </w:pPr>
          </w:p>
        </w:tc>
        <w:tc>
          <w:tcPr>
            <w:tcW w:w="2390" w:type="dxa"/>
            <w:tcBorders>
              <w:top w:val="single" w:sz="12" w:space="0" w:color="auto"/>
            </w:tcBorders>
          </w:tcPr>
          <w:p w14:paraId="7E86B643" w14:textId="77777777" w:rsidR="00995652" w:rsidRPr="00A153F3" w:rsidRDefault="00995652" w:rsidP="002A5488">
            <w:pPr>
              <w:rPr>
                <w:b/>
                <w:i/>
              </w:rPr>
            </w:pPr>
            <w:r w:rsidRPr="00B65FD8">
              <w:rPr>
                <w:b/>
                <w:i/>
              </w:rPr>
              <w:t>Frequency of data collection/generation</w:t>
            </w:r>
            <w:r w:rsidRPr="00A153F3">
              <w:rPr>
                <w:b/>
                <w:i/>
              </w:rPr>
              <w:t>:</w:t>
            </w:r>
          </w:p>
          <w:p w14:paraId="110B2972" w14:textId="77777777" w:rsidR="00995652" w:rsidRPr="00A153F3" w:rsidRDefault="00995652" w:rsidP="002A5488">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2A5488">
            <w:pPr>
              <w:rPr>
                <w:b/>
                <w:i/>
              </w:rPr>
            </w:pPr>
            <w:r w:rsidRPr="00A153F3">
              <w:rPr>
                <w:b/>
                <w:i/>
              </w:rPr>
              <w:t>Sampling Approach</w:t>
            </w:r>
          </w:p>
          <w:p w14:paraId="168AD792" w14:textId="77777777" w:rsidR="00995652" w:rsidRPr="00A153F3" w:rsidRDefault="00995652" w:rsidP="002A5488">
            <w:pPr>
              <w:rPr>
                <w:i/>
              </w:rPr>
            </w:pPr>
            <w:r w:rsidRPr="00A153F3">
              <w:rPr>
                <w:i/>
              </w:rPr>
              <w:t>(check each that applies)</w:t>
            </w:r>
          </w:p>
        </w:tc>
      </w:tr>
      <w:tr w:rsidR="00995652" w:rsidRPr="00A153F3" w14:paraId="7DCE8426" w14:textId="77777777" w:rsidTr="002A5488">
        <w:tc>
          <w:tcPr>
            <w:tcW w:w="2268" w:type="dxa"/>
          </w:tcPr>
          <w:p w14:paraId="397C7D8D" w14:textId="77777777" w:rsidR="00995652" w:rsidRPr="00A153F3" w:rsidRDefault="00995652" w:rsidP="002A5488">
            <w:pPr>
              <w:rPr>
                <w:i/>
              </w:rPr>
            </w:pPr>
          </w:p>
        </w:tc>
        <w:tc>
          <w:tcPr>
            <w:tcW w:w="2520" w:type="dxa"/>
          </w:tcPr>
          <w:p w14:paraId="77E95FB6" w14:textId="665BFC11" w:rsidR="00995652" w:rsidRPr="00A153F3" w:rsidRDefault="0043268F" w:rsidP="002A5488">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Pr>
          <w:p w14:paraId="4F09D2FC" w14:textId="7FFDE7D8"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6EFEFC7" w14:textId="5E9AC661" w:rsidR="00995652" w:rsidRPr="00A153F3" w:rsidRDefault="0043268F" w:rsidP="002A5488">
            <w:pPr>
              <w:rPr>
                <w:i/>
              </w:rPr>
            </w:pPr>
            <w:r>
              <w:rPr>
                <w:rFonts w:ascii="Wingdings" w:eastAsia="Wingdings" w:hAnsi="Wingdings" w:cs="Wingdings"/>
              </w:rPr>
              <w:t>þ</w:t>
            </w:r>
            <w:r w:rsidR="00995652" w:rsidRPr="00A153F3">
              <w:rPr>
                <w:i/>
                <w:sz w:val="22"/>
                <w:szCs w:val="22"/>
              </w:rPr>
              <w:t xml:space="preserve"> 100% Review</w:t>
            </w:r>
          </w:p>
        </w:tc>
      </w:tr>
      <w:tr w:rsidR="00995652" w:rsidRPr="00A153F3" w14:paraId="6A59BC2D" w14:textId="77777777" w:rsidTr="002A5488">
        <w:tc>
          <w:tcPr>
            <w:tcW w:w="2268" w:type="dxa"/>
            <w:shd w:val="solid" w:color="auto" w:fill="auto"/>
          </w:tcPr>
          <w:p w14:paraId="76B0A45B" w14:textId="77777777" w:rsidR="00995652" w:rsidRPr="00A153F3" w:rsidRDefault="00995652" w:rsidP="002A5488">
            <w:pPr>
              <w:rPr>
                <w:i/>
              </w:rPr>
            </w:pPr>
          </w:p>
        </w:tc>
        <w:tc>
          <w:tcPr>
            <w:tcW w:w="2520" w:type="dxa"/>
          </w:tcPr>
          <w:p w14:paraId="719E2F51" w14:textId="4AB4373D"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C8A24CB" w14:textId="7EB7FD0B"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AB26F04" w14:textId="73737FAF"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995652" w:rsidRPr="00A153F3" w14:paraId="60BA00B7" w14:textId="77777777" w:rsidTr="002A5488">
        <w:tc>
          <w:tcPr>
            <w:tcW w:w="2268" w:type="dxa"/>
            <w:shd w:val="solid" w:color="auto" w:fill="auto"/>
          </w:tcPr>
          <w:p w14:paraId="0F94EE61" w14:textId="77777777" w:rsidR="00995652" w:rsidRPr="00A153F3" w:rsidRDefault="00995652" w:rsidP="002A5488">
            <w:pPr>
              <w:rPr>
                <w:i/>
              </w:rPr>
            </w:pPr>
          </w:p>
        </w:tc>
        <w:tc>
          <w:tcPr>
            <w:tcW w:w="2520" w:type="dxa"/>
          </w:tcPr>
          <w:p w14:paraId="5F89C585" w14:textId="30F663F9" w:rsidR="00995652" w:rsidRPr="00A153F3" w:rsidRDefault="0099565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36B67B1" w14:textId="7766039F"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2A5488">
            <w:pPr>
              <w:rPr>
                <w:i/>
              </w:rPr>
            </w:pPr>
          </w:p>
        </w:tc>
        <w:tc>
          <w:tcPr>
            <w:tcW w:w="2208" w:type="dxa"/>
            <w:tcBorders>
              <w:bottom w:val="single" w:sz="4" w:space="0" w:color="auto"/>
            </w:tcBorders>
            <w:shd w:val="clear" w:color="auto" w:fill="auto"/>
          </w:tcPr>
          <w:p w14:paraId="64245411" w14:textId="1FA5E57F"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995652" w:rsidRPr="00A153F3" w14:paraId="02821B38" w14:textId="77777777" w:rsidTr="002A5488">
        <w:tc>
          <w:tcPr>
            <w:tcW w:w="2268" w:type="dxa"/>
            <w:shd w:val="solid" w:color="auto" w:fill="auto"/>
          </w:tcPr>
          <w:p w14:paraId="5ABA65F0" w14:textId="77777777" w:rsidR="00995652" w:rsidRPr="00A153F3" w:rsidRDefault="00995652" w:rsidP="002A5488">
            <w:pPr>
              <w:rPr>
                <w:i/>
              </w:rPr>
            </w:pPr>
          </w:p>
        </w:tc>
        <w:tc>
          <w:tcPr>
            <w:tcW w:w="2520" w:type="dxa"/>
          </w:tcPr>
          <w:p w14:paraId="3BE592E3" w14:textId="43871B21" w:rsidR="00995652" w:rsidRDefault="0043268F" w:rsidP="002A5488">
            <w:pPr>
              <w:rPr>
                <w:i/>
                <w:sz w:val="22"/>
                <w:szCs w:val="22"/>
              </w:rPr>
            </w:pPr>
            <w:r>
              <w:rPr>
                <w:rFonts w:ascii="Wingdings" w:eastAsia="Wingdings" w:hAnsi="Wingdings" w:cs="Wingdings"/>
              </w:rPr>
              <w:t>þ</w:t>
            </w:r>
            <w:r w:rsidR="00995652" w:rsidRPr="00A153F3">
              <w:rPr>
                <w:i/>
                <w:sz w:val="22"/>
                <w:szCs w:val="22"/>
              </w:rPr>
              <w:t xml:space="preserve"> Other </w:t>
            </w:r>
          </w:p>
          <w:p w14:paraId="7140DB1D" w14:textId="77777777" w:rsidR="00995652" w:rsidRPr="00A153F3" w:rsidRDefault="00995652" w:rsidP="002A5488">
            <w:pPr>
              <w:rPr>
                <w:i/>
              </w:rPr>
            </w:pPr>
            <w:r w:rsidRPr="00A153F3">
              <w:rPr>
                <w:i/>
                <w:sz w:val="22"/>
                <w:szCs w:val="22"/>
              </w:rPr>
              <w:t>Specify:</w:t>
            </w:r>
          </w:p>
        </w:tc>
        <w:tc>
          <w:tcPr>
            <w:tcW w:w="2390" w:type="dxa"/>
          </w:tcPr>
          <w:p w14:paraId="6022E0C4" w14:textId="5A38C646" w:rsidR="00995652" w:rsidRPr="00A153F3" w:rsidRDefault="0043268F" w:rsidP="002A5488">
            <w:pPr>
              <w:rPr>
                <w:i/>
              </w:rPr>
            </w:pPr>
            <w:r>
              <w:rPr>
                <w:rFonts w:ascii="Wingdings" w:eastAsia="Wingdings" w:hAnsi="Wingdings" w:cs="Wingdings"/>
              </w:rPr>
              <w:t>þ</w:t>
            </w:r>
            <w:r w:rsidR="00995652"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2A5488">
            <w:pPr>
              <w:rPr>
                <w:i/>
              </w:rPr>
            </w:pPr>
          </w:p>
        </w:tc>
        <w:tc>
          <w:tcPr>
            <w:tcW w:w="2208" w:type="dxa"/>
            <w:tcBorders>
              <w:bottom w:val="single" w:sz="4" w:space="0" w:color="auto"/>
            </w:tcBorders>
            <w:shd w:val="pct10" w:color="auto" w:fill="auto"/>
          </w:tcPr>
          <w:p w14:paraId="1DC7512E" w14:textId="77777777" w:rsidR="00995652" w:rsidRPr="00A153F3" w:rsidRDefault="00995652" w:rsidP="002A5488">
            <w:pPr>
              <w:rPr>
                <w:i/>
              </w:rPr>
            </w:pPr>
          </w:p>
        </w:tc>
      </w:tr>
      <w:tr w:rsidR="00995652" w:rsidRPr="00A153F3" w14:paraId="4F056598" w14:textId="77777777" w:rsidTr="002A5488">
        <w:tc>
          <w:tcPr>
            <w:tcW w:w="2268" w:type="dxa"/>
            <w:tcBorders>
              <w:bottom w:val="single" w:sz="4" w:space="0" w:color="auto"/>
            </w:tcBorders>
          </w:tcPr>
          <w:p w14:paraId="545AEE16" w14:textId="77777777" w:rsidR="00995652" w:rsidRPr="00A153F3" w:rsidRDefault="00995652" w:rsidP="002A5488">
            <w:pPr>
              <w:rPr>
                <w:i/>
              </w:rPr>
            </w:pPr>
          </w:p>
        </w:tc>
        <w:tc>
          <w:tcPr>
            <w:tcW w:w="2520" w:type="dxa"/>
            <w:tcBorders>
              <w:bottom w:val="single" w:sz="4" w:space="0" w:color="auto"/>
            </w:tcBorders>
            <w:shd w:val="pct10" w:color="auto" w:fill="auto"/>
          </w:tcPr>
          <w:p w14:paraId="3F6CAB6B" w14:textId="77777777" w:rsidR="00995652" w:rsidRPr="00995652" w:rsidRDefault="00995652" w:rsidP="002A5488">
            <w:pPr>
              <w:rPr>
                <w:iCs/>
                <w:sz w:val="22"/>
                <w:szCs w:val="22"/>
              </w:rPr>
            </w:pPr>
            <w:r>
              <w:rPr>
                <w:iCs/>
                <w:sz w:val="22"/>
                <w:szCs w:val="22"/>
              </w:rPr>
              <w:t>Administrative Services Organization</w:t>
            </w:r>
          </w:p>
        </w:tc>
        <w:tc>
          <w:tcPr>
            <w:tcW w:w="2390" w:type="dxa"/>
            <w:tcBorders>
              <w:bottom w:val="single" w:sz="4" w:space="0" w:color="auto"/>
            </w:tcBorders>
          </w:tcPr>
          <w:p w14:paraId="46F90827" w14:textId="3A6200FE"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2A5488">
            <w:pPr>
              <w:rPr>
                <w:i/>
              </w:rPr>
            </w:pPr>
          </w:p>
        </w:tc>
        <w:tc>
          <w:tcPr>
            <w:tcW w:w="2208" w:type="dxa"/>
            <w:tcBorders>
              <w:bottom w:val="single" w:sz="4" w:space="0" w:color="auto"/>
            </w:tcBorders>
            <w:shd w:val="clear" w:color="auto" w:fill="auto"/>
          </w:tcPr>
          <w:p w14:paraId="460BD55F" w14:textId="5CCCF187"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995652" w:rsidRPr="00A153F3" w14:paraId="1EB4A704" w14:textId="77777777" w:rsidTr="002A5488">
        <w:tc>
          <w:tcPr>
            <w:tcW w:w="2268" w:type="dxa"/>
            <w:tcBorders>
              <w:bottom w:val="single" w:sz="4" w:space="0" w:color="auto"/>
            </w:tcBorders>
          </w:tcPr>
          <w:p w14:paraId="1D174805" w14:textId="77777777" w:rsidR="00995652" w:rsidRPr="00A153F3" w:rsidRDefault="00995652" w:rsidP="002A5488">
            <w:pPr>
              <w:rPr>
                <w:i/>
              </w:rPr>
            </w:pPr>
          </w:p>
        </w:tc>
        <w:tc>
          <w:tcPr>
            <w:tcW w:w="2520" w:type="dxa"/>
            <w:tcBorders>
              <w:bottom w:val="single" w:sz="4" w:space="0" w:color="auto"/>
            </w:tcBorders>
            <w:shd w:val="pct10" w:color="auto" w:fill="auto"/>
          </w:tcPr>
          <w:p w14:paraId="2132AC74" w14:textId="77777777" w:rsidR="00995652" w:rsidRPr="00A153F3" w:rsidRDefault="00995652" w:rsidP="002A5488">
            <w:pPr>
              <w:rPr>
                <w:i/>
                <w:sz w:val="22"/>
                <w:szCs w:val="22"/>
              </w:rPr>
            </w:pPr>
          </w:p>
        </w:tc>
        <w:tc>
          <w:tcPr>
            <w:tcW w:w="2390" w:type="dxa"/>
            <w:tcBorders>
              <w:bottom w:val="single" w:sz="4" w:space="0" w:color="auto"/>
            </w:tcBorders>
          </w:tcPr>
          <w:p w14:paraId="300EA04E" w14:textId="77777777" w:rsidR="00995652"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C2892B9" w14:textId="77777777" w:rsidR="00995652" w:rsidRPr="00A153F3" w:rsidRDefault="00995652" w:rsidP="002A5488">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2A5488">
            <w:pPr>
              <w:rPr>
                <w:i/>
              </w:rPr>
            </w:pPr>
          </w:p>
        </w:tc>
        <w:tc>
          <w:tcPr>
            <w:tcW w:w="2208" w:type="dxa"/>
            <w:tcBorders>
              <w:bottom w:val="single" w:sz="4" w:space="0" w:color="auto"/>
            </w:tcBorders>
            <w:shd w:val="pct10" w:color="auto" w:fill="auto"/>
          </w:tcPr>
          <w:p w14:paraId="1BE0EB6E" w14:textId="77777777" w:rsidR="00995652" w:rsidRPr="00A153F3" w:rsidRDefault="00995652" w:rsidP="002A5488">
            <w:pPr>
              <w:rPr>
                <w:i/>
              </w:rPr>
            </w:pPr>
          </w:p>
        </w:tc>
      </w:tr>
      <w:tr w:rsidR="00995652" w:rsidRPr="00A153F3" w14:paraId="51F623D8" w14:textId="77777777" w:rsidTr="002A5488">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7777777" w:rsidR="00995652" w:rsidRPr="00A153F3" w:rsidRDefault="0099565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3D5ABF67" w:rsidR="00995652" w:rsidRPr="00A153F3" w:rsidRDefault="0099565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995652" w:rsidRPr="00A153F3" w14:paraId="485AE948"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2A5488">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2A5488">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2A5488">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2A5488">
            <w:pPr>
              <w:rPr>
                <w:b/>
                <w:i/>
                <w:sz w:val="22"/>
                <w:szCs w:val="22"/>
              </w:rPr>
            </w:pPr>
            <w:r w:rsidRPr="00A153F3">
              <w:rPr>
                <w:b/>
                <w:i/>
                <w:sz w:val="22"/>
                <w:szCs w:val="22"/>
              </w:rPr>
              <w:t>Frequency of data aggregation and analysis:</w:t>
            </w:r>
          </w:p>
          <w:p w14:paraId="6149354F" w14:textId="77777777" w:rsidR="00995652" w:rsidRPr="00A153F3" w:rsidRDefault="00995652" w:rsidP="002A5488">
            <w:pPr>
              <w:rPr>
                <w:b/>
                <w:i/>
                <w:sz w:val="22"/>
                <w:szCs w:val="22"/>
              </w:rPr>
            </w:pPr>
            <w:r w:rsidRPr="00A153F3">
              <w:rPr>
                <w:i/>
              </w:rPr>
              <w:t>(check each that applies</w:t>
            </w:r>
          </w:p>
        </w:tc>
      </w:tr>
      <w:tr w:rsidR="00995652" w:rsidRPr="00A153F3" w14:paraId="35DD3330" w14:textId="77777777" w:rsidTr="002A5488">
        <w:tc>
          <w:tcPr>
            <w:tcW w:w="2520" w:type="dxa"/>
            <w:tcBorders>
              <w:top w:val="single" w:sz="4" w:space="0" w:color="auto"/>
              <w:left w:val="single" w:sz="4" w:space="0" w:color="auto"/>
              <w:bottom w:val="single" w:sz="4" w:space="0" w:color="auto"/>
              <w:right w:val="single" w:sz="4" w:space="0" w:color="auto"/>
            </w:tcBorders>
          </w:tcPr>
          <w:p w14:paraId="1B4199DA" w14:textId="42060079" w:rsidR="00995652" w:rsidRPr="00A153F3" w:rsidRDefault="0043268F" w:rsidP="002A5488">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5D6DB9D1"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995652" w:rsidRPr="00A153F3" w14:paraId="10AA7B95" w14:textId="77777777" w:rsidTr="002A5488">
        <w:tc>
          <w:tcPr>
            <w:tcW w:w="2520" w:type="dxa"/>
            <w:tcBorders>
              <w:top w:val="single" w:sz="4" w:space="0" w:color="auto"/>
              <w:left w:val="single" w:sz="4" w:space="0" w:color="auto"/>
              <w:bottom w:val="single" w:sz="4" w:space="0" w:color="auto"/>
              <w:right w:val="single" w:sz="4" w:space="0" w:color="auto"/>
            </w:tcBorders>
          </w:tcPr>
          <w:p w14:paraId="02017DC0" w14:textId="557E7A3D"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02464E7"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995652" w:rsidRPr="00A153F3" w14:paraId="147BE4CF" w14:textId="77777777" w:rsidTr="002A5488">
        <w:tc>
          <w:tcPr>
            <w:tcW w:w="2520" w:type="dxa"/>
            <w:tcBorders>
              <w:top w:val="single" w:sz="4" w:space="0" w:color="auto"/>
              <w:left w:val="single" w:sz="4" w:space="0" w:color="auto"/>
              <w:bottom w:val="single" w:sz="4" w:space="0" w:color="auto"/>
              <w:right w:val="single" w:sz="4" w:space="0" w:color="auto"/>
            </w:tcBorders>
          </w:tcPr>
          <w:p w14:paraId="7753CE6E" w14:textId="3F3FDD97" w:rsidR="00995652" w:rsidRPr="00A153F3" w:rsidRDefault="0099565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1024C472"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995652" w:rsidRPr="00A153F3" w14:paraId="1DAE5E5F" w14:textId="77777777" w:rsidTr="002A5488">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ED04795" w14:textId="77777777" w:rsidR="00995652" w:rsidRPr="00A153F3" w:rsidRDefault="0099565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4A4B22B6" w:rsidR="00995652" w:rsidRPr="00A153F3" w:rsidRDefault="0043268F" w:rsidP="002A5488">
            <w:pPr>
              <w:rPr>
                <w:i/>
                <w:sz w:val="22"/>
                <w:szCs w:val="22"/>
              </w:rPr>
            </w:pPr>
            <w:r>
              <w:rPr>
                <w:rFonts w:ascii="Wingdings" w:eastAsia="Wingdings" w:hAnsi="Wingdings" w:cs="Wingdings"/>
              </w:rPr>
              <w:t>þ</w:t>
            </w:r>
            <w:r w:rsidR="00995652" w:rsidRPr="00A153F3">
              <w:rPr>
                <w:i/>
                <w:sz w:val="22"/>
                <w:szCs w:val="22"/>
              </w:rPr>
              <w:t xml:space="preserve"> Annually</w:t>
            </w:r>
          </w:p>
        </w:tc>
      </w:tr>
      <w:tr w:rsidR="00995652" w:rsidRPr="00A153F3" w14:paraId="07FC5CEA" w14:textId="77777777" w:rsidTr="002A5488">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6D91140A" w:rsidR="00995652" w:rsidRPr="00A153F3"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995652" w:rsidRPr="00A153F3" w14:paraId="6647DCD7" w14:textId="77777777" w:rsidTr="002A5488">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77777777" w:rsidR="00995652" w:rsidRDefault="0099565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3E1BE21" w14:textId="77777777" w:rsidR="00995652" w:rsidRPr="00A153F3" w:rsidRDefault="00995652" w:rsidP="002A5488">
            <w:pPr>
              <w:rPr>
                <w:i/>
                <w:sz w:val="22"/>
                <w:szCs w:val="22"/>
              </w:rPr>
            </w:pPr>
            <w:r w:rsidRPr="00A153F3">
              <w:rPr>
                <w:i/>
                <w:sz w:val="22"/>
                <w:szCs w:val="22"/>
              </w:rPr>
              <w:t>Specify:</w:t>
            </w:r>
          </w:p>
        </w:tc>
      </w:tr>
      <w:tr w:rsidR="00995652" w:rsidRPr="00A153F3" w14:paraId="3810028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77777777" w:rsidR="00995652" w:rsidRPr="00A153F3" w:rsidRDefault="00995652" w:rsidP="002A5488">
            <w:pPr>
              <w:rPr>
                <w:i/>
                <w:sz w:val="22"/>
                <w:szCs w:val="22"/>
              </w:rPr>
            </w:pPr>
          </w:p>
        </w:tc>
      </w:tr>
    </w:tbl>
    <w:p w14:paraId="631295BD" w14:textId="593E9404" w:rsidR="00995652" w:rsidRDefault="00995652" w:rsidP="006E05A0">
      <w:pPr>
        <w:rPr>
          <w:b/>
          <w:i/>
        </w:rPr>
      </w:pPr>
    </w:p>
    <w:p w14:paraId="50C15184" w14:textId="4FD312A6" w:rsidR="00995652" w:rsidRDefault="00995652" w:rsidP="006E05A0">
      <w:pPr>
        <w:rPr>
          <w:b/>
          <w:i/>
        </w:rPr>
      </w:pPr>
    </w:p>
    <w:p w14:paraId="6F7F5CCB" w14:textId="77777777" w:rsidR="00EF2158" w:rsidRDefault="00EF2158" w:rsidP="006E05A0">
      <w:pPr>
        <w:rPr>
          <w:b/>
          <w:i/>
        </w:rPr>
      </w:pPr>
    </w:p>
    <w:p w14:paraId="43B9557F" w14:textId="77777777" w:rsidR="00995652" w:rsidRPr="00A153F3" w:rsidRDefault="00995652" w:rsidP="00995652">
      <w:pPr>
        <w:ind w:left="720" w:hanging="720"/>
        <w:rPr>
          <w:i/>
          <w:u w:val="single"/>
        </w:rPr>
      </w:pPr>
    </w:p>
    <w:p w14:paraId="2F3B6AE3" w14:textId="77777777" w:rsidR="00995652" w:rsidRPr="00A153F3" w:rsidRDefault="00995652" w:rsidP="006E05A0">
      <w:pPr>
        <w:rPr>
          <w:b/>
          <w:i/>
        </w:rPr>
      </w:pPr>
    </w:p>
    <w:p w14:paraId="78E0A7A5" w14:textId="77777777" w:rsidR="006E05A0" w:rsidRPr="00A153F3" w:rsidRDefault="006E05A0" w:rsidP="006E05A0">
      <w:pPr>
        <w:rPr>
          <w:b/>
          <w:i/>
        </w:rPr>
      </w:pPr>
    </w:p>
    <w:p w14:paraId="5D8C4BF7" w14:textId="77777777" w:rsidR="006E05A0" w:rsidRPr="00A153F3" w:rsidRDefault="006E05A0" w:rsidP="006E05A0">
      <w:pPr>
        <w:rPr>
          <w:b/>
          <w:i/>
        </w:rPr>
      </w:pPr>
      <w:r w:rsidRPr="00A153F3">
        <w:rPr>
          <w:b/>
          <w:i/>
        </w:rPr>
        <w:t>Add another Performance measure (button to prompt another performance measure)</w:t>
      </w: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lastRenderedPageBreak/>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r>
        <w:rPr>
          <w:b/>
          <w:i/>
        </w:rPr>
        <w:t xml:space="preserve">i.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7B1DD608" w:rsidR="006E05A0" w:rsidRPr="003D56BF" w:rsidRDefault="00455437" w:rsidP="00E44D8D">
            <w:pPr>
              <w:rPr>
                <w:iCs/>
              </w:rPr>
            </w:pPr>
            <w:r w:rsidRPr="00455437">
              <w:rPr>
                <w:iCs/>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6E05A0" w:rsidRPr="00A153F3" w14:paraId="33E6F62C" w14:textId="77777777" w:rsidTr="00E44D8D">
        <w:tc>
          <w:tcPr>
            <w:tcW w:w="9746" w:type="dxa"/>
            <w:gridSpan w:val="5"/>
          </w:tcPr>
          <w:p w14:paraId="614F2262" w14:textId="562A09A5" w:rsidR="006E05A0" w:rsidRPr="00A153F3" w:rsidRDefault="006E05A0" w:rsidP="00E44D8D">
            <w:pPr>
              <w:rPr>
                <w:b/>
                <w:i/>
              </w:rPr>
            </w:pPr>
            <w:r>
              <w:rPr>
                <w:b/>
                <w:i/>
              </w:rPr>
              <w:t xml:space="preserve">Data Source </w:t>
            </w:r>
            <w:r>
              <w:rPr>
                <w:i/>
              </w:rPr>
              <w:t>(Select one) (Several options are listed in the on-line application):</w:t>
            </w:r>
            <w:r w:rsidR="006050A6">
              <w:rPr>
                <w:rFonts w:ascii="96chizjrfqqnmrm,Bold" w:eastAsiaTheme="minorHAnsi" w:hAnsi="96chizjrfqqnmrm,Bold" w:cs="96chizjrfqqnmrm,Bold"/>
                <w:b/>
                <w:bCs/>
                <w:sz w:val="20"/>
                <w:szCs w:val="20"/>
              </w:rPr>
              <w:t xml:space="preserve"> Provider performance monitoring</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39BA1972" w:rsidR="006E05A0" w:rsidRPr="00A153F3" w:rsidRDefault="0043268F"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5185AF1" w14:textId="7226A99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2658F76" w14:textId="4B8C098D" w:rsidR="006E05A0" w:rsidRPr="00A153F3" w:rsidRDefault="004A73C0"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014013A2"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59A9F9D" w14:textId="123DE6CD"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7EA12B7" w14:textId="6BCBFBB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0B85B95A"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790A1112" w14:textId="24245D3B"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2219685E"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4D8933E8" w:rsidR="006E05A0" w:rsidRDefault="004A73C0" w:rsidP="00E44D8D">
            <w:pPr>
              <w:rPr>
                <w:i/>
                <w:sz w:val="22"/>
                <w:szCs w:val="22"/>
              </w:rPr>
            </w:pPr>
            <w:r>
              <w:rPr>
                <w:rFonts w:ascii="Wingdings" w:eastAsia="Wingdings" w:hAnsi="Wingdings" w:cs="Wingdings"/>
              </w:rPr>
              <w:t>þ</w:t>
            </w:r>
            <w:r w:rsidR="006E05A0"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56575318" w:rsidR="006E05A0" w:rsidRPr="00A153F3" w:rsidRDefault="004A73C0"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2639D6A6" w:rsidR="006E05A0" w:rsidRPr="009C314C" w:rsidRDefault="009C314C" w:rsidP="00E44D8D">
            <w:pPr>
              <w:rPr>
                <w:iCs/>
                <w:sz w:val="22"/>
                <w:szCs w:val="22"/>
              </w:rPr>
            </w:pPr>
            <w:r>
              <w:rPr>
                <w:iCs/>
                <w:sz w:val="22"/>
                <w:szCs w:val="22"/>
              </w:rPr>
              <w:t>Administrative Service Organization</w:t>
            </w:r>
          </w:p>
        </w:tc>
        <w:tc>
          <w:tcPr>
            <w:tcW w:w="2390" w:type="dxa"/>
            <w:tcBorders>
              <w:bottom w:val="single" w:sz="4" w:space="0" w:color="auto"/>
            </w:tcBorders>
          </w:tcPr>
          <w:p w14:paraId="3E732696" w14:textId="0F985FF8" w:rsidR="006E05A0" w:rsidRPr="00A153F3" w:rsidRDefault="006E05A0" w:rsidP="00E44D8D">
            <w:pPr>
              <w:rPr>
                <w:i/>
                <w:sz w:val="22"/>
                <w:szCs w:val="22"/>
              </w:rPr>
            </w:pPr>
            <w:r w:rsidRPr="00455437">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63A66E81"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02EA3AA9"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lastRenderedPageBreak/>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70F8C295" w:rsidR="006E05A0" w:rsidRPr="00A153F3" w:rsidRDefault="0093656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A153F3" w:rsidRDefault="006E05A0" w:rsidP="00E44D8D">
            <w:pPr>
              <w:rPr>
                <w:i/>
                <w:sz w:val="22"/>
                <w:szCs w:val="22"/>
              </w:rPr>
            </w:pPr>
            <w:r w:rsidRPr="009C314C">
              <w:rPr>
                <w:rFonts w:ascii="Wingdings" w:eastAsia="Wingdings" w:hAnsi="Wingdings" w:cs="Wingdings"/>
                <w:i/>
                <w:sz w:val="22"/>
                <w:szCs w:val="22"/>
              </w:rPr>
              <w:t>¨</w:t>
            </w:r>
            <w:r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1D2448EA" w:rsidR="006E05A0" w:rsidRPr="00A153F3" w:rsidRDefault="00936564"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77777777" w:rsidR="006E05A0" w:rsidRPr="00A153F3" w:rsidRDefault="006E05A0" w:rsidP="00E44D8D">
            <w:pPr>
              <w:rPr>
                <w:i/>
                <w:sz w:val="22"/>
                <w:szCs w:val="22"/>
              </w:rPr>
            </w:pPr>
          </w:p>
        </w:tc>
      </w:tr>
    </w:tbl>
    <w:p w14:paraId="640ADD93" w14:textId="77777777" w:rsidR="006E05A0" w:rsidRPr="00A153F3" w:rsidRDefault="006E05A0" w:rsidP="006E05A0">
      <w:pPr>
        <w:rPr>
          <w:b/>
          <w:i/>
        </w:rPr>
      </w:pPr>
    </w:p>
    <w:p w14:paraId="0FE34BF6" w14:textId="041AE19A"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A153F3" w14:paraId="7496899E" w14:textId="77777777" w:rsidTr="002A5488">
        <w:tc>
          <w:tcPr>
            <w:tcW w:w="2268" w:type="dxa"/>
            <w:tcBorders>
              <w:right w:val="single" w:sz="12" w:space="0" w:color="auto"/>
            </w:tcBorders>
          </w:tcPr>
          <w:p w14:paraId="371A5231" w14:textId="77777777" w:rsidR="00AA4849" w:rsidRPr="00A153F3" w:rsidRDefault="00AA4849" w:rsidP="002A5488">
            <w:pPr>
              <w:rPr>
                <w:b/>
                <w:i/>
              </w:rPr>
            </w:pPr>
            <w:r w:rsidRPr="00A153F3">
              <w:rPr>
                <w:b/>
                <w:i/>
              </w:rPr>
              <w:t>Performance Measure:</w:t>
            </w:r>
          </w:p>
          <w:p w14:paraId="07CFF161" w14:textId="77777777" w:rsidR="00AA4849" w:rsidRPr="00A153F3" w:rsidRDefault="00AA4849"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15D32B35" w:rsidR="00AA4849" w:rsidRPr="00DA0D01" w:rsidRDefault="00FA5313" w:rsidP="002A5488">
            <w:pPr>
              <w:rPr>
                <w:iCs/>
              </w:rPr>
            </w:pPr>
            <w:r w:rsidRPr="00FA5313">
              <w:rPr>
                <w:iCs/>
              </w:rPr>
              <w:t>% of DDS licensed/certified providers that have staff trained and current in required trainings including medication administration, CPR, first aid, restraint utilization and abuse/neglect reporting. (Number of DDS licensed/certified providers that have staff trained/ Number of DDS licensed/certified providers reviewed through survey and certification)</w:t>
            </w:r>
          </w:p>
        </w:tc>
      </w:tr>
      <w:tr w:rsidR="00AA4849" w:rsidRPr="00A153F3" w14:paraId="49CC7A1C" w14:textId="77777777" w:rsidTr="002A5488">
        <w:tc>
          <w:tcPr>
            <w:tcW w:w="9746" w:type="dxa"/>
            <w:gridSpan w:val="5"/>
          </w:tcPr>
          <w:p w14:paraId="4E2A5A06" w14:textId="251CB936" w:rsidR="00AA4849" w:rsidRPr="00A153F3" w:rsidRDefault="00AA4849" w:rsidP="002A5488">
            <w:pPr>
              <w:rPr>
                <w:b/>
                <w:i/>
              </w:rPr>
            </w:pPr>
            <w:r>
              <w:rPr>
                <w:b/>
                <w:i/>
              </w:rPr>
              <w:t xml:space="preserve">Data Source </w:t>
            </w:r>
            <w:r>
              <w:rPr>
                <w:i/>
              </w:rPr>
              <w:t>(Select one) (Several options are listed in the on-line application):</w:t>
            </w:r>
            <w:r w:rsidR="00193C71">
              <w:rPr>
                <w:rFonts w:ascii="96chizjrfqqnmrm,Bold" w:eastAsiaTheme="minorHAnsi" w:hAnsi="96chizjrfqqnmrm,Bold" w:cs="96chizjrfqqnmrm,Bold"/>
                <w:b/>
                <w:bCs/>
                <w:sz w:val="20"/>
                <w:szCs w:val="20"/>
              </w:rPr>
              <w:t xml:space="preserve"> Provider performance monitoring</w:t>
            </w:r>
          </w:p>
        </w:tc>
      </w:tr>
      <w:tr w:rsidR="00AA4849" w:rsidRPr="00A153F3" w14:paraId="67F76FFD" w14:textId="77777777" w:rsidTr="002A5488">
        <w:tc>
          <w:tcPr>
            <w:tcW w:w="9746" w:type="dxa"/>
            <w:gridSpan w:val="5"/>
            <w:tcBorders>
              <w:bottom w:val="single" w:sz="12" w:space="0" w:color="auto"/>
            </w:tcBorders>
          </w:tcPr>
          <w:p w14:paraId="44756D85" w14:textId="77777777" w:rsidR="00AA4849" w:rsidRPr="00AF7A85" w:rsidRDefault="00AA4849" w:rsidP="002A5488">
            <w:pPr>
              <w:rPr>
                <w:i/>
              </w:rPr>
            </w:pPr>
            <w:r>
              <w:rPr>
                <w:i/>
              </w:rPr>
              <w:t>If ‘Other’ is selected, specify:</w:t>
            </w:r>
          </w:p>
        </w:tc>
      </w:tr>
      <w:tr w:rsidR="00AA4849" w:rsidRPr="00A153F3" w14:paraId="291843A2"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Default="00AA4849" w:rsidP="002A5488">
            <w:pPr>
              <w:rPr>
                <w:i/>
              </w:rPr>
            </w:pPr>
          </w:p>
        </w:tc>
      </w:tr>
      <w:tr w:rsidR="00AA4849" w:rsidRPr="00A153F3" w14:paraId="442E9DDC" w14:textId="77777777" w:rsidTr="002A5488">
        <w:tc>
          <w:tcPr>
            <w:tcW w:w="2268" w:type="dxa"/>
            <w:tcBorders>
              <w:top w:val="single" w:sz="12" w:space="0" w:color="auto"/>
            </w:tcBorders>
          </w:tcPr>
          <w:p w14:paraId="22E76988" w14:textId="77777777" w:rsidR="00AA4849" w:rsidRPr="00A153F3" w:rsidRDefault="00AA4849" w:rsidP="002A5488">
            <w:pPr>
              <w:rPr>
                <w:b/>
                <w:i/>
              </w:rPr>
            </w:pPr>
            <w:r w:rsidRPr="00A153F3" w:rsidDel="000B4A44">
              <w:rPr>
                <w:b/>
                <w:i/>
              </w:rPr>
              <w:t xml:space="preserve"> </w:t>
            </w:r>
          </w:p>
        </w:tc>
        <w:tc>
          <w:tcPr>
            <w:tcW w:w="2520" w:type="dxa"/>
            <w:tcBorders>
              <w:top w:val="single" w:sz="12" w:space="0" w:color="auto"/>
            </w:tcBorders>
          </w:tcPr>
          <w:p w14:paraId="22C84B6B" w14:textId="77777777" w:rsidR="00AA4849" w:rsidRPr="00A153F3" w:rsidRDefault="00AA4849" w:rsidP="002A5488">
            <w:pPr>
              <w:rPr>
                <w:b/>
                <w:i/>
              </w:rPr>
            </w:pPr>
            <w:r w:rsidRPr="00A153F3">
              <w:rPr>
                <w:b/>
                <w:i/>
              </w:rPr>
              <w:t>Responsible Party for data collection/generation</w:t>
            </w:r>
          </w:p>
          <w:p w14:paraId="79020682" w14:textId="77777777" w:rsidR="00AA4849" w:rsidRPr="00A153F3" w:rsidRDefault="00AA4849" w:rsidP="002A5488">
            <w:pPr>
              <w:rPr>
                <w:i/>
              </w:rPr>
            </w:pPr>
            <w:r w:rsidRPr="00A153F3">
              <w:rPr>
                <w:i/>
              </w:rPr>
              <w:t>(check each that applies)</w:t>
            </w:r>
          </w:p>
          <w:p w14:paraId="5DC0A3BC" w14:textId="77777777" w:rsidR="00AA4849" w:rsidRPr="00A153F3" w:rsidRDefault="00AA4849" w:rsidP="002A5488">
            <w:pPr>
              <w:rPr>
                <w:i/>
              </w:rPr>
            </w:pPr>
          </w:p>
        </w:tc>
        <w:tc>
          <w:tcPr>
            <w:tcW w:w="2390" w:type="dxa"/>
            <w:tcBorders>
              <w:top w:val="single" w:sz="12" w:space="0" w:color="auto"/>
            </w:tcBorders>
          </w:tcPr>
          <w:p w14:paraId="42563C89" w14:textId="77777777" w:rsidR="00AA4849" w:rsidRPr="00A153F3" w:rsidRDefault="00AA4849" w:rsidP="002A5488">
            <w:pPr>
              <w:rPr>
                <w:b/>
                <w:i/>
              </w:rPr>
            </w:pPr>
            <w:r w:rsidRPr="00B65FD8">
              <w:rPr>
                <w:b/>
                <w:i/>
              </w:rPr>
              <w:t>Frequency of data collection/generation</w:t>
            </w:r>
            <w:r w:rsidRPr="00A153F3">
              <w:rPr>
                <w:b/>
                <w:i/>
              </w:rPr>
              <w:t>:</w:t>
            </w:r>
          </w:p>
          <w:p w14:paraId="015D3A6D" w14:textId="77777777" w:rsidR="00AA4849" w:rsidRPr="00A153F3" w:rsidRDefault="00AA4849" w:rsidP="002A5488">
            <w:pPr>
              <w:rPr>
                <w:i/>
              </w:rPr>
            </w:pPr>
            <w:r w:rsidRPr="00A153F3">
              <w:rPr>
                <w:i/>
              </w:rPr>
              <w:t>(check each that applies)</w:t>
            </w:r>
          </w:p>
        </w:tc>
        <w:tc>
          <w:tcPr>
            <w:tcW w:w="2568" w:type="dxa"/>
            <w:gridSpan w:val="2"/>
            <w:tcBorders>
              <w:top w:val="single" w:sz="12" w:space="0" w:color="auto"/>
            </w:tcBorders>
          </w:tcPr>
          <w:p w14:paraId="7097153A" w14:textId="77777777" w:rsidR="00AA4849" w:rsidRPr="00A153F3" w:rsidRDefault="00AA4849" w:rsidP="002A5488">
            <w:pPr>
              <w:rPr>
                <w:b/>
                <w:i/>
              </w:rPr>
            </w:pPr>
            <w:r w:rsidRPr="00A153F3">
              <w:rPr>
                <w:b/>
                <w:i/>
              </w:rPr>
              <w:t>Sampling Approach</w:t>
            </w:r>
          </w:p>
          <w:p w14:paraId="6F1643A9" w14:textId="77777777" w:rsidR="00AA4849" w:rsidRPr="00A153F3" w:rsidRDefault="00AA4849" w:rsidP="002A5488">
            <w:pPr>
              <w:rPr>
                <w:i/>
              </w:rPr>
            </w:pPr>
            <w:r w:rsidRPr="00A153F3">
              <w:rPr>
                <w:i/>
              </w:rPr>
              <w:t>(check each that applies)</w:t>
            </w:r>
          </w:p>
        </w:tc>
      </w:tr>
      <w:tr w:rsidR="00AA4849" w:rsidRPr="00A153F3" w14:paraId="018EA9ED" w14:textId="77777777" w:rsidTr="002A5488">
        <w:tc>
          <w:tcPr>
            <w:tcW w:w="2268" w:type="dxa"/>
          </w:tcPr>
          <w:p w14:paraId="4B6AD750" w14:textId="77777777" w:rsidR="00AA4849" w:rsidRPr="00A153F3" w:rsidRDefault="00AA4849" w:rsidP="002A5488">
            <w:pPr>
              <w:rPr>
                <w:i/>
              </w:rPr>
            </w:pPr>
          </w:p>
        </w:tc>
        <w:tc>
          <w:tcPr>
            <w:tcW w:w="2520" w:type="dxa"/>
          </w:tcPr>
          <w:p w14:paraId="5CD30276" w14:textId="608D1A98"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State Medicaid Agency</w:t>
            </w:r>
          </w:p>
        </w:tc>
        <w:tc>
          <w:tcPr>
            <w:tcW w:w="2390" w:type="dxa"/>
          </w:tcPr>
          <w:p w14:paraId="26124003"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52E7015" w14:textId="32463D17" w:rsidR="00AA4849" w:rsidRPr="00A153F3" w:rsidRDefault="00936564" w:rsidP="002A5488">
            <w:pPr>
              <w:rPr>
                <w:i/>
              </w:rPr>
            </w:pPr>
            <w:r>
              <w:rPr>
                <w:rFonts w:ascii="Wingdings" w:eastAsia="Wingdings" w:hAnsi="Wingdings" w:cs="Wingdings"/>
              </w:rPr>
              <w:t>þ</w:t>
            </w:r>
            <w:r w:rsidR="00AA4849" w:rsidRPr="00A153F3">
              <w:rPr>
                <w:i/>
                <w:sz w:val="22"/>
                <w:szCs w:val="22"/>
              </w:rPr>
              <w:t xml:space="preserve"> 100% Review</w:t>
            </w:r>
          </w:p>
        </w:tc>
      </w:tr>
      <w:tr w:rsidR="00AA4849" w:rsidRPr="00A153F3" w14:paraId="4D66794B" w14:textId="77777777" w:rsidTr="002A5488">
        <w:tc>
          <w:tcPr>
            <w:tcW w:w="2268" w:type="dxa"/>
            <w:shd w:val="solid" w:color="auto" w:fill="auto"/>
          </w:tcPr>
          <w:p w14:paraId="5919A9D6" w14:textId="77777777" w:rsidR="00AA4849" w:rsidRPr="00A153F3" w:rsidRDefault="00AA4849" w:rsidP="002A5488">
            <w:pPr>
              <w:rPr>
                <w:i/>
              </w:rPr>
            </w:pPr>
          </w:p>
        </w:tc>
        <w:tc>
          <w:tcPr>
            <w:tcW w:w="2520" w:type="dxa"/>
          </w:tcPr>
          <w:p w14:paraId="48954E2F"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2E54568"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0A46293"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AA4849" w:rsidRPr="00A153F3" w14:paraId="715E3D7C" w14:textId="77777777" w:rsidTr="002A5488">
        <w:tc>
          <w:tcPr>
            <w:tcW w:w="2268" w:type="dxa"/>
            <w:shd w:val="solid" w:color="auto" w:fill="auto"/>
          </w:tcPr>
          <w:p w14:paraId="6F480E8E" w14:textId="77777777" w:rsidR="00AA4849" w:rsidRPr="00A153F3" w:rsidRDefault="00AA4849" w:rsidP="002A5488">
            <w:pPr>
              <w:rPr>
                <w:i/>
              </w:rPr>
            </w:pPr>
          </w:p>
        </w:tc>
        <w:tc>
          <w:tcPr>
            <w:tcW w:w="2520" w:type="dxa"/>
          </w:tcPr>
          <w:p w14:paraId="3A635566" w14:textId="77777777" w:rsidR="00AA4849" w:rsidRPr="00A153F3" w:rsidRDefault="00AA4849"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0FCFEE9E"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A153F3" w:rsidRDefault="00AA4849" w:rsidP="002A5488">
            <w:pPr>
              <w:rPr>
                <w:i/>
              </w:rPr>
            </w:pPr>
          </w:p>
        </w:tc>
        <w:tc>
          <w:tcPr>
            <w:tcW w:w="2208" w:type="dxa"/>
            <w:tcBorders>
              <w:bottom w:val="single" w:sz="4" w:space="0" w:color="auto"/>
            </w:tcBorders>
            <w:shd w:val="clear" w:color="auto" w:fill="auto"/>
          </w:tcPr>
          <w:p w14:paraId="5DC533BA"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AA4849" w:rsidRPr="00A153F3" w14:paraId="1B0EC801" w14:textId="77777777" w:rsidTr="002A5488">
        <w:tc>
          <w:tcPr>
            <w:tcW w:w="2268" w:type="dxa"/>
            <w:shd w:val="solid" w:color="auto" w:fill="auto"/>
          </w:tcPr>
          <w:p w14:paraId="4769B2DC" w14:textId="77777777" w:rsidR="00AA4849" w:rsidRPr="00A153F3" w:rsidRDefault="00AA4849" w:rsidP="002A5488">
            <w:pPr>
              <w:rPr>
                <w:i/>
              </w:rPr>
            </w:pPr>
          </w:p>
        </w:tc>
        <w:tc>
          <w:tcPr>
            <w:tcW w:w="2520" w:type="dxa"/>
          </w:tcPr>
          <w:p w14:paraId="3CFF82A8" w14:textId="77777777" w:rsidR="00AA4849" w:rsidRDefault="00AA4849" w:rsidP="002A5488">
            <w:pPr>
              <w:rPr>
                <w:i/>
                <w:sz w:val="22"/>
                <w:szCs w:val="22"/>
              </w:rPr>
            </w:pPr>
            <w:r w:rsidRPr="00D831B6">
              <w:rPr>
                <w:rFonts w:ascii="Wingdings" w:eastAsia="Wingdings" w:hAnsi="Wingdings" w:cs="Wingdings"/>
                <w:i/>
                <w:sz w:val="22"/>
                <w:szCs w:val="22"/>
              </w:rPr>
              <w:t>¨</w:t>
            </w:r>
            <w:r w:rsidRPr="00A153F3">
              <w:rPr>
                <w:i/>
                <w:sz w:val="22"/>
                <w:szCs w:val="22"/>
              </w:rPr>
              <w:t xml:space="preserve"> Other </w:t>
            </w:r>
          </w:p>
          <w:p w14:paraId="31442D9D" w14:textId="77777777" w:rsidR="00AA4849" w:rsidRPr="00A153F3" w:rsidRDefault="00AA4849" w:rsidP="002A5488">
            <w:pPr>
              <w:rPr>
                <w:i/>
              </w:rPr>
            </w:pPr>
            <w:r w:rsidRPr="00A153F3">
              <w:rPr>
                <w:i/>
                <w:sz w:val="22"/>
                <w:szCs w:val="22"/>
              </w:rPr>
              <w:t>Specify:</w:t>
            </w:r>
          </w:p>
        </w:tc>
        <w:tc>
          <w:tcPr>
            <w:tcW w:w="2390" w:type="dxa"/>
          </w:tcPr>
          <w:p w14:paraId="1F96BDEC" w14:textId="77777777" w:rsidR="00AA4849" w:rsidRPr="00A153F3" w:rsidRDefault="00AA4849" w:rsidP="002A5488">
            <w:pPr>
              <w:rPr>
                <w:i/>
              </w:rPr>
            </w:pPr>
            <w:r w:rsidRPr="00D831B6">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A153F3" w:rsidRDefault="00AA4849" w:rsidP="002A5488">
            <w:pPr>
              <w:rPr>
                <w:i/>
              </w:rPr>
            </w:pPr>
          </w:p>
        </w:tc>
        <w:tc>
          <w:tcPr>
            <w:tcW w:w="2208" w:type="dxa"/>
            <w:tcBorders>
              <w:bottom w:val="single" w:sz="4" w:space="0" w:color="auto"/>
            </w:tcBorders>
            <w:shd w:val="pct10" w:color="auto" w:fill="auto"/>
          </w:tcPr>
          <w:p w14:paraId="3B6133D8" w14:textId="77777777" w:rsidR="00AA4849" w:rsidRPr="00A153F3" w:rsidRDefault="00AA4849" w:rsidP="002A5488">
            <w:pPr>
              <w:rPr>
                <w:i/>
              </w:rPr>
            </w:pPr>
          </w:p>
        </w:tc>
      </w:tr>
      <w:tr w:rsidR="00AA4849" w:rsidRPr="00A153F3" w14:paraId="6925F8E0" w14:textId="77777777" w:rsidTr="002A5488">
        <w:tc>
          <w:tcPr>
            <w:tcW w:w="2268" w:type="dxa"/>
            <w:tcBorders>
              <w:bottom w:val="single" w:sz="4" w:space="0" w:color="auto"/>
            </w:tcBorders>
          </w:tcPr>
          <w:p w14:paraId="211B7C5F" w14:textId="77777777" w:rsidR="00AA4849" w:rsidRPr="00A153F3" w:rsidRDefault="00AA4849" w:rsidP="002A5488">
            <w:pPr>
              <w:rPr>
                <w:i/>
              </w:rPr>
            </w:pPr>
          </w:p>
        </w:tc>
        <w:tc>
          <w:tcPr>
            <w:tcW w:w="2520" w:type="dxa"/>
            <w:tcBorders>
              <w:bottom w:val="single" w:sz="4" w:space="0" w:color="auto"/>
            </w:tcBorders>
            <w:shd w:val="pct10" w:color="auto" w:fill="auto"/>
          </w:tcPr>
          <w:p w14:paraId="367F1038" w14:textId="10EB37F9" w:rsidR="00AA4849" w:rsidRPr="00DA0D01" w:rsidRDefault="00AA4849" w:rsidP="002A5488">
            <w:pPr>
              <w:rPr>
                <w:iCs/>
                <w:sz w:val="22"/>
                <w:szCs w:val="22"/>
              </w:rPr>
            </w:pPr>
          </w:p>
        </w:tc>
        <w:tc>
          <w:tcPr>
            <w:tcW w:w="2390" w:type="dxa"/>
            <w:tcBorders>
              <w:bottom w:val="single" w:sz="4" w:space="0" w:color="auto"/>
            </w:tcBorders>
          </w:tcPr>
          <w:p w14:paraId="439E07AA" w14:textId="78503B90"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A153F3" w:rsidRDefault="00AA4849" w:rsidP="002A5488">
            <w:pPr>
              <w:rPr>
                <w:i/>
              </w:rPr>
            </w:pPr>
          </w:p>
        </w:tc>
        <w:tc>
          <w:tcPr>
            <w:tcW w:w="2208" w:type="dxa"/>
            <w:tcBorders>
              <w:bottom w:val="single" w:sz="4" w:space="0" w:color="auto"/>
            </w:tcBorders>
            <w:shd w:val="clear" w:color="auto" w:fill="auto"/>
          </w:tcPr>
          <w:p w14:paraId="2389664A"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A4849" w:rsidRPr="00A153F3" w14:paraId="783D3F19" w14:textId="77777777" w:rsidTr="002A5488">
        <w:tc>
          <w:tcPr>
            <w:tcW w:w="2268" w:type="dxa"/>
            <w:tcBorders>
              <w:bottom w:val="single" w:sz="4" w:space="0" w:color="auto"/>
            </w:tcBorders>
          </w:tcPr>
          <w:p w14:paraId="70C99AF7" w14:textId="77777777" w:rsidR="00AA4849" w:rsidRPr="00A153F3" w:rsidRDefault="00AA4849" w:rsidP="002A5488">
            <w:pPr>
              <w:rPr>
                <w:i/>
              </w:rPr>
            </w:pPr>
          </w:p>
        </w:tc>
        <w:tc>
          <w:tcPr>
            <w:tcW w:w="2520" w:type="dxa"/>
            <w:tcBorders>
              <w:bottom w:val="single" w:sz="4" w:space="0" w:color="auto"/>
            </w:tcBorders>
            <w:shd w:val="pct10" w:color="auto" w:fill="auto"/>
          </w:tcPr>
          <w:p w14:paraId="014ADDA9" w14:textId="77777777" w:rsidR="00AA4849" w:rsidRPr="00A153F3" w:rsidRDefault="00AA4849" w:rsidP="002A5488">
            <w:pPr>
              <w:rPr>
                <w:i/>
                <w:sz w:val="22"/>
                <w:szCs w:val="22"/>
              </w:rPr>
            </w:pPr>
          </w:p>
        </w:tc>
        <w:tc>
          <w:tcPr>
            <w:tcW w:w="2390" w:type="dxa"/>
            <w:tcBorders>
              <w:bottom w:val="single" w:sz="4" w:space="0" w:color="auto"/>
            </w:tcBorders>
          </w:tcPr>
          <w:p w14:paraId="30264D79" w14:textId="77777777" w:rsidR="00AA4849"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876F3D3" w14:textId="77777777" w:rsidR="00AA4849" w:rsidRPr="00A153F3" w:rsidRDefault="00AA4849" w:rsidP="002A5488">
            <w:pPr>
              <w:rPr>
                <w:i/>
              </w:rPr>
            </w:pPr>
            <w:r w:rsidRPr="00A153F3">
              <w:rPr>
                <w:i/>
                <w:sz w:val="22"/>
                <w:szCs w:val="22"/>
              </w:rPr>
              <w:t>Specify:</w:t>
            </w:r>
          </w:p>
        </w:tc>
        <w:tc>
          <w:tcPr>
            <w:tcW w:w="360" w:type="dxa"/>
            <w:tcBorders>
              <w:bottom w:val="single" w:sz="4" w:space="0" w:color="auto"/>
            </w:tcBorders>
            <w:shd w:val="solid" w:color="auto" w:fill="auto"/>
          </w:tcPr>
          <w:p w14:paraId="1674B4F8" w14:textId="77777777" w:rsidR="00AA4849" w:rsidRPr="00A153F3" w:rsidRDefault="00AA4849" w:rsidP="002A5488">
            <w:pPr>
              <w:rPr>
                <w:i/>
              </w:rPr>
            </w:pPr>
          </w:p>
        </w:tc>
        <w:tc>
          <w:tcPr>
            <w:tcW w:w="2208" w:type="dxa"/>
            <w:tcBorders>
              <w:bottom w:val="single" w:sz="4" w:space="0" w:color="auto"/>
            </w:tcBorders>
            <w:shd w:val="pct10" w:color="auto" w:fill="auto"/>
          </w:tcPr>
          <w:p w14:paraId="164F38A8" w14:textId="77777777" w:rsidR="00AA4849" w:rsidRPr="00A153F3" w:rsidRDefault="00AA4849" w:rsidP="002A5488">
            <w:pPr>
              <w:rPr>
                <w:i/>
              </w:rPr>
            </w:pPr>
          </w:p>
        </w:tc>
      </w:tr>
      <w:tr w:rsidR="00AA4849" w:rsidRPr="00A153F3" w14:paraId="77A4E945" w14:textId="77777777" w:rsidTr="002A5488">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A153F3" w:rsidRDefault="00AA4849"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A153F3" w:rsidRDefault="00AA4849"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A153F3" w:rsidRDefault="00AA4849"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A153F3" w:rsidRDefault="00AA4849"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A4849" w:rsidRPr="00A153F3" w14:paraId="6D8458D9"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A153F3" w:rsidRDefault="00AA4849"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A153F3" w:rsidRDefault="00AA4849"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A153F3" w:rsidRDefault="00AA4849"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A153F3" w:rsidRDefault="00AA4849" w:rsidP="002A5488">
            <w:pPr>
              <w:rPr>
                <w:i/>
              </w:rPr>
            </w:pPr>
          </w:p>
        </w:tc>
      </w:tr>
    </w:tbl>
    <w:p w14:paraId="09516ECD" w14:textId="77777777" w:rsidR="00AA4849" w:rsidRDefault="00AA4849" w:rsidP="00AA4849">
      <w:pPr>
        <w:rPr>
          <w:b/>
          <w:i/>
        </w:rPr>
      </w:pPr>
      <w:r w:rsidRPr="00A153F3">
        <w:rPr>
          <w:b/>
          <w:i/>
        </w:rPr>
        <w:t>Add another Data Source for this performance measure</w:t>
      </w:r>
      <w:r>
        <w:rPr>
          <w:b/>
          <w:i/>
        </w:rPr>
        <w:t xml:space="preserve"> </w:t>
      </w:r>
    </w:p>
    <w:p w14:paraId="14146C97" w14:textId="77777777" w:rsidR="00AA4849" w:rsidRDefault="00AA4849" w:rsidP="00AA4849"/>
    <w:p w14:paraId="6E96A695" w14:textId="77777777" w:rsidR="00AA4849" w:rsidRDefault="00AA4849" w:rsidP="00AA4849">
      <w:r w:rsidRPr="00A153F3">
        <w:rPr>
          <w:b/>
          <w:i/>
        </w:rPr>
        <w:lastRenderedPageBreak/>
        <w:t>Data Aggregation and Analysis</w:t>
      </w:r>
    </w:p>
    <w:tbl>
      <w:tblPr>
        <w:tblStyle w:val="TableGrid"/>
        <w:tblW w:w="0" w:type="auto"/>
        <w:tblLook w:val="01E0" w:firstRow="1" w:lastRow="1" w:firstColumn="1" w:lastColumn="1" w:noHBand="0" w:noVBand="0"/>
      </w:tblPr>
      <w:tblGrid>
        <w:gridCol w:w="2520"/>
        <w:gridCol w:w="2390"/>
      </w:tblGrid>
      <w:tr w:rsidR="00AA4849" w:rsidRPr="00A153F3" w14:paraId="0173EF1E" w14:textId="77777777" w:rsidTr="002A5488">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A153F3" w:rsidRDefault="00AA4849" w:rsidP="002A5488">
            <w:pPr>
              <w:rPr>
                <w:b/>
                <w:i/>
                <w:sz w:val="22"/>
                <w:szCs w:val="22"/>
              </w:rPr>
            </w:pPr>
            <w:r w:rsidRPr="00A153F3">
              <w:rPr>
                <w:b/>
                <w:i/>
                <w:sz w:val="22"/>
                <w:szCs w:val="22"/>
              </w:rPr>
              <w:t xml:space="preserve">Responsible Party for data aggregation and analysis </w:t>
            </w:r>
          </w:p>
          <w:p w14:paraId="1AB67A37" w14:textId="77777777" w:rsidR="00AA4849" w:rsidRPr="00A153F3" w:rsidRDefault="00AA4849"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A153F3" w:rsidRDefault="00AA4849" w:rsidP="002A5488">
            <w:pPr>
              <w:rPr>
                <w:b/>
                <w:i/>
                <w:sz w:val="22"/>
                <w:szCs w:val="22"/>
              </w:rPr>
            </w:pPr>
            <w:r w:rsidRPr="00A153F3">
              <w:rPr>
                <w:b/>
                <w:i/>
                <w:sz w:val="22"/>
                <w:szCs w:val="22"/>
              </w:rPr>
              <w:t>Frequency of data aggregation and analysis:</w:t>
            </w:r>
          </w:p>
          <w:p w14:paraId="49529D93" w14:textId="77777777" w:rsidR="00AA4849" w:rsidRPr="00A153F3" w:rsidRDefault="00AA4849" w:rsidP="002A5488">
            <w:pPr>
              <w:rPr>
                <w:b/>
                <w:i/>
                <w:sz w:val="22"/>
                <w:szCs w:val="22"/>
              </w:rPr>
            </w:pPr>
            <w:r w:rsidRPr="00A153F3">
              <w:rPr>
                <w:i/>
              </w:rPr>
              <w:t>(check each that applies</w:t>
            </w:r>
          </w:p>
        </w:tc>
      </w:tr>
      <w:tr w:rsidR="00AA4849" w:rsidRPr="00A153F3" w14:paraId="3BEBA775" w14:textId="77777777" w:rsidTr="002A5488">
        <w:tc>
          <w:tcPr>
            <w:tcW w:w="2520" w:type="dxa"/>
            <w:tcBorders>
              <w:top w:val="single" w:sz="4" w:space="0" w:color="auto"/>
              <w:left w:val="single" w:sz="4" w:space="0" w:color="auto"/>
              <w:bottom w:val="single" w:sz="4" w:space="0" w:color="auto"/>
              <w:right w:val="single" w:sz="4" w:space="0" w:color="auto"/>
            </w:tcBorders>
          </w:tcPr>
          <w:p w14:paraId="57A8F5CA" w14:textId="22A17F5C"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A4849" w:rsidRPr="00A153F3" w14:paraId="518E015D" w14:textId="77777777" w:rsidTr="002A5488">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4C5AA915" w:rsidR="00AA4849" w:rsidRPr="00A153F3" w:rsidRDefault="00936564" w:rsidP="002A5488">
            <w:pPr>
              <w:rPr>
                <w:i/>
                <w:sz w:val="22"/>
                <w:szCs w:val="22"/>
              </w:rPr>
            </w:pPr>
            <w:r>
              <w:rPr>
                <w:rFonts w:ascii="Wingdings" w:eastAsia="Wingdings" w:hAnsi="Wingdings" w:cs="Wingdings"/>
              </w:rPr>
              <w:t>þ</w:t>
            </w:r>
            <w:r w:rsidR="00AA4849" w:rsidRPr="00A153F3">
              <w:rPr>
                <w:i/>
                <w:sz w:val="22"/>
                <w:szCs w:val="22"/>
              </w:rPr>
              <w:t xml:space="preserve"> Monthly</w:t>
            </w:r>
          </w:p>
        </w:tc>
      </w:tr>
      <w:tr w:rsidR="00AA4849" w:rsidRPr="00A153F3" w14:paraId="6E2C477B" w14:textId="77777777" w:rsidTr="002A5488">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A153F3" w:rsidRDefault="00AA4849"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AA4849" w:rsidRPr="00A153F3" w14:paraId="72E3765E" w14:textId="77777777" w:rsidTr="002A5488">
        <w:tc>
          <w:tcPr>
            <w:tcW w:w="2520" w:type="dxa"/>
            <w:tcBorders>
              <w:top w:val="single" w:sz="4" w:space="0" w:color="auto"/>
              <w:left w:val="single" w:sz="4" w:space="0" w:color="auto"/>
              <w:bottom w:val="single" w:sz="4" w:space="0" w:color="auto"/>
              <w:right w:val="single" w:sz="4" w:space="0" w:color="auto"/>
            </w:tcBorders>
          </w:tcPr>
          <w:p w14:paraId="33BF2AE7" w14:textId="77777777" w:rsidR="00AA4849"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7DDA514" w14:textId="77777777" w:rsidR="00AA4849" w:rsidRPr="00A153F3" w:rsidRDefault="00AA4849"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77777777" w:rsidR="00AA4849" w:rsidRPr="00A153F3" w:rsidRDefault="00AA4849" w:rsidP="002A5488">
            <w:pPr>
              <w:rPr>
                <w:i/>
                <w:sz w:val="22"/>
                <w:szCs w:val="22"/>
              </w:rPr>
            </w:pPr>
            <w:r w:rsidRPr="00D831B6">
              <w:rPr>
                <w:rFonts w:ascii="Wingdings" w:eastAsia="Wingdings" w:hAnsi="Wingdings" w:cs="Wingdings"/>
                <w:i/>
                <w:sz w:val="22"/>
                <w:szCs w:val="22"/>
              </w:rPr>
              <w:t>¨</w:t>
            </w:r>
            <w:r w:rsidRPr="00A153F3">
              <w:rPr>
                <w:i/>
                <w:sz w:val="22"/>
                <w:szCs w:val="22"/>
              </w:rPr>
              <w:t xml:space="preserve"> Annually</w:t>
            </w:r>
          </w:p>
        </w:tc>
      </w:tr>
      <w:tr w:rsidR="00AA4849" w:rsidRPr="00A153F3" w14:paraId="2FA7436E" w14:textId="77777777" w:rsidTr="002A5488">
        <w:tc>
          <w:tcPr>
            <w:tcW w:w="2520" w:type="dxa"/>
            <w:tcBorders>
              <w:top w:val="single" w:sz="4" w:space="0" w:color="auto"/>
              <w:bottom w:val="single" w:sz="4" w:space="0" w:color="auto"/>
              <w:right w:val="single" w:sz="4" w:space="0" w:color="auto"/>
            </w:tcBorders>
            <w:shd w:val="pct10" w:color="auto" w:fill="auto"/>
          </w:tcPr>
          <w:p w14:paraId="1B40F46E"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A153F3"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A4849" w:rsidRPr="00A153F3" w14:paraId="418AC530" w14:textId="77777777" w:rsidTr="002A5488">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77777777" w:rsidR="00AA4849" w:rsidRDefault="00AA4849"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382873C" w14:textId="77777777" w:rsidR="00AA4849" w:rsidRPr="00A153F3" w:rsidRDefault="00AA4849" w:rsidP="002A5488">
            <w:pPr>
              <w:rPr>
                <w:i/>
                <w:sz w:val="22"/>
                <w:szCs w:val="22"/>
              </w:rPr>
            </w:pPr>
            <w:r w:rsidRPr="00A153F3">
              <w:rPr>
                <w:i/>
                <w:sz w:val="22"/>
                <w:szCs w:val="22"/>
              </w:rPr>
              <w:t>Specify:</w:t>
            </w:r>
          </w:p>
        </w:tc>
      </w:tr>
      <w:tr w:rsidR="00AA4849" w:rsidRPr="00A153F3" w14:paraId="7F24E118"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A153F3" w:rsidRDefault="00AA4849"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7777777" w:rsidR="00AA4849" w:rsidRPr="00A153F3" w:rsidRDefault="00AA4849" w:rsidP="002A5488">
            <w:pPr>
              <w:rPr>
                <w:i/>
                <w:sz w:val="22"/>
                <w:szCs w:val="22"/>
              </w:rPr>
            </w:pPr>
          </w:p>
        </w:tc>
      </w:tr>
    </w:tbl>
    <w:p w14:paraId="164D85FF" w14:textId="77777777" w:rsidR="00AA4849" w:rsidRPr="00A153F3" w:rsidRDefault="00AA4849"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r w:rsidRPr="00E6093B">
        <w:rPr>
          <w:b/>
          <w:i/>
        </w:rPr>
        <w:t>i</w:t>
      </w:r>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35B5A033" w:rsidR="00B25C79" w:rsidRPr="00895DB6" w:rsidRDefault="009152E5" w:rsidP="00FA5313">
            <w:pPr>
              <w:rPr>
                <w:kern w:val="22"/>
                <w:sz w:val="22"/>
                <w:szCs w:val="22"/>
                <w:highlight w:val="yellow"/>
              </w:rPr>
            </w:pPr>
            <w:r w:rsidRPr="009152E5">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lastRenderedPageBreak/>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7599E0F7" w:rsidR="00B25C79" w:rsidRPr="00E6093B" w:rsidRDefault="00936564" w:rsidP="00B25C79">
            <w:pPr>
              <w:rPr>
                <w:i/>
                <w:sz w:val="22"/>
                <w:szCs w:val="22"/>
              </w:rPr>
            </w:pPr>
            <w:r>
              <w:rPr>
                <w:rFonts w:ascii="Wingdings" w:eastAsia="Wingdings" w:hAnsi="Wingdings" w:cs="Wingdings"/>
              </w:rPr>
              <w:t>þ</w:t>
            </w:r>
            <w:r w:rsidR="00B25C79"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rFonts w:ascii="Wingdings" w:eastAsia="Wingdings" w:hAnsi="Wingdings" w:cs="Wingdings"/>
                <w:i/>
                <w:sz w:val="22"/>
                <w:szCs w:val="22"/>
              </w:rPr>
              <w:t>¨</w:t>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Other: Specify:</w:t>
            </w:r>
          </w:p>
        </w:tc>
        <w:tc>
          <w:tcPr>
            <w:tcW w:w="2520" w:type="dxa"/>
            <w:shd w:val="clear" w:color="auto" w:fill="auto"/>
          </w:tcPr>
          <w:p w14:paraId="5395EF41" w14:textId="1710CCA3" w:rsidR="00B25C79" w:rsidRPr="00E6093B" w:rsidRDefault="00936564" w:rsidP="00B25C79">
            <w:pPr>
              <w:rPr>
                <w:i/>
                <w:sz w:val="22"/>
                <w:szCs w:val="22"/>
              </w:rPr>
            </w:pPr>
            <w:r>
              <w:rPr>
                <w:rFonts w:ascii="Wingdings" w:eastAsia="Wingdings" w:hAnsi="Wingdings" w:cs="Wingdings"/>
              </w:rPr>
              <w:t>þ</w:t>
            </w:r>
            <w:r w:rsidR="00B25C79"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rFonts w:ascii="Wingdings" w:eastAsia="Wingdings" w:hAnsi="Wingdings" w:cs="Wingdings"/>
                <w:i/>
                <w:sz w:val="22"/>
                <w:szCs w:val="22"/>
              </w:rPr>
              <w:t>¨</w:t>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202F58EC" w:rsidR="00B25C79" w:rsidRPr="00CE21C1" w:rsidRDefault="00936564" w:rsidP="00B25C79">
            <w:pPr>
              <w:spacing w:after="60"/>
              <w:rPr>
                <w:b/>
                <w:sz w:val="22"/>
                <w:szCs w:val="22"/>
              </w:rPr>
            </w:pPr>
            <w:r>
              <w:rPr>
                <w:rFonts w:ascii="Wingdings" w:eastAsia="Wingdings" w:hAnsi="Wingdings" w:cs="Wingdings"/>
              </w:rPr>
              <w:t>þ</w:t>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rFonts w:ascii="Wingdings" w:eastAsia="Wingdings" w:hAnsi="Wingdings" w:cs="Wingdings"/>
                <w:sz w:val="22"/>
                <w:szCs w:val="22"/>
              </w:rPr>
              <w:t>¡</w:t>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70"/>
          <w:headerReference w:type="default" r:id="rId71"/>
          <w:footerReference w:type="default" r:id="rId72"/>
          <w:headerReference w:type="first" r:id="rId73"/>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rFonts w:ascii="Wingdings" w:eastAsia="Wingdings" w:hAnsi="Wingdings" w:cs="Wingdings"/>
                <w:b/>
                <w:kern w:val="22"/>
                <w:sz w:val="22"/>
                <w:szCs w:val="22"/>
              </w:rPr>
              <w:t>¡</w:t>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04924A49" w:rsidR="00FF702E" w:rsidRPr="0096215E" w:rsidRDefault="00936564" w:rsidP="007826B4">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0515B01" w14:textId="77777777" w:rsidR="00AF71E8" w:rsidRPr="00DD3AC3" w:rsidRDefault="00AF71E8" w:rsidP="00FF702E">
            <w:pPr>
              <w:spacing w:before="60" w:after="60"/>
              <w:jc w:val="both"/>
              <w:rPr>
                <w:b/>
                <w:kern w:val="22"/>
                <w:sz w:val="22"/>
                <w:szCs w:val="22"/>
              </w:rPr>
            </w:pPr>
          </w:p>
          <w:p w14:paraId="2C1D2C33" w14:textId="77777777" w:rsidR="00AF71E8" w:rsidRPr="00DD3AC3" w:rsidRDefault="00AF71E8" w:rsidP="00FF702E">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rFonts w:ascii="Wingdings" w:eastAsia="Wingdings" w:hAnsi="Wingdings" w:cs="Wingdings"/>
                <w:kern w:val="22"/>
                <w:sz w:val="22"/>
                <w:szCs w:val="22"/>
              </w:rPr>
              <w:t>¨</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2712D54B" w:rsidR="00AF71E8" w:rsidRPr="00DD3AC3" w:rsidRDefault="00936564" w:rsidP="00FF702E">
            <w:pPr>
              <w:spacing w:before="60" w:after="60"/>
              <w:jc w:val="both"/>
              <w:rPr>
                <w:kern w:val="22"/>
                <w:sz w:val="22"/>
                <w:szCs w:val="22"/>
              </w:rPr>
            </w:pPr>
            <w:r>
              <w:rPr>
                <w:rFonts w:ascii="Wingdings" w:eastAsia="Wingdings" w:hAnsi="Wingdings" w:cs="Wingdings"/>
              </w:rPr>
              <w:t>þ</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413E397" w14:textId="6D517A66" w:rsidR="009A2E57" w:rsidRDefault="009152E5" w:rsidP="00FF702E">
            <w:pPr>
              <w:spacing w:before="60" w:after="60"/>
              <w:jc w:val="both"/>
              <w:rPr>
                <w:bCs/>
                <w:kern w:val="22"/>
                <w:sz w:val="22"/>
                <w:szCs w:val="22"/>
              </w:rPr>
            </w:pPr>
            <w:r w:rsidRPr="009152E5">
              <w:rPr>
                <w:bCs/>
                <w:kern w:val="22"/>
                <w:sz w:val="22"/>
                <w:szCs w:val="22"/>
              </w:rPr>
              <w:t>Waiver participants may not receive</w:t>
            </w:r>
            <w:r w:rsidR="00193C71">
              <w:rPr>
                <w:bCs/>
                <w:kern w:val="22"/>
                <w:sz w:val="22"/>
                <w:szCs w:val="22"/>
              </w:rPr>
              <w:t xml:space="preserve"> per diem</w:t>
            </w:r>
            <w:r w:rsidRPr="009152E5">
              <w:rPr>
                <w:bCs/>
                <w:kern w:val="22"/>
                <w:sz w:val="22"/>
                <w:szCs w:val="22"/>
              </w:rPr>
              <w:t xml:space="preserve"> Day Services on the same day that they receive Community Based Day Supports (CBDS), or Supported Employment or Pre-vocational Services.</w:t>
            </w:r>
            <w:r w:rsidR="00361B83">
              <w:rPr>
                <w:bCs/>
                <w:kern w:val="22"/>
                <w:sz w:val="22"/>
                <w:szCs w:val="22"/>
              </w:rPr>
              <w:t xml:space="preserve"> Waiver participants may receive partial per diem Day Services on </w:t>
            </w:r>
            <w:r w:rsidR="00361B83" w:rsidRPr="009152E5">
              <w:rPr>
                <w:bCs/>
                <w:kern w:val="22"/>
                <w:sz w:val="22"/>
                <w:szCs w:val="22"/>
              </w:rPr>
              <w:t>the same day that they receive Community Based Day Supports (CBDS), Supported Employment or Pre-vocational Services.</w:t>
            </w:r>
            <w:r w:rsidRPr="009152E5">
              <w:rPr>
                <w:bCs/>
                <w:kern w:val="22"/>
                <w:sz w:val="22"/>
                <w:szCs w:val="22"/>
              </w:rPr>
              <w:t xml:space="preserve"> Day Services, CBDS, Supported Employment and Pre-vocational Services, in combination, are limited to no more than 156 hours per month, with each </w:t>
            </w:r>
            <w:r w:rsidR="00361B83">
              <w:rPr>
                <w:bCs/>
                <w:kern w:val="22"/>
                <w:sz w:val="22"/>
                <w:szCs w:val="22"/>
              </w:rPr>
              <w:t>per diem</w:t>
            </w:r>
            <w:r w:rsidR="00361B83" w:rsidRPr="009152E5">
              <w:rPr>
                <w:bCs/>
                <w:kern w:val="22"/>
                <w:sz w:val="22"/>
                <w:szCs w:val="22"/>
              </w:rPr>
              <w:t xml:space="preserve"> </w:t>
            </w:r>
            <w:r w:rsidRPr="009152E5">
              <w:rPr>
                <w:bCs/>
                <w:kern w:val="22"/>
                <w:sz w:val="22"/>
                <w:szCs w:val="22"/>
              </w:rPr>
              <w:t>of Day Services considered to be 6 hours</w:t>
            </w:r>
            <w:r w:rsidR="00361B83">
              <w:rPr>
                <w:bCs/>
                <w:kern w:val="22"/>
                <w:sz w:val="22"/>
                <w:szCs w:val="22"/>
              </w:rPr>
              <w:t>, and each partial per diem considered to be 3 hours</w:t>
            </w:r>
            <w:r w:rsidRPr="009152E5">
              <w:rPr>
                <w:bCs/>
                <w:kern w:val="22"/>
                <w:sz w:val="22"/>
                <w:szCs w:val="22"/>
              </w:rPr>
              <w:t>.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w:t>
            </w:r>
            <w:r w:rsidR="00C031AC">
              <w:rPr>
                <w:bCs/>
                <w:kern w:val="22"/>
                <w:sz w:val="22"/>
                <w:szCs w:val="22"/>
              </w:rPr>
              <w:t>, with limitations noted above.</w:t>
            </w:r>
          </w:p>
          <w:p w14:paraId="0071D16E" w14:textId="297C1159" w:rsidR="009152E5" w:rsidRDefault="009152E5" w:rsidP="00FF702E">
            <w:pPr>
              <w:spacing w:before="60" w:after="60"/>
              <w:jc w:val="both"/>
              <w:rPr>
                <w:bCs/>
                <w:kern w:val="22"/>
                <w:sz w:val="22"/>
                <w:szCs w:val="22"/>
              </w:rPr>
            </w:pPr>
          </w:p>
          <w:p w14:paraId="2D58348C" w14:textId="513CC57D" w:rsidR="00AF71E8" w:rsidRPr="0039520B" w:rsidRDefault="00C15476" w:rsidP="00FF702E">
            <w:pPr>
              <w:spacing w:before="60" w:after="60"/>
              <w:jc w:val="both"/>
              <w:rPr>
                <w:bCs/>
                <w:kern w:val="22"/>
                <w:sz w:val="22"/>
                <w:szCs w:val="22"/>
              </w:rPr>
            </w:pPr>
            <w:r w:rsidRPr="00C15476">
              <w:rPr>
                <w:bCs/>
                <w:kern w:val="22"/>
                <w:sz w:val="22"/>
                <w:szCs w:val="22"/>
              </w:rPr>
              <w:lastRenderedPageBreak/>
              <w:t>This limit is based on historical experience providing Day Services in this waiver. This limit may be adjusted based on review of future utilization patterns. The State may grant individualized exceptions to the limit on a 30-day basis in order to maintain a participant’s tenure in the community, to facilitate transitions to a community setting, or to otherwise facilitate the participant’s successful engagement in community-based waiver services. Participants are notified of these limits during the service plan development process. Participants in need of additional support services will be referred to alternative waiver or state plan services to meet their needs.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4"/>
          <w:headerReference w:type="default" r:id="rId75"/>
          <w:footerReference w:type="default" r:id="rId76"/>
          <w:headerReference w:type="first" r:id="rId77"/>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17A79C51" w14:textId="77777777" w:rsidR="00036597" w:rsidRDefault="00563B7A" w:rsidP="00AF71E8">
            <w:r w:rsidRPr="00563B7A">
              <w:t>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Department of Developmental Services (DDS), an agency within EOHHS that has primary responsibility for day-to-day operation of the ABI-RH waiver, was a member of the workgroup.</w:t>
            </w:r>
          </w:p>
          <w:p w14:paraId="59961FE1" w14:textId="77777777" w:rsidR="00563B7A" w:rsidRDefault="00563B7A" w:rsidP="00AF71E8"/>
          <w:p w14:paraId="4C448268" w14:textId="77777777" w:rsidR="00563B7A" w:rsidRDefault="00563B7A" w:rsidP="00AF71E8">
            <w:r w:rsidRPr="00563B7A">
              <w:t>The DDS review and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that borrowed substantially from the exploratory questions that CMS published; and review of existing residential and non-residential settings to determine if those settings met standards consistent with the federal HCB settings requirements.</w:t>
            </w:r>
          </w:p>
          <w:p w14:paraId="22D3721F" w14:textId="77777777" w:rsidR="00563B7A" w:rsidRDefault="00563B7A" w:rsidP="00AF71E8"/>
          <w:p w14:paraId="48F68623" w14:textId="13F136F8" w:rsidR="00563B7A" w:rsidRDefault="00563B7A" w:rsidP="00AF71E8">
            <w:r w:rsidRPr="00563B7A">
              <w:t>Based upon the DDS review and assessment, all the 24 hour residential settings serving participants in the ABI-RH and the MFP-RS waivers were determined to be in compliance with federal HCB settings requirements with the exception of consistently having legally enforceable leases</w:t>
            </w:r>
            <w:r w:rsidR="0077227B">
              <w:t>, which have now been put into place</w:t>
            </w:r>
            <w:r w:rsidRPr="00563B7A">
              <w:t>.</w:t>
            </w:r>
          </w:p>
          <w:p w14:paraId="6599B48F" w14:textId="77777777" w:rsidR="00563B7A" w:rsidRDefault="00563B7A" w:rsidP="00AF71E8"/>
          <w:p w14:paraId="6024D8C0" w14:textId="69D194F6" w:rsidR="00563B7A" w:rsidRDefault="002253F2" w:rsidP="00AF71E8">
            <w:r w:rsidRPr="002253F2">
              <w:t>DDS monitor</w:t>
            </w:r>
            <w:r w:rsidR="0077227B">
              <w:t>s</w:t>
            </w:r>
            <w:r w:rsidRPr="002253F2">
              <w:t xml:space="preserve"> providers’ and settings’ compliance with the HCBS settings rule through established quality management mechanisms. These include the licensure and certification process, Area Office oversight, the Service Coordinator Supervisor Tool, incident reporting, human rights protections, site feasibility review, the statewide Quality Council, and National Core Indicator surveys. While providers are expected to have robust internal quality management and improvement processes, DDS staff—including licensure and certification surveyors, program monitors, and Area and Regional staff—conduct all reviews and monitoring. Should any of the ongoing monitoring indicate a need for a substantive change in the STP, DDS along with MassHealth will revise the STP, complete public input activities, and resubmit the STP for CMS approval.</w:t>
            </w:r>
          </w:p>
          <w:p w14:paraId="012A778C" w14:textId="77777777" w:rsidR="002253F2" w:rsidRDefault="002253F2" w:rsidP="00AF71E8"/>
          <w:p w14:paraId="0CC70159" w14:textId="284C8F97" w:rsidR="002253F2" w:rsidRDefault="002253F2" w:rsidP="00AF71E8">
            <w:r w:rsidRPr="002253F2">
              <w:t xml:space="preserve">Assisted Living Residences (ALRs) are certified by the Executive Office of Elder Affairs (EOEA), an agency within EOHHS, in accordance with 651 CMR 12.00 (EOEA regulations </w:t>
            </w:r>
            <w:r w:rsidRPr="002253F2">
              <w:lastRenderedPageBreak/>
              <w:t xml:space="preserve">describing the certification procedures and standards for Assisted Living Residences in Massachusetts), and must comply with the applicable requirements of the Community Rule (42 CFR 441.301(c)(4)). Oversight and monitoring of ALRs is conducted by EOEA as part of the certification process, with review by the </w:t>
            </w:r>
            <w:r w:rsidR="00E33502">
              <w:t>ASO</w:t>
            </w:r>
            <w:r w:rsidR="00E33502" w:rsidRPr="002253F2">
              <w:t xml:space="preserve"> </w:t>
            </w:r>
            <w:r w:rsidRPr="002253F2">
              <w:t>entity for ALRs that enroll as waiver providers for Assisted Living Services.</w:t>
            </w:r>
          </w:p>
        </w:tc>
      </w:tr>
    </w:tbl>
    <w:p w14:paraId="040AE3D7" w14:textId="77777777" w:rsidR="00FF702E" w:rsidRDefault="00FF702E" w:rsidP="00AF71E8">
      <w:pPr>
        <w:sectPr w:rsidR="00FF702E" w:rsidSect="00EA41BD">
          <w:footerReference w:type="default" r:id="rId78"/>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2BDDD3A3"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 (POC)</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2F18F8BA" w:rsidR="00AF71E8" w:rsidRPr="00E92D36" w:rsidRDefault="00936564"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5CDF3CA" w14:textId="339DBE4E" w:rsidR="00AF71E8" w:rsidRPr="00E92D36" w:rsidRDefault="00BB504E" w:rsidP="00AF71E8">
            <w:pPr>
              <w:rPr>
                <w:sz w:val="22"/>
                <w:szCs w:val="22"/>
              </w:rPr>
            </w:pPr>
            <w:r w:rsidRPr="00BB504E">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0E1178F4" w:rsidR="00AF71E8" w:rsidRPr="007B1993" w:rsidRDefault="009365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rFonts w:ascii="Wingdings" w:eastAsia="Wingdings" w:hAnsi="Wingdings" w:cs="Wingdings"/>
                <w:sz w:val="22"/>
                <w:szCs w:val="22"/>
              </w:rPr>
              <w:t>¡</w:t>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lastRenderedPageBreak/>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6D842EE" w14:textId="77777777" w:rsidR="00AF71E8"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service plan development process is driven by the individual and facilitated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other agencies or individuals, as appropriate, in order to explain to participants the full array of waiver, Title XIX State Plan, and other services available to meet the participant’s needs. Case Managers will work with the participant to identify who the participant wishes to include in the service planning process and the development of the Plan of Care (POC).</w:t>
            </w:r>
          </w:p>
          <w:p w14:paraId="585A04A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79A85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supports a participant through the entire service planning process. The Service Planning Process described in Appendix D produces the Waiver Plan of Care (POC) document.</w:t>
            </w:r>
          </w:p>
          <w:p w14:paraId="72492694"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03EED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14:paraId="33F1B46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EBAA19"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An explanation of the service planning process to the participant/guardian and designated representative such as a family member. </w:t>
            </w:r>
          </w:p>
          <w:p w14:paraId="20675C95"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Identification of the person's goals, strengths, and preferences regarding services and Care Plan Team members. </w:t>
            </w:r>
          </w:p>
          <w:p w14:paraId="121F8343"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all assessment materials, medical and service records and/or the past year's progress and the participant's ongoing needs. </w:t>
            </w:r>
          </w:p>
          <w:p w14:paraId="0FF43074" w14:textId="1C2D4EC0"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waiver services, state plan and other services available to the participant and how they relate to and will support </w:t>
            </w:r>
            <w:r w:rsidR="00A37609">
              <w:rPr>
                <w:sz w:val="22"/>
                <w:szCs w:val="22"/>
              </w:rPr>
              <w:t>their</w:t>
            </w:r>
            <w:r w:rsidRPr="00F75786">
              <w:rPr>
                <w:sz w:val="22"/>
                <w:szCs w:val="22"/>
              </w:rPr>
              <w:t xml:space="preserve"> needs and goals. </w:t>
            </w:r>
          </w:p>
          <w:p w14:paraId="08F83FFB"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Identification of additional assessments, if any, needed to inform the service planning process.</w:t>
            </w:r>
          </w:p>
          <w:p w14:paraId="47E1BEBF"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162540" w14:textId="1132ECC0"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w:t>
            </w:r>
            <w:r w:rsidR="00A37609">
              <w:rPr>
                <w:sz w:val="22"/>
                <w:szCs w:val="22"/>
              </w:rPr>
              <w:t>their</w:t>
            </w:r>
            <w:r w:rsidRPr="00F75786">
              <w:rPr>
                <w:sz w:val="22"/>
                <w:szCs w:val="22"/>
              </w:rPr>
              <w:t xml:space="preserve"> situation. The Case Manager does this by helping team members think creatively about how they can better support the person within the context of the participant’s strengths, abilities and preferences.</w:t>
            </w:r>
          </w:p>
          <w:p w14:paraId="3563ED08"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1C4B60E" w:rsidR="00F75786" w:rsidRDefault="002520A0"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520A0">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lastRenderedPageBreak/>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6550CD0" w14:textId="77777777" w:rsidR="00AF71E8"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 Throughout the following description of the service plan development process, any reference to the participant implies reference to the participant’s guardian where one is in place.</w:t>
            </w:r>
          </w:p>
          <w:p w14:paraId="3164DB35"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6E67D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will reflect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w:t>
            </w:r>
          </w:p>
          <w:p w14:paraId="2C841078"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EEF050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w:t>
            </w:r>
          </w:p>
          <w:p w14:paraId="051EB45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D50EAF2" w14:textId="69B142C9"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w:t>
            </w:r>
            <w:r w:rsidR="00A37609">
              <w:rPr>
                <w:sz w:val="22"/>
                <w:szCs w:val="22"/>
              </w:rPr>
              <w:t>their</w:t>
            </w:r>
            <w:r w:rsidRPr="00395912">
              <w:rPr>
                <w:sz w:val="22"/>
                <w:szCs w:val="22"/>
              </w:rPr>
              <w:t xml:space="preserve"> guardian.</w:t>
            </w:r>
          </w:p>
          <w:p w14:paraId="2DB2DF9F"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D446A3F" w14:textId="505C0C55"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Behavior support plans should also include target behaviors that may also be addressed through prescribed psychotropic medications. Behavior support plans must always be cognitively accessible, and must be reviewed with and signed by the participant and, when applicable, </w:t>
            </w:r>
            <w:r w:rsidR="00A37609">
              <w:rPr>
                <w:sz w:val="22"/>
                <w:szCs w:val="22"/>
              </w:rPr>
              <w:t>their</w:t>
            </w:r>
            <w:r w:rsidRPr="00395912">
              <w:rPr>
                <w:sz w:val="22"/>
                <w:szCs w:val="22"/>
              </w:rPr>
              <w:t xml:space="preserve"> legal guardian.</w:t>
            </w:r>
          </w:p>
          <w:p w14:paraId="13E0912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810C135" w14:textId="7652079F"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If the assessment process identifies the need for any modifications of the requirements for provider-owned or controlled residential settings the service plan development process shall: </w:t>
            </w:r>
            <w:r w:rsidRPr="00395912">
              <w:rPr>
                <w:sz w:val="22"/>
                <w:szCs w:val="22"/>
              </w:rPr>
              <w:lastRenderedPageBreak/>
              <w:t xml:space="preserve">document the specific and individualized assessed need for the modifications; document other interventions and supports used prior to any modifications; include a timeline and process for the collection and review of data measuring the effectiveness of the modifications; and include an assurance that the interventions and supports will cause no harm to the participant. Any modifications must be reviewed with and signed by the participant and, when applicable, </w:t>
            </w:r>
            <w:r w:rsidR="00C341CA">
              <w:rPr>
                <w:sz w:val="22"/>
                <w:szCs w:val="22"/>
              </w:rPr>
              <w:t>their</w:t>
            </w:r>
            <w:r w:rsidRPr="00395912">
              <w:rPr>
                <w:sz w:val="22"/>
                <w:szCs w:val="22"/>
              </w:rPr>
              <w:t xml:space="preserve"> legal guardian.</w:t>
            </w:r>
          </w:p>
          <w:p w14:paraId="7C5E9BA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2B074F1" w14:textId="77777777" w:rsidR="00395912"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Linked to the participant’s vision, goals and needs, the Case Manager facilitates development of the service plan with the participant. Participant’s guardians and other formal and informal 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14:paraId="5D996A31"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392D12B" w14:textId="1A635EEA"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Case Manager's responsibilities include: facilitating the service planning process and development of the POC with the participant and </w:t>
            </w:r>
            <w:r w:rsidR="002F4178">
              <w:rPr>
                <w:sz w:val="22"/>
                <w:szCs w:val="22"/>
              </w:rPr>
              <w:t>their</w:t>
            </w:r>
            <w:r w:rsidRPr="00107664">
              <w:rPr>
                <w:sz w:val="22"/>
                <w:szCs w:val="22"/>
              </w:rPr>
              <w:t xml:space="preserve"> guardian, ensuring the final plan is signed by the participant and addresses </w:t>
            </w:r>
            <w:r w:rsidR="002F4178">
              <w:rPr>
                <w:sz w:val="22"/>
                <w:szCs w:val="22"/>
              </w:rPr>
              <w:t>their</w:t>
            </w:r>
            <w:r w:rsidRPr="00107664">
              <w:rPr>
                <w:sz w:val="22"/>
                <w:szCs w:val="22"/>
              </w:rPr>
              <w:t xml:space="preserve">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w:t>
            </w:r>
          </w:p>
          <w:p w14:paraId="433FB139"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7022B22"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The Case Manager ensures that the participant receives a copy of the plan of care. The Case Manager also ensures that a 24-hour back up plan is created, and that the participant understands and is able to implement the 24-hour back up plan when necessary.</w:t>
            </w:r>
          </w:p>
          <w:p w14:paraId="0925FFEB"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CA517A8" w14:textId="713D01A2"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During the service planning process and development of the POC, the Case Manager identifies specialized assessments or</w:t>
            </w:r>
            <w:r>
              <w:rPr>
                <w:sz w:val="22"/>
                <w:szCs w:val="22"/>
              </w:rPr>
              <w:t xml:space="preserve"> </w:t>
            </w:r>
            <w:r w:rsidRPr="00107664">
              <w:rPr>
                <w:sz w:val="22"/>
                <w:szCs w:val="22"/>
              </w:rPr>
              <w:t xml:space="preserve">evaluations that should be completed, and assists the participant to identify their preferred Care Plan Team members. The Case Manager explains programs and services to the participant/guardian, including explaining the opportunity to self-direct certain waiver services, and assists </w:t>
            </w:r>
            <w:r w:rsidR="002F4178">
              <w:rPr>
                <w:sz w:val="22"/>
                <w:szCs w:val="22"/>
              </w:rPr>
              <w:t>them</w:t>
            </w:r>
            <w:r w:rsidRPr="00107664">
              <w:rPr>
                <w:sz w:val="22"/>
                <w:szCs w:val="22"/>
              </w:rPr>
              <w:t xml:space="preserve"> in selecting waiver services and Medicaid state plan services which address the participant’s needs and expressed goals.</w:t>
            </w:r>
          </w:p>
          <w:p w14:paraId="79C6885A"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F7617BB" w14:textId="315200D8"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w:t>
            </w:r>
            <w:r w:rsidR="002F4178">
              <w:rPr>
                <w:sz w:val="22"/>
                <w:szCs w:val="22"/>
              </w:rPr>
              <w:t>their</w:t>
            </w:r>
            <w:r w:rsidRPr="00107664">
              <w:rPr>
                <w:sz w:val="22"/>
                <w:szCs w:val="22"/>
              </w:rPr>
              <w:t xml:space="preserve"> legal guardian, is not English, the information in service plans must be translated into </w:t>
            </w:r>
            <w:r w:rsidR="002F4178">
              <w:rPr>
                <w:sz w:val="22"/>
                <w:szCs w:val="22"/>
              </w:rPr>
              <w:t>their</w:t>
            </w:r>
            <w:r w:rsidRPr="00107664">
              <w:rPr>
                <w:sz w:val="22"/>
                <w:szCs w:val="22"/>
              </w:rPr>
              <w:t xml:space="preserve"> primary language and/or explained with the assistance of an interpreter, including ASL. If the program participant is unable to read or exhibits other cognitive deficits (e.g. memory disorder) which may compromise </w:t>
            </w:r>
            <w:r w:rsidR="002F4178">
              <w:rPr>
                <w:sz w:val="22"/>
                <w:szCs w:val="22"/>
              </w:rPr>
              <w:t>their</w:t>
            </w:r>
            <w:r w:rsidRPr="00107664">
              <w:rPr>
                <w:sz w:val="22"/>
                <w:szCs w:val="22"/>
              </w:rPr>
              <w:t xml:space="preserve"> response to the service plan, and </w:t>
            </w:r>
            <w:r w:rsidR="002976E5">
              <w:rPr>
                <w:sz w:val="22"/>
                <w:szCs w:val="22"/>
              </w:rPr>
              <w:t>they do</w:t>
            </w:r>
            <w:r w:rsidRPr="00107664">
              <w:rPr>
                <w:sz w:val="22"/>
                <w:szCs w:val="22"/>
              </w:rPr>
              <w:t xml:space="preserve"> not have a guardian, alternative methods (e.g. audio-taping) shall be utilized in order to ensure that the information is cognitively accessible.</w:t>
            </w:r>
          </w:p>
          <w:p w14:paraId="33AB884E"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8FF6242" w14:textId="31F72C18" w:rsidR="00107664"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A Plan of Care that has been signed by the participant/guardian is required in order for the Case Manager to initiate authorization of waiver service. The Plan of Care is reviewed periodically with the participant and </w:t>
            </w:r>
            <w:r w:rsidR="002976E5">
              <w:rPr>
                <w:sz w:val="22"/>
                <w:szCs w:val="22"/>
              </w:rPr>
              <w:t>their</w:t>
            </w:r>
            <w:r w:rsidRPr="00E85E0A">
              <w:rPr>
                <w:sz w:val="22"/>
                <w:szCs w:val="22"/>
              </w:rPr>
              <w:t xml:space="preserve"> Care Plan Team and is modified as needed or as requested and approved by the participant.</w:t>
            </w:r>
          </w:p>
          <w:p w14:paraId="18A62947"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DA456C3" w14:textId="7784FC3D"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The participant will receive a quarterly visit by the Case Manager. The Case Manager may determine that more frequent visits would be beneficial and visit the participant more frequently if </w:t>
            </w:r>
            <w:r w:rsidR="002976E5">
              <w:rPr>
                <w:sz w:val="22"/>
                <w:szCs w:val="22"/>
              </w:rPr>
              <w:t>they</w:t>
            </w:r>
            <w:r w:rsidRPr="00E85E0A">
              <w:rPr>
                <w:sz w:val="22"/>
                <w:szCs w:val="22"/>
              </w:rPr>
              <w:t xml:space="preserve"> agree. In addition, if the Case Manager becomes aware of changes in the participant’s health condition or living circumstances, </w:t>
            </w:r>
            <w:r w:rsidR="00A44844">
              <w:rPr>
                <w:sz w:val="22"/>
                <w:szCs w:val="22"/>
              </w:rPr>
              <w:t>they</w:t>
            </w:r>
            <w:r w:rsidRPr="00E85E0A">
              <w:rPr>
                <w:sz w:val="22"/>
                <w:szCs w:val="22"/>
              </w:rPr>
              <w:t>may suggest that it would be beneficial for other clinical professionals to visit the participant. The Case Manager will maintain regular contact through a variety of means with the participant between these visits. The POC may be revised at any point by the Case Manager with the approval of the participant/guardian, based on changes in the participant’s needs or circumstances.</w:t>
            </w:r>
          </w:p>
          <w:p w14:paraId="79C0EA7A"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C5B8D9"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will document reassessments of the waiver participant in the participant’s file. All contact with the participant/guardian, family, vendors and any other persons involved with the participant is also documented in the file.</w:t>
            </w:r>
          </w:p>
          <w:p w14:paraId="1CA2C20F"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2A2FCA4"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14:paraId="0C58188B"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C5E57F7" w14:textId="43CDAEDD"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A very small subset of MFP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w:t>
            </w:r>
            <w:r w:rsidR="00DB3C0B">
              <w:rPr>
                <w:sz w:val="22"/>
                <w:szCs w:val="22"/>
              </w:rPr>
              <w:t>themselves</w:t>
            </w:r>
            <w:r w:rsidRPr="00E85E0A">
              <w:rPr>
                <w:sz w:val="22"/>
                <w:szCs w:val="22"/>
              </w:rPr>
              <w:t>.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w:t>
            </w:r>
          </w:p>
          <w:p w14:paraId="6672A0B2"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3D340D9B" w:rsidR="00E85E0A" w:rsidRPr="00DD3AC3"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lastRenderedPageBreak/>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 xml:space="preserve">ent process and how strategies to mitigate risk are incorporated into the </w:t>
      </w:r>
      <w:r w:rsidRPr="00DD3AC3">
        <w:rPr>
          <w:sz w:val="22"/>
          <w:szCs w:val="22"/>
        </w:rPr>
        <w:lastRenderedPageBreak/>
        <w:t>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57BB4295" w14:textId="44BA341E" w:rsidR="00AF71E8"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E85E0A">
              <w:rPr>
                <w:sz w:val="22"/>
                <w:szCs w:val="22"/>
              </w:rPr>
              <w:t xml:space="preserve">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w:t>
            </w:r>
            <w:r w:rsidR="00EF1715">
              <w:rPr>
                <w:sz w:val="22"/>
                <w:szCs w:val="22"/>
              </w:rPr>
              <w:t xml:space="preserve">their </w:t>
            </w:r>
            <w:r w:rsidRPr="00E85E0A">
              <w:rPr>
                <w:sz w:val="22"/>
                <w:szCs w:val="22"/>
              </w:rPr>
              <w:t>needs and preferences.</w:t>
            </w:r>
          </w:p>
          <w:p w14:paraId="11061425"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ED67B9" w14:textId="5B98EFB3" w:rsidR="004879CE" w:rsidRDefault="004879CE" w:rsidP="004879C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879CE">
              <w:rPr>
                <w:sz w:val="22"/>
                <w:szCs w:val="22"/>
              </w:rPr>
              <w:t xml:space="preserve">Residential Habilitation, Shared Living - 24 Hour Supports and Assisted Living Services providers are required to have policies and procedures in place to address their: </w:t>
            </w:r>
          </w:p>
          <w:p w14:paraId="6FF81093"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Risk Assessment Processes </w:t>
            </w:r>
          </w:p>
          <w:p w14:paraId="04E4C870"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Emergency Response and Management Protocols </w:t>
            </w:r>
          </w:p>
          <w:p w14:paraId="4EAD9795"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Emergency Evacuation Safety Plans</w:t>
            </w:r>
          </w:p>
          <w:p w14:paraId="470C282A" w14:textId="77777777" w:rsidR="00E85E0A"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 - Participants Elopement from the Program</w:t>
            </w:r>
          </w:p>
          <w:p w14:paraId="6085818C" w14:textId="77777777" w:rsidR="004879CE"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81238C0" w14:textId="366E48F4" w:rsidR="00810574" w:rsidRDefault="004879CE"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4879CE">
              <w:rPr>
                <w:sz w:val="22"/>
                <w:szCs w:val="22"/>
              </w:rPr>
              <w:t xml:space="preserve">The participant’s case record will specifically include the participant’s 24 hour back-up plan. Residential Supports providers will have primary responsibility for participant's 24-hour back-up plan. Potential risk areas identified through the assessment process and the POC identifies services or interventions to mitigate those risks, as necessary and agreed to by the participant. The Case Managers works with the participant's service providers to ensure that the identified risks are appropriately managed. The participant’s case record will make note of participants, agencies, and informal supports that provide back-up. The Case Manager communicates the back-up plan to the participant, and </w:t>
            </w:r>
            <w:r w:rsidR="00130629">
              <w:rPr>
                <w:sz w:val="22"/>
                <w:szCs w:val="22"/>
              </w:rPr>
              <w:t xml:space="preserve">their </w:t>
            </w:r>
            <w:r w:rsidRPr="004879CE">
              <w:rPr>
                <w:sz w:val="22"/>
                <w:szCs w:val="22"/>
              </w:rPr>
              <w:t xml:space="preserve"> guardian/informal supports as appropriate, work with the participant to ensure they know the steps to take to activate the back-up plan.</w:t>
            </w:r>
          </w:p>
          <w:p w14:paraId="56C1C1B3" w14:textId="77777777" w:rsidR="006F35F4" w:rsidRDefault="006F35F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4D37C51" w14:textId="694B2B76" w:rsidR="00810574" w:rsidRDefault="006F35F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6F35F4">
              <w:rPr>
                <w:sz w:val="22"/>
                <w:szCs w:val="22"/>
              </w:rPr>
              <w:t>Participants who are self-directing their services will develop with the Case Manager, a back-up plan to address issues related to their self-direction and to ensure their ability to obtain back-up services as needed. This plan addresses the potential pitfalls and contingencies that must be identified and agreed to with the participant and is required to be included in both the participant’s case record and the participant's Agreement for Self Directed Supports. Broader risk issues related to the participant and their circumstances will be addressed as necessary and appropriate within the participant’s case record.</w:t>
            </w:r>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E0C1E45" w14:textId="0B262459"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w:t>
            </w:r>
            <w:r w:rsidR="009A08F6">
              <w:rPr>
                <w:sz w:val="22"/>
                <w:szCs w:val="22"/>
              </w:rPr>
              <w:t>their</w:t>
            </w:r>
            <w:r w:rsidRPr="00810574">
              <w:rPr>
                <w:sz w:val="22"/>
                <w:szCs w:val="22"/>
              </w:rPr>
              <w:t xml:space="preserve"> services. The participant will be advised regarding how to raise concerns about providers and the Case Manager will provide information to the participant regarding how to complain, how to seek assistance from the Case Manager, and how to raise issues with their Program Development and Services Oversight Coordinator if </w:t>
            </w:r>
            <w:r w:rsidR="008856F7">
              <w:rPr>
                <w:sz w:val="22"/>
                <w:szCs w:val="22"/>
              </w:rPr>
              <w:t>they have</w:t>
            </w:r>
            <w:r w:rsidRPr="00810574">
              <w:rPr>
                <w:sz w:val="22"/>
                <w:szCs w:val="22"/>
              </w:rPr>
              <w:t xml:space="preserve"> has a complaint about the Case Manager.</w:t>
            </w:r>
          </w:p>
          <w:p w14:paraId="37FF492E" w14:textId="77777777"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BF85614"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lastRenderedPageBreak/>
              <w:t>At each visit, Case Managers inquire as to the participant's satisfaction with both the services included in the POC and the service providers. The participant may, at any time, request a change of service providers or Case Manager.</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lastRenderedPageBreak/>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149795BB"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DDS will maintain electronic POCs. Additional information may be maintained in a paper record at the Department of Developmental Services Regional Office. Service Plans are reviewed for content, quality, and required components. The sample size is intended to meet requirements of a 95% confidence </w:t>
            </w:r>
            <w:r w:rsidR="009A08F6">
              <w:rPr>
                <w:sz w:val="22"/>
                <w:szCs w:val="22"/>
              </w:rPr>
              <w:t>level</w:t>
            </w:r>
            <w:r w:rsidR="009A08F6" w:rsidRPr="00810574">
              <w:rPr>
                <w:sz w:val="22"/>
                <w:szCs w:val="22"/>
              </w:rPr>
              <w:t xml:space="preserve"> </w:t>
            </w:r>
            <w:r w:rsidRPr="00810574">
              <w:rPr>
                <w:sz w:val="22"/>
                <w:szCs w:val="22"/>
              </w:rPr>
              <w:t>and a +/-5%</w:t>
            </w:r>
            <w:r w:rsidR="009A08F6">
              <w:rPr>
                <w:sz w:val="22"/>
                <w:szCs w:val="22"/>
              </w:rPr>
              <w:t xml:space="preserve"> margin of error 95/5 response distribution</w:t>
            </w:r>
            <w:r w:rsidRPr="00810574">
              <w:rPr>
                <w:sz w:val="22"/>
                <w:szCs w:val="22"/>
              </w:rPr>
              <w:t>. The sample will be randomly generated by a computerized formula which will generate the sample on a quarterly basis throughout the year and it will assure that each Program Development and Services Oversight Coordinator reviews the Service Plans completed by Case Managers from the regions assigned to them.</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76B75CB2" w:rsidR="00AF71E8" w:rsidRPr="00CF7AEC" w:rsidRDefault="009131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3ECFAC49" w:rsidR="00AF71E8" w:rsidRPr="00CF7AEC" w:rsidRDefault="009131D3" w:rsidP="00AF71E8">
            <w:pPr>
              <w:spacing w:before="60"/>
              <w:rPr>
                <w:sz w:val="22"/>
                <w:szCs w:val="22"/>
                <w:highlight w:val="yellow"/>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777777" w:rsidR="00AF71E8" w:rsidRPr="00CF7AEC" w:rsidRDefault="00AF71E8" w:rsidP="00AF71E8">
            <w:pPr>
              <w:spacing w:before="60"/>
              <w:rPr>
                <w:sz w:val="22"/>
                <w:szCs w:val="22"/>
              </w:rPr>
            </w:pPr>
            <w:r w:rsidRPr="00CF7AEC">
              <w:rPr>
                <w:rFonts w:ascii="Wingdings" w:eastAsia="Wingdings" w:hAnsi="Wingdings" w:cs="Wingdings"/>
                <w:sz w:val="22"/>
                <w:szCs w:val="22"/>
              </w:rPr>
              <w:t>¨</w:t>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101035D6" w:rsidR="00AF71E8" w:rsidRPr="00CF7AEC" w:rsidRDefault="009131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4C841A3" w14:textId="77777777" w:rsidR="003D272C" w:rsidRDefault="003D272C" w:rsidP="003D272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3133">
              <w:rPr>
                <w:sz w:val="22"/>
                <w:szCs w:val="22"/>
              </w:rPr>
              <w:t>The p</w:t>
            </w:r>
            <w:r>
              <w:rPr>
                <w:sz w:val="22"/>
                <w:szCs w:val="22"/>
              </w:rPr>
              <w:t>e</w:t>
            </w:r>
            <w:r w:rsidRPr="00513133">
              <w:rPr>
                <w:sz w:val="22"/>
                <w:szCs w:val="22"/>
              </w:rPr>
              <w:t xml:space="preserve">rson centered planning documents, Plans of Care and 24 hour backup plans are maintained electronically by </w:t>
            </w:r>
            <w:r>
              <w:rPr>
                <w:sz w:val="22"/>
                <w:szCs w:val="22"/>
              </w:rPr>
              <w:t>DDS</w:t>
            </w:r>
            <w:r w:rsidRPr="00513133">
              <w:rPr>
                <w:sz w:val="22"/>
                <w:szCs w:val="22"/>
              </w:rPr>
              <w:t>. Additionally, electronic service plan records are recorded by case management staff and maintained in the electronic system. All records are maintained for seven years after the date the case is closed.</w:t>
            </w:r>
          </w:p>
          <w:p w14:paraId="4FC0ED73" w14:textId="77777777" w:rsidR="008856F7" w:rsidRDefault="008856F7" w:rsidP="003D272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BE5C53" w14:textId="44349660" w:rsidR="00AF71E8" w:rsidRPr="00CF7AEC" w:rsidRDefault="00AA4ED7"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A4ED7">
              <w:rPr>
                <w:sz w:val="22"/>
                <w:szCs w:val="22"/>
              </w:rPr>
              <w:t>.</w:t>
            </w:r>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79"/>
          <w:headerReference w:type="default" r:id="rId80"/>
          <w:footerReference w:type="even" r:id="rId81"/>
          <w:footerReference w:type="default" r:id="rId82"/>
          <w:headerReference w:type="first" r:id="rId83"/>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lastRenderedPageBreak/>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6F2BF43" w14:textId="3079C056" w:rsidR="00AF71E8"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A4ED7">
              <w:rPr>
                <w:sz w:val="22"/>
                <w:szCs w:val="22"/>
              </w:rPr>
              <w:t xml:space="preserve">The Case Manager has overall responsibility for monitoring the implementation of the service plan to ensure that the participant is satisfied with waiver services, that they are furnished in accordance with the POC, meet the participant's needs and achieve their intended outcomes. This is done through periodic progress and update meetings and ongoing contact with the participant, </w:t>
            </w:r>
            <w:r w:rsidR="003D272C">
              <w:rPr>
                <w:sz w:val="22"/>
                <w:szCs w:val="22"/>
              </w:rPr>
              <w:t>their</w:t>
            </w:r>
            <w:r w:rsidRPr="00AA4ED7">
              <w:rPr>
                <w:sz w:val="22"/>
                <w:szCs w:val="22"/>
              </w:rPr>
              <w:t xml:space="preserve"> Care Plan Team, and other service providers as appropriate.</w:t>
            </w:r>
          </w:p>
          <w:p w14:paraId="5318B499" w14:textId="75D52F04" w:rsidR="00AA4ED7" w:rsidRDefault="00AA4ED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7999B4" w14:textId="746B475B" w:rsidR="00AA4ED7"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participant will receive, at a minimum, a quarterly visit by the case manager. </w:t>
            </w:r>
            <w:r w:rsidR="0075630E">
              <w:rPr>
                <w:sz w:val="22"/>
                <w:szCs w:val="22"/>
              </w:rPr>
              <w:t xml:space="preserve">Visits are done primarily in person; telehealth may be used to supplement the scheduled in-person visit based on individual needs. </w:t>
            </w:r>
            <w:r w:rsidR="0075630E" w:rsidRPr="005379AF">
              <w:rPr>
                <w:sz w:val="22"/>
                <w:szCs w:val="22"/>
              </w:rPr>
              <w:t xml:space="preserve"> </w:t>
            </w:r>
            <w:r w:rsidRPr="005379AF">
              <w:rPr>
                <w:sz w:val="22"/>
                <w:szCs w:val="22"/>
              </w:rPr>
              <w:t>The case manager may determine that more frequent visits would be beneficial and visit the participant 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14:paraId="4C8A2859" w14:textId="6B3AC1E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2DF0D8" w14:textId="6E3BC107"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w:t>
            </w:r>
          </w:p>
          <w:p w14:paraId="05691C30" w14:textId="2C6B0D9E"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6385F" w14:textId="529D5862"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The case manager will ensure that a 24-hour back up plan is created and updated as needed, as a component of the participant’s service plan, and that the participant, and </w:t>
            </w:r>
            <w:r w:rsidR="008D0BE0">
              <w:rPr>
                <w:sz w:val="22"/>
                <w:szCs w:val="22"/>
              </w:rPr>
              <w:t>their</w:t>
            </w:r>
            <w:r w:rsidRPr="005379AF">
              <w:rPr>
                <w:sz w:val="22"/>
                <w:szCs w:val="22"/>
              </w:rPr>
              <w:t xml:space="preserve"> guardian/informal supports as appropriate, understands and is able to implement the 24-hour back up plan when necessary. Case managers will work with the participant’s service providers to ensure that the identified risks are appropriately managed.</w:t>
            </w:r>
          </w:p>
          <w:p w14:paraId="2C5C38DB" w14:textId="68FDF40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3A2C0" w14:textId="795477D9"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 </w:t>
            </w:r>
          </w:p>
          <w:p w14:paraId="2F5F0C52"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a) incident reporting and management (described in Appendix G) </w:t>
            </w:r>
          </w:p>
          <w:p w14:paraId="7BFE62CF"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b) medication occurrence reporting (described in Appendix G) </w:t>
            </w:r>
          </w:p>
          <w:p w14:paraId="4968CA1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c) investigations process (described in Appendix G) </w:t>
            </w:r>
          </w:p>
          <w:p w14:paraId="34D2D12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d) "trigger" reports (described in Appendix G) </w:t>
            </w:r>
          </w:p>
          <w:p w14:paraId="65CEFD08"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e) bi-monthly site visits </w:t>
            </w:r>
          </w:p>
          <w:p w14:paraId="0AA6B78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f) risk assessment and management system </w:t>
            </w:r>
          </w:p>
          <w:p w14:paraId="76B979E5"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g) human rights and peer review processes </w:t>
            </w:r>
          </w:p>
          <w:p w14:paraId="6D364EA6"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h) licensure and certification system </w:t>
            </w:r>
          </w:p>
          <w:p w14:paraId="1BB8C076"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i) annual standard contract review process </w:t>
            </w:r>
          </w:p>
          <w:p w14:paraId="659D4C2D" w14:textId="77777777" w:rsidR="00246F78"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 xml:space="preserve">j) periodic progress and update meetings </w:t>
            </w:r>
          </w:p>
          <w:p w14:paraId="56B0D7D7" w14:textId="19BC3DD8" w:rsidR="005379AF" w:rsidRDefault="00246F7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46F78">
              <w:rPr>
                <w:sz w:val="22"/>
                <w:szCs w:val="22"/>
              </w:rPr>
              <w:t>k) on-going contact with the participant and service providers.</w:t>
            </w:r>
          </w:p>
          <w:p w14:paraId="33E66EDF" w14:textId="574D1E64"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379AF">
              <w:rPr>
                <w:sz w:val="22"/>
                <w:szCs w:val="22"/>
              </w:rPr>
              <w:t xml:space="preserve">Through the web-based incident reporting and management system, Case Managers are notified of incidents that occur for individuals on their caseload. The system, known as the Home and </w:t>
            </w:r>
            <w:r w:rsidRPr="005379AF">
              <w:rPr>
                <w:sz w:val="22"/>
                <w:szCs w:val="22"/>
              </w:rPr>
              <w:lastRenderedPageBreak/>
              <w:t>Community Services Information System (HCSIS) alerts Case Managers in a timely manner, to any reportable event. Case Managers are required to review and approve action steps taken by the reporting provider. Incidents may not be "closed" until such time as action steps have been 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14:paraId="4493D0C6" w14:textId="75BD0BBA" w:rsidR="005379AF" w:rsidRDefault="005379AF"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5E9921" w14:textId="55BEE7C4" w:rsidR="00A14B87"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The Department also has an extensive risk management system. Risk management teams identify, assess and develop risk management plans for individuals identified who require specific supports in order to mitigate risk to health and safety. Plans are reviewed on a regular basis by the Risk teams to assure their continued efficacy.</w:t>
            </w:r>
          </w:p>
          <w:p w14:paraId="17CE3B93" w14:textId="77777777" w:rsidR="001558C3"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AFFA4E" w14:textId="0FF4B099" w:rsidR="00A14B87" w:rsidRDefault="00A14B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14B87">
              <w:rPr>
                <w:sz w:val="22"/>
                <w:szCs w:val="22"/>
              </w:rPr>
              <w:t>Frequency of contact with the waiver participant is at least quarterly, with additional visits based on</w:t>
            </w:r>
            <w:r>
              <w:rPr>
                <w:sz w:val="22"/>
                <w:szCs w:val="22"/>
              </w:rPr>
              <w:t xml:space="preserve"> </w:t>
            </w:r>
            <w:r w:rsidRPr="00A14B87">
              <w:rPr>
                <w:sz w:val="22"/>
                <w:szCs w:val="22"/>
              </w:rPr>
              <w:t>individual needs.</w:t>
            </w:r>
            <w:r w:rsidR="00112326">
              <w:rPr>
                <w:sz w:val="22"/>
                <w:szCs w:val="22"/>
              </w:rPr>
              <w:t xml:space="preserve"> Contact is primarily done in person; telehealth may be used to supplement the scheduled in-person visit based on individual needs. </w:t>
            </w:r>
            <w:r w:rsidR="00112326" w:rsidRPr="00A14B87">
              <w:rPr>
                <w:sz w:val="22"/>
                <w:szCs w:val="22"/>
              </w:rPr>
              <w:t xml:space="preserve"> </w:t>
            </w:r>
            <w:r w:rsidRPr="00A14B87">
              <w:rPr>
                <w:sz w:val="22"/>
                <w:szCs w:val="22"/>
              </w:rPr>
              <w:t xml:space="preserve"> The amount of contact is related to a number of variables including participant interest, whether 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14:paraId="3E0E42DC" w14:textId="77777777" w:rsidR="001558C3"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473D404" w14:textId="529876B1" w:rsidR="00A14B87" w:rsidRDefault="001558C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DDS uses the Supervisor Tool to monitor the access to all needed services on a quarterly basis. Program Development and Services Oversight Coordinators routinely review Case Manager notes to monitor participant access to non-waiver services in the service plan including health services.</w:t>
            </w:r>
          </w:p>
          <w:p w14:paraId="4713FA40" w14:textId="77777777" w:rsidR="00AF71E8" w:rsidRDefault="00AF71E8"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2B74F5" w14:textId="3EEBF300" w:rsidR="001558C3" w:rsidRDefault="001558C3"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558C3">
              <w:rPr>
                <w:sz w:val="22"/>
                <w:szCs w:val="22"/>
              </w:rPr>
              <w:t xml:space="preserve">Case Managers also conduct bi-monthly site visits of 24 hour residential supports. Case Managers utilize a standardized site visit form that reviews such issues as the condition of the homes, interactions and knowledge of staff of the individual and </w:t>
            </w:r>
            <w:r w:rsidR="00112326">
              <w:rPr>
                <w:sz w:val="22"/>
                <w:szCs w:val="22"/>
              </w:rPr>
              <w:t>their</w:t>
            </w:r>
            <w:r w:rsidRPr="001558C3">
              <w:rPr>
                <w:sz w:val="22"/>
                <w:szCs w:val="22"/>
              </w:rPr>
              <w:t xml:space="preserve"> needs, and whether the individual's health and clinical needs are being addressed. Issues are identified and follow up is conducted by either the Case Manager, program development and service oversight coordinator or other identified regional office staff.</w:t>
            </w:r>
          </w:p>
          <w:p w14:paraId="6BCF39F5" w14:textId="77777777" w:rsidR="001558C3" w:rsidRDefault="001558C3"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1923FD" w14:textId="77777777" w:rsidR="001558C3"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21C04">
              <w:rPr>
                <w:sz w:val="22"/>
                <w:szCs w:val="22"/>
              </w:rPr>
              <w:t>DDS also requires all residential providers to maintain active human rights committees as well as site based human rights officers. Human rights committees review all behavioral interventions to assure that participants' rights have been reviewed and safeguarded. The human rights committees function to insure that the behavioral interventions described and the data collected present a coherent plan and that the treatment is effective. DDS as part of its Survey and Certification process reviews whether all behavioral interventions have all required components and have undergone all required reviews. This includes 1) the composition of the Human Rights Committee. 2) obtaining informed consent from the individual and/or guardians, 3) assuring that all behavior plans are in written format, 4) whether all behavior plans have all the required components, 5) reviewed all of the required reviews which include the POC team, the Human Rights Committee, individual and/or guardian, Peer Review and a Physician Review, 6) that the data is maintained and used to determine the efficacy of the intervention and that 7) restrictions for one individual do not impinge on the rights of other individuals.</w:t>
            </w:r>
          </w:p>
          <w:p w14:paraId="5D47FC1A" w14:textId="77777777" w:rsidR="00521C04"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26598965" w:rsidR="00521C04" w:rsidRPr="00DD3AC3" w:rsidRDefault="00521C04"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21C04">
              <w:rPr>
                <w:sz w:val="22"/>
                <w:szCs w:val="22"/>
              </w:rPr>
              <w:t>Case Managers conduct quarterly reviews of the service plan and its continued efficacy in assisting individuals to reach their goals and objectives. Providers submit progress reviews and modifications may be made if deemed necessary.</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lastRenderedPageBreak/>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7EA7FE52" w:rsidR="00AF71E8" w:rsidRPr="00DD3AC3" w:rsidRDefault="009131D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rFonts w:ascii="Wingdings" w:eastAsia="Wingdings" w:hAnsi="Wingdings" w:cs="Wingdings"/>
                <w:sz w:val="22"/>
                <w:szCs w:val="22"/>
              </w:rPr>
              <w:t>¡</w:t>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r>
        <w:rPr>
          <w:b/>
          <w:i/>
        </w:rPr>
        <w:t xml:space="preserve">i.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r>
        <w:rPr>
          <w:b/>
          <w:i/>
        </w:rPr>
        <w:t xml:space="preserve">i.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78FE3670" w14:textId="77777777" w:rsidR="00E45065" w:rsidRDefault="00E45065" w:rsidP="006E05A0">
      <w:pPr>
        <w:ind w:left="720" w:hanging="720"/>
        <w:rPr>
          <w:i/>
          <w:u w:val="single"/>
        </w:rPr>
      </w:pPr>
    </w:p>
    <w:p w14:paraId="58328A0E" w14:textId="77777777" w:rsidR="00E45065" w:rsidRDefault="00E45065" w:rsidP="006E05A0">
      <w:pPr>
        <w:ind w:left="720" w:hanging="720"/>
        <w:rPr>
          <w:i/>
          <w:u w:val="single"/>
        </w:rPr>
      </w:pPr>
    </w:p>
    <w:p w14:paraId="315C08C2" w14:textId="77777777" w:rsidR="00E45065" w:rsidRDefault="00E45065"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E45065" w:rsidRPr="00A153F3" w14:paraId="510F09B4" w14:textId="77777777" w:rsidTr="0090390A">
        <w:tc>
          <w:tcPr>
            <w:tcW w:w="2268" w:type="dxa"/>
            <w:tcBorders>
              <w:right w:val="single" w:sz="12" w:space="0" w:color="auto"/>
            </w:tcBorders>
          </w:tcPr>
          <w:p w14:paraId="27A6980A" w14:textId="77777777" w:rsidR="00E45065" w:rsidRPr="00A153F3" w:rsidRDefault="00E45065" w:rsidP="0090390A">
            <w:pPr>
              <w:rPr>
                <w:b/>
                <w:i/>
              </w:rPr>
            </w:pPr>
            <w:r w:rsidRPr="00A153F3">
              <w:rPr>
                <w:b/>
                <w:i/>
              </w:rPr>
              <w:t>Performance Measure:</w:t>
            </w:r>
          </w:p>
          <w:p w14:paraId="3D236DF5" w14:textId="77777777" w:rsidR="00E45065" w:rsidRPr="00A153F3" w:rsidRDefault="00E45065"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3E1DEF" w14:textId="77777777" w:rsidR="00E45065" w:rsidRPr="003B4D30" w:rsidRDefault="00E45065" w:rsidP="0090390A">
            <w:pPr>
              <w:rPr>
                <w:iCs/>
              </w:rPr>
            </w:pPr>
            <w:r w:rsidRPr="00A42B8A">
              <w:rPr>
                <w:iCs/>
              </w:rPr>
              <w:t>% of service plans that reflect needs identified through the assessment process. (Number of service plans that address needs identified during the assessment process/ Number of service plans reviewed)</w:t>
            </w:r>
          </w:p>
        </w:tc>
      </w:tr>
      <w:tr w:rsidR="00E45065" w:rsidRPr="00A153F3" w14:paraId="57B6FC94" w14:textId="77777777" w:rsidTr="0090390A">
        <w:tc>
          <w:tcPr>
            <w:tcW w:w="9746" w:type="dxa"/>
            <w:gridSpan w:val="5"/>
          </w:tcPr>
          <w:p w14:paraId="48F41ADA" w14:textId="77777777" w:rsidR="00E45065" w:rsidRPr="00A153F3" w:rsidRDefault="00E45065" w:rsidP="0090390A">
            <w:pPr>
              <w:rPr>
                <w:b/>
                <w:i/>
              </w:rPr>
            </w:pPr>
            <w:r>
              <w:rPr>
                <w:b/>
                <w:i/>
              </w:rPr>
              <w:t xml:space="preserve">Data Source </w:t>
            </w:r>
            <w:r>
              <w:rPr>
                <w:i/>
              </w:rPr>
              <w:t>(Select one) (Several options are listed in the on-line application):</w:t>
            </w:r>
          </w:p>
        </w:tc>
      </w:tr>
      <w:tr w:rsidR="00E45065" w:rsidRPr="00A153F3" w14:paraId="25EFC3DA" w14:textId="77777777" w:rsidTr="0090390A">
        <w:tc>
          <w:tcPr>
            <w:tcW w:w="9746" w:type="dxa"/>
            <w:gridSpan w:val="5"/>
            <w:tcBorders>
              <w:bottom w:val="single" w:sz="12" w:space="0" w:color="auto"/>
            </w:tcBorders>
          </w:tcPr>
          <w:p w14:paraId="22049C60" w14:textId="77777777" w:rsidR="00E45065" w:rsidRPr="00AF7A85" w:rsidRDefault="00E45065" w:rsidP="0090390A">
            <w:pPr>
              <w:rPr>
                <w:i/>
              </w:rPr>
            </w:pPr>
            <w:r>
              <w:rPr>
                <w:i/>
              </w:rPr>
              <w:t>If ‘Other’ is selected, specify:</w:t>
            </w:r>
            <w:r>
              <w:rPr>
                <w:rFonts w:ascii="96kgfzoobpkeupt,Bold" w:eastAsiaTheme="minorHAnsi" w:hAnsi="96kgfzoobpkeupt,Bold" w:cs="96kgfzoobpkeupt,Bold"/>
                <w:b/>
                <w:bCs/>
                <w:sz w:val="20"/>
                <w:szCs w:val="20"/>
              </w:rPr>
              <w:t xml:space="preserve"> SC Supervisor Tool</w:t>
            </w:r>
          </w:p>
        </w:tc>
      </w:tr>
      <w:tr w:rsidR="00E45065" w:rsidRPr="00A153F3" w14:paraId="0236DD5B"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3945C7" w14:textId="77777777" w:rsidR="00E45065" w:rsidRDefault="00E45065" w:rsidP="0090390A">
            <w:pPr>
              <w:rPr>
                <w:i/>
              </w:rPr>
            </w:pPr>
          </w:p>
        </w:tc>
      </w:tr>
      <w:tr w:rsidR="00E45065" w:rsidRPr="00A153F3" w14:paraId="0BC92A52" w14:textId="77777777" w:rsidTr="0090390A">
        <w:tc>
          <w:tcPr>
            <w:tcW w:w="2268" w:type="dxa"/>
            <w:tcBorders>
              <w:top w:val="single" w:sz="12" w:space="0" w:color="auto"/>
            </w:tcBorders>
          </w:tcPr>
          <w:p w14:paraId="0DD69B7E" w14:textId="77777777" w:rsidR="00E45065" w:rsidRPr="00A153F3" w:rsidRDefault="00E45065" w:rsidP="0090390A">
            <w:pPr>
              <w:rPr>
                <w:b/>
                <w:i/>
              </w:rPr>
            </w:pPr>
            <w:r w:rsidRPr="00A153F3" w:rsidDel="000B4A44">
              <w:rPr>
                <w:b/>
                <w:i/>
              </w:rPr>
              <w:t xml:space="preserve"> </w:t>
            </w:r>
          </w:p>
        </w:tc>
        <w:tc>
          <w:tcPr>
            <w:tcW w:w="2520" w:type="dxa"/>
            <w:tcBorders>
              <w:top w:val="single" w:sz="12" w:space="0" w:color="auto"/>
            </w:tcBorders>
          </w:tcPr>
          <w:p w14:paraId="7D17E36D" w14:textId="77777777" w:rsidR="00E45065" w:rsidRPr="00A153F3" w:rsidRDefault="00E45065" w:rsidP="0090390A">
            <w:pPr>
              <w:rPr>
                <w:b/>
                <w:i/>
              </w:rPr>
            </w:pPr>
            <w:r w:rsidRPr="00A153F3">
              <w:rPr>
                <w:b/>
                <w:i/>
              </w:rPr>
              <w:t>Responsible Party for data collection/generation</w:t>
            </w:r>
          </w:p>
          <w:p w14:paraId="187CB55A" w14:textId="77777777" w:rsidR="00E45065" w:rsidRPr="00A153F3" w:rsidRDefault="00E45065" w:rsidP="0090390A">
            <w:pPr>
              <w:rPr>
                <w:i/>
              </w:rPr>
            </w:pPr>
            <w:r w:rsidRPr="00A153F3">
              <w:rPr>
                <w:i/>
              </w:rPr>
              <w:t>(check each that applies)</w:t>
            </w:r>
          </w:p>
          <w:p w14:paraId="0345EEC7" w14:textId="77777777" w:rsidR="00E45065" w:rsidRPr="00A153F3" w:rsidRDefault="00E45065" w:rsidP="0090390A">
            <w:pPr>
              <w:rPr>
                <w:i/>
              </w:rPr>
            </w:pPr>
          </w:p>
        </w:tc>
        <w:tc>
          <w:tcPr>
            <w:tcW w:w="2390" w:type="dxa"/>
            <w:tcBorders>
              <w:top w:val="single" w:sz="12" w:space="0" w:color="auto"/>
            </w:tcBorders>
          </w:tcPr>
          <w:p w14:paraId="2CE5FACC" w14:textId="77777777" w:rsidR="00E45065" w:rsidRPr="00A153F3" w:rsidRDefault="00E45065" w:rsidP="0090390A">
            <w:pPr>
              <w:rPr>
                <w:b/>
                <w:i/>
              </w:rPr>
            </w:pPr>
            <w:r w:rsidRPr="00B65FD8">
              <w:rPr>
                <w:b/>
                <w:i/>
              </w:rPr>
              <w:t>Frequency of data collection/generation</w:t>
            </w:r>
            <w:r w:rsidRPr="00A153F3">
              <w:rPr>
                <w:b/>
                <w:i/>
              </w:rPr>
              <w:t>:</w:t>
            </w:r>
          </w:p>
          <w:p w14:paraId="0DD327ED" w14:textId="77777777" w:rsidR="00E45065" w:rsidRPr="00A153F3" w:rsidRDefault="00E45065" w:rsidP="0090390A">
            <w:pPr>
              <w:rPr>
                <w:i/>
              </w:rPr>
            </w:pPr>
            <w:r w:rsidRPr="00A153F3">
              <w:rPr>
                <w:i/>
              </w:rPr>
              <w:t>(check each that applies)</w:t>
            </w:r>
          </w:p>
        </w:tc>
        <w:tc>
          <w:tcPr>
            <w:tcW w:w="2568" w:type="dxa"/>
            <w:gridSpan w:val="2"/>
            <w:tcBorders>
              <w:top w:val="single" w:sz="12" w:space="0" w:color="auto"/>
            </w:tcBorders>
          </w:tcPr>
          <w:p w14:paraId="78AF61F9" w14:textId="77777777" w:rsidR="00E45065" w:rsidRPr="00A153F3" w:rsidRDefault="00E45065" w:rsidP="0090390A">
            <w:pPr>
              <w:rPr>
                <w:b/>
                <w:i/>
              </w:rPr>
            </w:pPr>
            <w:r w:rsidRPr="00A153F3">
              <w:rPr>
                <w:b/>
                <w:i/>
              </w:rPr>
              <w:t>Sampling Approach</w:t>
            </w:r>
          </w:p>
          <w:p w14:paraId="7B4E741B" w14:textId="77777777" w:rsidR="00E45065" w:rsidRPr="00A153F3" w:rsidRDefault="00E45065" w:rsidP="0090390A">
            <w:pPr>
              <w:rPr>
                <w:i/>
              </w:rPr>
            </w:pPr>
            <w:r w:rsidRPr="00A153F3">
              <w:rPr>
                <w:i/>
              </w:rPr>
              <w:t>(check each that applies)</w:t>
            </w:r>
          </w:p>
        </w:tc>
      </w:tr>
      <w:tr w:rsidR="00E45065" w:rsidRPr="00A153F3" w14:paraId="732E9642" w14:textId="77777777" w:rsidTr="0090390A">
        <w:tc>
          <w:tcPr>
            <w:tcW w:w="2268" w:type="dxa"/>
          </w:tcPr>
          <w:p w14:paraId="3F693EAA" w14:textId="77777777" w:rsidR="00E45065" w:rsidRPr="00A153F3" w:rsidRDefault="00E45065" w:rsidP="0090390A">
            <w:pPr>
              <w:rPr>
                <w:i/>
              </w:rPr>
            </w:pPr>
          </w:p>
        </w:tc>
        <w:tc>
          <w:tcPr>
            <w:tcW w:w="2520" w:type="dxa"/>
          </w:tcPr>
          <w:p w14:paraId="4395E669" w14:textId="77777777" w:rsidR="00E45065" w:rsidRPr="00A153F3" w:rsidRDefault="00E4506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8B51E23"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752164F"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E45065" w:rsidRPr="00A153F3" w14:paraId="58B8D57B" w14:textId="77777777" w:rsidTr="0090390A">
        <w:tc>
          <w:tcPr>
            <w:tcW w:w="2268" w:type="dxa"/>
            <w:shd w:val="solid" w:color="auto" w:fill="auto"/>
          </w:tcPr>
          <w:p w14:paraId="5D475FB4" w14:textId="77777777" w:rsidR="00E45065" w:rsidRPr="00A153F3" w:rsidRDefault="00E45065" w:rsidP="0090390A">
            <w:pPr>
              <w:rPr>
                <w:i/>
              </w:rPr>
            </w:pPr>
          </w:p>
        </w:tc>
        <w:tc>
          <w:tcPr>
            <w:tcW w:w="2520" w:type="dxa"/>
          </w:tcPr>
          <w:p w14:paraId="162F74CE"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5A0B257"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0E69396" w14:textId="77777777" w:rsidR="00E45065" w:rsidRPr="00A153F3" w:rsidRDefault="00E45065" w:rsidP="0090390A">
            <w:pPr>
              <w:rPr>
                <w:i/>
              </w:rPr>
            </w:pPr>
            <w:r>
              <w:rPr>
                <w:rFonts w:ascii="Wingdings" w:eastAsia="Wingdings" w:hAnsi="Wingdings" w:cs="Wingdings"/>
              </w:rPr>
              <w:t>þ</w:t>
            </w:r>
            <w:r w:rsidRPr="00A153F3">
              <w:rPr>
                <w:i/>
                <w:sz w:val="22"/>
                <w:szCs w:val="22"/>
              </w:rPr>
              <w:t xml:space="preserve"> Less than 100% Review</w:t>
            </w:r>
          </w:p>
        </w:tc>
      </w:tr>
      <w:tr w:rsidR="00E45065" w:rsidRPr="00A153F3" w14:paraId="48855987" w14:textId="77777777" w:rsidTr="0090390A">
        <w:tc>
          <w:tcPr>
            <w:tcW w:w="2268" w:type="dxa"/>
            <w:shd w:val="solid" w:color="auto" w:fill="auto"/>
          </w:tcPr>
          <w:p w14:paraId="45E2B06A" w14:textId="77777777" w:rsidR="00E45065" w:rsidRPr="00A153F3" w:rsidRDefault="00E45065" w:rsidP="0090390A">
            <w:pPr>
              <w:rPr>
                <w:i/>
              </w:rPr>
            </w:pPr>
          </w:p>
        </w:tc>
        <w:tc>
          <w:tcPr>
            <w:tcW w:w="2520" w:type="dxa"/>
          </w:tcPr>
          <w:p w14:paraId="2496BF75" w14:textId="77777777" w:rsidR="00E45065" w:rsidRPr="00A153F3" w:rsidRDefault="00E45065"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63BA307" w14:textId="77777777" w:rsidR="00E45065" w:rsidRPr="00A153F3" w:rsidRDefault="00E45065"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78EA0DDE" w14:textId="77777777" w:rsidR="00E45065" w:rsidRPr="00A153F3" w:rsidRDefault="00E45065" w:rsidP="0090390A">
            <w:pPr>
              <w:rPr>
                <w:i/>
              </w:rPr>
            </w:pPr>
          </w:p>
        </w:tc>
        <w:tc>
          <w:tcPr>
            <w:tcW w:w="2208" w:type="dxa"/>
            <w:tcBorders>
              <w:bottom w:val="single" w:sz="4" w:space="0" w:color="auto"/>
            </w:tcBorders>
            <w:shd w:val="clear" w:color="auto" w:fill="auto"/>
          </w:tcPr>
          <w:p w14:paraId="4623050B" w14:textId="77777777" w:rsidR="00E45065" w:rsidRPr="00A153F3" w:rsidRDefault="00E45065"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E45065" w:rsidRPr="00A153F3" w14:paraId="24EC341E" w14:textId="77777777" w:rsidTr="0090390A">
        <w:tc>
          <w:tcPr>
            <w:tcW w:w="2268" w:type="dxa"/>
            <w:shd w:val="solid" w:color="auto" w:fill="auto"/>
          </w:tcPr>
          <w:p w14:paraId="3EC8646A" w14:textId="77777777" w:rsidR="00E45065" w:rsidRPr="00A153F3" w:rsidRDefault="00E45065" w:rsidP="0090390A">
            <w:pPr>
              <w:rPr>
                <w:i/>
              </w:rPr>
            </w:pPr>
          </w:p>
        </w:tc>
        <w:tc>
          <w:tcPr>
            <w:tcW w:w="2520" w:type="dxa"/>
          </w:tcPr>
          <w:p w14:paraId="28C0FE37" w14:textId="77777777" w:rsidR="00E45065" w:rsidRDefault="00E45065" w:rsidP="0090390A">
            <w:pPr>
              <w:rPr>
                <w:i/>
                <w:sz w:val="22"/>
                <w:szCs w:val="22"/>
              </w:rPr>
            </w:pPr>
            <w:r w:rsidRPr="00A42B8A">
              <w:rPr>
                <w:rFonts w:ascii="Wingdings" w:eastAsia="Wingdings" w:hAnsi="Wingdings" w:cs="Wingdings"/>
                <w:i/>
                <w:sz w:val="22"/>
                <w:szCs w:val="22"/>
              </w:rPr>
              <w:t>¨</w:t>
            </w:r>
            <w:r w:rsidRPr="00A153F3">
              <w:rPr>
                <w:i/>
                <w:sz w:val="22"/>
                <w:szCs w:val="22"/>
              </w:rPr>
              <w:t xml:space="preserve"> Other </w:t>
            </w:r>
          </w:p>
          <w:p w14:paraId="0EE5574E" w14:textId="77777777" w:rsidR="00E45065" w:rsidRPr="00A153F3" w:rsidRDefault="00E45065" w:rsidP="0090390A">
            <w:pPr>
              <w:rPr>
                <w:i/>
              </w:rPr>
            </w:pPr>
            <w:r w:rsidRPr="00A153F3">
              <w:rPr>
                <w:i/>
                <w:sz w:val="22"/>
                <w:szCs w:val="22"/>
              </w:rPr>
              <w:t>Specify:</w:t>
            </w:r>
          </w:p>
        </w:tc>
        <w:tc>
          <w:tcPr>
            <w:tcW w:w="2390" w:type="dxa"/>
          </w:tcPr>
          <w:p w14:paraId="0F52FE37"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DEF4444" w14:textId="77777777" w:rsidR="00E45065" w:rsidRPr="00A153F3" w:rsidRDefault="00E45065" w:rsidP="0090390A">
            <w:pPr>
              <w:rPr>
                <w:i/>
              </w:rPr>
            </w:pPr>
          </w:p>
        </w:tc>
        <w:tc>
          <w:tcPr>
            <w:tcW w:w="2208" w:type="dxa"/>
            <w:tcBorders>
              <w:bottom w:val="single" w:sz="4" w:space="0" w:color="auto"/>
            </w:tcBorders>
            <w:shd w:val="pct10" w:color="auto" w:fill="auto"/>
          </w:tcPr>
          <w:p w14:paraId="5F1ADF0F" w14:textId="77777777" w:rsidR="00E45065" w:rsidRPr="006D4256" w:rsidRDefault="00E45065" w:rsidP="0090390A">
            <w:pPr>
              <w:rPr>
                <w:iCs/>
              </w:rPr>
            </w:pPr>
            <w:r w:rsidRPr="006D4256">
              <w:rPr>
                <w:iCs/>
              </w:rPr>
              <w:t>95% margin of error +/-5</w:t>
            </w:r>
            <w:r>
              <w:rPr>
                <w:iCs/>
              </w:rPr>
              <w:t xml:space="preserve"> 95/5 response distribution</w:t>
            </w:r>
          </w:p>
        </w:tc>
      </w:tr>
      <w:tr w:rsidR="00E45065" w:rsidRPr="00A153F3" w14:paraId="2C169C97" w14:textId="77777777" w:rsidTr="0090390A">
        <w:tc>
          <w:tcPr>
            <w:tcW w:w="2268" w:type="dxa"/>
            <w:tcBorders>
              <w:bottom w:val="single" w:sz="4" w:space="0" w:color="auto"/>
            </w:tcBorders>
          </w:tcPr>
          <w:p w14:paraId="14982B6F" w14:textId="77777777" w:rsidR="00E45065" w:rsidRPr="00A153F3" w:rsidRDefault="00E45065" w:rsidP="0090390A">
            <w:pPr>
              <w:rPr>
                <w:i/>
              </w:rPr>
            </w:pPr>
          </w:p>
        </w:tc>
        <w:tc>
          <w:tcPr>
            <w:tcW w:w="2520" w:type="dxa"/>
            <w:tcBorders>
              <w:bottom w:val="single" w:sz="4" w:space="0" w:color="auto"/>
            </w:tcBorders>
            <w:shd w:val="pct10" w:color="auto" w:fill="auto"/>
          </w:tcPr>
          <w:p w14:paraId="2CC6EE35" w14:textId="77777777" w:rsidR="00E45065" w:rsidRPr="008761FA" w:rsidRDefault="00E45065" w:rsidP="0090390A">
            <w:pPr>
              <w:rPr>
                <w:iCs/>
                <w:sz w:val="22"/>
                <w:szCs w:val="22"/>
              </w:rPr>
            </w:pPr>
          </w:p>
        </w:tc>
        <w:tc>
          <w:tcPr>
            <w:tcW w:w="2390" w:type="dxa"/>
            <w:tcBorders>
              <w:bottom w:val="single" w:sz="4" w:space="0" w:color="auto"/>
            </w:tcBorders>
          </w:tcPr>
          <w:p w14:paraId="66AD3986"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1E84B474" w14:textId="77777777" w:rsidR="00E45065" w:rsidRPr="00A153F3" w:rsidRDefault="00E45065" w:rsidP="0090390A">
            <w:pPr>
              <w:rPr>
                <w:i/>
              </w:rPr>
            </w:pPr>
          </w:p>
        </w:tc>
        <w:tc>
          <w:tcPr>
            <w:tcW w:w="2208" w:type="dxa"/>
            <w:tcBorders>
              <w:bottom w:val="single" w:sz="4" w:space="0" w:color="auto"/>
            </w:tcBorders>
            <w:shd w:val="clear" w:color="auto" w:fill="auto"/>
          </w:tcPr>
          <w:p w14:paraId="640B99C2"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E45065" w:rsidRPr="00A153F3" w14:paraId="4F67CFA2" w14:textId="77777777" w:rsidTr="0090390A">
        <w:tc>
          <w:tcPr>
            <w:tcW w:w="2268" w:type="dxa"/>
            <w:tcBorders>
              <w:bottom w:val="single" w:sz="4" w:space="0" w:color="auto"/>
            </w:tcBorders>
          </w:tcPr>
          <w:p w14:paraId="7A822305" w14:textId="77777777" w:rsidR="00E45065" w:rsidRPr="00A153F3" w:rsidRDefault="00E45065" w:rsidP="0090390A">
            <w:pPr>
              <w:rPr>
                <w:i/>
              </w:rPr>
            </w:pPr>
          </w:p>
        </w:tc>
        <w:tc>
          <w:tcPr>
            <w:tcW w:w="2520" w:type="dxa"/>
            <w:tcBorders>
              <w:bottom w:val="single" w:sz="4" w:space="0" w:color="auto"/>
            </w:tcBorders>
            <w:shd w:val="pct10" w:color="auto" w:fill="auto"/>
          </w:tcPr>
          <w:p w14:paraId="6D8672AC" w14:textId="77777777" w:rsidR="00E45065" w:rsidRPr="00A153F3" w:rsidRDefault="00E45065" w:rsidP="0090390A">
            <w:pPr>
              <w:rPr>
                <w:i/>
                <w:sz w:val="22"/>
                <w:szCs w:val="22"/>
              </w:rPr>
            </w:pPr>
          </w:p>
        </w:tc>
        <w:tc>
          <w:tcPr>
            <w:tcW w:w="2390" w:type="dxa"/>
            <w:tcBorders>
              <w:bottom w:val="single" w:sz="4" w:space="0" w:color="auto"/>
            </w:tcBorders>
          </w:tcPr>
          <w:p w14:paraId="59EA1410" w14:textId="77777777" w:rsidR="00E45065"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4109317" w14:textId="77777777" w:rsidR="00E45065" w:rsidRPr="00A153F3" w:rsidRDefault="00E45065" w:rsidP="0090390A">
            <w:pPr>
              <w:rPr>
                <w:i/>
              </w:rPr>
            </w:pPr>
            <w:r w:rsidRPr="00A153F3">
              <w:rPr>
                <w:i/>
                <w:sz w:val="22"/>
                <w:szCs w:val="22"/>
              </w:rPr>
              <w:t>Specify:</w:t>
            </w:r>
          </w:p>
        </w:tc>
        <w:tc>
          <w:tcPr>
            <w:tcW w:w="360" w:type="dxa"/>
            <w:tcBorders>
              <w:bottom w:val="single" w:sz="4" w:space="0" w:color="auto"/>
            </w:tcBorders>
            <w:shd w:val="solid" w:color="auto" w:fill="auto"/>
          </w:tcPr>
          <w:p w14:paraId="0AE794B4" w14:textId="77777777" w:rsidR="00E45065" w:rsidRPr="00A153F3" w:rsidRDefault="00E45065" w:rsidP="0090390A">
            <w:pPr>
              <w:rPr>
                <w:i/>
              </w:rPr>
            </w:pPr>
          </w:p>
        </w:tc>
        <w:tc>
          <w:tcPr>
            <w:tcW w:w="2208" w:type="dxa"/>
            <w:tcBorders>
              <w:bottom w:val="single" w:sz="4" w:space="0" w:color="auto"/>
            </w:tcBorders>
            <w:shd w:val="pct10" w:color="auto" w:fill="auto"/>
          </w:tcPr>
          <w:p w14:paraId="71406B78" w14:textId="77777777" w:rsidR="00E45065" w:rsidRPr="00A153F3" w:rsidRDefault="00E45065" w:rsidP="0090390A">
            <w:pPr>
              <w:rPr>
                <w:i/>
              </w:rPr>
            </w:pPr>
          </w:p>
        </w:tc>
      </w:tr>
      <w:tr w:rsidR="00E45065" w:rsidRPr="00A153F3" w14:paraId="7871D4F7" w14:textId="77777777" w:rsidTr="0090390A">
        <w:tc>
          <w:tcPr>
            <w:tcW w:w="2268" w:type="dxa"/>
            <w:tcBorders>
              <w:top w:val="single" w:sz="4" w:space="0" w:color="auto"/>
              <w:left w:val="single" w:sz="4" w:space="0" w:color="auto"/>
              <w:bottom w:val="single" w:sz="4" w:space="0" w:color="auto"/>
              <w:right w:val="single" w:sz="4" w:space="0" w:color="auto"/>
            </w:tcBorders>
          </w:tcPr>
          <w:p w14:paraId="5C954933" w14:textId="77777777" w:rsidR="00E45065" w:rsidRPr="00A153F3" w:rsidRDefault="00E45065"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66261114"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D6A0727" w14:textId="77777777" w:rsidR="00E45065" w:rsidRPr="00A153F3" w:rsidRDefault="00E4506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7A149AB" w14:textId="77777777" w:rsidR="00E45065" w:rsidRPr="00A153F3" w:rsidRDefault="00E45065"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1194118C" w14:textId="77777777" w:rsidR="00E45065" w:rsidRPr="00A153F3" w:rsidRDefault="00E45065"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E45065" w:rsidRPr="00A153F3" w14:paraId="15925DE3"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4203EEE8" w14:textId="77777777" w:rsidR="00E45065" w:rsidRPr="00A153F3" w:rsidRDefault="00E45065"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BF118C4"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4FF2EA" w14:textId="77777777" w:rsidR="00E45065" w:rsidRPr="00A153F3" w:rsidRDefault="00E4506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526E170" w14:textId="77777777" w:rsidR="00E45065" w:rsidRPr="00A153F3" w:rsidRDefault="00E45065"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FA344C7" w14:textId="77777777" w:rsidR="00E45065" w:rsidRPr="00A153F3" w:rsidRDefault="00E45065" w:rsidP="0090390A">
            <w:pPr>
              <w:rPr>
                <w:i/>
              </w:rPr>
            </w:pPr>
          </w:p>
        </w:tc>
      </w:tr>
    </w:tbl>
    <w:p w14:paraId="2B288DE8" w14:textId="77777777" w:rsidR="00E45065" w:rsidRDefault="00E45065" w:rsidP="00E45065">
      <w:pPr>
        <w:rPr>
          <w:b/>
          <w:i/>
        </w:rPr>
      </w:pPr>
      <w:r w:rsidRPr="00A153F3">
        <w:rPr>
          <w:b/>
          <w:i/>
        </w:rPr>
        <w:t>Add another Data Source for this performance measure</w:t>
      </w:r>
      <w:r>
        <w:rPr>
          <w:b/>
          <w:i/>
        </w:rPr>
        <w:t xml:space="preserve"> </w:t>
      </w:r>
    </w:p>
    <w:p w14:paraId="4DD8B8D9" w14:textId="77777777" w:rsidR="00E45065" w:rsidRDefault="00E45065" w:rsidP="00E45065"/>
    <w:p w14:paraId="0E38462F" w14:textId="77777777" w:rsidR="00E45065" w:rsidRDefault="00E45065" w:rsidP="00E4506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45065" w:rsidRPr="00A153F3" w14:paraId="2F24FBE0" w14:textId="77777777" w:rsidTr="0090390A">
        <w:tc>
          <w:tcPr>
            <w:tcW w:w="2520" w:type="dxa"/>
            <w:tcBorders>
              <w:top w:val="single" w:sz="4" w:space="0" w:color="auto"/>
              <w:left w:val="single" w:sz="4" w:space="0" w:color="auto"/>
              <w:bottom w:val="single" w:sz="4" w:space="0" w:color="auto"/>
              <w:right w:val="single" w:sz="4" w:space="0" w:color="auto"/>
            </w:tcBorders>
          </w:tcPr>
          <w:p w14:paraId="1FE93B63" w14:textId="77777777" w:rsidR="00E45065" w:rsidRPr="00A153F3" w:rsidRDefault="00E45065" w:rsidP="0090390A">
            <w:pPr>
              <w:rPr>
                <w:b/>
                <w:i/>
                <w:sz w:val="22"/>
                <w:szCs w:val="22"/>
              </w:rPr>
            </w:pPr>
            <w:r w:rsidRPr="00A153F3">
              <w:rPr>
                <w:b/>
                <w:i/>
                <w:sz w:val="22"/>
                <w:szCs w:val="22"/>
              </w:rPr>
              <w:t xml:space="preserve">Responsible Party for data aggregation and analysis </w:t>
            </w:r>
          </w:p>
          <w:p w14:paraId="5198154A" w14:textId="77777777" w:rsidR="00E45065" w:rsidRPr="00A153F3" w:rsidRDefault="00E45065"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7586EE" w14:textId="77777777" w:rsidR="00E45065" w:rsidRPr="00A153F3" w:rsidRDefault="00E45065" w:rsidP="0090390A">
            <w:pPr>
              <w:rPr>
                <w:b/>
                <w:i/>
                <w:sz w:val="22"/>
                <w:szCs w:val="22"/>
              </w:rPr>
            </w:pPr>
            <w:r w:rsidRPr="00A153F3">
              <w:rPr>
                <w:b/>
                <w:i/>
                <w:sz w:val="22"/>
                <w:szCs w:val="22"/>
              </w:rPr>
              <w:t>Frequency of data aggregation and analysis:</w:t>
            </w:r>
          </w:p>
          <w:p w14:paraId="01C64A82" w14:textId="77777777" w:rsidR="00E45065" w:rsidRPr="00A153F3" w:rsidRDefault="00E45065" w:rsidP="0090390A">
            <w:pPr>
              <w:rPr>
                <w:b/>
                <w:i/>
                <w:sz w:val="22"/>
                <w:szCs w:val="22"/>
              </w:rPr>
            </w:pPr>
            <w:r w:rsidRPr="00A153F3">
              <w:rPr>
                <w:i/>
              </w:rPr>
              <w:t>(check each that applies</w:t>
            </w:r>
          </w:p>
        </w:tc>
      </w:tr>
      <w:tr w:rsidR="00E45065" w:rsidRPr="00A153F3" w14:paraId="59E28F0B" w14:textId="77777777" w:rsidTr="0090390A">
        <w:tc>
          <w:tcPr>
            <w:tcW w:w="2520" w:type="dxa"/>
            <w:tcBorders>
              <w:top w:val="single" w:sz="4" w:space="0" w:color="auto"/>
              <w:left w:val="single" w:sz="4" w:space="0" w:color="auto"/>
              <w:bottom w:val="single" w:sz="4" w:space="0" w:color="auto"/>
              <w:right w:val="single" w:sz="4" w:space="0" w:color="auto"/>
            </w:tcBorders>
          </w:tcPr>
          <w:p w14:paraId="38DF7F05" w14:textId="77777777" w:rsidR="00E45065" w:rsidRPr="00A153F3" w:rsidRDefault="00E4506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18A799"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E45065" w:rsidRPr="00A153F3" w14:paraId="3A27EF0F" w14:textId="77777777" w:rsidTr="0090390A">
        <w:tc>
          <w:tcPr>
            <w:tcW w:w="2520" w:type="dxa"/>
            <w:tcBorders>
              <w:top w:val="single" w:sz="4" w:space="0" w:color="auto"/>
              <w:left w:val="single" w:sz="4" w:space="0" w:color="auto"/>
              <w:bottom w:val="single" w:sz="4" w:space="0" w:color="auto"/>
              <w:right w:val="single" w:sz="4" w:space="0" w:color="auto"/>
            </w:tcBorders>
          </w:tcPr>
          <w:p w14:paraId="63967994"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C301C7"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E45065" w:rsidRPr="00A153F3" w14:paraId="6360F2B3" w14:textId="77777777" w:rsidTr="0090390A">
        <w:tc>
          <w:tcPr>
            <w:tcW w:w="2520" w:type="dxa"/>
            <w:tcBorders>
              <w:top w:val="single" w:sz="4" w:space="0" w:color="auto"/>
              <w:left w:val="single" w:sz="4" w:space="0" w:color="auto"/>
              <w:bottom w:val="single" w:sz="4" w:space="0" w:color="auto"/>
              <w:right w:val="single" w:sz="4" w:space="0" w:color="auto"/>
            </w:tcBorders>
          </w:tcPr>
          <w:p w14:paraId="290ADC08" w14:textId="77777777" w:rsidR="00E45065" w:rsidRPr="00A153F3" w:rsidRDefault="00E45065"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A7E09F"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E45065" w:rsidRPr="00A153F3" w14:paraId="73BB59F4" w14:textId="77777777" w:rsidTr="0090390A">
        <w:tc>
          <w:tcPr>
            <w:tcW w:w="2520" w:type="dxa"/>
            <w:tcBorders>
              <w:top w:val="single" w:sz="4" w:space="0" w:color="auto"/>
              <w:left w:val="single" w:sz="4" w:space="0" w:color="auto"/>
              <w:bottom w:val="single" w:sz="4" w:space="0" w:color="auto"/>
              <w:right w:val="single" w:sz="4" w:space="0" w:color="auto"/>
            </w:tcBorders>
          </w:tcPr>
          <w:p w14:paraId="194BAD0C" w14:textId="77777777" w:rsidR="00E45065"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73A6E0B" w14:textId="77777777" w:rsidR="00E45065" w:rsidRPr="00A153F3" w:rsidRDefault="00E45065"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9C56D0" w14:textId="77777777" w:rsidR="00E45065" w:rsidRPr="00A153F3" w:rsidRDefault="00E45065" w:rsidP="0090390A">
            <w:pPr>
              <w:rPr>
                <w:i/>
                <w:sz w:val="22"/>
                <w:szCs w:val="22"/>
              </w:rPr>
            </w:pPr>
            <w:r>
              <w:rPr>
                <w:rFonts w:ascii="Wingdings" w:eastAsia="Wingdings" w:hAnsi="Wingdings" w:cs="Wingdings"/>
              </w:rPr>
              <w:t>þ</w:t>
            </w:r>
            <w:r w:rsidRPr="00A153F3">
              <w:rPr>
                <w:i/>
                <w:sz w:val="22"/>
                <w:szCs w:val="22"/>
              </w:rPr>
              <w:t xml:space="preserve"> Annually</w:t>
            </w:r>
          </w:p>
        </w:tc>
      </w:tr>
      <w:tr w:rsidR="00E45065" w:rsidRPr="00A153F3" w14:paraId="28203198" w14:textId="77777777" w:rsidTr="0090390A">
        <w:tc>
          <w:tcPr>
            <w:tcW w:w="2520" w:type="dxa"/>
            <w:tcBorders>
              <w:top w:val="single" w:sz="4" w:space="0" w:color="auto"/>
              <w:bottom w:val="single" w:sz="4" w:space="0" w:color="auto"/>
              <w:right w:val="single" w:sz="4" w:space="0" w:color="auto"/>
            </w:tcBorders>
            <w:shd w:val="pct10" w:color="auto" w:fill="auto"/>
          </w:tcPr>
          <w:p w14:paraId="7576D129"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4304E8" w14:textId="77777777" w:rsidR="00E45065" w:rsidRPr="00A153F3"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E45065" w:rsidRPr="00A153F3" w14:paraId="6511C9DA" w14:textId="77777777" w:rsidTr="0090390A">
        <w:tc>
          <w:tcPr>
            <w:tcW w:w="2520" w:type="dxa"/>
            <w:tcBorders>
              <w:top w:val="single" w:sz="4" w:space="0" w:color="auto"/>
              <w:bottom w:val="single" w:sz="4" w:space="0" w:color="auto"/>
              <w:right w:val="single" w:sz="4" w:space="0" w:color="auto"/>
            </w:tcBorders>
            <w:shd w:val="pct10" w:color="auto" w:fill="auto"/>
          </w:tcPr>
          <w:p w14:paraId="761B4A9D"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0A644C" w14:textId="77777777" w:rsidR="00E45065" w:rsidRDefault="00E4506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9B66370" w14:textId="77777777" w:rsidR="00E45065" w:rsidRPr="00A153F3" w:rsidRDefault="00E45065" w:rsidP="0090390A">
            <w:pPr>
              <w:rPr>
                <w:i/>
                <w:sz w:val="22"/>
                <w:szCs w:val="22"/>
              </w:rPr>
            </w:pPr>
            <w:r w:rsidRPr="00A153F3">
              <w:rPr>
                <w:i/>
                <w:sz w:val="22"/>
                <w:szCs w:val="22"/>
              </w:rPr>
              <w:lastRenderedPageBreak/>
              <w:t>Specify:</w:t>
            </w:r>
          </w:p>
        </w:tc>
      </w:tr>
      <w:tr w:rsidR="00E45065" w:rsidRPr="00A153F3" w14:paraId="3D01C62C"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7679AE4C" w14:textId="77777777" w:rsidR="00E45065" w:rsidRPr="00A153F3" w:rsidRDefault="00E4506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208E59" w14:textId="77777777" w:rsidR="00E45065" w:rsidRPr="00A153F3" w:rsidRDefault="00E45065" w:rsidP="0090390A">
            <w:pPr>
              <w:rPr>
                <w:i/>
                <w:sz w:val="22"/>
                <w:szCs w:val="22"/>
              </w:rPr>
            </w:pPr>
          </w:p>
        </w:tc>
      </w:tr>
    </w:tbl>
    <w:p w14:paraId="595B8914" w14:textId="77777777" w:rsidR="00E45065" w:rsidRDefault="00E45065" w:rsidP="006E05A0">
      <w:pPr>
        <w:ind w:left="720" w:hanging="720"/>
        <w:rPr>
          <w:i/>
          <w:u w:val="single"/>
        </w:rPr>
      </w:pPr>
    </w:p>
    <w:p w14:paraId="1C7CC6EA" w14:textId="77777777" w:rsidR="00775138" w:rsidRDefault="00775138" w:rsidP="006E05A0">
      <w:pPr>
        <w:ind w:left="720" w:hanging="720"/>
        <w:rPr>
          <w:i/>
          <w:u w:val="single"/>
        </w:rPr>
      </w:pPr>
    </w:p>
    <w:p w14:paraId="4AC5190D" w14:textId="77777777" w:rsidR="00775138" w:rsidRDefault="0077513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775138" w:rsidRPr="00A153F3" w14:paraId="68136DB5" w14:textId="77777777" w:rsidTr="0090390A">
        <w:tc>
          <w:tcPr>
            <w:tcW w:w="2268" w:type="dxa"/>
            <w:tcBorders>
              <w:right w:val="single" w:sz="12" w:space="0" w:color="auto"/>
            </w:tcBorders>
          </w:tcPr>
          <w:p w14:paraId="380D485A" w14:textId="77777777" w:rsidR="00775138" w:rsidRPr="00A153F3" w:rsidRDefault="00775138" w:rsidP="0090390A">
            <w:pPr>
              <w:rPr>
                <w:b/>
                <w:i/>
              </w:rPr>
            </w:pPr>
            <w:r w:rsidRPr="00A153F3">
              <w:rPr>
                <w:b/>
                <w:i/>
              </w:rPr>
              <w:t>Performance Measure:</w:t>
            </w:r>
          </w:p>
          <w:p w14:paraId="709D65E2" w14:textId="77777777" w:rsidR="00775138" w:rsidRPr="00A153F3" w:rsidRDefault="00775138"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5A80FE" w14:textId="77777777" w:rsidR="00775138" w:rsidRPr="001E295C" w:rsidRDefault="00775138" w:rsidP="0090390A">
            <w:pPr>
              <w:rPr>
                <w:iCs/>
              </w:rPr>
            </w:pPr>
            <w:r w:rsidRPr="00216664">
              <w:rPr>
                <w:iCs/>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775138" w:rsidRPr="00A153F3" w14:paraId="4C412165" w14:textId="77777777" w:rsidTr="0090390A">
        <w:tc>
          <w:tcPr>
            <w:tcW w:w="9746" w:type="dxa"/>
            <w:gridSpan w:val="5"/>
          </w:tcPr>
          <w:p w14:paraId="4C64A600" w14:textId="77777777" w:rsidR="00775138" w:rsidRPr="00A153F3" w:rsidRDefault="00775138" w:rsidP="0090390A">
            <w:pPr>
              <w:rPr>
                <w:b/>
                <w:i/>
              </w:rPr>
            </w:pPr>
            <w:r>
              <w:rPr>
                <w:b/>
                <w:i/>
              </w:rPr>
              <w:t xml:space="preserve">Data Source </w:t>
            </w:r>
            <w:r>
              <w:rPr>
                <w:i/>
              </w:rPr>
              <w:t>(Select one) (Several options are listed in the on-line application):</w:t>
            </w:r>
          </w:p>
        </w:tc>
      </w:tr>
      <w:tr w:rsidR="00775138" w:rsidRPr="00A153F3" w14:paraId="3027FD16" w14:textId="77777777" w:rsidTr="0090390A">
        <w:tc>
          <w:tcPr>
            <w:tcW w:w="9746" w:type="dxa"/>
            <w:gridSpan w:val="5"/>
            <w:tcBorders>
              <w:bottom w:val="single" w:sz="12" w:space="0" w:color="auto"/>
            </w:tcBorders>
          </w:tcPr>
          <w:p w14:paraId="79AAFFE5" w14:textId="77777777" w:rsidR="00775138" w:rsidRPr="00AF7A85" w:rsidRDefault="00775138" w:rsidP="0090390A">
            <w:pPr>
              <w:rPr>
                <w:i/>
              </w:rPr>
            </w:pPr>
            <w:r>
              <w:rPr>
                <w:i/>
              </w:rPr>
              <w:t>If ‘Other’ is selected, specify:</w:t>
            </w:r>
            <w:r>
              <w:rPr>
                <w:rFonts w:ascii="96kgfzoobpkeupt,Bold" w:eastAsiaTheme="minorHAnsi" w:hAnsi="96kgfzoobpkeupt,Bold" w:cs="96kgfzoobpkeupt,Bold"/>
                <w:b/>
                <w:bCs/>
                <w:sz w:val="20"/>
                <w:szCs w:val="20"/>
              </w:rPr>
              <w:t xml:space="preserve"> SC Supervisor Tool</w:t>
            </w:r>
          </w:p>
        </w:tc>
      </w:tr>
      <w:tr w:rsidR="00775138" w:rsidRPr="00A153F3" w14:paraId="6CE7DC5C"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250971" w14:textId="77777777" w:rsidR="00775138" w:rsidRDefault="00775138" w:rsidP="0090390A">
            <w:pPr>
              <w:rPr>
                <w:i/>
              </w:rPr>
            </w:pPr>
          </w:p>
        </w:tc>
      </w:tr>
      <w:tr w:rsidR="00775138" w:rsidRPr="00A153F3" w14:paraId="23768BDA" w14:textId="77777777" w:rsidTr="0090390A">
        <w:tc>
          <w:tcPr>
            <w:tcW w:w="2268" w:type="dxa"/>
            <w:tcBorders>
              <w:top w:val="single" w:sz="12" w:space="0" w:color="auto"/>
            </w:tcBorders>
          </w:tcPr>
          <w:p w14:paraId="15FDAAFD" w14:textId="77777777" w:rsidR="00775138" w:rsidRPr="00A153F3" w:rsidRDefault="00775138" w:rsidP="0090390A">
            <w:pPr>
              <w:rPr>
                <w:b/>
                <w:i/>
              </w:rPr>
            </w:pPr>
            <w:r w:rsidRPr="00A153F3" w:rsidDel="000B4A44">
              <w:rPr>
                <w:b/>
                <w:i/>
              </w:rPr>
              <w:t xml:space="preserve"> </w:t>
            </w:r>
          </w:p>
        </w:tc>
        <w:tc>
          <w:tcPr>
            <w:tcW w:w="2520" w:type="dxa"/>
            <w:tcBorders>
              <w:top w:val="single" w:sz="12" w:space="0" w:color="auto"/>
            </w:tcBorders>
          </w:tcPr>
          <w:p w14:paraId="3F955F3D" w14:textId="77777777" w:rsidR="00775138" w:rsidRPr="00A153F3" w:rsidRDefault="00775138" w:rsidP="0090390A">
            <w:pPr>
              <w:rPr>
                <w:b/>
                <w:i/>
              </w:rPr>
            </w:pPr>
            <w:r w:rsidRPr="00A153F3">
              <w:rPr>
                <w:b/>
                <w:i/>
              </w:rPr>
              <w:t>Responsible Party for data collection/generation</w:t>
            </w:r>
          </w:p>
          <w:p w14:paraId="60736AE5" w14:textId="77777777" w:rsidR="00775138" w:rsidRPr="00A153F3" w:rsidRDefault="00775138" w:rsidP="0090390A">
            <w:pPr>
              <w:rPr>
                <w:i/>
              </w:rPr>
            </w:pPr>
            <w:r w:rsidRPr="00A153F3">
              <w:rPr>
                <w:i/>
              </w:rPr>
              <w:t>(check each that applies)</w:t>
            </w:r>
          </w:p>
          <w:p w14:paraId="46D8B4D3" w14:textId="77777777" w:rsidR="00775138" w:rsidRPr="00A153F3" w:rsidRDefault="00775138" w:rsidP="0090390A">
            <w:pPr>
              <w:rPr>
                <w:i/>
              </w:rPr>
            </w:pPr>
          </w:p>
        </w:tc>
        <w:tc>
          <w:tcPr>
            <w:tcW w:w="2390" w:type="dxa"/>
            <w:tcBorders>
              <w:top w:val="single" w:sz="12" w:space="0" w:color="auto"/>
            </w:tcBorders>
          </w:tcPr>
          <w:p w14:paraId="029DD022" w14:textId="77777777" w:rsidR="00775138" w:rsidRPr="00A153F3" w:rsidRDefault="00775138" w:rsidP="0090390A">
            <w:pPr>
              <w:rPr>
                <w:b/>
                <w:i/>
              </w:rPr>
            </w:pPr>
            <w:r w:rsidRPr="00B65FD8">
              <w:rPr>
                <w:b/>
                <w:i/>
              </w:rPr>
              <w:t>Frequency of data collection/generation</w:t>
            </w:r>
            <w:r w:rsidRPr="00A153F3">
              <w:rPr>
                <w:b/>
                <w:i/>
              </w:rPr>
              <w:t>:</w:t>
            </w:r>
          </w:p>
          <w:p w14:paraId="7B4654C8" w14:textId="77777777" w:rsidR="00775138" w:rsidRPr="00A153F3" w:rsidRDefault="00775138" w:rsidP="0090390A">
            <w:pPr>
              <w:rPr>
                <w:i/>
              </w:rPr>
            </w:pPr>
            <w:r w:rsidRPr="00A153F3">
              <w:rPr>
                <w:i/>
              </w:rPr>
              <w:t>(check each that applies)</w:t>
            </w:r>
          </w:p>
        </w:tc>
        <w:tc>
          <w:tcPr>
            <w:tcW w:w="2568" w:type="dxa"/>
            <w:gridSpan w:val="2"/>
            <w:tcBorders>
              <w:top w:val="single" w:sz="12" w:space="0" w:color="auto"/>
            </w:tcBorders>
          </w:tcPr>
          <w:p w14:paraId="542F71D8" w14:textId="77777777" w:rsidR="00775138" w:rsidRPr="00A153F3" w:rsidRDefault="00775138" w:rsidP="0090390A">
            <w:pPr>
              <w:rPr>
                <w:b/>
                <w:i/>
              </w:rPr>
            </w:pPr>
            <w:r w:rsidRPr="00A153F3">
              <w:rPr>
                <w:b/>
                <w:i/>
              </w:rPr>
              <w:t>Sampling Approach</w:t>
            </w:r>
          </w:p>
          <w:p w14:paraId="3B2F5FAF" w14:textId="77777777" w:rsidR="00775138" w:rsidRPr="00A153F3" w:rsidRDefault="00775138" w:rsidP="0090390A">
            <w:pPr>
              <w:rPr>
                <w:i/>
              </w:rPr>
            </w:pPr>
            <w:r w:rsidRPr="00A153F3">
              <w:rPr>
                <w:i/>
              </w:rPr>
              <w:t>(check each that applies)</w:t>
            </w:r>
          </w:p>
        </w:tc>
      </w:tr>
      <w:tr w:rsidR="00775138" w:rsidRPr="00A153F3" w14:paraId="0E543355" w14:textId="77777777" w:rsidTr="0090390A">
        <w:tc>
          <w:tcPr>
            <w:tcW w:w="2268" w:type="dxa"/>
          </w:tcPr>
          <w:p w14:paraId="15DFE46B" w14:textId="77777777" w:rsidR="00775138" w:rsidRPr="00A153F3" w:rsidRDefault="00775138" w:rsidP="0090390A">
            <w:pPr>
              <w:rPr>
                <w:i/>
              </w:rPr>
            </w:pPr>
          </w:p>
        </w:tc>
        <w:tc>
          <w:tcPr>
            <w:tcW w:w="2520" w:type="dxa"/>
          </w:tcPr>
          <w:p w14:paraId="494A9584"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4D56CF14"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6532236"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775138" w:rsidRPr="00A153F3" w14:paraId="76B59472" w14:textId="77777777" w:rsidTr="0090390A">
        <w:tc>
          <w:tcPr>
            <w:tcW w:w="2268" w:type="dxa"/>
            <w:shd w:val="solid" w:color="auto" w:fill="auto"/>
          </w:tcPr>
          <w:p w14:paraId="4F4202D1" w14:textId="77777777" w:rsidR="00775138" w:rsidRPr="00A153F3" w:rsidRDefault="00775138" w:rsidP="0090390A">
            <w:pPr>
              <w:rPr>
                <w:i/>
              </w:rPr>
            </w:pPr>
          </w:p>
        </w:tc>
        <w:tc>
          <w:tcPr>
            <w:tcW w:w="2520" w:type="dxa"/>
          </w:tcPr>
          <w:p w14:paraId="3272FBF2"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0383B99"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8531768"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Less than 100% Review</w:t>
            </w:r>
          </w:p>
        </w:tc>
      </w:tr>
      <w:tr w:rsidR="00775138" w:rsidRPr="00A153F3" w14:paraId="5D021E53" w14:textId="77777777" w:rsidTr="0090390A">
        <w:tc>
          <w:tcPr>
            <w:tcW w:w="2268" w:type="dxa"/>
            <w:shd w:val="solid" w:color="auto" w:fill="auto"/>
          </w:tcPr>
          <w:p w14:paraId="2F0CD350" w14:textId="77777777" w:rsidR="00775138" w:rsidRPr="00A153F3" w:rsidRDefault="00775138" w:rsidP="0090390A">
            <w:pPr>
              <w:rPr>
                <w:i/>
              </w:rPr>
            </w:pPr>
          </w:p>
        </w:tc>
        <w:tc>
          <w:tcPr>
            <w:tcW w:w="2520" w:type="dxa"/>
          </w:tcPr>
          <w:p w14:paraId="1A138300" w14:textId="77777777" w:rsidR="00775138" w:rsidRPr="00A153F3" w:rsidRDefault="00775138"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79954FCB"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702312CF" w14:textId="77777777" w:rsidR="00775138" w:rsidRPr="00A153F3" w:rsidRDefault="00775138" w:rsidP="0090390A">
            <w:pPr>
              <w:rPr>
                <w:i/>
              </w:rPr>
            </w:pPr>
          </w:p>
        </w:tc>
        <w:tc>
          <w:tcPr>
            <w:tcW w:w="2208" w:type="dxa"/>
            <w:tcBorders>
              <w:bottom w:val="single" w:sz="4" w:space="0" w:color="auto"/>
            </w:tcBorders>
            <w:shd w:val="clear" w:color="auto" w:fill="auto"/>
          </w:tcPr>
          <w:p w14:paraId="0C9576FA"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775138" w:rsidRPr="00A153F3" w14:paraId="0FF150ED" w14:textId="77777777" w:rsidTr="0090390A">
        <w:tc>
          <w:tcPr>
            <w:tcW w:w="2268" w:type="dxa"/>
            <w:shd w:val="solid" w:color="auto" w:fill="auto"/>
          </w:tcPr>
          <w:p w14:paraId="35523743" w14:textId="77777777" w:rsidR="00775138" w:rsidRPr="00A153F3" w:rsidRDefault="00775138" w:rsidP="0090390A">
            <w:pPr>
              <w:rPr>
                <w:i/>
              </w:rPr>
            </w:pPr>
          </w:p>
        </w:tc>
        <w:tc>
          <w:tcPr>
            <w:tcW w:w="2520" w:type="dxa"/>
          </w:tcPr>
          <w:p w14:paraId="2E1EC867"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DFAE0B2" w14:textId="77777777" w:rsidR="00775138" w:rsidRPr="00A153F3" w:rsidRDefault="00775138" w:rsidP="0090390A">
            <w:pPr>
              <w:rPr>
                <w:i/>
              </w:rPr>
            </w:pPr>
            <w:r w:rsidRPr="00A153F3">
              <w:rPr>
                <w:i/>
                <w:sz w:val="22"/>
                <w:szCs w:val="22"/>
              </w:rPr>
              <w:t>Specify:</w:t>
            </w:r>
          </w:p>
        </w:tc>
        <w:tc>
          <w:tcPr>
            <w:tcW w:w="2390" w:type="dxa"/>
          </w:tcPr>
          <w:p w14:paraId="4C8AFF3B"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0B6E49F0" w14:textId="77777777" w:rsidR="00775138" w:rsidRPr="00A153F3" w:rsidRDefault="00775138" w:rsidP="0090390A">
            <w:pPr>
              <w:rPr>
                <w:i/>
              </w:rPr>
            </w:pPr>
          </w:p>
        </w:tc>
        <w:tc>
          <w:tcPr>
            <w:tcW w:w="2208" w:type="dxa"/>
            <w:tcBorders>
              <w:bottom w:val="single" w:sz="4" w:space="0" w:color="auto"/>
            </w:tcBorders>
            <w:shd w:val="pct10" w:color="auto" w:fill="auto"/>
          </w:tcPr>
          <w:p w14:paraId="211724F3" w14:textId="77777777" w:rsidR="00775138" w:rsidRPr="001E295C" w:rsidRDefault="00775138" w:rsidP="0090390A">
            <w:pPr>
              <w:rPr>
                <w:iCs/>
              </w:rPr>
            </w:pPr>
            <w:r w:rsidRPr="001E295C">
              <w:rPr>
                <w:iCs/>
              </w:rPr>
              <w:t>95% margin of error +/-5</w:t>
            </w:r>
            <w:r>
              <w:rPr>
                <w:iCs/>
              </w:rPr>
              <w:t xml:space="preserve"> 95/5 response distribution</w:t>
            </w:r>
          </w:p>
        </w:tc>
      </w:tr>
      <w:tr w:rsidR="00775138" w:rsidRPr="00A153F3" w14:paraId="5D3D6CA5" w14:textId="77777777" w:rsidTr="0090390A">
        <w:tc>
          <w:tcPr>
            <w:tcW w:w="2268" w:type="dxa"/>
            <w:tcBorders>
              <w:bottom w:val="single" w:sz="4" w:space="0" w:color="auto"/>
            </w:tcBorders>
          </w:tcPr>
          <w:p w14:paraId="37BA54FD" w14:textId="77777777" w:rsidR="00775138" w:rsidRPr="00A153F3" w:rsidRDefault="00775138" w:rsidP="0090390A">
            <w:pPr>
              <w:rPr>
                <w:i/>
              </w:rPr>
            </w:pPr>
          </w:p>
        </w:tc>
        <w:tc>
          <w:tcPr>
            <w:tcW w:w="2520" w:type="dxa"/>
            <w:tcBorders>
              <w:bottom w:val="single" w:sz="4" w:space="0" w:color="auto"/>
            </w:tcBorders>
            <w:shd w:val="pct10" w:color="auto" w:fill="auto"/>
          </w:tcPr>
          <w:p w14:paraId="025B2CEE" w14:textId="77777777" w:rsidR="00775138" w:rsidRPr="00A153F3" w:rsidRDefault="00775138" w:rsidP="0090390A">
            <w:pPr>
              <w:rPr>
                <w:i/>
                <w:sz w:val="22"/>
                <w:szCs w:val="22"/>
              </w:rPr>
            </w:pPr>
          </w:p>
        </w:tc>
        <w:tc>
          <w:tcPr>
            <w:tcW w:w="2390" w:type="dxa"/>
            <w:tcBorders>
              <w:bottom w:val="single" w:sz="4" w:space="0" w:color="auto"/>
            </w:tcBorders>
          </w:tcPr>
          <w:p w14:paraId="7ED750B8"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5408DC5" w14:textId="77777777" w:rsidR="00775138" w:rsidRPr="00A153F3" w:rsidRDefault="00775138" w:rsidP="0090390A">
            <w:pPr>
              <w:rPr>
                <w:i/>
              </w:rPr>
            </w:pPr>
          </w:p>
        </w:tc>
        <w:tc>
          <w:tcPr>
            <w:tcW w:w="2208" w:type="dxa"/>
            <w:tcBorders>
              <w:bottom w:val="single" w:sz="4" w:space="0" w:color="auto"/>
            </w:tcBorders>
            <w:shd w:val="clear" w:color="auto" w:fill="auto"/>
          </w:tcPr>
          <w:p w14:paraId="388B90C3"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75138" w:rsidRPr="00A153F3" w14:paraId="2591CE74" w14:textId="77777777" w:rsidTr="0090390A">
        <w:tc>
          <w:tcPr>
            <w:tcW w:w="2268" w:type="dxa"/>
            <w:tcBorders>
              <w:bottom w:val="single" w:sz="4" w:space="0" w:color="auto"/>
            </w:tcBorders>
          </w:tcPr>
          <w:p w14:paraId="187DCDAF" w14:textId="77777777" w:rsidR="00775138" w:rsidRPr="00A153F3" w:rsidRDefault="00775138" w:rsidP="0090390A">
            <w:pPr>
              <w:rPr>
                <w:i/>
              </w:rPr>
            </w:pPr>
          </w:p>
        </w:tc>
        <w:tc>
          <w:tcPr>
            <w:tcW w:w="2520" w:type="dxa"/>
            <w:tcBorders>
              <w:bottom w:val="single" w:sz="4" w:space="0" w:color="auto"/>
            </w:tcBorders>
            <w:shd w:val="pct10" w:color="auto" w:fill="auto"/>
          </w:tcPr>
          <w:p w14:paraId="2D4880F3" w14:textId="77777777" w:rsidR="00775138" w:rsidRPr="00A153F3" w:rsidRDefault="00775138" w:rsidP="0090390A">
            <w:pPr>
              <w:rPr>
                <w:i/>
                <w:sz w:val="22"/>
                <w:szCs w:val="22"/>
              </w:rPr>
            </w:pPr>
          </w:p>
        </w:tc>
        <w:tc>
          <w:tcPr>
            <w:tcW w:w="2390" w:type="dxa"/>
            <w:tcBorders>
              <w:bottom w:val="single" w:sz="4" w:space="0" w:color="auto"/>
            </w:tcBorders>
          </w:tcPr>
          <w:p w14:paraId="5187C3F7"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6075C4D4" w14:textId="77777777" w:rsidR="00775138" w:rsidRPr="00A153F3" w:rsidRDefault="00775138" w:rsidP="0090390A">
            <w:pPr>
              <w:rPr>
                <w:i/>
              </w:rPr>
            </w:pPr>
            <w:r w:rsidRPr="00A153F3">
              <w:rPr>
                <w:i/>
                <w:sz w:val="22"/>
                <w:szCs w:val="22"/>
              </w:rPr>
              <w:t>Specify:</w:t>
            </w:r>
          </w:p>
        </w:tc>
        <w:tc>
          <w:tcPr>
            <w:tcW w:w="360" w:type="dxa"/>
            <w:tcBorders>
              <w:bottom w:val="single" w:sz="4" w:space="0" w:color="auto"/>
            </w:tcBorders>
            <w:shd w:val="solid" w:color="auto" w:fill="auto"/>
          </w:tcPr>
          <w:p w14:paraId="210CDAA6" w14:textId="77777777" w:rsidR="00775138" w:rsidRPr="00A153F3" w:rsidRDefault="00775138" w:rsidP="0090390A">
            <w:pPr>
              <w:rPr>
                <w:i/>
              </w:rPr>
            </w:pPr>
          </w:p>
        </w:tc>
        <w:tc>
          <w:tcPr>
            <w:tcW w:w="2208" w:type="dxa"/>
            <w:tcBorders>
              <w:bottom w:val="single" w:sz="4" w:space="0" w:color="auto"/>
            </w:tcBorders>
            <w:shd w:val="pct10" w:color="auto" w:fill="auto"/>
          </w:tcPr>
          <w:p w14:paraId="052CDFC9" w14:textId="77777777" w:rsidR="00775138" w:rsidRPr="00A153F3" w:rsidRDefault="00775138" w:rsidP="0090390A">
            <w:pPr>
              <w:rPr>
                <w:i/>
              </w:rPr>
            </w:pPr>
          </w:p>
        </w:tc>
      </w:tr>
      <w:tr w:rsidR="00775138" w:rsidRPr="00A153F3" w14:paraId="41E48321" w14:textId="77777777" w:rsidTr="0090390A">
        <w:tc>
          <w:tcPr>
            <w:tcW w:w="2268" w:type="dxa"/>
            <w:tcBorders>
              <w:top w:val="single" w:sz="4" w:space="0" w:color="auto"/>
              <w:left w:val="single" w:sz="4" w:space="0" w:color="auto"/>
              <w:bottom w:val="single" w:sz="4" w:space="0" w:color="auto"/>
              <w:right w:val="single" w:sz="4" w:space="0" w:color="auto"/>
            </w:tcBorders>
          </w:tcPr>
          <w:p w14:paraId="65AA06F7"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46DA0EDE"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6792C05"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9A9FB2"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03ED4E61"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75138" w:rsidRPr="00A153F3" w14:paraId="61DD3C31"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7687630D"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2EFD04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16E714"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B9A38"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44839C7" w14:textId="77777777" w:rsidR="00775138" w:rsidRPr="00A153F3" w:rsidRDefault="00775138" w:rsidP="0090390A">
            <w:pPr>
              <w:rPr>
                <w:i/>
              </w:rPr>
            </w:pPr>
          </w:p>
        </w:tc>
      </w:tr>
    </w:tbl>
    <w:p w14:paraId="7F5B06C7" w14:textId="77777777" w:rsidR="00775138" w:rsidRDefault="00775138" w:rsidP="00775138">
      <w:pPr>
        <w:rPr>
          <w:b/>
          <w:i/>
        </w:rPr>
      </w:pPr>
      <w:r w:rsidRPr="00A153F3">
        <w:rPr>
          <w:b/>
          <w:i/>
        </w:rPr>
        <w:t>Add another Data Source for this performance measure</w:t>
      </w:r>
      <w:r>
        <w:rPr>
          <w:b/>
          <w:i/>
        </w:rPr>
        <w:t xml:space="preserve"> </w:t>
      </w:r>
    </w:p>
    <w:p w14:paraId="621FFE78" w14:textId="77777777" w:rsidR="00775138" w:rsidRDefault="00775138" w:rsidP="00775138"/>
    <w:p w14:paraId="00723D4E" w14:textId="77777777" w:rsidR="00775138" w:rsidRDefault="00775138" w:rsidP="0077513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75138" w:rsidRPr="00A153F3" w14:paraId="243A49C0" w14:textId="77777777" w:rsidTr="0090390A">
        <w:tc>
          <w:tcPr>
            <w:tcW w:w="2520" w:type="dxa"/>
            <w:tcBorders>
              <w:top w:val="single" w:sz="4" w:space="0" w:color="auto"/>
              <w:left w:val="single" w:sz="4" w:space="0" w:color="auto"/>
              <w:bottom w:val="single" w:sz="4" w:space="0" w:color="auto"/>
              <w:right w:val="single" w:sz="4" w:space="0" w:color="auto"/>
            </w:tcBorders>
          </w:tcPr>
          <w:p w14:paraId="39A6888B" w14:textId="77777777" w:rsidR="00775138" w:rsidRPr="00A153F3" w:rsidRDefault="00775138" w:rsidP="0090390A">
            <w:pPr>
              <w:rPr>
                <w:b/>
                <w:i/>
                <w:sz w:val="22"/>
                <w:szCs w:val="22"/>
              </w:rPr>
            </w:pPr>
            <w:r w:rsidRPr="00A153F3">
              <w:rPr>
                <w:b/>
                <w:i/>
                <w:sz w:val="22"/>
                <w:szCs w:val="22"/>
              </w:rPr>
              <w:t xml:space="preserve">Responsible Party for data aggregation and analysis </w:t>
            </w:r>
          </w:p>
          <w:p w14:paraId="44D1009B" w14:textId="77777777" w:rsidR="00775138" w:rsidRPr="00A153F3" w:rsidRDefault="00775138"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1123E3" w14:textId="77777777" w:rsidR="00775138" w:rsidRPr="00A153F3" w:rsidRDefault="00775138" w:rsidP="0090390A">
            <w:pPr>
              <w:rPr>
                <w:b/>
                <w:i/>
                <w:sz w:val="22"/>
                <w:szCs w:val="22"/>
              </w:rPr>
            </w:pPr>
            <w:r w:rsidRPr="00A153F3">
              <w:rPr>
                <w:b/>
                <w:i/>
                <w:sz w:val="22"/>
                <w:szCs w:val="22"/>
              </w:rPr>
              <w:t>Frequency of data aggregation and analysis:</w:t>
            </w:r>
          </w:p>
          <w:p w14:paraId="299A6C52" w14:textId="77777777" w:rsidR="00775138" w:rsidRPr="00A153F3" w:rsidRDefault="00775138" w:rsidP="0090390A">
            <w:pPr>
              <w:rPr>
                <w:b/>
                <w:i/>
                <w:sz w:val="22"/>
                <w:szCs w:val="22"/>
              </w:rPr>
            </w:pPr>
            <w:r w:rsidRPr="00A153F3">
              <w:rPr>
                <w:i/>
              </w:rPr>
              <w:t>(check each that applies</w:t>
            </w:r>
          </w:p>
        </w:tc>
      </w:tr>
      <w:tr w:rsidR="00775138" w:rsidRPr="00A153F3" w14:paraId="40AE669D" w14:textId="77777777" w:rsidTr="0090390A">
        <w:tc>
          <w:tcPr>
            <w:tcW w:w="2520" w:type="dxa"/>
            <w:tcBorders>
              <w:top w:val="single" w:sz="4" w:space="0" w:color="auto"/>
              <w:left w:val="single" w:sz="4" w:space="0" w:color="auto"/>
              <w:bottom w:val="single" w:sz="4" w:space="0" w:color="auto"/>
              <w:right w:val="single" w:sz="4" w:space="0" w:color="auto"/>
            </w:tcBorders>
          </w:tcPr>
          <w:p w14:paraId="6B2C1AEC"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11B737"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75138" w:rsidRPr="00A153F3" w14:paraId="3D7F5225" w14:textId="77777777" w:rsidTr="0090390A">
        <w:tc>
          <w:tcPr>
            <w:tcW w:w="2520" w:type="dxa"/>
            <w:tcBorders>
              <w:top w:val="single" w:sz="4" w:space="0" w:color="auto"/>
              <w:left w:val="single" w:sz="4" w:space="0" w:color="auto"/>
              <w:bottom w:val="single" w:sz="4" w:space="0" w:color="auto"/>
              <w:right w:val="single" w:sz="4" w:space="0" w:color="auto"/>
            </w:tcBorders>
          </w:tcPr>
          <w:p w14:paraId="7DA36042"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B0D243"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775138" w:rsidRPr="00A153F3" w14:paraId="3B03DDB8" w14:textId="77777777" w:rsidTr="0090390A">
        <w:tc>
          <w:tcPr>
            <w:tcW w:w="2520" w:type="dxa"/>
            <w:tcBorders>
              <w:top w:val="single" w:sz="4" w:space="0" w:color="auto"/>
              <w:left w:val="single" w:sz="4" w:space="0" w:color="auto"/>
              <w:bottom w:val="single" w:sz="4" w:space="0" w:color="auto"/>
              <w:right w:val="single" w:sz="4" w:space="0" w:color="auto"/>
            </w:tcBorders>
          </w:tcPr>
          <w:p w14:paraId="587F2E61" w14:textId="77777777" w:rsidR="00775138" w:rsidRPr="00A153F3" w:rsidRDefault="00775138"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233062"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775138" w:rsidRPr="00A153F3" w14:paraId="5218246C" w14:textId="77777777" w:rsidTr="0090390A">
        <w:tc>
          <w:tcPr>
            <w:tcW w:w="2520" w:type="dxa"/>
            <w:tcBorders>
              <w:top w:val="single" w:sz="4" w:space="0" w:color="auto"/>
              <w:left w:val="single" w:sz="4" w:space="0" w:color="auto"/>
              <w:bottom w:val="single" w:sz="4" w:space="0" w:color="auto"/>
              <w:right w:val="single" w:sz="4" w:space="0" w:color="auto"/>
            </w:tcBorders>
          </w:tcPr>
          <w:p w14:paraId="1E5DA593" w14:textId="77777777" w:rsidR="00775138" w:rsidRDefault="00775138" w:rsidP="0090390A">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09A5C80E" w14:textId="77777777" w:rsidR="00775138" w:rsidRPr="00A153F3" w:rsidRDefault="00775138"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877C9"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Annually</w:t>
            </w:r>
          </w:p>
        </w:tc>
      </w:tr>
      <w:tr w:rsidR="00775138" w:rsidRPr="00A153F3" w14:paraId="40159521" w14:textId="77777777" w:rsidTr="0090390A">
        <w:tc>
          <w:tcPr>
            <w:tcW w:w="2520" w:type="dxa"/>
            <w:tcBorders>
              <w:top w:val="single" w:sz="4" w:space="0" w:color="auto"/>
              <w:bottom w:val="single" w:sz="4" w:space="0" w:color="auto"/>
              <w:right w:val="single" w:sz="4" w:space="0" w:color="auto"/>
            </w:tcBorders>
            <w:shd w:val="pct10" w:color="auto" w:fill="auto"/>
          </w:tcPr>
          <w:p w14:paraId="033A2B3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997B21"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75138" w:rsidRPr="00A153F3" w14:paraId="45D45A8B" w14:textId="77777777" w:rsidTr="0090390A">
        <w:tc>
          <w:tcPr>
            <w:tcW w:w="2520" w:type="dxa"/>
            <w:tcBorders>
              <w:top w:val="single" w:sz="4" w:space="0" w:color="auto"/>
              <w:bottom w:val="single" w:sz="4" w:space="0" w:color="auto"/>
              <w:right w:val="single" w:sz="4" w:space="0" w:color="auto"/>
            </w:tcBorders>
            <w:shd w:val="pct10" w:color="auto" w:fill="auto"/>
          </w:tcPr>
          <w:p w14:paraId="1706F24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8A2940"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F5D3558" w14:textId="77777777" w:rsidR="00775138" w:rsidRPr="00A153F3" w:rsidRDefault="00775138" w:rsidP="0090390A">
            <w:pPr>
              <w:rPr>
                <w:i/>
                <w:sz w:val="22"/>
                <w:szCs w:val="22"/>
              </w:rPr>
            </w:pPr>
            <w:r w:rsidRPr="00A153F3">
              <w:rPr>
                <w:i/>
                <w:sz w:val="22"/>
                <w:szCs w:val="22"/>
              </w:rPr>
              <w:t>Specify:</w:t>
            </w:r>
          </w:p>
        </w:tc>
      </w:tr>
      <w:tr w:rsidR="00775138" w:rsidRPr="00A153F3" w14:paraId="07107D80"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7EA2692C"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A9C5A8" w14:textId="77777777" w:rsidR="00775138" w:rsidRPr="00A153F3" w:rsidRDefault="00775138" w:rsidP="0090390A">
            <w:pPr>
              <w:rPr>
                <w:i/>
                <w:sz w:val="22"/>
                <w:szCs w:val="22"/>
              </w:rPr>
            </w:pPr>
          </w:p>
        </w:tc>
      </w:tr>
    </w:tbl>
    <w:p w14:paraId="02E8CD01" w14:textId="77777777" w:rsidR="00775138" w:rsidRDefault="0077513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775138" w:rsidRPr="00A153F3" w14:paraId="55448A61" w14:textId="77777777" w:rsidTr="0090390A">
        <w:tc>
          <w:tcPr>
            <w:tcW w:w="2268" w:type="dxa"/>
            <w:tcBorders>
              <w:right w:val="single" w:sz="12" w:space="0" w:color="auto"/>
            </w:tcBorders>
          </w:tcPr>
          <w:p w14:paraId="3C19A12F" w14:textId="77777777" w:rsidR="00775138" w:rsidRPr="00A153F3" w:rsidRDefault="00775138" w:rsidP="0090390A">
            <w:pPr>
              <w:rPr>
                <w:b/>
                <w:i/>
              </w:rPr>
            </w:pPr>
            <w:r w:rsidRPr="00A153F3">
              <w:rPr>
                <w:b/>
                <w:i/>
              </w:rPr>
              <w:t>Performance Measure:</w:t>
            </w:r>
          </w:p>
          <w:p w14:paraId="3E495D45" w14:textId="77777777" w:rsidR="00775138" w:rsidRPr="00A153F3" w:rsidRDefault="00775138"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F8BE7B3" w14:textId="77777777" w:rsidR="00775138" w:rsidRPr="006D4256" w:rsidRDefault="00775138" w:rsidP="0090390A">
            <w:pPr>
              <w:rPr>
                <w:iCs/>
              </w:rPr>
            </w:pPr>
            <w:r w:rsidRPr="00A42B8A">
              <w:rPr>
                <w:iCs/>
              </w:rPr>
              <w:t>% of service plans that reflect personal goals identified through the assessment process. (Number of service plans that address personal goals identified during the assessment process/ Number of service plans reviewed)</w:t>
            </w:r>
          </w:p>
        </w:tc>
      </w:tr>
      <w:tr w:rsidR="00775138" w:rsidRPr="00A153F3" w14:paraId="07EE3BDD" w14:textId="77777777" w:rsidTr="0090390A">
        <w:tc>
          <w:tcPr>
            <w:tcW w:w="9746" w:type="dxa"/>
            <w:gridSpan w:val="5"/>
          </w:tcPr>
          <w:p w14:paraId="417D8899" w14:textId="77777777" w:rsidR="00775138" w:rsidRPr="00A153F3" w:rsidRDefault="00775138" w:rsidP="0090390A">
            <w:pPr>
              <w:rPr>
                <w:b/>
                <w:i/>
              </w:rPr>
            </w:pPr>
            <w:r>
              <w:rPr>
                <w:b/>
                <w:i/>
              </w:rPr>
              <w:t xml:space="preserve">Data Source </w:t>
            </w:r>
            <w:r>
              <w:rPr>
                <w:i/>
              </w:rPr>
              <w:t>(Select one) (Several options are listed in the on-line application):</w:t>
            </w:r>
          </w:p>
        </w:tc>
      </w:tr>
      <w:tr w:rsidR="00775138" w:rsidRPr="00A153F3" w14:paraId="68172E85" w14:textId="77777777" w:rsidTr="0090390A">
        <w:tc>
          <w:tcPr>
            <w:tcW w:w="9746" w:type="dxa"/>
            <w:gridSpan w:val="5"/>
            <w:tcBorders>
              <w:bottom w:val="single" w:sz="12" w:space="0" w:color="auto"/>
            </w:tcBorders>
          </w:tcPr>
          <w:p w14:paraId="597B3E70" w14:textId="77777777" w:rsidR="00775138" w:rsidRPr="00AF7A85" w:rsidRDefault="00775138" w:rsidP="0090390A">
            <w:pPr>
              <w:rPr>
                <w:i/>
              </w:rPr>
            </w:pPr>
            <w:r>
              <w:rPr>
                <w:i/>
              </w:rPr>
              <w:t>If ‘Other’ is selected, specify:</w:t>
            </w:r>
            <w:r>
              <w:rPr>
                <w:rFonts w:ascii="96kgfzoobpkeupt,Bold" w:eastAsiaTheme="minorHAnsi" w:hAnsi="96kgfzoobpkeupt,Bold" w:cs="96kgfzoobpkeupt,Bold"/>
                <w:b/>
                <w:bCs/>
                <w:sz w:val="20"/>
                <w:szCs w:val="20"/>
              </w:rPr>
              <w:t xml:space="preserve"> SC Supervisor Tool</w:t>
            </w:r>
          </w:p>
        </w:tc>
      </w:tr>
      <w:tr w:rsidR="00775138" w:rsidRPr="00A153F3" w14:paraId="7EA9211F"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608A5E" w14:textId="77777777" w:rsidR="00775138" w:rsidRDefault="00775138" w:rsidP="0090390A">
            <w:pPr>
              <w:rPr>
                <w:i/>
              </w:rPr>
            </w:pPr>
          </w:p>
        </w:tc>
      </w:tr>
      <w:tr w:rsidR="00775138" w:rsidRPr="00A153F3" w14:paraId="5E35330E" w14:textId="77777777" w:rsidTr="0090390A">
        <w:tc>
          <w:tcPr>
            <w:tcW w:w="2268" w:type="dxa"/>
            <w:tcBorders>
              <w:top w:val="single" w:sz="12" w:space="0" w:color="auto"/>
            </w:tcBorders>
          </w:tcPr>
          <w:p w14:paraId="39688E75" w14:textId="77777777" w:rsidR="00775138" w:rsidRPr="00A153F3" w:rsidRDefault="00775138" w:rsidP="0090390A">
            <w:pPr>
              <w:rPr>
                <w:b/>
                <w:i/>
              </w:rPr>
            </w:pPr>
            <w:r w:rsidRPr="00A153F3" w:rsidDel="000B4A44">
              <w:rPr>
                <w:b/>
                <w:i/>
              </w:rPr>
              <w:t xml:space="preserve"> </w:t>
            </w:r>
          </w:p>
        </w:tc>
        <w:tc>
          <w:tcPr>
            <w:tcW w:w="2520" w:type="dxa"/>
            <w:tcBorders>
              <w:top w:val="single" w:sz="12" w:space="0" w:color="auto"/>
            </w:tcBorders>
          </w:tcPr>
          <w:p w14:paraId="7B2E036E" w14:textId="77777777" w:rsidR="00775138" w:rsidRPr="00A153F3" w:rsidRDefault="00775138" w:rsidP="0090390A">
            <w:pPr>
              <w:rPr>
                <w:b/>
                <w:i/>
              </w:rPr>
            </w:pPr>
            <w:r w:rsidRPr="00A153F3">
              <w:rPr>
                <w:b/>
                <w:i/>
              </w:rPr>
              <w:t>Responsible Party for data collection/generation</w:t>
            </w:r>
          </w:p>
          <w:p w14:paraId="2F468680" w14:textId="77777777" w:rsidR="00775138" w:rsidRPr="00A153F3" w:rsidRDefault="00775138" w:rsidP="0090390A">
            <w:pPr>
              <w:rPr>
                <w:i/>
              </w:rPr>
            </w:pPr>
            <w:r w:rsidRPr="00A153F3">
              <w:rPr>
                <w:i/>
              </w:rPr>
              <w:t>(check each that applies)</w:t>
            </w:r>
          </w:p>
          <w:p w14:paraId="3FA2B9F0" w14:textId="77777777" w:rsidR="00775138" w:rsidRPr="00A153F3" w:rsidRDefault="00775138" w:rsidP="0090390A">
            <w:pPr>
              <w:rPr>
                <w:i/>
              </w:rPr>
            </w:pPr>
          </w:p>
        </w:tc>
        <w:tc>
          <w:tcPr>
            <w:tcW w:w="2390" w:type="dxa"/>
            <w:tcBorders>
              <w:top w:val="single" w:sz="12" w:space="0" w:color="auto"/>
            </w:tcBorders>
          </w:tcPr>
          <w:p w14:paraId="60C3F311" w14:textId="77777777" w:rsidR="00775138" w:rsidRPr="00A153F3" w:rsidRDefault="00775138" w:rsidP="0090390A">
            <w:pPr>
              <w:rPr>
                <w:b/>
                <w:i/>
              </w:rPr>
            </w:pPr>
            <w:r w:rsidRPr="00B65FD8">
              <w:rPr>
                <w:b/>
                <w:i/>
              </w:rPr>
              <w:t>Frequency of data collection/generation</w:t>
            </w:r>
            <w:r w:rsidRPr="00A153F3">
              <w:rPr>
                <w:b/>
                <w:i/>
              </w:rPr>
              <w:t>:</w:t>
            </w:r>
          </w:p>
          <w:p w14:paraId="5850CCEF" w14:textId="77777777" w:rsidR="00775138" w:rsidRPr="00A153F3" w:rsidRDefault="00775138" w:rsidP="0090390A">
            <w:pPr>
              <w:rPr>
                <w:i/>
              </w:rPr>
            </w:pPr>
            <w:r w:rsidRPr="00A153F3">
              <w:rPr>
                <w:i/>
              </w:rPr>
              <w:t>(check each that applies)</w:t>
            </w:r>
          </w:p>
        </w:tc>
        <w:tc>
          <w:tcPr>
            <w:tcW w:w="2568" w:type="dxa"/>
            <w:gridSpan w:val="2"/>
            <w:tcBorders>
              <w:top w:val="single" w:sz="12" w:space="0" w:color="auto"/>
            </w:tcBorders>
          </w:tcPr>
          <w:p w14:paraId="2ED2CD09" w14:textId="77777777" w:rsidR="00775138" w:rsidRPr="00A153F3" w:rsidRDefault="00775138" w:rsidP="0090390A">
            <w:pPr>
              <w:rPr>
                <w:b/>
                <w:i/>
              </w:rPr>
            </w:pPr>
            <w:r w:rsidRPr="00A153F3">
              <w:rPr>
                <w:b/>
                <w:i/>
              </w:rPr>
              <w:t>Sampling Approach</w:t>
            </w:r>
          </w:p>
          <w:p w14:paraId="68108E6F" w14:textId="77777777" w:rsidR="00775138" w:rsidRPr="00A153F3" w:rsidRDefault="00775138" w:rsidP="0090390A">
            <w:pPr>
              <w:rPr>
                <w:i/>
              </w:rPr>
            </w:pPr>
            <w:r w:rsidRPr="00A153F3">
              <w:rPr>
                <w:i/>
              </w:rPr>
              <w:t>(check each that applies)</w:t>
            </w:r>
          </w:p>
        </w:tc>
      </w:tr>
      <w:tr w:rsidR="00775138" w:rsidRPr="00A153F3" w14:paraId="37C039B0" w14:textId="77777777" w:rsidTr="0090390A">
        <w:tc>
          <w:tcPr>
            <w:tcW w:w="2268" w:type="dxa"/>
          </w:tcPr>
          <w:p w14:paraId="39F48E28" w14:textId="77777777" w:rsidR="00775138" w:rsidRPr="00A153F3" w:rsidRDefault="00775138" w:rsidP="0090390A">
            <w:pPr>
              <w:rPr>
                <w:i/>
              </w:rPr>
            </w:pPr>
          </w:p>
        </w:tc>
        <w:tc>
          <w:tcPr>
            <w:tcW w:w="2520" w:type="dxa"/>
          </w:tcPr>
          <w:p w14:paraId="75FE67D9"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3BE2EF6F"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C085C0E"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775138" w:rsidRPr="00A153F3" w14:paraId="63BADDC8" w14:textId="77777777" w:rsidTr="0090390A">
        <w:tc>
          <w:tcPr>
            <w:tcW w:w="2268" w:type="dxa"/>
            <w:shd w:val="solid" w:color="auto" w:fill="auto"/>
          </w:tcPr>
          <w:p w14:paraId="6471DC0B" w14:textId="77777777" w:rsidR="00775138" w:rsidRPr="00A153F3" w:rsidRDefault="00775138" w:rsidP="0090390A">
            <w:pPr>
              <w:rPr>
                <w:i/>
              </w:rPr>
            </w:pPr>
          </w:p>
        </w:tc>
        <w:tc>
          <w:tcPr>
            <w:tcW w:w="2520" w:type="dxa"/>
          </w:tcPr>
          <w:p w14:paraId="7F137A4B"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9478975"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8710ADF"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Less than 100% Review</w:t>
            </w:r>
          </w:p>
        </w:tc>
      </w:tr>
      <w:tr w:rsidR="00775138" w:rsidRPr="00A153F3" w14:paraId="2D5E4ABD" w14:textId="77777777" w:rsidTr="0090390A">
        <w:tc>
          <w:tcPr>
            <w:tcW w:w="2268" w:type="dxa"/>
            <w:shd w:val="solid" w:color="auto" w:fill="auto"/>
          </w:tcPr>
          <w:p w14:paraId="12DB3A85" w14:textId="77777777" w:rsidR="00775138" w:rsidRPr="00A153F3" w:rsidRDefault="00775138" w:rsidP="0090390A">
            <w:pPr>
              <w:rPr>
                <w:i/>
              </w:rPr>
            </w:pPr>
          </w:p>
        </w:tc>
        <w:tc>
          <w:tcPr>
            <w:tcW w:w="2520" w:type="dxa"/>
          </w:tcPr>
          <w:p w14:paraId="7F60B344" w14:textId="77777777" w:rsidR="00775138" w:rsidRPr="00A153F3" w:rsidRDefault="00775138"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BCA2553"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5506B11A" w14:textId="77777777" w:rsidR="00775138" w:rsidRPr="00A153F3" w:rsidRDefault="00775138" w:rsidP="0090390A">
            <w:pPr>
              <w:rPr>
                <w:i/>
              </w:rPr>
            </w:pPr>
          </w:p>
        </w:tc>
        <w:tc>
          <w:tcPr>
            <w:tcW w:w="2208" w:type="dxa"/>
            <w:tcBorders>
              <w:bottom w:val="single" w:sz="4" w:space="0" w:color="auto"/>
            </w:tcBorders>
            <w:shd w:val="clear" w:color="auto" w:fill="auto"/>
          </w:tcPr>
          <w:p w14:paraId="7CC50503" w14:textId="77777777" w:rsidR="00775138" w:rsidRPr="00A153F3" w:rsidRDefault="00775138"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775138" w:rsidRPr="00A153F3" w14:paraId="0497C41A" w14:textId="77777777" w:rsidTr="0090390A">
        <w:tc>
          <w:tcPr>
            <w:tcW w:w="2268" w:type="dxa"/>
            <w:shd w:val="solid" w:color="auto" w:fill="auto"/>
          </w:tcPr>
          <w:p w14:paraId="1565F7E0" w14:textId="77777777" w:rsidR="00775138" w:rsidRPr="00A153F3" w:rsidRDefault="00775138" w:rsidP="0090390A">
            <w:pPr>
              <w:rPr>
                <w:i/>
              </w:rPr>
            </w:pPr>
          </w:p>
        </w:tc>
        <w:tc>
          <w:tcPr>
            <w:tcW w:w="2520" w:type="dxa"/>
          </w:tcPr>
          <w:p w14:paraId="03E2FD3B"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6198465" w14:textId="77777777" w:rsidR="00775138" w:rsidRPr="00A153F3" w:rsidRDefault="00775138" w:rsidP="0090390A">
            <w:pPr>
              <w:rPr>
                <w:i/>
              </w:rPr>
            </w:pPr>
            <w:r w:rsidRPr="00A153F3">
              <w:rPr>
                <w:i/>
                <w:sz w:val="22"/>
                <w:szCs w:val="22"/>
              </w:rPr>
              <w:t>Specify:</w:t>
            </w:r>
          </w:p>
        </w:tc>
        <w:tc>
          <w:tcPr>
            <w:tcW w:w="2390" w:type="dxa"/>
          </w:tcPr>
          <w:p w14:paraId="0BF8E6DE"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66BD93C2" w14:textId="77777777" w:rsidR="00775138" w:rsidRPr="00A153F3" w:rsidRDefault="00775138" w:rsidP="0090390A">
            <w:pPr>
              <w:rPr>
                <w:i/>
              </w:rPr>
            </w:pPr>
          </w:p>
        </w:tc>
        <w:tc>
          <w:tcPr>
            <w:tcW w:w="2208" w:type="dxa"/>
            <w:tcBorders>
              <w:bottom w:val="single" w:sz="4" w:space="0" w:color="auto"/>
            </w:tcBorders>
            <w:shd w:val="pct10" w:color="auto" w:fill="auto"/>
          </w:tcPr>
          <w:p w14:paraId="11DA73C3" w14:textId="77777777" w:rsidR="00775138" w:rsidRPr="006D4256" w:rsidRDefault="00775138" w:rsidP="0090390A">
            <w:pPr>
              <w:rPr>
                <w:iCs/>
              </w:rPr>
            </w:pPr>
            <w:r w:rsidRPr="006D4256">
              <w:rPr>
                <w:iCs/>
              </w:rPr>
              <w:t>95% margin of error +/-5</w:t>
            </w:r>
            <w:r>
              <w:rPr>
                <w:iCs/>
              </w:rPr>
              <w:t xml:space="preserve"> 95/5 response distribution</w:t>
            </w:r>
          </w:p>
        </w:tc>
      </w:tr>
      <w:tr w:rsidR="00775138" w:rsidRPr="00A153F3" w14:paraId="47955DA0" w14:textId="77777777" w:rsidTr="0090390A">
        <w:tc>
          <w:tcPr>
            <w:tcW w:w="2268" w:type="dxa"/>
            <w:tcBorders>
              <w:bottom w:val="single" w:sz="4" w:space="0" w:color="auto"/>
            </w:tcBorders>
          </w:tcPr>
          <w:p w14:paraId="4D4ADF21" w14:textId="77777777" w:rsidR="00775138" w:rsidRPr="00A153F3" w:rsidRDefault="00775138" w:rsidP="0090390A">
            <w:pPr>
              <w:rPr>
                <w:i/>
              </w:rPr>
            </w:pPr>
          </w:p>
        </w:tc>
        <w:tc>
          <w:tcPr>
            <w:tcW w:w="2520" w:type="dxa"/>
            <w:tcBorders>
              <w:bottom w:val="single" w:sz="4" w:space="0" w:color="auto"/>
            </w:tcBorders>
            <w:shd w:val="pct10" w:color="auto" w:fill="auto"/>
          </w:tcPr>
          <w:p w14:paraId="4C5ECBFB" w14:textId="77777777" w:rsidR="00775138" w:rsidRPr="00A153F3" w:rsidRDefault="00775138" w:rsidP="0090390A">
            <w:pPr>
              <w:rPr>
                <w:i/>
                <w:sz w:val="22"/>
                <w:szCs w:val="22"/>
              </w:rPr>
            </w:pPr>
          </w:p>
        </w:tc>
        <w:tc>
          <w:tcPr>
            <w:tcW w:w="2390" w:type="dxa"/>
            <w:tcBorders>
              <w:bottom w:val="single" w:sz="4" w:space="0" w:color="auto"/>
            </w:tcBorders>
          </w:tcPr>
          <w:p w14:paraId="6BC43199"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60AFBD7B" w14:textId="77777777" w:rsidR="00775138" w:rsidRPr="00A153F3" w:rsidRDefault="00775138" w:rsidP="0090390A">
            <w:pPr>
              <w:rPr>
                <w:i/>
              </w:rPr>
            </w:pPr>
          </w:p>
        </w:tc>
        <w:tc>
          <w:tcPr>
            <w:tcW w:w="2208" w:type="dxa"/>
            <w:tcBorders>
              <w:bottom w:val="single" w:sz="4" w:space="0" w:color="auto"/>
            </w:tcBorders>
            <w:shd w:val="clear" w:color="auto" w:fill="auto"/>
          </w:tcPr>
          <w:p w14:paraId="5104FE1C"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75138" w:rsidRPr="00A153F3" w14:paraId="3C7C87BC" w14:textId="77777777" w:rsidTr="0090390A">
        <w:tc>
          <w:tcPr>
            <w:tcW w:w="2268" w:type="dxa"/>
            <w:tcBorders>
              <w:bottom w:val="single" w:sz="4" w:space="0" w:color="auto"/>
            </w:tcBorders>
          </w:tcPr>
          <w:p w14:paraId="48359AB7" w14:textId="77777777" w:rsidR="00775138" w:rsidRPr="00A153F3" w:rsidRDefault="00775138" w:rsidP="0090390A">
            <w:pPr>
              <w:rPr>
                <w:i/>
              </w:rPr>
            </w:pPr>
          </w:p>
        </w:tc>
        <w:tc>
          <w:tcPr>
            <w:tcW w:w="2520" w:type="dxa"/>
            <w:tcBorders>
              <w:bottom w:val="single" w:sz="4" w:space="0" w:color="auto"/>
            </w:tcBorders>
            <w:shd w:val="pct10" w:color="auto" w:fill="auto"/>
          </w:tcPr>
          <w:p w14:paraId="4B7D4548" w14:textId="77777777" w:rsidR="00775138" w:rsidRPr="00A153F3" w:rsidRDefault="00775138" w:rsidP="0090390A">
            <w:pPr>
              <w:rPr>
                <w:i/>
                <w:sz w:val="22"/>
                <w:szCs w:val="22"/>
              </w:rPr>
            </w:pPr>
          </w:p>
        </w:tc>
        <w:tc>
          <w:tcPr>
            <w:tcW w:w="2390" w:type="dxa"/>
            <w:tcBorders>
              <w:bottom w:val="single" w:sz="4" w:space="0" w:color="auto"/>
            </w:tcBorders>
          </w:tcPr>
          <w:p w14:paraId="1FD7BD17"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27DDE58" w14:textId="77777777" w:rsidR="00775138" w:rsidRPr="00A153F3" w:rsidRDefault="00775138" w:rsidP="0090390A">
            <w:pPr>
              <w:rPr>
                <w:i/>
              </w:rPr>
            </w:pPr>
            <w:r w:rsidRPr="00A153F3">
              <w:rPr>
                <w:i/>
                <w:sz w:val="22"/>
                <w:szCs w:val="22"/>
              </w:rPr>
              <w:t>Specify:</w:t>
            </w:r>
          </w:p>
        </w:tc>
        <w:tc>
          <w:tcPr>
            <w:tcW w:w="360" w:type="dxa"/>
            <w:tcBorders>
              <w:bottom w:val="single" w:sz="4" w:space="0" w:color="auto"/>
            </w:tcBorders>
            <w:shd w:val="solid" w:color="auto" w:fill="auto"/>
          </w:tcPr>
          <w:p w14:paraId="21C79848" w14:textId="77777777" w:rsidR="00775138" w:rsidRPr="00A153F3" w:rsidRDefault="00775138" w:rsidP="0090390A">
            <w:pPr>
              <w:rPr>
                <w:i/>
              </w:rPr>
            </w:pPr>
          </w:p>
        </w:tc>
        <w:tc>
          <w:tcPr>
            <w:tcW w:w="2208" w:type="dxa"/>
            <w:tcBorders>
              <w:bottom w:val="single" w:sz="4" w:space="0" w:color="auto"/>
            </w:tcBorders>
            <w:shd w:val="pct10" w:color="auto" w:fill="auto"/>
          </w:tcPr>
          <w:p w14:paraId="0129D27C" w14:textId="77777777" w:rsidR="00775138" w:rsidRPr="00A153F3" w:rsidRDefault="00775138" w:rsidP="0090390A">
            <w:pPr>
              <w:rPr>
                <w:i/>
              </w:rPr>
            </w:pPr>
          </w:p>
        </w:tc>
      </w:tr>
      <w:tr w:rsidR="00775138" w:rsidRPr="00A153F3" w14:paraId="6D1CD89E" w14:textId="77777777" w:rsidTr="0090390A">
        <w:tc>
          <w:tcPr>
            <w:tcW w:w="2268" w:type="dxa"/>
            <w:tcBorders>
              <w:top w:val="single" w:sz="4" w:space="0" w:color="auto"/>
              <w:left w:val="single" w:sz="4" w:space="0" w:color="auto"/>
              <w:bottom w:val="single" w:sz="4" w:space="0" w:color="auto"/>
              <w:right w:val="single" w:sz="4" w:space="0" w:color="auto"/>
            </w:tcBorders>
          </w:tcPr>
          <w:p w14:paraId="107002FB"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342F014B"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51773C"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57FC3B"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4744F8E" w14:textId="77777777" w:rsidR="00775138" w:rsidRPr="00A153F3" w:rsidRDefault="00775138"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75138" w:rsidRPr="00A153F3" w14:paraId="72A90E46"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6AF2408" w14:textId="77777777" w:rsidR="00775138" w:rsidRPr="00A153F3" w:rsidRDefault="00775138"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805F97D"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0D4D3" w14:textId="77777777" w:rsidR="00775138" w:rsidRPr="00A153F3" w:rsidRDefault="00775138"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318722" w14:textId="77777777" w:rsidR="00775138" w:rsidRPr="00A153F3" w:rsidRDefault="00775138"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919ED14" w14:textId="77777777" w:rsidR="00775138" w:rsidRPr="00A153F3" w:rsidRDefault="00775138" w:rsidP="0090390A">
            <w:pPr>
              <w:rPr>
                <w:i/>
              </w:rPr>
            </w:pPr>
          </w:p>
        </w:tc>
      </w:tr>
    </w:tbl>
    <w:p w14:paraId="5A9596ED" w14:textId="77777777" w:rsidR="00775138" w:rsidRDefault="00775138" w:rsidP="00775138">
      <w:pPr>
        <w:rPr>
          <w:b/>
          <w:i/>
        </w:rPr>
      </w:pPr>
      <w:r w:rsidRPr="00A153F3">
        <w:rPr>
          <w:b/>
          <w:i/>
        </w:rPr>
        <w:t>Add another Data Source for this performance measure</w:t>
      </w:r>
      <w:r>
        <w:rPr>
          <w:b/>
          <w:i/>
        </w:rPr>
        <w:t xml:space="preserve"> </w:t>
      </w:r>
    </w:p>
    <w:p w14:paraId="37CBF9E9" w14:textId="77777777" w:rsidR="00775138" w:rsidRDefault="00775138" w:rsidP="00775138"/>
    <w:p w14:paraId="273F2421" w14:textId="77777777" w:rsidR="00775138" w:rsidRDefault="00775138" w:rsidP="0077513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75138" w:rsidRPr="00A153F3" w14:paraId="158AC078" w14:textId="77777777" w:rsidTr="0090390A">
        <w:tc>
          <w:tcPr>
            <w:tcW w:w="2520" w:type="dxa"/>
            <w:tcBorders>
              <w:top w:val="single" w:sz="4" w:space="0" w:color="auto"/>
              <w:left w:val="single" w:sz="4" w:space="0" w:color="auto"/>
              <w:bottom w:val="single" w:sz="4" w:space="0" w:color="auto"/>
              <w:right w:val="single" w:sz="4" w:space="0" w:color="auto"/>
            </w:tcBorders>
          </w:tcPr>
          <w:p w14:paraId="3C59E094" w14:textId="77777777" w:rsidR="00775138" w:rsidRPr="00A153F3" w:rsidRDefault="00775138" w:rsidP="0090390A">
            <w:pPr>
              <w:rPr>
                <w:b/>
                <w:i/>
                <w:sz w:val="22"/>
                <w:szCs w:val="22"/>
              </w:rPr>
            </w:pPr>
            <w:r w:rsidRPr="00A153F3">
              <w:rPr>
                <w:b/>
                <w:i/>
                <w:sz w:val="22"/>
                <w:szCs w:val="22"/>
              </w:rPr>
              <w:t xml:space="preserve">Responsible Party for data aggregation and analysis </w:t>
            </w:r>
          </w:p>
          <w:p w14:paraId="5F095865" w14:textId="77777777" w:rsidR="00775138" w:rsidRPr="00A153F3" w:rsidRDefault="00775138"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90F13D" w14:textId="77777777" w:rsidR="00775138" w:rsidRPr="00A153F3" w:rsidRDefault="00775138" w:rsidP="0090390A">
            <w:pPr>
              <w:rPr>
                <w:b/>
                <w:i/>
                <w:sz w:val="22"/>
                <w:szCs w:val="22"/>
              </w:rPr>
            </w:pPr>
            <w:r w:rsidRPr="00A153F3">
              <w:rPr>
                <w:b/>
                <w:i/>
                <w:sz w:val="22"/>
                <w:szCs w:val="22"/>
              </w:rPr>
              <w:t>Frequency of data aggregation and analysis:</w:t>
            </w:r>
          </w:p>
          <w:p w14:paraId="47835CC5" w14:textId="77777777" w:rsidR="00775138" w:rsidRPr="00A153F3" w:rsidRDefault="00775138" w:rsidP="0090390A">
            <w:pPr>
              <w:rPr>
                <w:b/>
                <w:i/>
                <w:sz w:val="22"/>
                <w:szCs w:val="22"/>
              </w:rPr>
            </w:pPr>
            <w:r w:rsidRPr="00A153F3">
              <w:rPr>
                <w:i/>
              </w:rPr>
              <w:t>(check each that applies</w:t>
            </w:r>
          </w:p>
        </w:tc>
      </w:tr>
      <w:tr w:rsidR="00775138" w:rsidRPr="00A153F3" w14:paraId="55FEB707" w14:textId="77777777" w:rsidTr="0090390A">
        <w:tc>
          <w:tcPr>
            <w:tcW w:w="2520" w:type="dxa"/>
            <w:tcBorders>
              <w:top w:val="single" w:sz="4" w:space="0" w:color="auto"/>
              <w:left w:val="single" w:sz="4" w:space="0" w:color="auto"/>
              <w:bottom w:val="single" w:sz="4" w:space="0" w:color="auto"/>
              <w:right w:val="single" w:sz="4" w:space="0" w:color="auto"/>
            </w:tcBorders>
          </w:tcPr>
          <w:p w14:paraId="07067957"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9A57F"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75138" w:rsidRPr="00A153F3" w14:paraId="66D7CED9" w14:textId="77777777" w:rsidTr="0090390A">
        <w:tc>
          <w:tcPr>
            <w:tcW w:w="2520" w:type="dxa"/>
            <w:tcBorders>
              <w:top w:val="single" w:sz="4" w:space="0" w:color="auto"/>
              <w:left w:val="single" w:sz="4" w:space="0" w:color="auto"/>
              <w:bottom w:val="single" w:sz="4" w:space="0" w:color="auto"/>
              <w:right w:val="single" w:sz="4" w:space="0" w:color="auto"/>
            </w:tcBorders>
          </w:tcPr>
          <w:p w14:paraId="27C062BC"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987BF3"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775138" w:rsidRPr="00A153F3" w14:paraId="1BC6C90D" w14:textId="77777777" w:rsidTr="0090390A">
        <w:tc>
          <w:tcPr>
            <w:tcW w:w="2520" w:type="dxa"/>
            <w:tcBorders>
              <w:top w:val="single" w:sz="4" w:space="0" w:color="auto"/>
              <w:left w:val="single" w:sz="4" w:space="0" w:color="auto"/>
              <w:bottom w:val="single" w:sz="4" w:space="0" w:color="auto"/>
              <w:right w:val="single" w:sz="4" w:space="0" w:color="auto"/>
            </w:tcBorders>
          </w:tcPr>
          <w:p w14:paraId="0027562B" w14:textId="77777777" w:rsidR="00775138" w:rsidRPr="00A153F3" w:rsidRDefault="00775138" w:rsidP="0090390A">
            <w:pPr>
              <w:rPr>
                <w:i/>
                <w:sz w:val="22"/>
                <w:szCs w:val="22"/>
              </w:rPr>
            </w:pPr>
            <w:r w:rsidRPr="00B65FD8">
              <w:rPr>
                <w:rFonts w:ascii="Wingdings" w:eastAsia="Wingdings" w:hAnsi="Wingdings" w:cs="Wingdings"/>
                <w:i/>
                <w:sz w:val="22"/>
                <w:szCs w:val="22"/>
              </w:rPr>
              <w:lastRenderedPageBreak/>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21625A"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775138" w:rsidRPr="00A153F3" w14:paraId="2E070637" w14:textId="77777777" w:rsidTr="0090390A">
        <w:tc>
          <w:tcPr>
            <w:tcW w:w="2520" w:type="dxa"/>
            <w:tcBorders>
              <w:top w:val="single" w:sz="4" w:space="0" w:color="auto"/>
              <w:left w:val="single" w:sz="4" w:space="0" w:color="auto"/>
              <w:bottom w:val="single" w:sz="4" w:space="0" w:color="auto"/>
              <w:right w:val="single" w:sz="4" w:space="0" w:color="auto"/>
            </w:tcBorders>
          </w:tcPr>
          <w:p w14:paraId="341BBBF9"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706FF7C" w14:textId="77777777" w:rsidR="00775138" w:rsidRPr="00A153F3" w:rsidRDefault="00775138"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8406D5" w14:textId="77777777" w:rsidR="00775138" w:rsidRPr="00A153F3" w:rsidRDefault="00775138" w:rsidP="0090390A">
            <w:pPr>
              <w:rPr>
                <w:i/>
                <w:sz w:val="22"/>
                <w:szCs w:val="22"/>
              </w:rPr>
            </w:pPr>
            <w:r>
              <w:rPr>
                <w:rFonts w:ascii="Wingdings" w:eastAsia="Wingdings" w:hAnsi="Wingdings" w:cs="Wingdings"/>
              </w:rPr>
              <w:t>þ</w:t>
            </w:r>
            <w:r w:rsidRPr="00A153F3">
              <w:rPr>
                <w:i/>
                <w:sz w:val="22"/>
                <w:szCs w:val="22"/>
              </w:rPr>
              <w:t xml:space="preserve"> Annually</w:t>
            </w:r>
          </w:p>
        </w:tc>
      </w:tr>
      <w:tr w:rsidR="00775138" w:rsidRPr="00A153F3" w14:paraId="7CB05C0A" w14:textId="77777777" w:rsidTr="0090390A">
        <w:tc>
          <w:tcPr>
            <w:tcW w:w="2520" w:type="dxa"/>
            <w:tcBorders>
              <w:top w:val="single" w:sz="4" w:space="0" w:color="auto"/>
              <w:bottom w:val="single" w:sz="4" w:space="0" w:color="auto"/>
              <w:right w:val="single" w:sz="4" w:space="0" w:color="auto"/>
            </w:tcBorders>
            <w:shd w:val="pct10" w:color="auto" w:fill="auto"/>
          </w:tcPr>
          <w:p w14:paraId="5E862C44"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5D270F" w14:textId="77777777" w:rsidR="00775138" w:rsidRPr="00A153F3"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75138" w:rsidRPr="00A153F3" w14:paraId="1966EEFA" w14:textId="77777777" w:rsidTr="0090390A">
        <w:tc>
          <w:tcPr>
            <w:tcW w:w="2520" w:type="dxa"/>
            <w:tcBorders>
              <w:top w:val="single" w:sz="4" w:space="0" w:color="auto"/>
              <w:bottom w:val="single" w:sz="4" w:space="0" w:color="auto"/>
              <w:right w:val="single" w:sz="4" w:space="0" w:color="auto"/>
            </w:tcBorders>
            <w:shd w:val="pct10" w:color="auto" w:fill="auto"/>
          </w:tcPr>
          <w:p w14:paraId="14C7D390"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0BEC64" w14:textId="77777777" w:rsidR="00775138" w:rsidRDefault="00775138"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1789131" w14:textId="77777777" w:rsidR="00775138" w:rsidRPr="00A153F3" w:rsidRDefault="00775138" w:rsidP="0090390A">
            <w:pPr>
              <w:rPr>
                <w:i/>
                <w:sz w:val="22"/>
                <w:szCs w:val="22"/>
              </w:rPr>
            </w:pPr>
            <w:r w:rsidRPr="00A153F3">
              <w:rPr>
                <w:i/>
                <w:sz w:val="22"/>
                <w:szCs w:val="22"/>
              </w:rPr>
              <w:t>Specify:</w:t>
            </w:r>
          </w:p>
        </w:tc>
      </w:tr>
      <w:tr w:rsidR="00775138" w:rsidRPr="00A153F3" w14:paraId="33480102"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1CEAAF0F" w14:textId="77777777" w:rsidR="00775138" w:rsidRPr="00A153F3" w:rsidRDefault="00775138"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4A9BCD" w14:textId="77777777" w:rsidR="00775138" w:rsidRPr="00A153F3" w:rsidRDefault="00775138" w:rsidP="0090390A">
            <w:pPr>
              <w:rPr>
                <w:i/>
                <w:sz w:val="22"/>
                <w:szCs w:val="22"/>
              </w:rPr>
            </w:pPr>
          </w:p>
        </w:tc>
      </w:tr>
    </w:tbl>
    <w:p w14:paraId="46A2FA94" w14:textId="77777777" w:rsidR="006E05A0" w:rsidRDefault="006E05A0" w:rsidP="006E05A0">
      <w:pPr>
        <w:ind w:left="720" w:hanging="720"/>
        <w:rPr>
          <w:i/>
          <w:u w:val="single"/>
        </w:rPr>
      </w:pPr>
    </w:p>
    <w:p w14:paraId="5A5CFB18" w14:textId="77777777" w:rsidR="00775138" w:rsidRPr="00A153F3" w:rsidRDefault="0077513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140630DE" w14:textId="77777777" w:rsidTr="00E44D8D">
        <w:tc>
          <w:tcPr>
            <w:tcW w:w="2268" w:type="dxa"/>
            <w:tcBorders>
              <w:right w:val="single" w:sz="12" w:space="0" w:color="auto"/>
            </w:tcBorders>
          </w:tcPr>
          <w:p w14:paraId="7573D88D" w14:textId="77777777" w:rsidR="006E05A0" w:rsidRPr="00A153F3" w:rsidRDefault="006E05A0" w:rsidP="00E44D8D">
            <w:pPr>
              <w:rPr>
                <w:b/>
                <w:i/>
              </w:rPr>
            </w:pPr>
            <w:r w:rsidRPr="00A153F3">
              <w:rPr>
                <w:b/>
                <w:i/>
              </w:rPr>
              <w:t>Performance Measure:</w:t>
            </w:r>
          </w:p>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88F7E5F" w:rsidR="006E05A0" w:rsidRPr="000D3F36" w:rsidRDefault="00231FDB" w:rsidP="00E44D8D">
            <w:pPr>
              <w:rPr>
                <w:iCs/>
              </w:rPr>
            </w:pPr>
            <w:r w:rsidRPr="00231FDB">
              <w:rPr>
                <w:iCs/>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6E05A0" w:rsidRPr="00A153F3" w14:paraId="6875DE92" w14:textId="77777777" w:rsidTr="00E44D8D">
        <w:tc>
          <w:tcPr>
            <w:tcW w:w="9746" w:type="dxa"/>
            <w:gridSpan w:val="5"/>
          </w:tcPr>
          <w:p w14:paraId="4C8D6C05"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08081AB3" w:rsidR="006E05A0" w:rsidRPr="00AF7A85" w:rsidRDefault="006E05A0" w:rsidP="00E44D8D">
            <w:pPr>
              <w:rPr>
                <w:i/>
              </w:rPr>
            </w:pPr>
            <w:r>
              <w:rPr>
                <w:i/>
              </w:rPr>
              <w:t>If ‘Other’ is selected, specify:</w:t>
            </w:r>
            <w:r w:rsidR="006A5157">
              <w:rPr>
                <w:rFonts w:ascii="96kgfzoobpkeupt,Bold" w:eastAsiaTheme="minorHAnsi" w:hAnsi="96kgfzoobpkeupt,Bold" w:cs="96kgfzoobpkeupt,Bold"/>
                <w:b/>
                <w:bCs/>
                <w:sz w:val="20"/>
                <w:szCs w:val="20"/>
              </w:rPr>
              <w:t xml:space="preserve"> SC Supervisor Tool</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27329779"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5E6DB1F" w14:textId="1C424167"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9C63831" w14:textId="48E4DBD4"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16555BBD"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51CF25EC" w:rsidR="006E05A0" w:rsidRPr="000D3F36" w:rsidRDefault="000D3F36" w:rsidP="00E44D8D">
            <w:pPr>
              <w:rPr>
                <w:iCs/>
              </w:rPr>
            </w:pPr>
            <w:r>
              <w:rPr>
                <w:iCs/>
              </w:rPr>
              <w:t xml:space="preserve">95% margin of error </w:t>
            </w:r>
            <w:r w:rsidR="003B4D30">
              <w:rPr>
                <w:iCs/>
              </w:rPr>
              <w:t>+/-5</w:t>
            </w:r>
            <w:r w:rsidR="00FC7E32">
              <w:rPr>
                <w:iCs/>
              </w:rPr>
              <w:t xml:space="preserve">  95/5 response distribution</w:t>
            </w:r>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lastRenderedPageBreak/>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lastRenderedPageBreak/>
              <w:t>Frequency of data aggregation and analysis:</w:t>
            </w:r>
          </w:p>
          <w:p w14:paraId="637BAF68" w14:textId="77777777" w:rsidR="006E05A0" w:rsidRPr="00A153F3" w:rsidRDefault="006E05A0" w:rsidP="00E44D8D">
            <w:pPr>
              <w:rPr>
                <w:b/>
                <w:i/>
                <w:sz w:val="22"/>
                <w:szCs w:val="22"/>
              </w:rPr>
            </w:pPr>
            <w:r w:rsidRPr="00A153F3">
              <w:rPr>
                <w:i/>
              </w:rPr>
              <w:lastRenderedPageBreak/>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32865739" w:rsidR="006E05A0" w:rsidRPr="00A153F3" w:rsidRDefault="009131D3" w:rsidP="00E44D8D">
            <w:pPr>
              <w:rPr>
                <w:i/>
                <w:sz w:val="22"/>
                <w:szCs w:val="22"/>
              </w:rPr>
            </w:pPr>
            <w:r>
              <w:rPr>
                <w:rFonts w:ascii="Wingdings" w:eastAsia="Wingdings" w:hAnsi="Wingdings" w:cs="Wingdings"/>
              </w:rPr>
              <w:lastRenderedPageBreak/>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6FACFDC1"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75C61B9F" w14:textId="4C1E92B4" w:rsidR="0053320D" w:rsidRDefault="0053320D" w:rsidP="006E05A0">
      <w:pPr>
        <w:rPr>
          <w:b/>
          <w:i/>
        </w:rPr>
      </w:pPr>
    </w:p>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r>
        <w:rPr>
          <w:b/>
          <w:i/>
        </w:rPr>
        <w:t xml:space="preserve">i.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rFonts w:ascii="Wingdings" w:eastAsia="Wingdings" w:hAnsi="Wingdings" w:cs="Wingdings"/>
                <w:i/>
                <w:sz w:val="22"/>
                <w:szCs w:val="22"/>
              </w:rPr>
              <w:t>¨</w:t>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rFonts w:ascii="Wingdings" w:eastAsia="Wingdings" w:hAnsi="Wingdings" w:cs="Wingdings"/>
                <w:i/>
                <w:sz w:val="22"/>
                <w:szCs w:val="22"/>
              </w:rPr>
              <w:t>¨</w:t>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0048F704"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2CF3D3EB"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1E8D519E"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rFonts w:ascii="Wingdings" w:eastAsia="Wingdings" w:hAnsi="Wingdings" w:cs="Wingdings"/>
                <w:i/>
                <w:sz w:val="22"/>
                <w:szCs w:val="22"/>
              </w:rPr>
              <w:t>¨</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1FA5D1FE"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rFonts w:ascii="Wingdings" w:eastAsia="Wingdings" w:hAnsi="Wingdings" w:cs="Wingdings"/>
                <w:i/>
                <w:sz w:val="22"/>
                <w:szCs w:val="22"/>
              </w:rPr>
              <w:t>¨</w:t>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31579166" w:rsidR="006E05A0" w:rsidRDefault="009131D3" w:rsidP="00E44D8D">
            <w:pPr>
              <w:rPr>
                <w:i/>
                <w:sz w:val="22"/>
                <w:szCs w:val="22"/>
              </w:rPr>
            </w:pPr>
            <w:r>
              <w:rPr>
                <w:rFonts w:ascii="Wingdings" w:eastAsia="Wingdings" w:hAnsi="Wingdings" w:cs="Wingdings"/>
              </w:rPr>
              <w:t>þ</w:t>
            </w:r>
            <w:r w:rsidR="006E05A0"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r>
        <w:rPr>
          <w:b/>
          <w:i/>
        </w:rPr>
        <w:t xml:space="preserve">i.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C0619BB" w14:textId="77777777" w:rsidR="00D40AFA" w:rsidRDefault="00D40AFA"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D40AFA" w:rsidRPr="00A153F3" w14:paraId="6AFCFD05" w14:textId="77777777" w:rsidTr="0090390A">
        <w:tc>
          <w:tcPr>
            <w:tcW w:w="2268" w:type="dxa"/>
            <w:tcBorders>
              <w:right w:val="single" w:sz="12" w:space="0" w:color="auto"/>
            </w:tcBorders>
          </w:tcPr>
          <w:p w14:paraId="6A323ACA" w14:textId="77777777" w:rsidR="00D40AFA" w:rsidRPr="00A153F3" w:rsidRDefault="00D40AFA" w:rsidP="0090390A">
            <w:pPr>
              <w:rPr>
                <w:b/>
                <w:i/>
              </w:rPr>
            </w:pPr>
            <w:r w:rsidRPr="00A153F3">
              <w:rPr>
                <w:b/>
                <w:i/>
              </w:rPr>
              <w:lastRenderedPageBreak/>
              <w:t>Performance Measure:</w:t>
            </w:r>
          </w:p>
          <w:p w14:paraId="24065963" w14:textId="77777777" w:rsidR="00D40AFA" w:rsidRPr="00A153F3" w:rsidRDefault="00D40AFA"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9FE410" w14:textId="77777777" w:rsidR="00D40AFA" w:rsidRPr="006D4256" w:rsidRDefault="00D40AFA" w:rsidP="0090390A">
            <w:pPr>
              <w:rPr>
                <w:iCs/>
              </w:rPr>
            </w:pPr>
            <w:r w:rsidRPr="00AA2EEE">
              <w:rPr>
                <w:iCs/>
              </w:rPr>
              <w:t>% of service plans that are completed and/or updated annually. (Number of service plans completed and/or updated annually/ Number of service plans reviewed)</w:t>
            </w:r>
          </w:p>
        </w:tc>
      </w:tr>
      <w:tr w:rsidR="00D40AFA" w:rsidRPr="00A153F3" w14:paraId="03935B05" w14:textId="77777777" w:rsidTr="0090390A">
        <w:tc>
          <w:tcPr>
            <w:tcW w:w="9746" w:type="dxa"/>
            <w:gridSpan w:val="5"/>
          </w:tcPr>
          <w:p w14:paraId="0683A666" w14:textId="77777777" w:rsidR="00D40AFA" w:rsidRPr="00A153F3" w:rsidRDefault="00D40AFA" w:rsidP="0090390A">
            <w:pPr>
              <w:rPr>
                <w:b/>
                <w:i/>
              </w:rPr>
            </w:pPr>
            <w:r>
              <w:rPr>
                <w:b/>
                <w:i/>
              </w:rPr>
              <w:t xml:space="preserve">Data Source </w:t>
            </w:r>
            <w:r>
              <w:rPr>
                <w:i/>
              </w:rPr>
              <w:t>(Select one) (Several options are listed in the on-line application):</w:t>
            </w:r>
          </w:p>
        </w:tc>
      </w:tr>
      <w:tr w:rsidR="00D40AFA" w:rsidRPr="00A153F3" w14:paraId="6A7B7999" w14:textId="77777777" w:rsidTr="0090390A">
        <w:tc>
          <w:tcPr>
            <w:tcW w:w="9746" w:type="dxa"/>
            <w:gridSpan w:val="5"/>
            <w:tcBorders>
              <w:bottom w:val="single" w:sz="12" w:space="0" w:color="auto"/>
            </w:tcBorders>
          </w:tcPr>
          <w:p w14:paraId="471778A0" w14:textId="77777777" w:rsidR="00D40AFA" w:rsidRPr="00AF7A85" w:rsidRDefault="00D40AFA" w:rsidP="0090390A">
            <w:pPr>
              <w:rPr>
                <w:i/>
              </w:rPr>
            </w:pPr>
            <w:r>
              <w:rPr>
                <w:i/>
              </w:rPr>
              <w:t xml:space="preserve">If ‘Other’ is selected, specify: </w:t>
            </w:r>
            <w:r>
              <w:rPr>
                <w:rFonts w:ascii="96kgfzoobpkeupt,Bold" w:eastAsiaTheme="minorHAnsi" w:hAnsi="96kgfzoobpkeupt,Bold" w:cs="96kgfzoobpkeupt,Bold"/>
                <w:b/>
                <w:bCs/>
                <w:sz w:val="20"/>
                <w:szCs w:val="20"/>
              </w:rPr>
              <w:t>SC Supervisor Tool</w:t>
            </w:r>
          </w:p>
        </w:tc>
      </w:tr>
      <w:tr w:rsidR="00D40AFA" w:rsidRPr="00A153F3" w14:paraId="55C9F4E8"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F4DCDE" w14:textId="77777777" w:rsidR="00D40AFA" w:rsidRDefault="00D40AFA" w:rsidP="0090390A">
            <w:pPr>
              <w:rPr>
                <w:i/>
              </w:rPr>
            </w:pPr>
          </w:p>
        </w:tc>
      </w:tr>
      <w:tr w:rsidR="00D40AFA" w:rsidRPr="00A153F3" w14:paraId="56D8A2CB" w14:textId="77777777" w:rsidTr="0090390A">
        <w:tc>
          <w:tcPr>
            <w:tcW w:w="2268" w:type="dxa"/>
            <w:tcBorders>
              <w:top w:val="single" w:sz="12" w:space="0" w:color="auto"/>
            </w:tcBorders>
          </w:tcPr>
          <w:p w14:paraId="3FC55454" w14:textId="77777777" w:rsidR="00D40AFA" w:rsidRPr="00A153F3" w:rsidRDefault="00D40AFA" w:rsidP="0090390A">
            <w:pPr>
              <w:rPr>
                <w:b/>
                <w:i/>
              </w:rPr>
            </w:pPr>
            <w:r w:rsidRPr="00A153F3" w:rsidDel="000B4A44">
              <w:rPr>
                <w:b/>
                <w:i/>
              </w:rPr>
              <w:t xml:space="preserve"> </w:t>
            </w:r>
          </w:p>
        </w:tc>
        <w:tc>
          <w:tcPr>
            <w:tcW w:w="2520" w:type="dxa"/>
            <w:tcBorders>
              <w:top w:val="single" w:sz="12" w:space="0" w:color="auto"/>
            </w:tcBorders>
          </w:tcPr>
          <w:p w14:paraId="1040F183" w14:textId="77777777" w:rsidR="00D40AFA" w:rsidRPr="00A153F3" w:rsidRDefault="00D40AFA" w:rsidP="0090390A">
            <w:pPr>
              <w:rPr>
                <w:b/>
                <w:i/>
              </w:rPr>
            </w:pPr>
            <w:r w:rsidRPr="00A153F3">
              <w:rPr>
                <w:b/>
                <w:i/>
              </w:rPr>
              <w:t>Responsible Party for data collection/generation</w:t>
            </w:r>
          </w:p>
          <w:p w14:paraId="267DDDA6" w14:textId="77777777" w:rsidR="00D40AFA" w:rsidRPr="00A153F3" w:rsidRDefault="00D40AFA" w:rsidP="0090390A">
            <w:pPr>
              <w:rPr>
                <w:i/>
              </w:rPr>
            </w:pPr>
            <w:r w:rsidRPr="00A153F3">
              <w:rPr>
                <w:i/>
              </w:rPr>
              <w:t>(check each that applies)</w:t>
            </w:r>
          </w:p>
          <w:p w14:paraId="45ACDF7A" w14:textId="77777777" w:rsidR="00D40AFA" w:rsidRPr="00A153F3" w:rsidRDefault="00D40AFA" w:rsidP="0090390A">
            <w:pPr>
              <w:rPr>
                <w:i/>
              </w:rPr>
            </w:pPr>
          </w:p>
        </w:tc>
        <w:tc>
          <w:tcPr>
            <w:tcW w:w="2390" w:type="dxa"/>
            <w:tcBorders>
              <w:top w:val="single" w:sz="12" w:space="0" w:color="auto"/>
            </w:tcBorders>
          </w:tcPr>
          <w:p w14:paraId="140631AD" w14:textId="77777777" w:rsidR="00D40AFA" w:rsidRPr="00A153F3" w:rsidRDefault="00D40AFA" w:rsidP="0090390A">
            <w:pPr>
              <w:rPr>
                <w:b/>
                <w:i/>
              </w:rPr>
            </w:pPr>
            <w:r w:rsidRPr="00B65FD8">
              <w:rPr>
                <w:b/>
                <w:i/>
              </w:rPr>
              <w:t>Frequency of data collection/generation</w:t>
            </w:r>
            <w:r w:rsidRPr="00A153F3">
              <w:rPr>
                <w:b/>
                <w:i/>
              </w:rPr>
              <w:t>:</w:t>
            </w:r>
          </w:p>
          <w:p w14:paraId="4CAC71F8" w14:textId="77777777" w:rsidR="00D40AFA" w:rsidRPr="00A153F3" w:rsidRDefault="00D40AFA" w:rsidP="0090390A">
            <w:pPr>
              <w:rPr>
                <w:i/>
              </w:rPr>
            </w:pPr>
            <w:r w:rsidRPr="00A153F3">
              <w:rPr>
                <w:i/>
              </w:rPr>
              <w:t>(check each that applies)</w:t>
            </w:r>
          </w:p>
        </w:tc>
        <w:tc>
          <w:tcPr>
            <w:tcW w:w="2568" w:type="dxa"/>
            <w:gridSpan w:val="2"/>
            <w:tcBorders>
              <w:top w:val="single" w:sz="12" w:space="0" w:color="auto"/>
            </w:tcBorders>
          </w:tcPr>
          <w:p w14:paraId="0E9D12CF" w14:textId="77777777" w:rsidR="00D40AFA" w:rsidRPr="00A153F3" w:rsidRDefault="00D40AFA" w:rsidP="0090390A">
            <w:pPr>
              <w:rPr>
                <w:b/>
                <w:i/>
              </w:rPr>
            </w:pPr>
            <w:r w:rsidRPr="00A153F3">
              <w:rPr>
                <w:b/>
                <w:i/>
              </w:rPr>
              <w:t>Sampling Approach</w:t>
            </w:r>
          </w:p>
          <w:p w14:paraId="3AE74F43" w14:textId="77777777" w:rsidR="00D40AFA" w:rsidRPr="00A153F3" w:rsidRDefault="00D40AFA" w:rsidP="0090390A">
            <w:pPr>
              <w:rPr>
                <w:i/>
              </w:rPr>
            </w:pPr>
            <w:r w:rsidRPr="00A153F3">
              <w:rPr>
                <w:i/>
              </w:rPr>
              <w:t>(check each that applies)</w:t>
            </w:r>
          </w:p>
        </w:tc>
      </w:tr>
      <w:tr w:rsidR="00D40AFA" w:rsidRPr="00A153F3" w14:paraId="18143518" w14:textId="77777777" w:rsidTr="0090390A">
        <w:tc>
          <w:tcPr>
            <w:tcW w:w="2268" w:type="dxa"/>
          </w:tcPr>
          <w:p w14:paraId="4FEA1D56" w14:textId="77777777" w:rsidR="00D40AFA" w:rsidRPr="00A153F3" w:rsidRDefault="00D40AFA" w:rsidP="0090390A">
            <w:pPr>
              <w:rPr>
                <w:i/>
              </w:rPr>
            </w:pPr>
          </w:p>
        </w:tc>
        <w:tc>
          <w:tcPr>
            <w:tcW w:w="2520" w:type="dxa"/>
          </w:tcPr>
          <w:p w14:paraId="6374530B" w14:textId="77777777" w:rsidR="00D40AFA" w:rsidRPr="00A153F3" w:rsidRDefault="00D40AF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00A2AEEE"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C1DA372"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100% Review</w:t>
            </w:r>
          </w:p>
        </w:tc>
      </w:tr>
      <w:tr w:rsidR="00D40AFA" w:rsidRPr="00A153F3" w14:paraId="77C340D9" w14:textId="77777777" w:rsidTr="0090390A">
        <w:tc>
          <w:tcPr>
            <w:tcW w:w="2268" w:type="dxa"/>
            <w:shd w:val="solid" w:color="auto" w:fill="auto"/>
          </w:tcPr>
          <w:p w14:paraId="5A458F4B" w14:textId="77777777" w:rsidR="00D40AFA" w:rsidRPr="00A153F3" w:rsidRDefault="00D40AFA" w:rsidP="0090390A">
            <w:pPr>
              <w:rPr>
                <w:i/>
              </w:rPr>
            </w:pPr>
          </w:p>
        </w:tc>
        <w:tc>
          <w:tcPr>
            <w:tcW w:w="2520" w:type="dxa"/>
          </w:tcPr>
          <w:p w14:paraId="39970537"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1AFE811"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466D342" w14:textId="77777777" w:rsidR="00D40AFA" w:rsidRPr="00A153F3" w:rsidRDefault="00D40AFA" w:rsidP="0090390A">
            <w:pPr>
              <w:rPr>
                <w:i/>
              </w:rPr>
            </w:pPr>
            <w:r>
              <w:rPr>
                <w:rFonts w:ascii="Wingdings" w:eastAsia="Wingdings" w:hAnsi="Wingdings" w:cs="Wingdings"/>
              </w:rPr>
              <w:t>þ</w:t>
            </w:r>
            <w:r w:rsidRPr="00A153F3">
              <w:rPr>
                <w:i/>
                <w:sz w:val="22"/>
                <w:szCs w:val="22"/>
              </w:rPr>
              <w:t xml:space="preserve"> Less than 100% Review</w:t>
            </w:r>
          </w:p>
        </w:tc>
      </w:tr>
      <w:tr w:rsidR="00D40AFA" w:rsidRPr="00A153F3" w14:paraId="52C01541" w14:textId="77777777" w:rsidTr="0090390A">
        <w:tc>
          <w:tcPr>
            <w:tcW w:w="2268" w:type="dxa"/>
            <w:shd w:val="solid" w:color="auto" w:fill="auto"/>
          </w:tcPr>
          <w:p w14:paraId="189BB5AD" w14:textId="77777777" w:rsidR="00D40AFA" w:rsidRPr="00A153F3" w:rsidRDefault="00D40AFA" w:rsidP="0090390A">
            <w:pPr>
              <w:rPr>
                <w:i/>
              </w:rPr>
            </w:pPr>
          </w:p>
        </w:tc>
        <w:tc>
          <w:tcPr>
            <w:tcW w:w="2520" w:type="dxa"/>
          </w:tcPr>
          <w:p w14:paraId="2895769B" w14:textId="77777777" w:rsidR="00D40AFA" w:rsidRPr="00A153F3" w:rsidRDefault="00D40AFA"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08F3DA19" w14:textId="77777777" w:rsidR="00D40AFA" w:rsidRPr="00A153F3" w:rsidRDefault="00D40AFA" w:rsidP="0090390A">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0E02B6FE" w14:textId="77777777" w:rsidR="00D40AFA" w:rsidRPr="00A153F3" w:rsidRDefault="00D40AFA" w:rsidP="0090390A">
            <w:pPr>
              <w:rPr>
                <w:i/>
              </w:rPr>
            </w:pPr>
          </w:p>
        </w:tc>
        <w:tc>
          <w:tcPr>
            <w:tcW w:w="2208" w:type="dxa"/>
            <w:tcBorders>
              <w:bottom w:val="single" w:sz="4" w:space="0" w:color="auto"/>
            </w:tcBorders>
            <w:shd w:val="clear" w:color="auto" w:fill="auto"/>
          </w:tcPr>
          <w:p w14:paraId="1932F3CF" w14:textId="77777777" w:rsidR="00D40AFA" w:rsidRPr="00A153F3" w:rsidRDefault="00D40AFA"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D40AFA" w:rsidRPr="00A153F3" w14:paraId="6270DFAA" w14:textId="77777777" w:rsidTr="0090390A">
        <w:tc>
          <w:tcPr>
            <w:tcW w:w="2268" w:type="dxa"/>
            <w:shd w:val="solid" w:color="auto" w:fill="auto"/>
          </w:tcPr>
          <w:p w14:paraId="2DFC3C46" w14:textId="77777777" w:rsidR="00D40AFA" w:rsidRPr="00A153F3" w:rsidRDefault="00D40AFA" w:rsidP="0090390A">
            <w:pPr>
              <w:rPr>
                <w:i/>
              </w:rPr>
            </w:pPr>
          </w:p>
        </w:tc>
        <w:tc>
          <w:tcPr>
            <w:tcW w:w="2520" w:type="dxa"/>
          </w:tcPr>
          <w:p w14:paraId="40A12538"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11D9C61" w14:textId="77777777" w:rsidR="00D40AFA" w:rsidRPr="00A153F3" w:rsidRDefault="00D40AFA" w:rsidP="0090390A">
            <w:pPr>
              <w:rPr>
                <w:i/>
              </w:rPr>
            </w:pPr>
            <w:r w:rsidRPr="00A153F3">
              <w:rPr>
                <w:i/>
                <w:sz w:val="22"/>
                <w:szCs w:val="22"/>
              </w:rPr>
              <w:t>Specify:</w:t>
            </w:r>
          </w:p>
        </w:tc>
        <w:tc>
          <w:tcPr>
            <w:tcW w:w="2390" w:type="dxa"/>
          </w:tcPr>
          <w:p w14:paraId="6804F034"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207FF939" w14:textId="77777777" w:rsidR="00D40AFA" w:rsidRPr="00A153F3" w:rsidRDefault="00D40AFA" w:rsidP="0090390A">
            <w:pPr>
              <w:rPr>
                <w:i/>
              </w:rPr>
            </w:pPr>
          </w:p>
        </w:tc>
        <w:tc>
          <w:tcPr>
            <w:tcW w:w="2208" w:type="dxa"/>
            <w:tcBorders>
              <w:bottom w:val="single" w:sz="4" w:space="0" w:color="auto"/>
            </w:tcBorders>
            <w:shd w:val="pct10" w:color="auto" w:fill="auto"/>
          </w:tcPr>
          <w:p w14:paraId="6888C816" w14:textId="639D2AC0" w:rsidR="00D40AFA" w:rsidRPr="006D4256" w:rsidRDefault="00D40AFA" w:rsidP="0090390A">
            <w:pPr>
              <w:rPr>
                <w:iCs/>
              </w:rPr>
            </w:pPr>
            <w:r w:rsidRPr="006D4256">
              <w:rPr>
                <w:iCs/>
              </w:rPr>
              <w:t>95% margin of error +/-5</w:t>
            </w:r>
            <w:r>
              <w:rPr>
                <w:iCs/>
              </w:rPr>
              <w:t>, 95/5 response distribution</w:t>
            </w:r>
          </w:p>
        </w:tc>
      </w:tr>
      <w:tr w:rsidR="00D40AFA" w:rsidRPr="00A153F3" w14:paraId="0907D6D0" w14:textId="77777777" w:rsidTr="0090390A">
        <w:tc>
          <w:tcPr>
            <w:tcW w:w="2268" w:type="dxa"/>
            <w:tcBorders>
              <w:bottom w:val="single" w:sz="4" w:space="0" w:color="auto"/>
            </w:tcBorders>
          </w:tcPr>
          <w:p w14:paraId="1F415746" w14:textId="77777777" w:rsidR="00D40AFA" w:rsidRPr="00A153F3" w:rsidRDefault="00D40AFA" w:rsidP="0090390A">
            <w:pPr>
              <w:rPr>
                <w:i/>
              </w:rPr>
            </w:pPr>
          </w:p>
        </w:tc>
        <w:tc>
          <w:tcPr>
            <w:tcW w:w="2520" w:type="dxa"/>
            <w:tcBorders>
              <w:bottom w:val="single" w:sz="4" w:space="0" w:color="auto"/>
            </w:tcBorders>
            <w:shd w:val="pct10" w:color="auto" w:fill="auto"/>
          </w:tcPr>
          <w:p w14:paraId="28BDDC17" w14:textId="77777777" w:rsidR="00D40AFA" w:rsidRPr="00A153F3" w:rsidRDefault="00D40AFA" w:rsidP="0090390A">
            <w:pPr>
              <w:rPr>
                <w:i/>
                <w:sz w:val="22"/>
                <w:szCs w:val="22"/>
              </w:rPr>
            </w:pPr>
          </w:p>
        </w:tc>
        <w:tc>
          <w:tcPr>
            <w:tcW w:w="2390" w:type="dxa"/>
            <w:tcBorders>
              <w:bottom w:val="single" w:sz="4" w:space="0" w:color="auto"/>
            </w:tcBorders>
          </w:tcPr>
          <w:p w14:paraId="16B13906"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27E5466A" w14:textId="77777777" w:rsidR="00D40AFA" w:rsidRPr="00A153F3" w:rsidRDefault="00D40AFA" w:rsidP="0090390A">
            <w:pPr>
              <w:rPr>
                <w:i/>
              </w:rPr>
            </w:pPr>
          </w:p>
        </w:tc>
        <w:tc>
          <w:tcPr>
            <w:tcW w:w="2208" w:type="dxa"/>
            <w:tcBorders>
              <w:bottom w:val="single" w:sz="4" w:space="0" w:color="auto"/>
            </w:tcBorders>
            <w:shd w:val="clear" w:color="auto" w:fill="auto"/>
          </w:tcPr>
          <w:p w14:paraId="21CB22EE"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D40AFA" w:rsidRPr="00A153F3" w14:paraId="2E8FA06A" w14:textId="77777777" w:rsidTr="0090390A">
        <w:tc>
          <w:tcPr>
            <w:tcW w:w="2268" w:type="dxa"/>
            <w:tcBorders>
              <w:bottom w:val="single" w:sz="4" w:space="0" w:color="auto"/>
            </w:tcBorders>
          </w:tcPr>
          <w:p w14:paraId="0CC88E95" w14:textId="77777777" w:rsidR="00D40AFA" w:rsidRPr="00A153F3" w:rsidRDefault="00D40AFA" w:rsidP="0090390A">
            <w:pPr>
              <w:rPr>
                <w:i/>
              </w:rPr>
            </w:pPr>
          </w:p>
        </w:tc>
        <w:tc>
          <w:tcPr>
            <w:tcW w:w="2520" w:type="dxa"/>
            <w:tcBorders>
              <w:bottom w:val="single" w:sz="4" w:space="0" w:color="auto"/>
            </w:tcBorders>
            <w:shd w:val="pct10" w:color="auto" w:fill="auto"/>
          </w:tcPr>
          <w:p w14:paraId="05129345" w14:textId="77777777" w:rsidR="00D40AFA" w:rsidRPr="00A153F3" w:rsidRDefault="00D40AFA" w:rsidP="0090390A">
            <w:pPr>
              <w:rPr>
                <w:i/>
                <w:sz w:val="22"/>
                <w:szCs w:val="22"/>
              </w:rPr>
            </w:pPr>
          </w:p>
        </w:tc>
        <w:tc>
          <w:tcPr>
            <w:tcW w:w="2390" w:type="dxa"/>
            <w:tcBorders>
              <w:bottom w:val="single" w:sz="4" w:space="0" w:color="auto"/>
            </w:tcBorders>
          </w:tcPr>
          <w:p w14:paraId="34A866D4"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B7DA5AA" w14:textId="77777777" w:rsidR="00D40AFA" w:rsidRPr="00A153F3" w:rsidRDefault="00D40AFA" w:rsidP="0090390A">
            <w:pPr>
              <w:rPr>
                <w:i/>
              </w:rPr>
            </w:pPr>
            <w:r w:rsidRPr="00A153F3">
              <w:rPr>
                <w:i/>
                <w:sz w:val="22"/>
                <w:szCs w:val="22"/>
              </w:rPr>
              <w:t>Specify:</w:t>
            </w:r>
          </w:p>
        </w:tc>
        <w:tc>
          <w:tcPr>
            <w:tcW w:w="360" w:type="dxa"/>
            <w:tcBorders>
              <w:bottom w:val="single" w:sz="4" w:space="0" w:color="auto"/>
            </w:tcBorders>
            <w:shd w:val="solid" w:color="auto" w:fill="auto"/>
          </w:tcPr>
          <w:p w14:paraId="5E492BA5" w14:textId="77777777" w:rsidR="00D40AFA" w:rsidRPr="00A153F3" w:rsidRDefault="00D40AFA" w:rsidP="0090390A">
            <w:pPr>
              <w:rPr>
                <w:i/>
              </w:rPr>
            </w:pPr>
          </w:p>
        </w:tc>
        <w:tc>
          <w:tcPr>
            <w:tcW w:w="2208" w:type="dxa"/>
            <w:tcBorders>
              <w:bottom w:val="single" w:sz="4" w:space="0" w:color="auto"/>
            </w:tcBorders>
            <w:shd w:val="pct10" w:color="auto" w:fill="auto"/>
          </w:tcPr>
          <w:p w14:paraId="381C3E52" w14:textId="77777777" w:rsidR="00D40AFA" w:rsidRPr="00A153F3" w:rsidRDefault="00D40AFA" w:rsidP="0090390A">
            <w:pPr>
              <w:rPr>
                <w:i/>
              </w:rPr>
            </w:pPr>
          </w:p>
        </w:tc>
      </w:tr>
      <w:tr w:rsidR="00D40AFA" w:rsidRPr="00A153F3" w14:paraId="3B5A15F8" w14:textId="77777777" w:rsidTr="0090390A">
        <w:tc>
          <w:tcPr>
            <w:tcW w:w="2268" w:type="dxa"/>
            <w:tcBorders>
              <w:top w:val="single" w:sz="4" w:space="0" w:color="auto"/>
              <w:left w:val="single" w:sz="4" w:space="0" w:color="auto"/>
              <w:bottom w:val="single" w:sz="4" w:space="0" w:color="auto"/>
              <w:right w:val="single" w:sz="4" w:space="0" w:color="auto"/>
            </w:tcBorders>
          </w:tcPr>
          <w:p w14:paraId="5709C711" w14:textId="77777777" w:rsidR="00D40AFA" w:rsidRPr="00A153F3" w:rsidRDefault="00D40AFA"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D26B8BC"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9CACE" w14:textId="77777777" w:rsidR="00D40AFA" w:rsidRPr="00A153F3" w:rsidRDefault="00D40AF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E3617C0" w14:textId="77777777" w:rsidR="00D40AFA" w:rsidRPr="00A153F3" w:rsidRDefault="00D40AFA"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5C3A1590" w14:textId="77777777" w:rsidR="00D40AFA" w:rsidRPr="00A153F3" w:rsidRDefault="00D40AFA"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D40AFA" w:rsidRPr="00A153F3" w14:paraId="5791811C"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A09B113" w14:textId="77777777" w:rsidR="00D40AFA" w:rsidRPr="00A153F3" w:rsidRDefault="00D40AFA"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0DAE18C"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0B81D0" w14:textId="77777777" w:rsidR="00D40AFA" w:rsidRPr="00A153F3" w:rsidRDefault="00D40AF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7FED1E" w14:textId="77777777" w:rsidR="00D40AFA" w:rsidRPr="00A153F3" w:rsidRDefault="00D40AFA"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2B86898" w14:textId="77777777" w:rsidR="00D40AFA" w:rsidRPr="00A153F3" w:rsidRDefault="00D40AFA" w:rsidP="0090390A">
            <w:pPr>
              <w:rPr>
                <w:i/>
              </w:rPr>
            </w:pPr>
          </w:p>
        </w:tc>
      </w:tr>
    </w:tbl>
    <w:p w14:paraId="0412EC9D" w14:textId="77777777" w:rsidR="00D40AFA" w:rsidRDefault="00D40AFA" w:rsidP="00D40AFA">
      <w:pPr>
        <w:rPr>
          <w:b/>
          <w:i/>
        </w:rPr>
      </w:pPr>
      <w:r w:rsidRPr="00A153F3">
        <w:rPr>
          <w:b/>
          <w:i/>
        </w:rPr>
        <w:t>Add another Data Source for this performance measure</w:t>
      </w:r>
      <w:r>
        <w:rPr>
          <w:b/>
          <w:i/>
        </w:rPr>
        <w:t xml:space="preserve"> </w:t>
      </w:r>
    </w:p>
    <w:p w14:paraId="650BE38D" w14:textId="77777777" w:rsidR="00D40AFA" w:rsidRDefault="00D40AFA" w:rsidP="00D40AFA"/>
    <w:p w14:paraId="142591FC" w14:textId="77777777" w:rsidR="00D40AFA" w:rsidRDefault="00D40AFA" w:rsidP="00D40A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0AFA" w:rsidRPr="00A153F3" w14:paraId="16FD8B22" w14:textId="77777777" w:rsidTr="0090390A">
        <w:tc>
          <w:tcPr>
            <w:tcW w:w="2520" w:type="dxa"/>
            <w:tcBorders>
              <w:top w:val="single" w:sz="4" w:space="0" w:color="auto"/>
              <w:left w:val="single" w:sz="4" w:space="0" w:color="auto"/>
              <w:bottom w:val="single" w:sz="4" w:space="0" w:color="auto"/>
              <w:right w:val="single" w:sz="4" w:space="0" w:color="auto"/>
            </w:tcBorders>
          </w:tcPr>
          <w:p w14:paraId="005E2A65" w14:textId="77777777" w:rsidR="00D40AFA" w:rsidRPr="00A153F3" w:rsidRDefault="00D40AFA" w:rsidP="0090390A">
            <w:pPr>
              <w:rPr>
                <w:b/>
                <w:i/>
                <w:sz w:val="22"/>
                <w:szCs w:val="22"/>
              </w:rPr>
            </w:pPr>
            <w:r w:rsidRPr="00A153F3">
              <w:rPr>
                <w:b/>
                <w:i/>
                <w:sz w:val="22"/>
                <w:szCs w:val="22"/>
              </w:rPr>
              <w:t xml:space="preserve">Responsible Party for data aggregation and analysis </w:t>
            </w:r>
          </w:p>
          <w:p w14:paraId="378D20DC" w14:textId="77777777" w:rsidR="00D40AFA" w:rsidRPr="00A153F3" w:rsidRDefault="00D40AFA"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326C4B" w14:textId="77777777" w:rsidR="00D40AFA" w:rsidRPr="00A153F3" w:rsidRDefault="00D40AFA" w:rsidP="0090390A">
            <w:pPr>
              <w:rPr>
                <w:b/>
                <w:i/>
                <w:sz w:val="22"/>
                <w:szCs w:val="22"/>
              </w:rPr>
            </w:pPr>
            <w:r w:rsidRPr="00A153F3">
              <w:rPr>
                <w:b/>
                <w:i/>
                <w:sz w:val="22"/>
                <w:szCs w:val="22"/>
              </w:rPr>
              <w:t>Frequency of data aggregation and analysis:</w:t>
            </w:r>
          </w:p>
          <w:p w14:paraId="75714F56" w14:textId="77777777" w:rsidR="00D40AFA" w:rsidRPr="00A153F3" w:rsidRDefault="00D40AFA" w:rsidP="0090390A">
            <w:pPr>
              <w:rPr>
                <w:b/>
                <w:i/>
                <w:sz w:val="22"/>
                <w:szCs w:val="22"/>
              </w:rPr>
            </w:pPr>
            <w:r w:rsidRPr="00A153F3">
              <w:rPr>
                <w:i/>
              </w:rPr>
              <w:t>(check each that applies</w:t>
            </w:r>
          </w:p>
        </w:tc>
      </w:tr>
      <w:tr w:rsidR="00D40AFA" w:rsidRPr="00A153F3" w14:paraId="4C9CED35" w14:textId="77777777" w:rsidTr="0090390A">
        <w:tc>
          <w:tcPr>
            <w:tcW w:w="2520" w:type="dxa"/>
            <w:tcBorders>
              <w:top w:val="single" w:sz="4" w:space="0" w:color="auto"/>
              <w:left w:val="single" w:sz="4" w:space="0" w:color="auto"/>
              <w:bottom w:val="single" w:sz="4" w:space="0" w:color="auto"/>
              <w:right w:val="single" w:sz="4" w:space="0" w:color="auto"/>
            </w:tcBorders>
          </w:tcPr>
          <w:p w14:paraId="17CF589E" w14:textId="77777777" w:rsidR="00D40AFA" w:rsidRPr="00A153F3" w:rsidRDefault="00D40AF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8760E5"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D40AFA" w:rsidRPr="00A153F3" w14:paraId="5CD0020E" w14:textId="77777777" w:rsidTr="0090390A">
        <w:tc>
          <w:tcPr>
            <w:tcW w:w="2520" w:type="dxa"/>
            <w:tcBorders>
              <w:top w:val="single" w:sz="4" w:space="0" w:color="auto"/>
              <w:left w:val="single" w:sz="4" w:space="0" w:color="auto"/>
              <w:bottom w:val="single" w:sz="4" w:space="0" w:color="auto"/>
              <w:right w:val="single" w:sz="4" w:space="0" w:color="auto"/>
            </w:tcBorders>
          </w:tcPr>
          <w:p w14:paraId="3B44F70D"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C67DAB"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D40AFA" w:rsidRPr="00A153F3" w14:paraId="0104DE8F" w14:textId="77777777" w:rsidTr="0090390A">
        <w:tc>
          <w:tcPr>
            <w:tcW w:w="2520" w:type="dxa"/>
            <w:tcBorders>
              <w:top w:val="single" w:sz="4" w:space="0" w:color="auto"/>
              <w:left w:val="single" w:sz="4" w:space="0" w:color="auto"/>
              <w:bottom w:val="single" w:sz="4" w:space="0" w:color="auto"/>
              <w:right w:val="single" w:sz="4" w:space="0" w:color="auto"/>
            </w:tcBorders>
          </w:tcPr>
          <w:p w14:paraId="32EBB35F" w14:textId="77777777" w:rsidR="00D40AFA" w:rsidRPr="00A153F3" w:rsidRDefault="00D40AFA"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4D06A6"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D40AFA" w:rsidRPr="00A153F3" w14:paraId="2F2A44D3" w14:textId="77777777" w:rsidTr="0090390A">
        <w:tc>
          <w:tcPr>
            <w:tcW w:w="2520" w:type="dxa"/>
            <w:tcBorders>
              <w:top w:val="single" w:sz="4" w:space="0" w:color="auto"/>
              <w:left w:val="single" w:sz="4" w:space="0" w:color="auto"/>
              <w:bottom w:val="single" w:sz="4" w:space="0" w:color="auto"/>
              <w:right w:val="single" w:sz="4" w:space="0" w:color="auto"/>
            </w:tcBorders>
          </w:tcPr>
          <w:p w14:paraId="32DAB5AB"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B7830ED" w14:textId="77777777" w:rsidR="00D40AFA" w:rsidRPr="00A153F3" w:rsidRDefault="00D40AFA"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F99DDF" w14:textId="77777777" w:rsidR="00D40AFA" w:rsidRPr="00A153F3" w:rsidRDefault="00D40AFA" w:rsidP="0090390A">
            <w:pPr>
              <w:rPr>
                <w:i/>
                <w:sz w:val="22"/>
                <w:szCs w:val="22"/>
              </w:rPr>
            </w:pPr>
            <w:r>
              <w:rPr>
                <w:rFonts w:ascii="Wingdings" w:eastAsia="Wingdings" w:hAnsi="Wingdings" w:cs="Wingdings"/>
              </w:rPr>
              <w:t>þ</w:t>
            </w:r>
            <w:r w:rsidRPr="00A153F3">
              <w:rPr>
                <w:i/>
                <w:sz w:val="22"/>
                <w:szCs w:val="22"/>
              </w:rPr>
              <w:t xml:space="preserve"> Annually</w:t>
            </w:r>
          </w:p>
        </w:tc>
      </w:tr>
      <w:tr w:rsidR="00D40AFA" w:rsidRPr="00A153F3" w14:paraId="6415506C" w14:textId="77777777" w:rsidTr="0090390A">
        <w:tc>
          <w:tcPr>
            <w:tcW w:w="2520" w:type="dxa"/>
            <w:tcBorders>
              <w:top w:val="single" w:sz="4" w:space="0" w:color="auto"/>
              <w:bottom w:val="single" w:sz="4" w:space="0" w:color="auto"/>
              <w:right w:val="single" w:sz="4" w:space="0" w:color="auto"/>
            </w:tcBorders>
            <w:shd w:val="pct10" w:color="auto" w:fill="auto"/>
          </w:tcPr>
          <w:p w14:paraId="039F1574"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06C737" w14:textId="77777777" w:rsidR="00D40AFA" w:rsidRPr="00A153F3"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D40AFA" w:rsidRPr="00A153F3" w14:paraId="3FB12600" w14:textId="77777777" w:rsidTr="0090390A">
        <w:tc>
          <w:tcPr>
            <w:tcW w:w="2520" w:type="dxa"/>
            <w:tcBorders>
              <w:top w:val="single" w:sz="4" w:space="0" w:color="auto"/>
              <w:bottom w:val="single" w:sz="4" w:space="0" w:color="auto"/>
              <w:right w:val="single" w:sz="4" w:space="0" w:color="auto"/>
            </w:tcBorders>
            <w:shd w:val="pct10" w:color="auto" w:fill="auto"/>
          </w:tcPr>
          <w:p w14:paraId="20BB33B6"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BA1A3" w14:textId="77777777" w:rsidR="00D40AFA" w:rsidRDefault="00D40AF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134BFDB" w14:textId="77777777" w:rsidR="00D40AFA" w:rsidRPr="00A153F3" w:rsidRDefault="00D40AFA" w:rsidP="0090390A">
            <w:pPr>
              <w:rPr>
                <w:i/>
                <w:sz w:val="22"/>
                <w:szCs w:val="22"/>
              </w:rPr>
            </w:pPr>
            <w:r w:rsidRPr="00A153F3">
              <w:rPr>
                <w:i/>
                <w:sz w:val="22"/>
                <w:szCs w:val="22"/>
              </w:rPr>
              <w:t>Specify:</w:t>
            </w:r>
          </w:p>
        </w:tc>
      </w:tr>
      <w:tr w:rsidR="00D40AFA" w:rsidRPr="00A153F3" w14:paraId="1CDAE377"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0A0BA7FE" w14:textId="77777777" w:rsidR="00D40AFA" w:rsidRPr="00A153F3" w:rsidRDefault="00D40AF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387484" w14:textId="77777777" w:rsidR="00D40AFA" w:rsidRPr="00A153F3" w:rsidRDefault="00D40AFA" w:rsidP="0090390A">
            <w:pPr>
              <w:rPr>
                <w:i/>
                <w:sz w:val="22"/>
                <w:szCs w:val="22"/>
              </w:rPr>
            </w:pPr>
          </w:p>
        </w:tc>
      </w:tr>
    </w:tbl>
    <w:p w14:paraId="1AB699AD" w14:textId="77777777" w:rsidR="00D40AFA" w:rsidRDefault="00D40AFA" w:rsidP="006E05A0">
      <w:pPr>
        <w:ind w:left="720" w:hanging="720"/>
        <w:rPr>
          <w:i/>
          <w:u w:val="single"/>
        </w:rPr>
      </w:pP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01A1D1FD" w:rsidR="006E05A0" w:rsidRPr="006D4256" w:rsidRDefault="0062351F" w:rsidP="00E44D8D">
            <w:pPr>
              <w:rPr>
                <w:iCs/>
              </w:rPr>
            </w:pPr>
            <w:r w:rsidRPr="0062351F">
              <w:rPr>
                <w:iCs/>
              </w:rPr>
              <w:t>% of service plans updated when warranted by changes in participants’ needs. (Number of service plans updated when needs change/ Number of participants reviewed with changing needs)</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56BD54C8" w:rsidR="006E05A0" w:rsidRPr="00AF7A85" w:rsidRDefault="006E05A0" w:rsidP="00E44D8D">
            <w:pPr>
              <w:rPr>
                <w:i/>
              </w:rPr>
            </w:pPr>
            <w:r>
              <w:rPr>
                <w:i/>
              </w:rPr>
              <w:t>If ‘Other’ is selected, specify:</w:t>
            </w:r>
            <w:r w:rsidR="00E3127C">
              <w:rPr>
                <w:rFonts w:ascii="96kgfzoobpkeupt,Bold" w:eastAsiaTheme="minorHAnsi" w:hAnsi="96kgfzoobpkeupt,Bold" w:cs="96kgfzoobpkeupt,Bold"/>
                <w:b/>
                <w:bCs/>
                <w:sz w:val="20"/>
                <w:szCs w:val="20"/>
              </w:rPr>
              <w:t xml:space="preserve"> SC Supervisor Tool</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70960B4F"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36792907" w14:textId="13172458"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95F7EE0" w14:textId="661E6230"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007794F6" w:rsidR="006E05A0" w:rsidRPr="00A153F3" w:rsidRDefault="009131D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2F031B18" w:rsidR="006E05A0" w:rsidRPr="006D4256" w:rsidRDefault="006D4256" w:rsidP="00E44D8D">
            <w:pPr>
              <w:rPr>
                <w:iCs/>
              </w:rPr>
            </w:pPr>
            <w:r w:rsidRPr="006D4256">
              <w:rPr>
                <w:iCs/>
              </w:rPr>
              <w:t>95% margin of error +/-5</w:t>
            </w:r>
            <w:r w:rsidR="005B3D24">
              <w:rPr>
                <w:iCs/>
              </w:rPr>
              <w:t xml:space="preserve">  95/5 response distribution</w:t>
            </w:r>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502BF9E1" w14:textId="77777777" w:rsidR="006E05A0" w:rsidRDefault="006E05A0" w:rsidP="006E05A0">
      <w:pPr>
        <w:rPr>
          <w:b/>
          <w:i/>
        </w:rPr>
      </w:pPr>
      <w:r w:rsidRPr="00A153F3">
        <w:rPr>
          <w:b/>
          <w:i/>
        </w:rPr>
        <w:t>Add another Data Source for this performance measure</w:t>
      </w:r>
      <w:r>
        <w:rPr>
          <w:b/>
          <w:i/>
        </w:rPr>
        <w:t xml:space="preserve"> </w:t>
      </w:r>
    </w:p>
    <w:p w14:paraId="421E08E6" w14:textId="77777777" w:rsidR="006E05A0" w:rsidRDefault="006E05A0" w:rsidP="006E05A0"/>
    <w:p w14:paraId="1548496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8813190" w14:textId="77777777" w:rsidTr="00E44D8D">
        <w:tc>
          <w:tcPr>
            <w:tcW w:w="2520" w:type="dxa"/>
            <w:tcBorders>
              <w:top w:val="single" w:sz="4" w:space="0" w:color="auto"/>
              <w:left w:val="single" w:sz="4" w:space="0" w:color="auto"/>
              <w:bottom w:val="single" w:sz="4" w:space="0" w:color="auto"/>
              <w:right w:val="single" w:sz="4" w:space="0" w:color="auto"/>
            </w:tcBorders>
          </w:tcPr>
          <w:p w14:paraId="1135CDB1"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820B2C6"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774DF6" w14:textId="77777777" w:rsidR="006E05A0" w:rsidRPr="00A153F3" w:rsidRDefault="006E05A0" w:rsidP="00E44D8D">
            <w:pPr>
              <w:rPr>
                <w:b/>
                <w:i/>
                <w:sz w:val="22"/>
                <w:szCs w:val="22"/>
              </w:rPr>
            </w:pPr>
            <w:r w:rsidRPr="00A153F3">
              <w:rPr>
                <w:b/>
                <w:i/>
                <w:sz w:val="22"/>
                <w:szCs w:val="22"/>
              </w:rPr>
              <w:t>Frequency of data aggregation and analysis:</w:t>
            </w:r>
          </w:p>
          <w:p w14:paraId="70F6D61E" w14:textId="77777777" w:rsidR="006E05A0" w:rsidRPr="00A153F3" w:rsidRDefault="006E05A0" w:rsidP="00E44D8D">
            <w:pPr>
              <w:rPr>
                <w:b/>
                <w:i/>
                <w:sz w:val="22"/>
                <w:szCs w:val="22"/>
              </w:rPr>
            </w:pPr>
            <w:r w:rsidRPr="00A153F3">
              <w:rPr>
                <w:i/>
              </w:rPr>
              <w:t>(check each that applies</w:t>
            </w:r>
          </w:p>
        </w:tc>
      </w:tr>
      <w:tr w:rsidR="006E05A0" w:rsidRPr="00A153F3" w14:paraId="3F3BE7C6" w14:textId="77777777" w:rsidTr="00E44D8D">
        <w:tc>
          <w:tcPr>
            <w:tcW w:w="2520" w:type="dxa"/>
            <w:tcBorders>
              <w:top w:val="single" w:sz="4" w:space="0" w:color="auto"/>
              <w:left w:val="single" w:sz="4" w:space="0" w:color="auto"/>
              <w:bottom w:val="single" w:sz="4" w:space="0" w:color="auto"/>
              <w:right w:val="single" w:sz="4" w:space="0" w:color="auto"/>
            </w:tcBorders>
          </w:tcPr>
          <w:p w14:paraId="1F57341C" w14:textId="5A1BBEE7"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76E4FE"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64CA34F1" w14:textId="77777777" w:rsidTr="00E44D8D">
        <w:tc>
          <w:tcPr>
            <w:tcW w:w="2520" w:type="dxa"/>
            <w:tcBorders>
              <w:top w:val="single" w:sz="4" w:space="0" w:color="auto"/>
              <w:left w:val="single" w:sz="4" w:space="0" w:color="auto"/>
              <w:bottom w:val="single" w:sz="4" w:space="0" w:color="auto"/>
              <w:right w:val="single" w:sz="4" w:space="0" w:color="auto"/>
            </w:tcBorders>
          </w:tcPr>
          <w:p w14:paraId="78376860"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C15BA"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65F92E7B" w14:textId="77777777" w:rsidTr="00E44D8D">
        <w:tc>
          <w:tcPr>
            <w:tcW w:w="2520" w:type="dxa"/>
            <w:tcBorders>
              <w:top w:val="single" w:sz="4" w:space="0" w:color="auto"/>
              <w:left w:val="single" w:sz="4" w:space="0" w:color="auto"/>
              <w:bottom w:val="single" w:sz="4" w:space="0" w:color="auto"/>
              <w:right w:val="single" w:sz="4" w:space="0" w:color="auto"/>
            </w:tcBorders>
          </w:tcPr>
          <w:p w14:paraId="3C5E007B" w14:textId="77777777"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454872"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43BC8E6E" w14:textId="77777777" w:rsidTr="00E44D8D">
        <w:tc>
          <w:tcPr>
            <w:tcW w:w="2520" w:type="dxa"/>
            <w:tcBorders>
              <w:top w:val="single" w:sz="4" w:space="0" w:color="auto"/>
              <w:left w:val="single" w:sz="4" w:space="0" w:color="auto"/>
              <w:bottom w:val="single" w:sz="4" w:space="0" w:color="auto"/>
              <w:right w:val="single" w:sz="4" w:space="0" w:color="auto"/>
            </w:tcBorders>
          </w:tcPr>
          <w:p w14:paraId="23790245"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458E5E2"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78009F" w14:textId="766BCA08" w:rsidR="006E05A0" w:rsidRPr="00A153F3" w:rsidRDefault="009131D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2689B43" w14:textId="77777777" w:rsidTr="00E44D8D">
        <w:tc>
          <w:tcPr>
            <w:tcW w:w="2520" w:type="dxa"/>
            <w:tcBorders>
              <w:top w:val="single" w:sz="4" w:space="0" w:color="auto"/>
              <w:bottom w:val="single" w:sz="4" w:space="0" w:color="auto"/>
              <w:right w:val="single" w:sz="4" w:space="0" w:color="auto"/>
            </w:tcBorders>
            <w:shd w:val="pct10" w:color="auto" w:fill="auto"/>
          </w:tcPr>
          <w:p w14:paraId="33B0F46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9D7A46" w14:textId="7777777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22F63B57" w14:textId="77777777" w:rsidTr="00E44D8D">
        <w:tc>
          <w:tcPr>
            <w:tcW w:w="2520" w:type="dxa"/>
            <w:tcBorders>
              <w:top w:val="single" w:sz="4" w:space="0" w:color="auto"/>
              <w:bottom w:val="single" w:sz="4" w:space="0" w:color="auto"/>
              <w:right w:val="single" w:sz="4" w:space="0" w:color="auto"/>
            </w:tcBorders>
            <w:shd w:val="pct10" w:color="auto" w:fill="auto"/>
          </w:tcPr>
          <w:p w14:paraId="021905E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050B80"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D96F306" w14:textId="77777777" w:rsidR="006E05A0" w:rsidRPr="00A153F3" w:rsidRDefault="006E05A0" w:rsidP="00E44D8D">
            <w:pPr>
              <w:rPr>
                <w:i/>
                <w:sz w:val="22"/>
                <w:szCs w:val="22"/>
              </w:rPr>
            </w:pPr>
            <w:r w:rsidRPr="00A153F3">
              <w:rPr>
                <w:i/>
                <w:sz w:val="22"/>
                <w:szCs w:val="22"/>
              </w:rPr>
              <w:t>Specify:</w:t>
            </w:r>
          </w:p>
        </w:tc>
      </w:tr>
      <w:tr w:rsidR="006E05A0" w:rsidRPr="00A153F3" w14:paraId="1F774197"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B4F3A5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7D1ABC" w14:textId="77777777" w:rsidR="006E05A0" w:rsidRPr="00A153F3" w:rsidRDefault="006E05A0" w:rsidP="00E44D8D">
            <w:pPr>
              <w:rPr>
                <w:i/>
                <w:sz w:val="22"/>
                <w:szCs w:val="22"/>
              </w:rPr>
            </w:pPr>
          </w:p>
        </w:tc>
      </w:tr>
    </w:tbl>
    <w:p w14:paraId="3D1C0689" w14:textId="01E378B7" w:rsidR="006E05A0" w:rsidRDefault="006E05A0" w:rsidP="006E05A0">
      <w:pPr>
        <w:rPr>
          <w:b/>
          <w:i/>
        </w:rPr>
      </w:pPr>
    </w:p>
    <w:p w14:paraId="0E9AC36C" w14:textId="77777777" w:rsidR="00BC7D00" w:rsidRPr="00A153F3" w:rsidRDefault="00BC7D00" w:rsidP="006E05A0">
      <w:pPr>
        <w:rPr>
          <w:b/>
          <w:i/>
        </w:rPr>
      </w:pPr>
    </w:p>
    <w:p w14:paraId="773396F3" w14:textId="77777777" w:rsidR="006E05A0" w:rsidRPr="00A153F3" w:rsidRDefault="006E05A0"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r>
        <w:rPr>
          <w:b/>
          <w:i/>
        </w:rPr>
        <w:t xml:space="preserve">i.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5F357F2A" w:rsidR="006E05A0" w:rsidRPr="001E295C" w:rsidRDefault="00AA2EEE" w:rsidP="00E44D8D">
            <w:pPr>
              <w:rPr>
                <w:iCs/>
              </w:rPr>
            </w:pPr>
            <w:r w:rsidRPr="00AA2EEE">
              <w:rPr>
                <w:iCs/>
              </w:rPr>
              <w:t>% of individuals who are receiving services according to the type, amount, frequency, duration and scope identified in their plan of care. (Number of individuals who are receiving services according to the type, amount, frequency, duration and scope in their plan of care/ Number of individual plans of care reviewed)</w:t>
            </w:r>
          </w:p>
        </w:tc>
      </w:tr>
      <w:tr w:rsidR="006E05A0" w:rsidRPr="00A153F3" w14:paraId="18926B4C" w14:textId="77777777" w:rsidTr="00E44D8D">
        <w:tc>
          <w:tcPr>
            <w:tcW w:w="9746" w:type="dxa"/>
            <w:gridSpan w:val="5"/>
          </w:tcPr>
          <w:p w14:paraId="41B6B03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123A529" w14:textId="77777777" w:rsidTr="00E44D8D">
        <w:tc>
          <w:tcPr>
            <w:tcW w:w="9746" w:type="dxa"/>
            <w:gridSpan w:val="5"/>
            <w:tcBorders>
              <w:bottom w:val="single" w:sz="12" w:space="0" w:color="auto"/>
            </w:tcBorders>
          </w:tcPr>
          <w:p w14:paraId="442B031F" w14:textId="4AEA031A" w:rsidR="006E05A0" w:rsidRPr="00AF7A85" w:rsidRDefault="006E05A0" w:rsidP="00E44D8D">
            <w:pPr>
              <w:rPr>
                <w:i/>
              </w:rPr>
            </w:pPr>
            <w:r>
              <w:rPr>
                <w:i/>
              </w:rPr>
              <w:t>If ‘Other’ is selected, specify:</w:t>
            </w:r>
            <w:r w:rsidR="00A91CEE">
              <w:rPr>
                <w:rFonts w:ascii="96kgfzoobpkeupt,Bold" w:eastAsiaTheme="minorHAnsi" w:hAnsi="96kgfzoobpkeupt,Bold" w:cs="96kgfzoobpkeupt,Bold"/>
                <w:b/>
                <w:bCs/>
                <w:sz w:val="20"/>
                <w:szCs w:val="20"/>
              </w:rPr>
              <w:t xml:space="preserve"> SC Supervisor Tool</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113B3BBD"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6BFE3F88" w14:textId="58A25F3B"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3D82C7C" w14:textId="682C4BCC"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0664CA7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5FC8172" w14:textId="63B92780"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2FEB8EC" w14:textId="1DC6DC55"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512D50A3"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90E2990" w14:textId="301D2CC5"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729603D1"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527B4FB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2F8A9487" w:rsidR="006E05A0" w:rsidRPr="001E295C" w:rsidRDefault="001E295C" w:rsidP="00E44D8D">
            <w:pPr>
              <w:rPr>
                <w:iCs/>
              </w:rPr>
            </w:pPr>
            <w:r w:rsidRPr="001E295C">
              <w:rPr>
                <w:iCs/>
              </w:rPr>
              <w:t>95% margin of error +/-5</w:t>
            </w:r>
            <w:r w:rsidR="0009347F">
              <w:rPr>
                <w:iCs/>
              </w:rPr>
              <w:t xml:space="preserve"> 95/5 response distribution</w:t>
            </w:r>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5FADD26E"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2A6EB395"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3EC2B00"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715B8981"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463A90F7"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4FD83835"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34F13959"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2531DAFC"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04AAAC40"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7FAF6CED"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229EB74B"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r>
        <w:rPr>
          <w:b/>
          <w:i/>
        </w:rPr>
        <w:t xml:space="preserve">i.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3C46BA55" w:rsidR="006E05A0" w:rsidRPr="003F0DFE" w:rsidRDefault="00AA2EEE" w:rsidP="00E44D8D">
            <w:pPr>
              <w:rPr>
                <w:iCs/>
              </w:rPr>
            </w:pPr>
            <w:r w:rsidRPr="00AA2EEE">
              <w:rPr>
                <w:iCs/>
              </w:rPr>
              <w:t xml:space="preserve">% of service plans that contain documentation indicating that participant was informed of </w:t>
            </w:r>
            <w:r w:rsidR="0009347F">
              <w:rPr>
                <w:iCs/>
              </w:rPr>
              <w:t>their</w:t>
            </w:r>
            <w:r w:rsidRPr="00AA2EEE">
              <w:rPr>
                <w:iCs/>
              </w:rPr>
              <w:t xml:space="preserve"> choice between service providers and method of service delivery. (Number of service plans that contain documentation indicating that participant was informed of </w:t>
            </w:r>
            <w:r w:rsidR="0009347F">
              <w:rPr>
                <w:iCs/>
              </w:rPr>
              <w:t xml:space="preserve">their </w:t>
            </w:r>
            <w:r w:rsidRPr="00AA2EEE">
              <w:rPr>
                <w:iCs/>
              </w:rPr>
              <w:t>choice between service providers and method of service delivery/ Number of service plans reviewed)</w:t>
            </w:r>
          </w:p>
        </w:tc>
      </w:tr>
      <w:tr w:rsidR="006E05A0" w:rsidRPr="00A153F3" w14:paraId="5B3260CD" w14:textId="77777777" w:rsidTr="00E44D8D">
        <w:tc>
          <w:tcPr>
            <w:tcW w:w="9746" w:type="dxa"/>
            <w:gridSpan w:val="5"/>
          </w:tcPr>
          <w:p w14:paraId="400D5994" w14:textId="2F396D3A" w:rsidR="006E05A0" w:rsidRPr="00A153F3" w:rsidRDefault="006E05A0" w:rsidP="00E44D8D">
            <w:pPr>
              <w:rPr>
                <w:b/>
                <w:i/>
              </w:rPr>
            </w:pPr>
            <w:r>
              <w:rPr>
                <w:b/>
                <w:i/>
              </w:rPr>
              <w:lastRenderedPageBreak/>
              <w:t xml:space="preserve">Data Source </w:t>
            </w:r>
            <w:r>
              <w:rPr>
                <w:i/>
              </w:rPr>
              <w:t>(Select one) (Several options are listed in the on-line application):</w:t>
            </w:r>
            <w:r w:rsidR="00AF50EE">
              <w:rPr>
                <w:i/>
              </w:rPr>
              <w:t>other</w:t>
            </w:r>
          </w:p>
        </w:tc>
      </w:tr>
      <w:tr w:rsidR="006E05A0" w:rsidRPr="00A153F3" w14:paraId="5CC9DB73" w14:textId="77777777" w:rsidTr="00E44D8D">
        <w:tc>
          <w:tcPr>
            <w:tcW w:w="9746" w:type="dxa"/>
            <w:gridSpan w:val="5"/>
            <w:tcBorders>
              <w:bottom w:val="single" w:sz="12" w:space="0" w:color="auto"/>
            </w:tcBorders>
          </w:tcPr>
          <w:p w14:paraId="36B870BD" w14:textId="390AB9B9" w:rsidR="006E05A0" w:rsidRPr="00AF7A85" w:rsidRDefault="006E05A0" w:rsidP="00E44D8D">
            <w:pPr>
              <w:rPr>
                <w:i/>
              </w:rPr>
            </w:pPr>
            <w:r>
              <w:rPr>
                <w:i/>
              </w:rPr>
              <w:t>If ‘Other’ is selected, specify:</w:t>
            </w:r>
            <w:r w:rsidR="00AF50EE">
              <w:rPr>
                <w:i/>
              </w:rPr>
              <w:t xml:space="preserve"> SC supervisor tool</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43862392"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BFB18BC" w14:textId="3DEA79E2"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AF0E060" w14:textId="6752B16F"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6A6DE37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CA67FF2" w14:textId="14BC148A"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A872F99" w14:textId="51112D8C"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0E6CB07A"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68D2BC4" w14:textId="42AC4EBD" w:rsidR="006E05A0" w:rsidRPr="00A153F3" w:rsidRDefault="00DD75EB" w:rsidP="00E44D8D">
            <w:pPr>
              <w:rPr>
                <w:i/>
              </w:rPr>
            </w:pPr>
            <w:r>
              <w:rPr>
                <w:rFonts w:ascii="Wingdings" w:eastAsia="Wingdings" w:hAnsi="Wingdings" w:cs="Wingdings"/>
              </w:rPr>
              <w:t>þ</w:t>
            </w:r>
            <w:r w:rsidRPr="00A153F3">
              <w:rPr>
                <w:i/>
                <w:sz w:val="22"/>
                <w:szCs w:val="22"/>
              </w:rPr>
              <w:t xml:space="preserve"> </w:t>
            </w:r>
            <w:r w:rsidR="006E05A0" w:rsidRPr="00A153F3">
              <w:rPr>
                <w:i/>
                <w:sz w:val="22"/>
                <w:szCs w:val="22"/>
              </w:rPr>
              <w:t>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4F8E322F" w:rsidR="006E05A0" w:rsidRPr="00A153F3" w:rsidRDefault="00DD75EB"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ABAF09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7C740831" w:rsidR="006E05A0" w:rsidRPr="003F0DFE" w:rsidRDefault="003F0DFE" w:rsidP="00E44D8D">
            <w:pPr>
              <w:rPr>
                <w:iCs/>
              </w:rPr>
            </w:pPr>
            <w:r>
              <w:rPr>
                <w:iCs/>
              </w:rPr>
              <w:t xml:space="preserve">95% margin of error </w:t>
            </w:r>
            <w:r w:rsidR="00CC65E2">
              <w:rPr>
                <w:iCs/>
              </w:rPr>
              <w:t>+/-5</w:t>
            </w:r>
            <w:r w:rsidR="0022583E">
              <w:rPr>
                <w:iCs/>
              </w:rPr>
              <w:t xml:space="preserve"> 95/5 response distribution</w:t>
            </w:r>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0ACBA80"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2D7BC533"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00490362"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22C6114A"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0C136F84"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60A9D52C"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6E63E65E"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09899C90"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F47EFE3"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363A14AC" w:rsidR="006E05A0" w:rsidRPr="00A153F3" w:rsidRDefault="00DD75EB"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05CAE4C9"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26E0FCD5" w:rsidR="00B25C79" w:rsidRPr="00CC65E2" w:rsidRDefault="006E72CA" w:rsidP="00CC65E2">
            <w:pPr>
              <w:jc w:val="both"/>
              <w:rPr>
                <w:kern w:val="22"/>
                <w:sz w:val="22"/>
                <w:szCs w:val="22"/>
                <w:highlight w:val="yellow"/>
              </w:rPr>
            </w:pPr>
            <w:r w:rsidRPr="006E72CA">
              <w:rPr>
                <w:kern w:val="22"/>
                <w:sz w:val="22"/>
                <w:szCs w:val="22"/>
              </w:rPr>
              <w:t>Program Development and Services Oversight Coordinators will review a sample of service plans of each of the service coordinators they supervise utilizing the SC Supervisor Tool. The tool has two components. The first is a checklist that is completed with every service plan submitted for review and approval. The second is a qualitative review which includes discussion with the service coordinator as well as review of supplementary material. This will be done on a quarterly basis. Included will be a review of documentation (including service coordinator notes, site visit forms, and the service plan) and discussion with the service coordinator to verify that service planning and implementation requirements have been met. Each indicator on the tool will be rated according to whether it met the applicable standard.</w:t>
            </w: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r w:rsidRPr="00AF4DD7">
        <w:rPr>
          <w:b/>
          <w:i/>
        </w:rPr>
        <w:t>i</w:t>
      </w:r>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6C515D53" w:rsidR="00B25C79" w:rsidRPr="00CC65E2" w:rsidRDefault="006241F4" w:rsidP="00CC65E2">
            <w:pPr>
              <w:jc w:val="both"/>
              <w:rPr>
                <w:kern w:val="22"/>
                <w:sz w:val="22"/>
                <w:szCs w:val="22"/>
                <w:highlight w:val="yellow"/>
              </w:rPr>
            </w:pPr>
            <w:r w:rsidRPr="006241F4">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the Department of Developmental Services (DDS) and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60DC4493" w:rsidR="00B25C79" w:rsidRPr="003868EA" w:rsidRDefault="00DD75EB"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66D020DC" w14:textId="53B7964F"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450E43BE"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2520" w:type="dxa"/>
            <w:shd w:val="clear" w:color="auto" w:fill="auto"/>
          </w:tcPr>
          <w:p w14:paraId="11CF272D" w14:textId="4F49B134"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59200848"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2520" w:type="dxa"/>
            <w:shd w:val="clear" w:color="auto" w:fill="auto"/>
          </w:tcPr>
          <w:p w14:paraId="6CE6D940" w14:textId="3CEA9DAE"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rFonts w:ascii="Wingdings" w:eastAsia="Wingdings" w:hAnsi="Wingdings" w:cs="Wingdings"/>
                <w:b/>
                <w:sz w:val="22"/>
                <w:szCs w:val="22"/>
              </w:rPr>
              <w:t>¨</w:t>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5B05D509" w:rsidR="00B25C79" w:rsidRPr="003868EA" w:rsidRDefault="00DD75EB"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0FAFE8CA" w:rsidR="00B25C79" w:rsidRP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3A393A6" w:rsidR="00B25C79" w:rsidRPr="00AF4DD7" w:rsidRDefault="00DD75EB"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6A825948" w:rsidR="00B25C79" w:rsidRPr="00AF4DD7" w:rsidRDefault="00B25C79" w:rsidP="00B25C79">
            <w:pPr>
              <w:spacing w:after="60"/>
              <w:rPr>
                <w:b/>
                <w:sz w:val="22"/>
                <w:szCs w:val="22"/>
              </w:rPr>
            </w:pPr>
            <w:r w:rsidRPr="00AF4DD7">
              <w:rPr>
                <w:rFonts w:ascii="Wingdings" w:eastAsia="Wingdings" w:hAnsi="Wingdings" w:cs="Wingdings"/>
                <w:sz w:val="22"/>
                <w:szCs w:val="22"/>
              </w:rPr>
              <w:t>¡</w:t>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4"/>
          <w:headerReference w:type="default" r:id="rId85"/>
          <w:footerReference w:type="default" r:id="rId86"/>
          <w:headerReference w:type="first" r:id="rId87"/>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2F5B73C6" w:rsidR="00974420" w:rsidRPr="00DD3AC3" w:rsidRDefault="00E21DEA"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r w:rsidRPr="00E10CF8" w:rsidDel="00E21DEA">
              <w:rPr>
                <w:sz w:val="22"/>
                <w:szCs w:val="22"/>
                <w:highlight w:val="black"/>
              </w:rPr>
              <w:t xml:space="preserve"> </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62754E0A" w:rsidR="00974420" w:rsidRPr="00DD3AC3"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sidDel="00754BD7">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City">
        <w:smartTag w:uri="urn:schemas-microsoft-com:office:smarttags" w:element="place">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t>¡</w:t>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6EFA3BF2" w:rsidR="00974420" w:rsidRPr="00DD3AC3" w:rsidRDefault="00A3442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6A2C8106"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Subject to the limits described in the waiver application, participants in this waiver may lead the design of their service delivery through participant direction. The Case Manager will provide consumer-directed service options for participants who choose to self-direct one or more services within their Plan of Care (POC) and to have choice and control over the selection and management of waiver services and providers. Participants may choose employer authority which will provide participants the opportunity to hire, manage and dismiss their own workers for certain services. Once eligibility has been established, and as part of the initial and on-going planning process of assessment and enrollment into the waiver, the individual is provided information by the Case Manager about the opportunity to self-direct. The Case Manager will describe the responsibilities of employer authority, the role of representatives and the availability of skills training and support for those choosing a participant-directed model of care.</w:t>
            </w:r>
          </w:p>
          <w:p w14:paraId="485EA004"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12D9550"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Each year at the time of the Plan of Care (POC) development process, participants will be given the opportunity to self-direct certain services as specified in this application. The Case Manager will assess, based on established criteria, the participant’s ability to self-direct and what supports may be needed to ensure success.</w:t>
            </w:r>
          </w:p>
          <w:p w14:paraId="7CC6126C"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BDBCE2" w14:textId="7CCCBED2"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Each individual who self-directs will have a Case Manager to assist </w:t>
            </w:r>
            <w:r>
              <w:rPr>
                <w:sz w:val="22"/>
                <w:szCs w:val="22"/>
              </w:rPr>
              <w:t>them</w:t>
            </w:r>
            <w:r w:rsidRPr="00BE45C5">
              <w:rPr>
                <w:sz w:val="22"/>
                <w:szCs w:val="22"/>
              </w:rPr>
              <w:t xml:space="preserve"> </w:t>
            </w:r>
            <w:r>
              <w:rPr>
                <w:sz w:val="22"/>
                <w:szCs w:val="22"/>
              </w:rPr>
              <w:t>in</w:t>
            </w:r>
            <w:r w:rsidRPr="00BE45C5">
              <w:rPr>
                <w:sz w:val="22"/>
                <w:szCs w:val="22"/>
              </w:rPr>
              <w:t xml:space="preserve"> develop</w:t>
            </w:r>
            <w:r>
              <w:rPr>
                <w:sz w:val="22"/>
                <w:szCs w:val="22"/>
              </w:rPr>
              <w:t>ing</w:t>
            </w:r>
            <w:r w:rsidRPr="00BE45C5">
              <w:rPr>
                <w:sz w:val="22"/>
                <w:szCs w:val="22"/>
              </w:rPr>
              <w:t xml:space="preserve"> the waiver plan of care and assist </w:t>
            </w:r>
            <w:r>
              <w:rPr>
                <w:sz w:val="22"/>
                <w:szCs w:val="22"/>
              </w:rPr>
              <w:t>them</w:t>
            </w:r>
            <w:r w:rsidRPr="00BE45C5">
              <w:rPr>
                <w:sz w:val="22"/>
                <w:szCs w:val="22"/>
              </w:rPr>
              <w:t xml:space="preserve"> </w:t>
            </w:r>
            <w:r>
              <w:rPr>
                <w:sz w:val="22"/>
                <w:szCs w:val="22"/>
              </w:rPr>
              <w:t>in</w:t>
            </w:r>
            <w:r w:rsidRPr="00BE45C5">
              <w:rPr>
                <w:sz w:val="22"/>
                <w:szCs w:val="22"/>
              </w:rPr>
              <w:t xml:space="preserve"> direct</w:t>
            </w:r>
            <w:r>
              <w:rPr>
                <w:sz w:val="22"/>
                <w:szCs w:val="22"/>
              </w:rPr>
              <w:t>ing</w:t>
            </w:r>
            <w:r w:rsidRPr="00BE45C5">
              <w:rPr>
                <w:sz w:val="22"/>
                <w:szCs w:val="22"/>
              </w:rPr>
              <w:t xml:space="preserve"> and manag</w:t>
            </w:r>
            <w:r>
              <w:rPr>
                <w:sz w:val="22"/>
                <w:szCs w:val="22"/>
              </w:rPr>
              <w:t>ing</w:t>
            </w:r>
            <w:r w:rsidRPr="00BE45C5">
              <w:rPr>
                <w:sz w:val="22"/>
                <w:szCs w:val="22"/>
              </w:rPr>
              <w:t xml:space="preserve"> that part of their plan of care that will be self-directed. The Case Manager will assist individuals to access community and natural supports and advocate for the development of new community supports as needed. The Case Manager will ensure that the participant receives necessary support and training on how to hire, manage and train staff and to negotiate with service providers.</w:t>
            </w:r>
          </w:p>
          <w:p w14:paraId="6B04097C"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ECBCA8" w14:textId="52B6FD1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A variety of supports are available to assist participants who choose this model. The Case Manager determines whether the participant is able to carry out the responsibilities of an employer without assistance. Participants who require assistance must appoint a representative. Any participant may elect someone to act as </w:t>
            </w:r>
            <w:r>
              <w:rPr>
                <w:sz w:val="22"/>
                <w:szCs w:val="22"/>
              </w:rPr>
              <w:t>their</w:t>
            </w:r>
            <w:r w:rsidRPr="00BE45C5">
              <w:rPr>
                <w:sz w:val="22"/>
                <w:szCs w:val="22"/>
              </w:rPr>
              <w:t xml:space="preserve"> representative and assume responsibility for employer functions that the participant cannot or chooses not to perform. The Case Manager assists the participant and/or representative in POC development, identification of worker tasks and completion of required forms. In addition</w:t>
            </w:r>
            <w:r w:rsidR="00B52AD6">
              <w:rPr>
                <w:sz w:val="22"/>
                <w:szCs w:val="22"/>
              </w:rPr>
              <w:t>,</w:t>
            </w:r>
            <w:r w:rsidRPr="00BE45C5">
              <w:rPr>
                <w:sz w:val="22"/>
                <w:szCs w:val="22"/>
              </w:rPr>
              <w:t xml:space="preserve"> the Case Manager will provide or arrange for skills training to the participant and/or representative on employer functions and will link them to other needed resources such as worker training. </w:t>
            </w:r>
          </w:p>
          <w:p w14:paraId="590E2E01"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07C651"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Individuals who self-direct and hire their own workers will sign an Agreement for Self-Directed Supports and have the authority and responsibility to undertake the following tasks: recruit and hire workers, verify qualifications, determine workers duties, provide training and supervision, evaluate staff, maintain and submit time sheets, submit employee data to the Fiscal Management Service Agency (FMS) as required, and, if necessary, terminate a worker’s employment. Once the POC is complete, information regarding the authorized frequency and duration of the participant-directed services in the POC is forwarded to a FMS.</w:t>
            </w:r>
          </w:p>
          <w:p w14:paraId="154FBEC3"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55EE32"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The FMS performs the payment tasks associated with the employment of a participant’s waiver service worker. The participant functions as the common law employer, while the FMS provides fiscal services related to income tax and social security tax withholding and state worker compensation taxes. The FMS assists participants in verifying worker citizenship status and conducts the Criminal Offender Record Information (CORI) check. The FMS collects and processes the participant’s time-sheets.</w:t>
            </w:r>
          </w:p>
          <w:p w14:paraId="0E9FC637"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83DB7D"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The worker </w:t>
            </w:r>
            <w:r>
              <w:rPr>
                <w:sz w:val="22"/>
                <w:szCs w:val="22"/>
              </w:rPr>
              <w:t>must</w:t>
            </w:r>
            <w:r w:rsidRPr="00BE45C5">
              <w:rPr>
                <w:sz w:val="22"/>
                <w:szCs w:val="22"/>
              </w:rPr>
              <w:t xml:space="preserve"> elect to have the FMS direct deposit payment into the worker’s bank account in which case, the participant will notify the FMS to do so. </w:t>
            </w:r>
            <w:r w:rsidRPr="00AC5D94">
              <w:rPr>
                <w:sz w:val="22"/>
                <w:szCs w:val="22"/>
              </w:rPr>
              <w:t xml:space="preserve">The worker may choose to apply for a payroll debit card to receive payment. </w:t>
            </w:r>
            <w:r>
              <w:rPr>
                <w:sz w:val="22"/>
                <w:szCs w:val="22"/>
              </w:rPr>
              <w:br/>
            </w:r>
          </w:p>
          <w:p w14:paraId="37880408" w14:textId="7D77328C"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 xml:space="preserve">The FMS is responsible for tracking time worked to enable MassHealth to calculate payments to be made in accordance with FLSA requirements, including but not limited to payments for overtime. In addition, the FMS will track </w:t>
            </w:r>
            <w:r>
              <w:rPr>
                <w:sz w:val="22"/>
                <w:szCs w:val="22"/>
              </w:rPr>
              <w:t xml:space="preserve">the </w:t>
            </w:r>
            <w:r w:rsidRPr="00BE45C5">
              <w:rPr>
                <w:sz w:val="22"/>
                <w:szCs w:val="22"/>
              </w:rPr>
              <w:t xml:space="preserve">accumulation of earned </w:t>
            </w:r>
            <w:r>
              <w:rPr>
                <w:sz w:val="22"/>
                <w:szCs w:val="22"/>
              </w:rPr>
              <w:t>paid</w:t>
            </w:r>
            <w:r w:rsidRPr="00BE45C5">
              <w:rPr>
                <w:sz w:val="22"/>
                <w:szCs w:val="22"/>
              </w:rPr>
              <w:t xml:space="preserve"> time to enable MassHealth to make </w:t>
            </w:r>
            <w:r>
              <w:rPr>
                <w:sz w:val="22"/>
                <w:szCs w:val="22"/>
              </w:rPr>
              <w:t>earned paid</w:t>
            </w:r>
            <w:r w:rsidRPr="00BE45C5">
              <w:rPr>
                <w:sz w:val="22"/>
                <w:szCs w:val="22"/>
              </w:rPr>
              <w:t xml:space="preserve"> time payments</w:t>
            </w:r>
            <w:r>
              <w:rPr>
                <w:sz w:val="22"/>
                <w:szCs w:val="22"/>
              </w:rPr>
              <w:t xml:space="preserve"> and which satisfies the requirement of</w:t>
            </w:r>
            <w:r w:rsidRPr="00BE45C5">
              <w:rPr>
                <w:sz w:val="22"/>
                <w:szCs w:val="22"/>
              </w:rPr>
              <w:t xml:space="preserve"> the Massachusetts sick time law at Massachusetts General Law chapter 149, section 148C.</w:t>
            </w:r>
          </w:p>
          <w:p w14:paraId="780F7487" w14:textId="77777777" w:rsidR="0027175F"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03F66625" w:rsidR="00974420" w:rsidRDefault="0027175F" w:rsidP="0027175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E45C5">
              <w:rPr>
                <w:sz w:val="22"/>
                <w:szCs w:val="22"/>
              </w:rPr>
              <w:t>The FMS is required to be utilized by participants and families who choose employer authority to hire their own staff and self-direct some or all of their waiver services in their POC. The FMS functions will be recognized as administrative costs.</w:t>
            </w:r>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lastRenderedPageBreak/>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39E7E98E" w:rsidR="00974420" w:rsidRPr="00B67C53" w:rsidRDefault="003A054F"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rFonts w:ascii="Wingdings" w:eastAsia="Wingdings" w:hAnsi="Wingdings" w:cs="Wingdings"/>
                <w:sz w:val="22"/>
                <w:szCs w:val="22"/>
              </w:rPr>
              <w:t>¡</w:t>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lastRenderedPageBreak/>
              <w:t>¡</w:t>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r>
      <w:r>
        <w:rPr>
          <w:b/>
          <w:sz w:val="22"/>
          <w:szCs w:val="22"/>
        </w:rPr>
        <w:lastRenderedPageBreak/>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09"/>
        <w:gridCol w:w="8433"/>
      </w:tblGrid>
      <w:tr w:rsidR="00974420" w:rsidRPr="00DD3AC3" w14:paraId="22A7D2FE" w14:textId="77777777" w:rsidTr="003A6832">
        <w:tc>
          <w:tcPr>
            <w:tcW w:w="609" w:type="dxa"/>
            <w:tcBorders>
              <w:top w:val="single" w:sz="12" w:space="0" w:color="auto"/>
              <w:left w:val="single" w:sz="12" w:space="0" w:color="auto"/>
              <w:bottom w:val="single" w:sz="12" w:space="0" w:color="auto"/>
              <w:right w:val="single" w:sz="12" w:space="0" w:color="auto"/>
            </w:tcBorders>
            <w:shd w:val="pct10" w:color="auto" w:fill="auto"/>
          </w:tcPr>
          <w:p w14:paraId="6F28BF6C" w14:textId="664CDEA8"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433"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rsidTr="003A6832">
        <w:tc>
          <w:tcPr>
            <w:tcW w:w="609" w:type="dxa"/>
            <w:tcBorders>
              <w:top w:val="single" w:sz="12" w:space="0" w:color="auto"/>
              <w:left w:val="single" w:sz="12" w:space="0" w:color="auto"/>
              <w:bottom w:val="single" w:sz="12" w:space="0" w:color="auto"/>
              <w:right w:val="single" w:sz="12" w:space="0" w:color="auto"/>
            </w:tcBorders>
            <w:shd w:val="pct10" w:color="auto" w:fill="auto"/>
          </w:tcPr>
          <w:p w14:paraId="1B562E0C" w14:textId="2E06C54C"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433"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rsidTr="003A6832">
        <w:trPr>
          <w:trHeight w:val="255"/>
        </w:trPr>
        <w:tc>
          <w:tcPr>
            <w:tcW w:w="609"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54CBCE86"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433"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3A6832" w:rsidRPr="00DD3AC3" w14:paraId="6EEA0B4B" w14:textId="77777777" w:rsidTr="003A6832">
        <w:trPr>
          <w:trHeight w:val="255"/>
        </w:trPr>
        <w:tc>
          <w:tcPr>
            <w:tcW w:w="609"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3A6832" w:rsidRPr="00DD3AC3" w:rsidRDefault="003A6832" w:rsidP="003A683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433" w:type="dxa"/>
            <w:tcBorders>
              <w:top w:val="single" w:sz="12" w:space="0" w:color="auto"/>
              <w:left w:val="single" w:sz="12" w:space="0" w:color="auto"/>
              <w:bottom w:val="single" w:sz="12" w:space="0" w:color="auto"/>
              <w:right w:val="single" w:sz="12" w:space="0" w:color="auto"/>
            </w:tcBorders>
            <w:shd w:val="pct10" w:color="auto" w:fill="auto"/>
          </w:tcPr>
          <w:p w14:paraId="74A1669A" w14:textId="293642CC" w:rsidR="003A6832" w:rsidRPr="00DD3AC3" w:rsidRDefault="003A6832" w:rsidP="003A6832">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816997">
              <w:rPr>
                <w:kern w:val="22"/>
                <w:sz w:val="22"/>
                <w:szCs w:val="22"/>
              </w:rPr>
              <w:t>Persons residing in a leased apartment, with lockable access and egress, and which includes living, sleeping, bathing and cooking areas over which the individual or individuals’ family or guardian has domain and control.</w:t>
            </w:r>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rFonts w:ascii="Wingdings" w:eastAsia="Wingdings" w:hAnsi="Wingdings" w:cs="Wingdings"/>
                <w:kern w:val="22"/>
                <w:sz w:val="22"/>
                <w:szCs w:val="22"/>
              </w:rPr>
              <w:t>¡</w:t>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5736CC60" w:rsidR="00974420" w:rsidRPr="00DD3AC3"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974420" w:rsidRPr="0060617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01B26D29" w14:textId="77777777" w:rsidR="00EB5A7C" w:rsidRDefault="00EB5A7C" w:rsidP="00EB5A7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Self-direction opportunities will be available to all participants enrolled in the waiver. Participants must express their desire to self-direct services and may be assessed for their need for a surrogate to assist them to self-direct. The need for surrogacy will be assessed during the service planning process by the care planning team and reviewed annually. If it is determined the participant needs a surrogate, the participant will seek a voluntary surrogate from family, friends, or other sources. If there is no resource who can serve as a voluntary surrogate, the Case Manager will work with the participant to determine if Individual Support and Community Habilitation services can provide surrogacy support to the participant.</w:t>
            </w:r>
          </w:p>
          <w:p w14:paraId="35127CFC" w14:textId="77777777" w:rsidR="00EB5A7C" w:rsidRDefault="00EB5A7C" w:rsidP="00EB5A7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3527E417" w14:textId="2151A725" w:rsidR="00974420" w:rsidRPr="00606178" w:rsidRDefault="00EB5A7C" w:rsidP="00EB5A7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 xml:space="preserve">The Case Manager will provide or arrange for skills training to the participant or participant’s unpaid surrogate and assist the participant/surrogate in on-going management of the self-directed supports. Should evidence arise that a participant who is self-directing </w:t>
            </w:r>
            <w:r>
              <w:rPr>
                <w:kern w:val="22"/>
                <w:sz w:val="22"/>
                <w:szCs w:val="22"/>
              </w:rPr>
              <w:t>their</w:t>
            </w:r>
            <w:r w:rsidRPr="00CD6C68">
              <w:rPr>
                <w:kern w:val="22"/>
                <w:sz w:val="22"/>
                <w:szCs w:val="22"/>
              </w:rPr>
              <w:t xml:space="preserve"> services is no longer able to do so, </w:t>
            </w:r>
            <w:r>
              <w:rPr>
                <w:kern w:val="22"/>
                <w:sz w:val="22"/>
                <w:szCs w:val="22"/>
              </w:rPr>
              <w:t>they</w:t>
            </w:r>
            <w:r w:rsidRPr="00CD6C68">
              <w:rPr>
                <w:kern w:val="22"/>
                <w:sz w:val="22"/>
                <w:szCs w:val="22"/>
              </w:rPr>
              <w:t xml:space="preserve"> will be offered the option to have a surrogate, as described above, to assist with their self-direction decisions. If a participant who has been assessed to require surrogacy does not wish to use or continue to use a surrogate </w:t>
            </w:r>
            <w:r>
              <w:rPr>
                <w:kern w:val="22"/>
                <w:sz w:val="22"/>
                <w:szCs w:val="22"/>
              </w:rPr>
              <w:t>they</w:t>
            </w:r>
            <w:r w:rsidRPr="00CD6C68">
              <w:rPr>
                <w:kern w:val="22"/>
                <w:sz w:val="22"/>
                <w:szCs w:val="22"/>
              </w:rPr>
              <w:t xml:space="preserve"> will not be able to self-direct and will transition to receiving supports through a traditional provider. Appeal rights will be granted.</w:t>
            </w:r>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2A1EA9C" w14:textId="5B2096CE" w:rsidR="00974420" w:rsidRPr="00DD3AC3" w:rsidRDefault="00B71AA3" w:rsidP="00CD6C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B71AA3">
              <w:rPr>
                <w:sz w:val="22"/>
                <w:szCs w:val="22"/>
              </w:rPr>
              <w:t xml:space="preserve">As part of the intake and waiver eligibility process, information about the waiver and opportunities for self-direction will be provided to each individual. The range of options will be discussed as part </w:t>
            </w:r>
            <w:r w:rsidRPr="00B71AA3">
              <w:rPr>
                <w:sz w:val="22"/>
                <w:szCs w:val="22"/>
              </w:rPr>
              <w:lastRenderedPageBreak/>
              <w:t>of the person-centered planning process and throughout the implementation of the POC by the Case Manager. The Case Manager will provide written materials to the participant describing both the benefits and potential liabilities of self-direction, and the role of the Fiscal Management Service in managing these services. When a participant elects to self-direct some of their services, additional information and a handbook about the Fiscal Management Service (FMS) and the requirements for self-directing will be provided, including information about the Agreement for Self-Directed Supports. The FMS has the responsibility for providing fiscal services related to income tax and social security tax withholding, and state worker compensation taxes.</w:t>
            </w:r>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lastRenderedPageBreak/>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586"/>
        <w:gridCol w:w="7882"/>
      </w:tblGrid>
      <w:tr w:rsidR="00974420" w:rsidRPr="00DD3AC3"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rFonts w:ascii="Wingdings" w:eastAsia="Wingdings" w:hAnsi="Wingdings" w:cs="Wingdings"/>
                <w:kern w:val="22"/>
                <w:sz w:val="22"/>
                <w:szCs w:val="22"/>
              </w:rPr>
              <w:t>¡</w:t>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627AE47D" w:rsidR="00974420" w:rsidRPr="00DD3AC3"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Pr>
                <w:rFonts w:ascii="Wingdings" w:eastAsia="Wingdings" w:hAnsi="Wingdings" w:cs="Wingdings"/>
              </w:rPr>
              <w:t>þ</w:t>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1F9C8C05"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53B451EA" w:rsidR="00974420" w:rsidRPr="00A0309D" w:rsidRDefault="003A054F"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974420" w:rsidRPr="0060617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345C3BE7"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state’s practice is to allow Waiver Participants the opportunity to self-direct their waiver services independently if they are able to do so, or with assistance if needed from a non-legal representative chosen by the Waiver Participant.</w:t>
            </w:r>
          </w:p>
          <w:p w14:paraId="5172CF14"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3C7F1B04"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Case Manager will provide support as needed to the Waiver Participant to ensure that proper safeguards are in place to ensure effective oversight and implementation of the POC.</w:t>
            </w:r>
          </w:p>
          <w:p w14:paraId="733C3FBE"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9664D50"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outlineLvl w:val="0"/>
              <w:rPr>
                <w:kern w:val="22"/>
                <w:sz w:val="22"/>
                <w:szCs w:val="22"/>
              </w:rPr>
            </w:pPr>
            <w:r w:rsidRPr="008A587A">
              <w:rPr>
                <w:kern w:val="22"/>
                <w:sz w:val="22"/>
                <w:szCs w:val="22"/>
              </w:rPr>
              <w:t>The Waiver Participant and the Participant’s non-legal representative delineate agreed upon responsibilities of the representative in the Agreement for Self-Directed Supports.</w:t>
            </w:r>
          </w:p>
          <w:p w14:paraId="14B0E87B" w14:textId="77777777" w:rsidR="00F03961"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129515B1" w14:textId="61D3782B" w:rsidR="00974420" w:rsidRDefault="00F03961" w:rsidP="00F0396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Case Manager will address any concerns they have about self-directed services through regular meetings with the Waiver Participant and their representative. In addition, meetings can occur anytime an issue or concern arises.</w:t>
            </w:r>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A56952"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47341447"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sz w:val="22"/>
                <w:szCs w:val="22"/>
              </w:rPr>
              <w:t>Individual Support and Community Habilitation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149DDAE3" w:rsidR="00A56952" w:rsidRPr="00A0309D" w:rsidRDefault="00DD75EB"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25A81F6F"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t>o</w:t>
            </w:r>
          </w:p>
        </w:tc>
      </w:tr>
      <w:tr w:rsidR="00A56952"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47795B57"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0BE17E24" w:rsidR="00A56952" w:rsidRPr="00A0309D" w:rsidRDefault="00DD75EB"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3DCABDF7" w:rsidR="00A56952" w:rsidRPr="007B325D" w:rsidRDefault="00A56952" w:rsidP="00A56952">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rFonts w:ascii="Wingdings" w:eastAsia="Wingdings" w:hAnsi="Wingdings" w:cs="Wingdings"/>
                <w:sz w:val="22"/>
                <w:szCs w:val="22"/>
              </w:rPr>
              <w:t>o</w:t>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5905D21B" w:rsidR="00974420" w:rsidRPr="00C8124F"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lastRenderedPageBreak/>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25E68200"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rFonts w:ascii="Wingdings" w:eastAsia="Wingdings" w:hAnsi="Wingdings" w:cs="Wingdings"/>
                <w:sz w:val="22"/>
                <w:szCs w:val="22"/>
              </w:rPr>
              <w:t>o</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36D2455E" w:rsidR="00DD791C" w:rsidRPr="00C8124F"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Pr>
                <w:rFonts w:ascii="Wingdings" w:eastAsia="Wingdings" w:hAnsi="Wingdings" w:cs="Wingdings"/>
              </w:rPr>
              <w:t>þ</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1716089A"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rFonts w:ascii="Wingdings" w:eastAsia="Wingdings" w:hAnsi="Wingdings" w:cs="Wingdings"/>
                <w:sz w:val="22"/>
                <w:szCs w:val="22"/>
              </w:rPr>
              <w:t>¡</w:t>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i.</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4354C42D"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t>¡</w:t>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32D08C0E" w:rsidR="00974420"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DD3AC3">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499D543B" w:rsidR="00646E1B" w:rsidRPr="00DD3AC3" w:rsidRDefault="005625A9"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5625A9">
              <w:rPr>
                <w:sz w:val="22"/>
                <w:szCs w:val="22"/>
              </w:rPr>
              <w:t>Financial Management Service (FMS) will be provided through a financial management service entity. These services are procured in accordance with state procurement laws.</w:t>
            </w:r>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34F22D49" w14:textId="43E5EE4B" w:rsidR="00646E1B" w:rsidRPr="009B3738" w:rsidRDefault="00402AFF" w:rsidP="00A949C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E248E8">
              <w:rPr>
                <w:sz w:val="22"/>
                <w:szCs w:val="22"/>
              </w:rPr>
              <w:t>The FMS will be furnished as an administrative activity. The administrative fee is set by MassHealth through the FMS contract and is paid on a per person per day basis for each participant who chooses to self-direct. The FMS contract requires that MassHealth conduct an annual reconciliation of the fee to determine whether or not it is sufficient. Each human and social service organization that delivers services to the Commonwealth’s consumers via contracts with state departments is required to complete and submit annual Uniform Financial Statements and Independent Auditor’s Report (UFR). MassHealth uses each FMS’s annual UFR to compare the FMS’s reasonable expenditures for administrative tasks identified in the UFR and paid claims to determine if the FMS expenditures fall within 90% - 110% of the total MassHealth reimbursement. If the FMS reasonable expenditures exceed the reimbursement by more than 10% of what MassHealth has paid, then MassHealth will pay the FMS the amount exceeded, and the rate would most likely be increased. If the reconciliation process shows that FMS expenditures fall below 90% of what they were paid, then the FMS would owe MassHealth, and the rate would be decreased. If the expenditures fall within the 90% - 110% range then no action is needed and no money is either returned or paid out.</w:t>
            </w:r>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36E3FC3B"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51A44FDD"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24D8111D"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7DD912BF"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111B6BC0" w14:textId="77777777"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 xml:space="preserve">The FMS conducts the CORI and List of Excluded Individuals and Entities (LEIE) checks. </w:t>
            </w:r>
          </w:p>
          <w:p w14:paraId="64017226" w14:textId="77777777"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26850DFF" w14:textId="0E9867C5"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 xml:space="preserve">The worker may elect to have the FMS direct deposit payment into the worker’s bank account in which case, the participant will notify the FMS to do so. </w:t>
            </w:r>
            <w:r>
              <w:rPr>
                <w:sz w:val="22"/>
                <w:szCs w:val="22"/>
              </w:rPr>
              <w:t xml:space="preserve">The </w:t>
            </w:r>
            <w:r w:rsidR="0010016E">
              <w:rPr>
                <w:sz w:val="22"/>
                <w:szCs w:val="22"/>
              </w:rPr>
              <w:t>worker</w:t>
            </w:r>
            <w:r>
              <w:rPr>
                <w:sz w:val="22"/>
                <w:szCs w:val="22"/>
              </w:rPr>
              <w:t xml:space="preserve"> may also choose to receive their payment via a debit card. </w:t>
            </w:r>
          </w:p>
          <w:p w14:paraId="5976C295" w14:textId="77777777" w:rsidR="0061106E"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8F8BBD4" w14:textId="3C13AAE4" w:rsidR="00646E1B" w:rsidRPr="00DD3AC3" w:rsidRDefault="0061106E" w:rsidP="0061106E">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The FMS also provides periodic reports to the participant and case manager regarding utilization of participant-directed services.</w:t>
            </w:r>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A0309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25F6D016"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08999863"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0777D0E1"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1A950316"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61A41112"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50B80645" w:rsidR="00646E1B" w:rsidRPr="00DD3AC3"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7603FBF6"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6E2FD493"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A0309D">
              <w:rPr>
                <w:rFonts w:ascii="Wingdings" w:eastAsia="Wingdings" w:hAnsi="Wingdings" w:cs="Wingdings"/>
                <w:sz w:val="23"/>
                <w:szCs w:val="23"/>
              </w:rPr>
              <w:t>o</w:t>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5C550F24" w:rsidR="00646E1B" w:rsidRPr="00A0309D" w:rsidRDefault="00DD75E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1F848ECC" w14:textId="77777777" w:rsidR="007C12B0" w:rsidRDefault="007C12B0" w:rsidP="007C12B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50047">
              <w:rPr>
                <w:sz w:val="22"/>
                <w:szCs w:val="22"/>
              </w:rPr>
              <w:t>The FMS issues worker payments by automatic direct deposits, unless the worker is authorized to receive payment by payroll debit card</w:t>
            </w:r>
            <w:r>
              <w:rPr>
                <w:sz w:val="22"/>
                <w:szCs w:val="22"/>
              </w:rPr>
              <w:t>,</w:t>
            </w:r>
            <w:r w:rsidRPr="00C50047">
              <w:rPr>
                <w:sz w:val="22"/>
                <w:szCs w:val="22"/>
              </w:rPr>
              <w:t xml:space="preserve"> on a biweekly basis. </w:t>
            </w:r>
          </w:p>
          <w:p w14:paraId="18E300D8" w14:textId="77777777" w:rsidR="007C12B0" w:rsidRDefault="007C12B0" w:rsidP="007C12B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5292FD1" w14:textId="100131DF" w:rsidR="00646E1B" w:rsidRPr="00DD3AC3" w:rsidRDefault="007C12B0" w:rsidP="007C12B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1A295A">
              <w:rPr>
                <w:sz w:val="22"/>
                <w:szCs w:val="22"/>
              </w:rPr>
              <w:t>The FMS also provides periodic reports to the participant and case manager regarding utilization of participant-directed services.</w:t>
            </w:r>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4D116030" w14:textId="5C76E423" w:rsidR="00646E1B" w:rsidRPr="00DD3AC3" w:rsidRDefault="00246B3B" w:rsidP="006C5D37">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246B3B">
              <w:rPr>
                <w:sz w:val="22"/>
                <w:szCs w:val="22"/>
              </w:rPr>
              <w:t>The State will manage the performance of the FMS via contract. The State will establish performance metrics as part of the FMS contract and will require that its FMS meet them and have an established process of remediation if they do not achieve them. Monthly FMS reports will reconcile expenditures for a participant with that participant's approved plan of care. The FMS is also required to maintain a log of complaints.</w:t>
            </w:r>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lastRenderedPageBreak/>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3B317F3B" w:rsidR="00974420" w:rsidRPr="00BD0E7C" w:rsidRDefault="00DD75EB"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47F82732"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Each participant who desires to self-direct their services will be assessed to determine their capacity to do so and the types of supports that will be required to assist them. Each Participant will have a Case Manager to provide information and assistance to support self-direction. The Case Manager will monitor the implementation of the support plan and provide coordination and oversight of supports. The role of the Case Manager in individual planning is to support the person and other team members to develop and implement a plan that addresses the participant's needs and preferences. Case Managers support participants to be actively involved in the planning process, share information about choice of qualified providers and self-directed options, and assist with arranging supports and services as described in the plan. They also support the participant to monitor services and make changes as needed. The Case Manager may also support participants to:</w:t>
            </w:r>
          </w:p>
          <w:p w14:paraId="16048EFF"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7EE7A58"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xml:space="preserve">- hire, train and manage their employees; </w:t>
            </w:r>
          </w:p>
          <w:p w14:paraId="22D8542B"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xml:space="preserve">- develop emergency back up plans; and </w:t>
            </w:r>
          </w:p>
          <w:p w14:paraId="6021B310" w14:textId="77777777" w:rsidR="00161A4B" w:rsidRDefault="00161A4B" w:rsidP="00161A4B">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15F92">
              <w:rPr>
                <w:sz w:val="22"/>
                <w:szCs w:val="22"/>
              </w:rPr>
              <w:t>- access and develop self-advocacy skills.</w:t>
            </w:r>
          </w:p>
          <w:p w14:paraId="07DF448F" w14:textId="77777777" w:rsidR="00161A4B" w:rsidRDefault="00161A4B" w:rsidP="00161A4B">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p>
          <w:p w14:paraId="078C5912" w14:textId="1B55C9F7" w:rsidR="00974420" w:rsidRPr="00115F92" w:rsidRDefault="00161A4B" w:rsidP="00161A4B">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Pr>
                <w:bCs/>
                <w:kern w:val="22"/>
                <w:sz w:val="22"/>
                <w:szCs w:val="22"/>
              </w:rPr>
              <w:t>C</w:t>
            </w:r>
            <w:r w:rsidRPr="00115F92">
              <w:rPr>
                <w:bCs/>
                <w:kern w:val="22"/>
                <w:sz w:val="22"/>
                <w:szCs w:val="22"/>
              </w:rPr>
              <w:t>ase Managers are responsible for ensuring that participants understand their responsibilities under self-direction and that the participant has signed the Agreement for Self-Directed Supports.</w:t>
            </w:r>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3BFB00F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rFonts w:ascii="Wingdings" w:eastAsia="Wingdings" w:hAnsi="Wingdings" w:cs="Wingdings"/>
                <w:kern w:val="22"/>
                <w:sz w:val="22"/>
                <w:szCs w:val="22"/>
              </w:rPr>
              <w:t>o</w:t>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2760DD6C"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rFonts w:ascii="Wingdings" w:eastAsia="Wingdings" w:hAnsi="Wingdings" w:cs="Wingdings"/>
                <w:kern w:val="22"/>
                <w:sz w:val="22"/>
                <w:szCs w:val="22"/>
              </w:rPr>
              <w:t>o</w:t>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54EC7E5C" w:rsidR="00974420" w:rsidRPr="00DD3AC3" w:rsidRDefault="00DD75EB"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352A37E6"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290876">
              <w:rPr>
                <w:sz w:val="22"/>
                <w:szCs w:val="22"/>
              </w:rPr>
              <w:t xml:space="preserve">Each participant who desires to self-direct their services will be assessed by </w:t>
            </w:r>
            <w:r>
              <w:rPr>
                <w:sz w:val="22"/>
                <w:szCs w:val="22"/>
              </w:rPr>
              <w:t>their</w:t>
            </w:r>
            <w:r w:rsidRPr="00290876">
              <w:rPr>
                <w:sz w:val="22"/>
                <w:szCs w:val="22"/>
              </w:rPr>
              <w:t xml:space="preserve"> case manager to determine their capacity to do so and the types of supports that will be required to assist them. Each Participant will have a Case Manager to provide information and assistance to support self-direction.</w:t>
            </w:r>
          </w:p>
          <w:p w14:paraId="2FAF547D"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74490265" w14:textId="77777777" w:rsidR="00DA2393" w:rsidRDefault="00DA2393" w:rsidP="00DA2393">
            <w:pPr>
              <w:tabs>
                <w:tab w:val="left" w:pos="900"/>
                <w:tab w:val="center" w:pos="4464"/>
                <w:tab w:val="left" w:pos="5328"/>
                <w:tab w:val="left" w:pos="6048"/>
                <w:tab w:val="left" w:pos="6768"/>
                <w:tab w:val="left" w:pos="7488"/>
                <w:tab w:val="left" w:pos="8208"/>
                <w:tab w:val="left" w:pos="8928"/>
              </w:tabs>
              <w:outlineLvl w:val="0"/>
              <w:rPr>
                <w:sz w:val="22"/>
                <w:szCs w:val="22"/>
              </w:rPr>
            </w:pPr>
            <w:r w:rsidRPr="00290876">
              <w:rPr>
                <w:sz w:val="22"/>
                <w:szCs w:val="22"/>
              </w:rPr>
              <w:t xml:space="preserve">The Case Manager supports the participant or their legal representative in arranging for, directing, and managing waiver services. Assistance is provided in identifying immediate and long-term needs, developing options to meet those needs and accessing identified waiver supports and waiver services. Participants or their representatives may also receive information on recruiting </w:t>
            </w:r>
            <w:r w:rsidRPr="00290876">
              <w:rPr>
                <w:sz w:val="22"/>
                <w:szCs w:val="22"/>
              </w:rPr>
              <w:lastRenderedPageBreak/>
              <w:t xml:space="preserve">and hiring direct service workers, managing workers and providing information on effective problem solving and communication. The Case Manager function includes providing information to ensure that the participant or representative understands the responsibilities of directing their own services; the extent of assistance needed by the participant is discussed by the team and specified in the service plan. The Case Manager will assist in developing the self-direction specifics of the POC to ensure that the needs and preferences are clearly understood and reflected in the plan and will ensure the participant receives skills training, if needed, to enable </w:t>
            </w:r>
            <w:r>
              <w:rPr>
                <w:sz w:val="22"/>
                <w:szCs w:val="22"/>
              </w:rPr>
              <w:t>them</w:t>
            </w:r>
            <w:r w:rsidRPr="00290876">
              <w:rPr>
                <w:sz w:val="22"/>
                <w:szCs w:val="22"/>
              </w:rPr>
              <w:t xml:space="preserve"> to arrange for, direct and manage waiver services. The Case Manager will focus on the following sets of activities in support of participant-directed services:</w:t>
            </w:r>
            <w:r>
              <w:rPr>
                <w:sz w:val="22"/>
                <w:szCs w:val="22"/>
              </w:rPr>
              <w:br/>
            </w:r>
          </w:p>
          <w:p w14:paraId="2FEDC55E"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Support the individual to recruit, train and hire staff; </w:t>
            </w:r>
          </w:p>
          <w:p w14:paraId="4FB9778C"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Facilitate community access and inclusion opportunities; </w:t>
            </w:r>
          </w:p>
          <w:p w14:paraId="192C0BE1" w14:textId="77777777" w:rsidR="00DA2393" w:rsidRDefault="00DA2393" w:rsidP="00DA2393">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xml:space="preserve">- Monitor and assist the individual participant when revisions to the POC are needed; and </w:t>
            </w:r>
          </w:p>
          <w:p w14:paraId="012E71EE" w14:textId="49D07E4B" w:rsidR="00974420" w:rsidRPr="00866028" w:rsidRDefault="00DA2393" w:rsidP="00DA2393">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866028">
              <w:rPr>
                <w:sz w:val="22"/>
                <w:szCs w:val="22"/>
              </w:rPr>
              <w:t>- Support the participant in working with the Fiscal Management Service to recruit, screen, hire, train, schedule, monitor and pay support workers.</w:t>
            </w:r>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lastRenderedPageBreak/>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5E3B306C" w:rsidR="001E7DD8" w:rsidRPr="00DD3AC3"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4A1B3BF8"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rFonts w:ascii="Wingdings" w:eastAsia="Wingdings" w:hAnsi="Wingdings" w:cs="Wingdings"/>
                <w:sz w:val="22"/>
                <w:szCs w:val="22"/>
              </w:rPr>
              <w:t>¡</w:t>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23B4CBC5" w:rsidR="00974420" w:rsidRPr="00DD3AC3" w:rsidRDefault="00F56FE7"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Repeated efforts will be made by the Case Manager to sustain the participant in </w:t>
            </w:r>
            <w:r>
              <w:rPr>
                <w:sz w:val="22"/>
                <w:szCs w:val="22"/>
              </w:rPr>
              <w:t>their</w:t>
            </w:r>
            <w:r w:rsidRPr="00475EB5">
              <w:rPr>
                <w:sz w:val="22"/>
                <w:szCs w:val="22"/>
              </w:rPr>
              <w:t xml:space="preserve"> self-direction of services. If after multiple efforts, the waiver participant voluntarily chooses to terminate this method of receiving services, it is the Case Manager's responsibility to arrange for and ensure continuity of services/supports through traditional providers to meet the individual’s health and welfare needs outlined in their participant-centered plan of care. When appropriate, the Case Manager will work with the participant to adjust the POC to ensure that it meets the needs and desires of the participant and to ensure health and safety during the transition from participant-directed services to more traditional provider based services.</w:t>
            </w:r>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299D0D1"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In the case of an involuntary termination of participant direction, the individual and the support team meet to develop a transition plan and modify the Waiver Plan of Care. The Case Manager ensures that the participants’ health and safety needs are met during the transition, coordinates the transition of services and assists the individual to choose a qualified provider to replace the directly hired staff.</w:t>
            </w:r>
          </w:p>
          <w:p w14:paraId="01ECA225"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150C1A"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Although the State will work to prevent situations of involuntary termination of self-direction, they may be necessary. Reasons for involuntary termination of self-direction will include (but not be limited to) such things as refusal on the part of the participant to be involved in the development and implementation of the Individual Service Planning Process, the participant authorizing payment </w:t>
            </w:r>
            <w:r w:rsidRPr="00475EB5">
              <w:rPr>
                <w:sz w:val="22"/>
                <w:szCs w:val="22"/>
              </w:rPr>
              <w:lastRenderedPageBreak/>
              <w:t>for services or supports that are not in accordance with the plan of care, the participants commission of fraudulent or criminal activity associated with self-direction, demonstration that the participant requires a surrogate to ensure adequate management of workers, but declines such surrogate when informed one is necessary in order to self-direct, on-going inability to locate, supervise, and retain employees, and/or to submit time-sheets in a timely manner, and other individual circumstances that may preclude continued self-direction.</w:t>
            </w:r>
          </w:p>
          <w:p w14:paraId="387E3729" w14:textId="77777777" w:rsidR="001A7ACF"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5D16F815" w:rsidR="00974420" w:rsidRPr="0036067B" w:rsidRDefault="001A7ACF" w:rsidP="001A7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Each participant who self-directs will have an Agreement for Self-Directed Supports describing the expectations of participation. As part of this agreement, the individual acknowledges that the authorization and payment for services that are not rendered could subject </w:t>
            </w:r>
            <w:r>
              <w:rPr>
                <w:sz w:val="22"/>
                <w:szCs w:val="22"/>
              </w:rPr>
              <w:t>them</w:t>
            </w:r>
            <w:r w:rsidRPr="00475EB5">
              <w:rPr>
                <w:sz w:val="22"/>
                <w:szCs w:val="22"/>
              </w:rPr>
              <w:t xml:space="preserve"> to Medicaid fraud charges under state and federal law. Breach of any of the requirements with or without intent may disqualify the individual from self-directing-services. Termination of the participant's self-direction opportunity may be made when a participant or representative cannot adhere to the terms of the Agreement for Self-Directed Supports.</w:t>
            </w:r>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4BE62263"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3727D0C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56C204B5"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5BA6DD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6C3B7E4D"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25A2E2F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4169350D"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3</w:t>
            </w:r>
          </w:p>
        </w:tc>
        <w:tc>
          <w:tcPr>
            <w:tcW w:w="3288" w:type="dxa"/>
            <w:shd w:val="pct10" w:color="auto" w:fill="auto"/>
          </w:tcPr>
          <w:p w14:paraId="6627A1A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7C250EE8" w:rsidR="00974420" w:rsidRPr="00DD3AC3" w:rsidRDefault="009F0CF6"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rStyle w:val="CommentReference"/>
              </w:rPr>
              <w:t>3</w:t>
            </w:r>
          </w:p>
        </w:tc>
        <w:tc>
          <w:tcPr>
            <w:tcW w:w="3288" w:type="dxa"/>
            <w:shd w:val="pct10" w:color="auto" w:fill="auto"/>
          </w:tcPr>
          <w:p w14:paraId="40BDFF3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88"/>
          <w:headerReference w:type="default" r:id="rId89"/>
          <w:footerReference w:type="default" r:id="rId90"/>
          <w:headerReference w:type="first" r:id="rId91"/>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AF4B2F">
        <w:rPr>
          <w:b/>
          <w:sz w:val="22"/>
          <w:szCs w:val="22"/>
        </w:rPr>
        <w:t>i.</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4"/>
        <w:gridCol w:w="803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11D87ABA"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rFonts w:ascii="Wingdings" w:eastAsia="Wingdings" w:hAnsi="Wingdings" w:cs="Wingdings"/>
                <w:sz w:val="22"/>
                <w:szCs w:val="22"/>
              </w:rPr>
              <w:t>o</w:t>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77777777" w:rsidR="00974420" w:rsidRPr="00C677D1"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2699DCE8" w:rsidR="00974420" w:rsidRPr="009957A8" w:rsidRDefault="00DD75E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3D8DAEE6"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38E8FF0C"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0F8F4811"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74937825"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6C95ABD"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5D8D422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419780D8"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C36C904"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634D28C6" w:rsidR="00B70BCF"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3C6B42"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55FA0F41" w:rsidR="00B70BCF" w:rsidRPr="000B6E75" w:rsidRDefault="00541A33"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r w:rsidRPr="000B6E75">
              <w:rPr>
                <w:bCs/>
                <w:kern w:val="22"/>
                <w:sz w:val="22"/>
                <w:szCs w:val="22"/>
              </w:rPr>
              <w:t>Criminal background checks are conducted in accordance with processes outlined in Appendix C-2-a.</w:t>
            </w:r>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77AC0E39"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0F2FC75C"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0BB52948"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5CA550DB"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276FB3EE"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lastRenderedPageBreak/>
              <w:t>þ</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5CB7B5F9"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17323474"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31188F40" w:rsidR="00974420" w:rsidRPr="003C6B42" w:rsidRDefault="00DD75EB"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36FFCB32" w:rsidR="000E4E9A" w:rsidRPr="003C6B42"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0E230E8A"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3C6B42">
              <w:rPr>
                <w:rFonts w:ascii="Wingdings" w:eastAsia="Wingdings" w:hAnsi="Wingdings" w:cs="Wingdings"/>
                <w:sz w:val="22"/>
                <w:szCs w:val="22"/>
              </w:rPr>
              <w:t>o</w:t>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Pr>
          <w:b/>
          <w:sz w:val="22"/>
          <w:szCs w:val="22"/>
        </w:rPr>
        <w:t>i.</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rFonts w:ascii="Wingdings" w:eastAsia="Wingdings" w:hAnsi="Wingdings" w:cs="Wingdings"/>
                <w:sz w:val="22"/>
                <w:szCs w:val="22"/>
              </w:rPr>
              <w:t>o</w:t>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3861EA99"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71D1D1"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8AF76B"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42C26D" w14:textId="77777777" w:rsidR="00CE22DE" w:rsidRPr="00DD3AC3"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29A17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254D10"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AED65F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DA75F"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BABE0D"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19F110"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419B7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rFonts w:ascii="Wingdings" w:eastAsia="Wingdings" w:hAnsi="Wingdings" w:cs="Wingdings"/>
                <w:sz w:val="22"/>
                <w:szCs w:val="22"/>
              </w:rPr>
              <w:t>¡</w:t>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32A2EF7"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14:paraId="24586F88"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13D0735"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4A6E5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78FE91"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92"/>
          <w:headerReference w:type="default" r:id="rId93"/>
          <w:footerReference w:type="default" r:id="rId94"/>
          <w:headerReference w:type="first" r:id="rId95"/>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CD7A4E6" w14:textId="77777777" w:rsidR="004810C1"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Waiver applicants and participants are afforded the opportunity to request a fair hearing disputing actions under the ABI-RH Waiver in all instances when: (1) they are not provided the choice of home and community-based services as an alternative to institutional care; (2) they are denied participation in the ABI-RH Waiver; (3) there is a denial, suspension, reduction or termination of services, including a substantial failure to implement the services contained in their Individual Service Plan, within the terms and conditions of the ABI-RH Waiver as approved by CMS.</w:t>
            </w:r>
          </w:p>
          <w:p w14:paraId="7A483C3C"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51D8EC"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14:paraId="3C2D3E62"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110012"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14:paraId="66643F21" w14:textId="77777777" w:rsidR="00203FDE"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69174354" w:rsidR="00203FDE" w:rsidRPr="00DD3AC3" w:rsidRDefault="00203FDE"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03FDE">
              <w:rPr>
                <w:sz w:val="22"/>
                <w:szCs w:val="22"/>
              </w:rPr>
              <w:t>The notices regarding the right to appeal in each instance provide a brief description of the appeals process and instructions regarding how to appeal. In addition, the participant’s plan of care is accompanied by right-to-appeal information, as described above, as well as a cover letter that includes contact information for a Case Management staff person who is available to answer questions or to assist the individual in filing an appeal. Regulations of the Executive Office of Administration and Finance at 801 CMR 1.02 et seq. (Executive Office for Administration and Finance regulations establishing standard adjudicatory rules of practice and procedure), shall govern ABI-RH Waiver appeal proceedings.</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96"/>
          <w:headerReference w:type="default" r:id="rId97"/>
          <w:footerReference w:type="even" r:id="rId98"/>
          <w:footerReference w:type="default" r:id="rId99"/>
          <w:headerReference w:type="first" r:id="rId100"/>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7027A0E2" w:rsidR="00F72E9C" w:rsidRPr="003D5B56"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0130431B"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1"/>
          <w:headerReference w:type="default" r:id="rId102"/>
          <w:footerReference w:type="default" r:id="rId103"/>
          <w:headerReference w:type="first" r:id="rId104"/>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lastRenderedPageBreak/>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1B987E67" w:rsidR="00F72E9C" w:rsidRPr="00DD3AC3"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338B0653"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5"/>
          <w:headerReference w:type="default" r:id="rId106"/>
          <w:footerReference w:type="default" r:id="rId107"/>
          <w:headerReference w:type="first" r:id="rId108"/>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291"/>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5EBEBDE1" w:rsidR="004F1CD9" w:rsidRPr="003C501C" w:rsidRDefault="00D3730D"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E7BBC"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rFonts w:ascii="Wingdings" w:eastAsia="Wingdings" w:hAnsi="Wingdings" w:cs="Wingdings"/>
                <w:kern w:val="22"/>
                <w:sz w:val="22"/>
                <w:szCs w:val="22"/>
              </w:rPr>
              <w:t>¡</w:t>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1E9461F7" w14:textId="0F167D97" w:rsidR="0045401C"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D33030">
              <w:rPr>
                <w:kern w:val="22"/>
                <w:sz w:val="22"/>
                <w:szCs w:val="22"/>
              </w:rPr>
              <w:t xml:space="preserve">DDS and MRC utilize a web 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DDS case managers are required to report incidents when they learn about them if they have not already been reported. Incidents are classified as requiring either a minor or major level of review. Deaths, physical and sexual assaults, suicide attempts, certain unplanned hospitalizations, missing person, and injuries are some examples of incidents requiring a major level of review. Suspected verbal or emotional abuse, theft, property damage, and behavioral incidents in the community are some examples of incidents requiring a minor level of review. The HCSIS system is an integrated event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 by Regional supervisory staff for major incidents. An incident cannot be considered closed until all appropriate parties agree on the action steps to be taken and all required approvals have been completed. Standard management reports for Regional and Central office staff for purposes of follow up on provider and systemic levels are provided on a monthly basis. </w:t>
            </w:r>
            <w:r w:rsidR="0056274E">
              <w:rPr>
                <w:kern w:val="22"/>
                <w:sz w:val="22"/>
                <w:szCs w:val="22"/>
              </w:rPr>
              <w:t>A</w:t>
            </w:r>
            <w:r w:rsidRPr="00D33030">
              <w:rPr>
                <w:kern w:val="22"/>
                <w:sz w:val="22"/>
                <w:szCs w:val="22"/>
              </w:rPr>
              <w:t>ggregate data regarding specific incident types are reported</w:t>
            </w:r>
            <w:r w:rsidR="00245983">
              <w:rPr>
                <w:kern w:val="22"/>
                <w:sz w:val="22"/>
                <w:szCs w:val="22"/>
              </w:rPr>
              <w:t xml:space="preserve"> </w:t>
            </w:r>
            <w:r w:rsidR="00245983">
              <w:rPr>
                <w:kern w:val="22"/>
                <w:sz w:val="22"/>
                <w:szCs w:val="22"/>
              </w:rPr>
              <w:lastRenderedPageBreak/>
              <w:t>an</w:t>
            </w:r>
            <w:r w:rsidR="007F6328">
              <w:rPr>
                <w:kern w:val="22"/>
                <w:sz w:val="22"/>
                <w:szCs w:val="22"/>
              </w:rPr>
              <w:t>n</w:t>
            </w:r>
            <w:r w:rsidR="00245983">
              <w:rPr>
                <w:kern w:val="22"/>
                <w:sz w:val="22"/>
                <w:szCs w:val="22"/>
              </w:rPr>
              <w:t>ually</w:t>
            </w:r>
            <w:r w:rsidRPr="00D33030">
              <w:rPr>
                <w:kern w:val="22"/>
                <w:sz w:val="22"/>
                <w:szCs w:val="22"/>
              </w:rPr>
              <w:t>. The reports detail both the number of incidents as well as the rate of incidents so that comparisons can be made between Areas, Regions and Statewide.</w:t>
            </w:r>
          </w:p>
          <w:p w14:paraId="296C89A2" w14:textId="77777777" w:rsidR="00D33030"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4026B781" w:rsidR="004810C1" w:rsidRPr="00DD3AC3" w:rsidRDefault="0045401C" w:rsidP="004540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5401C">
              <w:rPr>
                <w:kern w:val="22"/>
                <w:sz w:val="22"/>
                <w:szCs w:val="22"/>
              </w:rPr>
              <w:t>In addition to the incident reporting system, all alleged instances of abuse</w:t>
            </w:r>
            <w:r w:rsidR="0071675B">
              <w:rPr>
                <w:kern w:val="22"/>
                <w:sz w:val="22"/>
                <w:szCs w:val="22"/>
              </w:rPr>
              <w:t>,</w:t>
            </w:r>
            <w:r w:rsidRPr="0045401C">
              <w:rPr>
                <w:kern w:val="22"/>
                <w:sz w:val="22"/>
                <w:szCs w:val="22"/>
              </w:rPr>
              <w:t xml:space="preserve"> neglect</w:t>
            </w:r>
            <w:r w:rsidR="00052A9B">
              <w:rPr>
                <w:kern w:val="22"/>
                <w:sz w:val="22"/>
                <w:szCs w:val="22"/>
              </w:rPr>
              <w:t xml:space="preserve">, </w:t>
            </w:r>
            <w:r w:rsidR="00052A9B" w:rsidRPr="0045401C">
              <w:rPr>
                <w:kern w:val="22"/>
                <w:sz w:val="22"/>
                <w:szCs w:val="22"/>
              </w:rPr>
              <w:t>exploitation, and/or death</w:t>
            </w:r>
            <w:r w:rsidRPr="0045401C">
              <w:rPr>
                <w:kern w:val="22"/>
                <w:sz w:val="22"/>
                <w:szCs w:val="22"/>
              </w:rPr>
              <w:t xml:space="preserve">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w:t>
            </w:r>
            <w:r w:rsidR="00443177">
              <w:rPr>
                <w:kern w:val="22"/>
                <w:sz w:val="22"/>
                <w:szCs w:val="22"/>
              </w:rPr>
              <w:t>,</w:t>
            </w:r>
            <w:r w:rsidRPr="0045401C">
              <w:rPr>
                <w:kern w:val="22"/>
                <w:sz w:val="22"/>
                <w:szCs w:val="22"/>
              </w:rPr>
              <w:t xml:space="preserve"> neglect</w:t>
            </w:r>
            <w:r w:rsidR="00052A9B">
              <w:rPr>
                <w:kern w:val="22"/>
                <w:sz w:val="22"/>
                <w:szCs w:val="22"/>
              </w:rPr>
              <w:t xml:space="preserve">, </w:t>
            </w:r>
            <w:r w:rsidR="00052A9B" w:rsidRPr="0045401C">
              <w:rPr>
                <w:kern w:val="22"/>
                <w:sz w:val="22"/>
                <w:szCs w:val="22"/>
              </w:rPr>
              <w:t>exploitation, and/or death</w:t>
            </w:r>
            <w:r w:rsidRPr="0045401C">
              <w:rPr>
                <w:kern w:val="22"/>
                <w:sz w:val="22"/>
                <w:szCs w:val="22"/>
              </w:rPr>
              <w:t xml:space="preserve"> for individuals with disabilities between the ages of 18 and 59. Mandated reporters, as well as individuals and families, report suspected cases of abuse</w:t>
            </w:r>
            <w:r w:rsidR="00443177">
              <w:rPr>
                <w:kern w:val="22"/>
                <w:sz w:val="22"/>
                <w:szCs w:val="22"/>
              </w:rPr>
              <w:t>,</w:t>
            </w:r>
            <w:r w:rsidRPr="0045401C">
              <w:rPr>
                <w:kern w:val="22"/>
                <w:sz w:val="22"/>
                <w:szCs w:val="22"/>
              </w:rPr>
              <w:t xml:space="preserve"> neglect</w:t>
            </w:r>
            <w:r w:rsidR="00FA007D">
              <w:rPr>
                <w:kern w:val="22"/>
                <w:sz w:val="22"/>
                <w:szCs w:val="22"/>
              </w:rPr>
              <w:t xml:space="preserve">, </w:t>
            </w:r>
            <w:r w:rsidR="00FA007D" w:rsidRPr="0045401C">
              <w:rPr>
                <w:kern w:val="22"/>
                <w:sz w:val="22"/>
                <w:szCs w:val="22"/>
              </w:rPr>
              <w:t>exploitation, and/or death</w:t>
            </w:r>
            <w:r w:rsidRPr="0045401C">
              <w:rPr>
                <w:kern w:val="22"/>
                <w:sz w:val="22"/>
                <w:szCs w:val="22"/>
              </w:rPr>
              <w:t xml:space="preserve"> directly to the DPPC. DPPC reviews all reports, then determines and assigns investigation responsibility.</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lastRenderedPageBreak/>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14966A3" w14:textId="214141CD" w:rsidR="004810C1"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As part of their responsibility, providers are required to inform all participants and families of their right to be free from abuse and neglect and the appropriate agency to whom they should report allegations of abuse, neglect</w:t>
            </w:r>
            <w:r w:rsidR="00FA007D">
              <w:rPr>
                <w:kern w:val="22"/>
                <w:sz w:val="22"/>
                <w:szCs w:val="22"/>
              </w:rPr>
              <w:t>,</w:t>
            </w:r>
            <w:r w:rsidRPr="00C654B3">
              <w:rPr>
                <w:kern w:val="22"/>
                <w:sz w:val="22"/>
                <w:szCs w:val="22"/>
              </w:rPr>
              <w:t xml:space="preserve"> exploitation</w:t>
            </w:r>
            <w:r w:rsidR="00FA007D">
              <w:rPr>
                <w:kern w:val="22"/>
                <w:sz w:val="22"/>
                <w:szCs w:val="22"/>
              </w:rPr>
              <w:t xml:space="preserve"> and/or death</w:t>
            </w:r>
            <w:r w:rsidRPr="00C654B3">
              <w:rPr>
                <w:kern w:val="22"/>
                <w:sz w:val="22"/>
                <w:szCs w:val="22"/>
              </w:rPr>
              <w:t>. Individuals and their families are given the information both in written and verbal formats. As part of their role, case managers also inform individuals about how to report alleged cases of abuse</w:t>
            </w:r>
            <w:r w:rsidR="001E2582">
              <w:rPr>
                <w:kern w:val="22"/>
                <w:sz w:val="22"/>
                <w:szCs w:val="22"/>
              </w:rPr>
              <w:t>,</w:t>
            </w:r>
            <w:r w:rsidRPr="00C654B3">
              <w:rPr>
                <w:kern w:val="22"/>
                <w:sz w:val="22"/>
                <w:szCs w:val="22"/>
              </w:rPr>
              <w:t xml:space="preserve"> neglect</w:t>
            </w:r>
            <w:r w:rsidR="00FA007D">
              <w:rPr>
                <w:kern w:val="22"/>
                <w:sz w:val="22"/>
                <w:szCs w:val="22"/>
              </w:rPr>
              <w:t xml:space="preserve">, </w:t>
            </w:r>
            <w:r w:rsidR="00FA007D" w:rsidRPr="0045401C">
              <w:rPr>
                <w:kern w:val="22"/>
                <w:sz w:val="22"/>
                <w:szCs w:val="22"/>
              </w:rPr>
              <w:t>exploitation, and/or death</w:t>
            </w:r>
            <w:r w:rsidRPr="00C654B3">
              <w:rPr>
                <w:kern w:val="22"/>
                <w:sz w:val="22"/>
                <w:szCs w:val="22"/>
              </w:rPr>
              <w:t>. Quality Enhancement surveyors conducting licensure and certification reviews check to assure that individuals and guardians have received information regarding how to report suspected instances of abuse</w:t>
            </w:r>
            <w:r w:rsidR="001E2582">
              <w:rPr>
                <w:kern w:val="22"/>
                <w:sz w:val="22"/>
                <w:szCs w:val="22"/>
              </w:rPr>
              <w:t>,</w:t>
            </w:r>
            <w:r w:rsidRPr="00C654B3">
              <w:rPr>
                <w:kern w:val="22"/>
                <w:sz w:val="22"/>
                <w:szCs w:val="22"/>
              </w:rPr>
              <w:t xml:space="preserve"> neglect</w:t>
            </w:r>
            <w:r w:rsidR="007A62CA">
              <w:rPr>
                <w:kern w:val="22"/>
                <w:sz w:val="22"/>
                <w:szCs w:val="22"/>
              </w:rPr>
              <w:t xml:space="preserve">, </w:t>
            </w:r>
            <w:r w:rsidR="007A62CA" w:rsidRPr="0045401C">
              <w:rPr>
                <w:kern w:val="22"/>
                <w:sz w:val="22"/>
                <w:szCs w:val="22"/>
              </w:rPr>
              <w:t>exploitation, and/or death</w:t>
            </w:r>
            <w:r w:rsidRPr="00C654B3">
              <w:rPr>
                <w:kern w:val="22"/>
                <w:sz w:val="22"/>
                <w:szCs w:val="22"/>
              </w:rPr>
              <w:t>. They also check to assure that the information is imparted in the format most appropriate to the individual’s or family’s learning style.</w:t>
            </w:r>
          </w:p>
          <w:p w14:paraId="2CF04D50" w14:textId="77777777"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7F3F487" w14:textId="2C9DBA9A"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The “Participant Handbook: A Guide for Individuals Receiving Services through the Acquired Brain Injury or the Money Follows the Person Medicaid Waiver Programs” presents information about participants’ right to be free from abuse</w:t>
            </w:r>
            <w:r w:rsidR="001E2582">
              <w:rPr>
                <w:kern w:val="22"/>
                <w:sz w:val="22"/>
                <w:szCs w:val="22"/>
              </w:rPr>
              <w:t>,</w:t>
            </w:r>
            <w:r w:rsidRPr="00C654B3">
              <w:rPr>
                <w:kern w:val="22"/>
                <w:sz w:val="22"/>
                <w:szCs w:val="22"/>
              </w:rPr>
              <w:t xml:space="preserve"> neglect </w:t>
            </w:r>
            <w:r w:rsidR="001E2582">
              <w:rPr>
                <w:kern w:val="22"/>
                <w:sz w:val="22"/>
                <w:szCs w:val="22"/>
              </w:rPr>
              <w:t xml:space="preserve">exploitation </w:t>
            </w:r>
            <w:r w:rsidRPr="00C654B3">
              <w:rPr>
                <w:kern w:val="22"/>
                <w:sz w:val="22"/>
                <w:szCs w:val="22"/>
              </w:rPr>
              <w:t>and how to report any abuse</w:t>
            </w:r>
            <w:r w:rsidR="001E2582">
              <w:rPr>
                <w:kern w:val="22"/>
                <w:sz w:val="22"/>
                <w:szCs w:val="22"/>
              </w:rPr>
              <w:t>,</w:t>
            </w:r>
            <w:r w:rsidRPr="00C654B3">
              <w:rPr>
                <w:kern w:val="22"/>
                <w:sz w:val="22"/>
                <w:szCs w:val="22"/>
              </w:rPr>
              <w:t xml:space="preserve"> neglect</w:t>
            </w:r>
            <w:r w:rsidR="001E2582">
              <w:rPr>
                <w:kern w:val="22"/>
                <w:sz w:val="22"/>
                <w:szCs w:val="22"/>
              </w:rPr>
              <w:t xml:space="preserve">, </w:t>
            </w:r>
            <w:r w:rsidR="001E2582" w:rsidRPr="0045401C">
              <w:rPr>
                <w:kern w:val="22"/>
                <w:sz w:val="22"/>
                <w:szCs w:val="22"/>
              </w:rPr>
              <w:t>exploitation</w:t>
            </w:r>
            <w:r w:rsidRPr="00C654B3">
              <w:rPr>
                <w:kern w:val="22"/>
                <w:sz w:val="22"/>
                <w:szCs w:val="22"/>
              </w:rPr>
              <w:t>.</w:t>
            </w:r>
          </w:p>
          <w:p w14:paraId="7238E608" w14:textId="77777777"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0902BC90" w:rsidR="00C654B3" w:rsidRDefault="00C654B3"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In addition, as part of its ongoing commitment to providing participants with information to prevent and report abuse or neglect, DDS has a number of initiatives designed to strengthen overall reporting in the Department. These DDS initiatives include but are not limited to partnerships with stakeholder and self-advocacy groups such as Massachusetts Advocates Standing Strong to support “Awareness and Action”, a training program taught by and for self-advocates regarding how to prevent and report abuse</w:t>
            </w:r>
            <w:r w:rsidR="00837065">
              <w:rPr>
                <w:kern w:val="22"/>
                <w:sz w:val="22"/>
                <w:szCs w:val="22"/>
              </w:rPr>
              <w:t>, neglect, or exploitation</w:t>
            </w:r>
            <w:r w:rsidRPr="00C654B3">
              <w:rPr>
                <w:kern w:val="22"/>
                <w:sz w:val="22"/>
                <w:szCs w:val="22"/>
              </w:rPr>
              <w:t xml:space="preserve"> and a partnership with a private provider to train self-advocates in self</w:t>
            </w:r>
            <w:r w:rsidR="00837065">
              <w:rPr>
                <w:kern w:val="22"/>
                <w:sz w:val="22"/>
                <w:szCs w:val="22"/>
              </w:rPr>
              <w:t>-</w:t>
            </w:r>
            <w:r w:rsidRPr="00C654B3">
              <w:rPr>
                <w:kern w:val="22"/>
                <w:sz w:val="22"/>
                <w:szCs w:val="22"/>
              </w:rPr>
              <w:t>defense and to support providers to create a culture of zero tolerance for abuse</w:t>
            </w:r>
            <w:r w:rsidR="00837065">
              <w:rPr>
                <w:kern w:val="22"/>
                <w:sz w:val="22"/>
                <w:szCs w:val="22"/>
              </w:rPr>
              <w:t xml:space="preserve">, </w:t>
            </w:r>
            <w:r w:rsidRPr="00C654B3">
              <w:rPr>
                <w:kern w:val="22"/>
                <w:sz w:val="22"/>
                <w:szCs w:val="22"/>
              </w:rPr>
              <w:t>neglect</w:t>
            </w:r>
            <w:r w:rsidR="00837065">
              <w:rPr>
                <w:kern w:val="22"/>
                <w:sz w:val="22"/>
                <w:szCs w:val="22"/>
              </w:rPr>
              <w:t>, or exploitation</w:t>
            </w:r>
            <w:r w:rsidRPr="00C654B3">
              <w:rPr>
                <w:kern w:val="22"/>
                <w:sz w:val="22"/>
                <w:szCs w:val="22"/>
              </w:rPr>
              <w: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07B5922" w14:textId="4908913E" w:rsidR="004810C1"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As mentioned in G-1-b, there are two distinct processes for reviewing incidents—one for incidents (classified as requiring a minor or major level of review) and one for reporting of suspected instances of abuse</w:t>
            </w:r>
            <w:r w:rsidR="00837065">
              <w:rPr>
                <w:kern w:val="22"/>
                <w:sz w:val="22"/>
                <w:szCs w:val="22"/>
              </w:rPr>
              <w:t>,</w:t>
            </w:r>
            <w:r w:rsidRPr="00C654B3">
              <w:rPr>
                <w:kern w:val="22"/>
                <w:sz w:val="22"/>
                <w:szCs w:val="22"/>
              </w:rPr>
              <w:t xml:space="preserve"> neglect</w:t>
            </w:r>
            <w:r w:rsidR="00837065">
              <w:rPr>
                <w:kern w:val="22"/>
                <w:sz w:val="22"/>
                <w:szCs w:val="22"/>
              </w:rPr>
              <w:t xml:space="preserve">, </w:t>
            </w:r>
            <w:r w:rsidR="00837065" w:rsidRPr="0045401C">
              <w:rPr>
                <w:kern w:val="22"/>
                <w:sz w:val="22"/>
                <w:szCs w:val="22"/>
              </w:rPr>
              <w:t>exploitation, and/or death</w:t>
            </w:r>
            <w:r w:rsidRPr="00C654B3">
              <w:rPr>
                <w:kern w:val="22"/>
                <w:sz w:val="22"/>
                <w:szCs w:val="22"/>
              </w:rPr>
              <w:t xml:space="preserve">. A reported incident may also </w:t>
            </w:r>
            <w:r w:rsidRPr="00C654B3">
              <w:rPr>
                <w:kern w:val="22"/>
                <w:sz w:val="22"/>
                <w:szCs w:val="22"/>
              </w:rPr>
              <w:lastRenderedPageBreak/>
              <w:t>be the subject of an investigation, but the processes are different and carried out by different entities. The processes are described below.</w:t>
            </w:r>
          </w:p>
          <w:p w14:paraId="0F05432A" w14:textId="22955421" w:rsidR="00C654B3"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C654B3">
              <w:rPr>
                <w:kern w:val="22"/>
                <w:sz w:val="22"/>
                <w:szCs w:val="22"/>
              </w:rPr>
              <w:t>Minor and major incidents must be reported by the staff person observing or discovering the incident. An incident requiring a major level of review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 follow up action steps that will be taken beyond those already identified. Both minor and major incident reports are reviewed by the case manager. Major incidents are escalated to the regional level for review. The final report, which includes action steps, must be agreed upon by both the provider and DDS. If DDS does not concur with the action steps, the report is sent back to the provider for additional action. Incident reports are considered closed only after there is consensus among the parties as to the action steps taken and all required reviews and approvals are completed. A similar process is in place for response to medication occurrences. In the event of a medication occurrence, the review is completed by the regional Medication Administration Program (MAP) coordinator, who is required to be an RN.</w:t>
            </w:r>
          </w:p>
          <w:p w14:paraId="55C938D3" w14:textId="2395D164" w:rsidR="00C654B3" w:rsidRDefault="00C654B3"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58EC1E5" w14:textId="4E2947A7" w:rsidR="00C654B3"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Incidents that rise to the level of a reportable event,  allegation of abuse</w:t>
            </w:r>
            <w:r w:rsidR="009003E2">
              <w:rPr>
                <w:kern w:val="22"/>
                <w:sz w:val="22"/>
                <w:szCs w:val="22"/>
              </w:rPr>
              <w:t>,</w:t>
            </w:r>
            <w:r w:rsidRPr="009E71B7">
              <w:rPr>
                <w:kern w:val="22"/>
                <w:sz w:val="22"/>
                <w:szCs w:val="22"/>
              </w:rPr>
              <w:t xml:space="preserve"> neglect,</w:t>
            </w:r>
            <w:r w:rsidR="009003E2">
              <w:rPr>
                <w:kern w:val="22"/>
                <w:sz w:val="22"/>
                <w:szCs w:val="22"/>
              </w:rPr>
              <w:t xml:space="preserve"> e</w:t>
            </w:r>
            <w:r w:rsidR="009003E2" w:rsidRPr="0045401C">
              <w:rPr>
                <w:kern w:val="22"/>
                <w:sz w:val="22"/>
                <w:szCs w:val="22"/>
              </w:rPr>
              <w:t>xploitation, and/or death</w:t>
            </w:r>
            <w:r w:rsidRPr="009E71B7">
              <w:rPr>
                <w:kern w:val="22"/>
                <w:sz w:val="22"/>
                <w:szCs w:val="22"/>
              </w:rPr>
              <w:t xml:space="preserve"> 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DDS Investigations Unit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w:t>
            </w:r>
            <w:r w:rsidR="009003E2">
              <w:rPr>
                <w:kern w:val="22"/>
                <w:sz w:val="22"/>
                <w:szCs w:val="22"/>
              </w:rPr>
              <w:t>,</w:t>
            </w:r>
            <w:r w:rsidRPr="009E71B7">
              <w:rPr>
                <w:kern w:val="22"/>
                <w:sz w:val="22"/>
                <w:szCs w:val="22"/>
              </w:rPr>
              <w:t xml:space="preserve"> neglect</w:t>
            </w:r>
            <w:r w:rsidR="009003E2">
              <w:rPr>
                <w:kern w:val="22"/>
                <w:sz w:val="22"/>
                <w:szCs w:val="22"/>
              </w:rPr>
              <w:t xml:space="preserve">, </w:t>
            </w:r>
            <w:r w:rsidR="009003E2" w:rsidRPr="0045401C">
              <w:rPr>
                <w:kern w:val="22"/>
                <w:sz w:val="22"/>
                <w:szCs w:val="22"/>
              </w:rPr>
              <w:t>exploitation, and/or death</w:t>
            </w:r>
            <w:r w:rsidRPr="009E71B7">
              <w:rPr>
                <w:kern w:val="22"/>
                <w:sz w:val="22"/>
                <w:szCs w:val="22"/>
              </w:rPr>
              <w:t xml:space="preserve"> are processed by trained, experienced staff. When deemed necessary, immediate protective services are put into place to ensure that the individual is safe while the investigation is completed. Once referred for investigation, investigators have 30 days to complete their investigation and issue findings. Upon request, the alleged victim, the alleged abuser, and the Reporter can receive a copy of the report. Completed investigations are referred to complaint resolution teams (CRT) comprised of DDS staff and citizen volunteers. It is the CRT’s responsibility to develop an action plan and assure that the recommended actions are completed.</w:t>
            </w:r>
          </w:p>
          <w:p w14:paraId="2BAEE23B" w14:textId="6F29C7C0" w:rsidR="009E71B7"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7E66D8DA" w:rsidR="00C654B3" w:rsidRDefault="009E71B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 addition, the Human Rights Committee (HRC) for the Residential Habilitation and Shared Living 24 Hour Supports provider agency responsible at the time of the incident is a party to all complaints regarding that agency. In addition to ensuring the alleged victim has access to support for filing complaints of abuse or mistreatment, the HRC is responsible for applying their knowledge of the persons and programs involved and ensuring that any investigation has considered all aspects of the incident. They have the power to appeal the disposition of the complaint, the decisions of the investigation, or the action plan submitted to resolve the investigation. If any major or minor incident appears to involve or impinge on the human rights of an individual, the HRC must be informed of the incident and outcomes.</w:t>
            </w: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lastRenderedPageBreak/>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4184956" w14:textId="27658770"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lastRenderedPageBreak/>
              <w:t>The responsibility for overseeing the reporting of and response to critical incidents rests with DDS as the operating agency for the waiver. Oversight of the incident management system occurs on three levels- the individual, the provider and the system. As previously mentioned, the incident reporting and management system is a web based system. As such incidents are reported by staff according to clearly defined timelines. The system generates a variety of standard management reports that allow for tracking of timelines for action and follow up as well as for tracking of patterns and trends by individual, location, provider, area, region and state. On an individual level, case managers are responsible for assuring that appropriate actions have been taken and followed up on. On a provider level, Program Development and Service Oversight Coordinators track patterns and trends by location and provider. On a systems level, regional directors and central office senior managers track patterns and trends in order to make service improvements. Licensure and certification staff review incidents and provider actions when they conduct their surveys of residential habilitation and shared living-24 hour supports providers. DDS will forward data on incidents related to specific providers to the Administrative Services Organization (ASO) so that it can incorporate this data into the re-credentialing process for the providers that it credentials.</w:t>
            </w:r>
          </w:p>
          <w:p w14:paraId="7D0999E4" w14:textId="7461C798"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6331784" w14:textId="20AEA211"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 xml:space="preserve">A </w:t>
            </w:r>
            <w:r w:rsidR="009003E2">
              <w:rPr>
                <w:kern w:val="22"/>
                <w:sz w:val="22"/>
                <w:szCs w:val="22"/>
              </w:rPr>
              <w:t>state-wide</w:t>
            </w:r>
            <w:r w:rsidRPr="009E71B7">
              <w:rPr>
                <w:kern w:val="22"/>
                <w:sz w:val="22"/>
                <w:szCs w:val="22"/>
              </w:rPr>
              <w:t xml:space="preserve"> risk management committee reviews all incident data on a system-wide basis. The committee meets as needed and reviews and analyzes systemic reports generated on specific incident types. Quarterly reports are disseminated to each area and region detailing the numbers and rates of specific incident types. In addition, “trigger” reports based upon 10 thresholds are disseminated to each case manager monthly. This serves as an additional safeguard to assure that responsible staff are aware of, have taken appropriate action when there are a series of incidents that reach the trigger threshold and to follow up on potential patterns and trends for the individuals they support.</w:t>
            </w:r>
          </w:p>
          <w:p w14:paraId="6752D29B" w14:textId="6F66846F"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AF38764" w14:textId="442AAB97"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 xml:space="preserve">In addition to the processes mentioned above, staff in the Office of Quality Management conduct a </w:t>
            </w:r>
            <w:r w:rsidR="009003E2">
              <w:rPr>
                <w:kern w:val="22"/>
                <w:sz w:val="22"/>
                <w:szCs w:val="22"/>
              </w:rPr>
              <w:t>monthly</w:t>
            </w:r>
            <w:r w:rsidRPr="009E71B7">
              <w:rPr>
                <w:kern w:val="22"/>
                <w:sz w:val="22"/>
                <w:szCs w:val="22"/>
              </w:rPr>
              <w:t xml:space="preserve"> review of key incidents. A report is generated which goes to Regional Risk Managers. In addition, </w:t>
            </w:r>
            <w:r w:rsidR="00693798">
              <w:rPr>
                <w:kern w:val="22"/>
                <w:sz w:val="22"/>
                <w:szCs w:val="22"/>
              </w:rPr>
              <w:t>incidents, patterns and trends are communicated to senior DDS leadership as appropriate.</w:t>
            </w:r>
          </w:p>
          <w:p w14:paraId="4EBF85B4" w14:textId="2479273B"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6E2B7EE" w14:textId="5A92A3D1"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Finally, on a quarterly basis, a random sample of trigger” reports are selected and reviewed by the Program Development and Services Oversight Coordinator. The sample gets reviewed to determine whether appropriate action was taken, whether the actions were consistent with the nature of the incident and whether additional actions are recommended.</w:t>
            </w:r>
          </w:p>
          <w:p w14:paraId="0D66BB43" w14:textId="77777777" w:rsidR="009E71B7" w:rsidRDefault="009E71B7" w:rsidP="009E71B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18E6998D" w:rsidR="004810C1" w:rsidRDefault="009E71B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9E71B7">
              <w:rPr>
                <w:kern w:val="22"/>
                <w:sz w:val="22"/>
                <w:szCs w:val="22"/>
              </w:rPr>
              <w:t>In addition to the processes above, the DDS Director of Risk Management reviews all major incidents and reads certain DPPC reports.</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09"/>
          <w:headerReference w:type="default" r:id="rId110"/>
          <w:foot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tc>
          <w:tcPr>
            <w:tcW w:w="360" w:type="dxa"/>
            <w:vMerge w:val="restart"/>
            <w:tcBorders>
              <w:top w:val="single" w:sz="12" w:space="0" w:color="auto"/>
              <w:left w:val="single" w:sz="12" w:space="0" w:color="auto"/>
              <w:right w:val="single" w:sz="12" w:space="0" w:color="auto"/>
            </w:tcBorders>
            <w:shd w:val="pct10" w:color="auto" w:fill="auto"/>
          </w:tcPr>
          <w:p w14:paraId="74116275" w14:textId="7FE31E51" w:rsidR="00AB3CEE" w:rsidRPr="0030799C" w:rsidRDefault="00D3730D"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3887C231" w14:textId="21F8C179" w:rsidR="006F2F5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8062D1E" w14:textId="77777777" w:rsidR="001B0ACF" w:rsidRDefault="001B0ACF"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FFDAF31" w14:textId="27CF5905"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B2B46">
              <w:rPr>
                <w:sz w:val="22"/>
                <w:szCs w:val="22"/>
              </w:rPr>
              <w:t xml:space="preserve">Restraints or seclusion are not allowed in these waivers thus, all such use is unauthorized. While extremely rare, the use of restraint is only permitted in cases of emergency, i.e. the occurrence of serious self-injurious behavior or physical assault or the substantial risk of serious self-injurious behavior or physical assault. Restraint may only be used when a participant is placing themselves or others at risk of imminent danger and there is insufficient time to de-escalate the participant and maintain a safe environment. Restraint techniques are limited to those contained in a </w:t>
            </w:r>
            <w:r w:rsidR="00342FDB">
              <w:rPr>
                <w:sz w:val="22"/>
                <w:szCs w:val="22"/>
              </w:rPr>
              <w:t>EOHHS agency</w:t>
            </w:r>
            <w:r w:rsidRPr="000B2B46">
              <w:rPr>
                <w:sz w:val="22"/>
                <w:szCs w:val="22"/>
              </w:rPr>
              <w:t xml:space="preserve"> approved crisis prevention, response and restraint (CPRR) curricula; administered by persons trained in the specific restraint utilized; time limited; subject to staff observation and monitoring and reviewed by a provider restraint manager for consistency with regulatory requirements.  Restraint debriefings with staff and the participant also are required within specified timeframes and a behavior safety plan is required if frequent restraints occur. Reporting of every restraint on a </w:t>
            </w:r>
            <w:r w:rsidR="00342FDB">
              <w:rPr>
                <w:sz w:val="22"/>
                <w:szCs w:val="22"/>
              </w:rPr>
              <w:t>EOHHS agency</w:t>
            </w:r>
            <w:r w:rsidRPr="000B2B46">
              <w:rPr>
                <w:sz w:val="22"/>
                <w:szCs w:val="22"/>
              </w:rPr>
              <w:t xml:space="preserve"> approved restraint form in HCSIS also is required.  The </w:t>
            </w:r>
            <w:r w:rsidR="00342FDB">
              <w:rPr>
                <w:sz w:val="22"/>
                <w:szCs w:val="22"/>
              </w:rPr>
              <w:t xml:space="preserve">DDS </w:t>
            </w:r>
            <w:r w:rsidRPr="000B2B46">
              <w:rPr>
                <w:sz w:val="22"/>
                <w:szCs w:val="22"/>
              </w:rPr>
              <w:t xml:space="preserve">Commissioner or designee and provider human rights committees review all restraint forms. </w:t>
            </w:r>
          </w:p>
          <w:p w14:paraId="3236B5BB" w14:textId="77777777"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Style w:val="normaltextrun"/>
                <w:rFonts w:ascii="Arial" w:hAnsi="Arial"/>
                <w:color w:val="000000"/>
                <w:sz w:val="22"/>
                <w:szCs w:val="22"/>
                <w:bdr w:val="none" w:sz="0" w:space="0" w:color="auto" w:frame="1"/>
              </w:rPr>
            </w:pPr>
          </w:p>
          <w:p w14:paraId="77E692FC" w14:textId="77777777"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B2B46">
              <w:rPr>
                <w:sz w:val="22"/>
                <w:szCs w:val="22"/>
              </w:rPr>
              <w:t xml:space="preserve">DDS utilizes positive behavior supports (PBS), a systemic, person 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63A1B565" w14:textId="77777777"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B8DA9A" w14:textId="2EAAFE99" w:rsidR="001B0ACF" w:rsidRPr="000B2B46" w:rsidRDefault="001B0ACF" w:rsidP="001B0A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B2B46">
              <w:rPr>
                <w:sz w:val="22"/>
                <w:szCs w:val="22"/>
              </w:rPr>
              <w:lastRenderedPageBreak/>
              <w:t xml:space="preserve">DDS practices around the use of restraints are consistent with specific parameters contained in DDS regulations and reporting as an incident or to DPPC is required in the event of practice that is inconsistent with DDS regulations.     </w:t>
            </w:r>
          </w:p>
          <w:p w14:paraId="47A729E6" w14:textId="77777777" w:rsidR="001B0ACF" w:rsidRPr="000B2B46" w:rsidRDefault="001B0ACF" w:rsidP="001B0ACF">
            <w:pPr>
              <w:rPr>
                <w:sz w:val="22"/>
                <w:szCs w:val="22"/>
              </w:rPr>
            </w:pPr>
          </w:p>
          <w:p w14:paraId="111B0147" w14:textId="2FE83BFD" w:rsidR="006F2F58" w:rsidRDefault="001B0ACF" w:rsidP="001B0ACF">
            <w:pPr>
              <w:rPr>
                <w:sz w:val="22"/>
                <w:szCs w:val="22"/>
              </w:rPr>
            </w:pPr>
            <w:r w:rsidRPr="000B2B46">
              <w:rPr>
                <w:i/>
                <w:iCs/>
                <w:sz w:val="22"/>
                <w:szCs w:val="22"/>
              </w:rPr>
              <w:t>See</w:t>
            </w:r>
            <w:r w:rsidRPr="000B2B46">
              <w:rPr>
                <w:sz w:val="22"/>
                <w:szCs w:val="22"/>
              </w:rPr>
              <w:t xml:space="preserve"> 115 CMR 5.00: Standards to Promote Dignity; 115 CMR 3.09: Protection of Human Rights/Human Rights Committees. </w:t>
            </w:r>
          </w:p>
        </w:tc>
      </w:tr>
      <w:tr w:rsidR="00AB3CEE" w:rsidRPr="00614983" w14:paraId="2D9C806F"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4A5DE1FB"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lastRenderedPageBreak/>
              <w:t>¡</w:t>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AB3CEE" w:rsidRPr="00614983"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00AB3CEE"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2CA64A8E"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870048"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1E187C"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399E2F47"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048895A8"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0EB3340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t>¡</w:t>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670F5E68" w:rsidR="00AB3CEE" w:rsidRPr="00614983" w:rsidRDefault="00D3730D"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r w:rsidR="00AB3CEE" w:rsidRPr="00DD3AC3">
        <w:rPr>
          <w:b/>
          <w:sz w:val="22"/>
          <w:szCs w:val="22"/>
        </w:rPr>
        <w:lastRenderedPageBreak/>
        <w:t>i.</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1D86C9F8" w14:textId="77777777" w:rsidR="009562D0" w:rsidRPr="009A2AD6" w:rsidRDefault="009562D0" w:rsidP="009562D0">
            <w:pPr>
              <w:rPr>
                <w:sz w:val="22"/>
                <w:szCs w:val="22"/>
              </w:rPr>
            </w:pPr>
            <w:r w:rsidRPr="009A2AD6">
              <w:rPr>
                <w:sz w:val="22"/>
                <w:szCs w:val="22"/>
              </w:rPr>
              <w:t xml:space="preserve">Information contained in this section includes summary information contained in DDS regulations pertaining to the use of restrictive interventions, access to other individuals, etc.  </w:t>
            </w:r>
          </w:p>
          <w:p w14:paraId="56FEEBDC" w14:textId="77777777" w:rsidR="009562D0" w:rsidRPr="009A2AD6" w:rsidRDefault="009562D0" w:rsidP="009562D0">
            <w:pPr>
              <w:rPr>
                <w:sz w:val="22"/>
                <w:szCs w:val="22"/>
              </w:rPr>
            </w:pPr>
          </w:p>
          <w:p w14:paraId="0CAB3CAE" w14:textId="77777777" w:rsidR="009562D0" w:rsidRPr="009A2AD6" w:rsidRDefault="009562D0" w:rsidP="009562D0">
            <w:pPr>
              <w:pStyle w:val="paragraph"/>
              <w:spacing w:before="0" w:beforeAutospacing="0" w:after="0" w:afterAutospacing="0"/>
              <w:textAlignment w:val="baseline"/>
              <w:rPr>
                <w:rFonts w:eastAsiaTheme="minorEastAsia"/>
                <w:sz w:val="22"/>
                <w:szCs w:val="22"/>
              </w:rPr>
            </w:pPr>
            <w:r w:rsidRPr="168624CB">
              <w:rPr>
                <w:rFonts w:eastAsiaTheme="minorEastAsia"/>
                <w:sz w:val="22"/>
                <w:szCs w:val="22"/>
              </w:rPr>
              <w:t xml:space="preserve">DDS has stringent regulations, standards and policies pertaining to the use of restrictive </w:t>
            </w:r>
            <w:r>
              <w:rPr>
                <w:rFonts w:eastAsiaTheme="minorEastAsia"/>
                <w:sz w:val="22"/>
                <w:szCs w:val="22"/>
              </w:rPr>
              <w:t>interventions</w:t>
            </w:r>
            <w:r w:rsidRPr="168624CB">
              <w:rPr>
                <w:rFonts w:eastAsiaTheme="minorEastAsia"/>
                <w:sz w:val="22"/>
                <w:szCs w:val="22"/>
              </w:rPr>
              <w:t>. DDS utilizes positive behavior supports (PBS), a systemic, person centered approach to understanding the reasons for behavior and applying evidence-based practices for prevention, proactive intervention, teaching and responding to behavior, with the goal of achieving meaningful social outcomes, increasing learning, and enhancing the quality of life across the lifespan.  System-wide PBS is utilized to assure the dignity, health, and safety of participants and utilization only of procedures which have been determined to be the least restrictive or least intrusive alternatives.  </w:t>
            </w:r>
          </w:p>
          <w:p w14:paraId="204385F3" w14:textId="77777777" w:rsidR="009562D0" w:rsidRPr="009A2AD6" w:rsidRDefault="009562D0" w:rsidP="0095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769198" w14:textId="77777777" w:rsidR="009562D0" w:rsidRPr="009A2AD6" w:rsidRDefault="009562D0" w:rsidP="0095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A2AD6">
              <w:rPr>
                <w:sz w:val="22"/>
                <w:szCs w:val="22"/>
              </w:rPr>
              <w:t xml:space="preserve">DDS practices and policy and around the use of restrictive interventions are consistent with DDS regulations and reporting as an incident or to DPPC is required in the event of practice that is inconsistent with DDS regulations.     </w:t>
            </w:r>
          </w:p>
          <w:p w14:paraId="34BC57A6" w14:textId="77777777" w:rsidR="009562D0" w:rsidRPr="009A2AD6" w:rsidRDefault="009562D0" w:rsidP="009562D0">
            <w:pPr>
              <w:pStyle w:val="paragraph"/>
              <w:spacing w:before="0" w:beforeAutospacing="0" w:after="0" w:afterAutospacing="0"/>
              <w:textAlignment w:val="baseline"/>
              <w:rPr>
                <w:sz w:val="22"/>
                <w:szCs w:val="22"/>
              </w:rPr>
            </w:pPr>
          </w:p>
          <w:p w14:paraId="387B5691" w14:textId="77777777" w:rsidR="009562D0" w:rsidRPr="009A2AD6" w:rsidRDefault="009562D0" w:rsidP="009562D0">
            <w:pPr>
              <w:rPr>
                <w:sz w:val="22"/>
                <w:szCs w:val="22"/>
              </w:rPr>
            </w:pPr>
          </w:p>
          <w:p w14:paraId="6EB4DBA7" w14:textId="77777777" w:rsidR="009562D0" w:rsidRPr="009A2AD6" w:rsidRDefault="009562D0" w:rsidP="009562D0">
            <w:pPr>
              <w:rPr>
                <w:sz w:val="22"/>
                <w:szCs w:val="22"/>
              </w:rPr>
            </w:pPr>
            <w:r w:rsidRPr="009A2AD6">
              <w:rPr>
                <w:sz w:val="22"/>
                <w:szCs w:val="22"/>
              </w:rPr>
              <w:t>See (115 CMR 5.00:  Standards to Promote Dignity)</w:t>
            </w:r>
          </w:p>
          <w:p w14:paraId="5BDCB0BE" w14:textId="77777777" w:rsidR="009562D0" w:rsidRDefault="009562D0"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37B76885" w:rsidR="00943291" w:rsidRDefault="00943291"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lastRenderedPageBreak/>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430852B" w14:textId="77777777" w:rsidR="00943291" w:rsidRDefault="00943291"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3291">
              <w:rPr>
                <w:sz w:val="22"/>
                <w:szCs w:val="22"/>
              </w:rPr>
              <w:t xml:space="preserve">The Department of Developmental Services has primary responsibility for the monitoring and oversight of restrictive interventions. In addition to the previously mentioned reviews by the care plan team, the human rights committee, and the peer review committee, the use of restrictive interventions is monitored in the following ways: </w:t>
            </w:r>
          </w:p>
          <w:p w14:paraId="3DB6109C" w14:textId="77777777" w:rsidR="0032022F" w:rsidRPr="00177E26" w:rsidRDefault="0032022F" w:rsidP="0032022F">
            <w:pPr>
              <w:autoSpaceDE w:val="0"/>
              <w:autoSpaceDN w:val="0"/>
              <w:rPr>
                <w:sz w:val="22"/>
                <w:szCs w:val="22"/>
              </w:rPr>
            </w:pPr>
            <w:r w:rsidRPr="00177E26">
              <w:rPr>
                <w:sz w:val="22"/>
                <w:szCs w:val="22"/>
              </w:rPr>
              <w:t xml:space="preserve">1) Case managers conduct bi- monthly site visits of Residential Habilitation group home settings and quarterly site visits of Shared Living and Assisted Living settings. </w:t>
            </w:r>
          </w:p>
          <w:p w14:paraId="0CA811EF" w14:textId="77777777" w:rsidR="0032022F" w:rsidRPr="00177E26" w:rsidRDefault="0032022F" w:rsidP="0032022F">
            <w:pPr>
              <w:autoSpaceDE w:val="0"/>
              <w:autoSpaceDN w:val="0"/>
              <w:rPr>
                <w:sz w:val="22"/>
                <w:szCs w:val="22"/>
              </w:rPr>
            </w:pPr>
            <w:r w:rsidRPr="00177E26">
              <w:rPr>
                <w:sz w:val="22"/>
                <w:szCs w:val="22"/>
              </w:rPr>
              <w:lastRenderedPageBreak/>
              <w:t>2) Licensure and certification staff conduct an extensive review of interventions to ensure that all of the necessary reviews have been completed confirming that are consistent with DDS regulations, staff is trained, and documentation is properly maintained and periodically reviewed. Licensure staff will cite areas of concern in reports to providers in the event any of the above requirements have not been met. Follow up will be conducted by licensure and certification.</w:t>
            </w:r>
          </w:p>
          <w:p w14:paraId="26C4A876" w14:textId="77777777" w:rsidR="0032022F" w:rsidRPr="00177E26" w:rsidRDefault="0032022F" w:rsidP="0032022F">
            <w:pPr>
              <w:autoSpaceDE w:val="0"/>
              <w:autoSpaceDN w:val="0"/>
              <w:rPr>
                <w:sz w:val="22"/>
                <w:szCs w:val="22"/>
              </w:rPr>
            </w:pPr>
            <w:r w:rsidRPr="00177E26">
              <w:rPr>
                <w:sz w:val="22"/>
                <w:szCs w:val="22"/>
              </w:rPr>
              <w:t>3) Aggregate data regarding the review, approval and monitoring of procedures collected during the</w:t>
            </w:r>
          </w:p>
          <w:p w14:paraId="617F77E7" w14:textId="77777777" w:rsidR="0032022F" w:rsidRPr="00177E26" w:rsidRDefault="0032022F" w:rsidP="0032022F">
            <w:pPr>
              <w:autoSpaceDE w:val="0"/>
              <w:autoSpaceDN w:val="0"/>
              <w:rPr>
                <w:sz w:val="22"/>
                <w:szCs w:val="22"/>
              </w:rPr>
            </w:pPr>
            <w:r w:rsidRPr="00177E26">
              <w:rPr>
                <w:sz w:val="22"/>
                <w:szCs w:val="22"/>
              </w:rPr>
              <w:t>licensure and certification process is included in DDS Quality Assurance Reports and subject</w:t>
            </w:r>
          </w:p>
          <w:p w14:paraId="7227CC3B" w14:textId="77777777" w:rsidR="0032022F" w:rsidRPr="00177E26" w:rsidRDefault="0032022F" w:rsidP="0032022F">
            <w:pPr>
              <w:autoSpaceDE w:val="0"/>
              <w:autoSpaceDN w:val="0"/>
              <w:rPr>
                <w:sz w:val="22"/>
                <w:szCs w:val="22"/>
              </w:rPr>
            </w:pPr>
            <w:r w:rsidRPr="00177E26">
              <w:rPr>
                <w:sz w:val="22"/>
                <w:szCs w:val="22"/>
              </w:rPr>
              <w:t>to review by the statewide quality council for the identification of patterns and trends.</w:t>
            </w:r>
          </w:p>
          <w:p w14:paraId="7BD2E22D" w14:textId="77777777" w:rsidR="0032022F" w:rsidRPr="00177E26" w:rsidRDefault="0032022F" w:rsidP="0032022F">
            <w:pPr>
              <w:autoSpaceDE w:val="0"/>
              <w:autoSpaceDN w:val="0"/>
              <w:rPr>
                <w:sz w:val="22"/>
                <w:szCs w:val="22"/>
              </w:rPr>
            </w:pPr>
            <w:r w:rsidRPr="00177E26">
              <w:rPr>
                <w:sz w:val="22"/>
                <w:szCs w:val="22"/>
              </w:rPr>
              <w:t>4) Any individual, family member, provider staff or DDS employee may seek the guidance of the DDS</w:t>
            </w:r>
          </w:p>
          <w:p w14:paraId="643BC42B" w14:textId="77777777" w:rsidR="0032022F" w:rsidRPr="00177E26" w:rsidRDefault="0032022F" w:rsidP="0032022F">
            <w:pPr>
              <w:rPr>
                <w:sz w:val="22"/>
                <w:szCs w:val="22"/>
              </w:rPr>
            </w:pPr>
            <w:r w:rsidRPr="00177E26">
              <w:rPr>
                <w:sz w:val="22"/>
                <w:szCs w:val="22"/>
              </w:rPr>
              <w:t>Human Rights Specialist if he/she has any concerns regarding the plan or its implementation.</w:t>
            </w:r>
          </w:p>
          <w:p w14:paraId="54723DB4" w14:textId="77777777" w:rsidR="0032022F" w:rsidRDefault="0032022F"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66E0C5" w14:textId="1256DF5E" w:rsidR="00AB3CEE" w:rsidRDefault="00AB3CEE"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3F4B609C" w:rsidR="00AF601B" w:rsidRPr="00614983" w:rsidRDefault="00D3730D"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7F52FC7" w14:textId="4CC99DA7" w:rsidR="00AF601B" w:rsidRDefault="00AF601B"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A2D4C8" w14:textId="77777777" w:rsidR="001C1E95" w:rsidRDefault="001C1E95"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C9E722" w14:textId="77777777" w:rsidR="001C1E95" w:rsidRDefault="001C1E95" w:rsidP="001C1E95">
            <w:pPr>
              <w:jc w:val="both"/>
              <w:rPr>
                <w:rStyle w:val="eop"/>
                <w:color w:val="000000"/>
                <w:sz w:val="22"/>
                <w:szCs w:val="22"/>
                <w:shd w:val="clear" w:color="auto" w:fill="FFFFFF"/>
              </w:rPr>
            </w:pPr>
            <w:r w:rsidRPr="00E466BF">
              <w:rPr>
                <w:rStyle w:val="normaltextrun"/>
                <w:sz w:val="22"/>
                <w:szCs w:val="22"/>
                <w:shd w:val="clear" w:color="auto" w:fill="FFFFFF"/>
              </w:rPr>
              <w:t xml:space="preserve">The use of seclusion is prohibited </w:t>
            </w:r>
            <w:r w:rsidRPr="00E466BF">
              <w:rPr>
                <w:rStyle w:val="normaltextrun"/>
                <w:color w:val="000000"/>
                <w:sz w:val="22"/>
                <w:szCs w:val="22"/>
                <w:shd w:val="clear" w:color="auto" w:fill="FFFFFF"/>
              </w:rPr>
              <w:t>and</w:t>
            </w:r>
            <w:r>
              <w:rPr>
                <w:rStyle w:val="normaltextrun"/>
                <w:color w:val="000000"/>
                <w:sz w:val="22"/>
                <w:szCs w:val="22"/>
                <w:shd w:val="clear" w:color="auto" w:fill="FFFFFF"/>
              </w:rPr>
              <w:t xml:space="preserve"> subject to reporting as an incident or to the Disabled Persons Protection Commission.</w:t>
            </w:r>
            <w:r>
              <w:rPr>
                <w:rStyle w:val="eop"/>
                <w:color w:val="000000"/>
                <w:sz w:val="22"/>
                <w:szCs w:val="22"/>
                <w:shd w:val="clear" w:color="auto" w:fill="FFFFFF"/>
              </w:rPr>
              <w:t> </w:t>
            </w:r>
          </w:p>
          <w:p w14:paraId="2BB4BB1A" w14:textId="77777777" w:rsidR="001C1E95" w:rsidRPr="00F4610B" w:rsidRDefault="001C1E95" w:rsidP="001C1E95">
            <w:pPr>
              <w:jc w:val="both"/>
              <w:rPr>
                <w:rStyle w:val="eop"/>
                <w:color w:val="000000"/>
                <w:sz w:val="22"/>
                <w:szCs w:val="22"/>
                <w:shd w:val="clear" w:color="auto" w:fill="FFFFFF"/>
              </w:rPr>
            </w:pPr>
          </w:p>
          <w:p w14:paraId="4F7A8D51" w14:textId="77777777" w:rsidR="001C1E95" w:rsidRPr="00E466BF" w:rsidRDefault="001C1E95" w:rsidP="001C1E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E466BF">
              <w:rPr>
                <w:sz w:val="22"/>
                <w:szCs w:val="22"/>
              </w:rPr>
              <w:t xml:space="preserve">DDS practices and around the use of </w:t>
            </w:r>
            <w:r>
              <w:rPr>
                <w:sz w:val="22"/>
                <w:szCs w:val="22"/>
              </w:rPr>
              <w:t>seclusion</w:t>
            </w:r>
            <w:r w:rsidRPr="00E466BF">
              <w:rPr>
                <w:sz w:val="22"/>
                <w:szCs w:val="22"/>
              </w:rPr>
              <w:t xml:space="preserve"> are consistent with specific parameters contained in DDS regulations and reporting as an incident or to DPPC is required in the event of practice that is inconsistent with DDS regulations.     </w:t>
            </w:r>
          </w:p>
          <w:p w14:paraId="2B8C3119" w14:textId="77777777" w:rsidR="001C1E95" w:rsidRPr="005A1A41" w:rsidRDefault="001C1E95" w:rsidP="001C1E9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color w:val="FF0000"/>
                <w:sz w:val="22"/>
                <w:szCs w:val="22"/>
              </w:rPr>
            </w:pPr>
          </w:p>
          <w:p w14:paraId="0FA58D65" w14:textId="3C44494D" w:rsidR="00AF601B" w:rsidRDefault="001C1E95"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72F0A">
              <w:rPr>
                <w:rFonts w:eastAsiaTheme="minorHAnsi"/>
                <w:i/>
                <w:iCs/>
                <w:sz w:val="22"/>
                <w:szCs w:val="22"/>
              </w:rPr>
              <w:t>See</w:t>
            </w:r>
            <w:r>
              <w:rPr>
                <w:rFonts w:eastAsiaTheme="minorHAnsi"/>
                <w:sz w:val="22"/>
                <w:szCs w:val="22"/>
              </w:rPr>
              <w:t xml:space="preserve"> </w:t>
            </w:r>
            <w:r w:rsidRPr="00F4610B">
              <w:rPr>
                <w:rFonts w:eastAsiaTheme="minorHAnsi"/>
                <w:sz w:val="22"/>
                <w:szCs w:val="22"/>
              </w:rPr>
              <w:t>115 CMR 5.00: Standards to Promote Dignity and 9.00: Investigation and Reporting Responsibilities; 13.00: Incident Reporting  and 118 CMR 3.00 (</w:t>
            </w:r>
            <w:r>
              <w:rPr>
                <w:rFonts w:eastAsiaTheme="minorHAnsi"/>
                <w:sz w:val="22"/>
                <w:szCs w:val="22"/>
              </w:rPr>
              <w:t>DPPC/</w:t>
            </w:r>
            <w:r w:rsidRPr="00F4610B">
              <w:rPr>
                <w:rFonts w:eastAsiaTheme="minorHAnsi"/>
                <w:sz w:val="22"/>
                <w:szCs w:val="22"/>
              </w:rPr>
              <w:t>Reporters)</w:t>
            </w: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0BDF9BDB"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rFonts w:ascii="Wingdings" w:eastAsia="Wingdings" w:hAnsi="Wingdings" w:cs="Wingdings"/>
                <w:sz w:val="22"/>
                <w:szCs w:val="22"/>
              </w:rPr>
              <w:lastRenderedPageBreak/>
              <w:t>¡</w:t>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4"/>
          <w:footerReference w:type="default" r:id="rId115"/>
          <w:headerReference w:type="first" r:id="rId116"/>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lastRenderedPageBreak/>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1C6AD396"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rFonts w:ascii="Wingdings" w:eastAsia="Wingdings" w:hAnsi="Wingdings" w:cs="Wingdings"/>
                <w:sz w:val="22"/>
                <w:szCs w:val="22"/>
              </w:rPr>
              <w:t>¡</w:t>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13A008C5" w:rsidR="004810C1" w:rsidRPr="00614983"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1D623BB3" w14:textId="77777777" w:rsidR="004810C1"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For waiver participants in Residential Habilitation settings the responsibility for monitoring medication regimens is a joint one between providers and DDS staff (specifically, case managers, area office nurses, regional Medication Administration (MAP) coordinators and the care plan team). DDS has an electronic Health Care Record for all individuals that is maintained by providers and case managers and is updated for purposes of the annual service planning process and development of the POC. Included in the health care record is a list of all medications the individual is taking. This allows for review of medications by the care plan team, as well as facilitating thorough communication of relevant medication information to primary health care providers. Provider agency staff monitor the use of medication and side effects on an on-going basis. DDS area office nurses are available for consultation and support to providers when there are questions or concerns about prescribed medications. Direct support professionals are educated about the purpose and side effects of the specific medications individuals they are supporting are taking, and report any issues to the appropriate supervisory and consultant personnel.</w:t>
            </w:r>
          </w:p>
          <w:p w14:paraId="767BE016"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13EDF"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Medication management in Assisted Living Residences is overseen by the Executive Office of Elder Affairs in accordance with 651 CMR 12.00 (Department of Elder Affairs regulations describing the certification procedures and standards for Assisted Living Residences in Massachusetts).</w:t>
            </w:r>
          </w:p>
          <w:p w14:paraId="61F4A1B6"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E6B8EA"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DDS requires staff of Residential Habilitation providers to be trained in medication administration through the Medication Administration Program (MAP). After completion of the training by an Approved MAP Trainer, Provider staff are given a knowledge test and a skills test by a third party tester to evaluate their competency to administer medications. Once they pass all components of the test they are certified and authorized to administer medications in MAP registered sites for 2 years. After 2 years they are retested and recertified. Proof of MAP certification for all staff that administer medication is maintained at the program by Provider management.</w:t>
            </w:r>
          </w:p>
          <w:p w14:paraId="15DA2152"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A7DBEB" w14:textId="2AF195C8"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As part of the licensing process, DDS provide</w:t>
            </w:r>
            <w:r w:rsidR="00FB008B">
              <w:rPr>
                <w:sz w:val="22"/>
                <w:szCs w:val="22"/>
              </w:rPr>
              <w:t>s</w:t>
            </w:r>
            <w:r w:rsidRPr="00424B9B">
              <w:rPr>
                <w:sz w:val="22"/>
                <w:szCs w:val="22"/>
              </w:rPr>
              <w:t xml:space="preserve"> ongoing oversight and quality management for each residential habilitation</w:t>
            </w:r>
            <w:r w:rsidR="00FB008B">
              <w:rPr>
                <w:sz w:val="22"/>
                <w:szCs w:val="22"/>
              </w:rPr>
              <w:t xml:space="preserve"> provider</w:t>
            </w:r>
            <w:r w:rsidRPr="00424B9B">
              <w:rPr>
                <w:sz w:val="22"/>
                <w:szCs w:val="22"/>
              </w:rPr>
              <w:t>, including the review of medication records and documentation of physician orders, the dispensing of medications and the assessments of the relative independence of each resident in self-administration. DDS oversight include</w:t>
            </w:r>
            <w:r w:rsidR="00FB008B">
              <w:rPr>
                <w:sz w:val="22"/>
                <w:szCs w:val="22"/>
              </w:rPr>
              <w:t>s</w:t>
            </w:r>
            <w:r w:rsidRPr="00424B9B">
              <w:rPr>
                <w:sz w:val="22"/>
                <w:szCs w:val="22"/>
              </w:rPr>
              <w:t xml:space="preserve"> monitoring of the physical management of medications, including </w:t>
            </w:r>
            <w:r w:rsidRPr="00424B9B">
              <w:rPr>
                <w:sz w:val="22"/>
                <w:szCs w:val="22"/>
              </w:rPr>
              <w:lastRenderedPageBreak/>
              <w:t>locking and storage of all medications. DDS oversee</w:t>
            </w:r>
            <w:r w:rsidR="00FB008B">
              <w:rPr>
                <w:sz w:val="22"/>
                <w:szCs w:val="22"/>
              </w:rPr>
              <w:t>s</w:t>
            </w:r>
            <w:r w:rsidRPr="00424B9B">
              <w:rPr>
                <w:sz w:val="22"/>
                <w:szCs w:val="22"/>
              </w:rPr>
              <w:t xml:space="preserve"> and track the reporting of all medication occurrences for each residential program, aggregate</w:t>
            </w:r>
            <w:r w:rsidR="00FB008B">
              <w:rPr>
                <w:sz w:val="22"/>
                <w:szCs w:val="22"/>
              </w:rPr>
              <w:t>s</w:t>
            </w:r>
            <w:r w:rsidRPr="00424B9B">
              <w:rPr>
                <w:sz w:val="22"/>
                <w:szCs w:val="22"/>
              </w:rPr>
              <w:t xml:space="preserve"> the data and identif</w:t>
            </w:r>
            <w:r w:rsidR="00FB008B">
              <w:rPr>
                <w:sz w:val="22"/>
                <w:szCs w:val="22"/>
              </w:rPr>
              <w:t>ies</w:t>
            </w:r>
            <w:r w:rsidRPr="00424B9B">
              <w:rPr>
                <w:sz w:val="22"/>
                <w:szCs w:val="22"/>
              </w:rPr>
              <w:t xml:space="preserve"> trends by residential program</w:t>
            </w:r>
            <w:r w:rsidR="00FB008B">
              <w:rPr>
                <w:sz w:val="22"/>
                <w:szCs w:val="22"/>
              </w:rPr>
              <w:t>s</w:t>
            </w:r>
            <w:r w:rsidRPr="00424B9B">
              <w:rPr>
                <w:sz w:val="22"/>
                <w:szCs w:val="22"/>
              </w:rPr>
              <w:t xml:space="preserve"> as well as system-wide on a quarterly basis or more frequently if needed. If specific issues are identified, staff intervene</w:t>
            </w:r>
            <w:r w:rsidR="00FB008B">
              <w:rPr>
                <w:sz w:val="22"/>
                <w:szCs w:val="22"/>
              </w:rPr>
              <w:t>s</w:t>
            </w:r>
            <w:r w:rsidRPr="00424B9B">
              <w:rPr>
                <w:sz w:val="22"/>
                <w:szCs w:val="22"/>
              </w:rPr>
              <w:t xml:space="preserve"> to clarify procedures and require</w:t>
            </w:r>
            <w:r w:rsidR="00FB008B">
              <w:rPr>
                <w:sz w:val="22"/>
                <w:szCs w:val="22"/>
              </w:rPr>
              <w:t>s</w:t>
            </w:r>
            <w:r w:rsidRPr="00424B9B">
              <w:rPr>
                <w:sz w:val="22"/>
                <w:szCs w:val="22"/>
              </w:rPr>
              <w:t xml:space="preserve"> adjustments in operations. If necessary, DDS develop</w:t>
            </w:r>
            <w:r w:rsidR="00FB008B">
              <w:rPr>
                <w:sz w:val="22"/>
                <w:szCs w:val="22"/>
              </w:rPr>
              <w:t>s</w:t>
            </w:r>
            <w:r w:rsidRPr="00424B9B">
              <w:rPr>
                <w:sz w:val="22"/>
                <w:szCs w:val="22"/>
              </w:rPr>
              <w:t xml:space="preserve"> and monitor</w:t>
            </w:r>
            <w:r w:rsidR="00FB008B">
              <w:rPr>
                <w:sz w:val="22"/>
                <w:szCs w:val="22"/>
              </w:rPr>
              <w:t>s</w:t>
            </w:r>
            <w:r w:rsidRPr="00424B9B">
              <w:rPr>
                <w:sz w:val="22"/>
                <w:szCs w:val="22"/>
              </w:rPr>
              <w:t xml:space="preserve"> adherence to corrective action plans on an individual provider and program basis. DDS instituted a provider self-monitoring process and ensure</w:t>
            </w:r>
            <w:r w:rsidR="00FB008B">
              <w:rPr>
                <w:sz w:val="22"/>
                <w:szCs w:val="22"/>
              </w:rPr>
              <w:t>s</w:t>
            </w:r>
            <w:r w:rsidRPr="00424B9B">
              <w:rPr>
                <w:sz w:val="22"/>
                <w:szCs w:val="22"/>
              </w:rPr>
              <w:t xml:space="preserve"> that providers conduct periodic audits utilizing professional/nursing staff from elsewhere within the provider organization, if available, to review their internal operations, methods, and systems of medication administration. DDS Regional MAP Coordinators are also available to assist Providers with compliance issues including program site visits.</w:t>
            </w:r>
          </w:p>
          <w:p w14:paraId="09907217"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4B0DC2B"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DDS requires Shared Living Placement Agencies to have a system in place for oversight of medication administration in each shared living home. The Placement agency must demonstrate that it has an effective mechanism to monitor and oversee medication administration for Shared Living provider homes. MAP training is strongly encouraged even if the Shared Living providers do not become certified. Shared Living providers must be able to demonstrate that they have a system in their home to assure that there are current health care provider orders, side effect information, labeled pharmacy containers, safe storage of medications, and a process to track and document administration of medications.</w:t>
            </w:r>
          </w:p>
          <w:p w14:paraId="639F9AA2"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12254464"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Shared Living Provider Agencies do monthly site visits of shared living homes to monitor compliance with regulatory requirements and review medication administration. As a part of the licensure and certification surveys, DDS licensure and certification staff review both the system that the Shared Living Provider Agency has in place to monitor medication administration as well as reviewing individual shared living homes to assure that medication is being correctly administered and monitored.</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lastRenderedPageBreak/>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4622A0AD" w14:textId="12276535" w:rsidR="004810C1"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 xml:space="preserve">Case managers maintain regular contact with individuals on their caseload and monitor the health status of individuals they are supporting. In addition, through its Health Promotion and Coordination Initiative, DDS has created several processes that facilitate the exchange of information regarding health status and medication regimens between the DDS provider and the health care provider. DDS licensure and certification staff conduct an extensive review of the health care systems that providers have in place to assure coordination, communication and follow up with health care providers on key issues. They also review the level of training and knowledge that direct support professionals have about the health status and medications that the individual is taking. Aggregate data about health and medication use is reported in DDS Quality Assurance Briefs and reviewed by the Statewide </w:t>
            </w:r>
            <w:r w:rsidR="00FB008B">
              <w:rPr>
                <w:sz w:val="22"/>
                <w:szCs w:val="22"/>
              </w:rPr>
              <w:t>Q</w:t>
            </w:r>
            <w:r w:rsidRPr="00424B9B">
              <w:rPr>
                <w:sz w:val="22"/>
                <w:szCs w:val="22"/>
              </w:rPr>
              <w:t xml:space="preserve">uality </w:t>
            </w:r>
            <w:r w:rsidR="00FB008B">
              <w:rPr>
                <w:sz w:val="22"/>
                <w:szCs w:val="22"/>
              </w:rPr>
              <w:t>C</w:t>
            </w:r>
            <w:r w:rsidRPr="00424B9B">
              <w:rPr>
                <w:sz w:val="22"/>
                <w:szCs w:val="22"/>
              </w:rPr>
              <w:t>ouncil.</w:t>
            </w:r>
          </w:p>
          <w:p w14:paraId="38951AC5" w14:textId="77777777"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EE6FA5" w14:textId="3CB805AE" w:rsidR="00424B9B" w:rsidRDefault="00424B9B"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4B9B">
              <w:rPr>
                <w:sz w:val="22"/>
                <w:szCs w:val="22"/>
              </w:rPr>
              <w:t>The Executive Office of Elder Affairs provides oversight for Assisted Living Residence. Oversight in these settings is provided in accordance with 651 CMR 12.00 (Department of Elder Affairs regulations describing the certification procedures and standards for Assisted Living Residences in Massachusetts).</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4943EFB8"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rFonts w:ascii="Wingdings" w:eastAsia="Wingdings" w:hAnsi="Wingdings" w:cs="Wingdings"/>
                <w:sz w:val="22"/>
                <w:szCs w:val="22"/>
              </w:rPr>
              <w:lastRenderedPageBreak/>
              <w:t>¡</w:t>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2710ADCB" w:rsidR="004810C1" w:rsidRPr="00452540" w:rsidRDefault="00D3730D"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rFonts w:ascii="Wingdings" w:eastAsia="Wingdings" w:hAnsi="Wingdings" w:cs="Wingdings"/>
              </w:rPr>
              <w:t>þ</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E371B07" w14:textId="77777777" w:rsidR="004810C1"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Medication administration is allowed in Residential Habilitation, site based respite services and site based day programs that are licensed or operated by DDS. The state medication administration program (MAP) is implemented by the Department of Developmental Services and overseen by the Department of Public Health. Pertinent regulations are 115 CMR 5.15 as well as an extensive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t>
            </w:r>
          </w:p>
          <w:p w14:paraId="7324F5C9"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E693AC"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Group residences, day programs and short-term site-based respite services are required to obtain a site registration from DPH for the purpose of permitting medication administration by MAP certified staff and the storage of medications on site.</w:t>
            </w:r>
          </w:p>
          <w:p w14:paraId="6AA1D126"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F94F06" w14:textId="412511F1"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059CA">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using the approved training curriculum of a duration not less than 16 hours, including classroom</w:t>
            </w:r>
            <w:r w:rsidR="0082670E">
              <w:rPr>
                <w:sz w:val="22"/>
                <w:szCs w:val="22"/>
              </w:rPr>
              <w:t>/online hybrid</w:t>
            </w:r>
            <w:r w:rsidRPr="00A059CA">
              <w:rPr>
                <w:sz w:val="22"/>
                <w:szCs w:val="22"/>
              </w:rPr>
              <w:t xml:space="preserve"> instruction, testing and a practicum. Trainers must be a registered nurse, nurse practitioner, physician assistant, registered pharmacist or licensed physician who meets applicable requirements as a trainer. Individuals must pass a test consisting of three distinct components (written knowledge, transcription and medication administration) in order to be certified to administer medications. The initial certification is done by an independent contractor, currently D &amp; S Diversified Technologies.</w:t>
            </w:r>
          </w:p>
          <w:p w14:paraId="1359DE20" w14:textId="77777777" w:rsidR="00A059CA" w:rsidRDefault="00A059CA"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A9F61" w14:textId="77777777" w:rsidR="00A059CA"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Re-certifications may be done by D &amp; S or by an Approved MAP trainer. MAP certified staff and providers must maintain proof of current MAP certification at the program. An individual’s certification may be revoked for cause, after an informal hearing process. A record of revoked certifications is maintained by D &amp; S.</w:t>
            </w:r>
          </w:p>
          <w:p w14:paraId="110B0888"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582320"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individual.</w:t>
            </w:r>
          </w:p>
          <w:p w14:paraId="0A04936C"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31392"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Oversight of the medication administration program is conducted by nurses within provider programs as well as DDS Regional MAP Nurses, known as MAP Coordinators, and the Department of Public Health Clinical Review process.</w:t>
            </w:r>
          </w:p>
          <w:p w14:paraId="0434C81D"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893A922" w14:textId="0C626E4F"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lastRenderedPageBreak/>
              <w:t>Self-administration: An individual is determined to be self</w:t>
            </w:r>
            <w:r w:rsidR="0082670E">
              <w:rPr>
                <w:sz w:val="22"/>
                <w:szCs w:val="22"/>
              </w:rPr>
              <w:t>-</w:t>
            </w:r>
            <w:r w:rsidRPr="004942B3">
              <w:rPr>
                <w:sz w:val="22"/>
                <w:szCs w:val="22"/>
              </w:rPr>
              <w:t>administering when the medication is under the complete control of the individual with no more than minimal assistance from program staff. The ability to self-administer medication is determined in conjunction with the individual’s care plan team as part of an assessment process. If the individual is determined to be capable of learning to self-administer medication, a teaching plan is developed and documented as part of the service planning process. Once an individual is determined to be self-administering, an oversight system is developed with built in review periods of at least every 3 months. An individual’s ability to continue to self-administer medication is reviewed in conjunction with the annual service planning process. Self-administration is applicable to individuals in both 24 hour residential settings as well as shared living settings.</w:t>
            </w:r>
          </w:p>
          <w:p w14:paraId="7D26536A"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A7C4C5" w14:textId="77777777" w:rsidR="004942B3" w:rsidRDefault="004942B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42B3">
              <w:rPr>
                <w:sz w:val="22"/>
                <w:szCs w:val="22"/>
              </w:rPr>
              <w:t>Self-Administration Medication Management (SAMM) is allowed in an Assisted Living Residence if the participant’s service plan so specifies. Staff of the Assisted Living who perform SAMM are required to complete Personal Care Service Training as set forth in 651 CMR 12.07(4) or (7)(Department of Elder Affairs regulations describing the certification procedures and standards for Assisted Living Residences); a practitioner, as defined in MGL c. 94C; or a nurse registered or licensed under the provisions of MGL c.112, s. 74 or 74A to the extent allowed by laws, regulations and standards governing nurse practice in Massachusetts MGL c. 94C (the Massachusetts Controlled Substances Act) and MGL c. 112 s. 74 and 74A (which address the regulation of certain professions).</w:t>
            </w:r>
          </w:p>
          <w:p w14:paraId="70F13377"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Provider staff: </w:t>
            </w:r>
          </w:p>
          <w:p w14:paraId="53BDB9AD"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remind the participant to take the medication - check the package to ensure that the name on the package is that of the participant </w:t>
            </w:r>
          </w:p>
          <w:p w14:paraId="14B60362" w14:textId="77777777" w:rsidR="004942B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observe the participant take the medication</w:t>
            </w:r>
          </w:p>
          <w:p w14:paraId="5BC953BA"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document in writing the observation of the participant’s actions regarding the medication </w:t>
            </w:r>
          </w:p>
          <w:p w14:paraId="2557E693" w14:textId="77777777"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xml:space="preserve">- if requested by the participant, the staff may open prepackaged medication or open containers, read the name of the medication and the directions on the label to the participant, and respond to any questions the participant may have regarding the directions </w:t>
            </w:r>
          </w:p>
          <w:p w14:paraId="126709F8" w14:textId="559DE49B" w:rsidR="006018C3" w:rsidRDefault="006018C3"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018C3">
              <w:rPr>
                <w:sz w:val="22"/>
                <w:szCs w:val="22"/>
              </w:rPr>
              <w:t>- staff may assist a participant with SAMM from a medication container that has been removed from its original pharmacy labeled packaging, if the Assisted Living and participant have a full written disclosure of the risks involved and consent by the participant.</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Pr>
          <w:b/>
          <w:sz w:val="22"/>
          <w:szCs w:val="22"/>
        </w:rPr>
        <w:br w:type="page"/>
      </w:r>
      <w:r w:rsidRPr="00452540">
        <w:rPr>
          <w:b/>
          <w:sz w:val="22"/>
          <w:szCs w:val="22"/>
        </w:rPr>
        <w:lastRenderedPageBreak/>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7B812837" w:rsidR="004810C1" w:rsidRPr="00452540" w:rsidRDefault="00D3730D"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D868C98" w14:textId="101197D7" w:rsidR="004810C1"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and site-based day programs that are licensed  by DDS. 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p w14:paraId="57094F97" w14:textId="77777777" w:rsidR="00D8286B"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F242BA4" w14:textId="7C396C13" w:rsidR="00D8286B" w:rsidRPr="00452540"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Assisted Living service providers must report medication errors to the Executive Office of Elder Affairs.</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47805F8F" w:rsidR="004810C1" w:rsidRPr="00452540" w:rsidRDefault="00D8286B"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Providers and site-based day programs are required to record a MOR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CE0C90C" w14:textId="77777777" w:rsidR="004810C1"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Residential Habilitation Providers are required to report in all of the following circumstances: anytime a medication is given to the wrong person, anytime the wrong medication is given, anytime a medication is given at the wrong time, anytime a wrong dose is given, anytime a medication is administered through the wrong route, or when the medication is omitted.</w:t>
            </w:r>
          </w:p>
          <w:p w14:paraId="78A1FF02"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0C5D1C"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 xml:space="preserve">Shared Living Placement Agencies monitor the medication administration procedures of their individual shared living homes, and take corrective action when necessary. </w:t>
            </w:r>
          </w:p>
          <w:p w14:paraId="1E064C90"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w:t>
            </w:r>
          </w:p>
          <w:p w14:paraId="7B72BFD3"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CDC267"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8286B">
              <w:rPr>
                <w:sz w:val="22"/>
                <w:szCs w:val="22"/>
              </w:rPr>
              <w:t>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w:t>
            </w:r>
          </w:p>
          <w:p w14:paraId="09B7ED19" w14:textId="77777777" w:rsidR="00D8286B" w:rsidRDefault="00D8286B"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314F7" w14:textId="49A6A87F" w:rsidR="00D8286B" w:rsidRDefault="009441AA"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Assisted Living staff must doc</w:t>
            </w:r>
            <w:r w:rsidRPr="009441AA">
              <w:rPr>
                <w:sz w:val="22"/>
                <w:szCs w:val="22"/>
              </w:rPr>
              <w:lastRenderedPageBreak/>
              <w:t>ument all assistance with medication, including whether or not the participant took the medication and, when applicable, the reason why medication was not taken.</w:t>
            </w:r>
          </w:p>
        </w:tc>
      </w:tr>
      <w:tr w:rsidR="004810C1" w:rsidRPr="00452540" w14:paraId="610ECCE6" w14:textId="77777777">
        <w:trPr>
          <w:trHeight w:val="534"/>
        </w:trPr>
        <w:tc>
          <w:tcPr>
            <w:tcW w:w="451" w:type="dxa"/>
            <w:vMerge w:val="restart"/>
            <w:shd w:val="pct10" w:color="auto" w:fill="auto"/>
          </w:tcPr>
          <w:p w14:paraId="4DE03D9F" w14:textId="4E503199"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rFonts w:ascii="Wingdings" w:eastAsia="Wingdings" w:hAnsi="Wingdings" w:cs="Wingdings"/>
                <w:sz w:val="22"/>
                <w:szCs w:val="22"/>
              </w:rPr>
              <w:t>¡</w:t>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69E2E510" w14:textId="77777777" w:rsidR="004810C1"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within 24 hours of discovery through the HCSIS system. The HCSIS MOR report details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 “hot-line” call. All MOR’s get reviewed and approved by DDS regional MAP Coordinators who are registered nurses. Follow-up occurs with providers on all hotline MOR’s. This may be accomplished through a phone conversation or a direct site visit, utilizing a Technical Assistance Tool.</w:t>
            </w:r>
          </w:p>
          <w:p w14:paraId="38B894DE"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52474C"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On an individual level, MOR’s are reviewed by case managers and are part of an integrated review of all incidents that pertain to the individual.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68B94A83" w14:textId="77777777" w:rsidR="009441AA"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1073D17F" w:rsidR="009441AA" w:rsidRPr="009C4CA2" w:rsidRDefault="009441AA"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41AA">
              <w:rPr>
                <w:sz w:val="22"/>
                <w:szCs w:val="22"/>
              </w:rPr>
              <w:t>Finally, on a systems level, all information regarding medication occurrences is aggregated and management reports are generated quarterly.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senior staff and the ABI/MFP/TBI Stakeholder Advisory Committee to identify areas and strategies that may lead to a reduction in the number of medication occurrences, a target for service improvement. Information is then shared through training, publication of newsletters and advisories aimed at steps providers can take to reduce the number of medication occurrences. Data is also aggregated on an annual basis and incorporated into the DDS Quality Assurance Briefs, which are reviewed by the statewide quality council for purposes of service improvement targets.</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lastRenderedPageBreak/>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r w:rsidRPr="00AE5F29">
        <w:rPr>
          <w:b/>
          <w:i/>
        </w:rPr>
        <w:t>i.</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r w:rsidRPr="009013B3">
        <w:rPr>
          <w:b/>
          <w:i/>
        </w:rPr>
        <w:t>i</w:t>
      </w:r>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56CC694C" w:rsidR="006E05A0" w:rsidRPr="009C4CA2" w:rsidRDefault="008915C1" w:rsidP="00E44D8D">
            <w:pPr>
              <w:rPr>
                <w:iCs/>
              </w:rPr>
            </w:pPr>
            <w:r w:rsidRPr="008915C1">
              <w:rPr>
                <w:iCs/>
              </w:rPr>
              <w:t>% of deaths that are required to have a clinical review that received a clinical review. (Number of deaths that have a clinical review/ Total number of deaths required to have a clinical review)</w:t>
            </w:r>
          </w:p>
        </w:tc>
      </w:tr>
      <w:tr w:rsidR="006E05A0" w:rsidRPr="00A153F3" w14:paraId="4C31D71E" w14:textId="77777777" w:rsidTr="00E44D8D">
        <w:tc>
          <w:tcPr>
            <w:tcW w:w="9746" w:type="dxa"/>
            <w:gridSpan w:val="5"/>
          </w:tcPr>
          <w:p w14:paraId="2843CD90" w14:textId="520BFAC3" w:rsidR="006E05A0" w:rsidRPr="00A153F3" w:rsidRDefault="006E05A0" w:rsidP="00E44D8D">
            <w:pPr>
              <w:rPr>
                <w:b/>
                <w:i/>
              </w:rPr>
            </w:pPr>
            <w:r>
              <w:rPr>
                <w:b/>
                <w:i/>
              </w:rPr>
              <w:t xml:space="preserve">Data Source </w:t>
            </w:r>
            <w:r>
              <w:rPr>
                <w:i/>
              </w:rPr>
              <w:t>(Select one) (Several options are listed in the on-line application):</w:t>
            </w:r>
            <w:r w:rsidR="009C3535">
              <w:rPr>
                <w:i/>
              </w:rPr>
              <w:t>other</w:t>
            </w:r>
          </w:p>
        </w:tc>
      </w:tr>
      <w:tr w:rsidR="006E05A0" w:rsidRPr="00A153F3" w14:paraId="0AE750E6" w14:textId="77777777" w:rsidTr="00E44D8D">
        <w:tc>
          <w:tcPr>
            <w:tcW w:w="9746" w:type="dxa"/>
            <w:gridSpan w:val="5"/>
            <w:tcBorders>
              <w:bottom w:val="single" w:sz="12" w:space="0" w:color="auto"/>
            </w:tcBorders>
          </w:tcPr>
          <w:p w14:paraId="2F167084" w14:textId="54992296" w:rsidR="006E05A0" w:rsidRPr="00AF7A85" w:rsidRDefault="006E05A0" w:rsidP="00E44D8D">
            <w:pPr>
              <w:rPr>
                <w:i/>
              </w:rPr>
            </w:pPr>
            <w:r>
              <w:rPr>
                <w:i/>
              </w:rPr>
              <w:t>If ‘Other’ is selected, specify:</w:t>
            </w:r>
            <w:r w:rsidR="009C3535">
              <w:rPr>
                <w:i/>
              </w:rPr>
              <w:t xml:space="preserve"> mortality review</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02793FD9"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09CE38B3" w14:textId="758B868E"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761D74F" w14:textId="2D52AD34" w:rsidR="006E05A0" w:rsidRPr="00A153F3" w:rsidRDefault="00D3730D"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04B5FCD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4101996" w14:textId="54B14BF9"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8B2976A" w14:textId="30BC6C12" w:rsidR="006E05A0" w:rsidRPr="00A153F3" w:rsidRDefault="006E05A0" w:rsidP="00E44D8D">
            <w:pPr>
              <w:rPr>
                <w:i/>
              </w:rPr>
            </w:pPr>
            <w:r w:rsidRPr="00CF2DEB">
              <w:rPr>
                <w:rFonts w:ascii="Wingdings" w:eastAsia="Wingdings" w:hAnsi="Wingdings" w:cs="Wingdings"/>
                <w:i/>
                <w:sz w:val="22"/>
                <w:szCs w:val="22"/>
              </w:rPr>
              <w:t>¨</w:t>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478AB57F" w:rsidR="006E05A0" w:rsidRPr="00A153F3" w:rsidRDefault="006E05A0" w:rsidP="00E44D8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27B846E" w14:textId="2F61A380" w:rsidR="006E05A0" w:rsidRPr="00A153F3" w:rsidRDefault="006E05A0" w:rsidP="00E44D8D">
            <w:pPr>
              <w:rPr>
                <w:i/>
              </w:rPr>
            </w:pPr>
            <w:r w:rsidRPr="009441AA">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4FCA4196" w:rsidR="006E05A0" w:rsidRPr="00A153F3" w:rsidRDefault="006E05A0" w:rsidP="00E44D8D">
            <w:pPr>
              <w:rPr>
                <w:i/>
              </w:rPr>
            </w:pPr>
            <w:r w:rsidRPr="00CF2DEB">
              <w:rPr>
                <w:rFonts w:ascii="Wingdings" w:eastAsia="Wingdings" w:hAnsi="Wingdings" w:cs="Wingdings"/>
                <w:i/>
                <w:sz w:val="22"/>
                <w:szCs w:val="22"/>
              </w:rPr>
              <w:t>¨</w:t>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1D42FA66"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22CFDC4B" w:rsidR="006E05A0" w:rsidRPr="000C2BD2" w:rsidRDefault="006E05A0" w:rsidP="00E44D8D">
            <w:pPr>
              <w:rPr>
                <w:iCs/>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1AB5F067"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2D8CEBE7"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1242D663" w:rsidR="006E05A0" w:rsidRPr="00A153F3" w:rsidRDefault="006E05A0" w:rsidP="00E44D8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30D5573D"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292742CC"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623A53BD"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2AB6C5F"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35697C3D" w:rsidR="006E05A0" w:rsidRPr="00A153F3" w:rsidRDefault="006E05A0" w:rsidP="00E44D8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2ACFF03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256EBCB7" w:rsidR="006E05A0" w:rsidRPr="00A153F3" w:rsidRDefault="00D3730D"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063FA02A" w:rsidR="006E05A0" w:rsidRPr="00A153F3"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Default="006E05A0" w:rsidP="006E05A0">
      <w:pPr>
        <w:rPr>
          <w:b/>
          <w:i/>
        </w:rPr>
      </w:pPr>
    </w:p>
    <w:p w14:paraId="10EB131D" w14:textId="77777777" w:rsidR="009E27B3" w:rsidRDefault="009E27B3"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9E27B3" w:rsidRPr="00A153F3" w14:paraId="73183A5B" w14:textId="77777777" w:rsidTr="0090390A">
        <w:tc>
          <w:tcPr>
            <w:tcW w:w="2268" w:type="dxa"/>
            <w:tcBorders>
              <w:right w:val="single" w:sz="12" w:space="0" w:color="auto"/>
            </w:tcBorders>
          </w:tcPr>
          <w:p w14:paraId="66DF95CD" w14:textId="77777777" w:rsidR="009E27B3" w:rsidRPr="00A153F3" w:rsidRDefault="009E27B3" w:rsidP="0090390A">
            <w:pPr>
              <w:rPr>
                <w:b/>
                <w:i/>
              </w:rPr>
            </w:pPr>
            <w:r w:rsidRPr="00A153F3">
              <w:rPr>
                <w:b/>
                <w:i/>
              </w:rPr>
              <w:t>Performance Measure:</w:t>
            </w:r>
          </w:p>
          <w:p w14:paraId="2A82D46E" w14:textId="77777777" w:rsidR="009E27B3" w:rsidRPr="00A153F3" w:rsidRDefault="009E27B3"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1C5C92" w14:textId="77777777" w:rsidR="009E27B3" w:rsidRPr="009C4CA2" w:rsidRDefault="009E27B3" w:rsidP="0090390A">
            <w:pPr>
              <w:rPr>
                <w:iCs/>
              </w:rPr>
            </w:pPr>
            <w:r w:rsidRPr="005873A6">
              <w:rPr>
                <w:iCs/>
              </w:rPr>
              <w:t>% of medication occurrences. (Number of medication occurrences report/ Number of medication doses administered)</w:t>
            </w:r>
          </w:p>
        </w:tc>
      </w:tr>
      <w:tr w:rsidR="009E27B3" w:rsidRPr="00A153F3" w14:paraId="6EE49C0D" w14:textId="77777777" w:rsidTr="0090390A">
        <w:tc>
          <w:tcPr>
            <w:tcW w:w="9746" w:type="dxa"/>
            <w:gridSpan w:val="5"/>
          </w:tcPr>
          <w:p w14:paraId="0383B5DD" w14:textId="77777777" w:rsidR="009E27B3" w:rsidRPr="00A153F3" w:rsidRDefault="009E27B3" w:rsidP="0090390A">
            <w:pPr>
              <w:rPr>
                <w:b/>
                <w:i/>
              </w:rPr>
            </w:pPr>
            <w:r>
              <w:rPr>
                <w:b/>
                <w:i/>
              </w:rPr>
              <w:t xml:space="preserve">Data Source </w:t>
            </w:r>
            <w:r>
              <w:rPr>
                <w:i/>
              </w:rPr>
              <w:t xml:space="preserve">(Select one) (Several options are listed in the on-line application): </w:t>
            </w:r>
            <w:r w:rsidRPr="54D53642">
              <w:rPr>
                <w:i/>
                <w:iCs/>
              </w:rPr>
              <w:t>Medication administration data reports, logs</w:t>
            </w:r>
          </w:p>
        </w:tc>
      </w:tr>
      <w:tr w:rsidR="009E27B3" w:rsidRPr="00A153F3" w14:paraId="603E0992" w14:textId="77777777" w:rsidTr="0090390A">
        <w:tc>
          <w:tcPr>
            <w:tcW w:w="9746" w:type="dxa"/>
            <w:gridSpan w:val="5"/>
            <w:tcBorders>
              <w:bottom w:val="single" w:sz="12" w:space="0" w:color="auto"/>
            </w:tcBorders>
          </w:tcPr>
          <w:p w14:paraId="53438479" w14:textId="77777777" w:rsidR="009E27B3" w:rsidRPr="00AF7A85" w:rsidRDefault="009E27B3" w:rsidP="0090390A">
            <w:pPr>
              <w:rPr>
                <w:i/>
              </w:rPr>
            </w:pPr>
            <w:r>
              <w:rPr>
                <w:i/>
              </w:rPr>
              <w:t>If ‘Other’ is selected, specify:</w:t>
            </w:r>
          </w:p>
        </w:tc>
      </w:tr>
      <w:tr w:rsidR="009E27B3" w:rsidRPr="00A153F3" w14:paraId="3451BA6F"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020A4B" w14:textId="77777777" w:rsidR="009E27B3" w:rsidRDefault="009E27B3" w:rsidP="0090390A">
            <w:pPr>
              <w:rPr>
                <w:i/>
              </w:rPr>
            </w:pPr>
          </w:p>
        </w:tc>
      </w:tr>
      <w:tr w:rsidR="009E27B3" w:rsidRPr="00A153F3" w14:paraId="6FD124F9" w14:textId="77777777" w:rsidTr="0090390A">
        <w:tc>
          <w:tcPr>
            <w:tcW w:w="2268" w:type="dxa"/>
            <w:tcBorders>
              <w:top w:val="single" w:sz="12" w:space="0" w:color="auto"/>
            </w:tcBorders>
          </w:tcPr>
          <w:p w14:paraId="3E6A1056" w14:textId="77777777" w:rsidR="009E27B3" w:rsidRPr="00A153F3" w:rsidRDefault="009E27B3" w:rsidP="0090390A">
            <w:pPr>
              <w:rPr>
                <w:b/>
                <w:i/>
              </w:rPr>
            </w:pPr>
            <w:r w:rsidRPr="00A153F3" w:rsidDel="000B4A44">
              <w:rPr>
                <w:b/>
                <w:i/>
              </w:rPr>
              <w:t xml:space="preserve"> </w:t>
            </w:r>
          </w:p>
        </w:tc>
        <w:tc>
          <w:tcPr>
            <w:tcW w:w="2520" w:type="dxa"/>
            <w:tcBorders>
              <w:top w:val="single" w:sz="12" w:space="0" w:color="auto"/>
            </w:tcBorders>
          </w:tcPr>
          <w:p w14:paraId="06018F2F" w14:textId="77777777" w:rsidR="009E27B3" w:rsidRPr="00A153F3" w:rsidRDefault="009E27B3" w:rsidP="0090390A">
            <w:pPr>
              <w:rPr>
                <w:b/>
                <w:i/>
              </w:rPr>
            </w:pPr>
            <w:r w:rsidRPr="00A153F3">
              <w:rPr>
                <w:b/>
                <w:i/>
              </w:rPr>
              <w:t>Responsible Party for data collection/generation</w:t>
            </w:r>
          </w:p>
          <w:p w14:paraId="04DEACAF" w14:textId="77777777" w:rsidR="009E27B3" w:rsidRPr="00A153F3" w:rsidRDefault="009E27B3" w:rsidP="0090390A">
            <w:pPr>
              <w:rPr>
                <w:i/>
              </w:rPr>
            </w:pPr>
            <w:r w:rsidRPr="00A153F3">
              <w:rPr>
                <w:i/>
              </w:rPr>
              <w:t>(check each that applies)</w:t>
            </w:r>
          </w:p>
          <w:p w14:paraId="6D93684C" w14:textId="77777777" w:rsidR="009E27B3" w:rsidRPr="00A153F3" w:rsidRDefault="009E27B3" w:rsidP="0090390A">
            <w:pPr>
              <w:rPr>
                <w:i/>
              </w:rPr>
            </w:pPr>
          </w:p>
        </w:tc>
        <w:tc>
          <w:tcPr>
            <w:tcW w:w="2390" w:type="dxa"/>
            <w:tcBorders>
              <w:top w:val="single" w:sz="12" w:space="0" w:color="auto"/>
            </w:tcBorders>
          </w:tcPr>
          <w:p w14:paraId="4B152AB0" w14:textId="77777777" w:rsidR="009E27B3" w:rsidRPr="00A153F3" w:rsidRDefault="009E27B3" w:rsidP="0090390A">
            <w:pPr>
              <w:rPr>
                <w:b/>
                <w:i/>
              </w:rPr>
            </w:pPr>
            <w:r w:rsidRPr="00B65FD8">
              <w:rPr>
                <w:b/>
                <w:i/>
              </w:rPr>
              <w:t>Frequency of data collection/generation</w:t>
            </w:r>
            <w:r w:rsidRPr="00A153F3">
              <w:rPr>
                <w:b/>
                <w:i/>
              </w:rPr>
              <w:t>:</w:t>
            </w:r>
          </w:p>
          <w:p w14:paraId="06137E2E" w14:textId="77777777" w:rsidR="009E27B3" w:rsidRPr="00A153F3" w:rsidRDefault="009E27B3" w:rsidP="0090390A">
            <w:pPr>
              <w:rPr>
                <w:i/>
              </w:rPr>
            </w:pPr>
            <w:r w:rsidRPr="00A153F3">
              <w:rPr>
                <w:i/>
              </w:rPr>
              <w:t>(check each that applies)</w:t>
            </w:r>
          </w:p>
        </w:tc>
        <w:tc>
          <w:tcPr>
            <w:tcW w:w="2568" w:type="dxa"/>
            <w:gridSpan w:val="2"/>
            <w:tcBorders>
              <w:top w:val="single" w:sz="12" w:space="0" w:color="auto"/>
            </w:tcBorders>
          </w:tcPr>
          <w:p w14:paraId="34DC4ED4" w14:textId="77777777" w:rsidR="009E27B3" w:rsidRPr="00A153F3" w:rsidRDefault="009E27B3" w:rsidP="0090390A">
            <w:pPr>
              <w:rPr>
                <w:b/>
                <w:i/>
              </w:rPr>
            </w:pPr>
            <w:r w:rsidRPr="00A153F3">
              <w:rPr>
                <w:b/>
                <w:i/>
              </w:rPr>
              <w:t>Sampling Approach</w:t>
            </w:r>
          </w:p>
          <w:p w14:paraId="02C8E3A0" w14:textId="77777777" w:rsidR="009E27B3" w:rsidRPr="00A153F3" w:rsidRDefault="009E27B3" w:rsidP="0090390A">
            <w:pPr>
              <w:rPr>
                <w:i/>
              </w:rPr>
            </w:pPr>
            <w:r w:rsidRPr="00A153F3">
              <w:rPr>
                <w:i/>
              </w:rPr>
              <w:t>(check each that applies)</w:t>
            </w:r>
          </w:p>
        </w:tc>
      </w:tr>
      <w:tr w:rsidR="009E27B3" w:rsidRPr="00A153F3" w14:paraId="520B77D2" w14:textId="77777777" w:rsidTr="0090390A">
        <w:tc>
          <w:tcPr>
            <w:tcW w:w="2268" w:type="dxa"/>
          </w:tcPr>
          <w:p w14:paraId="458458F9" w14:textId="77777777" w:rsidR="009E27B3" w:rsidRPr="00A153F3" w:rsidRDefault="009E27B3" w:rsidP="0090390A">
            <w:pPr>
              <w:rPr>
                <w:i/>
              </w:rPr>
            </w:pPr>
          </w:p>
        </w:tc>
        <w:tc>
          <w:tcPr>
            <w:tcW w:w="2520" w:type="dxa"/>
          </w:tcPr>
          <w:p w14:paraId="01562440" w14:textId="77777777" w:rsidR="009E27B3" w:rsidRPr="00A153F3" w:rsidRDefault="009E27B3"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0B94BEB"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FA257B4" w14:textId="77777777" w:rsidR="009E27B3" w:rsidRPr="00A153F3" w:rsidRDefault="009E27B3" w:rsidP="0090390A">
            <w:pPr>
              <w:rPr>
                <w:i/>
              </w:rPr>
            </w:pPr>
            <w:r>
              <w:rPr>
                <w:rFonts w:ascii="Wingdings" w:eastAsia="Wingdings" w:hAnsi="Wingdings" w:cs="Wingdings"/>
              </w:rPr>
              <w:t>þ</w:t>
            </w:r>
            <w:r w:rsidRPr="00A153F3">
              <w:rPr>
                <w:i/>
                <w:sz w:val="22"/>
                <w:szCs w:val="22"/>
              </w:rPr>
              <w:t xml:space="preserve"> 100% Review</w:t>
            </w:r>
          </w:p>
        </w:tc>
      </w:tr>
      <w:tr w:rsidR="009E27B3" w:rsidRPr="00A153F3" w14:paraId="511FC9A6" w14:textId="77777777" w:rsidTr="0090390A">
        <w:tc>
          <w:tcPr>
            <w:tcW w:w="2268" w:type="dxa"/>
            <w:shd w:val="solid" w:color="auto" w:fill="auto"/>
          </w:tcPr>
          <w:p w14:paraId="1D008E8E" w14:textId="77777777" w:rsidR="009E27B3" w:rsidRPr="00A153F3" w:rsidRDefault="009E27B3" w:rsidP="0090390A">
            <w:pPr>
              <w:rPr>
                <w:i/>
              </w:rPr>
            </w:pPr>
          </w:p>
        </w:tc>
        <w:tc>
          <w:tcPr>
            <w:tcW w:w="2520" w:type="dxa"/>
          </w:tcPr>
          <w:p w14:paraId="39699A34"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34D94B5"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24EB918" w14:textId="77777777" w:rsidR="009E27B3" w:rsidRPr="00A153F3" w:rsidRDefault="009E27B3"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9E27B3" w:rsidRPr="00A153F3" w14:paraId="2407A14E" w14:textId="77777777" w:rsidTr="0090390A">
        <w:tc>
          <w:tcPr>
            <w:tcW w:w="2268" w:type="dxa"/>
            <w:shd w:val="solid" w:color="auto" w:fill="auto"/>
          </w:tcPr>
          <w:p w14:paraId="4B87CFED" w14:textId="77777777" w:rsidR="009E27B3" w:rsidRPr="00A153F3" w:rsidRDefault="009E27B3" w:rsidP="0090390A">
            <w:pPr>
              <w:rPr>
                <w:i/>
              </w:rPr>
            </w:pPr>
          </w:p>
        </w:tc>
        <w:tc>
          <w:tcPr>
            <w:tcW w:w="2520" w:type="dxa"/>
          </w:tcPr>
          <w:p w14:paraId="3440A325" w14:textId="77777777" w:rsidR="009E27B3" w:rsidRPr="00A153F3" w:rsidRDefault="009E27B3"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EBF996F" w14:textId="77777777" w:rsidR="009E27B3" w:rsidRPr="00A153F3" w:rsidRDefault="009E27B3"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76E0CBF" w14:textId="77777777" w:rsidR="009E27B3" w:rsidRPr="00A153F3" w:rsidRDefault="009E27B3" w:rsidP="0090390A">
            <w:pPr>
              <w:rPr>
                <w:i/>
              </w:rPr>
            </w:pPr>
          </w:p>
        </w:tc>
        <w:tc>
          <w:tcPr>
            <w:tcW w:w="2208" w:type="dxa"/>
            <w:tcBorders>
              <w:bottom w:val="single" w:sz="4" w:space="0" w:color="auto"/>
            </w:tcBorders>
            <w:shd w:val="clear" w:color="auto" w:fill="auto"/>
          </w:tcPr>
          <w:p w14:paraId="23EBB190" w14:textId="77777777" w:rsidR="009E27B3" w:rsidRPr="00A153F3" w:rsidRDefault="009E27B3"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9E27B3" w:rsidRPr="00A153F3" w14:paraId="5BB38622" w14:textId="77777777" w:rsidTr="0090390A">
        <w:tc>
          <w:tcPr>
            <w:tcW w:w="2268" w:type="dxa"/>
            <w:shd w:val="solid" w:color="auto" w:fill="auto"/>
          </w:tcPr>
          <w:p w14:paraId="53C3E575" w14:textId="77777777" w:rsidR="009E27B3" w:rsidRPr="00A153F3" w:rsidRDefault="009E27B3" w:rsidP="0090390A">
            <w:pPr>
              <w:rPr>
                <w:i/>
              </w:rPr>
            </w:pPr>
          </w:p>
        </w:tc>
        <w:tc>
          <w:tcPr>
            <w:tcW w:w="2520" w:type="dxa"/>
          </w:tcPr>
          <w:p w14:paraId="1D469538" w14:textId="77777777" w:rsidR="009E27B3" w:rsidRDefault="009E27B3" w:rsidP="0090390A">
            <w:pPr>
              <w:rPr>
                <w:i/>
                <w:sz w:val="22"/>
                <w:szCs w:val="22"/>
              </w:rPr>
            </w:pPr>
            <w:r w:rsidRPr="00E479EA">
              <w:rPr>
                <w:rFonts w:ascii="Wingdings" w:eastAsia="Wingdings" w:hAnsi="Wingdings" w:cs="Wingdings"/>
                <w:i/>
                <w:sz w:val="22"/>
                <w:szCs w:val="22"/>
              </w:rPr>
              <w:t>¨</w:t>
            </w:r>
            <w:r w:rsidRPr="00A153F3">
              <w:rPr>
                <w:i/>
                <w:sz w:val="22"/>
                <w:szCs w:val="22"/>
              </w:rPr>
              <w:t xml:space="preserve"> Other </w:t>
            </w:r>
          </w:p>
          <w:p w14:paraId="37D74569" w14:textId="77777777" w:rsidR="009E27B3" w:rsidRPr="00A153F3" w:rsidRDefault="009E27B3" w:rsidP="0090390A">
            <w:pPr>
              <w:rPr>
                <w:i/>
              </w:rPr>
            </w:pPr>
            <w:r w:rsidRPr="00A153F3">
              <w:rPr>
                <w:i/>
                <w:sz w:val="22"/>
                <w:szCs w:val="22"/>
              </w:rPr>
              <w:t>Specify:</w:t>
            </w:r>
          </w:p>
        </w:tc>
        <w:tc>
          <w:tcPr>
            <w:tcW w:w="2390" w:type="dxa"/>
          </w:tcPr>
          <w:p w14:paraId="588E8C3C" w14:textId="77777777" w:rsidR="009E27B3" w:rsidRPr="00A153F3" w:rsidRDefault="009E27B3"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6FA6B163" w14:textId="77777777" w:rsidR="009E27B3" w:rsidRPr="00A153F3" w:rsidRDefault="009E27B3" w:rsidP="0090390A">
            <w:pPr>
              <w:rPr>
                <w:i/>
              </w:rPr>
            </w:pPr>
          </w:p>
        </w:tc>
        <w:tc>
          <w:tcPr>
            <w:tcW w:w="2208" w:type="dxa"/>
            <w:tcBorders>
              <w:bottom w:val="single" w:sz="4" w:space="0" w:color="auto"/>
            </w:tcBorders>
            <w:shd w:val="pct10" w:color="auto" w:fill="auto"/>
          </w:tcPr>
          <w:p w14:paraId="68F009C4" w14:textId="77777777" w:rsidR="009E27B3" w:rsidRPr="000C2BD2" w:rsidRDefault="009E27B3" w:rsidP="0090390A">
            <w:pPr>
              <w:rPr>
                <w:iCs/>
              </w:rPr>
            </w:pPr>
          </w:p>
        </w:tc>
      </w:tr>
      <w:tr w:rsidR="009E27B3" w:rsidRPr="00A153F3" w14:paraId="233B5801" w14:textId="77777777" w:rsidTr="0090390A">
        <w:tc>
          <w:tcPr>
            <w:tcW w:w="2268" w:type="dxa"/>
            <w:tcBorders>
              <w:bottom w:val="single" w:sz="4" w:space="0" w:color="auto"/>
            </w:tcBorders>
          </w:tcPr>
          <w:p w14:paraId="112DAFB4" w14:textId="77777777" w:rsidR="009E27B3" w:rsidRPr="00A153F3" w:rsidRDefault="009E27B3" w:rsidP="0090390A">
            <w:pPr>
              <w:rPr>
                <w:i/>
              </w:rPr>
            </w:pPr>
          </w:p>
        </w:tc>
        <w:tc>
          <w:tcPr>
            <w:tcW w:w="2520" w:type="dxa"/>
            <w:tcBorders>
              <w:bottom w:val="single" w:sz="4" w:space="0" w:color="auto"/>
            </w:tcBorders>
            <w:shd w:val="pct10" w:color="auto" w:fill="auto"/>
          </w:tcPr>
          <w:p w14:paraId="20BA4EB4" w14:textId="77777777" w:rsidR="009E27B3" w:rsidRPr="000B61BB" w:rsidRDefault="009E27B3" w:rsidP="0090390A">
            <w:pPr>
              <w:rPr>
                <w:iCs/>
                <w:sz w:val="22"/>
                <w:szCs w:val="22"/>
              </w:rPr>
            </w:pPr>
            <w:r>
              <w:rPr>
                <w:iCs/>
                <w:sz w:val="22"/>
                <w:szCs w:val="22"/>
              </w:rPr>
              <w:t>Administrative Services Organization</w:t>
            </w:r>
          </w:p>
        </w:tc>
        <w:tc>
          <w:tcPr>
            <w:tcW w:w="2390" w:type="dxa"/>
            <w:tcBorders>
              <w:bottom w:val="single" w:sz="4" w:space="0" w:color="auto"/>
            </w:tcBorders>
          </w:tcPr>
          <w:p w14:paraId="266A1FB7" w14:textId="77777777" w:rsidR="009E27B3" w:rsidRPr="00A153F3" w:rsidRDefault="009E27B3" w:rsidP="0090390A">
            <w:pPr>
              <w:rPr>
                <w:i/>
                <w:sz w:val="22"/>
                <w:szCs w:val="22"/>
              </w:rPr>
            </w:pPr>
            <w:r w:rsidRPr="005873A6">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04F7E87" w14:textId="77777777" w:rsidR="009E27B3" w:rsidRPr="00A153F3" w:rsidRDefault="009E27B3" w:rsidP="0090390A">
            <w:pPr>
              <w:rPr>
                <w:i/>
              </w:rPr>
            </w:pPr>
          </w:p>
        </w:tc>
        <w:tc>
          <w:tcPr>
            <w:tcW w:w="2208" w:type="dxa"/>
            <w:tcBorders>
              <w:bottom w:val="single" w:sz="4" w:space="0" w:color="auto"/>
            </w:tcBorders>
            <w:shd w:val="clear" w:color="auto" w:fill="auto"/>
          </w:tcPr>
          <w:p w14:paraId="14B5F316"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9E27B3" w:rsidRPr="00A153F3" w14:paraId="1F78ADAA" w14:textId="77777777" w:rsidTr="0090390A">
        <w:tc>
          <w:tcPr>
            <w:tcW w:w="2268" w:type="dxa"/>
            <w:tcBorders>
              <w:bottom w:val="single" w:sz="4" w:space="0" w:color="auto"/>
            </w:tcBorders>
          </w:tcPr>
          <w:p w14:paraId="36ABDD01" w14:textId="77777777" w:rsidR="009E27B3" w:rsidRPr="00A153F3" w:rsidRDefault="009E27B3" w:rsidP="0090390A">
            <w:pPr>
              <w:rPr>
                <w:i/>
              </w:rPr>
            </w:pPr>
          </w:p>
        </w:tc>
        <w:tc>
          <w:tcPr>
            <w:tcW w:w="2520" w:type="dxa"/>
            <w:tcBorders>
              <w:bottom w:val="single" w:sz="4" w:space="0" w:color="auto"/>
            </w:tcBorders>
            <w:shd w:val="pct10" w:color="auto" w:fill="auto"/>
          </w:tcPr>
          <w:p w14:paraId="7A4A4381" w14:textId="77777777" w:rsidR="009E27B3" w:rsidRPr="00A153F3" w:rsidRDefault="009E27B3" w:rsidP="0090390A">
            <w:pPr>
              <w:rPr>
                <w:i/>
                <w:sz w:val="22"/>
                <w:szCs w:val="22"/>
              </w:rPr>
            </w:pPr>
          </w:p>
        </w:tc>
        <w:tc>
          <w:tcPr>
            <w:tcW w:w="2390" w:type="dxa"/>
            <w:tcBorders>
              <w:bottom w:val="single" w:sz="4" w:space="0" w:color="auto"/>
            </w:tcBorders>
          </w:tcPr>
          <w:p w14:paraId="0E0CAB65" w14:textId="77777777" w:rsidR="009E27B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1717FB2A" w14:textId="77777777" w:rsidR="009E27B3" w:rsidRPr="00A153F3" w:rsidRDefault="009E27B3" w:rsidP="0090390A">
            <w:pPr>
              <w:rPr>
                <w:i/>
              </w:rPr>
            </w:pPr>
            <w:r w:rsidRPr="00A153F3">
              <w:rPr>
                <w:i/>
                <w:sz w:val="22"/>
                <w:szCs w:val="22"/>
              </w:rPr>
              <w:t>Specify:</w:t>
            </w:r>
          </w:p>
        </w:tc>
        <w:tc>
          <w:tcPr>
            <w:tcW w:w="360" w:type="dxa"/>
            <w:tcBorders>
              <w:bottom w:val="single" w:sz="4" w:space="0" w:color="auto"/>
            </w:tcBorders>
            <w:shd w:val="solid" w:color="auto" w:fill="auto"/>
          </w:tcPr>
          <w:p w14:paraId="0E0B39F3" w14:textId="77777777" w:rsidR="009E27B3" w:rsidRPr="00A153F3" w:rsidRDefault="009E27B3" w:rsidP="0090390A">
            <w:pPr>
              <w:rPr>
                <w:i/>
              </w:rPr>
            </w:pPr>
          </w:p>
        </w:tc>
        <w:tc>
          <w:tcPr>
            <w:tcW w:w="2208" w:type="dxa"/>
            <w:tcBorders>
              <w:bottom w:val="single" w:sz="4" w:space="0" w:color="auto"/>
            </w:tcBorders>
            <w:shd w:val="pct10" w:color="auto" w:fill="auto"/>
          </w:tcPr>
          <w:p w14:paraId="5FBAE1E3" w14:textId="77777777" w:rsidR="009E27B3" w:rsidRPr="00A153F3" w:rsidRDefault="009E27B3" w:rsidP="0090390A">
            <w:pPr>
              <w:rPr>
                <w:i/>
              </w:rPr>
            </w:pPr>
          </w:p>
        </w:tc>
      </w:tr>
      <w:tr w:rsidR="009E27B3" w:rsidRPr="00A153F3" w14:paraId="65C9D8DA" w14:textId="77777777" w:rsidTr="0090390A">
        <w:tc>
          <w:tcPr>
            <w:tcW w:w="2268" w:type="dxa"/>
            <w:tcBorders>
              <w:top w:val="single" w:sz="4" w:space="0" w:color="auto"/>
              <w:left w:val="single" w:sz="4" w:space="0" w:color="auto"/>
              <w:bottom w:val="single" w:sz="4" w:space="0" w:color="auto"/>
              <w:right w:val="single" w:sz="4" w:space="0" w:color="auto"/>
            </w:tcBorders>
          </w:tcPr>
          <w:p w14:paraId="73AB1152" w14:textId="77777777" w:rsidR="009E27B3" w:rsidRPr="00A153F3" w:rsidRDefault="009E27B3"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04C46A55"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E2FF5F3" w14:textId="77777777" w:rsidR="009E27B3" w:rsidRPr="00A153F3" w:rsidRDefault="009E27B3"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FB5887" w14:textId="77777777" w:rsidR="009E27B3" w:rsidRPr="00A153F3" w:rsidRDefault="009E27B3"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157FE03A" w14:textId="77777777" w:rsidR="009E27B3" w:rsidRPr="00A153F3" w:rsidRDefault="009E27B3"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9E27B3" w:rsidRPr="00A153F3" w14:paraId="03EC7AC8"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B90FD7D" w14:textId="77777777" w:rsidR="009E27B3" w:rsidRPr="00A153F3" w:rsidRDefault="009E27B3"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459532A"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1D8594A" w14:textId="77777777" w:rsidR="009E27B3" w:rsidRPr="00A153F3" w:rsidRDefault="009E27B3"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615FE" w14:textId="77777777" w:rsidR="009E27B3" w:rsidRPr="00A153F3" w:rsidRDefault="009E27B3"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CE68E44" w14:textId="77777777" w:rsidR="009E27B3" w:rsidRPr="00A153F3" w:rsidRDefault="009E27B3" w:rsidP="0090390A">
            <w:pPr>
              <w:rPr>
                <w:i/>
              </w:rPr>
            </w:pPr>
          </w:p>
        </w:tc>
      </w:tr>
    </w:tbl>
    <w:p w14:paraId="222F075A" w14:textId="77777777" w:rsidR="009E27B3" w:rsidRDefault="009E27B3" w:rsidP="009E27B3">
      <w:pPr>
        <w:rPr>
          <w:b/>
          <w:i/>
        </w:rPr>
      </w:pPr>
      <w:r w:rsidRPr="00A153F3">
        <w:rPr>
          <w:b/>
          <w:i/>
        </w:rPr>
        <w:t>Add another Data Source for this performance measure</w:t>
      </w:r>
      <w:r>
        <w:rPr>
          <w:b/>
          <w:i/>
        </w:rPr>
        <w:t xml:space="preserve"> </w:t>
      </w:r>
    </w:p>
    <w:p w14:paraId="0139C01F" w14:textId="77777777" w:rsidR="009E27B3" w:rsidRDefault="009E27B3" w:rsidP="009E27B3"/>
    <w:p w14:paraId="1F8C101F" w14:textId="77777777" w:rsidR="009E27B3" w:rsidRDefault="009E27B3" w:rsidP="009E27B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E27B3" w:rsidRPr="00A153F3" w14:paraId="3EDE7BEB" w14:textId="77777777" w:rsidTr="0090390A">
        <w:tc>
          <w:tcPr>
            <w:tcW w:w="2520" w:type="dxa"/>
            <w:tcBorders>
              <w:top w:val="single" w:sz="4" w:space="0" w:color="auto"/>
              <w:left w:val="single" w:sz="4" w:space="0" w:color="auto"/>
              <w:bottom w:val="single" w:sz="4" w:space="0" w:color="auto"/>
              <w:right w:val="single" w:sz="4" w:space="0" w:color="auto"/>
            </w:tcBorders>
          </w:tcPr>
          <w:p w14:paraId="5B534B34" w14:textId="77777777" w:rsidR="009E27B3" w:rsidRPr="00A153F3" w:rsidRDefault="009E27B3" w:rsidP="0090390A">
            <w:pPr>
              <w:rPr>
                <w:b/>
                <w:i/>
                <w:sz w:val="22"/>
                <w:szCs w:val="22"/>
              </w:rPr>
            </w:pPr>
            <w:r w:rsidRPr="00A153F3">
              <w:rPr>
                <w:b/>
                <w:i/>
                <w:sz w:val="22"/>
                <w:szCs w:val="22"/>
              </w:rPr>
              <w:t xml:space="preserve">Responsible Party for data aggregation and analysis </w:t>
            </w:r>
          </w:p>
          <w:p w14:paraId="2578FC58" w14:textId="77777777" w:rsidR="009E27B3" w:rsidRPr="00A153F3" w:rsidRDefault="009E27B3"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759416" w14:textId="77777777" w:rsidR="009E27B3" w:rsidRPr="00A153F3" w:rsidRDefault="009E27B3" w:rsidP="0090390A">
            <w:pPr>
              <w:rPr>
                <w:b/>
                <w:i/>
                <w:sz w:val="22"/>
                <w:szCs w:val="22"/>
              </w:rPr>
            </w:pPr>
            <w:r w:rsidRPr="00A153F3">
              <w:rPr>
                <w:b/>
                <w:i/>
                <w:sz w:val="22"/>
                <w:szCs w:val="22"/>
              </w:rPr>
              <w:t>Frequency of data aggregation and analysis:</w:t>
            </w:r>
          </w:p>
          <w:p w14:paraId="12BEDAD9" w14:textId="77777777" w:rsidR="009E27B3" w:rsidRPr="00A153F3" w:rsidRDefault="009E27B3" w:rsidP="0090390A">
            <w:pPr>
              <w:rPr>
                <w:b/>
                <w:i/>
                <w:sz w:val="22"/>
                <w:szCs w:val="22"/>
              </w:rPr>
            </w:pPr>
            <w:r w:rsidRPr="00A153F3">
              <w:rPr>
                <w:i/>
              </w:rPr>
              <w:t>(check each that applies</w:t>
            </w:r>
          </w:p>
        </w:tc>
      </w:tr>
      <w:tr w:rsidR="009E27B3" w:rsidRPr="00A153F3" w14:paraId="2DBDA6CB" w14:textId="77777777" w:rsidTr="0090390A">
        <w:tc>
          <w:tcPr>
            <w:tcW w:w="2520" w:type="dxa"/>
            <w:tcBorders>
              <w:top w:val="single" w:sz="4" w:space="0" w:color="auto"/>
              <w:left w:val="single" w:sz="4" w:space="0" w:color="auto"/>
              <w:bottom w:val="single" w:sz="4" w:space="0" w:color="auto"/>
              <w:right w:val="single" w:sz="4" w:space="0" w:color="auto"/>
            </w:tcBorders>
          </w:tcPr>
          <w:p w14:paraId="7844ABFA" w14:textId="77777777" w:rsidR="009E27B3" w:rsidRPr="00A153F3" w:rsidRDefault="009E27B3"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868C34"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9E27B3" w:rsidRPr="00A153F3" w14:paraId="1F496827" w14:textId="77777777" w:rsidTr="0090390A">
        <w:tc>
          <w:tcPr>
            <w:tcW w:w="2520" w:type="dxa"/>
            <w:tcBorders>
              <w:top w:val="single" w:sz="4" w:space="0" w:color="auto"/>
              <w:left w:val="single" w:sz="4" w:space="0" w:color="auto"/>
              <w:bottom w:val="single" w:sz="4" w:space="0" w:color="auto"/>
              <w:right w:val="single" w:sz="4" w:space="0" w:color="auto"/>
            </w:tcBorders>
          </w:tcPr>
          <w:p w14:paraId="5FB495FB"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EAAF07"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9E27B3" w:rsidRPr="00A153F3" w14:paraId="06A71BE2" w14:textId="77777777" w:rsidTr="0090390A">
        <w:tc>
          <w:tcPr>
            <w:tcW w:w="2520" w:type="dxa"/>
            <w:tcBorders>
              <w:top w:val="single" w:sz="4" w:space="0" w:color="auto"/>
              <w:left w:val="single" w:sz="4" w:space="0" w:color="auto"/>
              <w:bottom w:val="single" w:sz="4" w:space="0" w:color="auto"/>
              <w:right w:val="single" w:sz="4" w:space="0" w:color="auto"/>
            </w:tcBorders>
          </w:tcPr>
          <w:p w14:paraId="5E2D5404" w14:textId="77777777" w:rsidR="009E27B3" w:rsidRPr="00A153F3" w:rsidRDefault="009E27B3"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FD11F8" w14:textId="77777777" w:rsidR="009E27B3" w:rsidRPr="00A153F3" w:rsidRDefault="009E27B3" w:rsidP="0090390A">
            <w:pPr>
              <w:rPr>
                <w:i/>
                <w:sz w:val="22"/>
                <w:szCs w:val="22"/>
              </w:rPr>
            </w:pPr>
            <w:r>
              <w:rPr>
                <w:rFonts w:ascii="Wingdings" w:eastAsia="Wingdings" w:hAnsi="Wingdings" w:cs="Wingdings"/>
              </w:rPr>
              <w:t>þ</w:t>
            </w:r>
            <w:r w:rsidRPr="00A153F3">
              <w:rPr>
                <w:i/>
                <w:sz w:val="22"/>
                <w:szCs w:val="22"/>
              </w:rPr>
              <w:t xml:space="preserve"> Quarterly</w:t>
            </w:r>
          </w:p>
        </w:tc>
      </w:tr>
      <w:tr w:rsidR="009E27B3" w:rsidRPr="00A153F3" w14:paraId="0A570422" w14:textId="77777777" w:rsidTr="0090390A">
        <w:tc>
          <w:tcPr>
            <w:tcW w:w="2520" w:type="dxa"/>
            <w:tcBorders>
              <w:top w:val="single" w:sz="4" w:space="0" w:color="auto"/>
              <w:left w:val="single" w:sz="4" w:space="0" w:color="auto"/>
              <w:bottom w:val="single" w:sz="4" w:space="0" w:color="auto"/>
              <w:right w:val="single" w:sz="4" w:space="0" w:color="auto"/>
            </w:tcBorders>
          </w:tcPr>
          <w:p w14:paraId="53E556D6" w14:textId="77777777" w:rsidR="009E27B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0413041" w14:textId="77777777" w:rsidR="009E27B3" w:rsidRPr="00A153F3" w:rsidRDefault="009E27B3"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E4DF4A" w14:textId="77777777" w:rsidR="009E27B3" w:rsidRPr="00A153F3" w:rsidRDefault="009E27B3" w:rsidP="0090390A">
            <w:pPr>
              <w:rPr>
                <w:i/>
                <w:sz w:val="22"/>
                <w:szCs w:val="22"/>
              </w:rPr>
            </w:pPr>
            <w:r w:rsidRPr="005873A6">
              <w:rPr>
                <w:rFonts w:ascii="Wingdings" w:eastAsia="Wingdings" w:hAnsi="Wingdings" w:cs="Wingdings"/>
                <w:i/>
                <w:sz w:val="22"/>
                <w:szCs w:val="22"/>
              </w:rPr>
              <w:t>¨</w:t>
            </w:r>
            <w:r w:rsidRPr="00A153F3">
              <w:rPr>
                <w:i/>
                <w:sz w:val="22"/>
                <w:szCs w:val="22"/>
              </w:rPr>
              <w:t xml:space="preserve"> Annu</w:t>
            </w:r>
            <w:r w:rsidRPr="00A153F3">
              <w:rPr>
                <w:i/>
                <w:sz w:val="22"/>
                <w:szCs w:val="22"/>
              </w:rPr>
              <w:lastRenderedPageBreak/>
              <w:t>ally</w:t>
            </w:r>
          </w:p>
        </w:tc>
      </w:tr>
      <w:tr w:rsidR="009E27B3" w:rsidRPr="00A153F3" w14:paraId="3498F667" w14:textId="77777777" w:rsidTr="0090390A">
        <w:tc>
          <w:tcPr>
            <w:tcW w:w="2520" w:type="dxa"/>
            <w:tcBorders>
              <w:top w:val="single" w:sz="4" w:space="0" w:color="auto"/>
              <w:bottom w:val="single" w:sz="4" w:space="0" w:color="auto"/>
              <w:right w:val="single" w:sz="4" w:space="0" w:color="auto"/>
            </w:tcBorders>
            <w:shd w:val="pct10" w:color="auto" w:fill="auto"/>
          </w:tcPr>
          <w:p w14:paraId="474655B5"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052D3EC" w14:textId="77777777" w:rsidR="009E27B3" w:rsidRPr="00A153F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9E27B3" w:rsidRPr="00A153F3" w14:paraId="35A70141" w14:textId="77777777" w:rsidTr="0090390A">
        <w:tc>
          <w:tcPr>
            <w:tcW w:w="2520" w:type="dxa"/>
            <w:tcBorders>
              <w:top w:val="single" w:sz="4" w:space="0" w:color="auto"/>
              <w:bottom w:val="single" w:sz="4" w:space="0" w:color="auto"/>
              <w:right w:val="single" w:sz="4" w:space="0" w:color="auto"/>
            </w:tcBorders>
            <w:shd w:val="pct10" w:color="auto" w:fill="auto"/>
          </w:tcPr>
          <w:p w14:paraId="6B319605"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553E64" w14:textId="77777777" w:rsidR="009E27B3" w:rsidRDefault="009E27B3"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4776D8" w14:textId="77777777" w:rsidR="009E27B3" w:rsidRPr="00A153F3" w:rsidRDefault="009E27B3" w:rsidP="0090390A">
            <w:pPr>
              <w:rPr>
                <w:i/>
                <w:sz w:val="22"/>
                <w:szCs w:val="22"/>
              </w:rPr>
            </w:pPr>
            <w:r w:rsidRPr="00A153F3">
              <w:rPr>
                <w:i/>
                <w:sz w:val="22"/>
                <w:szCs w:val="22"/>
              </w:rPr>
              <w:t>Specify:</w:t>
            </w:r>
          </w:p>
        </w:tc>
      </w:tr>
      <w:tr w:rsidR="009E27B3" w:rsidRPr="00A153F3" w14:paraId="64375A2A"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62E7EAB6" w14:textId="77777777" w:rsidR="009E27B3" w:rsidRPr="00A153F3" w:rsidRDefault="009E27B3"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24289F" w14:textId="77777777" w:rsidR="009E27B3" w:rsidRPr="00A153F3" w:rsidRDefault="009E27B3" w:rsidP="0090390A">
            <w:pPr>
              <w:rPr>
                <w:i/>
                <w:sz w:val="22"/>
                <w:szCs w:val="22"/>
              </w:rPr>
            </w:pPr>
          </w:p>
        </w:tc>
      </w:tr>
    </w:tbl>
    <w:p w14:paraId="7E42E1DB" w14:textId="77777777" w:rsidR="009E27B3" w:rsidRDefault="009E27B3" w:rsidP="006E05A0">
      <w:pPr>
        <w:rPr>
          <w:b/>
          <w:i/>
        </w:rPr>
      </w:pPr>
    </w:p>
    <w:p w14:paraId="61DBAF9D"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1658D1DB" w14:textId="77777777" w:rsidTr="0090390A">
        <w:tc>
          <w:tcPr>
            <w:tcW w:w="2268" w:type="dxa"/>
            <w:tcBorders>
              <w:right w:val="single" w:sz="12" w:space="0" w:color="auto"/>
            </w:tcBorders>
          </w:tcPr>
          <w:p w14:paraId="2DAD7FC8" w14:textId="77777777" w:rsidR="00C15294" w:rsidRPr="00A153F3" w:rsidRDefault="00C15294" w:rsidP="0090390A">
            <w:pPr>
              <w:rPr>
                <w:b/>
                <w:i/>
              </w:rPr>
            </w:pPr>
            <w:r w:rsidRPr="00A153F3">
              <w:rPr>
                <w:b/>
                <w:i/>
              </w:rPr>
              <w:t>Performance Measure:</w:t>
            </w:r>
          </w:p>
          <w:p w14:paraId="740BD679"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2FD05A" w14:textId="07D28A2C" w:rsidR="00C15294" w:rsidRPr="009C4CA2" w:rsidRDefault="00C15294" w:rsidP="0090390A">
            <w:pPr>
              <w:rPr>
                <w:iCs/>
              </w:rPr>
            </w:pPr>
            <w:r w:rsidRPr="004F655A">
              <w:rPr>
                <w:iCs/>
              </w:rPr>
              <w:t xml:space="preserve">% of participants receiving services who </w:t>
            </w:r>
            <w:r>
              <w:rPr>
                <w:iCs/>
              </w:rPr>
              <w:t xml:space="preserve">have been trained </w:t>
            </w:r>
            <w:r w:rsidRPr="004F655A">
              <w:rPr>
                <w:iCs/>
              </w:rPr>
              <w:t xml:space="preserve">to report abuse and/or neglect. (Number of participants receiving services who </w:t>
            </w:r>
            <w:r>
              <w:rPr>
                <w:iCs/>
              </w:rPr>
              <w:t xml:space="preserve">have been trained </w:t>
            </w:r>
            <w:r w:rsidRPr="004F655A">
              <w:rPr>
                <w:iCs/>
              </w:rPr>
              <w:t>to report abuse and neglect/ Number of individuals reviewed)</w:t>
            </w:r>
          </w:p>
        </w:tc>
      </w:tr>
      <w:tr w:rsidR="00C15294" w:rsidRPr="00A153F3" w14:paraId="4D21899E" w14:textId="77777777" w:rsidTr="0090390A">
        <w:tc>
          <w:tcPr>
            <w:tcW w:w="9746" w:type="dxa"/>
            <w:gridSpan w:val="5"/>
          </w:tcPr>
          <w:p w14:paraId="68778B22" w14:textId="5A41E4B7" w:rsidR="00C15294" w:rsidRPr="00A153F3" w:rsidRDefault="00C15294" w:rsidP="0090390A">
            <w:pPr>
              <w:rPr>
                <w:b/>
                <w:i/>
              </w:rPr>
            </w:pPr>
            <w:r>
              <w:rPr>
                <w:b/>
                <w:i/>
              </w:rPr>
              <w:t xml:space="preserve">Data Source </w:t>
            </w:r>
            <w:r>
              <w:rPr>
                <w:i/>
              </w:rPr>
              <w:t>(Select one) (Several options are listed in the on-line application):</w:t>
            </w:r>
            <w:r w:rsidRPr="54D53642">
              <w:rPr>
                <w:i/>
                <w:iCs/>
              </w:rPr>
              <w:t xml:space="preserve"> Human Rights </w:t>
            </w:r>
            <w:r w:rsidRPr="0BD2A623">
              <w:rPr>
                <w:i/>
                <w:iCs/>
              </w:rPr>
              <w:t>Coordinators’ Training Record</w:t>
            </w:r>
          </w:p>
        </w:tc>
      </w:tr>
      <w:tr w:rsidR="00C15294" w:rsidRPr="00A153F3" w14:paraId="6BE171B3" w14:textId="77777777" w:rsidTr="0090390A">
        <w:tc>
          <w:tcPr>
            <w:tcW w:w="9746" w:type="dxa"/>
            <w:gridSpan w:val="5"/>
            <w:tcBorders>
              <w:bottom w:val="single" w:sz="12" w:space="0" w:color="auto"/>
            </w:tcBorders>
          </w:tcPr>
          <w:p w14:paraId="1AA94C51" w14:textId="77777777" w:rsidR="00C15294" w:rsidRPr="00AF7A85" w:rsidRDefault="00C15294" w:rsidP="0090390A">
            <w:pPr>
              <w:rPr>
                <w:i/>
              </w:rPr>
            </w:pPr>
            <w:r>
              <w:rPr>
                <w:i/>
              </w:rPr>
              <w:t>If ‘Other’ is selected, specify:</w:t>
            </w:r>
            <w:r w:rsidRPr="54D53642">
              <w:rPr>
                <w:i/>
                <w:iCs/>
              </w:rPr>
              <w:t xml:space="preserve"> </w:t>
            </w:r>
          </w:p>
        </w:tc>
      </w:tr>
      <w:tr w:rsidR="00C15294" w:rsidRPr="00A153F3" w14:paraId="549EB125"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D3DBA9" w14:textId="77777777" w:rsidR="00C15294" w:rsidRDefault="00C15294" w:rsidP="0090390A">
            <w:pPr>
              <w:rPr>
                <w:i/>
              </w:rPr>
            </w:pPr>
          </w:p>
        </w:tc>
      </w:tr>
      <w:tr w:rsidR="00C15294" w:rsidRPr="00A153F3" w14:paraId="23E5A79D" w14:textId="77777777" w:rsidTr="0090390A">
        <w:tc>
          <w:tcPr>
            <w:tcW w:w="2268" w:type="dxa"/>
            <w:tcBorders>
              <w:top w:val="single" w:sz="12" w:space="0" w:color="auto"/>
            </w:tcBorders>
          </w:tcPr>
          <w:p w14:paraId="66FEAE9B"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537D6C2A" w14:textId="77777777" w:rsidR="00C15294" w:rsidRPr="00A153F3" w:rsidRDefault="00C15294" w:rsidP="0090390A">
            <w:pPr>
              <w:rPr>
                <w:b/>
                <w:i/>
              </w:rPr>
            </w:pPr>
            <w:r w:rsidRPr="00A153F3">
              <w:rPr>
                <w:b/>
                <w:i/>
              </w:rPr>
              <w:t>Responsible Party for data collection/generation</w:t>
            </w:r>
          </w:p>
          <w:p w14:paraId="0DAB6AC4" w14:textId="77777777" w:rsidR="00C15294" w:rsidRPr="00A153F3" w:rsidRDefault="00C15294" w:rsidP="0090390A">
            <w:pPr>
              <w:rPr>
                <w:i/>
              </w:rPr>
            </w:pPr>
            <w:r w:rsidRPr="00A153F3">
              <w:rPr>
                <w:i/>
              </w:rPr>
              <w:t>(check each that applies)</w:t>
            </w:r>
          </w:p>
          <w:p w14:paraId="042B9D13" w14:textId="77777777" w:rsidR="00C15294" w:rsidRPr="00A153F3" w:rsidRDefault="00C15294" w:rsidP="0090390A">
            <w:pPr>
              <w:rPr>
                <w:i/>
              </w:rPr>
            </w:pPr>
          </w:p>
        </w:tc>
        <w:tc>
          <w:tcPr>
            <w:tcW w:w="2390" w:type="dxa"/>
            <w:tcBorders>
              <w:top w:val="single" w:sz="12" w:space="0" w:color="auto"/>
            </w:tcBorders>
          </w:tcPr>
          <w:p w14:paraId="18359A67" w14:textId="77777777" w:rsidR="00C15294" w:rsidRPr="00A153F3" w:rsidRDefault="00C15294" w:rsidP="0090390A">
            <w:pPr>
              <w:rPr>
                <w:b/>
                <w:i/>
              </w:rPr>
            </w:pPr>
            <w:r w:rsidRPr="00B65FD8">
              <w:rPr>
                <w:b/>
                <w:i/>
              </w:rPr>
              <w:t>Frequency of data collection/generation</w:t>
            </w:r>
            <w:r w:rsidRPr="00A153F3">
              <w:rPr>
                <w:b/>
                <w:i/>
              </w:rPr>
              <w:t>:</w:t>
            </w:r>
          </w:p>
          <w:p w14:paraId="5B71133E"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1BFC29B6" w14:textId="77777777" w:rsidR="00C15294" w:rsidRPr="00A153F3" w:rsidRDefault="00C15294" w:rsidP="0090390A">
            <w:pPr>
              <w:rPr>
                <w:b/>
                <w:i/>
              </w:rPr>
            </w:pPr>
            <w:r w:rsidRPr="00A153F3">
              <w:rPr>
                <w:b/>
                <w:i/>
              </w:rPr>
              <w:t>Sampling Approach</w:t>
            </w:r>
          </w:p>
          <w:p w14:paraId="33D8EC15" w14:textId="77777777" w:rsidR="00C15294" w:rsidRPr="00A153F3" w:rsidRDefault="00C15294" w:rsidP="0090390A">
            <w:pPr>
              <w:rPr>
                <w:i/>
              </w:rPr>
            </w:pPr>
            <w:r w:rsidRPr="00A153F3">
              <w:rPr>
                <w:i/>
              </w:rPr>
              <w:t>(check each that applies)</w:t>
            </w:r>
          </w:p>
        </w:tc>
      </w:tr>
      <w:tr w:rsidR="00C15294" w:rsidRPr="00A153F3" w14:paraId="406B60E4" w14:textId="77777777" w:rsidTr="0090390A">
        <w:tc>
          <w:tcPr>
            <w:tcW w:w="2268" w:type="dxa"/>
          </w:tcPr>
          <w:p w14:paraId="3C5BFE8A" w14:textId="77777777" w:rsidR="00C15294" w:rsidRPr="00A153F3" w:rsidRDefault="00C15294" w:rsidP="0090390A">
            <w:pPr>
              <w:rPr>
                <w:i/>
              </w:rPr>
            </w:pPr>
          </w:p>
        </w:tc>
        <w:tc>
          <w:tcPr>
            <w:tcW w:w="2520" w:type="dxa"/>
          </w:tcPr>
          <w:p w14:paraId="3040B911"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3E089F36"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BD0B2E1" w14:textId="77777777" w:rsidR="00C15294" w:rsidRPr="00A153F3" w:rsidRDefault="00C15294" w:rsidP="0090390A">
            <w:pPr>
              <w:rPr>
                <w:i/>
              </w:rPr>
            </w:pPr>
            <w:r w:rsidRPr="00F47BB0">
              <w:rPr>
                <w:rFonts w:ascii="Wingdings" w:eastAsia="Wingdings" w:hAnsi="Wingdings" w:cs="Wingdings"/>
                <w:i/>
                <w:sz w:val="22"/>
                <w:szCs w:val="22"/>
              </w:rPr>
              <w:t>¨</w:t>
            </w:r>
            <w:r w:rsidRPr="00A153F3">
              <w:rPr>
                <w:i/>
                <w:sz w:val="22"/>
                <w:szCs w:val="22"/>
              </w:rPr>
              <w:t>100% Review</w:t>
            </w:r>
          </w:p>
        </w:tc>
      </w:tr>
      <w:tr w:rsidR="00C15294" w:rsidRPr="00A153F3" w14:paraId="308CABAB" w14:textId="77777777" w:rsidTr="0090390A">
        <w:tc>
          <w:tcPr>
            <w:tcW w:w="2268" w:type="dxa"/>
            <w:shd w:val="solid" w:color="auto" w:fill="auto"/>
          </w:tcPr>
          <w:p w14:paraId="7270EE1B" w14:textId="77777777" w:rsidR="00C15294" w:rsidRPr="00A153F3" w:rsidRDefault="00C15294" w:rsidP="0090390A">
            <w:pPr>
              <w:rPr>
                <w:i/>
              </w:rPr>
            </w:pPr>
          </w:p>
        </w:tc>
        <w:tc>
          <w:tcPr>
            <w:tcW w:w="2520" w:type="dxa"/>
          </w:tcPr>
          <w:p w14:paraId="716B757F"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4287745C"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187C490"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Less than 100% Review</w:t>
            </w:r>
          </w:p>
        </w:tc>
      </w:tr>
      <w:tr w:rsidR="00C15294" w:rsidRPr="00A153F3" w14:paraId="0EDCE1AC" w14:textId="77777777" w:rsidTr="0090390A">
        <w:tc>
          <w:tcPr>
            <w:tcW w:w="2268" w:type="dxa"/>
            <w:shd w:val="solid" w:color="auto" w:fill="auto"/>
          </w:tcPr>
          <w:p w14:paraId="1FA2936B" w14:textId="77777777" w:rsidR="00C15294" w:rsidRPr="00A153F3" w:rsidRDefault="00C15294" w:rsidP="0090390A">
            <w:pPr>
              <w:rPr>
                <w:i/>
              </w:rPr>
            </w:pPr>
          </w:p>
        </w:tc>
        <w:tc>
          <w:tcPr>
            <w:tcW w:w="2520" w:type="dxa"/>
          </w:tcPr>
          <w:p w14:paraId="3AFE309C"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49BA81D"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228D3967" w14:textId="77777777" w:rsidR="00C15294" w:rsidRPr="00A153F3" w:rsidRDefault="00C15294" w:rsidP="0090390A">
            <w:pPr>
              <w:rPr>
                <w:i/>
              </w:rPr>
            </w:pPr>
          </w:p>
        </w:tc>
        <w:tc>
          <w:tcPr>
            <w:tcW w:w="2208" w:type="dxa"/>
            <w:tcBorders>
              <w:bottom w:val="single" w:sz="4" w:space="0" w:color="auto"/>
            </w:tcBorders>
            <w:shd w:val="clear" w:color="auto" w:fill="auto"/>
          </w:tcPr>
          <w:p w14:paraId="1EDFE83B"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Representative Sample; Confidence Interval =</w:t>
            </w:r>
          </w:p>
        </w:tc>
      </w:tr>
      <w:tr w:rsidR="00C15294" w:rsidRPr="00A153F3" w14:paraId="3FB3735F" w14:textId="77777777" w:rsidTr="0090390A">
        <w:tc>
          <w:tcPr>
            <w:tcW w:w="2268" w:type="dxa"/>
            <w:shd w:val="solid" w:color="auto" w:fill="auto"/>
          </w:tcPr>
          <w:p w14:paraId="4ACA4CD7" w14:textId="77777777" w:rsidR="00C15294" w:rsidRPr="00A153F3" w:rsidRDefault="00C15294" w:rsidP="0090390A">
            <w:pPr>
              <w:rPr>
                <w:i/>
              </w:rPr>
            </w:pPr>
          </w:p>
        </w:tc>
        <w:tc>
          <w:tcPr>
            <w:tcW w:w="2520" w:type="dxa"/>
          </w:tcPr>
          <w:p w14:paraId="4DF2A746"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1081A18" w14:textId="77777777" w:rsidR="00C15294" w:rsidRPr="00A153F3" w:rsidRDefault="00C15294" w:rsidP="0090390A">
            <w:pPr>
              <w:rPr>
                <w:i/>
              </w:rPr>
            </w:pPr>
            <w:r w:rsidRPr="00A153F3">
              <w:rPr>
                <w:i/>
                <w:sz w:val="22"/>
                <w:szCs w:val="22"/>
              </w:rPr>
              <w:t>Specify:</w:t>
            </w:r>
          </w:p>
        </w:tc>
        <w:tc>
          <w:tcPr>
            <w:tcW w:w="2390" w:type="dxa"/>
          </w:tcPr>
          <w:p w14:paraId="5EDDF99C"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04BDCF49" w14:textId="77777777" w:rsidR="00C15294" w:rsidRPr="00A153F3" w:rsidRDefault="00C15294" w:rsidP="0090390A">
            <w:pPr>
              <w:rPr>
                <w:i/>
              </w:rPr>
            </w:pPr>
          </w:p>
        </w:tc>
        <w:tc>
          <w:tcPr>
            <w:tcW w:w="2208" w:type="dxa"/>
            <w:tcBorders>
              <w:bottom w:val="single" w:sz="4" w:space="0" w:color="auto"/>
            </w:tcBorders>
            <w:shd w:val="pct10" w:color="auto" w:fill="auto"/>
          </w:tcPr>
          <w:p w14:paraId="00C5CF6F" w14:textId="77777777" w:rsidR="00C15294" w:rsidRPr="000C2BD2" w:rsidRDefault="00C15294" w:rsidP="0090390A">
            <w:pPr>
              <w:rPr>
                <w:iCs/>
              </w:rPr>
            </w:pPr>
            <w:r w:rsidRPr="000C2BD2">
              <w:rPr>
                <w:iCs/>
              </w:rPr>
              <w:t>95%, margin of error +/-5%</w:t>
            </w:r>
            <w:r>
              <w:t xml:space="preserve">, 50% response distribution (will be </w:t>
            </w:r>
            <w:r>
              <w:lastRenderedPageBreak/>
              <w:t>adjusted based on performance)</w:t>
            </w:r>
          </w:p>
        </w:tc>
      </w:tr>
      <w:tr w:rsidR="00C15294" w:rsidRPr="00A153F3" w14:paraId="26F4FF8C" w14:textId="77777777" w:rsidTr="0090390A">
        <w:tc>
          <w:tcPr>
            <w:tcW w:w="2268" w:type="dxa"/>
            <w:tcBorders>
              <w:bottom w:val="single" w:sz="4" w:space="0" w:color="auto"/>
            </w:tcBorders>
          </w:tcPr>
          <w:p w14:paraId="625DD722" w14:textId="77777777" w:rsidR="00C15294" w:rsidRPr="00A153F3" w:rsidRDefault="00C15294" w:rsidP="0090390A">
            <w:pPr>
              <w:rPr>
                <w:i/>
              </w:rPr>
            </w:pPr>
          </w:p>
        </w:tc>
        <w:tc>
          <w:tcPr>
            <w:tcW w:w="2520" w:type="dxa"/>
            <w:tcBorders>
              <w:bottom w:val="single" w:sz="4" w:space="0" w:color="auto"/>
            </w:tcBorders>
            <w:shd w:val="pct10" w:color="auto" w:fill="auto"/>
          </w:tcPr>
          <w:p w14:paraId="45130D91" w14:textId="77777777" w:rsidR="00C15294" w:rsidRPr="00A153F3" w:rsidRDefault="00C15294" w:rsidP="0090390A">
            <w:pPr>
              <w:rPr>
                <w:i/>
                <w:sz w:val="22"/>
                <w:szCs w:val="22"/>
              </w:rPr>
            </w:pPr>
          </w:p>
        </w:tc>
        <w:tc>
          <w:tcPr>
            <w:tcW w:w="2390" w:type="dxa"/>
            <w:tcBorders>
              <w:bottom w:val="single" w:sz="4" w:space="0" w:color="auto"/>
            </w:tcBorders>
          </w:tcPr>
          <w:p w14:paraId="06FC41D4"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167626CD" w14:textId="77777777" w:rsidR="00C15294" w:rsidRPr="00A153F3" w:rsidRDefault="00C15294" w:rsidP="0090390A">
            <w:pPr>
              <w:rPr>
                <w:i/>
              </w:rPr>
            </w:pPr>
          </w:p>
        </w:tc>
        <w:tc>
          <w:tcPr>
            <w:tcW w:w="2208" w:type="dxa"/>
            <w:tcBorders>
              <w:bottom w:val="single" w:sz="4" w:space="0" w:color="auto"/>
            </w:tcBorders>
            <w:shd w:val="clear" w:color="auto" w:fill="auto"/>
          </w:tcPr>
          <w:p w14:paraId="4DBB5692"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36CC04E4" w14:textId="77777777" w:rsidTr="0090390A">
        <w:tc>
          <w:tcPr>
            <w:tcW w:w="2268" w:type="dxa"/>
            <w:tcBorders>
              <w:bottom w:val="single" w:sz="4" w:space="0" w:color="auto"/>
            </w:tcBorders>
          </w:tcPr>
          <w:p w14:paraId="1FFC75E7" w14:textId="77777777" w:rsidR="00C15294" w:rsidRPr="00A153F3" w:rsidRDefault="00C15294" w:rsidP="0090390A">
            <w:pPr>
              <w:rPr>
                <w:i/>
              </w:rPr>
            </w:pPr>
          </w:p>
        </w:tc>
        <w:tc>
          <w:tcPr>
            <w:tcW w:w="2520" w:type="dxa"/>
            <w:tcBorders>
              <w:bottom w:val="single" w:sz="4" w:space="0" w:color="auto"/>
            </w:tcBorders>
            <w:shd w:val="pct10" w:color="auto" w:fill="auto"/>
          </w:tcPr>
          <w:p w14:paraId="3343E2CE" w14:textId="77777777" w:rsidR="00C15294" w:rsidRPr="00A153F3" w:rsidRDefault="00C15294" w:rsidP="0090390A">
            <w:pPr>
              <w:rPr>
                <w:i/>
                <w:sz w:val="22"/>
                <w:szCs w:val="22"/>
              </w:rPr>
            </w:pPr>
          </w:p>
        </w:tc>
        <w:tc>
          <w:tcPr>
            <w:tcW w:w="2390" w:type="dxa"/>
            <w:tcBorders>
              <w:bottom w:val="single" w:sz="4" w:space="0" w:color="auto"/>
            </w:tcBorders>
          </w:tcPr>
          <w:p w14:paraId="4E60C20A"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100E53A"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4A66DBFA" w14:textId="77777777" w:rsidR="00C15294" w:rsidRPr="00A153F3" w:rsidRDefault="00C15294" w:rsidP="0090390A">
            <w:pPr>
              <w:rPr>
                <w:i/>
              </w:rPr>
            </w:pPr>
          </w:p>
        </w:tc>
        <w:tc>
          <w:tcPr>
            <w:tcW w:w="2208" w:type="dxa"/>
            <w:tcBorders>
              <w:bottom w:val="single" w:sz="4" w:space="0" w:color="auto"/>
            </w:tcBorders>
            <w:shd w:val="pct10" w:color="auto" w:fill="auto"/>
          </w:tcPr>
          <w:p w14:paraId="6711F40A" w14:textId="77777777" w:rsidR="00C15294" w:rsidRPr="00A153F3" w:rsidRDefault="00C15294" w:rsidP="0090390A">
            <w:pPr>
              <w:rPr>
                <w:i/>
              </w:rPr>
            </w:pPr>
          </w:p>
        </w:tc>
      </w:tr>
      <w:tr w:rsidR="00C15294" w:rsidRPr="00A153F3" w14:paraId="7894685A" w14:textId="77777777" w:rsidTr="0090390A">
        <w:tc>
          <w:tcPr>
            <w:tcW w:w="2268" w:type="dxa"/>
            <w:tcBorders>
              <w:top w:val="single" w:sz="4" w:space="0" w:color="auto"/>
              <w:left w:val="single" w:sz="4" w:space="0" w:color="auto"/>
              <w:bottom w:val="single" w:sz="4" w:space="0" w:color="auto"/>
              <w:right w:val="single" w:sz="4" w:space="0" w:color="auto"/>
            </w:tcBorders>
          </w:tcPr>
          <w:p w14:paraId="4BE46FD3"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15A2D90E"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36DBB0A"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AD3703"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672459C2"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699C7133"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70742EB7"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4312395"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2EE3C5"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E4D1D7"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E52CD58" w14:textId="77777777" w:rsidR="00C15294" w:rsidRPr="00A153F3" w:rsidRDefault="00C15294" w:rsidP="0090390A">
            <w:pPr>
              <w:rPr>
                <w:i/>
              </w:rPr>
            </w:pPr>
          </w:p>
        </w:tc>
      </w:tr>
    </w:tbl>
    <w:p w14:paraId="31AF8F44" w14:textId="77777777" w:rsidR="00C15294" w:rsidRDefault="00C15294" w:rsidP="00C15294">
      <w:pPr>
        <w:rPr>
          <w:b/>
          <w:i/>
        </w:rPr>
      </w:pPr>
      <w:r w:rsidRPr="00A153F3">
        <w:rPr>
          <w:b/>
          <w:i/>
        </w:rPr>
        <w:t>Add another Data Source for this performance measure</w:t>
      </w:r>
      <w:r>
        <w:rPr>
          <w:b/>
          <w:i/>
        </w:rPr>
        <w:t xml:space="preserve"> </w:t>
      </w:r>
    </w:p>
    <w:p w14:paraId="3717E019" w14:textId="77777777" w:rsidR="00C15294" w:rsidRDefault="00C15294" w:rsidP="00C15294"/>
    <w:p w14:paraId="29FCE1FF"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1587BE1F" w14:textId="77777777" w:rsidTr="0090390A">
        <w:tc>
          <w:tcPr>
            <w:tcW w:w="2520" w:type="dxa"/>
            <w:tcBorders>
              <w:top w:val="single" w:sz="4" w:space="0" w:color="auto"/>
              <w:left w:val="single" w:sz="4" w:space="0" w:color="auto"/>
              <w:bottom w:val="single" w:sz="4" w:space="0" w:color="auto"/>
              <w:right w:val="single" w:sz="4" w:space="0" w:color="auto"/>
            </w:tcBorders>
          </w:tcPr>
          <w:p w14:paraId="6576AEFA"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1523A7A1"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29A2A" w14:textId="77777777" w:rsidR="00C15294" w:rsidRPr="00A153F3" w:rsidRDefault="00C15294" w:rsidP="0090390A">
            <w:pPr>
              <w:rPr>
                <w:b/>
                <w:i/>
                <w:sz w:val="22"/>
                <w:szCs w:val="22"/>
              </w:rPr>
            </w:pPr>
            <w:r w:rsidRPr="00A153F3">
              <w:rPr>
                <w:b/>
                <w:i/>
                <w:sz w:val="22"/>
                <w:szCs w:val="22"/>
              </w:rPr>
              <w:t>Frequency of data aggregation and analysis:</w:t>
            </w:r>
          </w:p>
          <w:p w14:paraId="77410C74" w14:textId="77777777" w:rsidR="00C15294" w:rsidRPr="00A153F3" w:rsidRDefault="00C15294" w:rsidP="0090390A">
            <w:pPr>
              <w:rPr>
                <w:b/>
                <w:i/>
                <w:sz w:val="22"/>
                <w:szCs w:val="22"/>
              </w:rPr>
            </w:pPr>
            <w:r w:rsidRPr="00A153F3">
              <w:rPr>
                <w:i/>
              </w:rPr>
              <w:t>(check each that applies</w:t>
            </w:r>
          </w:p>
        </w:tc>
      </w:tr>
      <w:tr w:rsidR="00C15294" w:rsidRPr="00A153F3" w14:paraId="472BC2B6" w14:textId="77777777" w:rsidTr="0090390A">
        <w:tc>
          <w:tcPr>
            <w:tcW w:w="2520" w:type="dxa"/>
            <w:tcBorders>
              <w:top w:val="single" w:sz="4" w:space="0" w:color="auto"/>
              <w:left w:val="single" w:sz="4" w:space="0" w:color="auto"/>
              <w:bottom w:val="single" w:sz="4" w:space="0" w:color="auto"/>
              <w:right w:val="single" w:sz="4" w:space="0" w:color="auto"/>
            </w:tcBorders>
          </w:tcPr>
          <w:p w14:paraId="13956808"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C4BA4B"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2335DE74" w14:textId="77777777" w:rsidTr="0090390A">
        <w:tc>
          <w:tcPr>
            <w:tcW w:w="2520" w:type="dxa"/>
            <w:tcBorders>
              <w:top w:val="single" w:sz="4" w:space="0" w:color="auto"/>
              <w:left w:val="single" w:sz="4" w:space="0" w:color="auto"/>
              <w:bottom w:val="single" w:sz="4" w:space="0" w:color="auto"/>
              <w:right w:val="single" w:sz="4" w:space="0" w:color="auto"/>
            </w:tcBorders>
          </w:tcPr>
          <w:p w14:paraId="74D9966F"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6D03C1"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69EB706B" w14:textId="77777777" w:rsidTr="0090390A">
        <w:tc>
          <w:tcPr>
            <w:tcW w:w="2520" w:type="dxa"/>
            <w:tcBorders>
              <w:top w:val="single" w:sz="4" w:space="0" w:color="auto"/>
              <w:left w:val="single" w:sz="4" w:space="0" w:color="auto"/>
              <w:bottom w:val="single" w:sz="4" w:space="0" w:color="auto"/>
              <w:right w:val="single" w:sz="4" w:space="0" w:color="auto"/>
            </w:tcBorders>
          </w:tcPr>
          <w:p w14:paraId="64A3CBB9"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B7243"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47C41BE2" w14:textId="77777777" w:rsidTr="0090390A">
        <w:tc>
          <w:tcPr>
            <w:tcW w:w="2520" w:type="dxa"/>
            <w:tcBorders>
              <w:top w:val="single" w:sz="4" w:space="0" w:color="auto"/>
              <w:left w:val="single" w:sz="4" w:space="0" w:color="auto"/>
              <w:bottom w:val="single" w:sz="4" w:space="0" w:color="auto"/>
              <w:right w:val="single" w:sz="4" w:space="0" w:color="auto"/>
            </w:tcBorders>
          </w:tcPr>
          <w:p w14:paraId="0844B149"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E51ED06"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EDF2A"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1B597B0A" w14:textId="77777777" w:rsidTr="0090390A">
        <w:tc>
          <w:tcPr>
            <w:tcW w:w="2520" w:type="dxa"/>
            <w:tcBorders>
              <w:top w:val="single" w:sz="4" w:space="0" w:color="auto"/>
              <w:bottom w:val="single" w:sz="4" w:space="0" w:color="auto"/>
              <w:right w:val="single" w:sz="4" w:space="0" w:color="auto"/>
            </w:tcBorders>
            <w:shd w:val="pct10" w:color="auto" w:fill="auto"/>
          </w:tcPr>
          <w:p w14:paraId="496E8DD5"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441153"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07EC13FF" w14:textId="77777777" w:rsidTr="0090390A">
        <w:tc>
          <w:tcPr>
            <w:tcW w:w="2520" w:type="dxa"/>
            <w:tcBorders>
              <w:top w:val="single" w:sz="4" w:space="0" w:color="auto"/>
              <w:bottom w:val="single" w:sz="4" w:space="0" w:color="auto"/>
              <w:right w:val="single" w:sz="4" w:space="0" w:color="auto"/>
            </w:tcBorders>
            <w:shd w:val="pct10" w:color="auto" w:fill="auto"/>
          </w:tcPr>
          <w:p w14:paraId="52D1F8F6"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48D666"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155E982" w14:textId="77777777" w:rsidR="00C15294" w:rsidRPr="00A153F3" w:rsidRDefault="00C15294" w:rsidP="0090390A">
            <w:pPr>
              <w:rPr>
                <w:i/>
                <w:sz w:val="22"/>
                <w:szCs w:val="22"/>
              </w:rPr>
            </w:pPr>
            <w:r w:rsidRPr="00A153F3">
              <w:rPr>
                <w:i/>
                <w:sz w:val="22"/>
                <w:szCs w:val="22"/>
              </w:rPr>
              <w:t>Specify:</w:t>
            </w:r>
          </w:p>
        </w:tc>
      </w:tr>
      <w:tr w:rsidR="00C15294" w:rsidRPr="00A153F3" w14:paraId="249435FB"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06C7C32E"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8976F43" w14:textId="77777777" w:rsidR="00C15294" w:rsidRPr="00A153F3" w:rsidRDefault="00C15294" w:rsidP="0090390A">
            <w:pPr>
              <w:rPr>
                <w:i/>
                <w:sz w:val="22"/>
                <w:szCs w:val="22"/>
              </w:rPr>
            </w:pPr>
          </w:p>
        </w:tc>
      </w:tr>
    </w:tbl>
    <w:p w14:paraId="76AEDEFD" w14:textId="77777777" w:rsidR="00C15294" w:rsidRDefault="00C15294" w:rsidP="006E05A0">
      <w:pPr>
        <w:rPr>
          <w:b/>
          <w:i/>
        </w:rPr>
      </w:pPr>
    </w:p>
    <w:p w14:paraId="4A09D288"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565BA859" w14:textId="77777777" w:rsidTr="0090390A">
        <w:tc>
          <w:tcPr>
            <w:tcW w:w="2268" w:type="dxa"/>
            <w:tcBorders>
              <w:right w:val="single" w:sz="12" w:space="0" w:color="auto"/>
            </w:tcBorders>
          </w:tcPr>
          <w:p w14:paraId="1799CDD0" w14:textId="77777777" w:rsidR="00C15294" w:rsidRPr="00A153F3" w:rsidRDefault="00C15294" w:rsidP="0090390A">
            <w:pPr>
              <w:rPr>
                <w:b/>
                <w:i/>
              </w:rPr>
            </w:pPr>
            <w:r w:rsidRPr="00A153F3">
              <w:rPr>
                <w:b/>
                <w:i/>
              </w:rPr>
              <w:t>Performance Measure:</w:t>
            </w:r>
          </w:p>
          <w:p w14:paraId="02795173"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3654B0" w14:textId="77777777" w:rsidR="00C15294" w:rsidRPr="009C4CA2" w:rsidRDefault="00C15294" w:rsidP="0090390A">
            <w:pPr>
              <w:rPr>
                <w:iCs/>
              </w:rPr>
            </w:pPr>
            <w:r w:rsidRPr="004F655A">
              <w:rPr>
                <w:iCs/>
              </w:rPr>
              <w:t>% of intakes screened in for investigation of abuse where the need for protective services were reviewed as recommended. (Number of intakes screened in for investigation of abuse where the need for protective services were reviewed/ Total number of intakes where a review for protective services were recommended by the senior investigator)</w:t>
            </w:r>
          </w:p>
        </w:tc>
      </w:tr>
      <w:tr w:rsidR="00C15294" w:rsidRPr="00A153F3" w14:paraId="2A3976AF" w14:textId="77777777" w:rsidTr="0090390A">
        <w:tc>
          <w:tcPr>
            <w:tcW w:w="9746" w:type="dxa"/>
            <w:gridSpan w:val="5"/>
          </w:tcPr>
          <w:p w14:paraId="155648F4" w14:textId="77777777" w:rsidR="00C15294" w:rsidRPr="00A153F3" w:rsidRDefault="00C15294" w:rsidP="0090390A">
            <w:pPr>
              <w:rPr>
                <w:b/>
                <w:i/>
              </w:rPr>
            </w:pPr>
            <w:r>
              <w:rPr>
                <w:b/>
                <w:i/>
              </w:rPr>
              <w:t xml:space="preserve">Data Source </w:t>
            </w:r>
            <w:r>
              <w:rPr>
                <w:i/>
              </w:rPr>
              <w:t>(Select one) (Several options are listed in the on-line application):other</w:t>
            </w:r>
          </w:p>
        </w:tc>
      </w:tr>
      <w:tr w:rsidR="00C15294" w:rsidRPr="00A153F3" w14:paraId="5EE6E903" w14:textId="77777777" w:rsidTr="0090390A">
        <w:tc>
          <w:tcPr>
            <w:tcW w:w="9746" w:type="dxa"/>
            <w:gridSpan w:val="5"/>
            <w:tcBorders>
              <w:bottom w:val="single" w:sz="12" w:space="0" w:color="auto"/>
            </w:tcBorders>
          </w:tcPr>
          <w:p w14:paraId="798ADA55" w14:textId="77777777" w:rsidR="00C15294" w:rsidRPr="00AF7A85" w:rsidRDefault="00C15294" w:rsidP="0090390A">
            <w:pPr>
              <w:rPr>
                <w:i/>
              </w:rPr>
            </w:pPr>
            <w:r>
              <w:rPr>
                <w:i/>
              </w:rPr>
              <w:t xml:space="preserve">If ‘Other’ is selected, specify: </w:t>
            </w:r>
            <w:r w:rsidRPr="54D53642">
              <w:rPr>
                <w:i/>
                <w:iCs/>
              </w:rPr>
              <w:t>HCSIS Investigations database</w:t>
            </w:r>
          </w:p>
        </w:tc>
      </w:tr>
      <w:tr w:rsidR="00C15294" w:rsidRPr="00A153F3" w14:paraId="3D1203F6"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85F4ED" w14:textId="77777777" w:rsidR="00C15294" w:rsidRDefault="00C15294" w:rsidP="0090390A">
            <w:pPr>
              <w:rPr>
                <w:i/>
              </w:rPr>
            </w:pPr>
          </w:p>
        </w:tc>
      </w:tr>
      <w:tr w:rsidR="00C15294" w:rsidRPr="00A153F3" w14:paraId="728E6329" w14:textId="77777777" w:rsidTr="0090390A">
        <w:tc>
          <w:tcPr>
            <w:tcW w:w="2268" w:type="dxa"/>
            <w:tcBorders>
              <w:top w:val="single" w:sz="12" w:space="0" w:color="auto"/>
            </w:tcBorders>
          </w:tcPr>
          <w:p w14:paraId="772EC25D"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57E36D5C" w14:textId="77777777" w:rsidR="00C15294" w:rsidRPr="00A153F3" w:rsidRDefault="00C15294" w:rsidP="0090390A">
            <w:pPr>
              <w:rPr>
                <w:b/>
                <w:i/>
              </w:rPr>
            </w:pPr>
            <w:r w:rsidRPr="00A153F3">
              <w:rPr>
                <w:b/>
                <w:i/>
              </w:rPr>
              <w:t>Responsible Party for data collection/generation</w:t>
            </w:r>
          </w:p>
          <w:p w14:paraId="4AE73AC3" w14:textId="77777777" w:rsidR="00C15294" w:rsidRPr="00A153F3" w:rsidRDefault="00C15294" w:rsidP="0090390A">
            <w:pPr>
              <w:rPr>
                <w:i/>
              </w:rPr>
            </w:pPr>
            <w:r w:rsidRPr="00A153F3">
              <w:rPr>
                <w:i/>
              </w:rPr>
              <w:t>(check each that applies)</w:t>
            </w:r>
          </w:p>
          <w:p w14:paraId="23C62A9A" w14:textId="77777777" w:rsidR="00C15294" w:rsidRPr="00A153F3" w:rsidRDefault="00C15294" w:rsidP="0090390A">
            <w:pPr>
              <w:rPr>
                <w:i/>
              </w:rPr>
            </w:pPr>
          </w:p>
        </w:tc>
        <w:tc>
          <w:tcPr>
            <w:tcW w:w="2390" w:type="dxa"/>
            <w:tcBorders>
              <w:top w:val="single" w:sz="12" w:space="0" w:color="auto"/>
            </w:tcBorders>
          </w:tcPr>
          <w:p w14:paraId="045D0EAC" w14:textId="77777777" w:rsidR="00C15294" w:rsidRPr="00A153F3" w:rsidRDefault="00C15294" w:rsidP="0090390A">
            <w:pPr>
              <w:rPr>
                <w:b/>
                <w:i/>
              </w:rPr>
            </w:pPr>
            <w:r w:rsidRPr="00B65FD8">
              <w:rPr>
                <w:b/>
                <w:i/>
              </w:rPr>
              <w:t>Frequency of data collection/generation</w:t>
            </w:r>
            <w:r w:rsidRPr="00A153F3">
              <w:rPr>
                <w:b/>
                <w:i/>
              </w:rPr>
              <w:t>:</w:t>
            </w:r>
          </w:p>
          <w:p w14:paraId="01087CDC"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3DAAA305" w14:textId="77777777" w:rsidR="00C15294" w:rsidRPr="00A153F3" w:rsidRDefault="00C15294" w:rsidP="0090390A">
            <w:pPr>
              <w:rPr>
                <w:b/>
                <w:i/>
              </w:rPr>
            </w:pPr>
            <w:r w:rsidRPr="00A153F3">
              <w:rPr>
                <w:b/>
                <w:i/>
              </w:rPr>
              <w:t>Sampling Approach</w:t>
            </w:r>
          </w:p>
          <w:p w14:paraId="563CB8E7" w14:textId="77777777" w:rsidR="00C15294" w:rsidRPr="00A153F3" w:rsidRDefault="00C15294" w:rsidP="0090390A">
            <w:pPr>
              <w:rPr>
                <w:i/>
              </w:rPr>
            </w:pPr>
            <w:r w:rsidRPr="00A153F3">
              <w:rPr>
                <w:i/>
              </w:rPr>
              <w:t>(check each that applies)</w:t>
            </w:r>
          </w:p>
        </w:tc>
      </w:tr>
      <w:tr w:rsidR="00C15294" w:rsidRPr="00A153F3" w14:paraId="284C44A7" w14:textId="77777777" w:rsidTr="0090390A">
        <w:tc>
          <w:tcPr>
            <w:tcW w:w="2268" w:type="dxa"/>
          </w:tcPr>
          <w:p w14:paraId="5B7F15A7" w14:textId="77777777" w:rsidR="00C15294" w:rsidRPr="00A153F3" w:rsidRDefault="00C15294" w:rsidP="0090390A">
            <w:pPr>
              <w:rPr>
                <w:i/>
              </w:rPr>
            </w:pPr>
          </w:p>
        </w:tc>
        <w:tc>
          <w:tcPr>
            <w:tcW w:w="2520" w:type="dxa"/>
          </w:tcPr>
          <w:p w14:paraId="356E87F4"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C625EC6"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14DAC88B"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100% Review</w:t>
            </w:r>
          </w:p>
        </w:tc>
      </w:tr>
      <w:tr w:rsidR="00C15294" w:rsidRPr="00A153F3" w14:paraId="019D5CB5" w14:textId="77777777" w:rsidTr="0090390A">
        <w:tc>
          <w:tcPr>
            <w:tcW w:w="2268" w:type="dxa"/>
            <w:shd w:val="solid" w:color="auto" w:fill="auto"/>
          </w:tcPr>
          <w:p w14:paraId="10F29170" w14:textId="77777777" w:rsidR="00C15294" w:rsidRPr="00A153F3" w:rsidRDefault="00C15294" w:rsidP="0090390A">
            <w:pPr>
              <w:rPr>
                <w:i/>
              </w:rPr>
            </w:pPr>
          </w:p>
        </w:tc>
        <w:tc>
          <w:tcPr>
            <w:tcW w:w="2520" w:type="dxa"/>
          </w:tcPr>
          <w:p w14:paraId="44C23633"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69A62B6D"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26DCD9D4"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C15294" w:rsidRPr="00A153F3" w14:paraId="46BC0EDE" w14:textId="77777777" w:rsidTr="0090390A">
        <w:tc>
          <w:tcPr>
            <w:tcW w:w="2268" w:type="dxa"/>
            <w:shd w:val="solid" w:color="auto" w:fill="auto"/>
          </w:tcPr>
          <w:p w14:paraId="0CFA3232" w14:textId="77777777" w:rsidR="00C15294" w:rsidRPr="00A153F3" w:rsidRDefault="00C15294" w:rsidP="0090390A">
            <w:pPr>
              <w:rPr>
                <w:i/>
              </w:rPr>
            </w:pPr>
          </w:p>
        </w:tc>
        <w:tc>
          <w:tcPr>
            <w:tcW w:w="2520" w:type="dxa"/>
          </w:tcPr>
          <w:p w14:paraId="7564629B"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727D3BA"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DF248BC" w14:textId="77777777" w:rsidR="00C15294" w:rsidRPr="00A153F3" w:rsidRDefault="00C15294" w:rsidP="0090390A">
            <w:pPr>
              <w:rPr>
                <w:i/>
              </w:rPr>
            </w:pPr>
          </w:p>
        </w:tc>
        <w:tc>
          <w:tcPr>
            <w:tcW w:w="2208" w:type="dxa"/>
            <w:tcBorders>
              <w:bottom w:val="single" w:sz="4" w:space="0" w:color="auto"/>
            </w:tcBorders>
            <w:shd w:val="clear" w:color="auto" w:fill="auto"/>
          </w:tcPr>
          <w:p w14:paraId="12DD16B0"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C15294" w:rsidRPr="00A153F3" w14:paraId="67A859B7" w14:textId="77777777" w:rsidTr="0090390A">
        <w:tc>
          <w:tcPr>
            <w:tcW w:w="2268" w:type="dxa"/>
            <w:shd w:val="solid" w:color="auto" w:fill="auto"/>
          </w:tcPr>
          <w:p w14:paraId="37932594" w14:textId="77777777" w:rsidR="00C15294" w:rsidRPr="00A153F3" w:rsidRDefault="00C15294" w:rsidP="0090390A">
            <w:pPr>
              <w:rPr>
                <w:i/>
              </w:rPr>
            </w:pPr>
          </w:p>
        </w:tc>
        <w:tc>
          <w:tcPr>
            <w:tcW w:w="2520" w:type="dxa"/>
          </w:tcPr>
          <w:p w14:paraId="23156AD2" w14:textId="77777777" w:rsidR="00C15294" w:rsidRDefault="00C15294" w:rsidP="0090390A">
            <w:pPr>
              <w:rPr>
                <w:i/>
                <w:sz w:val="22"/>
                <w:szCs w:val="22"/>
              </w:rPr>
            </w:pPr>
            <w:r w:rsidRPr="004F655A">
              <w:rPr>
                <w:rFonts w:ascii="Wingdings" w:eastAsia="Wingdings" w:hAnsi="Wingdings" w:cs="Wingdings"/>
                <w:i/>
                <w:sz w:val="22"/>
                <w:szCs w:val="22"/>
              </w:rPr>
              <w:t>¨</w:t>
            </w:r>
            <w:r w:rsidRPr="00A153F3">
              <w:rPr>
                <w:i/>
                <w:sz w:val="22"/>
                <w:szCs w:val="22"/>
              </w:rPr>
              <w:t xml:space="preserve"> Other </w:t>
            </w:r>
          </w:p>
          <w:p w14:paraId="07AFBBC8" w14:textId="77777777" w:rsidR="00C15294" w:rsidRPr="00A153F3" w:rsidRDefault="00C15294" w:rsidP="0090390A">
            <w:pPr>
              <w:rPr>
                <w:i/>
              </w:rPr>
            </w:pPr>
            <w:r w:rsidRPr="00A153F3">
              <w:rPr>
                <w:i/>
                <w:sz w:val="22"/>
                <w:szCs w:val="22"/>
              </w:rPr>
              <w:t>Specify:</w:t>
            </w:r>
          </w:p>
        </w:tc>
        <w:tc>
          <w:tcPr>
            <w:tcW w:w="2390" w:type="dxa"/>
          </w:tcPr>
          <w:p w14:paraId="7BC391B0"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18B90952" w14:textId="77777777" w:rsidR="00C15294" w:rsidRPr="00A153F3" w:rsidRDefault="00C15294" w:rsidP="0090390A">
            <w:pPr>
              <w:rPr>
                <w:i/>
              </w:rPr>
            </w:pPr>
          </w:p>
        </w:tc>
        <w:tc>
          <w:tcPr>
            <w:tcW w:w="2208" w:type="dxa"/>
            <w:tcBorders>
              <w:bottom w:val="single" w:sz="4" w:space="0" w:color="auto"/>
            </w:tcBorders>
            <w:shd w:val="pct10" w:color="auto" w:fill="auto"/>
          </w:tcPr>
          <w:p w14:paraId="0DA75659" w14:textId="77777777" w:rsidR="00C15294" w:rsidRPr="000C2BD2" w:rsidRDefault="00C15294" w:rsidP="0090390A">
            <w:pPr>
              <w:rPr>
                <w:iCs/>
              </w:rPr>
            </w:pPr>
          </w:p>
        </w:tc>
      </w:tr>
      <w:tr w:rsidR="00C15294" w:rsidRPr="00A153F3" w14:paraId="3084A074" w14:textId="77777777" w:rsidTr="0090390A">
        <w:tc>
          <w:tcPr>
            <w:tcW w:w="2268" w:type="dxa"/>
            <w:tcBorders>
              <w:bottom w:val="single" w:sz="4" w:space="0" w:color="auto"/>
            </w:tcBorders>
          </w:tcPr>
          <w:p w14:paraId="4086A2F6" w14:textId="77777777" w:rsidR="00C15294" w:rsidRPr="00A153F3" w:rsidRDefault="00C15294" w:rsidP="0090390A">
            <w:pPr>
              <w:rPr>
                <w:i/>
              </w:rPr>
            </w:pPr>
          </w:p>
        </w:tc>
        <w:tc>
          <w:tcPr>
            <w:tcW w:w="2520" w:type="dxa"/>
            <w:tcBorders>
              <w:bottom w:val="single" w:sz="4" w:space="0" w:color="auto"/>
            </w:tcBorders>
            <w:shd w:val="pct10" w:color="auto" w:fill="auto"/>
          </w:tcPr>
          <w:p w14:paraId="08269D46" w14:textId="77777777" w:rsidR="00C15294" w:rsidRPr="000B61BB" w:rsidRDefault="00C15294" w:rsidP="0090390A">
            <w:pPr>
              <w:rPr>
                <w:iCs/>
                <w:sz w:val="22"/>
                <w:szCs w:val="22"/>
              </w:rPr>
            </w:pPr>
          </w:p>
        </w:tc>
        <w:tc>
          <w:tcPr>
            <w:tcW w:w="2390" w:type="dxa"/>
            <w:tcBorders>
              <w:bottom w:val="single" w:sz="4" w:space="0" w:color="auto"/>
            </w:tcBorders>
          </w:tcPr>
          <w:p w14:paraId="4C6C3B1B"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6F2448E2" w14:textId="77777777" w:rsidR="00C15294" w:rsidRPr="00A153F3" w:rsidRDefault="00C15294" w:rsidP="0090390A">
            <w:pPr>
              <w:rPr>
                <w:i/>
              </w:rPr>
            </w:pPr>
          </w:p>
        </w:tc>
        <w:tc>
          <w:tcPr>
            <w:tcW w:w="2208" w:type="dxa"/>
            <w:tcBorders>
              <w:bottom w:val="single" w:sz="4" w:space="0" w:color="auto"/>
            </w:tcBorders>
            <w:shd w:val="clear" w:color="auto" w:fill="auto"/>
          </w:tcPr>
          <w:p w14:paraId="5E0CEA47"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6EA45761" w14:textId="77777777" w:rsidTr="0090390A">
        <w:tc>
          <w:tcPr>
            <w:tcW w:w="2268" w:type="dxa"/>
            <w:tcBorders>
              <w:bottom w:val="single" w:sz="4" w:space="0" w:color="auto"/>
            </w:tcBorders>
          </w:tcPr>
          <w:p w14:paraId="6B0C42E0" w14:textId="77777777" w:rsidR="00C15294" w:rsidRPr="00A153F3" w:rsidRDefault="00C15294" w:rsidP="0090390A">
            <w:pPr>
              <w:rPr>
                <w:i/>
              </w:rPr>
            </w:pPr>
          </w:p>
        </w:tc>
        <w:tc>
          <w:tcPr>
            <w:tcW w:w="2520" w:type="dxa"/>
            <w:tcBorders>
              <w:bottom w:val="single" w:sz="4" w:space="0" w:color="auto"/>
            </w:tcBorders>
            <w:shd w:val="pct10" w:color="auto" w:fill="auto"/>
          </w:tcPr>
          <w:p w14:paraId="506E892E" w14:textId="77777777" w:rsidR="00C15294" w:rsidRPr="00A153F3" w:rsidRDefault="00C15294" w:rsidP="0090390A">
            <w:pPr>
              <w:rPr>
                <w:i/>
                <w:sz w:val="22"/>
                <w:szCs w:val="22"/>
              </w:rPr>
            </w:pPr>
          </w:p>
        </w:tc>
        <w:tc>
          <w:tcPr>
            <w:tcW w:w="2390" w:type="dxa"/>
            <w:tcBorders>
              <w:bottom w:val="single" w:sz="4" w:space="0" w:color="auto"/>
            </w:tcBorders>
          </w:tcPr>
          <w:p w14:paraId="3B9182A7"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84E0B72"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4519F8E5" w14:textId="77777777" w:rsidR="00C15294" w:rsidRPr="00A153F3" w:rsidRDefault="00C15294" w:rsidP="0090390A">
            <w:pPr>
              <w:rPr>
                <w:i/>
              </w:rPr>
            </w:pPr>
          </w:p>
        </w:tc>
        <w:tc>
          <w:tcPr>
            <w:tcW w:w="2208" w:type="dxa"/>
            <w:tcBorders>
              <w:bottom w:val="single" w:sz="4" w:space="0" w:color="auto"/>
            </w:tcBorders>
            <w:shd w:val="pct10" w:color="auto" w:fill="auto"/>
          </w:tcPr>
          <w:p w14:paraId="106E32ED" w14:textId="77777777" w:rsidR="00C15294" w:rsidRPr="00A153F3" w:rsidRDefault="00C15294" w:rsidP="0090390A">
            <w:pPr>
              <w:rPr>
                <w:i/>
              </w:rPr>
            </w:pPr>
          </w:p>
        </w:tc>
      </w:tr>
      <w:tr w:rsidR="00C15294" w:rsidRPr="00A153F3" w14:paraId="08C57935" w14:textId="77777777" w:rsidTr="0090390A">
        <w:tc>
          <w:tcPr>
            <w:tcW w:w="2268" w:type="dxa"/>
            <w:tcBorders>
              <w:top w:val="single" w:sz="4" w:space="0" w:color="auto"/>
              <w:left w:val="single" w:sz="4" w:space="0" w:color="auto"/>
              <w:bottom w:val="single" w:sz="4" w:space="0" w:color="auto"/>
              <w:right w:val="single" w:sz="4" w:space="0" w:color="auto"/>
            </w:tcBorders>
          </w:tcPr>
          <w:p w14:paraId="31B927AA"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7336F50"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421FA2"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C4864F"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861534D"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58337C19"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1AC79DA1"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6F6E5E1"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DDD202"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CE9EDE"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1B1AC80" w14:textId="77777777" w:rsidR="00C15294" w:rsidRPr="00A153F3" w:rsidRDefault="00C15294" w:rsidP="0090390A">
            <w:pPr>
              <w:rPr>
                <w:i/>
              </w:rPr>
            </w:pPr>
          </w:p>
        </w:tc>
      </w:tr>
    </w:tbl>
    <w:p w14:paraId="4A2C9D81" w14:textId="77777777" w:rsidR="00C15294" w:rsidRDefault="00C15294" w:rsidP="00C15294">
      <w:pPr>
        <w:rPr>
          <w:b/>
          <w:i/>
        </w:rPr>
      </w:pPr>
      <w:r w:rsidRPr="00A153F3">
        <w:rPr>
          <w:b/>
          <w:i/>
        </w:rPr>
        <w:t>Add another Data Source for this performance measure</w:t>
      </w:r>
      <w:r>
        <w:rPr>
          <w:b/>
          <w:i/>
        </w:rPr>
        <w:t xml:space="preserve"> </w:t>
      </w:r>
    </w:p>
    <w:p w14:paraId="2CA33036" w14:textId="77777777" w:rsidR="00C15294" w:rsidRDefault="00C15294" w:rsidP="00C15294"/>
    <w:p w14:paraId="0B7D5300"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716EA960" w14:textId="77777777" w:rsidTr="0090390A">
        <w:tc>
          <w:tcPr>
            <w:tcW w:w="2520" w:type="dxa"/>
            <w:tcBorders>
              <w:top w:val="single" w:sz="4" w:space="0" w:color="auto"/>
              <w:left w:val="single" w:sz="4" w:space="0" w:color="auto"/>
              <w:bottom w:val="single" w:sz="4" w:space="0" w:color="auto"/>
              <w:right w:val="single" w:sz="4" w:space="0" w:color="auto"/>
            </w:tcBorders>
          </w:tcPr>
          <w:p w14:paraId="61E5D022"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486E9DD7"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AA13C0" w14:textId="77777777" w:rsidR="00C15294" w:rsidRPr="00A153F3" w:rsidRDefault="00C15294" w:rsidP="0090390A">
            <w:pPr>
              <w:rPr>
                <w:b/>
                <w:i/>
                <w:sz w:val="22"/>
                <w:szCs w:val="22"/>
              </w:rPr>
            </w:pPr>
            <w:r w:rsidRPr="00A153F3">
              <w:rPr>
                <w:b/>
                <w:i/>
                <w:sz w:val="22"/>
                <w:szCs w:val="22"/>
              </w:rPr>
              <w:t>Frequency of data aggregation and analysis:</w:t>
            </w:r>
          </w:p>
          <w:p w14:paraId="55C49400" w14:textId="77777777" w:rsidR="00C15294" w:rsidRPr="00A153F3" w:rsidRDefault="00C15294" w:rsidP="0090390A">
            <w:pPr>
              <w:rPr>
                <w:b/>
                <w:i/>
                <w:sz w:val="22"/>
                <w:szCs w:val="22"/>
              </w:rPr>
            </w:pPr>
            <w:r w:rsidRPr="00A153F3">
              <w:rPr>
                <w:i/>
              </w:rPr>
              <w:t>(check each that applies</w:t>
            </w:r>
          </w:p>
        </w:tc>
      </w:tr>
      <w:tr w:rsidR="00C15294" w:rsidRPr="00A153F3" w14:paraId="20C38807" w14:textId="77777777" w:rsidTr="0090390A">
        <w:tc>
          <w:tcPr>
            <w:tcW w:w="2520" w:type="dxa"/>
            <w:tcBorders>
              <w:top w:val="single" w:sz="4" w:space="0" w:color="auto"/>
              <w:left w:val="single" w:sz="4" w:space="0" w:color="auto"/>
              <w:bottom w:val="single" w:sz="4" w:space="0" w:color="auto"/>
              <w:right w:val="single" w:sz="4" w:space="0" w:color="auto"/>
            </w:tcBorders>
          </w:tcPr>
          <w:p w14:paraId="3D64BEDD"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FAE8D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7F0DBA06" w14:textId="77777777" w:rsidTr="0090390A">
        <w:tc>
          <w:tcPr>
            <w:tcW w:w="2520" w:type="dxa"/>
            <w:tcBorders>
              <w:top w:val="single" w:sz="4" w:space="0" w:color="auto"/>
              <w:left w:val="single" w:sz="4" w:space="0" w:color="auto"/>
              <w:bottom w:val="single" w:sz="4" w:space="0" w:color="auto"/>
              <w:right w:val="single" w:sz="4" w:space="0" w:color="auto"/>
            </w:tcBorders>
          </w:tcPr>
          <w:p w14:paraId="08463B0E"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5438A5"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5994CF9C" w14:textId="77777777" w:rsidTr="0090390A">
        <w:tc>
          <w:tcPr>
            <w:tcW w:w="2520" w:type="dxa"/>
            <w:tcBorders>
              <w:top w:val="single" w:sz="4" w:space="0" w:color="auto"/>
              <w:left w:val="single" w:sz="4" w:space="0" w:color="auto"/>
              <w:bottom w:val="single" w:sz="4" w:space="0" w:color="auto"/>
              <w:right w:val="single" w:sz="4" w:space="0" w:color="auto"/>
            </w:tcBorders>
          </w:tcPr>
          <w:p w14:paraId="4CA67F33"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6AADA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5DFB3DC2" w14:textId="77777777" w:rsidTr="0090390A">
        <w:tc>
          <w:tcPr>
            <w:tcW w:w="2520" w:type="dxa"/>
            <w:tcBorders>
              <w:top w:val="single" w:sz="4" w:space="0" w:color="auto"/>
              <w:left w:val="single" w:sz="4" w:space="0" w:color="auto"/>
              <w:bottom w:val="single" w:sz="4" w:space="0" w:color="auto"/>
              <w:right w:val="single" w:sz="4" w:space="0" w:color="auto"/>
            </w:tcBorders>
          </w:tcPr>
          <w:p w14:paraId="3CED7BBF"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DB133B0"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18D6F5"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2DBF1797" w14:textId="77777777" w:rsidTr="0090390A">
        <w:tc>
          <w:tcPr>
            <w:tcW w:w="2520" w:type="dxa"/>
            <w:tcBorders>
              <w:top w:val="single" w:sz="4" w:space="0" w:color="auto"/>
              <w:bottom w:val="single" w:sz="4" w:space="0" w:color="auto"/>
              <w:right w:val="single" w:sz="4" w:space="0" w:color="auto"/>
            </w:tcBorders>
            <w:shd w:val="pct10" w:color="auto" w:fill="auto"/>
          </w:tcPr>
          <w:p w14:paraId="0A7D23A1"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CC9D65"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46EC4AA8" w14:textId="77777777" w:rsidTr="0090390A">
        <w:tc>
          <w:tcPr>
            <w:tcW w:w="2520" w:type="dxa"/>
            <w:tcBorders>
              <w:top w:val="single" w:sz="4" w:space="0" w:color="auto"/>
              <w:bottom w:val="single" w:sz="4" w:space="0" w:color="auto"/>
              <w:right w:val="single" w:sz="4" w:space="0" w:color="auto"/>
            </w:tcBorders>
            <w:shd w:val="pct10" w:color="auto" w:fill="auto"/>
          </w:tcPr>
          <w:p w14:paraId="16F8C4EA"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A6FC4E"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12A1821" w14:textId="77777777" w:rsidR="00C15294" w:rsidRPr="00A153F3" w:rsidRDefault="00C15294" w:rsidP="0090390A">
            <w:pPr>
              <w:rPr>
                <w:i/>
                <w:sz w:val="22"/>
                <w:szCs w:val="22"/>
              </w:rPr>
            </w:pPr>
            <w:r w:rsidRPr="00A153F3">
              <w:rPr>
                <w:i/>
                <w:sz w:val="22"/>
                <w:szCs w:val="22"/>
              </w:rPr>
              <w:t>Specify:</w:t>
            </w:r>
          </w:p>
        </w:tc>
      </w:tr>
      <w:tr w:rsidR="00C15294" w:rsidRPr="00A153F3" w14:paraId="44CA305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71F8F05D"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2A0336" w14:textId="77777777" w:rsidR="00C15294" w:rsidRPr="00A153F3" w:rsidRDefault="00C15294" w:rsidP="0090390A">
            <w:pPr>
              <w:rPr>
                <w:i/>
                <w:sz w:val="22"/>
                <w:szCs w:val="22"/>
              </w:rPr>
            </w:pPr>
          </w:p>
        </w:tc>
      </w:tr>
    </w:tbl>
    <w:p w14:paraId="75C16703" w14:textId="77777777" w:rsidR="00C15294" w:rsidRPr="00A153F3" w:rsidRDefault="00C15294"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0072D6B7" w14:textId="77777777" w:rsidTr="0090390A">
        <w:tc>
          <w:tcPr>
            <w:tcW w:w="2268" w:type="dxa"/>
            <w:tcBorders>
              <w:right w:val="single" w:sz="12" w:space="0" w:color="auto"/>
            </w:tcBorders>
          </w:tcPr>
          <w:p w14:paraId="717DB420" w14:textId="77777777" w:rsidR="00C15294" w:rsidRPr="00A153F3" w:rsidRDefault="00C15294" w:rsidP="0090390A">
            <w:pPr>
              <w:rPr>
                <w:b/>
                <w:i/>
              </w:rPr>
            </w:pPr>
            <w:r w:rsidRPr="00A153F3">
              <w:rPr>
                <w:b/>
                <w:i/>
              </w:rPr>
              <w:t>Performance Measure:</w:t>
            </w:r>
          </w:p>
          <w:p w14:paraId="7E742F86"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502A48" w14:textId="77777777" w:rsidR="00C15294" w:rsidRPr="009C4CA2" w:rsidRDefault="00C15294" w:rsidP="0090390A">
            <w:pPr>
              <w:rPr>
                <w:iCs/>
              </w:rPr>
            </w:pPr>
            <w:r w:rsidRPr="005873A6">
              <w:rPr>
                <w:iCs/>
              </w:rPr>
              <w:t>% of providers who conduct CORI’s of prospective employees and take appropriate action when necessary. (Number of providers that conduct CORI's of prospective employees and take required action/ Total number of providers reviewed)</w:t>
            </w:r>
          </w:p>
        </w:tc>
      </w:tr>
      <w:tr w:rsidR="00C15294" w:rsidRPr="00A153F3" w14:paraId="37FD0365" w14:textId="77777777" w:rsidTr="0090390A">
        <w:tc>
          <w:tcPr>
            <w:tcW w:w="9746" w:type="dxa"/>
            <w:gridSpan w:val="5"/>
          </w:tcPr>
          <w:p w14:paraId="50A3D3B1" w14:textId="77777777" w:rsidR="00C15294" w:rsidRPr="00A153F3" w:rsidRDefault="00C15294" w:rsidP="0090390A">
            <w:pPr>
              <w:rPr>
                <w:b/>
                <w:i/>
              </w:rPr>
            </w:pPr>
            <w:r>
              <w:rPr>
                <w:b/>
                <w:i/>
              </w:rPr>
              <w:t xml:space="preserve">Data Source </w:t>
            </w:r>
            <w:r>
              <w:rPr>
                <w:i/>
              </w:rPr>
              <w:t>(Select one) (Several options are listed in the on-line application): provider performance monitoring</w:t>
            </w:r>
          </w:p>
        </w:tc>
      </w:tr>
      <w:tr w:rsidR="00C15294" w:rsidRPr="00A153F3" w14:paraId="1997D9D2" w14:textId="77777777" w:rsidTr="0090390A">
        <w:tc>
          <w:tcPr>
            <w:tcW w:w="9746" w:type="dxa"/>
            <w:gridSpan w:val="5"/>
            <w:tcBorders>
              <w:bottom w:val="single" w:sz="12" w:space="0" w:color="auto"/>
            </w:tcBorders>
          </w:tcPr>
          <w:p w14:paraId="007813AF" w14:textId="77777777" w:rsidR="00C15294" w:rsidRPr="00AF7A85" w:rsidRDefault="00C15294" w:rsidP="0090390A">
            <w:pPr>
              <w:rPr>
                <w:i/>
              </w:rPr>
            </w:pPr>
            <w:r>
              <w:rPr>
                <w:i/>
              </w:rPr>
              <w:t>If ‘Other’ is selected, specify:</w:t>
            </w:r>
          </w:p>
        </w:tc>
      </w:tr>
      <w:tr w:rsidR="00C15294" w:rsidRPr="00A153F3" w14:paraId="2778892A"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8C1E6F" w14:textId="77777777" w:rsidR="00C15294" w:rsidRDefault="00C15294" w:rsidP="0090390A">
            <w:pPr>
              <w:rPr>
                <w:i/>
              </w:rPr>
            </w:pPr>
          </w:p>
        </w:tc>
      </w:tr>
      <w:tr w:rsidR="00C15294" w:rsidRPr="00A153F3" w14:paraId="1C772671" w14:textId="77777777" w:rsidTr="0090390A">
        <w:tc>
          <w:tcPr>
            <w:tcW w:w="2268" w:type="dxa"/>
            <w:tcBorders>
              <w:top w:val="single" w:sz="12" w:space="0" w:color="auto"/>
            </w:tcBorders>
          </w:tcPr>
          <w:p w14:paraId="5632E3A7"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79545DDF" w14:textId="77777777" w:rsidR="00C15294" w:rsidRPr="00A153F3" w:rsidRDefault="00C15294" w:rsidP="0090390A">
            <w:pPr>
              <w:rPr>
                <w:b/>
                <w:i/>
              </w:rPr>
            </w:pPr>
            <w:r w:rsidRPr="00A153F3">
              <w:rPr>
                <w:b/>
                <w:i/>
              </w:rPr>
              <w:t>Responsible Party for data collection/generation</w:t>
            </w:r>
          </w:p>
          <w:p w14:paraId="34A23CE8" w14:textId="77777777" w:rsidR="00C15294" w:rsidRPr="00A153F3" w:rsidRDefault="00C15294" w:rsidP="0090390A">
            <w:pPr>
              <w:rPr>
                <w:i/>
              </w:rPr>
            </w:pPr>
            <w:r w:rsidRPr="00A153F3">
              <w:rPr>
                <w:i/>
              </w:rPr>
              <w:t>(check each that applies)</w:t>
            </w:r>
          </w:p>
          <w:p w14:paraId="4F0764BA" w14:textId="77777777" w:rsidR="00C15294" w:rsidRPr="00A153F3" w:rsidRDefault="00C15294" w:rsidP="0090390A">
            <w:pPr>
              <w:rPr>
                <w:i/>
              </w:rPr>
            </w:pPr>
          </w:p>
        </w:tc>
        <w:tc>
          <w:tcPr>
            <w:tcW w:w="2390" w:type="dxa"/>
            <w:tcBorders>
              <w:top w:val="single" w:sz="12" w:space="0" w:color="auto"/>
            </w:tcBorders>
          </w:tcPr>
          <w:p w14:paraId="69B0023E" w14:textId="77777777" w:rsidR="00C15294" w:rsidRPr="00A153F3" w:rsidRDefault="00C15294" w:rsidP="0090390A">
            <w:pPr>
              <w:rPr>
                <w:b/>
                <w:i/>
              </w:rPr>
            </w:pPr>
            <w:r w:rsidRPr="00B65FD8">
              <w:rPr>
                <w:b/>
                <w:i/>
              </w:rPr>
              <w:t>Frequency of data collection/generation</w:t>
            </w:r>
            <w:r w:rsidRPr="00A153F3">
              <w:rPr>
                <w:b/>
                <w:i/>
              </w:rPr>
              <w:t>:</w:t>
            </w:r>
          </w:p>
          <w:p w14:paraId="2052FA17"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2A50F79C" w14:textId="77777777" w:rsidR="00C15294" w:rsidRPr="00A153F3" w:rsidRDefault="00C15294" w:rsidP="0090390A">
            <w:pPr>
              <w:rPr>
                <w:b/>
                <w:i/>
              </w:rPr>
            </w:pPr>
            <w:r w:rsidRPr="00A153F3">
              <w:rPr>
                <w:b/>
                <w:i/>
              </w:rPr>
              <w:t>Sampling Approach</w:t>
            </w:r>
          </w:p>
          <w:p w14:paraId="7F37D86F" w14:textId="77777777" w:rsidR="00C15294" w:rsidRPr="00A153F3" w:rsidRDefault="00C15294" w:rsidP="0090390A">
            <w:pPr>
              <w:rPr>
                <w:i/>
              </w:rPr>
            </w:pPr>
            <w:r w:rsidRPr="00A153F3">
              <w:rPr>
                <w:i/>
              </w:rPr>
              <w:t>(check each that applies)</w:t>
            </w:r>
          </w:p>
        </w:tc>
      </w:tr>
      <w:tr w:rsidR="00C15294" w:rsidRPr="00A153F3" w14:paraId="02A1E4DA" w14:textId="77777777" w:rsidTr="0090390A">
        <w:tc>
          <w:tcPr>
            <w:tcW w:w="2268" w:type="dxa"/>
          </w:tcPr>
          <w:p w14:paraId="220A8A4E" w14:textId="77777777" w:rsidR="00C15294" w:rsidRPr="00A153F3" w:rsidRDefault="00C15294" w:rsidP="0090390A">
            <w:pPr>
              <w:rPr>
                <w:i/>
              </w:rPr>
            </w:pPr>
          </w:p>
        </w:tc>
        <w:tc>
          <w:tcPr>
            <w:tcW w:w="2520" w:type="dxa"/>
          </w:tcPr>
          <w:p w14:paraId="0968903B"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0B71DC43"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A1BABFD"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100% Review</w:t>
            </w:r>
          </w:p>
        </w:tc>
      </w:tr>
      <w:tr w:rsidR="00C15294" w:rsidRPr="00A153F3" w14:paraId="37E02E92" w14:textId="77777777" w:rsidTr="0090390A">
        <w:tc>
          <w:tcPr>
            <w:tcW w:w="2268" w:type="dxa"/>
            <w:shd w:val="solid" w:color="auto" w:fill="auto"/>
          </w:tcPr>
          <w:p w14:paraId="17D52DCE" w14:textId="77777777" w:rsidR="00C15294" w:rsidRPr="00A153F3" w:rsidRDefault="00C15294" w:rsidP="0090390A">
            <w:pPr>
              <w:rPr>
                <w:i/>
              </w:rPr>
            </w:pPr>
          </w:p>
        </w:tc>
        <w:tc>
          <w:tcPr>
            <w:tcW w:w="2520" w:type="dxa"/>
          </w:tcPr>
          <w:p w14:paraId="684AEA90"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D158608"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DC3B413"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C15294" w:rsidRPr="00A153F3" w14:paraId="4FAC51EB" w14:textId="77777777" w:rsidTr="0090390A">
        <w:tc>
          <w:tcPr>
            <w:tcW w:w="2268" w:type="dxa"/>
            <w:shd w:val="solid" w:color="auto" w:fill="auto"/>
          </w:tcPr>
          <w:p w14:paraId="2E675F92" w14:textId="77777777" w:rsidR="00C15294" w:rsidRPr="00A153F3" w:rsidRDefault="00C15294" w:rsidP="0090390A">
            <w:pPr>
              <w:rPr>
                <w:i/>
              </w:rPr>
            </w:pPr>
          </w:p>
        </w:tc>
        <w:tc>
          <w:tcPr>
            <w:tcW w:w="2520" w:type="dxa"/>
          </w:tcPr>
          <w:p w14:paraId="4ECA3749"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EB7BDCB"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29F8D928" w14:textId="77777777" w:rsidR="00C15294" w:rsidRPr="00A153F3" w:rsidRDefault="00C15294" w:rsidP="0090390A">
            <w:pPr>
              <w:rPr>
                <w:i/>
              </w:rPr>
            </w:pPr>
          </w:p>
        </w:tc>
        <w:tc>
          <w:tcPr>
            <w:tcW w:w="2208" w:type="dxa"/>
            <w:tcBorders>
              <w:bottom w:val="single" w:sz="4" w:space="0" w:color="auto"/>
            </w:tcBorders>
            <w:shd w:val="clear" w:color="auto" w:fill="auto"/>
          </w:tcPr>
          <w:p w14:paraId="4AAFA727"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C15294" w:rsidRPr="00A153F3" w14:paraId="01B78AF5" w14:textId="77777777" w:rsidTr="0090390A">
        <w:tc>
          <w:tcPr>
            <w:tcW w:w="2268" w:type="dxa"/>
            <w:shd w:val="solid" w:color="auto" w:fill="auto"/>
          </w:tcPr>
          <w:p w14:paraId="20CF7A8A" w14:textId="77777777" w:rsidR="00C15294" w:rsidRPr="00A153F3" w:rsidRDefault="00C15294" w:rsidP="0090390A">
            <w:pPr>
              <w:rPr>
                <w:i/>
              </w:rPr>
            </w:pPr>
          </w:p>
        </w:tc>
        <w:tc>
          <w:tcPr>
            <w:tcW w:w="2520" w:type="dxa"/>
          </w:tcPr>
          <w:p w14:paraId="529CD5A0" w14:textId="77777777" w:rsidR="00C15294" w:rsidRDefault="00C15294" w:rsidP="0090390A">
            <w:pPr>
              <w:rPr>
                <w:i/>
                <w:sz w:val="22"/>
                <w:szCs w:val="22"/>
              </w:rPr>
            </w:pPr>
            <w:r>
              <w:rPr>
                <w:rFonts w:ascii="Wingdings" w:eastAsia="Wingdings" w:hAnsi="Wingdings" w:cs="Wingdings"/>
              </w:rPr>
              <w:t>þ</w:t>
            </w:r>
            <w:r w:rsidRPr="00A153F3">
              <w:rPr>
                <w:i/>
                <w:sz w:val="22"/>
                <w:szCs w:val="22"/>
              </w:rPr>
              <w:t xml:space="preserve"> Other </w:t>
            </w:r>
          </w:p>
          <w:p w14:paraId="65BC3EA1" w14:textId="77777777" w:rsidR="00C15294" w:rsidRPr="00A153F3" w:rsidRDefault="00C15294" w:rsidP="0090390A">
            <w:pPr>
              <w:rPr>
                <w:i/>
              </w:rPr>
            </w:pPr>
            <w:r w:rsidRPr="00A153F3">
              <w:rPr>
                <w:i/>
                <w:sz w:val="22"/>
                <w:szCs w:val="22"/>
              </w:rPr>
              <w:t>Specify:</w:t>
            </w:r>
          </w:p>
        </w:tc>
        <w:tc>
          <w:tcPr>
            <w:tcW w:w="2390" w:type="dxa"/>
          </w:tcPr>
          <w:p w14:paraId="01BB88B9"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1278D9B5" w14:textId="77777777" w:rsidR="00C15294" w:rsidRPr="00A153F3" w:rsidRDefault="00C15294" w:rsidP="0090390A">
            <w:pPr>
              <w:rPr>
                <w:i/>
              </w:rPr>
            </w:pPr>
          </w:p>
        </w:tc>
        <w:tc>
          <w:tcPr>
            <w:tcW w:w="2208" w:type="dxa"/>
            <w:tcBorders>
              <w:bottom w:val="single" w:sz="4" w:space="0" w:color="auto"/>
            </w:tcBorders>
            <w:shd w:val="pct10" w:color="auto" w:fill="auto"/>
          </w:tcPr>
          <w:p w14:paraId="4144A695" w14:textId="77777777" w:rsidR="00C15294" w:rsidRPr="000C2BD2" w:rsidRDefault="00C15294" w:rsidP="0090390A">
            <w:pPr>
              <w:rPr>
                <w:iCs/>
              </w:rPr>
            </w:pPr>
          </w:p>
        </w:tc>
      </w:tr>
      <w:tr w:rsidR="00C15294" w:rsidRPr="00A153F3" w14:paraId="1009F09C" w14:textId="77777777" w:rsidTr="0090390A">
        <w:tc>
          <w:tcPr>
            <w:tcW w:w="2268" w:type="dxa"/>
            <w:tcBorders>
              <w:bottom w:val="single" w:sz="4" w:space="0" w:color="auto"/>
            </w:tcBorders>
          </w:tcPr>
          <w:p w14:paraId="795A90E6" w14:textId="77777777" w:rsidR="00C15294" w:rsidRPr="00A153F3" w:rsidRDefault="00C15294" w:rsidP="0090390A">
            <w:pPr>
              <w:rPr>
                <w:i/>
              </w:rPr>
            </w:pPr>
          </w:p>
        </w:tc>
        <w:tc>
          <w:tcPr>
            <w:tcW w:w="2520" w:type="dxa"/>
            <w:tcBorders>
              <w:bottom w:val="single" w:sz="4" w:space="0" w:color="auto"/>
            </w:tcBorders>
            <w:shd w:val="pct10" w:color="auto" w:fill="auto"/>
          </w:tcPr>
          <w:p w14:paraId="2275B4BB" w14:textId="77777777" w:rsidR="00C15294" w:rsidRPr="000B61BB" w:rsidRDefault="00C15294" w:rsidP="0090390A">
            <w:pPr>
              <w:rPr>
                <w:iCs/>
                <w:sz w:val="22"/>
                <w:szCs w:val="22"/>
              </w:rPr>
            </w:pPr>
            <w:r>
              <w:rPr>
                <w:iCs/>
                <w:sz w:val="22"/>
                <w:szCs w:val="22"/>
              </w:rPr>
              <w:t>Administrative Services Organization</w:t>
            </w:r>
          </w:p>
        </w:tc>
        <w:tc>
          <w:tcPr>
            <w:tcW w:w="2390" w:type="dxa"/>
            <w:tcBorders>
              <w:bottom w:val="single" w:sz="4" w:space="0" w:color="auto"/>
            </w:tcBorders>
          </w:tcPr>
          <w:p w14:paraId="18A32701"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461C0643" w14:textId="77777777" w:rsidR="00C15294" w:rsidRPr="00A153F3" w:rsidRDefault="00C15294" w:rsidP="0090390A">
            <w:pPr>
              <w:rPr>
                <w:i/>
              </w:rPr>
            </w:pPr>
          </w:p>
        </w:tc>
        <w:tc>
          <w:tcPr>
            <w:tcW w:w="2208" w:type="dxa"/>
            <w:tcBorders>
              <w:bottom w:val="single" w:sz="4" w:space="0" w:color="auto"/>
            </w:tcBorders>
            <w:shd w:val="clear" w:color="auto" w:fill="auto"/>
          </w:tcPr>
          <w:p w14:paraId="3C291B52"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6B7986B0" w14:textId="77777777" w:rsidTr="0090390A">
        <w:tc>
          <w:tcPr>
            <w:tcW w:w="2268" w:type="dxa"/>
            <w:tcBorders>
              <w:bottom w:val="single" w:sz="4" w:space="0" w:color="auto"/>
            </w:tcBorders>
          </w:tcPr>
          <w:p w14:paraId="68603FA6" w14:textId="77777777" w:rsidR="00C15294" w:rsidRPr="00A153F3" w:rsidRDefault="00C15294" w:rsidP="0090390A">
            <w:pPr>
              <w:rPr>
                <w:i/>
              </w:rPr>
            </w:pPr>
          </w:p>
        </w:tc>
        <w:tc>
          <w:tcPr>
            <w:tcW w:w="2520" w:type="dxa"/>
            <w:tcBorders>
              <w:bottom w:val="single" w:sz="4" w:space="0" w:color="auto"/>
            </w:tcBorders>
            <w:shd w:val="pct10" w:color="auto" w:fill="auto"/>
          </w:tcPr>
          <w:p w14:paraId="4F76BF3C" w14:textId="77777777" w:rsidR="00C15294" w:rsidRPr="00A153F3" w:rsidRDefault="00C15294" w:rsidP="0090390A">
            <w:pPr>
              <w:rPr>
                <w:i/>
                <w:sz w:val="22"/>
                <w:szCs w:val="22"/>
              </w:rPr>
            </w:pPr>
          </w:p>
        </w:tc>
        <w:tc>
          <w:tcPr>
            <w:tcW w:w="2390" w:type="dxa"/>
            <w:tcBorders>
              <w:bottom w:val="single" w:sz="4" w:space="0" w:color="auto"/>
            </w:tcBorders>
          </w:tcPr>
          <w:p w14:paraId="19934B46"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2BB742D"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2C64C195" w14:textId="77777777" w:rsidR="00C15294" w:rsidRPr="00A153F3" w:rsidRDefault="00C15294" w:rsidP="0090390A">
            <w:pPr>
              <w:rPr>
                <w:i/>
              </w:rPr>
            </w:pPr>
          </w:p>
        </w:tc>
        <w:tc>
          <w:tcPr>
            <w:tcW w:w="2208" w:type="dxa"/>
            <w:tcBorders>
              <w:bottom w:val="single" w:sz="4" w:space="0" w:color="auto"/>
            </w:tcBorders>
            <w:shd w:val="pct10" w:color="auto" w:fill="auto"/>
          </w:tcPr>
          <w:p w14:paraId="306345CD" w14:textId="77777777" w:rsidR="00C15294" w:rsidRPr="00A153F3" w:rsidRDefault="00C15294" w:rsidP="0090390A">
            <w:pPr>
              <w:rPr>
                <w:i/>
              </w:rPr>
            </w:pPr>
          </w:p>
        </w:tc>
      </w:tr>
      <w:tr w:rsidR="00C15294" w:rsidRPr="00A153F3" w14:paraId="6EFE400E" w14:textId="77777777" w:rsidTr="0090390A">
        <w:tc>
          <w:tcPr>
            <w:tcW w:w="2268" w:type="dxa"/>
            <w:tcBorders>
              <w:top w:val="single" w:sz="4" w:space="0" w:color="auto"/>
              <w:left w:val="single" w:sz="4" w:space="0" w:color="auto"/>
              <w:bottom w:val="single" w:sz="4" w:space="0" w:color="auto"/>
              <w:right w:val="single" w:sz="4" w:space="0" w:color="auto"/>
            </w:tcBorders>
          </w:tcPr>
          <w:p w14:paraId="3030F723"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6185D474"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343EB4"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D56740D"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78AF0FCE"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2816206F"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2AEC3A6B"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389F2E9"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E38BEE5"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2002067"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9E7AE4A" w14:textId="77777777" w:rsidR="00C15294" w:rsidRPr="00A153F3" w:rsidRDefault="00C15294" w:rsidP="0090390A">
            <w:pPr>
              <w:rPr>
                <w:i/>
              </w:rPr>
            </w:pPr>
          </w:p>
        </w:tc>
      </w:tr>
    </w:tbl>
    <w:p w14:paraId="73E6FABE" w14:textId="77777777" w:rsidR="00C15294" w:rsidRDefault="00C15294" w:rsidP="00C15294">
      <w:pPr>
        <w:rPr>
          <w:b/>
          <w:i/>
        </w:rPr>
      </w:pPr>
      <w:r w:rsidRPr="00A153F3">
        <w:rPr>
          <w:b/>
          <w:i/>
        </w:rPr>
        <w:t>Add another Data Source for this performance measure</w:t>
      </w:r>
      <w:r>
        <w:rPr>
          <w:b/>
          <w:i/>
        </w:rPr>
        <w:t xml:space="preserve"> </w:t>
      </w:r>
    </w:p>
    <w:p w14:paraId="7F2E429B" w14:textId="77777777" w:rsidR="00C15294" w:rsidRDefault="00C15294" w:rsidP="00C15294"/>
    <w:p w14:paraId="2CBE309E"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3DE80684" w14:textId="77777777" w:rsidTr="0090390A">
        <w:tc>
          <w:tcPr>
            <w:tcW w:w="2520" w:type="dxa"/>
            <w:tcBorders>
              <w:top w:val="single" w:sz="4" w:space="0" w:color="auto"/>
              <w:left w:val="single" w:sz="4" w:space="0" w:color="auto"/>
              <w:bottom w:val="single" w:sz="4" w:space="0" w:color="auto"/>
              <w:right w:val="single" w:sz="4" w:space="0" w:color="auto"/>
            </w:tcBorders>
          </w:tcPr>
          <w:p w14:paraId="175BDE10"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3A62DC49"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A9B981" w14:textId="77777777" w:rsidR="00C15294" w:rsidRPr="00A153F3" w:rsidRDefault="00C15294" w:rsidP="0090390A">
            <w:pPr>
              <w:rPr>
                <w:b/>
                <w:i/>
                <w:sz w:val="22"/>
                <w:szCs w:val="22"/>
              </w:rPr>
            </w:pPr>
            <w:r w:rsidRPr="00A153F3">
              <w:rPr>
                <w:b/>
                <w:i/>
                <w:sz w:val="22"/>
                <w:szCs w:val="22"/>
              </w:rPr>
              <w:t>Frequency of data aggregation and analysis:</w:t>
            </w:r>
          </w:p>
          <w:p w14:paraId="733E73A9" w14:textId="77777777" w:rsidR="00C15294" w:rsidRPr="00A153F3" w:rsidRDefault="00C15294" w:rsidP="0090390A">
            <w:pPr>
              <w:rPr>
                <w:b/>
                <w:i/>
                <w:sz w:val="22"/>
                <w:szCs w:val="22"/>
              </w:rPr>
            </w:pPr>
            <w:r w:rsidRPr="00A153F3">
              <w:rPr>
                <w:i/>
              </w:rPr>
              <w:t>(check each that applies</w:t>
            </w:r>
          </w:p>
        </w:tc>
      </w:tr>
      <w:tr w:rsidR="00C15294" w:rsidRPr="00A153F3" w14:paraId="72FABC23" w14:textId="77777777" w:rsidTr="0090390A">
        <w:tc>
          <w:tcPr>
            <w:tcW w:w="2520" w:type="dxa"/>
            <w:tcBorders>
              <w:top w:val="single" w:sz="4" w:space="0" w:color="auto"/>
              <w:left w:val="single" w:sz="4" w:space="0" w:color="auto"/>
              <w:bottom w:val="single" w:sz="4" w:space="0" w:color="auto"/>
              <w:right w:val="single" w:sz="4" w:space="0" w:color="auto"/>
            </w:tcBorders>
          </w:tcPr>
          <w:p w14:paraId="094ED3FE"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27692D"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79440AB2" w14:textId="77777777" w:rsidTr="0090390A">
        <w:tc>
          <w:tcPr>
            <w:tcW w:w="2520" w:type="dxa"/>
            <w:tcBorders>
              <w:top w:val="single" w:sz="4" w:space="0" w:color="auto"/>
              <w:left w:val="single" w:sz="4" w:space="0" w:color="auto"/>
              <w:bottom w:val="single" w:sz="4" w:space="0" w:color="auto"/>
              <w:right w:val="single" w:sz="4" w:space="0" w:color="auto"/>
            </w:tcBorders>
          </w:tcPr>
          <w:p w14:paraId="18106DEC"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55BD1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6ED6DFA4" w14:textId="77777777" w:rsidTr="0090390A">
        <w:tc>
          <w:tcPr>
            <w:tcW w:w="2520" w:type="dxa"/>
            <w:tcBorders>
              <w:top w:val="single" w:sz="4" w:space="0" w:color="auto"/>
              <w:left w:val="single" w:sz="4" w:space="0" w:color="auto"/>
              <w:bottom w:val="single" w:sz="4" w:space="0" w:color="auto"/>
              <w:right w:val="single" w:sz="4" w:space="0" w:color="auto"/>
            </w:tcBorders>
          </w:tcPr>
          <w:p w14:paraId="425B4BB8"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74B1D4"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3D6D423C" w14:textId="77777777" w:rsidTr="0090390A">
        <w:tc>
          <w:tcPr>
            <w:tcW w:w="2520" w:type="dxa"/>
            <w:tcBorders>
              <w:top w:val="single" w:sz="4" w:space="0" w:color="auto"/>
              <w:left w:val="single" w:sz="4" w:space="0" w:color="auto"/>
              <w:bottom w:val="single" w:sz="4" w:space="0" w:color="auto"/>
              <w:right w:val="single" w:sz="4" w:space="0" w:color="auto"/>
            </w:tcBorders>
          </w:tcPr>
          <w:p w14:paraId="444E7750"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143FEB9"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8FBDB2"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308BADB4" w14:textId="77777777" w:rsidTr="0090390A">
        <w:tc>
          <w:tcPr>
            <w:tcW w:w="2520" w:type="dxa"/>
            <w:tcBorders>
              <w:top w:val="single" w:sz="4" w:space="0" w:color="auto"/>
              <w:bottom w:val="single" w:sz="4" w:space="0" w:color="auto"/>
              <w:right w:val="single" w:sz="4" w:space="0" w:color="auto"/>
            </w:tcBorders>
            <w:shd w:val="pct10" w:color="auto" w:fill="auto"/>
          </w:tcPr>
          <w:p w14:paraId="2392D948"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A65EB2"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477460CA" w14:textId="77777777" w:rsidTr="0090390A">
        <w:tc>
          <w:tcPr>
            <w:tcW w:w="2520" w:type="dxa"/>
            <w:tcBorders>
              <w:top w:val="single" w:sz="4" w:space="0" w:color="auto"/>
              <w:bottom w:val="single" w:sz="4" w:space="0" w:color="auto"/>
              <w:right w:val="single" w:sz="4" w:space="0" w:color="auto"/>
            </w:tcBorders>
            <w:shd w:val="pct10" w:color="auto" w:fill="auto"/>
          </w:tcPr>
          <w:p w14:paraId="7993A076"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7FD969"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6C46570" w14:textId="77777777" w:rsidR="00C15294" w:rsidRPr="00A153F3" w:rsidRDefault="00C15294" w:rsidP="0090390A">
            <w:pPr>
              <w:rPr>
                <w:i/>
                <w:sz w:val="22"/>
                <w:szCs w:val="22"/>
              </w:rPr>
            </w:pPr>
            <w:r w:rsidRPr="00A153F3">
              <w:rPr>
                <w:i/>
                <w:sz w:val="22"/>
                <w:szCs w:val="22"/>
              </w:rPr>
              <w:t>Specify:</w:t>
            </w:r>
          </w:p>
        </w:tc>
      </w:tr>
      <w:tr w:rsidR="00C15294" w:rsidRPr="00A153F3" w14:paraId="10BCC921"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56B1FCD3"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3D0385" w14:textId="77777777" w:rsidR="00C15294" w:rsidRPr="00A153F3" w:rsidRDefault="00C15294" w:rsidP="0090390A">
            <w:pPr>
              <w:rPr>
                <w:i/>
                <w:sz w:val="22"/>
                <w:szCs w:val="22"/>
              </w:rPr>
            </w:pPr>
          </w:p>
        </w:tc>
      </w:tr>
    </w:tbl>
    <w:p w14:paraId="14FD9192"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15294" w:rsidRPr="00A153F3" w14:paraId="52A548F1" w14:textId="77777777" w:rsidTr="0090390A">
        <w:tc>
          <w:tcPr>
            <w:tcW w:w="2268" w:type="dxa"/>
            <w:tcBorders>
              <w:right w:val="single" w:sz="12" w:space="0" w:color="auto"/>
            </w:tcBorders>
          </w:tcPr>
          <w:p w14:paraId="6C692405" w14:textId="77777777" w:rsidR="00C15294" w:rsidRPr="00A153F3" w:rsidRDefault="00C15294" w:rsidP="0090390A">
            <w:pPr>
              <w:rPr>
                <w:b/>
                <w:i/>
              </w:rPr>
            </w:pPr>
            <w:r w:rsidRPr="00A153F3">
              <w:rPr>
                <w:b/>
                <w:i/>
              </w:rPr>
              <w:t>Performance Measure:</w:t>
            </w:r>
          </w:p>
          <w:p w14:paraId="1897BE98" w14:textId="77777777" w:rsidR="00C15294" w:rsidRPr="00A153F3" w:rsidRDefault="00C15294"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777A8E" w14:textId="77777777" w:rsidR="00C15294" w:rsidRPr="009C4CA2" w:rsidRDefault="00C15294" w:rsidP="0090390A">
            <w:pPr>
              <w:rPr>
                <w:iCs/>
              </w:rPr>
            </w:pPr>
            <w:r w:rsidRPr="004F655A">
              <w:rPr>
                <w:iCs/>
              </w:rPr>
              <w:t>No. and rate of substantiated investigations by type. (Number of substantiated investigations by type/ Number of total adults served and rate per 100 adults)</w:t>
            </w:r>
          </w:p>
        </w:tc>
      </w:tr>
      <w:tr w:rsidR="00C15294" w:rsidRPr="00A153F3" w14:paraId="61521E73" w14:textId="77777777" w:rsidTr="0090390A">
        <w:tc>
          <w:tcPr>
            <w:tcW w:w="9746" w:type="dxa"/>
            <w:gridSpan w:val="5"/>
          </w:tcPr>
          <w:p w14:paraId="29EC1799" w14:textId="77777777" w:rsidR="00C15294" w:rsidRPr="00A153F3" w:rsidRDefault="00C15294" w:rsidP="0090390A">
            <w:pPr>
              <w:rPr>
                <w:b/>
                <w:i/>
              </w:rPr>
            </w:pPr>
            <w:r>
              <w:rPr>
                <w:b/>
                <w:i/>
              </w:rPr>
              <w:t xml:space="preserve">Data Source </w:t>
            </w:r>
            <w:r>
              <w:rPr>
                <w:i/>
              </w:rPr>
              <w:t>(Select one) (Several options are listed in the on-line application):other</w:t>
            </w:r>
          </w:p>
        </w:tc>
      </w:tr>
      <w:tr w:rsidR="00C15294" w:rsidRPr="00A153F3" w14:paraId="58BB6377" w14:textId="77777777" w:rsidTr="0090390A">
        <w:tc>
          <w:tcPr>
            <w:tcW w:w="9746" w:type="dxa"/>
            <w:gridSpan w:val="5"/>
            <w:tcBorders>
              <w:bottom w:val="single" w:sz="12" w:space="0" w:color="auto"/>
            </w:tcBorders>
          </w:tcPr>
          <w:p w14:paraId="266701C3" w14:textId="77777777" w:rsidR="00C15294" w:rsidRPr="00AF7A85" w:rsidRDefault="00C15294" w:rsidP="0090390A">
            <w:pPr>
              <w:rPr>
                <w:i/>
              </w:rPr>
            </w:pPr>
            <w:r>
              <w:rPr>
                <w:i/>
              </w:rPr>
              <w:t>If ‘Other’ is selected, specify:</w:t>
            </w:r>
            <w:r w:rsidRPr="54D53642">
              <w:rPr>
                <w:i/>
                <w:iCs/>
              </w:rPr>
              <w:t xml:space="preserve"> HCSIS Investigations database</w:t>
            </w:r>
          </w:p>
        </w:tc>
      </w:tr>
      <w:tr w:rsidR="00C15294" w:rsidRPr="00A153F3" w14:paraId="646F4650"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7E3ACF7" w14:textId="77777777" w:rsidR="00C15294" w:rsidRDefault="00C15294" w:rsidP="0090390A">
            <w:pPr>
              <w:rPr>
                <w:i/>
              </w:rPr>
            </w:pPr>
          </w:p>
        </w:tc>
      </w:tr>
      <w:tr w:rsidR="00C15294" w:rsidRPr="00A153F3" w14:paraId="6215CAFC" w14:textId="77777777" w:rsidTr="0090390A">
        <w:tc>
          <w:tcPr>
            <w:tcW w:w="2268" w:type="dxa"/>
            <w:tcBorders>
              <w:top w:val="single" w:sz="12" w:space="0" w:color="auto"/>
            </w:tcBorders>
          </w:tcPr>
          <w:p w14:paraId="1BE948F3" w14:textId="77777777" w:rsidR="00C15294" w:rsidRPr="00A153F3" w:rsidRDefault="00C15294" w:rsidP="0090390A">
            <w:pPr>
              <w:rPr>
                <w:b/>
                <w:i/>
              </w:rPr>
            </w:pPr>
            <w:r w:rsidRPr="00A153F3" w:rsidDel="000B4A44">
              <w:rPr>
                <w:b/>
                <w:i/>
              </w:rPr>
              <w:t xml:space="preserve"> </w:t>
            </w:r>
          </w:p>
        </w:tc>
        <w:tc>
          <w:tcPr>
            <w:tcW w:w="2520" w:type="dxa"/>
            <w:tcBorders>
              <w:top w:val="single" w:sz="12" w:space="0" w:color="auto"/>
            </w:tcBorders>
          </w:tcPr>
          <w:p w14:paraId="5FA05C9B" w14:textId="77777777" w:rsidR="00C15294" w:rsidRPr="00A153F3" w:rsidRDefault="00C15294" w:rsidP="0090390A">
            <w:pPr>
              <w:rPr>
                <w:b/>
                <w:i/>
              </w:rPr>
            </w:pPr>
            <w:r w:rsidRPr="00A153F3">
              <w:rPr>
                <w:b/>
                <w:i/>
              </w:rPr>
              <w:t>Responsible Party for data collection/generation</w:t>
            </w:r>
          </w:p>
          <w:p w14:paraId="260D8758" w14:textId="77777777" w:rsidR="00C15294" w:rsidRPr="00A153F3" w:rsidRDefault="00C15294" w:rsidP="0090390A">
            <w:pPr>
              <w:rPr>
                <w:i/>
              </w:rPr>
            </w:pPr>
            <w:r w:rsidRPr="00A153F3">
              <w:rPr>
                <w:i/>
              </w:rPr>
              <w:t>(check each that applies)</w:t>
            </w:r>
          </w:p>
          <w:p w14:paraId="700DF70F" w14:textId="77777777" w:rsidR="00C15294" w:rsidRPr="00A153F3" w:rsidRDefault="00C15294" w:rsidP="0090390A">
            <w:pPr>
              <w:rPr>
                <w:i/>
              </w:rPr>
            </w:pPr>
          </w:p>
        </w:tc>
        <w:tc>
          <w:tcPr>
            <w:tcW w:w="2390" w:type="dxa"/>
            <w:tcBorders>
              <w:top w:val="single" w:sz="12" w:space="0" w:color="auto"/>
            </w:tcBorders>
          </w:tcPr>
          <w:p w14:paraId="62CBEE36" w14:textId="77777777" w:rsidR="00C15294" w:rsidRPr="00A153F3" w:rsidRDefault="00C15294" w:rsidP="0090390A">
            <w:pPr>
              <w:rPr>
                <w:b/>
                <w:i/>
              </w:rPr>
            </w:pPr>
            <w:r w:rsidRPr="00B65FD8">
              <w:rPr>
                <w:b/>
                <w:i/>
              </w:rPr>
              <w:t>Frequency of data collection/generation</w:t>
            </w:r>
            <w:r w:rsidRPr="00A153F3">
              <w:rPr>
                <w:b/>
                <w:i/>
              </w:rPr>
              <w:t>:</w:t>
            </w:r>
          </w:p>
          <w:p w14:paraId="447E7FE2" w14:textId="77777777" w:rsidR="00C15294" w:rsidRPr="00A153F3" w:rsidRDefault="00C15294" w:rsidP="0090390A">
            <w:pPr>
              <w:rPr>
                <w:i/>
              </w:rPr>
            </w:pPr>
            <w:r w:rsidRPr="00A153F3">
              <w:rPr>
                <w:i/>
              </w:rPr>
              <w:t>(check each that applies)</w:t>
            </w:r>
          </w:p>
        </w:tc>
        <w:tc>
          <w:tcPr>
            <w:tcW w:w="2568" w:type="dxa"/>
            <w:gridSpan w:val="2"/>
            <w:tcBorders>
              <w:top w:val="single" w:sz="12" w:space="0" w:color="auto"/>
            </w:tcBorders>
          </w:tcPr>
          <w:p w14:paraId="43FCDB04" w14:textId="77777777" w:rsidR="00C15294" w:rsidRPr="00A153F3" w:rsidRDefault="00C15294" w:rsidP="0090390A">
            <w:pPr>
              <w:rPr>
                <w:b/>
                <w:i/>
              </w:rPr>
            </w:pPr>
            <w:r w:rsidRPr="00A153F3">
              <w:rPr>
                <w:b/>
                <w:i/>
              </w:rPr>
              <w:t>Sampling Approach</w:t>
            </w:r>
          </w:p>
          <w:p w14:paraId="566B0118" w14:textId="77777777" w:rsidR="00C15294" w:rsidRPr="00A153F3" w:rsidRDefault="00C15294" w:rsidP="0090390A">
            <w:pPr>
              <w:rPr>
                <w:i/>
              </w:rPr>
            </w:pPr>
            <w:r w:rsidRPr="00A153F3">
              <w:rPr>
                <w:i/>
              </w:rPr>
              <w:t>(check each that applies)</w:t>
            </w:r>
          </w:p>
        </w:tc>
      </w:tr>
      <w:tr w:rsidR="00C15294" w:rsidRPr="00A153F3" w14:paraId="51CE2F19" w14:textId="77777777" w:rsidTr="0090390A">
        <w:tc>
          <w:tcPr>
            <w:tcW w:w="2268" w:type="dxa"/>
          </w:tcPr>
          <w:p w14:paraId="79191A82" w14:textId="77777777" w:rsidR="00C15294" w:rsidRPr="00A153F3" w:rsidRDefault="00C15294" w:rsidP="0090390A">
            <w:pPr>
              <w:rPr>
                <w:i/>
              </w:rPr>
            </w:pPr>
          </w:p>
        </w:tc>
        <w:tc>
          <w:tcPr>
            <w:tcW w:w="2520" w:type="dxa"/>
          </w:tcPr>
          <w:p w14:paraId="531ADBD2"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486FE506"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7B1F9F0" w14:textId="77777777" w:rsidR="00C15294" w:rsidRPr="00A153F3" w:rsidRDefault="00C15294" w:rsidP="0090390A">
            <w:pPr>
              <w:rPr>
                <w:i/>
              </w:rPr>
            </w:pPr>
            <w:r>
              <w:rPr>
                <w:rFonts w:ascii="Wingdings" w:eastAsia="Wingdings" w:hAnsi="Wingdings" w:cs="Wingdings"/>
              </w:rPr>
              <w:t>þ</w:t>
            </w:r>
            <w:r w:rsidRPr="00A153F3">
              <w:rPr>
                <w:i/>
                <w:sz w:val="22"/>
                <w:szCs w:val="22"/>
              </w:rPr>
              <w:t xml:space="preserve"> 100% Review</w:t>
            </w:r>
          </w:p>
        </w:tc>
      </w:tr>
      <w:tr w:rsidR="00C15294" w:rsidRPr="00A153F3" w14:paraId="588F3DE0" w14:textId="77777777" w:rsidTr="0090390A">
        <w:tc>
          <w:tcPr>
            <w:tcW w:w="2268" w:type="dxa"/>
            <w:shd w:val="solid" w:color="auto" w:fill="auto"/>
          </w:tcPr>
          <w:p w14:paraId="6DF1B3C9" w14:textId="77777777" w:rsidR="00C15294" w:rsidRPr="00A153F3" w:rsidRDefault="00C15294" w:rsidP="0090390A">
            <w:pPr>
              <w:rPr>
                <w:i/>
              </w:rPr>
            </w:pPr>
          </w:p>
        </w:tc>
        <w:tc>
          <w:tcPr>
            <w:tcW w:w="2520" w:type="dxa"/>
          </w:tcPr>
          <w:p w14:paraId="6C8B20D3"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07733C4"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809BC72"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C15294" w:rsidRPr="00A153F3" w14:paraId="1A8FE700" w14:textId="77777777" w:rsidTr="0090390A">
        <w:tc>
          <w:tcPr>
            <w:tcW w:w="2268" w:type="dxa"/>
            <w:shd w:val="solid" w:color="auto" w:fill="auto"/>
          </w:tcPr>
          <w:p w14:paraId="0A4599C3" w14:textId="77777777" w:rsidR="00C15294" w:rsidRPr="00A153F3" w:rsidRDefault="00C15294" w:rsidP="0090390A">
            <w:pPr>
              <w:rPr>
                <w:i/>
              </w:rPr>
            </w:pPr>
          </w:p>
        </w:tc>
        <w:tc>
          <w:tcPr>
            <w:tcW w:w="2520" w:type="dxa"/>
          </w:tcPr>
          <w:p w14:paraId="2B288A15" w14:textId="77777777" w:rsidR="00C15294" w:rsidRPr="00A153F3" w:rsidRDefault="00C15294"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D4622F7"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6B847AF" w14:textId="77777777" w:rsidR="00C15294" w:rsidRPr="00A153F3" w:rsidRDefault="00C15294" w:rsidP="0090390A">
            <w:pPr>
              <w:rPr>
                <w:i/>
              </w:rPr>
            </w:pPr>
          </w:p>
        </w:tc>
        <w:tc>
          <w:tcPr>
            <w:tcW w:w="2208" w:type="dxa"/>
            <w:tcBorders>
              <w:bottom w:val="single" w:sz="4" w:space="0" w:color="auto"/>
            </w:tcBorders>
            <w:shd w:val="clear" w:color="auto" w:fill="auto"/>
          </w:tcPr>
          <w:p w14:paraId="36A2B1E8" w14:textId="77777777" w:rsidR="00C15294" w:rsidRPr="00A153F3" w:rsidRDefault="00C15294" w:rsidP="0090390A">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C15294" w:rsidRPr="00A153F3" w14:paraId="576EE12D" w14:textId="77777777" w:rsidTr="0090390A">
        <w:tc>
          <w:tcPr>
            <w:tcW w:w="2268" w:type="dxa"/>
            <w:shd w:val="solid" w:color="auto" w:fill="auto"/>
          </w:tcPr>
          <w:p w14:paraId="1D9DBD0D" w14:textId="77777777" w:rsidR="00C15294" w:rsidRPr="00A153F3" w:rsidRDefault="00C15294" w:rsidP="0090390A">
            <w:pPr>
              <w:rPr>
                <w:i/>
              </w:rPr>
            </w:pPr>
          </w:p>
        </w:tc>
        <w:tc>
          <w:tcPr>
            <w:tcW w:w="2520" w:type="dxa"/>
          </w:tcPr>
          <w:p w14:paraId="476A4B3A"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3D4D00D" w14:textId="77777777" w:rsidR="00C15294" w:rsidRPr="00A153F3" w:rsidRDefault="00C15294" w:rsidP="0090390A">
            <w:pPr>
              <w:rPr>
                <w:i/>
              </w:rPr>
            </w:pPr>
            <w:r w:rsidRPr="00A153F3">
              <w:rPr>
                <w:i/>
                <w:sz w:val="22"/>
                <w:szCs w:val="22"/>
              </w:rPr>
              <w:t>Specify:</w:t>
            </w:r>
          </w:p>
        </w:tc>
        <w:tc>
          <w:tcPr>
            <w:tcW w:w="2390" w:type="dxa"/>
          </w:tcPr>
          <w:p w14:paraId="263E76B7"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55D04DA" w14:textId="77777777" w:rsidR="00C15294" w:rsidRPr="00A153F3" w:rsidRDefault="00C15294" w:rsidP="0090390A">
            <w:pPr>
              <w:rPr>
                <w:i/>
              </w:rPr>
            </w:pPr>
          </w:p>
        </w:tc>
        <w:tc>
          <w:tcPr>
            <w:tcW w:w="2208" w:type="dxa"/>
            <w:tcBorders>
              <w:bottom w:val="single" w:sz="4" w:space="0" w:color="auto"/>
            </w:tcBorders>
            <w:shd w:val="pct10" w:color="auto" w:fill="auto"/>
          </w:tcPr>
          <w:p w14:paraId="1C8FE5C8" w14:textId="77777777" w:rsidR="00C15294" w:rsidRPr="000C2BD2" w:rsidRDefault="00C15294" w:rsidP="0090390A">
            <w:pPr>
              <w:rPr>
                <w:iCs/>
              </w:rPr>
            </w:pPr>
          </w:p>
        </w:tc>
      </w:tr>
      <w:tr w:rsidR="00C15294" w:rsidRPr="00A153F3" w14:paraId="3A5CC8E8" w14:textId="77777777" w:rsidTr="0090390A">
        <w:tc>
          <w:tcPr>
            <w:tcW w:w="2268" w:type="dxa"/>
            <w:tcBorders>
              <w:bottom w:val="single" w:sz="4" w:space="0" w:color="auto"/>
            </w:tcBorders>
          </w:tcPr>
          <w:p w14:paraId="53C16C0A" w14:textId="77777777" w:rsidR="00C15294" w:rsidRPr="00A153F3" w:rsidRDefault="00C15294" w:rsidP="0090390A">
            <w:pPr>
              <w:rPr>
                <w:i/>
              </w:rPr>
            </w:pPr>
          </w:p>
        </w:tc>
        <w:tc>
          <w:tcPr>
            <w:tcW w:w="2520" w:type="dxa"/>
            <w:tcBorders>
              <w:bottom w:val="single" w:sz="4" w:space="0" w:color="auto"/>
            </w:tcBorders>
            <w:shd w:val="pct10" w:color="auto" w:fill="auto"/>
          </w:tcPr>
          <w:p w14:paraId="3E5A9CAA" w14:textId="77777777" w:rsidR="00C15294" w:rsidRPr="00A153F3" w:rsidRDefault="00C15294" w:rsidP="0090390A">
            <w:pPr>
              <w:rPr>
                <w:i/>
                <w:sz w:val="22"/>
                <w:szCs w:val="22"/>
              </w:rPr>
            </w:pPr>
          </w:p>
        </w:tc>
        <w:tc>
          <w:tcPr>
            <w:tcW w:w="2390" w:type="dxa"/>
            <w:tcBorders>
              <w:bottom w:val="single" w:sz="4" w:space="0" w:color="auto"/>
            </w:tcBorders>
          </w:tcPr>
          <w:p w14:paraId="35390837"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67FCF361" w14:textId="77777777" w:rsidR="00C15294" w:rsidRPr="00A153F3" w:rsidRDefault="00C15294" w:rsidP="0090390A">
            <w:pPr>
              <w:rPr>
                <w:i/>
              </w:rPr>
            </w:pPr>
          </w:p>
        </w:tc>
        <w:tc>
          <w:tcPr>
            <w:tcW w:w="2208" w:type="dxa"/>
            <w:tcBorders>
              <w:bottom w:val="single" w:sz="4" w:space="0" w:color="auto"/>
            </w:tcBorders>
            <w:shd w:val="clear" w:color="auto" w:fill="auto"/>
          </w:tcPr>
          <w:p w14:paraId="6E11C26D"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15294" w:rsidRPr="00A153F3" w14:paraId="04A01775" w14:textId="77777777" w:rsidTr="0090390A">
        <w:tc>
          <w:tcPr>
            <w:tcW w:w="2268" w:type="dxa"/>
            <w:tcBorders>
              <w:bottom w:val="single" w:sz="4" w:space="0" w:color="auto"/>
            </w:tcBorders>
          </w:tcPr>
          <w:p w14:paraId="1494491F" w14:textId="77777777" w:rsidR="00C15294" w:rsidRPr="00A153F3" w:rsidRDefault="00C15294" w:rsidP="0090390A">
            <w:pPr>
              <w:rPr>
                <w:i/>
              </w:rPr>
            </w:pPr>
          </w:p>
        </w:tc>
        <w:tc>
          <w:tcPr>
            <w:tcW w:w="2520" w:type="dxa"/>
            <w:tcBorders>
              <w:bottom w:val="single" w:sz="4" w:space="0" w:color="auto"/>
            </w:tcBorders>
            <w:shd w:val="pct10" w:color="auto" w:fill="auto"/>
          </w:tcPr>
          <w:p w14:paraId="17C5DFC3" w14:textId="77777777" w:rsidR="00C15294" w:rsidRPr="00A153F3" w:rsidRDefault="00C15294" w:rsidP="0090390A">
            <w:pPr>
              <w:rPr>
                <w:i/>
                <w:sz w:val="22"/>
                <w:szCs w:val="22"/>
              </w:rPr>
            </w:pPr>
          </w:p>
        </w:tc>
        <w:tc>
          <w:tcPr>
            <w:tcW w:w="2390" w:type="dxa"/>
            <w:tcBorders>
              <w:bottom w:val="single" w:sz="4" w:space="0" w:color="auto"/>
            </w:tcBorders>
          </w:tcPr>
          <w:p w14:paraId="1D2609D8"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7545A51" w14:textId="77777777" w:rsidR="00C15294" w:rsidRPr="00A153F3" w:rsidRDefault="00C15294" w:rsidP="0090390A">
            <w:pPr>
              <w:rPr>
                <w:i/>
              </w:rPr>
            </w:pPr>
            <w:r w:rsidRPr="00A153F3">
              <w:rPr>
                <w:i/>
                <w:sz w:val="22"/>
                <w:szCs w:val="22"/>
              </w:rPr>
              <w:t>Specify:</w:t>
            </w:r>
          </w:p>
        </w:tc>
        <w:tc>
          <w:tcPr>
            <w:tcW w:w="360" w:type="dxa"/>
            <w:tcBorders>
              <w:bottom w:val="single" w:sz="4" w:space="0" w:color="auto"/>
            </w:tcBorders>
            <w:shd w:val="solid" w:color="auto" w:fill="auto"/>
          </w:tcPr>
          <w:p w14:paraId="5A19ADC4" w14:textId="77777777" w:rsidR="00C15294" w:rsidRPr="00A153F3" w:rsidRDefault="00C15294" w:rsidP="0090390A">
            <w:pPr>
              <w:rPr>
                <w:i/>
              </w:rPr>
            </w:pPr>
          </w:p>
        </w:tc>
        <w:tc>
          <w:tcPr>
            <w:tcW w:w="2208" w:type="dxa"/>
            <w:tcBorders>
              <w:bottom w:val="single" w:sz="4" w:space="0" w:color="auto"/>
            </w:tcBorders>
            <w:shd w:val="pct10" w:color="auto" w:fill="auto"/>
          </w:tcPr>
          <w:p w14:paraId="262C17F7" w14:textId="77777777" w:rsidR="00C15294" w:rsidRPr="00A153F3" w:rsidRDefault="00C15294" w:rsidP="0090390A">
            <w:pPr>
              <w:rPr>
                <w:i/>
              </w:rPr>
            </w:pPr>
          </w:p>
        </w:tc>
      </w:tr>
      <w:tr w:rsidR="00C15294" w:rsidRPr="00A153F3" w14:paraId="07756A3D" w14:textId="77777777" w:rsidTr="0090390A">
        <w:tc>
          <w:tcPr>
            <w:tcW w:w="2268" w:type="dxa"/>
            <w:tcBorders>
              <w:top w:val="single" w:sz="4" w:space="0" w:color="auto"/>
              <w:left w:val="single" w:sz="4" w:space="0" w:color="auto"/>
              <w:bottom w:val="single" w:sz="4" w:space="0" w:color="auto"/>
              <w:right w:val="single" w:sz="4" w:space="0" w:color="auto"/>
            </w:tcBorders>
          </w:tcPr>
          <w:p w14:paraId="0CB083E0"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6ABFEDD5"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13ECD4"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7162CB"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53E80785" w14:textId="77777777" w:rsidR="00C15294" w:rsidRPr="00A153F3" w:rsidRDefault="00C15294"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15294" w:rsidRPr="00A153F3" w14:paraId="6297D6B9"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3E794F5F" w14:textId="77777777" w:rsidR="00C15294" w:rsidRPr="00A153F3" w:rsidRDefault="00C15294"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EE6C59B"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3799D6" w14:textId="77777777" w:rsidR="00C15294" w:rsidRPr="00A153F3" w:rsidRDefault="00C15294"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E156802" w14:textId="77777777" w:rsidR="00C15294" w:rsidRPr="00A153F3" w:rsidRDefault="00C15294"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643D038" w14:textId="77777777" w:rsidR="00C15294" w:rsidRPr="00A153F3" w:rsidRDefault="00C15294" w:rsidP="0090390A">
            <w:pPr>
              <w:rPr>
                <w:i/>
              </w:rPr>
            </w:pPr>
          </w:p>
        </w:tc>
      </w:tr>
    </w:tbl>
    <w:p w14:paraId="76156400" w14:textId="77777777" w:rsidR="00C15294" w:rsidRDefault="00C15294" w:rsidP="00C15294">
      <w:pPr>
        <w:rPr>
          <w:b/>
          <w:i/>
        </w:rPr>
      </w:pPr>
      <w:r w:rsidRPr="00A153F3">
        <w:rPr>
          <w:b/>
          <w:i/>
        </w:rPr>
        <w:t>Add another Data Source for this performance measure</w:t>
      </w:r>
      <w:r>
        <w:rPr>
          <w:b/>
          <w:i/>
        </w:rPr>
        <w:t xml:space="preserve"> </w:t>
      </w:r>
    </w:p>
    <w:p w14:paraId="2DAA4A50" w14:textId="77777777" w:rsidR="00C15294" w:rsidRDefault="00C15294" w:rsidP="00C15294"/>
    <w:p w14:paraId="78F1B1B5" w14:textId="77777777" w:rsidR="00C15294" w:rsidRDefault="00C15294" w:rsidP="00C1529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15294" w:rsidRPr="00A153F3" w14:paraId="7B75BA22" w14:textId="77777777" w:rsidTr="0090390A">
        <w:tc>
          <w:tcPr>
            <w:tcW w:w="2520" w:type="dxa"/>
            <w:tcBorders>
              <w:top w:val="single" w:sz="4" w:space="0" w:color="auto"/>
              <w:left w:val="single" w:sz="4" w:space="0" w:color="auto"/>
              <w:bottom w:val="single" w:sz="4" w:space="0" w:color="auto"/>
              <w:right w:val="single" w:sz="4" w:space="0" w:color="auto"/>
            </w:tcBorders>
          </w:tcPr>
          <w:p w14:paraId="6B3B5401" w14:textId="77777777" w:rsidR="00C15294" w:rsidRPr="00A153F3" w:rsidRDefault="00C15294" w:rsidP="0090390A">
            <w:pPr>
              <w:rPr>
                <w:b/>
                <w:i/>
                <w:sz w:val="22"/>
                <w:szCs w:val="22"/>
              </w:rPr>
            </w:pPr>
            <w:r w:rsidRPr="00A153F3">
              <w:rPr>
                <w:b/>
                <w:i/>
                <w:sz w:val="22"/>
                <w:szCs w:val="22"/>
              </w:rPr>
              <w:t xml:space="preserve">Responsible Party for data aggregation and analysis </w:t>
            </w:r>
          </w:p>
          <w:p w14:paraId="5E128FE4" w14:textId="77777777" w:rsidR="00C15294" w:rsidRPr="00A153F3" w:rsidRDefault="00C15294"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6FC77" w14:textId="77777777" w:rsidR="00C15294" w:rsidRPr="00A153F3" w:rsidRDefault="00C15294" w:rsidP="0090390A">
            <w:pPr>
              <w:rPr>
                <w:b/>
                <w:i/>
                <w:sz w:val="22"/>
                <w:szCs w:val="22"/>
              </w:rPr>
            </w:pPr>
            <w:r w:rsidRPr="00A153F3">
              <w:rPr>
                <w:b/>
                <w:i/>
                <w:sz w:val="22"/>
                <w:szCs w:val="22"/>
              </w:rPr>
              <w:t>Frequency of data aggregation and analysis:</w:t>
            </w:r>
          </w:p>
          <w:p w14:paraId="37B02484" w14:textId="77777777" w:rsidR="00C15294" w:rsidRPr="00A153F3" w:rsidRDefault="00C15294" w:rsidP="0090390A">
            <w:pPr>
              <w:rPr>
                <w:b/>
                <w:i/>
                <w:sz w:val="22"/>
                <w:szCs w:val="22"/>
              </w:rPr>
            </w:pPr>
            <w:r w:rsidRPr="00A153F3">
              <w:rPr>
                <w:i/>
              </w:rPr>
              <w:t>(check each that applies</w:t>
            </w:r>
          </w:p>
        </w:tc>
      </w:tr>
      <w:tr w:rsidR="00C15294" w:rsidRPr="00A153F3" w14:paraId="4F1B8C66" w14:textId="77777777" w:rsidTr="0090390A">
        <w:tc>
          <w:tcPr>
            <w:tcW w:w="2520" w:type="dxa"/>
            <w:tcBorders>
              <w:top w:val="single" w:sz="4" w:space="0" w:color="auto"/>
              <w:left w:val="single" w:sz="4" w:space="0" w:color="auto"/>
              <w:bottom w:val="single" w:sz="4" w:space="0" w:color="auto"/>
              <w:right w:val="single" w:sz="4" w:space="0" w:color="auto"/>
            </w:tcBorders>
          </w:tcPr>
          <w:p w14:paraId="6E72B6EA"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E025EB"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15294" w:rsidRPr="00A153F3" w14:paraId="7A7D924E" w14:textId="77777777" w:rsidTr="0090390A">
        <w:tc>
          <w:tcPr>
            <w:tcW w:w="2520" w:type="dxa"/>
            <w:tcBorders>
              <w:top w:val="single" w:sz="4" w:space="0" w:color="auto"/>
              <w:left w:val="single" w:sz="4" w:space="0" w:color="auto"/>
              <w:bottom w:val="single" w:sz="4" w:space="0" w:color="auto"/>
              <w:right w:val="single" w:sz="4" w:space="0" w:color="auto"/>
            </w:tcBorders>
          </w:tcPr>
          <w:p w14:paraId="6EE611B3"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41E868"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15294" w:rsidRPr="00A153F3" w14:paraId="53AF04BA" w14:textId="77777777" w:rsidTr="0090390A">
        <w:tc>
          <w:tcPr>
            <w:tcW w:w="2520" w:type="dxa"/>
            <w:tcBorders>
              <w:top w:val="single" w:sz="4" w:space="0" w:color="auto"/>
              <w:left w:val="single" w:sz="4" w:space="0" w:color="auto"/>
              <w:bottom w:val="single" w:sz="4" w:space="0" w:color="auto"/>
              <w:right w:val="single" w:sz="4" w:space="0" w:color="auto"/>
            </w:tcBorders>
          </w:tcPr>
          <w:p w14:paraId="3E62A0D7" w14:textId="77777777" w:rsidR="00C15294" w:rsidRPr="00A153F3" w:rsidRDefault="00C15294"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C11E29"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15294" w:rsidRPr="00A153F3" w14:paraId="73EBEAD1" w14:textId="77777777" w:rsidTr="0090390A">
        <w:tc>
          <w:tcPr>
            <w:tcW w:w="2520" w:type="dxa"/>
            <w:tcBorders>
              <w:top w:val="single" w:sz="4" w:space="0" w:color="auto"/>
              <w:left w:val="single" w:sz="4" w:space="0" w:color="auto"/>
              <w:bottom w:val="single" w:sz="4" w:space="0" w:color="auto"/>
              <w:right w:val="single" w:sz="4" w:space="0" w:color="auto"/>
            </w:tcBorders>
          </w:tcPr>
          <w:p w14:paraId="7C553ABE"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CBB8FCB" w14:textId="77777777" w:rsidR="00C15294" w:rsidRPr="00A153F3" w:rsidRDefault="00C15294"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8859DA" w14:textId="77777777" w:rsidR="00C15294" w:rsidRPr="00A153F3" w:rsidRDefault="00C15294" w:rsidP="0090390A">
            <w:pPr>
              <w:rPr>
                <w:i/>
                <w:sz w:val="22"/>
                <w:szCs w:val="22"/>
              </w:rPr>
            </w:pPr>
            <w:r>
              <w:rPr>
                <w:rFonts w:ascii="Wingdings" w:eastAsia="Wingdings" w:hAnsi="Wingdings" w:cs="Wingdings"/>
              </w:rPr>
              <w:t>þ</w:t>
            </w:r>
            <w:r w:rsidRPr="00A153F3">
              <w:rPr>
                <w:i/>
                <w:sz w:val="22"/>
                <w:szCs w:val="22"/>
              </w:rPr>
              <w:t xml:space="preserve"> Annually</w:t>
            </w:r>
          </w:p>
        </w:tc>
      </w:tr>
      <w:tr w:rsidR="00C15294" w:rsidRPr="00A153F3" w14:paraId="4E99FCF5" w14:textId="77777777" w:rsidTr="0090390A">
        <w:tc>
          <w:tcPr>
            <w:tcW w:w="2520" w:type="dxa"/>
            <w:tcBorders>
              <w:top w:val="single" w:sz="4" w:space="0" w:color="auto"/>
              <w:bottom w:val="single" w:sz="4" w:space="0" w:color="auto"/>
              <w:right w:val="single" w:sz="4" w:space="0" w:color="auto"/>
            </w:tcBorders>
            <w:shd w:val="pct10" w:color="auto" w:fill="auto"/>
          </w:tcPr>
          <w:p w14:paraId="3C9C400C"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151EA65" w14:textId="77777777" w:rsidR="00C15294" w:rsidRPr="00A153F3"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15294" w:rsidRPr="00A153F3" w14:paraId="0B4428FC" w14:textId="77777777" w:rsidTr="0090390A">
        <w:tc>
          <w:tcPr>
            <w:tcW w:w="2520" w:type="dxa"/>
            <w:tcBorders>
              <w:top w:val="single" w:sz="4" w:space="0" w:color="auto"/>
              <w:bottom w:val="single" w:sz="4" w:space="0" w:color="auto"/>
              <w:right w:val="single" w:sz="4" w:space="0" w:color="auto"/>
            </w:tcBorders>
            <w:shd w:val="pct10" w:color="auto" w:fill="auto"/>
          </w:tcPr>
          <w:p w14:paraId="048A1BCC"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591DF4" w14:textId="77777777" w:rsidR="00C15294" w:rsidRDefault="00C15294"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2DEE000" w14:textId="77777777" w:rsidR="00C15294" w:rsidRPr="00A153F3" w:rsidRDefault="00C15294" w:rsidP="0090390A">
            <w:pPr>
              <w:rPr>
                <w:i/>
                <w:sz w:val="22"/>
                <w:szCs w:val="22"/>
              </w:rPr>
            </w:pPr>
            <w:r w:rsidRPr="00A153F3">
              <w:rPr>
                <w:i/>
                <w:sz w:val="22"/>
                <w:szCs w:val="22"/>
              </w:rPr>
              <w:t>Specify:</w:t>
            </w:r>
          </w:p>
        </w:tc>
      </w:tr>
      <w:tr w:rsidR="00C15294" w:rsidRPr="00A153F3" w14:paraId="35D4D72E"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50E4FBE0" w14:textId="77777777" w:rsidR="00C15294" w:rsidRPr="00A153F3" w:rsidRDefault="00C15294"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9FA048" w14:textId="77777777" w:rsidR="00C15294" w:rsidRPr="00A153F3" w:rsidRDefault="00C15294" w:rsidP="0090390A">
            <w:pPr>
              <w:rPr>
                <w:i/>
                <w:sz w:val="22"/>
                <w:szCs w:val="22"/>
              </w:rPr>
            </w:pPr>
          </w:p>
        </w:tc>
      </w:tr>
    </w:tbl>
    <w:p w14:paraId="79FC91E5" w14:textId="77777777" w:rsidR="00C15294" w:rsidRDefault="00C15294" w:rsidP="006E05A0">
      <w:pPr>
        <w:rPr>
          <w:b/>
          <w:i/>
        </w:rPr>
      </w:pPr>
    </w:p>
    <w:p w14:paraId="6BB09CD6" w14:textId="77777777" w:rsidR="00C15294" w:rsidRDefault="00C15294"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2A5488">
        <w:tc>
          <w:tcPr>
            <w:tcW w:w="2268" w:type="dxa"/>
            <w:tcBorders>
              <w:right w:val="single" w:sz="12" w:space="0" w:color="auto"/>
            </w:tcBorders>
          </w:tcPr>
          <w:p w14:paraId="17C9FCEE" w14:textId="77777777" w:rsidR="000C2BD2" w:rsidRPr="00A153F3" w:rsidRDefault="000C2BD2" w:rsidP="002A5488">
            <w:pPr>
              <w:rPr>
                <w:b/>
                <w:i/>
              </w:rPr>
            </w:pPr>
            <w:r w:rsidRPr="00A153F3">
              <w:rPr>
                <w:b/>
                <w:i/>
              </w:rPr>
              <w:t>Performance Measure:</w:t>
            </w:r>
          </w:p>
          <w:p w14:paraId="3AF8E7EA" w14:textId="77777777" w:rsidR="000C2BD2" w:rsidRPr="00A153F3" w:rsidRDefault="000C2BD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61731CDF" w:rsidR="000C2BD2" w:rsidRPr="009C4CA2" w:rsidRDefault="00820869" w:rsidP="002A5488">
            <w:pPr>
              <w:rPr>
                <w:iCs/>
              </w:rPr>
            </w:pPr>
            <w:r w:rsidRPr="00820869">
              <w:rPr>
                <w:iCs/>
              </w:rPr>
              <w:t>% of providers, subject to DDS licensure and certification, that report abuse and neglect as mandated. (Number of provider agencies that report abuse and neglect as mandated/ Number of providers reviewed)</w:t>
            </w:r>
          </w:p>
        </w:tc>
      </w:tr>
      <w:tr w:rsidR="000C2BD2" w:rsidRPr="00A153F3" w14:paraId="6EB9E46A" w14:textId="77777777" w:rsidTr="002A5488">
        <w:tc>
          <w:tcPr>
            <w:tcW w:w="9746" w:type="dxa"/>
            <w:gridSpan w:val="5"/>
          </w:tcPr>
          <w:p w14:paraId="2B90D7F7" w14:textId="1E40C26B" w:rsidR="000C2BD2" w:rsidRPr="00A153F3" w:rsidRDefault="000C2BD2" w:rsidP="002A5488">
            <w:pPr>
              <w:rPr>
                <w:b/>
                <w:i/>
              </w:rPr>
            </w:pPr>
            <w:r>
              <w:rPr>
                <w:b/>
                <w:i/>
              </w:rPr>
              <w:t xml:space="preserve">Data Source </w:t>
            </w:r>
            <w:r>
              <w:rPr>
                <w:i/>
              </w:rPr>
              <w:t>(Select one) (Several options are listed in the on-line application):</w:t>
            </w:r>
            <w:r w:rsidR="00035616">
              <w:rPr>
                <w:i/>
              </w:rPr>
              <w:t xml:space="preserve"> provider performance monitoring</w:t>
            </w:r>
          </w:p>
        </w:tc>
      </w:tr>
      <w:tr w:rsidR="000C2BD2" w:rsidRPr="00A153F3" w14:paraId="0306792F" w14:textId="77777777" w:rsidTr="002A5488">
        <w:tc>
          <w:tcPr>
            <w:tcW w:w="9746" w:type="dxa"/>
            <w:gridSpan w:val="5"/>
            <w:tcBorders>
              <w:bottom w:val="single" w:sz="12" w:space="0" w:color="auto"/>
            </w:tcBorders>
          </w:tcPr>
          <w:p w14:paraId="6C7C9900" w14:textId="77777777" w:rsidR="000C2BD2" w:rsidRPr="00AF7A85" w:rsidRDefault="000C2BD2" w:rsidP="002A5488">
            <w:pPr>
              <w:rPr>
                <w:i/>
              </w:rPr>
            </w:pPr>
            <w:r>
              <w:rPr>
                <w:i/>
              </w:rPr>
              <w:t>If ‘Other’ is selected, specify:</w:t>
            </w:r>
          </w:p>
        </w:tc>
      </w:tr>
      <w:tr w:rsidR="000C2BD2" w:rsidRPr="00A153F3" w14:paraId="4D174377"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2A5488">
            <w:pPr>
              <w:rPr>
                <w:i/>
              </w:rPr>
            </w:pPr>
          </w:p>
        </w:tc>
      </w:tr>
      <w:tr w:rsidR="000C2BD2" w:rsidRPr="00A153F3" w14:paraId="2C3EA026" w14:textId="77777777" w:rsidTr="002A5488">
        <w:tc>
          <w:tcPr>
            <w:tcW w:w="2268" w:type="dxa"/>
            <w:tcBorders>
              <w:top w:val="single" w:sz="12" w:space="0" w:color="auto"/>
            </w:tcBorders>
          </w:tcPr>
          <w:p w14:paraId="10841AAE" w14:textId="77777777" w:rsidR="000C2BD2" w:rsidRPr="00A153F3" w:rsidRDefault="000C2BD2" w:rsidP="002A5488">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2A5488">
            <w:pPr>
              <w:rPr>
                <w:b/>
                <w:i/>
              </w:rPr>
            </w:pPr>
            <w:r w:rsidRPr="00A153F3">
              <w:rPr>
                <w:b/>
                <w:i/>
              </w:rPr>
              <w:t>Responsible Party for data collection/generation</w:t>
            </w:r>
          </w:p>
          <w:p w14:paraId="1D0A5AF1" w14:textId="77777777" w:rsidR="000C2BD2" w:rsidRPr="00A153F3" w:rsidRDefault="000C2BD2" w:rsidP="002A5488">
            <w:pPr>
              <w:rPr>
                <w:i/>
              </w:rPr>
            </w:pPr>
            <w:r w:rsidRPr="00A153F3">
              <w:rPr>
                <w:i/>
              </w:rPr>
              <w:t>(check each that applies)</w:t>
            </w:r>
          </w:p>
          <w:p w14:paraId="314F91B7" w14:textId="77777777" w:rsidR="000C2BD2" w:rsidRPr="00A153F3" w:rsidRDefault="000C2BD2" w:rsidP="002A5488">
            <w:pPr>
              <w:rPr>
                <w:i/>
              </w:rPr>
            </w:pPr>
          </w:p>
        </w:tc>
        <w:tc>
          <w:tcPr>
            <w:tcW w:w="2390" w:type="dxa"/>
            <w:tcBorders>
              <w:top w:val="single" w:sz="12" w:space="0" w:color="auto"/>
            </w:tcBorders>
          </w:tcPr>
          <w:p w14:paraId="5495DBDE" w14:textId="77777777" w:rsidR="000C2BD2" w:rsidRPr="00A153F3" w:rsidRDefault="000C2BD2" w:rsidP="002A5488">
            <w:pPr>
              <w:rPr>
                <w:b/>
                <w:i/>
              </w:rPr>
            </w:pPr>
            <w:r w:rsidRPr="00B65FD8">
              <w:rPr>
                <w:b/>
                <w:i/>
              </w:rPr>
              <w:t>Frequency of data collection/generation</w:t>
            </w:r>
            <w:r w:rsidRPr="00A153F3">
              <w:rPr>
                <w:b/>
                <w:i/>
              </w:rPr>
              <w:t>:</w:t>
            </w:r>
          </w:p>
          <w:p w14:paraId="1420AAF1" w14:textId="77777777" w:rsidR="000C2BD2" w:rsidRPr="00A153F3" w:rsidRDefault="000C2BD2" w:rsidP="002A5488">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2A5488">
            <w:pPr>
              <w:rPr>
                <w:b/>
                <w:i/>
              </w:rPr>
            </w:pPr>
            <w:r w:rsidRPr="00A153F3">
              <w:rPr>
                <w:b/>
                <w:i/>
              </w:rPr>
              <w:t>Sampling Approach</w:t>
            </w:r>
          </w:p>
          <w:p w14:paraId="7F7AFCBB" w14:textId="77777777" w:rsidR="000C2BD2" w:rsidRPr="00A153F3" w:rsidRDefault="000C2BD2" w:rsidP="002A5488">
            <w:pPr>
              <w:rPr>
                <w:i/>
              </w:rPr>
            </w:pPr>
            <w:r w:rsidRPr="00A153F3">
              <w:rPr>
                <w:i/>
              </w:rPr>
              <w:t>(check each that applies)</w:t>
            </w:r>
          </w:p>
        </w:tc>
      </w:tr>
      <w:tr w:rsidR="000C2BD2" w:rsidRPr="00A153F3" w14:paraId="49E65595" w14:textId="77777777" w:rsidTr="002A5488">
        <w:tc>
          <w:tcPr>
            <w:tcW w:w="2268" w:type="dxa"/>
          </w:tcPr>
          <w:p w14:paraId="7992A259" w14:textId="77777777" w:rsidR="000C2BD2" w:rsidRPr="00A153F3" w:rsidRDefault="000C2BD2" w:rsidP="002A5488">
            <w:pPr>
              <w:rPr>
                <w:i/>
              </w:rPr>
            </w:pPr>
          </w:p>
        </w:tc>
        <w:tc>
          <w:tcPr>
            <w:tcW w:w="2520" w:type="dxa"/>
          </w:tcPr>
          <w:p w14:paraId="096B3AA7" w14:textId="6BFF1AFA"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Pr>
          <w:p w14:paraId="71B5D821" w14:textId="51F01C7C"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6831646B" w14:textId="3BBA0BE9" w:rsidR="000C2BD2" w:rsidRPr="00A153F3" w:rsidRDefault="00D3730D" w:rsidP="002A5488">
            <w:pPr>
              <w:rPr>
                <w:i/>
              </w:rPr>
            </w:pPr>
            <w:r>
              <w:rPr>
                <w:rFonts w:ascii="Wingdings" w:eastAsia="Wingdings" w:hAnsi="Wingdings" w:cs="Wingdings"/>
              </w:rPr>
              <w:t>þ</w:t>
            </w:r>
            <w:r w:rsidRPr="00A153F3">
              <w:rPr>
                <w:i/>
                <w:sz w:val="22"/>
                <w:szCs w:val="22"/>
              </w:rPr>
              <w:t xml:space="preserve"> </w:t>
            </w:r>
            <w:r w:rsidR="000C2BD2" w:rsidRPr="00A153F3">
              <w:rPr>
                <w:i/>
                <w:sz w:val="22"/>
                <w:szCs w:val="22"/>
              </w:rPr>
              <w:t>100% Review</w:t>
            </w:r>
          </w:p>
        </w:tc>
      </w:tr>
      <w:tr w:rsidR="000C2BD2" w:rsidRPr="00A153F3" w14:paraId="41F1F0F3" w14:textId="77777777" w:rsidTr="002A5488">
        <w:tc>
          <w:tcPr>
            <w:tcW w:w="2268" w:type="dxa"/>
            <w:shd w:val="solid" w:color="auto" w:fill="auto"/>
          </w:tcPr>
          <w:p w14:paraId="246E0082" w14:textId="77777777" w:rsidR="000C2BD2" w:rsidRPr="00A153F3" w:rsidRDefault="000C2BD2" w:rsidP="002A5488">
            <w:pPr>
              <w:rPr>
                <w:i/>
              </w:rPr>
            </w:pPr>
          </w:p>
        </w:tc>
        <w:tc>
          <w:tcPr>
            <w:tcW w:w="2520" w:type="dxa"/>
          </w:tcPr>
          <w:p w14:paraId="2B164ABA" w14:textId="0381A7DA"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13D90B3" w14:textId="201111C4"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1E4CF50" w14:textId="49E34F30" w:rsidR="000C2BD2" w:rsidRPr="00A153F3" w:rsidRDefault="000C2BD2" w:rsidP="002A5488">
            <w:pPr>
              <w:rPr>
                <w:i/>
              </w:rPr>
            </w:pPr>
            <w:r w:rsidRPr="00976065">
              <w:rPr>
                <w:rFonts w:ascii="Wingdings" w:eastAsia="Wingdings" w:hAnsi="Wingdings" w:cs="Wingdings"/>
                <w:i/>
                <w:sz w:val="22"/>
                <w:szCs w:val="22"/>
              </w:rPr>
              <w:t>¨</w:t>
            </w:r>
            <w:r w:rsidRPr="00A153F3">
              <w:rPr>
                <w:i/>
                <w:sz w:val="22"/>
                <w:szCs w:val="22"/>
              </w:rPr>
              <w:t xml:space="preserve"> Less than 100% Review</w:t>
            </w:r>
          </w:p>
        </w:tc>
      </w:tr>
      <w:tr w:rsidR="000C2BD2" w:rsidRPr="00A153F3" w14:paraId="59BB1298" w14:textId="77777777" w:rsidTr="002A5488">
        <w:tc>
          <w:tcPr>
            <w:tcW w:w="2268" w:type="dxa"/>
            <w:shd w:val="solid" w:color="auto" w:fill="auto"/>
          </w:tcPr>
          <w:p w14:paraId="79B57FA8" w14:textId="77777777" w:rsidR="000C2BD2" w:rsidRPr="00A153F3" w:rsidRDefault="000C2BD2" w:rsidP="002A5488">
            <w:pPr>
              <w:rPr>
                <w:i/>
              </w:rPr>
            </w:pPr>
          </w:p>
        </w:tc>
        <w:tc>
          <w:tcPr>
            <w:tcW w:w="2520" w:type="dxa"/>
          </w:tcPr>
          <w:p w14:paraId="42EF37A8" w14:textId="3061CD1D" w:rsidR="000C2BD2" w:rsidRPr="00A153F3" w:rsidRDefault="000C2BD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6E3709F6" w14:textId="3306A1DC" w:rsidR="000C2BD2" w:rsidRPr="00A153F3" w:rsidRDefault="000C2BD2" w:rsidP="002A5488">
            <w:pPr>
              <w:rPr>
                <w:i/>
              </w:rPr>
            </w:pPr>
            <w:r w:rsidRPr="00976065">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2A5488">
            <w:pPr>
              <w:rPr>
                <w:i/>
              </w:rPr>
            </w:pPr>
          </w:p>
        </w:tc>
        <w:tc>
          <w:tcPr>
            <w:tcW w:w="2208" w:type="dxa"/>
            <w:tcBorders>
              <w:bottom w:val="single" w:sz="4" w:space="0" w:color="auto"/>
            </w:tcBorders>
            <w:shd w:val="clear" w:color="auto" w:fill="auto"/>
          </w:tcPr>
          <w:p w14:paraId="417C544E" w14:textId="207C43F9" w:rsidR="000C2BD2" w:rsidRPr="00A153F3" w:rsidRDefault="000C2BD2" w:rsidP="002A5488">
            <w:pPr>
              <w:rPr>
                <w:i/>
              </w:rPr>
            </w:pPr>
            <w:r w:rsidRPr="00976065">
              <w:rPr>
                <w:rFonts w:ascii="Wingdings" w:eastAsia="Wingdings" w:hAnsi="Wingdings" w:cs="Wingdings"/>
                <w:i/>
                <w:sz w:val="22"/>
                <w:szCs w:val="22"/>
              </w:rPr>
              <w:t>¨</w:t>
            </w:r>
            <w:r w:rsidRPr="00A153F3">
              <w:rPr>
                <w:i/>
                <w:sz w:val="22"/>
                <w:szCs w:val="22"/>
              </w:rPr>
              <w:t xml:space="preserve"> Representative Sample; Confidence Interval =</w:t>
            </w:r>
          </w:p>
        </w:tc>
      </w:tr>
      <w:tr w:rsidR="000C2BD2" w:rsidRPr="00A153F3" w14:paraId="07C51490" w14:textId="77777777" w:rsidTr="002A5488">
        <w:tc>
          <w:tcPr>
            <w:tcW w:w="2268" w:type="dxa"/>
            <w:shd w:val="solid" w:color="auto" w:fill="auto"/>
          </w:tcPr>
          <w:p w14:paraId="78C53E63" w14:textId="77777777" w:rsidR="000C2BD2" w:rsidRPr="00A153F3" w:rsidRDefault="000C2BD2" w:rsidP="002A5488">
            <w:pPr>
              <w:rPr>
                <w:i/>
              </w:rPr>
            </w:pPr>
          </w:p>
        </w:tc>
        <w:tc>
          <w:tcPr>
            <w:tcW w:w="2520" w:type="dxa"/>
          </w:tcPr>
          <w:p w14:paraId="41F74EC1"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7952671" w14:textId="77777777" w:rsidR="000C2BD2" w:rsidRPr="00A153F3" w:rsidRDefault="000C2BD2" w:rsidP="002A5488">
            <w:pPr>
              <w:rPr>
                <w:i/>
              </w:rPr>
            </w:pPr>
            <w:r w:rsidRPr="00A153F3">
              <w:rPr>
                <w:i/>
                <w:sz w:val="22"/>
                <w:szCs w:val="22"/>
              </w:rPr>
              <w:t>Specify:</w:t>
            </w:r>
          </w:p>
        </w:tc>
        <w:tc>
          <w:tcPr>
            <w:tcW w:w="2390" w:type="dxa"/>
          </w:tcPr>
          <w:p w14:paraId="3FF09F35" w14:textId="0358301E" w:rsidR="000C2BD2" w:rsidRPr="00A153F3" w:rsidRDefault="00CF2DEB" w:rsidP="002A5488">
            <w:pPr>
              <w:rPr>
                <w:i/>
              </w:rPr>
            </w:pPr>
            <w:r w:rsidRPr="00820869">
              <w:rPr>
                <w:rFonts w:ascii="Wingdings" w:eastAsia="Wingdings" w:hAnsi="Wingdings" w:cs="Wingdings"/>
                <w:i/>
                <w:sz w:val="22"/>
                <w:szCs w:val="22"/>
              </w:rPr>
              <w:t>¨</w:t>
            </w:r>
            <w:r w:rsidR="000C2BD2"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2A5488">
            <w:pPr>
              <w:rPr>
                <w:i/>
              </w:rPr>
            </w:pPr>
          </w:p>
        </w:tc>
        <w:tc>
          <w:tcPr>
            <w:tcW w:w="2208" w:type="dxa"/>
            <w:tcBorders>
              <w:bottom w:val="single" w:sz="4" w:space="0" w:color="auto"/>
            </w:tcBorders>
            <w:shd w:val="pct10" w:color="auto" w:fill="auto"/>
          </w:tcPr>
          <w:p w14:paraId="01C543C2" w14:textId="77777777" w:rsidR="000C2BD2" w:rsidRPr="000C2BD2" w:rsidRDefault="000C2BD2" w:rsidP="002A5488">
            <w:pPr>
              <w:rPr>
                <w:iCs/>
              </w:rPr>
            </w:pPr>
            <w:r w:rsidRPr="000C2BD2">
              <w:rPr>
                <w:iCs/>
              </w:rPr>
              <w:t>95%, margin of error +/-5%</w:t>
            </w:r>
          </w:p>
        </w:tc>
      </w:tr>
      <w:tr w:rsidR="000C2BD2" w:rsidRPr="00A153F3" w14:paraId="19C23019" w14:textId="77777777" w:rsidTr="002A5488">
        <w:tc>
          <w:tcPr>
            <w:tcW w:w="2268" w:type="dxa"/>
            <w:tcBorders>
              <w:bottom w:val="single" w:sz="4" w:space="0" w:color="auto"/>
            </w:tcBorders>
          </w:tcPr>
          <w:p w14:paraId="2EB29CCD" w14:textId="77777777" w:rsidR="000C2BD2" w:rsidRPr="00A153F3" w:rsidRDefault="000C2BD2" w:rsidP="002A5488">
            <w:pPr>
              <w:rPr>
                <w:i/>
              </w:rPr>
            </w:pPr>
          </w:p>
        </w:tc>
        <w:tc>
          <w:tcPr>
            <w:tcW w:w="2520" w:type="dxa"/>
            <w:tcBorders>
              <w:bottom w:val="single" w:sz="4" w:space="0" w:color="auto"/>
            </w:tcBorders>
            <w:shd w:val="pct10" w:color="auto" w:fill="auto"/>
          </w:tcPr>
          <w:p w14:paraId="15362FB2" w14:textId="77777777" w:rsidR="000C2BD2" w:rsidRPr="00A153F3" w:rsidRDefault="000C2BD2" w:rsidP="002A5488">
            <w:pPr>
              <w:rPr>
                <w:i/>
                <w:sz w:val="22"/>
                <w:szCs w:val="22"/>
              </w:rPr>
            </w:pPr>
          </w:p>
        </w:tc>
        <w:tc>
          <w:tcPr>
            <w:tcW w:w="2390" w:type="dxa"/>
            <w:tcBorders>
              <w:bottom w:val="single" w:sz="4" w:space="0" w:color="auto"/>
            </w:tcBorders>
          </w:tcPr>
          <w:p w14:paraId="5AD071FA" w14:textId="0A51BF17"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2A5488">
            <w:pPr>
              <w:rPr>
                <w:i/>
              </w:rPr>
            </w:pPr>
          </w:p>
        </w:tc>
        <w:tc>
          <w:tcPr>
            <w:tcW w:w="2208" w:type="dxa"/>
            <w:tcBorders>
              <w:bottom w:val="single" w:sz="4" w:space="0" w:color="auto"/>
            </w:tcBorders>
            <w:shd w:val="clear" w:color="auto" w:fill="auto"/>
          </w:tcPr>
          <w:p w14:paraId="77191EDE" w14:textId="5A487322"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0C2BD2" w:rsidRPr="00A153F3" w14:paraId="3A750010" w14:textId="77777777" w:rsidTr="002A5488">
        <w:tc>
          <w:tcPr>
            <w:tcW w:w="2268" w:type="dxa"/>
            <w:tcBorders>
              <w:bottom w:val="single" w:sz="4" w:space="0" w:color="auto"/>
            </w:tcBorders>
          </w:tcPr>
          <w:p w14:paraId="49BBF5E4" w14:textId="77777777" w:rsidR="000C2BD2" w:rsidRPr="00A153F3" w:rsidRDefault="000C2BD2" w:rsidP="002A5488">
            <w:pPr>
              <w:rPr>
                <w:i/>
              </w:rPr>
            </w:pPr>
          </w:p>
        </w:tc>
        <w:tc>
          <w:tcPr>
            <w:tcW w:w="2520" w:type="dxa"/>
            <w:tcBorders>
              <w:bottom w:val="single" w:sz="4" w:space="0" w:color="auto"/>
            </w:tcBorders>
            <w:shd w:val="pct10" w:color="auto" w:fill="auto"/>
          </w:tcPr>
          <w:p w14:paraId="4AD4F841" w14:textId="77777777" w:rsidR="000C2BD2" w:rsidRPr="00A153F3" w:rsidRDefault="000C2BD2" w:rsidP="002A5488">
            <w:pPr>
              <w:rPr>
                <w:i/>
                <w:sz w:val="22"/>
                <w:szCs w:val="22"/>
              </w:rPr>
            </w:pPr>
          </w:p>
        </w:tc>
        <w:tc>
          <w:tcPr>
            <w:tcW w:w="2390" w:type="dxa"/>
            <w:tcBorders>
              <w:bottom w:val="single" w:sz="4" w:space="0" w:color="auto"/>
            </w:tcBorders>
          </w:tcPr>
          <w:p w14:paraId="6744B9F1"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29E34B5" w14:textId="77777777" w:rsidR="000C2BD2" w:rsidRPr="00A153F3" w:rsidRDefault="000C2BD2" w:rsidP="002A5488">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2A5488">
            <w:pPr>
              <w:rPr>
                <w:i/>
              </w:rPr>
            </w:pPr>
          </w:p>
        </w:tc>
        <w:tc>
          <w:tcPr>
            <w:tcW w:w="2208" w:type="dxa"/>
            <w:tcBorders>
              <w:bottom w:val="single" w:sz="4" w:space="0" w:color="auto"/>
            </w:tcBorders>
            <w:shd w:val="pct10" w:color="auto" w:fill="auto"/>
          </w:tcPr>
          <w:p w14:paraId="5DEF2540" w14:textId="77777777" w:rsidR="000C2BD2" w:rsidRPr="00A153F3" w:rsidRDefault="000C2BD2" w:rsidP="002A5488">
            <w:pPr>
              <w:rPr>
                <w:i/>
              </w:rPr>
            </w:pPr>
          </w:p>
        </w:tc>
      </w:tr>
      <w:tr w:rsidR="000C2BD2" w:rsidRPr="00A153F3" w14:paraId="734F0A46" w14:textId="77777777" w:rsidTr="002A5488">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2875CABA" w:rsidR="000C2BD2" w:rsidRPr="00A153F3" w:rsidRDefault="000C2BD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0C2BD2" w:rsidRPr="00A153F3" w14:paraId="26902E37"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2A5488">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2A5488">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2A5488">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2A5488">
            <w:pPr>
              <w:rPr>
                <w:b/>
                <w:i/>
                <w:sz w:val="22"/>
                <w:szCs w:val="22"/>
              </w:rPr>
            </w:pPr>
            <w:r w:rsidRPr="00A153F3">
              <w:rPr>
                <w:b/>
                <w:i/>
                <w:sz w:val="22"/>
                <w:szCs w:val="22"/>
              </w:rPr>
              <w:t>Frequency of data aggregation and analysis:</w:t>
            </w:r>
          </w:p>
          <w:p w14:paraId="4CEBDC63" w14:textId="77777777" w:rsidR="000C2BD2" w:rsidRPr="00A153F3" w:rsidRDefault="000C2BD2" w:rsidP="002A5488">
            <w:pPr>
              <w:rPr>
                <w:b/>
                <w:i/>
                <w:sz w:val="22"/>
                <w:szCs w:val="22"/>
              </w:rPr>
            </w:pPr>
            <w:r w:rsidRPr="00A153F3">
              <w:rPr>
                <w:i/>
              </w:rPr>
              <w:t>(check each that applies</w:t>
            </w:r>
          </w:p>
        </w:tc>
      </w:tr>
      <w:tr w:rsidR="000C2BD2" w:rsidRPr="00A153F3" w14:paraId="4DE9E801" w14:textId="77777777" w:rsidTr="002A5488">
        <w:tc>
          <w:tcPr>
            <w:tcW w:w="2520" w:type="dxa"/>
            <w:tcBorders>
              <w:top w:val="single" w:sz="4" w:space="0" w:color="auto"/>
              <w:left w:val="single" w:sz="4" w:space="0" w:color="auto"/>
              <w:bottom w:val="single" w:sz="4" w:space="0" w:color="auto"/>
              <w:right w:val="single" w:sz="4" w:space="0" w:color="auto"/>
            </w:tcBorders>
          </w:tcPr>
          <w:p w14:paraId="391DF309" w14:textId="772C71C9"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49EF0036"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0C2BD2" w:rsidRPr="00A153F3" w14:paraId="4D64480A" w14:textId="77777777" w:rsidTr="002A5488">
        <w:tc>
          <w:tcPr>
            <w:tcW w:w="2520" w:type="dxa"/>
            <w:tcBorders>
              <w:top w:val="single" w:sz="4" w:space="0" w:color="auto"/>
              <w:left w:val="single" w:sz="4" w:space="0" w:color="auto"/>
              <w:bottom w:val="single" w:sz="4" w:space="0" w:color="auto"/>
              <w:right w:val="single" w:sz="4" w:space="0" w:color="auto"/>
            </w:tcBorders>
          </w:tcPr>
          <w:p w14:paraId="21765B29" w14:textId="70E7EBC2"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0C4C7102"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0C2BD2" w:rsidRPr="00A153F3" w14:paraId="094B1C7A" w14:textId="77777777" w:rsidTr="002A5488">
        <w:tc>
          <w:tcPr>
            <w:tcW w:w="2520" w:type="dxa"/>
            <w:tcBorders>
              <w:top w:val="single" w:sz="4" w:space="0" w:color="auto"/>
              <w:left w:val="single" w:sz="4" w:space="0" w:color="auto"/>
              <w:bottom w:val="single" w:sz="4" w:space="0" w:color="auto"/>
              <w:right w:val="single" w:sz="4" w:space="0" w:color="auto"/>
            </w:tcBorders>
          </w:tcPr>
          <w:p w14:paraId="1B2C87EB" w14:textId="6B981332" w:rsidR="000C2BD2" w:rsidRPr="00A153F3" w:rsidRDefault="000C2BD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A153F3" w:rsidRDefault="00CF2DEB" w:rsidP="002A5488">
            <w:pPr>
              <w:rPr>
                <w:i/>
                <w:sz w:val="22"/>
                <w:szCs w:val="22"/>
              </w:rPr>
            </w:pPr>
            <w:r w:rsidRPr="00820869">
              <w:rPr>
                <w:rFonts w:ascii="Wingdings" w:eastAsia="Wingdings" w:hAnsi="Wingdings" w:cs="Wingdings"/>
                <w:i/>
                <w:sz w:val="22"/>
                <w:szCs w:val="22"/>
              </w:rPr>
              <w:t>¨</w:t>
            </w:r>
            <w:r w:rsidR="000C2BD2" w:rsidRPr="00A153F3">
              <w:rPr>
                <w:i/>
                <w:sz w:val="22"/>
                <w:szCs w:val="22"/>
              </w:rPr>
              <w:t xml:space="preserve"> Quarterly</w:t>
            </w:r>
          </w:p>
        </w:tc>
      </w:tr>
      <w:tr w:rsidR="000C2BD2" w:rsidRPr="00A153F3" w14:paraId="05338A59" w14:textId="77777777" w:rsidTr="002A5488">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56A0B38" w14:textId="77777777" w:rsidR="000C2BD2" w:rsidRPr="00A153F3" w:rsidRDefault="000C2BD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4FE72CDF" w:rsidR="000C2BD2" w:rsidRPr="00A153F3" w:rsidRDefault="00D3730D" w:rsidP="002A5488">
            <w:pPr>
              <w:rPr>
                <w:i/>
                <w:sz w:val="22"/>
                <w:szCs w:val="22"/>
              </w:rPr>
            </w:pPr>
            <w:r>
              <w:rPr>
                <w:rFonts w:ascii="Wingdings" w:eastAsia="Wingdings" w:hAnsi="Wingdings" w:cs="Wingdings"/>
              </w:rPr>
              <w:t>þ</w:t>
            </w:r>
            <w:r w:rsidR="000C2BD2" w:rsidRPr="00A153F3">
              <w:rPr>
                <w:i/>
                <w:sz w:val="22"/>
                <w:szCs w:val="22"/>
              </w:rPr>
              <w:t xml:space="preserve"> Annually</w:t>
            </w:r>
          </w:p>
        </w:tc>
      </w:tr>
      <w:tr w:rsidR="000C2BD2" w:rsidRPr="00A153F3" w14:paraId="078315A6" w14:textId="77777777" w:rsidTr="002A5488">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44254B37" w:rsidR="000C2BD2" w:rsidRPr="00A153F3"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0C2BD2" w:rsidRPr="00A153F3" w14:paraId="07D2DE33" w14:textId="77777777" w:rsidTr="002A5488">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9038A06" w14:textId="77777777" w:rsidR="000C2BD2" w:rsidRPr="00A153F3" w:rsidRDefault="000C2BD2" w:rsidP="002A5488">
            <w:pPr>
              <w:rPr>
                <w:i/>
                <w:sz w:val="22"/>
                <w:szCs w:val="22"/>
              </w:rPr>
            </w:pPr>
            <w:r w:rsidRPr="00A153F3">
              <w:rPr>
                <w:i/>
                <w:sz w:val="22"/>
                <w:szCs w:val="22"/>
              </w:rPr>
              <w:t>Specify:</w:t>
            </w:r>
          </w:p>
        </w:tc>
      </w:tr>
      <w:tr w:rsidR="000C2BD2" w:rsidRPr="00A153F3" w14:paraId="1BCA935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2A5488">
            <w:pPr>
              <w:rPr>
                <w:i/>
                <w:sz w:val="22"/>
                <w:szCs w:val="22"/>
              </w:rPr>
            </w:pPr>
          </w:p>
        </w:tc>
      </w:tr>
    </w:tbl>
    <w:p w14:paraId="6411BE9A" w14:textId="77777777" w:rsidR="000C2BD2" w:rsidRPr="00A153F3" w:rsidRDefault="000C2BD2" w:rsidP="006E05A0">
      <w:pPr>
        <w:rPr>
          <w:b/>
          <w:i/>
        </w:rPr>
      </w:pPr>
    </w:p>
    <w:p w14:paraId="52FAC5F9" w14:textId="2F56922E" w:rsidR="00277367" w:rsidRDefault="00976065" w:rsidP="006E05A0">
      <w:pPr>
        <w:rPr>
          <w:b/>
          <w:i/>
        </w:rPr>
      </w:pPr>
      <w:r>
        <w:rPr>
          <w:b/>
          <w:i/>
        </w:rPr>
        <w:br w:type="page"/>
      </w:r>
    </w:p>
    <w:p w14:paraId="1FFA71B9" w14:textId="77777777" w:rsidR="00E479EA" w:rsidRDefault="00E479EA"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4C2E50A2" w:rsidR="00AF625E" w:rsidRPr="00D00222" w:rsidRDefault="00AE56D4" w:rsidP="0062746D">
            <w:pPr>
              <w:rPr>
                <w:iCs/>
              </w:rPr>
            </w:pPr>
            <w:r w:rsidRPr="00AE56D4">
              <w:rPr>
                <w:iCs/>
              </w:rPr>
              <w:t>% of incident “trigger” reports that have had follow up action taken. (Number of incidents that reach the "trigger" threshold for which action has been taken/ Total number of incidents that reach the "trigger" threshold)</w:t>
            </w:r>
          </w:p>
        </w:tc>
      </w:tr>
      <w:tr w:rsidR="00AF625E" w:rsidRPr="00A153F3" w14:paraId="791D9389" w14:textId="77777777" w:rsidTr="0062746D">
        <w:tc>
          <w:tcPr>
            <w:tcW w:w="9746" w:type="dxa"/>
            <w:gridSpan w:val="5"/>
          </w:tcPr>
          <w:p w14:paraId="30098AC6" w14:textId="78948649" w:rsidR="00AF625E" w:rsidRPr="00A153F3" w:rsidRDefault="00AF625E" w:rsidP="0062746D">
            <w:pPr>
              <w:rPr>
                <w:b/>
                <w:i/>
              </w:rPr>
            </w:pPr>
            <w:r>
              <w:rPr>
                <w:b/>
                <w:i/>
              </w:rPr>
              <w:t xml:space="preserve">Data Source </w:t>
            </w:r>
            <w:r>
              <w:rPr>
                <w:i/>
              </w:rPr>
              <w:t>(Select one) (Several options are listed in the on-line application):</w:t>
            </w:r>
            <w:r w:rsidR="00210B60">
              <w:rPr>
                <w:i/>
              </w:rPr>
              <w:t xml:space="preserve"> critical events and incident reports</w:t>
            </w:r>
          </w:p>
        </w:tc>
      </w:tr>
      <w:tr w:rsidR="00AF625E" w:rsidRPr="00A153F3" w14:paraId="09B10913" w14:textId="77777777" w:rsidTr="0062746D">
        <w:tc>
          <w:tcPr>
            <w:tcW w:w="9746" w:type="dxa"/>
            <w:gridSpan w:val="5"/>
            <w:tcBorders>
              <w:bottom w:val="single" w:sz="12" w:space="0" w:color="auto"/>
            </w:tcBorders>
          </w:tcPr>
          <w:p w14:paraId="7EB1E527" w14:textId="77777777" w:rsidR="00AF625E" w:rsidRPr="00AF7A85" w:rsidRDefault="00AF625E" w:rsidP="0062746D">
            <w:pPr>
              <w:rPr>
                <w:i/>
              </w:rPr>
            </w:pPr>
            <w:r>
              <w:rPr>
                <w:i/>
              </w:rPr>
              <w:t>If ‘Other’ is selected, specify:</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0D9F4A93"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6B0F0B3" w14:textId="602DC7F7"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D0EEC3A" w14:textId="575D3070" w:rsidR="00AF625E" w:rsidRPr="00A153F3" w:rsidRDefault="00AF625E" w:rsidP="0062746D">
            <w:pPr>
              <w:rPr>
                <w:i/>
              </w:rPr>
            </w:pPr>
            <w:r w:rsidRPr="003154F2">
              <w:rPr>
                <w:rFonts w:ascii="Wingdings" w:eastAsia="Wingdings" w:hAnsi="Wingdings" w:cs="Wingdings"/>
                <w:i/>
                <w:sz w:val="22"/>
                <w:szCs w:val="22"/>
              </w:rPr>
              <w:t>¨</w:t>
            </w:r>
            <w:r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2D180D22"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DE06896" w14:textId="0EBCA00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5190A58" w14:textId="1304049B" w:rsidR="00AF625E" w:rsidRPr="00A153F3" w:rsidRDefault="00D3730D" w:rsidP="0062746D">
            <w:pPr>
              <w:rPr>
                <w:i/>
              </w:rPr>
            </w:pPr>
            <w:r>
              <w:rPr>
                <w:rFonts w:ascii="Wingdings" w:eastAsia="Wingdings" w:hAnsi="Wingdings" w:cs="Wingdings"/>
              </w:rPr>
              <w:t>þ</w:t>
            </w:r>
            <w:r w:rsidR="00AF625E"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553FBBD" w:rsidR="00AF625E" w:rsidRPr="00A153F3" w:rsidRDefault="00AF625E" w:rsidP="0062746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71D8E51" w14:textId="31ED81A4"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57C181A2" w:rsidR="00AF625E" w:rsidRPr="00A153F3" w:rsidRDefault="00D3730D" w:rsidP="0062746D">
            <w:pPr>
              <w:rPr>
                <w:i/>
              </w:rPr>
            </w:pPr>
            <w:r>
              <w:rPr>
                <w:rFonts w:ascii="Wingdings" w:eastAsia="Wingdings" w:hAnsi="Wingdings" w:cs="Wingdings"/>
              </w:rPr>
              <w:t>þ</w:t>
            </w:r>
            <w:r w:rsidR="00AF625E"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F932D57"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7F7EB474" w14:textId="162AFF8E" w:rsidR="00AF625E" w:rsidRDefault="00AF625E" w:rsidP="0062746D">
            <w:pPr>
              <w:rPr>
                <w:iCs/>
              </w:rPr>
            </w:pPr>
          </w:p>
          <w:p w14:paraId="76467B38" w14:textId="3ADDC778" w:rsidR="00AF625E" w:rsidRPr="003154F2" w:rsidRDefault="00DE4310" w:rsidP="0062746D">
            <w:pPr>
              <w:rPr>
                <w:iCs/>
              </w:rPr>
            </w:pPr>
            <w:r w:rsidRPr="54D53642">
              <w:rPr>
                <w:rFonts w:ascii="Calibri" w:eastAsia="Calibri" w:hAnsi="Calibri" w:cs="Calibri"/>
                <w:color w:val="008080"/>
                <w:sz w:val="22"/>
                <w:szCs w:val="22"/>
                <w:u w:val="single"/>
              </w:rPr>
              <w:t xml:space="preserve">uses a 90% confidence interval and a range of +/- 10% with a finite population correction for the population enrolled in the waiver. </w:t>
            </w:r>
            <w:r w:rsidRPr="54D53642">
              <w:rPr>
                <w:rFonts w:ascii="Calibri" w:eastAsia="Calibri" w:hAnsi="Calibri" w:cs="Calibri"/>
                <w:sz w:val="22"/>
                <w:szCs w:val="22"/>
              </w:rPr>
              <w:t xml:space="preserve"> </w:t>
            </w: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24DED6D3"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4C3F6EB9"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38877C75"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3C20AFAE"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40BE78C2"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662B85AA"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2EB3A6C5"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3D11AF81" w:rsidR="00AF625E" w:rsidRPr="00A153F3" w:rsidRDefault="00AF625E" w:rsidP="0062746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2E9553BB"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6A86BCD4" w:rsidR="00AF625E" w:rsidRPr="00A153F3" w:rsidRDefault="00AF625E" w:rsidP="0062746D">
            <w:pPr>
              <w:rPr>
                <w:i/>
                <w:sz w:val="22"/>
                <w:szCs w:val="22"/>
              </w:rPr>
            </w:pPr>
            <w:r w:rsidRPr="008B57D6">
              <w:rPr>
                <w:rFonts w:ascii="Wingdings" w:eastAsia="Wingdings" w:hAnsi="Wingdings" w:cs="Wingdings"/>
                <w:i/>
                <w:sz w:val="22"/>
                <w:szCs w:val="22"/>
              </w:rPr>
              <w:t>¨</w:t>
            </w:r>
            <w:r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4E071078"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2A5488">
        <w:tc>
          <w:tcPr>
            <w:tcW w:w="2268" w:type="dxa"/>
            <w:tcBorders>
              <w:right w:val="single" w:sz="12" w:space="0" w:color="auto"/>
            </w:tcBorders>
          </w:tcPr>
          <w:p w14:paraId="53A2DE7E" w14:textId="77777777" w:rsidR="007428C0" w:rsidRPr="00A153F3" w:rsidRDefault="007428C0" w:rsidP="002A5488">
            <w:pPr>
              <w:rPr>
                <w:b/>
                <w:i/>
              </w:rPr>
            </w:pPr>
            <w:r w:rsidRPr="00A153F3">
              <w:rPr>
                <w:b/>
                <w:i/>
              </w:rPr>
              <w:t>Performance Measure:</w:t>
            </w:r>
          </w:p>
          <w:p w14:paraId="2A3E67E8" w14:textId="77777777" w:rsidR="007428C0" w:rsidRPr="00A153F3" w:rsidRDefault="007428C0"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3BADEC3D" w:rsidR="007428C0" w:rsidRPr="00D00222" w:rsidRDefault="00AE56D4" w:rsidP="002A5488">
            <w:pPr>
              <w:rPr>
                <w:iCs/>
              </w:rPr>
            </w:pPr>
            <w:r w:rsidRPr="00AE56D4">
              <w:rPr>
                <w:iCs/>
              </w:rPr>
              <w:t>% of action/safety plans implemented. (number of action/safety plans implemented for substantiated investigations/ Number of action/safety plans written)</w:t>
            </w:r>
          </w:p>
        </w:tc>
      </w:tr>
      <w:tr w:rsidR="007428C0" w:rsidRPr="00A153F3" w14:paraId="1D6ED5DF" w14:textId="77777777" w:rsidTr="002A5488">
        <w:tc>
          <w:tcPr>
            <w:tcW w:w="9746" w:type="dxa"/>
            <w:gridSpan w:val="5"/>
          </w:tcPr>
          <w:p w14:paraId="4B191CB3" w14:textId="211116E4" w:rsidR="007428C0" w:rsidRPr="00A153F3" w:rsidRDefault="007428C0" w:rsidP="002A5488">
            <w:pPr>
              <w:rPr>
                <w:b/>
                <w:i/>
              </w:rPr>
            </w:pPr>
            <w:r>
              <w:rPr>
                <w:b/>
                <w:i/>
              </w:rPr>
              <w:t xml:space="preserve">Data Source </w:t>
            </w:r>
            <w:r>
              <w:rPr>
                <w:i/>
              </w:rPr>
              <w:t>(Select one) (Several options are listed in the on-line application):</w:t>
            </w:r>
            <w:r w:rsidR="004249F9">
              <w:rPr>
                <w:i/>
              </w:rPr>
              <w:t xml:space="preserve"> other</w:t>
            </w:r>
          </w:p>
        </w:tc>
      </w:tr>
      <w:tr w:rsidR="007428C0" w:rsidRPr="00A153F3" w14:paraId="309A2D8E" w14:textId="77777777" w:rsidTr="002A5488">
        <w:tc>
          <w:tcPr>
            <w:tcW w:w="9746" w:type="dxa"/>
            <w:gridSpan w:val="5"/>
            <w:tcBorders>
              <w:bottom w:val="single" w:sz="12" w:space="0" w:color="auto"/>
            </w:tcBorders>
          </w:tcPr>
          <w:p w14:paraId="400F937E" w14:textId="332C9D9B" w:rsidR="007428C0" w:rsidRPr="00AF7A85" w:rsidRDefault="007428C0" w:rsidP="002A5488">
            <w:pPr>
              <w:rPr>
                <w:i/>
              </w:rPr>
            </w:pPr>
            <w:r>
              <w:rPr>
                <w:i/>
              </w:rPr>
              <w:t>If ‘Other’ is selected, specify:</w:t>
            </w:r>
            <w:r w:rsidR="00DE4310">
              <w:rPr>
                <w:i/>
              </w:rPr>
              <w:t xml:space="preserve"> HCSIS Investigations database</w:t>
            </w:r>
          </w:p>
        </w:tc>
      </w:tr>
      <w:tr w:rsidR="007428C0" w:rsidRPr="00A153F3" w14:paraId="12B3072F"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2A5488">
            <w:pPr>
              <w:rPr>
                <w:i/>
              </w:rPr>
            </w:pPr>
          </w:p>
        </w:tc>
      </w:tr>
      <w:tr w:rsidR="007428C0" w:rsidRPr="00A153F3" w14:paraId="2D314E2B" w14:textId="77777777" w:rsidTr="002A5488">
        <w:tc>
          <w:tcPr>
            <w:tcW w:w="2268" w:type="dxa"/>
            <w:tcBorders>
              <w:top w:val="single" w:sz="12" w:space="0" w:color="auto"/>
            </w:tcBorders>
          </w:tcPr>
          <w:p w14:paraId="79274E44" w14:textId="77777777" w:rsidR="007428C0" w:rsidRPr="00A153F3" w:rsidRDefault="007428C0" w:rsidP="002A5488">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2A5488">
            <w:pPr>
              <w:rPr>
                <w:b/>
                <w:i/>
              </w:rPr>
            </w:pPr>
            <w:r w:rsidRPr="00A153F3">
              <w:rPr>
                <w:b/>
                <w:i/>
              </w:rPr>
              <w:t>Responsible Party for data collection/generation</w:t>
            </w:r>
          </w:p>
          <w:p w14:paraId="3B8174C5" w14:textId="77777777" w:rsidR="007428C0" w:rsidRPr="00A153F3" w:rsidRDefault="007428C0" w:rsidP="002A5488">
            <w:pPr>
              <w:rPr>
                <w:i/>
              </w:rPr>
            </w:pPr>
            <w:r w:rsidRPr="00A153F3">
              <w:rPr>
                <w:i/>
              </w:rPr>
              <w:t>(check each that applies)</w:t>
            </w:r>
          </w:p>
          <w:p w14:paraId="70697012" w14:textId="77777777" w:rsidR="007428C0" w:rsidRPr="00A153F3" w:rsidRDefault="007428C0" w:rsidP="002A5488">
            <w:pPr>
              <w:rPr>
                <w:i/>
              </w:rPr>
            </w:pPr>
          </w:p>
        </w:tc>
        <w:tc>
          <w:tcPr>
            <w:tcW w:w="2390" w:type="dxa"/>
            <w:tcBorders>
              <w:top w:val="single" w:sz="12" w:space="0" w:color="auto"/>
            </w:tcBorders>
          </w:tcPr>
          <w:p w14:paraId="17FD5FD2" w14:textId="77777777" w:rsidR="007428C0" w:rsidRPr="00A153F3" w:rsidRDefault="007428C0" w:rsidP="002A5488">
            <w:pPr>
              <w:rPr>
                <w:b/>
                <w:i/>
              </w:rPr>
            </w:pPr>
            <w:r w:rsidRPr="00B65FD8">
              <w:rPr>
                <w:b/>
                <w:i/>
              </w:rPr>
              <w:t>Frequency of data collection/generation</w:t>
            </w:r>
            <w:r w:rsidRPr="00A153F3">
              <w:rPr>
                <w:b/>
                <w:i/>
              </w:rPr>
              <w:t>:</w:t>
            </w:r>
          </w:p>
          <w:p w14:paraId="6E51C9BD" w14:textId="77777777" w:rsidR="007428C0" w:rsidRPr="00A153F3" w:rsidRDefault="007428C0" w:rsidP="002A5488">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2A5488">
            <w:pPr>
              <w:rPr>
                <w:b/>
                <w:i/>
              </w:rPr>
            </w:pPr>
            <w:r w:rsidRPr="00A153F3">
              <w:rPr>
                <w:b/>
                <w:i/>
              </w:rPr>
              <w:t>Sampling Approach</w:t>
            </w:r>
          </w:p>
          <w:p w14:paraId="0D3E618E" w14:textId="77777777" w:rsidR="007428C0" w:rsidRPr="00A153F3" w:rsidRDefault="007428C0" w:rsidP="002A5488">
            <w:pPr>
              <w:rPr>
                <w:i/>
              </w:rPr>
            </w:pPr>
            <w:r w:rsidRPr="00A153F3">
              <w:rPr>
                <w:i/>
              </w:rPr>
              <w:t>(check each that applies)</w:t>
            </w:r>
          </w:p>
        </w:tc>
      </w:tr>
      <w:tr w:rsidR="007428C0" w:rsidRPr="00A153F3" w14:paraId="71CFB55D" w14:textId="77777777" w:rsidTr="002A5488">
        <w:tc>
          <w:tcPr>
            <w:tcW w:w="2268" w:type="dxa"/>
          </w:tcPr>
          <w:p w14:paraId="57908955" w14:textId="77777777" w:rsidR="007428C0" w:rsidRPr="00A153F3" w:rsidRDefault="007428C0" w:rsidP="002A5488">
            <w:pPr>
              <w:rPr>
                <w:i/>
              </w:rPr>
            </w:pPr>
          </w:p>
        </w:tc>
        <w:tc>
          <w:tcPr>
            <w:tcW w:w="2520" w:type="dxa"/>
          </w:tcPr>
          <w:p w14:paraId="5EF1672E" w14:textId="11549F3D"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Pr>
          <w:p w14:paraId="6E103FBA" w14:textId="000FA450"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069B19E" w14:textId="155992ED" w:rsidR="007428C0" w:rsidRPr="00A153F3" w:rsidRDefault="00D3730D" w:rsidP="002A5488">
            <w:pPr>
              <w:rPr>
                <w:i/>
              </w:rPr>
            </w:pPr>
            <w:r>
              <w:rPr>
                <w:rFonts w:ascii="Wingdings" w:eastAsia="Wingdings" w:hAnsi="Wingdings" w:cs="Wingdings"/>
              </w:rPr>
              <w:t>þ</w:t>
            </w:r>
            <w:r w:rsidR="007428C0" w:rsidRPr="00A153F3">
              <w:rPr>
                <w:i/>
                <w:sz w:val="22"/>
                <w:szCs w:val="22"/>
              </w:rPr>
              <w:t xml:space="preserve"> 100% Review</w:t>
            </w:r>
          </w:p>
        </w:tc>
      </w:tr>
      <w:tr w:rsidR="007428C0" w:rsidRPr="00A153F3" w14:paraId="0DBEB6F5" w14:textId="77777777" w:rsidTr="002A5488">
        <w:tc>
          <w:tcPr>
            <w:tcW w:w="2268" w:type="dxa"/>
            <w:shd w:val="solid" w:color="auto" w:fill="auto"/>
          </w:tcPr>
          <w:p w14:paraId="486DAF1E" w14:textId="77777777" w:rsidR="007428C0" w:rsidRPr="00A153F3" w:rsidRDefault="007428C0" w:rsidP="002A5488">
            <w:pPr>
              <w:rPr>
                <w:i/>
              </w:rPr>
            </w:pPr>
          </w:p>
        </w:tc>
        <w:tc>
          <w:tcPr>
            <w:tcW w:w="2520" w:type="dxa"/>
          </w:tcPr>
          <w:p w14:paraId="32E3DD34" w14:textId="731F46EF"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6AA9DC6B" w14:textId="11F12FAC"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1179EE7C" w14:textId="71FDC3A1" w:rsidR="007428C0" w:rsidRPr="00A153F3" w:rsidRDefault="007428C0" w:rsidP="002A5488">
            <w:pPr>
              <w:rPr>
                <w:i/>
              </w:rPr>
            </w:pPr>
            <w:r w:rsidRPr="008B57D6">
              <w:rPr>
                <w:rFonts w:ascii="Wingdings" w:eastAsia="Wingdings" w:hAnsi="Wingdings" w:cs="Wingdings"/>
                <w:i/>
                <w:sz w:val="22"/>
                <w:szCs w:val="22"/>
              </w:rPr>
              <w:t>¨</w:t>
            </w:r>
            <w:r w:rsidRPr="00A153F3">
              <w:rPr>
                <w:i/>
                <w:sz w:val="22"/>
                <w:szCs w:val="22"/>
              </w:rPr>
              <w:t xml:space="preserve"> Less than 100% Review</w:t>
            </w:r>
          </w:p>
        </w:tc>
      </w:tr>
      <w:tr w:rsidR="007428C0" w:rsidRPr="00A153F3" w14:paraId="32AEB3BC" w14:textId="77777777" w:rsidTr="002A5488">
        <w:tc>
          <w:tcPr>
            <w:tcW w:w="2268" w:type="dxa"/>
            <w:shd w:val="solid" w:color="auto" w:fill="auto"/>
          </w:tcPr>
          <w:p w14:paraId="687D9969" w14:textId="77777777" w:rsidR="007428C0" w:rsidRPr="00A153F3" w:rsidRDefault="007428C0" w:rsidP="002A5488">
            <w:pPr>
              <w:rPr>
                <w:i/>
              </w:rPr>
            </w:pPr>
          </w:p>
        </w:tc>
        <w:tc>
          <w:tcPr>
            <w:tcW w:w="2520" w:type="dxa"/>
          </w:tcPr>
          <w:p w14:paraId="35734B21" w14:textId="6CBE8983" w:rsidR="007428C0" w:rsidRPr="00A153F3" w:rsidRDefault="007428C0"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315FFBD" w14:textId="64AE50FC"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2A5488">
            <w:pPr>
              <w:rPr>
                <w:i/>
              </w:rPr>
            </w:pPr>
          </w:p>
        </w:tc>
        <w:tc>
          <w:tcPr>
            <w:tcW w:w="2208" w:type="dxa"/>
            <w:tcBorders>
              <w:bottom w:val="single" w:sz="4" w:space="0" w:color="auto"/>
            </w:tcBorders>
            <w:shd w:val="clear" w:color="auto" w:fill="auto"/>
          </w:tcPr>
          <w:p w14:paraId="1F985983" w14:textId="4CB95FBD" w:rsidR="007428C0" w:rsidRPr="00A153F3" w:rsidRDefault="007428C0" w:rsidP="002A5488">
            <w:pPr>
              <w:rPr>
                <w:i/>
              </w:rPr>
            </w:pPr>
            <w:r w:rsidRPr="008B57D6">
              <w:rPr>
                <w:rFonts w:ascii="Wingdings" w:eastAsia="Wingdings" w:hAnsi="Wingdings" w:cs="Wingdings"/>
                <w:i/>
                <w:sz w:val="22"/>
                <w:szCs w:val="22"/>
              </w:rPr>
              <w:t>¨</w:t>
            </w:r>
            <w:r w:rsidRPr="00A153F3">
              <w:rPr>
                <w:i/>
                <w:sz w:val="22"/>
                <w:szCs w:val="22"/>
              </w:rPr>
              <w:t xml:space="preserve"> Representative Sample; Confidence Interval =</w:t>
            </w:r>
          </w:p>
        </w:tc>
      </w:tr>
      <w:tr w:rsidR="007428C0" w:rsidRPr="00A153F3" w14:paraId="0A673D16" w14:textId="77777777" w:rsidTr="002A5488">
        <w:tc>
          <w:tcPr>
            <w:tcW w:w="2268" w:type="dxa"/>
            <w:shd w:val="solid" w:color="auto" w:fill="auto"/>
          </w:tcPr>
          <w:p w14:paraId="7331EF29" w14:textId="77777777" w:rsidR="007428C0" w:rsidRPr="00A153F3" w:rsidRDefault="007428C0" w:rsidP="002A5488">
            <w:pPr>
              <w:rPr>
                <w:i/>
              </w:rPr>
            </w:pPr>
          </w:p>
        </w:tc>
        <w:tc>
          <w:tcPr>
            <w:tcW w:w="2520" w:type="dxa"/>
          </w:tcPr>
          <w:p w14:paraId="5DB0FD1E"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9EB403D" w14:textId="77777777" w:rsidR="007428C0" w:rsidRPr="00A153F3" w:rsidRDefault="007428C0" w:rsidP="002A5488">
            <w:pPr>
              <w:rPr>
                <w:i/>
              </w:rPr>
            </w:pPr>
            <w:r w:rsidRPr="00A153F3">
              <w:rPr>
                <w:i/>
                <w:sz w:val="22"/>
                <w:szCs w:val="22"/>
              </w:rPr>
              <w:t>Specify:</w:t>
            </w:r>
          </w:p>
        </w:tc>
        <w:tc>
          <w:tcPr>
            <w:tcW w:w="2390" w:type="dxa"/>
          </w:tcPr>
          <w:p w14:paraId="010C43EC" w14:textId="0E65D10E"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2A5488">
            <w:pPr>
              <w:rPr>
                <w:i/>
              </w:rPr>
            </w:pPr>
          </w:p>
        </w:tc>
        <w:tc>
          <w:tcPr>
            <w:tcW w:w="2208" w:type="dxa"/>
            <w:tcBorders>
              <w:bottom w:val="single" w:sz="4" w:space="0" w:color="auto"/>
            </w:tcBorders>
            <w:shd w:val="pct10" w:color="auto" w:fill="auto"/>
          </w:tcPr>
          <w:p w14:paraId="7BF1E83C" w14:textId="585E8479" w:rsidR="007428C0" w:rsidRPr="00B901B0" w:rsidRDefault="007428C0" w:rsidP="002A5488">
            <w:pPr>
              <w:rPr>
                <w:iCs/>
              </w:rPr>
            </w:pPr>
          </w:p>
        </w:tc>
      </w:tr>
      <w:tr w:rsidR="007428C0" w:rsidRPr="00A153F3" w14:paraId="40238BDE" w14:textId="77777777" w:rsidTr="002A5488">
        <w:tc>
          <w:tcPr>
            <w:tcW w:w="2268" w:type="dxa"/>
            <w:tcBorders>
              <w:bottom w:val="single" w:sz="4" w:space="0" w:color="auto"/>
            </w:tcBorders>
          </w:tcPr>
          <w:p w14:paraId="359F2F10" w14:textId="77777777" w:rsidR="007428C0" w:rsidRPr="00A153F3" w:rsidRDefault="007428C0" w:rsidP="002A5488">
            <w:pPr>
              <w:rPr>
                <w:i/>
              </w:rPr>
            </w:pPr>
          </w:p>
        </w:tc>
        <w:tc>
          <w:tcPr>
            <w:tcW w:w="2520" w:type="dxa"/>
            <w:tcBorders>
              <w:bottom w:val="single" w:sz="4" w:space="0" w:color="auto"/>
            </w:tcBorders>
            <w:shd w:val="pct10" w:color="auto" w:fill="auto"/>
          </w:tcPr>
          <w:p w14:paraId="36DD49E3" w14:textId="77777777" w:rsidR="007428C0" w:rsidRPr="00A153F3" w:rsidRDefault="007428C0" w:rsidP="002A5488">
            <w:pPr>
              <w:rPr>
                <w:i/>
                <w:sz w:val="22"/>
                <w:szCs w:val="22"/>
              </w:rPr>
            </w:pPr>
          </w:p>
        </w:tc>
        <w:tc>
          <w:tcPr>
            <w:tcW w:w="2390" w:type="dxa"/>
            <w:tcBorders>
              <w:bottom w:val="single" w:sz="4" w:space="0" w:color="auto"/>
            </w:tcBorders>
          </w:tcPr>
          <w:p w14:paraId="62685178" w14:textId="52953985"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2A5488">
            <w:pPr>
              <w:rPr>
                <w:i/>
              </w:rPr>
            </w:pPr>
          </w:p>
        </w:tc>
        <w:tc>
          <w:tcPr>
            <w:tcW w:w="2208" w:type="dxa"/>
            <w:tcBorders>
              <w:bottom w:val="single" w:sz="4" w:space="0" w:color="auto"/>
            </w:tcBorders>
            <w:shd w:val="clear" w:color="auto" w:fill="auto"/>
          </w:tcPr>
          <w:p w14:paraId="42D6A923" w14:textId="7311C313"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7428C0" w:rsidRPr="00A153F3" w14:paraId="72DA0404" w14:textId="77777777" w:rsidTr="002A5488">
        <w:tc>
          <w:tcPr>
            <w:tcW w:w="2268" w:type="dxa"/>
            <w:tcBorders>
              <w:bottom w:val="single" w:sz="4" w:space="0" w:color="auto"/>
            </w:tcBorders>
          </w:tcPr>
          <w:p w14:paraId="2EB9898F" w14:textId="77777777" w:rsidR="007428C0" w:rsidRPr="00A153F3" w:rsidRDefault="007428C0" w:rsidP="002A5488">
            <w:pPr>
              <w:rPr>
                <w:i/>
              </w:rPr>
            </w:pPr>
          </w:p>
        </w:tc>
        <w:tc>
          <w:tcPr>
            <w:tcW w:w="2520" w:type="dxa"/>
            <w:tcBorders>
              <w:bottom w:val="single" w:sz="4" w:space="0" w:color="auto"/>
            </w:tcBorders>
            <w:shd w:val="pct10" w:color="auto" w:fill="auto"/>
          </w:tcPr>
          <w:p w14:paraId="1EDEF87C" w14:textId="77777777" w:rsidR="007428C0" w:rsidRPr="00A153F3" w:rsidRDefault="007428C0" w:rsidP="002A5488">
            <w:pPr>
              <w:rPr>
                <w:i/>
                <w:sz w:val="22"/>
                <w:szCs w:val="22"/>
              </w:rPr>
            </w:pPr>
          </w:p>
        </w:tc>
        <w:tc>
          <w:tcPr>
            <w:tcW w:w="2390" w:type="dxa"/>
            <w:tcBorders>
              <w:bottom w:val="single" w:sz="4" w:space="0" w:color="auto"/>
            </w:tcBorders>
          </w:tcPr>
          <w:p w14:paraId="6AEF761A"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F92A11A" w14:textId="77777777" w:rsidR="007428C0" w:rsidRPr="00A153F3" w:rsidRDefault="007428C0" w:rsidP="002A5488">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2A5488">
            <w:pPr>
              <w:rPr>
                <w:i/>
              </w:rPr>
            </w:pPr>
          </w:p>
        </w:tc>
        <w:tc>
          <w:tcPr>
            <w:tcW w:w="2208" w:type="dxa"/>
            <w:tcBorders>
              <w:bottom w:val="single" w:sz="4" w:space="0" w:color="auto"/>
            </w:tcBorders>
            <w:shd w:val="pct10" w:color="auto" w:fill="auto"/>
          </w:tcPr>
          <w:p w14:paraId="7C94C86D" w14:textId="77777777" w:rsidR="007428C0" w:rsidRPr="00A153F3" w:rsidRDefault="007428C0" w:rsidP="002A5488">
            <w:pPr>
              <w:rPr>
                <w:i/>
              </w:rPr>
            </w:pPr>
          </w:p>
        </w:tc>
      </w:tr>
      <w:tr w:rsidR="007428C0" w:rsidRPr="00A153F3" w14:paraId="37FC0B45" w14:textId="77777777" w:rsidTr="002A5488">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0B75AA90" w:rsidR="007428C0" w:rsidRPr="00A153F3" w:rsidRDefault="007428C0"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7428C0" w:rsidRPr="00A153F3" w14:paraId="052B8411"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2A5488">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2A5488">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2A5488">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2A5488">
            <w:pPr>
              <w:rPr>
                <w:b/>
                <w:i/>
                <w:sz w:val="22"/>
                <w:szCs w:val="22"/>
              </w:rPr>
            </w:pPr>
            <w:r w:rsidRPr="00A153F3">
              <w:rPr>
                <w:b/>
                <w:i/>
                <w:sz w:val="22"/>
                <w:szCs w:val="22"/>
              </w:rPr>
              <w:t>Frequency of data aggregation and analysis:</w:t>
            </w:r>
          </w:p>
          <w:p w14:paraId="6B3191F7" w14:textId="77777777" w:rsidR="007428C0" w:rsidRPr="00A153F3" w:rsidRDefault="007428C0" w:rsidP="002A5488">
            <w:pPr>
              <w:rPr>
                <w:b/>
                <w:i/>
                <w:sz w:val="22"/>
                <w:szCs w:val="22"/>
              </w:rPr>
            </w:pPr>
            <w:r w:rsidRPr="00A153F3">
              <w:rPr>
                <w:i/>
              </w:rPr>
              <w:t>(check each that applies</w:t>
            </w:r>
          </w:p>
        </w:tc>
      </w:tr>
      <w:tr w:rsidR="007428C0" w:rsidRPr="00A153F3" w14:paraId="7CEACEF8" w14:textId="77777777" w:rsidTr="002A5488">
        <w:tc>
          <w:tcPr>
            <w:tcW w:w="2520" w:type="dxa"/>
            <w:tcBorders>
              <w:top w:val="single" w:sz="4" w:space="0" w:color="auto"/>
              <w:left w:val="single" w:sz="4" w:space="0" w:color="auto"/>
              <w:bottom w:val="single" w:sz="4" w:space="0" w:color="auto"/>
              <w:right w:val="single" w:sz="4" w:space="0" w:color="auto"/>
            </w:tcBorders>
          </w:tcPr>
          <w:p w14:paraId="56C4A521" w14:textId="2514019B"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3C1D1720"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7428C0" w:rsidRPr="00A153F3" w14:paraId="14EC9777" w14:textId="77777777" w:rsidTr="002A5488">
        <w:tc>
          <w:tcPr>
            <w:tcW w:w="2520" w:type="dxa"/>
            <w:tcBorders>
              <w:top w:val="single" w:sz="4" w:space="0" w:color="auto"/>
              <w:left w:val="single" w:sz="4" w:space="0" w:color="auto"/>
              <w:bottom w:val="single" w:sz="4" w:space="0" w:color="auto"/>
              <w:right w:val="single" w:sz="4" w:space="0" w:color="auto"/>
            </w:tcBorders>
          </w:tcPr>
          <w:p w14:paraId="571307B6" w14:textId="430D0509"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6586FF03"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7428C0" w:rsidRPr="00A153F3" w14:paraId="7AA099D6" w14:textId="77777777" w:rsidTr="002A5488">
        <w:tc>
          <w:tcPr>
            <w:tcW w:w="2520" w:type="dxa"/>
            <w:tcBorders>
              <w:top w:val="single" w:sz="4" w:space="0" w:color="auto"/>
              <w:left w:val="single" w:sz="4" w:space="0" w:color="auto"/>
              <w:bottom w:val="single" w:sz="4" w:space="0" w:color="auto"/>
              <w:right w:val="single" w:sz="4" w:space="0" w:color="auto"/>
            </w:tcBorders>
          </w:tcPr>
          <w:p w14:paraId="537B74F0" w14:textId="06F200A4" w:rsidR="007428C0" w:rsidRPr="00A153F3" w:rsidRDefault="007428C0"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342411E9" w:rsidR="007428C0" w:rsidRPr="00A153F3" w:rsidRDefault="00B901B0" w:rsidP="002A5488">
            <w:pPr>
              <w:rPr>
                <w:i/>
                <w:sz w:val="22"/>
                <w:szCs w:val="22"/>
              </w:rPr>
            </w:pPr>
            <w:r w:rsidRPr="008B57D6">
              <w:rPr>
                <w:rFonts w:ascii="Wingdings" w:eastAsia="Wingdings" w:hAnsi="Wingdings" w:cs="Wingdings"/>
                <w:i/>
                <w:sz w:val="22"/>
                <w:szCs w:val="22"/>
              </w:rPr>
              <w:t>¨</w:t>
            </w:r>
            <w:r w:rsidR="007428C0" w:rsidRPr="00A153F3">
              <w:rPr>
                <w:i/>
                <w:sz w:val="22"/>
                <w:szCs w:val="22"/>
              </w:rPr>
              <w:t xml:space="preserve"> Quarterly</w:t>
            </w:r>
          </w:p>
        </w:tc>
      </w:tr>
      <w:tr w:rsidR="007428C0" w:rsidRPr="00A153F3" w14:paraId="0E202C1A" w14:textId="77777777" w:rsidTr="002A5488">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AD0077D" w14:textId="77777777" w:rsidR="007428C0" w:rsidRPr="00A153F3" w:rsidRDefault="007428C0"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2AF23F39" w:rsidR="007428C0" w:rsidRPr="00A153F3" w:rsidRDefault="00D3730D" w:rsidP="002A5488">
            <w:pPr>
              <w:rPr>
                <w:i/>
                <w:sz w:val="22"/>
                <w:szCs w:val="22"/>
              </w:rPr>
            </w:pPr>
            <w:r>
              <w:rPr>
                <w:rFonts w:ascii="Wingdings" w:eastAsia="Wingdings" w:hAnsi="Wingdings" w:cs="Wingdings"/>
              </w:rPr>
              <w:t>þ</w:t>
            </w:r>
            <w:r w:rsidR="007428C0" w:rsidRPr="00A153F3">
              <w:rPr>
                <w:i/>
                <w:sz w:val="22"/>
                <w:szCs w:val="22"/>
              </w:rPr>
              <w:t xml:space="preserve"> Annually</w:t>
            </w:r>
          </w:p>
        </w:tc>
      </w:tr>
      <w:tr w:rsidR="007428C0" w:rsidRPr="00A153F3" w14:paraId="60FF8E95" w14:textId="77777777" w:rsidTr="002A5488">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0D0F524C" w:rsidR="007428C0" w:rsidRPr="00A153F3"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7428C0" w:rsidRPr="00A153F3" w14:paraId="50A111FD" w14:textId="77777777" w:rsidTr="002A5488">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7777777" w:rsidR="007428C0" w:rsidRDefault="007428C0"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21BD402" w14:textId="77777777" w:rsidR="007428C0" w:rsidRPr="00A153F3" w:rsidRDefault="007428C0" w:rsidP="002A5488">
            <w:pPr>
              <w:rPr>
                <w:i/>
                <w:sz w:val="22"/>
                <w:szCs w:val="22"/>
              </w:rPr>
            </w:pPr>
            <w:r w:rsidRPr="00A153F3">
              <w:rPr>
                <w:i/>
                <w:sz w:val="22"/>
                <w:szCs w:val="22"/>
              </w:rPr>
              <w:t>Specify:</w:t>
            </w:r>
          </w:p>
        </w:tc>
      </w:tr>
      <w:tr w:rsidR="007428C0" w:rsidRPr="00A153F3" w14:paraId="7A5095EC"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77777777" w:rsidR="007428C0" w:rsidRPr="00A153F3" w:rsidRDefault="007428C0" w:rsidP="002A5488">
            <w:pPr>
              <w:rPr>
                <w:i/>
                <w:sz w:val="22"/>
                <w:szCs w:val="22"/>
              </w:rPr>
            </w:pP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71CA4E6F" w:rsidR="00AF625E" w:rsidRPr="00FC2B26" w:rsidRDefault="00AE56D4" w:rsidP="0062746D">
            <w:pPr>
              <w:rPr>
                <w:iCs/>
              </w:rPr>
            </w:pPr>
            <w:r w:rsidRPr="00AE56D4">
              <w:rPr>
                <w:iCs/>
              </w:rPr>
              <w: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A153F3" w14:paraId="40937DCE" w14:textId="77777777" w:rsidTr="0062746D">
        <w:tc>
          <w:tcPr>
            <w:tcW w:w="9746" w:type="dxa"/>
            <w:gridSpan w:val="5"/>
          </w:tcPr>
          <w:p w14:paraId="6BBCAF07" w14:textId="3E3FCF4F" w:rsidR="00AF625E" w:rsidRPr="00A153F3" w:rsidRDefault="00AF625E" w:rsidP="0062746D">
            <w:pPr>
              <w:rPr>
                <w:b/>
                <w:i/>
              </w:rPr>
            </w:pPr>
            <w:r>
              <w:rPr>
                <w:b/>
                <w:i/>
              </w:rPr>
              <w:t xml:space="preserve">Data Source </w:t>
            </w:r>
            <w:r>
              <w:rPr>
                <w:i/>
              </w:rPr>
              <w:t>(Select one) (Several options are listed in the on-line application):</w:t>
            </w:r>
            <w:r w:rsidR="00DE4310">
              <w:rPr>
                <w:i/>
              </w:rPr>
              <w:t>Provider performance monitoring</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lastRenderedPageBreak/>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2ABD9DAB"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1862414" w14:textId="1FD4E25C"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222EDB4" w14:textId="3C49BA5A" w:rsidR="00AF625E" w:rsidRPr="00A153F3" w:rsidRDefault="00D3730D"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44FCB877"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26B14D7A" w14:textId="2E3D8D4A"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7AF602A8" w14:textId="0A62247B"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21E38EE" w:rsidR="00AF625E" w:rsidRPr="00A153F3" w:rsidRDefault="00AF625E" w:rsidP="0062746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50A14A66" w14:textId="0C7AEFC9"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634DA61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34E9C9C6"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49F29EAE"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07EE8FB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660C30B3"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34DD1D5D"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CB53F54"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504B86D4"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C806308"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646418F3" w:rsidR="00AF625E" w:rsidRPr="00A153F3" w:rsidRDefault="00AF625E" w:rsidP="0062746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6F1E039B"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1C8FB023"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6D7D4FA3"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77777777" w:rsidR="00AF625E" w:rsidRPr="00A153F3" w:rsidRDefault="00AF625E" w:rsidP="0062746D">
            <w:pPr>
              <w:rPr>
                <w:i/>
                <w:sz w:val="22"/>
                <w:szCs w:val="22"/>
              </w:rPr>
            </w:pPr>
          </w:p>
        </w:tc>
      </w:tr>
    </w:tbl>
    <w:p w14:paraId="470B0A3B" w14:textId="662D2FE3"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CC1031" w:rsidRPr="00A153F3" w14:paraId="4234523D" w14:textId="77777777" w:rsidTr="002A5488">
        <w:tc>
          <w:tcPr>
            <w:tcW w:w="2268" w:type="dxa"/>
            <w:tcBorders>
              <w:right w:val="single" w:sz="12" w:space="0" w:color="auto"/>
            </w:tcBorders>
          </w:tcPr>
          <w:p w14:paraId="1BF72D2F" w14:textId="77777777" w:rsidR="00CC1031" w:rsidRPr="00A153F3" w:rsidRDefault="00CC1031" w:rsidP="002A5488">
            <w:pPr>
              <w:rPr>
                <w:b/>
                <w:i/>
              </w:rPr>
            </w:pPr>
            <w:r w:rsidRPr="00A153F3">
              <w:rPr>
                <w:b/>
                <w:i/>
              </w:rPr>
              <w:t>Performance Measure:</w:t>
            </w:r>
          </w:p>
          <w:p w14:paraId="748D2389" w14:textId="77777777" w:rsidR="00CC1031" w:rsidRPr="00A153F3" w:rsidRDefault="00CC1031"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993933" w14:textId="70368091" w:rsidR="00CC1031" w:rsidRPr="00FC2B26" w:rsidRDefault="00177080" w:rsidP="002A5488">
            <w:pPr>
              <w:rPr>
                <w:iCs/>
              </w:rPr>
            </w:pPr>
            <w:r w:rsidRPr="00177080">
              <w:rPr>
                <w:iCs/>
              </w:rPr>
              <w:t>% of providers that are in compliance with requirements concerning unauthorized use of restraints. (Number of providers that are in compliance with requirements</w:t>
            </w:r>
            <w:r>
              <w:rPr>
                <w:iCs/>
              </w:rPr>
              <w:t xml:space="preserve"> </w:t>
            </w:r>
            <w:r w:rsidRPr="00177080">
              <w:rPr>
                <w:iCs/>
              </w:rPr>
              <w:t>concerning unauthorized use of restraints/ Number of providers reviewed by survey and certification)</w:t>
            </w:r>
          </w:p>
        </w:tc>
      </w:tr>
      <w:tr w:rsidR="00CC1031" w:rsidRPr="00A153F3" w14:paraId="7D31B2A1" w14:textId="77777777" w:rsidTr="002A5488">
        <w:tc>
          <w:tcPr>
            <w:tcW w:w="9746" w:type="dxa"/>
            <w:gridSpan w:val="5"/>
          </w:tcPr>
          <w:p w14:paraId="6C43B989" w14:textId="06FF71D2" w:rsidR="00CC1031" w:rsidRPr="00A153F3" w:rsidRDefault="00CC1031" w:rsidP="002A5488">
            <w:pPr>
              <w:rPr>
                <w:b/>
                <w:i/>
              </w:rPr>
            </w:pPr>
            <w:r>
              <w:rPr>
                <w:b/>
                <w:i/>
              </w:rPr>
              <w:t xml:space="preserve">Data Source </w:t>
            </w:r>
            <w:r>
              <w:rPr>
                <w:i/>
              </w:rPr>
              <w:t>(Select one) (Several options are listed in the on-line application):</w:t>
            </w:r>
            <w:r w:rsidR="00DE4310">
              <w:rPr>
                <w:i/>
              </w:rPr>
              <w:t xml:space="preserve"> provider performance monitoring</w:t>
            </w:r>
          </w:p>
        </w:tc>
      </w:tr>
      <w:tr w:rsidR="00CC1031" w:rsidRPr="00A153F3" w14:paraId="433A8C69" w14:textId="77777777" w:rsidTr="002A5488">
        <w:tc>
          <w:tcPr>
            <w:tcW w:w="9746" w:type="dxa"/>
            <w:gridSpan w:val="5"/>
            <w:tcBorders>
              <w:bottom w:val="single" w:sz="12" w:space="0" w:color="auto"/>
            </w:tcBorders>
          </w:tcPr>
          <w:p w14:paraId="769EC00C" w14:textId="77777777" w:rsidR="00CC1031" w:rsidRPr="00AF7A85" w:rsidRDefault="00CC1031" w:rsidP="002A5488">
            <w:pPr>
              <w:rPr>
                <w:i/>
              </w:rPr>
            </w:pPr>
            <w:r>
              <w:rPr>
                <w:i/>
              </w:rPr>
              <w:t>If ‘Other’ is selected, specify:</w:t>
            </w:r>
          </w:p>
        </w:tc>
      </w:tr>
      <w:tr w:rsidR="00CC1031" w:rsidRPr="00A153F3" w14:paraId="2B794607"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298252" w14:textId="77777777" w:rsidR="00CC1031" w:rsidRDefault="00CC1031" w:rsidP="002A5488">
            <w:pPr>
              <w:rPr>
                <w:i/>
              </w:rPr>
            </w:pPr>
          </w:p>
        </w:tc>
      </w:tr>
      <w:tr w:rsidR="00CC1031" w:rsidRPr="00A153F3" w14:paraId="702F0A88" w14:textId="77777777" w:rsidTr="002A5488">
        <w:tc>
          <w:tcPr>
            <w:tcW w:w="2268" w:type="dxa"/>
            <w:tcBorders>
              <w:top w:val="single" w:sz="12" w:space="0" w:color="auto"/>
            </w:tcBorders>
          </w:tcPr>
          <w:p w14:paraId="668043E5" w14:textId="77777777" w:rsidR="00CC1031" w:rsidRPr="00A153F3" w:rsidRDefault="00CC1031" w:rsidP="002A5488">
            <w:pPr>
              <w:rPr>
                <w:b/>
                <w:i/>
              </w:rPr>
            </w:pPr>
            <w:r w:rsidRPr="00A153F3" w:rsidDel="000B4A44">
              <w:rPr>
                <w:b/>
                <w:i/>
              </w:rPr>
              <w:lastRenderedPageBreak/>
              <w:t xml:space="preserve"> </w:t>
            </w:r>
          </w:p>
        </w:tc>
        <w:tc>
          <w:tcPr>
            <w:tcW w:w="2520" w:type="dxa"/>
            <w:tcBorders>
              <w:top w:val="single" w:sz="12" w:space="0" w:color="auto"/>
            </w:tcBorders>
          </w:tcPr>
          <w:p w14:paraId="61B9A1B9" w14:textId="77777777" w:rsidR="00CC1031" w:rsidRPr="00A153F3" w:rsidRDefault="00CC1031" w:rsidP="002A5488">
            <w:pPr>
              <w:rPr>
                <w:b/>
                <w:i/>
              </w:rPr>
            </w:pPr>
            <w:r w:rsidRPr="00A153F3">
              <w:rPr>
                <w:b/>
                <w:i/>
              </w:rPr>
              <w:t>Responsible Party for data collection/generation</w:t>
            </w:r>
          </w:p>
          <w:p w14:paraId="297E27E0" w14:textId="77777777" w:rsidR="00CC1031" w:rsidRPr="00A153F3" w:rsidRDefault="00CC1031" w:rsidP="002A5488">
            <w:pPr>
              <w:rPr>
                <w:i/>
              </w:rPr>
            </w:pPr>
            <w:r w:rsidRPr="00A153F3">
              <w:rPr>
                <w:i/>
              </w:rPr>
              <w:t>(check each that applies)</w:t>
            </w:r>
          </w:p>
          <w:p w14:paraId="67CC84E7" w14:textId="77777777" w:rsidR="00CC1031" w:rsidRPr="00A153F3" w:rsidRDefault="00CC1031" w:rsidP="002A5488">
            <w:pPr>
              <w:rPr>
                <w:i/>
              </w:rPr>
            </w:pPr>
          </w:p>
        </w:tc>
        <w:tc>
          <w:tcPr>
            <w:tcW w:w="2390" w:type="dxa"/>
            <w:tcBorders>
              <w:top w:val="single" w:sz="12" w:space="0" w:color="auto"/>
            </w:tcBorders>
          </w:tcPr>
          <w:p w14:paraId="2C138B87" w14:textId="77777777" w:rsidR="00CC1031" w:rsidRPr="00A153F3" w:rsidRDefault="00CC1031" w:rsidP="002A5488">
            <w:pPr>
              <w:rPr>
                <w:b/>
                <w:i/>
              </w:rPr>
            </w:pPr>
            <w:r w:rsidRPr="00B65FD8">
              <w:rPr>
                <w:b/>
                <w:i/>
              </w:rPr>
              <w:t>Frequency of data collection/generation</w:t>
            </w:r>
            <w:r w:rsidRPr="00A153F3">
              <w:rPr>
                <w:b/>
                <w:i/>
              </w:rPr>
              <w:t>:</w:t>
            </w:r>
          </w:p>
          <w:p w14:paraId="04DC8C51" w14:textId="77777777" w:rsidR="00CC1031" w:rsidRPr="00A153F3" w:rsidRDefault="00CC1031" w:rsidP="002A5488">
            <w:pPr>
              <w:rPr>
                <w:i/>
              </w:rPr>
            </w:pPr>
            <w:r w:rsidRPr="00A153F3">
              <w:rPr>
                <w:i/>
              </w:rPr>
              <w:t>(check each that applies)</w:t>
            </w:r>
          </w:p>
        </w:tc>
        <w:tc>
          <w:tcPr>
            <w:tcW w:w="2568" w:type="dxa"/>
            <w:gridSpan w:val="2"/>
            <w:tcBorders>
              <w:top w:val="single" w:sz="12" w:space="0" w:color="auto"/>
            </w:tcBorders>
          </w:tcPr>
          <w:p w14:paraId="1BFFC3D6" w14:textId="77777777" w:rsidR="00CC1031" w:rsidRPr="00A153F3" w:rsidRDefault="00CC1031" w:rsidP="002A5488">
            <w:pPr>
              <w:rPr>
                <w:b/>
                <w:i/>
              </w:rPr>
            </w:pPr>
            <w:r w:rsidRPr="00A153F3">
              <w:rPr>
                <w:b/>
                <w:i/>
              </w:rPr>
              <w:t>Sampling Approach</w:t>
            </w:r>
          </w:p>
          <w:p w14:paraId="3E08BC5D" w14:textId="77777777" w:rsidR="00CC1031" w:rsidRPr="00A153F3" w:rsidRDefault="00CC1031" w:rsidP="002A5488">
            <w:pPr>
              <w:rPr>
                <w:i/>
              </w:rPr>
            </w:pPr>
            <w:r w:rsidRPr="00A153F3">
              <w:rPr>
                <w:i/>
              </w:rPr>
              <w:t>(check each that applies)</w:t>
            </w:r>
          </w:p>
        </w:tc>
      </w:tr>
      <w:tr w:rsidR="00CC1031" w:rsidRPr="00A153F3" w14:paraId="4B0E6C62" w14:textId="77777777" w:rsidTr="002A5488">
        <w:tc>
          <w:tcPr>
            <w:tcW w:w="2268" w:type="dxa"/>
          </w:tcPr>
          <w:p w14:paraId="57B3FFF0" w14:textId="77777777" w:rsidR="00CC1031" w:rsidRPr="00A153F3" w:rsidRDefault="00CC1031" w:rsidP="002A5488">
            <w:pPr>
              <w:rPr>
                <w:i/>
              </w:rPr>
            </w:pPr>
          </w:p>
        </w:tc>
        <w:tc>
          <w:tcPr>
            <w:tcW w:w="2520" w:type="dxa"/>
          </w:tcPr>
          <w:p w14:paraId="2F6E6FD5" w14:textId="33F68223"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State Medicaid Agency</w:t>
            </w:r>
          </w:p>
        </w:tc>
        <w:tc>
          <w:tcPr>
            <w:tcW w:w="2390" w:type="dxa"/>
          </w:tcPr>
          <w:p w14:paraId="3AC50975" w14:textId="7B6503A4"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408A77E" w14:textId="70B24443" w:rsidR="00CC1031" w:rsidRPr="00A153F3" w:rsidRDefault="00D3730D" w:rsidP="002A5488">
            <w:pPr>
              <w:rPr>
                <w:i/>
              </w:rPr>
            </w:pPr>
            <w:r>
              <w:rPr>
                <w:rFonts w:ascii="Wingdings" w:eastAsia="Wingdings" w:hAnsi="Wingdings" w:cs="Wingdings"/>
              </w:rPr>
              <w:t>þ</w:t>
            </w:r>
            <w:r w:rsidR="00CC1031" w:rsidRPr="00A153F3">
              <w:rPr>
                <w:i/>
                <w:sz w:val="22"/>
                <w:szCs w:val="22"/>
              </w:rPr>
              <w:t xml:space="preserve"> 100% Review</w:t>
            </w:r>
          </w:p>
        </w:tc>
      </w:tr>
      <w:tr w:rsidR="00CC1031" w:rsidRPr="00A153F3" w14:paraId="4F846026" w14:textId="77777777" w:rsidTr="002A5488">
        <w:tc>
          <w:tcPr>
            <w:tcW w:w="2268" w:type="dxa"/>
            <w:shd w:val="solid" w:color="auto" w:fill="auto"/>
          </w:tcPr>
          <w:p w14:paraId="0360BCC1" w14:textId="77777777" w:rsidR="00CC1031" w:rsidRPr="00A153F3" w:rsidRDefault="00CC1031" w:rsidP="002A5488">
            <w:pPr>
              <w:rPr>
                <w:i/>
              </w:rPr>
            </w:pPr>
          </w:p>
        </w:tc>
        <w:tc>
          <w:tcPr>
            <w:tcW w:w="2520" w:type="dxa"/>
          </w:tcPr>
          <w:p w14:paraId="3135E0BA" w14:textId="6D49AC47"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AFB0447" w14:textId="3E6309D1"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0AE0074A" w14:textId="787C71A9"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CC1031" w:rsidRPr="00A153F3" w14:paraId="5992349F" w14:textId="77777777" w:rsidTr="002A5488">
        <w:tc>
          <w:tcPr>
            <w:tcW w:w="2268" w:type="dxa"/>
            <w:shd w:val="solid" w:color="auto" w:fill="auto"/>
          </w:tcPr>
          <w:p w14:paraId="24696979" w14:textId="77777777" w:rsidR="00CC1031" w:rsidRPr="00A153F3" w:rsidRDefault="00CC1031" w:rsidP="002A5488">
            <w:pPr>
              <w:rPr>
                <w:i/>
              </w:rPr>
            </w:pPr>
          </w:p>
        </w:tc>
        <w:tc>
          <w:tcPr>
            <w:tcW w:w="2520" w:type="dxa"/>
          </w:tcPr>
          <w:p w14:paraId="7B000E5C" w14:textId="59215F52" w:rsidR="00CC1031" w:rsidRPr="00A153F3" w:rsidRDefault="00CC1031"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C33E398" w14:textId="7052C19A"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DAF27F0" w14:textId="77777777" w:rsidR="00CC1031" w:rsidRPr="00A153F3" w:rsidRDefault="00CC1031" w:rsidP="002A5488">
            <w:pPr>
              <w:rPr>
                <w:i/>
              </w:rPr>
            </w:pPr>
          </w:p>
        </w:tc>
        <w:tc>
          <w:tcPr>
            <w:tcW w:w="2208" w:type="dxa"/>
            <w:tcBorders>
              <w:bottom w:val="single" w:sz="4" w:space="0" w:color="auto"/>
            </w:tcBorders>
            <w:shd w:val="clear" w:color="auto" w:fill="auto"/>
          </w:tcPr>
          <w:p w14:paraId="439C2DB4" w14:textId="31DA119B"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CC1031" w:rsidRPr="00A153F3" w14:paraId="24361487" w14:textId="77777777" w:rsidTr="002A5488">
        <w:tc>
          <w:tcPr>
            <w:tcW w:w="2268" w:type="dxa"/>
            <w:shd w:val="solid" w:color="auto" w:fill="auto"/>
          </w:tcPr>
          <w:p w14:paraId="58F9969F" w14:textId="77777777" w:rsidR="00CC1031" w:rsidRPr="00A153F3" w:rsidRDefault="00CC1031" w:rsidP="002A5488">
            <w:pPr>
              <w:rPr>
                <w:i/>
              </w:rPr>
            </w:pPr>
          </w:p>
        </w:tc>
        <w:tc>
          <w:tcPr>
            <w:tcW w:w="2520" w:type="dxa"/>
          </w:tcPr>
          <w:p w14:paraId="7A1429F3"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29A4776" w14:textId="77777777" w:rsidR="00CC1031" w:rsidRPr="00A153F3" w:rsidRDefault="00CC1031" w:rsidP="002A5488">
            <w:pPr>
              <w:rPr>
                <w:i/>
              </w:rPr>
            </w:pPr>
            <w:r w:rsidRPr="00A153F3">
              <w:rPr>
                <w:i/>
                <w:sz w:val="22"/>
                <w:szCs w:val="22"/>
              </w:rPr>
              <w:t>Specify:</w:t>
            </w:r>
          </w:p>
        </w:tc>
        <w:tc>
          <w:tcPr>
            <w:tcW w:w="2390" w:type="dxa"/>
          </w:tcPr>
          <w:p w14:paraId="23B46132" w14:textId="15E22713"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A018139" w14:textId="77777777" w:rsidR="00CC1031" w:rsidRPr="00A153F3" w:rsidRDefault="00CC1031" w:rsidP="002A5488">
            <w:pPr>
              <w:rPr>
                <w:i/>
              </w:rPr>
            </w:pPr>
          </w:p>
        </w:tc>
        <w:tc>
          <w:tcPr>
            <w:tcW w:w="2208" w:type="dxa"/>
            <w:tcBorders>
              <w:bottom w:val="single" w:sz="4" w:space="0" w:color="auto"/>
            </w:tcBorders>
            <w:shd w:val="pct10" w:color="auto" w:fill="auto"/>
          </w:tcPr>
          <w:p w14:paraId="06C73B2E" w14:textId="77777777" w:rsidR="00CC1031" w:rsidRPr="00A153F3" w:rsidRDefault="00CC1031" w:rsidP="002A5488">
            <w:pPr>
              <w:rPr>
                <w:i/>
              </w:rPr>
            </w:pPr>
          </w:p>
        </w:tc>
      </w:tr>
      <w:tr w:rsidR="00CC1031" w:rsidRPr="00A153F3" w14:paraId="2B4E576E" w14:textId="77777777" w:rsidTr="002A5488">
        <w:tc>
          <w:tcPr>
            <w:tcW w:w="2268" w:type="dxa"/>
            <w:tcBorders>
              <w:bottom w:val="single" w:sz="4" w:space="0" w:color="auto"/>
            </w:tcBorders>
          </w:tcPr>
          <w:p w14:paraId="49BE3717" w14:textId="77777777" w:rsidR="00CC1031" w:rsidRPr="00A153F3" w:rsidRDefault="00CC1031" w:rsidP="002A5488">
            <w:pPr>
              <w:rPr>
                <w:i/>
              </w:rPr>
            </w:pPr>
          </w:p>
        </w:tc>
        <w:tc>
          <w:tcPr>
            <w:tcW w:w="2520" w:type="dxa"/>
            <w:tcBorders>
              <w:bottom w:val="single" w:sz="4" w:space="0" w:color="auto"/>
            </w:tcBorders>
            <w:shd w:val="pct10" w:color="auto" w:fill="auto"/>
          </w:tcPr>
          <w:p w14:paraId="2154421A" w14:textId="77777777" w:rsidR="00CC1031" w:rsidRPr="00A153F3" w:rsidRDefault="00CC1031" w:rsidP="002A5488">
            <w:pPr>
              <w:rPr>
                <w:i/>
                <w:sz w:val="22"/>
                <w:szCs w:val="22"/>
              </w:rPr>
            </w:pPr>
          </w:p>
        </w:tc>
        <w:tc>
          <w:tcPr>
            <w:tcW w:w="2390" w:type="dxa"/>
            <w:tcBorders>
              <w:bottom w:val="single" w:sz="4" w:space="0" w:color="auto"/>
            </w:tcBorders>
          </w:tcPr>
          <w:p w14:paraId="3878A3A1" w14:textId="0C88169B"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Continuously and Ongoing</w:t>
            </w:r>
          </w:p>
        </w:tc>
        <w:tc>
          <w:tcPr>
            <w:tcW w:w="360" w:type="dxa"/>
            <w:tcBorders>
              <w:bottom w:val="single" w:sz="4" w:space="0" w:color="auto"/>
            </w:tcBorders>
            <w:shd w:val="solid" w:color="auto" w:fill="auto"/>
          </w:tcPr>
          <w:p w14:paraId="072A3C92" w14:textId="77777777" w:rsidR="00CC1031" w:rsidRPr="00A153F3" w:rsidRDefault="00CC1031" w:rsidP="002A5488">
            <w:pPr>
              <w:rPr>
                <w:i/>
              </w:rPr>
            </w:pPr>
          </w:p>
        </w:tc>
        <w:tc>
          <w:tcPr>
            <w:tcW w:w="2208" w:type="dxa"/>
            <w:tcBorders>
              <w:bottom w:val="single" w:sz="4" w:space="0" w:color="auto"/>
            </w:tcBorders>
            <w:shd w:val="clear" w:color="auto" w:fill="auto"/>
          </w:tcPr>
          <w:p w14:paraId="7A6261C9" w14:textId="2001CD7C"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CC1031" w:rsidRPr="00A153F3" w14:paraId="17BE88E6" w14:textId="77777777" w:rsidTr="002A5488">
        <w:tc>
          <w:tcPr>
            <w:tcW w:w="2268" w:type="dxa"/>
            <w:tcBorders>
              <w:bottom w:val="single" w:sz="4" w:space="0" w:color="auto"/>
            </w:tcBorders>
          </w:tcPr>
          <w:p w14:paraId="777CD0BA" w14:textId="77777777" w:rsidR="00CC1031" w:rsidRPr="00A153F3" w:rsidRDefault="00CC1031" w:rsidP="002A5488">
            <w:pPr>
              <w:rPr>
                <w:i/>
              </w:rPr>
            </w:pPr>
          </w:p>
        </w:tc>
        <w:tc>
          <w:tcPr>
            <w:tcW w:w="2520" w:type="dxa"/>
            <w:tcBorders>
              <w:bottom w:val="single" w:sz="4" w:space="0" w:color="auto"/>
            </w:tcBorders>
            <w:shd w:val="pct10" w:color="auto" w:fill="auto"/>
          </w:tcPr>
          <w:p w14:paraId="0A607180" w14:textId="77777777" w:rsidR="00CC1031" w:rsidRPr="00A153F3" w:rsidRDefault="00CC1031" w:rsidP="002A5488">
            <w:pPr>
              <w:rPr>
                <w:i/>
                <w:sz w:val="22"/>
                <w:szCs w:val="22"/>
              </w:rPr>
            </w:pPr>
          </w:p>
        </w:tc>
        <w:tc>
          <w:tcPr>
            <w:tcW w:w="2390" w:type="dxa"/>
            <w:tcBorders>
              <w:bottom w:val="single" w:sz="4" w:space="0" w:color="auto"/>
            </w:tcBorders>
          </w:tcPr>
          <w:p w14:paraId="30EEEDC7"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5924C08F" w14:textId="77777777" w:rsidR="00CC1031" w:rsidRPr="00A153F3" w:rsidRDefault="00CC1031" w:rsidP="002A5488">
            <w:pPr>
              <w:rPr>
                <w:i/>
              </w:rPr>
            </w:pPr>
            <w:r w:rsidRPr="00A153F3">
              <w:rPr>
                <w:i/>
                <w:sz w:val="22"/>
                <w:szCs w:val="22"/>
              </w:rPr>
              <w:t>Specify:</w:t>
            </w:r>
          </w:p>
        </w:tc>
        <w:tc>
          <w:tcPr>
            <w:tcW w:w="360" w:type="dxa"/>
            <w:tcBorders>
              <w:bottom w:val="single" w:sz="4" w:space="0" w:color="auto"/>
            </w:tcBorders>
            <w:shd w:val="solid" w:color="auto" w:fill="auto"/>
          </w:tcPr>
          <w:p w14:paraId="71FC22E9" w14:textId="77777777" w:rsidR="00CC1031" w:rsidRPr="00A153F3" w:rsidRDefault="00CC1031" w:rsidP="002A5488">
            <w:pPr>
              <w:rPr>
                <w:i/>
              </w:rPr>
            </w:pPr>
          </w:p>
        </w:tc>
        <w:tc>
          <w:tcPr>
            <w:tcW w:w="2208" w:type="dxa"/>
            <w:tcBorders>
              <w:bottom w:val="single" w:sz="4" w:space="0" w:color="auto"/>
            </w:tcBorders>
            <w:shd w:val="pct10" w:color="auto" w:fill="auto"/>
          </w:tcPr>
          <w:p w14:paraId="70D4333C" w14:textId="77777777" w:rsidR="00CC1031" w:rsidRPr="00A153F3" w:rsidRDefault="00CC1031" w:rsidP="002A5488">
            <w:pPr>
              <w:rPr>
                <w:i/>
              </w:rPr>
            </w:pPr>
          </w:p>
        </w:tc>
      </w:tr>
      <w:tr w:rsidR="00CC1031" w:rsidRPr="00A153F3" w14:paraId="2B1B502F" w14:textId="77777777" w:rsidTr="002A5488">
        <w:tc>
          <w:tcPr>
            <w:tcW w:w="2268" w:type="dxa"/>
            <w:tcBorders>
              <w:top w:val="single" w:sz="4" w:space="0" w:color="auto"/>
              <w:left w:val="single" w:sz="4" w:space="0" w:color="auto"/>
              <w:bottom w:val="single" w:sz="4" w:space="0" w:color="auto"/>
              <w:right w:val="single" w:sz="4" w:space="0" w:color="auto"/>
            </w:tcBorders>
          </w:tcPr>
          <w:p w14:paraId="03969C07" w14:textId="77777777" w:rsidR="00CC1031" w:rsidRPr="00A153F3" w:rsidRDefault="00CC1031"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43EC5C0F"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D948908" w14:textId="77777777" w:rsidR="00CC1031" w:rsidRPr="00A153F3" w:rsidRDefault="00CC1031"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59F317" w14:textId="77777777" w:rsidR="00CC1031" w:rsidRPr="00A153F3" w:rsidRDefault="00CC1031"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3CF8482" w14:textId="0034CFC3" w:rsidR="00CC1031" w:rsidRPr="00A153F3" w:rsidRDefault="00CC1031"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CC1031" w:rsidRPr="00A153F3" w14:paraId="3B634994"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51DFF690" w14:textId="77777777" w:rsidR="00CC1031" w:rsidRPr="00A153F3" w:rsidRDefault="00CC1031"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802C3D6"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1FB432" w14:textId="77777777" w:rsidR="00CC1031" w:rsidRPr="00A153F3" w:rsidRDefault="00CC1031"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450B8A3" w14:textId="77777777" w:rsidR="00CC1031" w:rsidRPr="00A153F3" w:rsidRDefault="00CC1031"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7C7E9DB" w14:textId="77777777" w:rsidR="00CC1031" w:rsidRPr="00A153F3" w:rsidRDefault="00CC1031" w:rsidP="002A5488">
            <w:pPr>
              <w:rPr>
                <w:i/>
              </w:rPr>
            </w:pPr>
          </w:p>
        </w:tc>
      </w:tr>
    </w:tbl>
    <w:p w14:paraId="6B0A967E" w14:textId="77777777" w:rsidR="00CC1031" w:rsidRDefault="00CC1031" w:rsidP="00CC1031">
      <w:pPr>
        <w:rPr>
          <w:b/>
          <w:i/>
        </w:rPr>
      </w:pPr>
      <w:r w:rsidRPr="00A153F3">
        <w:rPr>
          <w:b/>
          <w:i/>
        </w:rPr>
        <w:t>Add another Data Source for this performance measure</w:t>
      </w:r>
      <w:r>
        <w:rPr>
          <w:b/>
          <w:i/>
        </w:rPr>
        <w:t xml:space="preserve"> </w:t>
      </w:r>
    </w:p>
    <w:p w14:paraId="103C56EA" w14:textId="77777777" w:rsidR="00CC1031" w:rsidRDefault="00CC1031" w:rsidP="00CC1031"/>
    <w:p w14:paraId="75DEFB4A" w14:textId="77777777" w:rsidR="00CC1031" w:rsidRDefault="00CC1031" w:rsidP="00CC1031">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CC1031" w:rsidRPr="00A153F3" w14:paraId="4F319B01" w14:textId="77777777" w:rsidTr="002A5488">
        <w:tc>
          <w:tcPr>
            <w:tcW w:w="2520" w:type="dxa"/>
            <w:tcBorders>
              <w:top w:val="single" w:sz="4" w:space="0" w:color="auto"/>
              <w:left w:val="single" w:sz="4" w:space="0" w:color="auto"/>
              <w:bottom w:val="single" w:sz="4" w:space="0" w:color="auto"/>
              <w:right w:val="single" w:sz="4" w:space="0" w:color="auto"/>
            </w:tcBorders>
          </w:tcPr>
          <w:p w14:paraId="065B2D23" w14:textId="77777777" w:rsidR="00CC1031" w:rsidRPr="00A153F3" w:rsidRDefault="00CC1031" w:rsidP="002A5488">
            <w:pPr>
              <w:rPr>
                <w:b/>
                <w:i/>
                <w:sz w:val="22"/>
                <w:szCs w:val="22"/>
              </w:rPr>
            </w:pPr>
            <w:r w:rsidRPr="00A153F3">
              <w:rPr>
                <w:b/>
                <w:i/>
                <w:sz w:val="22"/>
                <w:szCs w:val="22"/>
              </w:rPr>
              <w:t xml:space="preserve">Responsible Party for data aggregation and analysis </w:t>
            </w:r>
          </w:p>
          <w:p w14:paraId="72DF56E0" w14:textId="77777777" w:rsidR="00CC1031" w:rsidRPr="00A153F3" w:rsidRDefault="00CC1031"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14D44B" w14:textId="77777777" w:rsidR="00CC1031" w:rsidRPr="00A153F3" w:rsidRDefault="00CC1031" w:rsidP="002A5488">
            <w:pPr>
              <w:rPr>
                <w:b/>
                <w:i/>
                <w:sz w:val="22"/>
                <w:szCs w:val="22"/>
              </w:rPr>
            </w:pPr>
            <w:r w:rsidRPr="00A153F3">
              <w:rPr>
                <w:b/>
                <w:i/>
                <w:sz w:val="22"/>
                <w:szCs w:val="22"/>
              </w:rPr>
              <w:t>Frequency of data aggregation and analysis:</w:t>
            </w:r>
          </w:p>
          <w:p w14:paraId="23214A71" w14:textId="77777777" w:rsidR="00CC1031" w:rsidRPr="00A153F3" w:rsidRDefault="00CC1031" w:rsidP="002A5488">
            <w:pPr>
              <w:rPr>
                <w:b/>
                <w:i/>
                <w:sz w:val="22"/>
                <w:szCs w:val="22"/>
              </w:rPr>
            </w:pPr>
            <w:r w:rsidRPr="00A153F3">
              <w:rPr>
                <w:i/>
              </w:rPr>
              <w:t>(check each that applies</w:t>
            </w:r>
          </w:p>
        </w:tc>
      </w:tr>
      <w:tr w:rsidR="00CC1031" w:rsidRPr="00A153F3" w14:paraId="7E614710" w14:textId="77777777" w:rsidTr="002A5488">
        <w:tc>
          <w:tcPr>
            <w:tcW w:w="2520" w:type="dxa"/>
            <w:tcBorders>
              <w:top w:val="single" w:sz="4" w:space="0" w:color="auto"/>
              <w:left w:val="single" w:sz="4" w:space="0" w:color="auto"/>
              <w:bottom w:val="single" w:sz="4" w:space="0" w:color="auto"/>
              <w:right w:val="single" w:sz="4" w:space="0" w:color="auto"/>
            </w:tcBorders>
          </w:tcPr>
          <w:p w14:paraId="3D1459EB" w14:textId="26CE4FEE"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CA5D11" w14:textId="05132AC9"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CC1031" w:rsidRPr="00A153F3" w14:paraId="4DCDB7B6" w14:textId="77777777" w:rsidTr="002A5488">
        <w:tc>
          <w:tcPr>
            <w:tcW w:w="2520" w:type="dxa"/>
            <w:tcBorders>
              <w:top w:val="single" w:sz="4" w:space="0" w:color="auto"/>
              <w:left w:val="single" w:sz="4" w:space="0" w:color="auto"/>
              <w:bottom w:val="single" w:sz="4" w:space="0" w:color="auto"/>
              <w:right w:val="single" w:sz="4" w:space="0" w:color="auto"/>
            </w:tcBorders>
          </w:tcPr>
          <w:p w14:paraId="74F0349C" w14:textId="4B5D0450"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1F31FE" w14:textId="4A7B481D"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CC1031" w:rsidRPr="00A153F3" w14:paraId="7589F8C9" w14:textId="77777777" w:rsidTr="002A5488">
        <w:tc>
          <w:tcPr>
            <w:tcW w:w="2520" w:type="dxa"/>
            <w:tcBorders>
              <w:top w:val="single" w:sz="4" w:space="0" w:color="auto"/>
              <w:left w:val="single" w:sz="4" w:space="0" w:color="auto"/>
              <w:bottom w:val="single" w:sz="4" w:space="0" w:color="auto"/>
              <w:right w:val="single" w:sz="4" w:space="0" w:color="auto"/>
            </w:tcBorders>
          </w:tcPr>
          <w:p w14:paraId="680DA42C" w14:textId="768A6C6E" w:rsidR="00CC1031" w:rsidRPr="00A153F3" w:rsidRDefault="00CC1031"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600AC4" w14:textId="376EA761"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CC1031" w:rsidRPr="00A153F3" w14:paraId="3195F710" w14:textId="77777777" w:rsidTr="002A5488">
        <w:tc>
          <w:tcPr>
            <w:tcW w:w="2520" w:type="dxa"/>
            <w:tcBorders>
              <w:top w:val="single" w:sz="4" w:space="0" w:color="auto"/>
              <w:left w:val="single" w:sz="4" w:space="0" w:color="auto"/>
              <w:bottom w:val="single" w:sz="4" w:space="0" w:color="auto"/>
              <w:right w:val="single" w:sz="4" w:space="0" w:color="auto"/>
            </w:tcBorders>
          </w:tcPr>
          <w:p w14:paraId="491A3353"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D2FDE2F" w14:textId="77777777" w:rsidR="00CC1031" w:rsidRPr="00A153F3" w:rsidRDefault="00CC1031"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6B5B30" w14:textId="252ACD73" w:rsidR="00CC1031" w:rsidRPr="00A153F3" w:rsidRDefault="00D3730D" w:rsidP="002A5488">
            <w:pPr>
              <w:rPr>
                <w:i/>
                <w:sz w:val="22"/>
                <w:szCs w:val="22"/>
              </w:rPr>
            </w:pPr>
            <w:r>
              <w:rPr>
                <w:rFonts w:ascii="Wingdings" w:eastAsia="Wingdings" w:hAnsi="Wingdings" w:cs="Wingdings"/>
              </w:rPr>
              <w:t>þ</w:t>
            </w:r>
            <w:r w:rsidR="00CC1031" w:rsidRPr="00A153F3">
              <w:rPr>
                <w:i/>
                <w:sz w:val="22"/>
                <w:szCs w:val="22"/>
              </w:rPr>
              <w:t xml:space="preserve"> Annually</w:t>
            </w:r>
          </w:p>
        </w:tc>
      </w:tr>
      <w:tr w:rsidR="00CC1031" w:rsidRPr="00A153F3" w14:paraId="02C633E0" w14:textId="77777777" w:rsidTr="002A5488">
        <w:tc>
          <w:tcPr>
            <w:tcW w:w="2520" w:type="dxa"/>
            <w:tcBorders>
              <w:top w:val="single" w:sz="4" w:space="0" w:color="auto"/>
              <w:bottom w:val="single" w:sz="4" w:space="0" w:color="auto"/>
              <w:right w:val="single" w:sz="4" w:space="0" w:color="auto"/>
            </w:tcBorders>
            <w:shd w:val="pct10" w:color="auto" w:fill="auto"/>
          </w:tcPr>
          <w:p w14:paraId="6133E43F"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C83C83" w14:textId="2B1811FA" w:rsidR="00CC1031" w:rsidRPr="00A153F3"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CC1031" w:rsidRPr="00A153F3" w14:paraId="61286A7A" w14:textId="77777777" w:rsidTr="002A5488">
        <w:tc>
          <w:tcPr>
            <w:tcW w:w="2520" w:type="dxa"/>
            <w:tcBorders>
              <w:top w:val="single" w:sz="4" w:space="0" w:color="auto"/>
              <w:bottom w:val="single" w:sz="4" w:space="0" w:color="auto"/>
              <w:right w:val="single" w:sz="4" w:space="0" w:color="auto"/>
            </w:tcBorders>
            <w:shd w:val="pct10" w:color="auto" w:fill="auto"/>
          </w:tcPr>
          <w:p w14:paraId="08C0DA64"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86E2C7" w14:textId="77777777" w:rsidR="00CC1031" w:rsidRDefault="00CC1031"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6B6E2D1" w14:textId="77777777" w:rsidR="00CC1031" w:rsidRPr="00A153F3" w:rsidRDefault="00CC1031" w:rsidP="002A5488">
            <w:pPr>
              <w:rPr>
                <w:i/>
                <w:sz w:val="22"/>
                <w:szCs w:val="22"/>
              </w:rPr>
            </w:pPr>
            <w:r w:rsidRPr="00A153F3">
              <w:rPr>
                <w:i/>
                <w:sz w:val="22"/>
                <w:szCs w:val="22"/>
              </w:rPr>
              <w:t>Specify:</w:t>
            </w:r>
          </w:p>
        </w:tc>
      </w:tr>
      <w:tr w:rsidR="00CC1031" w:rsidRPr="00A153F3" w14:paraId="215BA5AD"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6689C294" w14:textId="77777777" w:rsidR="00CC1031" w:rsidRPr="00A153F3" w:rsidRDefault="00CC1031"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FA960F" w14:textId="77777777" w:rsidR="00CC1031" w:rsidRPr="00A153F3" w:rsidRDefault="00CC1031" w:rsidP="002A5488">
            <w:pPr>
              <w:rPr>
                <w:i/>
                <w:sz w:val="22"/>
                <w:szCs w:val="22"/>
              </w:rPr>
            </w:pPr>
          </w:p>
        </w:tc>
      </w:tr>
    </w:tbl>
    <w:p w14:paraId="6E931771" w14:textId="77777777" w:rsidR="00CC1031" w:rsidRPr="00A153F3" w:rsidRDefault="00CC1031" w:rsidP="00AF625E">
      <w:pPr>
        <w:rPr>
          <w:b/>
          <w:i/>
        </w:rPr>
      </w:pPr>
    </w:p>
    <w:p w14:paraId="0D944E08" w14:textId="77777777" w:rsidR="00AF625E" w:rsidRPr="00A153F3" w:rsidRDefault="00AF625E" w:rsidP="00AF625E">
      <w:pPr>
        <w:rPr>
          <w:b/>
          <w:i/>
        </w:rPr>
      </w:pPr>
    </w:p>
    <w:p w14:paraId="0D823F28" w14:textId="77777777" w:rsidR="00AF625E" w:rsidRPr="00A153F3" w:rsidRDefault="00AF625E"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lastRenderedPageBreak/>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2"/>
        <w:gridCol w:w="2504"/>
        <w:gridCol w:w="2390"/>
        <w:gridCol w:w="350"/>
        <w:gridCol w:w="2172"/>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605E2E3B" w:rsidR="00AF625E" w:rsidRPr="001A799E" w:rsidRDefault="00177080" w:rsidP="0062746D">
            <w:pPr>
              <w:rPr>
                <w:iCs/>
              </w:rPr>
            </w:pPr>
            <w:r w:rsidRPr="00177080">
              <w:rPr>
                <w:iCs/>
              </w:rPr>
              <w:t>% of individuals who have had an annual dental visit in the last 15 months. (Number of individuals with a documented dental visit in the past 15 months/ Number of individuals reviewed)</w:t>
            </w:r>
          </w:p>
        </w:tc>
      </w:tr>
      <w:tr w:rsidR="00AF625E" w:rsidRPr="00A153F3" w14:paraId="3E43A5A8" w14:textId="77777777" w:rsidTr="0062746D">
        <w:tc>
          <w:tcPr>
            <w:tcW w:w="9746" w:type="dxa"/>
            <w:gridSpan w:val="5"/>
          </w:tcPr>
          <w:p w14:paraId="4F09991C" w14:textId="07C38F6E" w:rsidR="00AF625E" w:rsidRPr="00A153F3" w:rsidRDefault="00AF625E" w:rsidP="0062746D">
            <w:pPr>
              <w:rPr>
                <w:b/>
                <w:i/>
              </w:rPr>
            </w:pPr>
            <w:r>
              <w:rPr>
                <w:b/>
                <w:i/>
              </w:rPr>
              <w:t xml:space="preserve">Data Source </w:t>
            </w:r>
            <w:r>
              <w:rPr>
                <w:i/>
              </w:rPr>
              <w:t>(Select one) (Several options are listed in the on-line application):</w:t>
            </w:r>
            <w:r w:rsidR="00DE4310">
              <w:rPr>
                <w:i/>
              </w:rPr>
              <w:t xml:space="preserve"> Other</w:t>
            </w:r>
          </w:p>
        </w:tc>
      </w:tr>
      <w:tr w:rsidR="00AF625E" w:rsidRPr="00A153F3" w14:paraId="0C17D474" w14:textId="77777777" w:rsidTr="0062746D">
        <w:tc>
          <w:tcPr>
            <w:tcW w:w="9746" w:type="dxa"/>
            <w:gridSpan w:val="5"/>
            <w:tcBorders>
              <w:bottom w:val="single" w:sz="12" w:space="0" w:color="auto"/>
            </w:tcBorders>
          </w:tcPr>
          <w:p w14:paraId="4436F9BE" w14:textId="0A9A9872" w:rsidR="00AF625E" w:rsidRPr="00AF7A85" w:rsidRDefault="00AF625E" w:rsidP="0062746D">
            <w:pPr>
              <w:rPr>
                <w:i/>
              </w:rPr>
            </w:pPr>
            <w:r>
              <w:rPr>
                <w:i/>
              </w:rPr>
              <w:t>If ‘Other’ is selected, specify:</w:t>
            </w:r>
            <w:r w:rsidR="00DE4310">
              <w:rPr>
                <w:i/>
              </w:rPr>
              <w:t xml:space="preserve"> </w:t>
            </w:r>
            <w:r w:rsidR="003849F0">
              <w:rPr>
                <w:i/>
              </w:rPr>
              <w:t>HCSIS Health Care Record</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2685FC2F" w:rsidR="00AF625E" w:rsidRPr="00A153F3" w:rsidRDefault="00D3730D"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381A3E2" w14:textId="55766036"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7F78F947" w14:textId="67D7072F" w:rsidR="00AF625E" w:rsidRPr="00A153F3" w:rsidRDefault="00EE5C9F" w:rsidP="0062746D">
            <w:pPr>
              <w:rPr>
                <w:i/>
              </w:rPr>
            </w:pPr>
            <w:r>
              <w:rPr>
                <w:rFonts w:ascii="Wingdings" w:eastAsia="Wingdings" w:hAnsi="Wingdings" w:cs="Wingdings"/>
              </w:rPr>
              <w:t>þ</w:t>
            </w:r>
            <w:r w:rsidRPr="00A153F3" w:rsidDel="00EE5C9F">
              <w:rPr>
                <w:rFonts w:ascii="Wingdings" w:eastAsia="Wingdings" w:hAnsi="Wingdings" w:cs="Wingdings"/>
                <w:i/>
                <w:sz w:val="22"/>
                <w:szCs w:val="22"/>
              </w:rPr>
              <w:t xml:space="preserve"> </w:t>
            </w:r>
            <w:r w:rsidR="00AF625E" w:rsidRPr="00A153F3">
              <w:rPr>
                <w:i/>
                <w:sz w:val="22"/>
                <w:szCs w:val="22"/>
              </w:rPr>
              <w:t>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3955E0E4"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B86715F" w14:textId="2EA16C89"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FB83735" w14:textId="3F3B71A3" w:rsidR="00AF625E" w:rsidRPr="00A153F3" w:rsidRDefault="003E4BDF" w:rsidP="0062746D">
            <w:pPr>
              <w:rPr>
                <w:i/>
              </w:rPr>
            </w:pPr>
            <w:r w:rsidRPr="00A153F3">
              <w:rPr>
                <w:rFonts w:ascii="Wingdings" w:eastAsia="Wingdings" w:hAnsi="Wingdings" w:cs="Wingdings"/>
                <w:i/>
                <w:sz w:val="22"/>
                <w:szCs w:val="22"/>
              </w:rPr>
              <w:t>¨</w:t>
            </w:r>
            <w:r w:rsidR="00AF625E" w:rsidRPr="00A153F3">
              <w:rPr>
                <w:i/>
                <w:sz w:val="22"/>
                <w:szCs w:val="22"/>
              </w:rPr>
              <w:t>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01CD9838" w:rsidR="00AF625E" w:rsidRPr="00A153F3" w:rsidRDefault="00AF625E" w:rsidP="0062746D">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0A151F6" w14:textId="5381C9BA" w:rsidR="00AF625E" w:rsidRPr="00A153F3" w:rsidRDefault="001A799E" w:rsidP="0062746D">
            <w:pPr>
              <w:rPr>
                <w:i/>
              </w:rPr>
            </w:pPr>
            <w:r w:rsidRPr="0063714E">
              <w:rPr>
                <w:rFonts w:ascii="Wingdings" w:eastAsia="Wingdings" w:hAnsi="Wingdings" w:cs="Wingdings"/>
                <w:i/>
                <w:sz w:val="22"/>
                <w:szCs w:val="22"/>
              </w:rPr>
              <w:t>¨</w:t>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668352B4" w:rsidR="00AF625E" w:rsidRPr="00A153F3" w:rsidRDefault="003E4BDF" w:rsidP="0062746D">
            <w:pPr>
              <w:rPr>
                <w:i/>
              </w:rPr>
            </w:pPr>
            <w:r w:rsidRPr="00A153F3">
              <w:rPr>
                <w:rFonts w:ascii="Wingdings" w:eastAsia="Wingdings" w:hAnsi="Wingdings" w:cs="Wingdings"/>
                <w:i/>
                <w:sz w:val="22"/>
                <w:szCs w:val="22"/>
              </w:rPr>
              <w:t>¨</w:t>
            </w:r>
            <w:r w:rsidR="00AF625E" w:rsidRPr="00A153F3">
              <w:rPr>
                <w:i/>
                <w:sz w:val="22"/>
                <w:szCs w:val="22"/>
              </w:rPr>
              <w:t>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475544A8"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5708B116" w:rsidR="00AF625E" w:rsidRPr="001A799E" w:rsidRDefault="00AF625E" w:rsidP="0062746D">
            <w:pPr>
              <w:rPr>
                <w:iCs/>
              </w:rPr>
            </w:pPr>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76E33FFD" w:rsidR="00AF625E" w:rsidRPr="00A153F3" w:rsidRDefault="003E4BDF"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2D37B03C"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4C70B80D" w:rsidR="00AF625E" w:rsidRPr="00A153F3" w:rsidRDefault="00AF625E" w:rsidP="0062746D">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0F6B9188" w:rsidR="00AF625E" w:rsidRPr="00A153F3" w:rsidRDefault="003E4BDF"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2F847C64"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08A4D74F"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36E49B8C"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B3021A2" w:rsidR="00AF625E" w:rsidRPr="00A153F3" w:rsidRDefault="00AF625E" w:rsidP="0062746D">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00874F39"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14DD7F11" w:rsidR="00AF625E" w:rsidRPr="00A153F3" w:rsidRDefault="003E4BDF"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61F6EB7D" w:rsidR="00AF625E" w:rsidRPr="00A153F3"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1383B835" w:rsidR="00AF625E" w:rsidRDefault="00AF625E" w:rsidP="00AF625E">
      <w:pPr>
        <w:rPr>
          <w:b/>
          <w:i/>
        </w:rPr>
      </w:pPr>
    </w:p>
    <w:p w14:paraId="365BE682" w14:textId="77777777" w:rsidR="00F0156A" w:rsidRDefault="00F0156A"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F0156A" w:rsidRPr="00A153F3" w14:paraId="202A97EB" w14:textId="77777777" w:rsidTr="0090390A">
        <w:tc>
          <w:tcPr>
            <w:tcW w:w="2268" w:type="dxa"/>
            <w:tcBorders>
              <w:right w:val="single" w:sz="12" w:space="0" w:color="auto"/>
            </w:tcBorders>
          </w:tcPr>
          <w:p w14:paraId="357D3454" w14:textId="77777777" w:rsidR="00F0156A" w:rsidRPr="00A153F3" w:rsidRDefault="00F0156A" w:rsidP="0090390A">
            <w:pPr>
              <w:rPr>
                <w:b/>
                <w:i/>
              </w:rPr>
            </w:pPr>
            <w:r w:rsidRPr="00A153F3">
              <w:rPr>
                <w:b/>
                <w:i/>
              </w:rPr>
              <w:t>Performance Measure:</w:t>
            </w:r>
          </w:p>
          <w:p w14:paraId="1F4D5136" w14:textId="77777777" w:rsidR="00F0156A" w:rsidRPr="00A153F3" w:rsidRDefault="00F0156A"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4313E29" w14:textId="7EEC50C3" w:rsidR="00F0156A" w:rsidRPr="001A799E" w:rsidRDefault="00F0156A" w:rsidP="0090390A">
            <w:pPr>
              <w:rPr>
                <w:iCs/>
              </w:rPr>
            </w:pPr>
            <w:r w:rsidRPr="00616543">
              <w:rPr>
                <w:iCs/>
              </w:rPr>
              <w:t>% of individuals who have had an annual physician visit in the last 15 months. (Number of individuals with a documented physician visit in the past 15 months/ Number of individuals reviewed)</w:t>
            </w:r>
          </w:p>
        </w:tc>
      </w:tr>
      <w:tr w:rsidR="00F0156A" w:rsidRPr="00A153F3" w14:paraId="75E6545C" w14:textId="77777777" w:rsidTr="0090390A">
        <w:tc>
          <w:tcPr>
            <w:tcW w:w="9746" w:type="dxa"/>
            <w:gridSpan w:val="5"/>
          </w:tcPr>
          <w:p w14:paraId="1D12D0F0" w14:textId="77777777" w:rsidR="00F0156A" w:rsidRPr="00A153F3" w:rsidRDefault="00F0156A" w:rsidP="0090390A">
            <w:pPr>
              <w:rPr>
                <w:b/>
                <w:i/>
              </w:rPr>
            </w:pPr>
            <w:r>
              <w:rPr>
                <w:b/>
                <w:i/>
              </w:rPr>
              <w:t xml:space="preserve">Data Source </w:t>
            </w:r>
            <w:r>
              <w:rPr>
                <w:i/>
              </w:rPr>
              <w:t>(Select one) (Several options are listed in the on-line application): other</w:t>
            </w:r>
          </w:p>
        </w:tc>
      </w:tr>
      <w:tr w:rsidR="00F0156A" w:rsidRPr="00A153F3" w14:paraId="3815FEEC" w14:textId="77777777" w:rsidTr="0090390A">
        <w:tc>
          <w:tcPr>
            <w:tcW w:w="9746" w:type="dxa"/>
            <w:gridSpan w:val="5"/>
            <w:tcBorders>
              <w:bottom w:val="single" w:sz="12" w:space="0" w:color="auto"/>
            </w:tcBorders>
          </w:tcPr>
          <w:p w14:paraId="203F5113" w14:textId="037E6FD7" w:rsidR="00F0156A" w:rsidRPr="00AF7A85" w:rsidRDefault="00F0156A" w:rsidP="0090390A">
            <w:pPr>
              <w:rPr>
                <w:i/>
              </w:rPr>
            </w:pPr>
            <w:r>
              <w:rPr>
                <w:i/>
              </w:rPr>
              <w:t xml:space="preserve">If ‘Other’ is selected, specify: </w:t>
            </w:r>
            <w:r w:rsidR="009574A9">
              <w:rPr>
                <w:i/>
              </w:rPr>
              <w:t>HCSIS Health Care Record</w:t>
            </w:r>
          </w:p>
        </w:tc>
      </w:tr>
      <w:tr w:rsidR="00F0156A" w:rsidRPr="00A153F3" w14:paraId="6CEB92F1"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E18657" w14:textId="77777777" w:rsidR="00F0156A" w:rsidRDefault="00F0156A" w:rsidP="0090390A">
            <w:pPr>
              <w:rPr>
                <w:i/>
              </w:rPr>
            </w:pPr>
          </w:p>
        </w:tc>
      </w:tr>
      <w:tr w:rsidR="00F0156A" w:rsidRPr="00A153F3" w14:paraId="5CD23410" w14:textId="77777777" w:rsidTr="0090390A">
        <w:tc>
          <w:tcPr>
            <w:tcW w:w="2268" w:type="dxa"/>
            <w:tcBorders>
              <w:top w:val="single" w:sz="12" w:space="0" w:color="auto"/>
            </w:tcBorders>
          </w:tcPr>
          <w:p w14:paraId="24711180" w14:textId="77777777" w:rsidR="00F0156A" w:rsidRPr="00A153F3" w:rsidRDefault="00F0156A" w:rsidP="0090390A">
            <w:pPr>
              <w:rPr>
                <w:b/>
                <w:i/>
              </w:rPr>
            </w:pPr>
            <w:r w:rsidRPr="00A153F3" w:rsidDel="000B4A44">
              <w:rPr>
                <w:b/>
                <w:i/>
              </w:rPr>
              <w:t xml:space="preserve"> </w:t>
            </w:r>
          </w:p>
        </w:tc>
        <w:tc>
          <w:tcPr>
            <w:tcW w:w="2520" w:type="dxa"/>
            <w:tcBorders>
              <w:top w:val="single" w:sz="12" w:space="0" w:color="auto"/>
            </w:tcBorders>
          </w:tcPr>
          <w:p w14:paraId="20B92F59" w14:textId="77777777" w:rsidR="00F0156A" w:rsidRPr="00A153F3" w:rsidRDefault="00F0156A" w:rsidP="0090390A">
            <w:pPr>
              <w:rPr>
                <w:b/>
                <w:i/>
              </w:rPr>
            </w:pPr>
            <w:r w:rsidRPr="00A153F3">
              <w:rPr>
                <w:b/>
                <w:i/>
              </w:rPr>
              <w:t>Responsible Party for data collection/generation</w:t>
            </w:r>
          </w:p>
          <w:p w14:paraId="7B5A269F" w14:textId="77777777" w:rsidR="00F0156A" w:rsidRPr="00A153F3" w:rsidRDefault="00F0156A" w:rsidP="0090390A">
            <w:pPr>
              <w:rPr>
                <w:i/>
              </w:rPr>
            </w:pPr>
            <w:r w:rsidRPr="00A153F3">
              <w:rPr>
                <w:i/>
              </w:rPr>
              <w:t>(check each that applies)</w:t>
            </w:r>
          </w:p>
          <w:p w14:paraId="4C8891EE" w14:textId="77777777" w:rsidR="00F0156A" w:rsidRPr="00A153F3" w:rsidRDefault="00F0156A" w:rsidP="0090390A">
            <w:pPr>
              <w:rPr>
                <w:i/>
              </w:rPr>
            </w:pPr>
          </w:p>
        </w:tc>
        <w:tc>
          <w:tcPr>
            <w:tcW w:w="2390" w:type="dxa"/>
            <w:tcBorders>
              <w:top w:val="single" w:sz="12" w:space="0" w:color="auto"/>
            </w:tcBorders>
          </w:tcPr>
          <w:p w14:paraId="2E532E28" w14:textId="77777777" w:rsidR="00F0156A" w:rsidRPr="00A153F3" w:rsidRDefault="00F0156A" w:rsidP="0090390A">
            <w:pPr>
              <w:rPr>
                <w:b/>
                <w:i/>
              </w:rPr>
            </w:pPr>
            <w:r w:rsidRPr="00B65FD8">
              <w:rPr>
                <w:b/>
                <w:i/>
              </w:rPr>
              <w:t>Frequency of data collection/generation</w:t>
            </w:r>
            <w:r w:rsidRPr="00A153F3">
              <w:rPr>
                <w:b/>
                <w:i/>
              </w:rPr>
              <w:t>:</w:t>
            </w:r>
          </w:p>
          <w:p w14:paraId="481E6E13" w14:textId="77777777" w:rsidR="00F0156A" w:rsidRPr="00A153F3" w:rsidRDefault="00F0156A" w:rsidP="0090390A">
            <w:pPr>
              <w:rPr>
                <w:i/>
              </w:rPr>
            </w:pPr>
            <w:r w:rsidRPr="00A153F3">
              <w:rPr>
                <w:i/>
              </w:rPr>
              <w:t>(check each that applies)</w:t>
            </w:r>
          </w:p>
        </w:tc>
        <w:tc>
          <w:tcPr>
            <w:tcW w:w="2568" w:type="dxa"/>
            <w:gridSpan w:val="2"/>
            <w:tcBorders>
              <w:top w:val="single" w:sz="12" w:space="0" w:color="auto"/>
            </w:tcBorders>
          </w:tcPr>
          <w:p w14:paraId="5271BBEC" w14:textId="77777777" w:rsidR="00F0156A" w:rsidRPr="00A153F3" w:rsidRDefault="00F0156A" w:rsidP="0090390A">
            <w:pPr>
              <w:rPr>
                <w:b/>
                <w:i/>
              </w:rPr>
            </w:pPr>
            <w:r w:rsidRPr="00A153F3">
              <w:rPr>
                <w:b/>
                <w:i/>
              </w:rPr>
              <w:t>Sampling Approach</w:t>
            </w:r>
          </w:p>
          <w:p w14:paraId="70433196" w14:textId="77777777" w:rsidR="00F0156A" w:rsidRPr="00A153F3" w:rsidRDefault="00F0156A" w:rsidP="0090390A">
            <w:pPr>
              <w:rPr>
                <w:i/>
              </w:rPr>
            </w:pPr>
            <w:r w:rsidRPr="00A153F3">
              <w:rPr>
                <w:i/>
              </w:rPr>
              <w:t>(check each that applies)</w:t>
            </w:r>
          </w:p>
        </w:tc>
      </w:tr>
      <w:tr w:rsidR="00F0156A" w:rsidRPr="00A153F3" w14:paraId="13A36AD4" w14:textId="77777777" w:rsidTr="0090390A">
        <w:tc>
          <w:tcPr>
            <w:tcW w:w="2268" w:type="dxa"/>
          </w:tcPr>
          <w:p w14:paraId="07242B4C" w14:textId="77777777" w:rsidR="00F0156A" w:rsidRPr="00A153F3" w:rsidRDefault="00F0156A" w:rsidP="0090390A">
            <w:pPr>
              <w:rPr>
                <w:i/>
              </w:rPr>
            </w:pPr>
          </w:p>
        </w:tc>
        <w:tc>
          <w:tcPr>
            <w:tcW w:w="2520" w:type="dxa"/>
          </w:tcPr>
          <w:p w14:paraId="119DC227" w14:textId="77777777" w:rsidR="00F0156A" w:rsidRPr="00A153F3" w:rsidRDefault="00F0156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C2E06D7"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CC95A8B" w14:textId="77777777" w:rsidR="00F0156A" w:rsidRPr="00A153F3" w:rsidRDefault="00F0156A" w:rsidP="0090390A">
            <w:pPr>
              <w:rPr>
                <w:i/>
              </w:rPr>
            </w:pPr>
            <w:r>
              <w:rPr>
                <w:rFonts w:ascii="Wingdings" w:eastAsia="Wingdings" w:hAnsi="Wingdings" w:cs="Wingdings"/>
              </w:rPr>
              <w:t>þ</w:t>
            </w:r>
            <w:r w:rsidRPr="00A153F3">
              <w:rPr>
                <w:i/>
                <w:sz w:val="22"/>
                <w:szCs w:val="22"/>
              </w:rPr>
              <w:t xml:space="preserve"> 100% Review</w:t>
            </w:r>
          </w:p>
        </w:tc>
      </w:tr>
      <w:tr w:rsidR="00F0156A" w:rsidRPr="00A153F3" w14:paraId="5D024D6A" w14:textId="77777777" w:rsidTr="0090390A">
        <w:tc>
          <w:tcPr>
            <w:tcW w:w="2268" w:type="dxa"/>
            <w:shd w:val="solid" w:color="auto" w:fill="auto"/>
          </w:tcPr>
          <w:p w14:paraId="7F4602CE" w14:textId="77777777" w:rsidR="00F0156A" w:rsidRPr="00A153F3" w:rsidRDefault="00F0156A" w:rsidP="0090390A">
            <w:pPr>
              <w:rPr>
                <w:i/>
              </w:rPr>
            </w:pPr>
          </w:p>
        </w:tc>
        <w:tc>
          <w:tcPr>
            <w:tcW w:w="2520" w:type="dxa"/>
          </w:tcPr>
          <w:p w14:paraId="3BE69717"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183F29BF"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4A313670" w14:textId="24952C3A"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F0156A" w:rsidRPr="00A153F3" w14:paraId="618D1FFE" w14:textId="77777777" w:rsidTr="0090390A">
        <w:tc>
          <w:tcPr>
            <w:tcW w:w="2268" w:type="dxa"/>
            <w:shd w:val="solid" w:color="auto" w:fill="auto"/>
          </w:tcPr>
          <w:p w14:paraId="3C60B679" w14:textId="77777777" w:rsidR="00F0156A" w:rsidRPr="00A153F3" w:rsidRDefault="00F0156A" w:rsidP="0090390A">
            <w:pPr>
              <w:rPr>
                <w:i/>
              </w:rPr>
            </w:pPr>
          </w:p>
        </w:tc>
        <w:tc>
          <w:tcPr>
            <w:tcW w:w="2520" w:type="dxa"/>
          </w:tcPr>
          <w:p w14:paraId="65450710" w14:textId="77777777" w:rsidR="00F0156A" w:rsidRPr="00A153F3" w:rsidRDefault="00F0156A"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242CD91D" w14:textId="77777777" w:rsidR="00F0156A" w:rsidRPr="00A153F3" w:rsidRDefault="00F0156A" w:rsidP="0090390A">
            <w:pPr>
              <w:rPr>
                <w:i/>
              </w:rPr>
            </w:pPr>
            <w:r w:rsidRPr="0063714E">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67920161" w14:textId="77777777" w:rsidR="00F0156A" w:rsidRPr="00A153F3" w:rsidRDefault="00F0156A" w:rsidP="0090390A">
            <w:pPr>
              <w:rPr>
                <w:i/>
              </w:rPr>
            </w:pPr>
          </w:p>
        </w:tc>
        <w:tc>
          <w:tcPr>
            <w:tcW w:w="2208" w:type="dxa"/>
            <w:tcBorders>
              <w:bottom w:val="single" w:sz="4" w:space="0" w:color="auto"/>
            </w:tcBorders>
            <w:shd w:val="clear" w:color="auto" w:fill="auto"/>
          </w:tcPr>
          <w:p w14:paraId="674BC9E4" w14:textId="09CE6B7D"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F0156A" w:rsidRPr="00A153F3" w14:paraId="032A302B" w14:textId="77777777" w:rsidTr="0090390A">
        <w:tc>
          <w:tcPr>
            <w:tcW w:w="2268" w:type="dxa"/>
            <w:shd w:val="solid" w:color="auto" w:fill="auto"/>
          </w:tcPr>
          <w:p w14:paraId="7E115040" w14:textId="77777777" w:rsidR="00F0156A" w:rsidRPr="00A153F3" w:rsidRDefault="00F0156A" w:rsidP="0090390A">
            <w:pPr>
              <w:rPr>
                <w:i/>
              </w:rPr>
            </w:pPr>
          </w:p>
        </w:tc>
        <w:tc>
          <w:tcPr>
            <w:tcW w:w="2520" w:type="dxa"/>
          </w:tcPr>
          <w:p w14:paraId="7940A68D"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0426071" w14:textId="77777777" w:rsidR="00F0156A" w:rsidRPr="00A153F3" w:rsidRDefault="00F0156A" w:rsidP="0090390A">
            <w:pPr>
              <w:rPr>
                <w:i/>
              </w:rPr>
            </w:pPr>
            <w:r w:rsidRPr="00A153F3">
              <w:rPr>
                <w:i/>
                <w:sz w:val="22"/>
                <w:szCs w:val="22"/>
              </w:rPr>
              <w:t>Specify:</w:t>
            </w:r>
          </w:p>
        </w:tc>
        <w:tc>
          <w:tcPr>
            <w:tcW w:w="2390" w:type="dxa"/>
          </w:tcPr>
          <w:p w14:paraId="4D7A9436"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7294A831" w14:textId="77777777" w:rsidR="00F0156A" w:rsidRPr="00A153F3" w:rsidRDefault="00F0156A" w:rsidP="0090390A">
            <w:pPr>
              <w:rPr>
                <w:i/>
              </w:rPr>
            </w:pPr>
          </w:p>
        </w:tc>
        <w:tc>
          <w:tcPr>
            <w:tcW w:w="2208" w:type="dxa"/>
            <w:tcBorders>
              <w:bottom w:val="single" w:sz="4" w:space="0" w:color="auto"/>
            </w:tcBorders>
            <w:shd w:val="pct10" w:color="auto" w:fill="auto"/>
          </w:tcPr>
          <w:p w14:paraId="4C055211" w14:textId="4EFE59A6" w:rsidR="00F0156A" w:rsidRPr="001A799E" w:rsidRDefault="00F0156A" w:rsidP="0090390A">
            <w:pPr>
              <w:rPr>
                <w:iCs/>
              </w:rPr>
            </w:pPr>
          </w:p>
        </w:tc>
      </w:tr>
      <w:tr w:rsidR="00F0156A" w:rsidRPr="00A153F3" w14:paraId="54F2B576" w14:textId="77777777" w:rsidTr="0090390A">
        <w:tc>
          <w:tcPr>
            <w:tcW w:w="2268" w:type="dxa"/>
            <w:tcBorders>
              <w:bottom w:val="single" w:sz="4" w:space="0" w:color="auto"/>
            </w:tcBorders>
          </w:tcPr>
          <w:p w14:paraId="04869ADF" w14:textId="77777777" w:rsidR="00F0156A" w:rsidRPr="00A153F3" w:rsidRDefault="00F0156A" w:rsidP="0090390A">
            <w:pPr>
              <w:rPr>
                <w:i/>
              </w:rPr>
            </w:pPr>
          </w:p>
        </w:tc>
        <w:tc>
          <w:tcPr>
            <w:tcW w:w="2520" w:type="dxa"/>
            <w:tcBorders>
              <w:bottom w:val="single" w:sz="4" w:space="0" w:color="auto"/>
            </w:tcBorders>
            <w:shd w:val="pct10" w:color="auto" w:fill="auto"/>
          </w:tcPr>
          <w:p w14:paraId="3AF007CC" w14:textId="77777777" w:rsidR="00F0156A" w:rsidRPr="00A153F3" w:rsidRDefault="00F0156A" w:rsidP="0090390A">
            <w:pPr>
              <w:rPr>
                <w:i/>
                <w:sz w:val="22"/>
                <w:szCs w:val="22"/>
              </w:rPr>
            </w:pPr>
          </w:p>
        </w:tc>
        <w:tc>
          <w:tcPr>
            <w:tcW w:w="2390" w:type="dxa"/>
            <w:tcBorders>
              <w:bottom w:val="single" w:sz="4" w:space="0" w:color="auto"/>
            </w:tcBorders>
          </w:tcPr>
          <w:p w14:paraId="25680314" w14:textId="77777777" w:rsidR="00F0156A" w:rsidRPr="00A153F3" w:rsidRDefault="00F0156A" w:rsidP="0090390A">
            <w:pPr>
              <w:rPr>
                <w:i/>
                <w:sz w:val="22"/>
                <w:szCs w:val="22"/>
              </w:rPr>
            </w:pPr>
            <w:r w:rsidRPr="001A799E">
              <w:rPr>
                <w:rFonts w:ascii="Wingdings" w:eastAsia="Wingdings" w:hAnsi="Wingdings" w:cs="Wingdings"/>
                <w:i/>
                <w:sz w:val="22"/>
                <w:szCs w:val="22"/>
                <w:highlight w:val="black"/>
              </w:rPr>
              <w:t>¨</w:t>
            </w:r>
            <w:r w:rsidRPr="00A153F3">
              <w:rPr>
                <w:i/>
                <w:sz w:val="22"/>
                <w:szCs w:val="22"/>
              </w:rPr>
              <w:t xml:space="preserve"> Continuously and Ongoing</w:t>
            </w:r>
          </w:p>
        </w:tc>
        <w:tc>
          <w:tcPr>
            <w:tcW w:w="360" w:type="dxa"/>
            <w:tcBorders>
              <w:bottom w:val="single" w:sz="4" w:space="0" w:color="auto"/>
            </w:tcBorders>
            <w:shd w:val="solid" w:color="auto" w:fill="auto"/>
          </w:tcPr>
          <w:p w14:paraId="224AE8FD" w14:textId="77777777" w:rsidR="00F0156A" w:rsidRPr="00A153F3" w:rsidRDefault="00F0156A" w:rsidP="0090390A">
            <w:pPr>
              <w:rPr>
                <w:i/>
              </w:rPr>
            </w:pPr>
          </w:p>
        </w:tc>
        <w:tc>
          <w:tcPr>
            <w:tcW w:w="2208" w:type="dxa"/>
            <w:tcBorders>
              <w:bottom w:val="single" w:sz="4" w:space="0" w:color="auto"/>
            </w:tcBorders>
            <w:shd w:val="clear" w:color="auto" w:fill="auto"/>
          </w:tcPr>
          <w:p w14:paraId="2ED8F9C5"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F0156A" w:rsidRPr="00A153F3" w14:paraId="05209892" w14:textId="77777777" w:rsidTr="0090390A">
        <w:tc>
          <w:tcPr>
            <w:tcW w:w="2268" w:type="dxa"/>
            <w:tcBorders>
              <w:bottom w:val="single" w:sz="4" w:space="0" w:color="auto"/>
            </w:tcBorders>
          </w:tcPr>
          <w:p w14:paraId="7E2840DC" w14:textId="77777777" w:rsidR="00F0156A" w:rsidRPr="00A153F3" w:rsidRDefault="00F0156A" w:rsidP="0090390A">
            <w:pPr>
              <w:rPr>
                <w:i/>
              </w:rPr>
            </w:pPr>
          </w:p>
        </w:tc>
        <w:tc>
          <w:tcPr>
            <w:tcW w:w="2520" w:type="dxa"/>
            <w:tcBorders>
              <w:bottom w:val="single" w:sz="4" w:space="0" w:color="auto"/>
            </w:tcBorders>
            <w:shd w:val="pct10" w:color="auto" w:fill="auto"/>
          </w:tcPr>
          <w:p w14:paraId="694D45AF" w14:textId="77777777" w:rsidR="00F0156A" w:rsidRPr="00A153F3" w:rsidRDefault="00F0156A" w:rsidP="0090390A">
            <w:pPr>
              <w:rPr>
                <w:i/>
                <w:sz w:val="22"/>
                <w:szCs w:val="22"/>
              </w:rPr>
            </w:pPr>
          </w:p>
        </w:tc>
        <w:tc>
          <w:tcPr>
            <w:tcW w:w="2390" w:type="dxa"/>
            <w:tcBorders>
              <w:bottom w:val="single" w:sz="4" w:space="0" w:color="auto"/>
            </w:tcBorders>
          </w:tcPr>
          <w:p w14:paraId="54773DE3"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D8E1C35" w14:textId="77777777" w:rsidR="00F0156A" w:rsidRPr="00A153F3" w:rsidRDefault="00F0156A" w:rsidP="0090390A">
            <w:pPr>
              <w:rPr>
                <w:i/>
              </w:rPr>
            </w:pPr>
            <w:r w:rsidRPr="00A153F3">
              <w:rPr>
                <w:i/>
                <w:sz w:val="22"/>
                <w:szCs w:val="22"/>
              </w:rPr>
              <w:t>Specify:</w:t>
            </w:r>
          </w:p>
        </w:tc>
        <w:tc>
          <w:tcPr>
            <w:tcW w:w="360" w:type="dxa"/>
            <w:tcBorders>
              <w:bottom w:val="single" w:sz="4" w:space="0" w:color="auto"/>
            </w:tcBorders>
            <w:shd w:val="solid" w:color="auto" w:fill="auto"/>
          </w:tcPr>
          <w:p w14:paraId="4FDD08ED" w14:textId="77777777" w:rsidR="00F0156A" w:rsidRPr="00A153F3" w:rsidRDefault="00F0156A" w:rsidP="0090390A">
            <w:pPr>
              <w:rPr>
                <w:i/>
              </w:rPr>
            </w:pPr>
          </w:p>
        </w:tc>
        <w:tc>
          <w:tcPr>
            <w:tcW w:w="2208" w:type="dxa"/>
            <w:tcBorders>
              <w:bottom w:val="single" w:sz="4" w:space="0" w:color="auto"/>
            </w:tcBorders>
            <w:shd w:val="pct10" w:color="auto" w:fill="auto"/>
          </w:tcPr>
          <w:p w14:paraId="6DAC46AF" w14:textId="77777777" w:rsidR="00F0156A" w:rsidRPr="00A153F3" w:rsidRDefault="00F0156A" w:rsidP="0090390A">
            <w:pPr>
              <w:rPr>
                <w:i/>
              </w:rPr>
            </w:pPr>
          </w:p>
        </w:tc>
      </w:tr>
      <w:tr w:rsidR="00F0156A" w:rsidRPr="00A153F3" w14:paraId="5943BB53" w14:textId="77777777" w:rsidTr="0090390A">
        <w:tc>
          <w:tcPr>
            <w:tcW w:w="2268" w:type="dxa"/>
            <w:tcBorders>
              <w:top w:val="single" w:sz="4" w:space="0" w:color="auto"/>
              <w:left w:val="single" w:sz="4" w:space="0" w:color="auto"/>
              <w:bottom w:val="single" w:sz="4" w:space="0" w:color="auto"/>
              <w:right w:val="single" w:sz="4" w:space="0" w:color="auto"/>
            </w:tcBorders>
          </w:tcPr>
          <w:p w14:paraId="4E89C938" w14:textId="77777777" w:rsidR="00F0156A" w:rsidRPr="00A153F3" w:rsidRDefault="00F0156A"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16F93B51"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656153" w14:textId="77777777" w:rsidR="00F0156A" w:rsidRPr="00A153F3" w:rsidRDefault="00F0156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539142" w14:textId="77777777" w:rsidR="00F0156A" w:rsidRPr="00A153F3" w:rsidRDefault="00F0156A"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3EF85E3A" w14:textId="77777777" w:rsidR="00F0156A" w:rsidRPr="00A153F3" w:rsidRDefault="00F0156A"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F0156A" w:rsidRPr="00A153F3" w14:paraId="4C83B436"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16763A58" w14:textId="77777777" w:rsidR="00F0156A" w:rsidRPr="00A153F3" w:rsidRDefault="00F0156A"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0A8F79E"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D304455" w14:textId="77777777" w:rsidR="00F0156A" w:rsidRPr="00A153F3" w:rsidRDefault="00F0156A"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BA6C36" w14:textId="77777777" w:rsidR="00F0156A" w:rsidRPr="00A153F3" w:rsidRDefault="00F0156A"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D62CDB" w14:textId="77777777" w:rsidR="00F0156A" w:rsidRPr="00A153F3" w:rsidRDefault="00F0156A" w:rsidP="0090390A">
            <w:pPr>
              <w:rPr>
                <w:i/>
              </w:rPr>
            </w:pPr>
          </w:p>
        </w:tc>
      </w:tr>
    </w:tbl>
    <w:p w14:paraId="73A54FC2" w14:textId="77777777" w:rsidR="00F0156A" w:rsidRDefault="00F0156A" w:rsidP="00F0156A">
      <w:pPr>
        <w:rPr>
          <w:b/>
          <w:i/>
        </w:rPr>
      </w:pPr>
      <w:r w:rsidRPr="00A153F3">
        <w:rPr>
          <w:b/>
          <w:i/>
        </w:rPr>
        <w:t>Add another Data Source for this performance measure</w:t>
      </w:r>
      <w:r>
        <w:rPr>
          <w:b/>
          <w:i/>
        </w:rPr>
        <w:t xml:space="preserve"> </w:t>
      </w:r>
    </w:p>
    <w:p w14:paraId="27F1C502" w14:textId="77777777" w:rsidR="00F0156A" w:rsidRDefault="00F0156A" w:rsidP="00F0156A"/>
    <w:p w14:paraId="011F9733" w14:textId="77777777" w:rsidR="00F0156A" w:rsidRDefault="00F0156A" w:rsidP="00F0156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F0156A" w:rsidRPr="00A153F3" w14:paraId="3ABB88F1" w14:textId="77777777" w:rsidTr="0090390A">
        <w:tc>
          <w:tcPr>
            <w:tcW w:w="2520" w:type="dxa"/>
            <w:tcBorders>
              <w:top w:val="single" w:sz="4" w:space="0" w:color="auto"/>
              <w:left w:val="single" w:sz="4" w:space="0" w:color="auto"/>
              <w:bottom w:val="single" w:sz="4" w:space="0" w:color="auto"/>
              <w:right w:val="single" w:sz="4" w:space="0" w:color="auto"/>
            </w:tcBorders>
          </w:tcPr>
          <w:p w14:paraId="33F83F38" w14:textId="77777777" w:rsidR="00F0156A" w:rsidRPr="00A153F3" w:rsidRDefault="00F0156A" w:rsidP="0090390A">
            <w:pPr>
              <w:rPr>
                <w:b/>
                <w:i/>
                <w:sz w:val="22"/>
                <w:szCs w:val="22"/>
              </w:rPr>
            </w:pPr>
            <w:r w:rsidRPr="00A153F3">
              <w:rPr>
                <w:b/>
                <w:i/>
                <w:sz w:val="22"/>
                <w:szCs w:val="22"/>
              </w:rPr>
              <w:t xml:space="preserve">Responsible Party for data aggregation and analysis </w:t>
            </w:r>
          </w:p>
          <w:p w14:paraId="559E09F5" w14:textId="77777777" w:rsidR="00F0156A" w:rsidRPr="00A153F3" w:rsidRDefault="00F0156A"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AF0CD57" w14:textId="77777777" w:rsidR="00F0156A" w:rsidRPr="00A153F3" w:rsidRDefault="00F0156A" w:rsidP="0090390A">
            <w:pPr>
              <w:rPr>
                <w:b/>
                <w:i/>
                <w:sz w:val="22"/>
                <w:szCs w:val="22"/>
              </w:rPr>
            </w:pPr>
            <w:r w:rsidRPr="00A153F3">
              <w:rPr>
                <w:b/>
                <w:i/>
                <w:sz w:val="22"/>
                <w:szCs w:val="22"/>
              </w:rPr>
              <w:t>Frequency of data aggregation and analysis:</w:t>
            </w:r>
          </w:p>
          <w:p w14:paraId="73024FC7" w14:textId="77777777" w:rsidR="00F0156A" w:rsidRPr="00A153F3" w:rsidRDefault="00F0156A" w:rsidP="0090390A">
            <w:pPr>
              <w:rPr>
                <w:b/>
                <w:i/>
                <w:sz w:val="22"/>
                <w:szCs w:val="22"/>
              </w:rPr>
            </w:pPr>
            <w:r w:rsidRPr="00A153F3">
              <w:rPr>
                <w:i/>
              </w:rPr>
              <w:t>(check each that applies</w:t>
            </w:r>
          </w:p>
        </w:tc>
      </w:tr>
      <w:tr w:rsidR="00F0156A" w:rsidRPr="00A153F3" w14:paraId="7DCBE24C" w14:textId="77777777" w:rsidTr="0090390A">
        <w:tc>
          <w:tcPr>
            <w:tcW w:w="2520" w:type="dxa"/>
            <w:tcBorders>
              <w:top w:val="single" w:sz="4" w:space="0" w:color="auto"/>
              <w:left w:val="single" w:sz="4" w:space="0" w:color="auto"/>
              <w:bottom w:val="single" w:sz="4" w:space="0" w:color="auto"/>
              <w:right w:val="single" w:sz="4" w:space="0" w:color="auto"/>
            </w:tcBorders>
          </w:tcPr>
          <w:p w14:paraId="478164EF" w14:textId="77777777" w:rsidR="00F0156A" w:rsidRPr="00A153F3" w:rsidRDefault="00F0156A"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0A076E"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F0156A" w:rsidRPr="00A153F3" w14:paraId="39BBCB67" w14:textId="77777777" w:rsidTr="0090390A">
        <w:tc>
          <w:tcPr>
            <w:tcW w:w="2520" w:type="dxa"/>
            <w:tcBorders>
              <w:top w:val="single" w:sz="4" w:space="0" w:color="auto"/>
              <w:left w:val="single" w:sz="4" w:space="0" w:color="auto"/>
              <w:bottom w:val="single" w:sz="4" w:space="0" w:color="auto"/>
              <w:right w:val="single" w:sz="4" w:space="0" w:color="auto"/>
            </w:tcBorders>
          </w:tcPr>
          <w:p w14:paraId="11B56790"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752ACCA"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F0156A" w:rsidRPr="00A153F3" w14:paraId="49511206" w14:textId="77777777" w:rsidTr="0090390A">
        <w:tc>
          <w:tcPr>
            <w:tcW w:w="2520" w:type="dxa"/>
            <w:tcBorders>
              <w:top w:val="single" w:sz="4" w:space="0" w:color="auto"/>
              <w:left w:val="single" w:sz="4" w:space="0" w:color="auto"/>
              <w:bottom w:val="single" w:sz="4" w:space="0" w:color="auto"/>
              <w:right w:val="single" w:sz="4" w:space="0" w:color="auto"/>
            </w:tcBorders>
          </w:tcPr>
          <w:p w14:paraId="7476F85F" w14:textId="77777777" w:rsidR="00F0156A" w:rsidRPr="00A153F3" w:rsidRDefault="00F0156A"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233912"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F0156A" w:rsidRPr="00A153F3" w14:paraId="448504AF" w14:textId="77777777" w:rsidTr="0090390A">
        <w:tc>
          <w:tcPr>
            <w:tcW w:w="2520" w:type="dxa"/>
            <w:tcBorders>
              <w:top w:val="single" w:sz="4" w:space="0" w:color="auto"/>
              <w:left w:val="single" w:sz="4" w:space="0" w:color="auto"/>
              <w:bottom w:val="single" w:sz="4" w:space="0" w:color="auto"/>
              <w:right w:val="single" w:sz="4" w:space="0" w:color="auto"/>
            </w:tcBorders>
          </w:tcPr>
          <w:p w14:paraId="462D49A5"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26F1422" w14:textId="77777777" w:rsidR="00F0156A" w:rsidRPr="00A153F3" w:rsidRDefault="00F0156A" w:rsidP="0090390A">
            <w:pPr>
              <w:rPr>
                <w:i/>
                <w:sz w:val="22"/>
                <w:szCs w:val="22"/>
              </w:rPr>
            </w:pPr>
            <w:r w:rsidRPr="00A153F3">
              <w:rPr>
                <w:i/>
                <w:sz w:val="22"/>
                <w:szCs w:val="22"/>
              </w:rPr>
              <w:lastRenderedPageBreak/>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644A5A" w14:textId="77777777" w:rsidR="00F0156A" w:rsidRPr="00A153F3" w:rsidRDefault="00F0156A" w:rsidP="0090390A">
            <w:pPr>
              <w:rPr>
                <w:i/>
                <w:sz w:val="22"/>
                <w:szCs w:val="22"/>
              </w:rPr>
            </w:pPr>
            <w:r>
              <w:rPr>
                <w:rFonts w:ascii="Wingdings" w:eastAsia="Wingdings" w:hAnsi="Wingdings" w:cs="Wingdings"/>
              </w:rPr>
              <w:lastRenderedPageBreak/>
              <w:t>þ</w:t>
            </w:r>
            <w:r w:rsidRPr="00A153F3">
              <w:rPr>
                <w:i/>
                <w:sz w:val="22"/>
                <w:szCs w:val="22"/>
              </w:rPr>
              <w:t xml:space="preserve"> Annually</w:t>
            </w:r>
          </w:p>
        </w:tc>
      </w:tr>
      <w:tr w:rsidR="00F0156A" w:rsidRPr="00A153F3" w14:paraId="5B9491F6" w14:textId="77777777" w:rsidTr="0090390A">
        <w:tc>
          <w:tcPr>
            <w:tcW w:w="2520" w:type="dxa"/>
            <w:tcBorders>
              <w:top w:val="single" w:sz="4" w:space="0" w:color="auto"/>
              <w:bottom w:val="single" w:sz="4" w:space="0" w:color="auto"/>
              <w:right w:val="single" w:sz="4" w:space="0" w:color="auto"/>
            </w:tcBorders>
            <w:shd w:val="pct10" w:color="auto" w:fill="auto"/>
          </w:tcPr>
          <w:p w14:paraId="3E118AEF"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0BD91A" w14:textId="77777777" w:rsidR="00F0156A" w:rsidRPr="00A153F3"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F0156A" w:rsidRPr="00A153F3" w14:paraId="64766899" w14:textId="77777777" w:rsidTr="0090390A">
        <w:tc>
          <w:tcPr>
            <w:tcW w:w="2520" w:type="dxa"/>
            <w:tcBorders>
              <w:top w:val="single" w:sz="4" w:space="0" w:color="auto"/>
              <w:bottom w:val="single" w:sz="4" w:space="0" w:color="auto"/>
              <w:right w:val="single" w:sz="4" w:space="0" w:color="auto"/>
            </w:tcBorders>
            <w:shd w:val="pct10" w:color="auto" w:fill="auto"/>
          </w:tcPr>
          <w:p w14:paraId="6DB06A33"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E70C95" w14:textId="77777777" w:rsidR="00F0156A" w:rsidRDefault="00F0156A"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1DA72E3" w14:textId="77777777" w:rsidR="00F0156A" w:rsidRPr="00A153F3" w:rsidRDefault="00F0156A" w:rsidP="0090390A">
            <w:pPr>
              <w:rPr>
                <w:i/>
                <w:sz w:val="22"/>
                <w:szCs w:val="22"/>
              </w:rPr>
            </w:pPr>
            <w:r w:rsidRPr="00A153F3">
              <w:rPr>
                <w:i/>
                <w:sz w:val="22"/>
                <w:szCs w:val="22"/>
              </w:rPr>
              <w:t>Specify:</w:t>
            </w:r>
          </w:p>
        </w:tc>
      </w:tr>
      <w:tr w:rsidR="00F0156A" w:rsidRPr="00A153F3" w14:paraId="5F4B704C"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2D97926B" w14:textId="77777777" w:rsidR="00F0156A" w:rsidRPr="00A153F3" w:rsidRDefault="00F0156A"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D8EEBC" w14:textId="77777777" w:rsidR="00F0156A" w:rsidRPr="00A153F3" w:rsidRDefault="00F0156A" w:rsidP="0090390A">
            <w:pPr>
              <w:rPr>
                <w:i/>
                <w:sz w:val="22"/>
                <w:szCs w:val="22"/>
              </w:rPr>
            </w:pPr>
          </w:p>
        </w:tc>
      </w:tr>
    </w:tbl>
    <w:p w14:paraId="6093352D" w14:textId="77777777" w:rsidR="00F0156A" w:rsidRDefault="00F0156A" w:rsidP="00AF625E">
      <w:pPr>
        <w:rPr>
          <w:b/>
          <w:i/>
        </w:rPr>
      </w:pPr>
    </w:p>
    <w:p w14:paraId="6B51A03D" w14:textId="77777777" w:rsidR="00F0156A" w:rsidRDefault="00F0156A"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63714E" w:rsidRPr="00A153F3" w14:paraId="53580BDB" w14:textId="77777777" w:rsidTr="002A5488">
        <w:tc>
          <w:tcPr>
            <w:tcW w:w="2268" w:type="dxa"/>
            <w:tcBorders>
              <w:right w:val="single" w:sz="12" w:space="0" w:color="auto"/>
            </w:tcBorders>
          </w:tcPr>
          <w:p w14:paraId="5D9F8872" w14:textId="77777777" w:rsidR="0063714E" w:rsidRPr="00A153F3" w:rsidRDefault="0063714E" w:rsidP="002A5488">
            <w:pPr>
              <w:rPr>
                <w:b/>
                <w:i/>
              </w:rPr>
            </w:pPr>
            <w:r w:rsidRPr="00A153F3">
              <w:rPr>
                <w:b/>
                <w:i/>
              </w:rPr>
              <w:t>Performance Measure:</w:t>
            </w:r>
          </w:p>
          <w:p w14:paraId="4C4267BD" w14:textId="77777777" w:rsidR="0063714E" w:rsidRPr="00A153F3" w:rsidRDefault="0063714E"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928DD6" w14:textId="5899EBBD" w:rsidR="0063714E" w:rsidRPr="001A799E" w:rsidRDefault="00177080" w:rsidP="002A5488">
            <w:pPr>
              <w:rPr>
                <w:iCs/>
              </w:rPr>
            </w:pPr>
            <w:r w:rsidRPr="00177080">
              <w:rPr>
                <w:iCs/>
              </w:rPr>
              <w:t xml:space="preserve">% of </w:t>
            </w:r>
            <w:r w:rsidR="00DE4310">
              <w:rPr>
                <w:iCs/>
              </w:rPr>
              <w:t>providers who are in compliance with individuals</w:t>
            </w:r>
            <w:r w:rsidR="0047602A">
              <w:rPr>
                <w:iCs/>
              </w:rPr>
              <w:t xml:space="preserve">’ </w:t>
            </w:r>
            <w:r w:rsidRPr="00177080">
              <w:rPr>
                <w:iCs/>
              </w:rPr>
              <w:t xml:space="preserve">physicians' orders and treatment protocols </w:t>
            </w:r>
            <w:r w:rsidR="0047602A">
              <w:rPr>
                <w:iCs/>
              </w:rPr>
              <w:t>being</w:t>
            </w:r>
            <w:r w:rsidRPr="00177080">
              <w:rPr>
                <w:iCs/>
              </w:rPr>
              <w:t xml:space="preserve"> followed. (Number of </w:t>
            </w:r>
            <w:r w:rsidR="0047602A">
              <w:rPr>
                <w:iCs/>
              </w:rPr>
              <w:t>providers</w:t>
            </w:r>
            <w:r w:rsidR="0047602A" w:rsidRPr="00177080">
              <w:rPr>
                <w:iCs/>
              </w:rPr>
              <w:t xml:space="preserve"> </w:t>
            </w:r>
            <w:r w:rsidRPr="00177080">
              <w:rPr>
                <w:iCs/>
              </w:rPr>
              <w:t xml:space="preserve">who </w:t>
            </w:r>
            <w:r w:rsidR="0047602A">
              <w:rPr>
                <w:iCs/>
              </w:rPr>
              <w:t>demonstrate</w:t>
            </w:r>
            <w:r w:rsidR="0076424A">
              <w:rPr>
                <w:iCs/>
              </w:rPr>
              <w:t xml:space="preserve"> that</w:t>
            </w:r>
            <w:r w:rsidRPr="00177080">
              <w:rPr>
                <w:iCs/>
              </w:rPr>
              <w:t xml:space="preserve"> a</w:t>
            </w:r>
            <w:r w:rsidR="0076424A">
              <w:rPr>
                <w:iCs/>
              </w:rPr>
              <w:t>n individual’s</w:t>
            </w:r>
            <w:r w:rsidRPr="00177080">
              <w:rPr>
                <w:iCs/>
              </w:rPr>
              <w:t xml:space="preserve"> treatment protocol/physicians' orders are </w:t>
            </w:r>
            <w:r w:rsidR="0076424A">
              <w:rPr>
                <w:iCs/>
              </w:rPr>
              <w:t xml:space="preserve">being </w:t>
            </w:r>
            <w:r w:rsidRPr="00177080">
              <w:rPr>
                <w:iCs/>
              </w:rPr>
              <w:t xml:space="preserve">followed/ Number of </w:t>
            </w:r>
            <w:r w:rsidR="0076424A">
              <w:rPr>
                <w:iCs/>
              </w:rPr>
              <w:t>providers</w:t>
            </w:r>
            <w:r w:rsidR="000761D0">
              <w:rPr>
                <w:iCs/>
              </w:rPr>
              <w:t xml:space="preserve"> being</w:t>
            </w:r>
            <w:r w:rsidR="0076424A" w:rsidRPr="00177080">
              <w:rPr>
                <w:iCs/>
              </w:rPr>
              <w:t xml:space="preserve"> </w:t>
            </w:r>
            <w:r w:rsidRPr="00177080">
              <w:rPr>
                <w:iCs/>
              </w:rPr>
              <w:t xml:space="preserve">reviewed </w:t>
            </w:r>
            <w:r w:rsidR="000761D0">
              <w:rPr>
                <w:iCs/>
              </w:rPr>
              <w:t>by survey and certification</w:t>
            </w:r>
            <w:r w:rsidR="00D12CF2" w:rsidRPr="00D12CF2">
              <w:rPr>
                <w:iCs/>
              </w:rPr>
              <w:t>)</w:t>
            </w:r>
          </w:p>
        </w:tc>
      </w:tr>
      <w:tr w:rsidR="0063714E" w:rsidRPr="00A153F3" w14:paraId="6671C6F1" w14:textId="77777777" w:rsidTr="002A5488">
        <w:tc>
          <w:tcPr>
            <w:tcW w:w="9746" w:type="dxa"/>
            <w:gridSpan w:val="5"/>
          </w:tcPr>
          <w:p w14:paraId="73CBA47A" w14:textId="50765E09" w:rsidR="0063714E" w:rsidRPr="00A153F3" w:rsidRDefault="0063714E" w:rsidP="002A5488">
            <w:pPr>
              <w:rPr>
                <w:b/>
                <w:i/>
              </w:rPr>
            </w:pPr>
            <w:r>
              <w:rPr>
                <w:b/>
                <w:i/>
              </w:rPr>
              <w:t xml:space="preserve">Data Source </w:t>
            </w:r>
            <w:r>
              <w:rPr>
                <w:i/>
              </w:rPr>
              <w:t>(Select one) (Several options are listed in the on-line application):</w:t>
            </w:r>
            <w:r w:rsidR="000761D0">
              <w:rPr>
                <w:i/>
              </w:rPr>
              <w:t xml:space="preserve"> provider performance monitoring</w:t>
            </w:r>
          </w:p>
        </w:tc>
      </w:tr>
      <w:tr w:rsidR="0063714E" w:rsidRPr="00A153F3" w14:paraId="6BCF5F71" w14:textId="77777777" w:rsidTr="002A5488">
        <w:tc>
          <w:tcPr>
            <w:tcW w:w="9746" w:type="dxa"/>
            <w:gridSpan w:val="5"/>
            <w:tcBorders>
              <w:bottom w:val="single" w:sz="12" w:space="0" w:color="auto"/>
            </w:tcBorders>
          </w:tcPr>
          <w:p w14:paraId="35E9F7AC" w14:textId="77777777" w:rsidR="0063714E" w:rsidRPr="00AF7A85" w:rsidRDefault="0063714E" w:rsidP="002A5488">
            <w:pPr>
              <w:rPr>
                <w:i/>
              </w:rPr>
            </w:pPr>
            <w:r>
              <w:rPr>
                <w:i/>
              </w:rPr>
              <w:t>If ‘Other’ is selected, specify:</w:t>
            </w:r>
          </w:p>
        </w:tc>
      </w:tr>
      <w:tr w:rsidR="0063714E" w:rsidRPr="00A153F3" w14:paraId="051D481B"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8D69B7" w14:textId="77777777" w:rsidR="0063714E" w:rsidRDefault="0063714E" w:rsidP="002A5488">
            <w:pPr>
              <w:rPr>
                <w:i/>
              </w:rPr>
            </w:pPr>
          </w:p>
        </w:tc>
      </w:tr>
      <w:tr w:rsidR="0063714E" w:rsidRPr="00A153F3" w14:paraId="2BB10446" w14:textId="77777777" w:rsidTr="002A5488">
        <w:tc>
          <w:tcPr>
            <w:tcW w:w="2268" w:type="dxa"/>
            <w:tcBorders>
              <w:top w:val="single" w:sz="12" w:space="0" w:color="auto"/>
            </w:tcBorders>
          </w:tcPr>
          <w:p w14:paraId="4F63F73E" w14:textId="77777777" w:rsidR="0063714E" w:rsidRPr="00A153F3" w:rsidRDefault="0063714E" w:rsidP="002A5488">
            <w:pPr>
              <w:rPr>
                <w:b/>
                <w:i/>
              </w:rPr>
            </w:pPr>
            <w:r w:rsidRPr="00A153F3" w:rsidDel="000B4A44">
              <w:rPr>
                <w:b/>
                <w:i/>
              </w:rPr>
              <w:t xml:space="preserve"> </w:t>
            </w:r>
          </w:p>
        </w:tc>
        <w:tc>
          <w:tcPr>
            <w:tcW w:w="2520" w:type="dxa"/>
            <w:tcBorders>
              <w:top w:val="single" w:sz="12" w:space="0" w:color="auto"/>
            </w:tcBorders>
          </w:tcPr>
          <w:p w14:paraId="4910F1A5" w14:textId="77777777" w:rsidR="0063714E" w:rsidRPr="00A153F3" w:rsidRDefault="0063714E" w:rsidP="002A5488">
            <w:pPr>
              <w:rPr>
                <w:b/>
                <w:i/>
              </w:rPr>
            </w:pPr>
            <w:r w:rsidRPr="00A153F3">
              <w:rPr>
                <w:b/>
                <w:i/>
              </w:rPr>
              <w:t>Responsible Party for data collection/generation</w:t>
            </w:r>
          </w:p>
          <w:p w14:paraId="2A1324E7" w14:textId="77777777" w:rsidR="0063714E" w:rsidRPr="00A153F3" w:rsidRDefault="0063714E" w:rsidP="002A5488">
            <w:pPr>
              <w:rPr>
                <w:i/>
              </w:rPr>
            </w:pPr>
            <w:r w:rsidRPr="00A153F3">
              <w:rPr>
                <w:i/>
              </w:rPr>
              <w:t>(check each that applies)</w:t>
            </w:r>
          </w:p>
          <w:p w14:paraId="3B7B8337" w14:textId="77777777" w:rsidR="0063714E" w:rsidRPr="00A153F3" w:rsidRDefault="0063714E" w:rsidP="002A5488">
            <w:pPr>
              <w:rPr>
                <w:i/>
              </w:rPr>
            </w:pPr>
          </w:p>
        </w:tc>
        <w:tc>
          <w:tcPr>
            <w:tcW w:w="2390" w:type="dxa"/>
            <w:tcBorders>
              <w:top w:val="single" w:sz="12" w:space="0" w:color="auto"/>
            </w:tcBorders>
          </w:tcPr>
          <w:p w14:paraId="0C65B1E5" w14:textId="77777777" w:rsidR="0063714E" w:rsidRPr="00A153F3" w:rsidRDefault="0063714E" w:rsidP="002A5488">
            <w:pPr>
              <w:rPr>
                <w:b/>
                <w:i/>
              </w:rPr>
            </w:pPr>
            <w:r w:rsidRPr="00B65FD8">
              <w:rPr>
                <w:b/>
                <w:i/>
              </w:rPr>
              <w:t>Frequency of data collection/generation</w:t>
            </w:r>
            <w:r w:rsidRPr="00A153F3">
              <w:rPr>
                <w:b/>
                <w:i/>
              </w:rPr>
              <w:t>:</w:t>
            </w:r>
          </w:p>
          <w:p w14:paraId="34665AA9" w14:textId="77777777" w:rsidR="0063714E" w:rsidRPr="00A153F3" w:rsidRDefault="0063714E" w:rsidP="002A5488">
            <w:pPr>
              <w:rPr>
                <w:i/>
              </w:rPr>
            </w:pPr>
            <w:r w:rsidRPr="00A153F3">
              <w:rPr>
                <w:i/>
              </w:rPr>
              <w:t>(check each that applies)</w:t>
            </w:r>
          </w:p>
        </w:tc>
        <w:tc>
          <w:tcPr>
            <w:tcW w:w="2568" w:type="dxa"/>
            <w:gridSpan w:val="2"/>
            <w:tcBorders>
              <w:top w:val="single" w:sz="12" w:space="0" w:color="auto"/>
            </w:tcBorders>
          </w:tcPr>
          <w:p w14:paraId="55B0CF46" w14:textId="77777777" w:rsidR="0063714E" w:rsidRPr="00A153F3" w:rsidRDefault="0063714E" w:rsidP="002A5488">
            <w:pPr>
              <w:rPr>
                <w:b/>
                <w:i/>
              </w:rPr>
            </w:pPr>
            <w:r w:rsidRPr="00A153F3">
              <w:rPr>
                <w:b/>
                <w:i/>
              </w:rPr>
              <w:t>Sampling Approach</w:t>
            </w:r>
          </w:p>
          <w:p w14:paraId="7B0C8E03" w14:textId="77777777" w:rsidR="0063714E" w:rsidRPr="00A153F3" w:rsidRDefault="0063714E" w:rsidP="002A5488">
            <w:pPr>
              <w:rPr>
                <w:i/>
              </w:rPr>
            </w:pPr>
            <w:r w:rsidRPr="00A153F3">
              <w:rPr>
                <w:i/>
              </w:rPr>
              <w:t>(check each that applies)</w:t>
            </w:r>
          </w:p>
        </w:tc>
      </w:tr>
      <w:tr w:rsidR="0063714E" w:rsidRPr="00A153F3" w14:paraId="3C4B20B5" w14:textId="77777777" w:rsidTr="002A5488">
        <w:tc>
          <w:tcPr>
            <w:tcW w:w="2268" w:type="dxa"/>
          </w:tcPr>
          <w:p w14:paraId="40FDBC95" w14:textId="77777777" w:rsidR="0063714E" w:rsidRPr="00A153F3" w:rsidRDefault="0063714E" w:rsidP="002A5488">
            <w:pPr>
              <w:rPr>
                <w:i/>
              </w:rPr>
            </w:pPr>
          </w:p>
        </w:tc>
        <w:tc>
          <w:tcPr>
            <w:tcW w:w="2520" w:type="dxa"/>
          </w:tcPr>
          <w:p w14:paraId="61388116" w14:textId="602ACA81" w:rsidR="0063714E" w:rsidRPr="00A153F3" w:rsidRDefault="003E4BDF" w:rsidP="002A5488">
            <w:pPr>
              <w:rPr>
                <w:i/>
                <w:sz w:val="22"/>
                <w:szCs w:val="22"/>
              </w:rPr>
            </w:pPr>
            <w:r>
              <w:rPr>
                <w:rFonts w:ascii="Wingdings" w:eastAsia="Wingdings" w:hAnsi="Wingdings" w:cs="Wingdings"/>
              </w:rPr>
              <w:t>þ</w:t>
            </w:r>
            <w:r w:rsidR="0063714E" w:rsidRPr="00A153F3">
              <w:rPr>
                <w:i/>
                <w:sz w:val="22"/>
                <w:szCs w:val="22"/>
              </w:rPr>
              <w:t xml:space="preserve"> State Medicaid Agency</w:t>
            </w:r>
          </w:p>
        </w:tc>
        <w:tc>
          <w:tcPr>
            <w:tcW w:w="2390" w:type="dxa"/>
          </w:tcPr>
          <w:p w14:paraId="4FBD047B" w14:textId="58B4F393"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2161B435" w14:textId="35EFE65C" w:rsidR="0063714E" w:rsidRPr="00A153F3" w:rsidRDefault="009A0489" w:rsidP="002A5488">
            <w:pPr>
              <w:rPr>
                <w:i/>
              </w:rPr>
            </w:pPr>
            <w:r>
              <w:rPr>
                <w:rFonts w:ascii="Wingdings" w:eastAsia="Wingdings" w:hAnsi="Wingdings" w:cs="Wingdings"/>
              </w:rPr>
              <w:t>þ</w:t>
            </w:r>
            <w:r w:rsidRPr="00A153F3">
              <w:rPr>
                <w:i/>
                <w:sz w:val="22"/>
                <w:szCs w:val="22"/>
              </w:rPr>
              <w:t xml:space="preserve"> </w:t>
            </w:r>
            <w:r w:rsidR="0063714E" w:rsidRPr="00A153F3">
              <w:rPr>
                <w:i/>
                <w:sz w:val="22"/>
                <w:szCs w:val="22"/>
              </w:rPr>
              <w:t>100% Review</w:t>
            </w:r>
          </w:p>
        </w:tc>
      </w:tr>
      <w:tr w:rsidR="0063714E" w:rsidRPr="00A153F3" w14:paraId="332A0030" w14:textId="77777777" w:rsidTr="002A5488">
        <w:tc>
          <w:tcPr>
            <w:tcW w:w="2268" w:type="dxa"/>
            <w:shd w:val="solid" w:color="auto" w:fill="auto"/>
          </w:tcPr>
          <w:p w14:paraId="29329639" w14:textId="77777777" w:rsidR="0063714E" w:rsidRPr="00A153F3" w:rsidRDefault="0063714E" w:rsidP="002A5488">
            <w:pPr>
              <w:rPr>
                <w:i/>
              </w:rPr>
            </w:pPr>
          </w:p>
        </w:tc>
        <w:tc>
          <w:tcPr>
            <w:tcW w:w="2520" w:type="dxa"/>
          </w:tcPr>
          <w:p w14:paraId="14B9D3B7" w14:textId="30F1398D"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7FBC023" w14:textId="3139A652"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006E272" w14:textId="23F58AD4" w:rsidR="0063714E" w:rsidRPr="00A153F3" w:rsidRDefault="000761D0" w:rsidP="002A5488">
            <w:pPr>
              <w:rPr>
                <w:i/>
              </w:rPr>
            </w:pPr>
            <w:r w:rsidRPr="0063714E">
              <w:rPr>
                <w:rFonts w:ascii="Wingdings" w:eastAsia="Wingdings" w:hAnsi="Wingdings" w:cs="Wingdings"/>
                <w:i/>
                <w:sz w:val="22"/>
                <w:szCs w:val="22"/>
              </w:rPr>
              <w:t>¨</w:t>
            </w:r>
            <w:r w:rsidR="009A0489" w:rsidRPr="00A153F3">
              <w:rPr>
                <w:i/>
                <w:sz w:val="22"/>
                <w:szCs w:val="22"/>
              </w:rPr>
              <w:t xml:space="preserve"> </w:t>
            </w:r>
            <w:r w:rsidR="0063714E" w:rsidRPr="00A153F3">
              <w:rPr>
                <w:i/>
                <w:sz w:val="22"/>
                <w:szCs w:val="22"/>
              </w:rPr>
              <w:t>Less than 100% Review</w:t>
            </w:r>
          </w:p>
        </w:tc>
      </w:tr>
      <w:tr w:rsidR="0063714E" w:rsidRPr="00A153F3" w14:paraId="4068ECE7" w14:textId="77777777" w:rsidTr="002A5488">
        <w:tc>
          <w:tcPr>
            <w:tcW w:w="2268" w:type="dxa"/>
            <w:shd w:val="solid" w:color="auto" w:fill="auto"/>
          </w:tcPr>
          <w:p w14:paraId="6D5603EE" w14:textId="77777777" w:rsidR="0063714E" w:rsidRPr="00A153F3" w:rsidRDefault="0063714E" w:rsidP="002A5488">
            <w:pPr>
              <w:rPr>
                <w:i/>
              </w:rPr>
            </w:pPr>
          </w:p>
        </w:tc>
        <w:tc>
          <w:tcPr>
            <w:tcW w:w="2520" w:type="dxa"/>
          </w:tcPr>
          <w:p w14:paraId="17E1C124" w14:textId="0BAE784D" w:rsidR="0063714E" w:rsidRPr="00A153F3" w:rsidRDefault="0063714E"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4ABB4956" w14:textId="3F49D3A7" w:rsidR="0063714E" w:rsidRPr="00A153F3" w:rsidRDefault="0063714E" w:rsidP="002A5488">
            <w:pPr>
              <w:rPr>
                <w:i/>
              </w:rPr>
            </w:pPr>
            <w:r w:rsidRPr="0063714E">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0DF9381E" w14:textId="77777777" w:rsidR="0063714E" w:rsidRPr="00A153F3" w:rsidRDefault="0063714E" w:rsidP="002A5488">
            <w:pPr>
              <w:rPr>
                <w:i/>
              </w:rPr>
            </w:pPr>
          </w:p>
        </w:tc>
        <w:tc>
          <w:tcPr>
            <w:tcW w:w="2208" w:type="dxa"/>
            <w:tcBorders>
              <w:bottom w:val="single" w:sz="4" w:space="0" w:color="auto"/>
            </w:tcBorders>
            <w:shd w:val="clear" w:color="auto" w:fill="auto"/>
          </w:tcPr>
          <w:p w14:paraId="2CEAA281" w14:textId="1DDBA057" w:rsidR="0063714E" w:rsidRPr="00A153F3" w:rsidRDefault="000761D0" w:rsidP="002A5488">
            <w:pPr>
              <w:rPr>
                <w:i/>
              </w:rPr>
            </w:pPr>
            <w:r w:rsidRPr="0063714E">
              <w:rPr>
                <w:rFonts w:ascii="Wingdings" w:eastAsia="Wingdings" w:hAnsi="Wingdings" w:cs="Wingdings"/>
                <w:i/>
                <w:sz w:val="22"/>
                <w:szCs w:val="22"/>
              </w:rPr>
              <w:t>¨</w:t>
            </w:r>
            <w:r w:rsidR="0063714E" w:rsidRPr="00A153F3">
              <w:rPr>
                <w:i/>
                <w:sz w:val="22"/>
                <w:szCs w:val="22"/>
              </w:rPr>
              <w:t xml:space="preserve"> Representative Sample; Confidence Interval =</w:t>
            </w:r>
          </w:p>
        </w:tc>
      </w:tr>
      <w:tr w:rsidR="0063714E" w:rsidRPr="00A153F3" w14:paraId="7285D5B3" w14:textId="77777777" w:rsidTr="002A5488">
        <w:tc>
          <w:tcPr>
            <w:tcW w:w="2268" w:type="dxa"/>
            <w:shd w:val="solid" w:color="auto" w:fill="auto"/>
          </w:tcPr>
          <w:p w14:paraId="1455430C" w14:textId="77777777" w:rsidR="0063714E" w:rsidRPr="00A153F3" w:rsidRDefault="0063714E" w:rsidP="002A5488">
            <w:pPr>
              <w:rPr>
                <w:i/>
              </w:rPr>
            </w:pPr>
          </w:p>
        </w:tc>
        <w:tc>
          <w:tcPr>
            <w:tcW w:w="2520" w:type="dxa"/>
          </w:tcPr>
          <w:p w14:paraId="25F9D0C5" w14:textId="77777777" w:rsidR="0063714E"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BCACBE3" w14:textId="77777777" w:rsidR="0063714E" w:rsidRPr="00A153F3" w:rsidRDefault="0063714E" w:rsidP="002A5488">
            <w:pPr>
              <w:rPr>
                <w:i/>
              </w:rPr>
            </w:pPr>
            <w:r w:rsidRPr="00A153F3">
              <w:rPr>
                <w:i/>
                <w:sz w:val="22"/>
                <w:szCs w:val="22"/>
              </w:rPr>
              <w:t>Specify:</w:t>
            </w:r>
          </w:p>
        </w:tc>
        <w:tc>
          <w:tcPr>
            <w:tcW w:w="2390" w:type="dxa"/>
          </w:tcPr>
          <w:p w14:paraId="2DFCB7C1" w14:textId="0E49718E"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solid" w:color="auto" w:fill="auto"/>
          </w:tcPr>
          <w:p w14:paraId="53223D5B" w14:textId="77777777" w:rsidR="0063714E" w:rsidRPr="00A153F3" w:rsidRDefault="0063714E" w:rsidP="002A5488">
            <w:pPr>
              <w:rPr>
                <w:i/>
              </w:rPr>
            </w:pPr>
          </w:p>
        </w:tc>
        <w:tc>
          <w:tcPr>
            <w:tcW w:w="2208" w:type="dxa"/>
            <w:tcBorders>
              <w:bottom w:val="single" w:sz="4" w:space="0" w:color="auto"/>
            </w:tcBorders>
            <w:shd w:val="pct10" w:color="auto" w:fill="auto"/>
          </w:tcPr>
          <w:p w14:paraId="6398A885" w14:textId="0DA2DB5C" w:rsidR="0063714E" w:rsidRPr="001A799E" w:rsidRDefault="0063714E" w:rsidP="002A5488">
            <w:pPr>
              <w:rPr>
                <w:iCs/>
              </w:rPr>
            </w:pPr>
          </w:p>
        </w:tc>
      </w:tr>
      <w:tr w:rsidR="0063714E" w:rsidRPr="00A153F3" w14:paraId="303EB1E0" w14:textId="77777777" w:rsidTr="002A5488">
        <w:tc>
          <w:tcPr>
            <w:tcW w:w="2268" w:type="dxa"/>
            <w:tcBorders>
              <w:bottom w:val="single" w:sz="4" w:space="0" w:color="auto"/>
            </w:tcBorders>
          </w:tcPr>
          <w:p w14:paraId="136416A3" w14:textId="77777777" w:rsidR="0063714E" w:rsidRPr="00A153F3" w:rsidRDefault="0063714E" w:rsidP="002A5488">
            <w:pPr>
              <w:rPr>
                <w:i/>
              </w:rPr>
            </w:pPr>
          </w:p>
        </w:tc>
        <w:tc>
          <w:tcPr>
            <w:tcW w:w="2520" w:type="dxa"/>
            <w:tcBorders>
              <w:bottom w:val="single" w:sz="4" w:space="0" w:color="auto"/>
            </w:tcBorders>
            <w:shd w:val="pct10" w:color="auto" w:fill="auto"/>
          </w:tcPr>
          <w:p w14:paraId="01C52031" w14:textId="77777777" w:rsidR="0063714E" w:rsidRPr="00A153F3" w:rsidRDefault="0063714E" w:rsidP="002A5488">
            <w:pPr>
              <w:rPr>
                <w:i/>
                <w:sz w:val="22"/>
                <w:szCs w:val="22"/>
              </w:rPr>
            </w:pPr>
          </w:p>
        </w:tc>
        <w:tc>
          <w:tcPr>
            <w:tcW w:w="2390" w:type="dxa"/>
            <w:tcBorders>
              <w:bottom w:val="single" w:sz="4" w:space="0" w:color="auto"/>
            </w:tcBorders>
          </w:tcPr>
          <w:p w14:paraId="0270BB64" w14:textId="76BB390C" w:rsidR="0063714E" w:rsidRPr="00A153F3" w:rsidRDefault="009A0489" w:rsidP="002A5488">
            <w:pPr>
              <w:rPr>
                <w:i/>
                <w:sz w:val="22"/>
                <w:szCs w:val="22"/>
              </w:rPr>
            </w:pPr>
            <w:r>
              <w:rPr>
                <w:rFonts w:ascii="Wingdings" w:eastAsia="Wingdings" w:hAnsi="Wingdings" w:cs="Wingdings"/>
              </w:rPr>
              <w:t>þ</w:t>
            </w:r>
            <w:r w:rsidR="0063714E" w:rsidRPr="00A153F3">
              <w:rPr>
                <w:i/>
                <w:sz w:val="22"/>
                <w:szCs w:val="22"/>
              </w:rPr>
              <w:t xml:space="preserve"> Continuously and Ongoing</w:t>
            </w:r>
          </w:p>
        </w:tc>
        <w:tc>
          <w:tcPr>
            <w:tcW w:w="360" w:type="dxa"/>
            <w:tcBorders>
              <w:bottom w:val="single" w:sz="4" w:space="0" w:color="auto"/>
            </w:tcBorders>
            <w:shd w:val="solid" w:color="auto" w:fill="auto"/>
          </w:tcPr>
          <w:p w14:paraId="39D198AA" w14:textId="77777777" w:rsidR="0063714E" w:rsidRPr="00A153F3" w:rsidRDefault="0063714E" w:rsidP="002A5488">
            <w:pPr>
              <w:rPr>
                <w:i/>
              </w:rPr>
            </w:pPr>
          </w:p>
        </w:tc>
        <w:tc>
          <w:tcPr>
            <w:tcW w:w="2208" w:type="dxa"/>
            <w:tcBorders>
              <w:bottom w:val="single" w:sz="4" w:space="0" w:color="auto"/>
            </w:tcBorders>
            <w:shd w:val="clear" w:color="auto" w:fill="auto"/>
          </w:tcPr>
          <w:p w14:paraId="38DA781D" w14:textId="4401B9FB"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63714E" w:rsidRPr="00A153F3" w14:paraId="48530818" w14:textId="77777777" w:rsidTr="002A5488">
        <w:tc>
          <w:tcPr>
            <w:tcW w:w="2268" w:type="dxa"/>
            <w:tcBorders>
              <w:bottom w:val="single" w:sz="4" w:space="0" w:color="auto"/>
            </w:tcBorders>
          </w:tcPr>
          <w:p w14:paraId="703AA0D5" w14:textId="77777777" w:rsidR="0063714E" w:rsidRPr="00A153F3" w:rsidRDefault="0063714E" w:rsidP="002A5488">
            <w:pPr>
              <w:rPr>
                <w:i/>
              </w:rPr>
            </w:pPr>
          </w:p>
        </w:tc>
        <w:tc>
          <w:tcPr>
            <w:tcW w:w="2520" w:type="dxa"/>
            <w:tcBorders>
              <w:bottom w:val="single" w:sz="4" w:space="0" w:color="auto"/>
            </w:tcBorders>
            <w:shd w:val="pct10" w:color="auto" w:fill="auto"/>
          </w:tcPr>
          <w:p w14:paraId="14391001" w14:textId="77777777" w:rsidR="0063714E" w:rsidRPr="00A153F3" w:rsidRDefault="0063714E" w:rsidP="002A5488">
            <w:pPr>
              <w:rPr>
                <w:i/>
                <w:sz w:val="22"/>
                <w:szCs w:val="22"/>
              </w:rPr>
            </w:pPr>
          </w:p>
        </w:tc>
        <w:tc>
          <w:tcPr>
            <w:tcW w:w="2390" w:type="dxa"/>
            <w:tcBorders>
              <w:bottom w:val="single" w:sz="4" w:space="0" w:color="auto"/>
            </w:tcBorders>
          </w:tcPr>
          <w:p w14:paraId="6C27BD51" w14:textId="77777777" w:rsidR="0063714E"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B96CD27" w14:textId="77777777" w:rsidR="0063714E" w:rsidRPr="00A153F3" w:rsidRDefault="0063714E" w:rsidP="002A5488">
            <w:pPr>
              <w:rPr>
                <w:i/>
              </w:rPr>
            </w:pPr>
            <w:r w:rsidRPr="00A153F3">
              <w:rPr>
                <w:i/>
                <w:sz w:val="22"/>
                <w:szCs w:val="22"/>
              </w:rPr>
              <w:t>Specify:</w:t>
            </w:r>
          </w:p>
        </w:tc>
        <w:tc>
          <w:tcPr>
            <w:tcW w:w="360" w:type="dxa"/>
            <w:tcBorders>
              <w:bottom w:val="single" w:sz="4" w:space="0" w:color="auto"/>
            </w:tcBorders>
            <w:shd w:val="solid" w:color="auto" w:fill="auto"/>
          </w:tcPr>
          <w:p w14:paraId="73492D67" w14:textId="77777777" w:rsidR="0063714E" w:rsidRPr="00A153F3" w:rsidRDefault="0063714E" w:rsidP="002A5488">
            <w:pPr>
              <w:rPr>
                <w:i/>
              </w:rPr>
            </w:pPr>
          </w:p>
        </w:tc>
        <w:tc>
          <w:tcPr>
            <w:tcW w:w="2208" w:type="dxa"/>
            <w:tcBorders>
              <w:bottom w:val="single" w:sz="4" w:space="0" w:color="auto"/>
            </w:tcBorders>
            <w:shd w:val="pct10" w:color="auto" w:fill="auto"/>
          </w:tcPr>
          <w:p w14:paraId="595FB942" w14:textId="77777777" w:rsidR="0063714E" w:rsidRPr="00A153F3" w:rsidRDefault="0063714E" w:rsidP="002A5488">
            <w:pPr>
              <w:rPr>
                <w:i/>
              </w:rPr>
            </w:pPr>
          </w:p>
        </w:tc>
      </w:tr>
      <w:tr w:rsidR="0063714E" w:rsidRPr="00A153F3" w14:paraId="5ED0BA85" w14:textId="77777777" w:rsidTr="002A5488">
        <w:tc>
          <w:tcPr>
            <w:tcW w:w="2268" w:type="dxa"/>
            <w:tcBorders>
              <w:top w:val="single" w:sz="4" w:space="0" w:color="auto"/>
              <w:left w:val="single" w:sz="4" w:space="0" w:color="auto"/>
              <w:bottom w:val="single" w:sz="4" w:space="0" w:color="auto"/>
              <w:right w:val="single" w:sz="4" w:space="0" w:color="auto"/>
            </w:tcBorders>
          </w:tcPr>
          <w:p w14:paraId="346A68DF" w14:textId="77777777" w:rsidR="0063714E" w:rsidRPr="00A153F3" w:rsidRDefault="0063714E"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7145F8EB"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6B3B45" w14:textId="77777777" w:rsidR="0063714E" w:rsidRPr="00A153F3" w:rsidRDefault="0063714E"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CD8F1F" w14:textId="77777777" w:rsidR="0063714E" w:rsidRPr="00A153F3" w:rsidRDefault="0063714E"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28F875EC" w14:textId="1148A5BB" w:rsidR="0063714E" w:rsidRPr="00A153F3" w:rsidRDefault="0063714E"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63714E" w:rsidRPr="00A153F3" w14:paraId="0CA7029F"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08906DB7" w14:textId="77777777" w:rsidR="0063714E" w:rsidRPr="00A153F3" w:rsidRDefault="0063714E"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7CDC073"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B5CD3BF" w14:textId="77777777" w:rsidR="0063714E" w:rsidRPr="00A153F3" w:rsidRDefault="0063714E"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334034D" w14:textId="77777777" w:rsidR="0063714E" w:rsidRPr="00A153F3" w:rsidRDefault="0063714E"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D6F94AA" w14:textId="77777777" w:rsidR="0063714E" w:rsidRPr="00A153F3" w:rsidRDefault="0063714E" w:rsidP="002A5488">
            <w:pPr>
              <w:rPr>
                <w:i/>
              </w:rPr>
            </w:pPr>
          </w:p>
        </w:tc>
      </w:tr>
    </w:tbl>
    <w:p w14:paraId="7E1C3E76" w14:textId="77777777" w:rsidR="0063714E" w:rsidRDefault="0063714E" w:rsidP="0063714E">
      <w:pPr>
        <w:rPr>
          <w:b/>
          <w:i/>
        </w:rPr>
      </w:pPr>
      <w:r w:rsidRPr="00A153F3">
        <w:rPr>
          <w:b/>
          <w:i/>
        </w:rPr>
        <w:t>Add another Data Source for this performance measure</w:t>
      </w:r>
      <w:r>
        <w:rPr>
          <w:b/>
          <w:i/>
        </w:rPr>
        <w:t xml:space="preserve"> </w:t>
      </w:r>
    </w:p>
    <w:p w14:paraId="1C95379F" w14:textId="77777777" w:rsidR="0063714E" w:rsidRDefault="0063714E" w:rsidP="0063714E"/>
    <w:p w14:paraId="238380E4" w14:textId="77777777" w:rsidR="0063714E" w:rsidRDefault="0063714E" w:rsidP="0063714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3714E" w:rsidRPr="00A153F3" w14:paraId="3D0B5EE7" w14:textId="77777777" w:rsidTr="002A5488">
        <w:tc>
          <w:tcPr>
            <w:tcW w:w="2520" w:type="dxa"/>
            <w:tcBorders>
              <w:top w:val="single" w:sz="4" w:space="0" w:color="auto"/>
              <w:left w:val="single" w:sz="4" w:space="0" w:color="auto"/>
              <w:bottom w:val="single" w:sz="4" w:space="0" w:color="auto"/>
              <w:right w:val="single" w:sz="4" w:space="0" w:color="auto"/>
            </w:tcBorders>
          </w:tcPr>
          <w:p w14:paraId="06F4722A" w14:textId="77777777" w:rsidR="0063714E" w:rsidRPr="00A153F3" w:rsidRDefault="0063714E" w:rsidP="002A5488">
            <w:pPr>
              <w:rPr>
                <w:b/>
                <w:i/>
                <w:sz w:val="22"/>
                <w:szCs w:val="22"/>
              </w:rPr>
            </w:pPr>
            <w:r w:rsidRPr="00A153F3">
              <w:rPr>
                <w:b/>
                <w:i/>
                <w:sz w:val="22"/>
                <w:szCs w:val="22"/>
              </w:rPr>
              <w:t xml:space="preserve">Responsible Party for data aggregation and analysis </w:t>
            </w:r>
          </w:p>
          <w:p w14:paraId="6ACC65BC" w14:textId="77777777" w:rsidR="0063714E" w:rsidRPr="00A153F3" w:rsidRDefault="0063714E"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67CB24" w14:textId="77777777" w:rsidR="0063714E" w:rsidRPr="00A153F3" w:rsidRDefault="0063714E" w:rsidP="002A5488">
            <w:pPr>
              <w:rPr>
                <w:b/>
                <w:i/>
                <w:sz w:val="22"/>
                <w:szCs w:val="22"/>
              </w:rPr>
            </w:pPr>
            <w:r w:rsidRPr="00A153F3">
              <w:rPr>
                <w:b/>
                <w:i/>
                <w:sz w:val="22"/>
                <w:szCs w:val="22"/>
              </w:rPr>
              <w:t>Frequency of data aggregation and analysis:</w:t>
            </w:r>
          </w:p>
          <w:p w14:paraId="2EE90902" w14:textId="77777777" w:rsidR="0063714E" w:rsidRPr="00A153F3" w:rsidRDefault="0063714E" w:rsidP="002A5488">
            <w:pPr>
              <w:rPr>
                <w:b/>
                <w:i/>
                <w:sz w:val="22"/>
                <w:szCs w:val="22"/>
              </w:rPr>
            </w:pPr>
            <w:r w:rsidRPr="00A153F3">
              <w:rPr>
                <w:i/>
              </w:rPr>
              <w:t>(check each that applies</w:t>
            </w:r>
          </w:p>
        </w:tc>
      </w:tr>
      <w:tr w:rsidR="0063714E" w:rsidRPr="00A153F3" w14:paraId="3A91AB2A" w14:textId="77777777" w:rsidTr="002A5488">
        <w:tc>
          <w:tcPr>
            <w:tcW w:w="2520" w:type="dxa"/>
            <w:tcBorders>
              <w:top w:val="single" w:sz="4" w:space="0" w:color="auto"/>
              <w:left w:val="single" w:sz="4" w:space="0" w:color="auto"/>
              <w:bottom w:val="single" w:sz="4" w:space="0" w:color="auto"/>
              <w:right w:val="single" w:sz="4" w:space="0" w:color="auto"/>
            </w:tcBorders>
          </w:tcPr>
          <w:p w14:paraId="7844A133" w14:textId="16E5B0D8" w:rsidR="0063714E" w:rsidRPr="00A153F3" w:rsidRDefault="009A0489" w:rsidP="002A5488">
            <w:pPr>
              <w:rPr>
                <w:i/>
                <w:sz w:val="22"/>
                <w:szCs w:val="22"/>
              </w:rPr>
            </w:pPr>
            <w:r>
              <w:rPr>
                <w:rFonts w:ascii="Wingdings" w:eastAsia="Wingdings" w:hAnsi="Wingdings" w:cs="Wingdings"/>
              </w:rPr>
              <w:t>þ</w:t>
            </w:r>
            <w:r w:rsidR="0063714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E92732"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63714E" w:rsidRPr="00A153F3" w14:paraId="053EE933" w14:textId="77777777" w:rsidTr="002A5488">
        <w:tc>
          <w:tcPr>
            <w:tcW w:w="2520" w:type="dxa"/>
            <w:tcBorders>
              <w:top w:val="single" w:sz="4" w:space="0" w:color="auto"/>
              <w:left w:val="single" w:sz="4" w:space="0" w:color="auto"/>
              <w:bottom w:val="single" w:sz="4" w:space="0" w:color="auto"/>
              <w:right w:val="single" w:sz="4" w:space="0" w:color="auto"/>
            </w:tcBorders>
          </w:tcPr>
          <w:p w14:paraId="016049CC" w14:textId="77777777" w:rsidR="0063714E" w:rsidRPr="00A153F3" w:rsidRDefault="0063714E" w:rsidP="002A5488">
            <w:pPr>
              <w:rPr>
                <w:i/>
                <w:sz w:val="22"/>
                <w:szCs w:val="22"/>
              </w:rPr>
            </w:pPr>
            <w:r w:rsidRPr="00A153F3">
              <w:rPr>
                <w:rFonts w:ascii="Wingdings" w:eastAsia="Wingdings" w:hAnsi="Wingdings" w:cs="Wingdings"/>
                <w:i/>
                <w:sz w:val="22"/>
                <w:szCs w:val="22"/>
              </w:rPr>
              <w:lastRenderedPageBreak/>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FBBAEC"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63714E" w:rsidRPr="00A153F3" w14:paraId="5DEC824F" w14:textId="77777777" w:rsidTr="002A5488">
        <w:tc>
          <w:tcPr>
            <w:tcW w:w="2520" w:type="dxa"/>
            <w:tcBorders>
              <w:top w:val="single" w:sz="4" w:space="0" w:color="auto"/>
              <w:left w:val="single" w:sz="4" w:space="0" w:color="auto"/>
              <w:bottom w:val="single" w:sz="4" w:space="0" w:color="auto"/>
              <w:right w:val="single" w:sz="4" w:space="0" w:color="auto"/>
            </w:tcBorders>
          </w:tcPr>
          <w:p w14:paraId="5984F2F6" w14:textId="77777777" w:rsidR="0063714E" w:rsidRPr="00A153F3" w:rsidRDefault="0063714E"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69B25D"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63714E" w:rsidRPr="00A153F3" w14:paraId="4808F8A5" w14:textId="77777777" w:rsidTr="002A5488">
        <w:tc>
          <w:tcPr>
            <w:tcW w:w="2520" w:type="dxa"/>
            <w:tcBorders>
              <w:top w:val="single" w:sz="4" w:space="0" w:color="auto"/>
              <w:left w:val="single" w:sz="4" w:space="0" w:color="auto"/>
              <w:bottom w:val="single" w:sz="4" w:space="0" w:color="auto"/>
              <w:right w:val="single" w:sz="4" w:space="0" w:color="auto"/>
            </w:tcBorders>
          </w:tcPr>
          <w:p w14:paraId="554FF973" w14:textId="77777777" w:rsidR="0063714E"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8218811" w14:textId="77777777" w:rsidR="0063714E" w:rsidRPr="00A153F3" w:rsidRDefault="0063714E"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6DE578" w14:textId="097FC587" w:rsidR="0063714E" w:rsidRPr="00A153F3" w:rsidRDefault="009A0489" w:rsidP="002A5488">
            <w:pPr>
              <w:rPr>
                <w:i/>
                <w:sz w:val="22"/>
                <w:szCs w:val="22"/>
              </w:rPr>
            </w:pPr>
            <w:r>
              <w:rPr>
                <w:rFonts w:ascii="Wingdings" w:eastAsia="Wingdings" w:hAnsi="Wingdings" w:cs="Wingdings"/>
              </w:rPr>
              <w:t>þ</w:t>
            </w:r>
            <w:r w:rsidR="0063714E" w:rsidRPr="00A153F3">
              <w:rPr>
                <w:i/>
                <w:sz w:val="22"/>
                <w:szCs w:val="22"/>
              </w:rPr>
              <w:t xml:space="preserve"> Annually</w:t>
            </w:r>
          </w:p>
        </w:tc>
      </w:tr>
      <w:tr w:rsidR="0063714E" w:rsidRPr="00A153F3" w14:paraId="6E046E75" w14:textId="77777777" w:rsidTr="002A5488">
        <w:tc>
          <w:tcPr>
            <w:tcW w:w="2520" w:type="dxa"/>
            <w:tcBorders>
              <w:top w:val="single" w:sz="4" w:space="0" w:color="auto"/>
              <w:bottom w:val="single" w:sz="4" w:space="0" w:color="auto"/>
              <w:right w:val="single" w:sz="4" w:space="0" w:color="auto"/>
            </w:tcBorders>
            <w:shd w:val="pct10" w:color="auto" w:fill="auto"/>
          </w:tcPr>
          <w:p w14:paraId="1B37B9CB"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DF7125" w14:textId="77777777" w:rsidR="0063714E" w:rsidRPr="00A153F3"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63714E" w:rsidRPr="00A153F3" w14:paraId="052C158E" w14:textId="77777777" w:rsidTr="002A5488">
        <w:tc>
          <w:tcPr>
            <w:tcW w:w="2520" w:type="dxa"/>
            <w:tcBorders>
              <w:top w:val="single" w:sz="4" w:space="0" w:color="auto"/>
              <w:bottom w:val="single" w:sz="4" w:space="0" w:color="auto"/>
              <w:right w:val="single" w:sz="4" w:space="0" w:color="auto"/>
            </w:tcBorders>
            <w:shd w:val="pct10" w:color="auto" w:fill="auto"/>
          </w:tcPr>
          <w:p w14:paraId="3B0E6C6D"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62570F" w14:textId="77777777" w:rsidR="0063714E" w:rsidRDefault="0063714E"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EB29C89" w14:textId="77777777" w:rsidR="0063714E" w:rsidRPr="00A153F3" w:rsidRDefault="0063714E" w:rsidP="002A5488">
            <w:pPr>
              <w:rPr>
                <w:i/>
                <w:sz w:val="22"/>
                <w:szCs w:val="22"/>
              </w:rPr>
            </w:pPr>
            <w:r w:rsidRPr="00A153F3">
              <w:rPr>
                <w:i/>
                <w:sz w:val="22"/>
                <w:szCs w:val="22"/>
              </w:rPr>
              <w:t>Specify:</w:t>
            </w:r>
          </w:p>
        </w:tc>
      </w:tr>
      <w:tr w:rsidR="0063714E" w:rsidRPr="00A153F3" w14:paraId="3FD89524"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07439DA4" w14:textId="77777777" w:rsidR="0063714E" w:rsidRPr="00A153F3" w:rsidRDefault="0063714E"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340C5" w14:textId="77777777" w:rsidR="0063714E" w:rsidRPr="00A153F3" w:rsidRDefault="0063714E" w:rsidP="002A5488">
            <w:pPr>
              <w:rPr>
                <w:i/>
                <w:sz w:val="22"/>
                <w:szCs w:val="22"/>
              </w:rPr>
            </w:pPr>
          </w:p>
        </w:tc>
      </w:tr>
    </w:tbl>
    <w:p w14:paraId="3F3E8C77" w14:textId="77777777" w:rsidR="0063714E" w:rsidRPr="00A153F3" w:rsidRDefault="0063714E" w:rsidP="00AF625E">
      <w:pPr>
        <w:rPr>
          <w:b/>
          <w:i/>
        </w:rPr>
      </w:pPr>
    </w:p>
    <w:p w14:paraId="413C1E4C" w14:textId="77777777" w:rsidR="00AF625E" w:rsidRPr="00A153F3" w:rsidRDefault="00AF625E" w:rsidP="00AF625E">
      <w:pPr>
        <w:rPr>
          <w:b/>
          <w:i/>
        </w:rPr>
      </w:pPr>
    </w:p>
    <w:p w14:paraId="3A631F7A" w14:textId="77777777" w:rsidR="00AF625E" w:rsidRPr="00A153F3" w:rsidRDefault="00AF625E" w:rsidP="00AF625E">
      <w:pPr>
        <w:rPr>
          <w:b/>
          <w:i/>
        </w:rPr>
      </w:pPr>
    </w:p>
    <w:p w14:paraId="07BB6B4F" w14:textId="77777777" w:rsidR="00AF625E" w:rsidRPr="00A153F3" w:rsidRDefault="00AF625E" w:rsidP="00AF625E">
      <w:pPr>
        <w:rPr>
          <w:b/>
          <w:i/>
        </w:rPr>
      </w:pPr>
      <w:r w:rsidRPr="00A153F3">
        <w:rPr>
          <w:b/>
          <w:i/>
        </w:rPr>
        <w:t>Add another Performance measure (button to prompt another performance measure)</w:t>
      </w:r>
    </w:p>
    <w:p w14:paraId="3C105CF6" w14:textId="77777777" w:rsidR="00430383" w:rsidRDefault="00430383" w:rsidP="00B25C79">
      <w:pPr>
        <w:rPr>
          <w:b/>
          <w:i/>
        </w:rPr>
      </w:pPr>
    </w:p>
    <w:p w14:paraId="5ACB2A19" w14:textId="77777777" w:rsidR="00430383" w:rsidRPr="009013B3" w:rsidRDefault="00430383"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r w:rsidRPr="009013B3">
        <w:rPr>
          <w:b/>
          <w:i/>
        </w:rPr>
        <w:t>i</w:t>
      </w:r>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18AD19D4" w:rsidR="00B25C79" w:rsidRPr="00C2035F" w:rsidRDefault="00684D33" w:rsidP="00616543">
            <w:pPr>
              <w:rPr>
                <w:kern w:val="22"/>
                <w:sz w:val="22"/>
                <w:szCs w:val="22"/>
                <w:highlight w:val="yellow"/>
              </w:rPr>
            </w:pPr>
            <w:r w:rsidRPr="00684D33">
              <w:rPr>
                <w:kern w:val="22"/>
                <w:sz w:val="22"/>
                <w:szCs w:val="22"/>
              </w:rPr>
              <w:t>The Department of Developmental Services (DDS) and MassHealth are responsible for ensuring effective oversight of the waiver program, including administrative and operational functions performed by the Level of Care entity and the Administrative Service Organization. As problems are discovered with the management of the waiver program, the Administrative Services Organization, or waiver service providers, MassHealth/DDS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 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666BFFF3" w:rsidR="00B25C79" w:rsidRPr="005C71AB" w:rsidRDefault="009A7F3B"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2520" w:type="dxa"/>
            <w:shd w:val="clear" w:color="auto" w:fill="auto"/>
          </w:tcPr>
          <w:p w14:paraId="26A4466A"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2520" w:type="dxa"/>
            <w:shd w:val="clear" w:color="auto" w:fill="auto"/>
          </w:tcPr>
          <w:p w14:paraId="6CB4E8F6"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342B6F6A" w:rsidR="00B25C79" w:rsidRPr="002F6B8E" w:rsidRDefault="009A7F3B"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77777777" w:rsidR="002F6B8E" w:rsidRPr="002F6B8E" w:rsidRDefault="00795887" w:rsidP="00B25C7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77777777" w:rsidR="00B25C79" w:rsidRPr="009013B3" w:rsidRDefault="00B25C79" w:rsidP="00B25C79">
            <w:pPr>
              <w:rPr>
                <w:i/>
                <w:sz w:val="22"/>
                <w:szCs w:val="22"/>
              </w:rPr>
            </w:pP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0FDEA240" w:rsidR="002F6B8E" w:rsidRPr="00CE21C1" w:rsidRDefault="009A7F3B" w:rsidP="00B25C79">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rFonts w:ascii="Wingdings" w:eastAsia="Wingdings" w:hAnsi="Wingdings" w:cs="Wingdings"/>
                <w:sz w:val="22"/>
                <w:szCs w:val="22"/>
              </w:rPr>
              <w:t>¡</w:t>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17"/>
          <w:headerReference w:type="default" r:id="rId118"/>
          <w:footerReference w:type="even" r:id="rId119"/>
          <w:footerReference w:type="default" r:id="rId120"/>
          <w:headerReference w:type="first" r:id="rId121"/>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lastRenderedPageBreak/>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lastRenderedPageBreak/>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r>
        <w:t xml:space="preserve">i.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A8D6667" w14:textId="6DA2B6F8" w:rsidR="008F6109" w:rsidRDefault="006907E2" w:rsidP="00102869">
            <w:pPr>
              <w:jc w:val="both"/>
              <w:rPr>
                <w:kern w:val="22"/>
                <w:sz w:val="22"/>
                <w:szCs w:val="22"/>
              </w:rPr>
            </w:pPr>
            <w:r w:rsidRPr="006907E2">
              <w:rPr>
                <w:kern w:val="22"/>
                <w:sz w:val="22"/>
                <w:szCs w:val="22"/>
              </w:rPr>
              <w:t>MassHealth’s (the Medicaid Agency)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MassHealth has put in place an overarching approach and plan for quality management and improvement across Massachusetts’ home and community based services waivers. This plan ensures that the state is able to stratify information to relate to each specific waiver program it operates. The strategy is based on the following key operational principles:</w:t>
            </w:r>
          </w:p>
          <w:p w14:paraId="1652490C" w14:textId="6DC91C0F" w:rsidR="006907E2" w:rsidRDefault="006907E2" w:rsidP="00102869">
            <w:pPr>
              <w:jc w:val="both"/>
              <w:rPr>
                <w:kern w:val="22"/>
                <w:sz w:val="22"/>
                <w:szCs w:val="22"/>
              </w:rPr>
            </w:pPr>
          </w:p>
          <w:p w14:paraId="57466F52" w14:textId="3B1B15B6" w:rsidR="006907E2" w:rsidRDefault="006907E2" w:rsidP="00102869">
            <w:pPr>
              <w:jc w:val="both"/>
              <w:rPr>
                <w:kern w:val="22"/>
                <w:sz w:val="22"/>
                <w:szCs w:val="22"/>
              </w:rPr>
            </w:pPr>
            <w:r w:rsidRPr="006907E2">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r>
              <w:rPr>
                <w:kern w:val="22"/>
                <w:sz w:val="22"/>
                <w:szCs w:val="22"/>
              </w:rPr>
              <w:t xml:space="preserve"> </w:t>
            </w:r>
          </w:p>
          <w:p w14:paraId="191CA828" w14:textId="7B6BD37B" w:rsidR="006907E2" w:rsidRDefault="006907E2" w:rsidP="00102869">
            <w:pPr>
              <w:jc w:val="both"/>
              <w:rPr>
                <w:kern w:val="22"/>
                <w:sz w:val="22"/>
                <w:szCs w:val="22"/>
              </w:rPr>
            </w:pPr>
          </w:p>
          <w:p w14:paraId="729D046D" w14:textId="70FB1A21" w:rsidR="006907E2" w:rsidRDefault="006907E2" w:rsidP="00102869">
            <w:pPr>
              <w:jc w:val="both"/>
              <w:rPr>
                <w:kern w:val="22"/>
                <w:sz w:val="22"/>
                <w:szCs w:val="22"/>
              </w:rPr>
            </w:pPr>
            <w:r w:rsidRPr="006907E2">
              <w:rPr>
                <w:kern w:val="22"/>
                <w:sz w:val="22"/>
                <w:szCs w:val="22"/>
              </w:rPr>
              <w:t>2. Quality is measured based upon a set of outcome measures agreed upon by waiver stakeholders, which are based on the fundamental purposes of the waiver, CMS assurances, Massachusetts’ regulations, and quality goals.</w:t>
            </w:r>
            <w:r>
              <w:rPr>
                <w:kern w:val="22"/>
                <w:sz w:val="22"/>
                <w:szCs w:val="22"/>
              </w:rPr>
              <w:t xml:space="preserve"> </w:t>
            </w:r>
          </w:p>
          <w:p w14:paraId="6C264B9D" w14:textId="08CDDB87" w:rsidR="006907E2" w:rsidRDefault="006907E2" w:rsidP="00102869">
            <w:pPr>
              <w:jc w:val="both"/>
              <w:rPr>
                <w:kern w:val="22"/>
                <w:sz w:val="22"/>
                <w:szCs w:val="22"/>
                <w:highlight w:val="yellow"/>
              </w:rPr>
            </w:pPr>
          </w:p>
          <w:p w14:paraId="5C6B88E8" w14:textId="7140C3FB" w:rsidR="006907E2" w:rsidRDefault="006907E2" w:rsidP="00102869">
            <w:pPr>
              <w:jc w:val="both"/>
              <w:rPr>
                <w:kern w:val="22"/>
                <w:sz w:val="22"/>
                <w:szCs w:val="22"/>
              </w:rPr>
            </w:pPr>
            <w:r w:rsidRPr="006907E2">
              <w:rPr>
                <w:kern w:val="22"/>
                <w:sz w:val="22"/>
                <w:szCs w:val="22"/>
              </w:rPr>
              <w:t>3. The system also assesses quality by measuring health and safety for participants and places a strong emphasis on other quality of life indicators including participant access, person-centered planning and service delivery, rights and responsibilities,</w:t>
            </w:r>
            <w:r w:rsidR="002F65BE">
              <w:rPr>
                <w:kern w:val="22"/>
                <w:sz w:val="22"/>
                <w:szCs w:val="22"/>
              </w:rPr>
              <w:t xml:space="preserve"> community inclusion,</w:t>
            </w:r>
            <w:r w:rsidRPr="006907E2">
              <w:rPr>
                <w:kern w:val="22"/>
                <w:sz w:val="22"/>
                <w:szCs w:val="22"/>
              </w:rPr>
              <w:t xml:space="preserve"> participant satisfaction and participant involvement.</w:t>
            </w:r>
          </w:p>
          <w:p w14:paraId="0C28861E" w14:textId="5D607546" w:rsidR="006907E2" w:rsidRDefault="006907E2" w:rsidP="00102869">
            <w:pPr>
              <w:jc w:val="both"/>
              <w:rPr>
                <w:kern w:val="22"/>
                <w:sz w:val="22"/>
                <w:szCs w:val="22"/>
                <w:highlight w:val="yellow"/>
              </w:rPr>
            </w:pPr>
            <w:r>
              <w:rPr>
                <w:kern w:val="22"/>
                <w:sz w:val="22"/>
                <w:szCs w:val="22"/>
                <w:highlight w:val="yellow"/>
              </w:rPr>
              <w:t xml:space="preserve">  </w:t>
            </w:r>
          </w:p>
          <w:p w14:paraId="587FD3B2" w14:textId="4B29A2F7" w:rsidR="006907E2" w:rsidRDefault="006907E2" w:rsidP="00102869">
            <w:pPr>
              <w:jc w:val="both"/>
              <w:rPr>
                <w:kern w:val="22"/>
                <w:sz w:val="22"/>
                <w:szCs w:val="22"/>
              </w:rPr>
            </w:pPr>
            <w:r w:rsidRPr="006907E2">
              <w:rPr>
                <w:kern w:val="22"/>
                <w:sz w:val="22"/>
                <w:szCs w:val="22"/>
              </w:rPr>
              <w:t>Three Tiers of Quality Management</w:t>
            </w:r>
            <w:r>
              <w:rPr>
                <w:kern w:val="22"/>
                <w:sz w:val="22"/>
                <w:szCs w:val="22"/>
              </w:rPr>
              <w:t xml:space="preserve"> </w:t>
            </w:r>
          </w:p>
          <w:p w14:paraId="175DBBD8" w14:textId="01FC0658" w:rsidR="006907E2" w:rsidRDefault="006907E2" w:rsidP="00102869">
            <w:pPr>
              <w:jc w:val="both"/>
              <w:rPr>
                <w:kern w:val="22"/>
                <w:sz w:val="22"/>
                <w:szCs w:val="22"/>
              </w:rPr>
            </w:pPr>
          </w:p>
          <w:p w14:paraId="3C8C0C46" w14:textId="1CB519FC" w:rsidR="006907E2" w:rsidRDefault="006907E2" w:rsidP="00102869">
            <w:pPr>
              <w:jc w:val="both"/>
              <w:rPr>
                <w:kern w:val="22"/>
                <w:sz w:val="22"/>
                <w:szCs w:val="22"/>
              </w:rPr>
            </w:pPr>
            <w:r w:rsidRPr="006907E2">
              <w:rPr>
                <w:kern w:val="22"/>
                <w:sz w:val="22"/>
                <w:szCs w:val="22"/>
              </w:rPr>
              <w:t>The Quality Management and Improvement System approaches quality from three perspectives: the individual, the provider and the system. On each tier the focus is on the discovery of issues, remediation of identified issues, and system improvement. MassHealth in collaboration with the Massachusetts Rehabilitation Commission (MRC) and the Department of Developmental Services (DDS) have oversight responsibility for all aspects of the Waiver Quality Management and Improvement System for this waiver and the Moving Forward Plan – Residential Supports Waiver, Acquired Brain Injury Residential Habilitation Waiver and the Acquired Brain Injury Non-Residential Habilitation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r>
              <w:rPr>
                <w:kern w:val="22"/>
                <w:sz w:val="22"/>
                <w:szCs w:val="22"/>
              </w:rPr>
              <w:t xml:space="preserve">  </w:t>
            </w:r>
          </w:p>
          <w:p w14:paraId="6AB28B6C" w14:textId="5E9B94E2" w:rsidR="006907E2" w:rsidRDefault="006907E2" w:rsidP="00102869">
            <w:pPr>
              <w:jc w:val="both"/>
              <w:rPr>
                <w:kern w:val="22"/>
                <w:sz w:val="22"/>
                <w:szCs w:val="22"/>
              </w:rPr>
            </w:pPr>
          </w:p>
          <w:p w14:paraId="11AB9C76" w14:textId="2020EB9F" w:rsidR="006907E2" w:rsidRDefault="00F22EF6" w:rsidP="00102869">
            <w:pPr>
              <w:jc w:val="both"/>
              <w:rPr>
                <w:kern w:val="22"/>
                <w:sz w:val="22"/>
                <w:szCs w:val="22"/>
              </w:rPr>
            </w:pPr>
            <w:r w:rsidRPr="00F22EF6">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r>
              <w:rPr>
                <w:kern w:val="22"/>
                <w:sz w:val="22"/>
                <w:szCs w:val="22"/>
              </w:rPr>
              <w:t xml:space="preserve">  </w:t>
            </w:r>
          </w:p>
          <w:p w14:paraId="29FBF78C" w14:textId="425485F5" w:rsidR="00F22EF6" w:rsidRDefault="00F22EF6" w:rsidP="00102869">
            <w:pPr>
              <w:jc w:val="both"/>
              <w:rPr>
                <w:kern w:val="22"/>
                <w:sz w:val="22"/>
                <w:szCs w:val="22"/>
              </w:rPr>
            </w:pPr>
          </w:p>
          <w:p w14:paraId="3FA3E883" w14:textId="0A9C19AC" w:rsidR="00F22EF6" w:rsidRDefault="00F22EF6" w:rsidP="00102869">
            <w:pPr>
              <w:jc w:val="both"/>
              <w:rPr>
                <w:kern w:val="22"/>
                <w:sz w:val="22"/>
                <w:szCs w:val="22"/>
              </w:rPr>
            </w:pPr>
            <w:r>
              <w:rPr>
                <w:kern w:val="22"/>
                <w:sz w:val="22"/>
                <w:szCs w:val="22"/>
              </w:rPr>
              <w:lastRenderedPageBreak/>
              <w:t xml:space="preserve"> </w:t>
            </w:r>
            <w:r w:rsidR="00135CB7" w:rsidRPr="00135CB7">
              <w:rPr>
                <w:kern w:val="22"/>
                <w:sz w:val="22"/>
                <w:szCs w:val="22"/>
              </w:rPr>
              <w:t>DDS has an organizational structure of 23 Area Offices and 4 Regional Offices. Case Managers for this waiver are based in the Regional Offices and can draw from staffing and expertise available at both the Area and Regional level. Each Regional Office is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w:t>
            </w:r>
          </w:p>
          <w:p w14:paraId="036EF46C" w14:textId="52A37E2B" w:rsidR="00F22EF6" w:rsidRDefault="00F22EF6" w:rsidP="00102869">
            <w:pPr>
              <w:jc w:val="both"/>
              <w:rPr>
                <w:kern w:val="22"/>
                <w:sz w:val="22"/>
                <w:szCs w:val="22"/>
              </w:rPr>
            </w:pPr>
          </w:p>
          <w:p w14:paraId="652C1488" w14:textId="52D5D2AF" w:rsidR="00F22EF6" w:rsidRDefault="00F22EF6" w:rsidP="00102869">
            <w:pPr>
              <w:jc w:val="both"/>
              <w:rPr>
                <w:kern w:val="22"/>
                <w:sz w:val="22"/>
                <w:szCs w:val="22"/>
              </w:rPr>
            </w:pPr>
            <w:r w:rsidRPr="00F22EF6">
              <w:rPr>
                <w:kern w:val="22"/>
                <w:sz w:val="22"/>
                <w:szCs w:val="22"/>
              </w:rPr>
              <w:t>DDS works collaboratively with MRC to obtain and aggregate data from all sources including providers, the level of care entity and the ASO and make available system-wide data, analysis of such data, and reports to OOM in order to facilitate the discovery, remediation planning and overall system quality improvement strategies.</w:t>
            </w:r>
            <w:r>
              <w:rPr>
                <w:kern w:val="22"/>
                <w:sz w:val="22"/>
                <w:szCs w:val="22"/>
              </w:rPr>
              <w:t xml:space="preserve">  </w:t>
            </w:r>
          </w:p>
          <w:p w14:paraId="700055C5" w14:textId="57E74A5F" w:rsidR="00F22EF6" w:rsidRDefault="00F22EF6" w:rsidP="00102869">
            <w:pPr>
              <w:jc w:val="both"/>
              <w:rPr>
                <w:kern w:val="22"/>
                <w:sz w:val="22"/>
                <w:szCs w:val="22"/>
              </w:rPr>
            </w:pPr>
          </w:p>
          <w:p w14:paraId="5F1CF640" w14:textId="1048C747" w:rsidR="00F22EF6" w:rsidRDefault="00F22EF6" w:rsidP="00102869">
            <w:pPr>
              <w:jc w:val="both"/>
              <w:rPr>
                <w:kern w:val="22"/>
                <w:sz w:val="22"/>
                <w:szCs w:val="22"/>
              </w:rPr>
            </w:pPr>
            <w:r w:rsidRPr="00F22EF6">
              <w:rPr>
                <w:kern w:val="22"/>
                <w:sz w:val="22"/>
                <w:szCs w:val="22"/>
              </w:rPr>
              <w:t>Processes for trending, prioritizing and implementing system improvements</w:t>
            </w:r>
            <w:r>
              <w:rPr>
                <w:kern w:val="22"/>
                <w:sz w:val="22"/>
                <w:szCs w:val="22"/>
              </w:rPr>
              <w:t xml:space="preserve">  </w:t>
            </w:r>
          </w:p>
          <w:p w14:paraId="53119C0C" w14:textId="659C6D78" w:rsidR="00F22EF6" w:rsidRDefault="00F22EF6" w:rsidP="00102869">
            <w:pPr>
              <w:jc w:val="both"/>
              <w:rPr>
                <w:kern w:val="22"/>
                <w:sz w:val="22"/>
                <w:szCs w:val="22"/>
              </w:rPr>
            </w:pPr>
          </w:p>
          <w:p w14:paraId="3D209120" w14:textId="219190B0" w:rsidR="00F22EF6" w:rsidRDefault="00F22EF6" w:rsidP="00102869">
            <w:pPr>
              <w:jc w:val="both"/>
              <w:rPr>
                <w:kern w:val="22"/>
                <w:sz w:val="22"/>
                <w:szCs w:val="22"/>
              </w:rPr>
            </w:pPr>
            <w:r w:rsidRPr="00F22EF6">
              <w:rPr>
                <w:kern w:val="22"/>
                <w:sz w:val="22"/>
                <w:szCs w:val="22"/>
              </w:rPr>
              <w:t>Tier I: The Individual Level</w:t>
            </w:r>
            <w:r>
              <w:rPr>
                <w:kern w:val="22"/>
                <w:sz w:val="22"/>
                <w:szCs w:val="22"/>
              </w:rPr>
              <w:t xml:space="preserve"> </w:t>
            </w:r>
          </w:p>
          <w:p w14:paraId="68686210" w14:textId="0786ED83" w:rsidR="00135CB7" w:rsidRDefault="00135CB7" w:rsidP="00102869">
            <w:pPr>
              <w:jc w:val="both"/>
              <w:rPr>
                <w:kern w:val="22"/>
                <w:sz w:val="22"/>
                <w:szCs w:val="22"/>
              </w:rPr>
            </w:pPr>
          </w:p>
          <w:p w14:paraId="5E526B11" w14:textId="51256D34" w:rsidR="00135CB7" w:rsidRDefault="00135CB7" w:rsidP="00102869">
            <w:pPr>
              <w:jc w:val="both"/>
              <w:rPr>
                <w:kern w:val="22"/>
                <w:sz w:val="22"/>
                <w:szCs w:val="22"/>
              </w:rPr>
            </w:pPr>
            <w:r w:rsidRPr="00135CB7">
              <w:rPr>
                <w:kern w:val="22"/>
                <w:sz w:val="22"/>
                <w:szCs w:val="22"/>
              </w:rPr>
              <w:t>DDS maintains a number of databases that enable it to collect information on important outcomes pertaining to individuals, providers and overall systems, to review patterns and trends and establish service improvement targets.</w:t>
            </w:r>
          </w:p>
          <w:p w14:paraId="7F8D3056" w14:textId="77777777" w:rsidR="00135CB7" w:rsidRDefault="00135CB7" w:rsidP="00102869">
            <w:pPr>
              <w:jc w:val="both"/>
              <w:rPr>
                <w:kern w:val="22"/>
                <w:sz w:val="22"/>
                <w:szCs w:val="22"/>
              </w:rPr>
            </w:pPr>
          </w:p>
          <w:p w14:paraId="17A11AA2" w14:textId="77777777" w:rsidR="004B33E8" w:rsidRDefault="00365630" w:rsidP="00102869">
            <w:pPr>
              <w:jc w:val="both"/>
              <w:rPr>
                <w:kern w:val="22"/>
                <w:sz w:val="22"/>
                <w:szCs w:val="22"/>
              </w:rPr>
            </w:pPr>
            <w:r w:rsidRPr="00365630">
              <w:rPr>
                <w:kern w:val="22"/>
                <w:sz w:val="22"/>
                <w:szCs w:val="22"/>
              </w:rPr>
              <w:t>On an individual level, the Home and Community Services Information System (HCSIS) previously described in Appendix G, collects information regarding incidents, medication occurrences, investigations and deaths.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r>
              <w:rPr>
                <w:kern w:val="22"/>
                <w:sz w:val="22"/>
                <w:szCs w:val="22"/>
              </w:rPr>
              <w:t xml:space="preserve"> </w:t>
            </w:r>
          </w:p>
          <w:p w14:paraId="1489836C" w14:textId="41027DCE" w:rsidR="00365630" w:rsidRDefault="00365630" w:rsidP="00102869">
            <w:pPr>
              <w:jc w:val="both"/>
              <w:rPr>
                <w:kern w:val="22"/>
                <w:sz w:val="22"/>
                <w:szCs w:val="22"/>
              </w:rPr>
            </w:pPr>
            <w:r>
              <w:rPr>
                <w:kern w:val="22"/>
                <w:sz w:val="22"/>
                <w:szCs w:val="22"/>
              </w:rPr>
              <w:t xml:space="preserve"> </w:t>
            </w:r>
          </w:p>
          <w:p w14:paraId="325007FA" w14:textId="232E4464" w:rsidR="00365630" w:rsidRDefault="004B33E8" w:rsidP="00102869">
            <w:pPr>
              <w:jc w:val="both"/>
              <w:rPr>
                <w:kern w:val="22"/>
                <w:sz w:val="22"/>
                <w:szCs w:val="22"/>
              </w:rPr>
            </w:pPr>
            <w:r w:rsidRPr="004B33E8">
              <w:rPr>
                <w:kern w:val="22"/>
                <w:sz w:val="22"/>
                <w:szCs w:val="22"/>
              </w:rPr>
              <w:t>In addition, DDS utilizes data and reports available through various sources, including the Meditech database and data from the LOC entity that provides both individual and aggregate information regarding eligibility determinations, level of care determinations and re-determinations.</w:t>
            </w:r>
          </w:p>
          <w:p w14:paraId="09862BA4" w14:textId="7B44D664" w:rsidR="00365630" w:rsidRDefault="00365630" w:rsidP="00102869">
            <w:pPr>
              <w:jc w:val="both"/>
              <w:rPr>
                <w:kern w:val="22"/>
                <w:sz w:val="22"/>
                <w:szCs w:val="22"/>
              </w:rPr>
            </w:pPr>
          </w:p>
          <w:p w14:paraId="1AE1B3CA" w14:textId="031AD9AF" w:rsidR="00365630" w:rsidRDefault="00365630" w:rsidP="00102869">
            <w:pPr>
              <w:jc w:val="both"/>
              <w:rPr>
                <w:kern w:val="22"/>
                <w:sz w:val="22"/>
                <w:szCs w:val="22"/>
              </w:rPr>
            </w:pPr>
            <w:r w:rsidRPr="00365630">
              <w:rPr>
                <w:kern w:val="22"/>
                <w:sz w:val="22"/>
                <w:szCs w:val="22"/>
              </w:rPr>
              <w:t>Tier II-The Provider Level</w:t>
            </w:r>
            <w:r>
              <w:rPr>
                <w:kern w:val="22"/>
                <w:sz w:val="22"/>
                <w:szCs w:val="22"/>
              </w:rPr>
              <w:t xml:space="preserve">  </w:t>
            </w:r>
          </w:p>
          <w:p w14:paraId="381DB5FD" w14:textId="66DB7337" w:rsidR="00365630" w:rsidRDefault="00365630" w:rsidP="00102869">
            <w:pPr>
              <w:jc w:val="both"/>
              <w:rPr>
                <w:kern w:val="22"/>
                <w:sz w:val="22"/>
                <w:szCs w:val="22"/>
              </w:rPr>
            </w:pPr>
          </w:p>
          <w:p w14:paraId="0BE000B1" w14:textId="5418C110" w:rsidR="00365630" w:rsidRDefault="00365630" w:rsidP="00102869">
            <w:pPr>
              <w:jc w:val="both"/>
              <w:rPr>
                <w:kern w:val="22"/>
                <w:sz w:val="22"/>
                <w:szCs w:val="22"/>
              </w:rPr>
            </w:pPr>
            <w:r w:rsidRPr="00365630">
              <w:rPr>
                <w:kern w:val="22"/>
                <w:sz w:val="22"/>
                <w:szCs w:val="22"/>
              </w:rPr>
              <w:t>The next level of the Medicaid Agency’s quality management and information system relates to ensuring, on an ongoing basis, that providers are qualified and are performing effectively. Providers of Home Accessibility Adaptations and Vehicle Modifications are credentialed, recredentialed, and overseen by MRC.</w:t>
            </w:r>
            <w:r w:rsidR="00D406E2">
              <w:rPr>
                <w:kern w:val="22"/>
                <w:sz w:val="22"/>
                <w:szCs w:val="22"/>
              </w:rPr>
              <w:t xml:space="preserve"> </w:t>
            </w:r>
            <w:r w:rsidR="00D406E2" w:rsidRPr="00365630">
              <w:rPr>
                <w:kern w:val="22"/>
                <w:sz w:val="22"/>
                <w:szCs w:val="22"/>
              </w:rPr>
              <w:t xml:space="preserve"> Residential Habilitation and 24 hour Shared Living providers are licensed and certified by DDS.  </w:t>
            </w:r>
            <w:r w:rsidRPr="00365630">
              <w:rPr>
                <w:kern w:val="22"/>
                <w:sz w:val="22"/>
                <w:szCs w:val="22"/>
              </w:rPr>
              <w:t xml:space="preserve"> For all other waiver services described in Appendix C providers are credentialed and recredentialed by the ASO. Aggregate data from these processes are collected, reviewed, and analyzed to determine whether there are any patterns or trends that merit the establishment of service improvement initiatives.</w:t>
            </w:r>
          </w:p>
          <w:p w14:paraId="066AB9DF" w14:textId="4769500A" w:rsidR="00365630" w:rsidRDefault="00365630" w:rsidP="00102869">
            <w:pPr>
              <w:jc w:val="both"/>
              <w:rPr>
                <w:kern w:val="22"/>
                <w:sz w:val="22"/>
                <w:szCs w:val="22"/>
              </w:rPr>
            </w:pPr>
          </w:p>
          <w:p w14:paraId="2E307A08" w14:textId="4CC40608" w:rsidR="00365630" w:rsidRDefault="00365630" w:rsidP="00102869">
            <w:pPr>
              <w:jc w:val="both"/>
              <w:rPr>
                <w:kern w:val="22"/>
                <w:sz w:val="22"/>
                <w:szCs w:val="22"/>
                <w:highlight w:val="yellow"/>
              </w:rPr>
            </w:pPr>
          </w:p>
          <w:p w14:paraId="229410B9" w14:textId="49184881" w:rsidR="006907E2" w:rsidRDefault="00365630" w:rsidP="00102869">
            <w:pPr>
              <w:jc w:val="both"/>
              <w:rPr>
                <w:kern w:val="22"/>
                <w:sz w:val="22"/>
                <w:szCs w:val="22"/>
              </w:rPr>
            </w:pPr>
            <w:r w:rsidRPr="00365630">
              <w:rPr>
                <w:kern w:val="22"/>
                <w:sz w:val="22"/>
                <w:szCs w:val="22"/>
              </w:rPr>
              <w:t>Tier III- The System Level</w:t>
            </w:r>
          </w:p>
          <w:p w14:paraId="43A25BF3" w14:textId="46AE4002" w:rsidR="00365630" w:rsidRDefault="00365630" w:rsidP="00102869">
            <w:pPr>
              <w:jc w:val="both"/>
              <w:rPr>
                <w:kern w:val="22"/>
                <w:sz w:val="22"/>
                <w:szCs w:val="22"/>
              </w:rPr>
            </w:pPr>
          </w:p>
          <w:p w14:paraId="25DA788D" w14:textId="7FCE70C8" w:rsidR="00365630" w:rsidRDefault="00365630" w:rsidP="00102869">
            <w:pPr>
              <w:jc w:val="both"/>
              <w:rPr>
                <w:kern w:val="22"/>
                <w:sz w:val="22"/>
                <w:szCs w:val="22"/>
              </w:rPr>
            </w:pPr>
            <w:r w:rsidRPr="00365630">
              <w:rPr>
                <w:kern w:val="22"/>
                <w:sz w:val="22"/>
                <w:szCs w:val="22"/>
              </w:rPr>
              <w:t>With the current complement of HCBS waivers in Massachusetts, processes have been and continue to be established to support and enhance quality oversight. MassHealth, MRC and DDS are working to ensure that the quality management strategies and infrastructure implemented for the operation of this waiver are consistent with those related to the other HCBS waivers.</w:t>
            </w:r>
          </w:p>
          <w:p w14:paraId="2DC99574" w14:textId="29775317" w:rsidR="00365630" w:rsidRDefault="00365630" w:rsidP="00102869">
            <w:pPr>
              <w:jc w:val="both"/>
              <w:rPr>
                <w:kern w:val="22"/>
                <w:sz w:val="22"/>
                <w:szCs w:val="22"/>
              </w:rPr>
            </w:pPr>
          </w:p>
          <w:p w14:paraId="61BB6BED" w14:textId="199E4616" w:rsidR="00365630" w:rsidRDefault="00365630" w:rsidP="00102869">
            <w:pPr>
              <w:jc w:val="both"/>
              <w:rPr>
                <w:kern w:val="22"/>
                <w:sz w:val="22"/>
                <w:szCs w:val="22"/>
              </w:rPr>
            </w:pPr>
            <w:r w:rsidRPr="00365630">
              <w:rPr>
                <w:kern w:val="22"/>
                <w:sz w:val="22"/>
                <w:szCs w:val="22"/>
              </w:rPr>
              <w:t xml:space="preserve">MassHealth, MRC and DDS review and evaluate measures related to provider capacity and capability; provider qualifications, performance and compliance with applicable standards and requirements; </w:t>
            </w:r>
            <w:r w:rsidRPr="00365630">
              <w:rPr>
                <w:kern w:val="22"/>
                <w:sz w:val="22"/>
                <w:szCs w:val="22"/>
              </w:rPr>
              <w:lastRenderedPageBreak/>
              <w:t>safeguards/critical incident management; client satisfaction; and system performance and wherever appropriate align applicable performance measures with those in other waivers. 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w:t>
            </w:r>
          </w:p>
          <w:p w14:paraId="67F37F99" w14:textId="037306F9" w:rsidR="00365630" w:rsidRDefault="00365630" w:rsidP="00102869">
            <w:pPr>
              <w:jc w:val="both"/>
              <w:rPr>
                <w:kern w:val="22"/>
                <w:sz w:val="22"/>
                <w:szCs w:val="22"/>
              </w:rPr>
            </w:pPr>
          </w:p>
          <w:p w14:paraId="6EDF31A1" w14:textId="3BC62347" w:rsidR="00365630" w:rsidRDefault="00C97DCA" w:rsidP="00102869">
            <w:pPr>
              <w:jc w:val="both"/>
              <w:rPr>
                <w:kern w:val="22"/>
                <w:sz w:val="22"/>
                <w:szCs w:val="22"/>
              </w:rPr>
            </w:pPr>
            <w:r w:rsidRPr="00C97DCA">
              <w:rPr>
                <w:kern w:val="22"/>
                <w:sz w:val="22"/>
                <w:szCs w:val="22"/>
              </w:rPr>
              <w:t xml:space="preserve">As a starting point, DDS, MRC and MassHealth are committed to assuring the ongoing integrity of data obtained through various collection mechanisms. </w:t>
            </w:r>
            <w:r w:rsidR="00AB74F2" w:rsidRPr="00C97DCA">
              <w:rPr>
                <w:kern w:val="22"/>
                <w:sz w:val="22"/>
                <w:szCs w:val="22"/>
              </w:rPr>
              <w:t xml:space="preserve"> There are several groups that oversee the standards and quality related to </w:t>
            </w:r>
            <w:r w:rsidRPr="00C97DCA">
              <w:rPr>
                <w:kern w:val="22"/>
                <w:sz w:val="22"/>
                <w:szCs w:val="22"/>
              </w:rPr>
              <w:t>Meditech database and HCSIS. These groups function to continually review and agree upon the business processes as well as the definitions and interpretations that guide the system in order to ensure data integrity and consistency.</w:t>
            </w:r>
          </w:p>
          <w:p w14:paraId="22676D81" w14:textId="74E0B9D6" w:rsidR="00C97DCA" w:rsidRDefault="00C97DCA" w:rsidP="00102869">
            <w:pPr>
              <w:jc w:val="both"/>
              <w:rPr>
                <w:kern w:val="22"/>
                <w:sz w:val="22"/>
                <w:szCs w:val="22"/>
              </w:rPr>
            </w:pPr>
          </w:p>
          <w:p w14:paraId="6C464DFC" w14:textId="2F940A99" w:rsidR="00C97DCA" w:rsidRDefault="00AB74F2" w:rsidP="00102869">
            <w:pPr>
              <w:jc w:val="both"/>
              <w:rPr>
                <w:kern w:val="22"/>
                <w:sz w:val="22"/>
                <w:szCs w:val="22"/>
              </w:rPr>
            </w:pPr>
            <w:r>
              <w:rPr>
                <w:kern w:val="22"/>
                <w:sz w:val="22"/>
                <w:szCs w:val="22"/>
              </w:rPr>
              <w:t>A Statewide Systemic Risk Review Committee (SRRC)</w:t>
            </w:r>
            <w:r w:rsidR="00C97DCA" w:rsidRPr="00C97DCA">
              <w:rPr>
                <w:kern w:val="22"/>
                <w:sz w:val="22"/>
                <w:szCs w:val="22"/>
              </w:rPr>
              <w:t xml:space="preserve"> composed of staff from DDS Operations, Investigations, human rights, survey and certification, risk management and health services meets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w:t>
            </w:r>
            <w:r>
              <w:rPr>
                <w:kern w:val="22"/>
                <w:sz w:val="22"/>
                <w:szCs w:val="22"/>
              </w:rPr>
              <w:t>SRRC</w:t>
            </w:r>
            <w:r w:rsidRPr="00C97DCA">
              <w:rPr>
                <w:kern w:val="22"/>
                <w:sz w:val="22"/>
                <w:szCs w:val="22"/>
              </w:rPr>
              <w:t xml:space="preserve"> </w:t>
            </w:r>
            <w:r w:rsidR="00C97DCA" w:rsidRPr="00C97DCA">
              <w:rPr>
                <w:kern w:val="22"/>
                <w:sz w:val="22"/>
                <w:szCs w:val="22"/>
              </w:rPr>
              <w:t xml:space="preserve">determines helpful in analyzing the data. The reports are reviewed by </w:t>
            </w:r>
            <w:r>
              <w:rPr>
                <w:kern w:val="22"/>
                <w:sz w:val="22"/>
                <w:szCs w:val="22"/>
              </w:rPr>
              <w:t>SRRC</w:t>
            </w:r>
            <w:r w:rsidRPr="00C97DCA">
              <w:rPr>
                <w:kern w:val="22"/>
                <w:sz w:val="22"/>
                <w:szCs w:val="22"/>
              </w:rPr>
              <w:t xml:space="preserve"> </w:t>
            </w:r>
            <w:r w:rsidR="00C97DCA" w:rsidRPr="00C97DCA">
              <w:rPr>
                <w:kern w:val="22"/>
                <w:sz w:val="22"/>
                <w:szCs w:val="22"/>
              </w:rPr>
              <w:t xml:space="preserve">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w:t>
            </w:r>
            <w:r w:rsidR="0029705E">
              <w:rPr>
                <w:kern w:val="22"/>
                <w:sz w:val="22"/>
                <w:szCs w:val="22"/>
              </w:rPr>
              <w:t>SRRC</w:t>
            </w:r>
            <w:r w:rsidR="0029705E" w:rsidRPr="00C97DCA">
              <w:rPr>
                <w:kern w:val="22"/>
                <w:sz w:val="22"/>
                <w:szCs w:val="22"/>
              </w:rPr>
              <w:t xml:space="preserve"> </w:t>
            </w:r>
            <w:r w:rsidR="00C97DCA" w:rsidRPr="00C97DCA">
              <w:rPr>
                <w:kern w:val="22"/>
                <w:sz w:val="22"/>
                <w:szCs w:val="22"/>
              </w:rPr>
              <w:t>membership and purview is expanded, as needed, to include the review and analysis of data related to participants in this waiver.</w:t>
            </w:r>
          </w:p>
          <w:p w14:paraId="10C43E5F" w14:textId="53997F0E" w:rsidR="00C97DCA" w:rsidRDefault="00C97DCA" w:rsidP="00102869">
            <w:pPr>
              <w:jc w:val="both"/>
              <w:rPr>
                <w:kern w:val="22"/>
                <w:sz w:val="22"/>
                <w:szCs w:val="22"/>
              </w:rPr>
            </w:pPr>
          </w:p>
          <w:p w14:paraId="42AC0CEF" w14:textId="639D41E5" w:rsidR="00C97DCA" w:rsidRDefault="00FE3037" w:rsidP="00102869">
            <w:pPr>
              <w:jc w:val="both"/>
              <w:rPr>
                <w:kern w:val="22"/>
                <w:sz w:val="22"/>
                <w:szCs w:val="22"/>
              </w:rPr>
            </w:pPr>
            <w:r>
              <w:rPr>
                <w:kern w:val="22"/>
                <w:sz w:val="22"/>
                <w:szCs w:val="22"/>
              </w:rPr>
              <w:t>Currently</w:t>
            </w:r>
            <w:r w:rsidR="001A7751" w:rsidRPr="001A7751">
              <w:rPr>
                <w:kern w:val="22"/>
                <w:sz w:val="22"/>
                <w:szCs w:val="22"/>
              </w:rPr>
              <w:t xml:space="preserve">, Area, Region and Provider specific aggregate data on incidents are disseminated </w:t>
            </w:r>
            <w:r>
              <w:rPr>
                <w:kern w:val="22"/>
                <w:sz w:val="22"/>
                <w:szCs w:val="22"/>
              </w:rPr>
              <w:t>annually</w:t>
            </w:r>
            <w:r w:rsidR="001A7751" w:rsidRPr="001A7751">
              <w:rPr>
                <w:kern w:val="22"/>
                <w:sz w:val="22"/>
                <w:szCs w:val="22"/>
              </w:rPr>
              <w:t>. These reports show data on incidents by both number and rate that enables comparison between Areas, Regions and the State. Case Managers and Areas also receive monthly reports on individuals who have reached a threshold of specifically designated incidents that then trigger a review by the Case Manager. These reports enable Areas and Regions to identify patterns and trends with respect to particular individuals they support and to “connect the dots” between different incidents. Areas review the reports to assure</w:t>
            </w:r>
            <w:r w:rsidR="001A7751">
              <w:rPr>
                <w:kern w:val="22"/>
                <w:sz w:val="22"/>
                <w:szCs w:val="22"/>
              </w:rPr>
              <w:t xml:space="preserve"> </w:t>
            </w:r>
            <w:r w:rsidR="001A7751">
              <w:t xml:space="preserve"> </w:t>
            </w:r>
            <w:r w:rsidR="001A7751" w:rsidRPr="001A7751">
              <w:rPr>
                <w:kern w:val="22"/>
                <w:sz w:val="22"/>
                <w:szCs w:val="22"/>
              </w:rPr>
              <w:t>that all necessary follow up steps have been taken. As part of the on-going quality assurance process, Regional Risk Managers do a quarterly review of a random sample of individuals who have reached the “trigger” threshold. The review looks into whether appropriate follow up actions were taken consistent with the issues identified. This process includes individuals in this waiver.</w:t>
            </w:r>
          </w:p>
          <w:p w14:paraId="5266E174" w14:textId="4FE3F9CE" w:rsidR="001A7751" w:rsidRDefault="001A7751" w:rsidP="00102869">
            <w:pPr>
              <w:jc w:val="both"/>
              <w:rPr>
                <w:kern w:val="22"/>
                <w:sz w:val="22"/>
                <w:szCs w:val="22"/>
              </w:rPr>
            </w:pPr>
          </w:p>
          <w:p w14:paraId="77F3256E" w14:textId="1F4DF817" w:rsidR="001A7751" w:rsidRDefault="001A7751" w:rsidP="00102869">
            <w:pPr>
              <w:jc w:val="both"/>
              <w:rPr>
                <w:kern w:val="22"/>
                <w:sz w:val="22"/>
                <w:szCs w:val="22"/>
              </w:rPr>
            </w:pPr>
            <w:r w:rsidRPr="001A7751">
              <w:rPr>
                <w:kern w:val="22"/>
                <w:sz w:val="22"/>
                <w:szCs w:val="22"/>
              </w:rPr>
              <w:t>DDS</w:t>
            </w:r>
            <w:r w:rsidR="00270A35">
              <w:rPr>
                <w:kern w:val="22"/>
                <w:sz w:val="22"/>
                <w:szCs w:val="22"/>
              </w:rPr>
              <w:t xml:space="preserve"> and MassHealth</w:t>
            </w:r>
            <w:r w:rsidRPr="001A7751">
              <w:rPr>
                <w:kern w:val="22"/>
                <w:sz w:val="22"/>
                <w:szCs w:val="22"/>
              </w:rPr>
              <w:t xml:space="preserve"> also</w:t>
            </w:r>
            <w:r w:rsidR="00270A35">
              <w:rPr>
                <w:kern w:val="22"/>
                <w:sz w:val="22"/>
                <w:szCs w:val="22"/>
              </w:rPr>
              <w:t xml:space="preserve"> analyze death reports and mortality reviews within waivers and across waivers, related to</w:t>
            </w:r>
            <w:r w:rsidRPr="001A7751">
              <w:rPr>
                <w:kern w:val="22"/>
                <w:sz w:val="22"/>
                <w:szCs w:val="22"/>
              </w:rPr>
              <w:t xml:space="preserve"> the number of deaths, the age, gender, residential status and cause of death of individuals served by </w:t>
            </w:r>
            <w:r w:rsidR="00270A35">
              <w:rPr>
                <w:kern w:val="22"/>
                <w:sz w:val="22"/>
                <w:szCs w:val="22"/>
              </w:rPr>
              <w:t>these waivers</w:t>
            </w:r>
            <w:r w:rsidR="00702321">
              <w:rPr>
                <w:kern w:val="22"/>
                <w:sz w:val="22"/>
                <w:szCs w:val="22"/>
              </w:rPr>
              <w:t>.</w:t>
            </w:r>
            <w:r w:rsidRPr="001A7751">
              <w:rPr>
                <w:kern w:val="22"/>
                <w:sz w:val="22"/>
                <w:szCs w:val="22"/>
              </w:rPr>
              <w:t xml:space="preserve"> The results of </w:t>
            </w:r>
            <w:r w:rsidR="00702321">
              <w:rPr>
                <w:kern w:val="22"/>
                <w:sz w:val="22"/>
                <w:szCs w:val="22"/>
              </w:rPr>
              <w:t>these analyses</w:t>
            </w:r>
            <w:r w:rsidRPr="001A7751">
              <w:rPr>
                <w:kern w:val="22"/>
                <w:sz w:val="22"/>
                <w:szCs w:val="22"/>
              </w:rPr>
              <w:t xml:space="preserve"> enable DDS and MassHealth to determine whether there are any patterns and trends, particularly with respect to preventable deaths.</w:t>
            </w:r>
          </w:p>
          <w:p w14:paraId="08B086C3" w14:textId="772E8A21" w:rsidR="00C97DCA" w:rsidRDefault="00C97DCA" w:rsidP="00102869">
            <w:pPr>
              <w:jc w:val="both"/>
              <w:rPr>
                <w:kern w:val="22"/>
                <w:sz w:val="22"/>
                <w:szCs w:val="22"/>
              </w:rPr>
            </w:pPr>
          </w:p>
          <w:p w14:paraId="4F760308" w14:textId="0D335896" w:rsidR="00C97DCA" w:rsidRDefault="00C97DCA" w:rsidP="00102869">
            <w:pPr>
              <w:jc w:val="both"/>
              <w:rPr>
                <w:kern w:val="22"/>
                <w:sz w:val="22"/>
                <w:szCs w:val="22"/>
              </w:rPr>
            </w:pPr>
            <w:r w:rsidRPr="00C97DCA">
              <w:rPr>
                <w:kern w:val="22"/>
                <w:sz w:val="22"/>
                <w:szCs w:val="22"/>
              </w:rPr>
              <w:t>As an important component of its commitment to stakeholder and participant input, MRC established an ABI</w:t>
            </w:r>
            <w:r w:rsidR="00A55CF3">
              <w:rPr>
                <w:kern w:val="22"/>
                <w:sz w:val="22"/>
                <w:szCs w:val="22"/>
              </w:rPr>
              <w:t>, MFP, TBI</w:t>
            </w:r>
            <w:r w:rsidRPr="00C97DCA">
              <w:rPr>
                <w:kern w:val="22"/>
                <w:sz w:val="22"/>
                <w:szCs w:val="22"/>
              </w:rPr>
              <w:t xml:space="preserve"> Waiver Stakeholder Advisory Committee to obtain valuable input from constituents. This committee currently consists of representatives including ABI</w:t>
            </w:r>
            <w:r w:rsidR="00BE11B0">
              <w:rPr>
                <w:kern w:val="22"/>
                <w:sz w:val="22"/>
                <w:szCs w:val="22"/>
              </w:rPr>
              <w:t>, MFP, TBI</w:t>
            </w:r>
            <w:r w:rsidR="00BE11B0" w:rsidRPr="00C97DCA">
              <w:rPr>
                <w:kern w:val="22"/>
                <w:sz w:val="22"/>
                <w:szCs w:val="22"/>
              </w:rPr>
              <w:t xml:space="preserve"> </w:t>
            </w:r>
            <w:r w:rsidRPr="00C97DCA">
              <w:rPr>
                <w:kern w:val="22"/>
                <w:sz w:val="22"/>
                <w:szCs w:val="22"/>
              </w:rPr>
              <w:t xml:space="preserve"> waiver participants, ABI</w:t>
            </w:r>
            <w:r w:rsidR="00A55CF3">
              <w:rPr>
                <w:kern w:val="22"/>
                <w:sz w:val="22"/>
                <w:szCs w:val="22"/>
              </w:rPr>
              <w:t>, MFP, TBI</w:t>
            </w:r>
            <w:r w:rsidR="00A55CF3" w:rsidRPr="00C97DCA">
              <w:rPr>
                <w:kern w:val="22"/>
                <w:sz w:val="22"/>
                <w:szCs w:val="22"/>
              </w:rPr>
              <w:t xml:space="preserve"> </w:t>
            </w:r>
            <w:r w:rsidRPr="00C97DCA">
              <w:rPr>
                <w:kern w:val="22"/>
                <w:sz w:val="22"/>
                <w:szCs w:val="22"/>
              </w:rPr>
              <w:t xml:space="preserve"> case managers, provider agencies, participant family members and individuals with brain injuries. The committee plays an advisory role and assists in evaluating waiver program performance. Specifically, it reviews data and reports generated from the </w:t>
            </w:r>
            <w:r w:rsidRPr="00C97DCA">
              <w:rPr>
                <w:kern w:val="22"/>
                <w:sz w:val="22"/>
                <w:szCs w:val="22"/>
              </w:rPr>
              <w:lastRenderedPageBreak/>
              <w:t>previously mentioned data systems, e.g. HCSIS, Death Reporting and provider credentialing, to determine whether any service improvement projects should be initiated.</w:t>
            </w:r>
          </w:p>
          <w:p w14:paraId="5BC7C46C" w14:textId="19C73BBA" w:rsidR="00F30CA8" w:rsidRDefault="00F30CA8" w:rsidP="00102869">
            <w:pPr>
              <w:jc w:val="both"/>
              <w:rPr>
                <w:kern w:val="22"/>
                <w:sz w:val="22"/>
                <w:szCs w:val="22"/>
              </w:rPr>
            </w:pPr>
          </w:p>
          <w:p w14:paraId="0B4B15E8" w14:textId="1AD30515" w:rsidR="00F30CA8" w:rsidRDefault="00F30CA8" w:rsidP="00102869">
            <w:pPr>
              <w:jc w:val="both"/>
              <w:rPr>
                <w:kern w:val="22"/>
                <w:sz w:val="22"/>
                <w:szCs w:val="22"/>
              </w:rPr>
            </w:pPr>
            <w:r w:rsidRPr="00F30CA8">
              <w:rPr>
                <w:kern w:val="22"/>
                <w:sz w:val="22"/>
                <w:szCs w:val="22"/>
              </w:rPr>
              <w:t>Finally, DDS has a variety of publications that are disseminated widely to DDS staff, provider staff, individuals and families that provide important information derived from all of the existing data systems. The information is presented in easy</w:t>
            </w:r>
            <w:r w:rsidR="00553963">
              <w:rPr>
                <w:kern w:val="22"/>
                <w:sz w:val="22"/>
                <w:szCs w:val="22"/>
              </w:rPr>
              <w:t>-</w:t>
            </w:r>
            <w:r w:rsidRPr="00F30CA8">
              <w:rPr>
                <w:kern w:val="22"/>
                <w:sz w:val="22"/>
                <w:szCs w:val="22"/>
              </w:rPr>
              <w:t>to</w:t>
            </w:r>
            <w:r w:rsidR="00553963">
              <w:rPr>
                <w:kern w:val="22"/>
                <w:sz w:val="22"/>
                <w:szCs w:val="22"/>
              </w:rPr>
              <w:t>-</w:t>
            </w:r>
            <w:r w:rsidRPr="00F30CA8">
              <w:rPr>
                <w:kern w:val="22"/>
                <w:sz w:val="22"/>
                <w:szCs w:val="22"/>
              </w:rPr>
              <w:t>read formats and in many cases provides “actionable” recommendations to improve health and safety and quality of life for Waiver participants. These publications include the “Quality is no Accident” Brief, the “Living Well Newsletter”, Quality Assurance Briefs on specific subject areas, and on-going advisories to the field. These publications have been expanded, as appropriate, to include data for providers, DDS staff and other stakeholders regarding both MFP and ABI Waiver participants.</w:t>
            </w:r>
          </w:p>
          <w:p w14:paraId="5B52B3B9" w14:textId="0EC5B938" w:rsidR="00C97DCA" w:rsidRDefault="00C97DCA" w:rsidP="00102869">
            <w:pPr>
              <w:jc w:val="both"/>
              <w:rPr>
                <w:kern w:val="22"/>
                <w:sz w:val="22"/>
                <w:szCs w:val="22"/>
              </w:rPr>
            </w:pPr>
          </w:p>
          <w:p w14:paraId="525F5A3B" w14:textId="77777777" w:rsidR="00C97DCA" w:rsidRPr="00157918" w:rsidRDefault="00C97DCA" w:rsidP="00102869">
            <w:pPr>
              <w:jc w:val="both"/>
              <w:rPr>
                <w:kern w:val="22"/>
                <w:sz w:val="22"/>
                <w:szCs w:val="22"/>
                <w:highlight w:val="yellow"/>
              </w:rPr>
            </w:pPr>
          </w:p>
          <w:p w14:paraId="592AAEF6" w14:textId="0EA63697" w:rsidR="008F6109" w:rsidRPr="00C97DCA" w:rsidRDefault="00C97DCA" w:rsidP="00C97DCA">
            <w:pPr>
              <w:jc w:val="both"/>
              <w:rPr>
                <w:kern w:val="22"/>
                <w:sz w:val="22"/>
                <w:szCs w:val="22"/>
                <w:highlight w:val="yellow"/>
              </w:rPr>
            </w:pPr>
            <w:r w:rsidRPr="00C97DCA">
              <w:rPr>
                <w:kern w:val="22"/>
                <w:sz w:val="22"/>
                <w:szCs w:val="22"/>
              </w:rPr>
              <w:t>We have consolidated the reporting for this waiver with ABI Non-Residential Habilitation (MA.40702) (see H.1.b.ii).</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2BB69ABA" w:rsidR="00BA1A68" w:rsidRPr="00A61044" w:rsidRDefault="00397DC9" w:rsidP="00102869">
            <w:pPr>
              <w:rPr>
                <w:b/>
                <w:sz w:val="22"/>
                <w:szCs w:val="22"/>
              </w:rPr>
            </w:pPr>
            <w:r>
              <w:rPr>
                <w:rFonts w:ascii="Wingdings" w:eastAsia="Wingdings" w:hAnsi="Wingdings" w:cs="Wingdings"/>
              </w:rPr>
              <w:t>þ</w:t>
            </w:r>
            <w:r w:rsidR="00BA1A68"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3420" w:type="dxa"/>
            <w:shd w:val="clear" w:color="auto" w:fill="auto"/>
          </w:tcPr>
          <w:p w14:paraId="2FDBE5FE" w14:textId="77777777" w:rsidR="00BA1A68" w:rsidRPr="00BA5BFA"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3420" w:type="dxa"/>
            <w:shd w:val="clear" w:color="auto" w:fill="auto"/>
          </w:tcPr>
          <w:p w14:paraId="5E534FFA" w14:textId="77777777" w:rsidR="00BA1A68" w:rsidRPr="00BA5BFA" w:rsidRDefault="00BA1A68" w:rsidP="00102869">
            <w:pPr>
              <w:rPr>
                <w:b/>
                <w:sz w:val="22"/>
                <w:szCs w:val="22"/>
              </w:rPr>
            </w:pPr>
            <w:r w:rsidRPr="00D447A3">
              <w:rPr>
                <w:rFonts w:ascii="Wingdings" w:eastAsia="Wingdings" w:hAnsi="Wingdings" w:cs="Wingdings"/>
                <w:b/>
                <w:sz w:val="22"/>
                <w:szCs w:val="22"/>
              </w:rPr>
              <w:t>¨</w:t>
            </w:r>
            <w:r w:rsidRPr="00795887">
              <w:rPr>
                <w:b/>
                <w:sz w:val="22"/>
                <w:szCs w:val="22"/>
              </w:rPr>
              <w:t xml:space="preserve"> Quarterly</w:t>
            </w:r>
          </w:p>
        </w:tc>
      </w:tr>
      <w:tr w:rsidR="00BA1A68" w:rsidRPr="00823DE2" w14:paraId="4AB5A159" w14:textId="77777777" w:rsidTr="00BA1A68">
        <w:tc>
          <w:tcPr>
            <w:tcW w:w="3420" w:type="dxa"/>
          </w:tcPr>
          <w:p w14:paraId="7B19A1BD"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Quality Improvement Committee</w:t>
            </w:r>
          </w:p>
        </w:tc>
        <w:tc>
          <w:tcPr>
            <w:tcW w:w="3420" w:type="dxa"/>
            <w:shd w:val="clear" w:color="auto" w:fill="auto"/>
          </w:tcPr>
          <w:p w14:paraId="215EBE42" w14:textId="03FFA7F9" w:rsidR="00BA1A68" w:rsidRPr="00BA5BFA" w:rsidRDefault="00397DC9" w:rsidP="00102869">
            <w:pPr>
              <w:rPr>
                <w:b/>
                <w:sz w:val="22"/>
                <w:szCs w:val="22"/>
              </w:rPr>
            </w:pPr>
            <w:r>
              <w:rPr>
                <w:rFonts w:ascii="Wingdings" w:eastAsia="Wingdings" w:hAnsi="Wingdings" w:cs="Wingdings"/>
              </w:rPr>
              <w:t>þ</w:t>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77777777" w:rsidR="00BA1A68" w:rsidRPr="00BA5BFA" w:rsidRDefault="00BA1A68" w:rsidP="00102869">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77777777" w:rsidR="00BA1A68" w:rsidRPr="00823DE2" w:rsidRDefault="00BA1A68" w:rsidP="00102869">
            <w:pPr>
              <w:rPr>
                <w:i/>
                <w:sz w:val="22"/>
                <w:szCs w:val="22"/>
              </w:rPr>
            </w:pP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r>
        <w:t xml:space="preserve">i.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B7C8B7" w14:textId="0C08454F" w:rsidR="008F6109" w:rsidRDefault="00954E34" w:rsidP="00F30CA8">
            <w:pPr>
              <w:rPr>
                <w:kern w:val="22"/>
                <w:sz w:val="22"/>
                <w:szCs w:val="22"/>
              </w:rPr>
            </w:pPr>
            <w:r w:rsidRPr="00954E34">
              <w:rPr>
                <w:kern w:val="22"/>
                <w:sz w:val="22"/>
                <w:szCs w:val="22"/>
              </w:rPr>
              <w:t xml:space="preserve">MassHealth, </w:t>
            </w:r>
            <w:r w:rsidR="00F30CA8">
              <w:rPr>
                <w:kern w:val="22"/>
                <w:sz w:val="22"/>
                <w:szCs w:val="22"/>
              </w:rPr>
              <w:t>DDS</w:t>
            </w:r>
            <w:r w:rsidRPr="00954E34">
              <w:rPr>
                <w:kern w:val="22"/>
                <w:sz w:val="22"/>
                <w:szCs w:val="22"/>
              </w:rPr>
              <w:t xml:space="preserve"> and </w:t>
            </w:r>
            <w:r w:rsidR="00F30CA8">
              <w:rPr>
                <w:kern w:val="22"/>
                <w:sz w:val="22"/>
                <w:szCs w:val="22"/>
              </w:rPr>
              <w:t>MRC</w:t>
            </w:r>
            <w:r w:rsidRPr="00954E34">
              <w:rPr>
                <w:kern w:val="22"/>
                <w:sz w:val="22"/>
                <w:szCs w:val="22"/>
              </w:rPr>
              <w:t xml:space="preserve"> 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MassHealth, MRC and DDS have the opportunity to put in place best practices experienced in other HCBS waivers. The cornerstone of this quality management system is the collaboration among MassHealth, </w:t>
            </w:r>
            <w:r w:rsidR="00F30CA8">
              <w:rPr>
                <w:kern w:val="22"/>
                <w:sz w:val="22"/>
                <w:szCs w:val="22"/>
              </w:rPr>
              <w:t>DDS</w:t>
            </w:r>
            <w:r w:rsidRPr="00954E34">
              <w:rPr>
                <w:kern w:val="22"/>
                <w:sz w:val="22"/>
                <w:szCs w:val="22"/>
              </w:rPr>
              <w:t xml:space="preserve"> and </w:t>
            </w:r>
            <w:r w:rsidR="00F30CA8">
              <w:rPr>
                <w:kern w:val="22"/>
                <w:sz w:val="22"/>
                <w:szCs w:val="22"/>
              </w:rPr>
              <w:t>MRC</w:t>
            </w:r>
            <w:r w:rsidRPr="00954E34">
              <w:rPr>
                <w:kern w:val="22"/>
                <w:sz w:val="22"/>
                <w:szCs w:val="22"/>
              </w:rPr>
              <w:t>.</w:t>
            </w:r>
          </w:p>
          <w:p w14:paraId="345793E8" w14:textId="77777777" w:rsidR="00844111" w:rsidRDefault="00844111" w:rsidP="00F30CA8">
            <w:pPr>
              <w:rPr>
                <w:kern w:val="22"/>
                <w:sz w:val="22"/>
                <w:szCs w:val="22"/>
              </w:rPr>
            </w:pPr>
          </w:p>
          <w:p w14:paraId="76D499CF" w14:textId="2C76B126" w:rsidR="00954E34" w:rsidRDefault="00844111" w:rsidP="00102869">
            <w:pPr>
              <w:jc w:val="both"/>
              <w:rPr>
                <w:kern w:val="22"/>
                <w:sz w:val="22"/>
                <w:szCs w:val="22"/>
              </w:rPr>
            </w:pPr>
            <w:r w:rsidRPr="00844111">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Senior Staff from DDS review and evaluate the effectiveness of service improvement targets and system design changes on an ongoing basis. In addition, previously mentioned groups, notably, the </w:t>
            </w:r>
            <w:r w:rsidR="00661417">
              <w:rPr>
                <w:kern w:val="22"/>
                <w:sz w:val="22"/>
                <w:szCs w:val="22"/>
              </w:rPr>
              <w:t>Systemic Risk Review Commi</w:t>
            </w:r>
            <w:r w:rsidR="00E04EEF">
              <w:rPr>
                <w:kern w:val="22"/>
                <w:sz w:val="22"/>
                <w:szCs w:val="22"/>
              </w:rPr>
              <w:t>ttee</w:t>
            </w:r>
            <w:r w:rsidRPr="00844111">
              <w:rPr>
                <w:kern w:val="22"/>
                <w:sz w:val="22"/>
                <w:szCs w:val="22"/>
              </w:rPr>
              <w:t xml:space="preserve"> and the ABI/MFP/TBI Stakeholder Advisory Committee review progress towards achieving targets and making mid-course corrections, if necessary.</w:t>
            </w:r>
          </w:p>
          <w:p w14:paraId="7B9FE9E7" w14:textId="40DD3170" w:rsidR="00954E34" w:rsidRDefault="00954E34" w:rsidP="00102869">
            <w:pPr>
              <w:jc w:val="both"/>
              <w:rPr>
                <w:kern w:val="22"/>
                <w:sz w:val="22"/>
                <w:szCs w:val="22"/>
              </w:rPr>
            </w:pPr>
          </w:p>
          <w:p w14:paraId="00BE6C89" w14:textId="65635F8F" w:rsidR="00954E34" w:rsidRDefault="00954E34" w:rsidP="00102869">
            <w:pPr>
              <w:jc w:val="both"/>
              <w:rPr>
                <w:kern w:val="22"/>
                <w:sz w:val="22"/>
                <w:szCs w:val="22"/>
              </w:rPr>
            </w:pPr>
            <w:r w:rsidRPr="00954E34">
              <w:rPr>
                <w:kern w:val="22"/>
                <w:sz w:val="22"/>
                <w:szCs w:val="22"/>
              </w:rPr>
              <w:t>Reviews of the effectiveness of service improvement targets are also conducted by CDDER. As an independent research and policy support to DDS, CDDER has conducted several formative and summative evaluations of specific initiatives. Methods have included focus groups, surveys and evaluation of specific indicators related to the service improvement target.</w:t>
            </w:r>
          </w:p>
          <w:p w14:paraId="3055DE59" w14:textId="693FB74C" w:rsidR="00954E34" w:rsidRDefault="00954E34" w:rsidP="00102869">
            <w:pPr>
              <w:jc w:val="both"/>
              <w:rPr>
                <w:kern w:val="22"/>
                <w:sz w:val="22"/>
                <w:szCs w:val="22"/>
              </w:rPr>
            </w:pPr>
          </w:p>
          <w:p w14:paraId="0FC23C3E" w14:textId="6076D352" w:rsidR="008F6109" w:rsidRPr="00954E34" w:rsidRDefault="00954E34" w:rsidP="00954E34">
            <w:pPr>
              <w:jc w:val="both"/>
              <w:rPr>
                <w:kern w:val="22"/>
                <w:sz w:val="22"/>
                <w:szCs w:val="22"/>
              </w:rPr>
            </w:pPr>
            <w:r w:rsidRPr="00954E34">
              <w:rPr>
                <w:kern w:val="22"/>
                <w:sz w:val="22"/>
                <w:szCs w:val="22"/>
              </w:rPr>
              <w:t xml:space="preserve">MassHealth, DDS and MRC are committed to working with stakeholders, including participants, to ensure an effective quality management strategy for the Waiver program which utilizes participant-focused quality indicators. The ABI/MFP/TBI Waiver Stakeholder Advisory Committee meets on </w:t>
            </w:r>
            <w:r w:rsidR="00E04EEF">
              <w:rPr>
                <w:kern w:val="22"/>
                <w:sz w:val="22"/>
                <w:szCs w:val="22"/>
              </w:rPr>
              <w:t>twice a year</w:t>
            </w:r>
            <w:r w:rsidRPr="00954E34">
              <w:rPr>
                <w:kern w:val="22"/>
                <w:sz w:val="22"/>
                <w:szCs w:val="22"/>
              </w:rPr>
              <w:t xml:space="preserve"> and reviews performance, system design changes and assessments. This Committee reviews quality management data as well as other aspects of the quality management strategy for the Waiver program to identify and support the ways MassHealth,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4981BCA" w14:textId="716F9315" w:rsidR="00E22692" w:rsidRDefault="00954E34" w:rsidP="00102CF0">
            <w:pPr>
              <w:jc w:val="both"/>
              <w:rPr>
                <w:kern w:val="22"/>
                <w:sz w:val="22"/>
                <w:szCs w:val="22"/>
              </w:rPr>
            </w:pPr>
            <w:r w:rsidRPr="00954E34">
              <w:rPr>
                <w:kern w:val="22"/>
                <w:sz w:val="22"/>
                <w:szCs w:val="22"/>
              </w:rPr>
              <w:t>In collaboration with MassHealth, MRC and DDS are committed to evaluating the processes and systems in place which comprise our quality management strategy.</w:t>
            </w:r>
          </w:p>
          <w:p w14:paraId="606A74C7" w14:textId="6F0EE2B6" w:rsidR="00954E34" w:rsidRDefault="00954E34" w:rsidP="00102CF0">
            <w:pPr>
              <w:jc w:val="both"/>
              <w:rPr>
                <w:kern w:val="22"/>
                <w:sz w:val="22"/>
                <w:szCs w:val="22"/>
              </w:rPr>
            </w:pPr>
          </w:p>
          <w:p w14:paraId="291C59F4" w14:textId="3B0FADE6" w:rsidR="00954E34" w:rsidRDefault="00954E34" w:rsidP="00102CF0">
            <w:pPr>
              <w:jc w:val="both"/>
              <w:rPr>
                <w:kern w:val="22"/>
                <w:sz w:val="22"/>
                <w:szCs w:val="22"/>
              </w:rPr>
            </w:pPr>
            <w:r w:rsidRPr="00954E34">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14:paraId="638F273F" w14:textId="05E17BCC" w:rsidR="00954E34" w:rsidRDefault="00954E34" w:rsidP="00102CF0">
            <w:pPr>
              <w:jc w:val="both"/>
              <w:rPr>
                <w:kern w:val="22"/>
                <w:sz w:val="22"/>
                <w:szCs w:val="22"/>
              </w:rPr>
            </w:pPr>
          </w:p>
          <w:p w14:paraId="365707C5" w14:textId="4F40FEEC" w:rsidR="00954E34" w:rsidRDefault="00954E34" w:rsidP="00102CF0">
            <w:pPr>
              <w:jc w:val="both"/>
              <w:rPr>
                <w:kern w:val="22"/>
                <w:sz w:val="22"/>
                <w:szCs w:val="22"/>
              </w:rPr>
            </w:pPr>
            <w:r w:rsidRPr="00954E34">
              <w:rPr>
                <w:kern w:val="22"/>
                <w:sz w:val="22"/>
                <w:szCs w:val="22"/>
              </w:rPr>
              <w:t>DDS and MRC continue to work with CDDER to evaluate the effectiveness of its QMIS system and to make recommendations for improvements.</w:t>
            </w:r>
          </w:p>
          <w:p w14:paraId="0B807BA1" w14:textId="5B13856F" w:rsidR="00954E34" w:rsidRDefault="00954E34" w:rsidP="00102CF0">
            <w:pPr>
              <w:jc w:val="both"/>
              <w:rPr>
                <w:kern w:val="22"/>
                <w:sz w:val="22"/>
                <w:szCs w:val="22"/>
              </w:rPr>
            </w:pPr>
          </w:p>
          <w:p w14:paraId="16F2EB23" w14:textId="0CE374F6" w:rsidR="00954E34" w:rsidRDefault="00B05F11" w:rsidP="00102CF0">
            <w:pPr>
              <w:jc w:val="both"/>
              <w:rPr>
                <w:kern w:val="22"/>
                <w:sz w:val="22"/>
                <w:szCs w:val="22"/>
              </w:rPr>
            </w:pPr>
            <w:r w:rsidRPr="00B05F11">
              <w:rPr>
                <w:kern w:val="22"/>
                <w:sz w:val="22"/>
                <w:szCs w:val="22"/>
              </w:rPr>
              <w:t>As part of the evaluation of the Quality Improvement Strategy, MassHealth, DDS and MRC we analyzed reporting across several waivers and, and as noted above, consolidated the reporting for the ABI Non-Residential Habilitation (MA.40702) and MFP Community Living (MA.1027) Waivers. Our ongoing evaluation supports the determination that because these waivers continue to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3CA66E9E" w14:textId="7395206C" w:rsidR="00B05F11" w:rsidRDefault="00B05F11" w:rsidP="00102CF0">
            <w:pPr>
              <w:jc w:val="both"/>
              <w:rPr>
                <w:kern w:val="22"/>
                <w:sz w:val="22"/>
                <w:szCs w:val="22"/>
              </w:rPr>
            </w:pPr>
            <w:r w:rsidRPr="00B05F11">
              <w:rPr>
                <w:kern w:val="22"/>
                <w:sz w:val="22"/>
                <w:szCs w:val="22"/>
              </w:rPr>
              <w:t xml:space="preserve">1. The design of these waivers is very similar as determined by the </w:t>
            </w:r>
            <w:r w:rsidR="00680BEB">
              <w:rPr>
                <w:kern w:val="22"/>
                <w:sz w:val="22"/>
                <w:szCs w:val="22"/>
              </w:rPr>
              <w:t>alignment</w:t>
            </w:r>
            <w:r w:rsidR="00680BEB" w:rsidRPr="00B05F11">
              <w:rPr>
                <w:kern w:val="22"/>
                <w:sz w:val="22"/>
                <w:szCs w:val="22"/>
              </w:rPr>
              <w:t xml:space="preserve"> </w:t>
            </w:r>
            <w:r w:rsidRPr="00B05F11">
              <w:rPr>
                <w:kern w:val="22"/>
                <w:sz w:val="22"/>
                <w:szCs w:val="22"/>
              </w:rPr>
              <w:t xml:space="preserve">in participant services, participant safeguards (the same) and quality management; </w:t>
            </w:r>
          </w:p>
          <w:p w14:paraId="726728EB" w14:textId="77777777" w:rsidR="00B05F11" w:rsidRDefault="00B05F11" w:rsidP="00102CF0">
            <w:pPr>
              <w:jc w:val="both"/>
              <w:rPr>
                <w:kern w:val="22"/>
                <w:sz w:val="22"/>
                <w:szCs w:val="22"/>
              </w:rPr>
            </w:pPr>
            <w:r w:rsidRPr="00B05F11">
              <w:rPr>
                <w:kern w:val="22"/>
                <w:sz w:val="22"/>
                <w:szCs w:val="22"/>
              </w:rPr>
              <w:t xml:space="preserve">2. The quality management approach is the same across these two waivers including: </w:t>
            </w:r>
          </w:p>
          <w:p w14:paraId="73B3E60C" w14:textId="77777777" w:rsidR="00B05F11" w:rsidRDefault="00B05F11" w:rsidP="00102CF0">
            <w:pPr>
              <w:jc w:val="both"/>
              <w:rPr>
                <w:kern w:val="22"/>
                <w:sz w:val="22"/>
                <w:szCs w:val="22"/>
              </w:rPr>
            </w:pPr>
            <w:r w:rsidRPr="00B05F11">
              <w:rPr>
                <w:kern w:val="22"/>
                <w:sz w:val="22"/>
                <w:szCs w:val="22"/>
              </w:rPr>
              <w:t xml:space="preserve">a. methodology for discovering information with the same HCSIS system and sample selection, </w:t>
            </w:r>
          </w:p>
          <w:p w14:paraId="64B5999C" w14:textId="77777777" w:rsidR="00B05F11" w:rsidRDefault="00B05F11" w:rsidP="00102CF0">
            <w:pPr>
              <w:jc w:val="both"/>
              <w:rPr>
                <w:kern w:val="22"/>
                <w:sz w:val="22"/>
                <w:szCs w:val="22"/>
              </w:rPr>
            </w:pPr>
            <w:r w:rsidRPr="00B05F11">
              <w:rPr>
                <w:kern w:val="22"/>
                <w:sz w:val="22"/>
                <w:szCs w:val="22"/>
              </w:rPr>
              <w:t xml:space="preserve">b. remediation methods, </w:t>
            </w:r>
          </w:p>
          <w:p w14:paraId="261327DF" w14:textId="77777777" w:rsidR="00B05F11" w:rsidRDefault="00B05F11" w:rsidP="00102CF0">
            <w:pPr>
              <w:jc w:val="both"/>
              <w:rPr>
                <w:kern w:val="22"/>
                <w:sz w:val="22"/>
                <w:szCs w:val="22"/>
              </w:rPr>
            </w:pPr>
            <w:r w:rsidRPr="00B05F11">
              <w:rPr>
                <w:kern w:val="22"/>
                <w:sz w:val="22"/>
                <w:szCs w:val="22"/>
              </w:rPr>
              <w:t xml:space="preserve">c. pattern/trend analysis process, and </w:t>
            </w:r>
          </w:p>
          <w:p w14:paraId="797040CE" w14:textId="77777777" w:rsidR="00B05F11" w:rsidRDefault="00B05F11" w:rsidP="00102CF0">
            <w:pPr>
              <w:jc w:val="both"/>
              <w:rPr>
                <w:kern w:val="22"/>
                <w:sz w:val="22"/>
                <w:szCs w:val="22"/>
              </w:rPr>
            </w:pPr>
            <w:r w:rsidRPr="00B05F11">
              <w:rPr>
                <w:kern w:val="22"/>
                <w:sz w:val="22"/>
                <w:szCs w:val="22"/>
              </w:rPr>
              <w:t xml:space="preserve">d. all of the same performance indicators; </w:t>
            </w:r>
          </w:p>
          <w:p w14:paraId="75D3B071" w14:textId="77777777" w:rsidR="00B05F11" w:rsidRDefault="00B05F11" w:rsidP="00102CF0">
            <w:pPr>
              <w:jc w:val="both"/>
              <w:rPr>
                <w:kern w:val="22"/>
                <w:sz w:val="22"/>
                <w:szCs w:val="22"/>
              </w:rPr>
            </w:pPr>
            <w:r w:rsidRPr="00B05F11">
              <w:rPr>
                <w:kern w:val="22"/>
                <w:sz w:val="22"/>
                <w:szCs w:val="22"/>
              </w:rPr>
              <w:t xml:space="preserve">3. The provider network is the same; and </w:t>
            </w:r>
          </w:p>
          <w:p w14:paraId="1A6EDD24" w14:textId="5524E014" w:rsidR="00E22692" w:rsidRDefault="00B05F11" w:rsidP="00102CF0">
            <w:pPr>
              <w:jc w:val="both"/>
              <w:rPr>
                <w:kern w:val="22"/>
                <w:sz w:val="22"/>
                <w:szCs w:val="22"/>
              </w:rPr>
            </w:pPr>
            <w:r w:rsidRPr="00B05F11">
              <w:rPr>
                <w:kern w:val="22"/>
                <w:sz w:val="22"/>
                <w:szCs w:val="22"/>
              </w:rPr>
              <w:t>4. Provider oversight is the same.</w:t>
            </w:r>
          </w:p>
          <w:p w14:paraId="02B53104" w14:textId="7C262072" w:rsidR="00B05F11" w:rsidRDefault="00B05F11" w:rsidP="00102CF0">
            <w:pPr>
              <w:jc w:val="both"/>
              <w:rPr>
                <w:kern w:val="22"/>
                <w:sz w:val="22"/>
                <w:szCs w:val="22"/>
              </w:rPr>
            </w:pPr>
          </w:p>
          <w:p w14:paraId="5DB7A5E2" w14:textId="3B09D535" w:rsidR="00B05F11" w:rsidRDefault="00A63E94" w:rsidP="00102CF0">
            <w:pPr>
              <w:jc w:val="both"/>
              <w:rPr>
                <w:kern w:val="22"/>
                <w:sz w:val="22"/>
                <w:szCs w:val="22"/>
              </w:rPr>
            </w:pPr>
            <w:r w:rsidRPr="00A63E94">
              <w:rPr>
                <w:kern w:val="22"/>
                <w:sz w:val="22"/>
                <w:szCs w:val="22"/>
              </w:rPr>
              <w:lastRenderedPageBreak/>
              <w:t>For performance measures based on sampling the sample size</w:t>
            </w:r>
            <w:r w:rsidR="00212CA4">
              <w:rPr>
                <w:kern w:val="22"/>
                <w:sz w:val="22"/>
                <w:szCs w:val="22"/>
              </w:rPr>
              <w:t xml:space="preserve"> unless noted differently</w:t>
            </w:r>
            <w:r w:rsidRPr="00A63E94">
              <w:rPr>
                <w:kern w:val="22"/>
                <w:sz w:val="22"/>
                <w:szCs w:val="22"/>
              </w:rPr>
              <w:t xml:space="preserve"> will be based on a simple random sample of the combined populations with a confidence level of </w:t>
            </w:r>
            <w:r w:rsidR="00136D64">
              <w:rPr>
                <w:kern w:val="22"/>
                <w:sz w:val="22"/>
                <w:szCs w:val="22"/>
              </w:rPr>
              <w:t>a 95% confidence level and a +/-</w:t>
            </w:r>
            <w:r w:rsidR="0015039A">
              <w:rPr>
                <w:kern w:val="22"/>
                <w:sz w:val="22"/>
                <w:szCs w:val="22"/>
              </w:rPr>
              <w:t xml:space="preserve"> 5% margin of erro</w:t>
            </w:r>
            <w:r w:rsidR="00CE588F">
              <w:rPr>
                <w:kern w:val="22"/>
                <w:sz w:val="22"/>
                <w:szCs w:val="22"/>
              </w:rPr>
              <w:t>r</w:t>
            </w:r>
            <w:r w:rsidR="0015039A">
              <w:rPr>
                <w:kern w:val="22"/>
                <w:sz w:val="22"/>
                <w:szCs w:val="22"/>
              </w:rPr>
              <w:t xml:space="preserve"> 95/5 response distribution</w:t>
            </w:r>
            <w:r w:rsidRPr="00A63E94">
              <w:rPr>
                <w:kern w:val="22"/>
                <w:sz w:val="22"/>
                <w:szCs w:val="22"/>
              </w:rPr>
              <w:t>.</w:t>
            </w:r>
          </w:p>
          <w:p w14:paraId="1D0E09F0" w14:textId="3EA00B03" w:rsidR="00A63E94" w:rsidRDefault="00A63E94" w:rsidP="00102CF0">
            <w:pPr>
              <w:jc w:val="both"/>
              <w:rPr>
                <w:kern w:val="22"/>
                <w:sz w:val="22"/>
                <w:szCs w:val="22"/>
              </w:rPr>
            </w:pPr>
          </w:p>
          <w:p w14:paraId="1CD34F3A" w14:textId="0EF87CE8" w:rsidR="00A63E94" w:rsidRDefault="00A63E94" w:rsidP="00102CF0">
            <w:pPr>
              <w:jc w:val="both"/>
              <w:rPr>
                <w:kern w:val="22"/>
                <w:sz w:val="22"/>
                <w:szCs w:val="22"/>
              </w:rPr>
            </w:pPr>
            <w:r w:rsidRPr="00A63E94">
              <w:rPr>
                <w:kern w:val="22"/>
                <w:sz w:val="22"/>
                <w:szCs w:val="22"/>
              </w:rPr>
              <w:t>All measures, methodologies and data systems are fully aligned.</w:t>
            </w:r>
          </w:p>
          <w:p w14:paraId="6DDC9C68" w14:textId="4369309A" w:rsidR="00A63E94" w:rsidRDefault="00A63E94" w:rsidP="00102CF0">
            <w:pPr>
              <w:jc w:val="both"/>
              <w:rPr>
                <w:kern w:val="22"/>
                <w:sz w:val="22"/>
                <w:szCs w:val="22"/>
              </w:rPr>
            </w:pPr>
          </w:p>
          <w:p w14:paraId="1F9E5D8F" w14:textId="4FCB9EE5" w:rsidR="00E22692" w:rsidRPr="00A63E94" w:rsidRDefault="00A63E94" w:rsidP="00A63E94">
            <w:pPr>
              <w:jc w:val="both"/>
              <w:rPr>
                <w:kern w:val="22"/>
                <w:sz w:val="22"/>
                <w:szCs w:val="22"/>
              </w:rPr>
            </w:pPr>
            <w:r w:rsidRPr="00A63E94">
              <w:rPr>
                <w:kern w:val="22"/>
                <w:sz w:val="22"/>
                <w:szCs w:val="22"/>
              </w:rPr>
              <w:t>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Because the state has moved the reporting up by one month for MA.40702 (one month earlier), there is no loss of data.</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070522">
      <w:pPr>
        <w:pStyle w:val="ListParagraph"/>
        <w:numPr>
          <w:ilvl w:val="0"/>
          <w:numId w:val="16"/>
        </w:numPr>
        <w:spacing w:after="160"/>
      </w:pPr>
      <w:r>
        <w:t>No</w:t>
      </w:r>
    </w:p>
    <w:p w14:paraId="4DC5D2D9" w14:textId="4D3F12F0" w:rsidR="009A4D46" w:rsidRDefault="009A4D46" w:rsidP="00F62C36">
      <w:pPr>
        <w:pStyle w:val="ListParagraph"/>
        <w:numPr>
          <w:ilvl w:val="0"/>
          <w:numId w:val="8"/>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F62C36">
      <w:pPr>
        <w:pStyle w:val="ListParagraph"/>
        <w:numPr>
          <w:ilvl w:val="0"/>
          <w:numId w:val="9"/>
        </w:numPr>
        <w:spacing w:after="160"/>
      </w:pPr>
      <w:r>
        <w:t>NCI Survey;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22"/>
          <w:headerReference w:type="default" r:id="rId123"/>
          <w:footerReference w:type="default" r:id="rId124"/>
          <w:headerReference w:type="first" r:id="rId125"/>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6"/>
          <w:headerReference w:type="default" r:id="rId127"/>
          <w:footerReference w:type="even" r:id="rId128"/>
          <w:footerReference w:type="default" r:id="rId129"/>
          <w:headerReference w:type="first" r:id="rId130"/>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0"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B621E" w14:textId="03452368" w:rsidR="007C4DDC" w:rsidRP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w:t>
            </w:r>
            <w:r w:rsidRPr="007F3F64">
              <w:rPr>
                <w:sz w:val="22"/>
                <w:szCs w:val="22"/>
              </w:rPr>
              <w:t xml:space="preserve">MassHealth engages an Administrative Service Organization (ASO) to recruit qualified direct service providers who are in good financial standing for all waiver services except those qualified and contracted for by MRC. The waiver services for which providers are qualified/contracted by MRC include Home Accessibility Adaptations, Transitional Assistance Services and Vehicle Modifications. All direct service providers execute MassHealth Provider Agreements. As part of the Single State Audit, </w:t>
            </w:r>
            <w:r w:rsidR="00790834">
              <w:rPr>
                <w:sz w:val="22"/>
                <w:szCs w:val="22"/>
              </w:rPr>
              <w:t>the auditor</w:t>
            </w:r>
            <w:r w:rsidR="00790834" w:rsidRPr="007F3F64">
              <w:rPr>
                <w:sz w:val="22"/>
                <w:szCs w:val="22"/>
              </w:rPr>
              <w:t xml:space="preserve"> </w:t>
            </w:r>
            <w:r w:rsidRPr="007F3F64">
              <w:rPr>
                <w:sz w:val="22"/>
                <w:szCs w:val="22"/>
              </w:rPr>
              <w:t xml:space="preserve">reviews samples of waiver claims and activity, as noted below. Waiver service providers must comply with audit requirements specified in 808 CMR 1.00: Compliance, Reporting and Auditing for Human and Social Services. In addition, the ASO is required to have an annual independent audit.  </w:t>
            </w:r>
          </w:p>
          <w:p w14:paraId="4D5E48D5" w14:textId="00537A78" w:rsid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8DF90E" w14:textId="6DD2C7EC" w:rsid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14:paraId="4A4CADA8" w14:textId="7AAEE8D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28302B" w14:textId="6F9E226A"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(c) The Executive Office of Health and Human Services is responsible for conducting the financial audit program.</w:t>
            </w:r>
          </w:p>
          <w:p w14:paraId="209B2316" w14:textId="7A9DD01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4FF0A" w14:textId="4C3C481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3FA73A4E" w14:textId="0D749DE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DA590B" w14:textId="1AB2423B" w:rsidR="005526D5" w:rsidRP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32B8F495" w14:textId="12B6EB8F" w:rsidR="007F3F64" w:rsidRDefault="005526D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 xml:space="preserve">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w:t>
            </w:r>
            <w:r w:rsidRPr="005526D5">
              <w:rPr>
                <w:sz w:val="22"/>
                <w:szCs w:val="22"/>
              </w:rPr>
              <w:lastRenderedPageBreak/>
              <w:t>schedule. There are no set criteria that must be met prior to MassHealth running particular SURS reports and algorithms.</w:t>
            </w:r>
          </w:p>
          <w:p w14:paraId="0E77818D" w14:textId="19B1C555"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EC0FD1" w14:textId="0074E671"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1FB92F8E" w14:textId="1E621E66"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34FCCB" w14:textId="4F087C54"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1396771D" w14:textId="0E6449C9"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6F6AFA" w14:textId="0D058D62"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w:t>
            </w:r>
            <w:r>
              <w:rPr>
                <w:sz w:val="22"/>
                <w:szCs w:val="22"/>
              </w:rPr>
              <w:t xml:space="preserve"> </w:t>
            </w:r>
            <w:r w:rsidRPr="000F4635">
              <w:rPr>
                <w:sz w:val="22"/>
                <w:szCs w:val="22"/>
              </w:rPr>
              <w:t>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290DA705" w14:textId="0BCD2A0F"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D3409D" w14:textId="0D8764A1" w:rsidR="000F4635"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 xml:space="preserve">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 MassHealth and PCU select a smaller sample size for home </w:t>
            </w:r>
            <w:r w:rsidRPr="00025026">
              <w:rPr>
                <w:sz w:val="22"/>
                <w:szCs w:val="22"/>
              </w:rPr>
              <w:lastRenderedPageBreak/>
              <w:t>visits than for desk reviews due to the logistics of conducting on-site audits within a two to three day timeframe.</w:t>
            </w:r>
          </w:p>
          <w:p w14:paraId="1E2C1AEE" w14:textId="1D11D6E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6E4FD5" w14:textId="192CADC0"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62126568" w14:textId="76C92BA2"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9BD26D"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5FD5D1" w14:textId="65E1DD41"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4F1F476" w14:textId="713C114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86FDCC3"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9A8040" w14:textId="4FD02FD4"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00C7A665" w14:textId="06472405"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3D978D" w14:textId="4161B7BD"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5CD2954A" w14:textId="15B62A9A"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8D0CF2" w14:textId="3CFB036C"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In addition to the activities described above, MassHealth maintains close contact with the attorney general’s Medicaid Fraud Division (MFD) to refer potentially fraudulent providers for MFD review and to ensure MassHealth is not pursuing providers under MFD’s review.</w:t>
            </w:r>
          </w:p>
          <w:p w14:paraId="04BF21E0" w14:textId="33834779"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5EB1E867" w:rsidR="007C4DDC" w:rsidRDefault="007C4DDC" w:rsidP="0002502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 xml:space="preserve">(For waiver actions </w:t>
      </w:r>
      <w:r w:rsidRPr="0029724E">
        <w:rPr>
          <w:i/>
        </w:rPr>
        <w:lastRenderedPageBreak/>
        <w:t>submitted before June 1, 2014</w:t>
      </w:r>
      <w:r>
        <w:rPr>
          <w:i/>
        </w:rPr>
        <w:t>, this assurance read “State financial oversight exists to 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r>
        <w:rPr>
          <w:b/>
          <w:i/>
        </w:rPr>
        <w:t>i.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77777777" w:rsidR="00896AD7" w:rsidRDefault="00430383">
      <w:pPr>
        <w:ind w:left="720"/>
        <w:rPr>
          <w:b/>
          <w:i/>
        </w:rPr>
      </w:pPr>
      <w:r>
        <w:rPr>
          <w:b/>
          <w:i/>
        </w:rPr>
        <w:t>a.</w:t>
      </w:r>
      <w:r w:rsidR="00E14D71">
        <w:rPr>
          <w:b/>
          <w:i/>
        </w:rPr>
        <w:t xml:space="preserve">i.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p w14:paraId="78C2581C" w14:textId="11ADE85C" w:rsidR="003548B5" w:rsidRDefault="003548B5" w:rsidP="003548B5">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330575" w:rsidRPr="00A153F3" w14:paraId="4E062500" w14:textId="77777777" w:rsidTr="0090390A">
        <w:tc>
          <w:tcPr>
            <w:tcW w:w="2268" w:type="dxa"/>
            <w:tcBorders>
              <w:right w:val="single" w:sz="12" w:space="0" w:color="auto"/>
            </w:tcBorders>
          </w:tcPr>
          <w:p w14:paraId="67E78CF9" w14:textId="77777777" w:rsidR="00330575" w:rsidRPr="00A153F3" w:rsidRDefault="00330575" w:rsidP="0090390A">
            <w:pPr>
              <w:rPr>
                <w:b/>
                <w:i/>
              </w:rPr>
            </w:pPr>
            <w:r w:rsidRPr="00A153F3">
              <w:rPr>
                <w:b/>
                <w:i/>
              </w:rPr>
              <w:t>Performance Measure:</w:t>
            </w:r>
          </w:p>
          <w:p w14:paraId="39180B78" w14:textId="77777777" w:rsidR="00330575" w:rsidRPr="00A153F3" w:rsidRDefault="00330575"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A7CBA5B" w14:textId="2ED54CAD" w:rsidR="00330575" w:rsidRPr="00A04247" w:rsidRDefault="00330575" w:rsidP="0090390A">
            <w:pPr>
              <w:rPr>
                <w:iCs/>
              </w:rPr>
            </w:pPr>
            <w:r w:rsidRPr="006256BB">
              <w:rPr>
                <w:iCs/>
              </w:rPr>
              <w:t>Service claims are coded and paid for in accordance with the specified reimbursement methodology and only for services rendered. % of claims for services with the Financial Management Service (FMS) that are filed appropriately. (Approved claims filed with the FMS/ Total number of claims filed with the FMS)</w:t>
            </w:r>
          </w:p>
        </w:tc>
      </w:tr>
      <w:tr w:rsidR="00330575" w:rsidRPr="00A153F3" w14:paraId="40541335" w14:textId="77777777" w:rsidTr="0090390A">
        <w:tc>
          <w:tcPr>
            <w:tcW w:w="9746" w:type="dxa"/>
            <w:gridSpan w:val="5"/>
          </w:tcPr>
          <w:p w14:paraId="5CC65913" w14:textId="6AFA8AA0" w:rsidR="00330575" w:rsidRPr="00A153F3" w:rsidRDefault="00330575" w:rsidP="0090390A">
            <w:pPr>
              <w:rPr>
                <w:b/>
                <w:i/>
              </w:rPr>
            </w:pPr>
            <w:r>
              <w:rPr>
                <w:b/>
                <w:i/>
              </w:rPr>
              <w:t xml:space="preserve">Data Source </w:t>
            </w:r>
            <w:r>
              <w:rPr>
                <w:i/>
              </w:rPr>
              <w:t>(Select one) (Several options are listed in the on-line application):</w:t>
            </w:r>
            <w:r w:rsidR="00D81247">
              <w:rPr>
                <w:i/>
              </w:rPr>
              <w:t xml:space="preserve"> Financial records (including expenditures)</w:t>
            </w:r>
          </w:p>
        </w:tc>
      </w:tr>
      <w:tr w:rsidR="00330575" w:rsidRPr="00A153F3" w14:paraId="465D3053" w14:textId="77777777" w:rsidTr="0090390A">
        <w:tc>
          <w:tcPr>
            <w:tcW w:w="9746" w:type="dxa"/>
            <w:gridSpan w:val="5"/>
            <w:tcBorders>
              <w:bottom w:val="single" w:sz="12" w:space="0" w:color="auto"/>
            </w:tcBorders>
          </w:tcPr>
          <w:p w14:paraId="7471A1E8" w14:textId="77777777" w:rsidR="00330575" w:rsidRPr="00AF7A85" w:rsidRDefault="00330575" w:rsidP="0090390A">
            <w:pPr>
              <w:rPr>
                <w:i/>
              </w:rPr>
            </w:pPr>
            <w:r>
              <w:rPr>
                <w:i/>
              </w:rPr>
              <w:t>If ‘Other’ is selected, specify:</w:t>
            </w:r>
          </w:p>
        </w:tc>
      </w:tr>
      <w:tr w:rsidR="00330575" w:rsidRPr="00A153F3" w14:paraId="10F28A04"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13C17D" w14:textId="77777777" w:rsidR="00330575" w:rsidRDefault="00330575" w:rsidP="0090390A">
            <w:pPr>
              <w:rPr>
                <w:i/>
              </w:rPr>
            </w:pPr>
          </w:p>
        </w:tc>
      </w:tr>
      <w:tr w:rsidR="00330575" w:rsidRPr="00A153F3" w14:paraId="20491DD4" w14:textId="77777777" w:rsidTr="0090390A">
        <w:tc>
          <w:tcPr>
            <w:tcW w:w="2268" w:type="dxa"/>
            <w:tcBorders>
              <w:top w:val="single" w:sz="12" w:space="0" w:color="auto"/>
            </w:tcBorders>
          </w:tcPr>
          <w:p w14:paraId="43A5785F" w14:textId="77777777" w:rsidR="00330575" w:rsidRPr="00A153F3" w:rsidRDefault="00330575" w:rsidP="0090390A">
            <w:pPr>
              <w:rPr>
                <w:b/>
                <w:i/>
              </w:rPr>
            </w:pPr>
            <w:r w:rsidRPr="00A153F3" w:rsidDel="000B4A44">
              <w:rPr>
                <w:b/>
                <w:i/>
              </w:rPr>
              <w:t xml:space="preserve"> </w:t>
            </w:r>
          </w:p>
        </w:tc>
        <w:tc>
          <w:tcPr>
            <w:tcW w:w="2520" w:type="dxa"/>
            <w:tcBorders>
              <w:top w:val="single" w:sz="12" w:space="0" w:color="auto"/>
            </w:tcBorders>
          </w:tcPr>
          <w:p w14:paraId="3E07AF7E" w14:textId="77777777" w:rsidR="00330575" w:rsidRPr="00A153F3" w:rsidRDefault="00330575" w:rsidP="0090390A">
            <w:pPr>
              <w:rPr>
                <w:b/>
                <w:i/>
              </w:rPr>
            </w:pPr>
            <w:r w:rsidRPr="00A153F3">
              <w:rPr>
                <w:b/>
                <w:i/>
              </w:rPr>
              <w:t>Responsible Party for data collection/generation</w:t>
            </w:r>
          </w:p>
          <w:p w14:paraId="47E45A60" w14:textId="77777777" w:rsidR="00330575" w:rsidRPr="00A153F3" w:rsidRDefault="00330575" w:rsidP="0090390A">
            <w:pPr>
              <w:rPr>
                <w:i/>
              </w:rPr>
            </w:pPr>
            <w:r w:rsidRPr="00A153F3">
              <w:rPr>
                <w:i/>
              </w:rPr>
              <w:t>(check each that applies)</w:t>
            </w:r>
          </w:p>
          <w:p w14:paraId="1E6BFA68" w14:textId="77777777" w:rsidR="00330575" w:rsidRPr="00A153F3" w:rsidRDefault="00330575" w:rsidP="0090390A">
            <w:pPr>
              <w:rPr>
                <w:i/>
              </w:rPr>
            </w:pPr>
          </w:p>
        </w:tc>
        <w:tc>
          <w:tcPr>
            <w:tcW w:w="2390" w:type="dxa"/>
            <w:tcBorders>
              <w:top w:val="single" w:sz="12" w:space="0" w:color="auto"/>
            </w:tcBorders>
          </w:tcPr>
          <w:p w14:paraId="2F721FFB" w14:textId="77777777" w:rsidR="00330575" w:rsidRPr="00A153F3" w:rsidRDefault="00330575" w:rsidP="0090390A">
            <w:pPr>
              <w:rPr>
                <w:b/>
                <w:i/>
              </w:rPr>
            </w:pPr>
            <w:r w:rsidRPr="00B65FD8">
              <w:rPr>
                <w:b/>
                <w:i/>
              </w:rPr>
              <w:t>Frequency of data collection/generation</w:t>
            </w:r>
            <w:r w:rsidRPr="00A153F3">
              <w:rPr>
                <w:b/>
                <w:i/>
              </w:rPr>
              <w:t>:</w:t>
            </w:r>
          </w:p>
          <w:p w14:paraId="48419C80" w14:textId="77777777" w:rsidR="00330575" w:rsidRPr="00A153F3" w:rsidRDefault="00330575" w:rsidP="0090390A">
            <w:pPr>
              <w:rPr>
                <w:i/>
              </w:rPr>
            </w:pPr>
            <w:r w:rsidRPr="00A153F3">
              <w:rPr>
                <w:i/>
              </w:rPr>
              <w:t>(check each that applies)</w:t>
            </w:r>
          </w:p>
        </w:tc>
        <w:tc>
          <w:tcPr>
            <w:tcW w:w="2568" w:type="dxa"/>
            <w:gridSpan w:val="2"/>
            <w:tcBorders>
              <w:top w:val="single" w:sz="12" w:space="0" w:color="auto"/>
            </w:tcBorders>
          </w:tcPr>
          <w:p w14:paraId="181DBCCF" w14:textId="77777777" w:rsidR="00330575" w:rsidRPr="00A153F3" w:rsidRDefault="00330575" w:rsidP="0090390A">
            <w:pPr>
              <w:rPr>
                <w:b/>
                <w:i/>
              </w:rPr>
            </w:pPr>
            <w:r w:rsidRPr="00A153F3">
              <w:rPr>
                <w:b/>
                <w:i/>
              </w:rPr>
              <w:t>Sampling Approach</w:t>
            </w:r>
          </w:p>
          <w:p w14:paraId="47E110AA" w14:textId="77777777" w:rsidR="00330575" w:rsidRPr="00A153F3" w:rsidRDefault="00330575" w:rsidP="0090390A">
            <w:pPr>
              <w:rPr>
                <w:i/>
              </w:rPr>
            </w:pPr>
            <w:r w:rsidRPr="00A153F3">
              <w:rPr>
                <w:i/>
              </w:rPr>
              <w:t>(check each that applies)</w:t>
            </w:r>
          </w:p>
        </w:tc>
      </w:tr>
      <w:tr w:rsidR="00330575" w:rsidRPr="00A153F3" w14:paraId="3B7225DB" w14:textId="77777777" w:rsidTr="0090390A">
        <w:tc>
          <w:tcPr>
            <w:tcW w:w="2268" w:type="dxa"/>
          </w:tcPr>
          <w:p w14:paraId="300A2037" w14:textId="77777777" w:rsidR="00330575" w:rsidRPr="00A153F3" w:rsidRDefault="00330575" w:rsidP="0090390A">
            <w:pPr>
              <w:rPr>
                <w:i/>
              </w:rPr>
            </w:pPr>
          </w:p>
        </w:tc>
        <w:tc>
          <w:tcPr>
            <w:tcW w:w="2520" w:type="dxa"/>
          </w:tcPr>
          <w:p w14:paraId="0F829B6D" w14:textId="77777777" w:rsidR="00330575" w:rsidRPr="00A153F3" w:rsidRDefault="0033057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209155FA"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029C2633" w14:textId="77777777" w:rsidR="00330575" w:rsidRPr="00A153F3" w:rsidRDefault="00330575" w:rsidP="0090390A">
            <w:pPr>
              <w:rPr>
                <w:i/>
              </w:rPr>
            </w:pPr>
            <w:r>
              <w:rPr>
                <w:rFonts w:ascii="Wingdings" w:eastAsia="Wingdings" w:hAnsi="Wingdings" w:cs="Wingdings"/>
              </w:rPr>
              <w:t>þ</w:t>
            </w:r>
            <w:r w:rsidRPr="00A153F3">
              <w:rPr>
                <w:i/>
                <w:sz w:val="22"/>
                <w:szCs w:val="22"/>
              </w:rPr>
              <w:t xml:space="preserve"> 100% Review</w:t>
            </w:r>
          </w:p>
        </w:tc>
      </w:tr>
      <w:tr w:rsidR="00330575" w:rsidRPr="00A153F3" w14:paraId="3357885E" w14:textId="77777777" w:rsidTr="0090390A">
        <w:tc>
          <w:tcPr>
            <w:tcW w:w="2268" w:type="dxa"/>
            <w:shd w:val="solid" w:color="auto" w:fill="auto"/>
          </w:tcPr>
          <w:p w14:paraId="2523064C" w14:textId="77777777" w:rsidR="00330575" w:rsidRPr="00A153F3" w:rsidRDefault="00330575" w:rsidP="0090390A">
            <w:pPr>
              <w:rPr>
                <w:i/>
              </w:rPr>
            </w:pPr>
          </w:p>
        </w:tc>
        <w:tc>
          <w:tcPr>
            <w:tcW w:w="2520" w:type="dxa"/>
          </w:tcPr>
          <w:p w14:paraId="4BB563E1"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8C59984"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1F9F0A36"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330575" w:rsidRPr="00A153F3" w14:paraId="06F967D1" w14:textId="77777777" w:rsidTr="0090390A">
        <w:tc>
          <w:tcPr>
            <w:tcW w:w="2268" w:type="dxa"/>
            <w:shd w:val="solid" w:color="auto" w:fill="auto"/>
          </w:tcPr>
          <w:p w14:paraId="40175451" w14:textId="77777777" w:rsidR="00330575" w:rsidRPr="00A153F3" w:rsidRDefault="00330575" w:rsidP="0090390A">
            <w:pPr>
              <w:rPr>
                <w:i/>
              </w:rPr>
            </w:pPr>
          </w:p>
        </w:tc>
        <w:tc>
          <w:tcPr>
            <w:tcW w:w="2520" w:type="dxa"/>
          </w:tcPr>
          <w:p w14:paraId="5A0A7CEB" w14:textId="77777777" w:rsidR="00330575" w:rsidRPr="00A153F3" w:rsidRDefault="00330575"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5F6726E0"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34B419C" w14:textId="77777777" w:rsidR="00330575" w:rsidRPr="00A153F3" w:rsidRDefault="00330575" w:rsidP="0090390A">
            <w:pPr>
              <w:rPr>
                <w:i/>
              </w:rPr>
            </w:pPr>
          </w:p>
        </w:tc>
        <w:tc>
          <w:tcPr>
            <w:tcW w:w="2208" w:type="dxa"/>
            <w:tcBorders>
              <w:bottom w:val="single" w:sz="4" w:space="0" w:color="auto"/>
            </w:tcBorders>
            <w:shd w:val="clear" w:color="auto" w:fill="auto"/>
          </w:tcPr>
          <w:p w14:paraId="4920B62B"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330575" w:rsidRPr="00A153F3" w14:paraId="06776C14" w14:textId="77777777" w:rsidTr="0090390A">
        <w:tc>
          <w:tcPr>
            <w:tcW w:w="2268" w:type="dxa"/>
            <w:shd w:val="solid" w:color="auto" w:fill="auto"/>
          </w:tcPr>
          <w:p w14:paraId="29106863" w14:textId="77777777" w:rsidR="00330575" w:rsidRPr="00A153F3" w:rsidRDefault="00330575" w:rsidP="0090390A">
            <w:pPr>
              <w:rPr>
                <w:i/>
              </w:rPr>
            </w:pPr>
          </w:p>
        </w:tc>
        <w:tc>
          <w:tcPr>
            <w:tcW w:w="2520" w:type="dxa"/>
          </w:tcPr>
          <w:p w14:paraId="75815EED"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F239671" w14:textId="77777777" w:rsidR="00330575" w:rsidRPr="00A153F3" w:rsidRDefault="00330575" w:rsidP="0090390A">
            <w:pPr>
              <w:rPr>
                <w:i/>
              </w:rPr>
            </w:pPr>
            <w:r w:rsidRPr="00A153F3">
              <w:rPr>
                <w:i/>
                <w:sz w:val="22"/>
                <w:szCs w:val="22"/>
              </w:rPr>
              <w:lastRenderedPageBreak/>
              <w:t>Specify:</w:t>
            </w:r>
          </w:p>
        </w:tc>
        <w:tc>
          <w:tcPr>
            <w:tcW w:w="2390" w:type="dxa"/>
          </w:tcPr>
          <w:p w14:paraId="134F6012" w14:textId="77777777" w:rsidR="00330575" w:rsidRPr="00A153F3" w:rsidRDefault="00330575" w:rsidP="0090390A">
            <w:pPr>
              <w:rPr>
                <w:i/>
              </w:rPr>
            </w:pPr>
            <w:r>
              <w:rPr>
                <w:rFonts w:ascii="Wingdings" w:eastAsia="Wingdings" w:hAnsi="Wingdings" w:cs="Wingdings"/>
              </w:rPr>
              <w:lastRenderedPageBreak/>
              <w:t>þ</w:t>
            </w:r>
            <w:r w:rsidRPr="00A153F3">
              <w:rPr>
                <w:i/>
                <w:sz w:val="22"/>
                <w:szCs w:val="22"/>
              </w:rPr>
              <w:t xml:space="preserve"> Annually</w:t>
            </w:r>
          </w:p>
        </w:tc>
        <w:tc>
          <w:tcPr>
            <w:tcW w:w="360" w:type="dxa"/>
            <w:tcBorders>
              <w:bottom w:val="single" w:sz="4" w:space="0" w:color="auto"/>
            </w:tcBorders>
            <w:shd w:val="solid" w:color="auto" w:fill="auto"/>
          </w:tcPr>
          <w:p w14:paraId="67253F1F" w14:textId="77777777" w:rsidR="00330575" w:rsidRPr="00A153F3" w:rsidRDefault="00330575" w:rsidP="0090390A">
            <w:pPr>
              <w:rPr>
                <w:i/>
              </w:rPr>
            </w:pPr>
          </w:p>
        </w:tc>
        <w:tc>
          <w:tcPr>
            <w:tcW w:w="2208" w:type="dxa"/>
            <w:tcBorders>
              <w:bottom w:val="single" w:sz="4" w:space="0" w:color="auto"/>
            </w:tcBorders>
            <w:shd w:val="pct10" w:color="auto" w:fill="auto"/>
          </w:tcPr>
          <w:p w14:paraId="1AF36507" w14:textId="77777777" w:rsidR="00330575" w:rsidRPr="00A153F3" w:rsidRDefault="00330575" w:rsidP="0090390A">
            <w:pPr>
              <w:rPr>
                <w:i/>
              </w:rPr>
            </w:pPr>
          </w:p>
        </w:tc>
      </w:tr>
      <w:tr w:rsidR="00330575" w:rsidRPr="00A153F3" w14:paraId="5190978A" w14:textId="77777777" w:rsidTr="0090390A">
        <w:tc>
          <w:tcPr>
            <w:tcW w:w="2268" w:type="dxa"/>
            <w:tcBorders>
              <w:bottom w:val="single" w:sz="4" w:space="0" w:color="auto"/>
            </w:tcBorders>
          </w:tcPr>
          <w:p w14:paraId="2E79E706" w14:textId="77777777" w:rsidR="00330575" w:rsidRPr="00A153F3" w:rsidRDefault="00330575" w:rsidP="0090390A">
            <w:pPr>
              <w:rPr>
                <w:i/>
              </w:rPr>
            </w:pPr>
          </w:p>
        </w:tc>
        <w:tc>
          <w:tcPr>
            <w:tcW w:w="2520" w:type="dxa"/>
            <w:tcBorders>
              <w:bottom w:val="single" w:sz="4" w:space="0" w:color="auto"/>
            </w:tcBorders>
            <w:shd w:val="pct10" w:color="auto" w:fill="auto"/>
          </w:tcPr>
          <w:p w14:paraId="15A0AE05" w14:textId="77777777" w:rsidR="00330575" w:rsidRPr="00A153F3" w:rsidRDefault="00330575" w:rsidP="0090390A">
            <w:pPr>
              <w:rPr>
                <w:i/>
                <w:sz w:val="22"/>
                <w:szCs w:val="22"/>
              </w:rPr>
            </w:pPr>
          </w:p>
        </w:tc>
        <w:tc>
          <w:tcPr>
            <w:tcW w:w="2390" w:type="dxa"/>
            <w:tcBorders>
              <w:bottom w:val="single" w:sz="4" w:space="0" w:color="auto"/>
            </w:tcBorders>
          </w:tcPr>
          <w:p w14:paraId="5040AB51"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BF9106D" w14:textId="77777777" w:rsidR="00330575" w:rsidRPr="00A153F3" w:rsidRDefault="00330575" w:rsidP="0090390A">
            <w:pPr>
              <w:rPr>
                <w:i/>
              </w:rPr>
            </w:pPr>
          </w:p>
        </w:tc>
        <w:tc>
          <w:tcPr>
            <w:tcW w:w="2208" w:type="dxa"/>
            <w:tcBorders>
              <w:bottom w:val="single" w:sz="4" w:space="0" w:color="auto"/>
            </w:tcBorders>
            <w:shd w:val="clear" w:color="auto" w:fill="auto"/>
          </w:tcPr>
          <w:p w14:paraId="7CF802CE"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330575" w:rsidRPr="00A153F3" w14:paraId="66E4EEDD" w14:textId="77777777" w:rsidTr="0090390A">
        <w:tc>
          <w:tcPr>
            <w:tcW w:w="2268" w:type="dxa"/>
            <w:tcBorders>
              <w:bottom w:val="single" w:sz="4" w:space="0" w:color="auto"/>
            </w:tcBorders>
          </w:tcPr>
          <w:p w14:paraId="331268F8" w14:textId="77777777" w:rsidR="00330575" w:rsidRPr="00A153F3" w:rsidRDefault="00330575" w:rsidP="0090390A">
            <w:pPr>
              <w:rPr>
                <w:i/>
              </w:rPr>
            </w:pPr>
          </w:p>
        </w:tc>
        <w:tc>
          <w:tcPr>
            <w:tcW w:w="2520" w:type="dxa"/>
            <w:tcBorders>
              <w:bottom w:val="single" w:sz="4" w:space="0" w:color="auto"/>
            </w:tcBorders>
            <w:shd w:val="pct10" w:color="auto" w:fill="auto"/>
          </w:tcPr>
          <w:p w14:paraId="6451B1C8" w14:textId="77777777" w:rsidR="00330575" w:rsidRPr="00A153F3" w:rsidRDefault="00330575" w:rsidP="0090390A">
            <w:pPr>
              <w:rPr>
                <w:i/>
                <w:sz w:val="22"/>
                <w:szCs w:val="22"/>
              </w:rPr>
            </w:pPr>
          </w:p>
        </w:tc>
        <w:tc>
          <w:tcPr>
            <w:tcW w:w="2390" w:type="dxa"/>
            <w:tcBorders>
              <w:bottom w:val="single" w:sz="4" w:space="0" w:color="auto"/>
            </w:tcBorders>
          </w:tcPr>
          <w:p w14:paraId="2D1E2EA2"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9EFC2AE" w14:textId="77777777" w:rsidR="00330575" w:rsidRPr="00A153F3" w:rsidRDefault="00330575" w:rsidP="0090390A">
            <w:pPr>
              <w:rPr>
                <w:i/>
              </w:rPr>
            </w:pPr>
            <w:r w:rsidRPr="00A153F3">
              <w:rPr>
                <w:i/>
                <w:sz w:val="22"/>
                <w:szCs w:val="22"/>
              </w:rPr>
              <w:t>Specify:</w:t>
            </w:r>
          </w:p>
        </w:tc>
        <w:tc>
          <w:tcPr>
            <w:tcW w:w="360" w:type="dxa"/>
            <w:tcBorders>
              <w:bottom w:val="single" w:sz="4" w:space="0" w:color="auto"/>
            </w:tcBorders>
            <w:shd w:val="solid" w:color="auto" w:fill="auto"/>
          </w:tcPr>
          <w:p w14:paraId="7E0C9880" w14:textId="77777777" w:rsidR="00330575" w:rsidRPr="00A153F3" w:rsidRDefault="00330575" w:rsidP="0090390A">
            <w:pPr>
              <w:rPr>
                <w:i/>
              </w:rPr>
            </w:pPr>
          </w:p>
        </w:tc>
        <w:tc>
          <w:tcPr>
            <w:tcW w:w="2208" w:type="dxa"/>
            <w:tcBorders>
              <w:bottom w:val="single" w:sz="4" w:space="0" w:color="auto"/>
            </w:tcBorders>
            <w:shd w:val="pct10" w:color="auto" w:fill="auto"/>
          </w:tcPr>
          <w:p w14:paraId="44435A1D" w14:textId="77777777" w:rsidR="00330575" w:rsidRPr="00A153F3" w:rsidRDefault="00330575" w:rsidP="0090390A">
            <w:pPr>
              <w:rPr>
                <w:i/>
              </w:rPr>
            </w:pPr>
          </w:p>
        </w:tc>
      </w:tr>
      <w:tr w:rsidR="00330575" w:rsidRPr="00A153F3" w14:paraId="2A40BB73" w14:textId="77777777" w:rsidTr="0090390A">
        <w:tc>
          <w:tcPr>
            <w:tcW w:w="2268" w:type="dxa"/>
            <w:tcBorders>
              <w:top w:val="single" w:sz="4" w:space="0" w:color="auto"/>
              <w:left w:val="single" w:sz="4" w:space="0" w:color="auto"/>
              <w:bottom w:val="single" w:sz="4" w:space="0" w:color="auto"/>
              <w:right w:val="single" w:sz="4" w:space="0" w:color="auto"/>
            </w:tcBorders>
          </w:tcPr>
          <w:p w14:paraId="77AC7670" w14:textId="77777777" w:rsidR="00330575" w:rsidRPr="00A153F3" w:rsidRDefault="00330575"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E48A4F1"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EC8DF0" w14:textId="77777777" w:rsidR="00330575" w:rsidRPr="00A153F3" w:rsidRDefault="0033057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0E089B" w14:textId="77777777" w:rsidR="00330575" w:rsidRPr="00A153F3" w:rsidRDefault="00330575"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566CE2AC"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330575" w:rsidRPr="00A153F3" w14:paraId="0ADEECAC"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1063F1E3" w14:textId="77777777" w:rsidR="00330575" w:rsidRPr="00A153F3" w:rsidRDefault="00330575"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5435366"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E36A43" w14:textId="77777777" w:rsidR="00330575" w:rsidRPr="00A153F3" w:rsidRDefault="0033057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706FFF" w14:textId="77777777" w:rsidR="00330575" w:rsidRPr="00A153F3" w:rsidRDefault="00330575"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9855370" w14:textId="77777777" w:rsidR="00330575" w:rsidRPr="00A153F3" w:rsidRDefault="00330575" w:rsidP="0090390A">
            <w:pPr>
              <w:rPr>
                <w:i/>
              </w:rPr>
            </w:pPr>
          </w:p>
        </w:tc>
      </w:tr>
    </w:tbl>
    <w:p w14:paraId="252A3510" w14:textId="77777777" w:rsidR="00330575" w:rsidRDefault="00330575" w:rsidP="00330575">
      <w:pPr>
        <w:rPr>
          <w:b/>
          <w:i/>
        </w:rPr>
      </w:pPr>
      <w:r w:rsidRPr="00A153F3">
        <w:rPr>
          <w:b/>
          <w:i/>
        </w:rPr>
        <w:t>Add another Data Source for this performance measure</w:t>
      </w:r>
      <w:r>
        <w:rPr>
          <w:b/>
          <w:i/>
        </w:rPr>
        <w:t xml:space="preserve"> </w:t>
      </w:r>
    </w:p>
    <w:p w14:paraId="5F427197" w14:textId="77777777" w:rsidR="00330575" w:rsidRDefault="00330575" w:rsidP="00330575"/>
    <w:p w14:paraId="130C9256" w14:textId="77777777" w:rsidR="00330575" w:rsidRDefault="00330575" w:rsidP="0033057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30575" w:rsidRPr="00A153F3" w14:paraId="49572940" w14:textId="77777777" w:rsidTr="0090390A">
        <w:tc>
          <w:tcPr>
            <w:tcW w:w="2520" w:type="dxa"/>
            <w:tcBorders>
              <w:top w:val="single" w:sz="4" w:space="0" w:color="auto"/>
              <w:left w:val="single" w:sz="4" w:space="0" w:color="auto"/>
              <w:bottom w:val="single" w:sz="4" w:space="0" w:color="auto"/>
              <w:right w:val="single" w:sz="4" w:space="0" w:color="auto"/>
            </w:tcBorders>
          </w:tcPr>
          <w:p w14:paraId="6456B6F8" w14:textId="77777777" w:rsidR="00330575" w:rsidRPr="00A153F3" w:rsidRDefault="00330575" w:rsidP="0090390A">
            <w:pPr>
              <w:rPr>
                <w:b/>
                <w:i/>
                <w:sz w:val="22"/>
                <w:szCs w:val="22"/>
              </w:rPr>
            </w:pPr>
            <w:r w:rsidRPr="00A153F3">
              <w:rPr>
                <w:b/>
                <w:i/>
                <w:sz w:val="22"/>
                <w:szCs w:val="22"/>
              </w:rPr>
              <w:t xml:space="preserve">Responsible Party for data aggregation and analysis </w:t>
            </w:r>
          </w:p>
          <w:p w14:paraId="6DB63E1A" w14:textId="77777777" w:rsidR="00330575" w:rsidRPr="00A153F3" w:rsidRDefault="00330575"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3796EE0" w14:textId="77777777" w:rsidR="00330575" w:rsidRPr="00A153F3" w:rsidRDefault="00330575" w:rsidP="0090390A">
            <w:pPr>
              <w:rPr>
                <w:b/>
                <w:i/>
                <w:sz w:val="22"/>
                <w:szCs w:val="22"/>
              </w:rPr>
            </w:pPr>
            <w:r w:rsidRPr="00A153F3">
              <w:rPr>
                <w:b/>
                <w:i/>
                <w:sz w:val="22"/>
                <w:szCs w:val="22"/>
              </w:rPr>
              <w:t>Frequency of data aggregation and analysis:</w:t>
            </w:r>
          </w:p>
          <w:p w14:paraId="649F2B90" w14:textId="77777777" w:rsidR="00330575" w:rsidRPr="00A153F3" w:rsidRDefault="00330575" w:rsidP="0090390A">
            <w:pPr>
              <w:rPr>
                <w:b/>
                <w:i/>
                <w:sz w:val="22"/>
                <w:szCs w:val="22"/>
              </w:rPr>
            </w:pPr>
            <w:r w:rsidRPr="00A153F3">
              <w:rPr>
                <w:i/>
              </w:rPr>
              <w:t>(check each that applies</w:t>
            </w:r>
          </w:p>
        </w:tc>
      </w:tr>
      <w:tr w:rsidR="00330575" w:rsidRPr="00A153F3" w14:paraId="47157166" w14:textId="77777777" w:rsidTr="0090390A">
        <w:tc>
          <w:tcPr>
            <w:tcW w:w="2520" w:type="dxa"/>
            <w:tcBorders>
              <w:top w:val="single" w:sz="4" w:space="0" w:color="auto"/>
              <w:left w:val="single" w:sz="4" w:space="0" w:color="auto"/>
              <w:bottom w:val="single" w:sz="4" w:space="0" w:color="auto"/>
              <w:right w:val="single" w:sz="4" w:space="0" w:color="auto"/>
            </w:tcBorders>
          </w:tcPr>
          <w:p w14:paraId="2FD65258" w14:textId="77777777" w:rsidR="00330575" w:rsidRPr="00A153F3" w:rsidRDefault="0033057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21C87E"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330575" w:rsidRPr="00A153F3" w14:paraId="44AB7AFA" w14:textId="77777777" w:rsidTr="0090390A">
        <w:tc>
          <w:tcPr>
            <w:tcW w:w="2520" w:type="dxa"/>
            <w:tcBorders>
              <w:top w:val="single" w:sz="4" w:space="0" w:color="auto"/>
              <w:left w:val="single" w:sz="4" w:space="0" w:color="auto"/>
              <w:bottom w:val="single" w:sz="4" w:space="0" w:color="auto"/>
              <w:right w:val="single" w:sz="4" w:space="0" w:color="auto"/>
            </w:tcBorders>
          </w:tcPr>
          <w:p w14:paraId="1CAC37EA"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E9C807"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330575" w:rsidRPr="00A153F3" w14:paraId="51546F00" w14:textId="77777777" w:rsidTr="0090390A">
        <w:tc>
          <w:tcPr>
            <w:tcW w:w="2520" w:type="dxa"/>
            <w:tcBorders>
              <w:top w:val="single" w:sz="4" w:space="0" w:color="auto"/>
              <w:left w:val="single" w:sz="4" w:space="0" w:color="auto"/>
              <w:bottom w:val="single" w:sz="4" w:space="0" w:color="auto"/>
              <w:right w:val="single" w:sz="4" w:space="0" w:color="auto"/>
            </w:tcBorders>
          </w:tcPr>
          <w:p w14:paraId="019998C6" w14:textId="77777777" w:rsidR="00330575" w:rsidRPr="00A153F3" w:rsidRDefault="00330575"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69022"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330575" w:rsidRPr="00A153F3" w14:paraId="5E4BB5CA" w14:textId="77777777" w:rsidTr="0090390A">
        <w:tc>
          <w:tcPr>
            <w:tcW w:w="2520" w:type="dxa"/>
            <w:tcBorders>
              <w:top w:val="single" w:sz="4" w:space="0" w:color="auto"/>
              <w:left w:val="single" w:sz="4" w:space="0" w:color="auto"/>
              <w:bottom w:val="single" w:sz="4" w:space="0" w:color="auto"/>
              <w:right w:val="single" w:sz="4" w:space="0" w:color="auto"/>
            </w:tcBorders>
          </w:tcPr>
          <w:p w14:paraId="2F3321C0"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7A298EB" w14:textId="77777777" w:rsidR="00330575" w:rsidRPr="00A153F3" w:rsidRDefault="00330575"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D144DE" w14:textId="77777777" w:rsidR="00330575" w:rsidRPr="00A153F3" w:rsidRDefault="00330575" w:rsidP="0090390A">
            <w:pPr>
              <w:rPr>
                <w:i/>
                <w:sz w:val="22"/>
                <w:szCs w:val="22"/>
              </w:rPr>
            </w:pPr>
            <w:r>
              <w:rPr>
                <w:rFonts w:ascii="Wingdings" w:eastAsia="Wingdings" w:hAnsi="Wingdings" w:cs="Wingdings"/>
              </w:rPr>
              <w:t>þ</w:t>
            </w:r>
            <w:r w:rsidRPr="00A153F3">
              <w:rPr>
                <w:i/>
                <w:sz w:val="22"/>
                <w:szCs w:val="22"/>
              </w:rPr>
              <w:t xml:space="preserve"> Annually</w:t>
            </w:r>
          </w:p>
        </w:tc>
      </w:tr>
      <w:tr w:rsidR="00330575" w:rsidRPr="00A153F3" w14:paraId="53F50262" w14:textId="77777777" w:rsidTr="0090390A">
        <w:tc>
          <w:tcPr>
            <w:tcW w:w="2520" w:type="dxa"/>
            <w:tcBorders>
              <w:top w:val="single" w:sz="4" w:space="0" w:color="auto"/>
              <w:bottom w:val="single" w:sz="4" w:space="0" w:color="auto"/>
              <w:right w:val="single" w:sz="4" w:space="0" w:color="auto"/>
            </w:tcBorders>
            <w:shd w:val="pct10" w:color="auto" w:fill="auto"/>
          </w:tcPr>
          <w:p w14:paraId="1989E89E"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ADADE5"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330575" w:rsidRPr="00A153F3" w14:paraId="732C2EFB" w14:textId="77777777" w:rsidTr="0090390A">
        <w:tc>
          <w:tcPr>
            <w:tcW w:w="2520" w:type="dxa"/>
            <w:tcBorders>
              <w:top w:val="single" w:sz="4" w:space="0" w:color="auto"/>
              <w:bottom w:val="single" w:sz="4" w:space="0" w:color="auto"/>
              <w:right w:val="single" w:sz="4" w:space="0" w:color="auto"/>
            </w:tcBorders>
            <w:shd w:val="pct10" w:color="auto" w:fill="auto"/>
          </w:tcPr>
          <w:p w14:paraId="79693B6C"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19858F"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F25AB5F" w14:textId="77777777" w:rsidR="00330575" w:rsidRPr="00A153F3" w:rsidRDefault="00330575" w:rsidP="0090390A">
            <w:pPr>
              <w:rPr>
                <w:i/>
                <w:sz w:val="22"/>
                <w:szCs w:val="22"/>
              </w:rPr>
            </w:pPr>
            <w:r w:rsidRPr="00A153F3">
              <w:rPr>
                <w:i/>
                <w:sz w:val="22"/>
                <w:szCs w:val="22"/>
              </w:rPr>
              <w:t>Specify:</w:t>
            </w:r>
          </w:p>
        </w:tc>
      </w:tr>
      <w:tr w:rsidR="00330575" w:rsidRPr="00A153F3" w14:paraId="3892D4FF"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01133A5D"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B2B9E8" w14:textId="77777777" w:rsidR="00330575" w:rsidRPr="00A153F3" w:rsidRDefault="00330575" w:rsidP="0090390A">
            <w:pPr>
              <w:rPr>
                <w:i/>
                <w:sz w:val="22"/>
                <w:szCs w:val="22"/>
              </w:rPr>
            </w:pPr>
          </w:p>
        </w:tc>
      </w:tr>
    </w:tbl>
    <w:p w14:paraId="74020629" w14:textId="77777777" w:rsidR="00330575" w:rsidRDefault="00330575" w:rsidP="00330575">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330575" w:rsidRPr="00A153F3" w14:paraId="64C9D6B6" w14:textId="77777777" w:rsidTr="0090390A">
        <w:tc>
          <w:tcPr>
            <w:tcW w:w="2268" w:type="dxa"/>
            <w:tcBorders>
              <w:right w:val="single" w:sz="12" w:space="0" w:color="auto"/>
            </w:tcBorders>
          </w:tcPr>
          <w:p w14:paraId="0CB356B2" w14:textId="77777777" w:rsidR="00330575" w:rsidRPr="00A153F3" w:rsidRDefault="00330575" w:rsidP="0090390A">
            <w:pPr>
              <w:rPr>
                <w:b/>
                <w:i/>
              </w:rPr>
            </w:pPr>
            <w:r w:rsidRPr="00A153F3">
              <w:rPr>
                <w:b/>
                <w:i/>
              </w:rPr>
              <w:t>Performance Measure:</w:t>
            </w:r>
          </w:p>
          <w:p w14:paraId="5711B19F" w14:textId="77777777" w:rsidR="00330575" w:rsidRPr="00A153F3" w:rsidRDefault="00330575" w:rsidP="0090390A">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D7FB20" w14:textId="77777777" w:rsidR="00330575" w:rsidRPr="00A04247" w:rsidRDefault="00330575" w:rsidP="0090390A">
            <w:pPr>
              <w:rPr>
                <w:iCs/>
              </w:rPr>
            </w:pPr>
            <w:r w:rsidRPr="0093314F">
              <w:rPr>
                <w:iCs/>
              </w:rPr>
              <w:t>Service claims are coded and paid for in accordance with the specified reimbursement methodology and only for services rendered. % of claims submitted to and paid by MMIS will be monitored and reported to MassHealth and DDS by the ASO using remittance advices. (Approved and paid MMIS claims/ Total service claims submitted)</w:t>
            </w:r>
          </w:p>
        </w:tc>
      </w:tr>
      <w:tr w:rsidR="00330575" w:rsidRPr="00A153F3" w14:paraId="3E31A207" w14:textId="77777777" w:rsidTr="0090390A">
        <w:tc>
          <w:tcPr>
            <w:tcW w:w="9746" w:type="dxa"/>
            <w:gridSpan w:val="5"/>
          </w:tcPr>
          <w:p w14:paraId="2E3EE706" w14:textId="4B1BA2D3" w:rsidR="00330575" w:rsidRPr="00A153F3" w:rsidRDefault="00330575" w:rsidP="0090390A">
            <w:pPr>
              <w:rPr>
                <w:b/>
                <w:i/>
              </w:rPr>
            </w:pPr>
            <w:r>
              <w:rPr>
                <w:b/>
                <w:i/>
              </w:rPr>
              <w:t xml:space="preserve">Data Source </w:t>
            </w:r>
            <w:r>
              <w:rPr>
                <w:i/>
              </w:rPr>
              <w:t>(Select one) (Several options are listed in the on-line application):</w:t>
            </w:r>
            <w:r w:rsidR="00474F0A">
              <w:rPr>
                <w:i/>
              </w:rPr>
              <w:t xml:space="preserve"> Financial records (including expenditures)</w:t>
            </w:r>
          </w:p>
        </w:tc>
      </w:tr>
      <w:tr w:rsidR="00330575" w:rsidRPr="00A153F3" w14:paraId="56CFE1EB" w14:textId="77777777" w:rsidTr="0090390A">
        <w:tc>
          <w:tcPr>
            <w:tcW w:w="9746" w:type="dxa"/>
            <w:gridSpan w:val="5"/>
            <w:tcBorders>
              <w:bottom w:val="single" w:sz="12" w:space="0" w:color="auto"/>
            </w:tcBorders>
          </w:tcPr>
          <w:p w14:paraId="1121C003" w14:textId="77777777" w:rsidR="00330575" w:rsidRPr="00AF7A85" w:rsidRDefault="00330575" w:rsidP="0090390A">
            <w:pPr>
              <w:rPr>
                <w:i/>
              </w:rPr>
            </w:pPr>
            <w:r>
              <w:rPr>
                <w:i/>
              </w:rPr>
              <w:t>If ‘Other’ is selected, specify:</w:t>
            </w:r>
          </w:p>
        </w:tc>
      </w:tr>
      <w:tr w:rsidR="00330575" w:rsidRPr="00A153F3" w14:paraId="226AFC81" w14:textId="77777777" w:rsidTr="0090390A">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1AE25F" w14:textId="77777777" w:rsidR="00330575" w:rsidRDefault="00330575" w:rsidP="0090390A">
            <w:pPr>
              <w:rPr>
                <w:i/>
              </w:rPr>
            </w:pPr>
          </w:p>
        </w:tc>
      </w:tr>
      <w:tr w:rsidR="00330575" w:rsidRPr="00A153F3" w14:paraId="5B3A1907" w14:textId="77777777" w:rsidTr="0090390A">
        <w:tc>
          <w:tcPr>
            <w:tcW w:w="2268" w:type="dxa"/>
            <w:tcBorders>
              <w:top w:val="single" w:sz="12" w:space="0" w:color="auto"/>
            </w:tcBorders>
          </w:tcPr>
          <w:p w14:paraId="7D6597DC" w14:textId="77777777" w:rsidR="00330575" w:rsidRPr="00A153F3" w:rsidRDefault="00330575" w:rsidP="0090390A">
            <w:pPr>
              <w:rPr>
                <w:b/>
                <w:i/>
              </w:rPr>
            </w:pPr>
            <w:r w:rsidRPr="00A153F3" w:rsidDel="000B4A44">
              <w:rPr>
                <w:b/>
                <w:i/>
              </w:rPr>
              <w:t xml:space="preserve"> </w:t>
            </w:r>
          </w:p>
        </w:tc>
        <w:tc>
          <w:tcPr>
            <w:tcW w:w="2520" w:type="dxa"/>
            <w:tcBorders>
              <w:top w:val="single" w:sz="12" w:space="0" w:color="auto"/>
            </w:tcBorders>
          </w:tcPr>
          <w:p w14:paraId="3D7FC796" w14:textId="77777777" w:rsidR="00330575" w:rsidRPr="00A153F3" w:rsidRDefault="00330575" w:rsidP="0090390A">
            <w:pPr>
              <w:rPr>
                <w:b/>
                <w:i/>
              </w:rPr>
            </w:pPr>
            <w:r w:rsidRPr="00A153F3">
              <w:rPr>
                <w:b/>
                <w:i/>
              </w:rPr>
              <w:t>Responsible Party for data collection/generation</w:t>
            </w:r>
          </w:p>
          <w:p w14:paraId="6A189849" w14:textId="77777777" w:rsidR="00330575" w:rsidRPr="00A153F3" w:rsidRDefault="00330575" w:rsidP="0090390A">
            <w:pPr>
              <w:rPr>
                <w:i/>
              </w:rPr>
            </w:pPr>
            <w:r w:rsidRPr="00A153F3">
              <w:rPr>
                <w:i/>
              </w:rPr>
              <w:t>(check each that applies)</w:t>
            </w:r>
          </w:p>
          <w:p w14:paraId="4C971DB5" w14:textId="77777777" w:rsidR="00330575" w:rsidRPr="00A153F3" w:rsidRDefault="00330575" w:rsidP="0090390A">
            <w:pPr>
              <w:rPr>
                <w:i/>
              </w:rPr>
            </w:pPr>
          </w:p>
        </w:tc>
        <w:tc>
          <w:tcPr>
            <w:tcW w:w="2390" w:type="dxa"/>
            <w:tcBorders>
              <w:top w:val="single" w:sz="12" w:space="0" w:color="auto"/>
            </w:tcBorders>
          </w:tcPr>
          <w:p w14:paraId="5C5B85E3" w14:textId="77777777" w:rsidR="00330575" w:rsidRPr="00A153F3" w:rsidRDefault="00330575" w:rsidP="0090390A">
            <w:pPr>
              <w:rPr>
                <w:b/>
                <w:i/>
              </w:rPr>
            </w:pPr>
            <w:r w:rsidRPr="00B65FD8">
              <w:rPr>
                <w:b/>
                <w:i/>
              </w:rPr>
              <w:t>Frequency of data collection/generation</w:t>
            </w:r>
            <w:r w:rsidRPr="00A153F3">
              <w:rPr>
                <w:b/>
                <w:i/>
              </w:rPr>
              <w:t>:</w:t>
            </w:r>
          </w:p>
          <w:p w14:paraId="3E2C4D33" w14:textId="77777777" w:rsidR="00330575" w:rsidRPr="00A153F3" w:rsidRDefault="00330575" w:rsidP="0090390A">
            <w:pPr>
              <w:rPr>
                <w:i/>
              </w:rPr>
            </w:pPr>
            <w:r w:rsidRPr="00A153F3">
              <w:rPr>
                <w:i/>
              </w:rPr>
              <w:t>(check each that applies)</w:t>
            </w:r>
          </w:p>
        </w:tc>
        <w:tc>
          <w:tcPr>
            <w:tcW w:w="2568" w:type="dxa"/>
            <w:gridSpan w:val="2"/>
            <w:tcBorders>
              <w:top w:val="single" w:sz="12" w:space="0" w:color="auto"/>
            </w:tcBorders>
          </w:tcPr>
          <w:p w14:paraId="449A8168" w14:textId="77777777" w:rsidR="00330575" w:rsidRPr="00A153F3" w:rsidRDefault="00330575" w:rsidP="0090390A">
            <w:pPr>
              <w:rPr>
                <w:b/>
                <w:i/>
              </w:rPr>
            </w:pPr>
            <w:r w:rsidRPr="00A153F3">
              <w:rPr>
                <w:b/>
                <w:i/>
              </w:rPr>
              <w:t>Sampling Approach</w:t>
            </w:r>
          </w:p>
          <w:p w14:paraId="7663517D" w14:textId="77777777" w:rsidR="00330575" w:rsidRPr="00A153F3" w:rsidRDefault="00330575" w:rsidP="0090390A">
            <w:pPr>
              <w:rPr>
                <w:i/>
              </w:rPr>
            </w:pPr>
            <w:r w:rsidRPr="00A153F3">
              <w:rPr>
                <w:i/>
              </w:rPr>
              <w:t>(check each that applies)</w:t>
            </w:r>
          </w:p>
        </w:tc>
      </w:tr>
      <w:tr w:rsidR="00330575" w:rsidRPr="00A153F3" w14:paraId="3347552F" w14:textId="77777777" w:rsidTr="0090390A">
        <w:tc>
          <w:tcPr>
            <w:tcW w:w="2268" w:type="dxa"/>
          </w:tcPr>
          <w:p w14:paraId="5EDEFBAE" w14:textId="77777777" w:rsidR="00330575" w:rsidRPr="00A153F3" w:rsidRDefault="00330575" w:rsidP="0090390A">
            <w:pPr>
              <w:rPr>
                <w:i/>
              </w:rPr>
            </w:pPr>
          </w:p>
        </w:tc>
        <w:tc>
          <w:tcPr>
            <w:tcW w:w="2520" w:type="dxa"/>
          </w:tcPr>
          <w:p w14:paraId="2B6A2FC2" w14:textId="77777777" w:rsidR="00330575" w:rsidRPr="00A153F3" w:rsidRDefault="0033057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23B6EE62"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3BE3F553" w14:textId="77777777" w:rsidR="00330575" w:rsidRPr="00A153F3" w:rsidRDefault="00330575" w:rsidP="0090390A">
            <w:pPr>
              <w:rPr>
                <w:i/>
              </w:rPr>
            </w:pPr>
            <w:r>
              <w:rPr>
                <w:rFonts w:ascii="Wingdings" w:eastAsia="Wingdings" w:hAnsi="Wingdings" w:cs="Wingdings"/>
              </w:rPr>
              <w:t>þ</w:t>
            </w:r>
            <w:r w:rsidRPr="00A153F3">
              <w:rPr>
                <w:i/>
                <w:sz w:val="22"/>
                <w:szCs w:val="22"/>
              </w:rPr>
              <w:t xml:space="preserve"> 100% Review</w:t>
            </w:r>
          </w:p>
        </w:tc>
      </w:tr>
      <w:tr w:rsidR="00330575" w:rsidRPr="00A153F3" w14:paraId="1E66756F" w14:textId="77777777" w:rsidTr="0090390A">
        <w:tc>
          <w:tcPr>
            <w:tcW w:w="2268" w:type="dxa"/>
            <w:shd w:val="solid" w:color="auto" w:fill="auto"/>
          </w:tcPr>
          <w:p w14:paraId="529BB25B" w14:textId="77777777" w:rsidR="00330575" w:rsidRPr="00A153F3" w:rsidRDefault="00330575" w:rsidP="0090390A">
            <w:pPr>
              <w:rPr>
                <w:i/>
              </w:rPr>
            </w:pPr>
          </w:p>
        </w:tc>
        <w:tc>
          <w:tcPr>
            <w:tcW w:w="2520" w:type="dxa"/>
          </w:tcPr>
          <w:p w14:paraId="3A16356F"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010CBE24"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0E7243F"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330575" w:rsidRPr="00A153F3" w14:paraId="3218EAE6" w14:textId="77777777" w:rsidTr="0090390A">
        <w:tc>
          <w:tcPr>
            <w:tcW w:w="2268" w:type="dxa"/>
            <w:shd w:val="solid" w:color="auto" w:fill="auto"/>
          </w:tcPr>
          <w:p w14:paraId="5BB3DB85" w14:textId="77777777" w:rsidR="00330575" w:rsidRPr="00A153F3" w:rsidRDefault="00330575" w:rsidP="0090390A">
            <w:pPr>
              <w:rPr>
                <w:i/>
              </w:rPr>
            </w:pPr>
          </w:p>
        </w:tc>
        <w:tc>
          <w:tcPr>
            <w:tcW w:w="2520" w:type="dxa"/>
          </w:tcPr>
          <w:p w14:paraId="1DF96000" w14:textId="77777777" w:rsidR="00330575" w:rsidRPr="00A153F3" w:rsidRDefault="00330575" w:rsidP="0090390A">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02E49BF2"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173F5262" w14:textId="77777777" w:rsidR="00330575" w:rsidRPr="00A153F3" w:rsidRDefault="00330575" w:rsidP="0090390A">
            <w:pPr>
              <w:rPr>
                <w:i/>
              </w:rPr>
            </w:pPr>
          </w:p>
        </w:tc>
        <w:tc>
          <w:tcPr>
            <w:tcW w:w="2208" w:type="dxa"/>
            <w:tcBorders>
              <w:bottom w:val="single" w:sz="4" w:space="0" w:color="auto"/>
            </w:tcBorders>
            <w:shd w:val="clear" w:color="auto" w:fill="auto"/>
          </w:tcPr>
          <w:p w14:paraId="7348274F"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330575" w:rsidRPr="00A153F3" w14:paraId="14E32DFD" w14:textId="77777777" w:rsidTr="0090390A">
        <w:tc>
          <w:tcPr>
            <w:tcW w:w="2268" w:type="dxa"/>
            <w:shd w:val="solid" w:color="auto" w:fill="auto"/>
          </w:tcPr>
          <w:p w14:paraId="00F8544C" w14:textId="77777777" w:rsidR="00330575" w:rsidRPr="00A153F3" w:rsidRDefault="00330575" w:rsidP="0090390A">
            <w:pPr>
              <w:rPr>
                <w:i/>
              </w:rPr>
            </w:pPr>
          </w:p>
        </w:tc>
        <w:tc>
          <w:tcPr>
            <w:tcW w:w="2520" w:type="dxa"/>
          </w:tcPr>
          <w:p w14:paraId="51C699D0"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4B078EDD" w14:textId="77777777" w:rsidR="00330575" w:rsidRPr="00A153F3" w:rsidRDefault="00330575" w:rsidP="0090390A">
            <w:pPr>
              <w:rPr>
                <w:i/>
              </w:rPr>
            </w:pPr>
            <w:r w:rsidRPr="00A153F3">
              <w:rPr>
                <w:i/>
                <w:sz w:val="22"/>
                <w:szCs w:val="22"/>
              </w:rPr>
              <w:t>Specify:</w:t>
            </w:r>
          </w:p>
        </w:tc>
        <w:tc>
          <w:tcPr>
            <w:tcW w:w="2390" w:type="dxa"/>
          </w:tcPr>
          <w:p w14:paraId="7C009277" w14:textId="77777777" w:rsidR="00330575" w:rsidRPr="00A153F3" w:rsidRDefault="00330575" w:rsidP="0090390A">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3CFFEBCC" w14:textId="77777777" w:rsidR="00330575" w:rsidRPr="00A153F3" w:rsidRDefault="00330575" w:rsidP="0090390A">
            <w:pPr>
              <w:rPr>
                <w:i/>
              </w:rPr>
            </w:pPr>
          </w:p>
        </w:tc>
        <w:tc>
          <w:tcPr>
            <w:tcW w:w="2208" w:type="dxa"/>
            <w:tcBorders>
              <w:bottom w:val="single" w:sz="4" w:space="0" w:color="auto"/>
            </w:tcBorders>
            <w:shd w:val="pct10" w:color="auto" w:fill="auto"/>
          </w:tcPr>
          <w:p w14:paraId="4105C1A8" w14:textId="77777777" w:rsidR="00330575" w:rsidRPr="00A153F3" w:rsidRDefault="00330575" w:rsidP="0090390A">
            <w:pPr>
              <w:rPr>
                <w:i/>
              </w:rPr>
            </w:pPr>
          </w:p>
        </w:tc>
      </w:tr>
      <w:tr w:rsidR="00330575" w:rsidRPr="00A153F3" w14:paraId="01F8CD9F" w14:textId="77777777" w:rsidTr="0090390A">
        <w:tc>
          <w:tcPr>
            <w:tcW w:w="2268" w:type="dxa"/>
            <w:tcBorders>
              <w:bottom w:val="single" w:sz="4" w:space="0" w:color="auto"/>
            </w:tcBorders>
          </w:tcPr>
          <w:p w14:paraId="6A680239" w14:textId="77777777" w:rsidR="00330575" w:rsidRPr="00A153F3" w:rsidRDefault="00330575" w:rsidP="0090390A">
            <w:pPr>
              <w:rPr>
                <w:i/>
              </w:rPr>
            </w:pPr>
          </w:p>
        </w:tc>
        <w:tc>
          <w:tcPr>
            <w:tcW w:w="2520" w:type="dxa"/>
            <w:tcBorders>
              <w:bottom w:val="single" w:sz="4" w:space="0" w:color="auto"/>
            </w:tcBorders>
            <w:shd w:val="pct10" w:color="auto" w:fill="auto"/>
          </w:tcPr>
          <w:p w14:paraId="332A3134" w14:textId="77777777" w:rsidR="00330575" w:rsidRPr="00A153F3" w:rsidRDefault="00330575" w:rsidP="0090390A">
            <w:pPr>
              <w:rPr>
                <w:i/>
                <w:sz w:val="22"/>
                <w:szCs w:val="22"/>
              </w:rPr>
            </w:pPr>
          </w:p>
        </w:tc>
        <w:tc>
          <w:tcPr>
            <w:tcW w:w="2390" w:type="dxa"/>
            <w:tcBorders>
              <w:bottom w:val="single" w:sz="4" w:space="0" w:color="auto"/>
            </w:tcBorders>
          </w:tcPr>
          <w:p w14:paraId="74AE7254"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6364E392" w14:textId="77777777" w:rsidR="00330575" w:rsidRPr="00A153F3" w:rsidRDefault="00330575" w:rsidP="0090390A">
            <w:pPr>
              <w:rPr>
                <w:i/>
              </w:rPr>
            </w:pPr>
          </w:p>
        </w:tc>
        <w:tc>
          <w:tcPr>
            <w:tcW w:w="2208" w:type="dxa"/>
            <w:tcBorders>
              <w:bottom w:val="single" w:sz="4" w:space="0" w:color="auto"/>
            </w:tcBorders>
            <w:shd w:val="clear" w:color="auto" w:fill="auto"/>
          </w:tcPr>
          <w:p w14:paraId="307B36F9"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330575" w:rsidRPr="00A153F3" w14:paraId="5F634B76" w14:textId="77777777" w:rsidTr="0090390A">
        <w:tc>
          <w:tcPr>
            <w:tcW w:w="2268" w:type="dxa"/>
            <w:tcBorders>
              <w:bottom w:val="single" w:sz="4" w:space="0" w:color="auto"/>
            </w:tcBorders>
          </w:tcPr>
          <w:p w14:paraId="40F4F419" w14:textId="77777777" w:rsidR="00330575" w:rsidRPr="00A153F3" w:rsidRDefault="00330575" w:rsidP="0090390A">
            <w:pPr>
              <w:rPr>
                <w:i/>
              </w:rPr>
            </w:pPr>
          </w:p>
        </w:tc>
        <w:tc>
          <w:tcPr>
            <w:tcW w:w="2520" w:type="dxa"/>
            <w:tcBorders>
              <w:bottom w:val="single" w:sz="4" w:space="0" w:color="auto"/>
            </w:tcBorders>
            <w:shd w:val="pct10" w:color="auto" w:fill="auto"/>
          </w:tcPr>
          <w:p w14:paraId="10454ACA" w14:textId="77777777" w:rsidR="00330575" w:rsidRPr="00A153F3" w:rsidRDefault="00330575" w:rsidP="0090390A">
            <w:pPr>
              <w:rPr>
                <w:i/>
                <w:sz w:val="22"/>
                <w:szCs w:val="22"/>
              </w:rPr>
            </w:pPr>
          </w:p>
        </w:tc>
        <w:tc>
          <w:tcPr>
            <w:tcW w:w="2390" w:type="dxa"/>
            <w:tcBorders>
              <w:bottom w:val="single" w:sz="4" w:space="0" w:color="auto"/>
            </w:tcBorders>
          </w:tcPr>
          <w:p w14:paraId="4D52DA7C"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7E949C3D" w14:textId="77777777" w:rsidR="00330575" w:rsidRPr="00A153F3" w:rsidRDefault="00330575" w:rsidP="0090390A">
            <w:pPr>
              <w:rPr>
                <w:i/>
              </w:rPr>
            </w:pPr>
            <w:r w:rsidRPr="00A153F3">
              <w:rPr>
                <w:i/>
                <w:sz w:val="22"/>
                <w:szCs w:val="22"/>
              </w:rPr>
              <w:t>Specify:</w:t>
            </w:r>
          </w:p>
        </w:tc>
        <w:tc>
          <w:tcPr>
            <w:tcW w:w="360" w:type="dxa"/>
            <w:tcBorders>
              <w:bottom w:val="single" w:sz="4" w:space="0" w:color="auto"/>
            </w:tcBorders>
            <w:shd w:val="solid" w:color="auto" w:fill="auto"/>
          </w:tcPr>
          <w:p w14:paraId="263ABE28" w14:textId="77777777" w:rsidR="00330575" w:rsidRPr="00A153F3" w:rsidRDefault="00330575" w:rsidP="0090390A">
            <w:pPr>
              <w:rPr>
                <w:i/>
              </w:rPr>
            </w:pPr>
          </w:p>
        </w:tc>
        <w:tc>
          <w:tcPr>
            <w:tcW w:w="2208" w:type="dxa"/>
            <w:tcBorders>
              <w:bottom w:val="single" w:sz="4" w:space="0" w:color="auto"/>
            </w:tcBorders>
            <w:shd w:val="pct10" w:color="auto" w:fill="auto"/>
          </w:tcPr>
          <w:p w14:paraId="369DD0E2" w14:textId="77777777" w:rsidR="00330575" w:rsidRPr="00A153F3" w:rsidRDefault="00330575" w:rsidP="0090390A">
            <w:pPr>
              <w:rPr>
                <w:i/>
              </w:rPr>
            </w:pPr>
          </w:p>
        </w:tc>
      </w:tr>
      <w:tr w:rsidR="00330575" w:rsidRPr="00A153F3" w14:paraId="2C02E5C8" w14:textId="77777777" w:rsidTr="0090390A">
        <w:tc>
          <w:tcPr>
            <w:tcW w:w="2268" w:type="dxa"/>
            <w:tcBorders>
              <w:top w:val="single" w:sz="4" w:space="0" w:color="auto"/>
              <w:left w:val="single" w:sz="4" w:space="0" w:color="auto"/>
              <w:bottom w:val="single" w:sz="4" w:space="0" w:color="auto"/>
              <w:right w:val="single" w:sz="4" w:space="0" w:color="auto"/>
            </w:tcBorders>
          </w:tcPr>
          <w:p w14:paraId="7F52D424" w14:textId="77777777" w:rsidR="00330575" w:rsidRPr="00A153F3" w:rsidRDefault="00330575" w:rsidP="0090390A">
            <w:pPr>
              <w:rPr>
                <w:i/>
              </w:rPr>
            </w:pPr>
          </w:p>
        </w:tc>
        <w:tc>
          <w:tcPr>
            <w:tcW w:w="2520" w:type="dxa"/>
            <w:tcBorders>
              <w:top w:val="single" w:sz="4" w:space="0" w:color="auto"/>
              <w:left w:val="single" w:sz="4" w:space="0" w:color="auto"/>
              <w:bottom w:val="single" w:sz="4" w:space="0" w:color="auto"/>
              <w:right w:val="single" w:sz="4" w:space="0" w:color="auto"/>
            </w:tcBorders>
          </w:tcPr>
          <w:p w14:paraId="27A166F6"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5F7A4D6" w14:textId="77777777" w:rsidR="00330575" w:rsidRPr="00A153F3" w:rsidRDefault="0033057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7B8BCC" w14:textId="77777777" w:rsidR="00330575" w:rsidRPr="00A153F3" w:rsidRDefault="00330575" w:rsidP="0090390A">
            <w:pPr>
              <w:rPr>
                <w:i/>
              </w:rPr>
            </w:pPr>
          </w:p>
        </w:tc>
        <w:tc>
          <w:tcPr>
            <w:tcW w:w="2208" w:type="dxa"/>
            <w:tcBorders>
              <w:top w:val="single" w:sz="4" w:space="0" w:color="auto"/>
              <w:left w:val="single" w:sz="4" w:space="0" w:color="auto"/>
              <w:bottom w:val="single" w:sz="4" w:space="0" w:color="auto"/>
              <w:right w:val="single" w:sz="4" w:space="0" w:color="auto"/>
            </w:tcBorders>
          </w:tcPr>
          <w:p w14:paraId="76AED3DE" w14:textId="77777777" w:rsidR="00330575" w:rsidRPr="00A153F3" w:rsidRDefault="00330575" w:rsidP="0090390A">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330575" w:rsidRPr="00A153F3" w14:paraId="373AE9D7" w14:textId="77777777" w:rsidTr="0090390A">
        <w:tc>
          <w:tcPr>
            <w:tcW w:w="2268" w:type="dxa"/>
            <w:tcBorders>
              <w:top w:val="single" w:sz="4" w:space="0" w:color="auto"/>
              <w:left w:val="single" w:sz="4" w:space="0" w:color="auto"/>
              <w:bottom w:val="single" w:sz="4" w:space="0" w:color="auto"/>
              <w:right w:val="single" w:sz="4" w:space="0" w:color="auto"/>
            </w:tcBorders>
            <w:shd w:val="pct10" w:color="auto" w:fill="auto"/>
          </w:tcPr>
          <w:p w14:paraId="0636067F" w14:textId="77777777" w:rsidR="00330575" w:rsidRPr="00A153F3" w:rsidRDefault="00330575" w:rsidP="0090390A">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A3EBA2"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939A37" w14:textId="77777777" w:rsidR="00330575" w:rsidRPr="00A153F3" w:rsidRDefault="00330575" w:rsidP="0090390A">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900D32" w14:textId="77777777" w:rsidR="00330575" w:rsidRPr="00A153F3" w:rsidRDefault="00330575" w:rsidP="0090390A">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56E925" w14:textId="77777777" w:rsidR="00330575" w:rsidRPr="00A153F3" w:rsidRDefault="00330575" w:rsidP="0090390A">
            <w:pPr>
              <w:rPr>
                <w:i/>
              </w:rPr>
            </w:pPr>
          </w:p>
        </w:tc>
      </w:tr>
    </w:tbl>
    <w:p w14:paraId="6A29A153" w14:textId="77777777" w:rsidR="00330575" w:rsidRDefault="00330575" w:rsidP="00330575">
      <w:pPr>
        <w:rPr>
          <w:b/>
          <w:i/>
        </w:rPr>
      </w:pPr>
      <w:r w:rsidRPr="00A153F3">
        <w:rPr>
          <w:b/>
          <w:i/>
        </w:rPr>
        <w:t>Add another Data Source for this performance measure</w:t>
      </w:r>
      <w:r>
        <w:rPr>
          <w:b/>
          <w:i/>
        </w:rPr>
        <w:t xml:space="preserve"> </w:t>
      </w:r>
    </w:p>
    <w:p w14:paraId="5A1EE8EF" w14:textId="77777777" w:rsidR="00330575" w:rsidRDefault="00330575" w:rsidP="00330575"/>
    <w:p w14:paraId="6EDAF55C" w14:textId="77777777" w:rsidR="00330575" w:rsidRDefault="00330575" w:rsidP="0033057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30575" w:rsidRPr="00A153F3" w14:paraId="16C97D81" w14:textId="77777777" w:rsidTr="0090390A">
        <w:tc>
          <w:tcPr>
            <w:tcW w:w="2520" w:type="dxa"/>
            <w:tcBorders>
              <w:top w:val="single" w:sz="4" w:space="0" w:color="auto"/>
              <w:left w:val="single" w:sz="4" w:space="0" w:color="auto"/>
              <w:bottom w:val="single" w:sz="4" w:space="0" w:color="auto"/>
              <w:right w:val="single" w:sz="4" w:space="0" w:color="auto"/>
            </w:tcBorders>
          </w:tcPr>
          <w:p w14:paraId="6103B0C6" w14:textId="77777777" w:rsidR="00330575" w:rsidRPr="00A153F3" w:rsidRDefault="00330575" w:rsidP="0090390A">
            <w:pPr>
              <w:rPr>
                <w:b/>
                <w:i/>
                <w:sz w:val="22"/>
                <w:szCs w:val="22"/>
              </w:rPr>
            </w:pPr>
            <w:r w:rsidRPr="00A153F3">
              <w:rPr>
                <w:b/>
                <w:i/>
                <w:sz w:val="22"/>
                <w:szCs w:val="22"/>
              </w:rPr>
              <w:t xml:space="preserve">Responsible Party for data aggregation and analysis </w:t>
            </w:r>
          </w:p>
          <w:p w14:paraId="65A17A90" w14:textId="77777777" w:rsidR="00330575" w:rsidRPr="00A153F3" w:rsidRDefault="00330575" w:rsidP="0090390A">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E7CFF5" w14:textId="77777777" w:rsidR="00330575" w:rsidRPr="00A153F3" w:rsidRDefault="00330575" w:rsidP="0090390A">
            <w:pPr>
              <w:rPr>
                <w:b/>
                <w:i/>
                <w:sz w:val="22"/>
                <w:szCs w:val="22"/>
              </w:rPr>
            </w:pPr>
            <w:r w:rsidRPr="00A153F3">
              <w:rPr>
                <w:b/>
                <w:i/>
                <w:sz w:val="22"/>
                <w:szCs w:val="22"/>
              </w:rPr>
              <w:t>Frequency of data aggregation and analysis:</w:t>
            </w:r>
          </w:p>
          <w:p w14:paraId="1E21EE8E" w14:textId="77777777" w:rsidR="00330575" w:rsidRPr="00A153F3" w:rsidRDefault="00330575" w:rsidP="0090390A">
            <w:pPr>
              <w:rPr>
                <w:b/>
                <w:i/>
                <w:sz w:val="22"/>
                <w:szCs w:val="22"/>
              </w:rPr>
            </w:pPr>
            <w:r w:rsidRPr="00A153F3">
              <w:rPr>
                <w:i/>
              </w:rPr>
              <w:t>(check each that applies</w:t>
            </w:r>
          </w:p>
        </w:tc>
      </w:tr>
      <w:tr w:rsidR="00330575" w:rsidRPr="00A153F3" w14:paraId="3C1CF293" w14:textId="77777777" w:rsidTr="0090390A">
        <w:tc>
          <w:tcPr>
            <w:tcW w:w="2520" w:type="dxa"/>
            <w:tcBorders>
              <w:top w:val="single" w:sz="4" w:space="0" w:color="auto"/>
              <w:left w:val="single" w:sz="4" w:space="0" w:color="auto"/>
              <w:bottom w:val="single" w:sz="4" w:space="0" w:color="auto"/>
              <w:right w:val="single" w:sz="4" w:space="0" w:color="auto"/>
            </w:tcBorders>
          </w:tcPr>
          <w:p w14:paraId="4AE06F04" w14:textId="77777777" w:rsidR="00330575" w:rsidRPr="00A153F3" w:rsidRDefault="00330575" w:rsidP="0090390A">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0FCC4A"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330575" w:rsidRPr="00A153F3" w14:paraId="5E20AC72" w14:textId="77777777" w:rsidTr="0090390A">
        <w:tc>
          <w:tcPr>
            <w:tcW w:w="2520" w:type="dxa"/>
            <w:tcBorders>
              <w:top w:val="single" w:sz="4" w:space="0" w:color="auto"/>
              <w:left w:val="single" w:sz="4" w:space="0" w:color="auto"/>
              <w:bottom w:val="single" w:sz="4" w:space="0" w:color="auto"/>
              <w:right w:val="single" w:sz="4" w:space="0" w:color="auto"/>
            </w:tcBorders>
          </w:tcPr>
          <w:p w14:paraId="3D92B404"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10C349"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330575" w:rsidRPr="00A153F3" w14:paraId="61D2A068" w14:textId="77777777" w:rsidTr="0090390A">
        <w:tc>
          <w:tcPr>
            <w:tcW w:w="2520" w:type="dxa"/>
            <w:tcBorders>
              <w:top w:val="single" w:sz="4" w:space="0" w:color="auto"/>
              <w:left w:val="single" w:sz="4" w:space="0" w:color="auto"/>
              <w:bottom w:val="single" w:sz="4" w:space="0" w:color="auto"/>
              <w:right w:val="single" w:sz="4" w:space="0" w:color="auto"/>
            </w:tcBorders>
          </w:tcPr>
          <w:p w14:paraId="268484F5" w14:textId="77777777" w:rsidR="00330575" w:rsidRPr="00A153F3" w:rsidRDefault="00330575" w:rsidP="0090390A">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ED61ED"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330575" w:rsidRPr="00A153F3" w14:paraId="7378C692" w14:textId="77777777" w:rsidTr="0090390A">
        <w:tc>
          <w:tcPr>
            <w:tcW w:w="2520" w:type="dxa"/>
            <w:tcBorders>
              <w:top w:val="single" w:sz="4" w:space="0" w:color="auto"/>
              <w:left w:val="single" w:sz="4" w:space="0" w:color="auto"/>
              <w:bottom w:val="single" w:sz="4" w:space="0" w:color="auto"/>
              <w:right w:val="single" w:sz="4" w:space="0" w:color="auto"/>
            </w:tcBorders>
          </w:tcPr>
          <w:p w14:paraId="6860916B"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BB79554" w14:textId="77777777" w:rsidR="00330575" w:rsidRPr="00A153F3" w:rsidRDefault="00330575" w:rsidP="0090390A">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8A117" w14:textId="77777777" w:rsidR="00330575" w:rsidRPr="00A153F3" w:rsidRDefault="00330575" w:rsidP="0090390A">
            <w:pPr>
              <w:rPr>
                <w:i/>
                <w:sz w:val="22"/>
                <w:szCs w:val="22"/>
              </w:rPr>
            </w:pPr>
            <w:r>
              <w:rPr>
                <w:rFonts w:ascii="Wingdings" w:eastAsia="Wingdings" w:hAnsi="Wingdings" w:cs="Wingdings"/>
              </w:rPr>
              <w:t>þ</w:t>
            </w:r>
            <w:r w:rsidRPr="00A153F3">
              <w:rPr>
                <w:i/>
                <w:sz w:val="22"/>
                <w:szCs w:val="22"/>
              </w:rPr>
              <w:t xml:space="preserve"> Annually</w:t>
            </w:r>
          </w:p>
        </w:tc>
      </w:tr>
      <w:tr w:rsidR="00330575" w:rsidRPr="00A153F3" w14:paraId="2D82226D" w14:textId="77777777" w:rsidTr="0090390A">
        <w:tc>
          <w:tcPr>
            <w:tcW w:w="2520" w:type="dxa"/>
            <w:tcBorders>
              <w:top w:val="single" w:sz="4" w:space="0" w:color="auto"/>
              <w:bottom w:val="single" w:sz="4" w:space="0" w:color="auto"/>
              <w:right w:val="single" w:sz="4" w:space="0" w:color="auto"/>
            </w:tcBorders>
            <w:shd w:val="pct10" w:color="auto" w:fill="auto"/>
          </w:tcPr>
          <w:p w14:paraId="7B66B95C"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E1F509" w14:textId="77777777" w:rsidR="00330575" w:rsidRPr="00A153F3"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330575" w:rsidRPr="00A153F3" w14:paraId="3FD4726C" w14:textId="77777777" w:rsidTr="0090390A">
        <w:tc>
          <w:tcPr>
            <w:tcW w:w="2520" w:type="dxa"/>
            <w:tcBorders>
              <w:top w:val="single" w:sz="4" w:space="0" w:color="auto"/>
              <w:bottom w:val="single" w:sz="4" w:space="0" w:color="auto"/>
              <w:right w:val="single" w:sz="4" w:space="0" w:color="auto"/>
            </w:tcBorders>
            <w:shd w:val="pct10" w:color="auto" w:fill="auto"/>
          </w:tcPr>
          <w:p w14:paraId="746F865D"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8284A9" w14:textId="77777777" w:rsidR="00330575" w:rsidRDefault="00330575" w:rsidP="0090390A">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2B28305F" w14:textId="77777777" w:rsidR="00330575" w:rsidRPr="00A153F3" w:rsidRDefault="00330575" w:rsidP="0090390A">
            <w:pPr>
              <w:rPr>
                <w:i/>
                <w:sz w:val="22"/>
                <w:szCs w:val="22"/>
              </w:rPr>
            </w:pPr>
            <w:r w:rsidRPr="00A153F3">
              <w:rPr>
                <w:i/>
                <w:sz w:val="22"/>
                <w:szCs w:val="22"/>
              </w:rPr>
              <w:t>Specify:</w:t>
            </w:r>
          </w:p>
        </w:tc>
      </w:tr>
      <w:tr w:rsidR="00330575" w:rsidRPr="00A153F3" w14:paraId="252CD56D" w14:textId="77777777" w:rsidTr="0090390A">
        <w:tc>
          <w:tcPr>
            <w:tcW w:w="2520" w:type="dxa"/>
            <w:tcBorders>
              <w:top w:val="single" w:sz="4" w:space="0" w:color="auto"/>
              <w:left w:val="single" w:sz="4" w:space="0" w:color="auto"/>
              <w:bottom w:val="single" w:sz="4" w:space="0" w:color="auto"/>
              <w:right w:val="single" w:sz="4" w:space="0" w:color="auto"/>
            </w:tcBorders>
            <w:shd w:val="pct10" w:color="auto" w:fill="auto"/>
          </w:tcPr>
          <w:p w14:paraId="54365EC4" w14:textId="77777777" w:rsidR="00330575" w:rsidRPr="00A153F3" w:rsidRDefault="00330575" w:rsidP="0090390A">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DE749F" w14:textId="77777777" w:rsidR="00330575" w:rsidRPr="00A153F3" w:rsidRDefault="00330575" w:rsidP="0090390A">
            <w:pPr>
              <w:rPr>
                <w:i/>
                <w:sz w:val="22"/>
                <w:szCs w:val="22"/>
              </w:rPr>
            </w:pPr>
          </w:p>
        </w:tc>
      </w:tr>
    </w:tbl>
    <w:p w14:paraId="43FD4FB4" w14:textId="77777777" w:rsidR="00330575" w:rsidRDefault="00330575" w:rsidP="003548B5">
      <w:pPr>
        <w:rPr>
          <w:b/>
          <w:i/>
        </w:rPr>
      </w:pPr>
    </w:p>
    <w:p w14:paraId="52BB292D" w14:textId="77777777" w:rsidR="003548B5" w:rsidRDefault="003548B5" w:rsidP="003548B5">
      <w:pPr>
        <w:rPr>
          <w:b/>
          <w:i/>
        </w:rPr>
      </w:pPr>
    </w:p>
    <w:p w14:paraId="712778B0" w14:textId="77777777" w:rsidR="003548B5" w:rsidRPr="00462C0A" w:rsidRDefault="003548B5" w:rsidP="003548B5">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14:paraId="124DF3DF" w14:textId="77777777" w:rsidR="003548B5" w:rsidRPr="00462C0A" w:rsidRDefault="003548B5" w:rsidP="003548B5">
      <w:pPr>
        <w:ind w:left="720" w:hanging="720"/>
        <w:rPr>
          <w:b/>
          <w:i/>
        </w:rPr>
      </w:pPr>
    </w:p>
    <w:p w14:paraId="53917645" w14:textId="77777777" w:rsidR="003548B5" w:rsidRPr="0062746D" w:rsidRDefault="003548B5" w:rsidP="003548B5">
      <w:pPr>
        <w:ind w:left="720" w:hanging="720"/>
        <w:rPr>
          <w:b/>
          <w:i/>
        </w:rPr>
      </w:pPr>
      <w:r w:rsidRPr="00462C0A">
        <w:rPr>
          <w:b/>
          <w:i/>
        </w:rPr>
        <w:tab/>
      </w:r>
      <w:r w:rsidRPr="0062746D">
        <w:rPr>
          <w:b/>
          <w:i/>
        </w:rPr>
        <w:t xml:space="preserve">For each performance measure the </w:t>
      </w:r>
      <w:r>
        <w:rPr>
          <w:b/>
          <w:i/>
        </w:rPr>
        <w:t>s</w:t>
      </w:r>
      <w:r w:rsidRPr="0062746D">
        <w:rPr>
          <w:b/>
          <w:i/>
        </w:rPr>
        <w:t xml:space="preserve">tate will use to assess compliance with the statutory assurance (or sub-assurance), complete the following. Where possible, include numerator/denominator.  </w:t>
      </w:r>
    </w:p>
    <w:p w14:paraId="0E73211E" w14:textId="77777777" w:rsidR="003548B5" w:rsidRPr="00462C0A" w:rsidRDefault="003548B5" w:rsidP="003548B5">
      <w:pPr>
        <w:ind w:left="720" w:hanging="720"/>
        <w:rPr>
          <w:i/>
        </w:rPr>
      </w:pPr>
    </w:p>
    <w:p w14:paraId="71CA2C86" w14:textId="77777777" w:rsidR="003548B5" w:rsidRPr="0062746D" w:rsidRDefault="003548B5" w:rsidP="003548B5">
      <w:pPr>
        <w:ind w:left="720"/>
        <w:rPr>
          <w:i/>
          <w:u w:val="single"/>
        </w:rPr>
      </w:pPr>
      <w:r w:rsidRPr="0062746D">
        <w:rPr>
          <w:i/>
          <w:u w:val="single"/>
        </w:rPr>
        <w:t xml:space="preserve">For each performance measure, provide information on the aggregated data that will enable the </w:t>
      </w:r>
      <w:r>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2A5488">
        <w:tc>
          <w:tcPr>
            <w:tcW w:w="2268" w:type="dxa"/>
            <w:tcBorders>
              <w:right w:val="single" w:sz="12" w:space="0" w:color="auto"/>
            </w:tcBorders>
          </w:tcPr>
          <w:p w14:paraId="1D4648D6" w14:textId="77777777" w:rsidR="00E75A02" w:rsidRPr="00A153F3" w:rsidRDefault="00E75A02" w:rsidP="002A5488">
            <w:pPr>
              <w:rPr>
                <w:b/>
                <w:i/>
              </w:rPr>
            </w:pPr>
            <w:r w:rsidRPr="00A153F3">
              <w:rPr>
                <w:b/>
                <w:i/>
              </w:rPr>
              <w:t>Performance Measure:</w:t>
            </w:r>
          </w:p>
          <w:p w14:paraId="2C64FED4" w14:textId="77777777" w:rsidR="00E75A02" w:rsidRPr="00A153F3" w:rsidRDefault="00E75A02" w:rsidP="002A5488">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1BA68B98" w:rsidR="00E75A02" w:rsidRPr="00A04247" w:rsidRDefault="004C0950" w:rsidP="002A5488">
            <w:pPr>
              <w:rPr>
                <w:iCs/>
              </w:rPr>
            </w:pPr>
            <w:r w:rsidRPr="004C0950">
              <w:rPr>
                <w:iCs/>
              </w:rPr>
              <w:t>Services are coded and paid for in accordance with the reimbursement methodology. (Number of services with rates derived from and consistent with rate regulations/ Number of services for which claims were submitted)</w:t>
            </w:r>
          </w:p>
        </w:tc>
      </w:tr>
      <w:tr w:rsidR="00E75A02" w:rsidRPr="00A153F3" w14:paraId="12D13522" w14:textId="77777777" w:rsidTr="002A5488">
        <w:tc>
          <w:tcPr>
            <w:tcW w:w="9746" w:type="dxa"/>
            <w:gridSpan w:val="5"/>
          </w:tcPr>
          <w:p w14:paraId="39AF3D58" w14:textId="08E18FA3" w:rsidR="00E75A02" w:rsidRPr="00A153F3" w:rsidRDefault="00E75A02" w:rsidP="002A5488">
            <w:pPr>
              <w:rPr>
                <w:b/>
                <w:i/>
              </w:rPr>
            </w:pPr>
            <w:r>
              <w:rPr>
                <w:b/>
                <w:i/>
              </w:rPr>
              <w:t xml:space="preserve">Data Source </w:t>
            </w:r>
            <w:r>
              <w:rPr>
                <w:i/>
              </w:rPr>
              <w:t>(Select one) (Several options are listed in the on-line application):</w:t>
            </w:r>
            <w:r w:rsidR="00C15F58">
              <w:rPr>
                <w:i/>
              </w:rPr>
              <w:t xml:space="preserve"> financial records (including expenditures)</w:t>
            </w:r>
          </w:p>
        </w:tc>
      </w:tr>
      <w:tr w:rsidR="00E75A02" w:rsidRPr="00A153F3" w14:paraId="5C901703" w14:textId="77777777" w:rsidTr="002A5488">
        <w:tc>
          <w:tcPr>
            <w:tcW w:w="9746" w:type="dxa"/>
            <w:gridSpan w:val="5"/>
            <w:tcBorders>
              <w:bottom w:val="single" w:sz="12" w:space="0" w:color="auto"/>
            </w:tcBorders>
          </w:tcPr>
          <w:p w14:paraId="7EF01CDC" w14:textId="77777777" w:rsidR="00E75A02" w:rsidRPr="00AF7A85" w:rsidRDefault="00E75A02" w:rsidP="002A5488">
            <w:pPr>
              <w:rPr>
                <w:i/>
              </w:rPr>
            </w:pPr>
            <w:r>
              <w:rPr>
                <w:i/>
              </w:rPr>
              <w:t>If ‘Other’ is selected, specify:</w:t>
            </w:r>
          </w:p>
        </w:tc>
      </w:tr>
      <w:tr w:rsidR="00E75A02" w:rsidRPr="00A153F3" w14:paraId="1F6A2723" w14:textId="77777777" w:rsidTr="002A5488">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2A5488">
            <w:pPr>
              <w:rPr>
                <w:i/>
              </w:rPr>
            </w:pPr>
          </w:p>
        </w:tc>
      </w:tr>
      <w:tr w:rsidR="00E75A02" w:rsidRPr="00A153F3" w14:paraId="76D265A7" w14:textId="77777777" w:rsidTr="002A5488">
        <w:tc>
          <w:tcPr>
            <w:tcW w:w="2268" w:type="dxa"/>
            <w:tcBorders>
              <w:top w:val="single" w:sz="12" w:space="0" w:color="auto"/>
            </w:tcBorders>
          </w:tcPr>
          <w:p w14:paraId="466C1CBE" w14:textId="77777777" w:rsidR="00E75A02" w:rsidRPr="00A153F3" w:rsidRDefault="00E75A02" w:rsidP="002A5488">
            <w:pPr>
              <w:rPr>
                <w:b/>
                <w:i/>
              </w:rPr>
            </w:pPr>
            <w:r w:rsidRPr="00A153F3" w:rsidDel="000B4A44">
              <w:rPr>
                <w:b/>
                <w:i/>
              </w:rPr>
              <w:t xml:space="preserve"> </w:t>
            </w:r>
          </w:p>
        </w:tc>
        <w:tc>
          <w:tcPr>
            <w:tcW w:w="2520" w:type="dxa"/>
            <w:tcBorders>
              <w:top w:val="single" w:sz="12" w:space="0" w:color="auto"/>
            </w:tcBorders>
          </w:tcPr>
          <w:p w14:paraId="3C977340" w14:textId="77777777" w:rsidR="00E75A02" w:rsidRPr="00A153F3" w:rsidRDefault="00E75A02" w:rsidP="002A5488">
            <w:pPr>
              <w:rPr>
                <w:b/>
                <w:i/>
              </w:rPr>
            </w:pPr>
            <w:r w:rsidRPr="00A153F3">
              <w:rPr>
                <w:b/>
                <w:i/>
              </w:rPr>
              <w:t>Responsible Party for data collection/generation</w:t>
            </w:r>
          </w:p>
          <w:p w14:paraId="192D2A01" w14:textId="77777777" w:rsidR="00E75A02" w:rsidRPr="00A153F3" w:rsidRDefault="00E75A02" w:rsidP="002A5488">
            <w:pPr>
              <w:rPr>
                <w:i/>
              </w:rPr>
            </w:pPr>
            <w:r w:rsidRPr="00A153F3">
              <w:rPr>
                <w:i/>
              </w:rPr>
              <w:t>(check each that applies)</w:t>
            </w:r>
          </w:p>
          <w:p w14:paraId="74B13456" w14:textId="77777777" w:rsidR="00E75A02" w:rsidRPr="00A153F3" w:rsidRDefault="00E75A02" w:rsidP="002A5488">
            <w:pPr>
              <w:rPr>
                <w:i/>
              </w:rPr>
            </w:pPr>
          </w:p>
        </w:tc>
        <w:tc>
          <w:tcPr>
            <w:tcW w:w="2390" w:type="dxa"/>
            <w:tcBorders>
              <w:top w:val="single" w:sz="12" w:space="0" w:color="auto"/>
            </w:tcBorders>
          </w:tcPr>
          <w:p w14:paraId="4D31CE7D" w14:textId="77777777" w:rsidR="00E75A02" w:rsidRPr="00A153F3" w:rsidRDefault="00E75A02" w:rsidP="002A5488">
            <w:pPr>
              <w:rPr>
                <w:b/>
                <w:i/>
              </w:rPr>
            </w:pPr>
            <w:r w:rsidRPr="00B65FD8">
              <w:rPr>
                <w:b/>
                <w:i/>
              </w:rPr>
              <w:t>Frequency of data collection/generation</w:t>
            </w:r>
            <w:r w:rsidRPr="00A153F3">
              <w:rPr>
                <w:b/>
                <w:i/>
              </w:rPr>
              <w:t>:</w:t>
            </w:r>
          </w:p>
          <w:p w14:paraId="0ACB6602" w14:textId="77777777" w:rsidR="00E75A02" w:rsidRPr="00A153F3" w:rsidRDefault="00E75A02" w:rsidP="002A5488">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2A5488">
            <w:pPr>
              <w:rPr>
                <w:b/>
                <w:i/>
              </w:rPr>
            </w:pPr>
            <w:r w:rsidRPr="00A153F3">
              <w:rPr>
                <w:b/>
                <w:i/>
              </w:rPr>
              <w:t>Sampling Approach</w:t>
            </w:r>
          </w:p>
          <w:p w14:paraId="1B390DC8" w14:textId="77777777" w:rsidR="00E75A02" w:rsidRPr="00A153F3" w:rsidRDefault="00E75A02" w:rsidP="002A5488">
            <w:pPr>
              <w:rPr>
                <w:i/>
              </w:rPr>
            </w:pPr>
            <w:r w:rsidRPr="00A153F3">
              <w:rPr>
                <w:i/>
              </w:rPr>
              <w:t>(check each that applies)</w:t>
            </w:r>
          </w:p>
        </w:tc>
      </w:tr>
      <w:tr w:rsidR="00E75A02" w:rsidRPr="00A153F3" w14:paraId="3F55EE2E" w14:textId="77777777" w:rsidTr="002A5488">
        <w:tc>
          <w:tcPr>
            <w:tcW w:w="2268" w:type="dxa"/>
          </w:tcPr>
          <w:p w14:paraId="0092BA1F" w14:textId="77777777" w:rsidR="00E75A02" w:rsidRPr="00A153F3" w:rsidRDefault="00E75A02" w:rsidP="002A5488">
            <w:pPr>
              <w:rPr>
                <w:i/>
              </w:rPr>
            </w:pPr>
          </w:p>
        </w:tc>
        <w:tc>
          <w:tcPr>
            <w:tcW w:w="2520" w:type="dxa"/>
          </w:tcPr>
          <w:p w14:paraId="17FAF3E2" w14:textId="1AFBBA7E" w:rsidR="00E75A02" w:rsidRPr="00A153F3" w:rsidRDefault="00A12289" w:rsidP="002A5488">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Pr>
          <w:p w14:paraId="116AD68F"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AB5E66E" w14:textId="735137AB" w:rsidR="00E75A02" w:rsidRPr="00A153F3" w:rsidRDefault="00A12289" w:rsidP="002A5488">
            <w:pPr>
              <w:rPr>
                <w:i/>
              </w:rPr>
            </w:pPr>
            <w:r>
              <w:rPr>
                <w:rFonts w:ascii="Wingdings" w:eastAsia="Wingdings" w:hAnsi="Wingdings" w:cs="Wingdings"/>
              </w:rPr>
              <w:t>þ</w:t>
            </w:r>
            <w:r w:rsidR="00E75A02" w:rsidRPr="00A153F3">
              <w:rPr>
                <w:i/>
                <w:sz w:val="22"/>
                <w:szCs w:val="22"/>
              </w:rPr>
              <w:t xml:space="preserve"> 100% Review</w:t>
            </w:r>
          </w:p>
        </w:tc>
      </w:tr>
      <w:tr w:rsidR="00E75A02" w:rsidRPr="00A153F3" w14:paraId="1D832CA6" w14:textId="77777777" w:rsidTr="002A5488">
        <w:tc>
          <w:tcPr>
            <w:tcW w:w="2268" w:type="dxa"/>
            <w:shd w:val="solid" w:color="auto" w:fill="auto"/>
          </w:tcPr>
          <w:p w14:paraId="5E9F1F32" w14:textId="77777777" w:rsidR="00E75A02" w:rsidRPr="00A153F3" w:rsidRDefault="00E75A02" w:rsidP="002A5488">
            <w:pPr>
              <w:rPr>
                <w:i/>
              </w:rPr>
            </w:pPr>
          </w:p>
        </w:tc>
        <w:tc>
          <w:tcPr>
            <w:tcW w:w="2520" w:type="dxa"/>
          </w:tcPr>
          <w:p w14:paraId="197C9BC1"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5C7005BE"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E75A02" w:rsidRPr="00A153F3" w14:paraId="255F98FF" w14:textId="77777777" w:rsidTr="002A5488">
        <w:tc>
          <w:tcPr>
            <w:tcW w:w="2268" w:type="dxa"/>
            <w:shd w:val="solid" w:color="auto" w:fill="auto"/>
          </w:tcPr>
          <w:p w14:paraId="4C54AB34" w14:textId="77777777" w:rsidR="00E75A02" w:rsidRPr="00A153F3" w:rsidRDefault="00E75A02" w:rsidP="002A5488">
            <w:pPr>
              <w:rPr>
                <w:i/>
              </w:rPr>
            </w:pPr>
          </w:p>
        </w:tc>
        <w:tc>
          <w:tcPr>
            <w:tcW w:w="2520" w:type="dxa"/>
          </w:tcPr>
          <w:p w14:paraId="6738CDFE" w14:textId="77777777" w:rsidR="00E75A02" w:rsidRPr="00A153F3" w:rsidRDefault="00E75A02" w:rsidP="002A5488">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09437CE4"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2A5488">
            <w:pPr>
              <w:rPr>
                <w:i/>
              </w:rPr>
            </w:pPr>
          </w:p>
        </w:tc>
        <w:tc>
          <w:tcPr>
            <w:tcW w:w="2208" w:type="dxa"/>
            <w:tcBorders>
              <w:bottom w:val="single" w:sz="4" w:space="0" w:color="auto"/>
            </w:tcBorders>
            <w:shd w:val="clear" w:color="auto" w:fill="auto"/>
          </w:tcPr>
          <w:p w14:paraId="0E2B1209"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E75A02" w:rsidRPr="00A153F3" w14:paraId="2CA2BFC5" w14:textId="77777777" w:rsidTr="002A5488">
        <w:tc>
          <w:tcPr>
            <w:tcW w:w="2268" w:type="dxa"/>
            <w:shd w:val="solid" w:color="auto" w:fill="auto"/>
          </w:tcPr>
          <w:p w14:paraId="5F7D2B2D" w14:textId="77777777" w:rsidR="00E75A02" w:rsidRPr="00A153F3" w:rsidRDefault="00E75A02" w:rsidP="002A5488">
            <w:pPr>
              <w:rPr>
                <w:i/>
              </w:rPr>
            </w:pPr>
          </w:p>
        </w:tc>
        <w:tc>
          <w:tcPr>
            <w:tcW w:w="2520" w:type="dxa"/>
          </w:tcPr>
          <w:p w14:paraId="5FEE548F"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552ECB6A" w14:textId="77777777" w:rsidR="00E75A02" w:rsidRPr="00A153F3" w:rsidRDefault="00E75A02" w:rsidP="002A5488">
            <w:pPr>
              <w:rPr>
                <w:i/>
              </w:rPr>
            </w:pPr>
            <w:r w:rsidRPr="00A153F3">
              <w:rPr>
                <w:i/>
                <w:sz w:val="22"/>
                <w:szCs w:val="22"/>
              </w:rPr>
              <w:t>Specify:</w:t>
            </w:r>
          </w:p>
        </w:tc>
        <w:tc>
          <w:tcPr>
            <w:tcW w:w="2390" w:type="dxa"/>
          </w:tcPr>
          <w:p w14:paraId="7F3E76B3" w14:textId="3DD8E9F8" w:rsidR="00E75A02" w:rsidRPr="00A153F3" w:rsidRDefault="00A12289" w:rsidP="002A5488">
            <w:pPr>
              <w:rPr>
                <w:i/>
              </w:rPr>
            </w:pPr>
            <w:r>
              <w:rPr>
                <w:rFonts w:ascii="Wingdings" w:eastAsia="Wingdings" w:hAnsi="Wingdings" w:cs="Wingdings"/>
              </w:rPr>
              <w:t>þ</w:t>
            </w:r>
            <w:r w:rsidR="00E75A02"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2A5488">
            <w:pPr>
              <w:rPr>
                <w:i/>
              </w:rPr>
            </w:pPr>
          </w:p>
        </w:tc>
        <w:tc>
          <w:tcPr>
            <w:tcW w:w="2208" w:type="dxa"/>
            <w:tcBorders>
              <w:bottom w:val="single" w:sz="4" w:space="0" w:color="auto"/>
            </w:tcBorders>
            <w:shd w:val="pct10" w:color="auto" w:fill="auto"/>
          </w:tcPr>
          <w:p w14:paraId="6E4D7587" w14:textId="77777777" w:rsidR="00E75A02" w:rsidRPr="00A153F3" w:rsidRDefault="00E75A02" w:rsidP="002A5488">
            <w:pPr>
              <w:rPr>
                <w:i/>
              </w:rPr>
            </w:pPr>
          </w:p>
        </w:tc>
      </w:tr>
      <w:tr w:rsidR="00E75A02" w:rsidRPr="00A153F3" w14:paraId="5FE351A3" w14:textId="77777777" w:rsidTr="002A5488">
        <w:tc>
          <w:tcPr>
            <w:tcW w:w="2268" w:type="dxa"/>
            <w:tcBorders>
              <w:bottom w:val="single" w:sz="4" w:space="0" w:color="auto"/>
            </w:tcBorders>
          </w:tcPr>
          <w:p w14:paraId="7AA3A8A0" w14:textId="77777777" w:rsidR="00E75A02" w:rsidRPr="00A153F3" w:rsidRDefault="00E75A02" w:rsidP="002A5488">
            <w:pPr>
              <w:rPr>
                <w:i/>
              </w:rPr>
            </w:pPr>
          </w:p>
        </w:tc>
        <w:tc>
          <w:tcPr>
            <w:tcW w:w="2520" w:type="dxa"/>
            <w:tcBorders>
              <w:bottom w:val="single" w:sz="4" w:space="0" w:color="auto"/>
            </w:tcBorders>
            <w:shd w:val="pct10" w:color="auto" w:fill="auto"/>
          </w:tcPr>
          <w:p w14:paraId="73890DF0" w14:textId="77777777" w:rsidR="00E75A02" w:rsidRPr="00A153F3" w:rsidRDefault="00E75A02" w:rsidP="002A5488">
            <w:pPr>
              <w:rPr>
                <w:i/>
                <w:sz w:val="22"/>
                <w:szCs w:val="22"/>
              </w:rPr>
            </w:pPr>
          </w:p>
        </w:tc>
        <w:tc>
          <w:tcPr>
            <w:tcW w:w="2390" w:type="dxa"/>
            <w:tcBorders>
              <w:bottom w:val="single" w:sz="4" w:space="0" w:color="auto"/>
            </w:tcBorders>
          </w:tcPr>
          <w:p w14:paraId="6BE8AE4A"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2A5488">
            <w:pPr>
              <w:rPr>
                <w:i/>
              </w:rPr>
            </w:pPr>
          </w:p>
        </w:tc>
        <w:tc>
          <w:tcPr>
            <w:tcW w:w="2208" w:type="dxa"/>
            <w:tcBorders>
              <w:bottom w:val="single" w:sz="4" w:space="0" w:color="auto"/>
            </w:tcBorders>
            <w:shd w:val="clear" w:color="auto" w:fill="auto"/>
          </w:tcPr>
          <w:p w14:paraId="58AC2A65"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E75A02" w:rsidRPr="00A153F3" w14:paraId="050A59BD" w14:textId="77777777" w:rsidTr="002A5488">
        <w:tc>
          <w:tcPr>
            <w:tcW w:w="2268" w:type="dxa"/>
            <w:tcBorders>
              <w:bottom w:val="single" w:sz="4" w:space="0" w:color="auto"/>
            </w:tcBorders>
          </w:tcPr>
          <w:p w14:paraId="2EBFB81A" w14:textId="77777777" w:rsidR="00E75A02" w:rsidRPr="00A153F3" w:rsidRDefault="00E75A02" w:rsidP="002A5488">
            <w:pPr>
              <w:rPr>
                <w:i/>
              </w:rPr>
            </w:pPr>
          </w:p>
        </w:tc>
        <w:tc>
          <w:tcPr>
            <w:tcW w:w="2520" w:type="dxa"/>
            <w:tcBorders>
              <w:bottom w:val="single" w:sz="4" w:space="0" w:color="auto"/>
            </w:tcBorders>
            <w:shd w:val="pct10" w:color="auto" w:fill="auto"/>
          </w:tcPr>
          <w:p w14:paraId="0C0687C7" w14:textId="77777777" w:rsidR="00E75A02" w:rsidRPr="00A153F3" w:rsidRDefault="00E75A02" w:rsidP="002A5488">
            <w:pPr>
              <w:rPr>
                <w:i/>
                <w:sz w:val="22"/>
                <w:szCs w:val="22"/>
              </w:rPr>
            </w:pPr>
          </w:p>
        </w:tc>
        <w:tc>
          <w:tcPr>
            <w:tcW w:w="2390" w:type="dxa"/>
            <w:tcBorders>
              <w:bottom w:val="single" w:sz="4" w:space="0" w:color="auto"/>
            </w:tcBorders>
          </w:tcPr>
          <w:p w14:paraId="719397F6"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46399AD3" w14:textId="77777777" w:rsidR="00E75A02" w:rsidRPr="00A153F3" w:rsidRDefault="00E75A02" w:rsidP="002A5488">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2A5488">
            <w:pPr>
              <w:rPr>
                <w:i/>
              </w:rPr>
            </w:pPr>
          </w:p>
        </w:tc>
        <w:tc>
          <w:tcPr>
            <w:tcW w:w="2208" w:type="dxa"/>
            <w:tcBorders>
              <w:bottom w:val="single" w:sz="4" w:space="0" w:color="auto"/>
            </w:tcBorders>
            <w:shd w:val="pct10" w:color="auto" w:fill="auto"/>
          </w:tcPr>
          <w:p w14:paraId="222BCAA8" w14:textId="77777777" w:rsidR="00E75A02" w:rsidRPr="00A153F3" w:rsidRDefault="00E75A02" w:rsidP="002A5488">
            <w:pPr>
              <w:rPr>
                <w:i/>
              </w:rPr>
            </w:pPr>
          </w:p>
        </w:tc>
      </w:tr>
      <w:tr w:rsidR="00E75A02" w:rsidRPr="00A153F3" w14:paraId="33D42707" w14:textId="77777777" w:rsidTr="002A5488">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2A5488">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2A5488">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2A5488">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E75A02" w:rsidRPr="00A153F3" w14:paraId="2691A5D7" w14:textId="77777777" w:rsidTr="002A5488">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2A5488">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2A5488">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2A5488">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2A5488">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2A5488">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2A5488">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2A5488">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2A5488">
            <w:pPr>
              <w:rPr>
                <w:b/>
                <w:i/>
                <w:sz w:val="22"/>
                <w:szCs w:val="22"/>
              </w:rPr>
            </w:pPr>
            <w:r w:rsidRPr="00A153F3">
              <w:rPr>
                <w:b/>
                <w:i/>
                <w:sz w:val="22"/>
                <w:szCs w:val="22"/>
              </w:rPr>
              <w:t>Frequency of data aggregation and analysis:</w:t>
            </w:r>
          </w:p>
          <w:p w14:paraId="7B6FAB71" w14:textId="77777777" w:rsidR="00E75A02" w:rsidRPr="00A153F3" w:rsidRDefault="00E75A02" w:rsidP="002A5488">
            <w:pPr>
              <w:rPr>
                <w:b/>
                <w:i/>
                <w:sz w:val="22"/>
                <w:szCs w:val="22"/>
              </w:rPr>
            </w:pPr>
            <w:r w:rsidRPr="00A153F3">
              <w:rPr>
                <w:i/>
              </w:rPr>
              <w:t>(check each that applies</w:t>
            </w:r>
          </w:p>
        </w:tc>
      </w:tr>
      <w:tr w:rsidR="00E75A02" w:rsidRPr="00A153F3" w14:paraId="1E5DAB4C" w14:textId="77777777" w:rsidTr="002A5488">
        <w:tc>
          <w:tcPr>
            <w:tcW w:w="2520" w:type="dxa"/>
            <w:tcBorders>
              <w:top w:val="single" w:sz="4" w:space="0" w:color="auto"/>
              <w:left w:val="single" w:sz="4" w:space="0" w:color="auto"/>
              <w:bottom w:val="single" w:sz="4" w:space="0" w:color="auto"/>
              <w:right w:val="single" w:sz="4" w:space="0" w:color="auto"/>
            </w:tcBorders>
          </w:tcPr>
          <w:p w14:paraId="58457ACF" w14:textId="74D3B6F7" w:rsidR="00E75A02" w:rsidRPr="00A153F3" w:rsidRDefault="00A12289" w:rsidP="002A5488">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E75A02" w:rsidRPr="00A153F3" w14:paraId="32AE72FF" w14:textId="77777777" w:rsidTr="002A5488">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E75A02" w:rsidRPr="00A153F3" w14:paraId="2C65D7D5" w14:textId="77777777" w:rsidTr="002A5488">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2A5488">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E75A02" w:rsidRPr="00A153F3" w14:paraId="1A5845EA" w14:textId="77777777" w:rsidTr="002A5488">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F794D5F" w14:textId="77777777" w:rsidR="00E75A02" w:rsidRPr="00A153F3" w:rsidRDefault="00E75A02" w:rsidP="002A548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6423D02E" w:rsidR="00E75A02" w:rsidRPr="00A153F3" w:rsidRDefault="0067616D" w:rsidP="002A5488">
            <w:pPr>
              <w:rPr>
                <w:i/>
                <w:sz w:val="22"/>
                <w:szCs w:val="22"/>
              </w:rPr>
            </w:pPr>
            <w:r>
              <w:rPr>
                <w:rFonts w:ascii="Wingdings" w:eastAsia="Wingdings" w:hAnsi="Wingdings" w:cs="Wingdings"/>
              </w:rPr>
              <w:t>þ</w:t>
            </w:r>
            <w:r w:rsidR="00E75A02" w:rsidRPr="00A153F3">
              <w:rPr>
                <w:i/>
                <w:sz w:val="22"/>
                <w:szCs w:val="22"/>
              </w:rPr>
              <w:t xml:space="preserve"> Annually</w:t>
            </w:r>
          </w:p>
        </w:tc>
      </w:tr>
      <w:tr w:rsidR="00E75A02" w:rsidRPr="00A153F3" w14:paraId="148A2B9C" w14:textId="77777777" w:rsidTr="002A5488">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E75A02" w:rsidRPr="00A153F3" w14:paraId="32D89B2E" w14:textId="77777777" w:rsidTr="002A5488">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2A5488">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78DC348A" w14:textId="77777777" w:rsidR="00E75A02" w:rsidRPr="00A153F3" w:rsidRDefault="00E75A02" w:rsidP="002A5488">
            <w:pPr>
              <w:rPr>
                <w:i/>
                <w:sz w:val="22"/>
                <w:szCs w:val="22"/>
              </w:rPr>
            </w:pPr>
            <w:r w:rsidRPr="00A153F3">
              <w:rPr>
                <w:i/>
                <w:sz w:val="22"/>
                <w:szCs w:val="22"/>
              </w:rPr>
              <w:t>Specify:</w:t>
            </w:r>
          </w:p>
        </w:tc>
      </w:tr>
      <w:tr w:rsidR="00E75A02" w:rsidRPr="00A153F3" w14:paraId="1F10A919" w14:textId="77777777" w:rsidTr="002A5488">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2A5488">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2A5488">
            <w:pPr>
              <w:rPr>
                <w:i/>
                <w:sz w:val="22"/>
                <w:szCs w:val="22"/>
              </w:rPr>
            </w:pPr>
          </w:p>
        </w:tc>
      </w:tr>
    </w:tbl>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0C783EAC" w:rsidR="00255DA7" w:rsidRPr="009B4608" w:rsidRDefault="009B4608" w:rsidP="009B4608">
            <w:pPr>
              <w:jc w:val="both"/>
              <w:rPr>
                <w:kern w:val="22"/>
                <w:sz w:val="22"/>
                <w:szCs w:val="22"/>
                <w:highlight w:val="yellow"/>
              </w:rPr>
            </w:pPr>
            <w:r w:rsidRPr="009B4608">
              <w:rPr>
                <w:kern w:val="22"/>
                <w:sz w:val="22"/>
                <w:szCs w:val="22"/>
              </w:rPr>
              <w:t xml:space="preserve">The Administrative Service Organization reviews all claims prior to submission. The ASO will submit quarterly reports to </w:t>
            </w:r>
            <w:r w:rsidR="003D3C35">
              <w:rPr>
                <w:kern w:val="22"/>
                <w:sz w:val="22"/>
                <w:szCs w:val="22"/>
              </w:rPr>
              <w:t>DDS</w:t>
            </w:r>
            <w:r w:rsidRPr="009B4608">
              <w:rPr>
                <w:kern w:val="22"/>
                <w:sz w:val="22"/>
                <w:szCs w:val="22"/>
              </w:rPr>
              <w:t>. Data are aggregated and analyzed annually to ensure services are billed in accordance with established waiver service payment rates.</w:t>
            </w: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r w:rsidRPr="00823DE2">
        <w:rPr>
          <w:b/>
          <w:i/>
        </w:rPr>
        <w:t>i</w:t>
      </w:r>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56DB9487" w:rsidR="00255DA7" w:rsidRPr="009B4608" w:rsidRDefault="005566B2" w:rsidP="009B4608">
            <w:pPr>
              <w:jc w:val="both"/>
              <w:rPr>
                <w:kern w:val="22"/>
                <w:sz w:val="22"/>
                <w:szCs w:val="22"/>
                <w:highlight w:val="yellow"/>
              </w:rPr>
            </w:pPr>
            <w:r w:rsidRPr="005566B2">
              <w:rPr>
                <w:kern w:val="22"/>
                <w:sz w:val="22"/>
                <w:szCs w:val="22"/>
              </w:rPr>
              <w:t>DDS is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MassHealth and/or DDS and/or service provider and the services will only be claimed upon reconciliation of the discrepancy. Claims that cannot be reconciled with payment vouchers or other service documentation will be reported to DDS and will be denied.</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20DFA102" w:rsidR="00255DA7" w:rsidRPr="00093A3D" w:rsidRDefault="0067616D" w:rsidP="00B83E2C">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67C108B8" w:rsidR="00255DA7" w:rsidRPr="00093A3D" w:rsidRDefault="0067616D" w:rsidP="00B83E2C">
            <w:pPr>
              <w:rPr>
                <w:b/>
                <w:sz w:val="22"/>
                <w:szCs w:val="22"/>
              </w:rPr>
            </w:pPr>
            <w:r>
              <w:rPr>
                <w:rFonts w:ascii="Wingdings" w:eastAsia="Wingdings" w:hAnsi="Wingdings" w:cs="Wingdings"/>
              </w:rPr>
              <w:t>þ</w:t>
            </w:r>
            <w:r w:rsidR="00795887"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rFonts w:ascii="Wingdings" w:eastAsia="Wingdings" w:hAnsi="Wingdings" w:cs="Wingdings"/>
                <w:b/>
                <w:sz w:val="22"/>
                <w:szCs w:val="22"/>
              </w:rPr>
              <w:t>¨</w:t>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0462AD4" w:rsidR="004222BA" w:rsidRPr="00CE21C1" w:rsidRDefault="0067616D" w:rsidP="00B83E2C">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rFonts w:ascii="Wingdings" w:eastAsia="Wingdings" w:hAnsi="Wingdings" w:cs="Wingdings"/>
                <w:sz w:val="22"/>
                <w:szCs w:val="22"/>
              </w:rPr>
              <w:t>¡</w:t>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27CBEBAF" w14:textId="7782D9E6" w:rsidR="001617B6" w:rsidRDefault="00C00906" w:rsidP="00116E24">
            <w:pPr>
              <w:suppressAutoHyphens/>
              <w:jc w:val="both"/>
              <w:rPr>
                <w:kern w:val="22"/>
                <w:sz w:val="22"/>
                <w:szCs w:val="22"/>
              </w:rPr>
            </w:pPr>
            <w:r w:rsidRPr="00C00906">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71EE48A2" w14:textId="5D656743" w:rsidR="00C00906" w:rsidRDefault="00C00906" w:rsidP="00116E24">
            <w:pPr>
              <w:suppressAutoHyphens/>
              <w:jc w:val="both"/>
              <w:rPr>
                <w:kern w:val="22"/>
                <w:sz w:val="22"/>
                <w:szCs w:val="22"/>
              </w:rPr>
            </w:pPr>
          </w:p>
          <w:p w14:paraId="16374B49" w14:textId="5F743A34" w:rsidR="00C00906" w:rsidRDefault="00C00906" w:rsidP="00116E24">
            <w:pPr>
              <w:suppressAutoHyphens/>
              <w:jc w:val="both"/>
              <w:rPr>
                <w:kern w:val="22"/>
                <w:sz w:val="22"/>
                <w:szCs w:val="22"/>
              </w:rPr>
            </w:pPr>
            <w:r w:rsidRPr="00C00906">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08E9C652" w14:textId="0B69DAB6" w:rsidR="00C00906" w:rsidRDefault="00C00906" w:rsidP="00116E24">
            <w:pPr>
              <w:suppressAutoHyphens/>
              <w:jc w:val="both"/>
              <w:rPr>
                <w:kern w:val="22"/>
                <w:sz w:val="22"/>
                <w:szCs w:val="22"/>
              </w:rPr>
            </w:pPr>
          </w:p>
          <w:p w14:paraId="76F81DF4" w14:textId="22A8A99F" w:rsidR="00C00906" w:rsidRDefault="00C00906" w:rsidP="00116E24">
            <w:pPr>
              <w:suppressAutoHyphens/>
              <w:jc w:val="both"/>
              <w:rPr>
                <w:kern w:val="22"/>
                <w:sz w:val="22"/>
                <w:szCs w:val="22"/>
              </w:rPr>
            </w:pPr>
            <w:r w:rsidRPr="00C00906">
              <w:rPr>
                <w:kern w:val="22"/>
                <w:sz w:val="22"/>
                <w:szCs w:val="22"/>
              </w:rPr>
              <w:t xml:space="preserve">All rates established in regulation by EOHHS are required by statute to be reviewed biennially and updated as applicable, to ensure that they continue to meet the statutory rate adequacy requirements. See MGL Chapter 118E Section 13D. The HCBS rate regulation was last updated effective </w:t>
            </w:r>
            <w:r w:rsidR="00825B39">
              <w:rPr>
                <w:kern w:val="22"/>
                <w:sz w:val="22"/>
                <w:szCs w:val="22"/>
              </w:rPr>
              <w:t>April 1, 2021</w:t>
            </w:r>
            <w:r w:rsidRPr="00C00906">
              <w:rPr>
                <w:kern w:val="22"/>
                <w:sz w:val="22"/>
                <w:szCs w:val="22"/>
              </w:rPr>
              <w:t>. In updating rates to ensure continued compliance with stat</w:t>
            </w:r>
            <w:r w:rsidRPr="00C00906">
              <w:rPr>
                <w:kern w:val="22"/>
                <w:sz w:val="22"/>
                <w:szCs w:val="22"/>
              </w:rPr>
              <w:lastRenderedPageBreak/>
              <w:t>utory rate adequacy requirements, a cost adjustment factor (CAF) or other updates to the rate models may be applied.</w:t>
            </w:r>
          </w:p>
          <w:p w14:paraId="688AC6D3" w14:textId="2EFA76C1" w:rsidR="00C00906" w:rsidRDefault="00C00906" w:rsidP="00116E24">
            <w:pPr>
              <w:suppressAutoHyphens/>
              <w:jc w:val="both"/>
              <w:rPr>
                <w:kern w:val="22"/>
                <w:sz w:val="22"/>
                <w:szCs w:val="22"/>
              </w:rPr>
            </w:pPr>
          </w:p>
          <w:p w14:paraId="59AA8561" w14:textId="730C2100" w:rsidR="00C00906" w:rsidRDefault="00C00906" w:rsidP="00116E24">
            <w:pPr>
              <w:suppressAutoHyphens/>
              <w:jc w:val="both"/>
              <w:rPr>
                <w:kern w:val="22"/>
                <w:sz w:val="22"/>
                <w:szCs w:val="22"/>
              </w:rPr>
            </w:pPr>
            <w:r w:rsidRPr="00C00906">
              <w:rPr>
                <w:kern w:val="22"/>
                <w:sz w:val="22"/>
                <w:szCs w:val="22"/>
              </w:rPr>
              <w:t>The rates for all waiver services in this waiver were established in accordance with the above statutory requirements. Additional information on the rate development for each waiver service follows.</w:t>
            </w:r>
          </w:p>
          <w:p w14:paraId="335AF855" w14:textId="43F5AE1E" w:rsidR="00C00906" w:rsidRDefault="00C00906" w:rsidP="00116E24">
            <w:pPr>
              <w:suppressAutoHyphens/>
              <w:jc w:val="both"/>
              <w:rPr>
                <w:kern w:val="22"/>
                <w:sz w:val="22"/>
                <w:szCs w:val="22"/>
              </w:rPr>
            </w:pPr>
          </w:p>
          <w:p w14:paraId="43259B8D" w14:textId="35DE8E9A" w:rsidR="00C00906" w:rsidRDefault="00C00906" w:rsidP="00116E24">
            <w:pPr>
              <w:suppressAutoHyphens/>
              <w:jc w:val="both"/>
              <w:rPr>
                <w:kern w:val="22"/>
                <w:sz w:val="22"/>
                <w:szCs w:val="22"/>
              </w:rPr>
            </w:pPr>
            <w:r w:rsidRPr="00C00906">
              <w:rPr>
                <w:kern w:val="22"/>
                <w:sz w:val="22"/>
                <w:szCs w:val="22"/>
              </w:rPr>
              <w:t xml:space="preserve">The waiver rates can be found in EOHHS waiver services regulations 101 CMR 359.00 (Rates for Home and Community Based Services Waivers). The regulation can be found on the MassHealth website: </w:t>
            </w:r>
            <w:hyperlink r:id="rId131" w:history="1">
              <w:r w:rsidRPr="00196107">
                <w:rPr>
                  <w:rStyle w:val="Hyperlink"/>
                  <w:kern w:val="22"/>
                  <w:sz w:val="22"/>
                  <w:szCs w:val="22"/>
                </w:rPr>
                <w:t>www.mass.gov/eohhs/gov/departments/masshealth/</w:t>
              </w:r>
            </w:hyperlink>
          </w:p>
          <w:p w14:paraId="180CB169" w14:textId="0F9223BC" w:rsidR="00C00906" w:rsidRDefault="00C00906" w:rsidP="00116E24">
            <w:pPr>
              <w:suppressAutoHyphens/>
              <w:jc w:val="both"/>
              <w:rPr>
                <w:kern w:val="22"/>
                <w:sz w:val="22"/>
                <w:szCs w:val="22"/>
              </w:rPr>
            </w:pPr>
          </w:p>
          <w:p w14:paraId="7471A6BB" w14:textId="54C7374D" w:rsidR="00C00906" w:rsidRDefault="00C00906" w:rsidP="00116E24">
            <w:pPr>
              <w:suppressAutoHyphens/>
              <w:jc w:val="both"/>
              <w:rPr>
                <w:kern w:val="22"/>
                <w:sz w:val="22"/>
                <w:szCs w:val="22"/>
              </w:rPr>
            </w:pPr>
            <w:r w:rsidRPr="00C00906">
              <w:rPr>
                <w:kern w:val="22"/>
                <w:sz w:val="22"/>
                <w:szCs w:val="22"/>
              </w:rPr>
              <w:t>101 CMR 359.00 establishes rates for waiver services based on and tied to existing rate setting methodologies for similar/same services when possible. As such, the rates for waiver services in this waiver are established in one of four ways, as follows:</w:t>
            </w:r>
          </w:p>
          <w:p w14:paraId="79A1610E" w14:textId="3F155F5B" w:rsidR="00C00906" w:rsidRDefault="00C00906" w:rsidP="00116E24">
            <w:pPr>
              <w:suppressAutoHyphens/>
              <w:jc w:val="both"/>
              <w:rPr>
                <w:kern w:val="22"/>
                <w:sz w:val="22"/>
                <w:szCs w:val="22"/>
              </w:rPr>
            </w:pPr>
          </w:p>
          <w:p w14:paraId="31F7F6E8" w14:textId="170AE368" w:rsidR="00C00906" w:rsidRDefault="00C00906" w:rsidP="00116E24">
            <w:pPr>
              <w:suppressAutoHyphens/>
              <w:jc w:val="both"/>
              <w:rPr>
                <w:kern w:val="22"/>
                <w:sz w:val="22"/>
                <w:szCs w:val="22"/>
              </w:rPr>
            </w:pPr>
            <w:r w:rsidRPr="00C00906">
              <w:rPr>
                <w:kern w:val="22"/>
                <w:sz w:val="22"/>
                <w:szCs w:val="22"/>
              </w:rPr>
              <w:t xml:space="preserve">1. For waiver services in which there is a comparable Medicaid state plan rate, the waiver service rate was established in regulation at the comparable Medicaid state plan rate after public hearing pursuant to MGL Chapter 118E, Section 13D. All Medicaid state plan rates were established in regulation pursuant to this same statutory requirement. Medicaid State Plan rates are developed </w:t>
            </w:r>
            <w:r w:rsidRPr="00C00906">
              <w:rPr>
                <w:kern w:val="22"/>
                <w:sz w:val="22"/>
                <w:szCs w:val="22"/>
              </w:rPr>
              <w:lastRenderedPageBreak/>
              <w:t>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 There are no differences in the rate methodology between these state plan and waiver services. No additional CAF was used for the waiver services using the comparable state plan rate. This applies to the following waiver services:</w:t>
            </w:r>
            <w:r>
              <w:rPr>
                <w:kern w:val="22"/>
                <w:sz w:val="22"/>
                <w:szCs w:val="22"/>
              </w:rPr>
              <w:t xml:space="preserve">      </w:t>
            </w:r>
          </w:p>
          <w:p w14:paraId="17C2CB6D" w14:textId="2702D0C0" w:rsidR="00C00906" w:rsidRDefault="00C00906" w:rsidP="00116E24">
            <w:pPr>
              <w:suppressAutoHyphens/>
              <w:jc w:val="both"/>
              <w:rPr>
                <w:kern w:val="22"/>
                <w:sz w:val="22"/>
                <w:szCs w:val="22"/>
              </w:rPr>
            </w:pPr>
          </w:p>
          <w:p w14:paraId="1B678BDB" w14:textId="6E12C9ED" w:rsidR="00AE5E48" w:rsidRDefault="00AE5E48" w:rsidP="00AE5E48">
            <w:pPr>
              <w:suppressAutoHyphens/>
              <w:jc w:val="both"/>
              <w:rPr>
                <w:kern w:val="22"/>
                <w:sz w:val="22"/>
                <w:szCs w:val="22"/>
              </w:rPr>
            </w:pPr>
            <w:r w:rsidRPr="00D60135">
              <w:rPr>
                <w:kern w:val="22"/>
                <w:sz w:val="22"/>
                <w:szCs w:val="22"/>
              </w:rPr>
              <w:t>Skilled Nursing (</w:t>
            </w:r>
            <w:r w:rsidR="00D730A5">
              <w:rPr>
                <w:kern w:val="22"/>
                <w:sz w:val="22"/>
                <w:szCs w:val="22"/>
              </w:rPr>
              <w:t>101</w:t>
            </w:r>
            <w:r w:rsidRPr="00D60135">
              <w:rPr>
                <w:kern w:val="22"/>
                <w:sz w:val="22"/>
                <w:szCs w:val="22"/>
              </w:rPr>
              <w:t xml:space="preserve"> CMR </w:t>
            </w:r>
            <w:r w:rsidR="00D730A5">
              <w:rPr>
                <w:kern w:val="22"/>
                <w:sz w:val="22"/>
                <w:szCs w:val="22"/>
              </w:rPr>
              <w:t>3</w:t>
            </w:r>
            <w:r w:rsidRPr="00D60135">
              <w:rPr>
                <w:kern w:val="22"/>
                <w:sz w:val="22"/>
                <w:szCs w:val="22"/>
              </w:rPr>
              <w:t>50.00 Home Health Services; Rates for Skilled Nursing Services)</w:t>
            </w:r>
          </w:p>
          <w:p w14:paraId="0A52893C" w14:textId="77777777" w:rsidR="00AE5E48" w:rsidRDefault="00AE5E48" w:rsidP="00116E24">
            <w:pPr>
              <w:suppressAutoHyphens/>
              <w:jc w:val="both"/>
              <w:rPr>
                <w:kern w:val="22"/>
                <w:sz w:val="22"/>
                <w:szCs w:val="22"/>
              </w:rPr>
            </w:pPr>
          </w:p>
          <w:p w14:paraId="320F0B9B" w14:textId="04B8FE24" w:rsidR="00C00906" w:rsidRDefault="00B111FE" w:rsidP="00116E24">
            <w:pPr>
              <w:suppressAutoHyphens/>
              <w:jc w:val="both"/>
              <w:rPr>
                <w:kern w:val="22"/>
                <w:sz w:val="22"/>
                <w:szCs w:val="22"/>
              </w:rPr>
            </w:pPr>
            <w:r w:rsidRPr="00B111FE">
              <w:rPr>
                <w:kern w:val="22"/>
                <w:sz w:val="22"/>
                <w:szCs w:val="22"/>
              </w:rPr>
              <w:t>Occupational, Physical and Speech Therapy (</w:t>
            </w:r>
            <w:r w:rsidR="00D171AE">
              <w:rPr>
                <w:kern w:val="22"/>
                <w:sz w:val="22"/>
                <w:szCs w:val="22"/>
              </w:rPr>
              <w:t>101</w:t>
            </w:r>
            <w:r w:rsidRPr="00B111FE">
              <w:rPr>
                <w:kern w:val="22"/>
                <w:sz w:val="22"/>
                <w:szCs w:val="22"/>
              </w:rPr>
              <w:t xml:space="preserve"> CMR </w:t>
            </w:r>
            <w:r w:rsidR="00D171AE">
              <w:rPr>
                <w:kern w:val="22"/>
                <w:sz w:val="22"/>
                <w:szCs w:val="22"/>
              </w:rPr>
              <w:t>3</w:t>
            </w:r>
            <w:r w:rsidRPr="00B111FE">
              <w:rPr>
                <w:kern w:val="22"/>
                <w:sz w:val="22"/>
                <w:szCs w:val="22"/>
              </w:rPr>
              <w:t xml:space="preserve">50.00: Rates for Home Health Services for agency services and </w:t>
            </w:r>
            <w:r w:rsidR="00D171AE">
              <w:rPr>
                <w:kern w:val="22"/>
                <w:sz w:val="22"/>
                <w:szCs w:val="22"/>
              </w:rPr>
              <w:t>101</w:t>
            </w:r>
            <w:r w:rsidRPr="00B111FE">
              <w:rPr>
                <w:kern w:val="22"/>
                <w:sz w:val="22"/>
                <w:szCs w:val="22"/>
              </w:rPr>
              <w:t xml:space="preserve"> CMR </w:t>
            </w:r>
            <w:r w:rsidR="00D171AE">
              <w:rPr>
                <w:kern w:val="22"/>
                <w:sz w:val="22"/>
                <w:szCs w:val="22"/>
              </w:rPr>
              <w:t>3</w:t>
            </w:r>
            <w:r w:rsidRPr="00B111FE">
              <w:rPr>
                <w:kern w:val="22"/>
                <w:sz w:val="22"/>
                <w:szCs w:val="22"/>
              </w:rPr>
              <w:t xml:space="preserve">39.00 </w:t>
            </w:r>
            <w:r w:rsidR="00D171AE">
              <w:rPr>
                <w:kern w:val="22"/>
                <w:sz w:val="22"/>
                <w:szCs w:val="22"/>
              </w:rPr>
              <w:t>Rates for Restorative</w:t>
            </w:r>
            <w:r w:rsidR="00EF6957">
              <w:rPr>
                <w:kern w:val="22"/>
                <w:sz w:val="22"/>
                <w:szCs w:val="22"/>
              </w:rPr>
              <w:t xml:space="preserve"> </w:t>
            </w:r>
            <w:r w:rsidRPr="00B111FE">
              <w:rPr>
                <w:kern w:val="22"/>
                <w:sz w:val="22"/>
                <w:szCs w:val="22"/>
              </w:rPr>
              <w:t xml:space="preserve"> Services out-of-office visit rates for Individual Providers)</w:t>
            </w:r>
          </w:p>
          <w:p w14:paraId="25E27066" w14:textId="7AFEBBD0" w:rsidR="00B111FE" w:rsidRDefault="00B111FE" w:rsidP="00116E24">
            <w:pPr>
              <w:suppressAutoHyphens/>
              <w:jc w:val="both"/>
              <w:rPr>
                <w:kern w:val="22"/>
                <w:sz w:val="22"/>
                <w:szCs w:val="22"/>
              </w:rPr>
            </w:pPr>
          </w:p>
          <w:p w14:paraId="197814B3" w14:textId="6D5D447C" w:rsidR="00B111FE" w:rsidRDefault="00B111FE" w:rsidP="00116E24">
            <w:pPr>
              <w:suppressAutoHyphens/>
              <w:jc w:val="both"/>
              <w:rPr>
                <w:kern w:val="22"/>
                <w:sz w:val="22"/>
                <w:szCs w:val="22"/>
              </w:rPr>
            </w:pPr>
            <w:r w:rsidRPr="00B111FE">
              <w:rPr>
                <w:kern w:val="22"/>
                <w:sz w:val="22"/>
                <w:szCs w:val="22"/>
              </w:rPr>
              <w:t>Specialized Medical Equipment (</w:t>
            </w:r>
            <w:r w:rsidR="00C97E2B">
              <w:rPr>
                <w:kern w:val="22"/>
                <w:sz w:val="22"/>
                <w:szCs w:val="22"/>
              </w:rPr>
              <w:t>101</w:t>
            </w:r>
            <w:r w:rsidRPr="00B111FE">
              <w:rPr>
                <w:kern w:val="22"/>
                <w:sz w:val="22"/>
                <w:szCs w:val="22"/>
              </w:rPr>
              <w:t xml:space="preserve"> CMR </w:t>
            </w:r>
            <w:r w:rsidR="00C97E2B">
              <w:rPr>
                <w:kern w:val="22"/>
                <w:sz w:val="22"/>
                <w:szCs w:val="22"/>
              </w:rPr>
              <w:t>3</w:t>
            </w:r>
            <w:r w:rsidRPr="00B111FE">
              <w:rPr>
                <w:kern w:val="22"/>
                <w:sz w:val="22"/>
                <w:szCs w:val="22"/>
              </w:rPr>
              <w:t>22.00: Durable Medical Equipment, Oxygen and Respiratory Therapy Equipment)</w:t>
            </w:r>
          </w:p>
          <w:p w14:paraId="1F700A72" w14:textId="284D6F16" w:rsidR="00B111FE" w:rsidRDefault="00B111FE" w:rsidP="00116E24">
            <w:pPr>
              <w:suppressAutoHyphens/>
              <w:jc w:val="both"/>
              <w:rPr>
                <w:kern w:val="22"/>
                <w:sz w:val="22"/>
                <w:szCs w:val="22"/>
              </w:rPr>
            </w:pPr>
          </w:p>
          <w:p w14:paraId="3DAB7742" w14:textId="19AEDE59" w:rsidR="00B111FE" w:rsidRDefault="00B111FE" w:rsidP="00116E24">
            <w:pPr>
              <w:suppressAutoHyphens/>
              <w:jc w:val="both"/>
              <w:rPr>
                <w:kern w:val="22"/>
                <w:sz w:val="22"/>
                <w:szCs w:val="22"/>
              </w:rPr>
            </w:pPr>
            <w:r w:rsidRPr="00B111FE">
              <w:rPr>
                <w:kern w:val="22"/>
                <w:sz w:val="22"/>
                <w:szCs w:val="22"/>
              </w:rPr>
              <w:t>Transportation (</w:t>
            </w:r>
            <w:r w:rsidR="001A3405">
              <w:rPr>
                <w:kern w:val="22"/>
                <w:sz w:val="22"/>
                <w:szCs w:val="22"/>
              </w:rPr>
              <w:t>101</w:t>
            </w:r>
            <w:r w:rsidRPr="00B111FE">
              <w:rPr>
                <w:kern w:val="22"/>
                <w:sz w:val="22"/>
                <w:szCs w:val="22"/>
              </w:rPr>
              <w:t xml:space="preserve"> CMR </w:t>
            </w:r>
            <w:r w:rsidR="001A3405">
              <w:rPr>
                <w:kern w:val="22"/>
                <w:sz w:val="22"/>
                <w:szCs w:val="22"/>
              </w:rPr>
              <w:t>3</w:t>
            </w:r>
            <w:r w:rsidRPr="00B111FE">
              <w:rPr>
                <w:kern w:val="22"/>
                <w:sz w:val="22"/>
                <w:szCs w:val="22"/>
              </w:rPr>
              <w:t>27.00 Ambulance</w:t>
            </w:r>
            <w:r w:rsidR="001A3405">
              <w:rPr>
                <w:kern w:val="22"/>
                <w:sz w:val="22"/>
                <w:szCs w:val="22"/>
              </w:rPr>
              <w:t xml:space="preserve"> and Wheelchair Van</w:t>
            </w:r>
            <w:r w:rsidRPr="00B111FE">
              <w:rPr>
                <w:kern w:val="22"/>
                <w:sz w:val="22"/>
                <w:szCs w:val="22"/>
              </w:rPr>
              <w:t xml:space="preserve"> Services)</w:t>
            </w:r>
          </w:p>
          <w:p w14:paraId="243225F7" w14:textId="32E72DAD" w:rsidR="00B111FE" w:rsidRDefault="00B111FE" w:rsidP="00116E24">
            <w:pPr>
              <w:suppressAutoHyphens/>
              <w:jc w:val="both"/>
              <w:rPr>
                <w:kern w:val="22"/>
                <w:sz w:val="22"/>
                <w:szCs w:val="22"/>
              </w:rPr>
            </w:pPr>
          </w:p>
          <w:p w14:paraId="1153BBD9" w14:textId="12DA064C" w:rsidR="00B111FE" w:rsidRDefault="00B111FE" w:rsidP="00116E24">
            <w:pPr>
              <w:suppressAutoHyphens/>
              <w:jc w:val="both"/>
              <w:rPr>
                <w:kern w:val="22"/>
                <w:sz w:val="22"/>
                <w:szCs w:val="22"/>
              </w:rPr>
            </w:pPr>
            <w:r w:rsidRPr="00B111FE">
              <w:rPr>
                <w:kern w:val="22"/>
                <w:sz w:val="22"/>
                <w:szCs w:val="22"/>
              </w:rPr>
              <w:t>2. For waiver services where there is a comparable EOHHS Purchase of Service (POS) rate, the waiver service rate was established in regulation at the comparable POS rate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w:t>
            </w:r>
            <w:r>
              <w:rPr>
                <w:kern w:val="22"/>
                <w:sz w:val="22"/>
                <w:szCs w:val="22"/>
              </w:rPr>
              <w:t xml:space="preserve"> </w:t>
            </w:r>
            <w:r w:rsidRPr="00B111FE">
              <w:rPr>
                <w:kern w:val="22"/>
                <w:sz w:val="22"/>
                <w:szCs w:val="22"/>
              </w:rPr>
              <w:t>expenses specific to each service; and administrative allocation. EOHHS uses these line items from UFRs submitted by providers as components in the buildup for the rates for particular services by determining the average for each line item across all providers. In determining the rates for</w:t>
            </w:r>
            <w:r w:rsidR="000612B3">
              <w:rPr>
                <w:kern w:val="22"/>
                <w:sz w:val="22"/>
                <w:szCs w:val="22"/>
              </w:rPr>
              <w:t xml:space="preserve"> the services noted below</w:t>
            </w:r>
            <w:r w:rsidR="000612B3">
              <w:rPr>
                <w:rStyle w:val="CommentReference"/>
              </w:rPr>
              <w:t xml:space="preserve">, </w:t>
            </w:r>
            <w:r w:rsidRPr="00B111FE">
              <w:rPr>
                <w:kern w:val="22"/>
                <w:sz w:val="22"/>
                <w:szCs w:val="22"/>
              </w:rPr>
              <w:t>EOHHS used the most recent complete state fiscal year UFR available and determined the average across providers of that service for each line item, which are then used to build each rate.</w:t>
            </w:r>
            <w:r>
              <w:rPr>
                <w:kern w:val="22"/>
                <w:sz w:val="22"/>
                <w:szCs w:val="22"/>
              </w:rPr>
              <w:t xml:space="preserve">  </w:t>
            </w:r>
          </w:p>
          <w:p w14:paraId="27D7DD43" w14:textId="1F501581" w:rsidR="00B111FE" w:rsidRDefault="00B111FE" w:rsidP="00116E24">
            <w:pPr>
              <w:suppressAutoHyphens/>
              <w:jc w:val="both"/>
              <w:rPr>
                <w:kern w:val="22"/>
                <w:sz w:val="22"/>
                <w:szCs w:val="22"/>
              </w:rPr>
            </w:pPr>
          </w:p>
          <w:p w14:paraId="5E55B840" w14:textId="21597EB6" w:rsidR="00B111FE" w:rsidRDefault="00B111FE" w:rsidP="00116E24">
            <w:pPr>
              <w:suppressAutoHyphens/>
              <w:jc w:val="both"/>
              <w:rPr>
                <w:kern w:val="22"/>
                <w:sz w:val="22"/>
                <w:szCs w:val="22"/>
              </w:rPr>
            </w:pPr>
            <w:r w:rsidRPr="00B111FE">
              <w:rPr>
                <w:kern w:val="22"/>
                <w:sz w:val="22"/>
                <w:szCs w:val="22"/>
              </w:rPr>
              <w:t>The waiver service rate is set at the comparable EOHHS POS rate for the following waiver services:</w:t>
            </w:r>
          </w:p>
          <w:p w14:paraId="415E0DA0" w14:textId="51303F3D" w:rsidR="00AC2C7D" w:rsidRDefault="00AC2C7D" w:rsidP="00AC2C7D">
            <w:pPr>
              <w:suppressAutoHyphens/>
              <w:jc w:val="both"/>
              <w:rPr>
                <w:kern w:val="22"/>
                <w:sz w:val="22"/>
                <w:szCs w:val="22"/>
              </w:rPr>
            </w:pPr>
            <w:r w:rsidRPr="00C749C3">
              <w:rPr>
                <w:kern w:val="22"/>
                <w:sz w:val="22"/>
                <w:szCs w:val="22"/>
              </w:rPr>
              <w:t>Community Based Day Supports (101 CMR 415.00: Rates for Community-Based Day Support Services)</w:t>
            </w:r>
          </w:p>
          <w:p w14:paraId="404955D3" w14:textId="77777777" w:rsidR="00F321A6" w:rsidRDefault="00F321A6" w:rsidP="00AC2C7D">
            <w:pPr>
              <w:suppressAutoHyphens/>
              <w:jc w:val="both"/>
              <w:rPr>
                <w:kern w:val="22"/>
                <w:sz w:val="22"/>
                <w:szCs w:val="22"/>
              </w:rPr>
            </w:pPr>
          </w:p>
          <w:p w14:paraId="1B0A785B" w14:textId="79FF6C2B" w:rsidR="00F321A6" w:rsidRDefault="00F321A6" w:rsidP="00F321A6">
            <w:pPr>
              <w:rPr>
                <w:kern w:val="22"/>
                <w:sz w:val="22"/>
                <w:szCs w:val="22"/>
              </w:rPr>
            </w:pPr>
            <w:r w:rsidRPr="00AB7C5D">
              <w:rPr>
                <w:kern w:val="22"/>
                <w:sz w:val="22"/>
                <w:szCs w:val="22"/>
              </w:rPr>
              <w:t>Community Behavioral Health Support and Navigation (101 CMR 4</w:t>
            </w:r>
            <w:r w:rsidR="00884CA2">
              <w:rPr>
                <w:kern w:val="22"/>
                <w:sz w:val="22"/>
                <w:szCs w:val="22"/>
              </w:rPr>
              <w:t>44</w:t>
            </w:r>
            <w:r w:rsidRPr="00AB7C5D">
              <w:rPr>
                <w:kern w:val="22"/>
                <w:sz w:val="22"/>
                <w:szCs w:val="22"/>
              </w:rPr>
              <w:t xml:space="preserve">.00: Rates for Certain </w:t>
            </w:r>
            <w:r w:rsidR="003D0488" w:rsidRPr="003D0488">
              <w:rPr>
                <w:kern w:val="22"/>
                <w:sz w:val="22"/>
                <w:szCs w:val="22"/>
              </w:rPr>
              <w:t>Substance-Related and Addictive Disorders Programs</w:t>
            </w:r>
            <w:r w:rsidRPr="00AB7C5D">
              <w:rPr>
                <w:kern w:val="22"/>
                <w:sz w:val="22"/>
                <w:szCs w:val="22"/>
              </w:rPr>
              <w:t>)</w:t>
            </w:r>
          </w:p>
          <w:p w14:paraId="65F9F5F8" w14:textId="77777777" w:rsidR="00AC2C7D" w:rsidRDefault="00AC2C7D" w:rsidP="00116E24">
            <w:pPr>
              <w:suppressAutoHyphens/>
              <w:jc w:val="both"/>
              <w:rPr>
                <w:kern w:val="22"/>
                <w:sz w:val="22"/>
                <w:szCs w:val="22"/>
              </w:rPr>
            </w:pPr>
          </w:p>
          <w:p w14:paraId="5C21F0BB" w14:textId="414FF79B" w:rsidR="00BD3C27" w:rsidRDefault="00BD3C27" w:rsidP="00BD3C27">
            <w:pPr>
              <w:suppressAutoHyphens/>
              <w:jc w:val="both"/>
              <w:rPr>
                <w:kern w:val="22"/>
                <w:sz w:val="22"/>
                <w:szCs w:val="22"/>
              </w:rPr>
            </w:pPr>
            <w:r w:rsidRPr="00430B06">
              <w:rPr>
                <w:kern w:val="22"/>
                <w:sz w:val="22"/>
                <w:szCs w:val="22"/>
              </w:rPr>
              <w:t>Individual Support and Community Habilitation (101 CMR 423.00: Rates for Certain In-Home Basic Living Supports)</w:t>
            </w:r>
          </w:p>
          <w:p w14:paraId="6ADA8B1B" w14:textId="77777777" w:rsidR="00BD3C27" w:rsidRDefault="00BD3C27" w:rsidP="00BD3C27">
            <w:pPr>
              <w:suppressAutoHyphens/>
              <w:jc w:val="both"/>
              <w:rPr>
                <w:kern w:val="22"/>
                <w:sz w:val="22"/>
                <w:szCs w:val="22"/>
              </w:rPr>
            </w:pPr>
          </w:p>
          <w:p w14:paraId="1D1D29A0" w14:textId="77777777" w:rsidR="00BD3C27" w:rsidRDefault="00BD3C27" w:rsidP="00BD3C27">
            <w:pPr>
              <w:rPr>
                <w:kern w:val="22"/>
                <w:sz w:val="22"/>
                <w:szCs w:val="22"/>
              </w:rPr>
            </w:pPr>
            <w:r w:rsidRPr="00AB7C5D">
              <w:rPr>
                <w:kern w:val="22"/>
                <w:sz w:val="22"/>
                <w:szCs w:val="22"/>
              </w:rPr>
              <w:t>Peer Support (101 CMR 414.00: Rates for Family Stabilization Services)</w:t>
            </w:r>
          </w:p>
          <w:p w14:paraId="414D2937" w14:textId="77777777" w:rsidR="00AC2C7D" w:rsidRDefault="00AC2C7D" w:rsidP="00BD3C27">
            <w:pPr>
              <w:rPr>
                <w:kern w:val="22"/>
                <w:sz w:val="22"/>
                <w:szCs w:val="22"/>
              </w:rPr>
            </w:pPr>
          </w:p>
          <w:p w14:paraId="3D762A3E" w14:textId="1B59E36D" w:rsidR="00BD3C27" w:rsidRDefault="00AC2C7D" w:rsidP="00AC2C7D">
            <w:pPr>
              <w:rPr>
                <w:kern w:val="22"/>
                <w:sz w:val="22"/>
                <w:szCs w:val="22"/>
              </w:rPr>
            </w:pPr>
            <w:r>
              <w:rPr>
                <w:kern w:val="22"/>
                <w:sz w:val="22"/>
                <w:szCs w:val="22"/>
              </w:rPr>
              <w:lastRenderedPageBreak/>
              <w:t xml:space="preserve">Residential </w:t>
            </w:r>
            <w:r w:rsidRPr="00AB7C5D">
              <w:rPr>
                <w:kern w:val="22"/>
                <w:sz w:val="22"/>
                <w:szCs w:val="22"/>
              </w:rPr>
              <w:t xml:space="preserve">Family Training (101 CMR 414.00: Rates for Family Stabilization Services; Family Training rate) </w:t>
            </w:r>
          </w:p>
          <w:p w14:paraId="0AFDD1FB" w14:textId="77777777" w:rsidR="00341F22" w:rsidRDefault="00341F22" w:rsidP="00116E24">
            <w:pPr>
              <w:suppressAutoHyphens/>
              <w:jc w:val="both"/>
              <w:rPr>
                <w:kern w:val="22"/>
                <w:sz w:val="22"/>
                <w:szCs w:val="22"/>
              </w:rPr>
            </w:pPr>
          </w:p>
          <w:p w14:paraId="7FD08375" w14:textId="42F6F8C0" w:rsidR="00B111FE" w:rsidRDefault="00C749C3" w:rsidP="00116E24">
            <w:pPr>
              <w:suppressAutoHyphens/>
              <w:jc w:val="both"/>
              <w:rPr>
                <w:kern w:val="22"/>
                <w:sz w:val="22"/>
                <w:szCs w:val="22"/>
              </w:rPr>
            </w:pPr>
            <w:r w:rsidRPr="00C749C3">
              <w:rPr>
                <w:kern w:val="22"/>
                <w:sz w:val="22"/>
                <w:szCs w:val="22"/>
              </w:rPr>
              <w:t>Residential Habilitation (101 CMR 420.00 Rates for Adult Long-Term Residential Services)</w:t>
            </w:r>
          </w:p>
          <w:p w14:paraId="7A7AF671" w14:textId="5A4D598A" w:rsidR="00C749C3" w:rsidRDefault="00C749C3" w:rsidP="00116E24">
            <w:pPr>
              <w:suppressAutoHyphens/>
              <w:jc w:val="both"/>
              <w:rPr>
                <w:kern w:val="22"/>
                <w:sz w:val="22"/>
                <w:szCs w:val="22"/>
              </w:rPr>
            </w:pPr>
          </w:p>
          <w:p w14:paraId="6470F326" w14:textId="19F95537" w:rsidR="00C749C3" w:rsidRDefault="00C749C3" w:rsidP="00116E24">
            <w:pPr>
              <w:suppressAutoHyphens/>
              <w:jc w:val="both"/>
              <w:rPr>
                <w:kern w:val="22"/>
                <w:sz w:val="22"/>
                <w:szCs w:val="22"/>
              </w:rPr>
            </w:pPr>
            <w:r w:rsidRPr="00C749C3">
              <w:rPr>
                <w:kern w:val="22"/>
                <w:sz w:val="22"/>
                <w:szCs w:val="22"/>
              </w:rPr>
              <w:t>Shared Living – 24 Hour Supports (101 CMR 411.00 Rates for Certain Placement</w:t>
            </w:r>
            <w:r w:rsidR="0091473A">
              <w:rPr>
                <w:kern w:val="22"/>
                <w:sz w:val="22"/>
                <w:szCs w:val="22"/>
              </w:rPr>
              <w:t>,</w:t>
            </w:r>
            <w:r w:rsidRPr="00C749C3">
              <w:rPr>
                <w:kern w:val="22"/>
                <w:sz w:val="22"/>
                <w:szCs w:val="22"/>
              </w:rPr>
              <w:t xml:space="preserve"> Support</w:t>
            </w:r>
            <w:r w:rsidR="0025305B">
              <w:rPr>
                <w:kern w:val="22"/>
                <w:sz w:val="22"/>
                <w:szCs w:val="22"/>
              </w:rPr>
              <w:t xml:space="preserve"> and Shared Living</w:t>
            </w:r>
            <w:r w:rsidRPr="00C749C3">
              <w:rPr>
                <w:kern w:val="22"/>
                <w:sz w:val="22"/>
                <w:szCs w:val="22"/>
              </w:rPr>
              <w:t xml:space="preserve"> Services)</w:t>
            </w:r>
          </w:p>
          <w:p w14:paraId="714405B6" w14:textId="77777777" w:rsidR="005F077C" w:rsidRDefault="005F077C" w:rsidP="00116E24">
            <w:pPr>
              <w:suppressAutoHyphens/>
              <w:jc w:val="both"/>
              <w:rPr>
                <w:kern w:val="22"/>
                <w:sz w:val="22"/>
                <w:szCs w:val="22"/>
              </w:rPr>
            </w:pPr>
          </w:p>
          <w:p w14:paraId="51DEB1A4" w14:textId="26F2C6FD" w:rsidR="005F077C" w:rsidRDefault="005F077C" w:rsidP="009029D2">
            <w:pPr>
              <w:rPr>
                <w:kern w:val="22"/>
                <w:sz w:val="22"/>
                <w:szCs w:val="22"/>
              </w:rPr>
            </w:pPr>
            <w:r>
              <w:rPr>
                <w:kern w:val="22"/>
                <w:sz w:val="22"/>
                <w:szCs w:val="22"/>
              </w:rPr>
              <w:t>Supported Employment (101 CMR 419.00: Rates for Supported Employment Services)</w:t>
            </w:r>
          </w:p>
          <w:p w14:paraId="1D7503D0" w14:textId="77777777" w:rsidR="007C052F" w:rsidRDefault="007C052F" w:rsidP="009029D2">
            <w:pPr>
              <w:rPr>
                <w:kern w:val="22"/>
                <w:sz w:val="22"/>
                <w:szCs w:val="22"/>
              </w:rPr>
            </w:pPr>
          </w:p>
          <w:p w14:paraId="41DAA504" w14:textId="2D391C43" w:rsidR="007C052F" w:rsidRPr="007C052F" w:rsidRDefault="007C052F" w:rsidP="007C052F">
            <w:pPr>
              <w:suppressAutoHyphens/>
              <w:jc w:val="both"/>
              <w:rPr>
                <w:bCs/>
                <w:kern w:val="22"/>
                <w:sz w:val="22"/>
                <w:szCs w:val="22"/>
              </w:rPr>
            </w:pPr>
            <w:r>
              <w:rPr>
                <w:kern w:val="22"/>
                <w:sz w:val="22"/>
                <w:szCs w:val="22"/>
              </w:rPr>
              <w:t>Assistive Technology - evaluation and training (101 CMR 423.0</w:t>
            </w:r>
            <w:r w:rsidRPr="00257C03">
              <w:rPr>
                <w:b/>
                <w:bCs/>
                <w:kern w:val="22"/>
                <w:sz w:val="22"/>
                <w:szCs w:val="22"/>
              </w:rPr>
              <w:t>0</w:t>
            </w:r>
            <w:r w:rsidRPr="009C3B5E">
              <w:rPr>
                <w:b/>
                <w:bCs/>
                <w:kern w:val="22"/>
                <w:sz w:val="22"/>
                <w:szCs w:val="22"/>
              </w:rPr>
              <w:t xml:space="preserve">: </w:t>
            </w:r>
            <w:r w:rsidRPr="009C3B5E">
              <w:rPr>
                <w:bCs/>
                <w:kern w:val="22"/>
                <w:sz w:val="22"/>
                <w:szCs w:val="22"/>
              </w:rPr>
              <w:t xml:space="preserve">Rates for Certain In-Home Basic Living Supports) </w:t>
            </w:r>
          </w:p>
          <w:p w14:paraId="657B4C5F" w14:textId="462DD724" w:rsidR="00C749C3" w:rsidRDefault="00C749C3" w:rsidP="00116E24">
            <w:pPr>
              <w:suppressAutoHyphens/>
              <w:jc w:val="both"/>
              <w:rPr>
                <w:kern w:val="22"/>
                <w:sz w:val="22"/>
                <w:szCs w:val="22"/>
              </w:rPr>
            </w:pPr>
          </w:p>
          <w:p w14:paraId="5E04AA7C" w14:textId="7593AFAB" w:rsidR="00C749C3" w:rsidRDefault="00C749C3" w:rsidP="00116E24">
            <w:pPr>
              <w:suppressAutoHyphens/>
              <w:jc w:val="both"/>
              <w:rPr>
                <w:kern w:val="22"/>
                <w:sz w:val="22"/>
                <w:szCs w:val="22"/>
              </w:rPr>
            </w:pPr>
            <w:r w:rsidRPr="00C749C3">
              <w:rPr>
                <w:kern w:val="22"/>
                <w:sz w:val="22"/>
                <w:szCs w:val="22"/>
              </w:rPr>
              <w:t>3. For waiver services in which there is no comparable state plan or EOHHS POS rate, a rate for the waiver service was developed and established under 101 CMR 359.00 after public hearing pursuant to MGL Chapter 118E, Section 13D, and as described below. .</w:t>
            </w:r>
            <w:r>
              <w:rPr>
                <w:kern w:val="22"/>
                <w:sz w:val="22"/>
                <w:szCs w:val="22"/>
              </w:rPr>
              <w:t xml:space="preserve">      </w:t>
            </w:r>
          </w:p>
          <w:p w14:paraId="362E8BE9" w14:textId="32BA4CDA" w:rsidR="00C749C3" w:rsidRDefault="00C749C3" w:rsidP="00116E24">
            <w:pPr>
              <w:suppressAutoHyphens/>
              <w:jc w:val="both"/>
              <w:rPr>
                <w:kern w:val="22"/>
                <w:sz w:val="22"/>
                <w:szCs w:val="22"/>
              </w:rPr>
            </w:pPr>
          </w:p>
          <w:p w14:paraId="1D0C1745" w14:textId="2FBA6CA9" w:rsidR="002E2E5B" w:rsidRDefault="002E2E5B" w:rsidP="00116E24">
            <w:pPr>
              <w:suppressAutoHyphens/>
              <w:jc w:val="both"/>
              <w:rPr>
                <w:kern w:val="22"/>
                <w:sz w:val="22"/>
                <w:szCs w:val="22"/>
              </w:rPr>
            </w:pPr>
            <w:r w:rsidRPr="002E2E5B">
              <w:rPr>
                <w:kern w:val="22"/>
                <w:sz w:val="22"/>
                <w:szCs w:val="22"/>
              </w:rPr>
              <w:t>Rates for Assisted Living,</w:t>
            </w:r>
            <w:r w:rsidR="004602E7">
              <w:rPr>
                <w:kern w:val="22"/>
                <w:sz w:val="22"/>
                <w:szCs w:val="22"/>
              </w:rPr>
              <w:t xml:space="preserve"> </w:t>
            </w:r>
            <w:r w:rsidR="004602E7" w:rsidRPr="002E2E5B">
              <w:rPr>
                <w:kern w:val="22"/>
                <w:sz w:val="22"/>
                <w:szCs w:val="22"/>
              </w:rPr>
              <w:t>Day Services</w:t>
            </w:r>
            <w:r w:rsidRPr="002E2E5B">
              <w:rPr>
                <w:kern w:val="22"/>
                <w:sz w:val="22"/>
                <w:szCs w:val="22"/>
              </w:rPr>
              <w:t xml:space="preserve"> and Prevocational Services set in 101 CMR 359.00 were updated from prior rates by applying a prospective CAF of 2.14%, with a base period of 2020 Q2 and a prospective rate period of 2020 Q3 through 2022 Q2. The CAF is based on the Massachusetts Consumer Price Index for Spring 2019 optimistic forecast provided by IHS Markit Economics.</w:t>
            </w:r>
          </w:p>
          <w:p w14:paraId="411CB9F5" w14:textId="77777777" w:rsidR="002A6FD5" w:rsidRDefault="002A6FD5" w:rsidP="00116E24">
            <w:pPr>
              <w:suppressAutoHyphens/>
              <w:jc w:val="both"/>
              <w:rPr>
                <w:kern w:val="22"/>
                <w:sz w:val="22"/>
                <w:szCs w:val="22"/>
              </w:rPr>
            </w:pPr>
          </w:p>
          <w:p w14:paraId="18C6830F" w14:textId="77777777" w:rsidR="002A6FD5" w:rsidRDefault="002A6FD5" w:rsidP="002A6FD5">
            <w:pPr>
              <w:suppressAutoHyphens/>
              <w:jc w:val="both"/>
              <w:rPr>
                <w:kern w:val="22"/>
                <w:sz w:val="22"/>
                <w:szCs w:val="22"/>
              </w:rPr>
            </w:pPr>
            <w:r w:rsidRPr="00982E2F">
              <w:rPr>
                <w:kern w:val="22"/>
                <w:sz w:val="22"/>
                <w:szCs w:val="22"/>
              </w:rPr>
              <w:t>Rates for Orientation and Mobility services set in 101 CMR 359.00 were updated using calendar year (CY) 2019 Medicare Resource-Based Relative Value Scale system, which calculates service rates by multiplying the CY2019 Medicare conversion factor, a standard dollar value, by the Medicare-assigned relative value units for the service.</w:t>
            </w:r>
          </w:p>
          <w:p w14:paraId="31800EDA" w14:textId="77777777" w:rsidR="002A6FD5" w:rsidRDefault="002A6FD5" w:rsidP="00116E24">
            <w:pPr>
              <w:suppressAutoHyphens/>
              <w:jc w:val="both"/>
              <w:rPr>
                <w:kern w:val="22"/>
                <w:sz w:val="22"/>
                <w:szCs w:val="22"/>
              </w:rPr>
            </w:pPr>
          </w:p>
          <w:p w14:paraId="45F06F14" w14:textId="77777777" w:rsidR="002E2E5B" w:rsidRDefault="002E2E5B" w:rsidP="00116E24">
            <w:pPr>
              <w:suppressAutoHyphens/>
              <w:jc w:val="both"/>
              <w:rPr>
                <w:kern w:val="22"/>
                <w:sz w:val="22"/>
                <w:szCs w:val="22"/>
              </w:rPr>
            </w:pPr>
          </w:p>
          <w:p w14:paraId="09E0115C" w14:textId="77777777" w:rsidR="00982E2F" w:rsidRDefault="00982E2F" w:rsidP="00116E24">
            <w:pPr>
              <w:suppressAutoHyphens/>
              <w:jc w:val="both"/>
              <w:rPr>
                <w:kern w:val="22"/>
                <w:sz w:val="22"/>
                <w:szCs w:val="22"/>
              </w:rPr>
            </w:pPr>
          </w:p>
          <w:p w14:paraId="06F2B9CF" w14:textId="77777777" w:rsidR="00C749C3" w:rsidRDefault="00C749C3" w:rsidP="00116E24">
            <w:pPr>
              <w:suppressAutoHyphens/>
              <w:jc w:val="both"/>
              <w:rPr>
                <w:kern w:val="22"/>
                <w:sz w:val="22"/>
                <w:szCs w:val="22"/>
              </w:rPr>
            </w:pPr>
          </w:p>
          <w:p w14:paraId="4AC6A72B" w14:textId="72BDD4C6" w:rsidR="001C03A1" w:rsidRDefault="001C03A1" w:rsidP="001617B6">
            <w:pPr>
              <w:suppressAutoHyphens/>
              <w:rPr>
                <w:kern w:val="22"/>
                <w:sz w:val="22"/>
                <w:szCs w:val="22"/>
              </w:rPr>
            </w:pPr>
            <w:r w:rsidRPr="001C03A1">
              <w:rPr>
                <w:kern w:val="22"/>
                <w:sz w:val="22"/>
                <w:szCs w:val="22"/>
              </w:rPr>
              <w:t xml:space="preserve">4. </w:t>
            </w:r>
            <w:r w:rsidR="005D6BD8" w:rsidRPr="00B064E2">
              <w:rPr>
                <w:kern w:val="22"/>
                <w:sz w:val="22"/>
                <w:szCs w:val="22"/>
              </w:rPr>
              <w:t>Assistive Technology</w:t>
            </w:r>
            <w:r w:rsidR="00C36497">
              <w:rPr>
                <w:kern w:val="22"/>
                <w:sz w:val="22"/>
                <w:szCs w:val="22"/>
              </w:rPr>
              <w:t xml:space="preserve"> </w:t>
            </w:r>
            <w:r w:rsidR="002949ED">
              <w:rPr>
                <w:kern w:val="22"/>
                <w:sz w:val="22"/>
                <w:szCs w:val="22"/>
              </w:rPr>
              <w:t xml:space="preserve">- </w:t>
            </w:r>
            <w:r w:rsidR="00C36497">
              <w:rPr>
                <w:kern w:val="22"/>
                <w:sz w:val="22"/>
                <w:szCs w:val="22"/>
              </w:rPr>
              <w:t>devices</w:t>
            </w:r>
            <w:r w:rsidR="00D509EC">
              <w:rPr>
                <w:kern w:val="22"/>
                <w:sz w:val="22"/>
                <w:szCs w:val="22"/>
              </w:rPr>
              <w:t xml:space="preserve">, </w:t>
            </w:r>
            <w:r w:rsidR="000C221F" w:rsidRPr="00560908">
              <w:rPr>
                <w:kern w:val="22"/>
                <w:sz w:val="22"/>
                <w:szCs w:val="22"/>
              </w:rPr>
              <w:t xml:space="preserve">Home Accessibility Adaptations, </w:t>
            </w:r>
            <w:r w:rsidR="00D509EC">
              <w:rPr>
                <w:kern w:val="22"/>
                <w:sz w:val="22"/>
                <w:szCs w:val="22"/>
              </w:rPr>
              <w:t xml:space="preserve">and </w:t>
            </w:r>
            <w:r w:rsidRPr="001C03A1">
              <w:rPr>
                <w:kern w:val="22"/>
                <w:sz w:val="22"/>
                <w:szCs w:val="22"/>
              </w:rPr>
              <w:t>Transitional Assistance</w:t>
            </w:r>
            <w:r w:rsidR="00D509EC">
              <w:rPr>
                <w:kern w:val="22"/>
                <w:sz w:val="22"/>
                <w:szCs w:val="22"/>
              </w:rPr>
              <w:t xml:space="preserve"> </w:t>
            </w:r>
            <w:r w:rsidR="00A07256">
              <w:rPr>
                <w:kern w:val="22"/>
                <w:sz w:val="22"/>
                <w:szCs w:val="22"/>
              </w:rPr>
              <w:t>are</w:t>
            </w:r>
            <w:r w:rsidRPr="001C03A1">
              <w:rPr>
                <w:kern w:val="22"/>
                <w:sz w:val="22"/>
                <w:szCs w:val="22"/>
              </w:rPr>
              <w:t xml:space="preserve"> paid at Individual Consideration (IC). Where IC rates are designated, the appropriate payment rate is determined in accordance with the following standards and criteria established in 101 CMR 359.00: </w:t>
            </w:r>
          </w:p>
          <w:p w14:paraId="46D19B2D" w14:textId="77777777" w:rsidR="001C03A1" w:rsidRDefault="001C03A1" w:rsidP="001617B6">
            <w:pPr>
              <w:suppressAutoHyphens/>
              <w:rPr>
                <w:kern w:val="22"/>
                <w:sz w:val="22"/>
                <w:szCs w:val="22"/>
              </w:rPr>
            </w:pPr>
            <w:r w:rsidRPr="001C03A1">
              <w:rPr>
                <w:kern w:val="22"/>
                <w:sz w:val="22"/>
                <w:szCs w:val="22"/>
              </w:rPr>
              <w:t xml:space="preserve">(a) the amount of time required to complete the service or item; </w:t>
            </w:r>
          </w:p>
          <w:p w14:paraId="59E3612D" w14:textId="77777777" w:rsidR="001C03A1" w:rsidRDefault="001C03A1" w:rsidP="001617B6">
            <w:pPr>
              <w:suppressAutoHyphens/>
              <w:rPr>
                <w:kern w:val="22"/>
                <w:sz w:val="22"/>
                <w:szCs w:val="22"/>
              </w:rPr>
            </w:pPr>
            <w:r w:rsidRPr="001C03A1">
              <w:rPr>
                <w:kern w:val="22"/>
                <w:sz w:val="22"/>
                <w:szCs w:val="22"/>
              </w:rPr>
              <w:t xml:space="preserve">(b) the degree of skill required to complete the service or item; </w:t>
            </w:r>
          </w:p>
          <w:p w14:paraId="2C56538F" w14:textId="77777777" w:rsidR="001C03A1" w:rsidRDefault="001C03A1" w:rsidP="001617B6">
            <w:pPr>
              <w:suppressAutoHyphens/>
              <w:rPr>
                <w:kern w:val="22"/>
                <w:sz w:val="22"/>
                <w:szCs w:val="22"/>
              </w:rPr>
            </w:pPr>
            <w:r w:rsidRPr="001C03A1">
              <w:rPr>
                <w:kern w:val="22"/>
                <w:sz w:val="22"/>
                <w:szCs w:val="22"/>
              </w:rPr>
              <w:t xml:space="preserve">(c) the severity or complexity of the service or item; </w:t>
            </w:r>
          </w:p>
          <w:p w14:paraId="00D61680" w14:textId="77777777" w:rsidR="001C03A1" w:rsidRDefault="001C03A1" w:rsidP="001617B6">
            <w:pPr>
              <w:suppressAutoHyphens/>
              <w:rPr>
                <w:kern w:val="22"/>
                <w:sz w:val="22"/>
                <w:szCs w:val="22"/>
              </w:rPr>
            </w:pPr>
            <w:r w:rsidRPr="001C03A1">
              <w:rPr>
                <w:kern w:val="22"/>
                <w:sz w:val="22"/>
                <w:szCs w:val="22"/>
              </w:rPr>
              <w:t xml:space="preserve">(d) the lowest price charged or accepted from any payer for the same or similar service or item, including, but not limited to any shelf price, sale price, advertised price, or other price reasonably obtained by a competitive market for the service or item; and </w:t>
            </w:r>
          </w:p>
          <w:p w14:paraId="4F7A02E7" w14:textId="77777777" w:rsidR="00BA55BF" w:rsidRDefault="001C03A1" w:rsidP="001617B6">
            <w:pPr>
              <w:suppressAutoHyphens/>
              <w:rPr>
                <w:kern w:val="22"/>
                <w:sz w:val="22"/>
                <w:szCs w:val="22"/>
              </w:rPr>
            </w:pPr>
            <w:r w:rsidRPr="001C03A1">
              <w:rPr>
                <w:kern w:val="22"/>
                <w:sz w:val="22"/>
                <w:szCs w:val="22"/>
              </w:rPr>
              <w:t>(e) the established rates, policies, procedures, and practices of any other purchasing governmental unit in purchasing the same or similar services or items.</w:t>
            </w:r>
          </w:p>
          <w:p w14:paraId="7DCC72E4" w14:textId="77777777" w:rsidR="001C03A1" w:rsidRDefault="001C03A1" w:rsidP="001617B6">
            <w:pPr>
              <w:suppressAutoHyphens/>
              <w:rPr>
                <w:kern w:val="22"/>
                <w:sz w:val="22"/>
                <w:szCs w:val="22"/>
              </w:rPr>
            </w:pPr>
          </w:p>
          <w:p w14:paraId="730724CE" w14:textId="77777777" w:rsidR="001C03A1" w:rsidRDefault="001C03A1" w:rsidP="001617B6">
            <w:pPr>
              <w:suppressAutoHyphens/>
              <w:rPr>
                <w:kern w:val="22"/>
                <w:sz w:val="22"/>
                <w:szCs w:val="22"/>
              </w:rPr>
            </w:pPr>
            <w:r w:rsidRPr="001C03A1">
              <w:rPr>
                <w:kern w:val="22"/>
                <w:sz w:val="22"/>
                <w:szCs w:val="22"/>
              </w:rPr>
              <w:t>All costs that are not eligible for federal financial participation, such as room and board, are specifically excluded from the rate computation of any waiver services.</w:t>
            </w:r>
          </w:p>
          <w:p w14:paraId="70728AED" w14:textId="77777777" w:rsidR="001C03A1" w:rsidRDefault="001C03A1" w:rsidP="001617B6">
            <w:pPr>
              <w:suppressAutoHyphens/>
              <w:rPr>
                <w:kern w:val="22"/>
                <w:sz w:val="22"/>
                <w:szCs w:val="22"/>
              </w:rPr>
            </w:pPr>
          </w:p>
          <w:p w14:paraId="1A2C5049" w14:textId="066042F0" w:rsidR="001C03A1" w:rsidRPr="009C20BC" w:rsidRDefault="001C03A1" w:rsidP="001617B6">
            <w:pPr>
              <w:suppressAutoHyphens/>
              <w:rPr>
                <w:kern w:val="22"/>
                <w:sz w:val="22"/>
                <w:szCs w:val="22"/>
              </w:rPr>
            </w:pPr>
            <w:r w:rsidRPr="001C03A1">
              <w:rPr>
                <w:kern w:val="22"/>
                <w:sz w:val="22"/>
                <w:szCs w:val="22"/>
              </w:rPr>
              <w:t>The waiver case manager will inform the participant of the availability of information about waiver services payment rates and 101 CMR 359.00.</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lastRenderedPageBreak/>
        <w:t>b.</w:t>
      </w:r>
      <w:r w:rsidRPr="009C20BC">
        <w:rPr>
          <w:b/>
          <w:kern w:val="22"/>
          <w:sz w:val="22"/>
          <w:szCs w:val="22"/>
        </w:rPr>
        <w:tab/>
        <w:t xml:space="preserve">Flow of </w:t>
      </w:r>
      <w:smartTag w:uri="urn:schemas-microsoft-com:office:smarttags" w:element="City">
        <w:smartTag w:uri="urn:schemas-microsoft-com:office:smarttags" w:element="place">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D00275" w14:textId="7798B0A8" w:rsidR="007C4DDC"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 xml:space="preserve">The Administrative Service Organization reviews all claims prior to submission, comparing the services billed with the services authorized in the waiver Plan of Care (POC). If any discrepancy is noted the ASO will report the error to DDS and/or the service provider and the services will only be claimed upon reconciliation of the discrepancy. Claims that cannot be reconciled will be reported to DDS. Once reconciled the ASO will submit claims for all services (except </w:t>
            </w:r>
            <w:r w:rsidR="00785709" w:rsidRPr="00560908">
              <w:rPr>
                <w:kern w:val="22"/>
                <w:sz w:val="22"/>
                <w:szCs w:val="22"/>
              </w:rPr>
              <w:t>Home Accessibility Adaptations</w:t>
            </w:r>
            <w:r w:rsidR="00785709">
              <w:rPr>
                <w:kern w:val="22"/>
                <w:sz w:val="22"/>
                <w:szCs w:val="22"/>
              </w:rPr>
              <w:t xml:space="preserve">, </w:t>
            </w:r>
            <w:r w:rsidRPr="009010E6">
              <w:rPr>
                <w:kern w:val="22"/>
                <w:sz w:val="22"/>
                <w:szCs w:val="22"/>
              </w:rPr>
              <w:t xml:space="preserve">Residential Habilitation, Shared Living - 24 Hour Supports and Transitional Assistance </w:t>
            </w:r>
            <w:r w:rsidR="007C052F">
              <w:rPr>
                <w:kern w:val="22"/>
                <w:sz w:val="22"/>
                <w:szCs w:val="22"/>
              </w:rPr>
              <w:t>Services</w:t>
            </w:r>
            <w:r w:rsidRPr="009010E6">
              <w:rPr>
                <w:kern w:val="22"/>
                <w:sz w:val="22"/>
                <w:szCs w:val="22"/>
              </w:rPr>
              <w:t>) to the MMIS which will process and pay claims as appropriate. Prior to payment, the MMIS system verifies each participant’s MassHealth eligibility. Claims payments will be made directly to the waiver service providers.</w:t>
            </w:r>
          </w:p>
          <w:p w14:paraId="3630C806"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AC9F6BA"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Payment of provider claims for waiver services are made in accordance with Medicaid timeframes and promptness requirements.</w:t>
            </w:r>
          </w:p>
          <w:p w14:paraId="2D0D3CAD"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9ACC8B0" w14:textId="77777777" w:rsidR="00D43477"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 xml:space="preserve">Providers of Residential Habilitation and Shared Living - 24 Hour Supports are reimbursed by DDS on a monthly basis subsequent to the provision of services and upon receipt of an electronic invoice through the Electronic Invoice Management System (EIM). </w:t>
            </w:r>
          </w:p>
          <w:p w14:paraId="104D4620" w14:textId="77777777" w:rsidR="00D43477" w:rsidRDefault="00D43477"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EFC45EB" w14:textId="273E00B8" w:rsidR="000C6A0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 xml:space="preserve">Providers of </w:t>
            </w:r>
            <w:r w:rsidR="006A73AD" w:rsidRPr="00560908">
              <w:rPr>
                <w:kern w:val="22"/>
                <w:sz w:val="22"/>
                <w:szCs w:val="22"/>
              </w:rPr>
              <w:t>Home Accessibility Adaptations</w:t>
            </w:r>
            <w:r w:rsidR="006A73AD" w:rsidRPr="009010E6">
              <w:rPr>
                <w:kern w:val="22"/>
                <w:sz w:val="22"/>
                <w:szCs w:val="22"/>
              </w:rPr>
              <w:t xml:space="preserve"> </w:t>
            </w:r>
            <w:r w:rsidR="006A73AD">
              <w:rPr>
                <w:kern w:val="22"/>
                <w:sz w:val="22"/>
                <w:szCs w:val="22"/>
              </w:rPr>
              <w:t xml:space="preserve">and </w:t>
            </w:r>
            <w:r w:rsidRPr="009010E6">
              <w:rPr>
                <w:kern w:val="22"/>
                <w:sz w:val="22"/>
                <w:szCs w:val="22"/>
              </w:rPr>
              <w:t xml:space="preserve">Transitional Assistance services are reimbursed by MRC on a monthly basis subsequent to the provision of services and upon receipt of an electronic invoice through the EIM. </w:t>
            </w:r>
          </w:p>
          <w:p w14:paraId="7FCE986D" w14:textId="77777777" w:rsidR="000C6A06" w:rsidRDefault="000C6A0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9D3F25" w14:textId="0B05AFDC"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lastRenderedPageBreak/>
              <w:t>DDS and MRC review and approve invoices with information from case managers and the EIM or the Massachusetts Management Accounting and Reporting System (MMARS).</w:t>
            </w:r>
          </w:p>
          <w:p w14:paraId="5B9121FA"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07C78D5"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C751D3F" w14:textId="77777777" w:rsidR="009010E6"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Residential Habilitation and Shared Living - 24 Hour Supports expenditure reports are then generated and processed, and are submitted to MMIS to determine Federal Financial Participation (FFP) amounts. Claims for Residential Habilitation and Shared Living - 24 Hour Supports services are adjudicated through the state's approved MMIS system. Once the claims have been adjudicated through the CMS approved MMIS system, which validates that the claims are eligible for FFP, the expenditures for waiver services are reported on the CMS 64 report. On a routine basis, at a minimum, quarterly, the claim data is electronically submitted to MMIS for claim editing and processing for eligible participants and expenditures.</w:t>
            </w:r>
          </w:p>
          <w:p w14:paraId="2227891A" w14:textId="77777777" w:rsidR="00F602B0" w:rsidRDefault="00F602B0"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5467976" w14:textId="3C9798B4" w:rsidR="009010E6" w:rsidRDefault="00F602B0"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9116E">
              <w:rPr>
                <w:kern w:val="22"/>
                <w:sz w:val="22"/>
                <w:szCs w:val="22"/>
              </w:rPr>
              <w:t xml:space="preserve">When a participant chooses one of the Participant Directed Services listed in Appendix E-1, the Participant Directed Service will be included in the participant's Plan of Care (POC). The POC will include the frequency and duration of the authorized Participant Directed Service. The participant will submit their timesheet weekly to the Financial Management Service (FMS) for each worker who provided Participant Directed Services. The FMS will then submit a claim to MMIS for the Participant Directed Service. MMIS will generate payment to the FMS. The FMS will issue appropriate checks in the name of the worker and will mail the check to the MFP waiver participant who will distribute the check to the worker. The worker may elect, as most workers do, to have the FMS direct deposit payment into the worker’s bank account in which case, the participant will notify the FMS to do so. </w:t>
            </w:r>
          </w:p>
          <w:p w14:paraId="7F415C85" w14:textId="75489F86" w:rsidR="009010E6" w:rsidRPr="009C20BC" w:rsidRDefault="009010E6"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9010E6">
              <w:rPr>
                <w:kern w:val="22"/>
                <w:sz w:val="22"/>
                <w:szCs w:val="22"/>
              </w:rPr>
              <w:t>Providers may bill Medicaid directly. Direct billing instructions are provided upon request.</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lastRenderedPageBreak/>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523"/>
        <w:gridCol w:w="8083"/>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6AA1363A"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2CC7DA9E" w:rsidR="007C4DDC" w:rsidRPr="008510BE"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29CBA381" w14:textId="1ECA06A9" w:rsidR="00F37E76" w:rsidRPr="00EA2D58" w:rsidRDefault="00F37E7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F37E76">
              <w:rPr>
                <w:bCs/>
                <w:kern w:val="22"/>
                <w:sz w:val="22"/>
                <w:szCs w:val="22"/>
              </w:rPr>
              <w:t>Expenditures for Residential Habilitation, Shared Living-24 Hour Supports and Transitional Assistance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p w14:paraId="71CFCB67" w14:textId="4BBB2D45" w:rsidR="00EA2D58" w:rsidRPr="00EA2D58" w:rsidRDefault="00EA2D5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476E4FFF" w:rsidR="007C4DDC" w:rsidRPr="00EA2D58" w:rsidRDefault="0095596B"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95596B">
              <w:rPr>
                <w:bCs/>
                <w:kern w:val="22"/>
                <w:sz w:val="22"/>
                <w:szCs w:val="22"/>
              </w:rPr>
              <w:t xml:space="preserve">The Massachusetts Rehabilitation Commission (MRC) is the agency that certifies public expenditures for </w:t>
            </w:r>
            <w:r w:rsidR="00001D2E" w:rsidRPr="00560908">
              <w:rPr>
                <w:kern w:val="22"/>
                <w:sz w:val="22"/>
                <w:szCs w:val="22"/>
              </w:rPr>
              <w:t>Home Accessibility Adaptations</w:t>
            </w:r>
            <w:r w:rsidR="00001D2E" w:rsidRPr="0095596B">
              <w:rPr>
                <w:bCs/>
                <w:kern w:val="22"/>
                <w:sz w:val="22"/>
                <w:szCs w:val="22"/>
              </w:rPr>
              <w:t xml:space="preserve"> </w:t>
            </w:r>
            <w:r w:rsidR="00001D2E">
              <w:rPr>
                <w:bCs/>
                <w:kern w:val="22"/>
                <w:sz w:val="22"/>
                <w:szCs w:val="22"/>
              </w:rPr>
              <w:t xml:space="preserve">and </w:t>
            </w:r>
            <w:r w:rsidRPr="0095596B">
              <w:rPr>
                <w:bCs/>
                <w:kern w:val="22"/>
                <w:sz w:val="22"/>
                <w:szCs w:val="22"/>
              </w:rPr>
              <w:t>Transitional Assistance waiver service. DDS is the agency that certifies public expenditures for Residential Habilitation and Shared Living - 24 Hour Supports waiver services. Expenditures are certified annually utilizing cost report data. The state’s contractor from the Public Provider Reimbursement Unit at the University of Massachusetts Medical School (UMMS) Center for Health Care Financing reviews cost reports and identifies allowable costs and disallowable costs (such as room and board). MRC and DDS make payments to private providers with whom they contract. These providers retain 100% of the payment.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rFonts w:ascii="Wingdings" w:eastAsia="Wingdings" w:hAnsi="Wingdings" w:cs="Wingdings"/>
                <w:sz w:val="22"/>
                <w:szCs w:val="22"/>
              </w:rPr>
              <w:t>¨</w:t>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lastRenderedPageBreak/>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83978B8" w:rsidR="007C4DDC" w:rsidRPr="009C20BC" w:rsidRDefault="00543102"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543102">
              <w:rPr>
                <w:kern w:val="22"/>
                <w:sz w:val="22"/>
                <w:szCs w:val="22"/>
              </w:rPr>
              <w:t>The Massachusetts Medicaid Management Information System (MMIS) maintains date specific eligibility information on Medicaid waiver participants. Only service claims for participants whose MassHealth waiver eligibility is verified are submitted for payment processing. The participant’s case manager validates that the service was in fact provided and is included in the participant's approved Plan of Care.</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32"/>
          <w:headerReference w:type="default"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6491F891" w14:textId="77777777" w:rsidTr="00116E24">
        <w:tc>
          <w:tcPr>
            <w:tcW w:w="459" w:type="dxa"/>
            <w:shd w:val="pct10" w:color="auto" w:fill="auto"/>
          </w:tcPr>
          <w:p w14:paraId="30EB2B2A" w14:textId="3DDC8F5C" w:rsidR="007C4DDC"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rFonts w:ascii="Wingdings" w:eastAsia="Wingdings" w:hAnsi="Wingdings" w:cs="Wingdings"/>
                <w:sz w:val="22"/>
                <w:szCs w:val="22"/>
              </w:rPr>
              <w:t>¡</w:t>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5A877BE5" w14:textId="77777777" w:rsidTr="00116E24">
        <w:tc>
          <w:tcPr>
            <w:tcW w:w="459" w:type="dxa"/>
            <w:shd w:val="pct10" w:color="auto" w:fill="auto"/>
          </w:tcPr>
          <w:p w14:paraId="528933C2" w14:textId="6DFFB1DD" w:rsidR="007C4DDC" w:rsidRPr="00823DE2" w:rsidRDefault="0059482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05576F63" w:rsidR="007C4DDC"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5756CE8" w14:textId="7CC1A9B1" w:rsidR="007C4DDC" w:rsidRPr="00DB094F" w:rsidRDefault="00C51DB0" w:rsidP="000C4B9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C4B91">
              <w:rPr>
                <w:kern w:val="22"/>
                <w:sz w:val="22"/>
                <w:szCs w:val="22"/>
              </w:rPr>
              <w:t xml:space="preserve">For Participant Directed Services, the participant submits timesheets for workers to the Financial Management Service (FMS). The FMS reviews time sheets for participant-directed services, verifies that they are in accordance with the Plan of Care and submits claims to MMIS for payment. The FMS contract includes performance metrics and the submission of monthly reports reconciling expenditures for each participant with their approved service plan. The Medicaid agency conducts an annual monitoring visit to the FMS. The state will implement use of an electronic visit verification (EVV) system for </w:t>
            </w:r>
            <w:r w:rsidRPr="000C4B91">
              <w:rPr>
                <w:kern w:val="22"/>
                <w:sz w:val="22"/>
                <w:szCs w:val="22"/>
              </w:rPr>
              <w:lastRenderedPageBreak/>
              <w:t>certain services in accordance with the 21st Century Cures Act; the FMS will continue to review time sheets, including those submitted through the use of an EVV system.</w:t>
            </w:r>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lastRenderedPageBreak/>
              <w:t>¨</w:t>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w:t>
            </w:r>
            <w:r w:rsidRPr="00DA5332">
              <w:rPr>
                <w:kern w:val="22"/>
                <w:sz w:val="22"/>
                <w:szCs w:val="22"/>
              </w:rPr>
              <w:lastRenderedPageBreak/>
              <w:t>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9C20BC" w14:paraId="3A8F4206" w14:textId="77777777" w:rsidTr="00116E24">
        <w:tc>
          <w:tcPr>
            <w:tcW w:w="458" w:type="dxa"/>
            <w:shd w:val="pct10" w:color="auto" w:fill="auto"/>
          </w:tcPr>
          <w:p w14:paraId="61EFFE93" w14:textId="4BFEAB86"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rFonts w:ascii="Wingdings" w:eastAsia="Wingdings" w:hAnsi="Wingdings" w:cs="Wingdings"/>
                <w:sz w:val="22"/>
                <w:szCs w:val="22"/>
              </w:rPr>
              <w:t>¡</w:t>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A772D6" w:rsidRPr="006D71A3" w14:paraId="7095B31F" w14:textId="77777777" w:rsidTr="00F86704">
        <w:trPr>
          <w:trHeight w:val="534"/>
        </w:trPr>
        <w:tc>
          <w:tcPr>
            <w:tcW w:w="457" w:type="dxa"/>
            <w:shd w:val="pct10" w:color="auto" w:fill="auto"/>
          </w:tcPr>
          <w:p w14:paraId="43395330" w14:textId="1F816344" w:rsidR="00A772D6" w:rsidRPr="006D71A3" w:rsidRDefault="0067616D"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3D69D996" w14:textId="77777777" w:rsidR="007C4DDC" w:rsidRPr="0018411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CD1926" w14:textId="77777777" w:rsidR="007C4DDC" w:rsidRPr="00181DE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lastRenderedPageBreak/>
              <w:t>¡</w:t>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t>¡</w:t>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rFonts w:ascii="Wingdings" w:eastAsia="Wingdings" w:hAnsi="Wingdings" w:cs="Wingdings"/>
                <w:sz w:val="22"/>
                <w:szCs w:val="22"/>
              </w:rPr>
              <w:t>¡</w:t>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6D71A3" w14:paraId="2AF6F7DA" w14:textId="77777777" w:rsidTr="00116E24">
        <w:tc>
          <w:tcPr>
            <w:tcW w:w="459" w:type="dxa"/>
            <w:shd w:val="pct10" w:color="auto" w:fill="auto"/>
          </w:tcPr>
          <w:p w14:paraId="291D2D14" w14:textId="77940942" w:rsidR="007C4DDC" w:rsidRPr="00823DE2"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0D6C06" w14:paraId="56C23BDC" w14:textId="77777777" w:rsidTr="00C014E4">
        <w:trPr>
          <w:trHeight w:val="378"/>
        </w:trPr>
        <w:tc>
          <w:tcPr>
            <w:tcW w:w="459" w:type="dxa"/>
            <w:shd w:val="pct10" w:color="auto" w:fill="auto"/>
          </w:tcPr>
          <w:p w14:paraId="39BF1598" w14:textId="3E530D7E" w:rsidR="00C014E4"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F16FCA" w14:paraId="25797C39" w14:textId="77777777" w:rsidTr="00116E24">
        <w:tc>
          <w:tcPr>
            <w:tcW w:w="459" w:type="dxa"/>
            <w:shd w:val="pct10" w:color="auto" w:fill="auto"/>
          </w:tcPr>
          <w:p w14:paraId="4B6D4C08" w14:textId="1BC0394A" w:rsidR="00C014E4" w:rsidRPr="00F16FCA"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rFonts w:ascii="Wingdings" w:eastAsia="Wingdings" w:hAnsi="Wingdings" w:cs="Wingdings"/>
                <w:sz w:val="22"/>
                <w:szCs w:val="22"/>
              </w:rPr>
              <w:t>¡</w:t>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 xml:space="preserve">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w:t>
            </w:r>
            <w:r w:rsidRPr="009C20BC">
              <w:rPr>
                <w:kern w:val="22"/>
                <w:sz w:val="22"/>
                <w:szCs w:val="22"/>
              </w:rPr>
              <w:lastRenderedPageBreak/>
              <w:t>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550A97ED"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1749C6" w:rsidRPr="009C20BC" w14:paraId="4D1EFC5A" w14:textId="77777777" w:rsidTr="0072597E">
        <w:tc>
          <w:tcPr>
            <w:tcW w:w="459" w:type="dxa"/>
            <w:shd w:val="pct10" w:color="auto" w:fill="auto"/>
          </w:tcPr>
          <w:p w14:paraId="499D9881" w14:textId="39ECEDDB" w:rsidR="001749C6"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rFonts w:ascii="Wingdings" w:eastAsia="Wingdings" w:hAnsi="Wingdings" w:cs="Wingdings"/>
                <w:kern w:val="22"/>
                <w:sz w:val="22"/>
                <w:szCs w:val="22"/>
              </w:rPr>
              <w:t>¡</w:t>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kern w:val="22"/>
                <w:sz w:val="22"/>
                <w:szCs w:val="22"/>
              </w:rPr>
              <w:t>¡</w:t>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kern w:val="22"/>
                <w:sz w:val="22"/>
                <w:szCs w:val="22"/>
              </w:rPr>
              <w:t>¡</w:t>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6"/>
          <w:headerReference w:type="default" r:id="rId137"/>
          <w:footerReference w:type="default" r:id="rId138"/>
          <w:headerReference w:type="first" r:id="rId139"/>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82"/>
      </w:tblGrid>
      <w:tr w:rsidR="007C4DDC" w:rsidRPr="009C20BC" w14:paraId="60E6A1CA" w14:textId="77777777" w:rsidTr="00116E24">
        <w:tc>
          <w:tcPr>
            <w:tcW w:w="460" w:type="dxa"/>
            <w:shd w:val="pct10" w:color="auto" w:fill="auto"/>
          </w:tcPr>
          <w:p w14:paraId="7F098B2D" w14:textId="7A9E7407"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4F9AE947"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1987BA2C" w14:textId="4AA9B17A" w:rsidR="00034F90" w:rsidRDefault="00CF5F01"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CF5F01">
              <w:rPr>
                <w:bCs/>
                <w:kern w:val="22"/>
                <w:sz w:val="22"/>
                <w:szCs w:val="22"/>
              </w:rPr>
              <w:t xml:space="preserve">Expenditures for </w:t>
            </w:r>
            <w:r w:rsidR="00C755EB">
              <w:rPr>
                <w:bCs/>
                <w:kern w:val="22"/>
                <w:sz w:val="22"/>
                <w:szCs w:val="22"/>
              </w:rPr>
              <w:t>all</w:t>
            </w:r>
            <w:r w:rsidRPr="00CF5F01">
              <w:rPr>
                <w:bCs/>
                <w:kern w:val="22"/>
                <w:sz w:val="22"/>
                <w:szCs w:val="22"/>
              </w:rPr>
              <w:t xml:space="preserve"> waiver services are funded from annual legislative appropriations to the Executive Office of Health and Human Services</w:t>
            </w:r>
            <w:r w:rsidR="004A1045">
              <w:rPr>
                <w:bCs/>
                <w:kern w:val="22"/>
                <w:sz w:val="22"/>
                <w:szCs w:val="22"/>
              </w:rPr>
              <w:t xml:space="preserve"> (EOHHS), the single State Medicaid Agency</w:t>
            </w:r>
            <w:r w:rsidRPr="00CF5F01">
              <w:rPr>
                <w:bCs/>
                <w:kern w:val="22"/>
                <w:sz w:val="22"/>
                <w:szCs w:val="22"/>
              </w:rPr>
              <w:t xml:space="preserve">. EOHHS then transfers to MRC 100% of the funds for the </w:t>
            </w:r>
            <w:r w:rsidR="001375F6" w:rsidRPr="00560908">
              <w:rPr>
                <w:kern w:val="22"/>
                <w:sz w:val="22"/>
                <w:szCs w:val="22"/>
              </w:rPr>
              <w:t>Home Accessibility Adaptations</w:t>
            </w:r>
            <w:r w:rsidR="001375F6" w:rsidRPr="0095596B">
              <w:rPr>
                <w:bCs/>
                <w:kern w:val="22"/>
                <w:sz w:val="22"/>
                <w:szCs w:val="22"/>
              </w:rPr>
              <w:t xml:space="preserve"> </w:t>
            </w:r>
            <w:r w:rsidR="001375F6">
              <w:rPr>
                <w:bCs/>
                <w:kern w:val="22"/>
                <w:sz w:val="22"/>
                <w:szCs w:val="22"/>
              </w:rPr>
              <w:t xml:space="preserve">and </w:t>
            </w:r>
            <w:r w:rsidRPr="00CF5F01">
              <w:rPr>
                <w:bCs/>
                <w:kern w:val="22"/>
                <w:sz w:val="22"/>
                <w:szCs w:val="22"/>
              </w:rPr>
              <w:t>Transitional Assistance waiver service and transfers to DDS 100% of the funds for the Residential Habilitation and Shared Living – 24 Hour Supports waiver services. Both MRC and DDS are organized under EOHHS and subject to its oversight authority. As indicated in Appendix A-1, each is a separate agency established by and subject to its own enabling legislation. The transfer of funds and requirements for each party are specified in an Interagency Service Agreement (ISA) between EOHHS and MRC and between EOHHS and DDS, respectively. MRC and DDS use the funds to make payments for these services to private providers contracted through either MRC or DDS. These providers retain 100% of the payment.</w:t>
            </w:r>
          </w:p>
          <w:p w14:paraId="56F74914" w14:textId="77777777" w:rsidR="00CF5F01" w:rsidRDefault="00CF5F01"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p>
          <w:p w14:paraId="433C04E8" w14:textId="6B0A6A23" w:rsidR="00CF5F01" w:rsidRPr="00C702FC" w:rsidRDefault="00CF5F01"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CF5F01">
              <w:rPr>
                <w:bCs/>
                <w:kern w:val="22"/>
                <w:sz w:val="22"/>
                <w:szCs w:val="22"/>
              </w:rPr>
              <w:t xml:space="preserve">DDS certifies public expenditures for Residential Habilitation and Shared Living – 24 Hour Supports services and MRC certifies public expenditures for </w:t>
            </w:r>
            <w:r w:rsidR="001375F6" w:rsidRPr="00560908">
              <w:rPr>
                <w:kern w:val="22"/>
                <w:sz w:val="22"/>
                <w:szCs w:val="22"/>
              </w:rPr>
              <w:t>Home Accessibility Adaptations</w:t>
            </w:r>
            <w:r w:rsidR="001375F6" w:rsidRPr="0095596B">
              <w:rPr>
                <w:bCs/>
                <w:kern w:val="22"/>
                <w:sz w:val="22"/>
                <w:szCs w:val="22"/>
              </w:rPr>
              <w:t xml:space="preserve"> </w:t>
            </w:r>
            <w:r w:rsidR="001375F6">
              <w:rPr>
                <w:bCs/>
                <w:kern w:val="22"/>
                <w:sz w:val="22"/>
                <w:szCs w:val="22"/>
              </w:rPr>
              <w:t xml:space="preserve">and </w:t>
            </w:r>
            <w:r w:rsidRPr="00CF5F01">
              <w:rPr>
                <w:bCs/>
                <w:kern w:val="22"/>
                <w:sz w:val="22"/>
                <w:szCs w:val="22"/>
              </w:rPr>
              <w:t>Transitional Assistance services. Expenditures are certified annually utilizing cost report data. The state's contractor from the Public Provider Reimbursement Unit at the University of Massachusetts Medical School (UMMS) Center for Health Care Financing review cost reports and identify allowable and disallowable costs (such as room and board).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rFonts w:ascii="Wingdings" w:eastAsia="Wingdings" w:hAnsi="Wingdings" w:cs="Wingdings"/>
                <w:sz w:val="22"/>
                <w:szCs w:val="22"/>
              </w:rPr>
              <w:t>¨</w:t>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2728F846" w:rsidR="00137E52" w:rsidRPr="000D6C06"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lastRenderedPageBreak/>
              <w:t>þ</w:t>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kern w:val="22"/>
                <w:sz w:val="22"/>
                <w:szCs w:val="22"/>
              </w:rPr>
              <w:t>¡</w:t>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rFonts w:ascii="Wingdings" w:eastAsia="Wingdings" w:hAnsi="Wingdings" w:cs="Wingdings"/>
                <w:sz w:val="22"/>
                <w:szCs w:val="22"/>
              </w:rPr>
              <w:t>¨</w:t>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6B0A11EC" w:rsidR="007C4DDC" w:rsidRPr="00823DE2"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rFonts w:ascii="Wingdings" w:eastAsia="Wingdings" w:hAnsi="Wingdings" w:cs="Wingdings"/>
                <w:sz w:val="22"/>
                <w:szCs w:val="22"/>
              </w:rPr>
              <w:t>¨</w:t>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0"/>
          <w:headerReference w:type="default" r:id="rId141"/>
          <w:footerReference w:type="default" r:id="rId142"/>
          <w:headerReference w:type="first" r:id="rId143"/>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295"/>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rFonts w:ascii="Wingdings" w:eastAsia="Wingdings" w:hAnsi="Wingdings" w:cs="Wingdings"/>
                <w:sz w:val="22"/>
                <w:szCs w:val="22"/>
              </w:rPr>
              <w:t>¡</w:t>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52020B23" w:rsidR="007C4DDC" w:rsidRPr="00797302"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34EE28E" w14:textId="6E00B965" w:rsidR="007C4DDC" w:rsidRDefault="00034F90"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4F90">
              <w:rPr>
                <w:sz w:val="22"/>
                <w:szCs w:val="22"/>
              </w:rPr>
              <w:t>The Executive Office of Health and Human Services (EOHHS) has developed rates that are used to pay for the service delivered in residential habilitation, assisted living and shared living-24 hour supports settings for participants in this waiver.</w:t>
            </w:r>
          </w:p>
          <w:p w14:paraId="2CD5569F" w14:textId="0F68E037"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6E5846" w14:textId="6684BA8E"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EOHHS developed the service rates by examining the Uniform Financial Reports (UFRs) of several current providers of the residential habilitation service. The UFRs detail costs incurred by the providers for particular activities, and clearly separate activity costs that are part of the residential habilitation service from activity costs that related to providing room and board to residents in these settings. Shared Living-24 Hour Supports services and Assisted Living Services rates were developed based on an amalgamation of existing rates for comparable service components and an analysis of provider cost data. All room and board costs are excluded from the rate computation.</w:t>
            </w:r>
          </w:p>
          <w:p w14:paraId="0CF5CF87" w14:textId="4D271DC6"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AE0374" w14:textId="6E091A8B"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For residential habilitation EOHHS developed a separate schedule of rates reflecting the cost of room and board for participants; the Commonwealth will make room and board payments separately from the service rate payments. The Commonwealth makes payments for room and board directly to the providers of residential habilitation service through the state accounting system MMARS. These payments are not submitted to the MMIS system. The Commonwealth’s payments to providers for the cost of room and board will not be submitted for Medicaid claims.</w:t>
            </w:r>
          </w:p>
          <w:p w14:paraId="6E4C3AEF" w14:textId="7D7DC726" w:rsidR="00D01CFD"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4D0E23A0" w:rsidR="00034F90" w:rsidRDefault="00D01CFD"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01CFD">
              <w:rPr>
                <w:sz w:val="22"/>
                <w:szCs w:val="22"/>
              </w:rPr>
              <w:t>Participants receiving Assisted Living Services and Shared Living-24 Hour Supports are responsible for payment of room and board charges directly to the landlord.</w:t>
            </w: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0"/>
    <w:p w14:paraId="0DC9CF78" w14:textId="77777777" w:rsidR="007C4DDC" w:rsidRDefault="007C4DDC" w:rsidP="007C4DDC">
      <w:pPr>
        <w:suppressAutoHyphens/>
        <w:rPr>
          <w:sz w:val="22"/>
          <w:szCs w:val="22"/>
        </w:rPr>
        <w:sectPr w:rsidR="007C4DDC"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3DA4D5BD" w:rsidR="008A12ED" w:rsidRPr="00C308FB"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rFonts w:ascii="Wingdings" w:eastAsia="Wingdings" w:hAnsi="Wingdings" w:cs="Wingdings"/>
                <w:sz w:val="22"/>
                <w:szCs w:val="22"/>
              </w:rPr>
              <w:t>¡</w:t>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1C91B172"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C511DFC"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EF80F88"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D78BD15" w14:textId="77777777" w:rsidR="007C4DDC" w:rsidRPr="002C19CB"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48"/>
          <w:headerReference w:type="default" r:id="rId149"/>
          <w:footerReference w:type="default" r:id="rId150"/>
          <w:headerReference w:type="first" r:id="rId151"/>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650AA548"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sz w:val="22"/>
                <w:szCs w:val="22"/>
              </w:rPr>
              <w:t>¡</w:t>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rFonts w:ascii="Wingdings" w:eastAsia="Wingdings" w:hAnsi="Wingdings" w:cs="Wingdings"/>
                <w:sz w:val="22"/>
                <w:szCs w:val="22"/>
              </w:rPr>
              <w:t>¨</w:t>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rFonts w:ascii="Wingdings" w:eastAsia="Wingdings" w:hAnsi="Wingdings" w:cs="Wingdings"/>
                <w:sz w:val="22"/>
                <w:szCs w:val="22"/>
              </w:rPr>
              <w:t>¡</w:t>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rFonts w:ascii="Wingdings" w:eastAsia="Wingdings" w:hAnsi="Wingdings" w:cs="Wingdings"/>
                <w:sz w:val="22"/>
                <w:szCs w:val="22"/>
              </w:rPr>
              <w:t>¡</w:t>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8B23166" w14:textId="77777777" w:rsidTr="00116E24">
        <w:tc>
          <w:tcPr>
            <w:tcW w:w="460" w:type="dxa"/>
            <w:shd w:val="pct10" w:color="auto" w:fill="auto"/>
          </w:tcPr>
          <w:p w14:paraId="787CA968" w14:textId="30299D39" w:rsidR="007C4DDC" w:rsidRPr="009C20BC" w:rsidRDefault="0067616D"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1F181A5"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rFonts w:ascii="Wingdings" w:eastAsia="Wingdings" w:hAnsi="Wingdings" w:cs="Wingdings"/>
                <w:sz w:val="22"/>
                <w:szCs w:val="22"/>
              </w:rPr>
              <w:t>¡</w:t>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w:t>
            </w:r>
            <w:r w:rsidRPr="009C20BC">
              <w:rPr>
                <w:sz w:val="22"/>
                <w:szCs w:val="22"/>
              </w:rPr>
              <w:lastRenderedPageBreak/>
              <w: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52"/>
          <w:headerReference w:type="default" r:id="rId153"/>
          <w:footerReference w:type="default" r:id="rId154"/>
          <w:headerReference w:type="first" r:id="rId155"/>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694"/>
        <w:gridCol w:w="1147"/>
        <w:gridCol w:w="1675"/>
        <w:gridCol w:w="1259"/>
        <w:gridCol w:w="1143"/>
        <w:gridCol w:w="1064"/>
        <w:gridCol w:w="1239"/>
        <w:gridCol w:w="1427"/>
      </w:tblGrid>
      <w:tr w:rsidR="00EF6E12" w14:paraId="254656A3" w14:textId="77777777">
        <w:trPr>
          <w:tblHeader/>
        </w:trPr>
        <w:tc>
          <w:tcPr>
            <w:tcW w:w="3516" w:type="dxa"/>
            <w:gridSpan w:val="3"/>
          </w:tcPr>
          <w:p w14:paraId="47DD875E" w14:textId="77777777" w:rsidR="00EF6E12" w:rsidRPr="009F03E1" w:rsidRDefault="00EF6E12" w:rsidP="00EF6E12">
            <w:pPr>
              <w:spacing w:before="60" w:after="60"/>
              <w:jc w:val="right"/>
              <w:rPr>
                <w:b/>
                <w:sz w:val="20"/>
              </w:rPr>
            </w:pPr>
            <w:r w:rsidRPr="009F03E1">
              <w:rPr>
                <w:b/>
                <w:sz w:val="20"/>
              </w:rPr>
              <w:t>Le</w:t>
            </w:r>
            <w:r w:rsidRPr="00DA5332">
              <w:rPr>
                <w:b/>
                <w:sz w:val="20"/>
              </w:rPr>
              <w:t>vel</w:t>
            </w:r>
            <w:r w:rsidR="00466551" w:rsidRPr="00DA5332">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14:paraId="189EF5BF" w14:textId="77777777" w:rsidR="00EF6E12" w:rsidRPr="00466551" w:rsidRDefault="00EF6E12" w:rsidP="00235CF9">
            <w:pPr>
              <w:spacing w:before="60" w:after="60"/>
              <w:rPr>
                <w:sz w:val="20"/>
              </w:rPr>
            </w:pPr>
          </w:p>
        </w:tc>
      </w:tr>
      <w:tr w:rsidR="00235CF9" w14:paraId="0A961D20" w14:textId="77777777" w:rsidTr="00720493">
        <w:trPr>
          <w:tblHeader/>
        </w:trPr>
        <w:tc>
          <w:tcPr>
            <w:tcW w:w="0" w:type="auto"/>
            <w:vAlign w:val="center"/>
          </w:tcPr>
          <w:p w14:paraId="1676722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14:paraId="5906DC5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14:paraId="77401E6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14:paraId="71DBD1C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14:paraId="190B902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14:paraId="6BA58E9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14:paraId="495D1F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14:paraId="14909AF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35CF9" w14:paraId="76FBDC35" w14:textId="77777777" w:rsidTr="00720493">
        <w:trPr>
          <w:trHeight w:val="316"/>
        </w:trPr>
        <w:tc>
          <w:tcPr>
            <w:tcW w:w="0" w:type="auto"/>
            <w:vAlign w:val="bottom"/>
          </w:tcPr>
          <w:p w14:paraId="3BE7FFDC" w14:textId="77777777" w:rsidR="00235CF9" w:rsidRPr="009F03E1" w:rsidRDefault="00235CF9" w:rsidP="00235CF9">
            <w:pPr>
              <w:jc w:val="center"/>
              <w:rPr>
                <w:b/>
                <w:sz w:val="18"/>
                <w:szCs w:val="18"/>
              </w:rPr>
            </w:pPr>
            <w:r w:rsidRPr="009F03E1">
              <w:rPr>
                <w:b/>
                <w:sz w:val="18"/>
                <w:szCs w:val="18"/>
              </w:rPr>
              <w:t>Year</w:t>
            </w:r>
          </w:p>
        </w:tc>
        <w:tc>
          <w:tcPr>
            <w:tcW w:w="1102" w:type="dxa"/>
            <w:tcBorders>
              <w:bottom w:val="single" w:sz="12" w:space="0" w:color="auto"/>
            </w:tcBorders>
            <w:vAlign w:val="bottom"/>
          </w:tcPr>
          <w:p w14:paraId="4E4F6D58" w14:textId="77777777" w:rsidR="00235CF9" w:rsidRPr="009F03E1" w:rsidRDefault="00235CF9" w:rsidP="00235CF9">
            <w:pPr>
              <w:jc w:val="center"/>
              <w:rPr>
                <w:b/>
                <w:sz w:val="18"/>
                <w:szCs w:val="18"/>
              </w:rPr>
            </w:pPr>
            <w:r w:rsidRPr="009F03E1">
              <w:rPr>
                <w:b/>
                <w:sz w:val="18"/>
                <w:szCs w:val="18"/>
              </w:rPr>
              <w:t>Factor D</w:t>
            </w:r>
          </w:p>
        </w:tc>
        <w:tc>
          <w:tcPr>
            <w:tcW w:w="1665" w:type="dxa"/>
            <w:tcBorders>
              <w:bottom w:val="single" w:sz="12" w:space="0" w:color="auto"/>
            </w:tcBorders>
            <w:vAlign w:val="bottom"/>
          </w:tcPr>
          <w:p w14:paraId="58229B50" w14:textId="77777777" w:rsidR="00235CF9" w:rsidRPr="009F03E1" w:rsidRDefault="00235CF9" w:rsidP="00235CF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14:paraId="42AD3DCE" w14:textId="77777777" w:rsidR="00235CF9" w:rsidRPr="009F03E1" w:rsidRDefault="00235CF9" w:rsidP="00235CF9">
            <w:pPr>
              <w:jc w:val="center"/>
              <w:rPr>
                <w:b/>
                <w:bCs/>
                <w:sz w:val="18"/>
                <w:szCs w:val="18"/>
              </w:rPr>
            </w:pPr>
            <w:r w:rsidRPr="009F03E1">
              <w:rPr>
                <w:b/>
                <w:bCs/>
                <w:sz w:val="18"/>
                <w:szCs w:val="18"/>
              </w:rPr>
              <w:t>Total:</w:t>
            </w:r>
          </w:p>
          <w:p w14:paraId="0B28D757" w14:textId="77777777" w:rsidR="00235CF9" w:rsidRPr="009F03E1" w:rsidRDefault="00235CF9" w:rsidP="00235CF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14:paraId="38D9CD5E" w14:textId="77777777" w:rsidR="00235CF9" w:rsidRPr="009F03E1" w:rsidRDefault="00235CF9" w:rsidP="00235CF9">
            <w:pPr>
              <w:jc w:val="center"/>
              <w:rPr>
                <w:b/>
                <w:sz w:val="18"/>
                <w:szCs w:val="18"/>
              </w:rPr>
            </w:pPr>
            <w:r w:rsidRPr="009F03E1">
              <w:rPr>
                <w:b/>
                <w:sz w:val="18"/>
                <w:szCs w:val="18"/>
              </w:rPr>
              <w:t>Factor G</w:t>
            </w:r>
          </w:p>
        </w:tc>
        <w:tc>
          <w:tcPr>
            <w:tcW w:w="1064" w:type="dxa"/>
            <w:tcBorders>
              <w:bottom w:val="single" w:sz="12" w:space="0" w:color="auto"/>
            </w:tcBorders>
            <w:vAlign w:val="bottom"/>
          </w:tcPr>
          <w:p w14:paraId="16A861CC" w14:textId="77777777" w:rsidR="00235CF9" w:rsidRPr="009F03E1" w:rsidRDefault="00235CF9" w:rsidP="00235CF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14:paraId="54BC8FFF" w14:textId="77777777" w:rsidR="00235CF9" w:rsidRPr="009F03E1" w:rsidRDefault="00235CF9" w:rsidP="00235CF9">
            <w:pPr>
              <w:jc w:val="center"/>
              <w:rPr>
                <w:b/>
                <w:bCs/>
                <w:sz w:val="18"/>
                <w:szCs w:val="18"/>
              </w:rPr>
            </w:pPr>
            <w:r w:rsidRPr="009F03E1">
              <w:rPr>
                <w:b/>
                <w:bCs/>
                <w:sz w:val="18"/>
                <w:szCs w:val="18"/>
              </w:rPr>
              <w:t>Total:</w:t>
            </w:r>
          </w:p>
          <w:p w14:paraId="60ED0F03" w14:textId="77777777" w:rsidR="00235CF9" w:rsidRPr="009F03E1" w:rsidRDefault="00235CF9" w:rsidP="00235CF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14:paraId="0165DD15" w14:textId="77777777" w:rsidR="00235CF9" w:rsidRDefault="00235CF9" w:rsidP="00235CF9">
            <w:pPr>
              <w:jc w:val="center"/>
              <w:rPr>
                <w:b/>
                <w:sz w:val="18"/>
                <w:szCs w:val="18"/>
              </w:rPr>
            </w:pPr>
            <w:r w:rsidRPr="009F03E1">
              <w:rPr>
                <w:b/>
                <w:sz w:val="18"/>
                <w:szCs w:val="18"/>
              </w:rPr>
              <w:t>Difference</w:t>
            </w:r>
          </w:p>
          <w:p w14:paraId="3BDF0CD3" w14:textId="77777777" w:rsidR="00235CF9" w:rsidRPr="009F03E1" w:rsidRDefault="00235CF9" w:rsidP="00235CF9">
            <w:pPr>
              <w:jc w:val="center"/>
              <w:rPr>
                <w:b/>
                <w:sz w:val="18"/>
                <w:szCs w:val="18"/>
              </w:rPr>
            </w:pPr>
            <w:r>
              <w:rPr>
                <w:b/>
                <w:sz w:val="18"/>
                <w:szCs w:val="18"/>
              </w:rPr>
              <w:t>(Column 7 less Column 4)</w:t>
            </w:r>
          </w:p>
        </w:tc>
      </w:tr>
      <w:tr w:rsidR="005E421C" w14:paraId="5C8445F8" w14:textId="77777777" w:rsidTr="00720493">
        <w:trPr>
          <w:trHeight w:val="317"/>
        </w:trPr>
        <w:tc>
          <w:tcPr>
            <w:tcW w:w="0" w:type="auto"/>
            <w:shd w:val="clear" w:color="auto" w:fill="auto"/>
            <w:vAlign w:val="center"/>
          </w:tcPr>
          <w:p w14:paraId="373BD597"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14:paraId="5B3AD93A" w14:textId="3335940D"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D7DD0E9" w14:textId="01EE24E9"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201,875.20</w:t>
            </w:r>
          </w:p>
        </w:tc>
        <w:tc>
          <w:tcPr>
            <w:tcW w:w="1665" w:type="dxa"/>
            <w:shd w:val="pct10" w:color="auto" w:fill="auto"/>
            <w:vAlign w:val="center"/>
          </w:tcPr>
          <w:p w14:paraId="414A10BF" w14:textId="297D943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2EC41FF6" w14:textId="774A1D88"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12,939.32</w:t>
            </w:r>
          </w:p>
        </w:tc>
        <w:tc>
          <w:tcPr>
            <w:tcW w:w="1259" w:type="dxa"/>
            <w:shd w:val="pct10" w:color="auto" w:fill="auto"/>
            <w:vAlign w:val="center"/>
          </w:tcPr>
          <w:p w14:paraId="4F1B95E2" w14:textId="51AC8FA6"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350AE561" w14:textId="6176D9F6" w:rsidR="00580443"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214,814.52</w:t>
            </w:r>
          </w:p>
        </w:tc>
        <w:tc>
          <w:tcPr>
            <w:tcW w:w="1143" w:type="dxa"/>
            <w:shd w:val="pct10" w:color="auto" w:fill="auto"/>
            <w:vAlign w:val="center"/>
          </w:tcPr>
          <w:p w14:paraId="3EEA4145" w14:textId="640FA29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E0E78E0" w14:textId="0A04DA83"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245,759.66</w:t>
            </w:r>
          </w:p>
        </w:tc>
        <w:tc>
          <w:tcPr>
            <w:tcW w:w="1064" w:type="dxa"/>
            <w:shd w:val="pct10" w:color="auto" w:fill="auto"/>
            <w:vAlign w:val="center"/>
          </w:tcPr>
          <w:p w14:paraId="299D09A5" w14:textId="46DCE859"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C4023E3" w14:textId="3FFFC151"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10,305.51</w:t>
            </w:r>
          </w:p>
        </w:tc>
        <w:tc>
          <w:tcPr>
            <w:tcW w:w="1239" w:type="dxa"/>
            <w:shd w:val="pct10" w:color="auto" w:fill="auto"/>
            <w:vAlign w:val="center"/>
          </w:tcPr>
          <w:p w14:paraId="54042EE4" w14:textId="23CA7D58"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13AD6E58" w14:textId="44FA64CA"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256,065.17</w:t>
            </w:r>
          </w:p>
        </w:tc>
        <w:tc>
          <w:tcPr>
            <w:tcW w:w="1427" w:type="dxa"/>
            <w:shd w:val="pct10" w:color="auto" w:fill="auto"/>
            <w:vAlign w:val="center"/>
          </w:tcPr>
          <w:p w14:paraId="25C50986" w14:textId="2A3758B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F6EE641" w14:textId="568D5913"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41,250.65</w:t>
            </w:r>
          </w:p>
        </w:tc>
      </w:tr>
      <w:tr w:rsidR="00235CF9" w14:paraId="3ADB0A71" w14:textId="77777777" w:rsidTr="00720493">
        <w:trPr>
          <w:trHeight w:val="317"/>
        </w:trPr>
        <w:tc>
          <w:tcPr>
            <w:tcW w:w="0" w:type="auto"/>
            <w:shd w:val="clear" w:color="auto" w:fill="auto"/>
            <w:vAlign w:val="center"/>
          </w:tcPr>
          <w:p w14:paraId="597D2C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14:paraId="700A7352" w14:textId="2853EDE1"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22AFD5F" w14:textId="16E34839"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209,796.04</w:t>
            </w:r>
          </w:p>
        </w:tc>
        <w:tc>
          <w:tcPr>
            <w:tcW w:w="1665" w:type="dxa"/>
            <w:shd w:val="pct10" w:color="auto" w:fill="auto"/>
            <w:vAlign w:val="center"/>
          </w:tcPr>
          <w:p w14:paraId="09706CA3" w14:textId="36D9927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646F8C2" w14:textId="66B4375A"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13,353.38</w:t>
            </w:r>
          </w:p>
        </w:tc>
        <w:tc>
          <w:tcPr>
            <w:tcW w:w="1259" w:type="dxa"/>
            <w:shd w:val="pct10" w:color="auto" w:fill="auto"/>
            <w:vAlign w:val="center"/>
          </w:tcPr>
          <w:p w14:paraId="02D792F6" w14:textId="53D42B1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5BC1FCBF" w14:textId="41ED41BF"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223,149.42</w:t>
            </w:r>
          </w:p>
        </w:tc>
        <w:tc>
          <w:tcPr>
            <w:tcW w:w="1143" w:type="dxa"/>
            <w:shd w:val="pct10" w:color="auto" w:fill="auto"/>
            <w:vAlign w:val="center"/>
          </w:tcPr>
          <w:p w14:paraId="3B8AC19A" w14:textId="0D858E49"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C0A1629" w14:textId="6704B45F"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253,623.97</w:t>
            </w:r>
          </w:p>
        </w:tc>
        <w:tc>
          <w:tcPr>
            <w:tcW w:w="1064" w:type="dxa"/>
            <w:shd w:val="pct10" w:color="auto" w:fill="auto"/>
            <w:vAlign w:val="center"/>
          </w:tcPr>
          <w:p w14:paraId="4D9E67F6" w14:textId="57B04F3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A00F683" w14:textId="57697D3A"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10,635.29</w:t>
            </w:r>
          </w:p>
        </w:tc>
        <w:tc>
          <w:tcPr>
            <w:tcW w:w="1239" w:type="dxa"/>
            <w:shd w:val="pct10" w:color="auto" w:fill="auto"/>
            <w:vAlign w:val="center"/>
          </w:tcPr>
          <w:p w14:paraId="41C57A60" w14:textId="21DB38B6"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41FDF4B4" w14:textId="24A221F8"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264,259.26</w:t>
            </w:r>
          </w:p>
        </w:tc>
        <w:tc>
          <w:tcPr>
            <w:tcW w:w="1427" w:type="dxa"/>
            <w:shd w:val="pct10" w:color="auto" w:fill="auto"/>
            <w:vAlign w:val="center"/>
          </w:tcPr>
          <w:p w14:paraId="66AEC70C" w14:textId="721B6825"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6A1738F" w14:textId="5B269962"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41,109.84</w:t>
            </w:r>
          </w:p>
        </w:tc>
      </w:tr>
      <w:tr w:rsidR="00235CF9" w14:paraId="5CF057D8" w14:textId="77777777" w:rsidTr="00720493">
        <w:trPr>
          <w:trHeight w:val="317"/>
        </w:trPr>
        <w:tc>
          <w:tcPr>
            <w:tcW w:w="0" w:type="auto"/>
            <w:shd w:val="clear" w:color="auto" w:fill="auto"/>
            <w:vAlign w:val="center"/>
          </w:tcPr>
          <w:p w14:paraId="002C748F" w14:textId="77777777" w:rsidR="00235CF9" w:rsidRPr="009F03E1" w:rsidRDefault="00235CF9" w:rsidP="00235CF9">
            <w:pPr>
              <w:spacing w:after="58"/>
              <w:jc w:val="center"/>
              <w:rPr>
                <w:sz w:val="20"/>
              </w:rPr>
            </w:pPr>
            <w:r w:rsidRPr="009F03E1">
              <w:rPr>
                <w:sz w:val="20"/>
              </w:rPr>
              <w:t>3</w:t>
            </w:r>
          </w:p>
        </w:tc>
        <w:tc>
          <w:tcPr>
            <w:tcW w:w="1102" w:type="dxa"/>
            <w:shd w:val="pct10" w:color="auto" w:fill="auto"/>
            <w:vAlign w:val="center"/>
          </w:tcPr>
          <w:p w14:paraId="56FC5EE4" w14:textId="20773EF7"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4804DD1" w14:textId="0CBC3FF6"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217,595.76</w:t>
            </w:r>
          </w:p>
        </w:tc>
        <w:tc>
          <w:tcPr>
            <w:tcW w:w="1665" w:type="dxa"/>
            <w:shd w:val="pct10" w:color="auto" w:fill="auto"/>
            <w:vAlign w:val="center"/>
          </w:tcPr>
          <w:p w14:paraId="1DE40E84" w14:textId="19B7566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93629CA" w14:textId="4D813243"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13,780.69</w:t>
            </w:r>
          </w:p>
        </w:tc>
        <w:tc>
          <w:tcPr>
            <w:tcW w:w="1259" w:type="dxa"/>
            <w:shd w:val="pct10" w:color="auto" w:fill="auto"/>
            <w:vAlign w:val="center"/>
          </w:tcPr>
          <w:p w14:paraId="66B2C9AC" w14:textId="2979C079"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7DEDEA98" w14:textId="74000E42"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231,376.45</w:t>
            </w:r>
          </w:p>
        </w:tc>
        <w:tc>
          <w:tcPr>
            <w:tcW w:w="1143" w:type="dxa"/>
            <w:shd w:val="pct10" w:color="auto" w:fill="auto"/>
            <w:vAlign w:val="center"/>
          </w:tcPr>
          <w:p w14:paraId="066C7851" w14:textId="3ED9B7C0"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2B4DBC9C" w14:textId="73953572"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261,739.94</w:t>
            </w:r>
          </w:p>
        </w:tc>
        <w:tc>
          <w:tcPr>
            <w:tcW w:w="1064" w:type="dxa"/>
            <w:shd w:val="pct10" w:color="auto" w:fill="auto"/>
            <w:vAlign w:val="center"/>
          </w:tcPr>
          <w:p w14:paraId="55425B30" w14:textId="416B19C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0497C05" w14:textId="248CF928"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10,975.62</w:t>
            </w:r>
          </w:p>
        </w:tc>
        <w:tc>
          <w:tcPr>
            <w:tcW w:w="1239" w:type="dxa"/>
            <w:shd w:val="pct10" w:color="auto" w:fill="auto"/>
            <w:vAlign w:val="center"/>
          </w:tcPr>
          <w:p w14:paraId="311B9CFC" w14:textId="44C845F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7E27B35D" w14:textId="6CA2CB2B"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272,715.56</w:t>
            </w:r>
          </w:p>
        </w:tc>
        <w:tc>
          <w:tcPr>
            <w:tcW w:w="1427" w:type="dxa"/>
            <w:shd w:val="pct10" w:color="auto" w:fill="auto"/>
            <w:vAlign w:val="center"/>
          </w:tcPr>
          <w:p w14:paraId="6783B4A9" w14:textId="52305BA2"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5418F809" w14:textId="0300B50C"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41,339.11</w:t>
            </w:r>
          </w:p>
        </w:tc>
      </w:tr>
      <w:tr w:rsidR="00235CF9" w14:paraId="57356A2B" w14:textId="77777777" w:rsidTr="00720493">
        <w:trPr>
          <w:trHeight w:val="317"/>
        </w:trPr>
        <w:tc>
          <w:tcPr>
            <w:tcW w:w="0" w:type="auto"/>
            <w:shd w:val="clear" w:color="auto" w:fill="auto"/>
            <w:vAlign w:val="center"/>
          </w:tcPr>
          <w:p w14:paraId="0B66ECDD" w14:textId="77777777" w:rsidR="00235CF9" w:rsidRPr="009F03E1" w:rsidRDefault="00235CF9" w:rsidP="00235CF9">
            <w:pPr>
              <w:spacing w:after="58"/>
              <w:jc w:val="center"/>
              <w:rPr>
                <w:sz w:val="20"/>
              </w:rPr>
            </w:pPr>
            <w:r w:rsidRPr="009F03E1">
              <w:rPr>
                <w:sz w:val="20"/>
              </w:rPr>
              <w:t>4</w:t>
            </w:r>
          </w:p>
        </w:tc>
        <w:tc>
          <w:tcPr>
            <w:tcW w:w="1102" w:type="dxa"/>
            <w:shd w:val="pct10" w:color="auto" w:fill="auto"/>
            <w:vAlign w:val="center"/>
          </w:tcPr>
          <w:p w14:paraId="6FA91CF8" w14:textId="24384652"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6998346" w14:textId="0C849E95"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224,627.01</w:t>
            </w:r>
          </w:p>
        </w:tc>
        <w:tc>
          <w:tcPr>
            <w:tcW w:w="1665" w:type="dxa"/>
            <w:shd w:val="pct10" w:color="auto" w:fill="auto"/>
            <w:vAlign w:val="center"/>
          </w:tcPr>
          <w:p w14:paraId="785C7105" w14:textId="1DEE83EB"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A4DD59E" w14:textId="5F8FC3CB"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14,221.67</w:t>
            </w:r>
          </w:p>
        </w:tc>
        <w:tc>
          <w:tcPr>
            <w:tcW w:w="1259" w:type="dxa"/>
            <w:shd w:val="pct10" w:color="auto" w:fill="auto"/>
            <w:vAlign w:val="center"/>
          </w:tcPr>
          <w:p w14:paraId="270C6750" w14:textId="624796D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2708E94A" w14:textId="2DC7F6A6"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238,848.68</w:t>
            </w:r>
          </w:p>
        </w:tc>
        <w:tc>
          <w:tcPr>
            <w:tcW w:w="1143" w:type="dxa"/>
            <w:shd w:val="pct10" w:color="auto" w:fill="auto"/>
            <w:vAlign w:val="center"/>
          </w:tcPr>
          <w:p w14:paraId="0ACBE93D" w14:textId="6F720F4A"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1BEA7C06" w14:textId="70EEAF76"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270,115.61</w:t>
            </w:r>
          </w:p>
        </w:tc>
        <w:tc>
          <w:tcPr>
            <w:tcW w:w="1064" w:type="dxa"/>
            <w:shd w:val="pct10" w:color="auto" w:fill="auto"/>
            <w:vAlign w:val="center"/>
          </w:tcPr>
          <w:p w14:paraId="78A1B097" w14:textId="05C186A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DA4B83E" w14:textId="33692902" w:rsidR="00BC2E5C"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11,326.84</w:t>
            </w:r>
          </w:p>
        </w:tc>
        <w:tc>
          <w:tcPr>
            <w:tcW w:w="1239" w:type="dxa"/>
            <w:shd w:val="pct10" w:color="auto" w:fill="auto"/>
            <w:vAlign w:val="center"/>
          </w:tcPr>
          <w:p w14:paraId="41AEF56C" w14:textId="6C5705B0"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033CCFA2" w14:textId="77AA4C3E"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281,442.45</w:t>
            </w:r>
          </w:p>
        </w:tc>
        <w:tc>
          <w:tcPr>
            <w:tcW w:w="1427" w:type="dxa"/>
            <w:shd w:val="pct10" w:color="auto" w:fill="auto"/>
            <w:vAlign w:val="center"/>
          </w:tcPr>
          <w:p w14:paraId="2498EE70" w14:textId="61820F0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EF63AAA" w14:textId="34722F74"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42,593.77</w:t>
            </w:r>
          </w:p>
        </w:tc>
      </w:tr>
      <w:tr w:rsidR="00235CF9" w14:paraId="5B9E1551" w14:textId="77777777" w:rsidTr="00720493">
        <w:trPr>
          <w:trHeight w:val="317"/>
        </w:trPr>
        <w:tc>
          <w:tcPr>
            <w:tcW w:w="0" w:type="auto"/>
            <w:shd w:val="clear" w:color="auto" w:fill="auto"/>
            <w:vAlign w:val="center"/>
          </w:tcPr>
          <w:p w14:paraId="3736DF5E" w14:textId="77777777" w:rsidR="00235CF9" w:rsidRPr="009F03E1" w:rsidRDefault="00235CF9" w:rsidP="00235CF9">
            <w:pPr>
              <w:spacing w:after="58"/>
              <w:jc w:val="center"/>
              <w:rPr>
                <w:sz w:val="20"/>
              </w:rPr>
            </w:pPr>
            <w:r w:rsidRPr="009F03E1">
              <w:rPr>
                <w:sz w:val="20"/>
              </w:rPr>
              <w:t>5</w:t>
            </w:r>
          </w:p>
        </w:tc>
        <w:tc>
          <w:tcPr>
            <w:tcW w:w="1102" w:type="dxa"/>
            <w:shd w:val="pct10" w:color="auto" w:fill="auto"/>
            <w:vAlign w:val="center"/>
          </w:tcPr>
          <w:p w14:paraId="10E46EF9" w14:textId="55881E98"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F23FAA1" w14:textId="2559649A" w:rsidR="00580443" w:rsidRPr="009F03E1" w:rsidRDefault="0058044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231,979.30</w:t>
            </w:r>
          </w:p>
        </w:tc>
        <w:tc>
          <w:tcPr>
            <w:tcW w:w="1665" w:type="dxa"/>
            <w:shd w:val="pct10" w:color="auto" w:fill="auto"/>
            <w:vAlign w:val="center"/>
          </w:tcPr>
          <w:p w14:paraId="24E633AC" w14:textId="620A81E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252D864" w14:textId="0AFE32CD" w:rsidR="00580443" w:rsidRPr="009F03E1" w:rsidRDefault="00580443"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14,676.76</w:t>
            </w:r>
          </w:p>
        </w:tc>
        <w:tc>
          <w:tcPr>
            <w:tcW w:w="1259" w:type="dxa"/>
            <w:shd w:val="pct10" w:color="auto" w:fill="auto"/>
            <w:vAlign w:val="center"/>
          </w:tcPr>
          <w:p w14:paraId="735E9F94" w14:textId="4825C50B"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2F444F5E" w14:textId="65E7830F" w:rsidR="00A507B5" w:rsidRPr="009F03E1" w:rsidRDefault="00A507B5"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246,656.06</w:t>
            </w:r>
          </w:p>
        </w:tc>
        <w:tc>
          <w:tcPr>
            <w:tcW w:w="1143" w:type="dxa"/>
            <w:shd w:val="pct10" w:color="auto" w:fill="auto"/>
            <w:vAlign w:val="center"/>
          </w:tcPr>
          <w:p w14:paraId="76DFC6B5" w14:textId="6C052031"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AA59739" w14:textId="04B05023" w:rsidR="00A507B5" w:rsidRPr="009F03E1" w:rsidRDefault="00BC2E5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278,759.31</w:t>
            </w:r>
          </w:p>
        </w:tc>
        <w:tc>
          <w:tcPr>
            <w:tcW w:w="1064" w:type="dxa"/>
            <w:shd w:val="pct10" w:color="auto" w:fill="auto"/>
            <w:vAlign w:val="center"/>
          </w:tcPr>
          <w:p w14:paraId="2DB03854" w14:textId="1BB0F8E8"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DA749E2" w14:textId="5D71731F" w:rsidR="00BC2E5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11,689.30</w:t>
            </w:r>
          </w:p>
        </w:tc>
        <w:tc>
          <w:tcPr>
            <w:tcW w:w="1239" w:type="dxa"/>
            <w:shd w:val="pct10" w:color="auto" w:fill="auto"/>
            <w:vAlign w:val="center"/>
          </w:tcPr>
          <w:p w14:paraId="0C9F12B1" w14:textId="6F498E8E"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45CA5DAF" w14:textId="6B1ABE93"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290,448.61</w:t>
            </w:r>
          </w:p>
        </w:tc>
        <w:tc>
          <w:tcPr>
            <w:tcW w:w="1427" w:type="dxa"/>
            <w:shd w:val="pct10" w:color="auto" w:fill="auto"/>
            <w:vAlign w:val="center"/>
          </w:tcPr>
          <w:p w14:paraId="6A6DB306" w14:textId="73EED93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F78E2B4" w14:textId="23151F63" w:rsidR="00BA0B2C" w:rsidRPr="009F03E1" w:rsidRDefault="00BA0B2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43,792.55</w:t>
            </w:r>
          </w:p>
        </w:tc>
      </w:tr>
    </w:tbl>
    <w:p w14:paraId="5AA49D11" w14:textId="77777777" w:rsidR="00235CF9" w:rsidRDefault="00235CF9"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82A6A71" w14:textId="77777777" w:rsidR="00466551" w:rsidRPr="005E421C"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6"/>
          <w:headerReference w:type="default" r:id="rId157"/>
          <w:footerReference w:type="even" r:id="rId158"/>
          <w:footerReference w:type="default" r:id="rId159"/>
          <w:headerReference w:type="first" r:id="rId160"/>
          <w:pgSz w:w="12240" w:h="15840" w:code="1"/>
          <w:pgMar w:top="1296" w:right="1296" w:bottom="1296" w:left="1296" w:header="720" w:footer="252" w:gutter="0"/>
          <w:pgNumType w:start="1"/>
          <w:cols w:space="720"/>
          <w:docGrid w:linePitch="360"/>
        </w:sectPr>
      </w:pPr>
    </w:p>
    <w:p w14:paraId="6A16A558"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lastRenderedPageBreak/>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594B27" w:rsidRPr="00466D50" w14:paraId="7115BFF1" w14:textId="77777777">
        <w:trPr>
          <w:trHeight w:val="282"/>
          <w:jc w:val="center"/>
        </w:trPr>
        <w:tc>
          <w:tcPr>
            <w:tcW w:w="2340" w:type="dxa"/>
            <w:vMerge/>
            <w:vAlign w:val="center"/>
          </w:tcPr>
          <w:p w14:paraId="327E45D0" w14:textId="77777777" w:rsidR="00594B27" w:rsidRPr="00466D50" w:rsidRDefault="00594B27" w:rsidP="00235CF9">
            <w:pPr>
              <w:spacing w:before="60" w:after="60"/>
              <w:jc w:val="center"/>
              <w:rPr>
                <w:sz w:val="22"/>
                <w:szCs w:val="22"/>
              </w:rPr>
            </w:pPr>
          </w:p>
        </w:tc>
        <w:tc>
          <w:tcPr>
            <w:tcW w:w="2880" w:type="dxa"/>
            <w:vMerge/>
          </w:tcPr>
          <w:p w14:paraId="31490F22" w14:textId="77777777" w:rsidR="00594B27" w:rsidRDefault="00594B27" w:rsidP="00235CF9">
            <w:pPr>
              <w:spacing w:before="60"/>
              <w:jc w:val="center"/>
              <w:rPr>
                <w:sz w:val="22"/>
                <w:szCs w:val="22"/>
              </w:rPr>
            </w:pPr>
          </w:p>
        </w:tc>
        <w:tc>
          <w:tcPr>
            <w:tcW w:w="2205" w:type="dxa"/>
            <w:tcBorders>
              <w:bottom w:val="single" w:sz="12" w:space="0" w:color="auto"/>
            </w:tcBorders>
          </w:tcPr>
          <w:p w14:paraId="5AD66BA2" w14:textId="77777777" w:rsidR="00594B27" w:rsidRPr="00466D50" w:rsidRDefault="00594B27" w:rsidP="00235CF9">
            <w:pPr>
              <w:spacing w:before="60"/>
              <w:jc w:val="center"/>
              <w:rPr>
                <w:sz w:val="22"/>
                <w:szCs w:val="22"/>
              </w:rPr>
            </w:pPr>
            <w:r>
              <w:rPr>
                <w:sz w:val="22"/>
                <w:szCs w:val="22"/>
              </w:rPr>
              <w:t>Level of Care:</w:t>
            </w:r>
          </w:p>
        </w:tc>
        <w:tc>
          <w:tcPr>
            <w:tcW w:w="1953" w:type="dxa"/>
            <w:tcBorders>
              <w:bottom w:val="single" w:sz="12" w:space="0" w:color="auto"/>
            </w:tcBorders>
          </w:tcPr>
          <w:p w14:paraId="6EEC0F59" w14:textId="77777777" w:rsidR="00594B27" w:rsidRPr="00466D50" w:rsidRDefault="00594B27" w:rsidP="00235CF9">
            <w:pPr>
              <w:spacing w:before="60"/>
              <w:jc w:val="center"/>
              <w:rPr>
                <w:sz w:val="22"/>
                <w:szCs w:val="22"/>
              </w:rPr>
            </w:pPr>
            <w:r>
              <w:rPr>
                <w:sz w:val="22"/>
                <w:szCs w:val="22"/>
              </w:rPr>
              <w:t>Level of Care:</w:t>
            </w:r>
          </w:p>
        </w:tc>
      </w:tr>
      <w:tr w:rsidR="00594B27" w:rsidRPr="00466D50" w14:paraId="2971D863" w14:textId="77777777">
        <w:trPr>
          <w:trHeight w:val="282"/>
          <w:jc w:val="center"/>
        </w:trPr>
        <w:tc>
          <w:tcPr>
            <w:tcW w:w="2340" w:type="dxa"/>
            <w:vMerge/>
            <w:vAlign w:val="center"/>
          </w:tcPr>
          <w:p w14:paraId="6A716F11" w14:textId="77777777" w:rsidR="00594B27" w:rsidRPr="00466D50" w:rsidRDefault="00594B27" w:rsidP="00235CF9">
            <w:pPr>
              <w:spacing w:before="60" w:after="60"/>
              <w:jc w:val="center"/>
              <w:rPr>
                <w:sz w:val="22"/>
                <w:szCs w:val="22"/>
              </w:rPr>
            </w:pPr>
          </w:p>
        </w:tc>
        <w:tc>
          <w:tcPr>
            <w:tcW w:w="2880" w:type="dxa"/>
            <w:vMerge/>
            <w:tcBorders>
              <w:bottom w:val="single" w:sz="12" w:space="0" w:color="auto"/>
            </w:tcBorders>
          </w:tcPr>
          <w:p w14:paraId="1CBEDC62" w14:textId="77777777" w:rsidR="00594B27" w:rsidRDefault="00594B27" w:rsidP="00235CF9">
            <w:pPr>
              <w:spacing w:before="60"/>
              <w:jc w:val="center"/>
              <w:rPr>
                <w:sz w:val="22"/>
                <w:szCs w:val="22"/>
              </w:rPr>
            </w:pPr>
          </w:p>
        </w:tc>
        <w:tc>
          <w:tcPr>
            <w:tcW w:w="2205" w:type="dxa"/>
            <w:tcBorders>
              <w:bottom w:val="single" w:sz="12" w:space="0" w:color="auto"/>
            </w:tcBorders>
            <w:shd w:val="pct10" w:color="auto" w:fill="auto"/>
          </w:tcPr>
          <w:p w14:paraId="61196315" w14:textId="76187E12" w:rsidR="00594B27" w:rsidRPr="00466D50" w:rsidRDefault="00DC4AE4" w:rsidP="00235CF9">
            <w:pPr>
              <w:spacing w:before="60"/>
              <w:jc w:val="center"/>
              <w:rPr>
                <w:sz w:val="22"/>
                <w:szCs w:val="22"/>
              </w:rPr>
            </w:pPr>
            <w:r>
              <w:rPr>
                <w:sz w:val="22"/>
                <w:szCs w:val="22"/>
              </w:rPr>
              <w:t>Hospital</w:t>
            </w:r>
          </w:p>
        </w:tc>
        <w:tc>
          <w:tcPr>
            <w:tcW w:w="1953" w:type="dxa"/>
            <w:tcBorders>
              <w:bottom w:val="single" w:sz="12" w:space="0" w:color="auto"/>
            </w:tcBorders>
            <w:shd w:val="pct10" w:color="auto" w:fill="auto"/>
          </w:tcPr>
          <w:p w14:paraId="25FB0169" w14:textId="368C1E22" w:rsidR="00594B27" w:rsidRPr="00466D50" w:rsidRDefault="00DC4AE4" w:rsidP="00235CF9">
            <w:pPr>
              <w:spacing w:before="60"/>
              <w:jc w:val="center"/>
              <w:rPr>
                <w:sz w:val="22"/>
                <w:szCs w:val="22"/>
              </w:rPr>
            </w:pPr>
            <w:r>
              <w:rPr>
                <w:sz w:val="22"/>
                <w:szCs w:val="22"/>
              </w:rPr>
              <w:t>Nursing Facility</w:t>
            </w:r>
          </w:p>
        </w:tc>
      </w:tr>
      <w:tr w:rsidR="00466551" w:rsidRPr="00466D50" w14:paraId="27C43084" w14:textId="77777777">
        <w:trPr>
          <w:jc w:val="center"/>
        </w:trPr>
        <w:tc>
          <w:tcPr>
            <w:tcW w:w="2340" w:type="dxa"/>
          </w:tcPr>
          <w:p w14:paraId="0F870D22" w14:textId="77777777" w:rsidR="00466551" w:rsidRPr="00466D50" w:rsidRDefault="00466551" w:rsidP="00235CF9">
            <w:pPr>
              <w:spacing w:before="60" w:after="60"/>
              <w:rPr>
                <w:sz w:val="22"/>
                <w:szCs w:val="22"/>
              </w:rPr>
            </w:pPr>
            <w:r w:rsidRPr="00466D50">
              <w:rPr>
                <w:sz w:val="22"/>
                <w:szCs w:val="22"/>
              </w:rPr>
              <w:t>Year 1</w:t>
            </w:r>
          </w:p>
        </w:tc>
        <w:tc>
          <w:tcPr>
            <w:tcW w:w="2880" w:type="dxa"/>
            <w:shd w:val="pct10" w:color="auto" w:fill="auto"/>
          </w:tcPr>
          <w:p w14:paraId="4B0F898C" w14:textId="2D100818" w:rsidR="00466551" w:rsidRPr="00466D50" w:rsidRDefault="004F42E7" w:rsidP="00235CF9">
            <w:pPr>
              <w:spacing w:before="60" w:after="60"/>
              <w:jc w:val="right"/>
              <w:rPr>
                <w:sz w:val="22"/>
                <w:szCs w:val="22"/>
              </w:rPr>
            </w:pPr>
            <w:r>
              <w:rPr>
                <w:sz w:val="22"/>
                <w:szCs w:val="22"/>
              </w:rPr>
              <w:t xml:space="preserve"> </w:t>
            </w:r>
            <w:r w:rsidR="00FF04AD">
              <w:rPr>
                <w:sz w:val="22"/>
                <w:szCs w:val="22"/>
              </w:rPr>
              <w:t>811</w:t>
            </w:r>
          </w:p>
        </w:tc>
        <w:tc>
          <w:tcPr>
            <w:tcW w:w="2205" w:type="dxa"/>
            <w:shd w:val="pct10" w:color="auto" w:fill="auto"/>
          </w:tcPr>
          <w:p w14:paraId="2E1CA28B" w14:textId="5B1356F6" w:rsidR="00466551" w:rsidRPr="00466D50" w:rsidRDefault="00FF04AD" w:rsidP="00235CF9">
            <w:pPr>
              <w:spacing w:before="60" w:after="60"/>
              <w:jc w:val="right"/>
              <w:rPr>
                <w:sz w:val="22"/>
                <w:szCs w:val="22"/>
              </w:rPr>
            </w:pPr>
            <w:r>
              <w:rPr>
                <w:sz w:val="22"/>
                <w:szCs w:val="22"/>
              </w:rPr>
              <w:t xml:space="preserve"> 632</w:t>
            </w:r>
          </w:p>
        </w:tc>
        <w:tc>
          <w:tcPr>
            <w:tcW w:w="1953" w:type="dxa"/>
            <w:shd w:val="pct10" w:color="auto" w:fill="auto"/>
          </w:tcPr>
          <w:p w14:paraId="1B946A71" w14:textId="0FFBF7D5" w:rsidR="00466551" w:rsidRPr="00466D50" w:rsidRDefault="00FF04AD" w:rsidP="00235CF9">
            <w:pPr>
              <w:spacing w:before="60" w:after="60"/>
              <w:jc w:val="right"/>
              <w:rPr>
                <w:sz w:val="22"/>
                <w:szCs w:val="22"/>
              </w:rPr>
            </w:pPr>
            <w:r>
              <w:rPr>
                <w:sz w:val="22"/>
                <w:szCs w:val="22"/>
              </w:rPr>
              <w:t xml:space="preserve"> 179</w:t>
            </w:r>
          </w:p>
        </w:tc>
      </w:tr>
      <w:tr w:rsidR="00466551" w:rsidRPr="00466D50" w14:paraId="1370BB05" w14:textId="77777777">
        <w:trPr>
          <w:jc w:val="center"/>
        </w:trPr>
        <w:tc>
          <w:tcPr>
            <w:tcW w:w="2340" w:type="dxa"/>
          </w:tcPr>
          <w:p w14:paraId="2C860C06" w14:textId="77777777" w:rsidR="00466551" w:rsidRPr="00466D50" w:rsidRDefault="00466551" w:rsidP="00235CF9">
            <w:pPr>
              <w:spacing w:before="60" w:after="60"/>
              <w:rPr>
                <w:sz w:val="22"/>
                <w:szCs w:val="22"/>
              </w:rPr>
            </w:pPr>
            <w:r w:rsidRPr="00466D50">
              <w:rPr>
                <w:sz w:val="22"/>
                <w:szCs w:val="22"/>
              </w:rPr>
              <w:t>Year 2</w:t>
            </w:r>
          </w:p>
        </w:tc>
        <w:tc>
          <w:tcPr>
            <w:tcW w:w="2880" w:type="dxa"/>
            <w:shd w:val="pct10" w:color="auto" w:fill="auto"/>
          </w:tcPr>
          <w:p w14:paraId="2D881461" w14:textId="505F5F66" w:rsidR="00466551" w:rsidRPr="00466D50" w:rsidRDefault="00FF04AD" w:rsidP="00235CF9">
            <w:pPr>
              <w:spacing w:before="60" w:after="60"/>
              <w:jc w:val="right"/>
              <w:rPr>
                <w:sz w:val="22"/>
                <w:szCs w:val="22"/>
              </w:rPr>
            </w:pPr>
            <w:r>
              <w:rPr>
                <w:sz w:val="22"/>
                <w:szCs w:val="22"/>
              </w:rPr>
              <w:t xml:space="preserve"> 836</w:t>
            </w:r>
          </w:p>
        </w:tc>
        <w:tc>
          <w:tcPr>
            <w:tcW w:w="2205" w:type="dxa"/>
            <w:shd w:val="pct10" w:color="auto" w:fill="auto"/>
          </w:tcPr>
          <w:p w14:paraId="58828AAE" w14:textId="75DBAEA8" w:rsidR="00466551" w:rsidRPr="00466D50" w:rsidRDefault="00FF04AD" w:rsidP="00235CF9">
            <w:pPr>
              <w:spacing w:before="60" w:after="60"/>
              <w:jc w:val="right"/>
              <w:rPr>
                <w:sz w:val="22"/>
                <w:szCs w:val="22"/>
              </w:rPr>
            </w:pPr>
            <w:r>
              <w:rPr>
                <w:sz w:val="22"/>
                <w:szCs w:val="22"/>
              </w:rPr>
              <w:t xml:space="preserve"> 652</w:t>
            </w:r>
          </w:p>
        </w:tc>
        <w:tc>
          <w:tcPr>
            <w:tcW w:w="1953" w:type="dxa"/>
            <w:shd w:val="pct10" w:color="auto" w:fill="auto"/>
          </w:tcPr>
          <w:p w14:paraId="230F0CF4" w14:textId="07C864BC" w:rsidR="00466551" w:rsidRPr="00466D50" w:rsidRDefault="00FF04AD" w:rsidP="00235CF9">
            <w:pPr>
              <w:spacing w:before="60" w:after="60"/>
              <w:jc w:val="right"/>
              <w:rPr>
                <w:sz w:val="22"/>
                <w:szCs w:val="22"/>
              </w:rPr>
            </w:pPr>
            <w:r>
              <w:rPr>
                <w:sz w:val="22"/>
                <w:szCs w:val="22"/>
              </w:rPr>
              <w:t xml:space="preserve"> 184</w:t>
            </w:r>
          </w:p>
        </w:tc>
      </w:tr>
      <w:tr w:rsidR="00466551" w:rsidRPr="00466D50" w14:paraId="0C04EC11" w14:textId="77777777">
        <w:trPr>
          <w:jc w:val="center"/>
        </w:trPr>
        <w:tc>
          <w:tcPr>
            <w:tcW w:w="2340" w:type="dxa"/>
          </w:tcPr>
          <w:p w14:paraId="66C36224" w14:textId="77777777" w:rsidR="00466551" w:rsidRPr="00466D50" w:rsidRDefault="00466551" w:rsidP="00235CF9">
            <w:pPr>
              <w:spacing w:before="60" w:after="60"/>
              <w:rPr>
                <w:sz w:val="22"/>
                <w:szCs w:val="22"/>
              </w:rPr>
            </w:pPr>
            <w:r w:rsidRPr="00466D50">
              <w:rPr>
                <w:sz w:val="22"/>
                <w:szCs w:val="22"/>
              </w:rPr>
              <w:t>Year 3</w:t>
            </w:r>
          </w:p>
        </w:tc>
        <w:tc>
          <w:tcPr>
            <w:tcW w:w="2880" w:type="dxa"/>
            <w:shd w:val="pct10" w:color="auto" w:fill="auto"/>
          </w:tcPr>
          <w:p w14:paraId="7098E92D" w14:textId="2DCD43F5" w:rsidR="00466551" w:rsidRPr="00466D50" w:rsidRDefault="00FF04AD" w:rsidP="00235CF9">
            <w:pPr>
              <w:spacing w:before="60" w:after="60"/>
              <w:jc w:val="right"/>
              <w:rPr>
                <w:sz w:val="22"/>
                <w:szCs w:val="22"/>
              </w:rPr>
            </w:pPr>
            <w:r>
              <w:rPr>
                <w:sz w:val="22"/>
                <w:szCs w:val="22"/>
              </w:rPr>
              <w:t xml:space="preserve"> 861</w:t>
            </w:r>
          </w:p>
        </w:tc>
        <w:tc>
          <w:tcPr>
            <w:tcW w:w="2205" w:type="dxa"/>
            <w:shd w:val="pct10" w:color="auto" w:fill="auto"/>
          </w:tcPr>
          <w:p w14:paraId="353644FB" w14:textId="36B4E8AB" w:rsidR="00466551" w:rsidRPr="00466D50" w:rsidRDefault="00FF04AD" w:rsidP="00235CF9">
            <w:pPr>
              <w:spacing w:before="60" w:after="60"/>
              <w:jc w:val="right"/>
              <w:rPr>
                <w:sz w:val="22"/>
                <w:szCs w:val="22"/>
              </w:rPr>
            </w:pPr>
            <w:r>
              <w:rPr>
                <w:sz w:val="22"/>
                <w:szCs w:val="22"/>
              </w:rPr>
              <w:t xml:space="preserve"> 671</w:t>
            </w:r>
          </w:p>
        </w:tc>
        <w:tc>
          <w:tcPr>
            <w:tcW w:w="1953" w:type="dxa"/>
            <w:shd w:val="pct10" w:color="auto" w:fill="auto"/>
          </w:tcPr>
          <w:p w14:paraId="7E011EBB" w14:textId="554EB9B8" w:rsidR="00466551" w:rsidRPr="00466D50" w:rsidRDefault="00FF04AD" w:rsidP="00235CF9">
            <w:pPr>
              <w:spacing w:before="60" w:after="60"/>
              <w:jc w:val="right"/>
              <w:rPr>
                <w:sz w:val="22"/>
                <w:szCs w:val="22"/>
              </w:rPr>
            </w:pPr>
            <w:r>
              <w:rPr>
                <w:sz w:val="22"/>
                <w:szCs w:val="22"/>
              </w:rPr>
              <w:t xml:space="preserve"> 190</w:t>
            </w:r>
          </w:p>
        </w:tc>
      </w:tr>
      <w:tr w:rsidR="00466551" w:rsidRPr="00466D50" w14:paraId="42F9B13D" w14:textId="77777777">
        <w:trPr>
          <w:jc w:val="center"/>
        </w:trPr>
        <w:tc>
          <w:tcPr>
            <w:tcW w:w="2340" w:type="dxa"/>
          </w:tcPr>
          <w:p w14:paraId="33E0ECAB" w14:textId="77777777" w:rsidR="00466551" w:rsidRPr="00466D50" w:rsidRDefault="00466551" w:rsidP="00235CF9">
            <w:pPr>
              <w:spacing w:before="60" w:after="60"/>
              <w:rPr>
                <w:sz w:val="22"/>
                <w:szCs w:val="22"/>
              </w:rPr>
            </w:pPr>
            <w:r w:rsidRPr="00466D50">
              <w:rPr>
                <w:sz w:val="22"/>
                <w:szCs w:val="22"/>
              </w:rPr>
              <w:t xml:space="preserve">Year 4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56E42134" w14:textId="48379A44" w:rsidR="00466551" w:rsidRPr="00466D50" w:rsidRDefault="00FF04AD" w:rsidP="00235CF9">
            <w:pPr>
              <w:spacing w:before="60" w:after="60"/>
              <w:jc w:val="right"/>
              <w:rPr>
                <w:sz w:val="22"/>
                <w:szCs w:val="22"/>
              </w:rPr>
            </w:pPr>
            <w:r>
              <w:rPr>
                <w:sz w:val="22"/>
                <w:szCs w:val="22"/>
              </w:rPr>
              <w:t xml:space="preserve"> 886</w:t>
            </w:r>
          </w:p>
        </w:tc>
        <w:tc>
          <w:tcPr>
            <w:tcW w:w="2205" w:type="dxa"/>
            <w:shd w:val="pct10" w:color="auto" w:fill="auto"/>
          </w:tcPr>
          <w:p w14:paraId="08DAB3DE" w14:textId="1825F50D" w:rsidR="00466551" w:rsidRPr="00466D50" w:rsidRDefault="00FF04AD" w:rsidP="00235CF9">
            <w:pPr>
              <w:spacing w:before="60" w:after="60"/>
              <w:jc w:val="right"/>
              <w:rPr>
                <w:sz w:val="22"/>
                <w:szCs w:val="22"/>
              </w:rPr>
            </w:pPr>
            <w:r>
              <w:rPr>
                <w:sz w:val="22"/>
                <w:szCs w:val="22"/>
              </w:rPr>
              <w:t xml:space="preserve"> 691</w:t>
            </w:r>
          </w:p>
        </w:tc>
        <w:tc>
          <w:tcPr>
            <w:tcW w:w="1953" w:type="dxa"/>
            <w:shd w:val="pct10" w:color="auto" w:fill="auto"/>
          </w:tcPr>
          <w:p w14:paraId="4932F54F" w14:textId="0336BF1B" w:rsidR="00466551" w:rsidRPr="00466D50" w:rsidRDefault="00FF04AD" w:rsidP="00235CF9">
            <w:pPr>
              <w:spacing w:before="60" w:after="60"/>
              <w:jc w:val="right"/>
              <w:rPr>
                <w:sz w:val="22"/>
                <w:szCs w:val="22"/>
              </w:rPr>
            </w:pPr>
            <w:r>
              <w:rPr>
                <w:sz w:val="22"/>
                <w:szCs w:val="22"/>
              </w:rPr>
              <w:t xml:space="preserve"> 195</w:t>
            </w:r>
          </w:p>
        </w:tc>
      </w:tr>
      <w:tr w:rsidR="00466551" w:rsidRPr="00466D50" w14:paraId="5324C6AC" w14:textId="77777777">
        <w:trPr>
          <w:jc w:val="center"/>
        </w:trPr>
        <w:tc>
          <w:tcPr>
            <w:tcW w:w="2340" w:type="dxa"/>
          </w:tcPr>
          <w:p w14:paraId="00114D54" w14:textId="77777777" w:rsidR="00466551" w:rsidRPr="00466D50" w:rsidRDefault="00466551" w:rsidP="00235CF9">
            <w:pPr>
              <w:spacing w:before="60" w:after="60"/>
              <w:rPr>
                <w:sz w:val="22"/>
                <w:szCs w:val="22"/>
              </w:rPr>
            </w:pPr>
            <w:r w:rsidRPr="00466D50">
              <w:rPr>
                <w:sz w:val="22"/>
                <w:szCs w:val="22"/>
              </w:rPr>
              <w:t xml:space="preserve">Year 5 </w:t>
            </w:r>
            <w:r w:rsidR="00CA410F" w:rsidRPr="00D6070B">
              <w:rPr>
                <w:sz w:val="22"/>
                <w:szCs w:val="22"/>
              </w:rPr>
              <w:t xml:space="preserve"> (</w:t>
            </w:r>
            <w:r w:rsidR="00CA410F">
              <w:rPr>
                <w:sz w:val="22"/>
                <w:szCs w:val="22"/>
              </w:rPr>
              <w:t>only appears if applicable based on Item 1-C</w:t>
            </w:r>
            <w:r w:rsidR="00CA410F" w:rsidRPr="00D6070B">
              <w:rPr>
                <w:sz w:val="22"/>
                <w:szCs w:val="22"/>
              </w:rPr>
              <w:t>)</w:t>
            </w:r>
          </w:p>
        </w:tc>
        <w:tc>
          <w:tcPr>
            <w:tcW w:w="2880" w:type="dxa"/>
            <w:shd w:val="pct10" w:color="auto" w:fill="auto"/>
          </w:tcPr>
          <w:p w14:paraId="32D02CAA" w14:textId="664E17F1" w:rsidR="00466551" w:rsidRPr="00466D50" w:rsidRDefault="00FF04AD" w:rsidP="00235CF9">
            <w:pPr>
              <w:spacing w:before="60" w:after="60"/>
              <w:jc w:val="right"/>
              <w:rPr>
                <w:sz w:val="22"/>
                <w:szCs w:val="22"/>
              </w:rPr>
            </w:pPr>
            <w:r>
              <w:rPr>
                <w:sz w:val="22"/>
                <w:szCs w:val="22"/>
              </w:rPr>
              <w:t xml:space="preserve"> 911</w:t>
            </w:r>
          </w:p>
        </w:tc>
        <w:tc>
          <w:tcPr>
            <w:tcW w:w="2205" w:type="dxa"/>
            <w:shd w:val="pct10" w:color="auto" w:fill="auto"/>
          </w:tcPr>
          <w:p w14:paraId="774E427C" w14:textId="5CF96E0A" w:rsidR="00466551" w:rsidRPr="00466D50" w:rsidRDefault="00FF04AD" w:rsidP="00235CF9">
            <w:pPr>
              <w:spacing w:before="60" w:after="60"/>
              <w:jc w:val="right"/>
              <w:rPr>
                <w:sz w:val="22"/>
                <w:szCs w:val="22"/>
              </w:rPr>
            </w:pPr>
            <w:r>
              <w:rPr>
                <w:sz w:val="22"/>
                <w:szCs w:val="22"/>
              </w:rPr>
              <w:t xml:space="preserve"> 710</w:t>
            </w:r>
          </w:p>
        </w:tc>
        <w:tc>
          <w:tcPr>
            <w:tcW w:w="1953" w:type="dxa"/>
            <w:shd w:val="pct10" w:color="auto" w:fill="auto"/>
          </w:tcPr>
          <w:p w14:paraId="10597687" w14:textId="67FF5F48" w:rsidR="00466551" w:rsidRPr="00466D50" w:rsidRDefault="00FF04AD" w:rsidP="00235CF9">
            <w:pPr>
              <w:spacing w:before="60" w:after="60"/>
              <w:jc w:val="right"/>
              <w:rPr>
                <w:sz w:val="22"/>
                <w:szCs w:val="22"/>
              </w:rPr>
            </w:pPr>
            <w:r>
              <w:rPr>
                <w:sz w:val="22"/>
                <w:szCs w:val="22"/>
              </w:rPr>
              <w:t xml:space="preserve"> 201</w:t>
            </w:r>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F7F2A28" w14:textId="77777777" w:rsidR="000E3650" w:rsidRDefault="00020D5D"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0D5D">
              <w:rPr>
                <w:sz w:val="22"/>
                <w:szCs w:val="22"/>
              </w:rPr>
              <w:t xml:space="preserve">The average length of stay (ALOS) for each year </w:t>
            </w:r>
            <w:r w:rsidR="00A856F9" w:rsidRPr="00A856F9">
              <w:rPr>
                <w:sz w:val="22"/>
                <w:szCs w:val="22"/>
              </w:rPr>
              <w:t xml:space="preserve">is based on actual length of stay as reported in the WY 20 CMS 372 report. </w:t>
            </w:r>
          </w:p>
          <w:p w14:paraId="6D5D9C30" w14:textId="3AEF6257" w:rsidR="004E60B0" w:rsidRPr="00E113D0" w:rsidRDefault="004E60B0"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3D618C46"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0D5D">
              <w:rPr>
                <w:sz w:val="22"/>
                <w:szCs w:val="22"/>
              </w:rPr>
              <w:t xml:space="preserve">Factor D costs are based on the following: </w:t>
            </w:r>
          </w:p>
          <w:p w14:paraId="14AAE184"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A709A41"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0D5D">
              <w:rPr>
                <w:sz w:val="22"/>
                <w:szCs w:val="22"/>
              </w:rPr>
              <w:t xml:space="preserve">Number of Users: </w:t>
            </w:r>
          </w:p>
          <w:p w14:paraId="264A04FB" w14:textId="0C9C8949" w:rsidR="000960D8"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0D5D">
              <w:rPr>
                <w:sz w:val="22"/>
                <w:szCs w:val="22"/>
              </w:rPr>
              <w:t xml:space="preserve">The estimated number of users for </w:t>
            </w:r>
            <w:r w:rsidR="0066692B">
              <w:rPr>
                <w:sz w:val="22"/>
                <w:szCs w:val="22"/>
              </w:rPr>
              <w:t>the majority of</w:t>
            </w:r>
            <w:r w:rsidR="0066692B" w:rsidRPr="00020D5D">
              <w:rPr>
                <w:sz w:val="22"/>
                <w:szCs w:val="22"/>
              </w:rPr>
              <w:t xml:space="preserve"> </w:t>
            </w:r>
            <w:r w:rsidRPr="00020D5D">
              <w:rPr>
                <w:sz w:val="22"/>
                <w:szCs w:val="22"/>
              </w:rPr>
              <w:t>waiver service</w:t>
            </w:r>
            <w:r w:rsidR="0066692B">
              <w:rPr>
                <w:sz w:val="22"/>
                <w:szCs w:val="22"/>
              </w:rPr>
              <w:t>s is based on average utilization from WY 18-21</w:t>
            </w:r>
            <w:r w:rsidRPr="00020D5D">
              <w:rPr>
                <w:sz w:val="22"/>
                <w:szCs w:val="22"/>
              </w:rPr>
              <w:t xml:space="preserve">, except </w:t>
            </w:r>
            <w:r w:rsidR="00B554C4">
              <w:rPr>
                <w:sz w:val="22"/>
                <w:szCs w:val="22"/>
              </w:rPr>
              <w:t>as noted below.</w:t>
            </w:r>
          </w:p>
          <w:p w14:paraId="1FF9B3C2" w14:textId="77777777" w:rsidR="000960D8" w:rsidRDefault="000960D8"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814607" w14:textId="676EC7F3" w:rsidR="000960D8"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lastRenderedPageBreak/>
              <w:t xml:space="preserve">Day Services-Partial Day utilization was based on WY 21 </w:t>
            </w:r>
            <w:r w:rsidR="00A26960">
              <w:rPr>
                <w:sz w:val="22"/>
                <w:szCs w:val="22"/>
              </w:rPr>
              <w:t xml:space="preserve">as authorized through Appendix K authority.  </w:t>
            </w:r>
          </w:p>
          <w:p w14:paraId="10682DB9" w14:textId="77777777" w:rsidR="000960D8"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1B4F37" w14:textId="77777777" w:rsidR="0068246B" w:rsidRDefault="0068246B" w:rsidP="006824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Home Accessibility Adaptations was estimated at one user per year.</w:t>
            </w:r>
          </w:p>
          <w:p w14:paraId="7EBAC0DA" w14:textId="77777777" w:rsidR="0068246B" w:rsidRDefault="0068246B" w:rsidP="006824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A08C6" w14:textId="77777777" w:rsidR="00073ADA" w:rsidRDefault="00BD6170"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For new services, utili</w:t>
            </w:r>
            <w:r w:rsidR="00246729">
              <w:rPr>
                <w:sz w:val="22"/>
                <w:szCs w:val="22"/>
              </w:rPr>
              <w:t xml:space="preserve">zation was based as follows: </w:t>
            </w:r>
          </w:p>
          <w:p w14:paraId="687C939F" w14:textId="77777777" w:rsidR="00073ADA"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Orientation and Mobility Services utilization was based on utilization in the MFP-CL Waiver</w:t>
            </w:r>
            <w:r w:rsidR="00246729">
              <w:rPr>
                <w:sz w:val="22"/>
                <w:szCs w:val="22"/>
              </w:rPr>
              <w:t xml:space="preserve">. </w:t>
            </w:r>
          </w:p>
          <w:p w14:paraId="46CE7F68" w14:textId="77777777" w:rsidR="007B4CF7" w:rsidRDefault="00826B64"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Prevocational Services, Individual Support and Community Habilitation, Peer Support, and Skilled Nursing utilization </w:t>
            </w:r>
            <w:r w:rsidR="007B4CF7">
              <w:rPr>
                <w:sz w:val="22"/>
                <w:szCs w:val="22"/>
              </w:rPr>
              <w:t>was based on the MFP-RS Waiver, with WY1 utilization at 50% of MFP-RS utilization, WY2 equal to 75%, and WY3 – WY5 equal to 100%.</w:t>
            </w:r>
          </w:p>
          <w:p w14:paraId="69E9ECC5" w14:textId="1054C019" w:rsidR="007B4CF7" w:rsidRDefault="007B4CF7" w:rsidP="007B4CF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Support and Navigation, Orientation and Mobility, and Residential Family Training utilization was based on the MFP-CL Waiver, with WY1 utilization at 50% of MFP-CL utilization, WY2 equal to 75%, and WY3 – WY5 equal to 100%.</w:t>
            </w:r>
          </w:p>
          <w:p w14:paraId="76CC4E6C" w14:textId="77777777" w:rsidR="00034046" w:rsidRDefault="00034046" w:rsidP="007B4CF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7AEC802" w14:textId="35FF5F94" w:rsidR="000960D8" w:rsidRDefault="00565515"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Assistive Technology – evaluation and training and device utilization was based on the DDS Adult ID Waiver, with 2% utilization in WY1 and an additional 2% for each of the other waiver years.</w:t>
            </w:r>
          </w:p>
          <w:p w14:paraId="573BB83C" w14:textId="77777777" w:rsidR="000960D8" w:rsidRDefault="000960D8" w:rsidP="000960D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D4D612" w14:textId="77777777" w:rsidR="00020D5D" w:rsidRDefault="00020D5D"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30E5F63"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Average Units per User: </w:t>
            </w:r>
          </w:p>
          <w:p w14:paraId="75718BC2" w14:textId="0A56A77F" w:rsidR="00C8068B" w:rsidRDefault="00AC5859" w:rsidP="00C806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The average units per user for </w:t>
            </w:r>
            <w:r w:rsidR="00167613">
              <w:rPr>
                <w:sz w:val="22"/>
                <w:szCs w:val="22"/>
              </w:rPr>
              <w:t>the majority of</w:t>
            </w:r>
            <w:r w:rsidR="00167613" w:rsidRPr="00AC5859">
              <w:rPr>
                <w:sz w:val="22"/>
                <w:szCs w:val="22"/>
              </w:rPr>
              <w:t xml:space="preserve"> </w:t>
            </w:r>
            <w:r w:rsidRPr="00AC5859">
              <w:rPr>
                <w:sz w:val="22"/>
                <w:szCs w:val="22"/>
              </w:rPr>
              <w:t>waiver services</w:t>
            </w:r>
            <w:r w:rsidR="006B0EC1">
              <w:rPr>
                <w:sz w:val="22"/>
                <w:szCs w:val="22"/>
              </w:rPr>
              <w:t xml:space="preserve"> is based on average utilization from WY 18-21</w:t>
            </w:r>
            <w:r w:rsidRPr="00AC5859">
              <w:rPr>
                <w:sz w:val="22"/>
                <w:szCs w:val="22"/>
              </w:rPr>
              <w:t xml:space="preserve">, except </w:t>
            </w:r>
            <w:r w:rsidR="006B0EC1">
              <w:rPr>
                <w:sz w:val="22"/>
                <w:szCs w:val="22"/>
              </w:rPr>
              <w:t>as noted below.</w:t>
            </w:r>
          </w:p>
          <w:p w14:paraId="72D65A65" w14:textId="6130A36E"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Day Services-Partial Day utilization was based on WY 21 </w:t>
            </w:r>
            <w:r w:rsidR="00C831A2">
              <w:rPr>
                <w:sz w:val="22"/>
                <w:szCs w:val="22"/>
              </w:rPr>
              <w:t>as authorized through Appendix K authority.</w:t>
            </w:r>
          </w:p>
          <w:p w14:paraId="2456C550"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FDC41D7" w14:textId="103CFD4E"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Home Accessibility Adaptations was estimated at one unit per user.</w:t>
            </w:r>
          </w:p>
          <w:p w14:paraId="2FD69C4A"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7368BC9" w14:textId="655F0DB0"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For new services, average units per user were based on the following: </w:t>
            </w:r>
          </w:p>
          <w:p w14:paraId="629D941B"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Orientation and Mobility Services utilization was based on utilization in the MFP-CL Waiver. </w:t>
            </w:r>
          </w:p>
          <w:p w14:paraId="5247B3D6" w14:textId="77777777" w:rsidR="00BB520B" w:rsidRDefault="00BB520B" w:rsidP="00BB520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Prevocational Services, Individual Support and Community Habilitation, Peer Support, and Skilled Nursing utilization was based on the MFP-RS Waiver, with WY1 utilization at 50% of MFP-RS utilization, WY2 equal to 75%, and WY3 – WY5 equal to 100%.</w:t>
            </w:r>
          </w:p>
          <w:p w14:paraId="4FD6C4C1" w14:textId="2DC528EF" w:rsidR="00905D1B" w:rsidRDefault="00BB520B" w:rsidP="00C806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Support and Navigation, Orientation and Mobility, and Residential Family Training utilization was based on the MFP-CL Waiver, with WY1 utilization at 50% of MFP-CL utilization, WY2 equal to 75%, and WY3 – WY5 equal to 100%.</w:t>
            </w:r>
          </w:p>
          <w:p w14:paraId="25FD8683" w14:textId="77777777" w:rsidR="00687D3E" w:rsidRDefault="00687D3E" w:rsidP="00687D3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Assistive Technology - evaluation and training and device units per user were based on utilization in the DDS Adult ID waivers. </w:t>
            </w:r>
          </w:p>
          <w:p w14:paraId="6F20AB87" w14:textId="517AAE59" w:rsidR="00C8068B" w:rsidRDefault="00C8068B" w:rsidP="00C8068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1484DC"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97079C"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Average Cost per Unit: </w:t>
            </w:r>
          </w:p>
          <w:p w14:paraId="482D6B5A" w14:textId="3F109A6A" w:rsidR="00481056"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The average cost per unit is based on rates established in 101 CMR 359.00 Rates for Home and Community Based Services Waivers. For services with multiple rates the unit rate reflects a blended average of the actual rates for these services in </w:t>
            </w:r>
            <w:r w:rsidR="00531720">
              <w:rPr>
                <w:sz w:val="22"/>
                <w:szCs w:val="22"/>
              </w:rPr>
              <w:t>WY 21</w:t>
            </w:r>
            <w:r w:rsidRPr="00AC5859">
              <w:rPr>
                <w:sz w:val="22"/>
                <w:szCs w:val="22"/>
              </w:rPr>
              <w:t xml:space="preserve">. </w:t>
            </w:r>
            <w:r w:rsidR="00702AB5">
              <w:rPr>
                <w:sz w:val="22"/>
                <w:szCs w:val="22"/>
              </w:rPr>
              <w:t xml:space="preserve">For services </w:t>
            </w:r>
            <w:r w:rsidR="00FF3AE7">
              <w:rPr>
                <w:sz w:val="22"/>
                <w:szCs w:val="22"/>
              </w:rPr>
              <w:t xml:space="preserve">new to this waiver </w:t>
            </w:r>
            <w:r w:rsidR="00702AB5">
              <w:rPr>
                <w:sz w:val="22"/>
                <w:szCs w:val="22"/>
              </w:rPr>
              <w:t xml:space="preserve">, the rate was based on the blended average rate from </w:t>
            </w:r>
            <w:r w:rsidR="00FF3AE7">
              <w:rPr>
                <w:sz w:val="22"/>
                <w:szCs w:val="22"/>
              </w:rPr>
              <w:t xml:space="preserve">either </w:t>
            </w:r>
            <w:r w:rsidR="00702AB5">
              <w:rPr>
                <w:sz w:val="22"/>
                <w:szCs w:val="22"/>
              </w:rPr>
              <w:t xml:space="preserve">the </w:t>
            </w:r>
            <w:r w:rsidR="00FF3AE7">
              <w:rPr>
                <w:sz w:val="22"/>
                <w:szCs w:val="22"/>
              </w:rPr>
              <w:t xml:space="preserve">MFP-RS or the </w:t>
            </w:r>
            <w:r w:rsidR="00702AB5">
              <w:rPr>
                <w:sz w:val="22"/>
                <w:szCs w:val="22"/>
              </w:rPr>
              <w:t xml:space="preserve">MFP-CL waiver.  For Residential Habilitation the provisional rate for FY22 was utilized.  </w:t>
            </w:r>
          </w:p>
          <w:p w14:paraId="0E692AE2" w14:textId="62B714A4" w:rsidR="00CC16E8" w:rsidRDefault="00CC16E8" w:rsidP="00CC16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Day Services-Partial Day rate is based on WY 21 as authorized through Appendix K authority.</w:t>
            </w:r>
          </w:p>
          <w:p w14:paraId="3194B4D0" w14:textId="77777777" w:rsidR="006334B2" w:rsidRDefault="006334B2" w:rsidP="00CC16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E960E" w14:textId="77777777" w:rsidR="00E069BF" w:rsidRPr="00390172" w:rsidRDefault="00E069BF" w:rsidP="00E069B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Assistive Technology - evaluation and training and device rates were based on DDS Adult ID Waiver rates.  </w:t>
            </w:r>
            <w:r w:rsidRPr="006B39EF" w:rsidDel="00D270DB">
              <w:rPr>
                <w:color w:val="000000"/>
                <w:sz w:val="22"/>
                <w:szCs w:val="22"/>
              </w:rPr>
              <w:t xml:space="preserve"> </w:t>
            </w:r>
          </w:p>
          <w:p w14:paraId="557F005A" w14:textId="77777777" w:rsidR="00E069BF" w:rsidRPr="00390172" w:rsidRDefault="00E069BF" w:rsidP="006334B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70988D" w14:textId="659D4D73"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87153B1"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936F0C7" w14:textId="77777777" w:rsidR="00AC5859"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 xml:space="preserve">Trend: </w:t>
            </w:r>
          </w:p>
          <w:p w14:paraId="6BFEECA5" w14:textId="4EA0F75F" w:rsidR="00AC5859" w:rsidRPr="006962D0" w:rsidRDefault="00AC5859"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C5859">
              <w:rPr>
                <w:sz w:val="22"/>
                <w:szCs w:val="22"/>
              </w:rPr>
              <w:t>Average costs per unit described above are trended forward by 3.</w:t>
            </w:r>
            <w:r w:rsidR="001F2D2F">
              <w:rPr>
                <w:sz w:val="22"/>
                <w:szCs w:val="22"/>
              </w:rPr>
              <w:t>2</w:t>
            </w:r>
            <w:r w:rsidRPr="00AC5859">
              <w:rPr>
                <w:sz w:val="22"/>
                <w:szCs w:val="22"/>
              </w:rPr>
              <w:t xml:space="preserve">% annually, beginning in Waiver Year </w:t>
            </w:r>
            <w:r w:rsidR="00A14CAE">
              <w:rPr>
                <w:sz w:val="22"/>
                <w:szCs w:val="22"/>
              </w:rPr>
              <w:t>1</w:t>
            </w:r>
            <w:r w:rsidRPr="00AC5859">
              <w:rPr>
                <w:sz w:val="22"/>
                <w:szCs w:val="22"/>
              </w:rPr>
              <w:t xml:space="preserve">, based on the Medical Consumer Price Index (CPI) for </w:t>
            </w:r>
            <w:r w:rsidR="00A14CAE">
              <w:rPr>
                <w:sz w:val="22"/>
                <w:szCs w:val="22"/>
              </w:rPr>
              <w:t xml:space="preserve">the first six months of </w:t>
            </w:r>
            <w:r w:rsidRPr="00AC5859">
              <w:rPr>
                <w:sz w:val="22"/>
                <w:szCs w:val="22"/>
              </w:rPr>
              <w:t>calendar year 20</w:t>
            </w:r>
            <w:r w:rsidR="00A14CAE">
              <w:rPr>
                <w:sz w:val="22"/>
                <w:szCs w:val="22"/>
              </w:rPr>
              <w:t>2</w:t>
            </w:r>
            <w:r w:rsidR="001236D0">
              <w:rPr>
                <w:sz w:val="22"/>
                <w:szCs w:val="22"/>
              </w:rPr>
              <w:t>2</w:t>
            </w:r>
            <w:r w:rsidRPr="00AC5859">
              <w:rPr>
                <w:sz w:val="22"/>
                <w:szCs w:val="22"/>
              </w:rPr>
              <w:t>.</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78EDB77" w14:textId="546B2172"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Factor D' costs are based on a weighted average annualized cost from </w:t>
            </w:r>
            <w:r w:rsidR="001D31C9">
              <w:rPr>
                <w:sz w:val="22"/>
                <w:szCs w:val="22"/>
              </w:rPr>
              <w:t>WY 20</w:t>
            </w:r>
            <w:r w:rsidRPr="002C0EE6">
              <w:rPr>
                <w:sz w:val="22"/>
                <w:szCs w:val="22"/>
              </w:rPr>
              <w:t xml:space="preserve">. The annualized value of Factor D'  is adjusted by the average length of stay used for Factor D to make the period of comparison comparable (i.e., the annualized value of Factor D' for each waiver year was multiplied by the average length of stay [ALOS] for that waiver year and divided by 365). </w:t>
            </w:r>
          </w:p>
          <w:p w14:paraId="6BBDD01A"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C8B68A" w14:textId="60D1606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The weighted average cost from </w:t>
            </w:r>
            <w:r w:rsidR="002E771B">
              <w:rPr>
                <w:sz w:val="22"/>
                <w:szCs w:val="22"/>
              </w:rPr>
              <w:t>WY 20</w:t>
            </w:r>
            <w:r w:rsidRPr="002C0EE6">
              <w:rPr>
                <w:sz w:val="22"/>
                <w:szCs w:val="22"/>
              </w:rPr>
              <w:t xml:space="preserve"> was  trended forward by 3.</w:t>
            </w:r>
            <w:r w:rsidR="002E771B">
              <w:rPr>
                <w:sz w:val="22"/>
                <w:szCs w:val="22"/>
              </w:rPr>
              <w:t>2</w:t>
            </w:r>
            <w:r w:rsidRPr="002C0EE6">
              <w:rPr>
                <w:sz w:val="22"/>
                <w:szCs w:val="22"/>
              </w:rPr>
              <w:t xml:space="preserve">% annually, based on the Medical Consumer Price Index (CPI) for </w:t>
            </w:r>
            <w:r w:rsidR="002E771B">
              <w:rPr>
                <w:sz w:val="22"/>
                <w:szCs w:val="22"/>
              </w:rPr>
              <w:t xml:space="preserve">the first six months of </w:t>
            </w:r>
            <w:r w:rsidRPr="002C0EE6">
              <w:rPr>
                <w:sz w:val="22"/>
                <w:szCs w:val="22"/>
              </w:rPr>
              <w:t>calendar year 20</w:t>
            </w:r>
            <w:r w:rsidR="002E771B">
              <w:rPr>
                <w:sz w:val="22"/>
                <w:szCs w:val="22"/>
              </w:rPr>
              <w:t>22</w:t>
            </w:r>
            <w:r w:rsidRPr="002C0EE6">
              <w:rPr>
                <w:sz w:val="22"/>
                <w:szCs w:val="22"/>
              </w:rPr>
              <w:t xml:space="preserve"> (according to BLS CPI-All Urban Consumers, US City Average, Medical Care, 20</w:t>
            </w:r>
            <w:r w:rsidR="00F4433E">
              <w:rPr>
                <w:sz w:val="22"/>
                <w:szCs w:val="22"/>
              </w:rPr>
              <w:t>2</w:t>
            </w:r>
            <w:r w:rsidR="00220369">
              <w:rPr>
                <w:sz w:val="22"/>
                <w:szCs w:val="22"/>
              </w:rPr>
              <w:t>2</w:t>
            </w:r>
            <w:r w:rsidRPr="002C0EE6">
              <w:rPr>
                <w:sz w:val="22"/>
                <w:szCs w:val="22"/>
              </w:rPr>
              <w:t xml:space="preserve"> Calendar Year average of  </w:t>
            </w:r>
            <w:r w:rsidR="00604EB3">
              <w:rPr>
                <w:sz w:val="22"/>
                <w:szCs w:val="22"/>
              </w:rPr>
              <w:t xml:space="preserve">the first six </w:t>
            </w:r>
            <w:r w:rsidRPr="002C0EE6">
              <w:rPr>
                <w:sz w:val="22"/>
                <w:szCs w:val="22"/>
              </w:rPr>
              <w:t xml:space="preserve">months). </w:t>
            </w:r>
          </w:p>
          <w:p w14:paraId="6A6CEFF3"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76389E"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In summary, the WY1 baseline estimate for Factor D' is calculated as follows: </w:t>
            </w:r>
          </w:p>
          <w:p w14:paraId="12A08F14"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985CEB" w14:textId="5B6C2D8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D' = [Average Annualized D' x (WY 1 ALOS ÷ 365)] x 1.03</w:t>
            </w:r>
            <w:r w:rsidR="00481E5A">
              <w:rPr>
                <w:sz w:val="22"/>
                <w:szCs w:val="22"/>
              </w:rPr>
              <w:t>2</w:t>
            </w:r>
            <w:r w:rsidRPr="002C0EE6">
              <w:rPr>
                <w:sz w:val="22"/>
                <w:szCs w:val="22"/>
              </w:rPr>
              <w:t xml:space="preserve"> </w:t>
            </w:r>
          </w:p>
          <w:p w14:paraId="1B4A7892"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16AF2E7" w14:textId="601B7346" w:rsidR="00A12D98" w:rsidRPr="001A2545"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As Factor D' costs are based on </w:t>
            </w:r>
            <w:r w:rsidR="00481E5A">
              <w:rPr>
                <w:sz w:val="22"/>
                <w:szCs w:val="22"/>
              </w:rPr>
              <w:t>WY 20</w:t>
            </w:r>
            <w:r w:rsidRPr="002C0EE6">
              <w:rPr>
                <w:sz w:val="22"/>
                <w:szCs w:val="22"/>
              </w:rPr>
              <w:t xml:space="preserve"> data, the cost and utilization of prescription drugs in the base data reflects the full implementation of Medicare Part D. Therefore no Medicare Part D drug costs or utilization are included in the Factor D' estimate.</w:t>
            </w:r>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F93B986"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6E6C0F6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409B351" w14:textId="5A6B84C6"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Factor G is derived from the weighted average (based on the expected proportion of waiver participants at each level of care over the 5 year waiver period as indicated in Appendix J-2-a) </w:t>
            </w:r>
            <w:r w:rsidR="007149FE">
              <w:rPr>
                <w:sz w:val="22"/>
                <w:szCs w:val="22"/>
              </w:rPr>
              <w:t xml:space="preserve">of </w:t>
            </w:r>
            <w:r w:rsidRPr="002C0EE6">
              <w:rPr>
                <w:sz w:val="22"/>
                <w:szCs w:val="22"/>
              </w:rPr>
              <w:t>Waiver Year 20</w:t>
            </w:r>
            <w:r w:rsidR="00481E5A">
              <w:rPr>
                <w:sz w:val="22"/>
                <w:szCs w:val="22"/>
              </w:rPr>
              <w:t>20</w:t>
            </w:r>
            <w:r w:rsidRPr="002C0EE6">
              <w:rPr>
                <w:sz w:val="22"/>
                <w:szCs w:val="22"/>
              </w:rPr>
              <w:t xml:space="preserve"> </w:t>
            </w:r>
            <w:r w:rsidR="003C65FD">
              <w:rPr>
                <w:sz w:val="22"/>
                <w:szCs w:val="22"/>
              </w:rPr>
              <w:t>annualized</w:t>
            </w:r>
            <w:r w:rsidR="003C65FD" w:rsidRPr="002A1150">
              <w:rPr>
                <w:sz w:val="22"/>
                <w:szCs w:val="22"/>
              </w:rPr>
              <w:t xml:space="preserve"> actual average cost per member per year for a comparable population</w:t>
            </w:r>
            <w:r w:rsidR="003C65FD">
              <w:rPr>
                <w:sz w:val="22"/>
                <w:szCs w:val="22"/>
              </w:rPr>
              <w:t xml:space="preserve">. </w:t>
            </w:r>
          </w:p>
          <w:p w14:paraId="6EA7E664"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1BAC28" w14:textId="6EC8AE54"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Factor G costs are trended forward from the base year of 20</w:t>
            </w:r>
            <w:r w:rsidR="00B00365">
              <w:rPr>
                <w:sz w:val="22"/>
                <w:szCs w:val="22"/>
              </w:rPr>
              <w:t>20</w:t>
            </w:r>
            <w:r w:rsidRPr="002C0EE6">
              <w:rPr>
                <w:sz w:val="22"/>
                <w:szCs w:val="22"/>
              </w:rPr>
              <w:t xml:space="preserve"> by 3.</w:t>
            </w:r>
            <w:r w:rsidR="00B00365">
              <w:rPr>
                <w:sz w:val="22"/>
                <w:szCs w:val="22"/>
              </w:rPr>
              <w:t>2</w:t>
            </w:r>
            <w:r w:rsidRPr="002C0EE6">
              <w:rPr>
                <w:sz w:val="22"/>
                <w:szCs w:val="22"/>
              </w:rPr>
              <w:t>% annually, based on the Medical Consumer Price Index for</w:t>
            </w:r>
            <w:r w:rsidR="00575AF6">
              <w:rPr>
                <w:sz w:val="22"/>
                <w:szCs w:val="22"/>
              </w:rPr>
              <w:t xml:space="preserve"> the first six months of</w:t>
            </w:r>
            <w:r w:rsidRPr="002C0EE6">
              <w:rPr>
                <w:sz w:val="22"/>
                <w:szCs w:val="22"/>
              </w:rPr>
              <w:t xml:space="preserve"> calendar year 20</w:t>
            </w:r>
            <w:r w:rsidR="001778EA">
              <w:rPr>
                <w:sz w:val="22"/>
                <w:szCs w:val="22"/>
              </w:rPr>
              <w:t>22</w:t>
            </w:r>
            <w:r w:rsidRPr="002C0EE6">
              <w:rPr>
                <w:sz w:val="22"/>
                <w:szCs w:val="22"/>
              </w:rPr>
              <w:t xml:space="preserve"> (according to BLS CPI-All Urban Consumers, US City Average, Medical Care, 20</w:t>
            </w:r>
            <w:r w:rsidR="001778EA">
              <w:rPr>
                <w:sz w:val="22"/>
                <w:szCs w:val="22"/>
              </w:rPr>
              <w:t>22</w:t>
            </w:r>
            <w:r w:rsidRPr="002C0EE6">
              <w:rPr>
                <w:sz w:val="22"/>
                <w:szCs w:val="22"/>
              </w:rPr>
              <w:t xml:space="preserve"> Calendar Year average of </w:t>
            </w:r>
            <w:r w:rsidR="00E8638E">
              <w:rPr>
                <w:sz w:val="22"/>
                <w:szCs w:val="22"/>
              </w:rPr>
              <w:t xml:space="preserve">the first six </w:t>
            </w:r>
            <w:r w:rsidRPr="002C0EE6">
              <w:rPr>
                <w:sz w:val="22"/>
                <w:szCs w:val="22"/>
              </w:rPr>
              <w:t xml:space="preserve">months). 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4749CE3F"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00FD53"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In summary, the WY1 baseline estimate for Factor G is calculated as follows: </w:t>
            </w:r>
          </w:p>
          <w:p w14:paraId="38576E8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23D4CAEC" w:rsidR="002A1150" w:rsidRPr="004E60B0"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G = 1.03</w:t>
            </w:r>
            <w:r w:rsidR="004C3A97">
              <w:rPr>
                <w:sz w:val="22"/>
                <w:szCs w:val="22"/>
              </w:rPr>
              <w:t>2</w:t>
            </w:r>
            <w:r w:rsidRPr="002C0EE6">
              <w:rPr>
                <w:sz w:val="22"/>
                <w:szCs w:val="22"/>
              </w:rPr>
              <w:t xml:space="preserve"> x [((% of Waiver Population at Nursing Facility LOC x Nursing Facility Annualized G) + (% of Waiver Population at Hospital LOC x Hospital Annualized G)) x WY1 Factor D ALOS ÷ 365]</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3AB1A6E9"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28B4FB11"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A2E1544" w14:textId="029D67D9" w:rsidR="00D46B7B" w:rsidRDefault="00D46B7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Factor G' is derived from a weighted average (based on the expected proportion of waiver participants at each level of care over the 5 year waiver period as indicated in Appendix J-2-a) </w:t>
            </w:r>
            <w:r w:rsidR="004C3A97">
              <w:rPr>
                <w:sz w:val="22"/>
                <w:szCs w:val="22"/>
              </w:rPr>
              <w:t xml:space="preserve">of </w:t>
            </w:r>
            <w:r w:rsidRPr="00D46B7B">
              <w:rPr>
                <w:sz w:val="22"/>
                <w:szCs w:val="22"/>
              </w:rPr>
              <w:t>Waiver Year 20</w:t>
            </w:r>
            <w:r w:rsidR="004C3A97">
              <w:rPr>
                <w:sz w:val="22"/>
                <w:szCs w:val="22"/>
              </w:rPr>
              <w:t>20</w:t>
            </w:r>
            <w:r w:rsidRPr="00D46B7B">
              <w:rPr>
                <w:sz w:val="22"/>
                <w:szCs w:val="22"/>
              </w:rPr>
              <w:t xml:space="preserve"> </w:t>
            </w:r>
            <w:r w:rsidR="002668B2">
              <w:rPr>
                <w:sz w:val="22"/>
                <w:szCs w:val="22"/>
              </w:rPr>
              <w:t>annualized</w:t>
            </w:r>
            <w:r w:rsidR="002668B2" w:rsidRPr="00AA36AE">
              <w:rPr>
                <w:sz w:val="22"/>
                <w:szCs w:val="22"/>
              </w:rPr>
              <w:t xml:space="preserve"> actual average cost per member per year for non-facility Medicaid State Plan costs for a comparable population</w:t>
            </w:r>
            <w:r w:rsidR="002668B2">
              <w:rPr>
                <w:sz w:val="22"/>
                <w:szCs w:val="22"/>
              </w:rPr>
              <w:t>.</w:t>
            </w:r>
            <w:r w:rsidRPr="00D46B7B">
              <w:rPr>
                <w:sz w:val="22"/>
                <w:szCs w:val="22"/>
              </w:rPr>
              <w:t xml:space="preserve"> </w:t>
            </w:r>
          </w:p>
          <w:p w14:paraId="4B66F3C8"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7D0C667" w14:textId="59C5F276"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Factor G' costs are trended forward from the base year of 20</w:t>
            </w:r>
            <w:r w:rsidR="006C3B66">
              <w:rPr>
                <w:sz w:val="22"/>
                <w:szCs w:val="22"/>
              </w:rPr>
              <w:t>20</w:t>
            </w:r>
            <w:r w:rsidRPr="00D46B7B">
              <w:rPr>
                <w:sz w:val="22"/>
                <w:szCs w:val="22"/>
              </w:rPr>
              <w:t xml:space="preserve"> by 3.</w:t>
            </w:r>
            <w:r w:rsidR="006C3B66">
              <w:rPr>
                <w:sz w:val="22"/>
                <w:szCs w:val="22"/>
              </w:rPr>
              <w:t>2</w:t>
            </w:r>
            <w:r w:rsidRPr="00D46B7B">
              <w:rPr>
                <w:sz w:val="22"/>
                <w:szCs w:val="22"/>
              </w:rPr>
              <w:t xml:space="preserve">% annually, based on the Medical Consumer Price Index for </w:t>
            </w:r>
            <w:r w:rsidR="00282FB4">
              <w:rPr>
                <w:sz w:val="22"/>
                <w:szCs w:val="22"/>
              </w:rPr>
              <w:t xml:space="preserve">the first six months of </w:t>
            </w:r>
            <w:r w:rsidRPr="00D46B7B">
              <w:rPr>
                <w:sz w:val="22"/>
                <w:szCs w:val="22"/>
              </w:rPr>
              <w:t>calendar year 20</w:t>
            </w:r>
            <w:r w:rsidR="00282FB4">
              <w:rPr>
                <w:sz w:val="22"/>
                <w:szCs w:val="22"/>
              </w:rPr>
              <w:t>22</w:t>
            </w:r>
            <w:r w:rsidRPr="00D46B7B">
              <w:rPr>
                <w:sz w:val="22"/>
                <w:szCs w:val="22"/>
              </w:rPr>
              <w:t xml:space="preserve"> (according to BLS CPI-All Urban Consumers, US City Average, Medical Care, 20</w:t>
            </w:r>
            <w:r w:rsidR="00282FB4">
              <w:rPr>
                <w:sz w:val="22"/>
                <w:szCs w:val="22"/>
              </w:rPr>
              <w:t>22</w:t>
            </w:r>
            <w:r w:rsidRPr="00D46B7B">
              <w:rPr>
                <w:sz w:val="22"/>
                <w:szCs w:val="22"/>
              </w:rPr>
              <w:t xml:space="preserve"> Calendar Year average of </w:t>
            </w:r>
            <w:r w:rsidR="00282FB4">
              <w:rPr>
                <w:sz w:val="22"/>
                <w:szCs w:val="22"/>
              </w:rPr>
              <w:t xml:space="preserve">the first six </w:t>
            </w:r>
            <w:r w:rsidRPr="00D46B7B">
              <w:rPr>
                <w:sz w:val="22"/>
                <w:szCs w:val="22"/>
              </w:rPr>
              <w:t xml:space="preserve">months).The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76555042"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498FAA1" w14:textId="77777777"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In summary, the WY1 baseline estimate for Factor G' is calculated as follows: </w:t>
            </w:r>
          </w:p>
          <w:p w14:paraId="699A09EF" w14:textId="19F38E35"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lastRenderedPageBreak/>
              <w:t>G' = 1.03</w:t>
            </w:r>
            <w:r w:rsidR="00282FB4">
              <w:rPr>
                <w:sz w:val="22"/>
                <w:szCs w:val="22"/>
              </w:rPr>
              <w:t>2</w:t>
            </w:r>
            <w:r w:rsidRPr="00D46B7B">
              <w:rPr>
                <w:sz w:val="22"/>
                <w:szCs w:val="22"/>
              </w:rPr>
              <w:t xml:space="preserve"> x [((% of Waiver Population at Nursing Facility LOC x Nursing Facility Annualized G') + </w:t>
            </w:r>
          </w:p>
          <w:p w14:paraId="2E11D3EC" w14:textId="5BD3DB89" w:rsidR="00430615" w:rsidRPr="004E60B0"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D46B7B">
              <w:rPr>
                <w:sz w:val="22"/>
                <w:szCs w:val="22"/>
              </w:rPr>
              <w:t>(% of Waiver Population at Hospital LOC x Hospital Annualized G')) x WY1 Factor D ALOS ÷ 365]</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lastRenderedPageBreak/>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4823"/>
      </w:tblGrid>
      <w:tr w:rsidR="007502BC" w14:paraId="404C5A13" w14:textId="77777777" w:rsidTr="00B061E2">
        <w:tc>
          <w:tcPr>
            <w:tcW w:w="4823" w:type="dxa"/>
            <w:tcBorders>
              <w:bottom w:val="single" w:sz="4" w:space="0" w:color="auto"/>
            </w:tcBorders>
          </w:tcPr>
          <w:p w14:paraId="6987A471" w14:textId="77777777" w:rsidR="007502BC" w:rsidRPr="00E7396A" w:rsidRDefault="007502BC" w:rsidP="00896AD7">
            <w:pPr>
              <w:spacing w:before="60" w:after="60"/>
              <w:jc w:val="center"/>
              <w:rPr>
                <w:b/>
                <w:sz w:val="22"/>
                <w:szCs w:val="22"/>
              </w:rPr>
            </w:pPr>
            <w:r>
              <w:rPr>
                <w:b/>
                <w:sz w:val="22"/>
                <w:szCs w:val="22"/>
              </w:rPr>
              <w:t>Waiver Services</w:t>
            </w:r>
          </w:p>
        </w:tc>
      </w:tr>
      <w:tr w:rsidR="00636DA6" w14:paraId="4F549B6E" w14:textId="77777777" w:rsidTr="00B061E2">
        <w:tc>
          <w:tcPr>
            <w:tcW w:w="4823" w:type="dxa"/>
            <w:shd w:val="clear" w:color="auto" w:fill="D9D9D9" w:themeFill="background1" w:themeFillShade="D9"/>
          </w:tcPr>
          <w:p w14:paraId="3CBD9046" w14:textId="706CC96C" w:rsidR="00636DA6" w:rsidRDefault="0092670A" w:rsidP="00896AD7">
            <w:pPr>
              <w:spacing w:before="60" w:after="60"/>
              <w:rPr>
                <w:sz w:val="22"/>
                <w:szCs w:val="22"/>
              </w:rPr>
            </w:pPr>
            <w:r w:rsidRPr="0092670A">
              <w:rPr>
                <w:sz w:val="22"/>
                <w:szCs w:val="22"/>
              </w:rPr>
              <w:t>Prevocational Services</w:t>
            </w:r>
          </w:p>
        </w:tc>
      </w:tr>
      <w:tr w:rsidR="007502BC" w14:paraId="5209A781" w14:textId="77777777" w:rsidTr="00B061E2">
        <w:tc>
          <w:tcPr>
            <w:tcW w:w="4823" w:type="dxa"/>
            <w:shd w:val="clear" w:color="auto" w:fill="D9D9D9" w:themeFill="background1" w:themeFillShade="D9"/>
          </w:tcPr>
          <w:p w14:paraId="05553780" w14:textId="2390F5C0" w:rsidR="007502BC" w:rsidRDefault="007502BC" w:rsidP="00896AD7">
            <w:pPr>
              <w:spacing w:before="60" w:after="60"/>
              <w:rPr>
                <w:sz w:val="22"/>
                <w:szCs w:val="22"/>
              </w:rPr>
            </w:pPr>
            <w:r>
              <w:rPr>
                <w:sz w:val="22"/>
                <w:szCs w:val="22"/>
              </w:rPr>
              <w:t>Residential Habilitation</w:t>
            </w:r>
          </w:p>
        </w:tc>
      </w:tr>
      <w:tr w:rsidR="007502BC" w14:paraId="5D73A18E" w14:textId="77777777" w:rsidTr="00B061E2">
        <w:tc>
          <w:tcPr>
            <w:tcW w:w="4823" w:type="dxa"/>
            <w:shd w:val="clear" w:color="auto" w:fill="D9D9D9" w:themeFill="background1" w:themeFillShade="D9"/>
          </w:tcPr>
          <w:p w14:paraId="576BD13C" w14:textId="28F0A7F3" w:rsidR="007502BC" w:rsidRDefault="007502BC" w:rsidP="00896AD7">
            <w:pPr>
              <w:spacing w:before="60" w:after="60"/>
              <w:rPr>
                <w:sz w:val="22"/>
                <w:szCs w:val="22"/>
              </w:rPr>
            </w:pPr>
            <w:r>
              <w:rPr>
                <w:sz w:val="22"/>
                <w:szCs w:val="22"/>
              </w:rPr>
              <w:t>Supported Employment</w:t>
            </w:r>
          </w:p>
        </w:tc>
      </w:tr>
      <w:tr w:rsidR="007502BC" w14:paraId="37492838" w14:textId="77777777" w:rsidTr="00B061E2">
        <w:tc>
          <w:tcPr>
            <w:tcW w:w="4823" w:type="dxa"/>
            <w:shd w:val="clear" w:color="auto" w:fill="D9D9D9" w:themeFill="background1" w:themeFillShade="D9"/>
          </w:tcPr>
          <w:p w14:paraId="3809B534" w14:textId="6A8212D6" w:rsidR="007502BC" w:rsidRDefault="007502BC" w:rsidP="00896AD7">
            <w:pPr>
              <w:spacing w:before="60" w:after="60"/>
              <w:rPr>
                <w:sz w:val="22"/>
                <w:szCs w:val="22"/>
              </w:rPr>
            </w:pPr>
            <w:r>
              <w:rPr>
                <w:sz w:val="22"/>
                <w:szCs w:val="22"/>
              </w:rPr>
              <w:t>Assisted Living Services</w:t>
            </w:r>
          </w:p>
        </w:tc>
      </w:tr>
      <w:tr w:rsidR="00FD2AF9" w14:paraId="128D5F46" w14:textId="77777777" w:rsidTr="00B061E2">
        <w:tc>
          <w:tcPr>
            <w:tcW w:w="4823" w:type="dxa"/>
            <w:shd w:val="clear" w:color="auto" w:fill="D9D9D9" w:themeFill="background1" w:themeFillShade="D9"/>
          </w:tcPr>
          <w:p w14:paraId="0406C3AC" w14:textId="4FBB9430" w:rsidR="00FD2AF9" w:rsidRDefault="00FD2AF9" w:rsidP="00896AD7">
            <w:pPr>
              <w:spacing w:before="60" w:after="60"/>
              <w:rPr>
                <w:sz w:val="22"/>
                <w:szCs w:val="22"/>
              </w:rPr>
            </w:pPr>
            <w:r w:rsidRPr="00FD2AF9">
              <w:rPr>
                <w:sz w:val="22"/>
                <w:szCs w:val="22"/>
              </w:rPr>
              <w:t xml:space="preserve">Assistive Technology </w:t>
            </w:r>
          </w:p>
        </w:tc>
      </w:tr>
      <w:tr w:rsidR="007502BC" w14:paraId="23211F7A" w14:textId="77777777" w:rsidTr="00B061E2">
        <w:tc>
          <w:tcPr>
            <w:tcW w:w="4823" w:type="dxa"/>
            <w:shd w:val="clear" w:color="auto" w:fill="D9D9D9" w:themeFill="background1" w:themeFillShade="D9"/>
          </w:tcPr>
          <w:p w14:paraId="0C98B960" w14:textId="7EE6BFC6" w:rsidR="007502BC" w:rsidRDefault="007502BC" w:rsidP="00896AD7">
            <w:pPr>
              <w:spacing w:before="60" w:after="60"/>
              <w:rPr>
                <w:sz w:val="22"/>
                <w:szCs w:val="22"/>
              </w:rPr>
            </w:pPr>
            <w:r>
              <w:rPr>
                <w:sz w:val="22"/>
                <w:szCs w:val="22"/>
              </w:rPr>
              <w:t>Community Based Day Supports</w:t>
            </w:r>
          </w:p>
        </w:tc>
      </w:tr>
      <w:tr w:rsidR="00FD2AF9" w14:paraId="076F922E" w14:textId="77777777" w:rsidTr="00B061E2">
        <w:tc>
          <w:tcPr>
            <w:tcW w:w="4823" w:type="dxa"/>
            <w:shd w:val="clear" w:color="auto" w:fill="D9D9D9" w:themeFill="background1" w:themeFillShade="D9"/>
          </w:tcPr>
          <w:p w14:paraId="1B5E304C" w14:textId="52D1AF22" w:rsidR="00FD2AF9" w:rsidRDefault="00B205F3" w:rsidP="00765A49">
            <w:pPr>
              <w:tabs>
                <w:tab w:val="left" w:pos="3769"/>
              </w:tabs>
              <w:spacing w:before="60" w:after="60"/>
              <w:rPr>
                <w:sz w:val="22"/>
                <w:szCs w:val="22"/>
              </w:rPr>
            </w:pPr>
            <w:r w:rsidRPr="00B205F3">
              <w:rPr>
                <w:sz w:val="22"/>
                <w:szCs w:val="22"/>
              </w:rPr>
              <w:t>Community Behavioral Health Support and Navigation</w:t>
            </w:r>
          </w:p>
        </w:tc>
      </w:tr>
      <w:tr w:rsidR="007502BC" w14:paraId="3815C3AF" w14:textId="77777777" w:rsidTr="00B061E2">
        <w:tc>
          <w:tcPr>
            <w:tcW w:w="4823" w:type="dxa"/>
            <w:shd w:val="clear" w:color="auto" w:fill="D9D9D9" w:themeFill="background1" w:themeFillShade="D9"/>
          </w:tcPr>
          <w:p w14:paraId="1451FA54" w14:textId="625D424F" w:rsidR="007502BC" w:rsidRDefault="007502BC" w:rsidP="00765A49">
            <w:pPr>
              <w:tabs>
                <w:tab w:val="left" w:pos="3769"/>
              </w:tabs>
              <w:spacing w:before="60" w:after="60"/>
              <w:rPr>
                <w:sz w:val="22"/>
                <w:szCs w:val="22"/>
              </w:rPr>
            </w:pPr>
            <w:r>
              <w:rPr>
                <w:sz w:val="22"/>
                <w:szCs w:val="22"/>
              </w:rPr>
              <w:t>Day Services</w:t>
            </w:r>
          </w:p>
        </w:tc>
      </w:tr>
      <w:tr w:rsidR="00FA2734" w14:paraId="64246D0A" w14:textId="77777777" w:rsidTr="00B061E2">
        <w:tc>
          <w:tcPr>
            <w:tcW w:w="4823" w:type="dxa"/>
            <w:shd w:val="clear" w:color="auto" w:fill="D9D9D9" w:themeFill="background1" w:themeFillShade="D9"/>
          </w:tcPr>
          <w:p w14:paraId="7B4012F6" w14:textId="18F556ED" w:rsidR="00FA2734" w:rsidRDefault="00FA2734" w:rsidP="00FA2734">
            <w:pPr>
              <w:tabs>
                <w:tab w:val="left" w:pos="3769"/>
              </w:tabs>
              <w:spacing w:before="60" w:after="60"/>
              <w:rPr>
                <w:sz w:val="22"/>
                <w:szCs w:val="22"/>
              </w:rPr>
            </w:pPr>
            <w:r w:rsidRPr="006334B2">
              <w:rPr>
                <w:sz w:val="22"/>
                <w:szCs w:val="22"/>
              </w:rPr>
              <w:t>Home Accessibility Adaptations</w:t>
            </w:r>
          </w:p>
        </w:tc>
      </w:tr>
      <w:tr w:rsidR="00FA2734" w14:paraId="61E63040" w14:textId="77777777" w:rsidTr="00B061E2">
        <w:tc>
          <w:tcPr>
            <w:tcW w:w="4823" w:type="dxa"/>
            <w:shd w:val="clear" w:color="auto" w:fill="D9D9D9" w:themeFill="background1" w:themeFillShade="D9"/>
          </w:tcPr>
          <w:p w14:paraId="68E2DA86" w14:textId="35019672" w:rsidR="00FA2734" w:rsidRDefault="00FA2734" w:rsidP="00FA2734">
            <w:pPr>
              <w:tabs>
                <w:tab w:val="left" w:pos="3769"/>
              </w:tabs>
              <w:spacing w:before="60" w:after="60"/>
              <w:rPr>
                <w:sz w:val="22"/>
                <w:szCs w:val="22"/>
              </w:rPr>
            </w:pPr>
            <w:r w:rsidRPr="006334B2">
              <w:rPr>
                <w:sz w:val="22"/>
                <w:szCs w:val="22"/>
              </w:rPr>
              <w:t>Individual Support and Community Habilitation</w:t>
            </w:r>
          </w:p>
        </w:tc>
      </w:tr>
      <w:tr w:rsidR="007502BC" w14:paraId="1AD438B0" w14:textId="77777777" w:rsidTr="00B061E2">
        <w:tc>
          <w:tcPr>
            <w:tcW w:w="4823" w:type="dxa"/>
            <w:shd w:val="clear" w:color="auto" w:fill="D9D9D9" w:themeFill="background1" w:themeFillShade="D9"/>
          </w:tcPr>
          <w:p w14:paraId="10F85A2B" w14:textId="4A7FB41D" w:rsidR="007502BC" w:rsidRDefault="007502BC" w:rsidP="00765A49">
            <w:pPr>
              <w:tabs>
                <w:tab w:val="left" w:pos="3769"/>
              </w:tabs>
              <w:spacing w:before="60" w:after="60"/>
              <w:rPr>
                <w:sz w:val="22"/>
                <w:szCs w:val="22"/>
              </w:rPr>
            </w:pPr>
            <w:r>
              <w:rPr>
                <w:sz w:val="22"/>
                <w:szCs w:val="22"/>
              </w:rPr>
              <w:t>Occupational Therapy</w:t>
            </w:r>
          </w:p>
        </w:tc>
      </w:tr>
      <w:tr w:rsidR="00911D8A" w14:paraId="474C90C7" w14:textId="77777777" w:rsidTr="00B061E2">
        <w:tc>
          <w:tcPr>
            <w:tcW w:w="4823" w:type="dxa"/>
            <w:shd w:val="clear" w:color="auto" w:fill="D9D9D9" w:themeFill="background1" w:themeFillShade="D9"/>
          </w:tcPr>
          <w:p w14:paraId="6B842356" w14:textId="334B5000" w:rsidR="00911D8A" w:rsidRDefault="00911D8A" w:rsidP="00911D8A">
            <w:pPr>
              <w:tabs>
                <w:tab w:val="left" w:pos="3769"/>
              </w:tabs>
              <w:spacing w:before="60" w:after="60"/>
              <w:rPr>
                <w:sz w:val="22"/>
                <w:szCs w:val="22"/>
              </w:rPr>
            </w:pPr>
            <w:r w:rsidRPr="006334B2">
              <w:rPr>
                <w:sz w:val="22"/>
                <w:szCs w:val="22"/>
              </w:rPr>
              <w:t>Orientation and Mobility Services</w:t>
            </w:r>
          </w:p>
        </w:tc>
      </w:tr>
      <w:tr w:rsidR="00911D8A" w14:paraId="6A63B973" w14:textId="77777777" w:rsidTr="00B061E2">
        <w:tc>
          <w:tcPr>
            <w:tcW w:w="4823" w:type="dxa"/>
            <w:shd w:val="clear" w:color="auto" w:fill="D9D9D9" w:themeFill="background1" w:themeFillShade="D9"/>
          </w:tcPr>
          <w:p w14:paraId="42985E3A" w14:textId="6B48EB09" w:rsidR="00911D8A" w:rsidRDefault="00911D8A" w:rsidP="00911D8A">
            <w:pPr>
              <w:tabs>
                <w:tab w:val="left" w:pos="3769"/>
              </w:tabs>
              <w:spacing w:before="60" w:after="60"/>
              <w:rPr>
                <w:sz w:val="22"/>
                <w:szCs w:val="22"/>
              </w:rPr>
            </w:pPr>
            <w:r w:rsidRPr="006334B2">
              <w:rPr>
                <w:sz w:val="22"/>
                <w:szCs w:val="22"/>
              </w:rPr>
              <w:t>Peer Support</w:t>
            </w:r>
          </w:p>
        </w:tc>
      </w:tr>
      <w:tr w:rsidR="007502BC" w14:paraId="7D863615" w14:textId="77777777" w:rsidTr="00B061E2">
        <w:tc>
          <w:tcPr>
            <w:tcW w:w="4823" w:type="dxa"/>
            <w:shd w:val="clear" w:color="auto" w:fill="D9D9D9" w:themeFill="background1" w:themeFillShade="D9"/>
          </w:tcPr>
          <w:p w14:paraId="359CFD6B" w14:textId="7BECC2E5" w:rsidR="007502BC" w:rsidRDefault="007502BC" w:rsidP="00765A49">
            <w:pPr>
              <w:tabs>
                <w:tab w:val="left" w:pos="3769"/>
              </w:tabs>
              <w:spacing w:before="60" w:after="60"/>
              <w:rPr>
                <w:sz w:val="22"/>
                <w:szCs w:val="22"/>
              </w:rPr>
            </w:pPr>
            <w:r>
              <w:rPr>
                <w:sz w:val="22"/>
                <w:szCs w:val="22"/>
              </w:rPr>
              <w:t>Physical Therapy</w:t>
            </w:r>
          </w:p>
        </w:tc>
      </w:tr>
      <w:tr w:rsidR="00FD2AF9" w14:paraId="005C6F45" w14:textId="77777777" w:rsidTr="00B061E2">
        <w:tc>
          <w:tcPr>
            <w:tcW w:w="4823" w:type="dxa"/>
            <w:shd w:val="clear" w:color="auto" w:fill="D9D9D9" w:themeFill="background1" w:themeFillShade="D9"/>
          </w:tcPr>
          <w:p w14:paraId="1DE8A05A" w14:textId="309BFD35" w:rsidR="00FD2AF9" w:rsidRDefault="00BE6E27" w:rsidP="00765A49">
            <w:pPr>
              <w:tabs>
                <w:tab w:val="left" w:pos="3769"/>
              </w:tabs>
              <w:spacing w:before="60" w:after="60"/>
              <w:rPr>
                <w:sz w:val="22"/>
                <w:szCs w:val="22"/>
              </w:rPr>
            </w:pPr>
            <w:r w:rsidRPr="00BE6E27">
              <w:rPr>
                <w:sz w:val="22"/>
                <w:szCs w:val="22"/>
              </w:rPr>
              <w:t>Residential Family Training</w:t>
            </w:r>
          </w:p>
        </w:tc>
      </w:tr>
      <w:tr w:rsidR="007502BC" w14:paraId="532DCD8B" w14:textId="77777777" w:rsidTr="00B061E2">
        <w:tc>
          <w:tcPr>
            <w:tcW w:w="4823" w:type="dxa"/>
            <w:shd w:val="clear" w:color="auto" w:fill="D9D9D9" w:themeFill="background1" w:themeFillShade="D9"/>
          </w:tcPr>
          <w:p w14:paraId="2CFF51A6" w14:textId="4158E87A" w:rsidR="007502BC" w:rsidRDefault="007502BC" w:rsidP="00765A49">
            <w:pPr>
              <w:tabs>
                <w:tab w:val="left" w:pos="3769"/>
              </w:tabs>
              <w:spacing w:before="60" w:after="60"/>
              <w:rPr>
                <w:sz w:val="22"/>
                <w:szCs w:val="22"/>
              </w:rPr>
            </w:pPr>
            <w:r>
              <w:rPr>
                <w:sz w:val="22"/>
                <w:szCs w:val="22"/>
              </w:rPr>
              <w:t>Shared Living – 24 Hour Supports</w:t>
            </w:r>
          </w:p>
        </w:tc>
      </w:tr>
      <w:tr w:rsidR="00BF11ED" w14:paraId="1B4D05CA" w14:textId="77777777" w:rsidTr="00B061E2">
        <w:tc>
          <w:tcPr>
            <w:tcW w:w="4823" w:type="dxa"/>
            <w:shd w:val="clear" w:color="auto" w:fill="D9D9D9" w:themeFill="background1" w:themeFillShade="D9"/>
          </w:tcPr>
          <w:p w14:paraId="20A2A97E" w14:textId="7193E7A5" w:rsidR="00BF11ED" w:rsidRDefault="004739AD" w:rsidP="00765A49">
            <w:pPr>
              <w:tabs>
                <w:tab w:val="left" w:pos="3769"/>
              </w:tabs>
              <w:spacing w:before="60" w:after="60"/>
              <w:rPr>
                <w:sz w:val="22"/>
                <w:szCs w:val="22"/>
              </w:rPr>
            </w:pPr>
            <w:r w:rsidRPr="004739AD">
              <w:rPr>
                <w:sz w:val="22"/>
                <w:szCs w:val="22"/>
              </w:rPr>
              <w:t>Skilled Nursing</w:t>
            </w:r>
          </w:p>
        </w:tc>
      </w:tr>
      <w:tr w:rsidR="007502BC" w14:paraId="030AB3C8" w14:textId="77777777" w:rsidTr="00B061E2">
        <w:tc>
          <w:tcPr>
            <w:tcW w:w="4823" w:type="dxa"/>
            <w:shd w:val="clear" w:color="auto" w:fill="D9D9D9" w:themeFill="background1" w:themeFillShade="D9"/>
          </w:tcPr>
          <w:p w14:paraId="32F89D84" w14:textId="7C2D179F" w:rsidR="007502BC" w:rsidRDefault="007502BC" w:rsidP="00765A49">
            <w:pPr>
              <w:tabs>
                <w:tab w:val="left" w:pos="3769"/>
              </w:tabs>
              <w:spacing w:before="60" w:after="60"/>
              <w:rPr>
                <w:sz w:val="22"/>
                <w:szCs w:val="22"/>
              </w:rPr>
            </w:pPr>
            <w:r>
              <w:rPr>
                <w:sz w:val="22"/>
                <w:szCs w:val="22"/>
              </w:rPr>
              <w:t>Specialized Medical Equipment</w:t>
            </w:r>
          </w:p>
        </w:tc>
      </w:tr>
      <w:tr w:rsidR="007502BC" w14:paraId="12833068" w14:textId="77777777" w:rsidTr="00B061E2">
        <w:tc>
          <w:tcPr>
            <w:tcW w:w="4823" w:type="dxa"/>
            <w:shd w:val="clear" w:color="auto" w:fill="D9D9D9" w:themeFill="background1" w:themeFillShade="D9"/>
          </w:tcPr>
          <w:p w14:paraId="5BF239A4" w14:textId="48437C9D" w:rsidR="007502BC" w:rsidRDefault="007502BC" w:rsidP="00765A49">
            <w:pPr>
              <w:tabs>
                <w:tab w:val="left" w:pos="3769"/>
              </w:tabs>
              <w:spacing w:before="60" w:after="60"/>
              <w:rPr>
                <w:sz w:val="22"/>
                <w:szCs w:val="22"/>
              </w:rPr>
            </w:pPr>
            <w:r>
              <w:rPr>
                <w:sz w:val="22"/>
                <w:szCs w:val="22"/>
              </w:rPr>
              <w:t>Speech Therapy</w:t>
            </w:r>
          </w:p>
        </w:tc>
      </w:tr>
      <w:tr w:rsidR="007502BC" w14:paraId="12480861" w14:textId="77777777" w:rsidTr="00B061E2">
        <w:tc>
          <w:tcPr>
            <w:tcW w:w="4823" w:type="dxa"/>
            <w:shd w:val="clear" w:color="auto" w:fill="D9D9D9" w:themeFill="background1" w:themeFillShade="D9"/>
          </w:tcPr>
          <w:p w14:paraId="338B34A5" w14:textId="26A60BDD" w:rsidR="007502BC" w:rsidRDefault="007502BC" w:rsidP="00765A49">
            <w:pPr>
              <w:tabs>
                <w:tab w:val="left" w:pos="3769"/>
              </w:tabs>
              <w:spacing w:before="60" w:after="60"/>
              <w:rPr>
                <w:sz w:val="22"/>
                <w:szCs w:val="22"/>
              </w:rPr>
            </w:pPr>
            <w:r>
              <w:rPr>
                <w:sz w:val="22"/>
                <w:szCs w:val="22"/>
              </w:rPr>
              <w:t xml:space="preserve">Transitional Assistance </w:t>
            </w:r>
            <w:r w:rsidR="009F2B8E">
              <w:rPr>
                <w:sz w:val="22"/>
                <w:szCs w:val="22"/>
              </w:rPr>
              <w:t>Services</w:t>
            </w:r>
          </w:p>
        </w:tc>
      </w:tr>
      <w:tr w:rsidR="007502BC" w14:paraId="492689DB" w14:textId="77777777" w:rsidTr="00B061E2">
        <w:tc>
          <w:tcPr>
            <w:tcW w:w="4823" w:type="dxa"/>
            <w:shd w:val="clear" w:color="auto" w:fill="D9D9D9" w:themeFill="background1" w:themeFillShade="D9"/>
          </w:tcPr>
          <w:p w14:paraId="3988FE06" w14:textId="6986FFAB" w:rsidR="007502BC" w:rsidRDefault="007502BC" w:rsidP="00765A49">
            <w:pPr>
              <w:tabs>
                <w:tab w:val="left" w:pos="3769"/>
              </w:tabs>
              <w:spacing w:before="60" w:after="60"/>
              <w:rPr>
                <w:sz w:val="22"/>
                <w:szCs w:val="22"/>
              </w:rPr>
            </w:pPr>
            <w:r>
              <w:rPr>
                <w:sz w:val="22"/>
                <w:szCs w:val="22"/>
              </w:rPr>
              <w:t xml:space="preserve">Transportation </w:t>
            </w:r>
          </w:p>
        </w:tc>
      </w:tr>
    </w:tbl>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lastRenderedPageBreak/>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rsidTr="52FBF7E2">
        <w:trPr>
          <w:tblHeader/>
          <w:jc w:val="center"/>
        </w:trPr>
        <w:tc>
          <w:tcPr>
            <w:tcW w:w="9900" w:type="dxa"/>
            <w:gridSpan w:val="6"/>
            <w:vAlign w:val="center"/>
          </w:tcPr>
          <w:p w14:paraId="561CDD67" w14:textId="5A87B98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rsidTr="52FBF7E2">
        <w:trPr>
          <w:tblHeader/>
          <w:jc w:val="center"/>
        </w:trPr>
        <w:tc>
          <w:tcPr>
            <w:tcW w:w="2970" w:type="dxa"/>
            <w:vMerge w:val="restart"/>
            <w:vAlign w:val="center"/>
          </w:tcPr>
          <w:p w14:paraId="797837F1" w14:textId="4915DF1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14071921" w14:textId="6995D60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F5BD523" w14:textId="6ABA26B1"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0C8ADD" w14:textId="3151C4B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9381088" w14:textId="2E03A60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6DF1FDB" w14:textId="46BC3B7D"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rsidTr="52FBF7E2">
        <w:trPr>
          <w:tblHeader/>
          <w:jc w:val="center"/>
        </w:trPr>
        <w:tc>
          <w:tcPr>
            <w:tcW w:w="2970" w:type="dxa"/>
            <w:vMerge/>
            <w:vAlign w:val="center"/>
          </w:tcPr>
          <w:p w14:paraId="7AE6A4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D38D397" w14:textId="02AE70F9"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81A30AF" w14:textId="25ECA62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FCA618B" w14:textId="747C4896"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20D05A3" w14:textId="5EF9883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89E06AD" w14:textId="7A49795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172C0C3" w14:textId="6FC1131C"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A59CF3C" w14:textId="671BCB7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915359" w14:paraId="39854223" w14:textId="77777777" w:rsidTr="52FBF7E2">
        <w:trPr>
          <w:trHeight w:val="288"/>
          <w:jc w:val="center"/>
        </w:trPr>
        <w:tc>
          <w:tcPr>
            <w:tcW w:w="2970" w:type="dxa"/>
            <w:shd w:val="clear" w:color="auto" w:fill="auto"/>
          </w:tcPr>
          <w:p w14:paraId="512514EE" w14:textId="54ECFBE6" w:rsidR="00915359" w:rsidRPr="00BC7AE2" w:rsidRDefault="00915359" w:rsidP="0091535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Prevocational Services</w:t>
            </w:r>
          </w:p>
        </w:tc>
        <w:tc>
          <w:tcPr>
            <w:tcW w:w="1260" w:type="dxa"/>
            <w:shd w:val="clear" w:color="auto" w:fill="auto"/>
          </w:tcPr>
          <w:p w14:paraId="16A0BD37" w14:textId="4B5F1995" w:rsidR="00915359" w:rsidRPr="00BC7AE2" w:rsidRDefault="000E1988" w:rsidP="00915359">
            <w:pPr>
              <w:jc w:val="right"/>
              <w:rPr>
                <w:sz w:val="22"/>
                <w:szCs w:val="22"/>
              </w:rPr>
            </w:pPr>
            <w:r w:rsidRPr="00BC7AE2">
              <w:rPr>
                <w:sz w:val="22"/>
                <w:szCs w:val="22"/>
              </w:rPr>
              <w:t>15 min.</w:t>
            </w:r>
          </w:p>
        </w:tc>
        <w:tc>
          <w:tcPr>
            <w:tcW w:w="1260" w:type="dxa"/>
            <w:shd w:val="clear" w:color="auto" w:fill="auto"/>
          </w:tcPr>
          <w:p w14:paraId="2F8796C9" w14:textId="2E6EB359" w:rsidR="00915359" w:rsidRPr="00BC7AE2" w:rsidRDefault="79A28708" w:rsidP="00915359">
            <w:pPr>
              <w:jc w:val="right"/>
              <w:rPr>
                <w:sz w:val="22"/>
                <w:szCs w:val="22"/>
              </w:rPr>
            </w:pPr>
            <w:r w:rsidRPr="00BC7AE2">
              <w:rPr>
                <w:sz w:val="22"/>
                <w:szCs w:val="22"/>
              </w:rPr>
              <w:t>38</w:t>
            </w:r>
          </w:p>
        </w:tc>
        <w:tc>
          <w:tcPr>
            <w:tcW w:w="1350" w:type="dxa"/>
            <w:shd w:val="clear" w:color="auto" w:fill="auto"/>
          </w:tcPr>
          <w:p w14:paraId="7FB07282" w14:textId="1D2E8D02" w:rsidR="00915359" w:rsidRPr="00BC7AE2" w:rsidRDefault="79A28708" w:rsidP="00915359">
            <w:pPr>
              <w:jc w:val="right"/>
              <w:rPr>
                <w:sz w:val="22"/>
                <w:szCs w:val="22"/>
              </w:rPr>
            </w:pPr>
            <w:r w:rsidRPr="00BC7AE2">
              <w:rPr>
                <w:sz w:val="22"/>
                <w:szCs w:val="22"/>
              </w:rPr>
              <w:t xml:space="preserve">            852</w:t>
            </w:r>
          </w:p>
        </w:tc>
        <w:tc>
          <w:tcPr>
            <w:tcW w:w="1350" w:type="dxa"/>
            <w:shd w:val="clear" w:color="auto" w:fill="auto"/>
          </w:tcPr>
          <w:p w14:paraId="2F25EF19" w14:textId="4BE5A352" w:rsidR="00915359" w:rsidRPr="00BC7AE2" w:rsidRDefault="79A28708" w:rsidP="00915359">
            <w:pPr>
              <w:jc w:val="right"/>
              <w:rPr>
                <w:sz w:val="22"/>
                <w:szCs w:val="22"/>
              </w:rPr>
            </w:pPr>
            <w:r w:rsidRPr="00BC7AE2">
              <w:rPr>
                <w:sz w:val="22"/>
                <w:szCs w:val="22"/>
              </w:rPr>
              <w:t>$12.07</w:t>
            </w:r>
          </w:p>
        </w:tc>
        <w:tc>
          <w:tcPr>
            <w:tcW w:w="1710" w:type="dxa"/>
            <w:shd w:val="clear" w:color="auto" w:fill="auto"/>
          </w:tcPr>
          <w:p w14:paraId="5D524DF3" w14:textId="4C656D16" w:rsidR="00915359" w:rsidRPr="00BC7AE2" w:rsidRDefault="00EA1C21" w:rsidP="0091535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$390,778.32</w:t>
            </w:r>
          </w:p>
        </w:tc>
      </w:tr>
      <w:tr w:rsidR="00FD7C70" w14:paraId="78CF8664" w14:textId="77777777" w:rsidTr="52FBF7E2">
        <w:trPr>
          <w:trHeight w:val="288"/>
          <w:jc w:val="center"/>
        </w:trPr>
        <w:tc>
          <w:tcPr>
            <w:tcW w:w="2970" w:type="dxa"/>
            <w:shd w:val="clear" w:color="auto" w:fill="auto"/>
          </w:tcPr>
          <w:p w14:paraId="32A08CF0" w14:textId="7138C91C" w:rsidR="00FD7C70" w:rsidRPr="00BC7AE2" w:rsidRDefault="00FD7C70" w:rsidP="00FD7C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clear" w:color="auto" w:fill="auto"/>
          </w:tcPr>
          <w:p w14:paraId="544B95DF" w14:textId="1081C6E2"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72C17F2C" w14:textId="4B21DB8D" w:rsidR="00FD7C70" w:rsidRPr="00BC7AE2" w:rsidRDefault="00F263E7" w:rsidP="00FD7C70">
            <w:pPr>
              <w:jc w:val="right"/>
              <w:rPr>
                <w:sz w:val="22"/>
                <w:szCs w:val="22"/>
              </w:rPr>
            </w:pPr>
            <w:r w:rsidRPr="00BC7AE2">
              <w:rPr>
                <w:sz w:val="22"/>
                <w:szCs w:val="22"/>
              </w:rPr>
              <w:t>739</w:t>
            </w:r>
          </w:p>
        </w:tc>
        <w:tc>
          <w:tcPr>
            <w:tcW w:w="1350" w:type="dxa"/>
            <w:shd w:val="clear" w:color="auto" w:fill="auto"/>
          </w:tcPr>
          <w:p w14:paraId="0438C229" w14:textId="6CF087E3" w:rsidR="00FD7C70" w:rsidRPr="00BC7AE2" w:rsidRDefault="00F263E7" w:rsidP="00FD7C70">
            <w:pPr>
              <w:jc w:val="right"/>
              <w:rPr>
                <w:sz w:val="22"/>
                <w:szCs w:val="22"/>
              </w:rPr>
            </w:pPr>
            <w:r w:rsidRPr="00BC7AE2">
              <w:rPr>
                <w:sz w:val="22"/>
                <w:szCs w:val="22"/>
              </w:rPr>
              <w:t xml:space="preserve">311 </w:t>
            </w:r>
          </w:p>
        </w:tc>
        <w:tc>
          <w:tcPr>
            <w:tcW w:w="1350" w:type="dxa"/>
            <w:shd w:val="clear" w:color="auto" w:fill="auto"/>
          </w:tcPr>
          <w:p w14:paraId="107D4616" w14:textId="6299FD3C" w:rsidR="00FD7C70" w:rsidRPr="00BC7AE2" w:rsidRDefault="00F263E7" w:rsidP="00FD7C70">
            <w:pPr>
              <w:jc w:val="right"/>
              <w:rPr>
                <w:sz w:val="22"/>
                <w:szCs w:val="22"/>
              </w:rPr>
            </w:pPr>
            <w:r w:rsidRPr="00BC7AE2">
              <w:rPr>
                <w:sz w:val="22"/>
                <w:szCs w:val="22"/>
              </w:rPr>
              <w:t xml:space="preserve">$620.07 </w:t>
            </w:r>
          </w:p>
        </w:tc>
        <w:tc>
          <w:tcPr>
            <w:tcW w:w="1710" w:type="dxa"/>
            <w:shd w:val="clear" w:color="auto" w:fill="auto"/>
          </w:tcPr>
          <w:p w14:paraId="30F66D65" w14:textId="4894C4AF" w:rsidR="00FD7C70" w:rsidRPr="00BC7AE2" w:rsidRDefault="00F263E7" w:rsidP="00D10D9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$142,510,068.03 </w:t>
            </w:r>
          </w:p>
        </w:tc>
      </w:tr>
      <w:tr w:rsidR="00FD7C70" w14:paraId="104E98C3" w14:textId="77777777" w:rsidTr="52FBF7E2">
        <w:trPr>
          <w:trHeight w:val="288"/>
          <w:jc w:val="center"/>
        </w:trPr>
        <w:tc>
          <w:tcPr>
            <w:tcW w:w="2970" w:type="dxa"/>
            <w:shd w:val="clear" w:color="auto" w:fill="auto"/>
          </w:tcPr>
          <w:p w14:paraId="49BD3BCB" w14:textId="0C503EA1"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clear" w:color="auto" w:fill="auto"/>
          </w:tcPr>
          <w:p w14:paraId="7BABC00C" w14:textId="4FD28456" w:rsidR="00FD7C70" w:rsidRPr="00BC7AE2" w:rsidRDefault="00FD7C70" w:rsidP="00FD7C70">
            <w:pPr>
              <w:jc w:val="right"/>
              <w:rPr>
                <w:sz w:val="22"/>
                <w:szCs w:val="22"/>
              </w:rPr>
            </w:pPr>
            <w:r w:rsidRPr="00BC7AE2">
              <w:rPr>
                <w:sz w:val="22"/>
                <w:szCs w:val="22"/>
              </w:rPr>
              <w:t>15 min.</w:t>
            </w:r>
          </w:p>
        </w:tc>
        <w:tc>
          <w:tcPr>
            <w:tcW w:w="1260" w:type="dxa"/>
            <w:shd w:val="clear" w:color="auto" w:fill="auto"/>
          </w:tcPr>
          <w:p w14:paraId="06F37C62" w14:textId="0E4A37E8" w:rsidR="00FD7C70" w:rsidRPr="00BC7AE2" w:rsidRDefault="00F263E7" w:rsidP="00FD7C70">
            <w:pPr>
              <w:jc w:val="right"/>
              <w:rPr>
                <w:sz w:val="22"/>
                <w:szCs w:val="22"/>
              </w:rPr>
            </w:pPr>
            <w:r w:rsidRPr="00BC7AE2">
              <w:rPr>
                <w:sz w:val="22"/>
                <w:szCs w:val="22"/>
              </w:rPr>
              <w:t>104</w:t>
            </w:r>
          </w:p>
        </w:tc>
        <w:tc>
          <w:tcPr>
            <w:tcW w:w="1350" w:type="dxa"/>
            <w:shd w:val="clear" w:color="auto" w:fill="auto"/>
          </w:tcPr>
          <w:p w14:paraId="45F75DFE" w14:textId="504F79F3" w:rsidR="00FD7C70" w:rsidRPr="00BC7AE2" w:rsidRDefault="00F263E7" w:rsidP="00FD7C70">
            <w:pPr>
              <w:jc w:val="right"/>
              <w:rPr>
                <w:sz w:val="22"/>
                <w:szCs w:val="22"/>
              </w:rPr>
            </w:pPr>
            <w:r w:rsidRPr="00BC7AE2">
              <w:rPr>
                <w:sz w:val="22"/>
                <w:szCs w:val="22"/>
              </w:rPr>
              <w:t xml:space="preserve">780 </w:t>
            </w:r>
          </w:p>
        </w:tc>
        <w:tc>
          <w:tcPr>
            <w:tcW w:w="1350" w:type="dxa"/>
            <w:shd w:val="clear" w:color="auto" w:fill="auto"/>
          </w:tcPr>
          <w:p w14:paraId="3DDDC16D" w14:textId="140641BC" w:rsidR="00FD7C70" w:rsidRPr="00BC7AE2" w:rsidRDefault="00F263E7" w:rsidP="00FD7C70">
            <w:pPr>
              <w:jc w:val="right"/>
              <w:rPr>
                <w:sz w:val="22"/>
                <w:szCs w:val="22"/>
              </w:rPr>
            </w:pPr>
            <w:r w:rsidRPr="00BC7AE2">
              <w:rPr>
                <w:sz w:val="22"/>
                <w:szCs w:val="22"/>
              </w:rPr>
              <w:t xml:space="preserve">$16.95 </w:t>
            </w:r>
          </w:p>
        </w:tc>
        <w:tc>
          <w:tcPr>
            <w:tcW w:w="1710" w:type="dxa"/>
            <w:shd w:val="clear" w:color="auto" w:fill="auto"/>
          </w:tcPr>
          <w:p w14:paraId="7F523881" w14:textId="4F1496B2" w:rsidR="00FD7C70" w:rsidRPr="00BC7AE2" w:rsidRDefault="00F263E7"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$1,374,984.00 </w:t>
            </w:r>
          </w:p>
        </w:tc>
      </w:tr>
      <w:tr w:rsidR="00FD7C70" w14:paraId="7AE276E7" w14:textId="77777777" w:rsidTr="52FBF7E2">
        <w:trPr>
          <w:trHeight w:val="288"/>
          <w:jc w:val="center"/>
        </w:trPr>
        <w:tc>
          <w:tcPr>
            <w:tcW w:w="2970" w:type="dxa"/>
            <w:shd w:val="clear" w:color="auto" w:fill="auto"/>
          </w:tcPr>
          <w:p w14:paraId="07BE8847" w14:textId="73D27DC3"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clear" w:color="auto" w:fill="auto"/>
          </w:tcPr>
          <w:p w14:paraId="337EBC0C" w14:textId="3D57CE30"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2000F14D" w14:textId="63E61CDA" w:rsidR="00FD7C70" w:rsidRPr="00BC7AE2" w:rsidRDefault="00D91032" w:rsidP="00FD7C70">
            <w:pPr>
              <w:jc w:val="right"/>
              <w:rPr>
                <w:sz w:val="22"/>
                <w:szCs w:val="22"/>
              </w:rPr>
            </w:pPr>
            <w:r w:rsidRPr="00BC7AE2">
              <w:rPr>
                <w:sz w:val="22"/>
                <w:szCs w:val="22"/>
              </w:rPr>
              <w:t>9</w:t>
            </w:r>
          </w:p>
        </w:tc>
        <w:tc>
          <w:tcPr>
            <w:tcW w:w="1350" w:type="dxa"/>
            <w:shd w:val="clear" w:color="auto" w:fill="auto"/>
          </w:tcPr>
          <w:p w14:paraId="5F35E1C0" w14:textId="0DEDD082" w:rsidR="00FD7C70" w:rsidRPr="00BC7AE2" w:rsidRDefault="00D91032" w:rsidP="00FD7C70">
            <w:pPr>
              <w:jc w:val="right"/>
              <w:rPr>
                <w:sz w:val="22"/>
                <w:szCs w:val="22"/>
              </w:rPr>
            </w:pPr>
            <w:r w:rsidRPr="00BC7AE2">
              <w:rPr>
                <w:sz w:val="22"/>
                <w:szCs w:val="22"/>
              </w:rPr>
              <w:t xml:space="preserve">279 </w:t>
            </w:r>
          </w:p>
        </w:tc>
        <w:tc>
          <w:tcPr>
            <w:tcW w:w="1350" w:type="dxa"/>
            <w:shd w:val="clear" w:color="auto" w:fill="auto"/>
          </w:tcPr>
          <w:p w14:paraId="3122673B" w14:textId="7764C19F" w:rsidR="00FD7C70" w:rsidRPr="00BC7AE2" w:rsidRDefault="00D91032" w:rsidP="00FD7C70">
            <w:pPr>
              <w:jc w:val="right"/>
              <w:rPr>
                <w:sz w:val="22"/>
                <w:szCs w:val="22"/>
              </w:rPr>
            </w:pPr>
            <w:r w:rsidRPr="00BC7AE2">
              <w:rPr>
                <w:sz w:val="22"/>
                <w:szCs w:val="22"/>
              </w:rPr>
              <w:t xml:space="preserve">$109.60 </w:t>
            </w:r>
          </w:p>
        </w:tc>
        <w:tc>
          <w:tcPr>
            <w:tcW w:w="1710" w:type="dxa"/>
            <w:shd w:val="clear" w:color="auto" w:fill="auto"/>
          </w:tcPr>
          <w:p w14:paraId="0FDF0C2B" w14:textId="6F64EC04" w:rsidR="00FD7C70" w:rsidRPr="00BC7AE2" w:rsidRDefault="00D9103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$275,205.60 </w:t>
            </w:r>
          </w:p>
        </w:tc>
      </w:tr>
      <w:tr w:rsidR="00FD7C70" w14:paraId="30005492" w14:textId="77777777" w:rsidTr="52FBF7E2">
        <w:trPr>
          <w:trHeight w:val="288"/>
          <w:jc w:val="center"/>
        </w:trPr>
        <w:tc>
          <w:tcPr>
            <w:tcW w:w="2970" w:type="dxa"/>
            <w:shd w:val="clear" w:color="auto" w:fill="auto"/>
          </w:tcPr>
          <w:p w14:paraId="31D79496" w14:textId="0B8D3244"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Assistive Technology Total:</w:t>
            </w:r>
          </w:p>
        </w:tc>
        <w:tc>
          <w:tcPr>
            <w:tcW w:w="1260" w:type="dxa"/>
            <w:shd w:val="clear" w:color="auto" w:fill="auto"/>
          </w:tcPr>
          <w:p w14:paraId="366C12A3" w14:textId="77777777" w:rsidR="00FD7C70" w:rsidRPr="00BC7AE2" w:rsidRDefault="00FD7C70" w:rsidP="00FD7C70">
            <w:pPr>
              <w:jc w:val="right"/>
              <w:rPr>
                <w:sz w:val="22"/>
                <w:szCs w:val="22"/>
              </w:rPr>
            </w:pPr>
          </w:p>
        </w:tc>
        <w:tc>
          <w:tcPr>
            <w:tcW w:w="1260" w:type="dxa"/>
            <w:shd w:val="clear" w:color="auto" w:fill="auto"/>
          </w:tcPr>
          <w:p w14:paraId="6B13D061" w14:textId="77777777" w:rsidR="00FD7C70" w:rsidRPr="00BC7AE2" w:rsidRDefault="00FD7C70" w:rsidP="00FD7C70">
            <w:pPr>
              <w:jc w:val="right"/>
              <w:rPr>
                <w:sz w:val="22"/>
                <w:szCs w:val="22"/>
              </w:rPr>
            </w:pPr>
          </w:p>
        </w:tc>
        <w:tc>
          <w:tcPr>
            <w:tcW w:w="1350" w:type="dxa"/>
            <w:shd w:val="clear" w:color="auto" w:fill="auto"/>
          </w:tcPr>
          <w:p w14:paraId="722DF8EB" w14:textId="77777777" w:rsidR="00FD7C70" w:rsidRPr="00BC7AE2" w:rsidRDefault="00FD7C70" w:rsidP="00FD7C70">
            <w:pPr>
              <w:jc w:val="right"/>
              <w:rPr>
                <w:sz w:val="22"/>
                <w:szCs w:val="22"/>
              </w:rPr>
            </w:pPr>
          </w:p>
        </w:tc>
        <w:tc>
          <w:tcPr>
            <w:tcW w:w="1350" w:type="dxa"/>
            <w:shd w:val="clear" w:color="auto" w:fill="auto"/>
          </w:tcPr>
          <w:p w14:paraId="68B34DEC" w14:textId="77777777" w:rsidR="00FD7C70" w:rsidRPr="00BC7AE2" w:rsidRDefault="00FD7C70" w:rsidP="00FD7C70">
            <w:pPr>
              <w:jc w:val="right"/>
              <w:rPr>
                <w:sz w:val="22"/>
                <w:szCs w:val="22"/>
              </w:rPr>
            </w:pPr>
          </w:p>
        </w:tc>
        <w:tc>
          <w:tcPr>
            <w:tcW w:w="1710" w:type="dxa"/>
            <w:shd w:val="clear" w:color="auto" w:fill="auto"/>
          </w:tcPr>
          <w:p w14:paraId="41C14EFF" w14:textId="0AB77300" w:rsidR="00FD7C70" w:rsidRPr="00BC7AE2" w:rsidRDefault="003E4853"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$51,829.28</w:t>
            </w:r>
          </w:p>
        </w:tc>
      </w:tr>
      <w:tr w:rsidR="00FD7C70" w14:paraId="1CF5CACB" w14:textId="77777777" w:rsidTr="52FBF7E2">
        <w:trPr>
          <w:trHeight w:val="288"/>
          <w:jc w:val="center"/>
        </w:trPr>
        <w:tc>
          <w:tcPr>
            <w:tcW w:w="2970" w:type="dxa"/>
            <w:shd w:val="clear" w:color="auto" w:fill="auto"/>
          </w:tcPr>
          <w:p w14:paraId="17B926E7" w14:textId="4E78A136"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devices</w:t>
            </w:r>
          </w:p>
        </w:tc>
        <w:tc>
          <w:tcPr>
            <w:tcW w:w="1260" w:type="dxa"/>
            <w:shd w:val="clear" w:color="auto" w:fill="auto"/>
          </w:tcPr>
          <w:p w14:paraId="351638CC" w14:textId="29C6D024" w:rsidR="00FD7C70" w:rsidRPr="00BC7AE2" w:rsidRDefault="00FD7C70" w:rsidP="00FD7C70">
            <w:pPr>
              <w:jc w:val="right"/>
              <w:rPr>
                <w:sz w:val="22"/>
                <w:szCs w:val="22"/>
              </w:rPr>
            </w:pPr>
            <w:r w:rsidRPr="00BC7AE2">
              <w:rPr>
                <w:sz w:val="22"/>
                <w:szCs w:val="22"/>
              </w:rPr>
              <w:t>Item</w:t>
            </w:r>
          </w:p>
        </w:tc>
        <w:tc>
          <w:tcPr>
            <w:tcW w:w="1260" w:type="dxa"/>
            <w:shd w:val="clear" w:color="auto" w:fill="auto"/>
          </w:tcPr>
          <w:p w14:paraId="308DAB86" w14:textId="51E9C7D4" w:rsidR="00FD7C70" w:rsidRPr="00BC7AE2" w:rsidRDefault="00D91032" w:rsidP="00FD7C70">
            <w:pPr>
              <w:jc w:val="right"/>
              <w:rPr>
                <w:sz w:val="22"/>
                <w:szCs w:val="22"/>
              </w:rPr>
            </w:pPr>
            <w:r w:rsidRPr="00BC7AE2">
              <w:rPr>
                <w:sz w:val="22"/>
                <w:szCs w:val="22"/>
              </w:rPr>
              <w:t>16</w:t>
            </w:r>
          </w:p>
        </w:tc>
        <w:tc>
          <w:tcPr>
            <w:tcW w:w="1350" w:type="dxa"/>
            <w:shd w:val="clear" w:color="auto" w:fill="auto"/>
          </w:tcPr>
          <w:p w14:paraId="45F9FD1C" w14:textId="7AFFC80B" w:rsidR="00FD7C70" w:rsidRPr="00BC7AE2" w:rsidRDefault="00D91032" w:rsidP="00FD7C70">
            <w:pPr>
              <w:jc w:val="right"/>
              <w:rPr>
                <w:sz w:val="22"/>
                <w:szCs w:val="22"/>
              </w:rPr>
            </w:pPr>
            <w:r w:rsidRPr="00BC7AE2">
              <w:rPr>
                <w:sz w:val="22"/>
                <w:szCs w:val="22"/>
              </w:rPr>
              <w:t>5</w:t>
            </w:r>
          </w:p>
        </w:tc>
        <w:tc>
          <w:tcPr>
            <w:tcW w:w="1350" w:type="dxa"/>
            <w:shd w:val="clear" w:color="auto" w:fill="auto"/>
          </w:tcPr>
          <w:p w14:paraId="226FF550" w14:textId="283ED97D" w:rsidR="00FD7C70" w:rsidRPr="00BC7AE2" w:rsidRDefault="00D91032" w:rsidP="00FD7C70">
            <w:pPr>
              <w:jc w:val="right"/>
              <w:rPr>
                <w:sz w:val="22"/>
                <w:szCs w:val="22"/>
              </w:rPr>
            </w:pPr>
            <w:r w:rsidRPr="00BC7AE2">
              <w:rPr>
                <w:sz w:val="22"/>
                <w:szCs w:val="22"/>
              </w:rPr>
              <w:t>$290.62</w:t>
            </w:r>
          </w:p>
        </w:tc>
        <w:tc>
          <w:tcPr>
            <w:tcW w:w="1710" w:type="dxa"/>
            <w:shd w:val="clear" w:color="auto" w:fill="auto"/>
          </w:tcPr>
          <w:p w14:paraId="3C22C53F" w14:textId="4B134113" w:rsidR="00FD7C70" w:rsidRPr="00BC7AE2" w:rsidRDefault="00D9103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$23,249.60</w:t>
            </w:r>
          </w:p>
        </w:tc>
      </w:tr>
      <w:tr w:rsidR="00FD7C70" w14:paraId="63490BEF" w14:textId="77777777" w:rsidTr="52FBF7E2">
        <w:trPr>
          <w:trHeight w:val="288"/>
          <w:jc w:val="center"/>
        </w:trPr>
        <w:tc>
          <w:tcPr>
            <w:tcW w:w="2970" w:type="dxa"/>
            <w:shd w:val="clear" w:color="auto" w:fill="auto"/>
          </w:tcPr>
          <w:p w14:paraId="4BA6508C" w14:textId="62933DC5" w:rsidR="00FD7C70" w:rsidRPr="00BC7AE2" w:rsidRDefault="00FD7C70" w:rsidP="00FD7C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evaluation and training</w:t>
            </w:r>
          </w:p>
        </w:tc>
        <w:tc>
          <w:tcPr>
            <w:tcW w:w="1260" w:type="dxa"/>
            <w:shd w:val="clear" w:color="auto" w:fill="auto"/>
          </w:tcPr>
          <w:p w14:paraId="466CD6E9" w14:textId="646FB51F" w:rsidR="00FD7C70" w:rsidRPr="00BC7AE2" w:rsidRDefault="00FD7C70" w:rsidP="00FD7C70">
            <w:pPr>
              <w:jc w:val="right"/>
              <w:rPr>
                <w:sz w:val="22"/>
                <w:szCs w:val="22"/>
              </w:rPr>
            </w:pPr>
            <w:r w:rsidRPr="00BC7AE2">
              <w:rPr>
                <w:sz w:val="22"/>
                <w:szCs w:val="22"/>
              </w:rPr>
              <w:t>15 min.</w:t>
            </w:r>
          </w:p>
        </w:tc>
        <w:tc>
          <w:tcPr>
            <w:tcW w:w="1260" w:type="dxa"/>
            <w:shd w:val="clear" w:color="auto" w:fill="auto"/>
          </w:tcPr>
          <w:p w14:paraId="587D907E" w14:textId="5DF30BF0" w:rsidR="00FD7C70" w:rsidRPr="00BC7AE2" w:rsidRDefault="00D91032" w:rsidP="00FD7C70">
            <w:pPr>
              <w:jc w:val="right"/>
              <w:rPr>
                <w:sz w:val="22"/>
                <w:szCs w:val="22"/>
              </w:rPr>
            </w:pPr>
            <w:r w:rsidRPr="00BC7AE2">
              <w:rPr>
                <w:sz w:val="22"/>
                <w:szCs w:val="22"/>
              </w:rPr>
              <w:t>16</w:t>
            </w:r>
          </w:p>
        </w:tc>
        <w:tc>
          <w:tcPr>
            <w:tcW w:w="1350" w:type="dxa"/>
            <w:shd w:val="clear" w:color="auto" w:fill="auto"/>
          </w:tcPr>
          <w:p w14:paraId="641D2888" w14:textId="438C7B74" w:rsidR="00FD7C70" w:rsidRPr="00BC7AE2" w:rsidRDefault="00D91032" w:rsidP="00FD7C70">
            <w:pPr>
              <w:jc w:val="right"/>
              <w:rPr>
                <w:sz w:val="22"/>
                <w:szCs w:val="22"/>
              </w:rPr>
            </w:pPr>
            <w:r w:rsidRPr="00BC7AE2">
              <w:rPr>
                <w:sz w:val="22"/>
                <w:szCs w:val="22"/>
              </w:rPr>
              <w:t>89</w:t>
            </w:r>
          </w:p>
        </w:tc>
        <w:tc>
          <w:tcPr>
            <w:tcW w:w="1350" w:type="dxa"/>
            <w:shd w:val="clear" w:color="auto" w:fill="auto"/>
          </w:tcPr>
          <w:p w14:paraId="4DA8E5C9" w14:textId="097B335B" w:rsidR="00FD7C70" w:rsidRPr="00BC7AE2" w:rsidRDefault="003E4853" w:rsidP="00FD7C70">
            <w:pPr>
              <w:jc w:val="right"/>
              <w:rPr>
                <w:sz w:val="22"/>
                <w:szCs w:val="22"/>
              </w:rPr>
            </w:pPr>
            <w:r w:rsidRPr="00BC7AE2">
              <w:rPr>
                <w:sz w:val="22"/>
                <w:szCs w:val="22"/>
              </w:rPr>
              <w:t>$20.07</w:t>
            </w:r>
          </w:p>
        </w:tc>
        <w:tc>
          <w:tcPr>
            <w:tcW w:w="1710" w:type="dxa"/>
            <w:shd w:val="clear" w:color="auto" w:fill="auto"/>
          </w:tcPr>
          <w:p w14:paraId="63843DF0" w14:textId="0DE11B71" w:rsidR="00FD7C70" w:rsidRPr="00BC7AE2" w:rsidRDefault="003E4853"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$28,579.68</w:t>
            </w:r>
          </w:p>
        </w:tc>
      </w:tr>
      <w:tr w:rsidR="00FD7C70" w14:paraId="2FF0E41C" w14:textId="77777777" w:rsidTr="52FBF7E2">
        <w:trPr>
          <w:trHeight w:val="288"/>
          <w:jc w:val="center"/>
        </w:trPr>
        <w:tc>
          <w:tcPr>
            <w:tcW w:w="2970" w:type="dxa"/>
            <w:shd w:val="clear" w:color="auto" w:fill="auto"/>
          </w:tcPr>
          <w:p w14:paraId="40EB78F4" w14:textId="3AB4ADAA"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clear" w:color="auto" w:fill="auto"/>
          </w:tcPr>
          <w:p w14:paraId="248BEF13" w14:textId="3E746E02" w:rsidR="00FD7C70" w:rsidRPr="00BC7AE2" w:rsidRDefault="00FD7C70"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clear" w:color="auto" w:fill="auto"/>
          </w:tcPr>
          <w:p w14:paraId="275F7BDA" w14:textId="0DBF4E04" w:rsidR="00FD7C70" w:rsidRPr="00BC7AE2" w:rsidRDefault="00A71D99"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84</w:t>
            </w:r>
          </w:p>
        </w:tc>
        <w:tc>
          <w:tcPr>
            <w:tcW w:w="1350" w:type="dxa"/>
            <w:shd w:val="clear" w:color="auto" w:fill="auto"/>
          </w:tcPr>
          <w:p w14:paraId="151F2CC5" w14:textId="7F20ACF7" w:rsidR="00FD7C70" w:rsidRPr="00BC7AE2" w:rsidRDefault="00A71D99"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126 </w:t>
            </w:r>
          </w:p>
        </w:tc>
        <w:tc>
          <w:tcPr>
            <w:tcW w:w="1350" w:type="dxa"/>
            <w:shd w:val="clear" w:color="auto" w:fill="auto"/>
          </w:tcPr>
          <w:p w14:paraId="68053B7C" w14:textId="239884CE" w:rsidR="00FD7C70" w:rsidRPr="00BC7AE2" w:rsidRDefault="00A71D99"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$5.21 </w:t>
            </w:r>
          </w:p>
        </w:tc>
        <w:tc>
          <w:tcPr>
            <w:tcW w:w="1710" w:type="dxa"/>
            <w:shd w:val="clear" w:color="auto" w:fill="auto"/>
          </w:tcPr>
          <w:p w14:paraId="2BC7ED8C" w14:textId="2D2B9D17" w:rsidR="00FD7C70" w:rsidRPr="00BC7AE2" w:rsidRDefault="00FF712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$55,142.64 </w:t>
            </w:r>
          </w:p>
        </w:tc>
      </w:tr>
      <w:tr w:rsidR="00FD7C70" w14:paraId="2E38B467" w14:textId="77777777" w:rsidTr="52FBF7E2">
        <w:trPr>
          <w:trHeight w:val="288"/>
          <w:jc w:val="center"/>
        </w:trPr>
        <w:tc>
          <w:tcPr>
            <w:tcW w:w="2970" w:type="dxa"/>
            <w:shd w:val="clear" w:color="auto" w:fill="auto"/>
          </w:tcPr>
          <w:p w14:paraId="101E15B3" w14:textId="5EDE7875"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Behavioral Health Support and Navigation</w:t>
            </w:r>
          </w:p>
        </w:tc>
        <w:tc>
          <w:tcPr>
            <w:tcW w:w="1260" w:type="dxa"/>
            <w:shd w:val="clear" w:color="auto" w:fill="auto"/>
          </w:tcPr>
          <w:p w14:paraId="6D3340AD" w14:textId="3C735E4A" w:rsidR="00FD7C70" w:rsidRPr="00BC7AE2" w:rsidRDefault="00FD7C70"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clear" w:color="auto" w:fill="auto"/>
          </w:tcPr>
          <w:p w14:paraId="62452614" w14:textId="7B447991" w:rsidR="00FD7C70" w:rsidRPr="00BC7AE2" w:rsidRDefault="006251C6"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w:t>
            </w:r>
          </w:p>
        </w:tc>
        <w:tc>
          <w:tcPr>
            <w:tcW w:w="1350" w:type="dxa"/>
            <w:shd w:val="clear" w:color="auto" w:fill="auto"/>
          </w:tcPr>
          <w:p w14:paraId="11D2C993" w14:textId="5167D934" w:rsidR="00FD7C70" w:rsidRPr="00BC7AE2" w:rsidRDefault="006251C6"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43</w:t>
            </w:r>
          </w:p>
        </w:tc>
        <w:tc>
          <w:tcPr>
            <w:tcW w:w="1350" w:type="dxa"/>
            <w:shd w:val="clear" w:color="auto" w:fill="auto"/>
          </w:tcPr>
          <w:p w14:paraId="5E8BCCFD" w14:textId="21C7CE56" w:rsidR="00FD7C70" w:rsidRPr="00BC7AE2" w:rsidRDefault="006251C6" w:rsidP="00FD7C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$11.26</w:t>
            </w:r>
          </w:p>
        </w:tc>
        <w:tc>
          <w:tcPr>
            <w:tcW w:w="1710" w:type="dxa"/>
            <w:shd w:val="clear" w:color="auto" w:fill="auto"/>
          </w:tcPr>
          <w:p w14:paraId="3443F5C7" w14:textId="22DD3AA9" w:rsidR="00FD7C70" w:rsidRPr="00BC7AE2" w:rsidRDefault="006251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$484.18</w:t>
            </w:r>
          </w:p>
        </w:tc>
      </w:tr>
      <w:tr w:rsidR="00FD7C70" w14:paraId="1CC609D4" w14:textId="77777777" w:rsidTr="52FBF7E2">
        <w:trPr>
          <w:trHeight w:val="288"/>
          <w:jc w:val="center"/>
        </w:trPr>
        <w:tc>
          <w:tcPr>
            <w:tcW w:w="2970" w:type="dxa"/>
            <w:shd w:val="clear" w:color="auto" w:fill="auto"/>
          </w:tcPr>
          <w:p w14:paraId="0EAC805C" w14:textId="0122093F" w:rsidR="00FD7C70" w:rsidRPr="00BC7AE2" w:rsidRDefault="00FD7C70" w:rsidP="00FD7C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clear" w:color="auto" w:fill="auto"/>
          </w:tcPr>
          <w:p w14:paraId="0AC4F57C" w14:textId="77777777" w:rsidR="00FD7C70" w:rsidRPr="00BC7AE2" w:rsidRDefault="00FD7C70" w:rsidP="00FD7C70">
            <w:pPr>
              <w:jc w:val="right"/>
              <w:rPr>
                <w:sz w:val="22"/>
                <w:szCs w:val="22"/>
              </w:rPr>
            </w:pPr>
          </w:p>
        </w:tc>
        <w:tc>
          <w:tcPr>
            <w:tcW w:w="1260" w:type="dxa"/>
            <w:shd w:val="clear" w:color="auto" w:fill="auto"/>
          </w:tcPr>
          <w:p w14:paraId="410A5066" w14:textId="77777777" w:rsidR="00FD7C70" w:rsidRPr="00BC7AE2" w:rsidRDefault="00FD7C70" w:rsidP="00FD7C70">
            <w:pPr>
              <w:jc w:val="right"/>
              <w:rPr>
                <w:sz w:val="22"/>
                <w:szCs w:val="22"/>
              </w:rPr>
            </w:pPr>
          </w:p>
        </w:tc>
        <w:tc>
          <w:tcPr>
            <w:tcW w:w="1350" w:type="dxa"/>
            <w:shd w:val="clear" w:color="auto" w:fill="auto"/>
          </w:tcPr>
          <w:p w14:paraId="43BB277C" w14:textId="77777777" w:rsidR="00FD7C70" w:rsidRPr="00BC7AE2" w:rsidRDefault="00FD7C70" w:rsidP="00FD7C70">
            <w:pPr>
              <w:jc w:val="right"/>
              <w:rPr>
                <w:sz w:val="22"/>
                <w:szCs w:val="22"/>
              </w:rPr>
            </w:pPr>
          </w:p>
        </w:tc>
        <w:tc>
          <w:tcPr>
            <w:tcW w:w="1350" w:type="dxa"/>
            <w:shd w:val="clear" w:color="auto" w:fill="auto"/>
          </w:tcPr>
          <w:p w14:paraId="7DE6A892" w14:textId="77777777" w:rsidR="00FD7C70" w:rsidRPr="00BC7AE2" w:rsidRDefault="00FD7C70" w:rsidP="00FD7C70">
            <w:pPr>
              <w:jc w:val="right"/>
              <w:rPr>
                <w:sz w:val="22"/>
                <w:szCs w:val="22"/>
              </w:rPr>
            </w:pPr>
          </w:p>
        </w:tc>
        <w:tc>
          <w:tcPr>
            <w:tcW w:w="1710" w:type="dxa"/>
            <w:shd w:val="clear" w:color="auto" w:fill="auto"/>
          </w:tcPr>
          <w:p w14:paraId="14DDD1CB" w14:textId="7D36556A" w:rsidR="00FD7C70" w:rsidRPr="00BC7AE2" w:rsidRDefault="00EC0159"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$5,334,807.37 </w:t>
            </w:r>
          </w:p>
        </w:tc>
      </w:tr>
      <w:tr w:rsidR="00FD7C70" w14:paraId="3622DEC8" w14:textId="77777777" w:rsidTr="52FBF7E2">
        <w:trPr>
          <w:trHeight w:val="288"/>
          <w:jc w:val="center"/>
        </w:trPr>
        <w:tc>
          <w:tcPr>
            <w:tcW w:w="2970" w:type="dxa"/>
            <w:shd w:val="clear" w:color="auto" w:fill="auto"/>
          </w:tcPr>
          <w:p w14:paraId="7473BC84" w14:textId="29E8B642" w:rsidR="00FD7C70" w:rsidRPr="00BC7AE2" w:rsidRDefault="00FD7C70" w:rsidP="00FD7C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clear" w:color="auto" w:fill="auto"/>
          </w:tcPr>
          <w:p w14:paraId="1713FE21" w14:textId="304C9175"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7508FA4C" w14:textId="2877D073" w:rsidR="00FD7C70" w:rsidRPr="00BC7AE2" w:rsidRDefault="006251C6" w:rsidP="00FD7C70">
            <w:pPr>
              <w:jc w:val="right"/>
              <w:rPr>
                <w:sz w:val="22"/>
                <w:szCs w:val="22"/>
              </w:rPr>
            </w:pPr>
            <w:r w:rsidRPr="00BC7AE2">
              <w:rPr>
                <w:sz w:val="22"/>
                <w:szCs w:val="22"/>
              </w:rPr>
              <w:t>326</w:t>
            </w:r>
          </w:p>
        </w:tc>
        <w:tc>
          <w:tcPr>
            <w:tcW w:w="1350" w:type="dxa"/>
            <w:shd w:val="clear" w:color="auto" w:fill="auto"/>
          </w:tcPr>
          <w:p w14:paraId="74772C4B" w14:textId="178498E2" w:rsidR="00FD7C70" w:rsidRPr="00BC7AE2" w:rsidRDefault="006251C6" w:rsidP="00FD7C70">
            <w:pPr>
              <w:jc w:val="right"/>
              <w:rPr>
                <w:sz w:val="22"/>
                <w:szCs w:val="22"/>
              </w:rPr>
            </w:pPr>
            <w:r w:rsidRPr="00BC7AE2">
              <w:rPr>
                <w:sz w:val="22"/>
                <w:szCs w:val="22"/>
              </w:rPr>
              <w:t xml:space="preserve">106 </w:t>
            </w:r>
          </w:p>
        </w:tc>
        <w:tc>
          <w:tcPr>
            <w:tcW w:w="1350" w:type="dxa"/>
            <w:shd w:val="clear" w:color="auto" w:fill="auto"/>
          </w:tcPr>
          <w:p w14:paraId="1AEB2EA9" w14:textId="54E9C60E" w:rsidR="00FD7C70" w:rsidRPr="00BC7AE2" w:rsidRDefault="006251C6" w:rsidP="00FD7C70">
            <w:pPr>
              <w:jc w:val="right"/>
              <w:rPr>
                <w:sz w:val="22"/>
                <w:szCs w:val="22"/>
              </w:rPr>
            </w:pPr>
            <w:r w:rsidRPr="00BC7AE2">
              <w:rPr>
                <w:sz w:val="22"/>
                <w:szCs w:val="22"/>
              </w:rPr>
              <w:t xml:space="preserve">$139.63 </w:t>
            </w:r>
          </w:p>
        </w:tc>
        <w:tc>
          <w:tcPr>
            <w:tcW w:w="1710" w:type="dxa"/>
            <w:shd w:val="clear" w:color="auto" w:fill="auto"/>
          </w:tcPr>
          <w:p w14:paraId="4B69D526" w14:textId="087344DC" w:rsidR="00FD7C70" w:rsidRPr="00BC7AE2" w:rsidRDefault="006251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$4,825,054.28</w:t>
            </w:r>
          </w:p>
        </w:tc>
      </w:tr>
      <w:tr w:rsidR="00FD7C70" w14:paraId="5143F714" w14:textId="77777777" w:rsidTr="52FBF7E2">
        <w:trPr>
          <w:trHeight w:val="288"/>
          <w:jc w:val="center"/>
        </w:trPr>
        <w:tc>
          <w:tcPr>
            <w:tcW w:w="2970" w:type="dxa"/>
            <w:shd w:val="clear" w:color="auto" w:fill="auto"/>
          </w:tcPr>
          <w:p w14:paraId="5B92C0AF" w14:textId="77777777"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clear" w:color="auto" w:fill="auto"/>
          </w:tcPr>
          <w:p w14:paraId="27F6E1E0" w14:textId="77777777" w:rsidR="00FD7C70" w:rsidRPr="00BC7AE2" w:rsidRDefault="00FD7C70" w:rsidP="00FD7C70">
            <w:pPr>
              <w:jc w:val="right"/>
              <w:rPr>
                <w:sz w:val="22"/>
                <w:szCs w:val="22"/>
              </w:rPr>
            </w:pPr>
            <w:r w:rsidRPr="00BC7AE2">
              <w:rPr>
                <w:sz w:val="22"/>
                <w:szCs w:val="22"/>
              </w:rPr>
              <w:t>Partial Per Diem</w:t>
            </w:r>
          </w:p>
        </w:tc>
        <w:tc>
          <w:tcPr>
            <w:tcW w:w="1260" w:type="dxa"/>
            <w:shd w:val="clear" w:color="auto" w:fill="auto"/>
          </w:tcPr>
          <w:p w14:paraId="45442238" w14:textId="714A2251" w:rsidR="00FD7C70" w:rsidRPr="00BC7AE2" w:rsidRDefault="00EC0159" w:rsidP="00FD7C70">
            <w:pPr>
              <w:jc w:val="right"/>
              <w:rPr>
                <w:sz w:val="22"/>
                <w:szCs w:val="22"/>
              </w:rPr>
            </w:pPr>
            <w:r w:rsidRPr="00BC7AE2">
              <w:rPr>
                <w:sz w:val="22"/>
                <w:szCs w:val="22"/>
              </w:rPr>
              <w:t>118</w:t>
            </w:r>
          </w:p>
        </w:tc>
        <w:tc>
          <w:tcPr>
            <w:tcW w:w="1350" w:type="dxa"/>
            <w:shd w:val="clear" w:color="auto" w:fill="auto"/>
          </w:tcPr>
          <w:p w14:paraId="61E1A1FF" w14:textId="1352BE65" w:rsidR="00FD7C70" w:rsidRPr="00BC7AE2" w:rsidRDefault="00EC0159" w:rsidP="00FD7C70">
            <w:pPr>
              <w:jc w:val="right"/>
              <w:rPr>
                <w:sz w:val="22"/>
                <w:szCs w:val="22"/>
              </w:rPr>
            </w:pPr>
            <w:r w:rsidRPr="00BC7AE2">
              <w:rPr>
                <w:sz w:val="22"/>
                <w:szCs w:val="22"/>
              </w:rPr>
              <w:t>62</w:t>
            </w:r>
          </w:p>
        </w:tc>
        <w:tc>
          <w:tcPr>
            <w:tcW w:w="1350" w:type="dxa"/>
            <w:shd w:val="clear" w:color="auto" w:fill="auto"/>
          </w:tcPr>
          <w:p w14:paraId="2810A3CE" w14:textId="7A9A7E77" w:rsidR="00FD7C70" w:rsidRPr="00BC7AE2" w:rsidRDefault="00EC0159" w:rsidP="00FD7C70">
            <w:pPr>
              <w:jc w:val="right"/>
              <w:rPr>
                <w:sz w:val="22"/>
                <w:szCs w:val="22"/>
              </w:rPr>
            </w:pPr>
            <w:r w:rsidRPr="00BC7AE2">
              <w:rPr>
                <w:sz w:val="22"/>
                <w:szCs w:val="22"/>
              </w:rPr>
              <w:t>$69.68</w:t>
            </w:r>
          </w:p>
        </w:tc>
        <w:tc>
          <w:tcPr>
            <w:tcW w:w="1710" w:type="dxa"/>
            <w:tcBorders>
              <w:bottom w:val="single" w:sz="12" w:space="0" w:color="auto"/>
            </w:tcBorders>
            <w:shd w:val="clear" w:color="auto" w:fill="auto"/>
          </w:tcPr>
          <w:p w14:paraId="2168EC75" w14:textId="072D0C5D" w:rsidR="00FD7C70" w:rsidRPr="00BC7AE2" w:rsidRDefault="00EC0159"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$509,753.09</w:t>
            </w:r>
          </w:p>
        </w:tc>
      </w:tr>
      <w:tr w:rsidR="00FD7C70" w14:paraId="32625F39" w14:textId="77777777" w:rsidTr="52FBF7E2">
        <w:trPr>
          <w:trHeight w:val="288"/>
          <w:jc w:val="center"/>
        </w:trPr>
        <w:tc>
          <w:tcPr>
            <w:tcW w:w="2970" w:type="dxa"/>
            <w:shd w:val="clear" w:color="auto" w:fill="auto"/>
          </w:tcPr>
          <w:p w14:paraId="4EF0DC19" w14:textId="28EEB05D" w:rsidR="00FD7C70" w:rsidRPr="00BC7AE2" w:rsidRDefault="00FD7C70" w:rsidP="00FD7C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Home Accessibility Adaptations</w:t>
            </w:r>
          </w:p>
        </w:tc>
        <w:tc>
          <w:tcPr>
            <w:tcW w:w="1260" w:type="dxa"/>
            <w:shd w:val="clear" w:color="auto" w:fill="auto"/>
          </w:tcPr>
          <w:p w14:paraId="09387CFB" w14:textId="33CDA145" w:rsidR="00FD7C70" w:rsidRPr="00BC7AE2" w:rsidRDefault="00FD7C70" w:rsidP="00FD7C70">
            <w:pPr>
              <w:jc w:val="right"/>
              <w:rPr>
                <w:sz w:val="22"/>
                <w:szCs w:val="22"/>
              </w:rPr>
            </w:pPr>
            <w:r w:rsidRPr="00BC7AE2">
              <w:rPr>
                <w:sz w:val="22"/>
                <w:szCs w:val="22"/>
              </w:rPr>
              <w:t>Item</w:t>
            </w:r>
          </w:p>
        </w:tc>
        <w:tc>
          <w:tcPr>
            <w:tcW w:w="1260" w:type="dxa"/>
            <w:shd w:val="clear" w:color="auto" w:fill="auto"/>
          </w:tcPr>
          <w:p w14:paraId="571F711D" w14:textId="1F28F4B1" w:rsidR="00FD7C70" w:rsidRPr="00BC7AE2" w:rsidRDefault="00192970" w:rsidP="00FD7C70">
            <w:pPr>
              <w:jc w:val="right"/>
              <w:rPr>
                <w:sz w:val="22"/>
                <w:szCs w:val="22"/>
              </w:rPr>
            </w:pPr>
            <w:r w:rsidRPr="00BC7AE2">
              <w:rPr>
                <w:sz w:val="22"/>
                <w:szCs w:val="22"/>
              </w:rPr>
              <w:t>1</w:t>
            </w:r>
          </w:p>
        </w:tc>
        <w:tc>
          <w:tcPr>
            <w:tcW w:w="1350" w:type="dxa"/>
            <w:shd w:val="clear" w:color="auto" w:fill="auto"/>
          </w:tcPr>
          <w:p w14:paraId="6C434DC2" w14:textId="2EF70E16" w:rsidR="00FD7C70" w:rsidRPr="00BC7AE2" w:rsidRDefault="00192970" w:rsidP="00FD7C70">
            <w:pPr>
              <w:jc w:val="right"/>
              <w:rPr>
                <w:sz w:val="22"/>
                <w:szCs w:val="22"/>
              </w:rPr>
            </w:pPr>
            <w:r w:rsidRPr="00BC7AE2">
              <w:rPr>
                <w:sz w:val="22"/>
                <w:szCs w:val="22"/>
              </w:rPr>
              <w:t>1</w:t>
            </w:r>
          </w:p>
        </w:tc>
        <w:tc>
          <w:tcPr>
            <w:tcW w:w="1350" w:type="dxa"/>
            <w:shd w:val="clear" w:color="auto" w:fill="auto"/>
          </w:tcPr>
          <w:p w14:paraId="6D0AFEB7" w14:textId="1F126F40" w:rsidR="00FD7C70" w:rsidRPr="00BC7AE2" w:rsidRDefault="00192970" w:rsidP="00FD7C70">
            <w:pPr>
              <w:jc w:val="right"/>
              <w:rPr>
                <w:sz w:val="22"/>
                <w:szCs w:val="22"/>
              </w:rPr>
            </w:pPr>
            <w:r w:rsidRPr="00BC7AE2">
              <w:rPr>
                <w:sz w:val="22"/>
                <w:szCs w:val="22"/>
              </w:rPr>
              <w:t>$5,082.81</w:t>
            </w:r>
          </w:p>
        </w:tc>
        <w:tc>
          <w:tcPr>
            <w:tcW w:w="1710" w:type="dxa"/>
            <w:shd w:val="clear" w:color="auto" w:fill="auto"/>
          </w:tcPr>
          <w:p w14:paraId="59DA9A68" w14:textId="70A0B5E6" w:rsidR="00FD7C70" w:rsidRPr="00BC7AE2" w:rsidRDefault="00192970"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$5,082.81</w:t>
            </w:r>
          </w:p>
        </w:tc>
      </w:tr>
      <w:tr w:rsidR="00FD7C70" w14:paraId="199E3477" w14:textId="77777777" w:rsidTr="52FBF7E2">
        <w:trPr>
          <w:trHeight w:val="288"/>
          <w:jc w:val="center"/>
        </w:trPr>
        <w:tc>
          <w:tcPr>
            <w:tcW w:w="2970" w:type="dxa"/>
            <w:shd w:val="clear" w:color="auto" w:fill="auto"/>
          </w:tcPr>
          <w:p w14:paraId="5E93845E" w14:textId="08A95606" w:rsidR="00FD7C70" w:rsidRPr="00BC7AE2" w:rsidRDefault="00FD7C70" w:rsidP="00FD7C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Individual Support and Community Habilitation</w:t>
            </w:r>
          </w:p>
        </w:tc>
        <w:tc>
          <w:tcPr>
            <w:tcW w:w="1260" w:type="dxa"/>
            <w:shd w:val="clear" w:color="auto" w:fill="auto"/>
          </w:tcPr>
          <w:p w14:paraId="5C49F705" w14:textId="7EEA7B41" w:rsidR="00FD7C70" w:rsidRPr="00BC7AE2" w:rsidRDefault="00FD7C70" w:rsidP="00FD7C70">
            <w:pPr>
              <w:jc w:val="right"/>
              <w:rPr>
                <w:sz w:val="22"/>
                <w:szCs w:val="22"/>
              </w:rPr>
            </w:pPr>
            <w:r w:rsidRPr="00BC7AE2">
              <w:rPr>
                <w:sz w:val="22"/>
                <w:szCs w:val="22"/>
              </w:rPr>
              <w:t>15 min.</w:t>
            </w:r>
          </w:p>
        </w:tc>
        <w:tc>
          <w:tcPr>
            <w:tcW w:w="1260" w:type="dxa"/>
            <w:shd w:val="clear" w:color="auto" w:fill="auto"/>
          </w:tcPr>
          <w:p w14:paraId="1C9651BC" w14:textId="03402759" w:rsidR="00FD7C70" w:rsidRPr="00BC7AE2" w:rsidRDefault="00192970" w:rsidP="00FD7C70">
            <w:pPr>
              <w:jc w:val="right"/>
              <w:rPr>
                <w:sz w:val="22"/>
                <w:szCs w:val="22"/>
              </w:rPr>
            </w:pPr>
            <w:r w:rsidRPr="00BC7AE2">
              <w:rPr>
                <w:sz w:val="22"/>
                <w:szCs w:val="22"/>
              </w:rPr>
              <w:t>2</w:t>
            </w:r>
          </w:p>
        </w:tc>
        <w:tc>
          <w:tcPr>
            <w:tcW w:w="1350" w:type="dxa"/>
            <w:shd w:val="clear" w:color="auto" w:fill="auto"/>
          </w:tcPr>
          <w:p w14:paraId="4DCA67BF" w14:textId="57B1AD1F" w:rsidR="00FD7C70" w:rsidRPr="00BC7AE2" w:rsidRDefault="00192970" w:rsidP="00FD7C70">
            <w:pPr>
              <w:jc w:val="right"/>
              <w:rPr>
                <w:sz w:val="22"/>
                <w:szCs w:val="22"/>
              </w:rPr>
            </w:pPr>
            <w:r w:rsidRPr="00BC7AE2">
              <w:rPr>
                <w:sz w:val="22"/>
                <w:szCs w:val="22"/>
              </w:rPr>
              <w:t>24</w:t>
            </w:r>
          </w:p>
        </w:tc>
        <w:tc>
          <w:tcPr>
            <w:tcW w:w="1350" w:type="dxa"/>
            <w:shd w:val="clear" w:color="auto" w:fill="auto"/>
          </w:tcPr>
          <w:p w14:paraId="68FAEB0B" w14:textId="18FDA1F0" w:rsidR="00FD7C70" w:rsidRPr="00BC7AE2" w:rsidRDefault="00192970" w:rsidP="00FD7C70">
            <w:pPr>
              <w:jc w:val="right"/>
              <w:rPr>
                <w:sz w:val="22"/>
                <w:szCs w:val="22"/>
              </w:rPr>
            </w:pPr>
            <w:r w:rsidRPr="00BC7AE2">
              <w:rPr>
                <w:sz w:val="22"/>
                <w:szCs w:val="22"/>
              </w:rPr>
              <w:t>$6.38</w:t>
            </w:r>
          </w:p>
        </w:tc>
        <w:tc>
          <w:tcPr>
            <w:tcW w:w="1710" w:type="dxa"/>
            <w:shd w:val="clear" w:color="auto" w:fill="auto"/>
          </w:tcPr>
          <w:p w14:paraId="7D17EAF8" w14:textId="79AD6BA9" w:rsidR="00FD7C70" w:rsidRPr="00BC7AE2" w:rsidRDefault="00192970"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$306.24</w:t>
            </w:r>
          </w:p>
        </w:tc>
      </w:tr>
      <w:tr w:rsidR="00FD7C70" w14:paraId="07FC9103" w14:textId="77777777" w:rsidTr="52FBF7E2">
        <w:trPr>
          <w:trHeight w:val="288"/>
          <w:jc w:val="center"/>
        </w:trPr>
        <w:tc>
          <w:tcPr>
            <w:tcW w:w="2970" w:type="dxa"/>
            <w:shd w:val="clear" w:color="auto" w:fill="auto"/>
          </w:tcPr>
          <w:p w14:paraId="60C832E6" w14:textId="665F045F"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Occupational Therapy</w:t>
            </w:r>
          </w:p>
        </w:tc>
        <w:tc>
          <w:tcPr>
            <w:tcW w:w="1260" w:type="dxa"/>
            <w:shd w:val="clear" w:color="auto" w:fill="auto"/>
          </w:tcPr>
          <w:p w14:paraId="7B5593D1" w14:textId="337138EA" w:rsidR="00FD7C70" w:rsidRPr="00BC7AE2" w:rsidRDefault="00FD7C70" w:rsidP="00FD7C70">
            <w:pPr>
              <w:jc w:val="right"/>
              <w:rPr>
                <w:sz w:val="22"/>
                <w:szCs w:val="22"/>
              </w:rPr>
            </w:pPr>
            <w:r w:rsidRPr="00BC7AE2">
              <w:rPr>
                <w:sz w:val="22"/>
                <w:szCs w:val="22"/>
              </w:rPr>
              <w:t>Visit</w:t>
            </w:r>
          </w:p>
        </w:tc>
        <w:tc>
          <w:tcPr>
            <w:tcW w:w="1260" w:type="dxa"/>
            <w:shd w:val="clear" w:color="auto" w:fill="auto"/>
          </w:tcPr>
          <w:p w14:paraId="1D14B935" w14:textId="275FEA85" w:rsidR="00FD7C70" w:rsidRPr="00BC7AE2" w:rsidRDefault="00192970" w:rsidP="00FD7C70">
            <w:pPr>
              <w:jc w:val="right"/>
              <w:rPr>
                <w:sz w:val="22"/>
                <w:szCs w:val="22"/>
              </w:rPr>
            </w:pPr>
            <w:r w:rsidRPr="00BC7AE2">
              <w:rPr>
                <w:sz w:val="22"/>
                <w:szCs w:val="22"/>
              </w:rPr>
              <w:t>439</w:t>
            </w:r>
          </w:p>
        </w:tc>
        <w:tc>
          <w:tcPr>
            <w:tcW w:w="1350" w:type="dxa"/>
            <w:shd w:val="clear" w:color="auto" w:fill="auto"/>
          </w:tcPr>
          <w:p w14:paraId="3F11D888" w14:textId="25B4A538" w:rsidR="00FD7C70" w:rsidRPr="00BC7AE2" w:rsidRDefault="00192970" w:rsidP="00FD7C70">
            <w:pPr>
              <w:jc w:val="right"/>
              <w:rPr>
                <w:sz w:val="22"/>
                <w:szCs w:val="22"/>
              </w:rPr>
            </w:pPr>
            <w:r w:rsidRPr="00BC7AE2">
              <w:rPr>
                <w:sz w:val="22"/>
                <w:szCs w:val="22"/>
              </w:rPr>
              <w:t xml:space="preserve">46 </w:t>
            </w:r>
          </w:p>
        </w:tc>
        <w:tc>
          <w:tcPr>
            <w:tcW w:w="1350" w:type="dxa"/>
            <w:shd w:val="clear" w:color="auto" w:fill="auto"/>
          </w:tcPr>
          <w:p w14:paraId="2AACAEAD" w14:textId="1E3311F7" w:rsidR="00FD7C70" w:rsidRPr="00BC7AE2" w:rsidRDefault="00192970" w:rsidP="00FD7C70">
            <w:pPr>
              <w:jc w:val="right"/>
              <w:rPr>
                <w:sz w:val="22"/>
                <w:szCs w:val="22"/>
              </w:rPr>
            </w:pPr>
            <w:r w:rsidRPr="00BC7AE2">
              <w:rPr>
                <w:sz w:val="22"/>
                <w:szCs w:val="22"/>
              </w:rPr>
              <w:t xml:space="preserve">$77.69 </w:t>
            </w:r>
          </w:p>
        </w:tc>
        <w:tc>
          <w:tcPr>
            <w:tcW w:w="1710" w:type="dxa"/>
            <w:tcBorders>
              <w:bottom w:val="single" w:sz="12" w:space="0" w:color="auto"/>
            </w:tcBorders>
            <w:shd w:val="clear" w:color="auto" w:fill="auto"/>
          </w:tcPr>
          <w:p w14:paraId="3DB5F173" w14:textId="2844E22F" w:rsidR="00FD7C70" w:rsidRPr="00BC7AE2" w:rsidRDefault="0097001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$1,568,871.86 </w:t>
            </w:r>
          </w:p>
        </w:tc>
      </w:tr>
      <w:tr w:rsidR="00FD7C70" w14:paraId="338218B6" w14:textId="77777777" w:rsidTr="52FBF7E2">
        <w:trPr>
          <w:trHeight w:val="288"/>
          <w:jc w:val="center"/>
        </w:trPr>
        <w:tc>
          <w:tcPr>
            <w:tcW w:w="2970" w:type="dxa"/>
            <w:shd w:val="clear" w:color="auto" w:fill="auto"/>
          </w:tcPr>
          <w:p w14:paraId="5A73DD3D" w14:textId="3BAFE601"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Orientation and Mobility Services</w:t>
            </w:r>
          </w:p>
        </w:tc>
        <w:tc>
          <w:tcPr>
            <w:tcW w:w="1260" w:type="dxa"/>
            <w:shd w:val="clear" w:color="auto" w:fill="auto"/>
          </w:tcPr>
          <w:p w14:paraId="29FB49B3" w14:textId="5C186C38" w:rsidR="00FD7C70" w:rsidRPr="00BC7AE2" w:rsidRDefault="00FD7C70" w:rsidP="00FD7C70">
            <w:pPr>
              <w:jc w:val="right"/>
              <w:rPr>
                <w:sz w:val="22"/>
                <w:szCs w:val="22"/>
              </w:rPr>
            </w:pPr>
            <w:r w:rsidRPr="00BC7AE2">
              <w:rPr>
                <w:sz w:val="22"/>
                <w:szCs w:val="22"/>
              </w:rPr>
              <w:t>15 min.</w:t>
            </w:r>
          </w:p>
        </w:tc>
        <w:tc>
          <w:tcPr>
            <w:tcW w:w="1260" w:type="dxa"/>
            <w:shd w:val="clear" w:color="auto" w:fill="auto"/>
          </w:tcPr>
          <w:p w14:paraId="28471805" w14:textId="3DA78283" w:rsidR="00FD7C70" w:rsidRPr="00BC7AE2" w:rsidRDefault="00287AE0" w:rsidP="00FD7C70">
            <w:pPr>
              <w:jc w:val="right"/>
              <w:rPr>
                <w:sz w:val="22"/>
                <w:szCs w:val="22"/>
              </w:rPr>
            </w:pPr>
            <w:r w:rsidRPr="00BC7AE2">
              <w:rPr>
                <w:sz w:val="22"/>
                <w:szCs w:val="22"/>
              </w:rPr>
              <w:t>1</w:t>
            </w:r>
          </w:p>
        </w:tc>
        <w:tc>
          <w:tcPr>
            <w:tcW w:w="1350" w:type="dxa"/>
            <w:shd w:val="clear" w:color="auto" w:fill="auto"/>
          </w:tcPr>
          <w:p w14:paraId="4A712FF0" w14:textId="01A79AE7" w:rsidR="00FD7C70" w:rsidRPr="00BC7AE2" w:rsidRDefault="00287AE0" w:rsidP="00FD7C70">
            <w:pPr>
              <w:jc w:val="right"/>
              <w:rPr>
                <w:sz w:val="22"/>
                <w:szCs w:val="22"/>
              </w:rPr>
            </w:pPr>
            <w:r w:rsidRPr="00BC7AE2">
              <w:rPr>
                <w:sz w:val="22"/>
                <w:szCs w:val="22"/>
              </w:rPr>
              <w:t>38</w:t>
            </w:r>
          </w:p>
        </w:tc>
        <w:tc>
          <w:tcPr>
            <w:tcW w:w="1350" w:type="dxa"/>
            <w:shd w:val="clear" w:color="auto" w:fill="auto"/>
          </w:tcPr>
          <w:p w14:paraId="7348E5E6" w14:textId="7C73E024" w:rsidR="00FD7C70" w:rsidRPr="00BC7AE2" w:rsidRDefault="00287AE0" w:rsidP="00FD7C70">
            <w:pPr>
              <w:jc w:val="right"/>
              <w:rPr>
                <w:sz w:val="22"/>
                <w:szCs w:val="22"/>
              </w:rPr>
            </w:pPr>
            <w:r w:rsidRPr="00BC7AE2">
              <w:rPr>
                <w:sz w:val="22"/>
                <w:szCs w:val="22"/>
              </w:rPr>
              <w:t>$40.22</w:t>
            </w:r>
          </w:p>
        </w:tc>
        <w:tc>
          <w:tcPr>
            <w:tcW w:w="1710" w:type="dxa"/>
            <w:tcBorders>
              <w:bottom w:val="single" w:sz="12" w:space="0" w:color="auto"/>
            </w:tcBorders>
            <w:shd w:val="clear" w:color="auto" w:fill="auto"/>
          </w:tcPr>
          <w:p w14:paraId="4EA88EFB" w14:textId="2C3A341C" w:rsidR="00FD7C70" w:rsidRPr="00BC7AE2" w:rsidRDefault="00287AE0"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$1,528.36</w:t>
            </w:r>
          </w:p>
        </w:tc>
      </w:tr>
      <w:tr w:rsidR="00FD7C70" w14:paraId="1EAF6A7D" w14:textId="77777777" w:rsidTr="52FBF7E2">
        <w:trPr>
          <w:trHeight w:val="288"/>
          <w:jc w:val="center"/>
        </w:trPr>
        <w:tc>
          <w:tcPr>
            <w:tcW w:w="2970" w:type="dxa"/>
            <w:shd w:val="clear" w:color="auto" w:fill="auto"/>
          </w:tcPr>
          <w:p w14:paraId="31421400" w14:textId="0739D517"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Peer Support</w:t>
            </w:r>
          </w:p>
        </w:tc>
        <w:tc>
          <w:tcPr>
            <w:tcW w:w="1260" w:type="dxa"/>
            <w:shd w:val="clear" w:color="auto" w:fill="auto"/>
          </w:tcPr>
          <w:p w14:paraId="4F061B84" w14:textId="2FFC7F34" w:rsidR="00FD7C70" w:rsidRPr="00BC7AE2" w:rsidRDefault="00FD7C70" w:rsidP="00FD7C70">
            <w:pPr>
              <w:jc w:val="right"/>
              <w:rPr>
                <w:sz w:val="22"/>
                <w:szCs w:val="22"/>
              </w:rPr>
            </w:pPr>
            <w:r w:rsidRPr="00BC7AE2">
              <w:rPr>
                <w:sz w:val="22"/>
                <w:szCs w:val="22"/>
              </w:rPr>
              <w:t>15 min.</w:t>
            </w:r>
          </w:p>
        </w:tc>
        <w:tc>
          <w:tcPr>
            <w:tcW w:w="1260" w:type="dxa"/>
            <w:shd w:val="clear" w:color="auto" w:fill="auto"/>
          </w:tcPr>
          <w:p w14:paraId="385A76CA" w14:textId="40FC7862" w:rsidR="00FD7C70" w:rsidRPr="00BC7AE2" w:rsidRDefault="007428C2" w:rsidP="00FD7C70">
            <w:pPr>
              <w:jc w:val="right"/>
              <w:rPr>
                <w:sz w:val="22"/>
                <w:szCs w:val="22"/>
              </w:rPr>
            </w:pPr>
            <w:r w:rsidRPr="00BC7AE2">
              <w:rPr>
                <w:sz w:val="22"/>
                <w:szCs w:val="22"/>
              </w:rPr>
              <w:t>89</w:t>
            </w:r>
          </w:p>
        </w:tc>
        <w:tc>
          <w:tcPr>
            <w:tcW w:w="1350" w:type="dxa"/>
            <w:shd w:val="clear" w:color="auto" w:fill="auto"/>
          </w:tcPr>
          <w:p w14:paraId="018BE313" w14:textId="5717B375" w:rsidR="00FD7C70" w:rsidRPr="00BC7AE2" w:rsidRDefault="007428C2" w:rsidP="00FD7C70">
            <w:pPr>
              <w:jc w:val="right"/>
              <w:rPr>
                <w:sz w:val="22"/>
                <w:szCs w:val="22"/>
              </w:rPr>
            </w:pPr>
            <w:r w:rsidRPr="00BC7AE2">
              <w:rPr>
                <w:sz w:val="22"/>
                <w:szCs w:val="22"/>
              </w:rPr>
              <w:t>1,409</w:t>
            </w:r>
          </w:p>
        </w:tc>
        <w:tc>
          <w:tcPr>
            <w:tcW w:w="1350" w:type="dxa"/>
            <w:shd w:val="clear" w:color="auto" w:fill="auto"/>
          </w:tcPr>
          <w:p w14:paraId="6E931283" w14:textId="53FFCA38" w:rsidR="00FD7C70" w:rsidRPr="00BC7AE2" w:rsidRDefault="007428C2" w:rsidP="00FD7C70">
            <w:pPr>
              <w:jc w:val="right"/>
              <w:rPr>
                <w:sz w:val="22"/>
                <w:szCs w:val="22"/>
              </w:rPr>
            </w:pPr>
            <w:r w:rsidRPr="00BC7AE2">
              <w:rPr>
                <w:sz w:val="22"/>
                <w:szCs w:val="22"/>
              </w:rPr>
              <w:t>$7.83</w:t>
            </w:r>
          </w:p>
        </w:tc>
        <w:tc>
          <w:tcPr>
            <w:tcW w:w="1710" w:type="dxa"/>
            <w:tcBorders>
              <w:bottom w:val="single" w:sz="12" w:space="0" w:color="auto"/>
            </w:tcBorders>
            <w:shd w:val="clear" w:color="auto" w:fill="auto"/>
          </w:tcPr>
          <w:p w14:paraId="1B3A17CA" w14:textId="08673564" w:rsidR="00FD7C70" w:rsidRPr="00BC7AE2" w:rsidRDefault="007428C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$981,889.83</w:t>
            </w:r>
          </w:p>
        </w:tc>
      </w:tr>
      <w:tr w:rsidR="00FD7C70" w14:paraId="3D9182C4" w14:textId="77777777" w:rsidTr="52FBF7E2">
        <w:trPr>
          <w:trHeight w:val="288"/>
          <w:jc w:val="center"/>
        </w:trPr>
        <w:tc>
          <w:tcPr>
            <w:tcW w:w="2970" w:type="dxa"/>
            <w:shd w:val="clear" w:color="auto" w:fill="auto"/>
          </w:tcPr>
          <w:p w14:paraId="1C1D2F47" w14:textId="12D66374"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Physical Therapy</w:t>
            </w:r>
          </w:p>
        </w:tc>
        <w:tc>
          <w:tcPr>
            <w:tcW w:w="1260" w:type="dxa"/>
            <w:shd w:val="clear" w:color="auto" w:fill="auto"/>
          </w:tcPr>
          <w:p w14:paraId="26AB6D91" w14:textId="1BC50ED7" w:rsidR="00FD7C70" w:rsidRPr="00BC7AE2" w:rsidRDefault="00FD7C70" w:rsidP="00FD7C70">
            <w:pPr>
              <w:jc w:val="right"/>
              <w:rPr>
                <w:sz w:val="22"/>
                <w:szCs w:val="22"/>
              </w:rPr>
            </w:pPr>
            <w:r w:rsidRPr="00BC7AE2">
              <w:rPr>
                <w:sz w:val="22"/>
                <w:szCs w:val="22"/>
              </w:rPr>
              <w:t>Visit</w:t>
            </w:r>
          </w:p>
        </w:tc>
        <w:tc>
          <w:tcPr>
            <w:tcW w:w="1260" w:type="dxa"/>
            <w:shd w:val="clear" w:color="auto" w:fill="auto"/>
          </w:tcPr>
          <w:p w14:paraId="1997250D" w14:textId="75A5FA6A" w:rsidR="00FD7C70" w:rsidRPr="00BC7AE2" w:rsidRDefault="007428C2" w:rsidP="00FD7C70">
            <w:pPr>
              <w:jc w:val="right"/>
              <w:rPr>
                <w:sz w:val="22"/>
                <w:szCs w:val="22"/>
              </w:rPr>
            </w:pPr>
            <w:r w:rsidRPr="00BC7AE2">
              <w:rPr>
                <w:sz w:val="22"/>
                <w:szCs w:val="22"/>
              </w:rPr>
              <w:t>421</w:t>
            </w:r>
          </w:p>
        </w:tc>
        <w:tc>
          <w:tcPr>
            <w:tcW w:w="1350" w:type="dxa"/>
            <w:shd w:val="clear" w:color="auto" w:fill="auto"/>
          </w:tcPr>
          <w:p w14:paraId="5675213D" w14:textId="7B84B070" w:rsidR="00FD7C70" w:rsidRPr="00BC7AE2" w:rsidRDefault="007428C2" w:rsidP="00FD7C70">
            <w:pPr>
              <w:jc w:val="right"/>
              <w:rPr>
                <w:sz w:val="22"/>
                <w:szCs w:val="22"/>
              </w:rPr>
            </w:pPr>
            <w:r w:rsidRPr="00BC7AE2">
              <w:rPr>
                <w:sz w:val="22"/>
                <w:szCs w:val="22"/>
              </w:rPr>
              <w:t xml:space="preserve">54 </w:t>
            </w:r>
          </w:p>
        </w:tc>
        <w:tc>
          <w:tcPr>
            <w:tcW w:w="1350" w:type="dxa"/>
            <w:shd w:val="clear" w:color="auto" w:fill="auto"/>
          </w:tcPr>
          <w:p w14:paraId="6688FFDE" w14:textId="2C71A350" w:rsidR="00FD7C70" w:rsidRPr="00BC7AE2" w:rsidRDefault="007428C2" w:rsidP="00FD7C70">
            <w:pPr>
              <w:jc w:val="right"/>
              <w:rPr>
                <w:sz w:val="22"/>
                <w:szCs w:val="22"/>
              </w:rPr>
            </w:pPr>
            <w:r w:rsidRPr="00BC7AE2">
              <w:rPr>
                <w:sz w:val="22"/>
                <w:szCs w:val="22"/>
              </w:rPr>
              <w:t xml:space="preserve">$74.55 </w:t>
            </w:r>
          </w:p>
        </w:tc>
        <w:tc>
          <w:tcPr>
            <w:tcW w:w="1710" w:type="dxa"/>
            <w:tcBorders>
              <w:bottom w:val="single" w:sz="12" w:space="0" w:color="auto"/>
            </w:tcBorders>
            <w:shd w:val="clear" w:color="auto" w:fill="auto"/>
          </w:tcPr>
          <w:p w14:paraId="30CCD844" w14:textId="1E92F9D3" w:rsidR="00FD7C70" w:rsidRPr="00BC7AE2" w:rsidRDefault="007428C2"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$1,694,819.70 </w:t>
            </w:r>
          </w:p>
        </w:tc>
      </w:tr>
      <w:tr w:rsidR="00FD7C70" w14:paraId="2B030582" w14:textId="77777777" w:rsidTr="52FBF7E2">
        <w:trPr>
          <w:trHeight w:val="288"/>
          <w:jc w:val="center"/>
        </w:trPr>
        <w:tc>
          <w:tcPr>
            <w:tcW w:w="2970" w:type="dxa"/>
            <w:shd w:val="clear" w:color="auto" w:fill="auto"/>
          </w:tcPr>
          <w:p w14:paraId="44FE9A5E" w14:textId="1883F962"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Family Training</w:t>
            </w:r>
          </w:p>
        </w:tc>
        <w:tc>
          <w:tcPr>
            <w:tcW w:w="1260" w:type="dxa"/>
            <w:shd w:val="clear" w:color="auto" w:fill="auto"/>
          </w:tcPr>
          <w:p w14:paraId="7674DC4A" w14:textId="04A8C616" w:rsidR="00FD7C70" w:rsidRPr="00BC7AE2" w:rsidRDefault="00FD7C70" w:rsidP="00FD7C70">
            <w:pPr>
              <w:jc w:val="right"/>
              <w:rPr>
                <w:sz w:val="22"/>
                <w:szCs w:val="22"/>
              </w:rPr>
            </w:pPr>
            <w:r w:rsidRPr="00BC7AE2">
              <w:rPr>
                <w:sz w:val="22"/>
                <w:szCs w:val="22"/>
              </w:rPr>
              <w:t>15 min.</w:t>
            </w:r>
          </w:p>
        </w:tc>
        <w:tc>
          <w:tcPr>
            <w:tcW w:w="1260" w:type="dxa"/>
            <w:shd w:val="clear" w:color="auto" w:fill="auto"/>
          </w:tcPr>
          <w:p w14:paraId="7C340268" w14:textId="678CDB2F" w:rsidR="00FD7C70" w:rsidRPr="00BC7AE2" w:rsidRDefault="009676A6" w:rsidP="00FD7C70">
            <w:pPr>
              <w:jc w:val="right"/>
              <w:rPr>
                <w:sz w:val="22"/>
                <w:szCs w:val="22"/>
              </w:rPr>
            </w:pPr>
            <w:r w:rsidRPr="00BC7AE2">
              <w:rPr>
                <w:sz w:val="22"/>
                <w:szCs w:val="22"/>
              </w:rPr>
              <w:t>1</w:t>
            </w:r>
          </w:p>
        </w:tc>
        <w:tc>
          <w:tcPr>
            <w:tcW w:w="1350" w:type="dxa"/>
            <w:shd w:val="clear" w:color="auto" w:fill="auto"/>
          </w:tcPr>
          <w:p w14:paraId="724D55FA" w14:textId="3A07D6B4" w:rsidR="00FD7C70" w:rsidRPr="00BC7AE2" w:rsidRDefault="009676A6" w:rsidP="00FD7C70">
            <w:pPr>
              <w:jc w:val="right"/>
              <w:rPr>
                <w:sz w:val="22"/>
                <w:szCs w:val="22"/>
              </w:rPr>
            </w:pPr>
            <w:r w:rsidRPr="00BC7AE2">
              <w:rPr>
                <w:sz w:val="22"/>
                <w:szCs w:val="22"/>
              </w:rPr>
              <w:t>175</w:t>
            </w:r>
          </w:p>
        </w:tc>
        <w:tc>
          <w:tcPr>
            <w:tcW w:w="1350" w:type="dxa"/>
            <w:shd w:val="clear" w:color="auto" w:fill="auto"/>
          </w:tcPr>
          <w:p w14:paraId="1BE83DF3" w14:textId="3896F228" w:rsidR="00FD7C70" w:rsidRPr="00BC7AE2" w:rsidRDefault="009676A6" w:rsidP="00FD7C70">
            <w:pPr>
              <w:jc w:val="right"/>
              <w:rPr>
                <w:sz w:val="22"/>
                <w:szCs w:val="22"/>
              </w:rPr>
            </w:pPr>
            <w:r w:rsidRPr="00BC7AE2">
              <w:rPr>
                <w:sz w:val="22"/>
                <w:szCs w:val="22"/>
              </w:rPr>
              <w:t>$6.78</w:t>
            </w:r>
          </w:p>
        </w:tc>
        <w:tc>
          <w:tcPr>
            <w:tcW w:w="1710" w:type="dxa"/>
            <w:tcBorders>
              <w:bottom w:val="single" w:sz="12" w:space="0" w:color="auto"/>
            </w:tcBorders>
            <w:shd w:val="clear" w:color="auto" w:fill="auto"/>
          </w:tcPr>
          <w:p w14:paraId="379D5CEF" w14:textId="5154726E" w:rsidR="00FD7C70" w:rsidRPr="00BC7AE2" w:rsidRDefault="009676A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$1,186.50</w:t>
            </w:r>
          </w:p>
        </w:tc>
      </w:tr>
      <w:tr w:rsidR="00FD7C70" w14:paraId="5DCC2384" w14:textId="77777777" w:rsidTr="52FBF7E2">
        <w:trPr>
          <w:trHeight w:val="288"/>
          <w:jc w:val="center"/>
        </w:trPr>
        <w:tc>
          <w:tcPr>
            <w:tcW w:w="2970" w:type="dxa"/>
            <w:shd w:val="clear" w:color="auto" w:fill="auto"/>
          </w:tcPr>
          <w:p w14:paraId="65D6E939" w14:textId="4292E84C"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lastRenderedPageBreak/>
              <w:t>Shared Living – 24 Hour Supports</w:t>
            </w:r>
          </w:p>
        </w:tc>
        <w:tc>
          <w:tcPr>
            <w:tcW w:w="1260" w:type="dxa"/>
            <w:shd w:val="clear" w:color="auto" w:fill="auto"/>
          </w:tcPr>
          <w:p w14:paraId="00BE15C3" w14:textId="70B855A7" w:rsidR="00FD7C70" w:rsidRPr="00BC7AE2" w:rsidRDefault="00FD7C70" w:rsidP="00FD7C70">
            <w:pPr>
              <w:jc w:val="right"/>
              <w:rPr>
                <w:sz w:val="22"/>
                <w:szCs w:val="22"/>
              </w:rPr>
            </w:pPr>
            <w:r w:rsidRPr="00BC7AE2">
              <w:rPr>
                <w:sz w:val="22"/>
                <w:szCs w:val="22"/>
              </w:rPr>
              <w:t>Per Diem</w:t>
            </w:r>
          </w:p>
        </w:tc>
        <w:tc>
          <w:tcPr>
            <w:tcW w:w="1260" w:type="dxa"/>
            <w:shd w:val="clear" w:color="auto" w:fill="auto"/>
          </w:tcPr>
          <w:p w14:paraId="17559C74" w14:textId="0786CB41" w:rsidR="00FD7C70" w:rsidRPr="00BC7AE2" w:rsidRDefault="009676A6" w:rsidP="00FD7C70">
            <w:pPr>
              <w:jc w:val="right"/>
              <w:rPr>
                <w:sz w:val="22"/>
                <w:szCs w:val="22"/>
              </w:rPr>
            </w:pPr>
            <w:r w:rsidRPr="00BC7AE2">
              <w:rPr>
                <w:sz w:val="22"/>
                <w:szCs w:val="22"/>
              </w:rPr>
              <w:t>48</w:t>
            </w:r>
          </w:p>
        </w:tc>
        <w:tc>
          <w:tcPr>
            <w:tcW w:w="1350" w:type="dxa"/>
            <w:shd w:val="clear" w:color="auto" w:fill="auto"/>
          </w:tcPr>
          <w:p w14:paraId="4A5FD3FA" w14:textId="5930278C" w:rsidR="00FD7C70" w:rsidRPr="00BC7AE2" w:rsidRDefault="009676A6" w:rsidP="00FD7C70">
            <w:pPr>
              <w:jc w:val="right"/>
              <w:rPr>
                <w:sz w:val="22"/>
                <w:szCs w:val="22"/>
              </w:rPr>
            </w:pPr>
            <w:r w:rsidRPr="00BC7AE2">
              <w:rPr>
                <w:sz w:val="22"/>
                <w:szCs w:val="22"/>
              </w:rPr>
              <w:t xml:space="preserve">282 </w:t>
            </w:r>
          </w:p>
        </w:tc>
        <w:tc>
          <w:tcPr>
            <w:tcW w:w="1350" w:type="dxa"/>
            <w:shd w:val="clear" w:color="auto" w:fill="auto"/>
          </w:tcPr>
          <w:p w14:paraId="5953E7E3" w14:textId="276A02C6" w:rsidR="00FD7C70" w:rsidRPr="00BC7AE2" w:rsidRDefault="00E741F4" w:rsidP="00FD7C70">
            <w:pPr>
              <w:jc w:val="right"/>
              <w:rPr>
                <w:sz w:val="22"/>
                <w:szCs w:val="22"/>
              </w:rPr>
            </w:pPr>
            <w:r w:rsidRPr="00BC7AE2">
              <w:rPr>
                <w:sz w:val="22"/>
                <w:szCs w:val="22"/>
              </w:rPr>
              <w:t xml:space="preserve">$254.57 </w:t>
            </w:r>
          </w:p>
        </w:tc>
        <w:tc>
          <w:tcPr>
            <w:tcW w:w="1710" w:type="dxa"/>
            <w:tcBorders>
              <w:bottom w:val="single" w:sz="12" w:space="0" w:color="auto"/>
            </w:tcBorders>
            <w:shd w:val="clear" w:color="auto" w:fill="auto"/>
          </w:tcPr>
          <w:p w14:paraId="02F3CB55" w14:textId="28F92266" w:rsidR="00FD7C70" w:rsidRPr="00BC7AE2" w:rsidRDefault="00E741F4"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$3,445,859.52 </w:t>
            </w:r>
          </w:p>
        </w:tc>
      </w:tr>
      <w:tr w:rsidR="00FD7C70" w14:paraId="6AC9F364" w14:textId="77777777" w:rsidTr="52FBF7E2">
        <w:trPr>
          <w:trHeight w:val="288"/>
          <w:jc w:val="center"/>
        </w:trPr>
        <w:tc>
          <w:tcPr>
            <w:tcW w:w="2970" w:type="dxa"/>
            <w:shd w:val="clear" w:color="auto" w:fill="auto"/>
          </w:tcPr>
          <w:p w14:paraId="0BA566E1" w14:textId="3DE2EAD1"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Skilled Nursing</w:t>
            </w:r>
          </w:p>
        </w:tc>
        <w:tc>
          <w:tcPr>
            <w:tcW w:w="1260" w:type="dxa"/>
            <w:shd w:val="clear" w:color="auto" w:fill="auto"/>
          </w:tcPr>
          <w:p w14:paraId="636885A6" w14:textId="239A7130" w:rsidR="00FD7C70" w:rsidRPr="00BC7AE2" w:rsidRDefault="00FD7C70" w:rsidP="00FD7C70">
            <w:pPr>
              <w:jc w:val="right"/>
              <w:rPr>
                <w:sz w:val="22"/>
                <w:szCs w:val="22"/>
              </w:rPr>
            </w:pPr>
            <w:r w:rsidRPr="00BC7AE2">
              <w:rPr>
                <w:sz w:val="22"/>
                <w:szCs w:val="22"/>
              </w:rPr>
              <w:t>Visit</w:t>
            </w:r>
          </w:p>
        </w:tc>
        <w:tc>
          <w:tcPr>
            <w:tcW w:w="1260" w:type="dxa"/>
            <w:shd w:val="clear" w:color="auto" w:fill="auto"/>
          </w:tcPr>
          <w:p w14:paraId="3BDC2F2F" w14:textId="5F21D4E9" w:rsidR="00FD7C70" w:rsidRPr="00BC7AE2" w:rsidRDefault="00EE19AA" w:rsidP="00FD7C70">
            <w:pPr>
              <w:jc w:val="right"/>
              <w:rPr>
                <w:sz w:val="22"/>
                <w:szCs w:val="22"/>
              </w:rPr>
            </w:pPr>
            <w:r w:rsidRPr="00BC7AE2">
              <w:rPr>
                <w:sz w:val="22"/>
                <w:szCs w:val="22"/>
              </w:rPr>
              <w:t>9</w:t>
            </w:r>
          </w:p>
        </w:tc>
        <w:tc>
          <w:tcPr>
            <w:tcW w:w="1350" w:type="dxa"/>
            <w:shd w:val="clear" w:color="auto" w:fill="auto"/>
          </w:tcPr>
          <w:p w14:paraId="090AFDE9" w14:textId="6A58D029" w:rsidR="00FD7C70" w:rsidRPr="00BC7AE2" w:rsidRDefault="00EE19AA" w:rsidP="00FD7C70">
            <w:pPr>
              <w:jc w:val="right"/>
              <w:rPr>
                <w:sz w:val="22"/>
                <w:szCs w:val="22"/>
              </w:rPr>
            </w:pPr>
            <w:r w:rsidRPr="00BC7AE2">
              <w:rPr>
                <w:sz w:val="22"/>
                <w:szCs w:val="22"/>
              </w:rPr>
              <w:t>30</w:t>
            </w:r>
          </w:p>
        </w:tc>
        <w:tc>
          <w:tcPr>
            <w:tcW w:w="1350" w:type="dxa"/>
            <w:shd w:val="clear" w:color="auto" w:fill="auto"/>
          </w:tcPr>
          <w:p w14:paraId="05BB9356" w14:textId="508B377A" w:rsidR="00FD7C70" w:rsidRPr="00BC7AE2" w:rsidRDefault="00EE19AA" w:rsidP="00FD7C70">
            <w:pPr>
              <w:jc w:val="right"/>
              <w:rPr>
                <w:sz w:val="22"/>
                <w:szCs w:val="22"/>
              </w:rPr>
            </w:pPr>
            <w:r w:rsidRPr="00BC7AE2">
              <w:rPr>
                <w:sz w:val="22"/>
                <w:szCs w:val="22"/>
              </w:rPr>
              <w:t>$94.49</w:t>
            </w:r>
          </w:p>
        </w:tc>
        <w:tc>
          <w:tcPr>
            <w:tcW w:w="1710" w:type="dxa"/>
            <w:tcBorders>
              <w:bottom w:val="single" w:sz="12" w:space="0" w:color="auto"/>
            </w:tcBorders>
            <w:shd w:val="clear" w:color="auto" w:fill="auto"/>
          </w:tcPr>
          <w:p w14:paraId="08100CDB" w14:textId="31314079" w:rsidR="00FD7C70" w:rsidRPr="00BC7AE2" w:rsidRDefault="00EE19AA"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$25,512.30</w:t>
            </w:r>
          </w:p>
        </w:tc>
      </w:tr>
      <w:tr w:rsidR="00FD7C70" w14:paraId="2499609B" w14:textId="77777777" w:rsidTr="52FBF7E2">
        <w:trPr>
          <w:trHeight w:val="288"/>
          <w:jc w:val="center"/>
        </w:trPr>
        <w:tc>
          <w:tcPr>
            <w:tcW w:w="2970" w:type="dxa"/>
            <w:shd w:val="clear" w:color="auto" w:fill="auto"/>
          </w:tcPr>
          <w:p w14:paraId="3EF3C42F" w14:textId="2BBF6321"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clear" w:color="auto" w:fill="auto"/>
          </w:tcPr>
          <w:p w14:paraId="28BA1757" w14:textId="1C6CBD64" w:rsidR="00FD7C70" w:rsidRPr="00BC7AE2" w:rsidRDefault="00FD7C70" w:rsidP="00FD7C70">
            <w:pPr>
              <w:jc w:val="right"/>
              <w:rPr>
                <w:sz w:val="22"/>
                <w:szCs w:val="22"/>
              </w:rPr>
            </w:pPr>
            <w:r w:rsidRPr="00BC7AE2">
              <w:rPr>
                <w:sz w:val="22"/>
                <w:szCs w:val="22"/>
              </w:rPr>
              <w:t>Item</w:t>
            </w:r>
          </w:p>
        </w:tc>
        <w:tc>
          <w:tcPr>
            <w:tcW w:w="1260" w:type="dxa"/>
            <w:shd w:val="clear" w:color="auto" w:fill="auto"/>
          </w:tcPr>
          <w:p w14:paraId="061E3D66" w14:textId="78A96CEE" w:rsidR="00FD7C70" w:rsidRPr="00BC7AE2" w:rsidRDefault="00EE19AA" w:rsidP="00FD7C70">
            <w:pPr>
              <w:jc w:val="right"/>
              <w:rPr>
                <w:sz w:val="22"/>
                <w:szCs w:val="22"/>
              </w:rPr>
            </w:pPr>
            <w:r w:rsidRPr="00BC7AE2">
              <w:rPr>
                <w:sz w:val="22"/>
                <w:szCs w:val="22"/>
              </w:rPr>
              <w:t>531</w:t>
            </w:r>
          </w:p>
        </w:tc>
        <w:tc>
          <w:tcPr>
            <w:tcW w:w="1350" w:type="dxa"/>
            <w:shd w:val="clear" w:color="auto" w:fill="auto"/>
          </w:tcPr>
          <w:p w14:paraId="51262EE5" w14:textId="16C4EA6A" w:rsidR="00FD7C70" w:rsidRPr="00BC7AE2" w:rsidRDefault="00EE19AA" w:rsidP="00FD7C70">
            <w:pPr>
              <w:jc w:val="right"/>
              <w:rPr>
                <w:sz w:val="22"/>
                <w:szCs w:val="22"/>
              </w:rPr>
            </w:pPr>
            <w:r w:rsidRPr="00BC7AE2">
              <w:rPr>
                <w:sz w:val="22"/>
                <w:szCs w:val="22"/>
              </w:rPr>
              <w:t xml:space="preserve">7 </w:t>
            </w:r>
          </w:p>
        </w:tc>
        <w:tc>
          <w:tcPr>
            <w:tcW w:w="1350" w:type="dxa"/>
            <w:shd w:val="clear" w:color="auto" w:fill="auto"/>
          </w:tcPr>
          <w:p w14:paraId="40E1F3EA" w14:textId="1B61930A" w:rsidR="00FD7C70" w:rsidRPr="00BC7AE2" w:rsidRDefault="00EE19AA" w:rsidP="00FD7C70">
            <w:pPr>
              <w:jc w:val="right"/>
              <w:rPr>
                <w:sz w:val="22"/>
                <w:szCs w:val="22"/>
              </w:rPr>
            </w:pPr>
            <w:r w:rsidRPr="00BC7AE2">
              <w:rPr>
                <w:sz w:val="22"/>
                <w:szCs w:val="22"/>
              </w:rPr>
              <w:t xml:space="preserve">$417.75 </w:t>
            </w:r>
          </w:p>
        </w:tc>
        <w:tc>
          <w:tcPr>
            <w:tcW w:w="1710" w:type="dxa"/>
            <w:tcBorders>
              <w:bottom w:val="single" w:sz="12" w:space="0" w:color="auto"/>
            </w:tcBorders>
            <w:shd w:val="clear" w:color="auto" w:fill="auto"/>
          </w:tcPr>
          <w:p w14:paraId="375720FD" w14:textId="0952B8C2" w:rsidR="00FD7C70" w:rsidRPr="00BC7AE2" w:rsidRDefault="00EE19AA"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$1,552,776.75 </w:t>
            </w:r>
          </w:p>
        </w:tc>
      </w:tr>
      <w:tr w:rsidR="00FD7C70" w14:paraId="1030FD6E" w14:textId="77777777" w:rsidTr="52FBF7E2">
        <w:trPr>
          <w:trHeight w:val="288"/>
          <w:jc w:val="center"/>
        </w:trPr>
        <w:tc>
          <w:tcPr>
            <w:tcW w:w="2970" w:type="dxa"/>
            <w:shd w:val="clear" w:color="auto" w:fill="auto"/>
          </w:tcPr>
          <w:p w14:paraId="1266BF57" w14:textId="241390D2"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clear" w:color="auto" w:fill="auto"/>
          </w:tcPr>
          <w:p w14:paraId="0AC718E4" w14:textId="1D110ADA" w:rsidR="00FD7C70" w:rsidRPr="00BC7AE2" w:rsidRDefault="00FD7C70" w:rsidP="00FD7C70">
            <w:pPr>
              <w:jc w:val="right"/>
              <w:rPr>
                <w:sz w:val="22"/>
                <w:szCs w:val="22"/>
              </w:rPr>
            </w:pPr>
            <w:r w:rsidRPr="00BC7AE2">
              <w:rPr>
                <w:sz w:val="22"/>
                <w:szCs w:val="22"/>
              </w:rPr>
              <w:t>Visit</w:t>
            </w:r>
          </w:p>
        </w:tc>
        <w:tc>
          <w:tcPr>
            <w:tcW w:w="1260" w:type="dxa"/>
            <w:shd w:val="clear" w:color="auto" w:fill="auto"/>
          </w:tcPr>
          <w:p w14:paraId="1312A3B8" w14:textId="4586A0F3" w:rsidR="00FD7C70" w:rsidRPr="00BC7AE2" w:rsidRDefault="00314A54" w:rsidP="00FD7C70">
            <w:pPr>
              <w:jc w:val="right"/>
              <w:rPr>
                <w:sz w:val="22"/>
                <w:szCs w:val="22"/>
              </w:rPr>
            </w:pPr>
            <w:r w:rsidRPr="00BC7AE2">
              <w:rPr>
                <w:sz w:val="22"/>
                <w:szCs w:val="22"/>
              </w:rPr>
              <w:t>106</w:t>
            </w:r>
          </w:p>
        </w:tc>
        <w:tc>
          <w:tcPr>
            <w:tcW w:w="1350" w:type="dxa"/>
            <w:shd w:val="clear" w:color="auto" w:fill="auto"/>
          </w:tcPr>
          <w:p w14:paraId="4D1F88DC" w14:textId="58D96623" w:rsidR="00FD7C70" w:rsidRPr="00BC7AE2" w:rsidRDefault="00314A54" w:rsidP="00FD7C70">
            <w:pPr>
              <w:jc w:val="right"/>
              <w:rPr>
                <w:sz w:val="22"/>
                <w:szCs w:val="22"/>
              </w:rPr>
            </w:pPr>
            <w:r w:rsidRPr="00BC7AE2">
              <w:rPr>
                <w:sz w:val="22"/>
                <w:szCs w:val="22"/>
              </w:rPr>
              <w:t xml:space="preserve">47 </w:t>
            </w:r>
          </w:p>
        </w:tc>
        <w:tc>
          <w:tcPr>
            <w:tcW w:w="1350" w:type="dxa"/>
            <w:shd w:val="clear" w:color="auto" w:fill="auto"/>
          </w:tcPr>
          <w:p w14:paraId="4DD2308B" w14:textId="27304115" w:rsidR="00FD7C70" w:rsidRPr="00BC7AE2" w:rsidRDefault="00314A54" w:rsidP="00FD7C70">
            <w:pPr>
              <w:jc w:val="right"/>
              <w:rPr>
                <w:sz w:val="22"/>
                <w:szCs w:val="22"/>
              </w:rPr>
            </w:pPr>
            <w:r w:rsidRPr="00BC7AE2">
              <w:rPr>
                <w:sz w:val="22"/>
                <w:szCs w:val="22"/>
              </w:rPr>
              <w:t xml:space="preserve">$79.58 </w:t>
            </w:r>
          </w:p>
        </w:tc>
        <w:tc>
          <w:tcPr>
            <w:tcW w:w="1710" w:type="dxa"/>
            <w:tcBorders>
              <w:bottom w:val="single" w:sz="12" w:space="0" w:color="auto"/>
            </w:tcBorders>
            <w:shd w:val="clear" w:color="auto" w:fill="auto"/>
          </w:tcPr>
          <w:p w14:paraId="139D2F6C" w14:textId="013D797B" w:rsidR="00FD7C70" w:rsidRPr="00BC7AE2" w:rsidRDefault="00314A54"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$396,467.56 </w:t>
            </w:r>
          </w:p>
        </w:tc>
      </w:tr>
      <w:tr w:rsidR="00FD7C70" w14:paraId="7CAEC75C" w14:textId="77777777" w:rsidTr="52FBF7E2">
        <w:trPr>
          <w:trHeight w:val="288"/>
          <w:jc w:val="center"/>
        </w:trPr>
        <w:tc>
          <w:tcPr>
            <w:tcW w:w="2970" w:type="dxa"/>
            <w:shd w:val="clear" w:color="auto" w:fill="auto"/>
          </w:tcPr>
          <w:p w14:paraId="592049E2" w14:textId="2E6A15AA"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Transitional Assistance Service </w:t>
            </w:r>
          </w:p>
        </w:tc>
        <w:tc>
          <w:tcPr>
            <w:tcW w:w="1260" w:type="dxa"/>
            <w:shd w:val="clear" w:color="auto" w:fill="auto"/>
          </w:tcPr>
          <w:p w14:paraId="46BF47F4" w14:textId="2C232E61" w:rsidR="00FD7C70" w:rsidRPr="00BC7AE2" w:rsidRDefault="00FD7C70" w:rsidP="00FD7C70">
            <w:pPr>
              <w:jc w:val="right"/>
              <w:rPr>
                <w:sz w:val="22"/>
                <w:szCs w:val="22"/>
              </w:rPr>
            </w:pPr>
            <w:r w:rsidRPr="00BC7AE2">
              <w:rPr>
                <w:sz w:val="22"/>
                <w:szCs w:val="22"/>
              </w:rPr>
              <w:t>Episode</w:t>
            </w:r>
          </w:p>
        </w:tc>
        <w:tc>
          <w:tcPr>
            <w:tcW w:w="1260" w:type="dxa"/>
            <w:shd w:val="clear" w:color="auto" w:fill="auto"/>
          </w:tcPr>
          <w:p w14:paraId="33384836" w14:textId="36CDD428" w:rsidR="00FD7C70" w:rsidRPr="00BC7AE2" w:rsidRDefault="00314A54" w:rsidP="00FD7C70">
            <w:pPr>
              <w:jc w:val="right"/>
              <w:rPr>
                <w:sz w:val="22"/>
                <w:szCs w:val="22"/>
              </w:rPr>
            </w:pPr>
            <w:r w:rsidRPr="00BC7AE2">
              <w:rPr>
                <w:sz w:val="22"/>
                <w:szCs w:val="22"/>
              </w:rPr>
              <w:t>139</w:t>
            </w:r>
          </w:p>
        </w:tc>
        <w:tc>
          <w:tcPr>
            <w:tcW w:w="1350" w:type="dxa"/>
            <w:shd w:val="clear" w:color="auto" w:fill="auto"/>
          </w:tcPr>
          <w:p w14:paraId="11372107" w14:textId="1150C6C2" w:rsidR="00FD7C70" w:rsidRPr="00BC7AE2" w:rsidRDefault="00314A54" w:rsidP="00FD7C70">
            <w:pPr>
              <w:jc w:val="right"/>
              <w:rPr>
                <w:sz w:val="22"/>
                <w:szCs w:val="22"/>
              </w:rPr>
            </w:pPr>
            <w:r w:rsidRPr="00BC7AE2">
              <w:rPr>
                <w:sz w:val="22"/>
                <w:szCs w:val="22"/>
              </w:rPr>
              <w:t xml:space="preserve">2 </w:t>
            </w:r>
          </w:p>
        </w:tc>
        <w:tc>
          <w:tcPr>
            <w:tcW w:w="1350" w:type="dxa"/>
            <w:shd w:val="clear" w:color="auto" w:fill="auto"/>
          </w:tcPr>
          <w:p w14:paraId="0AFAC21E" w14:textId="62E5AF88" w:rsidR="00FD7C70" w:rsidRPr="00BC7AE2" w:rsidRDefault="00314A54" w:rsidP="00FD7C70">
            <w:pPr>
              <w:jc w:val="right"/>
              <w:rPr>
                <w:sz w:val="22"/>
                <w:szCs w:val="22"/>
              </w:rPr>
            </w:pPr>
            <w:r w:rsidRPr="00BC7AE2">
              <w:rPr>
                <w:sz w:val="22"/>
                <w:szCs w:val="22"/>
              </w:rPr>
              <w:t xml:space="preserve">$1,839.16 </w:t>
            </w:r>
          </w:p>
        </w:tc>
        <w:tc>
          <w:tcPr>
            <w:tcW w:w="1710" w:type="dxa"/>
            <w:tcBorders>
              <w:bottom w:val="single" w:sz="12" w:space="0" w:color="auto"/>
            </w:tcBorders>
            <w:shd w:val="clear" w:color="auto" w:fill="auto"/>
          </w:tcPr>
          <w:p w14:paraId="50F5B1B2" w14:textId="208BD0F2" w:rsidR="00FD7C70" w:rsidRPr="00BC7AE2" w:rsidRDefault="00314A54"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$511,286.48 </w:t>
            </w:r>
          </w:p>
        </w:tc>
      </w:tr>
      <w:tr w:rsidR="00FD7C70" w14:paraId="0A135FF0" w14:textId="77777777" w:rsidTr="52FBF7E2">
        <w:trPr>
          <w:trHeight w:val="288"/>
          <w:jc w:val="center"/>
        </w:trPr>
        <w:tc>
          <w:tcPr>
            <w:tcW w:w="2970" w:type="dxa"/>
            <w:shd w:val="clear" w:color="auto" w:fill="auto"/>
          </w:tcPr>
          <w:p w14:paraId="46422952" w14:textId="1F092B6D" w:rsidR="00FD7C70" w:rsidRPr="00BC7AE2" w:rsidRDefault="00FD7C70" w:rsidP="00FD7C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Transportation</w:t>
            </w:r>
          </w:p>
        </w:tc>
        <w:tc>
          <w:tcPr>
            <w:tcW w:w="1260" w:type="dxa"/>
            <w:shd w:val="clear" w:color="auto" w:fill="auto"/>
          </w:tcPr>
          <w:p w14:paraId="733800D5" w14:textId="5922FBE8" w:rsidR="00FD7C70" w:rsidRPr="00BC7AE2" w:rsidRDefault="00FD7C70" w:rsidP="00FD7C70">
            <w:pPr>
              <w:rPr>
                <w:sz w:val="22"/>
                <w:szCs w:val="22"/>
              </w:rPr>
            </w:pPr>
            <w:r w:rsidRPr="00BC7AE2">
              <w:rPr>
                <w:sz w:val="22"/>
                <w:szCs w:val="22"/>
              </w:rPr>
              <w:t>One- Way Trip</w:t>
            </w:r>
          </w:p>
        </w:tc>
        <w:tc>
          <w:tcPr>
            <w:tcW w:w="1260" w:type="dxa"/>
            <w:shd w:val="clear" w:color="auto" w:fill="auto"/>
          </w:tcPr>
          <w:p w14:paraId="4684E79C" w14:textId="2EDB93E7" w:rsidR="00FD7C70" w:rsidRPr="00BC7AE2" w:rsidRDefault="00A639C6" w:rsidP="00FD7C70">
            <w:pPr>
              <w:jc w:val="right"/>
              <w:rPr>
                <w:sz w:val="22"/>
                <w:szCs w:val="22"/>
              </w:rPr>
            </w:pPr>
            <w:r w:rsidRPr="00BC7AE2">
              <w:rPr>
                <w:sz w:val="22"/>
                <w:szCs w:val="22"/>
              </w:rPr>
              <w:t>252</w:t>
            </w:r>
          </w:p>
        </w:tc>
        <w:tc>
          <w:tcPr>
            <w:tcW w:w="1350" w:type="dxa"/>
            <w:shd w:val="clear" w:color="auto" w:fill="auto"/>
          </w:tcPr>
          <w:p w14:paraId="73B62BCD" w14:textId="38C5E367" w:rsidR="00FD7C70" w:rsidRPr="00BC7AE2" w:rsidRDefault="00A639C6" w:rsidP="00FD7C70">
            <w:pPr>
              <w:jc w:val="right"/>
              <w:rPr>
                <w:sz w:val="22"/>
                <w:szCs w:val="22"/>
              </w:rPr>
            </w:pPr>
            <w:r w:rsidRPr="00BC7AE2">
              <w:rPr>
                <w:sz w:val="22"/>
                <w:szCs w:val="22"/>
              </w:rPr>
              <w:t xml:space="preserve">195 </w:t>
            </w:r>
          </w:p>
        </w:tc>
        <w:tc>
          <w:tcPr>
            <w:tcW w:w="1350" w:type="dxa"/>
            <w:shd w:val="clear" w:color="auto" w:fill="auto"/>
          </w:tcPr>
          <w:p w14:paraId="2EBB5966" w14:textId="1AB1C222" w:rsidR="00FD7C70" w:rsidRPr="00BC7AE2" w:rsidRDefault="00A639C6" w:rsidP="00FD7C70">
            <w:pPr>
              <w:jc w:val="right"/>
              <w:rPr>
                <w:sz w:val="22"/>
                <w:szCs w:val="22"/>
              </w:rPr>
            </w:pPr>
            <w:r w:rsidRPr="00BC7AE2">
              <w:rPr>
                <w:sz w:val="22"/>
                <w:szCs w:val="22"/>
              </w:rPr>
              <w:t xml:space="preserve">$80.03 </w:t>
            </w:r>
          </w:p>
        </w:tc>
        <w:tc>
          <w:tcPr>
            <w:tcW w:w="1710" w:type="dxa"/>
            <w:tcBorders>
              <w:bottom w:val="single" w:sz="12" w:space="0" w:color="auto"/>
            </w:tcBorders>
            <w:shd w:val="clear" w:color="auto" w:fill="auto"/>
          </w:tcPr>
          <w:p w14:paraId="646176B1" w14:textId="3071526B"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$3,932,674.20 </w:t>
            </w:r>
          </w:p>
        </w:tc>
      </w:tr>
      <w:tr w:rsidR="00FD7C70" w14:paraId="73976ED1" w14:textId="77777777" w:rsidTr="52FBF7E2">
        <w:trPr>
          <w:trHeight w:val="288"/>
          <w:jc w:val="center"/>
        </w:trPr>
        <w:tc>
          <w:tcPr>
            <w:tcW w:w="8190" w:type="dxa"/>
            <w:gridSpan w:val="5"/>
          </w:tcPr>
          <w:p w14:paraId="02E0F6EA" w14:textId="7930B547" w:rsidR="00FD7C70" w:rsidRPr="00BC7AE2" w:rsidRDefault="00FD7C70" w:rsidP="00FD7C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clear" w:color="auto" w:fill="auto"/>
          </w:tcPr>
          <w:p w14:paraId="0B6D1A52" w14:textId="067391F7"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$163,720,783.21 </w:t>
            </w:r>
          </w:p>
        </w:tc>
      </w:tr>
      <w:tr w:rsidR="00FD7C70" w14:paraId="68FBA1D3" w14:textId="77777777" w:rsidTr="52FBF7E2">
        <w:trPr>
          <w:trHeight w:val="288"/>
          <w:jc w:val="center"/>
        </w:trPr>
        <w:tc>
          <w:tcPr>
            <w:tcW w:w="8190" w:type="dxa"/>
            <w:gridSpan w:val="5"/>
          </w:tcPr>
          <w:p w14:paraId="13832D26" w14:textId="1D2DCFA3" w:rsidR="00FD7C70" w:rsidRPr="00BC7AE2" w:rsidRDefault="00FD7C70" w:rsidP="00FD7C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clear" w:color="auto" w:fill="auto"/>
          </w:tcPr>
          <w:p w14:paraId="2A67BE48" w14:textId="1AB361F6"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811</w:t>
            </w:r>
          </w:p>
        </w:tc>
      </w:tr>
      <w:tr w:rsidR="00FD7C70" w14:paraId="29959F7B" w14:textId="77777777" w:rsidTr="52FBF7E2">
        <w:trPr>
          <w:trHeight w:val="288"/>
          <w:jc w:val="center"/>
        </w:trPr>
        <w:tc>
          <w:tcPr>
            <w:tcW w:w="8190" w:type="dxa"/>
            <w:gridSpan w:val="5"/>
          </w:tcPr>
          <w:p w14:paraId="187C1B68" w14:textId="274DDBD2" w:rsidR="00FD7C70" w:rsidRPr="00BC7AE2" w:rsidRDefault="00FD7C70" w:rsidP="00FD7C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FACTOR D (Divide grand total by number of participants)</w:t>
            </w:r>
          </w:p>
        </w:tc>
        <w:tc>
          <w:tcPr>
            <w:tcW w:w="1710" w:type="dxa"/>
            <w:shd w:val="clear" w:color="auto" w:fill="auto"/>
          </w:tcPr>
          <w:p w14:paraId="6C343301" w14:textId="6EC1DACE"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$201,875.20 </w:t>
            </w:r>
          </w:p>
        </w:tc>
      </w:tr>
      <w:tr w:rsidR="00FD7C70" w14:paraId="72716B5A" w14:textId="77777777" w:rsidTr="52FBF7E2">
        <w:trPr>
          <w:trHeight w:val="288"/>
          <w:jc w:val="center"/>
        </w:trPr>
        <w:tc>
          <w:tcPr>
            <w:tcW w:w="8190" w:type="dxa"/>
            <w:gridSpan w:val="5"/>
          </w:tcPr>
          <w:p w14:paraId="6C13FDBC" w14:textId="70F6D164" w:rsidR="00FD7C70" w:rsidRPr="00BC7AE2" w:rsidRDefault="00FD7C70" w:rsidP="00FD7C70">
            <w:pPr>
              <w:spacing w:before="60" w:after="60"/>
              <w:rPr>
                <w:sz w:val="22"/>
                <w:szCs w:val="22"/>
              </w:rPr>
            </w:pPr>
            <w:r w:rsidRPr="00BC7AE2">
              <w:rPr>
                <w:sz w:val="22"/>
                <w:szCs w:val="22"/>
              </w:rPr>
              <w:t>AVERAGE LENGTH OF STAY ON THE WAIVER</w:t>
            </w:r>
          </w:p>
        </w:tc>
        <w:tc>
          <w:tcPr>
            <w:tcW w:w="1710" w:type="dxa"/>
            <w:shd w:val="clear" w:color="auto" w:fill="auto"/>
          </w:tcPr>
          <w:p w14:paraId="55F9FD26" w14:textId="1DF3F2C5" w:rsidR="00FD7C70" w:rsidRPr="00BC7AE2" w:rsidRDefault="00A639C6" w:rsidP="00FD7C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323.60</w:t>
            </w:r>
          </w:p>
        </w:tc>
      </w:tr>
    </w:tbl>
    <w:p w14:paraId="04303FA7"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06A922"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93516B"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C6784" w14:paraId="444455D7" w14:textId="77777777">
        <w:trPr>
          <w:tblHeader/>
          <w:jc w:val="center"/>
        </w:trPr>
        <w:tc>
          <w:tcPr>
            <w:tcW w:w="9900" w:type="dxa"/>
            <w:gridSpan w:val="6"/>
            <w:vAlign w:val="center"/>
          </w:tcPr>
          <w:p w14:paraId="3AA76E6E" w14:textId="72BCCFB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Year 2</w:t>
            </w:r>
          </w:p>
        </w:tc>
      </w:tr>
      <w:tr w:rsidR="005C6784" w14:paraId="0CA32BEC" w14:textId="77777777">
        <w:trPr>
          <w:tblHeader/>
          <w:jc w:val="center"/>
        </w:trPr>
        <w:tc>
          <w:tcPr>
            <w:tcW w:w="2970" w:type="dxa"/>
            <w:vMerge w:val="restart"/>
            <w:vAlign w:val="center"/>
          </w:tcPr>
          <w:p w14:paraId="0C9DF7D1" w14:textId="1699A987"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2338D72F" w14:textId="2299F66A"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6A3D9C6" w14:textId="1A3A716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E66781" w14:textId="1BC85F6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301DB341" w14:textId="728607D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7E7293F5" w14:textId="0B25B64E"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C6784" w14:paraId="412F7BD5" w14:textId="77777777">
        <w:trPr>
          <w:tblHeader/>
          <w:jc w:val="center"/>
        </w:trPr>
        <w:tc>
          <w:tcPr>
            <w:tcW w:w="2970" w:type="dxa"/>
            <w:vMerge/>
            <w:tcBorders>
              <w:bottom w:val="single" w:sz="12" w:space="0" w:color="auto"/>
            </w:tcBorders>
            <w:vAlign w:val="center"/>
          </w:tcPr>
          <w:p w14:paraId="6AD8B168"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61AD739" w14:textId="301DDBC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1EBF63AD" w14:textId="3D2E3116"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F5F9FA4" w14:textId="5FF5BEEF"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027C2E79" w14:textId="71AAB6A8"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10F8DE7" w14:textId="13FDAC15"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7CC3CEBA" w14:textId="05BF58A1"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7EDEB76B" w14:textId="20094EE0" w:rsidR="00896AD7" w:rsidRDefault="005C6784"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BD38C3" w:rsidRPr="00544BFD" w14:paraId="0E90C8A7" w14:textId="77777777" w:rsidTr="002A5488">
        <w:trPr>
          <w:trHeight w:val="288"/>
          <w:jc w:val="center"/>
        </w:trPr>
        <w:tc>
          <w:tcPr>
            <w:tcW w:w="2970" w:type="dxa"/>
            <w:shd w:val="pct10" w:color="auto" w:fill="auto"/>
          </w:tcPr>
          <w:p w14:paraId="015F91E4" w14:textId="77777777" w:rsidR="00BD38C3" w:rsidRPr="00BC7AE2" w:rsidRDefault="00BD38C3"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Prevocational Services</w:t>
            </w:r>
          </w:p>
        </w:tc>
        <w:tc>
          <w:tcPr>
            <w:tcW w:w="1260" w:type="dxa"/>
            <w:shd w:val="pct10" w:color="auto" w:fill="auto"/>
          </w:tcPr>
          <w:p w14:paraId="4A6C8F93" w14:textId="76F4F61B" w:rsidR="00BD38C3" w:rsidRPr="00BC7AE2" w:rsidRDefault="00786858" w:rsidP="002A5488">
            <w:pPr>
              <w:jc w:val="right"/>
              <w:rPr>
                <w:sz w:val="22"/>
                <w:szCs w:val="22"/>
              </w:rPr>
            </w:pPr>
            <w:r w:rsidRPr="00BC7AE2">
              <w:rPr>
                <w:sz w:val="22"/>
                <w:szCs w:val="22"/>
              </w:rPr>
              <w:t>15 min.</w:t>
            </w:r>
          </w:p>
        </w:tc>
        <w:tc>
          <w:tcPr>
            <w:tcW w:w="1260" w:type="dxa"/>
            <w:shd w:val="pct10" w:color="auto" w:fill="auto"/>
          </w:tcPr>
          <w:p w14:paraId="41CCD9A3" w14:textId="4A471CBE" w:rsidR="00BD38C3" w:rsidRPr="00BC7AE2" w:rsidRDefault="001B11B3" w:rsidP="002A5488">
            <w:pPr>
              <w:jc w:val="right"/>
              <w:rPr>
                <w:sz w:val="22"/>
                <w:szCs w:val="22"/>
              </w:rPr>
            </w:pPr>
            <w:r w:rsidRPr="00BC7AE2">
              <w:rPr>
                <w:sz w:val="22"/>
                <w:szCs w:val="22"/>
              </w:rPr>
              <w:t>58</w:t>
            </w:r>
          </w:p>
        </w:tc>
        <w:tc>
          <w:tcPr>
            <w:tcW w:w="1350" w:type="dxa"/>
            <w:shd w:val="pct10" w:color="auto" w:fill="auto"/>
          </w:tcPr>
          <w:p w14:paraId="6AC62258" w14:textId="163F4648" w:rsidR="00BD38C3" w:rsidRPr="00BC7AE2" w:rsidRDefault="001B11B3" w:rsidP="002A5488">
            <w:pPr>
              <w:jc w:val="right"/>
              <w:rPr>
                <w:sz w:val="22"/>
                <w:szCs w:val="22"/>
              </w:rPr>
            </w:pPr>
            <w:r w:rsidRPr="00BC7AE2">
              <w:rPr>
                <w:sz w:val="22"/>
                <w:szCs w:val="22"/>
              </w:rPr>
              <w:t>852</w:t>
            </w:r>
          </w:p>
        </w:tc>
        <w:tc>
          <w:tcPr>
            <w:tcW w:w="1350" w:type="dxa"/>
            <w:shd w:val="pct10" w:color="auto" w:fill="auto"/>
          </w:tcPr>
          <w:p w14:paraId="4E208BE5" w14:textId="4A82B200" w:rsidR="00BD38C3" w:rsidRPr="00BC7AE2" w:rsidRDefault="001B11B3" w:rsidP="002A5488">
            <w:pPr>
              <w:jc w:val="right"/>
              <w:rPr>
                <w:sz w:val="22"/>
                <w:szCs w:val="22"/>
              </w:rPr>
            </w:pPr>
            <w:r w:rsidRPr="00BC7AE2">
              <w:rPr>
                <w:sz w:val="22"/>
                <w:szCs w:val="22"/>
              </w:rPr>
              <w:t>$12.46</w:t>
            </w:r>
          </w:p>
        </w:tc>
        <w:tc>
          <w:tcPr>
            <w:tcW w:w="1710" w:type="dxa"/>
            <w:shd w:val="pct10" w:color="auto" w:fill="auto"/>
          </w:tcPr>
          <w:p w14:paraId="51A3A8D5" w14:textId="76147B8E" w:rsidR="00BD38C3" w:rsidRPr="00BC7AE2" w:rsidRDefault="001B11B3"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$615,723.36</w:t>
            </w:r>
          </w:p>
        </w:tc>
      </w:tr>
      <w:tr w:rsidR="000609BB" w14:paraId="01B6C87F" w14:textId="77777777">
        <w:trPr>
          <w:trHeight w:val="288"/>
          <w:jc w:val="center"/>
        </w:trPr>
        <w:tc>
          <w:tcPr>
            <w:tcW w:w="2970" w:type="dxa"/>
            <w:shd w:val="pct10" w:color="auto" w:fill="auto"/>
          </w:tcPr>
          <w:p w14:paraId="201B97BC" w14:textId="343E0CD6"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pct10" w:color="auto" w:fill="auto"/>
          </w:tcPr>
          <w:p w14:paraId="5D98D393" w14:textId="479F0A82"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4AF984CB" w14:textId="32B532A1" w:rsidR="000609BB" w:rsidRPr="00BC7AE2" w:rsidRDefault="001B11B3" w:rsidP="000609BB">
            <w:pPr>
              <w:jc w:val="right"/>
              <w:rPr>
                <w:sz w:val="22"/>
                <w:szCs w:val="22"/>
              </w:rPr>
            </w:pPr>
            <w:r w:rsidRPr="00BC7AE2">
              <w:rPr>
                <w:sz w:val="22"/>
                <w:szCs w:val="22"/>
              </w:rPr>
              <w:t>762</w:t>
            </w:r>
          </w:p>
        </w:tc>
        <w:tc>
          <w:tcPr>
            <w:tcW w:w="1350" w:type="dxa"/>
            <w:shd w:val="pct10" w:color="auto" w:fill="auto"/>
          </w:tcPr>
          <w:p w14:paraId="61684A24" w14:textId="6C6413C4" w:rsidR="000609BB" w:rsidRPr="00BC7AE2" w:rsidRDefault="001B11B3" w:rsidP="000609BB">
            <w:pPr>
              <w:jc w:val="right"/>
              <w:rPr>
                <w:sz w:val="22"/>
                <w:szCs w:val="22"/>
              </w:rPr>
            </w:pPr>
            <w:r w:rsidRPr="00BC7AE2">
              <w:rPr>
                <w:sz w:val="22"/>
                <w:szCs w:val="22"/>
              </w:rPr>
              <w:t xml:space="preserve">311 </w:t>
            </w:r>
          </w:p>
        </w:tc>
        <w:tc>
          <w:tcPr>
            <w:tcW w:w="1350" w:type="dxa"/>
            <w:shd w:val="pct10" w:color="auto" w:fill="auto"/>
          </w:tcPr>
          <w:p w14:paraId="78F14494" w14:textId="565738C4" w:rsidR="000609BB" w:rsidRPr="00BC7AE2" w:rsidRDefault="001B11B3" w:rsidP="000609BB">
            <w:pPr>
              <w:jc w:val="right"/>
              <w:rPr>
                <w:sz w:val="22"/>
                <w:szCs w:val="22"/>
              </w:rPr>
            </w:pPr>
            <w:r w:rsidRPr="00BC7AE2">
              <w:rPr>
                <w:sz w:val="22"/>
                <w:szCs w:val="22"/>
              </w:rPr>
              <w:t xml:space="preserve">$639.91 </w:t>
            </w:r>
          </w:p>
        </w:tc>
        <w:tc>
          <w:tcPr>
            <w:tcW w:w="1710" w:type="dxa"/>
            <w:shd w:val="pct10" w:color="auto" w:fill="auto"/>
          </w:tcPr>
          <w:p w14:paraId="5AE0EB7C" w14:textId="6B29AD10" w:rsidR="000609BB" w:rsidRPr="00BC7AE2" w:rsidRDefault="001B11B3"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$151,647,151.62 </w:t>
            </w:r>
          </w:p>
        </w:tc>
      </w:tr>
      <w:tr w:rsidR="000609BB" w14:paraId="37C1E93A" w14:textId="77777777">
        <w:trPr>
          <w:trHeight w:val="288"/>
          <w:jc w:val="center"/>
        </w:trPr>
        <w:tc>
          <w:tcPr>
            <w:tcW w:w="2970" w:type="dxa"/>
            <w:shd w:val="pct10" w:color="auto" w:fill="auto"/>
          </w:tcPr>
          <w:p w14:paraId="49266305" w14:textId="757DAFFE"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60B191B4" w14:textId="2EBAADD0" w:rsidR="000609BB" w:rsidRPr="00BC7AE2" w:rsidRDefault="000609BB" w:rsidP="000609BB">
            <w:pPr>
              <w:jc w:val="right"/>
              <w:rPr>
                <w:sz w:val="22"/>
                <w:szCs w:val="22"/>
              </w:rPr>
            </w:pPr>
            <w:r w:rsidRPr="00BC7AE2">
              <w:rPr>
                <w:sz w:val="22"/>
                <w:szCs w:val="22"/>
              </w:rPr>
              <w:t>15 min.</w:t>
            </w:r>
          </w:p>
        </w:tc>
        <w:tc>
          <w:tcPr>
            <w:tcW w:w="1260" w:type="dxa"/>
            <w:shd w:val="pct10" w:color="auto" w:fill="auto"/>
          </w:tcPr>
          <w:p w14:paraId="172F8CE5" w14:textId="38E1344D" w:rsidR="000609BB" w:rsidRPr="00BC7AE2" w:rsidRDefault="00336FA9" w:rsidP="000609BB">
            <w:pPr>
              <w:jc w:val="right"/>
              <w:rPr>
                <w:sz w:val="22"/>
                <w:szCs w:val="22"/>
              </w:rPr>
            </w:pPr>
            <w:r w:rsidRPr="00BC7AE2">
              <w:rPr>
                <w:sz w:val="22"/>
                <w:szCs w:val="22"/>
              </w:rPr>
              <w:t>108</w:t>
            </w:r>
          </w:p>
        </w:tc>
        <w:tc>
          <w:tcPr>
            <w:tcW w:w="1350" w:type="dxa"/>
            <w:shd w:val="pct10" w:color="auto" w:fill="auto"/>
          </w:tcPr>
          <w:p w14:paraId="163CF341" w14:textId="32A0409F" w:rsidR="000609BB" w:rsidRPr="00BC7AE2" w:rsidRDefault="00336FA9" w:rsidP="000609BB">
            <w:pPr>
              <w:jc w:val="right"/>
              <w:rPr>
                <w:sz w:val="22"/>
                <w:szCs w:val="22"/>
              </w:rPr>
            </w:pPr>
            <w:r w:rsidRPr="00BC7AE2">
              <w:rPr>
                <w:sz w:val="22"/>
                <w:szCs w:val="22"/>
              </w:rPr>
              <w:t xml:space="preserve">780 </w:t>
            </w:r>
          </w:p>
        </w:tc>
        <w:tc>
          <w:tcPr>
            <w:tcW w:w="1350" w:type="dxa"/>
            <w:shd w:val="pct10" w:color="auto" w:fill="auto"/>
          </w:tcPr>
          <w:p w14:paraId="3B4CB1B9" w14:textId="48DBD4A6" w:rsidR="000609BB" w:rsidRPr="00BC7AE2" w:rsidRDefault="00336FA9" w:rsidP="000609BB">
            <w:pPr>
              <w:jc w:val="right"/>
              <w:rPr>
                <w:sz w:val="22"/>
                <w:szCs w:val="22"/>
              </w:rPr>
            </w:pPr>
            <w:r w:rsidRPr="00BC7AE2">
              <w:rPr>
                <w:sz w:val="22"/>
                <w:szCs w:val="22"/>
              </w:rPr>
              <w:t xml:space="preserve">$17.49 </w:t>
            </w:r>
          </w:p>
        </w:tc>
        <w:tc>
          <w:tcPr>
            <w:tcW w:w="1710" w:type="dxa"/>
            <w:shd w:val="pct10" w:color="auto" w:fill="auto"/>
          </w:tcPr>
          <w:p w14:paraId="084AC706" w14:textId="3479C9AF" w:rsidR="000609BB" w:rsidRPr="00BC7AE2" w:rsidRDefault="00336FA9"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$1,473,357.60 </w:t>
            </w:r>
          </w:p>
        </w:tc>
      </w:tr>
      <w:tr w:rsidR="000609BB" w14:paraId="3895C32A" w14:textId="77777777">
        <w:trPr>
          <w:trHeight w:val="288"/>
          <w:jc w:val="center"/>
        </w:trPr>
        <w:tc>
          <w:tcPr>
            <w:tcW w:w="2970" w:type="dxa"/>
            <w:shd w:val="pct10" w:color="auto" w:fill="auto"/>
          </w:tcPr>
          <w:p w14:paraId="4314EB1E" w14:textId="0D551F3C"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Assisted Living </w:t>
            </w:r>
          </w:p>
        </w:tc>
        <w:tc>
          <w:tcPr>
            <w:tcW w:w="1260" w:type="dxa"/>
            <w:shd w:val="pct10" w:color="auto" w:fill="auto"/>
          </w:tcPr>
          <w:p w14:paraId="148CB69E" w14:textId="7243594A"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75468145" w14:textId="3F3B0F33" w:rsidR="000609BB" w:rsidRPr="00BC7AE2" w:rsidRDefault="00312171" w:rsidP="000609BB">
            <w:pPr>
              <w:jc w:val="right"/>
              <w:rPr>
                <w:sz w:val="22"/>
                <w:szCs w:val="22"/>
              </w:rPr>
            </w:pPr>
            <w:r w:rsidRPr="00BC7AE2">
              <w:rPr>
                <w:sz w:val="22"/>
                <w:szCs w:val="22"/>
              </w:rPr>
              <w:t>9</w:t>
            </w:r>
          </w:p>
        </w:tc>
        <w:tc>
          <w:tcPr>
            <w:tcW w:w="1350" w:type="dxa"/>
            <w:shd w:val="pct10" w:color="auto" w:fill="auto"/>
          </w:tcPr>
          <w:p w14:paraId="2CDA24E9" w14:textId="57C2DC16" w:rsidR="000609BB" w:rsidRPr="00BC7AE2" w:rsidRDefault="00D36A2A" w:rsidP="000609BB">
            <w:pPr>
              <w:jc w:val="right"/>
              <w:rPr>
                <w:sz w:val="22"/>
                <w:szCs w:val="22"/>
              </w:rPr>
            </w:pPr>
            <w:r w:rsidRPr="00BC7AE2">
              <w:rPr>
                <w:sz w:val="22"/>
                <w:szCs w:val="22"/>
              </w:rPr>
              <w:t xml:space="preserve">279 </w:t>
            </w:r>
          </w:p>
        </w:tc>
        <w:tc>
          <w:tcPr>
            <w:tcW w:w="1350" w:type="dxa"/>
            <w:shd w:val="pct10" w:color="auto" w:fill="auto"/>
          </w:tcPr>
          <w:p w14:paraId="47C6C766" w14:textId="6982198C" w:rsidR="000609BB" w:rsidRPr="00BC7AE2" w:rsidRDefault="00D36A2A" w:rsidP="000609BB">
            <w:pPr>
              <w:jc w:val="right"/>
              <w:rPr>
                <w:sz w:val="22"/>
                <w:szCs w:val="22"/>
              </w:rPr>
            </w:pPr>
            <w:r w:rsidRPr="00BC7AE2">
              <w:rPr>
                <w:sz w:val="22"/>
                <w:szCs w:val="22"/>
              </w:rPr>
              <w:t xml:space="preserve">$113.11 </w:t>
            </w:r>
          </w:p>
        </w:tc>
        <w:tc>
          <w:tcPr>
            <w:tcW w:w="1710" w:type="dxa"/>
            <w:shd w:val="pct10" w:color="auto" w:fill="auto"/>
          </w:tcPr>
          <w:p w14:paraId="2FDC7C35" w14:textId="3F1AFCBB" w:rsidR="000609BB" w:rsidRPr="00BC7AE2" w:rsidRDefault="00D36A2A"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$284,019.21 </w:t>
            </w:r>
          </w:p>
        </w:tc>
      </w:tr>
      <w:tr w:rsidR="000609BB" w:rsidRPr="00544BFD" w14:paraId="78BED300" w14:textId="77777777" w:rsidTr="002A5488">
        <w:trPr>
          <w:trHeight w:val="288"/>
          <w:jc w:val="center"/>
        </w:trPr>
        <w:tc>
          <w:tcPr>
            <w:tcW w:w="2970" w:type="dxa"/>
            <w:shd w:val="pct10" w:color="auto" w:fill="auto"/>
          </w:tcPr>
          <w:p w14:paraId="71B33E5B" w14:textId="1BA57D00" w:rsidR="000609BB" w:rsidRPr="00BC7AE2" w:rsidRDefault="000609BB" w:rsidP="000609BB">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Assistive Technology Total:</w:t>
            </w:r>
          </w:p>
        </w:tc>
        <w:tc>
          <w:tcPr>
            <w:tcW w:w="1260" w:type="dxa"/>
            <w:shd w:val="pct10" w:color="auto" w:fill="auto"/>
          </w:tcPr>
          <w:p w14:paraId="046C2F7C" w14:textId="77777777" w:rsidR="000609BB" w:rsidRPr="00BC7AE2" w:rsidRDefault="000609BB" w:rsidP="000609BB">
            <w:pPr>
              <w:jc w:val="right"/>
              <w:rPr>
                <w:sz w:val="22"/>
                <w:szCs w:val="22"/>
              </w:rPr>
            </w:pPr>
          </w:p>
        </w:tc>
        <w:tc>
          <w:tcPr>
            <w:tcW w:w="1260" w:type="dxa"/>
            <w:shd w:val="pct10" w:color="auto" w:fill="auto"/>
          </w:tcPr>
          <w:p w14:paraId="4566566D" w14:textId="77777777" w:rsidR="000609BB" w:rsidRPr="00BC7AE2" w:rsidRDefault="000609BB" w:rsidP="000609BB">
            <w:pPr>
              <w:jc w:val="right"/>
              <w:rPr>
                <w:sz w:val="22"/>
                <w:szCs w:val="22"/>
              </w:rPr>
            </w:pPr>
          </w:p>
        </w:tc>
        <w:tc>
          <w:tcPr>
            <w:tcW w:w="1350" w:type="dxa"/>
            <w:shd w:val="pct10" w:color="auto" w:fill="auto"/>
          </w:tcPr>
          <w:p w14:paraId="020E7E26" w14:textId="77777777" w:rsidR="000609BB" w:rsidRPr="00BC7AE2" w:rsidRDefault="000609BB" w:rsidP="000609BB">
            <w:pPr>
              <w:jc w:val="right"/>
              <w:rPr>
                <w:sz w:val="22"/>
                <w:szCs w:val="22"/>
              </w:rPr>
            </w:pPr>
          </w:p>
        </w:tc>
        <w:tc>
          <w:tcPr>
            <w:tcW w:w="1350" w:type="dxa"/>
            <w:shd w:val="pct10" w:color="auto" w:fill="auto"/>
          </w:tcPr>
          <w:p w14:paraId="010A3686" w14:textId="77777777" w:rsidR="000609BB" w:rsidRPr="00BC7AE2" w:rsidRDefault="000609BB" w:rsidP="000609BB">
            <w:pPr>
              <w:jc w:val="right"/>
              <w:rPr>
                <w:sz w:val="22"/>
                <w:szCs w:val="22"/>
              </w:rPr>
            </w:pPr>
          </w:p>
        </w:tc>
        <w:tc>
          <w:tcPr>
            <w:tcW w:w="1710" w:type="dxa"/>
            <w:shd w:val="pct10" w:color="auto" w:fill="auto"/>
          </w:tcPr>
          <w:p w14:paraId="7FDA676E" w14:textId="4BE38016" w:rsidR="000609BB" w:rsidRPr="00BC7AE2" w:rsidRDefault="00BD017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$110,312.07</w:t>
            </w:r>
          </w:p>
        </w:tc>
      </w:tr>
      <w:tr w:rsidR="000609BB" w:rsidRPr="00544BFD" w14:paraId="215E5289" w14:textId="77777777" w:rsidTr="002A5488">
        <w:trPr>
          <w:trHeight w:val="288"/>
          <w:jc w:val="center"/>
        </w:trPr>
        <w:tc>
          <w:tcPr>
            <w:tcW w:w="2970" w:type="dxa"/>
            <w:shd w:val="pct10" w:color="auto" w:fill="auto"/>
          </w:tcPr>
          <w:p w14:paraId="4BB19153" w14:textId="029008E7" w:rsidR="000609BB" w:rsidRPr="00BC7AE2" w:rsidRDefault="000609BB" w:rsidP="000609BB">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devices</w:t>
            </w:r>
          </w:p>
        </w:tc>
        <w:tc>
          <w:tcPr>
            <w:tcW w:w="1260" w:type="dxa"/>
            <w:shd w:val="pct10" w:color="auto" w:fill="auto"/>
          </w:tcPr>
          <w:p w14:paraId="7620ED66" w14:textId="3D9EE52F" w:rsidR="000609BB" w:rsidRPr="00BC7AE2" w:rsidRDefault="000609BB" w:rsidP="000609BB">
            <w:pPr>
              <w:jc w:val="right"/>
              <w:rPr>
                <w:sz w:val="22"/>
                <w:szCs w:val="22"/>
              </w:rPr>
            </w:pPr>
            <w:r w:rsidRPr="00BC7AE2">
              <w:rPr>
                <w:sz w:val="22"/>
                <w:szCs w:val="22"/>
              </w:rPr>
              <w:t>Item</w:t>
            </w:r>
          </w:p>
        </w:tc>
        <w:tc>
          <w:tcPr>
            <w:tcW w:w="1260" w:type="dxa"/>
            <w:shd w:val="pct10" w:color="auto" w:fill="auto"/>
          </w:tcPr>
          <w:p w14:paraId="6840507F" w14:textId="2DE59081" w:rsidR="000609BB" w:rsidRPr="00BC7AE2" w:rsidRDefault="00D36A2A" w:rsidP="000609BB">
            <w:pPr>
              <w:jc w:val="right"/>
              <w:rPr>
                <w:sz w:val="22"/>
                <w:szCs w:val="22"/>
              </w:rPr>
            </w:pPr>
            <w:r w:rsidRPr="00BC7AE2">
              <w:rPr>
                <w:sz w:val="22"/>
                <w:szCs w:val="22"/>
              </w:rPr>
              <w:t>33</w:t>
            </w:r>
          </w:p>
        </w:tc>
        <w:tc>
          <w:tcPr>
            <w:tcW w:w="1350" w:type="dxa"/>
            <w:shd w:val="pct10" w:color="auto" w:fill="auto"/>
          </w:tcPr>
          <w:p w14:paraId="065D0E74" w14:textId="5CD4E5F0" w:rsidR="000609BB" w:rsidRPr="00BC7AE2" w:rsidRDefault="00D36A2A" w:rsidP="000609BB">
            <w:pPr>
              <w:jc w:val="right"/>
              <w:rPr>
                <w:sz w:val="22"/>
                <w:szCs w:val="22"/>
              </w:rPr>
            </w:pPr>
            <w:r w:rsidRPr="00BC7AE2">
              <w:rPr>
                <w:sz w:val="22"/>
                <w:szCs w:val="22"/>
              </w:rPr>
              <w:t>5</w:t>
            </w:r>
          </w:p>
        </w:tc>
        <w:tc>
          <w:tcPr>
            <w:tcW w:w="1350" w:type="dxa"/>
            <w:shd w:val="pct10" w:color="auto" w:fill="auto"/>
          </w:tcPr>
          <w:p w14:paraId="3B002459" w14:textId="36568D63" w:rsidR="000609BB" w:rsidRPr="00BC7AE2" w:rsidRDefault="00D36A2A" w:rsidP="000609BB">
            <w:pPr>
              <w:jc w:val="right"/>
              <w:rPr>
                <w:sz w:val="22"/>
                <w:szCs w:val="22"/>
              </w:rPr>
            </w:pPr>
            <w:r w:rsidRPr="00BC7AE2">
              <w:rPr>
                <w:sz w:val="22"/>
                <w:szCs w:val="22"/>
              </w:rPr>
              <w:t>$299.92</w:t>
            </w:r>
          </w:p>
        </w:tc>
        <w:tc>
          <w:tcPr>
            <w:tcW w:w="1710" w:type="dxa"/>
            <w:shd w:val="pct10" w:color="auto" w:fill="auto"/>
          </w:tcPr>
          <w:p w14:paraId="0F7F4A9E" w14:textId="35A95ADB" w:rsidR="000609BB" w:rsidRPr="00BC7AE2" w:rsidRDefault="00D36A2A"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$49,486.80</w:t>
            </w:r>
          </w:p>
        </w:tc>
      </w:tr>
      <w:tr w:rsidR="000609BB" w:rsidRPr="00544BFD" w14:paraId="7B66B7FF" w14:textId="77777777" w:rsidTr="0001084F">
        <w:trPr>
          <w:trHeight w:val="288"/>
          <w:jc w:val="center"/>
        </w:trPr>
        <w:tc>
          <w:tcPr>
            <w:tcW w:w="2970" w:type="dxa"/>
            <w:shd w:val="pct10" w:color="auto" w:fill="auto"/>
          </w:tcPr>
          <w:p w14:paraId="176D0992" w14:textId="7C78D688" w:rsidR="000609BB" w:rsidRPr="00BC7AE2" w:rsidRDefault="000609BB" w:rsidP="000609BB">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evaluation and training</w:t>
            </w:r>
          </w:p>
        </w:tc>
        <w:tc>
          <w:tcPr>
            <w:tcW w:w="1260" w:type="dxa"/>
            <w:shd w:val="pct10" w:color="auto" w:fill="auto"/>
          </w:tcPr>
          <w:p w14:paraId="4D14E9B3" w14:textId="42CB175E" w:rsidR="000609BB" w:rsidRPr="00BC7AE2" w:rsidRDefault="000609BB" w:rsidP="000609BB">
            <w:pPr>
              <w:jc w:val="right"/>
              <w:rPr>
                <w:sz w:val="22"/>
                <w:szCs w:val="22"/>
              </w:rPr>
            </w:pPr>
            <w:r w:rsidRPr="00BC7AE2">
              <w:rPr>
                <w:sz w:val="22"/>
                <w:szCs w:val="22"/>
              </w:rPr>
              <w:t>15 min.</w:t>
            </w:r>
          </w:p>
        </w:tc>
        <w:tc>
          <w:tcPr>
            <w:tcW w:w="1260" w:type="dxa"/>
            <w:shd w:val="pct10" w:color="auto" w:fill="auto"/>
          </w:tcPr>
          <w:p w14:paraId="365652B1" w14:textId="4DDAE8D2" w:rsidR="000609BB" w:rsidRPr="00BC7AE2" w:rsidRDefault="00D36A2A" w:rsidP="000609BB">
            <w:pPr>
              <w:jc w:val="right"/>
              <w:rPr>
                <w:sz w:val="22"/>
                <w:szCs w:val="22"/>
              </w:rPr>
            </w:pPr>
            <w:r w:rsidRPr="00BC7AE2">
              <w:rPr>
                <w:sz w:val="22"/>
                <w:szCs w:val="22"/>
              </w:rPr>
              <w:t>33</w:t>
            </w:r>
          </w:p>
        </w:tc>
        <w:tc>
          <w:tcPr>
            <w:tcW w:w="1350" w:type="dxa"/>
            <w:shd w:val="pct10" w:color="auto" w:fill="auto"/>
          </w:tcPr>
          <w:p w14:paraId="28AF21E6" w14:textId="48BCF1F7" w:rsidR="000609BB" w:rsidRPr="00BC7AE2" w:rsidRDefault="00D36A2A" w:rsidP="000609BB">
            <w:pPr>
              <w:jc w:val="right"/>
              <w:rPr>
                <w:sz w:val="22"/>
                <w:szCs w:val="22"/>
              </w:rPr>
            </w:pPr>
            <w:r w:rsidRPr="00BC7AE2">
              <w:rPr>
                <w:sz w:val="22"/>
                <w:szCs w:val="22"/>
              </w:rPr>
              <w:t>89</w:t>
            </w:r>
          </w:p>
        </w:tc>
        <w:tc>
          <w:tcPr>
            <w:tcW w:w="1350" w:type="dxa"/>
            <w:shd w:val="pct10" w:color="auto" w:fill="auto"/>
          </w:tcPr>
          <w:p w14:paraId="61B446F9" w14:textId="6EFF4CE2" w:rsidR="000609BB" w:rsidRPr="00BC7AE2" w:rsidRDefault="00D36A2A" w:rsidP="000609BB">
            <w:pPr>
              <w:jc w:val="right"/>
              <w:rPr>
                <w:sz w:val="22"/>
                <w:szCs w:val="22"/>
              </w:rPr>
            </w:pPr>
            <w:r w:rsidRPr="00BC7AE2">
              <w:rPr>
                <w:sz w:val="22"/>
                <w:szCs w:val="22"/>
              </w:rPr>
              <w:t>$20.71</w:t>
            </w:r>
          </w:p>
        </w:tc>
        <w:tc>
          <w:tcPr>
            <w:tcW w:w="1710" w:type="dxa"/>
            <w:shd w:val="pct10" w:color="auto" w:fill="auto"/>
          </w:tcPr>
          <w:p w14:paraId="5C13B72A" w14:textId="2419E34B" w:rsidR="000609BB" w:rsidRPr="00BC7AE2" w:rsidRDefault="00D36A2A"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$60,825.27</w:t>
            </w:r>
          </w:p>
        </w:tc>
      </w:tr>
      <w:tr w:rsidR="000609BB" w14:paraId="3C5F67ED" w14:textId="77777777">
        <w:trPr>
          <w:trHeight w:val="288"/>
          <w:jc w:val="center"/>
        </w:trPr>
        <w:tc>
          <w:tcPr>
            <w:tcW w:w="2970" w:type="dxa"/>
            <w:shd w:val="pct10" w:color="auto" w:fill="auto"/>
          </w:tcPr>
          <w:p w14:paraId="53E0D493" w14:textId="6BA1BD06"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7347DC2C" w14:textId="17B88BE1" w:rsidR="000609BB" w:rsidRPr="00BC7AE2" w:rsidRDefault="000609BB"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26D67CD8" w14:textId="095E68DB" w:rsidR="000609BB" w:rsidRPr="00BC7AE2" w:rsidRDefault="00BD017C"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87</w:t>
            </w:r>
          </w:p>
        </w:tc>
        <w:tc>
          <w:tcPr>
            <w:tcW w:w="1350" w:type="dxa"/>
            <w:shd w:val="pct10" w:color="auto" w:fill="auto"/>
          </w:tcPr>
          <w:p w14:paraId="0D8043DD" w14:textId="05E941A6" w:rsidR="000609BB" w:rsidRPr="00BC7AE2" w:rsidRDefault="00BD017C"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126 </w:t>
            </w:r>
          </w:p>
        </w:tc>
        <w:tc>
          <w:tcPr>
            <w:tcW w:w="1350" w:type="dxa"/>
            <w:shd w:val="pct10" w:color="auto" w:fill="auto"/>
          </w:tcPr>
          <w:p w14:paraId="0CB81D27" w14:textId="60883799" w:rsidR="000609BB" w:rsidRPr="00BC7AE2" w:rsidRDefault="00BD017C"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$5.38 </w:t>
            </w:r>
          </w:p>
        </w:tc>
        <w:tc>
          <w:tcPr>
            <w:tcW w:w="1710" w:type="dxa"/>
            <w:shd w:val="pct10" w:color="auto" w:fill="auto"/>
          </w:tcPr>
          <w:p w14:paraId="0E430690" w14:textId="64C9CE8F" w:rsidR="000609BB" w:rsidRPr="00BC7AE2" w:rsidRDefault="00BD017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$58,975.56 </w:t>
            </w:r>
          </w:p>
        </w:tc>
      </w:tr>
      <w:tr w:rsidR="000609BB" w:rsidRPr="00544BFD" w14:paraId="695DA899" w14:textId="77777777" w:rsidTr="002A5488">
        <w:trPr>
          <w:trHeight w:val="288"/>
          <w:jc w:val="center"/>
        </w:trPr>
        <w:tc>
          <w:tcPr>
            <w:tcW w:w="2970" w:type="dxa"/>
            <w:shd w:val="pct10" w:color="auto" w:fill="auto"/>
          </w:tcPr>
          <w:p w14:paraId="6F920E06" w14:textId="77777777" w:rsidR="000609BB" w:rsidRPr="00BC7AE2" w:rsidRDefault="000609BB" w:rsidP="000609BB">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Behavioral Health Support and Navigation</w:t>
            </w:r>
          </w:p>
        </w:tc>
        <w:tc>
          <w:tcPr>
            <w:tcW w:w="1260" w:type="dxa"/>
            <w:shd w:val="pct10" w:color="auto" w:fill="auto"/>
          </w:tcPr>
          <w:p w14:paraId="5130EE12" w14:textId="13CB05CF" w:rsidR="000609BB" w:rsidRPr="00BC7AE2" w:rsidRDefault="000609BB"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5D2A05F9" w14:textId="45F25E72" w:rsidR="000609BB" w:rsidRPr="00BC7AE2" w:rsidRDefault="00A704D0"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w:t>
            </w:r>
          </w:p>
        </w:tc>
        <w:tc>
          <w:tcPr>
            <w:tcW w:w="1350" w:type="dxa"/>
            <w:shd w:val="pct10" w:color="auto" w:fill="auto"/>
          </w:tcPr>
          <w:p w14:paraId="30340EB4" w14:textId="4CA68453" w:rsidR="000609BB" w:rsidRPr="00BC7AE2" w:rsidRDefault="00A704D0"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43</w:t>
            </w:r>
          </w:p>
        </w:tc>
        <w:tc>
          <w:tcPr>
            <w:tcW w:w="1350" w:type="dxa"/>
            <w:shd w:val="pct10" w:color="auto" w:fill="auto"/>
          </w:tcPr>
          <w:p w14:paraId="5824E2C9" w14:textId="6CE759C0" w:rsidR="000609BB" w:rsidRPr="00BC7AE2" w:rsidRDefault="00A704D0" w:rsidP="000609BB">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$11.62</w:t>
            </w:r>
          </w:p>
        </w:tc>
        <w:tc>
          <w:tcPr>
            <w:tcW w:w="1710" w:type="dxa"/>
            <w:shd w:val="pct10" w:color="auto" w:fill="auto"/>
          </w:tcPr>
          <w:p w14:paraId="1A1D193B" w14:textId="6D1ECAE6" w:rsidR="000609BB" w:rsidRPr="00BC7AE2" w:rsidRDefault="00A704D0"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$999.32</w:t>
            </w:r>
          </w:p>
        </w:tc>
      </w:tr>
      <w:tr w:rsidR="000609BB" w14:paraId="0D6F4FAD" w14:textId="77777777">
        <w:trPr>
          <w:trHeight w:val="288"/>
          <w:jc w:val="center"/>
        </w:trPr>
        <w:tc>
          <w:tcPr>
            <w:tcW w:w="2970" w:type="dxa"/>
            <w:shd w:val="pct10" w:color="auto" w:fill="auto"/>
          </w:tcPr>
          <w:p w14:paraId="43D269E6" w14:textId="27F0BFC5"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7A3566F5" w14:textId="77777777" w:rsidR="000609BB" w:rsidRPr="00BC7AE2" w:rsidRDefault="000609BB" w:rsidP="000609BB">
            <w:pPr>
              <w:jc w:val="right"/>
              <w:rPr>
                <w:sz w:val="22"/>
                <w:szCs w:val="22"/>
              </w:rPr>
            </w:pPr>
          </w:p>
        </w:tc>
        <w:tc>
          <w:tcPr>
            <w:tcW w:w="1260" w:type="dxa"/>
            <w:shd w:val="pct10" w:color="auto" w:fill="auto"/>
          </w:tcPr>
          <w:p w14:paraId="6DBBAD00" w14:textId="77777777" w:rsidR="000609BB" w:rsidRPr="00BC7AE2" w:rsidRDefault="000609BB" w:rsidP="000609BB">
            <w:pPr>
              <w:jc w:val="right"/>
              <w:rPr>
                <w:sz w:val="22"/>
                <w:szCs w:val="22"/>
              </w:rPr>
            </w:pPr>
          </w:p>
        </w:tc>
        <w:tc>
          <w:tcPr>
            <w:tcW w:w="1350" w:type="dxa"/>
            <w:shd w:val="pct10" w:color="auto" w:fill="auto"/>
          </w:tcPr>
          <w:p w14:paraId="53E8DDB2" w14:textId="77777777" w:rsidR="000609BB" w:rsidRPr="00BC7AE2" w:rsidRDefault="000609BB" w:rsidP="000609BB">
            <w:pPr>
              <w:jc w:val="right"/>
              <w:rPr>
                <w:sz w:val="22"/>
                <w:szCs w:val="22"/>
              </w:rPr>
            </w:pPr>
          </w:p>
        </w:tc>
        <w:tc>
          <w:tcPr>
            <w:tcW w:w="1350" w:type="dxa"/>
            <w:shd w:val="pct10" w:color="auto" w:fill="auto"/>
          </w:tcPr>
          <w:p w14:paraId="278DE9E1" w14:textId="77777777" w:rsidR="000609BB" w:rsidRPr="00BC7AE2" w:rsidRDefault="000609BB" w:rsidP="000609BB">
            <w:pPr>
              <w:jc w:val="right"/>
              <w:rPr>
                <w:sz w:val="22"/>
                <w:szCs w:val="22"/>
              </w:rPr>
            </w:pPr>
          </w:p>
        </w:tc>
        <w:tc>
          <w:tcPr>
            <w:tcW w:w="1710" w:type="dxa"/>
            <w:shd w:val="pct10" w:color="auto" w:fill="auto"/>
          </w:tcPr>
          <w:p w14:paraId="0A522C04" w14:textId="2D0625F5" w:rsidR="000609BB" w:rsidRPr="00BC7AE2" w:rsidRDefault="00C206C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$5,676,192.84 </w:t>
            </w:r>
          </w:p>
        </w:tc>
      </w:tr>
      <w:tr w:rsidR="000609BB" w14:paraId="38999469" w14:textId="77777777">
        <w:trPr>
          <w:trHeight w:val="288"/>
          <w:jc w:val="center"/>
        </w:trPr>
        <w:tc>
          <w:tcPr>
            <w:tcW w:w="2970" w:type="dxa"/>
            <w:shd w:val="pct10" w:color="auto" w:fill="auto"/>
          </w:tcPr>
          <w:p w14:paraId="0250587F" w14:textId="36C5FF48"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5F5FBFE6" w14:textId="21AF7F6E"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7751CA7F" w14:textId="5FEAF1F5" w:rsidR="000609BB" w:rsidRPr="00BC7AE2" w:rsidRDefault="00C206CE" w:rsidP="000609BB">
            <w:pPr>
              <w:jc w:val="right"/>
              <w:rPr>
                <w:sz w:val="22"/>
                <w:szCs w:val="22"/>
              </w:rPr>
            </w:pPr>
            <w:r w:rsidRPr="00BC7AE2">
              <w:rPr>
                <w:sz w:val="22"/>
                <w:szCs w:val="22"/>
              </w:rPr>
              <w:t>336</w:t>
            </w:r>
          </w:p>
        </w:tc>
        <w:tc>
          <w:tcPr>
            <w:tcW w:w="1350" w:type="dxa"/>
            <w:shd w:val="pct10" w:color="auto" w:fill="auto"/>
          </w:tcPr>
          <w:p w14:paraId="17D26938" w14:textId="5351288F" w:rsidR="000609BB" w:rsidRPr="00BC7AE2" w:rsidRDefault="00C206CE" w:rsidP="000609BB">
            <w:pPr>
              <w:jc w:val="right"/>
              <w:rPr>
                <w:sz w:val="22"/>
                <w:szCs w:val="22"/>
              </w:rPr>
            </w:pPr>
            <w:r w:rsidRPr="00BC7AE2">
              <w:rPr>
                <w:sz w:val="22"/>
                <w:szCs w:val="22"/>
              </w:rPr>
              <w:t xml:space="preserve">106 </w:t>
            </w:r>
          </w:p>
        </w:tc>
        <w:tc>
          <w:tcPr>
            <w:tcW w:w="1350" w:type="dxa"/>
            <w:shd w:val="pct10" w:color="auto" w:fill="auto"/>
          </w:tcPr>
          <w:p w14:paraId="7E1B3F37" w14:textId="6B8DC6A5" w:rsidR="000609BB" w:rsidRPr="00BC7AE2" w:rsidRDefault="00C206CE" w:rsidP="000609BB">
            <w:pPr>
              <w:jc w:val="right"/>
              <w:rPr>
                <w:sz w:val="22"/>
                <w:szCs w:val="22"/>
              </w:rPr>
            </w:pPr>
            <w:r w:rsidRPr="00BC7AE2">
              <w:rPr>
                <w:sz w:val="22"/>
                <w:szCs w:val="22"/>
              </w:rPr>
              <w:t xml:space="preserve">$144.10 </w:t>
            </w:r>
          </w:p>
        </w:tc>
        <w:tc>
          <w:tcPr>
            <w:tcW w:w="1710" w:type="dxa"/>
            <w:shd w:val="pct10" w:color="auto" w:fill="auto"/>
          </w:tcPr>
          <w:p w14:paraId="765511D2" w14:textId="5F49D6F5" w:rsidR="000609BB" w:rsidRPr="00BC7AE2" w:rsidRDefault="00C206C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$5,132,265.60</w:t>
            </w:r>
          </w:p>
        </w:tc>
      </w:tr>
      <w:tr w:rsidR="000609BB" w14:paraId="58FB28FD" w14:textId="77777777" w:rsidTr="002A5488">
        <w:trPr>
          <w:trHeight w:val="288"/>
          <w:jc w:val="center"/>
        </w:trPr>
        <w:tc>
          <w:tcPr>
            <w:tcW w:w="2970" w:type="dxa"/>
            <w:shd w:val="pct10" w:color="auto" w:fill="auto"/>
          </w:tcPr>
          <w:p w14:paraId="0C3915B5"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05028338" w14:textId="77777777" w:rsidR="000609BB" w:rsidRPr="00BC7AE2" w:rsidRDefault="000609BB" w:rsidP="000609BB">
            <w:pPr>
              <w:jc w:val="right"/>
              <w:rPr>
                <w:sz w:val="22"/>
                <w:szCs w:val="22"/>
              </w:rPr>
            </w:pPr>
            <w:r w:rsidRPr="00BC7AE2">
              <w:rPr>
                <w:sz w:val="22"/>
                <w:szCs w:val="22"/>
              </w:rPr>
              <w:t>Partial Per Diem</w:t>
            </w:r>
          </w:p>
        </w:tc>
        <w:tc>
          <w:tcPr>
            <w:tcW w:w="1260" w:type="dxa"/>
            <w:shd w:val="pct10" w:color="auto" w:fill="auto"/>
          </w:tcPr>
          <w:p w14:paraId="4C70B33D" w14:textId="49C8F9E4" w:rsidR="000609BB" w:rsidRPr="00BC7AE2" w:rsidRDefault="00C206CE" w:rsidP="000609BB">
            <w:pPr>
              <w:jc w:val="right"/>
              <w:rPr>
                <w:sz w:val="22"/>
                <w:szCs w:val="22"/>
              </w:rPr>
            </w:pPr>
            <w:r w:rsidRPr="00BC7AE2">
              <w:rPr>
                <w:sz w:val="22"/>
                <w:szCs w:val="22"/>
              </w:rPr>
              <w:t>122</w:t>
            </w:r>
          </w:p>
        </w:tc>
        <w:tc>
          <w:tcPr>
            <w:tcW w:w="1350" w:type="dxa"/>
            <w:shd w:val="pct10" w:color="auto" w:fill="auto"/>
          </w:tcPr>
          <w:p w14:paraId="1A991855" w14:textId="1599D9E1" w:rsidR="000609BB" w:rsidRPr="00BC7AE2" w:rsidRDefault="00C206CE" w:rsidP="000609BB">
            <w:pPr>
              <w:jc w:val="right"/>
              <w:rPr>
                <w:sz w:val="22"/>
                <w:szCs w:val="22"/>
              </w:rPr>
            </w:pPr>
            <w:r w:rsidRPr="00BC7AE2">
              <w:rPr>
                <w:sz w:val="22"/>
                <w:szCs w:val="22"/>
              </w:rPr>
              <w:t>62</w:t>
            </w:r>
          </w:p>
        </w:tc>
        <w:tc>
          <w:tcPr>
            <w:tcW w:w="1350" w:type="dxa"/>
            <w:shd w:val="pct10" w:color="auto" w:fill="auto"/>
          </w:tcPr>
          <w:p w14:paraId="7E47414D" w14:textId="308EBB25" w:rsidR="000609BB" w:rsidRPr="00BC7AE2" w:rsidRDefault="00C206CE" w:rsidP="000609BB">
            <w:pPr>
              <w:jc w:val="right"/>
              <w:rPr>
                <w:sz w:val="22"/>
                <w:szCs w:val="22"/>
              </w:rPr>
            </w:pPr>
            <w:r w:rsidRPr="00BC7AE2">
              <w:rPr>
                <w:sz w:val="22"/>
                <w:szCs w:val="22"/>
              </w:rPr>
              <w:t>$71.91</w:t>
            </w:r>
          </w:p>
        </w:tc>
        <w:tc>
          <w:tcPr>
            <w:tcW w:w="1710" w:type="dxa"/>
            <w:tcBorders>
              <w:bottom w:val="single" w:sz="12" w:space="0" w:color="auto"/>
            </w:tcBorders>
            <w:shd w:val="pct10" w:color="auto" w:fill="auto"/>
          </w:tcPr>
          <w:p w14:paraId="0EA131AB" w14:textId="15AE9273" w:rsidR="000609BB" w:rsidRPr="00BC7AE2" w:rsidRDefault="00C206C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$543,927.24</w:t>
            </w:r>
          </w:p>
        </w:tc>
      </w:tr>
      <w:tr w:rsidR="000609BB" w:rsidRPr="00544BFD" w14:paraId="5E082C40" w14:textId="77777777" w:rsidTr="002A5488">
        <w:trPr>
          <w:trHeight w:val="288"/>
          <w:jc w:val="center"/>
        </w:trPr>
        <w:tc>
          <w:tcPr>
            <w:tcW w:w="2970" w:type="dxa"/>
            <w:shd w:val="pct10" w:color="auto" w:fill="auto"/>
          </w:tcPr>
          <w:p w14:paraId="30B9A67B" w14:textId="77777777" w:rsidR="000609BB" w:rsidRPr="00BC7AE2" w:rsidRDefault="000609BB" w:rsidP="000609BB">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Home Accessibility Adaptations</w:t>
            </w:r>
          </w:p>
        </w:tc>
        <w:tc>
          <w:tcPr>
            <w:tcW w:w="1260" w:type="dxa"/>
            <w:shd w:val="pct10" w:color="auto" w:fill="auto"/>
          </w:tcPr>
          <w:p w14:paraId="5D347F25" w14:textId="10233826" w:rsidR="000609BB" w:rsidRPr="00BC7AE2" w:rsidRDefault="000609BB" w:rsidP="000609BB">
            <w:pPr>
              <w:jc w:val="right"/>
              <w:rPr>
                <w:sz w:val="22"/>
                <w:szCs w:val="22"/>
              </w:rPr>
            </w:pPr>
            <w:r w:rsidRPr="00BC7AE2">
              <w:rPr>
                <w:sz w:val="22"/>
                <w:szCs w:val="22"/>
              </w:rPr>
              <w:t>Item</w:t>
            </w:r>
          </w:p>
        </w:tc>
        <w:tc>
          <w:tcPr>
            <w:tcW w:w="1260" w:type="dxa"/>
            <w:shd w:val="pct10" w:color="auto" w:fill="auto"/>
          </w:tcPr>
          <w:p w14:paraId="41FE8CB4" w14:textId="14B30B67" w:rsidR="000609BB" w:rsidRPr="00BC7AE2" w:rsidRDefault="00185E99" w:rsidP="000609BB">
            <w:pPr>
              <w:jc w:val="right"/>
              <w:rPr>
                <w:sz w:val="22"/>
                <w:szCs w:val="22"/>
              </w:rPr>
            </w:pPr>
            <w:r w:rsidRPr="00BC7AE2">
              <w:rPr>
                <w:sz w:val="22"/>
                <w:szCs w:val="22"/>
              </w:rPr>
              <w:t>1</w:t>
            </w:r>
          </w:p>
        </w:tc>
        <w:tc>
          <w:tcPr>
            <w:tcW w:w="1350" w:type="dxa"/>
            <w:shd w:val="pct10" w:color="auto" w:fill="auto"/>
          </w:tcPr>
          <w:p w14:paraId="5D689C32" w14:textId="1CB81522" w:rsidR="000609BB" w:rsidRPr="00BC7AE2" w:rsidRDefault="00185E99" w:rsidP="000609BB">
            <w:pPr>
              <w:jc w:val="right"/>
              <w:rPr>
                <w:sz w:val="22"/>
                <w:szCs w:val="22"/>
              </w:rPr>
            </w:pPr>
            <w:r w:rsidRPr="00BC7AE2">
              <w:rPr>
                <w:sz w:val="22"/>
                <w:szCs w:val="22"/>
              </w:rPr>
              <w:t>1</w:t>
            </w:r>
          </w:p>
        </w:tc>
        <w:tc>
          <w:tcPr>
            <w:tcW w:w="1350" w:type="dxa"/>
            <w:shd w:val="pct10" w:color="auto" w:fill="auto"/>
          </w:tcPr>
          <w:p w14:paraId="113D1CF5" w14:textId="371CC014" w:rsidR="000609BB" w:rsidRPr="00BC7AE2" w:rsidRDefault="00185E99" w:rsidP="000609BB">
            <w:pPr>
              <w:jc w:val="right"/>
              <w:rPr>
                <w:sz w:val="22"/>
                <w:szCs w:val="22"/>
              </w:rPr>
            </w:pPr>
            <w:r w:rsidRPr="00BC7AE2">
              <w:rPr>
                <w:sz w:val="22"/>
                <w:szCs w:val="22"/>
              </w:rPr>
              <w:t>$5,245.46</w:t>
            </w:r>
          </w:p>
        </w:tc>
        <w:tc>
          <w:tcPr>
            <w:tcW w:w="1710" w:type="dxa"/>
            <w:shd w:val="pct10" w:color="auto" w:fill="auto"/>
          </w:tcPr>
          <w:p w14:paraId="708CA0F8" w14:textId="0E4752D8" w:rsidR="000609BB" w:rsidRPr="00BC7AE2" w:rsidRDefault="00185E99"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$5,245.46</w:t>
            </w:r>
          </w:p>
        </w:tc>
      </w:tr>
      <w:tr w:rsidR="000609BB" w:rsidRPr="00544BFD" w14:paraId="2ECBB949" w14:textId="77777777" w:rsidTr="002A5488">
        <w:trPr>
          <w:trHeight w:val="288"/>
          <w:jc w:val="center"/>
        </w:trPr>
        <w:tc>
          <w:tcPr>
            <w:tcW w:w="2970" w:type="dxa"/>
            <w:shd w:val="pct10" w:color="auto" w:fill="auto"/>
          </w:tcPr>
          <w:p w14:paraId="78F3343F" w14:textId="77777777" w:rsidR="000609BB" w:rsidRPr="00BC7AE2" w:rsidRDefault="000609BB" w:rsidP="000609BB">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Individual Support and Community Habilitation</w:t>
            </w:r>
          </w:p>
        </w:tc>
        <w:tc>
          <w:tcPr>
            <w:tcW w:w="1260" w:type="dxa"/>
            <w:shd w:val="pct10" w:color="auto" w:fill="auto"/>
          </w:tcPr>
          <w:p w14:paraId="2528601B" w14:textId="322DB989" w:rsidR="000609BB" w:rsidRPr="00BC7AE2" w:rsidRDefault="000609BB" w:rsidP="000609BB">
            <w:pPr>
              <w:jc w:val="right"/>
              <w:rPr>
                <w:sz w:val="22"/>
                <w:szCs w:val="22"/>
              </w:rPr>
            </w:pPr>
            <w:r w:rsidRPr="00BC7AE2">
              <w:rPr>
                <w:sz w:val="22"/>
                <w:szCs w:val="22"/>
              </w:rPr>
              <w:t>15 min.</w:t>
            </w:r>
          </w:p>
        </w:tc>
        <w:tc>
          <w:tcPr>
            <w:tcW w:w="1260" w:type="dxa"/>
            <w:shd w:val="pct10" w:color="auto" w:fill="auto"/>
          </w:tcPr>
          <w:p w14:paraId="18FBB22B" w14:textId="1AFA90BB" w:rsidR="000609BB" w:rsidRPr="00BC7AE2" w:rsidRDefault="00185E99" w:rsidP="000609BB">
            <w:pPr>
              <w:jc w:val="right"/>
              <w:rPr>
                <w:sz w:val="22"/>
                <w:szCs w:val="22"/>
              </w:rPr>
            </w:pPr>
            <w:r w:rsidRPr="00BC7AE2">
              <w:rPr>
                <w:sz w:val="22"/>
                <w:szCs w:val="22"/>
              </w:rPr>
              <w:t>3</w:t>
            </w:r>
          </w:p>
        </w:tc>
        <w:tc>
          <w:tcPr>
            <w:tcW w:w="1350" w:type="dxa"/>
            <w:shd w:val="pct10" w:color="auto" w:fill="auto"/>
          </w:tcPr>
          <w:p w14:paraId="0AEEE49B" w14:textId="458D633D" w:rsidR="000609BB" w:rsidRPr="00BC7AE2" w:rsidRDefault="00185E99" w:rsidP="000609BB">
            <w:pPr>
              <w:jc w:val="right"/>
              <w:rPr>
                <w:sz w:val="22"/>
                <w:szCs w:val="22"/>
              </w:rPr>
            </w:pPr>
            <w:r w:rsidRPr="00BC7AE2">
              <w:rPr>
                <w:sz w:val="22"/>
                <w:szCs w:val="22"/>
              </w:rPr>
              <w:t>24</w:t>
            </w:r>
          </w:p>
        </w:tc>
        <w:tc>
          <w:tcPr>
            <w:tcW w:w="1350" w:type="dxa"/>
            <w:shd w:val="pct10" w:color="auto" w:fill="auto"/>
          </w:tcPr>
          <w:p w14:paraId="09C4BEA4" w14:textId="1C106C10" w:rsidR="000609BB" w:rsidRPr="00BC7AE2" w:rsidRDefault="00185E99" w:rsidP="000609BB">
            <w:pPr>
              <w:jc w:val="right"/>
              <w:rPr>
                <w:sz w:val="22"/>
                <w:szCs w:val="22"/>
              </w:rPr>
            </w:pPr>
            <w:r w:rsidRPr="00BC7AE2">
              <w:rPr>
                <w:sz w:val="22"/>
                <w:szCs w:val="22"/>
              </w:rPr>
              <w:t>$6.58</w:t>
            </w:r>
          </w:p>
        </w:tc>
        <w:tc>
          <w:tcPr>
            <w:tcW w:w="1710" w:type="dxa"/>
            <w:shd w:val="pct10" w:color="auto" w:fill="auto"/>
          </w:tcPr>
          <w:p w14:paraId="5BD2531F" w14:textId="4606A6AB" w:rsidR="000609BB" w:rsidRPr="00BC7AE2" w:rsidRDefault="00185E99"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$473.76</w:t>
            </w:r>
          </w:p>
        </w:tc>
      </w:tr>
      <w:tr w:rsidR="000609BB" w14:paraId="58302DCD" w14:textId="77777777">
        <w:trPr>
          <w:trHeight w:val="288"/>
          <w:jc w:val="center"/>
        </w:trPr>
        <w:tc>
          <w:tcPr>
            <w:tcW w:w="2970" w:type="dxa"/>
            <w:shd w:val="pct10" w:color="auto" w:fill="auto"/>
          </w:tcPr>
          <w:p w14:paraId="793B0F9E" w14:textId="53196287"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Occupational Therapy </w:t>
            </w:r>
          </w:p>
        </w:tc>
        <w:tc>
          <w:tcPr>
            <w:tcW w:w="1260" w:type="dxa"/>
            <w:shd w:val="pct10" w:color="auto" w:fill="auto"/>
          </w:tcPr>
          <w:p w14:paraId="69D30ACB" w14:textId="470F7593" w:rsidR="000609BB" w:rsidRPr="00BC7AE2" w:rsidRDefault="000609BB" w:rsidP="000609BB">
            <w:pPr>
              <w:jc w:val="right"/>
              <w:rPr>
                <w:sz w:val="22"/>
                <w:szCs w:val="22"/>
              </w:rPr>
            </w:pPr>
            <w:r w:rsidRPr="00BC7AE2">
              <w:rPr>
                <w:sz w:val="22"/>
                <w:szCs w:val="22"/>
              </w:rPr>
              <w:t>Visit</w:t>
            </w:r>
          </w:p>
        </w:tc>
        <w:tc>
          <w:tcPr>
            <w:tcW w:w="1260" w:type="dxa"/>
            <w:shd w:val="pct10" w:color="auto" w:fill="auto"/>
          </w:tcPr>
          <w:p w14:paraId="60520B40" w14:textId="390A99D5" w:rsidR="000609BB" w:rsidRPr="00BC7AE2" w:rsidRDefault="00E37331" w:rsidP="00F537CC">
            <w:pPr>
              <w:jc w:val="right"/>
              <w:rPr>
                <w:sz w:val="22"/>
                <w:szCs w:val="22"/>
              </w:rPr>
            </w:pPr>
            <w:r w:rsidRPr="00BC7AE2">
              <w:rPr>
                <w:sz w:val="22"/>
                <w:szCs w:val="22"/>
              </w:rPr>
              <w:t>452</w:t>
            </w:r>
          </w:p>
        </w:tc>
        <w:tc>
          <w:tcPr>
            <w:tcW w:w="1350" w:type="dxa"/>
            <w:shd w:val="pct10" w:color="auto" w:fill="auto"/>
          </w:tcPr>
          <w:p w14:paraId="4686799B" w14:textId="66BC5DD0" w:rsidR="000609BB" w:rsidRPr="00BC7AE2" w:rsidRDefault="00E37331" w:rsidP="000609BB">
            <w:pPr>
              <w:jc w:val="right"/>
              <w:rPr>
                <w:sz w:val="22"/>
                <w:szCs w:val="22"/>
              </w:rPr>
            </w:pPr>
            <w:r w:rsidRPr="00BC7AE2">
              <w:rPr>
                <w:sz w:val="22"/>
                <w:szCs w:val="22"/>
              </w:rPr>
              <w:t xml:space="preserve">46 </w:t>
            </w:r>
          </w:p>
        </w:tc>
        <w:tc>
          <w:tcPr>
            <w:tcW w:w="1350" w:type="dxa"/>
            <w:shd w:val="pct10" w:color="auto" w:fill="auto"/>
          </w:tcPr>
          <w:p w14:paraId="2FF4039B" w14:textId="6367E1CE" w:rsidR="000609BB" w:rsidRPr="00BC7AE2" w:rsidRDefault="00E37331" w:rsidP="000609BB">
            <w:pPr>
              <w:jc w:val="right"/>
              <w:rPr>
                <w:sz w:val="22"/>
                <w:szCs w:val="22"/>
              </w:rPr>
            </w:pPr>
            <w:r w:rsidRPr="00BC7AE2">
              <w:rPr>
                <w:sz w:val="22"/>
                <w:szCs w:val="22"/>
              </w:rPr>
              <w:t xml:space="preserve">$80.18 </w:t>
            </w:r>
          </w:p>
        </w:tc>
        <w:tc>
          <w:tcPr>
            <w:tcW w:w="1710" w:type="dxa"/>
            <w:tcBorders>
              <w:bottom w:val="single" w:sz="12" w:space="0" w:color="auto"/>
            </w:tcBorders>
            <w:shd w:val="pct10" w:color="auto" w:fill="auto"/>
          </w:tcPr>
          <w:p w14:paraId="3F3B120C" w14:textId="234E9599" w:rsidR="000609BB" w:rsidRPr="00BC7AE2" w:rsidRDefault="00E37331"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$1,667,102.56 </w:t>
            </w:r>
          </w:p>
        </w:tc>
      </w:tr>
      <w:tr w:rsidR="000609BB" w:rsidRPr="00544BFD" w14:paraId="68B4F013" w14:textId="77777777" w:rsidTr="002A5488">
        <w:trPr>
          <w:trHeight w:val="288"/>
          <w:jc w:val="center"/>
        </w:trPr>
        <w:tc>
          <w:tcPr>
            <w:tcW w:w="2970" w:type="dxa"/>
            <w:shd w:val="pct10" w:color="auto" w:fill="auto"/>
          </w:tcPr>
          <w:p w14:paraId="686D8EE2"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Orientation and Mobility Services</w:t>
            </w:r>
          </w:p>
        </w:tc>
        <w:tc>
          <w:tcPr>
            <w:tcW w:w="1260" w:type="dxa"/>
            <w:shd w:val="pct10" w:color="auto" w:fill="auto"/>
          </w:tcPr>
          <w:p w14:paraId="4E0F56C8" w14:textId="1F338B4C" w:rsidR="000609BB" w:rsidRPr="00BC7AE2" w:rsidRDefault="000609BB" w:rsidP="000609BB">
            <w:pPr>
              <w:jc w:val="right"/>
              <w:rPr>
                <w:sz w:val="22"/>
                <w:szCs w:val="22"/>
              </w:rPr>
            </w:pPr>
            <w:r w:rsidRPr="00BC7AE2">
              <w:rPr>
                <w:sz w:val="22"/>
                <w:szCs w:val="22"/>
              </w:rPr>
              <w:t>15 min.</w:t>
            </w:r>
          </w:p>
        </w:tc>
        <w:tc>
          <w:tcPr>
            <w:tcW w:w="1260" w:type="dxa"/>
            <w:shd w:val="pct10" w:color="auto" w:fill="auto"/>
          </w:tcPr>
          <w:p w14:paraId="3D8118F6" w14:textId="0DBA09A7" w:rsidR="000609BB" w:rsidRPr="00BC7AE2" w:rsidRDefault="00E37331" w:rsidP="000609BB">
            <w:pPr>
              <w:jc w:val="right"/>
              <w:rPr>
                <w:sz w:val="22"/>
                <w:szCs w:val="22"/>
              </w:rPr>
            </w:pPr>
            <w:r w:rsidRPr="00BC7AE2">
              <w:rPr>
                <w:sz w:val="22"/>
                <w:szCs w:val="22"/>
              </w:rPr>
              <w:t>1</w:t>
            </w:r>
          </w:p>
        </w:tc>
        <w:tc>
          <w:tcPr>
            <w:tcW w:w="1350" w:type="dxa"/>
            <w:shd w:val="pct10" w:color="auto" w:fill="auto"/>
          </w:tcPr>
          <w:p w14:paraId="1CA77B32" w14:textId="735374DB" w:rsidR="000609BB" w:rsidRPr="00BC7AE2" w:rsidRDefault="00E37331" w:rsidP="000609BB">
            <w:pPr>
              <w:jc w:val="right"/>
              <w:rPr>
                <w:sz w:val="22"/>
                <w:szCs w:val="22"/>
              </w:rPr>
            </w:pPr>
            <w:r w:rsidRPr="00BC7AE2">
              <w:rPr>
                <w:sz w:val="22"/>
                <w:szCs w:val="22"/>
              </w:rPr>
              <w:t>38</w:t>
            </w:r>
          </w:p>
        </w:tc>
        <w:tc>
          <w:tcPr>
            <w:tcW w:w="1350" w:type="dxa"/>
            <w:shd w:val="pct10" w:color="auto" w:fill="auto"/>
          </w:tcPr>
          <w:p w14:paraId="602E013B" w14:textId="141ED1E7" w:rsidR="000609BB" w:rsidRPr="00BC7AE2" w:rsidRDefault="00E37331" w:rsidP="000609BB">
            <w:pPr>
              <w:jc w:val="right"/>
              <w:rPr>
                <w:sz w:val="22"/>
                <w:szCs w:val="22"/>
              </w:rPr>
            </w:pPr>
            <w:r w:rsidRPr="00BC7AE2">
              <w:rPr>
                <w:sz w:val="22"/>
                <w:szCs w:val="22"/>
              </w:rPr>
              <w:t>$41.51</w:t>
            </w:r>
          </w:p>
        </w:tc>
        <w:tc>
          <w:tcPr>
            <w:tcW w:w="1710" w:type="dxa"/>
            <w:tcBorders>
              <w:bottom w:val="single" w:sz="12" w:space="0" w:color="auto"/>
            </w:tcBorders>
            <w:shd w:val="pct10" w:color="auto" w:fill="auto"/>
          </w:tcPr>
          <w:p w14:paraId="5FF22CFE" w14:textId="5137E302" w:rsidR="000609BB" w:rsidRPr="00BC7AE2" w:rsidRDefault="00E37331"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$1,577.38</w:t>
            </w:r>
          </w:p>
        </w:tc>
      </w:tr>
      <w:tr w:rsidR="000609BB" w:rsidRPr="00544BFD" w14:paraId="02303BF4" w14:textId="77777777" w:rsidTr="002A5488">
        <w:trPr>
          <w:trHeight w:val="288"/>
          <w:jc w:val="center"/>
        </w:trPr>
        <w:tc>
          <w:tcPr>
            <w:tcW w:w="2970" w:type="dxa"/>
            <w:shd w:val="pct10" w:color="auto" w:fill="auto"/>
          </w:tcPr>
          <w:p w14:paraId="5067A304"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Peer Support</w:t>
            </w:r>
          </w:p>
        </w:tc>
        <w:tc>
          <w:tcPr>
            <w:tcW w:w="1260" w:type="dxa"/>
            <w:shd w:val="pct10" w:color="auto" w:fill="auto"/>
          </w:tcPr>
          <w:p w14:paraId="32E5ADE4" w14:textId="1773A3E0" w:rsidR="000609BB" w:rsidRPr="00BC7AE2" w:rsidRDefault="000609BB" w:rsidP="000609BB">
            <w:pPr>
              <w:jc w:val="right"/>
              <w:rPr>
                <w:sz w:val="22"/>
                <w:szCs w:val="22"/>
              </w:rPr>
            </w:pPr>
            <w:r w:rsidRPr="00BC7AE2">
              <w:rPr>
                <w:sz w:val="22"/>
                <w:szCs w:val="22"/>
              </w:rPr>
              <w:t>15 min.</w:t>
            </w:r>
          </w:p>
        </w:tc>
        <w:tc>
          <w:tcPr>
            <w:tcW w:w="1260" w:type="dxa"/>
            <w:shd w:val="pct10" w:color="auto" w:fill="auto"/>
          </w:tcPr>
          <w:p w14:paraId="304CCAB6" w14:textId="56452BD5" w:rsidR="000609BB" w:rsidRPr="00BC7AE2" w:rsidRDefault="00E54122" w:rsidP="000609BB">
            <w:pPr>
              <w:jc w:val="right"/>
              <w:rPr>
                <w:sz w:val="22"/>
                <w:szCs w:val="22"/>
              </w:rPr>
            </w:pPr>
            <w:r w:rsidRPr="00BC7AE2">
              <w:rPr>
                <w:sz w:val="22"/>
                <w:szCs w:val="22"/>
              </w:rPr>
              <w:t>138</w:t>
            </w:r>
          </w:p>
        </w:tc>
        <w:tc>
          <w:tcPr>
            <w:tcW w:w="1350" w:type="dxa"/>
            <w:shd w:val="pct10" w:color="auto" w:fill="auto"/>
          </w:tcPr>
          <w:p w14:paraId="0D097B84" w14:textId="5CB0EE2E" w:rsidR="000609BB" w:rsidRPr="00BC7AE2" w:rsidRDefault="00E54122" w:rsidP="000609BB">
            <w:pPr>
              <w:jc w:val="right"/>
              <w:rPr>
                <w:sz w:val="22"/>
                <w:szCs w:val="22"/>
              </w:rPr>
            </w:pPr>
            <w:r w:rsidRPr="00BC7AE2">
              <w:rPr>
                <w:sz w:val="22"/>
                <w:szCs w:val="22"/>
              </w:rPr>
              <w:t>1,409</w:t>
            </w:r>
          </w:p>
        </w:tc>
        <w:tc>
          <w:tcPr>
            <w:tcW w:w="1350" w:type="dxa"/>
            <w:shd w:val="pct10" w:color="auto" w:fill="auto"/>
          </w:tcPr>
          <w:p w14:paraId="3FD430CC" w14:textId="1CE914C6" w:rsidR="000609BB" w:rsidRPr="00BC7AE2" w:rsidRDefault="00E54122" w:rsidP="000609BB">
            <w:pPr>
              <w:jc w:val="right"/>
              <w:rPr>
                <w:sz w:val="22"/>
                <w:szCs w:val="22"/>
              </w:rPr>
            </w:pPr>
            <w:r w:rsidRPr="00BC7AE2">
              <w:rPr>
                <w:sz w:val="22"/>
                <w:szCs w:val="22"/>
              </w:rPr>
              <w:t>$8.08</w:t>
            </w:r>
          </w:p>
        </w:tc>
        <w:tc>
          <w:tcPr>
            <w:tcW w:w="1710" w:type="dxa"/>
            <w:tcBorders>
              <w:bottom w:val="single" w:sz="12" w:space="0" w:color="auto"/>
            </w:tcBorders>
            <w:shd w:val="pct10" w:color="auto" w:fill="auto"/>
          </w:tcPr>
          <w:p w14:paraId="4A60E4A4" w14:textId="3DD24E61" w:rsidR="000609BB" w:rsidRPr="00BC7AE2" w:rsidRDefault="00E54122"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$1,571,091.36</w:t>
            </w:r>
          </w:p>
        </w:tc>
      </w:tr>
      <w:tr w:rsidR="000609BB" w14:paraId="35DD6CAB" w14:textId="77777777">
        <w:trPr>
          <w:trHeight w:val="288"/>
          <w:jc w:val="center"/>
        </w:trPr>
        <w:tc>
          <w:tcPr>
            <w:tcW w:w="2970" w:type="dxa"/>
            <w:shd w:val="pct10" w:color="auto" w:fill="auto"/>
          </w:tcPr>
          <w:p w14:paraId="6497B1D9" w14:textId="39727CE1"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Physical Therapy</w:t>
            </w:r>
          </w:p>
        </w:tc>
        <w:tc>
          <w:tcPr>
            <w:tcW w:w="1260" w:type="dxa"/>
            <w:shd w:val="pct10" w:color="auto" w:fill="auto"/>
          </w:tcPr>
          <w:p w14:paraId="2A8EC0F4" w14:textId="38EE3CE8" w:rsidR="000609BB" w:rsidRPr="00BC7AE2" w:rsidRDefault="000609BB" w:rsidP="000609BB">
            <w:pPr>
              <w:jc w:val="right"/>
              <w:rPr>
                <w:sz w:val="22"/>
                <w:szCs w:val="22"/>
              </w:rPr>
            </w:pPr>
            <w:r w:rsidRPr="00BC7AE2">
              <w:rPr>
                <w:sz w:val="22"/>
                <w:szCs w:val="22"/>
              </w:rPr>
              <w:t>Visit</w:t>
            </w:r>
          </w:p>
        </w:tc>
        <w:tc>
          <w:tcPr>
            <w:tcW w:w="1260" w:type="dxa"/>
            <w:shd w:val="pct10" w:color="auto" w:fill="auto"/>
          </w:tcPr>
          <w:p w14:paraId="418D126E" w14:textId="18CDC86E" w:rsidR="000609BB" w:rsidRPr="00BC7AE2" w:rsidRDefault="005404F3" w:rsidP="000609BB">
            <w:pPr>
              <w:jc w:val="right"/>
              <w:rPr>
                <w:sz w:val="22"/>
                <w:szCs w:val="22"/>
              </w:rPr>
            </w:pPr>
            <w:r w:rsidRPr="00BC7AE2">
              <w:rPr>
                <w:sz w:val="22"/>
                <w:szCs w:val="22"/>
              </w:rPr>
              <w:t>434</w:t>
            </w:r>
          </w:p>
        </w:tc>
        <w:tc>
          <w:tcPr>
            <w:tcW w:w="1350" w:type="dxa"/>
            <w:shd w:val="pct10" w:color="auto" w:fill="auto"/>
          </w:tcPr>
          <w:p w14:paraId="5C08CBDE" w14:textId="298EE021" w:rsidR="000609BB" w:rsidRPr="00BC7AE2" w:rsidRDefault="005404F3" w:rsidP="000609BB">
            <w:pPr>
              <w:jc w:val="right"/>
              <w:rPr>
                <w:sz w:val="22"/>
                <w:szCs w:val="22"/>
              </w:rPr>
            </w:pPr>
            <w:r w:rsidRPr="00BC7AE2">
              <w:rPr>
                <w:sz w:val="22"/>
                <w:szCs w:val="22"/>
              </w:rPr>
              <w:t xml:space="preserve">54 </w:t>
            </w:r>
          </w:p>
        </w:tc>
        <w:tc>
          <w:tcPr>
            <w:tcW w:w="1350" w:type="dxa"/>
            <w:shd w:val="pct10" w:color="auto" w:fill="auto"/>
          </w:tcPr>
          <w:p w14:paraId="5881EF8B" w14:textId="6939265B" w:rsidR="000609BB" w:rsidRPr="00BC7AE2" w:rsidRDefault="005404F3" w:rsidP="000609BB">
            <w:pPr>
              <w:jc w:val="right"/>
              <w:rPr>
                <w:sz w:val="22"/>
                <w:szCs w:val="22"/>
              </w:rPr>
            </w:pPr>
            <w:r w:rsidRPr="00BC7AE2">
              <w:rPr>
                <w:sz w:val="22"/>
                <w:szCs w:val="22"/>
              </w:rPr>
              <w:t xml:space="preserve">$76.94 </w:t>
            </w:r>
          </w:p>
        </w:tc>
        <w:tc>
          <w:tcPr>
            <w:tcW w:w="1710" w:type="dxa"/>
            <w:tcBorders>
              <w:bottom w:val="single" w:sz="12" w:space="0" w:color="auto"/>
            </w:tcBorders>
            <w:shd w:val="pct10" w:color="auto" w:fill="auto"/>
          </w:tcPr>
          <w:p w14:paraId="0BCF96EB" w14:textId="50815F21" w:rsidR="000609BB" w:rsidRPr="00BC7AE2" w:rsidRDefault="005404F3"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$1,803,165.84 </w:t>
            </w:r>
          </w:p>
        </w:tc>
      </w:tr>
      <w:tr w:rsidR="000609BB" w:rsidRPr="00544BFD" w14:paraId="0139D37F" w14:textId="77777777" w:rsidTr="002A5488">
        <w:trPr>
          <w:trHeight w:val="288"/>
          <w:jc w:val="center"/>
        </w:trPr>
        <w:tc>
          <w:tcPr>
            <w:tcW w:w="2970" w:type="dxa"/>
            <w:shd w:val="pct10" w:color="auto" w:fill="auto"/>
          </w:tcPr>
          <w:p w14:paraId="45F0DEB8"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Family Training</w:t>
            </w:r>
          </w:p>
        </w:tc>
        <w:tc>
          <w:tcPr>
            <w:tcW w:w="1260" w:type="dxa"/>
            <w:shd w:val="pct10" w:color="auto" w:fill="auto"/>
          </w:tcPr>
          <w:p w14:paraId="449D14B5" w14:textId="4A6283DE" w:rsidR="000609BB" w:rsidRPr="00BC7AE2" w:rsidRDefault="000609BB" w:rsidP="000609BB">
            <w:pPr>
              <w:jc w:val="right"/>
              <w:rPr>
                <w:sz w:val="22"/>
                <w:szCs w:val="22"/>
              </w:rPr>
            </w:pPr>
            <w:r w:rsidRPr="00BC7AE2">
              <w:rPr>
                <w:sz w:val="22"/>
                <w:szCs w:val="22"/>
              </w:rPr>
              <w:t>15 min.</w:t>
            </w:r>
          </w:p>
        </w:tc>
        <w:tc>
          <w:tcPr>
            <w:tcW w:w="1260" w:type="dxa"/>
            <w:shd w:val="pct10" w:color="auto" w:fill="auto"/>
          </w:tcPr>
          <w:p w14:paraId="593031C1" w14:textId="7DAAB870" w:rsidR="000609BB" w:rsidRPr="00BC7AE2" w:rsidRDefault="005404F3" w:rsidP="000609BB">
            <w:pPr>
              <w:jc w:val="right"/>
              <w:rPr>
                <w:sz w:val="22"/>
                <w:szCs w:val="22"/>
              </w:rPr>
            </w:pPr>
            <w:r w:rsidRPr="00BC7AE2">
              <w:rPr>
                <w:sz w:val="22"/>
                <w:szCs w:val="22"/>
              </w:rPr>
              <w:t>1</w:t>
            </w:r>
          </w:p>
        </w:tc>
        <w:tc>
          <w:tcPr>
            <w:tcW w:w="1350" w:type="dxa"/>
            <w:shd w:val="pct10" w:color="auto" w:fill="auto"/>
          </w:tcPr>
          <w:p w14:paraId="28F19653" w14:textId="373BBDB0" w:rsidR="000609BB" w:rsidRPr="00BC7AE2" w:rsidRDefault="005404F3" w:rsidP="000609BB">
            <w:pPr>
              <w:jc w:val="right"/>
              <w:rPr>
                <w:sz w:val="22"/>
                <w:szCs w:val="22"/>
              </w:rPr>
            </w:pPr>
            <w:r w:rsidRPr="00BC7AE2">
              <w:rPr>
                <w:sz w:val="22"/>
                <w:szCs w:val="22"/>
              </w:rPr>
              <w:t>175</w:t>
            </w:r>
          </w:p>
        </w:tc>
        <w:tc>
          <w:tcPr>
            <w:tcW w:w="1350" w:type="dxa"/>
            <w:shd w:val="pct10" w:color="auto" w:fill="auto"/>
          </w:tcPr>
          <w:p w14:paraId="5720C67E" w14:textId="7F61A646" w:rsidR="000609BB" w:rsidRPr="00BC7AE2" w:rsidRDefault="005404F3" w:rsidP="000609BB">
            <w:pPr>
              <w:jc w:val="right"/>
              <w:rPr>
                <w:sz w:val="22"/>
                <w:szCs w:val="22"/>
              </w:rPr>
            </w:pPr>
            <w:r w:rsidRPr="00BC7AE2">
              <w:rPr>
                <w:sz w:val="22"/>
                <w:szCs w:val="22"/>
              </w:rPr>
              <w:t>$7.00</w:t>
            </w:r>
          </w:p>
        </w:tc>
        <w:tc>
          <w:tcPr>
            <w:tcW w:w="1710" w:type="dxa"/>
            <w:tcBorders>
              <w:bottom w:val="single" w:sz="12" w:space="0" w:color="auto"/>
            </w:tcBorders>
            <w:shd w:val="pct10" w:color="auto" w:fill="auto"/>
          </w:tcPr>
          <w:p w14:paraId="1F6BAF89" w14:textId="6A04CEED" w:rsidR="000609BB" w:rsidRPr="00BC7AE2" w:rsidRDefault="005404F3"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$1,225.00</w:t>
            </w:r>
          </w:p>
        </w:tc>
      </w:tr>
      <w:tr w:rsidR="000609BB" w14:paraId="455A914E" w14:textId="77777777">
        <w:trPr>
          <w:trHeight w:val="288"/>
          <w:jc w:val="center"/>
        </w:trPr>
        <w:tc>
          <w:tcPr>
            <w:tcW w:w="2970" w:type="dxa"/>
            <w:shd w:val="pct10" w:color="auto" w:fill="auto"/>
          </w:tcPr>
          <w:p w14:paraId="21184583" w14:textId="53E13E15"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w:t>
            </w:r>
          </w:p>
        </w:tc>
        <w:tc>
          <w:tcPr>
            <w:tcW w:w="1260" w:type="dxa"/>
            <w:shd w:val="pct10" w:color="auto" w:fill="auto"/>
          </w:tcPr>
          <w:p w14:paraId="3B2F689D" w14:textId="29CF0606" w:rsidR="000609BB" w:rsidRPr="00BC7AE2" w:rsidRDefault="000609BB" w:rsidP="000609BB">
            <w:pPr>
              <w:jc w:val="right"/>
              <w:rPr>
                <w:sz w:val="22"/>
                <w:szCs w:val="22"/>
              </w:rPr>
            </w:pPr>
            <w:r w:rsidRPr="00BC7AE2">
              <w:rPr>
                <w:sz w:val="22"/>
                <w:szCs w:val="22"/>
              </w:rPr>
              <w:t>Per Diem</w:t>
            </w:r>
          </w:p>
        </w:tc>
        <w:tc>
          <w:tcPr>
            <w:tcW w:w="1260" w:type="dxa"/>
            <w:shd w:val="pct10" w:color="auto" w:fill="auto"/>
          </w:tcPr>
          <w:p w14:paraId="24CD2774" w14:textId="0E2B4850" w:rsidR="000609BB" w:rsidRPr="00BC7AE2" w:rsidRDefault="00380400" w:rsidP="000609BB">
            <w:pPr>
              <w:jc w:val="right"/>
              <w:rPr>
                <w:sz w:val="22"/>
                <w:szCs w:val="22"/>
              </w:rPr>
            </w:pPr>
            <w:r w:rsidRPr="00BC7AE2">
              <w:rPr>
                <w:sz w:val="22"/>
                <w:szCs w:val="22"/>
              </w:rPr>
              <w:t>49</w:t>
            </w:r>
          </w:p>
        </w:tc>
        <w:tc>
          <w:tcPr>
            <w:tcW w:w="1350" w:type="dxa"/>
            <w:shd w:val="pct10" w:color="auto" w:fill="auto"/>
          </w:tcPr>
          <w:p w14:paraId="6D6F4D80" w14:textId="2D81D7F1" w:rsidR="000609BB" w:rsidRPr="00BC7AE2" w:rsidRDefault="00380400" w:rsidP="000609BB">
            <w:pPr>
              <w:jc w:val="right"/>
              <w:rPr>
                <w:sz w:val="22"/>
                <w:szCs w:val="22"/>
              </w:rPr>
            </w:pPr>
            <w:r w:rsidRPr="00BC7AE2">
              <w:rPr>
                <w:sz w:val="22"/>
                <w:szCs w:val="22"/>
              </w:rPr>
              <w:t xml:space="preserve">282 </w:t>
            </w:r>
          </w:p>
        </w:tc>
        <w:tc>
          <w:tcPr>
            <w:tcW w:w="1350" w:type="dxa"/>
            <w:shd w:val="pct10" w:color="auto" w:fill="auto"/>
          </w:tcPr>
          <w:p w14:paraId="61FD28D3" w14:textId="6945F8D6" w:rsidR="000609BB" w:rsidRPr="00BC7AE2" w:rsidRDefault="00380400" w:rsidP="000609BB">
            <w:pPr>
              <w:jc w:val="right"/>
              <w:rPr>
                <w:sz w:val="22"/>
                <w:szCs w:val="22"/>
              </w:rPr>
            </w:pPr>
            <w:r w:rsidRPr="00BC7AE2">
              <w:rPr>
                <w:sz w:val="22"/>
                <w:szCs w:val="22"/>
              </w:rPr>
              <w:t xml:space="preserve">$262.72 </w:t>
            </w:r>
          </w:p>
        </w:tc>
        <w:tc>
          <w:tcPr>
            <w:tcW w:w="1710" w:type="dxa"/>
            <w:tcBorders>
              <w:bottom w:val="single" w:sz="12" w:space="0" w:color="auto"/>
            </w:tcBorders>
            <w:shd w:val="pct10" w:color="auto" w:fill="auto"/>
          </w:tcPr>
          <w:p w14:paraId="48141446" w14:textId="3C68241A" w:rsidR="000609BB" w:rsidRPr="00BC7AE2" w:rsidRDefault="00380400"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$3,630,264.96 </w:t>
            </w:r>
          </w:p>
        </w:tc>
      </w:tr>
      <w:tr w:rsidR="000609BB" w:rsidRPr="00544BFD" w14:paraId="4447E8FC" w14:textId="77777777" w:rsidTr="002A5488">
        <w:trPr>
          <w:trHeight w:val="288"/>
          <w:jc w:val="center"/>
        </w:trPr>
        <w:tc>
          <w:tcPr>
            <w:tcW w:w="2970" w:type="dxa"/>
            <w:shd w:val="pct10" w:color="auto" w:fill="auto"/>
          </w:tcPr>
          <w:p w14:paraId="75E1AF66" w14:textId="77777777" w:rsidR="000609BB" w:rsidRPr="00BC7AE2" w:rsidRDefault="000609BB" w:rsidP="000609B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Skilled Nursing</w:t>
            </w:r>
          </w:p>
        </w:tc>
        <w:tc>
          <w:tcPr>
            <w:tcW w:w="1260" w:type="dxa"/>
            <w:shd w:val="pct10" w:color="auto" w:fill="auto"/>
          </w:tcPr>
          <w:p w14:paraId="6E12E2EC" w14:textId="5866ACD0" w:rsidR="000609BB" w:rsidRPr="00BC7AE2" w:rsidRDefault="000609BB" w:rsidP="000609BB">
            <w:pPr>
              <w:jc w:val="right"/>
              <w:rPr>
                <w:sz w:val="22"/>
                <w:szCs w:val="22"/>
              </w:rPr>
            </w:pPr>
            <w:r w:rsidRPr="00BC7AE2">
              <w:rPr>
                <w:sz w:val="22"/>
                <w:szCs w:val="22"/>
              </w:rPr>
              <w:t>Visit</w:t>
            </w:r>
          </w:p>
        </w:tc>
        <w:tc>
          <w:tcPr>
            <w:tcW w:w="1260" w:type="dxa"/>
            <w:shd w:val="pct10" w:color="auto" w:fill="auto"/>
          </w:tcPr>
          <w:p w14:paraId="65987623" w14:textId="4495D3CA" w:rsidR="000609BB" w:rsidRPr="00BC7AE2" w:rsidRDefault="00DC4E7B" w:rsidP="000609BB">
            <w:pPr>
              <w:jc w:val="right"/>
              <w:rPr>
                <w:sz w:val="22"/>
                <w:szCs w:val="22"/>
              </w:rPr>
            </w:pPr>
            <w:r w:rsidRPr="00BC7AE2">
              <w:rPr>
                <w:sz w:val="22"/>
                <w:szCs w:val="22"/>
              </w:rPr>
              <w:t>14</w:t>
            </w:r>
          </w:p>
        </w:tc>
        <w:tc>
          <w:tcPr>
            <w:tcW w:w="1350" w:type="dxa"/>
            <w:shd w:val="pct10" w:color="auto" w:fill="auto"/>
          </w:tcPr>
          <w:p w14:paraId="24F9070A" w14:textId="0BF0A726" w:rsidR="000609BB" w:rsidRPr="00BC7AE2" w:rsidRDefault="00DC4E7B" w:rsidP="000609BB">
            <w:pPr>
              <w:jc w:val="right"/>
              <w:rPr>
                <w:sz w:val="22"/>
                <w:szCs w:val="22"/>
              </w:rPr>
            </w:pPr>
            <w:r w:rsidRPr="00BC7AE2">
              <w:rPr>
                <w:sz w:val="22"/>
                <w:szCs w:val="22"/>
              </w:rPr>
              <w:t>30</w:t>
            </w:r>
          </w:p>
        </w:tc>
        <w:tc>
          <w:tcPr>
            <w:tcW w:w="1350" w:type="dxa"/>
            <w:shd w:val="pct10" w:color="auto" w:fill="auto"/>
          </w:tcPr>
          <w:p w14:paraId="008FDACF" w14:textId="19CAE230" w:rsidR="000609BB" w:rsidRPr="00BC7AE2" w:rsidRDefault="00DC4E7B" w:rsidP="000609BB">
            <w:pPr>
              <w:jc w:val="right"/>
              <w:rPr>
                <w:sz w:val="22"/>
                <w:szCs w:val="22"/>
              </w:rPr>
            </w:pPr>
            <w:r w:rsidRPr="00BC7AE2">
              <w:rPr>
                <w:sz w:val="22"/>
                <w:szCs w:val="22"/>
              </w:rPr>
              <w:t>$97.51</w:t>
            </w:r>
          </w:p>
        </w:tc>
        <w:tc>
          <w:tcPr>
            <w:tcW w:w="1710" w:type="dxa"/>
            <w:tcBorders>
              <w:bottom w:val="single" w:sz="12" w:space="0" w:color="auto"/>
            </w:tcBorders>
            <w:shd w:val="pct10" w:color="auto" w:fill="auto"/>
          </w:tcPr>
          <w:p w14:paraId="29C9F850" w14:textId="2BA8F99F" w:rsidR="000609BB" w:rsidRPr="00BC7AE2" w:rsidRDefault="00DC4E7B"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$40,954.20</w:t>
            </w:r>
          </w:p>
        </w:tc>
      </w:tr>
      <w:tr w:rsidR="000609BB" w14:paraId="4CB15628" w14:textId="77777777">
        <w:trPr>
          <w:trHeight w:val="288"/>
          <w:jc w:val="center"/>
        </w:trPr>
        <w:tc>
          <w:tcPr>
            <w:tcW w:w="2970" w:type="dxa"/>
            <w:shd w:val="pct10" w:color="auto" w:fill="auto"/>
          </w:tcPr>
          <w:p w14:paraId="5499FC4D" w14:textId="4D558EAC"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3270EEC4" w14:textId="18FA0D45" w:rsidR="000609BB" w:rsidRPr="00BC7AE2" w:rsidRDefault="000609BB" w:rsidP="000609BB">
            <w:pPr>
              <w:jc w:val="right"/>
              <w:rPr>
                <w:sz w:val="22"/>
                <w:szCs w:val="22"/>
              </w:rPr>
            </w:pPr>
            <w:r w:rsidRPr="00BC7AE2">
              <w:rPr>
                <w:sz w:val="22"/>
                <w:szCs w:val="22"/>
              </w:rPr>
              <w:t>Item</w:t>
            </w:r>
          </w:p>
        </w:tc>
        <w:tc>
          <w:tcPr>
            <w:tcW w:w="1260" w:type="dxa"/>
            <w:shd w:val="pct10" w:color="auto" w:fill="auto"/>
          </w:tcPr>
          <w:p w14:paraId="3184A90D" w14:textId="023DC4AD" w:rsidR="000609BB" w:rsidRPr="00BC7AE2" w:rsidRDefault="001A31B7" w:rsidP="000609BB">
            <w:pPr>
              <w:jc w:val="right"/>
              <w:rPr>
                <w:sz w:val="22"/>
                <w:szCs w:val="22"/>
              </w:rPr>
            </w:pPr>
            <w:r w:rsidRPr="00BC7AE2">
              <w:rPr>
                <w:sz w:val="22"/>
                <w:szCs w:val="22"/>
              </w:rPr>
              <w:t>547</w:t>
            </w:r>
          </w:p>
        </w:tc>
        <w:tc>
          <w:tcPr>
            <w:tcW w:w="1350" w:type="dxa"/>
            <w:shd w:val="pct10" w:color="auto" w:fill="auto"/>
          </w:tcPr>
          <w:p w14:paraId="49561504" w14:textId="16AEE26A" w:rsidR="000609BB" w:rsidRPr="00BC7AE2" w:rsidRDefault="001A31B7" w:rsidP="000609BB">
            <w:pPr>
              <w:jc w:val="right"/>
              <w:rPr>
                <w:sz w:val="22"/>
                <w:szCs w:val="22"/>
              </w:rPr>
            </w:pPr>
            <w:r w:rsidRPr="00BC7AE2">
              <w:rPr>
                <w:sz w:val="22"/>
                <w:szCs w:val="22"/>
              </w:rPr>
              <w:t xml:space="preserve">7 </w:t>
            </w:r>
          </w:p>
        </w:tc>
        <w:tc>
          <w:tcPr>
            <w:tcW w:w="1350" w:type="dxa"/>
            <w:shd w:val="pct10" w:color="auto" w:fill="auto"/>
          </w:tcPr>
          <w:p w14:paraId="06710443" w14:textId="4E30AD83" w:rsidR="000609BB" w:rsidRPr="00BC7AE2" w:rsidRDefault="001A31B7" w:rsidP="000609BB">
            <w:pPr>
              <w:jc w:val="right"/>
              <w:rPr>
                <w:sz w:val="22"/>
                <w:szCs w:val="22"/>
              </w:rPr>
            </w:pPr>
            <w:r w:rsidRPr="00BC7AE2">
              <w:rPr>
                <w:sz w:val="22"/>
                <w:szCs w:val="22"/>
              </w:rPr>
              <w:t xml:space="preserve">$431.12 </w:t>
            </w:r>
          </w:p>
        </w:tc>
        <w:tc>
          <w:tcPr>
            <w:tcW w:w="1710" w:type="dxa"/>
            <w:tcBorders>
              <w:bottom w:val="single" w:sz="12" w:space="0" w:color="auto"/>
            </w:tcBorders>
            <w:shd w:val="pct10" w:color="auto" w:fill="auto"/>
          </w:tcPr>
          <w:p w14:paraId="38BD2E98" w14:textId="3C7D637D" w:rsidR="000609BB" w:rsidRPr="00BC7AE2" w:rsidRDefault="001A31B7"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$1,650,758.48 </w:t>
            </w:r>
          </w:p>
        </w:tc>
      </w:tr>
      <w:tr w:rsidR="000609BB" w14:paraId="072FE1FC" w14:textId="77777777">
        <w:trPr>
          <w:trHeight w:val="288"/>
          <w:jc w:val="center"/>
        </w:trPr>
        <w:tc>
          <w:tcPr>
            <w:tcW w:w="2970" w:type="dxa"/>
            <w:shd w:val="pct10" w:color="auto" w:fill="auto"/>
          </w:tcPr>
          <w:p w14:paraId="07050D5B" w14:textId="2992D64E"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67DDFE99" w14:textId="2EE0AF16" w:rsidR="000609BB" w:rsidRPr="00BC7AE2" w:rsidRDefault="000609BB" w:rsidP="000609BB">
            <w:pPr>
              <w:jc w:val="right"/>
              <w:rPr>
                <w:sz w:val="22"/>
                <w:szCs w:val="22"/>
              </w:rPr>
            </w:pPr>
            <w:r w:rsidRPr="00BC7AE2">
              <w:rPr>
                <w:sz w:val="22"/>
                <w:szCs w:val="22"/>
              </w:rPr>
              <w:t>Visit</w:t>
            </w:r>
          </w:p>
        </w:tc>
        <w:tc>
          <w:tcPr>
            <w:tcW w:w="1260" w:type="dxa"/>
            <w:shd w:val="pct10" w:color="auto" w:fill="auto"/>
          </w:tcPr>
          <w:p w14:paraId="4A7D29AB" w14:textId="315E97A4" w:rsidR="000609BB" w:rsidRPr="00BC7AE2" w:rsidRDefault="001A31B7" w:rsidP="000609BB">
            <w:pPr>
              <w:jc w:val="right"/>
              <w:rPr>
                <w:sz w:val="22"/>
                <w:szCs w:val="22"/>
              </w:rPr>
            </w:pPr>
            <w:r w:rsidRPr="00BC7AE2">
              <w:rPr>
                <w:sz w:val="22"/>
                <w:szCs w:val="22"/>
              </w:rPr>
              <w:t>109</w:t>
            </w:r>
          </w:p>
        </w:tc>
        <w:tc>
          <w:tcPr>
            <w:tcW w:w="1350" w:type="dxa"/>
            <w:shd w:val="pct10" w:color="auto" w:fill="auto"/>
          </w:tcPr>
          <w:p w14:paraId="3EB46927" w14:textId="14EC3144" w:rsidR="000609BB" w:rsidRPr="00BC7AE2" w:rsidRDefault="001A31B7" w:rsidP="000609BB">
            <w:pPr>
              <w:jc w:val="right"/>
              <w:rPr>
                <w:sz w:val="22"/>
                <w:szCs w:val="22"/>
              </w:rPr>
            </w:pPr>
            <w:r w:rsidRPr="00BC7AE2">
              <w:rPr>
                <w:sz w:val="22"/>
                <w:szCs w:val="22"/>
              </w:rPr>
              <w:t xml:space="preserve">47 </w:t>
            </w:r>
          </w:p>
        </w:tc>
        <w:tc>
          <w:tcPr>
            <w:tcW w:w="1350" w:type="dxa"/>
            <w:shd w:val="pct10" w:color="auto" w:fill="auto"/>
          </w:tcPr>
          <w:p w14:paraId="2A32C374" w14:textId="442ACA81" w:rsidR="000609BB" w:rsidRPr="00BC7AE2" w:rsidRDefault="001A31B7" w:rsidP="000609BB">
            <w:pPr>
              <w:jc w:val="right"/>
              <w:rPr>
                <w:sz w:val="22"/>
                <w:szCs w:val="22"/>
              </w:rPr>
            </w:pPr>
            <w:r w:rsidRPr="00BC7AE2">
              <w:rPr>
                <w:sz w:val="22"/>
                <w:szCs w:val="22"/>
              </w:rPr>
              <w:t xml:space="preserve">$82.13 </w:t>
            </w:r>
          </w:p>
        </w:tc>
        <w:tc>
          <w:tcPr>
            <w:tcW w:w="1710" w:type="dxa"/>
            <w:tcBorders>
              <w:bottom w:val="single" w:sz="12" w:space="0" w:color="auto"/>
            </w:tcBorders>
            <w:shd w:val="pct10" w:color="auto" w:fill="auto"/>
          </w:tcPr>
          <w:p w14:paraId="7880FB26" w14:textId="38A797AC" w:rsidR="000609BB" w:rsidRPr="00BC7AE2" w:rsidRDefault="001A31B7"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$420,751.99 </w:t>
            </w:r>
          </w:p>
        </w:tc>
      </w:tr>
      <w:tr w:rsidR="000609BB" w14:paraId="69EC7AB1" w14:textId="77777777">
        <w:trPr>
          <w:trHeight w:val="288"/>
          <w:jc w:val="center"/>
        </w:trPr>
        <w:tc>
          <w:tcPr>
            <w:tcW w:w="2970" w:type="dxa"/>
            <w:shd w:val="pct10" w:color="auto" w:fill="auto"/>
          </w:tcPr>
          <w:p w14:paraId="2962EA6B" w14:textId="10726F0A"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Transitional Assistance Service</w:t>
            </w:r>
          </w:p>
        </w:tc>
        <w:tc>
          <w:tcPr>
            <w:tcW w:w="1260" w:type="dxa"/>
            <w:shd w:val="pct10" w:color="auto" w:fill="auto"/>
          </w:tcPr>
          <w:p w14:paraId="52C7C2EB" w14:textId="3C510BD3" w:rsidR="000609BB" w:rsidRPr="00BC7AE2" w:rsidRDefault="000609BB" w:rsidP="000609BB">
            <w:pPr>
              <w:jc w:val="right"/>
              <w:rPr>
                <w:sz w:val="22"/>
                <w:szCs w:val="22"/>
              </w:rPr>
            </w:pPr>
            <w:r w:rsidRPr="00BC7AE2">
              <w:rPr>
                <w:sz w:val="22"/>
                <w:szCs w:val="22"/>
              </w:rPr>
              <w:t>Episode</w:t>
            </w:r>
          </w:p>
        </w:tc>
        <w:tc>
          <w:tcPr>
            <w:tcW w:w="1260" w:type="dxa"/>
            <w:shd w:val="pct10" w:color="auto" w:fill="auto"/>
          </w:tcPr>
          <w:p w14:paraId="548D861D" w14:textId="111A8609" w:rsidR="000609BB" w:rsidRPr="00BC7AE2" w:rsidRDefault="001A31B7" w:rsidP="000609BB">
            <w:pPr>
              <w:jc w:val="right"/>
              <w:rPr>
                <w:sz w:val="22"/>
                <w:szCs w:val="22"/>
              </w:rPr>
            </w:pPr>
            <w:r w:rsidRPr="00BC7AE2">
              <w:rPr>
                <w:sz w:val="22"/>
                <w:szCs w:val="22"/>
              </w:rPr>
              <w:t>143</w:t>
            </w:r>
          </w:p>
        </w:tc>
        <w:tc>
          <w:tcPr>
            <w:tcW w:w="1350" w:type="dxa"/>
            <w:shd w:val="pct10" w:color="auto" w:fill="auto"/>
          </w:tcPr>
          <w:p w14:paraId="545EF115" w14:textId="4194D1F9" w:rsidR="000609BB" w:rsidRPr="00BC7AE2" w:rsidRDefault="001A31B7" w:rsidP="000609BB">
            <w:pPr>
              <w:jc w:val="right"/>
              <w:rPr>
                <w:sz w:val="22"/>
                <w:szCs w:val="22"/>
              </w:rPr>
            </w:pPr>
            <w:r w:rsidRPr="00BC7AE2">
              <w:rPr>
                <w:sz w:val="22"/>
                <w:szCs w:val="22"/>
              </w:rPr>
              <w:t xml:space="preserve">2 </w:t>
            </w:r>
          </w:p>
        </w:tc>
        <w:tc>
          <w:tcPr>
            <w:tcW w:w="1350" w:type="dxa"/>
            <w:shd w:val="pct10" w:color="auto" w:fill="auto"/>
          </w:tcPr>
          <w:p w14:paraId="595397B5" w14:textId="05481AF9" w:rsidR="000609BB" w:rsidRPr="00BC7AE2" w:rsidRDefault="0090793C" w:rsidP="000609BB">
            <w:pPr>
              <w:jc w:val="right"/>
              <w:rPr>
                <w:sz w:val="22"/>
                <w:szCs w:val="22"/>
              </w:rPr>
            </w:pPr>
            <w:r w:rsidRPr="00BC7AE2">
              <w:rPr>
                <w:sz w:val="22"/>
                <w:szCs w:val="22"/>
              </w:rPr>
              <w:t xml:space="preserve">$1,898.01 </w:t>
            </w:r>
          </w:p>
        </w:tc>
        <w:tc>
          <w:tcPr>
            <w:tcW w:w="1710" w:type="dxa"/>
            <w:tcBorders>
              <w:bottom w:val="single" w:sz="12" w:space="0" w:color="auto"/>
            </w:tcBorders>
            <w:shd w:val="pct10" w:color="auto" w:fill="auto"/>
          </w:tcPr>
          <w:p w14:paraId="76EFD5DD" w14:textId="3A3F69F2"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$542,830.86 </w:t>
            </w:r>
          </w:p>
        </w:tc>
      </w:tr>
      <w:tr w:rsidR="000609BB" w14:paraId="18C0F237" w14:textId="77777777">
        <w:trPr>
          <w:trHeight w:val="288"/>
          <w:jc w:val="center"/>
        </w:trPr>
        <w:tc>
          <w:tcPr>
            <w:tcW w:w="2970" w:type="dxa"/>
            <w:shd w:val="pct10" w:color="auto" w:fill="auto"/>
          </w:tcPr>
          <w:p w14:paraId="7A013EFF" w14:textId="254398F6" w:rsidR="000609BB" w:rsidRPr="00BC7AE2" w:rsidRDefault="000609BB" w:rsidP="000609BB">
            <w:pPr>
              <w:tabs>
                <w:tab w:val="left" w:pos="-1080"/>
                <w:tab w:val="left" w:pos="-360"/>
                <w:tab w:val="left" w:pos="0"/>
                <w:tab w:val="left" w:pos="189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lastRenderedPageBreak/>
              <w:t>Transportation</w:t>
            </w:r>
          </w:p>
        </w:tc>
        <w:tc>
          <w:tcPr>
            <w:tcW w:w="1260" w:type="dxa"/>
            <w:shd w:val="pct10" w:color="auto" w:fill="auto"/>
          </w:tcPr>
          <w:p w14:paraId="1CDAB5CC" w14:textId="22C55AE8" w:rsidR="000609BB" w:rsidRPr="00BC7AE2" w:rsidRDefault="000609BB" w:rsidP="000609BB">
            <w:pPr>
              <w:jc w:val="right"/>
              <w:rPr>
                <w:sz w:val="22"/>
                <w:szCs w:val="22"/>
              </w:rPr>
            </w:pPr>
            <w:r w:rsidRPr="00BC7AE2">
              <w:rPr>
                <w:sz w:val="22"/>
                <w:szCs w:val="22"/>
              </w:rPr>
              <w:t>1 Way Trip</w:t>
            </w:r>
          </w:p>
        </w:tc>
        <w:tc>
          <w:tcPr>
            <w:tcW w:w="1260" w:type="dxa"/>
            <w:shd w:val="pct10" w:color="auto" w:fill="auto"/>
          </w:tcPr>
          <w:p w14:paraId="0D7D2203" w14:textId="2DD03831" w:rsidR="000609BB" w:rsidRPr="00BC7AE2" w:rsidRDefault="0090793C" w:rsidP="000609BB">
            <w:pPr>
              <w:jc w:val="right"/>
              <w:rPr>
                <w:sz w:val="22"/>
                <w:szCs w:val="22"/>
              </w:rPr>
            </w:pPr>
            <w:r w:rsidRPr="00BC7AE2">
              <w:rPr>
                <w:sz w:val="22"/>
                <w:szCs w:val="22"/>
              </w:rPr>
              <w:t>260</w:t>
            </w:r>
          </w:p>
        </w:tc>
        <w:tc>
          <w:tcPr>
            <w:tcW w:w="1350" w:type="dxa"/>
            <w:shd w:val="pct10" w:color="auto" w:fill="auto"/>
          </w:tcPr>
          <w:p w14:paraId="148E8AD5" w14:textId="28086A06" w:rsidR="000609BB" w:rsidRPr="00BC7AE2" w:rsidRDefault="0090793C" w:rsidP="000609BB">
            <w:pPr>
              <w:jc w:val="right"/>
              <w:rPr>
                <w:sz w:val="22"/>
                <w:szCs w:val="22"/>
              </w:rPr>
            </w:pPr>
            <w:r w:rsidRPr="00BC7AE2">
              <w:rPr>
                <w:sz w:val="22"/>
                <w:szCs w:val="22"/>
              </w:rPr>
              <w:t xml:space="preserve">195 </w:t>
            </w:r>
          </w:p>
        </w:tc>
        <w:tc>
          <w:tcPr>
            <w:tcW w:w="1350" w:type="dxa"/>
            <w:shd w:val="pct10" w:color="auto" w:fill="auto"/>
          </w:tcPr>
          <w:p w14:paraId="3B70DAA1" w14:textId="65D820D3" w:rsidR="000609BB" w:rsidRPr="00BC7AE2" w:rsidRDefault="0090793C" w:rsidP="000609BB">
            <w:pPr>
              <w:jc w:val="right"/>
              <w:rPr>
                <w:sz w:val="22"/>
                <w:szCs w:val="22"/>
              </w:rPr>
            </w:pPr>
            <w:r w:rsidRPr="00BC7AE2">
              <w:rPr>
                <w:sz w:val="22"/>
                <w:szCs w:val="22"/>
              </w:rPr>
              <w:t xml:space="preserve">$82.59 </w:t>
            </w:r>
          </w:p>
        </w:tc>
        <w:tc>
          <w:tcPr>
            <w:tcW w:w="1710" w:type="dxa"/>
            <w:tcBorders>
              <w:bottom w:val="single" w:sz="12" w:space="0" w:color="auto"/>
            </w:tcBorders>
            <w:shd w:val="pct10" w:color="auto" w:fill="auto"/>
          </w:tcPr>
          <w:p w14:paraId="738036BD" w14:textId="2F7024C8"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$4,187,313.00 </w:t>
            </w:r>
          </w:p>
        </w:tc>
      </w:tr>
      <w:tr w:rsidR="000609BB" w14:paraId="3D7A6B97" w14:textId="77777777">
        <w:trPr>
          <w:trHeight w:val="288"/>
          <w:jc w:val="center"/>
        </w:trPr>
        <w:tc>
          <w:tcPr>
            <w:tcW w:w="8190" w:type="dxa"/>
            <w:gridSpan w:val="5"/>
          </w:tcPr>
          <w:p w14:paraId="6E2255A2" w14:textId="04844EE3" w:rsidR="000609BB" w:rsidRPr="00BC7AE2" w:rsidRDefault="000609BB" w:rsidP="000609B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363C2C40" w14:textId="7C3FD63C"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$175,389,486.43 </w:t>
            </w:r>
          </w:p>
        </w:tc>
      </w:tr>
      <w:tr w:rsidR="000609BB" w14:paraId="6ACA10FE" w14:textId="77777777">
        <w:trPr>
          <w:trHeight w:val="288"/>
          <w:jc w:val="center"/>
        </w:trPr>
        <w:tc>
          <w:tcPr>
            <w:tcW w:w="8190" w:type="dxa"/>
            <w:gridSpan w:val="5"/>
          </w:tcPr>
          <w:p w14:paraId="1C7E5F9E" w14:textId="5637E34F" w:rsidR="000609BB" w:rsidRPr="00BC7AE2" w:rsidRDefault="000609BB" w:rsidP="000609B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3726E91F" w14:textId="380AA3E0"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836</w:t>
            </w:r>
          </w:p>
        </w:tc>
      </w:tr>
      <w:tr w:rsidR="000609BB" w14:paraId="08C13C47" w14:textId="77777777">
        <w:trPr>
          <w:trHeight w:val="288"/>
          <w:jc w:val="center"/>
        </w:trPr>
        <w:tc>
          <w:tcPr>
            <w:tcW w:w="8190" w:type="dxa"/>
            <w:gridSpan w:val="5"/>
          </w:tcPr>
          <w:p w14:paraId="64FACC18" w14:textId="3AA7C625" w:rsidR="000609BB" w:rsidRPr="00BC7AE2" w:rsidRDefault="000609BB" w:rsidP="000609B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FACTOR D (Divide grand total by number of participants)</w:t>
            </w:r>
          </w:p>
        </w:tc>
        <w:tc>
          <w:tcPr>
            <w:tcW w:w="1710" w:type="dxa"/>
            <w:shd w:val="pct10" w:color="auto" w:fill="auto"/>
          </w:tcPr>
          <w:p w14:paraId="04749D3F" w14:textId="0B3D8765" w:rsidR="000609BB" w:rsidRPr="00BC7AE2" w:rsidRDefault="0090793C"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$209,796.04 </w:t>
            </w:r>
          </w:p>
        </w:tc>
      </w:tr>
      <w:tr w:rsidR="000609BB" w14:paraId="3D5D1EC4" w14:textId="77777777">
        <w:trPr>
          <w:trHeight w:val="288"/>
          <w:jc w:val="center"/>
        </w:trPr>
        <w:tc>
          <w:tcPr>
            <w:tcW w:w="8190" w:type="dxa"/>
            <w:gridSpan w:val="5"/>
          </w:tcPr>
          <w:p w14:paraId="783220B8" w14:textId="51694D83" w:rsidR="000609BB" w:rsidRPr="00BC7AE2" w:rsidRDefault="000609BB" w:rsidP="000609BB">
            <w:pPr>
              <w:spacing w:before="60" w:after="60"/>
              <w:rPr>
                <w:sz w:val="22"/>
                <w:szCs w:val="22"/>
              </w:rPr>
            </w:pPr>
            <w:r w:rsidRPr="00BC7AE2">
              <w:rPr>
                <w:sz w:val="22"/>
                <w:szCs w:val="22"/>
              </w:rPr>
              <w:t>AVERAGE LENGTH OF STAY ON THE WAIVER</w:t>
            </w:r>
          </w:p>
        </w:tc>
        <w:tc>
          <w:tcPr>
            <w:tcW w:w="1710" w:type="dxa"/>
            <w:shd w:val="pct10" w:color="auto" w:fill="auto"/>
          </w:tcPr>
          <w:p w14:paraId="361E2423" w14:textId="527FD7F3" w:rsidR="000609BB" w:rsidRPr="00BC7AE2" w:rsidRDefault="00376E5E" w:rsidP="000609B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323.60</w:t>
            </w:r>
          </w:p>
        </w:tc>
      </w:tr>
    </w:tbl>
    <w:p w14:paraId="38722D0E" w14:textId="77777777" w:rsidR="00896AD7" w:rsidRDefault="00896AD7" w:rsidP="00886D01"/>
    <w:p w14:paraId="0F37427D"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1B7804BC" w14:textId="77777777">
        <w:trPr>
          <w:tblHeader/>
          <w:jc w:val="center"/>
        </w:trPr>
        <w:tc>
          <w:tcPr>
            <w:tcW w:w="9900" w:type="dxa"/>
            <w:gridSpan w:val="6"/>
            <w:vAlign w:val="center"/>
          </w:tcPr>
          <w:p w14:paraId="55FE6510" w14:textId="3CAFFC6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3</w:t>
            </w:r>
          </w:p>
        </w:tc>
      </w:tr>
      <w:tr w:rsidR="00D15C47" w14:paraId="44F37B7F" w14:textId="77777777">
        <w:trPr>
          <w:tblHeader/>
          <w:jc w:val="center"/>
        </w:trPr>
        <w:tc>
          <w:tcPr>
            <w:tcW w:w="2970" w:type="dxa"/>
            <w:vMerge w:val="restart"/>
            <w:vAlign w:val="center"/>
          </w:tcPr>
          <w:p w14:paraId="665A65AE" w14:textId="23C64D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4FBA5B2" w14:textId="32968A5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5105D34" w14:textId="2918FF5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4FD46EEE" w14:textId="40FA3E3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23B06E8A" w14:textId="2090373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28D61F3" w14:textId="3134CED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005F98E0" w14:textId="77777777">
        <w:trPr>
          <w:tblHeader/>
          <w:jc w:val="center"/>
        </w:trPr>
        <w:tc>
          <w:tcPr>
            <w:tcW w:w="2970" w:type="dxa"/>
            <w:vMerge/>
            <w:tcBorders>
              <w:bottom w:val="single" w:sz="12" w:space="0" w:color="auto"/>
            </w:tcBorders>
            <w:vAlign w:val="center"/>
          </w:tcPr>
          <w:p w14:paraId="4BD597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C190DA1" w14:textId="78F2592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482CB1FA" w14:textId="6D588BA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75B4B183" w14:textId="08B18E6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00AEBCC" w14:textId="1EB0527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E04B8AB" w14:textId="21750A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62D3D82" w14:textId="22278490"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09D5F59" w14:textId="0996A84C"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471D13" w:rsidRPr="00544BFD" w14:paraId="769E9448" w14:textId="77777777" w:rsidTr="002A5488">
        <w:trPr>
          <w:trHeight w:val="288"/>
          <w:jc w:val="center"/>
        </w:trPr>
        <w:tc>
          <w:tcPr>
            <w:tcW w:w="2970" w:type="dxa"/>
            <w:shd w:val="pct10" w:color="auto" w:fill="auto"/>
          </w:tcPr>
          <w:p w14:paraId="1B703D22" w14:textId="77777777" w:rsidR="00471D13" w:rsidRPr="00BC7AE2" w:rsidRDefault="00471D13"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Prevocational Services</w:t>
            </w:r>
          </w:p>
        </w:tc>
        <w:tc>
          <w:tcPr>
            <w:tcW w:w="1260" w:type="dxa"/>
            <w:shd w:val="pct10" w:color="auto" w:fill="auto"/>
          </w:tcPr>
          <w:p w14:paraId="3BE5F3EE" w14:textId="7600910F" w:rsidR="00471D13" w:rsidRPr="00BC7AE2" w:rsidRDefault="00786858" w:rsidP="002A5488">
            <w:pPr>
              <w:jc w:val="right"/>
              <w:rPr>
                <w:sz w:val="22"/>
                <w:szCs w:val="22"/>
              </w:rPr>
            </w:pPr>
            <w:r w:rsidRPr="00BC7AE2">
              <w:rPr>
                <w:sz w:val="22"/>
                <w:szCs w:val="22"/>
              </w:rPr>
              <w:t>15 min.</w:t>
            </w:r>
          </w:p>
        </w:tc>
        <w:tc>
          <w:tcPr>
            <w:tcW w:w="1260" w:type="dxa"/>
            <w:shd w:val="pct10" w:color="auto" w:fill="auto"/>
          </w:tcPr>
          <w:p w14:paraId="7FCBBC3C" w14:textId="3F8C6639" w:rsidR="00471D13" w:rsidRPr="00BC7AE2" w:rsidRDefault="00596B44" w:rsidP="002A5488">
            <w:pPr>
              <w:jc w:val="right"/>
              <w:rPr>
                <w:sz w:val="22"/>
                <w:szCs w:val="22"/>
              </w:rPr>
            </w:pPr>
            <w:r w:rsidRPr="00BC7AE2">
              <w:rPr>
                <w:sz w:val="22"/>
                <w:szCs w:val="22"/>
              </w:rPr>
              <w:t>80</w:t>
            </w:r>
          </w:p>
        </w:tc>
        <w:tc>
          <w:tcPr>
            <w:tcW w:w="1350" w:type="dxa"/>
            <w:shd w:val="pct10" w:color="auto" w:fill="auto"/>
          </w:tcPr>
          <w:p w14:paraId="460154A4" w14:textId="190384E3" w:rsidR="00471D13" w:rsidRPr="00BC7AE2" w:rsidRDefault="00596B44" w:rsidP="002A5488">
            <w:pPr>
              <w:jc w:val="right"/>
              <w:rPr>
                <w:sz w:val="22"/>
                <w:szCs w:val="22"/>
              </w:rPr>
            </w:pPr>
            <w:r w:rsidRPr="00BC7AE2">
              <w:rPr>
                <w:sz w:val="22"/>
                <w:szCs w:val="22"/>
              </w:rPr>
              <w:t>852</w:t>
            </w:r>
          </w:p>
        </w:tc>
        <w:tc>
          <w:tcPr>
            <w:tcW w:w="1350" w:type="dxa"/>
            <w:shd w:val="pct10" w:color="auto" w:fill="auto"/>
          </w:tcPr>
          <w:p w14:paraId="3C18E162" w14:textId="3CD8E457" w:rsidR="00471D13" w:rsidRPr="00BC7AE2" w:rsidRDefault="00596B44" w:rsidP="002A5488">
            <w:pPr>
              <w:jc w:val="right"/>
              <w:rPr>
                <w:sz w:val="22"/>
                <w:szCs w:val="22"/>
              </w:rPr>
            </w:pPr>
            <w:r w:rsidRPr="00BC7AE2">
              <w:rPr>
                <w:sz w:val="22"/>
                <w:szCs w:val="22"/>
              </w:rPr>
              <w:t>$12.86</w:t>
            </w:r>
          </w:p>
        </w:tc>
        <w:tc>
          <w:tcPr>
            <w:tcW w:w="1710" w:type="dxa"/>
            <w:shd w:val="pct10" w:color="auto" w:fill="auto"/>
          </w:tcPr>
          <w:p w14:paraId="218B4339" w14:textId="35F91F23" w:rsidR="00471D13" w:rsidRPr="00BC7AE2" w:rsidRDefault="00596B44"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$876,537.60</w:t>
            </w:r>
          </w:p>
        </w:tc>
      </w:tr>
      <w:tr w:rsidR="00AB10B6" w14:paraId="361564FC" w14:textId="77777777">
        <w:trPr>
          <w:trHeight w:val="288"/>
          <w:jc w:val="center"/>
        </w:trPr>
        <w:tc>
          <w:tcPr>
            <w:tcW w:w="2970" w:type="dxa"/>
            <w:shd w:val="pct10" w:color="auto" w:fill="auto"/>
          </w:tcPr>
          <w:p w14:paraId="5BAA1D70" w14:textId="4F370AC7"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pct10" w:color="auto" w:fill="auto"/>
          </w:tcPr>
          <w:p w14:paraId="28382B87" w14:textId="772AA267"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0DEAABB8" w14:textId="0D8C7034" w:rsidR="00AB10B6" w:rsidRPr="00BC7AE2" w:rsidRDefault="0095503C" w:rsidP="00AB10B6">
            <w:pPr>
              <w:jc w:val="right"/>
              <w:rPr>
                <w:sz w:val="22"/>
                <w:szCs w:val="22"/>
              </w:rPr>
            </w:pPr>
            <w:r w:rsidRPr="00BC7AE2">
              <w:rPr>
                <w:sz w:val="22"/>
                <w:szCs w:val="22"/>
              </w:rPr>
              <w:t>785</w:t>
            </w:r>
          </w:p>
        </w:tc>
        <w:tc>
          <w:tcPr>
            <w:tcW w:w="1350" w:type="dxa"/>
            <w:shd w:val="pct10" w:color="auto" w:fill="auto"/>
          </w:tcPr>
          <w:p w14:paraId="7ECA64DE" w14:textId="5FB93615" w:rsidR="00AB10B6" w:rsidRPr="00BC7AE2" w:rsidRDefault="0095503C" w:rsidP="00AB10B6">
            <w:pPr>
              <w:jc w:val="right"/>
              <w:rPr>
                <w:sz w:val="22"/>
                <w:szCs w:val="22"/>
              </w:rPr>
            </w:pPr>
            <w:r w:rsidRPr="00BC7AE2">
              <w:rPr>
                <w:sz w:val="22"/>
                <w:szCs w:val="22"/>
              </w:rPr>
              <w:t xml:space="preserve">311 </w:t>
            </w:r>
          </w:p>
        </w:tc>
        <w:tc>
          <w:tcPr>
            <w:tcW w:w="1350" w:type="dxa"/>
            <w:shd w:val="pct10" w:color="auto" w:fill="auto"/>
          </w:tcPr>
          <w:p w14:paraId="358C8D3D" w14:textId="5F5CB080" w:rsidR="00AB10B6" w:rsidRPr="00BC7AE2" w:rsidRDefault="0095503C" w:rsidP="00AB10B6">
            <w:pPr>
              <w:jc w:val="right"/>
              <w:rPr>
                <w:sz w:val="22"/>
                <w:szCs w:val="22"/>
              </w:rPr>
            </w:pPr>
            <w:r w:rsidRPr="00BC7AE2">
              <w:rPr>
                <w:sz w:val="22"/>
                <w:szCs w:val="22"/>
              </w:rPr>
              <w:t xml:space="preserve">$660.39 </w:t>
            </w:r>
          </w:p>
        </w:tc>
        <w:tc>
          <w:tcPr>
            <w:tcW w:w="1710" w:type="dxa"/>
            <w:shd w:val="pct10" w:color="auto" w:fill="auto"/>
          </w:tcPr>
          <w:p w14:paraId="6C1328E9" w14:textId="01EBF56C" w:rsidR="00AB10B6" w:rsidRPr="00BC7AE2" w:rsidRDefault="0095503C"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$161,224,312.65 </w:t>
            </w:r>
          </w:p>
        </w:tc>
      </w:tr>
      <w:tr w:rsidR="00AB10B6" w14:paraId="5ADF8259" w14:textId="77777777">
        <w:trPr>
          <w:trHeight w:val="288"/>
          <w:jc w:val="center"/>
        </w:trPr>
        <w:tc>
          <w:tcPr>
            <w:tcW w:w="2970" w:type="dxa"/>
            <w:shd w:val="pct10" w:color="auto" w:fill="auto"/>
          </w:tcPr>
          <w:p w14:paraId="5148461B" w14:textId="3F73A989"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5CB64B1B" w14:textId="0950A254" w:rsidR="00AB10B6" w:rsidRPr="00BC7AE2" w:rsidRDefault="00AB10B6" w:rsidP="00AB10B6">
            <w:pPr>
              <w:jc w:val="right"/>
              <w:rPr>
                <w:sz w:val="22"/>
                <w:szCs w:val="22"/>
              </w:rPr>
            </w:pPr>
            <w:r w:rsidRPr="00BC7AE2">
              <w:rPr>
                <w:sz w:val="22"/>
                <w:szCs w:val="22"/>
              </w:rPr>
              <w:t>15 min.</w:t>
            </w:r>
          </w:p>
        </w:tc>
        <w:tc>
          <w:tcPr>
            <w:tcW w:w="1260" w:type="dxa"/>
            <w:shd w:val="pct10" w:color="auto" w:fill="auto"/>
          </w:tcPr>
          <w:p w14:paraId="586C27B8" w14:textId="5432D852" w:rsidR="00AB10B6" w:rsidRPr="00BC7AE2" w:rsidRDefault="0095503C" w:rsidP="00AB10B6">
            <w:pPr>
              <w:jc w:val="right"/>
              <w:rPr>
                <w:sz w:val="22"/>
                <w:szCs w:val="22"/>
              </w:rPr>
            </w:pPr>
            <w:r w:rsidRPr="00BC7AE2">
              <w:rPr>
                <w:sz w:val="22"/>
                <w:szCs w:val="22"/>
              </w:rPr>
              <w:t>111</w:t>
            </w:r>
          </w:p>
        </w:tc>
        <w:tc>
          <w:tcPr>
            <w:tcW w:w="1350" w:type="dxa"/>
            <w:shd w:val="pct10" w:color="auto" w:fill="auto"/>
          </w:tcPr>
          <w:p w14:paraId="483CA0AD" w14:textId="3DA1A273" w:rsidR="00AB10B6" w:rsidRPr="00BC7AE2" w:rsidRDefault="0095503C" w:rsidP="00AB10B6">
            <w:pPr>
              <w:jc w:val="right"/>
              <w:rPr>
                <w:sz w:val="22"/>
                <w:szCs w:val="22"/>
              </w:rPr>
            </w:pPr>
            <w:r w:rsidRPr="00BC7AE2">
              <w:rPr>
                <w:sz w:val="22"/>
                <w:szCs w:val="22"/>
              </w:rPr>
              <w:t xml:space="preserve">780 </w:t>
            </w:r>
          </w:p>
        </w:tc>
        <w:tc>
          <w:tcPr>
            <w:tcW w:w="1350" w:type="dxa"/>
            <w:shd w:val="pct10" w:color="auto" w:fill="auto"/>
          </w:tcPr>
          <w:p w14:paraId="58ECD6BA" w14:textId="7CE1EC64" w:rsidR="00AB10B6" w:rsidRPr="00BC7AE2" w:rsidRDefault="0095503C" w:rsidP="00AB10B6">
            <w:pPr>
              <w:jc w:val="right"/>
              <w:rPr>
                <w:sz w:val="22"/>
                <w:szCs w:val="22"/>
              </w:rPr>
            </w:pPr>
            <w:r w:rsidRPr="00BC7AE2">
              <w:rPr>
                <w:sz w:val="22"/>
                <w:szCs w:val="22"/>
              </w:rPr>
              <w:t xml:space="preserve">$18.05 </w:t>
            </w:r>
          </w:p>
        </w:tc>
        <w:tc>
          <w:tcPr>
            <w:tcW w:w="1710" w:type="dxa"/>
            <w:shd w:val="pct10" w:color="auto" w:fill="auto"/>
          </w:tcPr>
          <w:p w14:paraId="10F67B29" w14:textId="0236B7A3" w:rsidR="00AB10B6" w:rsidRPr="00BC7AE2" w:rsidRDefault="0095503C"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$1,562,769.00 </w:t>
            </w:r>
          </w:p>
        </w:tc>
      </w:tr>
      <w:tr w:rsidR="00AB10B6" w14:paraId="37D34098" w14:textId="77777777">
        <w:trPr>
          <w:trHeight w:val="288"/>
          <w:jc w:val="center"/>
        </w:trPr>
        <w:tc>
          <w:tcPr>
            <w:tcW w:w="2970" w:type="dxa"/>
            <w:shd w:val="pct10" w:color="auto" w:fill="auto"/>
          </w:tcPr>
          <w:p w14:paraId="5F8DEACA" w14:textId="60CC5301"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pct10" w:color="auto" w:fill="auto"/>
          </w:tcPr>
          <w:p w14:paraId="62753214" w14:textId="2F04728A"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450F1C48" w14:textId="082F8CB5" w:rsidR="00AB10B6" w:rsidRPr="00BC7AE2" w:rsidRDefault="00412CC0" w:rsidP="00AB10B6">
            <w:pPr>
              <w:jc w:val="right"/>
              <w:rPr>
                <w:sz w:val="22"/>
                <w:szCs w:val="22"/>
              </w:rPr>
            </w:pPr>
            <w:r w:rsidRPr="00BC7AE2">
              <w:rPr>
                <w:sz w:val="22"/>
                <w:szCs w:val="22"/>
              </w:rPr>
              <w:t>9</w:t>
            </w:r>
          </w:p>
        </w:tc>
        <w:tc>
          <w:tcPr>
            <w:tcW w:w="1350" w:type="dxa"/>
            <w:shd w:val="pct10" w:color="auto" w:fill="auto"/>
          </w:tcPr>
          <w:p w14:paraId="6FBCC906" w14:textId="2335C0D8" w:rsidR="00AB10B6" w:rsidRPr="00BC7AE2" w:rsidRDefault="00412CC0" w:rsidP="00AB10B6">
            <w:pPr>
              <w:jc w:val="right"/>
              <w:rPr>
                <w:sz w:val="22"/>
                <w:szCs w:val="22"/>
              </w:rPr>
            </w:pPr>
            <w:r w:rsidRPr="00BC7AE2">
              <w:rPr>
                <w:sz w:val="22"/>
                <w:szCs w:val="22"/>
              </w:rPr>
              <w:t xml:space="preserve">279 </w:t>
            </w:r>
          </w:p>
        </w:tc>
        <w:tc>
          <w:tcPr>
            <w:tcW w:w="1350" w:type="dxa"/>
            <w:shd w:val="pct10" w:color="auto" w:fill="auto"/>
          </w:tcPr>
          <w:p w14:paraId="3878E756" w14:textId="6033D4B5" w:rsidR="00AB10B6" w:rsidRPr="00BC7AE2" w:rsidRDefault="00412CC0" w:rsidP="00AB10B6">
            <w:pPr>
              <w:jc w:val="right"/>
              <w:rPr>
                <w:sz w:val="22"/>
                <w:szCs w:val="22"/>
              </w:rPr>
            </w:pPr>
            <w:r w:rsidRPr="00BC7AE2">
              <w:rPr>
                <w:sz w:val="22"/>
                <w:szCs w:val="22"/>
              </w:rPr>
              <w:t xml:space="preserve">$116.73 </w:t>
            </w:r>
          </w:p>
        </w:tc>
        <w:tc>
          <w:tcPr>
            <w:tcW w:w="1710" w:type="dxa"/>
            <w:shd w:val="pct10" w:color="auto" w:fill="auto"/>
          </w:tcPr>
          <w:p w14:paraId="114FA756" w14:textId="3F7401D4" w:rsidR="00AB10B6" w:rsidRPr="00BC7AE2" w:rsidRDefault="00412CC0"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$293,109.03 </w:t>
            </w:r>
          </w:p>
        </w:tc>
      </w:tr>
      <w:tr w:rsidR="00AB10B6" w:rsidRPr="00544BFD" w14:paraId="6218592D" w14:textId="77777777" w:rsidTr="002A5488">
        <w:trPr>
          <w:trHeight w:val="288"/>
          <w:jc w:val="center"/>
        </w:trPr>
        <w:tc>
          <w:tcPr>
            <w:tcW w:w="2970" w:type="dxa"/>
            <w:shd w:val="pct10" w:color="auto" w:fill="auto"/>
          </w:tcPr>
          <w:p w14:paraId="77EB061F" w14:textId="60BB790F" w:rsidR="00AB10B6" w:rsidRPr="00BC7AE2" w:rsidRDefault="00AB10B6" w:rsidP="00AB10B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Assistive Technology Total:</w:t>
            </w:r>
          </w:p>
        </w:tc>
        <w:tc>
          <w:tcPr>
            <w:tcW w:w="1260" w:type="dxa"/>
            <w:shd w:val="pct10" w:color="auto" w:fill="auto"/>
          </w:tcPr>
          <w:p w14:paraId="0E56BEF0" w14:textId="77777777" w:rsidR="00AB10B6" w:rsidRPr="00BC7AE2" w:rsidRDefault="00AB10B6" w:rsidP="00AB10B6">
            <w:pPr>
              <w:jc w:val="right"/>
              <w:rPr>
                <w:sz w:val="22"/>
                <w:szCs w:val="22"/>
              </w:rPr>
            </w:pPr>
          </w:p>
        </w:tc>
        <w:tc>
          <w:tcPr>
            <w:tcW w:w="1260" w:type="dxa"/>
            <w:shd w:val="pct10" w:color="auto" w:fill="auto"/>
          </w:tcPr>
          <w:p w14:paraId="30E7B16A" w14:textId="77777777" w:rsidR="00AB10B6" w:rsidRPr="00BC7AE2" w:rsidRDefault="00AB10B6" w:rsidP="00AB10B6">
            <w:pPr>
              <w:jc w:val="right"/>
              <w:rPr>
                <w:sz w:val="22"/>
                <w:szCs w:val="22"/>
              </w:rPr>
            </w:pPr>
          </w:p>
        </w:tc>
        <w:tc>
          <w:tcPr>
            <w:tcW w:w="1350" w:type="dxa"/>
            <w:shd w:val="pct10" w:color="auto" w:fill="auto"/>
          </w:tcPr>
          <w:p w14:paraId="438DFA23" w14:textId="77777777" w:rsidR="00AB10B6" w:rsidRPr="00BC7AE2" w:rsidRDefault="00AB10B6" w:rsidP="00AB10B6">
            <w:pPr>
              <w:jc w:val="right"/>
              <w:rPr>
                <w:sz w:val="22"/>
                <w:szCs w:val="22"/>
              </w:rPr>
            </w:pPr>
          </w:p>
        </w:tc>
        <w:tc>
          <w:tcPr>
            <w:tcW w:w="1350" w:type="dxa"/>
            <w:shd w:val="pct10" w:color="auto" w:fill="auto"/>
          </w:tcPr>
          <w:p w14:paraId="38C1E742" w14:textId="77777777" w:rsidR="00AB10B6" w:rsidRPr="00BC7AE2" w:rsidRDefault="00AB10B6" w:rsidP="00AB10B6">
            <w:pPr>
              <w:jc w:val="right"/>
              <w:rPr>
                <w:sz w:val="22"/>
                <w:szCs w:val="22"/>
              </w:rPr>
            </w:pPr>
          </w:p>
        </w:tc>
        <w:tc>
          <w:tcPr>
            <w:tcW w:w="1710" w:type="dxa"/>
            <w:shd w:val="pct10" w:color="auto" w:fill="auto"/>
          </w:tcPr>
          <w:p w14:paraId="01D1A0F4" w14:textId="69A3BEFD" w:rsidR="00AB10B6" w:rsidRPr="00BC7AE2" w:rsidRDefault="00372D8B"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$179,375.56</w:t>
            </w:r>
          </w:p>
        </w:tc>
      </w:tr>
      <w:tr w:rsidR="00AB10B6" w:rsidRPr="00544BFD" w14:paraId="4D874385" w14:textId="77777777" w:rsidTr="002A5488">
        <w:trPr>
          <w:trHeight w:val="288"/>
          <w:jc w:val="center"/>
        </w:trPr>
        <w:tc>
          <w:tcPr>
            <w:tcW w:w="2970" w:type="dxa"/>
            <w:shd w:val="pct10" w:color="auto" w:fill="auto"/>
          </w:tcPr>
          <w:p w14:paraId="5B21F774" w14:textId="4B8783B6" w:rsidR="00AB10B6" w:rsidRPr="00BC7AE2" w:rsidRDefault="00AB10B6" w:rsidP="00AB10B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devices</w:t>
            </w:r>
          </w:p>
        </w:tc>
        <w:tc>
          <w:tcPr>
            <w:tcW w:w="1260" w:type="dxa"/>
            <w:shd w:val="pct10" w:color="auto" w:fill="auto"/>
          </w:tcPr>
          <w:p w14:paraId="411F0165" w14:textId="0AC4A2F4" w:rsidR="00AB10B6" w:rsidRPr="00BC7AE2" w:rsidRDefault="00AB10B6" w:rsidP="00AB10B6">
            <w:pPr>
              <w:jc w:val="right"/>
              <w:rPr>
                <w:sz w:val="22"/>
                <w:szCs w:val="22"/>
              </w:rPr>
            </w:pPr>
            <w:r w:rsidRPr="00BC7AE2">
              <w:rPr>
                <w:sz w:val="22"/>
                <w:szCs w:val="22"/>
              </w:rPr>
              <w:t>Item</w:t>
            </w:r>
          </w:p>
        </w:tc>
        <w:tc>
          <w:tcPr>
            <w:tcW w:w="1260" w:type="dxa"/>
            <w:shd w:val="pct10" w:color="auto" w:fill="auto"/>
          </w:tcPr>
          <w:p w14:paraId="5D855AE1" w14:textId="5E478E24" w:rsidR="00AB10B6" w:rsidRPr="00BC7AE2" w:rsidRDefault="00C22057" w:rsidP="00AB10B6">
            <w:pPr>
              <w:jc w:val="right"/>
              <w:rPr>
                <w:sz w:val="22"/>
                <w:szCs w:val="22"/>
              </w:rPr>
            </w:pPr>
            <w:r w:rsidRPr="00BC7AE2">
              <w:rPr>
                <w:sz w:val="22"/>
                <w:szCs w:val="22"/>
              </w:rPr>
              <w:t>52</w:t>
            </w:r>
          </w:p>
        </w:tc>
        <w:tc>
          <w:tcPr>
            <w:tcW w:w="1350" w:type="dxa"/>
            <w:shd w:val="pct10" w:color="auto" w:fill="auto"/>
          </w:tcPr>
          <w:p w14:paraId="5FFC45C0" w14:textId="05D6148F" w:rsidR="00AB10B6" w:rsidRPr="00BC7AE2" w:rsidRDefault="00C22057" w:rsidP="00AB10B6">
            <w:pPr>
              <w:jc w:val="right"/>
              <w:rPr>
                <w:sz w:val="22"/>
                <w:szCs w:val="22"/>
              </w:rPr>
            </w:pPr>
            <w:r w:rsidRPr="00BC7AE2">
              <w:rPr>
                <w:sz w:val="22"/>
                <w:szCs w:val="22"/>
              </w:rPr>
              <w:t>5</w:t>
            </w:r>
          </w:p>
        </w:tc>
        <w:tc>
          <w:tcPr>
            <w:tcW w:w="1350" w:type="dxa"/>
            <w:shd w:val="pct10" w:color="auto" w:fill="auto"/>
          </w:tcPr>
          <w:p w14:paraId="6C0CB2AF" w14:textId="18A47AC6" w:rsidR="00AB10B6" w:rsidRPr="00BC7AE2" w:rsidRDefault="00C22057" w:rsidP="00AB10B6">
            <w:pPr>
              <w:jc w:val="right"/>
              <w:rPr>
                <w:sz w:val="22"/>
                <w:szCs w:val="22"/>
              </w:rPr>
            </w:pPr>
            <w:r w:rsidRPr="00BC7AE2">
              <w:rPr>
                <w:sz w:val="22"/>
                <w:szCs w:val="22"/>
              </w:rPr>
              <w:t>$309.52</w:t>
            </w:r>
          </w:p>
        </w:tc>
        <w:tc>
          <w:tcPr>
            <w:tcW w:w="1710" w:type="dxa"/>
            <w:shd w:val="pct10" w:color="auto" w:fill="auto"/>
          </w:tcPr>
          <w:p w14:paraId="3E2FDEE8" w14:textId="053C47A8" w:rsidR="00AB10B6" w:rsidRPr="00BC7AE2" w:rsidRDefault="00C2205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$80,475.20</w:t>
            </w:r>
          </w:p>
        </w:tc>
      </w:tr>
      <w:tr w:rsidR="00AB10B6" w:rsidRPr="00544BFD" w14:paraId="38C1972E" w14:textId="77777777" w:rsidTr="0001084F">
        <w:trPr>
          <w:trHeight w:val="288"/>
          <w:jc w:val="center"/>
        </w:trPr>
        <w:tc>
          <w:tcPr>
            <w:tcW w:w="2970" w:type="dxa"/>
            <w:shd w:val="pct10" w:color="auto" w:fill="auto"/>
          </w:tcPr>
          <w:p w14:paraId="7EF97EA3" w14:textId="620AB2F5" w:rsidR="00AB10B6" w:rsidRPr="00BC7AE2" w:rsidRDefault="00AB10B6" w:rsidP="00AB10B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evaluation and training</w:t>
            </w:r>
          </w:p>
        </w:tc>
        <w:tc>
          <w:tcPr>
            <w:tcW w:w="1260" w:type="dxa"/>
            <w:shd w:val="pct10" w:color="auto" w:fill="auto"/>
          </w:tcPr>
          <w:p w14:paraId="447C415B" w14:textId="4F804901" w:rsidR="00AB10B6" w:rsidRPr="00BC7AE2" w:rsidRDefault="00AB10B6" w:rsidP="00AB10B6">
            <w:pPr>
              <w:jc w:val="right"/>
              <w:rPr>
                <w:sz w:val="22"/>
                <w:szCs w:val="22"/>
              </w:rPr>
            </w:pPr>
            <w:r w:rsidRPr="00BC7AE2">
              <w:rPr>
                <w:sz w:val="22"/>
                <w:szCs w:val="22"/>
              </w:rPr>
              <w:t>15 min.</w:t>
            </w:r>
          </w:p>
        </w:tc>
        <w:tc>
          <w:tcPr>
            <w:tcW w:w="1260" w:type="dxa"/>
            <w:shd w:val="pct10" w:color="auto" w:fill="auto"/>
          </w:tcPr>
          <w:p w14:paraId="6DE40990" w14:textId="1931BC2C" w:rsidR="00AB10B6" w:rsidRPr="00BC7AE2" w:rsidRDefault="00C22057" w:rsidP="00AB10B6">
            <w:pPr>
              <w:jc w:val="right"/>
              <w:rPr>
                <w:sz w:val="22"/>
                <w:szCs w:val="22"/>
              </w:rPr>
            </w:pPr>
            <w:r w:rsidRPr="00BC7AE2">
              <w:rPr>
                <w:sz w:val="22"/>
                <w:szCs w:val="22"/>
              </w:rPr>
              <w:t>52</w:t>
            </w:r>
          </w:p>
        </w:tc>
        <w:tc>
          <w:tcPr>
            <w:tcW w:w="1350" w:type="dxa"/>
            <w:shd w:val="pct10" w:color="auto" w:fill="auto"/>
          </w:tcPr>
          <w:p w14:paraId="604FBA6B" w14:textId="4A66A4E0" w:rsidR="00AB10B6" w:rsidRPr="00BC7AE2" w:rsidRDefault="00C22057" w:rsidP="00AB10B6">
            <w:pPr>
              <w:jc w:val="right"/>
              <w:rPr>
                <w:sz w:val="22"/>
                <w:szCs w:val="22"/>
              </w:rPr>
            </w:pPr>
            <w:r w:rsidRPr="00BC7AE2">
              <w:rPr>
                <w:sz w:val="22"/>
                <w:szCs w:val="22"/>
              </w:rPr>
              <w:t>89</w:t>
            </w:r>
          </w:p>
        </w:tc>
        <w:tc>
          <w:tcPr>
            <w:tcW w:w="1350" w:type="dxa"/>
            <w:shd w:val="pct10" w:color="auto" w:fill="auto"/>
          </w:tcPr>
          <w:p w14:paraId="6DAF844B" w14:textId="25F21739" w:rsidR="00AB10B6" w:rsidRPr="00BC7AE2" w:rsidRDefault="00C22057" w:rsidP="00AB10B6">
            <w:pPr>
              <w:jc w:val="right"/>
              <w:rPr>
                <w:sz w:val="22"/>
                <w:szCs w:val="22"/>
              </w:rPr>
            </w:pPr>
            <w:r w:rsidRPr="00BC7AE2">
              <w:rPr>
                <w:sz w:val="22"/>
                <w:szCs w:val="22"/>
              </w:rPr>
              <w:t>$21.37</w:t>
            </w:r>
          </w:p>
        </w:tc>
        <w:tc>
          <w:tcPr>
            <w:tcW w:w="1710" w:type="dxa"/>
            <w:shd w:val="pct10" w:color="auto" w:fill="auto"/>
          </w:tcPr>
          <w:p w14:paraId="017320E5" w14:textId="75927776" w:rsidR="00AB10B6" w:rsidRPr="00BC7AE2" w:rsidRDefault="00C2205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$98,900.36</w:t>
            </w:r>
          </w:p>
        </w:tc>
      </w:tr>
      <w:tr w:rsidR="00AB10B6" w14:paraId="0383BD10" w14:textId="77777777">
        <w:trPr>
          <w:trHeight w:val="288"/>
          <w:jc w:val="center"/>
        </w:trPr>
        <w:tc>
          <w:tcPr>
            <w:tcW w:w="2970" w:type="dxa"/>
            <w:shd w:val="pct10" w:color="auto" w:fill="auto"/>
          </w:tcPr>
          <w:p w14:paraId="7CE0E22C" w14:textId="0C9E43C1"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5A51B063" w14:textId="6B6C2A12" w:rsidR="00AB10B6" w:rsidRPr="00BC7AE2" w:rsidRDefault="00AB10B6"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0AE8B04B" w14:textId="6076EA8B"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89</w:t>
            </w:r>
          </w:p>
        </w:tc>
        <w:tc>
          <w:tcPr>
            <w:tcW w:w="1350" w:type="dxa"/>
            <w:shd w:val="pct10" w:color="auto" w:fill="auto"/>
          </w:tcPr>
          <w:p w14:paraId="1BBFD70F" w14:textId="4D10D01B"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126 </w:t>
            </w:r>
          </w:p>
        </w:tc>
        <w:tc>
          <w:tcPr>
            <w:tcW w:w="1350" w:type="dxa"/>
            <w:shd w:val="pct10" w:color="auto" w:fill="auto"/>
          </w:tcPr>
          <w:p w14:paraId="29AA1B90" w14:textId="190C6E15"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$5.55 </w:t>
            </w:r>
          </w:p>
        </w:tc>
        <w:tc>
          <w:tcPr>
            <w:tcW w:w="1710" w:type="dxa"/>
            <w:shd w:val="pct10" w:color="auto" w:fill="auto"/>
          </w:tcPr>
          <w:p w14:paraId="7DF0373B" w14:textId="0CE7E00B" w:rsidR="00AB10B6" w:rsidRPr="00BC7AE2" w:rsidRDefault="00372D8B"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$62,237.70 </w:t>
            </w:r>
          </w:p>
        </w:tc>
      </w:tr>
      <w:tr w:rsidR="00AB10B6" w:rsidRPr="00544BFD" w14:paraId="5D1DDA81" w14:textId="77777777" w:rsidTr="002A5488">
        <w:trPr>
          <w:trHeight w:val="288"/>
          <w:jc w:val="center"/>
        </w:trPr>
        <w:tc>
          <w:tcPr>
            <w:tcW w:w="2970" w:type="dxa"/>
            <w:shd w:val="pct10" w:color="auto" w:fill="auto"/>
          </w:tcPr>
          <w:p w14:paraId="0C49C7CE" w14:textId="77777777"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Behavioral Health Support and Navigation</w:t>
            </w:r>
          </w:p>
        </w:tc>
        <w:tc>
          <w:tcPr>
            <w:tcW w:w="1260" w:type="dxa"/>
            <w:shd w:val="pct10" w:color="auto" w:fill="auto"/>
          </w:tcPr>
          <w:p w14:paraId="0582EA94" w14:textId="34AC14C0" w:rsidR="00AB10B6" w:rsidRPr="00BC7AE2" w:rsidRDefault="00AB10B6"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0A6DE0D9" w14:textId="501F16E5"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w:t>
            </w:r>
          </w:p>
        </w:tc>
        <w:tc>
          <w:tcPr>
            <w:tcW w:w="1350" w:type="dxa"/>
            <w:shd w:val="pct10" w:color="auto" w:fill="auto"/>
          </w:tcPr>
          <w:p w14:paraId="34579756" w14:textId="28237406"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43</w:t>
            </w:r>
          </w:p>
        </w:tc>
        <w:tc>
          <w:tcPr>
            <w:tcW w:w="1350" w:type="dxa"/>
            <w:shd w:val="pct10" w:color="auto" w:fill="auto"/>
          </w:tcPr>
          <w:p w14:paraId="1F55820E" w14:textId="6C1DFF87" w:rsidR="00AB10B6" w:rsidRPr="00BC7AE2" w:rsidRDefault="00372D8B" w:rsidP="00AB10B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$11.99</w:t>
            </w:r>
          </w:p>
        </w:tc>
        <w:tc>
          <w:tcPr>
            <w:tcW w:w="1710" w:type="dxa"/>
            <w:shd w:val="pct10" w:color="auto" w:fill="auto"/>
          </w:tcPr>
          <w:p w14:paraId="2E6B1553" w14:textId="31C519AB" w:rsidR="00AB10B6" w:rsidRPr="00BC7AE2" w:rsidRDefault="00372D8B"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$1,031.14</w:t>
            </w:r>
          </w:p>
        </w:tc>
      </w:tr>
      <w:tr w:rsidR="00AB10B6" w14:paraId="3F7ED718" w14:textId="77777777">
        <w:trPr>
          <w:trHeight w:val="288"/>
          <w:jc w:val="center"/>
        </w:trPr>
        <w:tc>
          <w:tcPr>
            <w:tcW w:w="2970" w:type="dxa"/>
            <w:shd w:val="pct10" w:color="auto" w:fill="auto"/>
          </w:tcPr>
          <w:p w14:paraId="428FB98F" w14:textId="41D413BA"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1ECE77EC" w14:textId="77777777" w:rsidR="00AB10B6" w:rsidRPr="00BC7AE2" w:rsidRDefault="00AB10B6" w:rsidP="00AB10B6">
            <w:pPr>
              <w:jc w:val="right"/>
              <w:rPr>
                <w:sz w:val="22"/>
                <w:szCs w:val="22"/>
              </w:rPr>
            </w:pPr>
          </w:p>
        </w:tc>
        <w:tc>
          <w:tcPr>
            <w:tcW w:w="1260" w:type="dxa"/>
            <w:shd w:val="pct10" w:color="auto" w:fill="auto"/>
          </w:tcPr>
          <w:p w14:paraId="71DB4B75" w14:textId="77777777" w:rsidR="00AB10B6" w:rsidRPr="00BC7AE2" w:rsidRDefault="00AB10B6" w:rsidP="00AB10B6">
            <w:pPr>
              <w:jc w:val="right"/>
              <w:rPr>
                <w:sz w:val="22"/>
                <w:szCs w:val="22"/>
              </w:rPr>
            </w:pPr>
          </w:p>
        </w:tc>
        <w:tc>
          <w:tcPr>
            <w:tcW w:w="1350" w:type="dxa"/>
            <w:shd w:val="pct10" w:color="auto" w:fill="auto"/>
          </w:tcPr>
          <w:p w14:paraId="04EAC696" w14:textId="77777777" w:rsidR="00AB10B6" w:rsidRPr="00BC7AE2" w:rsidRDefault="00AB10B6" w:rsidP="00AB10B6">
            <w:pPr>
              <w:jc w:val="right"/>
              <w:rPr>
                <w:sz w:val="22"/>
                <w:szCs w:val="22"/>
              </w:rPr>
            </w:pPr>
          </w:p>
        </w:tc>
        <w:tc>
          <w:tcPr>
            <w:tcW w:w="1350" w:type="dxa"/>
            <w:shd w:val="pct10" w:color="auto" w:fill="auto"/>
          </w:tcPr>
          <w:p w14:paraId="3DD11E5E" w14:textId="77777777" w:rsidR="00AB10B6" w:rsidRPr="00BC7AE2" w:rsidRDefault="00AB10B6" w:rsidP="00AB10B6">
            <w:pPr>
              <w:jc w:val="right"/>
              <w:rPr>
                <w:sz w:val="22"/>
                <w:szCs w:val="22"/>
              </w:rPr>
            </w:pPr>
          </w:p>
        </w:tc>
        <w:tc>
          <w:tcPr>
            <w:tcW w:w="1710" w:type="dxa"/>
            <w:shd w:val="pct10" w:color="auto" w:fill="auto"/>
          </w:tcPr>
          <w:p w14:paraId="1A86C6A1" w14:textId="368AB341" w:rsidR="00AB10B6" w:rsidRPr="00BC7AE2" w:rsidRDefault="005F30C0"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$6,033,816.48 </w:t>
            </w:r>
          </w:p>
        </w:tc>
      </w:tr>
      <w:tr w:rsidR="00AB10B6" w14:paraId="3F36D0E3" w14:textId="77777777">
        <w:trPr>
          <w:trHeight w:val="288"/>
          <w:jc w:val="center"/>
        </w:trPr>
        <w:tc>
          <w:tcPr>
            <w:tcW w:w="2970" w:type="dxa"/>
            <w:shd w:val="pct10" w:color="auto" w:fill="auto"/>
          </w:tcPr>
          <w:p w14:paraId="000E8DF0" w14:textId="2BB014F0"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4967D7F9" w14:textId="4507F9EC"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2FD5569B" w14:textId="020B935E" w:rsidR="00AB10B6" w:rsidRPr="00BC7AE2" w:rsidRDefault="00FE65AF" w:rsidP="00AB10B6">
            <w:pPr>
              <w:jc w:val="right"/>
              <w:rPr>
                <w:sz w:val="22"/>
                <w:szCs w:val="22"/>
              </w:rPr>
            </w:pPr>
            <w:r w:rsidRPr="00BC7AE2">
              <w:rPr>
                <w:sz w:val="22"/>
                <w:szCs w:val="22"/>
              </w:rPr>
              <w:t>346</w:t>
            </w:r>
          </w:p>
        </w:tc>
        <w:tc>
          <w:tcPr>
            <w:tcW w:w="1350" w:type="dxa"/>
            <w:shd w:val="pct10" w:color="auto" w:fill="auto"/>
          </w:tcPr>
          <w:p w14:paraId="2668560C" w14:textId="11212CF5" w:rsidR="00AB10B6" w:rsidRPr="00BC7AE2" w:rsidRDefault="00FE65AF" w:rsidP="00AB10B6">
            <w:pPr>
              <w:jc w:val="right"/>
              <w:rPr>
                <w:sz w:val="22"/>
                <w:szCs w:val="22"/>
              </w:rPr>
            </w:pPr>
            <w:r w:rsidRPr="00BC7AE2">
              <w:rPr>
                <w:sz w:val="22"/>
                <w:szCs w:val="22"/>
              </w:rPr>
              <w:t xml:space="preserve">106 </w:t>
            </w:r>
          </w:p>
        </w:tc>
        <w:tc>
          <w:tcPr>
            <w:tcW w:w="1350" w:type="dxa"/>
            <w:shd w:val="pct10" w:color="auto" w:fill="auto"/>
          </w:tcPr>
          <w:p w14:paraId="0BB9C6C1" w14:textId="40C66223" w:rsidR="00AB10B6" w:rsidRPr="00BC7AE2" w:rsidRDefault="00FE65AF" w:rsidP="00AB10B6">
            <w:pPr>
              <w:jc w:val="right"/>
              <w:rPr>
                <w:sz w:val="22"/>
                <w:szCs w:val="22"/>
              </w:rPr>
            </w:pPr>
            <w:r w:rsidRPr="00BC7AE2">
              <w:rPr>
                <w:sz w:val="22"/>
                <w:szCs w:val="22"/>
              </w:rPr>
              <w:t xml:space="preserve">$148.71 </w:t>
            </w:r>
          </w:p>
        </w:tc>
        <w:tc>
          <w:tcPr>
            <w:tcW w:w="1710" w:type="dxa"/>
            <w:shd w:val="pct10" w:color="auto" w:fill="auto"/>
          </w:tcPr>
          <w:p w14:paraId="710A9D06" w14:textId="5028763F" w:rsidR="00AB10B6" w:rsidRPr="00BC7AE2" w:rsidRDefault="00FE65AF"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$5,454,087.96</w:t>
            </w:r>
          </w:p>
        </w:tc>
      </w:tr>
      <w:tr w:rsidR="00AB10B6" w14:paraId="2F7FC873" w14:textId="77777777" w:rsidTr="002A5488">
        <w:trPr>
          <w:trHeight w:val="288"/>
          <w:jc w:val="center"/>
        </w:trPr>
        <w:tc>
          <w:tcPr>
            <w:tcW w:w="2970" w:type="dxa"/>
            <w:shd w:val="pct10" w:color="auto" w:fill="auto"/>
          </w:tcPr>
          <w:p w14:paraId="594345E3"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04DCE8B7" w14:textId="77777777" w:rsidR="00AB10B6" w:rsidRPr="00BC7AE2" w:rsidRDefault="00AB10B6" w:rsidP="00AB10B6">
            <w:pPr>
              <w:jc w:val="right"/>
              <w:rPr>
                <w:sz w:val="22"/>
                <w:szCs w:val="22"/>
              </w:rPr>
            </w:pPr>
            <w:r w:rsidRPr="00BC7AE2">
              <w:rPr>
                <w:sz w:val="22"/>
                <w:szCs w:val="22"/>
              </w:rPr>
              <w:t>Partial Per Diem</w:t>
            </w:r>
          </w:p>
        </w:tc>
        <w:tc>
          <w:tcPr>
            <w:tcW w:w="1260" w:type="dxa"/>
            <w:shd w:val="pct10" w:color="auto" w:fill="auto"/>
          </w:tcPr>
          <w:p w14:paraId="29D86064" w14:textId="1325F09B" w:rsidR="00AB10B6" w:rsidRPr="00BC7AE2" w:rsidRDefault="005F30C0" w:rsidP="00AB10B6">
            <w:pPr>
              <w:jc w:val="right"/>
              <w:rPr>
                <w:sz w:val="22"/>
                <w:szCs w:val="22"/>
              </w:rPr>
            </w:pPr>
            <w:r w:rsidRPr="00BC7AE2">
              <w:rPr>
                <w:sz w:val="22"/>
                <w:szCs w:val="22"/>
              </w:rPr>
              <w:t>126</w:t>
            </w:r>
          </w:p>
        </w:tc>
        <w:tc>
          <w:tcPr>
            <w:tcW w:w="1350" w:type="dxa"/>
            <w:shd w:val="pct10" w:color="auto" w:fill="auto"/>
          </w:tcPr>
          <w:p w14:paraId="6CF6A0BC" w14:textId="08FBDDEA" w:rsidR="00AB10B6" w:rsidRPr="00BC7AE2" w:rsidRDefault="005F30C0" w:rsidP="00AB10B6">
            <w:pPr>
              <w:jc w:val="right"/>
              <w:rPr>
                <w:sz w:val="22"/>
                <w:szCs w:val="22"/>
              </w:rPr>
            </w:pPr>
            <w:r w:rsidRPr="00BC7AE2">
              <w:rPr>
                <w:sz w:val="22"/>
                <w:szCs w:val="22"/>
              </w:rPr>
              <w:t>62</w:t>
            </w:r>
          </w:p>
        </w:tc>
        <w:tc>
          <w:tcPr>
            <w:tcW w:w="1350" w:type="dxa"/>
            <w:shd w:val="pct10" w:color="auto" w:fill="auto"/>
          </w:tcPr>
          <w:p w14:paraId="4C814648" w14:textId="2CE97C4D" w:rsidR="00AB10B6" w:rsidRPr="00BC7AE2" w:rsidRDefault="005F30C0" w:rsidP="00AB10B6">
            <w:pPr>
              <w:jc w:val="right"/>
              <w:rPr>
                <w:sz w:val="22"/>
                <w:szCs w:val="22"/>
              </w:rPr>
            </w:pPr>
            <w:r w:rsidRPr="00BC7AE2">
              <w:rPr>
                <w:sz w:val="22"/>
                <w:szCs w:val="22"/>
              </w:rPr>
              <w:t>$74.21</w:t>
            </w:r>
          </w:p>
        </w:tc>
        <w:tc>
          <w:tcPr>
            <w:tcW w:w="1710" w:type="dxa"/>
            <w:tcBorders>
              <w:bottom w:val="single" w:sz="12" w:space="0" w:color="auto"/>
            </w:tcBorders>
            <w:shd w:val="pct10" w:color="auto" w:fill="auto"/>
          </w:tcPr>
          <w:p w14:paraId="167206E9" w14:textId="46E5F07A" w:rsidR="00AB10B6" w:rsidRPr="00BC7AE2" w:rsidRDefault="005F30C0"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$579,728.52</w:t>
            </w:r>
          </w:p>
        </w:tc>
      </w:tr>
      <w:tr w:rsidR="00AB10B6" w:rsidRPr="00544BFD" w14:paraId="2D9EE25D" w14:textId="77777777" w:rsidTr="002A5488">
        <w:trPr>
          <w:trHeight w:val="288"/>
          <w:jc w:val="center"/>
        </w:trPr>
        <w:tc>
          <w:tcPr>
            <w:tcW w:w="2970" w:type="dxa"/>
            <w:shd w:val="pct10" w:color="auto" w:fill="auto"/>
          </w:tcPr>
          <w:p w14:paraId="77554FEB" w14:textId="77777777" w:rsidR="00AB10B6" w:rsidRPr="00BC7AE2" w:rsidRDefault="00AB10B6" w:rsidP="00AB10B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Home Accessibility Adaptations</w:t>
            </w:r>
          </w:p>
        </w:tc>
        <w:tc>
          <w:tcPr>
            <w:tcW w:w="1260" w:type="dxa"/>
            <w:shd w:val="pct10" w:color="auto" w:fill="auto"/>
          </w:tcPr>
          <w:p w14:paraId="1EE7D765" w14:textId="472DCE24" w:rsidR="00AB10B6" w:rsidRPr="00BC7AE2" w:rsidRDefault="00AB10B6" w:rsidP="00AB10B6">
            <w:pPr>
              <w:jc w:val="right"/>
              <w:rPr>
                <w:sz w:val="22"/>
                <w:szCs w:val="22"/>
              </w:rPr>
            </w:pPr>
            <w:r w:rsidRPr="00BC7AE2">
              <w:rPr>
                <w:sz w:val="22"/>
                <w:szCs w:val="22"/>
              </w:rPr>
              <w:t>Item</w:t>
            </w:r>
          </w:p>
        </w:tc>
        <w:tc>
          <w:tcPr>
            <w:tcW w:w="1260" w:type="dxa"/>
            <w:shd w:val="pct10" w:color="auto" w:fill="auto"/>
          </w:tcPr>
          <w:p w14:paraId="3F3EFC42" w14:textId="1A1DC70A" w:rsidR="00AB10B6" w:rsidRPr="00BC7AE2" w:rsidRDefault="005F30C0" w:rsidP="00AB10B6">
            <w:pPr>
              <w:jc w:val="right"/>
              <w:rPr>
                <w:sz w:val="22"/>
                <w:szCs w:val="22"/>
              </w:rPr>
            </w:pPr>
            <w:r w:rsidRPr="00BC7AE2">
              <w:rPr>
                <w:sz w:val="22"/>
                <w:szCs w:val="22"/>
              </w:rPr>
              <w:t>1</w:t>
            </w:r>
          </w:p>
        </w:tc>
        <w:tc>
          <w:tcPr>
            <w:tcW w:w="1350" w:type="dxa"/>
            <w:shd w:val="pct10" w:color="auto" w:fill="auto"/>
          </w:tcPr>
          <w:p w14:paraId="6E603D26" w14:textId="5DDA36A6" w:rsidR="00AB10B6" w:rsidRPr="00BC7AE2" w:rsidRDefault="005F30C0" w:rsidP="00AB10B6">
            <w:pPr>
              <w:jc w:val="right"/>
              <w:rPr>
                <w:sz w:val="22"/>
                <w:szCs w:val="22"/>
              </w:rPr>
            </w:pPr>
            <w:r w:rsidRPr="00BC7AE2">
              <w:rPr>
                <w:sz w:val="22"/>
                <w:szCs w:val="22"/>
              </w:rPr>
              <w:t>1</w:t>
            </w:r>
          </w:p>
        </w:tc>
        <w:tc>
          <w:tcPr>
            <w:tcW w:w="1350" w:type="dxa"/>
            <w:shd w:val="pct10" w:color="auto" w:fill="auto"/>
          </w:tcPr>
          <w:p w14:paraId="7D16DE73" w14:textId="7C71116A" w:rsidR="00AB10B6" w:rsidRPr="00BC7AE2" w:rsidRDefault="002D1D6E" w:rsidP="00AB10B6">
            <w:pPr>
              <w:jc w:val="right"/>
              <w:rPr>
                <w:sz w:val="22"/>
                <w:szCs w:val="22"/>
              </w:rPr>
            </w:pPr>
            <w:r w:rsidRPr="00BC7AE2">
              <w:rPr>
                <w:sz w:val="22"/>
                <w:szCs w:val="22"/>
              </w:rPr>
              <w:t>$5,413.31</w:t>
            </w:r>
          </w:p>
        </w:tc>
        <w:tc>
          <w:tcPr>
            <w:tcW w:w="1710" w:type="dxa"/>
            <w:shd w:val="pct10" w:color="auto" w:fill="auto"/>
          </w:tcPr>
          <w:p w14:paraId="7160E786" w14:textId="58C32E35" w:rsidR="00AB10B6" w:rsidRPr="00BC7AE2" w:rsidRDefault="002D1D6E"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$5,413.31</w:t>
            </w:r>
          </w:p>
        </w:tc>
      </w:tr>
      <w:tr w:rsidR="00AB10B6" w:rsidRPr="00544BFD" w14:paraId="4EA38514" w14:textId="77777777" w:rsidTr="002A5488">
        <w:trPr>
          <w:trHeight w:val="288"/>
          <w:jc w:val="center"/>
        </w:trPr>
        <w:tc>
          <w:tcPr>
            <w:tcW w:w="2970" w:type="dxa"/>
            <w:shd w:val="pct10" w:color="auto" w:fill="auto"/>
          </w:tcPr>
          <w:p w14:paraId="66986222" w14:textId="77777777" w:rsidR="00AB10B6" w:rsidRPr="00BC7AE2" w:rsidRDefault="00AB10B6" w:rsidP="00AB10B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Individual Support and Community Habilitation</w:t>
            </w:r>
          </w:p>
        </w:tc>
        <w:tc>
          <w:tcPr>
            <w:tcW w:w="1260" w:type="dxa"/>
            <w:shd w:val="pct10" w:color="auto" w:fill="auto"/>
          </w:tcPr>
          <w:p w14:paraId="7EF9A883" w14:textId="434A136B" w:rsidR="00AB10B6" w:rsidRPr="00BC7AE2" w:rsidRDefault="00AB10B6" w:rsidP="00AB10B6">
            <w:pPr>
              <w:jc w:val="right"/>
              <w:rPr>
                <w:sz w:val="22"/>
                <w:szCs w:val="22"/>
              </w:rPr>
            </w:pPr>
            <w:r w:rsidRPr="00BC7AE2">
              <w:rPr>
                <w:sz w:val="22"/>
                <w:szCs w:val="22"/>
              </w:rPr>
              <w:t>15 min.</w:t>
            </w:r>
          </w:p>
        </w:tc>
        <w:tc>
          <w:tcPr>
            <w:tcW w:w="1260" w:type="dxa"/>
            <w:shd w:val="pct10" w:color="auto" w:fill="auto"/>
          </w:tcPr>
          <w:p w14:paraId="4AC29496" w14:textId="1E96117B" w:rsidR="00AB10B6" w:rsidRPr="00BC7AE2" w:rsidRDefault="009E179A" w:rsidP="00AB10B6">
            <w:pPr>
              <w:jc w:val="right"/>
              <w:rPr>
                <w:sz w:val="22"/>
                <w:szCs w:val="22"/>
              </w:rPr>
            </w:pPr>
            <w:r w:rsidRPr="00BC7AE2">
              <w:rPr>
                <w:sz w:val="22"/>
                <w:szCs w:val="22"/>
              </w:rPr>
              <w:t>4</w:t>
            </w:r>
          </w:p>
        </w:tc>
        <w:tc>
          <w:tcPr>
            <w:tcW w:w="1350" w:type="dxa"/>
            <w:shd w:val="pct10" w:color="auto" w:fill="auto"/>
          </w:tcPr>
          <w:p w14:paraId="25CB2705" w14:textId="1F5312C5" w:rsidR="00AB10B6" w:rsidRPr="00BC7AE2" w:rsidRDefault="009E179A" w:rsidP="00AB10B6">
            <w:pPr>
              <w:jc w:val="right"/>
              <w:rPr>
                <w:sz w:val="22"/>
                <w:szCs w:val="22"/>
              </w:rPr>
            </w:pPr>
            <w:r w:rsidRPr="00BC7AE2">
              <w:rPr>
                <w:sz w:val="22"/>
                <w:szCs w:val="22"/>
              </w:rPr>
              <w:t>24</w:t>
            </w:r>
          </w:p>
        </w:tc>
        <w:tc>
          <w:tcPr>
            <w:tcW w:w="1350" w:type="dxa"/>
            <w:shd w:val="pct10" w:color="auto" w:fill="auto"/>
          </w:tcPr>
          <w:p w14:paraId="7DA4AD33" w14:textId="6BCF7AD5" w:rsidR="00AB10B6" w:rsidRPr="00BC7AE2" w:rsidRDefault="009E179A" w:rsidP="00AB10B6">
            <w:pPr>
              <w:jc w:val="right"/>
              <w:rPr>
                <w:sz w:val="22"/>
                <w:szCs w:val="22"/>
              </w:rPr>
            </w:pPr>
            <w:r w:rsidRPr="00BC7AE2">
              <w:rPr>
                <w:sz w:val="22"/>
                <w:szCs w:val="22"/>
              </w:rPr>
              <w:t>$6.79</w:t>
            </w:r>
          </w:p>
        </w:tc>
        <w:tc>
          <w:tcPr>
            <w:tcW w:w="1710" w:type="dxa"/>
            <w:shd w:val="pct10" w:color="auto" w:fill="auto"/>
          </w:tcPr>
          <w:p w14:paraId="31957B2F" w14:textId="373F8BA9" w:rsidR="00AB10B6" w:rsidRPr="00BC7AE2" w:rsidRDefault="009E179A"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$651.84</w:t>
            </w:r>
          </w:p>
        </w:tc>
      </w:tr>
      <w:tr w:rsidR="00AB10B6" w14:paraId="49591EED" w14:textId="77777777">
        <w:trPr>
          <w:trHeight w:val="288"/>
          <w:jc w:val="center"/>
        </w:trPr>
        <w:tc>
          <w:tcPr>
            <w:tcW w:w="2970" w:type="dxa"/>
            <w:shd w:val="pct10" w:color="auto" w:fill="auto"/>
          </w:tcPr>
          <w:p w14:paraId="5C3C5717" w14:textId="1C98BF96"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Occupational Therapy</w:t>
            </w:r>
          </w:p>
        </w:tc>
        <w:tc>
          <w:tcPr>
            <w:tcW w:w="1260" w:type="dxa"/>
            <w:shd w:val="pct10" w:color="auto" w:fill="auto"/>
          </w:tcPr>
          <w:p w14:paraId="11E5E9E5" w14:textId="0E359282" w:rsidR="00AB10B6" w:rsidRPr="00BC7AE2" w:rsidRDefault="00AB10B6" w:rsidP="00AB10B6">
            <w:pPr>
              <w:jc w:val="right"/>
              <w:rPr>
                <w:sz w:val="22"/>
                <w:szCs w:val="22"/>
              </w:rPr>
            </w:pPr>
            <w:r w:rsidRPr="00BC7AE2">
              <w:rPr>
                <w:sz w:val="22"/>
                <w:szCs w:val="22"/>
              </w:rPr>
              <w:t>Visit</w:t>
            </w:r>
          </w:p>
        </w:tc>
        <w:tc>
          <w:tcPr>
            <w:tcW w:w="1260" w:type="dxa"/>
            <w:shd w:val="pct10" w:color="auto" w:fill="auto"/>
          </w:tcPr>
          <w:p w14:paraId="3C4AB62E" w14:textId="15AFACDD" w:rsidR="00AB10B6" w:rsidRPr="00BC7AE2" w:rsidRDefault="009E179A" w:rsidP="00AB10B6">
            <w:pPr>
              <w:jc w:val="right"/>
              <w:rPr>
                <w:sz w:val="22"/>
                <w:szCs w:val="22"/>
              </w:rPr>
            </w:pPr>
            <w:r w:rsidRPr="00BC7AE2">
              <w:rPr>
                <w:sz w:val="22"/>
                <w:szCs w:val="22"/>
              </w:rPr>
              <w:t>466</w:t>
            </w:r>
          </w:p>
        </w:tc>
        <w:tc>
          <w:tcPr>
            <w:tcW w:w="1350" w:type="dxa"/>
            <w:shd w:val="pct10" w:color="auto" w:fill="auto"/>
          </w:tcPr>
          <w:p w14:paraId="193BE133" w14:textId="0F874D17" w:rsidR="00AB10B6" w:rsidRPr="00BC7AE2" w:rsidRDefault="009E179A" w:rsidP="00AB10B6">
            <w:pPr>
              <w:jc w:val="right"/>
              <w:rPr>
                <w:sz w:val="22"/>
                <w:szCs w:val="22"/>
              </w:rPr>
            </w:pPr>
            <w:r w:rsidRPr="00BC7AE2">
              <w:rPr>
                <w:sz w:val="22"/>
                <w:szCs w:val="22"/>
              </w:rPr>
              <w:t xml:space="preserve">46 </w:t>
            </w:r>
          </w:p>
        </w:tc>
        <w:tc>
          <w:tcPr>
            <w:tcW w:w="1350" w:type="dxa"/>
            <w:shd w:val="pct10" w:color="auto" w:fill="auto"/>
          </w:tcPr>
          <w:p w14:paraId="293B16E1" w14:textId="54A524AD" w:rsidR="00AB10B6" w:rsidRPr="00BC7AE2" w:rsidRDefault="009E179A" w:rsidP="00AB10B6">
            <w:pPr>
              <w:jc w:val="right"/>
              <w:rPr>
                <w:sz w:val="22"/>
                <w:szCs w:val="22"/>
              </w:rPr>
            </w:pPr>
            <w:r w:rsidRPr="00BC7AE2">
              <w:rPr>
                <w:sz w:val="22"/>
                <w:szCs w:val="22"/>
              </w:rPr>
              <w:t xml:space="preserve">$82.75 </w:t>
            </w:r>
          </w:p>
        </w:tc>
        <w:tc>
          <w:tcPr>
            <w:tcW w:w="1710" w:type="dxa"/>
            <w:tcBorders>
              <w:bottom w:val="single" w:sz="12" w:space="0" w:color="auto"/>
            </w:tcBorders>
            <w:shd w:val="pct10" w:color="auto" w:fill="auto"/>
          </w:tcPr>
          <w:p w14:paraId="5AE975CD" w14:textId="5E7CD8F6" w:rsidR="00AB10B6" w:rsidRPr="00BC7AE2" w:rsidRDefault="009E179A"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$1,773,829.00 </w:t>
            </w:r>
          </w:p>
        </w:tc>
      </w:tr>
      <w:tr w:rsidR="00AB10B6" w:rsidRPr="00544BFD" w14:paraId="610D4BF3" w14:textId="77777777" w:rsidTr="002A5488">
        <w:trPr>
          <w:trHeight w:val="288"/>
          <w:jc w:val="center"/>
        </w:trPr>
        <w:tc>
          <w:tcPr>
            <w:tcW w:w="2970" w:type="dxa"/>
            <w:shd w:val="pct10" w:color="auto" w:fill="auto"/>
          </w:tcPr>
          <w:p w14:paraId="18C5A189"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Orientation and Mobility Services</w:t>
            </w:r>
          </w:p>
        </w:tc>
        <w:tc>
          <w:tcPr>
            <w:tcW w:w="1260" w:type="dxa"/>
            <w:shd w:val="pct10" w:color="auto" w:fill="auto"/>
          </w:tcPr>
          <w:p w14:paraId="70D2D58A" w14:textId="0BD7CFA2" w:rsidR="00AB10B6" w:rsidRPr="00BC7AE2" w:rsidRDefault="00AB10B6" w:rsidP="00AB10B6">
            <w:pPr>
              <w:jc w:val="right"/>
              <w:rPr>
                <w:sz w:val="22"/>
                <w:szCs w:val="22"/>
              </w:rPr>
            </w:pPr>
            <w:r w:rsidRPr="00BC7AE2">
              <w:rPr>
                <w:sz w:val="22"/>
                <w:szCs w:val="22"/>
              </w:rPr>
              <w:t>15 min.</w:t>
            </w:r>
          </w:p>
        </w:tc>
        <w:tc>
          <w:tcPr>
            <w:tcW w:w="1260" w:type="dxa"/>
            <w:shd w:val="pct10" w:color="auto" w:fill="auto"/>
          </w:tcPr>
          <w:p w14:paraId="635707FE" w14:textId="5FBFA84F" w:rsidR="00AB10B6" w:rsidRPr="00BC7AE2" w:rsidRDefault="00374F31" w:rsidP="00AB10B6">
            <w:pPr>
              <w:jc w:val="right"/>
              <w:rPr>
                <w:sz w:val="22"/>
                <w:szCs w:val="22"/>
              </w:rPr>
            </w:pPr>
            <w:r w:rsidRPr="00BC7AE2">
              <w:rPr>
                <w:sz w:val="22"/>
                <w:szCs w:val="22"/>
              </w:rPr>
              <w:t>1</w:t>
            </w:r>
          </w:p>
        </w:tc>
        <w:tc>
          <w:tcPr>
            <w:tcW w:w="1350" w:type="dxa"/>
            <w:shd w:val="pct10" w:color="auto" w:fill="auto"/>
          </w:tcPr>
          <w:p w14:paraId="1CDA74AA" w14:textId="12EAD5B7" w:rsidR="00AB10B6" w:rsidRPr="00BC7AE2" w:rsidRDefault="00374F31" w:rsidP="00AB10B6">
            <w:pPr>
              <w:jc w:val="right"/>
              <w:rPr>
                <w:sz w:val="22"/>
                <w:szCs w:val="22"/>
              </w:rPr>
            </w:pPr>
            <w:r w:rsidRPr="00BC7AE2">
              <w:rPr>
                <w:sz w:val="22"/>
                <w:szCs w:val="22"/>
              </w:rPr>
              <w:t>38</w:t>
            </w:r>
          </w:p>
        </w:tc>
        <w:tc>
          <w:tcPr>
            <w:tcW w:w="1350" w:type="dxa"/>
            <w:shd w:val="pct10" w:color="auto" w:fill="auto"/>
          </w:tcPr>
          <w:p w14:paraId="03BA6BFD" w14:textId="577D03F2" w:rsidR="00AB10B6" w:rsidRPr="00BC7AE2" w:rsidRDefault="00374F31" w:rsidP="00AB10B6">
            <w:pPr>
              <w:jc w:val="right"/>
              <w:rPr>
                <w:sz w:val="22"/>
                <w:szCs w:val="22"/>
              </w:rPr>
            </w:pPr>
            <w:r w:rsidRPr="00BC7AE2">
              <w:rPr>
                <w:sz w:val="22"/>
                <w:szCs w:val="22"/>
              </w:rPr>
              <w:t>$42.84</w:t>
            </w:r>
          </w:p>
        </w:tc>
        <w:tc>
          <w:tcPr>
            <w:tcW w:w="1710" w:type="dxa"/>
            <w:tcBorders>
              <w:bottom w:val="single" w:sz="12" w:space="0" w:color="auto"/>
            </w:tcBorders>
            <w:shd w:val="pct10" w:color="auto" w:fill="auto"/>
          </w:tcPr>
          <w:p w14:paraId="21CD6E4D" w14:textId="661FB3E9" w:rsidR="00AB10B6" w:rsidRPr="00BC7AE2" w:rsidRDefault="00374F31"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$1,627.92</w:t>
            </w:r>
          </w:p>
        </w:tc>
      </w:tr>
      <w:tr w:rsidR="00AB10B6" w:rsidRPr="00544BFD" w14:paraId="33A3F89A" w14:textId="77777777" w:rsidTr="002A5488">
        <w:trPr>
          <w:trHeight w:val="288"/>
          <w:jc w:val="center"/>
        </w:trPr>
        <w:tc>
          <w:tcPr>
            <w:tcW w:w="2970" w:type="dxa"/>
            <w:shd w:val="pct10" w:color="auto" w:fill="auto"/>
          </w:tcPr>
          <w:p w14:paraId="0965AFB8"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Peer Support</w:t>
            </w:r>
          </w:p>
        </w:tc>
        <w:tc>
          <w:tcPr>
            <w:tcW w:w="1260" w:type="dxa"/>
            <w:shd w:val="pct10" w:color="auto" w:fill="auto"/>
          </w:tcPr>
          <w:p w14:paraId="1D12CB29" w14:textId="71453292" w:rsidR="00AB10B6" w:rsidRPr="00BC7AE2" w:rsidRDefault="00AB10B6" w:rsidP="00AB10B6">
            <w:pPr>
              <w:jc w:val="right"/>
              <w:rPr>
                <w:sz w:val="22"/>
                <w:szCs w:val="22"/>
              </w:rPr>
            </w:pPr>
            <w:r w:rsidRPr="00BC7AE2">
              <w:rPr>
                <w:sz w:val="22"/>
                <w:szCs w:val="22"/>
              </w:rPr>
              <w:t>15 min.</w:t>
            </w:r>
          </w:p>
        </w:tc>
        <w:tc>
          <w:tcPr>
            <w:tcW w:w="1260" w:type="dxa"/>
            <w:shd w:val="pct10" w:color="auto" w:fill="auto"/>
          </w:tcPr>
          <w:p w14:paraId="7508A8E7" w14:textId="5E4991B7" w:rsidR="00AB10B6" w:rsidRPr="00BC7AE2" w:rsidRDefault="005A6C3D" w:rsidP="00AB10B6">
            <w:pPr>
              <w:jc w:val="right"/>
              <w:rPr>
                <w:sz w:val="22"/>
                <w:szCs w:val="22"/>
              </w:rPr>
            </w:pPr>
            <w:r w:rsidRPr="00BC7AE2">
              <w:rPr>
                <w:sz w:val="22"/>
                <w:szCs w:val="22"/>
              </w:rPr>
              <w:t>189</w:t>
            </w:r>
          </w:p>
        </w:tc>
        <w:tc>
          <w:tcPr>
            <w:tcW w:w="1350" w:type="dxa"/>
            <w:shd w:val="pct10" w:color="auto" w:fill="auto"/>
          </w:tcPr>
          <w:p w14:paraId="68448AEB" w14:textId="7AE31208" w:rsidR="00AB10B6" w:rsidRPr="00BC7AE2" w:rsidRDefault="005A6C3D" w:rsidP="00AB10B6">
            <w:pPr>
              <w:jc w:val="right"/>
              <w:rPr>
                <w:sz w:val="22"/>
                <w:szCs w:val="22"/>
              </w:rPr>
            </w:pPr>
            <w:r w:rsidRPr="00BC7AE2">
              <w:rPr>
                <w:sz w:val="22"/>
                <w:szCs w:val="22"/>
              </w:rPr>
              <w:t>1,409</w:t>
            </w:r>
          </w:p>
        </w:tc>
        <w:tc>
          <w:tcPr>
            <w:tcW w:w="1350" w:type="dxa"/>
            <w:shd w:val="pct10" w:color="auto" w:fill="auto"/>
          </w:tcPr>
          <w:p w14:paraId="289253E1" w14:textId="6A732BFB" w:rsidR="00AB10B6" w:rsidRPr="00BC7AE2" w:rsidRDefault="005A6C3D" w:rsidP="00AB10B6">
            <w:pPr>
              <w:jc w:val="right"/>
              <w:rPr>
                <w:sz w:val="22"/>
                <w:szCs w:val="22"/>
              </w:rPr>
            </w:pPr>
            <w:r w:rsidRPr="00BC7AE2">
              <w:rPr>
                <w:sz w:val="22"/>
                <w:szCs w:val="22"/>
              </w:rPr>
              <w:t>$8.34</w:t>
            </w:r>
          </w:p>
        </w:tc>
        <w:tc>
          <w:tcPr>
            <w:tcW w:w="1710" w:type="dxa"/>
            <w:tcBorders>
              <w:bottom w:val="single" w:sz="12" w:space="0" w:color="auto"/>
            </w:tcBorders>
            <w:shd w:val="pct10" w:color="auto" w:fill="auto"/>
          </w:tcPr>
          <w:p w14:paraId="10A8B7E8" w14:textId="4588B314" w:rsidR="00AB10B6" w:rsidRPr="00BC7AE2" w:rsidRDefault="005A6C3D"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$2,220,950.34</w:t>
            </w:r>
          </w:p>
        </w:tc>
      </w:tr>
      <w:tr w:rsidR="00AB10B6" w14:paraId="0DDF6FEA" w14:textId="77777777">
        <w:trPr>
          <w:trHeight w:val="288"/>
          <w:jc w:val="center"/>
        </w:trPr>
        <w:tc>
          <w:tcPr>
            <w:tcW w:w="2970" w:type="dxa"/>
            <w:shd w:val="pct10" w:color="auto" w:fill="auto"/>
          </w:tcPr>
          <w:p w14:paraId="5D471F7D" w14:textId="26955E88" w:rsidR="00AB10B6" w:rsidRPr="00BC7AE2" w:rsidRDefault="00AB10B6" w:rsidP="00AB10B6">
            <w:pPr>
              <w:tabs>
                <w:tab w:val="left" w:pos="-1080"/>
                <w:tab w:val="left" w:pos="-360"/>
                <w:tab w:val="left" w:pos="0"/>
                <w:tab w:val="left" w:pos="1981"/>
              </w:tabs>
              <w:rPr>
                <w:sz w:val="22"/>
                <w:szCs w:val="22"/>
              </w:rPr>
            </w:pPr>
            <w:r w:rsidRPr="00BC7AE2">
              <w:rPr>
                <w:sz w:val="22"/>
                <w:szCs w:val="22"/>
              </w:rPr>
              <w:t>Physical Therapy</w:t>
            </w:r>
            <w:r w:rsidRPr="00BC7AE2">
              <w:rPr>
                <w:sz w:val="22"/>
                <w:szCs w:val="22"/>
              </w:rPr>
              <w:tab/>
            </w:r>
          </w:p>
        </w:tc>
        <w:tc>
          <w:tcPr>
            <w:tcW w:w="1260" w:type="dxa"/>
            <w:shd w:val="pct10" w:color="auto" w:fill="auto"/>
          </w:tcPr>
          <w:p w14:paraId="0C8FEEF5" w14:textId="23915C03" w:rsidR="00AB10B6" w:rsidRPr="00BC7AE2" w:rsidRDefault="00AB10B6" w:rsidP="00AB10B6">
            <w:pPr>
              <w:jc w:val="right"/>
              <w:rPr>
                <w:sz w:val="22"/>
                <w:szCs w:val="22"/>
              </w:rPr>
            </w:pPr>
            <w:r w:rsidRPr="00BC7AE2">
              <w:rPr>
                <w:sz w:val="22"/>
                <w:szCs w:val="22"/>
              </w:rPr>
              <w:t>Visit</w:t>
            </w:r>
          </w:p>
        </w:tc>
        <w:tc>
          <w:tcPr>
            <w:tcW w:w="1260" w:type="dxa"/>
            <w:shd w:val="pct10" w:color="auto" w:fill="auto"/>
          </w:tcPr>
          <w:p w14:paraId="08CED9BD" w14:textId="769C4695" w:rsidR="00AB10B6" w:rsidRPr="00BC7AE2" w:rsidRDefault="005A6C3D" w:rsidP="00AB10B6">
            <w:pPr>
              <w:jc w:val="right"/>
              <w:rPr>
                <w:sz w:val="22"/>
                <w:szCs w:val="22"/>
              </w:rPr>
            </w:pPr>
            <w:r w:rsidRPr="00BC7AE2">
              <w:rPr>
                <w:sz w:val="22"/>
                <w:szCs w:val="22"/>
              </w:rPr>
              <w:t>447</w:t>
            </w:r>
          </w:p>
        </w:tc>
        <w:tc>
          <w:tcPr>
            <w:tcW w:w="1350" w:type="dxa"/>
            <w:shd w:val="pct10" w:color="auto" w:fill="auto"/>
          </w:tcPr>
          <w:p w14:paraId="0283EC00" w14:textId="644CAD93" w:rsidR="00AB10B6" w:rsidRPr="00BC7AE2" w:rsidRDefault="005A6C3D" w:rsidP="00AB10B6">
            <w:pPr>
              <w:jc w:val="right"/>
              <w:rPr>
                <w:sz w:val="22"/>
                <w:szCs w:val="22"/>
              </w:rPr>
            </w:pPr>
            <w:r w:rsidRPr="00BC7AE2">
              <w:rPr>
                <w:sz w:val="22"/>
                <w:szCs w:val="22"/>
              </w:rPr>
              <w:t xml:space="preserve">54 </w:t>
            </w:r>
          </w:p>
        </w:tc>
        <w:tc>
          <w:tcPr>
            <w:tcW w:w="1350" w:type="dxa"/>
            <w:shd w:val="pct10" w:color="auto" w:fill="auto"/>
          </w:tcPr>
          <w:p w14:paraId="1A01624A" w14:textId="6CABCC85" w:rsidR="00AB10B6" w:rsidRPr="00BC7AE2" w:rsidRDefault="005A6C3D" w:rsidP="00AB10B6">
            <w:pPr>
              <w:jc w:val="right"/>
              <w:rPr>
                <w:sz w:val="22"/>
                <w:szCs w:val="22"/>
              </w:rPr>
            </w:pPr>
            <w:r w:rsidRPr="00BC7AE2">
              <w:rPr>
                <w:sz w:val="22"/>
                <w:szCs w:val="22"/>
              </w:rPr>
              <w:t xml:space="preserve">$79.40 </w:t>
            </w:r>
          </w:p>
        </w:tc>
        <w:tc>
          <w:tcPr>
            <w:tcW w:w="1710" w:type="dxa"/>
            <w:tcBorders>
              <w:bottom w:val="single" w:sz="12" w:space="0" w:color="auto"/>
            </w:tcBorders>
            <w:shd w:val="pct10" w:color="auto" w:fill="auto"/>
          </w:tcPr>
          <w:p w14:paraId="422483C2" w14:textId="15D20EA5" w:rsidR="00AB10B6" w:rsidRPr="00BC7AE2" w:rsidRDefault="005A6C3D"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$1,916,557.20 </w:t>
            </w:r>
          </w:p>
        </w:tc>
      </w:tr>
      <w:tr w:rsidR="00AB10B6" w:rsidRPr="00544BFD" w14:paraId="322DC6D5" w14:textId="77777777" w:rsidTr="002A5488">
        <w:trPr>
          <w:trHeight w:val="288"/>
          <w:jc w:val="center"/>
        </w:trPr>
        <w:tc>
          <w:tcPr>
            <w:tcW w:w="2970" w:type="dxa"/>
            <w:shd w:val="pct10" w:color="auto" w:fill="auto"/>
          </w:tcPr>
          <w:p w14:paraId="660AC441"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Family Training</w:t>
            </w:r>
          </w:p>
        </w:tc>
        <w:tc>
          <w:tcPr>
            <w:tcW w:w="1260" w:type="dxa"/>
            <w:shd w:val="pct10" w:color="auto" w:fill="auto"/>
          </w:tcPr>
          <w:p w14:paraId="4617EFF1" w14:textId="06B1F823" w:rsidR="00AB10B6" w:rsidRPr="00BC7AE2" w:rsidRDefault="00AB10B6" w:rsidP="00AB10B6">
            <w:pPr>
              <w:jc w:val="right"/>
              <w:rPr>
                <w:sz w:val="22"/>
                <w:szCs w:val="22"/>
              </w:rPr>
            </w:pPr>
            <w:r w:rsidRPr="00BC7AE2">
              <w:rPr>
                <w:sz w:val="22"/>
                <w:szCs w:val="22"/>
              </w:rPr>
              <w:t>15 min.</w:t>
            </w:r>
          </w:p>
        </w:tc>
        <w:tc>
          <w:tcPr>
            <w:tcW w:w="1260" w:type="dxa"/>
            <w:shd w:val="pct10" w:color="auto" w:fill="auto"/>
          </w:tcPr>
          <w:p w14:paraId="1F5CD3D5" w14:textId="60254706" w:rsidR="00AB10B6" w:rsidRPr="00BC7AE2" w:rsidRDefault="0037506C" w:rsidP="00AB10B6">
            <w:pPr>
              <w:jc w:val="right"/>
              <w:rPr>
                <w:sz w:val="22"/>
                <w:szCs w:val="22"/>
              </w:rPr>
            </w:pPr>
            <w:r w:rsidRPr="00BC7AE2">
              <w:rPr>
                <w:sz w:val="22"/>
                <w:szCs w:val="22"/>
              </w:rPr>
              <w:t>1</w:t>
            </w:r>
          </w:p>
        </w:tc>
        <w:tc>
          <w:tcPr>
            <w:tcW w:w="1350" w:type="dxa"/>
            <w:shd w:val="pct10" w:color="auto" w:fill="auto"/>
          </w:tcPr>
          <w:p w14:paraId="47375FB4" w14:textId="33A02745" w:rsidR="00AB10B6" w:rsidRPr="00BC7AE2" w:rsidRDefault="0037506C" w:rsidP="00AB10B6">
            <w:pPr>
              <w:jc w:val="right"/>
              <w:rPr>
                <w:sz w:val="22"/>
                <w:szCs w:val="22"/>
              </w:rPr>
            </w:pPr>
            <w:r w:rsidRPr="00BC7AE2">
              <w:rPr>
                <w:sz w:val="22"/>
                <w:szCs w:val="22"/>
              </w:rPr>
              <w:t>175</w:t>
            </w:r>
          </w:p>
        </w:tc>
        <w:tc>
          <w:tcPr>
            <w:tcW w:w="1350" w:type="dxa"/>
            <w:shd w:val="pct10" w:color="auto" w:fill="auto"/>
          </w:tcPr>
          <w:p w14:paraId="325F679D" w14:textId="2D97DDF2" w:rsidR="00AB10B6" w:rsidRPr="00BC7AE2" w:rsidRDefault="0037506C" w:rsidP="00AB10B6">
            <w:pPr>
              <w:jc w:val="right"/>
              <w:rPr>
                <w:sz w:val="22"/>
                <w:szCs w:val="22"/>
              </w:rPr>
            </w:pPr>
            <w:r w:rsidRPr="00BC7AE2">
              <w:rPr>
                <w:sz w:val="22"/>
                <w:szCs w:val="22"/>
              </w:rPr>
              <w:t>$7.22</w:t>
            </w:r>
          </w:p>
        </w:tc>
        <w:tc>
          <w:tcPr>
            <w:tcW w:w="1710" w:type="dxa"/>
            <w:tcBorders>
              <w:bottom w:val="single" w:sz="12" w:space="0" w:color="auto"/>
            </w:tcBorders>
            <w:shd w:val="pct10" w:color="auto" w:fill="auto"/>
          </w:tcPr>
          <w:p w14:paraId="1116C91B" w14:textId="1A9A0D6C" w:rsidR="00AB10B6" w:rsidRPr="00BC7AE2" w:rsidRDefault="0037506C"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$1,263.50</w:t>
            </w:r>
          </w:p>
        </w:tc>
      </w:tr>
      <w:tr w:rsidR="00AB10B6" w14:paraId="6F3E3BDF" w14:textId="77777777">
        <w:trPr>
          <w:trHeight w:val="288"/>
          <w:jc w:val="center"/>
        </w:trPr>
        <w:tc>
          <w:tcPr>
            <w:tcW w:w="2970" w:type="dxa"/>
            <w:shd w:val="pct10" w:color="auto" w:fill="auto"/>
          </w:tcPr>
          <w:p w14:paraId="3069B2EB" w14:textId="150C54B6"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Supports</w:t>
            </w:r>
          </w:p>
        </w:tc>
        <w:tc>
          <w:tcPr>
            <w:tcW w:w="1260" w:type="dxa"/>
            <w:shd w:val="pct10" w:color="auto" w:fill="auto"/>
          </w:tcPr>
          <w:p w14:paraId="62019CCA" w14:textId="41ACAC6E" w:rsidR="00AB10B6" w:rsidRPr="00BC7AE2" w:rsidRDefault="00AB10B6" w:rsidP="00AB10B6">
            <w:pPr>
              <w:jc w:val="right"/>
              <w:rPr>
                <w:sz w:val="22"/>
                <w:szCs w:val="22"/>
              </w:rPr>
            </w:pPr>
            <w:r w:rsidRPr="00BC7AE2">
              <w:rPr>
                <w:sz w:val="22"/>
                <w:szCs w:val="22"/>
              </w:rPr>
              <w:t>Per Diem</w:t>
            </w:r>
          </w:p>
        </w:tc>
        <w:tc>
          <w:tcPr>
            <w:tcW w:w="1260" w:type="dxa"/>
            <w:shd w:val="pct10" w:color="auto" w:fill="auto"/>
          </w:tcPr>
          <w:p w14:paraId="72E8CCCB" w14:textId="36887B07" w:rsidR="00AB10B6" w:rsidRPr="00BC7AE2" w:rsidRDefault="001A7DD7" w:rsidP="00AB10B6">
            <w:pPr>
              <w:jc w:val="right"/>
              <w:rPr>
                <w:sz w:val="22"/>
                <w:szCs w:val="22"/>
              </w:rPr>
            </w:pPr>
            <w:r w:rsidRPr="00BC7AE2">
              <w:rPr>
                <w:sz w:val="22"/>
                <w:szCs w:val="22"/>
              </w:rPr>
              <w:t>51</w:t>
            </w:r>
          </w:p>
        </w:tc>
        <w:tc>
          <w:tcPr>
            <w:tcW w:w="1350" w:type="dxa"/>
            <w:shd w:val="pct10" w:color="auto" w:fill="auto"/>
          </w:tcPr>
          <w:p w14:paraId="680578A9" w14:textId="2CE48007" w:rsidR="00AB10B6" w:rsidRPr="00BC7AE2" w:rsidRDefault="001A7DD7" w:rsidP="00AB10B6">
            <w:pPr>
              <w:jc w:val="right"/>
              <w:rPr>
                <w:sz w:val="22"/>
                <w:szCs w:val="22"/>
              </w:rPr>
            </w:pPr>
            <w:r w:rsidRPr="00BC7AE2">
              <w:rPr>
                <w:sz w:val="22"/>
                <w:szCs w:val="22"/>
              </w:rPr>
              <w:t xml:space="preserve">282 </w:t>
            </w:r>
          </w:p>
        </w:tc>
        <w:tc>
          <w:tcPr>
            <w:tcW w:w="1350" w:type="dxa"/>
            <w:shd w:val="pct10" w:color="auto" w:fill="auto"/>
          </w:tcPr>
          <w:p w14:paraId="34F2E168" w14:textId="55106721" w:rsidR="00AB10B6" w:rsidRPr="00BC7AE2" w:rsidRDefault="001A7DD7" w:rsidP="00AB10B6">
            <w:pPr>
              <w:jc w:val="right"/>
              <w:rPr>
                <w:sz w:val="22"/>
                <w:szCs w:val="22"/>
              </w:rPr>
            </w:pPr>
            <w:r w:rsidRPr="00BC7AE2">
              <w:rPr>
                <w:sz w:val="22"/>
                <w:szCs w:val="22"/>
              </w:rPr>
              <w:t xml:space="preserve">$271.13 </w:t>
            </w:r>
          </w:p>
        </w:tc>
        <w:tc>
          <w:tcPr>
            <w:tcW w:w="1710" w:type="dxa"/>
            <w:tcBorders>
              <w:bottom w:val="single" w:sz="12" w:space="0" w:color="auto"/>
            </w:tcBorders>
            <w:shd w:val="pct10" w:color="auto" w:fill="auto"/>
          </w:tcPr>
          <w:p w14:paraId="64BE2FD7" w14:textId="71514DFA" w:rsidR="00AB10B6" w:rsidRPr="00BC7AE2" w:rsidRDefault="001A7DD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$3,899,391.66 </w:t>
            </w:r>
          </w:p>
        </w:tc>
      </w:tr>
      <w:tr w:rsidR="00AB10B6" w:rsidRPr="00544BFD" w14:paraId="3559D7B2" w14:textId="77777777" w:rsidTr="002A5488">
        <w:trPr>
          <w:trHeight w:val="288"/>
          <w:jc w:val="center"/>
        </w:trPr>
        <w:tc>
          <w:tcPr>
            <w:tcW w:w="2970" w:type="dxa"/>
            <w:shd w:val="pct10" w:color="auto" w:fill="auto"/>
          </w:tcPr>
          <w:p w14:paraId="6DC43222" w14:textId="77777777" w:rsidR="00AB10B6" w:rsidRPr="00BC7AE2" w:rsidRDefault="00AB10B6" w:rsidP="00AB10B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Skilled Nursing</w:t>
            </w:r>
          </w:p>
        </w:tc>
        <w:tc>
          <w:tcPr>
            <w:tcW w:w="1260" w:type="dxa"/>
            <w:shd w:val="pct10" w:color="auto" w:fill="auto"/>
          </w:tcPr>
          <w:p w14:paraId="1AC430E0" w14:textId="71461430" w:rsidR="00AB10B6" w:rsidRPr="00BC7AE2" w:rsidRDefault="00AB10B6" w:rsidP="00AB10B6">
            <w:pPr>
              <w:jc w:val="right"/>
              <w:rPr>
                <w:sz w:val="22"/>
                <w:szCs w:val="22"/>
              </w:rPr>
            </w:pPr>
            <w:r w:rsidRPr="00BC7AE2">
              <w:rPr>
                <w:sz w:val="22"/>
                <w:szCs w:val="22"/>
              </w:rPr>
              <w:t>Visit</w:t>
            </w:r>
          </w:p>
        </w:tc>
        <w:tc>
          <w:tcPr>
            <w:tcW w:w="1260" w:type="dxa"/>
            <w:shd w:val="pct10" w:color="auto" w:fill="auto"/>
          </w:tcPr>
          <w:p w14:paraId="7393B1DA" w14:textId="1D5B05EF" w:rsidR="00AB10B6" w:rsidRPr="00BC7AE2" w:rsidRDefault="001A7DD7" w:rsidP="00AB10B6">
            <w:pPr>
              <w:jc w:val="right"/>
              <w:rPr>
                <w:sz w:val="22"/>
                <w:szCs w:val="22"/>
              </w:rPr>
            </w:pPr>
            <w:r w:rsidRPr="00BC7AE2">
              <w:rPr>
                <w:sz w:val="22"/>
                <w:szCs w:val="22"/>
              </w:rPr>
              <w:t>20</w:t>
            </w:r>
          </w:p>
        </w:tc>
        <w:tc>
          <w:tcPr>
            <w:tcW w:w="1350" w:type="dxa"/>
            <w:shd w:val="pct10" w:color="auto" w:fill="auto"/>
          </w:tcPr>
          <w:p w14:paraId="041AE60B" w14:textId="025FDBB2" w:rsidR="00AB10B6" w:rsidRPr="00BC7AE2" w:rsidRDefault="001A7DD7" w:rsidP="00AB10B6">
            <w:pPr>
              <w:jc w:val="right"/>
              <w:rPr>
                <w:sz w:val="22"/>
                <w:szCs w:val="22"/>
              </w:rPr>
            </w:pPr>
            <w:r w:rsidRPr="00BC7AE2">
              <w:rPr>
                <w:sz w:val="22"/>
                <w:szCs w:val="22"/>
              </w:rPr>
              <w:t>30</w:t>
            </w:r>
          </w:p>
        </w:tc>
        <w:tc>
          <w:tcPr>
            <w:tcW w:w="1350" w:type="dxa"/>
            <w:shd w:val="pct10" w:color="auto" w:fill="auto"/>
          </w:tcPr>
          <w:p w14:paraId="16F7F290" w14:textId="2D7B3E2A" w:rsidR="00AB10B6" w:rsidRPr="00BC7AE2" w:rsidRDefault="001A7DD7" w:rsidP="00AB10B6">
            <w:pPr>
              <w:jc w:val="right"/>
              <w:rPr>
                <w:sz w:val="22"/>
                <w:szCs w:val="22"/>
              </w:rPr>
            </w:pPr>
            <w:r w:rsidRPr="00BC7AE2">
              <w:rPr>
                <w:sz w:val="22"/>
                <w:szCs w:val="22"/>
              </w:rPr>
              <w:t>$100.63</w:t>
            </w:r>
          </w:p>
        </w:tc>
        <w:tc>
          <w:tcPr>
            <w:tcW w:w="1710" w:type="dxa"/>
            <w:tcBorders>
              <w:bottom w:val="single" w:sz="12" w:space="0" w:color="auto"/>
            </w:tcBorders>
            <w:shd w:val="pct10" w:color="auto" w:fill="auto"/>
          </w:tcPr>
          <w:p w14:paraId="41214B7D" w14:textId="4754BD6A" w:rsidR="00AB10B6" w:rsidRPr="00BC7AE2" w:rsidRDefault="001A7DD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$60,378.00</w:t>
            </w:r>
          </w:p>
        </w:tc>
      </w:tr>
      <w:tr w:rsidR="00AB10B6" w14:paraId="7DE1EFA9" w14:textId="77777777">
        <w:trPr>
          <w:trHeight w:val="288"/>
          <w:jc w:val="center"/>
        </w:trPr>
        <w:tc>
          <w:tcPr>
            <w:tcW w:w="2970" w:type="dxa"/>
            <w:shd w:val="pct10" w:color="auto" w:fill="auto"/>
          </w:tcPr>
          <w:p w14:paraId="29FD06BA" w14:textId="13B82E04"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6AF7D8E0" w14:textId="0BC586D8" w:rsidR="00AB10B6" w:rsidRPr="00BC7AE2" w:rsidRDefault="00AB10B6" w:rsidP="00AB10B6">
            <w:pPr>
              <w:jc w:val="right"/>
              <w:rPr>
                <w:sz w:val="22"/>
                <w:szCs w:val="22"/>
              </w:rPr>
            </w:pPr>
            <w:r w:rsidRPr="00BC7AE2">
              <w:rPr>
                <w:sz w:val="22"/>
                <w:szCs w:val="22"/>
              </w:rPr>
              <w:t>Item</w:t>
            </w:r>
          </w:p>
        </w:tc>
        <w:tc>
          <w:tcPr>
            <w:tcW w:w="1260" w:type="dxa"/>
            <w:shd w:val="pct10" w:color="auto" w:fill="auto"/>
          </w:tcPr>
          <w:p w14:paraId="4147E8E9" w14:textId="57296CBA" w:rsidR="00AB10B6" w:rsidRPr="00BC7AE2" w:rsidRDefault="001A7DD7" w:rsidP="00AB10B6">
            <w:pPr>
              <w:jc w:val="right"/>
              <w:rPr>
                <w:sz w:val="22"/>
                <w:szCs w:val="22"/>
              </w:rPr>
            </w:pPr>
            <w:r w:rsidRPr="00BC7AE2">
              <w:rPr>
                <w:sz w:val="22"/>
                <w:szCs w:val="22"/>
              </w:rPr>
              <w:t>564</w:t>
            </w:r>
          </w:p>
        </w:tc>
        <w:tc>
          <w:tcPr>
            <w:tcW w:w="1350" w:type="dxa"/>
            <w:shd w:val="pct10" w:color="auto" w:fill="auto"/>
          </w:tcPr>
          <w:p w14:paraId="7EBEFCE5" w14:textId="6B3CED9D" w:rsidR="00AB10B6" w:rsidRPr="00BC7AE2" w:rsidRDefault="001A7DD7" w:rsidP="00AB10B6">
            <w:pPr>
              <w:jc w:val="right"/>
              <w:rPr>
                <w:sz w:val="22"/>
                <w:szCs w:val="22"/>
              </w:rPr>
            </w:pPr>
            <w:r w:rsidRPr="00BC7AE2">
              <w:rPr>
                <w:sz w:val="22"/>
                <w:szCs w:val="22"/>
              </w:rPr>
              <w:t xml:space="preserve">7 </w:t>
            </w:r>
          </w:p>
        </w:tc>
        <w:tc>
          <w:tcPr>
            <w:tcW w:w="1350" w:type="dxa"/>
            <w:shd w:val="pct10" w:color="auto" w:fill="auto"/>
          </w:tcPr>
          <w:p w14:paraId="7FF8DD9D" w14:textId="1B749C45" w:rsidR="00AB10B6" w:rsidRPr="00BC7AE2" w:rsidRDefault="001A7DD7" w:rsidP="00AB10B6">
            <w:pPr>
              <w:jc w:val="right"/>
              <w:rPr>
                <w:sz w:val="22"/>
                <w:szCs w:val="22"/>
              </w:rPr>
            </w:pPr>
            <w:r w:rsidRPr="00BC7AE2">
              <w:rPr>
                <w:sz w:val="22"/>
                <w:szCs w:val="22"/>
              </w:rPr>
              <w:t xml:space="preserve">$444.92 </w:t>
            </w:r>
          </w:p>
        </w:tc>
        <w:tc>
          <w:tcPr>
            <w:tcW w:w="1710" w:type="dxa"/>
            <w:tcBorders>
              <w:bottom w:val="single" w:sz="12" w:space="0" w:color="auto"/>
            </w:tcBorders>
            <w:shd w:val="pct10" w:color="auto" w:fill="auto"/>
          </w:tcPr>
          <w:p w14:paraId="095ADD21" w14:textId="639BBCD6" w:rsidR="00AB10B6" w:rsidRPr="00BC7AE2" w:rsidRDefault="001A7DD7"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$1,756,544.16 </w:t>
            </w:r>
          </w:p>
        </w:tc>
      </w:tr>
      <w:tr w:rsidR="00AB10B6" w14:paraId="1D445EE9" w14:textId="77777777">
        <w:trPr>
          <w:trHeight w:val="288"/>
          <w:jc w:val="center"/>
        </w:trPr>
        <w:tc>
          <w:tcPr>
            <w:tcW w:w="2970" w:type="dxa"/>
            <w:shd w:val="pct10" w:color="auto" w:fill="auto"/>
          </w:tcPr>
          <w:p w14:paraId="04E07857" w14:textId="15082EE6"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3275621F" w14:textId="363AFFB3" w:rsidR="00AB10B6" w:rsidRPr="00BC7AE2" w:rsidRDefault="00AB10B6" w:rsidP="00AB10B6">
            <w:pPr>
              <w:jc w:val="right"/>
              <w:rPr>
                <w:sz w:val="22"/>
                <w:szCs w:val="22"/>
              </w:rPr>
            </w:pPr>
            <w:r w:rsidRPr="00BC7AE2">
              <w:rPr>
                <w:sz w:val="22"/>
                <w:szCs w:val="22"/>
              </w:rPr>
              <w:t>Visit</w:t>
            </w:r>
          </w:p>
        </w:tc>
        <w:tc>
          <w:tcPr>
            <w:tcW w:w="1260" w:type="dxa"/>
            <w:shd w:val="pct10" w:color="auto" w:fill="auto"/>
          </w:tcPr>
          <w:p w14:paraId="5C4201CC" w14:textId="68A8394D" w:rsidR="00AB10B6" w:rsidRPr="00BC7AE2" w:rsidRDefault="005B5264" w:rsidP="00AB10B6">
            <w:pPr>
              <w:jc w:val="right"/>
              <w:rPr>
                <w:sz w:val="22"/>
                <w:szCs w:val="22"/>
              </w:rPr>
            </w:pPr>
            <w:r w:rsidRPr="00BC7AE2">
              <w:rPr>
                <w:sz w:val="22"/>
                <w:szCs w:val="22"/>
              </w:rPr>
              <w:t>113</w:t>
            </w:r>
          </w:p>
        </w:tc>
        <w:tc>
          <w:tcPr>
            <w:tcW w:w="1350" w:type="dxa"/>
            <w:shd w:val="pct10" w:color="auto" w:fill="auto"/>
          </w:tcPr>
          <w:p w14:paraId="6B4BD456" w14:textId="18AB3DD4" w:rsidR="00AB10B6" w:rsidRPr="00BC7AE2" w:rsidRDefault="005B5264" w:rsidP="00AB10B6">
            <w:pPr>
              <w:jc w:val="right"/>
              <w:rPr>
                <w:sz w:val="22"/>
                <w:szCs w:val="22"/>
              </w:rPr>
            </w:pPr>
            <w:r w:rsidRPr="00BC7AE2">
              <w:rPr>
                <w:sz w:val="22"/>
                <w:szCs w:val="22"/>
              </w:rPr>
              <w:t xml:space="preserve">47 </w:t>
            </w:r>
          </w:p>
        </w:tc>
        <w:tc>
          <w:tcPr>
            <w:tcW w:w="1350" w:type="dxa"/>
            <w:shd w:val="pct10" w:color="auto" w:fill="auto"/>
          </w:tcPr>
          <w:p w14:paraId="571DD04A" w14:textId="7C6FB558" w:rsidR="00AB10B6" w:rsidRPr="00BC7AE2" w:rsidRDefault="005B5264" w:rsidP="00AB10B6">
            <w:pPr>
              <w:jc w:val="right"/>
              <w:rPr>
                <w:sz w:val="22"/>
                <w:szCs w:val="22"/>
              </w:rPr>
            </w:pPr>
            <w:r w:rsidRPr="00BC7AE2">
              <w:rPr>
                <w:sz w:val="22"/>
                <w:szCs w:val="22"/>
              </w:rPr>
              <w:t xml:space="preserve">$84.76 </w:t>
            </w:r>
          </w:p>
        </w:tc>
        <w:tc>
          <w:tcPr>
            <w:tcW w:w="1710" w:type="dxa"/>
            <w:tcBorders>
              <w:bottom w:val="single" w:sz="12" w:space="0" w:color="auto"/>
            </w:tcBorders>
            <w:shd w:val="pct10" w:color="auto" w:fill="auto"/>
          </w:tcPr>
          <w:p w14:paraId="2DCC9A33" w14:textId="648CEE2C" w:rsidR="00AB10B6" w:rsidRPr="00BC7AE2" w:rsidRDefault="005B5264"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$450,160.36 </w:t>
            </w:r>
          </w:p>
        </w:tc>
      </w:tr>
      <w:tr w:rsidR="00AB10B6" w14:paraId="6A0FFF07" w14:textId="77777777">
        <w:trPr>
          <w:trHeight w:val="288"/>
          <w:jc w:val="center"/>
        </w:trPr>
        <w:tc>
          <w:tcPr>
            <w:tcW w:w="2970" w:type="dxa"/>
            <w:shd w:val="pct10" w:color="auto" w:fill="auto"/>
          </w:tcPr>
          <w:p w14:paraId="3A4D15F6" w14:textId="6761B8AA"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Transitional Assistance Services</w:t>
            </w:r>
          </w:p>
        </w:tc>
        <w:tc>
          <w:tcPr>
            <w:tcW w:w="1260" w:type="dxa"/>
            <w:shd w:val="pct10" w:color="auto" w:fill="auto"/>
          </w:tcPr>
          <w:p w14:paraId="3A50476C" w14:textId="00064F95" w:rsidR="00AB10B6" w:rsidRPr="00BC7AE2" w:rsidRDefault="00AB10B6" w:rsidP="00AB10B6">
            <w:pPr>
              <w:jc w:val="right"/>
              <w:rPr>
                <w:sz w:val="22"/>
                <w:szCs w:val="22"/>
              </w:rPr>
            </w:pPr>
            <w:r w:rsidRPr="00BC7AE2">
              <w:rPr>
                <w:sz w:val="22"/>
                <w:szCs w:val="22"/>
              </w:rPr>
              <w:t>Episode</w:t>
            </w:r>
          </w:p>
        </w:tc>
        <w:tc>
          <w:tcPr>
            <w:tcW w:w="1260" w:type="dxa"/>
            <w:shd w:val="pct10" w:color="auto" w:fill="auto"/>
          </w:tcPr>
          <w:p w14:paraId="34D0D7E5" w14:textId="2AF6333E" w:rsidR="00AB10B6" w:rsidRPr="00BC7AE2" w:rsidRDefault="005B5264" w:rsidP="00AB10B6">
            <w:pPr>
              <w:jc w:val="right"/>
              <w:rPr>
                <w:sz w:val="22"/>
                <w:szCs w:val="22"/>
              </w:rPr>
            </w:pPr>
            <w:r w:rsidRPr="00BC7AE2">
              <w:rPr>
                <w:sz w:val="22"/>
                <w:szCs w:val="22"/>
              </w:rPr>
              <w:t>147</w:t>
            </w:r>
          </w:p>
        </w:tc>
        <w:tc>
          <w:tcPr>
            <w:tcW w:w="1350" w:type="dxa"/>
            <w:shd w:val="pct10" w:color="auto" w:fill="auto"/>
          </w:tcPr>
          <w:p w14:paraId="4AF747FA" w14:textId="42189110" w:rsidR="00AB10B6" w:rsidRPr="00BC7AE2" w:rsidRDefault="005B5264" w:rsidP="00AB10B6">
            <w:pPr>
              <w:jc w:val="right"/>
              <w:rPr>
                <w:sz w:val="22"/>
                <w:szCs w:val="22"/>
              </w:rPr>
            </w:pPr>
            <w:r w:rsidRPr="00BC7AE2">
              <w:rPr>
                <w:sz w:val="22"/>
                <w:szCs w:val="22"/>
              </w:rPr>
              <w:t xml:space="preserve">2 </w:t>
            </w:r>
          </w:p>
        </w:tc>
        <w:tc>
          <w:tcPr>
            <w:tcW w:w="1350" w:type="dxa"/>
            <w:shd w:val="pct10" w:color="auto" w:fill="auto"/>
          </w:tcPr>
          <w:p w14:paraId="0B912F38" w14:textId="4381EDDA" w:rsidR="00AB10B6" w:rsidRPr="00BC7AE2" w:rsidRDefault="005B5264" w:rsidP="00AB10B6">
            <w:pPr>
              <w:jc w:val="right"/>
              <w:rPr>
                <w:sz w:val="22"/>
                <w:szCs w:val="22"/>
              </w:rPr>
            </w:pPr>
            <w:r w:rsidRPr="00BC7AE2">
              <w:rPr>
                <w:sz w:val="22"/>
                <w:szCs w:val="22"/>
              </w:rPr>
              <w:t xml:space="preserve">$1,958.75 </w:t>
            </w:r>
          </w:p>
        </w:tc>
        <w:tc>
          <w:tcPr>
            <w:tcW w:w="1710" w:type="dxa"/>
            <w:tcBorders>
              <w:bottom w:val="single" w:sz="12" w:space="0" w:color="auto"/>
            </w:tcBorders>
            <w:shd w:val="pct10" w:color="auto" w:fill="auto"/>
          </w:tcPr>
          <w:p w14:paraId="5BCD3250" w14:textId="6A8E9245" w:rsidR="00AB10B6" w:rsidRPr="00BC7AE2" w:rsidRDefault="005B5264"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$575,872.50 </w:t>
            </w:r>
          </w:p>
        </w:tc>
      </w:tr>
      <w:tr w:rsidR="00AB10B6" w14:paraId="3CB3D043" w14:textId="77777777">
        <w:trPr>
          <w:trHeight w:val="288"/>
          <w:jc w:val="center"/>
        </w:trPr>
        <w:tc>
          <w:tcPr>
            <w:tcW w:w="2970" w:type="dxa"/>
            <w:shd w:val="pct10" w:color="auto" w:fill="auto"/>
          </w:tcPr>
          <w:p w14:paraId="47EA913F" w14:textId="6EB7E97F" w:rsidR="00AB10B6" w:rsidRPr="00BC7AE2" w:rsidRDefault="00AB10B6" w:rsidP="00AB10B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lastRenderedPageBreak/>
              <w:t>Transportation</w:t>
            </w:r>
          </w:p>
        </w:tc>
        <w:tc>
          <w:tcPr>
            <w:tcW w:w="1260" w:type="dxa"/>
            <w:shd w:val="pct10" w:color="auto" w:fill="auto"/>
          </w:tcPr>
          <w:p w14:paraId="0CD2EBAA" w14:textId="40DD0935" w:rsidR="00AB10B6" w:rsidRPr="00BC7AE2" w:rsidRDefault="00AB10B6" w:rsidP="00AB10B6">
            <w:pPr>
              <w:jc w:val="right"/>
              <w:rPr>
                <w:sz w:val="22"/>
                <w:szCs w:val="22"/>
              </w:rPr>
            </w:pPr>
            <w:r w:rsidRPr="00BC7AE2">
              <w:rPr>
                <w:sz w:val="22"/>
                <w:szCs w:val="22"/>
              </w:rPr>
              <w:t>1 Way Trip</w:t>
            </w:r>
          </w:p>
        </w:tc>
        <w:tc>
          <w:tcPr>
            <w:tcW w:w="1260" w:type="dxa"/>
            <w:shd w:val="pct10" w:color="auto" w:fill="auto"/>
          </w:tcPr>
          <w:p w14:paraId="12A7A111" w14:textId="7A8E453E" w:rsidR="00AB10B6" w:rsidRPr="00BC7AE2" w:rsidRDefault="005B5264" w:rsidP="00AB10B6">
            <w:pPr>
              <w:jc w:val="right"/>
              <w:rPr>
                <w:sz w:val="22"/>
                <w:szCs w:val="22"/>
              </w:rPr>
            </w:pPr>
            <w:r w:rsidRPr="00BC7AE2">
              <w:rPr>
                <w:sz w:val="22"/>
                <w:szCs w:val="22"/>
              </w:rPr>
              <w:t>268</w:t>
            </w:r>
          </w:p>
        </w:tc>
        <w:tc>
          <w:tcPr>
            <w:tcW w:w="1350" w:type="dxa"/>
            <w:shd w:val="pct10" w:color="auto" w:fill="auto"/>
          </w:tcPr>
          <w:p w14:paraId="43DAC784" w14:textId="3F03561B" w:rsidR="00AB10B6" w:rsidRPr="00BC7AE2" w:rsidRDefault="005B5264" w:rsidP="00AB10B6">
            <w:pPr>
              <w:jc w:val="right"/>
              <w:rPr>
                <w:sz w:val="22"/>
                <w:szCs w:val="22"/>
              </w:rPr>
            </w:pPr>
            <w:r w:rsidRPr="00BC7AE2">
              <w:rPr>
                <w:sz w:val="22"/>
                <w:szCs w:val="22"/>
              </w:rPr>
              <w:t xml:space="preserve">195 </w:t>
            </w:r>
          </w:p>
        </w:tc>
        <w:tc>
          <w:tcPr>
            <w:tcW w:w="1350" w:type="dxa"/>
            <w:shd w:val="pct10" w:color="auto" w:fill="auto"/>
          </w:tcPr>
          <w:p w14:paraId="3B24F197" w14:textId="7E0B29F0" w:rsidR="00AB10B6" w:rsidRPr="00BC7AE2" w:rsidRDefault="005B5264" w:rsidP="00AB10B6">
            <w:pPr>
              <w:jc w:val="right"/>
              <w:rPr>
                <w:sz w:val="22"/>
                <w:szCs w:val="22"/>
              </w:rPr>
            </w:pPr>
            <w:r w:rsidRPr="00BC7AE2">
              <w:rPr>
                <w:sz w:val="22"/>
                <w:szCs w:val="22"/>
              </w:rPr>
              <w:t xml:space="preserve">$85.23 </w:t>
            </w:r>
          </w:p>
        </w:tc>
        <w:tc>
          <w:tcPr>
            <w:tcW w:w="1710" w:type="dxa"/>
            <w:tcBorders>
              <w:bottom w:val="single" w:sz="12" w:space="0" w:color="auto"/>
            </w:tcBorders>
            <w:shd w:val="pct10" w:color="auto" w:fill="auto"/>
          </w:tcPr>
          <w:p w14:paraId="1354F125" w14:textId="0D54DE1E" w:rsidR="00AB10B6" w:rsidRPr="00BC7AE2" w:rsidRDefault="005B5264"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$4,454,119.80 </w:t>
            </w:r>
          </w:p>
        </w:tc>
      </w:tr>
      <w:tr w:rsidR="00AB10B6" w14:paraId="4BF41822" w14:textId="77777777">
        <w:trPr>
          <w:trHeight w:val="288"/>
          <w:jc w:val="center"/>
        </w:trPr>
        <w:tc>
          <w:tcPr>
            <w:tcW w:w="8190" w:type="dxa"/>
            <w:gridSpan w:val="5"/>
          </w:tcPr>
          <w:p w14:paraId="545D7F29" w14:textId="04527B0C" w:rsidR="00AB10B6" w:rsidRPr="00BC7AE2" w:rsidRDefault="00AB10B6" w:rsidP="00AB10B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21E43C90" w14:textId="0BD9D72E" w:rsidR="00AB10B6" w:rsidRPr="00BC7AE2" w:rsidRDefault="00B05838"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$187,349,948.75 </w:t>
            </w:r>
          </w:p>
        </w:tc>
      </w:tr>
      <w:tr w:rsidR="00AB10B6" w14:paraId="082F9A62" w14:textId="77777777">
        <w:trPr>
          <w:trHeight w:val="288"/>
          <w:jc w:val="center"/>
        </w:trPr>
        <w:tc>
          <w:tcPr>
            <w:tcW w:w="8190" w:type="dxa"/>
            <w:gridSpan w:val="5"/>
          </w:tcPr>
          <w:p w14:paraId="6E4EB68D" w14:textId="21E5BB8F" w:rsidR="00AB10B6" w:rsidRPr="00BC7AE2" w:rsidRDefault="00AB10B6" w:rsidP="00AB10B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5CBE3622" w14:textId="3F20AE9E" w:rsidR="00AB10B6" w:rsidRPr="00BC7AE2" w:rsidRDefault="00B05838"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861</w:t>
            </w:r>
          </w:p>
        </w:tc>
      </w:tr>
      <w:tr w:rsidR="00AB10B6" w14:paraId="0CAEF023" w14:textId="77777777">
        <w:trPr>
          <w:trHeight w:val="288"/>
          <w:jc w:val="center"/>
        </w:trPr>
        <w:tc>
          <w:tcPr>
            <w:tcW w:w="8190" w:type="dxa"/>
            <w:gridSpan w:val="5"/>
          </w:tcPr>
          <w:p w14:paraId="254267E3" w14:textId="77DD4125" w:rsidR="00AB10B6" w:rsidRPr="00BC7AE2" w:rsidRDefault="00AB10B6" w:rsidP="00AB10B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FACTOR D (Divide grand total by number of participants)</w:t>
            </w:r>
          </w:p>
        </w:tc>
        <w:tc>
          <w:tcPr>
            <w:tcW w:w="1710" w:type="dxa"/>
            <w:shd w:val="pct10" w:color="auto" w:fill="auto"/>
          </w:tcPr>
          <w:p w14:paraId="7F983179" w14:textId="63D7B1FF" w:rsidR="00AB10B6" w:rsidRPr="00BC7AE2" w:rsidRDefault="00B05838" w:rsidP="00AB10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$217,595.76 </w:t>
            </w:r>
          </w:p>
        </w:tc>
      </w:tr>
      <w:tr w:rsidR="00AB10B6" w14:paraId="761B0209" w14:textId="77777777">
        <w:trPr>
          <w:trHeight w:val="288"/>
          <w:jc w:val="center"/>
        </w:trPr>
        <w:tc>
          <w:tcPr>
            <w:tcW w:w="8190" w:type="dxa"/>
            <w:gridSpan w:val="5"/>
          </w:tcPr>
          <w:p w14:paraId="2E3F27E3" w14:textId="7E192EA2" w:rsidR="00AB10B6" w:rsidRPr="00BC7AE2" w:rsidRDefault="00AB10B6" w:rsidP="00AB10B6">
            <w:pPr>
              <w:spacing w:before="60" w:after="60"/>
              <w:rPr>
                <w:sz w:val="22"/>
                <w:szCs w:val="22"/>
              </w:rPr>
            </w:pPr>
            <w:r w:rsidRPr="00BC7AE2">
              <w:rPr>
                <w:sz w:val="22"/>
                <w:szCs w:val="22"/>
              </w:rPr>
              <w:t>AVERAGE LENGTH OF STAY ON THE WAIVER</w:t>
            </w:r>
          </w:p>
        </w:tc>
        <w:tc>
          <w:tcPr>
            <w:tcW w:w="1710" w:type="dxa"/>
            <w:shd w:val="pct10" w:color="auto" w:fill="auto"/>
          </w:tcPr>
          <w:p w14:paraId="47E9F9A5" w14:textId="64D4723B" w:rsidR="00AB10B6" w:rsidRPr="00BC7AE2" w:rsidRDefault="00B05838" w:rsidP="00BC7AE2">
            <w:pPr>
              <w:tabs>
                <w:tab w:val="left" w:pos="-1080"/>
                <w:tab w:val="left" w:pos="-360"/>
                <w:tab w:val="left" w:pos="0"/>
                <w:tab w:val="center" w:pos="735"/>
                <w:tab w:val="left" w:pos="1440"/>
                <w:tab w:val="right" w:pos="147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323.60</w:t>
            </w:r>
          </w:p>
        </w:tc>
      </w:tr>
    </w:tbl>
    <w:p w14:paraId="0529FDF9" w14:textId="77777777" w:rsidR="00896AD7" w:rsidRDefault="00896AD7" w:rsidP="00886D01"/>
    <w:p w14:paraId="3700DFBF" w14:textId="77777777" w:rsidR="00896AD7" w:rsidRDefault="00896AD7" w:rsidP="00886D01"/>
    <w:p w14:paraId="37947542" w14:textId="77777777" w:rsidR="00896AD7" w:rsidRDefault="00896AD7" w:rsidP="00886D01"/>
    <w:p w14:paraId="55633AC5" w14:textId="77777777" w:rsidR="00896AD7" w:rsidRDefault="00896AD7" w:rsidP="00886D01"/>
    <w:p w14:paraId="5AD27094" w14:textId="77777777" w:rsidR="00896AD7" w:rsidRDefault="00896AD7" w:rsidP="00886D01"/>
    <w:p w14:paraId="5635D5E0" w14:textId="77777777" w:rsidR="00896AD7" w:rsidRDefault="00D15C47"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39534067" w14:textId="77777777">
        <w:trPr>
          <w:tblHeader/>
          <w:jc w:val="center"/>
        </w:trPr>
        <w:tc>
          <w:tcPr>
            <w:tcW w:w="9900" w:type="dxa"/>
            <w:gridSpan w:val="6"/>
            <w:vAlign w:val="center"/>
          </w:tcPr>
          <w:p w14:paraId="6A5AD2BB" w14:textId="29170AC6"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5D24B36C" w14:textId="77777777">
        <w:trPr>
          <w:tblHeader/>
          <w:jc w:val="center"/>
        </w:trPr>
        <w:tc>
          <w:tcPr>
            <w:tcW w:w="2970" w:type="dxa"/>
            <w:vMerge w:val="restart"/>
            <w:vAlign w:val="center"/>
          </w:tcPr>
          <w:p w14:paraId="49DA7B8B" w14:textId="0BCC219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5DC27250" w14:textId="03C63DA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7A859B5" w14:textId="2AD2DE9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08624C8" w14:textId="68459581"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53DF70F" w14:textId="7DF2787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53BAB3B" w14:textId="02F377D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54B513D2" w14:textId="77777777">
        <w:trPr>
          <w:tblHeader/>
          <w:jc w:val="center"/>
        </w:trPr>
        <w:tc>
          <w:tcPr>
            <w:tcW w:w="2970" w:type="dxa"/>
            <w:vMerge/>
            <w:tcBorders>
              <w:bottom w:val="single" w:sz="12" w:space="0" w:color="auto"/>
            </w:tcBorders>
            <w:vAlign w:val="center"/>
          </w:tcPr>
          <w:p w14:paraId="640430E4"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FD481EF" w14:textId="156018D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66895EE6" w14:textId="31BF5D0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3F0A9CC9" w14:textId="3DDBD82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152D8ED5" w14:textId="35FFCF4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FCD439E" w14:textId="4F835ABB"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0A7CDC1" w14:textId="7D3C8FE5"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508D3848" w14:textId="3131068E"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777AEB" w:rsidRPr="00544BFD" w14:paraId="36E0F39A" w14:textId="77777777" w:rsidTr="002A5488">
        <w:trPr>
          <w:trHeight w:val="288"/>
          <w:jc w:val="center"/>
        </w:trPr>
        <w:tc>
          <w:tcPr>
            <w:tcW w:w="2970" w:type="dxa"/>
            <w:shd w:val="pct10" w:color="auto" w:fill="auto"/>
          </w:tcPr>
          <w:p w14:paraId="0E55989E" w14:textId="77777777" w:rsidR="00777AEB" w:rsidRPr="00BC7AE2" w:rsidRDefault="00777AEB"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Prevocational Services</w:t>
            </w:r>
          </w:p>
        </w:tc>
        <w:tc>
          <w:tcPr>
            <w:tcW w:w="1260" w:type="dxa"/>
            <w:shd w:val="pct10" w:color="auto" w:fill="auto"/>
          </w:tcPr>
          <w:p w14:paraId="04CC9A4D" w14:textId="28817A23" w:rsidR="00777AEB" w:rsidRPr="00BC7AE2" w:rsidRDefault="00786858" w:rsidP="002A5488">
            <w:pPr>
              <w:jc w:val="right"/>
              <w:rPr>
                <w:sz w:val="22"/>
                <w:szCs w:val="22"/>
              </w:rPr>
            </w:pPr>
            <w:r w:rsidRPr="00BC7AE2">
              <w:rPr>
                <w:sz w:val="22"/>
                <w:szCs w:val="22"/>
              </w:rPr>
              <w:t>15 min.</w:t>
            </w:r>
          </w:p>
        </w:tc>
        <w:tc>
          <w:tcPr>
            <w:tcW w:w="1260" w:type="dxa"/>
            <w:shd w:val="pct10" w:color="auto" w:fill="auto"/>
          </w:tcPr>
          <w:p w14:paraId="38483897" w14:textId="67D9802B" w:rsidR="00777AEB" w:rsidRPr="00BC7AE2" w:rsidRDefault="004B1DA1" w:rsidP="002A5488">
            <w:pPr>
              <w:jc w:val="right"/>
              <w:rPr>
                <w:sz w:val="22"/>
                <w:szCs w:val="22"/>
              </w:rPr>
            </w:pPr>
            <w:r w:rsidRPr="00BC7AE2">
              <w:rPr>
                <w:sz w:val="22"/>
                <w:szCs w:val="22"/>
              </w:rPr>
              <w:t>82</w:t>
            </w:r>
          </w:p>
        </w:tc>
        <w:tc>
          <w:tcPr>
            <w:tcW w:w="1350" w:type="dxa"/>
            <w:shd w:val="pct10" w:color="auto" w:fill="auto"/>
          </w:tcPr>
          <w:p w14:paraId="45AFD0AC" w14:textId="15B09D78" w:rsidR="00777AEB" w:rsidRPr="00BC7AE2" w:rsidRDefault="004B1DA1" w:rsidP="002A5488">
            <w:pPr>
              <w:jc w:val="right"/>
              <w:rPr>
                <w:sz w:val="22"/>
                <w:szCs w:val="22"/>
              </w:rPr>
            </w:pPr>
            <w:r w:rsidRPr="00BC7AE2">
              <w:rPr>
                <w:sz w:val="22"/>
                <w:szCs w:val="22"/>
              </w:rPr>
              <w:t>852</w:t>
            </w:r>
          </w:p>
        </w:tc>
        <w:tc>
          <w:tcPr>
            <w:tcW w:w="1350" w:type="dxa"/>
            <w:shd w:val="pct10" w:color="auto" w:fill="auto"/>
          </w:tcPr>
          <w:p w14:paraId="04E52BD5" w14:textId="604C30AC" w:rsidR="00777AEB" w:rsidRPr="00BC7AE2" w:rsidRDefault="004B1DA1" w:rsidP="002A5488">
            <w:pPr>
              <w:jc w:val="right"/>
              <w:rPr>
                <w:sz w:val="22"/>
                <w:szCs w:val="22"/>
              </w:rPr>
            </w:pPr>
            <w:r w:rsidRPr="00BC7AE2">
              <w:rPr>
                <w:sz w:val="22"/>
                <w:szCs w:val="22"/>
              </w:rPr>
              <w:t>$13.27</w:t>
            </w:r>
          </w:p>
        </w:tc>
        <w:tc>
          <w:tcPr>
            <w:tcW w:w="1710" w:type="dxa"/>
            <w:shd w:val="pct10" w:color="auto" w:fill="auto"/>
          </w:tcPr>
          <w:p w14:paraId="66CF3995" w14:textId="148D4310" w:rsidR="00777AEB" w:rsidRPr="00BC7AE2" w:rsidRDefault="004B1DA1"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$927,095.28</w:t>
            </w:r>
          </w:p>
        </w:tc>
      </w:tr>
      <w:tr w:rsidR="00772847" w14:paraId="0D03E4B4" w14:textId="77777777">
        <w:trPr>
          <w:trHeight w:val="288"/>
          <w:jc w:val="center"/>
        </w:trPr>
        <w:tc>
          <w:tcPr>
            <w:tcW w:w="2970" w:type="dxa"/>
            <w:shd w:val="pct10" w:color="auto" w:fill="auto"/>
          </w:tcPr>
          <w:p w14:paraId="07E5B79B" w14:textId="6E05A6AE"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Habilitation</w:t>
            </w:r>
          </w:p>
        </w:tc>
        <w:tc>
          <w:tcPr>
            <w:tcW w:w="1260" w:type="dxa"/>
            <w:shd w:val="pct10" w:color="auto" w:fill="auto"/>
          </w:tcPr>
          <w:p w14:paraId="12C1644B" w14:textId="2BB32192"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20314074" w14:textId="452F1F2B" w:rsidR="00772847" w:rsidRPr="00BC7AE2" w:rsidRDefault="004B1DA1" w:rsidP="00772847">
            <w:pPr>
              <w:jc w:val="right"/>
              <w:rPr>
                <w:sz w:val="22"/>
                <w:szCs w:val="22"/>
              </w:rPr>
            </w:pPr>
            <w:r w:rsidRPr="00BC7AE2">
              <w:rPr>
                <w:sz w:val="22"/>
                <w:szCs w:val="22"/>
              </w:rPr>
              <w:t>808</w:t>
            </w:r>
          </w:p>
        </w:tc>
        <w:tc>
          <w:tcPr>
            <w:tcW w:w="1350" w:type="dxa"/>
            <w:shd w:val="pct10" w:color="auto" w:fill="auto"/>
          </w:tcPr>
          <w:p w14:paraId="1C826641" w14:textId="3BCB9761" w:rsidR="00772847" w:rsidRPr="00BC7AE2" w:rsidRDefault="004B1DA1" w:rsidP="00772847">
            <w:pPr>
              <w:jc w:val="right"/>
              <w:rPr>
                <w:sz w:val="22"/>
                <w:szCs w:val="22"/>
              </w:rPr>
            </w:pPr>
            <w:r w:rsidRPr="00BC7AE2">
              <w:rPr>
                <w:sz w:val="22"/>
                <w:szCs w:val="22"/>
              </w:rPr>
              <w:t xml:space="preserve">311 </w:t>
            </w:r>
          </w:p>
        </w:tc>
        <w:tc>
          <w:tcPr>
            <w:tcW w:w="1350" w:type="dxa"/>
            <w:shd w:val="pct10" w:color="auto" w:fill="auto"/>
          </w:tcPr>
          <w:p w14:paraId="5199835C" w14:textId="0C7B2727" w:rsidR="00772847" w:rsidRPr="00BC7AE2" w:rsidRDefault="004B1DA1" w:rsidP="00772847">
            <w:pPr>
              <w:jc w:val="right"/>
              <w:rPr>
                <w:sz w:val="22"/>
                <w:szCs w:val="22"/>
              </w:rPr>
            </w:pPr>
            <w:r w:rsidRPr="00BC7AE2">
              <w:rPr>
                <w:sz w:val="22"/>
                <w:szCs w:val="22"/>
              </w:rPr>
              <w:t xml:space="preserve">$681.52 </w:t>
            </w:r>
          </w:p>
        </w:tc>
        <w:tc>
          <w:tcPr>
            <w:tcW w:w="1710" w:type="dxa"/>
            <w:shd w:val="pct10" w:color="auto" w:fill="auto"/>
          </w:tcPr>
          <w:p w14:paraId="09513FA9" w14:textId="6B99BE82" w:rsidR="00772847" w:rsidRPr="00BC7AE2" w:rsidRDefault="004B1DA1"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$171,257,797.76 </w:t>
            </w:r>
          </w:p>
        </w:tc>
      </w:tr>
      <w:tr w:rsidR="00772847" w14:paraId="7AE22F90" w14:textId="77777777">
        <w:trPr>
          <w:trHeight w:val="288"/>
          <w:jc w:val="center"/>
        </w:trPr>
        <w:tc>
          <w:tcPr>
            <w:tcW w:w="2970" w:type="dxa"/>
            <w:shd w:val="pct10" w:color="auto" w:fill="auto"/>
          </w:tcPr>
          <w:p w14:paraId="2FEAB207" w14:textId="1413F774"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59BC807F" w14:textId="167030E4" w:rsidR="00772847" w:rsidRPr="00BC7AE2" w:rsidRDefault="00772847" w:rsidP="00772847">
            <w:pPr>
              <w:jc w:val="right"/>
              <w:rPr>
                <w:sz w:val="22"/>
                <w:szCs w:val="22"/>
              </w:rPr>
            </w:pPr>
            <w:r w:rsidRPr="00BC7AE2">
              <w:rPr>
                <w:sz w:val="22"/>
                <w:szCs w:val="22"/>
              </w:rPr>
              <w:t>15 min.</w:t>
            </w:r>
          </w:p>
        </w:tc>
        <w:tc>
          <w:tcPr>
            <w:tcW w:w="1260" w:type="dxa"/>
            <w:shd w:val="pct10" w:color="auto" w:fill="auto"/>
          </w:tcPr>
          <w:p w14:paraId="2F9A6CB1" w14:textId="042E7C0A" w:rsidR="00772847" w:rsidRPr="00BC7AE2" w:rsidRDefault="00E456A8" w:rsidP="00772847">
            <w:pPr>
              <w:jc w:val="right"/>
              <w:rPr>
                <w:sz w:val="22"/>
                <w:szCs w:val="22"/>
              </w:rPr>
            </w:pPr>
            <w:r w:rsidRPr="00BC7AE2">
              <w:rPr>
                <w:sz w:val="22"/>
                <w:szCs w:val="22"/>
              </w:rPr>
              <w:t>114</w:t>
            </w:r>
          </w:p>
        </w:tc>
        <w:tc>
          <w:tcPr>
            <w:tcW w:w="1350" w:type="dxa"/>
            <w:shd w:val="pct10" w:color="auto" w:fill="auto"/>
          </w:tcPr>
          <w:p w14:paraId="524892FF" w14:textId="06593406" w:rsidR="00772847" w:rsidRPr="00BC7AE2" w:rsidRDefault="00E456A8" w:rsidP="00772847">
            <w:pPr>
              <w:jc w:val="right"/>
              <w:rPr>
                <w:sz w:val="22"/>
                <w:szCs w:val="22"/>
              </w:rPr>
            </w:pPr>
            <w:r w:rsidRPr="00BC7AE2">
              <w:rPr>
                <w:sz w:val="22"/>
                <w:szCs w:val="22"/>
              </w:rPr>
              <w:t xml:space="preserve">780 </w:t>
            </w:r>
          </w:p>
        </w:tc>
        <w:tc>
          <w:tcPr>
            <w:tcW w:w="1350" w:type="dxa"/>
            <w:shd w:val="pct10" w:color="auto" w:fill="auto"/>
          </w:tcPr>
          <w:p w14:paraId="453C3287" w14:textId="272D79FC" w:rsidR="00772847" w:rsidRPr="00BC7AE2" w:rsidRDefault="00E456A8" w:rsidP="00772847">
            <w:pPr>
              <w:jc w:val="right"/>
              <w:rPr>
                <w:sz w:val="22"/>
                <w:szCs w:val="22"/>
              </w:rPr>
            </w:pPr>
            <w:r w:rsidRPr="00BC7AE2">
              <w:rPr>
                <w:sz w:val="22"/>
                <w:szCs w:val="22"/>
              </w:rPr>
              <w:t xml:space="preserve">$18.63 </w:t>
            </w:r>
          </w:p>
        </w:tc>
        <w:tc>
          <w:tcPr>
            <w:tcW w:w="1710" w:type="dxa"/>
            <w:shd w:val="pct10" w:color="auto" w:fill="auto"/>
          </w:tcPr>
          <w:p w14:paraId="316B427B" w14:textId="16AD8E0B" w:rsidR="00772847" w:rsidRPr="00BC7AE2" w:rsidRDefault="00E456A8"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$1,656,579.60 </w:t>
            </w:r>
          </w:p>
        </w:tc>
      </w:tr>
      <w:tr w:rsidR="00772847" w14:paraId="6281CA40" w14:textId="77777777">
        <w:trPr>
          <w:trHeight w:val="288"/>
          <w:jc w:val="center"/>
        </w:trPr>
        <w:tc>
          <w:tcPr>
            <w:tcW w:w="2970" w:type="dxa"/>
            <w:shd w:val="pct10" w:color="auto" w:fill="auto"/>
          </w:tcPr>
          <w:p w14:paraId="6210DBF4" w14:textId="407A873E"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pct10" w:color="auto" w:fill="auto"/>
          </w:tcPr>
          <w:p w14:paraId="3BD315CE" w14:textId="3CD3A680"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2BF84479" w14:textId="1B2EF924" w:rsidR="00772847" w:rsidRPr="00BC7AE2" w:rsidRDefault="00E456A8" w:rsidP="00772847">
            <w:pPr>
              <w:jc w:val="right"/>
              <w:rPr>
                <w:sz w:val="22"/>
                <w:szCs w:val="22"/>
              </w:rPr>
            </w:pPr>
            <w:r w:rsidRPr="00BC7AE2">
              <w:rPr>
                <w:sz w:val="22"/>
                <w:szCs w:val="22"/>
              </w:rPr>
              <w:t>10</w:t>
            </w:r>
          </w:p>
        </w:tc>
        <w:tc>
          <w:tcPr>
            <w:tcW w:w="1350" w:type="dxa"/>
            <w:shd w:val="pct10" w:color="auto" w:fill="auto"/>
          </w:tcPr>
          <w:p w14:paraId="6E67981E" w14:textId="741895F1" w:rsidR="00772847" w:rsidRPr="00BC7AE2" w:rsidRDefault="00E456A8" w:rsidP="00772847">
            <w:pPr>
              <w:jc w:val="right"/>
              <w:rPr>
                <w:sz w:val="22"/>
                <w:szCs w:val="22"/>
              </w:rPr>
            </w:pPr>
            <w:r w:rsidRPr="00BC7AE2">
              <w:rPr>
                <w:sz w:val="22"/>
                <w:szCs w:val="22"/>
              </w:rPr>
              <w:t xml:space="preserve">279 </w:t>
            </w:r>
          </w:p>
        </w:tc>
        <w:tc>
          <w:tcPr>
            <w:tcW w:w="1350" w:type="dxa"/>
            <w:shd w:val="pct10" w:color="auto" w:fill="auto"/>
          </w:tcPr>
          <w:p w14:paraId="17439FA7" w14:textId="6E3D43C5" w:rsidR="00772847" w:rsidRPr="00BC7AE2" w:rsidRDefault="00E456A8" w:rsidP="00772847">
            <w:pPr>
              <w:jc w:val="right"/>
              <w:rPr>
                <w:sz w:val="22"/>
                <w:szCs w:val="22"/>
              </w:rPr>
            </w:pPr>
            <w:r w:rsidRPr="00BC7AE2">
              <w:rPr>
                <w:sz w:val="22"/>
                <w:szCs w:val="22"/>
              </w:rPr>
              <w:t xml:space="preserve">$120.47 </w:t>
            </w:r>
          </w:p>
        </w:tc>
        <w:tc>
          <w:tcPr>
            <w:tcW w:w="1710" w:type="dxa"/>
            <w:shd w:val="pct10" w:color="auto" w:fill="auto"/>
          </w:tcPr>
          <w:p w14:paraId="18507AC0" w14:textId="3F5DDB45" w:rsidR="00772847" w:rsidRPr="00BC7AE2" w:rsidRDefault="00E456A8"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$336,111.30 </w:t>
            </w:r>
          </w:p>
        </w:tc>
      </w:tr>
      <w:tr w:rsidR="00772847" w:rsidRPr="00544BFD" w14:paraId="518D6166" w14:textId="77777777" w:rsidTr="002A5488">
        <w:trPr>
          <w:trHeight w:val="288"/>
          <w:jc w:val="center"/>
        </w:trPr>
        <w:tc>
          <w:tcPr>
            <w:tcW w:w="2970" w:type="dxa"/>
            <w:shd w:val="pct10" w:color="auto" w:fill="auto"/>
          </w:tcPr>
          <w:p w14:paraId="274E831A" w14:textId="48CDFE16" w:rsidR="00772847" w:rsidRPr="00BC7AE2" w:rsidRDefault="00772847" w:rsidP="00772847">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Assistive Technology Total:</w:t>
            </w:r>
          </w:p>
        </w:tc>
        <w:tc>
          <w:tcPr>
            <w:tcW w:w="1260" w:type="dxa"/>
            <w:shd w:val="pct10" w:color="auto" w:fill="auto"/>
          </w:tcPr>
          <w:p w14:paraId="0A084B20" w14:textId="77777777" w:rsidR="00772847" w:rsidRPr="00BC7AE2" w:rsidRDefault="00772847" w:rsidP="00772847">
            <w:pPr>
              <w:jc w:val="right"/>
              <w:rPr>
                <w:sz w:val="22"/>
                <w:szCs w:val="22"/>
              </w:rPr>
            </w:pPr>
          </w:p>
        </w:tc>
        <w:tc>
          <w:tcPr>
            <w:tcW w:w="1260" w:type="dxa"/>
            <w:shd w:val="pct10" w:color="auto" w:fill="auto"/>
          </w:tcPr>
          <w:p w14:paraId="7B36B375" w14:textId="77777777" w:rsidR="00772847" w:rsidRPr="00BC7AE2" w:rsidRDefault="00772847" w:rsidP="00772847">
            <w:pPr>
              <w:jc w:val="right"/>
              <w:rPr>
                <w:sz w:val="22"/>
                <w:szCs w:val="22"/>
              </w:rPr>
            </w:pPr>
          </w:p>
        </w:tc>
        <w:tc>
          <w:tcPr>
            <w:tcW w:w="1350" w:type="dxa"/>
            <w:shd w:val="pct10" w:color="auto" w:fill="auto"/>
          </w:tcPr>
          <w:p w14:paraId="7C8F8F7A" w14:textId="77777777" w:rsidR="00772847" w:rsidRPr="00BC7AE2" w:rsidRDefault="00772847" w:rsidP="00772847">
            <w:pPr>
              <w:jc w:val="right"/>
              <w:rPr>
                <w:sz w:val="22"/>
                <w:szCs w:val="22"/>
              </w:rPr>
            </w:pPr>
          </w:p>
        </w:tc>
        <w:tc>
          <w:tcPr>
            <w:tcW w:w="1350" w:type="dxa"/>
            <w:shd w:val="pct10" w:color="auto" w:fill="auto"/>
          </w:tcPr>
          <w:p w14:paraId="2A8044D1" w14:textId="77777777" w:rsidR="00772847" w:rsidRPr="00BC7AE2" w:rsidRDefault="00772847" w:rsidP="00772847">
            <w:pPr>
              <w:jc w:val="right"/>
              <w:rPr>
                <w:sz w:val="22"/>
                <w:szCs w:val="22"/>
              </w:rPr>
            </w:pPr>
          </w:p>
        </w:tc>
        <w:tc>
          <w:tcPr>
            <w:tcW w:w="1710" w:type="dxa"/>
            <w:shd w:val="pct10" w:color="auto" w:fill="auto"/>
          </w:tcPr>
          <w:p w14:paraId="15DCC565" w14:textId="18A69916" w:rsidR="00772847" w:rsidRPr="00BC7AE2" w:rsidRDefault="008260C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$252,728.05</w:t>
            </w:r>
          </w:p>
        </w:tc>
      </w:tr>
      <w:tr w:rsidR="00772847" w:rsidRPr="00544BFD" w14:paraId="6EB5B9C8" w14:textId="77777777" w:rsidTr="002A5488">
        <w:trPr>
          <w:trHeight w:val="288"/>
          <w:jc w:val="center"/>
        </w:trPr>
        <w:tc>
          <w:tcPr>
            <w:tcW w:w="2970" w:type="dxa"/>
            <w:shd w:val="pct10" w:color="auto" w:fill="auto"/>
          </w:tcPr>
          <w:p w14:paraId="37DE5840" w14:textId="2711AC6F" w:rsidR="00772847" w:rsidRPr="00BC7AE2" w:rsidRDefault="00772847" w:rsidP="00772847">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devices</w:t>
            </w:r>
          </w:p>
        </w:tc>
        <w:tc>
          <w:tcPr>
            <w:tcW w:w="1260" w:type="dxa"/>
            <w:shd w:val="pct10" w:color="auto" w:fill="auto"/>
          </w:tcPr>
          <w:p w14:paraId="67EC730D" w14:textId="3FD91FEE" w:rsidR="00772847" w:rsidRPr="00BC7AE2" w:rsidRDefault="00772847" w:rsidP="00772847">
            <w:pPr>
              <w:jc w:val="right"/>
              <w:rPr>
                <w:sz w:val="22"/>
                <w:szCs w:val="22"/>
              </w:rPr>
            </w:pPr>
            <w:r w:rsidRPr="00BC7AE2">
              <w:rPr>
                <w:sz w:val="22"/>
                <w:szCs w:val="22"/>
              </w:rPr>
              <w:t>Item</w:t>
            </w:r>
          </w:p>
        </w:tc>
        <w:tc>
          <w:tcPr>
            <w:tcW w:w="1260" w:type="dxa"/>
            <w:shd w:val="pct10" w:color="auto" w:fill="auto"/>
          </w:tcPr>
          <w:p w14:paraId="7506B7D3" w14:textId="43B12A8F" w:rsidR="00772847" w:rsidRPr="00BC7AE2" w:rsidRDefault="00B61CC9" w:rsidP="00772847">
            <w:pPr>
              <w:jc w:val="right"/>
              <w:rPr>
                <w:sz w:val="22"/>
                <w:szCs w:val="22"/>
              </w:rPr>
            </w:pPr>
            <w:r w:rsidRPr="00BC7AE2">
              <w:rPr>
                <w:sz w:val="22"/>
                <w:szCs w:val="22"/>
              </w:rPr>
              <w:t>71</w:t>
            </w:r>
          </w:p>
        </w:tc>
        <w:tc>
          <w:tcPr>
            <w:tcW w:w="1350" w:type="dxa"/>
            <w:shd w:val="pct10" w:color="auto" w:fill="auto"/>
          </w:tcPr>
          <w:p w14:paraId="1DC70E65" w14:textId="352EE1FE" w:rsidR="00772847" w:rsidRPr="00BC7AE2" w:rsidRDefault="00B61CC9" w:rsidP="00772847">
            <w:pPr>
              <w:jc w:val="right"/>
              <w:rPr>
                <w:sz w:val="22"/>
                <w:szCs w:val="22"/>
              </w:rPr>
            </w:pPr>
            <w:r w:rsidRPr="00BC7AE2">
              <w:rPr>
                <w:sz w:val="22"/>
                <w:szCs w:val="22"/>
              </w:rPr>
              <w:t>5</w:t>
            </w:r>
          </w:p>
        </w:tc>
        <w:tc>
          <w:tcPr>
            <w:tcW w:w="1350" w:type="dxa"/>
            <w:shd w:val="pct10" w:color="auto" w:fill="auto"/>
          </w:tcPr>
          <w:p w14:paraId="787FEC2A" w14:textId="6D9CF7FE" w:rsidR="00772847" w:rsidRPr="00BC7AE2" w:rsidRDefault="00B61CC9" w:rsidP="00772847">
            <w:pPr>
              <w:jc w:val="right"/>
              <w:rPr>
                <w:sz w:val="22"/>
                <w:szCs w:val="22"/>
              </w:rPr>
            </w:pPr>
            <w:r w:rsidRPr="00BC7AE2">
              <w:rPr>
                <w:sz w:val="22"/>
                <w:szCs w:val="22"/>
              </w:rPr>
              <w:t>$319.42</w:t>
            </w:r>
          </w:p>
        </w:tc>
        <w:tc>
          <w:tcPr>
            <w:tcW w:w="1710" w:type="dxa"/>
            <w:shd w:val="pct10" w:color="auto" w:fill="auto"/>
          </w:tcPr>
          <w:p w14:paraId="5E93FF4B" w14:textId="7B0D4FF6" w:rsidR="00772847" w:rsidRPr="00BC7AE2" w:rsidRDefault="00B61CC9"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$113,394.10</w:t>
            </w:r>
          </w:p>
        </w:tc>
      </w:tr>
      <w:tr w:rsidR="00772847" w:rsidRPr="00544BFD" w14:paraId="68D2924B" w14:textId="77777777" w:rsidTr="0001084F">
        <w:trPr>
          <w:trHeight w:val="288"/>
          <w:jc w:val="center"/>
        </w:trPr>
        <w:tc>
          <w:tcPr>
            <w:tcW w:w="2970" w:type="dxa"/>
            <w:shd w:val="pct10" w:color="auto" w:fill="auto"/>
          </w:tcPr>
          <w:p w14:paraId="292163CD" w14:textId="16976E67" w:rsidR="00772847" w:rsidRPr="00BC7AE2" w:rsidRDefault="00772847" w:rsidP="00772847">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evaluation and training</w:t>
            </w:r>
          </w:p>
        </w:tc>
        <w:tc>
          <w:tcPr>
            <w:tcW w:w="1260" w:type="dxa"/>
            <w:shd w:val="pct10" w:color="auto" w:fill="auto"/>
          </w:tcPr>
          <w:p w14:paraId="00FE7888" w14:textId="4A731C1E" w:rsidR="00772847" w:rsidRPr="00BC7AE2" w:rsidRDefault="00772847" w:rsidP="00772847">
            <w:pPr>
              <w:jc w:val="right"/>
              <w:rPr>
                <w:sz w:val="22"/>
                <w:szCs w:val="22"/>
              </w:rPr>
            </w:pPr>
            <w:r w:rsidRPr="00BC7AE2">
              <w:rPr>
                <w:sz w:val="22"/>
                <w:szCs w:val="22"/>
              </w:rPr>
              <w:t>15 min.</w:t>
            </w:r>
          </w:p>
        </w:tc>
        <w:tc>
          <w:tcPr>
            <w:tcW w:w="1260" w:type="dxa"/>
            <w:shd w:val="pct10" w:color="auto" w:fill="auto"/>
          </w:tcPr>
          <w:p w14:paraId="3D62B0B4" w14:textId="0E5E5AA2" w:rsidR="00772847" w:rsidRPr="00BC7AE2" w:rsidRDefault="00B61CC9" w:rsidP="00772847">
            <w:pPr>
              <w:jc w:val="right"/>
              <w:rPr>
                <w:sz w:val="22"/>
                <w:szCs w:val="22"/>
              </w:rPr>
            </w:pPr>
            <w:r w:rsidRPr="00BC7AE2">
              <w:rPr>
                <w:sz w:val="22"/>
                <w:szCs w:val="22"/>
              </w:rPr>
              <w:t>71</w:t>
            </w:r>
          </w:p>
        </w:tc>
        <w:tc>
          <w:tcPr>
            <w:tcW w:w="1350" w:type="dxa"/>
            <w:shd w:val="pct10" w:color="auto" w:fill="auto"/>
          </w:tcPr>
          <w:p w14:paraId="0E21C52F" w14:textId="03FEE120" w:rsidR="00772847" w:rsidRPr="00BC7AE2" w:rsidRDefault="00B61CC9" w:rsidP="00772847">
            <w:pPr>
              <w:jc w:val="right"/>
              <w:rPr>
                <w:sz w:val="22"/>
                <w:szCs w:val="22"/>
              </w:rPr>
            </w:pPr>
            <w:r w:rsidRPr="00BC7AE2">
              <w:rPr>
                <w:sz w:val="22"/>
                <w:szCs w:val="22"/>
              </w:rPr>
              <w:t>89</w:t>
            </w:r>
          </w:p>
        </w:tc>
        <w:tc>
          <w:tcPr>
            <w:tcW w:w="1350" w:type="dxa"/>
            <w:shd w:val="pct10" w:color="auto" w:fill="auto"/>
          </w:tcPr>
          <w:p w14:paraId="40964835" w14:textId="08A31961" w:rsidR="00772847" w:rsidRPr="00BC7AE2" w:rsidRDefault="00B61CC9" w:rsidP="00772847">
            <w:pPr>
              <w:jc w:val="right"/>
              <w:rPr>
                <w:sz w:val="22"/>
                <w:szCs w:val="22"/>
              </w:rPr>
            </w:pPr>
            <w:r w:rsidRPr="00BC7AE2">
              <w:rPr>
                <w:sz w:val="22"/>
                <w:szCs w:val="22"/>
              </w:rPr>
              <w:t>$22.05</w:t>
            </w:r>
          </w:p>
        </w:tc>
        <w:tc>
          <w:tcPr>
            <w:tcW w:w="1710" w:type="dxa"/>
            <w:shd w:val="pct10" w:color="auto" w:fill="auto"/>
          </w:tcPr>
          <w:p w14:paraId="605CF291" w14:textId="2DD6F1AA" w:rsidR="00772847" w:rsidRPr="00BC7AE2" w:rsidRDefault="00B61CC9"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$139,333.95</w:t>
            </w:r>
          </w:p>
        </w:tc>
      </w:tr>
      <w:tr w:rsidR="00772847" w14:paraId="67762AE7" w14:textId="77777777">
        <w:trPr>
          <w:trHeight w:val="288"/>
          <w:jc w:val="center"/>
        </w:trPr>
        <w:tc>
          <w:tcPr>
            <w:tcW w:w="2970" w:type="dxa"/>
            <w:shd w:val="pct10" w:color="auto" w:fill="auto"/>
          </w:tcPr>
          <w:p w14:paraId="5596D887" w14:textId="6CA8BA9B"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16FD9DD2" w14:textId="321A3230" w:rsidR="00772847" w:rsidRPr="00BC7AE2" w:rsidRDefault="00772847"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1A9C2E8C" w14:textId="0EB1C5E7" w:rsidR="00772847" w:rsidRPr="00BC7AE2" w:rsidRDefault="00604445"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92</w:t>
            </w:r>
          </w:p>
        </w:tc>
        <w:tc>
          <w:tcPr>
            <w:tcW w:w="1350" w:type="dxa"/>
            <w:shd w:val="pct10" w:color="auto" w:fill="auto"/>
          </w:tcPr>
          <w:p w14:paraId="74B27F9B" w14:textId="5501EE9B" w:rsidR="00772847" w:rsidRPr="00BC7AE2" w:rsidRDefault="00604445"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126 </w:t>
            </w:r>
          </w:p>
        </w:tc>
        <w:tc>
          <w:tcPr>
            <w:tcW w:w="1350" w:type="dxa"/>
            <w:shd w:val="pct10" w:color="auto" w:fill="auto"/>
          </w:tcPr>
          <w:p w14:paraId="7ED659D6" w14:textId="462B9948" w:rsidR="00772847" w:rsidRPr="00BC7AE2" w:rsidRDefault="00604445"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$5.73 </w:t>
            </w:r>
          </w:p>
        </w:tc>
        <w:tc>
          <w:tcPr>
            <w:tcW w:w="1710" w:type="dxa"/>
            <w:shd w:val="pct10" w:color="auto" w:fill="auto"/>
          </w:tcPr>
          <w:p w14:paraId="004162C1" w14:textId="11A44B5B" w:rsidR="00772847" w:rsidRPr="00BC7AE2" w:rsidRDefault="00604445"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$66,422.16 </w:t>
            </w:r>
          </w:p>
        </w:tc>
      </w:tr>
      <w:tr w:rsidR="00772847" w:rsidRPr="00544BFD" w14:paraId="3EA812B7" w14:textId="77777777" w:rsidTr="002A5488">
        <w:trPr>
          <w:trHeight w:val="288"/>
          <w:jc w:val="center"/>
        </w:trPr>
        <w:tc>
          <w:tcPr>
            <w:tcW w:w="2970" w:type="dxa"/>
            <w:shd w:val="pct10" w:color="auto" w:fill="auto"/>
          </w:tcPr>
          <w:p w14:paraId="788AF55B" w14:textId="77777777"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Behavioral Health Support and Navigation</w:t>
            </w:r>
          </w:p>
        </w:tc>
        <w:tc>
          <w:tcPr>
            <w:tcW w:w="1260" w:type="dxa"/>
            <w:shd w:val="pct10" w:color="auto" w:fill="auto"/>
          </w:tcPr>
          <w:p w14:paraId="05F38DB6" w14:textId="07AAD398" w:rsidR="00772847" w:rsidRPr="00BC7AE2" w:rsidRDefault="00772847"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6B903716" w14:textId="12EC10DE" w:rsidR="00772847" w:rsidRPr="00BC7AE2" w:rsidRDefault="00407792"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w:t>
            </w:r>
          </w:p>
        </w:tc>
        <w:tc>
          <w:tcPr>
            <w:tcW w:w="1350" w:type="dxa"/>
            <w:shd w:val="pct10" w:color="auto" w:fill="auto"/>
          </w:tcPr>
          <w:p w14:paraId="169E3B22" w14:textId="431A4BFD" w:rsidR="00772847" w:rsidRPr="00BC7AE2" w:rsidRDefault="00407792"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43</w:t>
            </w:r>
          </w:p>
        </w:tc>
        <w:tc>
          <w:tcPr>
            <w:tcW w:w="1350" w:type="dxa"/>
            <w:shd w:val="pct10" w:color="auto" w:fill="auto"/>
          </w:tcPr>
          <w:p w14:paraId="4F4F4FCE" w14:textId="26F33908" w:rsidR="00772847" w:rsidRPr="00BC7AE2" w:rsidRDefault="00407792" w:rsidP="0077284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$12.37</w:t>
            </w:r>
          </w:p>
        </w:tc>
        <w:tc>
          <w:tcPr>
            <w:tcW w:w="1710" w:type="dxa"/>
            <w:shd w:val="pct10" w:color="auto" w:fill="auto"/>
          </w:tcPr>
          <w:p w14:paraId="30B5847A" w14:textId="15241FA5" w:rsidR="00772847" w:rsidRPr="00BC7AE2" w:rsidRDefault="004077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$1,063.82</w:t>
            </w:r>
          </w:p>
        </w:tc>
      </w:tr>
      <w:tr w:rsidR="00772847" w14:paraId="5A58303A" w14:textId="77777777">
        <w:trPr>
          <w:trHeight w:val="288"/>
          <w:jc w:val="center"/>
        </w:trPr>
        <w:tc>
          <w:tcPr>
            <w:tcW w:w="2970" w:type="dxa"/>
            <w:shd w:val="pct10" w:color="auto" w:fill="auto"/>
          </w:tcPr>
          <w:p w14:paraId="36B561C5" w14:textId="3DCB46B2"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6774913D" w14:textId="77777777" w:rsidR="00772847" w:rsidRPr="00BC7AE2" w:rsidRDefault="00772847" w:rsidP="00772847">
            <w:pPr>
              <w:jc w:val="right"/>
              <w:rPr>
                <w:sz w:val="22"/>
                <w:szCs w:val="22"/>
              </w:rPr>
            </w:pPr>
          </w:p>
        </w:tc>
        <w:tc>
          <w:tcPr>
            <w:tcW w:w="1260" w:type="dxa"/>
            <w:shd w:val="pct10" w:color="auto" w:fill="auto"/>
          </w:tcPr>
          <w:p w14:paraId="7DF4C6B8" w14:textId="77777777" w:rsidR="00772847" w:rsidRPr="00BC7AE2" w:rsidRDefault="00772847" w:rsidP="00772847">
            <w:pPr>
              <w:jc w:val="right"/>
              <w:rPr>
                <w:sz w:val="22"/>
                <w:szCs w:val="22"/>
              </w:rPr>
            </w:pPr>
          </w:p>
        </w:tc>
        <w:tc>
          <w:tcPr>
            <w:tcW w:w="1350" w:type="dxa"/>
            <w:shd w:val="pct10" w:color="auto" w:fill="auto"/>
          </w:tcPr>
          <w:p w14:paraId="327880D3" w14:textId="77777777" w:rsidR="00772847" w:rsidRPr="00BC7AE2" w:rsidRDefault="00772847" w:rsidP="00772847">
            <w:pPr>
              <w:jc w:val="right"/>
              <w:rPr>
                <w:sz w:val="22"/>
                <w:szCs w:val="22"/>
              </w:rPr>
            </w:pPr>
          </w:p>
        </w:tc>
        <w:tc>
          <w:tcPr>
            <w:tcW w:w="1350" w:type="dxa"/>
            <w:shd w:val="pct10" w:color="auto" w:fill="auto"/>
          </w:tcPr>
          <w:p w14:paraId="53F2DB6B" w14:textId="77777777" w:rsidR="00772847" w:rsidRPr="00BC7AE2" w:rsidRDefault="00772847" w:rsidP="00772847">
            <w:pPr>
              <w:jc w:val="right"/>
              <w:rPr>
                <w:sz w:val="22"/>
                <w:szCs w:val="22"/>
              </w:rPr>
            </w:pPr>
          </w:p>
        </w:tc>
        <w:tc>
          <w:tcPr>
            <w:tcW w:w="1710" w:type="dxa"/>
            <w:shd w:val="pct10" w:color="auto" w:fill="auto"/>
          </w:tcPr>
          <w:p w14:paraId="26D87DA0" w14:textId="66EBA09F" w:rsidR="00772847" w:rsidRPr="00BC7AE2" w:rsidRDefault="004049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$6,403,830.76 </w:t>
            </w:r>
          </w:p>
        </w:tc>
      </w:tr>
      <w:tr w:rsidR="00772847" w14:paraId="36AD3225" w14:textId="77777777">
        <w:trPr>
          <w:trHeight w:val="288"/>
          <w:jc w:val="center"/>
        </w:trPr>
        <w:tc>
          <w:tcPr>
            <w:tcW w:w="2970" w:type="dxa"/>
            <w:shd w:val="pct10" w:color="auto" w:fill="auto"/>
          </w:tcPr>
          <w:p w14:paraId="043EF764" w14:textId="62453319"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7EA57464" w14:textId="6957C7BF"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2C6F21F5" w14:textId="787DE74C" w:rsidR="00772847" w:rsidRPr="00BC7AE2" w:rsidRDefault="007455A5" w:rsidP="00772847">
            <w:pPr>
              <w:jc w:val="right"/>
              <w:rPr>
                <w:sz w:val="22"/>
                <w:szCs w:val="22"/>
              </w:rPr>
            </w:pPr>
            <w:r w:rsidRPr="00BC7AE2">
              <w:rPr>
                <w:sz w:val="22"/>
                <w:szCs w:val="22"/>
              </w:rPr>
              <w:t>356</w:t>
            </w:r>
          </w:p>
        </w:tc>
        <w:tc>
          <w:tcPr>
            <w:tcW w:w="1350" w:type="dxa"/>
            <w:shd w:val="pct10" w:color="auto" w:fill="auto"/>
          </w:tcPr>
          <w:p w14:paraId="3E7670C5" w14:textId="111F5243" w:rsidR="00772847" w:rsidRPr="00BC7AE2" w:rsidRDefault="007455A5" w:rsidP="00772847">
            <w:pPr>
              <w:jc w:val="right"/>
              <w:rPr>
                <w:sz w:val="22"/>
                <w:szCs w:val="22"/>
              </w:rPr>
            </w:pPr>
            <w:r w:rsidRPr="00BC7AE2">
              <w:rPr>
                <w:sz w:val="22"/>
                <w:szCs w:val="22"/>
              </w:rPr>
              <w:t xml:space="preserve">106 </w:t>
            </w:r>
          </w:p>
        </w:tc>
        <w:tc>
          <w:tcPr>
            <w:tcW w:w="1350" w:type="dxa"/>
            <w:shd w:val="pct10" w:color="auto" w:fill="auto"/>
          </w:tcPr>
          <w:p w14:paraId="60D11B51" w14:textId="79A38D5B" w:rsidR="00772847" w:rsidRPr="00BC7AE2" w:rsidRDefault="007455A5" w:rsidP="00772847">
            <w:pPr>
              <w:jc w:val="right"/>
              <w:rPr>
                <w:sz w:val="22"/>
                <w:szCs w:val="22"/>
              </w:rPr>
            </w:pPr>
            <w:r w:rsidRPr="00BC7AE2">
              <w:rPr>
                <w:sz w:val="22"/>
                <w:szCs w:val="22"/>
              </w:rPr>
              <w:t xml:space="preserve">$153.47 </w:t>
            </w:r>
          </w:p>
        </w:tc>
        <w:tc>
          <w:tcPr>
            <w:tcW w:w="1710" w:type="dxa"/>
            <w:shd w:val="pct10" w:color="auto" w:fill="auto"/>
          </w:tcPr>
          <w:p w14:paraId="5111E5E4" w14:textId="350602D8" w:rsidR="00772847" w:rsidRPr="00BC7AE2" w:rsidRDefault="007455A5"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$5,791,343.92</w:t>
            </w:r>
          </w:p>
        </w:tc>
      </w:tr>
      <w:tr w:rsidR="00772847" w14:paraId="5D02E09C" w14:textId="77777777" w:rsidTr="002A5488">
        <w:trPr>
          <w:trHeight w:val="288"/>
          <w:jc w:val="center"/>
        </w:trPr>
        <w:tc>
          <w:tcPr>
            <w:tcW w:w="2970" w:type="dxa"/>
            <w:shd w:val="pct10" w:color="auto" w:fill="auto"/>
          </w:tcPr>
          <w:p w14:paraId="3F289507"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12E9F10E" w14:textId="77777777" w:rsidR="00772847" w:rsidRPr="00BC7AE2" w:rsidRDefault="00772847" w:rsidP="00772847">
            <w:pPr>
              <w:jc w:val="right"/>
              <w:rPr>
                <w:sz w:val="22"/>
                <w:szCs w:val="22"/>
              </w:rPr>
            </w:pPr>
            <w:r w:rsidRPr="00BC7AE2">
              <w:rPr>
                <w:sz w:val="22"/>
                <w:szCs w:val="22"/>
              </w:rPr>
              <w:t>Partial Per Diem</w:t>
            </w:r>
          </w:p>
        </w:tc>
        <w:tc>
          <w:tcPr>
            <w:tcW w:w="1260" w:type="dxa"/>
            <w:shd w:val="pct10" w:color="auto" w:fill="auto"/>
          </w:tcPr>
          <w:p w14:paraId="33D172D0" w14:textId="09616234" w:rsidR="00772847" w:rsidRPr="00BC7AE2" w:rsidRDefault="00404992" w:rsidP="00772847">
            <w:pPr>
              <w:jc w:val="right"/>
              <w:rPr>
                <w:sz w:val="22"/>
                <w:szCs w:val="22"/>
              </w:rPr>
            </w:pPr>
            <w:r w:rsidRPr="00BC7AE2">
              <w:rPr>
                <w:sz w:val="22"/>
                <w:szCs w:val="22"/>
              </w:rPr>
              <w:t>129</w:t>
            </w:r>
          </w:p>
        </w:tc>
        <w:tc>
          <w:tcPr>
            <w:tcW w:w="1350" w:type="dxa"/>
            <w:shd w:val="pct10" w:color="auto" w:fill="auto"/>
          </w:tcPr>
          <w:p w14:paraId="052E6F68" w14:textId="0BA4FB2F" w:rsidR="00772847" w:rsidRPr="00BC7AE2" w:rsidRDefault="00404992" w:rsidP="00772847">
            <w:pPr>
              <w:jc w:val="right"/>
              <w:rPr>
                <w:sz w:val="22"/>
                <w:szCs w:val="22"/>
              </w:rPr>
            </w:pPr>
            <w:r w:rsidRPr="00BC7AE2">
              <w:rPr>
                <w:sz w:val="22"/>
                <w:szCs w:val="22"/>
              </w:rPr>
              <w:t>62</w:t>
            </w:r>
          </w:p>
        </w:tc>
        <w:tc>
          <w:tcPr>
            <w:tcW w:w="1350" w:type="dxa"/>
            <w:shd w:val="pct10" w:color="auto" w:fill="auto"/>
          </w:tcPr>
          <w:p w14:paraId="61749417" w14:textId="1200418F" w:rsidR="00772847" w:rsidRPr="00BC7AE2" w:rsidRDefault="00404992" w:rsidP="00772847">
            <w:pPr>
              <w:jc w:val="right"/>
              <w:rPr>
                <w:sz w:val="22"/>
                <w:szCs w:val="22"/>
              </w:rPr>
            </w:pPr>
            <w:r w:rsidRPr="00BC7AE2">
              <w:rPr>
                <w:sz w:val="22"/>
                <w:szCs w:val="22"/>
              </w:rPr>
              <w:t>$76.58</w:t>
            </w:r>
          </w:p>
        </w:tc>
        <w:tc>
          <w:tcPr>
            <w:tcW w:w="1710" w:type="dxa"/>
            <w:tcBorders>
              <w:bottom w:val="single" w:sz="12" w:space="0" w:color="auto"/>
            </w:tcBorders>
            <w:shd w:val="pct10" w:color="auto" w:fill="auto"/>
          </w:tcPr>
          <w:p w14:paraId="50620FBF" w14:textId="0A0DB9BB" w:rsidR="00772847" w:rsidRPr="00BC7AE2" w:rsidRDefault="004049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$612,486.84</w:t>
            </w:r>
          </w:p>
        </w:tc>
      </w:tr>
      <w:tr w:rsidR="00772847" w:rsidRPr="00544BFD" w14:paraId="4A3B4F77" w14:textId="77777777" w:rsidTr="002A5488">
        <w:trPr>
          <w:trHeight w:val="288"/>
          <w:jc w:val="center"/>
        </w:trPr>
        <w:tc>
          <w:tcPr>
            <w:tcW w:w="2970" w:type="dxa"/>
            <w:shd w:val="pct10" w:color="auto" w:fill="auto"/>
          </w:tcPr>
          <w:p w14:paraId="615B604C" w14:textId="77777777" w:rsidR="00772847" w:rsidRPr="00BC7AE2" w:rsidRDefault="00772847" w:rsidP="00772847">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Home Accessibility Adaptations</w:t>
            </w:r>
          </w:p>
        </w:tc>
        <w:tc>
          <w:tcPr>
            <w:tcW w:w="1260" w:type="dxa"/>
            <w:shd w:val="pct10" w:color="auto" w:fill="auto"/>
          </w:tcPr>
          <w:p w14:paraId="098A1B0E" w14:textId="201AF814" w:rsidR="00772847" w:rsidRPr="00BC7AE2" w:rsidRDefault="00772847" w:rsidP="00772847">
            <w:pPr>
              <w:jc w:val="right"/>
              <w:rPr>
                <w:sz w:val="22"/>
                <w:szCs w:val="22"/>
              </w:rPr>
            </w:pPr>
            <w:r w:rsidRPr="00BC7AE2">
              <w:rPr>
                <w:sz w:val="22"/>
                <w:szCs w:val="22"/>
              </w:rPr>
              <w:t>Item</w:t>
            </w:r>
          </w:p>
        </w:tc>
        <w:tc>
          <w:tcPr>
            <w:tcW w:w="1260" w:type="dxa"/>
            <w:shd w:val="pct10" w:color="auto" w:fill="auto"/>
          </w:tcPr>
          <w:p w14:paraId="123C9A97" w14:textId="5E002950" w:rsidR="00772847" w:rsidRPr="00BC7AE2" w:rsidRDefault="00404992" w:rsidP="00772847">
            <w:pPr>
              <w:jc w:val="right"/>
              <w:rPr>
                <w:sz w:val="22"/>
                <w:szCs w:val="22"/>
              </w:rPr>
            </w:pPr>
            <w:r w:rsidRPr="00BC7AE2">
              <w:rPr>
                <w:sz w:val="22"/>
                <w:szCs w:val="22"/>
              </w:rPr>
              <w:t>1</w:t>
            </w:r>
          </w:p>
        </w:tc>
        <w:tc>
          <w:tcPr>
            <w:tcW w:w="1350" w:type="dxa"/>
            <w:shd w:val="pct10" w:color="auto" w:fill="auto"/>
          </w:tcPr>
          <w:p w14:paraId="3A0356AB" w14:textId="2677F88D" w:rsidR="00772847" w:rsidRPr="00BC7AE2" w:rsidRDefault="00404992" w:rsidP="00772847">
            <w:pPr>
              <w:jc w:val="right"/>
              <w:rPr>
                <w:sz w:val="22"/>
                <w:szCs w:val="22"/>
              </w:rPr>
            </w:pPr>
            <w:r w:rsidRPr="00BC7AE2">
              <w:rPr>
                <w:sz w:val="22"/>
                <w:szCs w:val="22"/>
              </w:rPr>
              <w:t>1</w:t>
            </w:r>
          </w:p>
        </w:tc>
        <w:tc>
          <w:tcPr>
            <w:tcW w:w="1350" w:type="dxa"/>
            <w:shd w:val="pct10" w:color="auto" w:fill="auto"/>
          </w:tcPr>
          <w:p w14:paraId="2D20A05C" w14:textId="0CB7FC2E" w:rsidR="00772847" w:rsidRPr="00BC7AE2" w:rsidRDefault="00404992" w:rsidP="00772847">
            <w:pPr>
              <w:jc w:val="right"/>
              <w:rPr>
                <w:sz w:val="22"/>
                <w:szCs w:val="22"/>
              </w:rPr>
            </w:pPr>
            <w:r w:rsidRPr="00BC7AE2">
              <w:rPr>
                <w:sz w:val="22"/>
                <w:szCs w:val="22"/>
              </w:rPr>
              <w:t>$5,586.54</w:t>
            </w:r>
          </w:p>
        </w:tc>
        <w:tc>
          <w:tcPr>
            <w:tcW w:w="1710" w:type="dxa"/>
            <w:shd w:val="pct10" w:color="auto" w:fill="auto"/>
          </w:tcPr>
          <w:p w14:paraId="57B4B2C7" w14:textId="570D04AF" w:rsidR="00772847" w:rsidRPr="00BC7AE2" w:rsidRDefault="0040499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$5,586.54</w:t>
            </w:r>
          </w:p>
        </w:tc>
      </w:tr>
      <w:tr w:rsidR="00772847" w:rsidRPr="00544BFD" w14:paraId="3780AD63" w14:textId="77777777" w:rsidTr="002A5488">
        <w:trPr>
          <w:trHeight w:val="288"/>
          <w:jc w:val="center"/>
        </w:trPr>
        <w:tc>
          <w:tcPr>
            <w:tcW w:w="2970" w:type="dxa"/>
            <w:shd w:val="pct10" w:color="auto" w:fill="auto"/>
          </w:tcPr>
          <w:p w14:paraId="458EBBCD" w14:textId="77777777" w:rsidR="00772847" w:rsidRPr="00BC7AE2" w:rsidRDefault="00772847" w:rsidP="00772847">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Individual Support and Community Habilitation</w:t>
            </w:r>
          </w:p>
        </w:tc>
        <w:tc>
          <w:tcPr>
            <w:tcW w:w="1260" w:type="dxa"/>
            <w:shd w:val="pct10" w:color="auto" w:fill="auto"/>
          </w:tcPr>
          <w:p w14:paraId="0FC77CF8" w14:textId="45ABDFF2" w:rsidR="00772847" w:rsidRPr="00BC7AE2" w:rsidRDefault="00772847" w:rsidP="00772847">
            <w:pPr>
              <w:jc w:val="right"/>
              <w:rPr>
                <w:sz w:val="22"/>
                <w:szCs w:val="22"/>
              </w:rPr>
            </w:pPr>
            <w:r w:rsidRPr="00BC7AE2">
              <w:rPr>
                <w:sz w:val="22"/>
                <w:szCs w:val="22"/>
              </w:rPr>
              <w:t>15 min.</w:t>
            </w:r>
          </w:p>
        </w:tc>
        <w:tc>
          <w:tcPr>
            <w:tcW w:w="1260" w:type="dxa"/>
            <w:shd w:val="pct10" w:color="auto" w:fill="auto"/>
          </w:tcPr>
          <w:p w14:paraId="7311F33C" w14:textId="429EBF7D" w:rsidR="00772847" w:rsidRPr="00BC7AE2" w:rsidRDefault="0054554F" w:rsidP="00772847">
            <w:pPr>
              <w:jc w:val="right"/>
              <w:rPr>
                <w:sz w:val="22"/>
                <w:szCs w:val="22"/>
              </w:rPr>
            </w:pPr>
            <w:r w:rsidRPr="00BC7AE2">
              <w:rPr>
                <w:sz w:val="22"/>
                <w:szCs w:val="22"/>
              </w:rPr>
              <w:t>5</w:t>
            </w:r>
          </w:p>
        </w:tc>
        <w:tc>
          <w:tcPr>
            <w:tcW w:w="1350" w:type="dxa"/>
            <w:shd w:val="pct10" w:color="auto" w:fill="auto"/>
          </w:tcPr>
          <w:p w14:paraId="12AD2708" w14:textId="3DBF8C32" w:rsidR="00772847" w:rsidRPr="00BC7AE2" w:rsidRDefault="0054554F" w:rsidP="00772847">
            <w:pPr>
              <w:jc w:val="right"/>
              <w:rPr>
                <w:sz w:val="22"/>
                <w:szCs w:val="22"/>
              </w:rPr>
            </w:pPr>
            <w:r w:rsidRPr="00BC7AE2">
              <w:rPr>
                <w:sz w:val="22"/>
                <w:szCs w:val="22"/>
              </w:rPr>
              <w:t>24</w:t>
            </w:r>
          </w:p>
        </w:tc>
        <w:tc>
          <w:tcPr>
            <w:tcW w:w="1350" w:type="dxa"/>
            <w:shd w:val="pct10" w:color="auto" w:fill="auto"/>
          </w:tcPr>
          <w:p w14:paraId="17BF167B" w14:textId="78AF3B08" w:rsidR="00772847" w:rsidRPr="00BC7AE2" w:rsidRDefault="0054554F" w:rsidP="00772847">
            <w:pPr>
              <w:jc w:val="right"/>
              <w:rPr>
                <w:sz w:val="22"/>
                <w:szCs w:val="22"/>
              </w:rPr>
            </w:pPr>
            <w:r w:rsidRPr="00BC7AE2">
              <w:rPr>
                <w:sz w:val="22"/>
                <w:szCs w:val="22"/>
              </w:rPr>
              <w:t>$7.01</w:t>
            </w:r>
          </w:p>
        </w:tc>
        <w:tc>
          <w:tcPr>
            <w:tcW w:w="1710" w:type="dxa"/>
            <w:shd w:val="pct10" w:color="auto" w:fill="auto"/>
          </w:tcPr>
          <w:p w14:paraId="18CE257B" w14:textId="6921F481"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$841.20</w:t>
            </w:r>
          </w:p>
        </w:tc>
      </w:tr>
      <w:tr w:rsidR="00772847" w14:paraId="62DFCB17" w14:textId="77777777">
        <w:trPr>
          <w:trHeight w:val="288"/>
          <w:jc w:val="center"/>
        </w:trPr>
        <w:tc>
          <w:tcPr>
            <w:tcW w:w="2970" w:type="dxa"/>
            <w:shd w:val="pct10" w:color="auto" w:fill="auto"/>
          </w:tcPr>
          <w:p w14:paraId="523682F0" w14:textId="421EEF4C"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Occupational Therapy</w:t>
            </w:r>
          </w:p>
        </w:tc>
        <w:tc>
          <w:tcPr>
            <w:tcW w:w="1260" w:type="dxa"/>
            <w:shd w:val="pct10" w:color="auto" w:fill="auto"/>
          </w:tcPr>
          <w:p w14:paraId="104A01F7" w14:textId="6EC4BBBB" w:rsidR="00772847" w:rsidRPr="00BC7AE2" w:rsidRDefault="00772847" w:rsidP="00772847">
            <w:pPr>
              <w:jc w:val="right"/>
              <w:rPr>
                <w:sz w:val="22"/>
                <w:szCs w:val="22"/>
              </w:rPr>
            </w:pPr>
            <w:r w:rsidRPr="00BC7AE2">
              <w:rPr>
                <w:sz w:val="22"/>
                <w:szCs w:val="22"/>
              </w:rPr>
              <w:t>Visit</w:t>
            </w:r>
          </w:p>
        </w:tc>
        <w:tc>
          <w:tcPr>
            <w:tcW w:w="1260" w:type="dxa"/>
            <w:shd w:val="pct10" w:color="auto" w:fill="auto"/>
          </w:tcPr>
          <w:p w14:paraId="023A0CDE" w14:textId="1272E508" w:rsidR="00772847" w:rsidRPr="00BC7AE2" w:rsidRDefault="0054554F" w:rsidP="00772847">
            <w:pPr>
              <w:jc w:val="right"/>
              <w:rPr>
                <w:sz w:val="22"/>
                <w:szCs w:val="22"/>
              </w:rPr>
            </w:pPr>
            <w:r w:rsidRPr="00BC7AE2">
              <w:rPr>
                <w:sz w:val="22"/>
                <w:szCs w:val="22"/>
              </w:rPr>
              <w:t>479</w:t>
            </w:r>
          </w:p>
        </w:tc>
        <w:tc>
          <w:tcPr>
            <w:tcW w:w="1350" w:type="dxa"/>
            <w:shd w:val="pct10" w:color="auto" w:fill="auto"/>
          </w:tcPr>
          <w:p w14:paraId="080C539A" w14:textId="5CC918E1" w:rsidR="00772847" w:rsidRPr="00BC7AE2" w:rsidRDefault="0054554F" w:rsidP="00772847">
            <w:pPr>
              <w:jc w:val="right"/>
              <w:rPr>
                <w:sz w:val="22"/>
                <w:szCs w:val="22"/>
              </w:rPr>
            </w:pPr>
            <w:r w:rsidRPr="00BC7AE2">
              <w:rPr>
                <w:sz w:val="22"/>
                <w:szCs w:val="22"/>
              </w:rPr>
              <w:t xml:space="preserve">46 </w:t>
            </w:r>
          </w:p>
        </w:tc>
        <w:tc>
          <w:tcPr>
            <w:tcW w:w="1350" w:type="dxa"/>
            <w:shd w:val="pct10" w:color="auto" w:fill="auto"/>
          </w:tcPr>
          <w:p w14:paraId="5BF00234" w14:textId="29CC59B0" w:rsidR="00772847" w:rsidRPr="00BC7AE2" w:rsidRDefault="0054554F" w:rsidP="00772847">
            <w:pPr>
              <w:jc w:val="right"/>
              <w:rPr>
                <w:sz w:val="22"/>
                <w:szCs w:val="22"/>
              </w:rPr>
            </w:pPr>
            <w:r w:rsidRPr="00BC7AE2">
              <w:rPr>
                <w:sz w:val="22"/>
                <w:szCs w:val="22"/>
              </w:rPr>
              <w:t xml:space="preserve">$85.40 </w:t>
            </w:r>
          </w:p>
        </w:tc>
        <w:tc>
          <w:tcPr>
            <w:tcW w:w="1710" w:type="dxa"/>
            <w:tcBorders>
              <w:bottom w:val="single" w:sz="12" w:space="0" w:color="auto"/>
            </w:tcBorders>
            <w:shd w:val="pct10" w:color="auto" w:fill="auto"/>
          </w:tcPr>
          <w:p w14:paraId="21916BC3" w14:textId="1F9988A2"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$1,881,703.60 </w:t>
            </w:r>
          </w:p>
        </w:tc>
      </w:tr>
      <w:tr w:rsidR="00772847" w:rsidRPr="00544BFD" w14:paraId="60523FA9" w14:textId="77777777" w:rsidTr="002A5488">
        <w:trPr>
          <w:trHeight w:val="288"/>
          <w:jc w:val="center"/>
        </w:trPr>
        <w:tc>
          <w:tcPr>
            <w:tcW w:w="2970" w:type="dxa"/>
            <w:shd w:val="pct10" w:color="auto" w:fill="auto"/>
          </w:tcPr>
          <w:p w14:paraId="473DDF60"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Orientation and Mobility Services</w:t>
            </w:r>
          </w:p>
        </w:tc>
        <w:tc>
          <w:tcPr>
            <w:tcW w:w="1260" w:type="dxa"/>
            <w:shd w:val="pct10" w:color="auto" w:fill="auto"/>
          </w:tcPr>
          <w:p w14:paraId="2BAF35D3" w14:textId="6DBB2818" w:rsidR="00772847" w:rsidRPr="00BC7AE2" w:rsidRDefault="00772847" w:rsidP="00772847">
            <w:pPr>
              <w:jc w:val="right"/>
              <w:rPr>
                <w:sz w:val="22"/>
                <w:szCs w:val="22"/>
              </w:rPr>
            </w:pPr>
            <w:r w:rsidRPr="00BC7AE2">
              <w:rPr>
                <w:sz w:val="22"/>
                <w:szCs w:val="22"/>
              </w:rPr>
              <w:t>15 min.</w:t>
            </w:r>
          </w:p>
        </w:tc>
        <w:tc>
          <w:tcPr>
            <w:tcW w:w="1260" w:type="dxa"/>
            <w:shd w:val="pct10" w:color="auto" w:fill="auto"/>
          </w:tcPr>
          <w:p w14:paraId="7BB0B238" w14:textId="15E4C34E" w:rsidR="00772847" w:rsidRPr="00BC7AE2" w:rsidRDefault="0054554F" w:rsidP="00772847">
            <w:pPr>
              <w:jc w:val="right"/>
              <w:rPr>
                <w:sz w:val="22"/>
                <w:szCs w:val="22"/>
              </w:rPr>
            </w:pPr>
            <w:r w:rsidRPr="00BC7AE2">
              <w:rPr>
                <w:sz w:val="22"/>
                <w:szCs w:val="22"/>
              </w:rPr>
              <w:t>1</w:t>
            </w:r>
          </w:p>
        </w:tc>
        <w:tc>
          <w:tcPr>
            <w:tcW w:w="1350" w:type="dxa"/>
            <w:shd w:val="pct10" w:color="auto" w:fill="auto"/>
          </w:tcPr>
          <w:p w14:paraId="44B214FD" w14:textId="36B5D4D9" w:rsidR="00772847" w:rsidRPr="00BC7AE2" w:rsidRDefault="0054554F" w:rsidP="00772847">
            <w:pPr>
              <w:jc w:val="right"/>
              <w:rPr>
                <w:sz w:val="22"/>
                <w:szCs w:val="22"/>
              </w:rPr>
            </w:pPr>
            <w:r w:rsidRPr="00BC7AE2">
              <w:rPr>
                <w:sz w:val="22"/>
                <w:szCs w:val="22"/>
              </w:rPr>
              <w:t>38</w:t>
            </w:r>
          </w:p>
        </w:tc>
        <w:tc>
          <w:tcPr>
            <w:tcW w:w="1350" w:type="dxa"/>
            <w:shd w:val="pct10" w:color="auto" w:fill="auto"/>
          </w:tcPr>
          <w:p w14:paraId="7EDC177B" w14:textId="655A9A1C" w:rsidR="00772847" w:rsidRPr="00BC7AE2" w:rsidRDefault="0054554F" w:rsidP="00772847">
            <w:pPr>
              <w:jc w:val="right"/>
              <w:rPr>
                <w:sz w:val="22"/>
                <w:szCs w:val="22"/>
              </w:rPr>
            </w:pPr>
            <w:r w:rsidRPr="00BC7AE2">
              <w:rPr>
                <w:sz w:val="22"/>
                <w:szCs w:val="22"/>
              </w:rPr>
              <w:t>$44.21</w:t>
            </w:r>
          </w:p>
        </w:tc>
        <w:tc>
          <w:tcPr>
            <w:tcW w:w="1710" w:type="dxa"/>
            <w:tcBorders>
              <w:bottom w:val="single" w:sz="12" w:space="0" w:color="auto"/>
            </w:tcBorders>
            <w:shd w:val="pct10" w:color="auto" w:fill="auto"/>
          </w:tcPr>
          <w:p w14:paraId="5C7DC743" w14:textId="6DF6A246"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$1,679.98</w:t>
            </w:r>
          </w:p>
        </w:tc>
      </w:tr>
      <w:tr w:rsidR="00772847" w:rsidRPr="00544BFD" w14:paraId="1E1D5885" w14:textId="77777777" w:rsidTr="002A5488">
        <w:trPr>
          <w:trHeight w:val="288"/>
          <w:jc w:val="center"/>
        </w:trPr>
        <w:tc>
          <w:tcPr>
            <w:tcW w:w="2970" w:type="dxa"/>
            <w:shd w:val="pct10" w:color="auto" w:fill="auto"/>
          </w:tcPr>
          <w:p w14:paraId="3AF8AAE6"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Peer Support</w:t>
            </w:r>
          </w:p>
        </w:tc>
        <w:tc>
          <w:tcPr>
            <w:tcW w:w="1260" w:type="dxa"/>
            <w:shd w:val="pct10" w:color="auto" w:fill="auto"/>
          </w:tcPr>
          <w:p w14:paraId="70C11E2E" w14:textId="3FFE111D" w:rsidR="00772847" w:rsidRPr="00BC7AE2" w:rsidRDefault="00772847" w:rsidP="00772847">
            <w:pPr>
              <w:jc w:val="right"/>
              <w:rPr>
                <w:sz w:val="22"/>
                <w:szCs w:val="22"/>
              </w:rPr>
            </w:pPr>
            <w:r w:rsidRPr="00BC7AE2">
              <w:rPr>
                <w:sz w:val="22"/>
                <w:szCs w:val="22"/>
              </w:rPr>
              <w:t>15 min.</w:t>
            </w:r>
          </w:p>
        </w:tc>
        <w:tc>
          <w:tcPr>
            <w:tcW w:w="1260" w:type="dxa"/>
            <w:shd w:val="pct10" w:color="auto" w:fill="auto"/>
          </w:tcPr>
          <w:p w14:paraId="3BAFC8BE" w14:textId="4CB47417" w:rsidR="00772847" w:rsidRPr="00BC7AE2" w:rsidRDefault="0054554F" w:rsidP="00772847">
            <w:pPr>
              <w:jc w:val="right"/>
              <w:rPr>
                <w:sz w:val="22"/>
                <w:szCs w:val="22"/>
              </w:rPr>
            </w:pPr>
            <w:r w:rsidRPr="00BC7AE2">
              <w:rPr>
                <w:sz w:val="22"/>
                <w:szCs w:val="22"/>
              </w:rPr>
              <w:t>194</w:t>
            </w:r>
          </w:p>
        </w:tc>
        <w:tc>
          <w:tcPr>
            <w:tcW w:w="1350" w:type="dxa"/>
            <w:shd w:val="pct10" w:color="auto" w:fill="auto"/>
          </w:tcPr>
          <w:p w14:paraId="61B4E894" w14:textId="493BF5A7" w:rsidR="00772847" w:rsidRPr="00BC7AE2" w:rsidRDefault="0054554F" w:rsidP="00772847">
            <w:pPr>
              <w:jc w:val="right"/>
              <w:rPr>
                <w:sz w:val="22"/>
                <w:szCs w:val="22"/>
              </w:rPr>
            </w:pPr>
            <w:r w:rsidRPr="00BC7AE2">
              <w:rPr>
                <w:sz w:val="22"/>
                <w:szCs w:val="22"/>
              </w:rPr>
              <w:t>1,409</w:t>
            </w:r>
          </w:p>
        </w:tc>
        <w:tc>
          <w:tcPr>
            <w:tcW w:w="1350" w:type="dxa"/>
            <w:shd w:val="pct10" w:color="auto" w:fill="auto"/>
          </w:tcPr>
          <w:p w14:paraId="744B6182" w14:textId="6F18942A" w:rsidR="00772847" w:rsidRPr="00BC7AE2" w:rsidRDefault="0054554F" w:rsidP="00772847">
            <w:pPr>
              <w:jc w:val="right"/>
              <w:rPr>
                <w:sz w:val="22"/>
                <w:szCs w:val="22"/>
              </w:rPr>
            </w:pPr>
            <w:r w:rsidRPr="00BC7AE2">
              <w:rPr>
                <w:sz w:val="22"/>
                <w:szCs w:val="22"/>
              </w:rPr>
              <w:t>$8.61</w:t>
            </w:r>
          </w:p>
        </w:tc>
        <w:tc>
          <w:tcPr>
            <w:tcW w:w="1710" w:type="dxa"/>
            <w:tcBorders>
              <w:bottom w:val="single" w:sz="12" w:space="0" w:color="auto"/>
            </w:tcBorders>
            <w:shd w:val="pct10" w:color="auto" w:fill="auto"/>
          </w:tcPr>
          <w:p w14:paraId="0AE8C013" w14:textId="62F749BF"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$2,353,509.06</w:t>
            </w:r>
          </w:p>
        </w:tc>
      </w:tr>
      <w:tr w:rsidR="00772847" w14:paraId="31D7BB8D" w14:textId="77777777">
        <w:trPr>
          <w:trHeight w:val="288"/>
          <w:jc w:val="center"/>
        </w:trPr>
        <w:tc>
          <w:tcPr>
            <w:tcW w:w="2970" w:type="dxa"/>
            <w:shd w:val="pct10" w:color="auto" w:fill="auto"/>
          </w:tcPr>
          <w:p w14:paraId="5C83BAC6" w14:textId="21B80549"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Physical Therapy </w:t>
            </w:r>
          </w:p>
        </w:tc>
        <w:tc>
          <w:tcPr>
            <w:tcW w:w="1260" w:type="dxa"/>
            <w:shd w:val="pct10" w:color="auto" w:fill="auto"/>
          </w:tcPr>
          <w:p w14:paraId="44A13477" w14:textId="5DD91464" w:rsidR="00772847" w:rsidRPr="00BC7AE2" w:rsidRDefault="00772847" w:rsidP="00772847">
            <w:pPr>
              <w:jc w:val="right"/>
              <w:rPr>
                <w:sz w:val="22"/>
                <w:szCs w:val="22"/>
              </w:rPr>
            </w:pPr>
            <w:r w:rsidRPr="00BC7AE2">
              <w:rPr>
                <w:sz w:val="22"/>
                <w:szCs w:val="22"/>
              </w:rPr>
              <w:t>Visit</w:t>
            </w:r>
          </w:p>
        </w:tc>
        <w:tc>
          <w:tcPr>
            <w:tcW w:w="1260" w:type="dxa"/>
            <w:shd w:val="pct10" w:color="auto" w:fill="auto"/>
          </w:tcPr>
          <w:p w14:paraId="7766A0B4" w14:textId="601B8491" w:rsidR="00772847" w:rsidRPr="00BC7AE2" w:rsidRDefault="0054554F" w:rsidP="00772847">
            <w:pPr>
              <w:jc w:val="right"/>
              <w:rPr>
                <w:sz w:val="22"/>
                <w:szCs w:val="22"/>
              </w:rPr>
            </w:pPr>
            <w:r w:rsidRPr="00BC7AE2">
              <w:rPr>
                <w:sz w:val="22"/>
                <w:szCs w:val="22"/>
              </w:rPr>
              <w:t>460</w:t>
            </w:r>
          </w:p>
        </w:tc>
        <w:tc>
          <w:tcPr>
            <w:tcW w:w="1350" w:type="dxa"/>
            <w:shd w:val="pct10" w:color="auto" w:fill="auto"/>
          </w:tcPr>
          <w:p w14:paraId="373013AD" w14:textId="1AB9A717" w:rsidR="00772847" w:rsidRPr="00BC7AE2" w:rsidRDefault="0054554F" w:rsidP="00772847">
            <w:pPr>
              <w:jc w:val="right"/>
              <w:rPr>
                <w:sz w:val="22"/>
                <w:szCs w:val="22"/>
              </w:rPr>
            </w:pPr>
            <w:r w:rsidRPr="00BC7AE2">
              <w:rPr>
                <w:sz w:val="22"/>
                <w:szCs w:val="22"/>
              </w:rPr>
              <w:t xml:space="preserve">54 </w:t>
            </w:r>
          </w:p>
        </w:tc>
        <w:tc>
          <w:tcPr>
            <w:tcW w:w="1350" w:type="dxa"/>
            <w:shd w:val="pct10" w:color="auto" w:fill="auto"/>
          </w:tcPr>
          <w:p w14:paraId="4A6F981B" w14:textId="5F4BCCDC" w:rsidR="00772847" w:rsidRPr="00BC7AE2" w:rsidRDefault="0054554F" w:rsidP="00772847">
            <w:pPr>
              <w:jc w:val="right"/>
              <w:rPr>
                <w:sz w:val="22"/>
                <w:szCs w:val="22"/>
              </w:rPr>
            </w:pPr>
            <w:r w:rsidRPr="00BC7AE2">
              <w:rPr>
                <w:sz w:val="22"/>
                <w:szCs w:val="22"/>
              </w:rPr>
              <w:t xml:space="preserve">$81.94 </w:t>
            </w:r>
          </w:p>
        </w:tc>
        <w:tc>
          <w:tcPr>
            <w:tcW w:w="1710" w:type="dxa"/>
            <w:tcBorders>
              <w:bottom w:val="single" w:sz="12" w:space="0" w:color="auto"/>
            </w:tcBorders>
            <w:shd w:val="pct10" w:color="auto" w:fill="auto"/>
          </w:tcPr>
          <w:p w14:paraId="362B2FDB" w14:textId="79FEF3E7" w:rsidR="00772847" w:rsidRPr="00BC7AE2" w:rsidRDefault="0054554F"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$2,035,389.60 </w:t>
            </w:r>
          </w:p>
        </w:tc>
      </w:tr>
      <w:tr w:rsidR="00772847" w:rsidRPr="00544BFD" w14:paraId="7DB57610" w14:textId="77777777" w:rsidTr="002A5488">
        <w:trPr>
          <w:trHeight w:val="288"/>
          <w:jc w:val="center"/>
        </w:trPr>
        <w:tc>
          <w:tcPr>
            <w:tcW w:w="2970" w:type="dxa"/>
            <w:shd w:val="pct10" w:color="auto" w:fill="auto"/>
          </w:tcPr>
          <w:p w14:paraId="19542D21"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Family Training</w:t>
            </w:r>
          </w:p>
        </w:tc>
        <w:tc>
          <w:tcPr>
            <w:tcW w:w="1260" w:type="dxa"/>
            <w:shd w:val="pct10" w:color="auto" w:fill="auto"/>
          </w:tcPr>
          <w:p w14:paraId="4D53F9BE" w14:textId="10E34AB2" w:rsidR="00772847" w:rsidRPr="00BC7AE2" w:rsidRDefault="00772847" w:rsidP="00772847">
            <w:pPr>
              <w:jc w:val="right"/>
              <w:rPr>
                <w:sz w:val="22"/>
                <w:szCs w:val="22"/>
              </w:rPr>
            </w:pPr>
            <w:r w:rsidRPr="00BC7AE2">
              <w:rPr>
                <w:sz w:val="22"/>
                <w:szCs w:val="22"/>
              </w:rPr>
              <w:t>15 min.</w:t>
            </w:r>
          </w:p>
        </w:tc>
        <w:tc>
          <w:tcPr>
            <w:tcW w:w="1260" w:type="dxa"/>
            <w:shd w:val="pct10" w:color="auto" w:fill="auto"/>
          </w:tcPr>
          <w:p w14:paraId="29A0D50D" w14:textId="396D50D7" w:rsidR="00772847" w:rsidRPr="00BC7AE2" w:rsidRDefault="00717D84" w:rsidP="00772847">
            <w:pPr>
              <w:jc w:val="right"/>
              <w:rPr>
                <w:sz w:val="22"/>
                <w:szCs w:val="22"/>
              </w:rPr>
            </w:pPr>
            <w:r w:rsidRPr="00BC7AE2">
              <w:rPr>
                <w:sz w:val="22"/>
                <w:szCs w:val="22"/>
              </w:rPr>
              <w:t>1</w:t>
            </w:r>
          </w:p>
        </w:tc>
        <w:tc>
          <w:tcPr>
            <w:tcW w:w="1350" w:type="dxa"/>
            <w:shd w:val="pct10" w:color="auto" w:fill="auto"/>
          </w:tcPr>
          <w:p w14:paraId="1A1A2433" w14:textId="1F0785EF" w:rsidR="00772847" w:rsidRPr="00BC7AE2" w:rsidRDefault="00717D84" w:rsidP="00772847">
            <w:pPr>
              <w:jc w:val="right"/>
              <w:rPr>
                <w:sz w:val="22"/>
                <w:szCs w:val="22"/>
              </w:rPr>
            </w:pPr>
            <w:r w:rsidRPr="00BC7AE2">
              <w:rPr>
                <w:sz w:val="22"/>
                <w:szCs w:val="22"/>
              </w:rPr>
              <w:t>175</w:t>
            </w:r>
          </w:p>
        </w:tc>
        <w:tc>
          <w:tcPr>
            <w:tcW w:w="1350" w:type="dxa"/>
            <w:shd w:val="pct10" w:color="auto" w:fill="auto"/>
          </w:tcPr>
          <w:p w14:paraId="77EB6F26" w14:textId="3D0BAA34" w:rsidR="00772847" w:rsidRPr="00BC7AE2" w:rsidRDefault="00717D84" w:rsidP="00772847">
            <w:pPr>
              <w:jc w:val="right"/>
              <w:rPr>
                <w:sz w:val="22"/>
                <w:szCs w:val="22"/>
              </w:rPr>
            </w:pPr>
            <w:r w:rsidRPr="00BC7AE2">
              <w:rPr>
                <w:sz w:val="22"/>
                <w:szCs w:val="22"/>
              </w:rPr>
              <w:t>$7.45</w:t>
            </w:r>
          </w:p>
        </w:tc>
        <w:tc>
          <w:tcPr>
            <w:tcW w:w="1710" w:type="dxa"/>
            <w:tcBorders>
              <w:bottom w:val="single" w:sz="12" w:space="0" w:color="auto"/>
            </w:tcBorders>
            <w:shd w:val="pct10" w:color="auto" w:fill="auto"/>
          </w:tcPr>
          <w:p w14:paraId="1E13EE9B" w14:textId="77C35BC8" w:rsidR="00772847" w:rsidRPr="00BC7AE2" w:rsidRDefault="00717D84"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$1,303.75</w:t>
            </w:r>
          </w:p>
        </w:tc>
      </w:tr>
      <w:tr w:rsidR="00772847" w14:paraId="3968A93E" w14:textId="77777777">
        <w:trPr>
          <w:trHeight w:val="288"/>
          <w:jc w:val="center"/>
        </w:trPr>
        <w:tc>
          <w:tcPr>
            <w:tcW w:w="2970" w:type="dxa"/>
            <w:shd w:val="pct10" w:color="auto" w:fill="auto"/>
          </w:tcPr>
          <w:p w14:paraId="0A827D03" w14:textId="12A0ACB7"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Supports</w:t>
            </w:r>
          </w:p>
        </w:tc>
        <w:tc>
          <w:tcPr>
            <w:tcW w:w="1260" w:type="dxa"/>
            <w:shd w:val="pct10" w:color="auto" w:fill="auto"/>
          </w:tcPr>
          <w:p w14:paraId="4B0282C1" w14:textId="12FE181C" w:rsidR="00772847" w:rsidRPr="00BC7AE2" w:rsidRDefault="00772847" w:rsidP="00772847">
            <w:pPr>
              <w:jc w:val="right"/>
              <w:rPr>
                <w:sz w:val="22"/>
                <w:szCs w:val="22"/>
              </w:rPr>
            </w:pPr>
            <w:r w:rsidRPr="00BC7AE2">
              <w:rPr>
                <w:sz w:val="22"/>
                <w:szCs w:val="22"/>
              </w:rPr>
              <w:t>Per Diem</w:t>
            </w:r>
          </w:p>
        </w:tc>
        <w:tc>
          <w:tcPr>
            <w:tcW w:w="1260" w:type="dxa"/>
            <w:shd w:val="pct10" w:color="auto" w:fill="auto"/>
          </w:tcPr>
          <w:p w14:paraId="3A5EF577" w14:textId="44DFD8E8" w:rsidR="00772847" w:rsidRPr="00BC7AE2" w:rsidRDefault="00717D84" w:rsidP="00772847">
            <w:pPr>
              <w:jc w:val="right"/>
              <w:rPr>
                <w:sz w:val="22"/>
                <w:szCs w:val="22"/>
              </w:rPr>
            </w:pPr>
            <w:r w:rsidRPr="00BC7AE2">
              <w:rPr>
                <w:sz w:val="22"/>
                <w:szCs w:val="22"/>
              </w:rPr>
              <w:t>52</w:t>
            </w:r>
          </w:p>
        </w:tc>
        <w:tc>
          <w:tcPr>
            <w:tcW w:w="1350" w:type="dxa"/>
            <w:shd w:val="pct10" w:color="auto" w:fill="auto"/>
          </w:tcPr>
          <w:p w14:paraId="67FB976A" w14:textId="5A911D03" w:rsidR="00772847" w:rsidRPr="00BC7AE2" w:rsidRDefault="00717D84" w:rsidP="00772847">
            <w:pPr>
              <w:jc w:val="right"/>
              <w:rPr>
                <w:sz w:val="22"/>
                <w:szCs w:val="22"/>
              </w:rPr>
            </w:pPr>
            <w:r w:rsidRPr="00BC7AE2">
              <w:rPr>
                <w:sz w:val="22"/>
                <w:szCs w:val="22"/>
              </w:rPr>
              <w:t xml:space="preserve">282 </w:t>
            </w:r>
          </w:p>
        </w:tc>
        <w:tc>
          <w:tcPr>
            <w:tcW w:w="1350" w:type="dxa"/>
            <w:shd w:val="pct10" w:color="auto" w:fill="auto"/>
          </w:tcPr>
          <w:p w14:paraId="39ECBEC3" w14:textId="0C12E90A" w:rsidR="00772847" w:rsidRPr="00BC7AE2" w:rsidRDefault="00717D84" w:rsidP="00772847">
            <w:pPr>
              <w:jc w:val="right"/>
              <w:rPr>
                <w:sz w:val="22"/>
                <w:szCs w:val="22"/>
              </w:rPr>
            </w:pPr>
            <w:r w:rsidRPr="00BC7AE2">
              <w:rPr>
                <w:sz w:val="22"/>
                <w:szCs w:val="22"/>
              </w:rPr>
              <w:t xml:space="preserve">$279.81 </w:t>
            </w:r>
          </w:p>
        </w:tc>
        <w:tc>
          <w:tcPr>
            <w:tcW w:w="1710" w:type="dxa"/>
            <w:tcBorders>
              <w:bottom w:val="single" w:sz="12" w:space="0" w:color="auto"/>
            </w:tcBorders>
            <w:shd w:val="pct10" w:color="auto" w:fill="auto"/>
          </w:tcPr>
          <w:p w14:paraId="4A5EFEFA" w14:textId="4C82DC27" w:rsidR="00772847" w:rsidRPr="00BC7AE2" w:rsidRDefault="00717D84"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$4,103,133.84 </w:t>
            </w:r>
          </w:p>
        </w:tc>
      </w:tr>
      <w:tr w:rsidR="00772847" w:rsidRPr="00544BFD" w14:paraId="19A93FF8" w14:textId="77777777" w:rsidTr="002A5488">
        <w:trPr>
          <w:trHeight w:val="288"/>
          <w:jc w:val="center"/>
        </w:trPr>
        <w:tc>
          <w:tcPr>
            <w:tcW w:w="2970" w:type="dxa"/>
            <w:shd w:val="pct10" w:color="auto" w:fill="auto"/>
          </w:tcPr>
          <w:p w14:paraId="7CDEC0C4" w14:textId="77777777" w:rsidR="00772847" w:rsidRPr="00BC7AE2" w:rsidRDefault="00772847" w:rsidP="0077284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Skilled Nursing</w:t>
            </w:r>
          </w:p>
        </w:tc>
        <w:tc>
          <w:tcPr>
            <w:tcW w:w="1260" w:type="dxa"/>
            <w:shd w:val="pct10" w:color="auto" w:fill="auto"/>
          </w:tcPr>
          <w:p w14:paraId="089608DB" w14:textId="0D2C0899" w:rsidR="00772847" w:rsidRPr="00BC7AE2" w:rsidRDefault="00772847" w:rsidP="00772847">
            <w:pPr>
              <w:jc w:val="right"/>
              <w:rPr>
                <w:sz w:val="22"/>
                <w:szCs w:val="22"/>
              </w:rPr>
            </w:pPr>
            <w:r w:rsidRPr="00BC7AE2">
              <w:rPr>
                <w:sz w:val="22"/>
                <w:szCs w:val="22"/>
              </w:rPr>
              <w:t>Visit</w:t>
            </w:r>
          </w:p>
        </w:tc>
        <w:tc>
          <w:tcPr>
            <w:tcW w:w="1260" w:type="dxa"/>
            <w:shd w:val="pct10" w:color="auto" w:fill="auto"/>
          </w:tcPr>
          <w:p w14:paraId="7EDE7187" w14:textId="7D67C5E7" w:rsidR="00772847" w:rsidRPr="00BC7AE2" w:rsidRDefault="00FF6F55" w:rsidP="00772847">
            <w:pPr>
              <w:jc w:val="right"/>
              <w:rPr>
                <w:sz w:val="22"/>
                <w:szCs w:val="22"/>
              </w:rPr>
            </w:pPr>
            <w:r w:rsidRPr="00BC7AE2">
              <w:rPr>
                <w:sz w:val="22"/>
                <w:szCs w:val="22"/>
              </w:rPr>
              <w:t>20</w:t>
            </w:r>
          </w:p>
        </w:tc>
        <w:tc>
          <w:tcPr>
            <w:tcW w:w="1350" w:type="dxa"/>
            <w:shd w:val="pct10" w:color="auto" w:fill="auto"/>
          </w:tcPr>
          <w:p w14:paraId="36B63C2F" w14:textId="6AC6B750" w:rsidR="00772847" w:rsidRPr="00BC7AE2" w:rsidRDefault="00FF6F55" w:rsidP="00772847">
            <w:pPr>
              <w:jc w:val="right"/>
              <w:rPr>
                <w:sz w:val="22"/>
                <w:szCs w:val="22"/>
              </w:rPr>
            </w:pPr>
            <w:r w:rsidRPr="00BC7AE2">
              <w:rPr>
                <w:sz w:val="22"/>
                <w:szCs w:val="22"/>
              </w:rPr>
              <w:t>30</w:t>
            </w:r>
          </w:p>
        </w:tc>
        <w:tc>
          <w:tcPr>
            <w:tcW w:w="1350" w:type="dxa"/>
            <w:shd w:val="pct10" w:color="auto" w:fill="auto"/>
          </w:tcPr>
          <w:p w14:paraId="082F9F89" w14:textId="1B710068" w:rsidR="00772847" w:rsidRPr="00BC7AE2" w:rsidRDefault="00FF6F55" w:rsidP="00772847">
            <w:pPr>
              <w:jc w:val="right"/>
              <w:rPr>
                <w:sz w:val="22"/>
                <w:szCs w:val="22"/>
              </w:rPr>
            </w:pPr>
            <w:r w:rsidRPr="00BC7AE2">
              <w:rPr>
                <w:sz w:val="22"/>
                <w:szCs w:val="22"/>
              </w:rPr>
              <w:t>$103.85</w:t>
            </w:r>
          </w:p>
        </w:tc>
        <w:tc>
          <w:tcPr>
            <w:tcW w:w="1710" w:type="dxa"/>
            <w:tcBorders>
              <w:bottom w:val="single" w:sz="12" w:space="0" w:color="auto"/>
            </w:tcBorders>
            <w:shd w:val="pct10" w:color="auto" w:fill="auto"/>
          </w:tcPr>
          <w:p w14:paraId="2607F0AF" w14:textId="2078CBFC" w:rsidR="00772847" w:rsidRPr="00BC7AE2" w:rsidRDefault="00FF6F55"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$62,310.00</w:t>
            </w:r>
          </w:p>
        </w:tc>
      </w:tr>
      <w:tr w:rsidR="00772847" w14:paraId="0C1154A1" w14:textId="77777777">
        <w:trPr>
          <w:trHeight w:val="288"/>
          <w:jc w:val="center"/>
        </w:trPr>
        <w:tc>
          <w:tcPr>
            <w:tcW w:w="2970" w:type="dxa"/>
            <w:shd w:val="pct10" w:color="auto" w:fill="auto"/>
          </w:tcPr>
          <w:p w14:paraId="751D6B94" w14:textId="164D78E0"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04B4F7EB" w14:textId="7DD34B8B" w:rsidR="00772847" w:rsidRPr="00BC7AE2" w:rsidRDefault="00772847" w:rsidP="00772847">
            <w:pPr>
              <w:jc w:val="right"/>
              <w:rPr>
                <w:sz w:val="22"/>
                <w:szCs w:val="22"/>
              </w:rPr>
            </w:pPr>
            <w:r w:rsidRPr="00BC7AE2">
              <w:rPr>
                <w:sz w:val="22"/>
                <w:szCs w:val="22"/>
              </w:rPr>
              <w:t>Item</w:t>
            </w:r>
          </w:p>
        </w:tc>
        <w:tc>
          <w:tcPr>
            <w:tcW w:w="1260" w:type="dxa"/>
            <w:shd w:val="pct10" w:color="auto" w:fill="auto"/>
          </w:tcPr>
          <w:p w14:paraId="2D979C42" w14:textId="5344B4DC" w:rsidR="00772847" w:rsidRPr="00BC7AE2" w:rsidRDefault="00FE6266" w:rsidP="00772847">
            <w:pPr>
              <w:jc w:val="right"/>
              <w:rPr>
                <w:sz w:val="22"/>
                <w:szCs w:val="22"/>
              </w:rPr>
            </w:pPr>
            <w:r w:rsidRPr="00BC7AE2">
              <w:rPr>
                <w:sz w:val="22"/>
                <w:szCs w:val="22"/>
              </w:rPr>
              <w:t>580</w:t>
            </w:r>
          </w:p>
        </w:tc>
        <w:tc>
          <w:tcPr>
            <w:tcW w:w="1350" w:type="dxa"/>
            <w:shd w:val="pct10" w:color="auto" w:fill="auto"/>
          </w:tcPr>
          <w:p w14:paraId="2C52580F" w14:textId="0DDB3CF5" w:rsidR="00772847" w:rsidRPr="00BC7AE2" w:rsidRDefault="00FE6266" w:rsidP="00772847">
            <w:pPr>
              <w:jc w:val="right"/>
              <w:rPr>
                <w:sz w:val="22"/>
                <w:szCs w:val="22"/>
              </w:rPr>
            </w:pPr>
            <w:r w:rsidRPr="00BC7AE2">
              <w:rPr>
                <w:sz w:val="22"/>
                <w:szCs w:val="22"/>
              </w:rPr>
              <w:t xml:space="preserve">7 </w:t>
            </w:r>
          </w:p>
        </w:tc>
        <w:tc>
          <w:tcPr>
            <w:tcW w:w="1350" w:type="dxa"/>
            <w:shd w:val="pct10" w:color="auto" w:fill="auto"/>
          </w:tcPr>
          <w:p w14:paraId="6E09073F" w14:textId="2EBE3F19" w:rsidR="00772847" w:rsidRPr="00BC7AE2" w:rsidRDefault="00FE6266" w:rsidP="00772847">
            <w:pPr>
              <w:jc w:val="right"/>
              <w:rPr>
                <w:sz w:val="22"/>
                <w:szCs w:val="22"/>
              </w:rPr>
            </w:pPr>
            <w:r w:rsidRPr="00BC7AE2">
              <w:rPr>
                <w:sz w:val="22"/>
                <w:szCs w:val="22"/>
              </w:rPr>
              <w:t xml:space="preserve">$459.16 </w:t>
            </w:r>
          </w:p>
        </w:tc>
        <w:tc>
          <w:tcPr>
            <w:tcW w:w="1710" w:type="dxa"/>
            <w:tcBorders>
              <w:bottom w:val="single" w:sz="12" w:space="0" w:color="auto"/>
            </w:tcBorders>
            <w:shd w:val="pct10" w:color="auto" w:fill="auto"/>
          </w:tcPr>
          <w:p w14:paraId="6B67E6E2" w14:textId="53876F7B" w:rsidR="00772847" w:rsidRPr="00BC7AE2" w:rsidRDefault="00FE6266"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$1,864,189.60 </w:t>
            </w:r>
          </w:p>
        </w:tc>
      </w:tr>
      <w:tr w:rsidR="00772847" w14:paraId="6E12B0DB" w14:textId="77777777">
        <w:trPr>
          <w:trHeight w:val="288"/>
          <w:jc w:val="center"/>
        </w:trPr>
        <w:tc>
          <w:tcPr>
            <w:tcW w:w="2970" w:type="dxa"/>
            <w:shd w:val="pct10" w:color="auto" w:fill="auto"/>
          </w:tcPr>
          <w:p w14:paraId="03417094" w14:textId="40D5F805"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00889FC8" w14:textId="6B3962C3" w:rsidR="00772847" w:rsidRPr="00BC7AE2" w:rsidRDefault="00772847" w:rsidP="00772847">
            <w:pPr>
              <w:jc w:val="right"/>
              <w:rPr>
                <w:sz w:val="22"/>
                <w:szCs w:val="22"/>
              </w:rPr>
            </w:pPr>
            <w:r w:rsidRPr="00BC7AE2">
              <w:rPr>
                <w:sz w:val="22"/>
                <w:szCs w:val="22"/>
              </w:rPr>
              <w:t>Visit</w:t>
            </w:r>
          </w:p>
        </w:tc>
        <w:tc>
          <w:tcPr>
            <w:tcW w:w="1260" w:type="dxa"/>
            <w:shd w:val="pct10" w:color="auto" w:fill="auto"/>
          </w:tcPr>
          <w:p w14:paraId="1466701D" w14:textId="0DCCB3E1" w:rsidR="00772847" w:rsidRPr="00BC7AE2" w:rsidRDefault="00FE6266" w:rsidP="00772847">
            <w:pPr>
              <w:jc w:val="right"/>
              <w:rPr>
                <w:sz w:val="22"/>
                <w:szCs w:val="22"/>
              </w:rPr>
            </w:pPr>
            <w:r w:rsidRPr="00BC7AE2">
              <w:rPr>
                <w:sz w:val="22"/>
                <w:szCs w:val="22"/>
              </w:rPr>
              <w:t>116</w:t>
            </w:r>
          </w:p>
        </w:tc>
        <w:tc>
          <w:tcPr>
            <w:tcW w:w="1350" w:type="dxa"/>
            <w:shd w:val="pct10" w:color="auto" w:fill="auto"/>
          </w:tcPr>
          <w:p w14:paraId="38E7B257" w14:textId="011D6B53" w:rsidR="00772847" w:rsidRPr="00BC7AE2" w:rsidRDefault="00FE6266" w:rsidP="00772847">
            <w:pPr>
              <w:jc w:val="right"/>
              <w:rPr>
                <w:sz w:val="22"/>
                <w:szCs w:val="22"/>
              </w:rPr>
            </w:pPr>
            <w:r w:rsidRPr="00BC7AE2">
              <w:rPr>
                <w:sz w:val="22"/>
                <w:szCs w:val="22"/>
              </w:rPr>
              <w:t xml:space="preserve">47 </w:t>
            </w:r>
          </w:p>
        </w:tc>
        <w:tc>
          <w:tcPr>
            <w:tcW w:w="1350" w:type="dxa"/>
            <w:shd w:val="pct10" w:color="auto" w:fill="auto"/>
          </w:tcPr>
          <w:p w14:paraId="2BB187F5" w14:textId="60AB058C" w:rsidR="00772847" w:rsidRPr="00BC7AE2" w:rsidRDefault="00FE6266" w:rsidP="00772847">
            <w:pPr>
              <w:jc w:val="right"/>
              <w:rPr>
                <w:sz w:val="22"/>
                <w:szCs w:val="22"/>
              </w:rPr>
            </w:pPr>
            <w:r w:rsidRPr="00BC7AE2">
              <w:rPr>
                <w:sz w:val="22"/>
                <w:szCs w:val="22"/>
              </w:rPr>
              <w:t xml:space="preserve">$87.47 </w:t>
            </w:r>
          </w:p>
        </w:tc>
        <w:tc>
          <w:tcPr>
            <w:tcW w:w="1710" w:type="dxa"/>
            <w:tcBorders>
              <w:bottom w:val="single" w:sz="12" w:space="0" w:color="auto"/>
            </w:tcBorders>
            <w:shd w:val="pct10" w:color="auto" w:fill="auto"/>
          </w:tcPr>
          <w:p w14:paraId="54B99194" w14:textId="1C00C71F" w:rsidR="00772847" w:rsidRPr="00BC7AE2" w:rsidRDefault="00FE6266"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$476,886.44 </w:t>
            </w:r>
          </w:p>
        </w:tc>
      </w:tr>
      <w:tr w:rsidR="00772847" w14:paraId="21B4192E" w14:textId="77777777">
        <w:trPr>
          <w:trHeight w:val="288"/>
          <w:jc w:val="center"/>
        </w:trPr>
        <w:tc>
          <w:tcPr>
            <w:tcW w:w="2970" w:type="dxa"/>
            <w:shd w:val="pct10" w:color="auto" w:fill="auto"/>
          </w:tcPr>
          <w:p w14:paraId="221E3EE2" w14:textId="64E3A77B"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Transitional Assistance Services </w:t>
            </w:r>
          </w:p>
        </w:tc>
        <w:tc>
          <w:tcPr>
            <w:tcW w:w="1260" w:type="dxa"/>
            <w:shd w:val="pct10" w:color="auto" w:fill="auto"/>
          </w:tcPr>
          <w:p w14:paraId="7D5F16F9" w14:textId="7DA6429A" w:rsidR="00772847" w:rsidRPr="00BC7AE2" w:rsidRDefault="00772847" w:rsidP="00772847">
            <w:pPr>
              <w:jc w:val="right"/>
              <w:rPr>
                <w:sz w:val="22"/>
                <w:szCs w:val="22"/>
              </w:rPr>
            </w:pPr>
            <w:r w:rsidRPr="00BC7AE2">
              <w:rPr>
                <w:sz w:val="22"/>
                <w:szCs w:val="22"/>
              </w:rPr>
              <w:t>Episode</w:t>
            </w:r>
          </w:p>
        </w:tc>
        <w:tc>
          <w:tcPr>
            <w:tcW w:w="1260" w:type="dxa"/>
            <w:shd w:val="pct10" w:color="auto" w:fill="auto"/>
          </w:tcPr>
          <w:p w14:paraId="44015B79" w14:textId="0C9D14DF" w:rsidR="00772847" w:rsidRPr="00BC7AE2" w:rsidRDefault="005A0642" w:rsidP="00772847">
            <w:pPr>
              <w:jc w:val="right"/>
              <w:rPr>
                <w:sz w:val="22"/>
                <w:szCs w:val="22"/>
              </w:rPr>
            </w:pPr>
            <w:r w:rsidRPr="00BC7AE2">
              <w:rPr>
                <w:sz w:val="22"/>
                <w:szCs w:val="22"/>
              </w:rPr>
              <w:t>152</w:t>
            </w:r>
          </w:p>
        </w:tc>
        <w:tc>
          <w:tcPr>
            <w:tcW w:w="1350" w:type="dxa"/>
            <w:shd w:val="pct10" w:color="auto" w:fill="auto"/>
          </w:tcPr>
          <w:p w14:paraId="031F051B" w14:textId="013653CE" w:rsidR="00772847" w:rsidRPr="00BC7AE2" w:rsidRDefault="005A0642" w:rsidP="00772847">
            <w:pPr>
              <w:jc w:val="right"/>
              <w:rPr>
                <w:sz w:val="22"/>
                <w:szCs w:val="22"/>
              </w:rPr>
            </w:pPr>
            <w:r w:rsidRPr="00BC7AE2">
              <w:rPr>
                <w:sz w:val="22"/>
                <w:szCs w:val="22"/>
              </w:rPr>
              <w:t xml:space="preserve">2 </w:t>
            </w:r>
          </w:p>
        </w:tc>
        <w:tc>
          <w:tcPr>
            <w:tcW w:w="1350" w:type="dxa"/>
            <w:shd w:val="pct10" w:color="auto" w:fill="auto"/>
          </w:tcPr>
          <w:p w14:paraId="58138F9C" w14:textId="1C39C06F" w:rsidR="00772847" w:rsidRPr="00BC7AE2" w:rsidRDefault="005A0642" w:rsidP="00772847">
            <w:pPr>
              <w:jc w:val="right"/>
              <w:rPr>
                <w:sz w:val="22"/>
                <w:szCs w:val="22"/>
              </w:rPr>
            </w:pPr>
            <w:r w:rsidRPr="00BC7AE2">
              <w:rPr>
                <w:sz w:val="22"/>
                <w:szCs w:val="22"/>
              </w:rPr>
              <w:t xml:space="preserve">$2,021.43 </w:t>
            </w:r>
          </w:p>
        </w:tc>
        <w:tc>
          <w:tcPr>
            <w:tcW w:w="1710" w:type="dxa"/>
            <w:tcBorders>
              <w:bottom w:val="single" w:sz="12" w:space="0" w:color="auto"/>
            </w:tcBorders>
            <w:shd w:val="pct10" w:color="auto" w:fill="auto"/>
          </w:tcPr>
          <w:p w14:paraId="0179335D" w14:textId="6E981772" w:rsidR="00772847" w:rsidRPr="00BC7AE2" w:rsidRDefault="005A064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$614,514.72 </w:t>
            </w:r>
          </w:p>
        </w:tc>
      </w:tr>
      <w:tr w:rsidR="00772847" w14:paraId="4791A213" w14:textId="77777777">
        <w:trPr>
          <w:trHeight w:val="288"/>
          <w:jc w:val="center"/>
        </w:trPr>
        <w:tc>
          <w:tcPr>
            <w:tcW w:w="2970" w:type="dxa"/>
            <w:shd w:val="pct10" w:color="auto" w:fill="auto"/>
          </w:tcPr>
          <w:p w14:paraId="09CCF53B" w14:textId="0BCF63EB" w:rsidR="00772847" w:rsidRPr="00BC7AE2" w:rsidRDefault="00772847" w:rsidP="0077284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lastRenderedPageBreak/>
              <w:t>Transportation</w:t>
            </w:r>
          </w:p>
        </w:tc>
        <w:tc>
          <w:tcPr>
            <w:tcW w:w="1260" w:type="dxa"/>
            <w:shd w:val="pct10" w:color="auto" w:fill="auto"/>
          </w:tcPr>
          <w:p w14:paraId="16E89F78" w14:textId="61324C47" w:rsidR="00772847" w:rsidRPr="00BC7AE2" w:rsidRDefault="00772847" w:rsidP="00772847">
            <w:pPr>
              <w:jc w:val="right"/>
              <w:rPr>
                <w:sz w:val="22"/>
                <w:szCs w:val="22"/>
              </w:rPr>
            </w:pPr>
            <w:r w:rsidRPr="00BC7AE2">
              <w:rPr>
                <w:sz w:val="22"/>
                <w:szCs w:val="22"/>
              </w:rPr>
              <w:t>1 Way Trip</w:t>
            </w:r>
          </w:p>
        </w:tc>
        <w:tc>
          <w:tcPr>
            <w:tcW w:w="1260" w:type="dxa"/>
            <w:shd w:val="pct10" w:color="auto" w:fill="auto"/>
          </w:tcPr>
          <w:p w14:paraId="753A798F" w14:textId="5BC873CD" w:rsidR="00772847" w:rsidRPr="00BC7AE2" w:rsidRDefault="005A0642" w:rsidP="00772847">
            <w:pPr>
              <w:jc w:val="right"/>
              <w:rPr>
                <w:sz w:val="22"/>
                <w:szCs w:val="22"/>
              </w:rPr>
            </w:pPr>
            <w:r w:rsidRPr="00BC7AE2">
              <w:rPr>
                <w:sz w:val="22"/>
                <w:szCs w:val="22"/>
              </w:rPr>
              <w:t>275</w:t>
            </w:r>
          </w:p>
        </w:tc>
        <w:tc>
          <w:tcPr>
            <w:tcW w:w="1350" w:type="dxa"/>
            <w:shd w:val="pct10" w:color="auto" w:fill="auto"/>
          </w:tcPr>
          <w:p w14:paraId="5F566147" w14:textId="340F599D" w:rsidR="00772847" w:rsidRPr="00BC7AE2" w:rsidRDefault="005A0642" w:rsidP="00772847">
            <w:pPr>
              <w:jc w:val="right"/>
              <w:rPr>
                <w:sz w:val="22"/>
                <w:szCs w:val="22"/>
              </w:rPr>
            </w:pPr>
            <w:r w:rsidRPr="00BC7AE2">
              <w:rPr>
                <w:sz w:val="22"/>
                <w:szCs w:val="22"/>
              </w:rPr>
              <w:t xml:space="preserve">195 </w:t>
            </w:r>
          </w:p>
        </w:tc>
        <w:tc>
          <w:tcPr>
            <w:tcW w:w="1350" w:type="dxa"/>
            <w:shd w:val="pct10" w:color="auto" w:fill="auto"/>
          </w:tcPr>
          <w:p w14:paraId="0FDEC43A" w14:textId="4BEDA337" w:rsidR="00772847" w:rsidRPr="00BC7AE2" w:rsidRDefault="005A0642" w:rsidP="00772847">
            <w:pPr>
              <w:jc w:val="right"/>
              <w:rPr>
                <w:sz w:val="22"/>
                <w:szCs w:val="22"/>
              </w:rPr>
            </w:pPr>
            <w:r w:rsidRPr="00BC7AE2">
              <w:rPr>
                <w:sz w:val="22"/>
                <w:szCs w:val="22"/>
              </w:rPr>
              <w:t xml:space="preserve">$87.96 </w:t>
            </w:r>
          </w:p>
        </w:tc>
        <w:tc>
          <w:tcPr>
            <w:tcW w:w="1710" w:type="dxa"/>
            <w:tcBorders>
              <w:bottom w:val="single" w:sz="12" w:space="0" w:color="auto"/>
            </w:tcBorders>
            <w:shd w:val="pct10" w:color="auto" w:fill="auto"/>
          </w:tcPr>
          <w:p w14:paraId="701A99F8" w14:textId="769B643F" w:rsidR="00772847" w:rsidRPr="00BC7AE2" w:rsidRDefault="005A0642"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$4,716,855.00 </w:t>
            </w:r>
          </w:p>
        </w:tc>
      </w:tr>
      <w:tr w:rsidR="00772847" w14:paraId="70222885" w14:textId="77777777">
        <w:trPr>
          <w:trHeight w:val="288"/>
          <w:jc w:val="center"/>
        </w:trPr>
        <w:tc>
          <w:tcPr>
            <w:tcW w:w="8190" w:type="dxa"/>
            <w:gridSpan w:val="5"/>
          </w:tcPr>
          <w:p w14:paraId="4CCEC212" w14:textId="22A63817" w:rsidR="00772847" w:rsidRPr="00BC7AE2" w:rsidRDefault="00772847" w:rsidP="0077284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32F8069B" w14:textId="4261BAF9"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$199,019,532.06 </w:t>
            </w:r>
          </w:p>
        </w:tc>
      </w:tr>
      <w:tr w:rsidR="00772847" w14:paraId="2FE510FF" w14:textId="77777777">
        <w:trPr>
          <w:trHeight w:val="288"/>
          <w:jc w:val="center"/>
        </w:trPr>
        <w:tc>
          <w:tcPr>
            <w:tcW w:w="8190" w:type="dxa"/>
            <w:gridSpan w:val="5"/>
          </w:tcPr>
          <w:p w14:paraId="697969B4" w14:textId="0DF9D129" w:rsidR="00772847" w:rsidRPr="00BC7AE2" w:rsidRDefault="00772847" w:rsidP="0077284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71D9141A" w14:textId="3A4EC67D"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886</w:t>
            </w:r>
          </w:p>
        </w:tc>
      </w:tr>
      <w:tr w:rsidR="00772847" w14:paraId="097C7CEB" w14:textId="77777777">
        <w:trPr>
          <w:trHeight w:val="288"/>
          <w:jc w:val="center"/>
        </w:trPr>
        <w:tc>
          <w:tcPr>
            <w:tcW w:w="8190" w:type="dxa"/>
            <w:gridSpan w:val="5"/>
          </w:tcPr>
          <w:p w14:paraId="01C9E1AE" w14:textId="0344806F" w:rsidR="00772847" w:rsidRPr="00BC7AE2" w:rsidRDefault="00772847" w:rsidP="0077284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FACTOR D (Divide grand total by number of participants)</w:t>
            </w:r>
          </w:p>
        </w:tc>
        <w:tc>
          <w:tcPr>
            <w:tcW w:w="1710" w:type="dxa"/>
            <w:shd w:val="pct10" w:color="auto" w:fill="auto"/>
          </w:tcPr>
          <w:p w14:paraId="38E377EC" w14:textId="7B216FB1"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$224,627.01 </w:t>
            </w:r>
          </w:p>
        </w:tc>
      </w:tr>
      <w:tr w:rsidR="00772847" w14:paraId="17DB88E4" w14:textId="77777777">
        <w:trPr>
          <w:trHeight w:val="288"/>
          <w:jc w:val="center"/>
        </w:trPr>
        <w:tc>
          <w:tcPr>
            <w:tcW w:w="8190" w:type="dxa"/>
            <w:gridSpan w:val="5"/>
          </w:tcPr>
          <w:p w14:paraId="07D1083C" w14:textId="75FFC2B1" w:rsidR="00772847" w:rsidRPr="00BC7AE2" w:rsidRDefault="00772847" w:rsidP="00772847">
            <w:pPr>
              <w:spacing w:before="60" w:after="60"/>
              <w:rPr>
                <w:sz w:val="22"/>
                <w:szCs w:val="22"/>
              </w:rPr>
            </w:pPr>
            <w:r w:rsidRPr="00BC7AE2">
              <w:rPr>
                <w:sz w:val="22"/>
                <w:szCs w:val="22"/>
              </w:rPr>
              <w:t>AVERAGE LENGTH OF STAY ON THE WAIVER</w:t>
            </w:r>
          </w:p>
        </w:tc>
        <w:tc>
          <w:tcPr>
            <w:tcW w:w="1710" w:type="dxa"/>
            <w:shd w:val="pct10" w:color="auto" w:fill="auto"/>
          </w:tcPr>
          <w:p w14:paraId="7935967F" w14:textId="4CC6C1AD" w:rsidR="00772847" w:rsidRPr="00BC7AE2" w:rsidRDefault="007B6AD0" w:rsidP="0077284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323.60</w:t>
            </w:r>
          </w:p>
        </w:tc>
      </w:tr>
    </w:tbl>
    <w:p w14:paraId="5C1F44F4" w14:textId="77777777" w:rsidR="00896AD7" w:rsidRDefault="00896AD7" w:rsidP="00886D01"/>
    <w:p w14:paraId="36A53256" w14:textId="77777777" w:rsidR="00896AD7" w:rsidRDefault="00896AD7" w:rsidP="00886D01"/>
    <w:p w14:paraId="7A88E415" w14:textId="77777777" w:rsidR="00896AD7" w:rsidRDefault="00896AD7" w:rsidP="00886D01"/>
    <w:p w14:paraId="70A2E779" w14:textId="77777777" w:rsidR="00896AD7" w:rsidRDefault="00896AD7" w:rsidP="00886D01"/>
    <w:p w14:paraId="3496F1E3" w14:textId="77777777" w:rsidR="00896AD7" w:rsidRDefault="00896AD7" w:rsidP="00886D01"/>
    <w:p w14:paraId="1DCA5EB8" w14:textId="77777777" w:rsidR="00896AD7" w:rsidRDefault="00896AD7" w:rsidP="00886D01"/>
    <w:p w14:paraId="77A076BB" w14:textId="77777777" w:rsidR="00896AD7" w:rsidRDefault="00896AD7" w:rsidP="00886D01"/>
    <w:p w14:paraId="61F7E57C" w14:textId="77777777" w:rsidR="00896AD7" w:rsidRDefault="00685CD5" w:rsidP="00886D01">
      <w:r>
        <w:br w:type="page"/>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6AF7D541" w14:textId="77777777">
        <w:trPr>
          <w:tblHeader/>
          <w:jc w:val="center"/>
        </w:trPr>
        <w:tc>
          <w:tcPr>
            <w:tcW w:w="9900" w:type="dxa"/>
            <w:gridSpan w:val="6"/>
            <w:vAlign w:val="center"/>
          </w:tcPr>
          <w:p w14:paraId="7E2BA221" w14:textId="287AE418" w:rsidR="00896AD7" w:rsidRDefault="00D15C47" w:rsidP="00B94C3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lastRenderedPageBreak/>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00D3015A" w:rsidRP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4C960B07" w14:textId="77777777">
        <w:trPr>
          <w:tblHeader/>
          <w:jc w:val="center"/>
        </w:trPr>
        <w:tc>
          <w:tcPr>
            <w:tcW w:w="2970" w:type="dxa"/>
            <w:vMerge w:val="restart"/>
            <w:vAlign w:val="center"/>
          </w:tcPr>
          <w:p w14:paraId="40BD15D3" w14:textId="094F2F24"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30FB1931" w14:textId="206769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2C0248F7" w14:textId="3BBFDB6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EB5EF3D" w14:textId="335EC66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4A7EA40" w14:textId="211DFA63"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48D27317" w14:textId="7BBF7CD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44DE3424" w14:textId="77777777">
        <w:trPr>
          <w:tblHeader/>
          <w:jc w:val="center"/>
        </w:trPr>
        <w:tc>
          <w:tcPr>
            <w:tcW w:w="2970" w:type="dxa"/>
            <w:vMerge/>
            <w:tcBorders>
              <w:bottom w:val="single" w:sz="12" w:space="0" w:color="auto"/>
            </w:tcBorders>
            <w:vAlign w:val="center"/>
          </w:tcPr>
          <w:p w14:paraId="3331E4EF"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1C28730D" w14:textId="7AD21BE2"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56D28579" w14:textId="790974C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557654C" w14:textId="7A84EFC7"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4D5F57D" w14:textId="58EF8D38"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F37B74A" w14:textId="7E31179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177F8DE4" w14:textId="3C643C9A"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3732EFC" w14:textId="3DD03FEF" w:rsidR="00896AD7" w:rsidRDefault="00D15C4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8D0F50" w:rsidRPr="00544BFD" w14:paraId="1B66734D" w14:textId="77777777" w:rsidTr="002A5488">
        <w:trPr>
          <w:trHeight w:val="288"/>
          <w:jc w:val="center"/>
        </w:trPr>
        <w:tc>
          <w:tcPr>
            <w:tcW w:w="2970" w:type="dxa"/>
            <w:shd w:val="pct10" w:color="auto" w:fill="auto"/>
          </w:tcPr>
          <w:p w14:paraId="3A82528B" w14:textId="77777777" w:rsidR="008D0F50" w:rsidRPr="00BC7AE2" w:rsidRDefault="008D0F50" w:rsidP="002A548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Prevocational Services</w:t>
            </w:r>
          </w:p>
        </w:tc>
        <w:tc>
          <w:tcPr>
            <w:tcW w:w="1260" w:type="dxa"/>
            <w:shd w:val="pct10" w:color="auto" w:fill="auto"/>
          </w:tcPr>
          <w:p w14:paraId="34A57497" w14:textId="7185A1FB" w:rsidR="008D0F50" w:rsidRPr="00BC7AE2" w:rsidRDefault="00D2168E" w:rsidP="002A5488">
            <w:pPr>
              <w:jc w:val="right"/>
              <w:rPr>
                <w:sz w:val="22"/>
                <w:szCs w:val="22"/>
              </w:rPr>
            </w:pPr>
            <w:r w:rsidRPr="00BC7AE2">
              <w:rPr>
                <w:sz w:val="22"/>
                <w:szCs w:val="22"/>
              </w:rPr>
              <w:t>15 min.</w:t>
            </w:r>
          </w:p>
        </w:tc>
        <w:tc>
          <w:tcPr>
            <w:tcW w:w="1260" w:type="dxa"/>
            <w:shd w:val="pct10" w:color="auto" w:fill="auto"/>
          </w:tcPr>
          <w:p w14:paraId="4A769361" w14:textId="6A32C22B" w:rsidR="008D0F50" w:rsidRPr="00BC7AE2" w:rsidRDefault="00D87EB8" w:rsidP="002A5488">
            <w:pPr>
              <w:jc w:val="right"/>
              <w:rPr>
                <w:sz w:val="22"/>
                <w:szCs w:val="22"/>
              </w:rPr>
            </w:pPr>
            <w:r w:rsidRPr="00BC7AE2">
              <w:rPr>
                <w:sz w:val="22"/>
                <w:szCs w:val="22"/>
              </w:rPr>
              <w:t>84</w:t>
            </w:r>
          </w:p>
        </w:tc>
        <w:tc>
          <w:tcPr>
            <w:tcW w:w="1350" w:type="dxa"/>
            <w:shd w:val="pct10" w:color="auto" w:fill="auto"/>
          </w:tcPr>
          <w:p w14:paraId="4200D7DD" w14:textId="4C9D5F81" w:rsidR="008D0F50" w:rsidRPr="00BC7AE2" w:rsidRDefault="00D87EB8" w:rsidP="002A5488">
            <w:pPr>
              <w:jc w:val="right"/>
              <w:rPr>
                <w:sz w:val="22"/>
                <w:szCs w:val="22"/>
              </w:rPr>
            </w:pPr>
            <w:r w:rsidRPr="00BC7AE2">
              <w:rPr>
                <w:sz w:val="22"/>
                <w:szCs w:val="22"/>
              </w:rPr>
              <w:t>852</w:t>
            </w:r>
          </w:p>
        </w:tc>
        <w:tc>
          <w:tcPr>
            <w:tcW w:w="1350" w:type="dxa"/>
            <w:shd w:val="pct10" w:color="auto" w:fill="auto"/>
          </w:tcPr>
          <w:p w14:paraId="35661B24" w14:textId="3B1EF58F" w:rsidR="008D0F50" w:rsidRPr="00BC7AE2" w:rsidRDefault="00D87EB8" w:rsidP="002A5488">
            <w:pPr>
              <w:jc w:val="right"/>
              <w:rPr>
                <w:sz w:val="22"/>
                <w:szCs w:val="22"/>
              </w:rPr>
            </w:pPr>
            <w:r w:rsidRPr="00BC7AE2">
              <w:rPr>
                <w:sz w:val="22"/>
                <w:szCs w:val="22"/>
              </w:rPr>
              <w:t>$13.69</w:t>
            </w:r>
          </w:p>
        </w:tc>
        <w:tc>
          <w:tcPr>
            <w:tcW w:w="1710" w:type="dxa"/>
            <w:shd w:val="pct10" w:color="auto" w:fill="auto"/>
          </w:tcPr>
          <w:p w14:paraId="292C1676" w14:textId="021CD63B" w:rsidR="008D0F50" w:rsidRPr="00BC7AE2" w:rsidRDefault="00D87EB8" w:rsidP="002A54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$979,765.92</w:t>
            </w:r>
          </w:p>
        </w:tc>
      </w:tr>
      <w:tr w:rsidR="00B72BAC" w14:paraId="163F6641" w14:textId="77777777">
        <w:trPr>
          <w:trHeight w:val="288"/>
          <w:jc w:val="center"/>
        </w:trPr>
        <w:tc>
          <w:tcPr>
            <w:tcW w:w="2970" w:type="dxa"/>
            <w:shd w:val="pct10" w:color="auto" w:fill="auto"/>
          </w:tcPr>
          <w:p w14:paraId="7A787036" w14:textId="4FAA6F48"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Residential Habilitation </w:t>
            </w:r>
          </w:p>
        </w:tc>
        <w:tc>
          <w:tcPr>
            <w:tcW w:w="1260" w:type="dxa"/>
            <w:shd w:val="pct10" w:color="auto" w:fill="auto"/>
          </w:tcPr>
          <w:p w14:paraId="7975C0B3" w14:textId="7EEF32AE"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356E813F" w14:textId="0000E4BD" w:rsidR="00B72BAC" w:rsidRPr="00BC7AE2" w:rsidRDefault="00A8286B" w:rsidP="00B72BAC">
            <w:pPr>
              <w:jc w:val="right"/>
              <w:rPr>
                <w:sz w:val="22"/>
                <w:szCs w:val="22"/>
              </w:rPr>
            </w:pPr>
            <w:r w:rsidRPr="00BC7AE2">
              <w:rPr>
                <w:sz w:val="22"/>
                <w:szCs w:val="22"/>
              </w:rPr>
              <w:t>831</w:t>
            </w:r>
          </w:p>
        </w:tc>
        <w:tc>
          <w:tcPr>
            <w:tcW w:w="1350" w:type="dxa"/>
            <w:shd w:val="pct10" w:color="auto" w:fill="auto"/>
          </w:tcPr>
          <w:p w14:paraId="6B612F37" w14:textId="3D53E6CD" w:rsidR="00B72BAC" w:rsidRPr="00BC7AE2" w:rsidRDefault="00A54669" w:rsidP="00B72BAC">
            <w:pPr>
              <w:jc w:val="right"/>
              <w:rPr>
                <w:sz w:val="22"/>
                <w:szCs w:val="22"/>
              </w:rPr>
            </w:pPr>
            <w:r w:rsidRPr="00BC7AE2">
              <w:rPr>
                <w:sz w:val="22"/>
                <w:szCs w:val="22"/>
              </w:rPr>
              <w:t xml:space="preserve">311 </w:t>
            </w:r>
          </w:p>
        </w:tc>
        <w:tc>
          <w:tcPr>
            <w:tcW w:w="1350" w:type="dxa"/>
            <w:shd w:val="pct10" w:color="auto" w:fill="auto"/>
          </w:tcPr>
          <w:p w14:paraId="0A5D4F50" w14:textId="56CA0C88" w:rsidR="00B72BAC" w:rsidRPr="00BC7AE2" w:rsidRDefault="00A54669" w:rsidP="00B72BAC">
            <w:pPr>
              <w:jc w:val="right"/>
              <w:rPr>
                <w:sz w:val="22"/>
                <w:szCs w:val="22"/>
              </w:rPr>
            </w:pPr>
            <w:r w:rsidRPr="00BC7AE2">
              <w:rPr>
                <w:sz w:val="22"/>
                <w:szCs w:val="22"/>
              </w:rPr>
              <w:t xml:space="preserve">$703.33 </w:t>
            </w:r>
          </w:p>
        </w:tc>
        <w:tc>
          <w:tcPr>
            <w:tcW w:w="1710" w:type="dxa"/>
            <w:shd w:val="pct10" w:color="auto" w:fill="auto"/>
          </w:tcPr>
          <w:p w14:paraId="38B86D21" w14:textId="204F9EAA" w:rsidR="00B72BAC" w:rsidRPr="00BC7AE2" w:rsidRDefault="00A54669"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$181,769,308.53 </w:t>
            </w:r>
          </w:p>
        </w:tc>
      </w:tr>
      <w:tr w:rsidR="00B72BAC" w14:paraId="6908AAE2" w14:textId="77777777">
        <w:trPr>
          <w:trHeight w:val="288"/>
          <w:jc w:val="center"/>
        </w:trPr>
        <w:tc>
          <w:tcPr>
            <w:tcW w:w="2970" w:type="dxa"/>
            <w:shd w:val="pct10" w:color="auto" w:fill="auto"/>
          </w:tcPr>
          <w:p w14:paraId="71951BE9" w14:textId="2F072D1E"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Supported Employment</w:t>
            </w:r>
          </w:p>
        </w:tc>
        <w:tc>
          <w:tcPr>
            <w:tcW w:w="1260" w:type="dxa"/>
            <w:shd w:val="pct10" w:color="auto" w:fill="auto"/>
          </w:tcPr>
          <w:p w14:paraId="005C9D3A" w14:textId="0149291C" w:rsidR="00B72BAC" w:rsidRPr="00BC7AE2" w:rsidRDefault="00B72BAC" w:rsidP="00B72BAC">
            <w:pPr>
              <w:jc w:val="right"/>
              <w:rPr>
                <w:sz w:val="22"/>
                <w:szCs w:val="22"/>
              </w:rPr>
            </w:pPr>
            <w:r w:rsidRPr="00BC7AE2">
              <w:rPr>
                <w:sz w:val="22"/>
                <w:szCs w:val="22"/>
              </w:rPr>
              <w:t>15 min.</w:t>
            </w:r>
          </w:p>
        </w:tc>
        <w:tc>
          <w:tcPr>
            <w:tcW w:w="1260" w:type="dxa"/>
            <w:shd w:val="pct10" w:color="auto" w:fill="auto"/>
          </w:tcPr>
          <w:p w14:paraId="7C087CFA" w14:textId="2986B0C2" w:rsidR="00B72BAC" w:rsidRPr="00BC7AE2" w:rsidRDefault="00A54669" w:rsidP="00B72BAC">
            <w:pPr>
              <w:jc w:val="right"/>
              <w:rPr>
                <w:sz w:val="22"/>
                <w:szCs w:val="22"/>
              </w:rPr>
            </w:pPr>
            <w:r w:rsidRPr="00BC7AE2">
              <w:rPr>
                <w:sz w:val="22"/>
                <w:szCs w:val="22"/>
              </w:rPr>
              <w:t>117</w:t>
            </w:r>
          </w:p>
        </w:tc>
        <w:tc>
          <w:tcPr>
            <w:tcW w:w="1350" w:type="dxa"/>
            <w:shd w:val="pct10" w:color="auto" w:fill="auto"/>
          </w:tcPr>
          <w:p w14:paraId="6CAF8AE4" w14:textId="2F37C384" w:rsidR="00B72BAC" w:rsidRPr="00BC7AE2" w:rsidRDefault="00A54669" w:rsidP="00B72BAC">
            <w:pPr>
              <w:jc w:val="right"/>
              <w:rPr>
                <w:sz w:val="22"/>
                <w:szCs w:val="22"/>
              </w:rPr>
            </w:pPr>
            <w:r w:rsidRPr="00BC7AE2">
              <w:rPr>
                <w:sz w:val="22"/>
                <w:szCs w:val="22"/>
              </w:rPr>
              <w:t xml:space="preserve">780 </w:t>
            </w:r>
          </w:p>
        </w:tc>
        <w:tc>
          <w:tcPr>
            <w:tcW w:w="1350" w:type="dxa"/>
            <w:shd w:val="pct10" w:color="auto" w:fill="auto"/>
          </w:tcPr>
          <w:p w14:paraId="25702FA9" w14:textId="09546BE8" w:rsidR="00B72BAC" w:rsidRPr="00BC7AE2" w:rsidRDefault="00A54669" w:rsidP="00B72BAC">
            <w:pPr>
              <w:jc w:val="right"/>
              <w:rPr>
                <w:sz w:val="22"/>
                <w:szCs w:val="22"/>
              </w:rPr>
            </w:pPr>
            <w:r w:rsidRPr="00BC7AE2">
              <w:rPr>
                <w:sz w:val="22"/>
                <w:szCs w:val="22"/>
              </w:rPr>
              <w:t xml:space="preserve">$19.23 </w:t>
            </w:r>
          </w:p>
        </w:tc>
        <w:tc>
          <w:tcPr>
            <w:tcW w:w="1710" w:type="dxa"/>
            <w:shd w:val="pct10" w:color="auto" w:fill="auto"/>
          </w:tcPr>
          <w:p w14:paraId="5BE13059" w14:textId="06BC6BAA" w:rsidR="00B72BAC" w:rsidRPr="00BC7AE2" w:rsidRDefault="00A54669"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$1,754,929.80 </w:t>
            </w:r>
          </w:p>
        </w:tc>
      </w:tr>
      <w:tr w:rsidR="00B72BAC" w14:paraId="0E318809" w14:textId="77777777">
        <w:trPr>
          <w:trHeight w:val="288"/>
          <w:jc w:val="center"/>
        </w:trPr>
        <w:tc>
          <w:tcPr>
            <w:tcW w:w="2970" w:type="dxa"/>
            <w:shd w:val="pct10" w:color="auto" w:fill="auto"/>
          </w:tcPr>
          <w:p w14:paraId="62CCFD42" w14:textId="087F5C3C"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Assisted Living Services</w:t>
            </w:r>
          </w:p>
        </w:tc>
        <w:tc>
          <w:tcPr>
            <w:tcW w:w="1260" w:type="dxa"/>
            <w:shd w:val="pct10" w:color="auto" w:fill="auto"/>
          </w:tcPr>
          <w:p w14:paraId="6D1CC203" w14:textId="78E11BB0"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034BE2A8" w14:textId="057B1E12" w:rsidR="00B72BAC" w:rsidRPr="00BC7AE2" w:rsidRDefault="00594F87" w:rsidP="00B72BAC">
            <w:pPr>
              <w:jc w:val="right"/>
              <w:rPr>
                <w:sz w:val="22"/>
                <w:szCs w:val="22"/>
              </w:rPr>
            </w:pPr>
            <w:r w:rsidRPr="00BC7AE2">
              <w:rPr>
                <w:sz w:val="22"/>
                <w:szCs w:val="22"/>
              </w:rPr>
              <w:t>10</w:t>
            </w:r>
          </w:p>
        </w:tc>
        <w:tc>
          <w:tcPr>
            <w:tcW w:w="1350" w:type="dxa"/>
            <w:shd w:val="pct10" w:color="auto" w:fill="auto"/>
          </w:tcPr>
          <w:p w14:paraId="1142FA5C" w14:textId="5F3D4CB0" w:rsidR="00B72BAC" w:rsidRPr="00BC7AE2" w:rsidRDefault="00594F87" w:rsidP="00B72BAC">
            <w:pPr>
              <w:jc w:val="right"/>
              <w:rPr>
                <w:sz w:val="22"/>
                <w:szCs w:val="22"/>
              </w:rPr>
            </w:pPr>
            <w:r w:rsidRPr="00BC7AE2">
              <w:rPr>
                <w:sz w:val="22"/>
                <w:szCs w:val="22"/>
              </w:rPr>
              <w:t xml:space="preserve">279 </w:t>
            </w:r>
          </w:p>
        </w:tc>
        <w:tc>
          <w:tcPr>
            <w:tcW w:w="1350" w:type="dxa"/>
            <w:shd w:val="pct10" w:color="auto" w:fill="auto"/>
          </w:tcPr>
          <w:p w14:paraId="518B5F29" w14:textId="4DB3E5F6" w:rsidR="00B72BAC" w:rsidRPr="00BC7AE2" w:rsidRDefault="00594F87" w:rsidP="00B72BAC">
            <w:pPr>
              <w:jc w:val="right"/>
              <w:rPr>
                <w:sz w:val="22"/>
                <w:szCs w:val="22"/>
              </w:rPr>
            </w:pPr>
            <w:r w:rsidRPr="00BC7AE2">
              <w:rPr>
                <w:sz w:val="22"/>
                <w:szCs w:val="22"/>
              </w:rPr>
              <w:t xml:space="preserve">$124.33 </w:t>
            </w:r>
          </w:p>
        </w:tc>
        <w:tc>
          <w:tcPr>
            <w:tcW w:w="1710" w:type="dxa"/>
            <w:shd w:val="pct10" w:color="auto" w:fill="auto"/>
          </w:tcPr>
          <w:p w14:paraId="6ACE7A2A" w14:textId="0989E909" w:rsidR="00B72BAC" w:rsidRPr="00BC7AE2" w:rsidRDefault="00594F87"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$346,880.70 </w:t>
            </w:r>
          </w:p>
        </w:tc>
      </w:tr>
      <w:tr w:rsidR="00B72BAC" w:rsidRPr="00544BFD" w14:paraId="2449D3E2" w14:textId="77777777" w:rsidTr="002A5488">
        <w:trPr>
          <w:trHeight w:val="288"/>
          <w:jc w:val="center"/>
        </w:trPr>
        <w:tc>
          <w:tcPr>
            <w:tcW w:w="2970" w:type="dxa"/>
            <w:shd w:val="pct10" w:color="auto" w:fill="auto"/>
          </w:tcPr>
          <w:p w14:paraId="47CC7A5B" w14:textId="757879F2" w:rsidR="00B72BAC" w:rsidRPr="00BC7AE2" w:rsidRDefault="00B72BAC" w:rsidP="00B72BAC">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Assistive Technology Total:</w:t>
            </w:r>
          </w:p>
        </w:tc>
        <w:tc>
          <w:tcPr>
            <w:tcW w:w="1260" w:type="dxa"/>
            <w:shd w:val="pct10" w:color="auto" w:fill="auto"/>
          </w:tcPr>
          <w:p w14:paraId="0A7EC622" w14:textId="77777777" w:rsidR="00B72BAC" w:rsidRPr="00BC7AE2" w:rsidRDefault="00B72BAC" w:rsidP="00B72BAC">
            <w:pPr>
              <w:jc w:val="right"/>
              <w:rPr>
                <w:sz w:val="22"/>
                <w:szCs w:val="22"/>
              </w:rPr>
            </w:pPr>
          </w:p>
        </w:tc>
        <w:tc>
          <w:tcPr>
            <w:tcW w:w="1260" w:type="dxa"/>
            <w:shd w:val="pct10" w:color="auto" w:fill="auto"/>
          </w:tcPr>
          <w:p w14:paraId="3C83CE5C" w14:textId="77777777" w:rsidR="00B72BAC" w:rsidRPr="00BC7AE2" w:rsidRDefault="00B72BAC" w:rsidP="00B72BAC">
            <w:pPr>
              <w:jc w:val="right"/>
              <w:rPr>
                <w:sz w:val="22"/>
                <w:szCs w:val="22"/>
              </w:rPr>
            </w:pPr>
          </w:p>
        </w:tc>
        <w:tc>
          <w:tcPr>
            <w:tcW w:w="1350" w:type="dxa"/>
            <w:shd w:val="pct10" w:color="auto" w:fill="auto"/>
          </w:tcPr>
          <w:p w14:paraId="27906841" w14:textId="77777777" w:rsidR="00B72BAC" w:rsidRPr="00BC7AE2" w:rsidRDefault="00B72BAC" w:rsidP="00B72BAC">
            <w:pPr>
              <w:jc w:val="right"/>
              <w:rPr>
                <w:sz w:val="22"/>
                <w:szCs w:val="22"/>
              </w:rPr>
            </w:pPr>
          </w:p>
        </w:tc>
        <w:tc>
          <w:tcPr>
            <w:tcW w:w="1350" w:type="dxa"/>
            <w:shd w:val="pct10" w:color="auto" w:fill="auto"/>
          </w:tcPr>
          <w:p w14:paraId="69FC4E5E" w14:textId="77777777" w:rsidR="00B72BAC" w:rsidRPr="00BC7AE2" w:rsidRDefault="00B72BAC" w:rsidP="00B72BAC">
            <w:pPr>
              <w:jc w:val="right"/>
              <w:rPr>
                <w:sz w:val="22"/>
                <w:szCs w:val="22"/>
              </w:rPr>
            </w:pPr>
          </w:p>
        </w:tc>
        <w:tc>
          <w:tcPr>
            <w:tcW w:w="1710" w:type="dxa"/>
            <w:shd w:val="pct10" w:color="auto" w:fill="auto"/>
          </w:tcPr>
          <w:p w14:paraId="0F57544D" w14:textId="7E204E67" w:rsidR="00B72BAC" w:rsidRPr="00BC7AE2" w:rsidRDefault="00D02834"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$334,319.44</w:t>
            </w:r>
          </w:p>
        </w:tc>
      </w:tr>
      <w:tr w:rsidR="00B72BAC" w:rsidRPr="00544BFD" w14:paraId="5C3FB3EC" w14:textId="77777777" w:rsidTr="002A5488">
        <w:trPr>
          <w:trHeight w:val="288"/>
          <w:jc w:val="center"/>
        </w:trPr>
        <w:tc>
          <w:tcPr>
            <w:tcW w:w="2970" w:type="dxa"/>
            <w:shd w:val="pct10" w:color="auto" w:fill="auto"/>
          </w:tcPr>
          <w:p w14:paraId="3F524AA3" w14:textId="554E0169" w:rsidR="00B72BAC" w:rsidRPr="00BC7AE2" w:rsidRDefault="00B72BAC" w:rsidP="00B72BAC">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devices</w:t>
            </w:r>
          </w:p>
        </w:tc>
        <w:tc>
          <w:tcPr>
            <w:tcW w:w="1260" w:type="dxa"/>
            <w:shd w:val="pct10" w:color="auto" w:fill="auto"/>
          </w:tcPr>
          <w:p w14:paraId="53061845" w14:textId="264F07E1" w:rsidR="00B72BAC" w:rsidRPr="00BC7AE2" w:rsidRDefault="00B72BAC" w:rsidP="00B72BAC">
            <w:pPr>
              <w:jc w:val="right"/>
              <w:rPr>
                <w:sz w:val="22"/>
                <w:szCs w:val="22"/>
              </w:rPr>
            </w:pPr>
            <w:r w:rsidRPr="00BC7AE2">
              <w:rPr>
                <w:sz w:val="22"/>
                <w:szCs w:val="22"/>
              </w:rPr>
              <w:t>Item</w:t>
            </w:r>
          </w:p>
        </w:tc>
        <w:tc>
          <w:tcPr>
            <w:tcW w:w="1260" w:type="dxa"/>
            <w:shd w:val="pct10" w:color="auto" w:fill="auto"/>
          </w:tcPr>
          <w:p w14:paraId="2BDDECBA" w14:textId="65828CE7" w:rsidR="00B72BAC" w:rsidRPr="00BC7AE2" w:rsidRDefault="00105A77" w:rsidP="00B72BAC">
            <w:pPr>
              <w:jc w:val="right"/>
              <w:rPr>
                <w:sz w:val="22"/>
                <w:szCs w:val="22"/>
              </w:rPr>
            </w:pPr>
            <w:r w:rsidRPr="00BC7AE2">
              <w:rPr>
                <w:sz w:val="22"/>
                <w:szCs w:val="22"/>
              </w:rPr>
              <w:t>91</w:t>
            </w:r>
          </w:p>
        </w:tc>
        <w:tc>
          <w:tcPr>
            <w:tcW w:w="1350" w:type="dxa"/>
            <w:shd w:val="pct10" w:color="auto" w:fill="auto"/>
          </w:tcPr>
          <w:p w14:paraId="7BCF775B" w14:textId="3FFF3A7E" w:rsidR="00B72BAC" w:rsidRPr="00BC7AE2" w:rsidRDefault="00105A77" w:rsidP="00B72BAC">
            <w:pPr>
              <w:jc w:val="right"/>
              <w:rPr>
                <w:sz w:val="22"/>
                <w:szCs w:val="22"/>
              </w:rPr>
            </w:pPr>
            <w:r w:rsidRPr="00BC7AE2">
              <w:rPr>
                <w:sz w:val="22"/>
                <w:szCs w:val="22"/>
              </w:rPr>
              <w:t>5</w:t>
            </w:r>
          </w:p>
        </w:tc>
        <w:tc>
          <w:tcPr>
            <w:tcW w:w="1350" w:type="dxa"/>
            <w:shd w:val="pct10" w:color="auto" w:fill="auto"/>
          </w:tcPr>
          <w:p w14:paraId="6122CB74" w14:textId="528FD21D" w:rsidR="00B72BAC" w:rsidRPr="00BC7AE2" w:rsidRDefault="00105A77" w:rsidP="00B72BAC">
            <w:pPr>
              <w:jc w:val="right"/>
              <w:rPr>
                <w:sz w:val="22"/>
                <w:szCs w:val="22"/>
              </w:rPr>
            </w:pPr>
            <w:r w:rsidRPr="00BC7AE2">
              <w:rPr>
                <w:sz w:val="22"/>
                <w:szCs w:val="22"/>
              </w:rPr>
              <w:t>$329.64</w:t>
            </w:r>
          </w:p>
        </w:tc>
        <w:tc>
          <w:tcPr>
            <w:tcW w:w="1710" w:type="dxa"/>
            <w:shd w:val="pct10" w:color="auto" w:fill="auto"/>
          </w:tcPr>
          <w:p w14:paraId="0EE4027A" w14:textId="738FE027" w:rsidR="00B72BAC" w:rsidRPr="00BC7AE2" w:rsidRDefault="00105A77"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$149,986.20</w:t>
            </w:r>
          </w:p>
        </w:tc>
      </w:tr>
      <w:tr w:rsidR="00B72BAC" w:rsidRPr="00544BFD" w14:paraId="213B8A04" w14:textId="77777777" w:rsidTr="0001084F">
        <w:trPr>
          <w:trHeight w:val="288"/>
          <w:jc w:val="center"/>
        </w:trPr>
        <w:tc>
          <w:tcPr>
            <w:tcW w:w="2970" w:type="dxa"/>
            <w:shd w:val="pct10" w:color="auto" w:fill="auto"/>
          </w:tcPr>
          <w:p w14:paraId="121DF6AD" w14:textId="70BDCD5B" w:rsidR="00B72BAC" w:rsidRPr="00BC7AE2" w:rsidRDefault="00B72BAC" w:rsidP="00B72BAC">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Assistive Technology – evaluation and training</w:t>
            </w:r>
          </w:p>
        </w:tc>
        <w:tc>
          <w:tcPr>
            <w:tcW w:w="1260" w:type="dxa"/>
            <w:shd w:val="pct10" w:color="auto" w:fill="auto"/>
          </w:tcPr>
          <w:p w14:paraId="228D054B" w14:textId="3C7C01BD" w:rsidR="00B72BAC" w:rsidRPr="00BC7AE2" w:rsidRDefault="00B72BAC" w:rsidP="00B72BAC">
            <w:pPr>
              <w:jc w:val="right"/>
              <w:rPr>
                <w:sz w:val="22"/>
                <w:szCs w:val="22"/>
              </w:rPr>
            </w:pPr>
            <w:r w:rsidRPr="00BC7AE2">
              <w:rPr>
                <w:sz w:val="22"/>
                <w:szCs w:val="22"/>
              </w:rPr>
              <w:t>15 min.</w:t>
            </w:r>
          </w:p>
        </w:tc>
        <w:tc>
          <w:tcPr>
            <w:tcW w:w="1260" w:type="dxa"/>
            <w:shd w:val="pct10" w:color="auto" w:fill="auto"/>
          </w:tcPr>
          <w:p w14:paraId="1710DBCD" w14:textId="74FDEA27" w:rsidR="00B72BAC" w:rsidRPr="00BC7AE2" w:rsidRDefault="00563C5A" w:rsidP="00B72BAC">
            <w:pPr>
              <w:jc w:val="right"/>
              <w:rPr>
                <w:sz w:val="22"/>
                <w:szCs w:val="22"/>
              </w:rPr>
            </w:pPr>
            <w:r w:rsidRPr="00BC7AE2">
              <w:rPr>
                <w:sz w:val="22"/>
                <w:szCs w:val="22"/>
              </w:rPr>
              <w:t>91</w:t>
            </w:r>
          </w:p>
        </w:tc>
        <w:tc>
          <w:tcPr>
            <w:tcW w:w="1350" w:type="dxa"/>
            <w:shd w:val="pct10" w:color="auto" w:fill="auto"/>
          </w:tcPr>
          <w:p w14:paraId="7CCCFADF" w14:textId="6BF9C111" w:rsidR="00B72BAC" w:rsidRPr="00BC7AE2" w:rsidRDefault="00F06757" w:rsidP="00B72BAC">
            <w:pPr>
              <w:jc w:val="right"/>
              <w:rPr>
                <w:sz w:val="22"/>
                <w:szCs w:val="22"/>
              </w:rPr>
            </w:pPr>
            <w:r w:rsidRPr="00BC7AE2">
              <w:rPr>
                <w:sz w:val="22"/>
                <w:szCs w:val="22"/>
              </w:rPr>
              <w:t>89</w:t>
            </w:r>
          </w:p>
        </w:tc>
        <w:tc>
          <w:tcPr>
            <w:tcW w:w="1350" w:type="dxa"/>
            <w:shd w:val="pct10" w:color="auto" w:fill="auto"/>
          </w:tcPr>
          <w:p w14:paraId="5EC12E14" w14:textId="5F947705" w:rsidR="00B72BAC" w:rsidRPr="00BC7AE2" w:rsidRDefault="00F06757" w:rsidP="00B72BAC">
            <w:pPr>
              <w:jc w:val="right"/>
              <w:rPr>
                <w:sz w:val="22"/>
                <w:szCs w:val="22"/>
              </w:rPr>
            </w:pPr>
            <w:r w:rsidRPr="00BC7AE2">
              <w:rPr>
                <w:sz w:val="22"/>
                <w:szCs w:val="22"/>
              </w:rPr>
              <w:t>$22.76</w:t>
            </w:r>
          </w:p>
        </w:tc>
        <w:tc>
          <w:tcPr>
            <w:tcW w:w="1710" w:type="dxa"/>
            <w:shd w:val="pct10" w:color="auto" w:fill="auto"/>
          </w:tcPr>
          <w:p w14:paraId="341192DA" w14:textId="7A8B1880" w:rsidR="00B72BAC" w:rsidRPr="00BC7AE2" w:rsidRDefault="00F06757"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$184,333.24</w:t>
            </w:r>
          </w:p>
        </w:tc>
      </w:tr>
      <w:tr w:rsidR="00B72BAC" w14:paraId="5795FF3D" w14:textId="77777777">
        <w:trPr>
          <w:trHeight w:val="288"/>
          <w:jc w:val="center"/>
        </w:trPr>
        <w:tc>
          <w:tcPr>
            <w:tcW w:w="2970" w:type="dxa"/>
            <w:shd w:val="pct10" w:color="auto" w:fill="auto"/>
          </w:tcPr>
          <w:p w14:paraId="59FFEEDC" w14:textId="3982058A"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Based Day Supports</w:t>
            </w:r>
          </w:p>
        </w:tc>
        <w:tc>
          <w:tcPr>
            <w:tcW w:w="1260" w:type="dxa"/>
            <w:shd w:val="pct10" w:color="auto" w:fill="auto"/>
          </w:tcPr>
          <w:p w14:paraId="4A7B4BCF" w14:textId="1113BBED" w:rsidR="00B72BAC" w:rsidRPr="00BC7AE2" w:rsidRDefault="00B72BAC"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77180E86" w14:textId="0ABDA982"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95</w:t>
            </w:r>
          </w:p>
        </w:tc>
        <w:tc>
          <w:tcPr>
            <w:tcW w:w="1350" w:type="dxa"/>
            <w:shd w:val="pct10" w:color="auto" w:fill="auto"/>
          </w:tcPr>
          <w:p w14:paraId="70F23213" w14:textId="291C8C49"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126 </w:t>
            </w:r>
          </w:p>
        </w:tc>
        <w:tc>
          <w:tcPr>
            <w:tcW w:w="1350" w:type="dxa"/>
            <w:shd w:val="pct10" w:color="auto" w:fill="auto"/>
          </w:tcPr>
          <w:p w14:paraId="1677E570" w14:textId="473E9EDE"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$5.91 </w:t>
            </w:r>
          </w:p>
        </w:tc>
        <w:tc>
          <w:tcPr>
            <w:tcW w:w="1710" w:type="dxa"/>
            <w:shd w:val="pct10" w:color="auto" w:fill="auto"/>
          </w:tcPr>
          <w:p w14:paraId="10A9A7C6" w14:textId="48617607" w:rsidR="00B72BAC" w:rsidRPr="00BC7AE2" w:rsidRDefault="00F02B90"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$70,742.70 </w:t>
            </w:r>
          </w:p>
        </w:tc>
      </w:tr>
      <w:tr w:rsidR="00B72BAC" w:rsidRPr="00544BFD" w14:paraId="27A8EF11" w14:textId="77777777" w:rsidTr="002A5488">
        <w:trPr>
          <w:trHeight w:val="288"/>
          <w:jc w:val="center"/>
        </w:trPr>
        <w:tc>
          <w:tcPr>
            <w:tcW w:w="2970" w:type="dxa"/>
            <w:shd w:val="pct10" w:color="auto" w:fill="auto"/>
          </w:tcPr>
          <w:p w14:paraId="00938A1A" w14:textId="77777777"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Community Behavioral Health Support and Navigation</w:t>
            </w:r>
          </w:p>
        </w:tc>
        <w:tc>
          <w:tcPr>
            <w:tcW w:w="1260" w:type="dxa"/>
            <w:shd w:val="pct10" w:color="auto" w:fill="auto"/>
          </w:tcPr>
          <w:p w14:paraId="3725AA70" w14:textId="0670D44D" w:rsidR="00B72BAC" w:rsidRPr="00BC7AE2" w:rsidRDefault="00B72BAC"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15 min.</w:t>
            </w:r>
          </w:p>
        </w:tc>
        <w:tc>
          <w:tcPr>
            <w:tcW w:w="1260" w:type="dxa"/>
            <w:shd w:val="pct10" w:color="auto" w:fill="auto"/>
          </w:tcPr>
          <w:p w14:paraId="3B08695C" w14:textId="1E3B9553"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w:t>
            </w:r>
          </w:p>
        </w:tc>
        <w:tc>
          <w:tcPr>
            <w:tcW w:w="1350" w:type="dxa"/>
            <w:shd w:val="pct10" w:color="auto" w:fill="auto"/>
          </w:tcPr>
          <w:p w14:paraId="4CBEB168" w14:textId="19CFDA77"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43</w:t>
            </w:r>
          </w:p>
        </w:tc>
        <w:tc>
          <w:tcPr>
            <w:tcW w:w="1350" w:type="dxa"/>
            <w:shd w:val="pct10" w:color="auto" w:fill="auto"/>
          </w:tcPr>
          <w:p w14:paraId="4AA8CB75" w14:textId="2D178DA8" w:rsidR="00B72BAC" w:rsidRPr="00BC7AE2" w:rsidRDefault="00F02B90" w:rsidP="00B72BAC">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$12.77</w:t>
            </w:r>
          </w:p>
        </w:tc>
        <w:tc>
          <w:tcPr>
            <w:tcW w:w="1710" w:type="dxa"/>
            <w:shd w:val="pct10" w:color="auto" w:fill="auto"/>
          </w:tcPr>
          <w:p w14:paraId="489217D4" w14:textId="37CB3E9B" w:rsidR="00B72BAC" w:rsidRPr="00BC7AE2" w:rsidRDefault="00F02B90"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$1,098.22</w:t>
            </w:r>
          </w:p>
        </w:tc>
      </w:tr>
      <w:tr w:rsidR="00B72BAC" w14:paraId="534C909B" w14:textId="77777777">
        <w:trPr>
          <w:trHeight w:val="288"/>
          <w:jc w:val="center"/>
        </w:trPr>
        <w:tc>
          <w:tcPr>
            <w:tcW w:w="2970" w:type="dxa"/>
            <w:shd w:val="pct10" w:color="auto" w:fill="auto"/>
          </w:tcPr>
          <w:p w14:paraId="4A3FE337" w14:textId="7800F46D"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C7AE2">
              <w:rPr>
                <w:b/>
                <w:bCs/>
                <w:sz w:val="22"/>
                <w:szCs w:val="22"/>
              </w:rPr>
              <w:t>Day Services Total:</w:t>
            </w:r>
          </w:p>
        </w:tc>
        <w:tc>
          <w:tcPr>
            <w:tcW w:w="1260" w:type="dxa"/>
            <w:shd w:val="pct10" w:color="auto" w:fill="auto"/>
          </w:tcPr>
          <w:p w14:paraId="0FFC9B7C" w14:textId="77777777" w:rsidR="00B72BAC" w:rsidRPr="00BC7AE2" w:rsidRDefault="00B72BAC" w:rsidP="00B72BAC">
            <w:pPr>
              <w:jc w:val="right"/>
              <w:rPr>
                <w:sz w:val="22"/>
                <w:szCs w:val="22"/>
              </w:rPr>
            </w:pPr>
          </w:p>
        </w:tc>
        <w:tc>
          <w:tcPr>
            <w:tcW w:w="1260" w:type="dxa"/>
            <w:shd w:val="pct10" w:color="auto" w:fill="auto"/>
          </w:tcPr>
          <w:p w14:paraId="68E5AA1A" w14:textId="77777777" w:rsidR="00B72BAC" w:rsidRPr="00BC7AE2" w:rsidRDefault="00B72BAC" w:rsidP="00B72BAC">
            <w:pPr>
              <w:jc w:val="right"/>
              <w:rPr>
                <w:sz w:val="22"/>
                <w:szCs w:val="22"/>
              </w:rPr>
            </w:pPr>
          </w:p>
        </w:tc>
        <w:tc>
          <w:tcPr>
            <w:tcW w:w="1350" w:type="dxa"/>
            <w:shd w:val="pct10" w:color="auto" w:fill="auto"/>
          </w:tcPr>
          <w:p w14:paraId="4DBBA147" w14:textId="77777777" w:rsidR="00B72BAC" w:rsidRPr="00BC7AE2" w:rsidRDefault="00B72BAC" w:rsidP="00B72BAC">
            <w:pPr>
              <w:jc w:val="right"/>
              <w:rPr>
                <w:sz w:val="22"/>
                <w:szCs w:val="22"/>
              </w:rPr>
            </w:pPr>
          </w:p>
        </w:tc>
        <w:tc>
          <w:tcPr>
            <w:tcW w:w="1350" w:type="dxa"/>
            <w:shd w:val="pct10" w:color="auto" w:fill="auto"/>
          </w:tcPr>
          <w:p w14:paraId="322707F8" w14:textId="77777777" w:rsidR="00B72BAC" w:rsidRPr="00BC7AE2" w:rsidRDefault="00B72BAC" w:rsidP="00B72BAC">
            <w:pPr>
              <w:jc w:val="right"/>
              <w:rPr>
                <w:sz w:val="22"/>
                <w:szCs w:val="22"/>
              </w:rPr>
            </w:pPr>
          </w:p>
        </w:tc>
        <w:tc>
          <w:tcPr>
            <w:tcW w:w="1710" w:type="dxa"/>
            <w:shd w:val="pct10" w:color="auto" w:fill="auto"/>
          </w:tcPr>
          <w:p w14:paraId="1E699381" w14:textId="5DF9BA0A" w:rsidR="00B72BAC" w:rsidRPr="00BC7AE2" w:rsidRDefault="00540CC3"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$6,796,191.86 </w:t>
            </w:r>
          </w:p>
        </w:tc>
      </w:tr>
      <w:tr w:rsidR="00B72BAC" w14:paraId="0F41127B" w14:textId="77777777">
        <w:trPr>
          <w:trHeight w:val="288"/>
          <w:jc w:val="center"/>
        </w:trPr>
        <w:tc>
          <w:tcPr>
            <w:tcW w:w="2970" w:type="dxa"/>
            <w:shd w:val="pct10" w:color="auto" w:fill="auto"/>
          </w:tcPr>
          <w:p w14:paraId="3B5474DB" w14:textId="37195360"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3213DAA3" w14:textId="4A8E457B"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3EB77A54" w14:textId="5063071F" w:rsidR="00B72BAC" w:rsidRPr="00BC7AE2" w:rsidRDefault="00D02834" w:rsidP="00B72BAC">
            <w:pPr>
              <w:jc w:val="right"/>
              <w:rPr>
                <w:sz w:val="22"/>
                <w:szCs w:val="22"/>
              </w:rPr>
            </w:pPr>
            <w:r w:rsidRPr="00BC7AE2">
              <w:rPr>
                <w:sz w:val="22"/>
                <w:szCs w:val="22"/>
              </w:rPr>
              <w:t>366</w:t>
            </w:r>
          </w:p>
        </w:tc>
        <w:tc>
          <w:tcPr>
            <w:tcW w:w="1350" w:type="dxa"/>
            <w:shd w:val="pct10" w:color="auto" w:fill="auto"/>
          </w:tcPr>
          <w:p w14:paraId="1FDCBD90" w14:textId="021502E9" w:rsidR="00B72BAC" w:rsidRPr="00BC7AE2" w:rsidRDefault="00D02834" w:rsidP="00B72BAC">
            <w:pPr>
              <w:jc w:val="right"/>
              <w:rPr>
                <w:sz w:val="22"/>
                <w:szCs w:val="22"/>
              </w:rPr>
            </w:pPr>
            <w:r w:rsidRPr="00BC7AE2">
              <w:rPr>
                <w:sz w:val="22"/>
                <w:szCs w:val="22"/>
              </w:rPr>
              <w:t xml:space="preserve">106 </w:t>
            </w:r>
          </w:p>
        </w:tc>
        <w:tc>
          <w:tcPr>
            <w:tcW w:w="1350" w:type="dxa"/>
            <w:shd w:val="pct10" w:color="auto" w:fill="auto"/>
          </w:tcPr>
          <w:p w14:paraId="7260F701" w14:textId="7B1D6587" w:rsidR="00B72BAC" w:rsidRPr="00BC7AE2" w:rsidRDefault="00D02834" w:rsidP="00B72BAC">
            <w:pPr>
              <w:jc w:val="right"/>
              <w:rPr>
                <w:sz w:val="22"/>
                <w:szCs w:val="22"/>
              </w:rPr>
            </w:pPr>
            <w:r w:rsidRPr="00BC7AE2">
              <w:rPr>
                <w:sz w:val="22"/>
                <w:szCs w:val="22"/>
              </w:rPr>
              <w:t xml:space="preserve">$158.38 </w:t>
            </w:r>
          </w:p>
        </w:tc>
        <w:tc>
          <w:tcPr>
            <w:tcW w:w="1710" w:type="dxa"/>
            <w:shd w:val="pct10" w:color="auto" w:fill="auto"/>
          </w:tcPr>
          <w:p w14:paraId="0CF0DC53" w14:textId="18BB779A" w:rsidR="00B72BAC" w:rsidRPr="00BC7AE2" w:rsidRDefault="00D02834"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$6,144,510.48</w:t>
            </w:r>
          </w:p>
        </w:tc>
      </w:tr>
      <w:tr w:rsidR="00B72BAC" w14:paraId="388D5E06" w14:textId="77777777" w:rsidTr="002A5488">
        <w:trPr>
          <w:trHeight w:val="288"/>
          <w:jc w:val="center"/>
        </w:trPr>
        <w:tc>
          <w:tcPr>
            <w:tcW w:w="2970" w:type="dxa"/>
            <w:shd w:val="pct10" w:color="auto" w:fill="auto"/>
          </w:tcPr>
          <w:p w14:paraId="5872C455"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Day Services</w:t>
            </w:r>
          </w:p>
        </w:tc>
        <w:tc>
          <w:tcPr>
            <w:tcW w:w="1260" w:type="dxa"/>
            <w:shd w:val="pct10" w:color="auto" w:fill="auto"/>
          </w:tcPr>
          <w:p w14:paraId="45E2D8A8" w14:textId="77777777" w:rsidR="00B72BAC" w:rsidRPr="00BC7AE2" w:rsidRDefault="00B72BAC" w:rsidP="00B72BAC">
            <w:pPr>
              <w:jc w:val="right"/>
              <w:rPr>
                <w:sz w:val="22"/>
                <w:szCs w:val="22"/>
              </w:rPr>
            </w:pPr>
            <w:r w:rsidRPr="00BC7AE2">
              <w:rPr>
                <w:sz w:val="22"/>
                <w:szCs w:val="22"/>
              </w:rPr>
              <w:t>Partial Per Diem</w:t>
            </w:r>
          </w:p>
        </w:tc>
        <w:tc>
          <w:tcPr>
            <w:tcW w:w="1260" w:type="dxa"/>
            <w:shd w:val="pct10" w:color="auto" w:fill="auto"/>
          </w:tcPr>
          <w:p w14:paraId="2A9E6E76" w14:textId="56C91DDB" w:rsidR="00B72BAC" w:rsidRPr="00BC7AE2" w:rsidRDefault="00D02834" w:rsidP="00B72BAC">
            <w:pPr>
              <w:jc w:val="right"/>
              <w:rPr>
                <w:sz w:val="22"/>
                <w:szCs w:val="22"/>
              </w:rPr>
            </w:pPr>
            <w:r w:rsidRPr="00BC7AE2">
              <w:rPr>
                <w:sz w:val="22"/>
                <w:szCs w:val="22"/>
              </w:rPr>
              <w:t>133</w:t>
            </w:r>
          </w:p>
        </w:tc>
        <w:tc>
          <w:tcPr>
            <w:tcW w:w="1350" w:type="dxa"/>
            <w:shd w:val="pct10" w:color="auto" w:fill="auto"/>
          </w:tcPr>
          <w:p w14:paraId="1B007F02" w14:textId="7FB6AEC5" w:rsidR="00B72BAC" w:rsidRPr="00BC7AE2" w:rsidRDefault="00D02834" w:rsidP="00B72BAC">
            <w:pPr>
              <w:jc w:val="right"/>
              <w:rPr>
                <w:sz w:val="22"/>
                <w:szCs w:val="22"/>
              </w:rPr>
            </w:pPr>
            <w:r w:rsidRPr="00BC7AE2">
              <w:rPr>
                <w:sz w:val="22"/>
                <w:szCs w:val="22"/>
              </w:rPr>
              <w:t>62</w:t>
            </w:r>
          </w:p>
        </w:tc>
        <w:tc>
          <w:tcPr>
            <w:tcW w:w="1350" w:type="dxa"/>
            <w:shd w:val="pct10" w:color="auto" w:fill="auto"/>
          </w:tcPr>
          <w:p w14:paraId="7D1536E8" w14:textId="3289FBC5" w:rsidR="00B72BAC" w:rsidRPr="00BC7AE2" w:rsidRDefault="00D02834" w:rsidP="00B72BAC">
            <w:pPr>
              <w:jc w:val="right"/>
              <w:rPr>
                <w:sz w:val="22"/>
                <w:szCs w:val="22"/>
              </w:rPr>
            </w:pPr>
            <w:r w:rsidRPr="00BC7AE2">
              <w:rPr>
                <w:sz w:val="22"/>
                <w:szCs w:val="22"/>
              </w:rPr>
              <w:t>$79.03</w:t>
            </w:r>
          </w:p>
        </w:tc>
        <w:tc>
          <w:tcPr>
            <w:tcW w:w="1710" w:type="dxa"/>
            <w:tcBorders>
              <w:bottom w:val="single" w:sz="12" w:space="0" w:color="auto"/>
            </w:tcBorders>
            <w:shd w:val="pct10" w:color="auto" w:fill="auto"/>
          </w:tcPr>
          <w:p w14:paraId="31E8518D" w14:textId="0743DCA3" w:rsidR="00B72BAC" w:rsidRPr="00BC7AE2" w:rsidRDefault="00D02834"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$651,681.38</w:t>
            </w:r>
          </w:p>
        </w:tc>
      </w:tr>
      <w:tr w:rsidR="00B72BAC" w:rsidRPr="00544BFD" w14:paraId="37C8779A" w14:textId="77777777" w:rsidTr="002A5488">
        <w:trPr>
          <w:trHeight w:val="288"/>
          <w:jc w:val="center"/>
        </w:trPr>
        <w:tc>
          <w:tcPr>
            <w:tcW w:w="2970" w:type="dxa"/>
            <w:shd w:val="pct10" w:color="auto" w:fill="auto"/>
          </w:tcPr>
          <w:p w14:paraId="422781A9" w14:textId="77777777" w:rsidR="00B72BAC" w:rsidRPr="00BC7AE2" w:rsidRDefault="00B72BAC" w:rsidP="00B72BA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Home Accessibility Adaptations</w:t>
            </w:r>
          </w:p>
        </w:tc>
        <w:tc>
          <w:tcPr>
            <w:tcW w:w="1260" w:type="dxa"/>
            <w:shd w:val="pct10" w:color="auto" w:fill="auto"/>
          </w:tcPr>
          <w:p w14:paraId="00A6049E" w14:textId="6A45090E" w:rsidR="00B72BAC" w:rsidRPr="00BC7AE2" w:rsidRDefault="00B72BAC" w:rsidP="00B72BAC">
            <w:pPr>
              <w:jc w:val="right"/>
              <w:rPr>
                <w:sz w:val="22"/>
                <w:szCs w:val="22"/>
              </w:rPr>
            </w:pPr>
            <w:r w:rsidRPr="00BC7AE2">
              <w:rPr>
                <w:sz w:val="22"/>
                <w:szCs w:val="22"/>
              </w:rPr>
              <w:t>Item</w:t>
            </w:r>
          </w:p>
        </w:tc>
        <w:tc>
          <w:tcPr>
            <w:tcW w:w="1260" w:type="dxa"/>
            <w:shd w:val="pct10" w:color="auto" w:fill="auto"/>
          </w:tcPr>
          <w:p w14:paraId="7C0BDB2A" w14:textId="5B7C366F" w:rsidR="00B72BAC" w:rsidRPr="00BC7AE2" w:rsidRDefault="00540CC3" w:rsidP="00B72BAC">
            <w:pPr>
              <w:jc w:val="right"/>
              <w:rPr>
                <w:sz w:val="22"/>
                <w:szCs w:val="22"/>
              </w:rPr>
            </w:pPr>
            <w:r w:rsidRPr="00BC7AE2">
              <w:rPr>
                <w:sz w:val="22"/>
                <w:szCs w:val="22"/>
              </w:rPr>
              <w:t>1</w:t>
            </w:r>
          </w:p>
        </w:tc>
        <w:tc>
          <w:tcPr>
            <w:tcW w:w="1350" w:type="dxa"/>
            <w:shd w:val="pct10" w:color="auto" w:fill="auto"/>
          </w:tcPr>
          <w:p w14:paraId="6DE3DC2F" w14:textId="15F3DEFB" w:rsidR="00B72BAC" w:rsidRPr="00BC7AE2" w:rsidRDefault="00540CC3" w:rsidP="00B72BAC">
            <w:pPr>
              <w:jc w:val="right"/>
              <w:rPr>
                <w:sz w:val="22"/>
                <w:szCs w:val="22"/>
              </w:rPr>
            </w:pPr>
            <w:r w:rsidRPr="00BC7AE2">
              <w:rPr>
                <w:sz w:val="22"/>
                <w:szCs w:val="22"/>
              </w:rPr>
              <w:t>1</w:t>
            </w:r>
          </w:p>
        </w:tc>
        <w:tc>
          <w:tcPr>
            <w:tcW w:w="1350" w:type="dxa"/>
            <w:shd w:val="pct10" w:color="auto" w:fill="auto"/>
          </w:tcPr>
          <w:p w14:paraId="5982DB1A" w14:textId="0F5DD4C8" w:rsidR="00B72BAC" w:rsidRPr="00BC7AE2" w:rsidRDefault="00540CC3" w:rsidP="00B72BAC">
            <w:pPr>
              <w:jc w:val="right"/>
              <w:rPr>
                <w:sz w:val="22"/>
                <w:szCs w:val="22"/>
              </w:rPr>
            </w:pPr>
            <w:r w:rsidRPr="00BC7AE2">
              <w:rPr>
                <w:sz w:val="22"/>
                <w:szCs w:val="22"/>
              </w:rPr>
              <w:t>$5,765.31</w:t>
            </w:r>
          </w:p>
        </w:tc>
        <w:tc>
          <w:tcPr>
            <w:tcW w:w="1710" w:type="dxa"/>
            <w:shd w:val="pct10" w:color="auto" w:fill="auto"/>
          </w:tcPr>
          <w:p w14:paraId="0C1C612B" w14:textId="01B50E88" w:rsidR="00B72BAC" w:rsidRPr="00BC7AE2" w:rsidRDefault="00540CC3"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$5,765.31</w:t>
            </w:r>
          </w:p>
        </w:tc>
      </w:tr>
      <w:tr w:rsidR="00B72BAC" w:rsidRPr="00544BFD" w14:paraId="61F6D58C" w14:textId="77777777" w:rsidTr="002A5488">
        <w:trPr>
          <w:trHeight w:val="288"/>
          <w:jc w:val="center"/>
        </w:trPr>
        <w:tc>
          <w:tcPr>
            <w:tcW w:w="2970" w:type="dxa"/>
            <w:shd w:val="pct10" w:color="auto" w:fill="auto"/>
          </w:tcPr>
          <w:p w14:paraId="07AC2E21" w14:textId="77777777" w:rsidR="00B72BAC" w:rsidRPr="00BC7AE2" w:rsidRDefault="00B72BAC" w:rsidP="00B72BA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Individual Support and Community Habilitation</w:t>
            </w:r>
          </w:p>
        </w:tc>
        <w:tc>
          <w:tcPr>
            <w:tcW w:w="1260" w:type="dxa"/>
            <w:shd w:val="pct10" w:color="auto" w:fill="auto"/>
          </w:tcPr>
          <w:p w14:paraId="73724F79" w14:textId="2D7EF14A" w:rsidR="00B72BAC" w:rsidRPr="00BC7AE2" w:rsidRDefault="00B72BAC" w:rsidP="00B72BAC">
            <w:pPr>
              <w:jc w:val="right"/>
              <w:rPr>
                <w:sz w:val="22"/>
                <w:szCs w:val="22"/>
              </w:rPr>
            </w:pPr>
            <w:r w:rsidRPr="00BC7AE2">
              <w:rPr>
                <w:sz w:val="22"/>
                <w:szCs w:val="22"/>
              </w:rPr>
              <w:t>15 min.</w:t>
            </w:r>
          </w:p>
        </w:tc>
        <w:tc>
          <w:tcPr>
            <w:tcW w:w="1260" w:type="dxa"/>
            <w:shd w:val="pct10" w:color="auto" w:fill="auto"/>
          </w:tcPr>
          <w:p w14:paraId="035FCA99" w14:textId="25239FD6" w:rsidR="00B72BAC" w:rsidRPr="00BC7AE2" w:rsidRDefault="005E6802" w:rsidP="00B72BAC">
            <w:pPr>
              <w:jc w:val="right"/>
              <w:rPr>
                <w:sz w:val="22"/>
                <w:szCs w:val="22"/>
              </w:rPr>
            </w:pPr>
            <w:r w:rsidRPr="00BC7AE2">
              <w:rPr>
                <w:sz w:val="22"/>
                <w:szCs w:val="22"/>
              </w:rPr>
              <w:t>5</w:t>
            </w:r>
          </w:p>
        </w:tc>
        <w:tc>
          <w:tcPr>
            <w:tcW w:w="1350" w:type="dxa"/>
            <w:shd w:val="pct10" w:color="auto" w:fill="auto"/>
          </w:tcPr>
          <w:p w14:paraId="0CEC09F4" w14:textId="7E564F6C" w:rsidR="00B72BAC" w:rsidRPr="00BC7AE2" w:rsidRDefault="005E6802" w:rsidP="00B72BAC">
            <w:pPr>
              <w:jc w:val="right"/>
              <w:rPr>
                <w:sz w:val="22"/>
                <w:szCs w:val="22"/>
              </w:rPr>
            </w:pPr>
            <w:r w:rsidRPr="00BC7AE2">
              <w:rPr>
                <w:sz w:val="22"/>
                <w:szCs w:val="22"/>
              </w:rPr>
              <w:t>24</w:t>
            </w:r>
          </w:p>
        </w:tc>
        <w:tc>
          <w:tcPr>
            <w:tcW w:w="1350" w:type="dxa"/>
            <w:shd w:val="pct10" w:color="auto" w:fill="auto"/>
          </w:tcPr>
          <w:p w14:paraId="56469C39" w14:textId="65A7ECEF" w:rsidR="00B72BAC" w:rsidRPr="00BC7AE2" w:rsidRDefault="005E6802" w:rsidP="00B72BAC">
            <w:pPr>
              <w:jc w:val="right"/>
              <w:rPr>
                <w:sz w:val="22"/>
                <w:szCs w:val="22"/>
              </w:rPr>
            </w:pPr>
            <w:r w:rsidRPr="00BC7AE2">
              <w:rPr>
                <w:sz w:val="22"/>
                <w:szCs w:val="22"/>
              </w:rPr>
              <w:t>$7.23</w:t>
            </w:r>
          </w:p>
        </w:tc>
        <w:tc>
          <w:tcPr>
            <w:tcW w:w="1710" w:type="dxa"/>
            <w:shd w:val="pct10" w:color="auto" w:fill="auto"/>
          </w:tcPr>
          <w:p w14:paraId="6DE41497" w14:textId="01653CC9" w:rsidR="00B72BAC" w:rsidRPr="00BC7AE2" w:rsidRDefault="005E680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$867.60</w:t>
            </w:r>
          </w:p>
        </w:tc>
      </w:tr>
      <w:tr w:rsidR="00B72BAC" w14:paraId="748419CB" w14:textId="77777777">
        <w:trPr>
          <w:trHeight w:val="288"/>
          <w:jc w:val="center"/>
        </w:trPr>
        <w:tc>
          <w:tcPr>
            <w:tcW w:w="2970" w:type="dxa"/>
            <w:shd w:val="pct10" w:color="auto" w:fill="auto"/>
          </w:tcPr>
          <w:p w14:paraId="11ED48FE" w14:textId="435D15CE"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 xml:space="preserve">Occupational Therapy </w:t>
            </w:r>
          </w:p>
        </w:tc>
        <w:tc>
          <w:tcPr>
            <w:tcW w:w="1260" w:type="dxa"/>
            <w:shd w:val="pct10" w:color="auto" w:fill="auto"/>
          </w:tcPr>
          <w:p w14:paraId="5715F664" w14:textId="4A354B99" w:rsidR="00B72BAC" w:rsidRPr="00BC7AE2" w:rsidRDefault="00B72BAC" w:rsidP="00B72BAC">
            <w:pPr>
              <w:jc w:val="right"/>
              <w:rPr>
                <w:sz w:val="22"/>
                <w:szCs w:val="22"/>
              </w:rPr>
            </w:pPr>
            <w:r w:rsidRPr="00BC7AE2">
              <w:rPr>
                <w:sz w:val="22"/>
                <w:szCs w:val="22"/>
              </w:rPr>
              <w:t>Visit</w:t>
            </w:r>
          </w:p>
        </w:tc>
        <w:tc>
          <w:tcPr>
            <w:tcW w:w="1260" w:type="dxa"/>
            <w:shd w:val="pct10" w:color="auto" w:fill="auto"/>
          </w:tcPr>
          <w:p w14:paraId="009A2F90" w14:textId="31CCF7CA" w:rsidR="00B72BAC" w:rsidRPr="00BC7AE2" w:rsidRDefault="005E6802" w:rsidP="00B72BAC">
            <w:pPr>
              <w:jc w:val="right"/>
              <w:rPr>
                <w:sz w:val="22"/>
                <w:szCs w:val="22"/>
              </w:rPr>
            </w:pPr>
            <w:r w:rsidRPr="00BC7AE2">
              <w:rPr>
                <w:sz w:val="22"/>
                <w:szCs w:val="22"/>
              </w:rPr>
              <w:t>493</w:t>
            </w:r>
          </w:p>
        </w:tc>
        <w:tc>
          <w:tcPr>
            <w:tcW w:w="1350" w:type="dxa"/>
            <w:shd w:val="pct10" w:color="auto" w:fill="auto"/>
          </w:tcPr>
          <w:p w14:paraId="361F5F36" w14:textId="1F4AC1A6" w:rsidR="00B72BAC" w:rsidRPr="00BC7AE2" w:rsidRDefault="005E6802" w:rsidP="00B72BAC">
            <w:pPr>
              <w:jc w:val="right"/>
              <w:rPr>
                <w:sz w:val="22"/>
                <w:szCs w:val="22"/>
              </w:rPr>
            </w:pPr>
            <w:r w:rsidRPr="00BC7AE2">
              <w:rPr>
                <w:sz w:val="22"/>
                <w:szCs w:val="22"/>
              </w:rPr>
              <w:t xml:space="preserve">46 </w:t>
            </w:r>
          </w:p>
        </w:tc>
        <w:tc>
          <w:tcPr>
            <w:tcW w:w="1350" w:type="dxa"/>
            <w:shd w:val="pct10" w:color="auto" w:fill="auto"/>
          </w:tcPr>
          <w:p w14:paraId="6C94616C" w14:textId="11F3B8CD" w:rsidR="00B72BAC" w:rsidRPr="00BC7AE2" w:rsidRDefault="005E6802" w:rsidP="00B72BAC">
            <w:pPr>
              <w:jc w:val="right"/>
              <w:rPr>
                <w:sz w:val="22"/>
                <w:szCs w:val="22"/>
              </w:rPr>
            </w:pPr>
            <w:r w:rsidRPr="00BC7AE2">
              <w:rPr>
                <w:sz w:val="22"/>
                <w:szCs w:val="22"/>
              </w:rPr>
              <w:t xml:space="preserve">$88.13 </w:t>
            </w:r>
          </w:p>
        </w:tc>
        <w:tc>
          <w:tcPr>
            <w:tcW w:w="1710" w:type="dxa"/>
            <w:tcBorders>
              <w:bottom w:val="single" w:sz="12" w:space="0" w:color="auto"/>
            </w:tcBorders>
            <w:shd w:val="pct10" w:color="auto" w:fill="auto"/>
          </w:tcPr>
          <w:p w14:paraId="136A6A7E" w14:textId="4E054C7D" w:rsidR="00B72BAC" w:rsidRPr="00BC7AE2" w:rsidRDefault="005E680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$1,998,612.14 </w:t>
            </w:r>
          </w:p>
        </w:tc>
      </w:tr>
      <w:tr w:rsidR="00B72BAC" w:rsidRPr="00544BFD" w14:paraId="69F9E707" w14:textId="77777777" w:rsidTr="002A5488">
        <w:trPr>
          <w:trHeight w:val="288"/>
          <w:jc w:val="center"/>
        </w:trPr>
        <w:tc>
          <w:tcPr>
            <w:tcW w:w="2970" w:type="dxa"/>
            <w:shd w:val="pct10" w:color="auto" w:fill="auto"/>
          </w:tcPr>
          <w:p w14:paraId="7914A21C"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Orientation and Mobility Services</w:t>
            </w:r>
          </w:p>
        </w:tc>
        <w:tc>
          <w:tcPr>
            <w:tcW w:w="1260" w:type="dxa"/>
            <w:shd w:val="pct10" w:color="auto" w:fill="auto"/>
          </w:tcPr>
          <w:p w14:paraId="279C0AA7" w14:textId="5B54AD42" w:rsidR="00B72BAC" w:rsidRPr="00BC7AE2" w:rsidRDefault="00B72BAC" w:rsidP="00B72BAC">
            <w:pPr>
              <w:jc w:val="right"/>
              <w:rPr>
                <w:sz w:val="22"/>
                <w:szCs w:val="22"/>
              </w:rPr>
            </w:pPr>
            <w:r w:rsidRPr="00BC7AE2">
              <w:rPr>
                <w:sz w:val="22"/>
                <w:szCs w:val="22"/>
              </w:rPr>
              <w:t>15 min.</w:t>
            </w:r>
          </w:p>
        </w:tc>
        <w:tc>
          <w:tcPr>
            <w:tcW w:w="1260" w:type="dxa"/>
            <w:shd w:val="pct10" w:color="auto" w:fill="auto"/>
          </w:tcPr>
          <w:p w14:paraId="28517386" w14:textId="7B855501" w:rsidR="00B72BAC" w:rsidRPr="00BC7AE2" w:rsidRDefault="005E6802" w:rsidP="00B72BAC">
            <w:pPr>
              <w:jc w:val="right"/>
              <w:rPr>
                <w:sz w:val="22"/>
                <w:szCs w:val="22"/>
              </w:rPr>
            </w:pPr>
            <w:r w:rsidRPr="00BC7AE2">
              <w:rPr>
                <w:sz w:val="22"/>
                <w:szCs w:val="22"/>
              </w:rPr>
              <w:t>1</w:t>
            </w:r>
          </w:p>
        </w:tc>
        <w:tc>
          <w:tcPr>
            <w:tcW w:w="1350" w:type="dxa"/>
            <w:shd w:val="pct10" w:color="auto" w:fill="auto"/>
          </w:tcPr>
          <w:p w14:paraId="57C9A0C3" w14:textId="3F94A913" w:rsidR="00B72BAC" w:rsidRPr="00BC7AE2" w:rsidRDefault="005E6802" w:rsidP="00B72BAC">
            <w:pPr>
              <w:jc w:val="right"/>
              <w:rPr>
                <w:sz w:val="22"/>
                <w:szCs w:val="22"/>
              </w:rPr>
            </w:pPr>
            <w:r w:rsidRPr="00BC7AE2">
              <w:rPr>
                <w:sz w:val="22"/>
                <w:szCs w:val="22"/>
              </w:rPr>
              <w:t>38</w:t>
            </w:r>
          </w:p>
        </w:tc>
        <w:tc>
          <w:tcPr>
            <w:tcW w:w="1350" w:type="dxa"/>
            <w:shd w:val="pct10" w:color="auto" w:fill="auto"/>
          </w:tcPr>
          <w:p w14:paraId="6D2944CF" w14:textId="0777A685" w:rsidR="00B72BAC" w:rsidRPr="00BC7AE2" w:rsidRDefault="005E6802" w:rsidP="00B72BAC">
            <w:pPr>
              <w:jc w:val="right"/>
              <w:rPr>
                <w:sz w:val="22"/>
                <w:szCs w:val="22"/>
              </w:rPr>
            </w:pPr>
            <w:r w:rsidRPr="00BC7AE2">
              <w:rPr>
                <w:sz w:val="22"/>
                <w:szCs w:val="22"/>
              </w:rPr>
              <w:t>$45.62</w:t>
            </w:r>
          </w:p>
        </w:tc>
        <w:tc>
          <w:tcPr>
            <w:tcW w:w="1710" w:type="dxa"/>
            <w:tcBorders>
              <w:bottom w:val="single" w:sz="12" w:space="0" w:color="auto"/>
            </w:tcBorders>
            <w:shd w:val="pct10" w:color="auto" w:fill="auto"/>
          </w:tcPr>
          <w:p w14:paraId="6341AF96" w14:textId="0F317211" w:rsidR="00B72BAC" w:rsidRPr="00BC7AE2" w:rsidRDefault="005E680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$1,733.56</w:t>
            </w:r>
          </w:p>
        </w:tc>
      </w:tr>
      <w:tr w:rsidR="00B72BAC" w:rsidRPr="00544BFD" w14:paraId="73239CA4" w14:textId="77777777" w:rsidTr="002A5488">
        <w:trPr>
          <w:trHeight w:val="288"/>
          <w:jc w:val="center"/>
        </w:trPr>
        <w:tc>
          <w:tcPr>
            <w:tcW w:w="2970" w:type="dxa"/>
            <w:shd w:val="pct10" w:color="auto" w:fill="auto"/>
          </w:tcPr>
          <w:p w14:paraId="457E61B1"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Peer Support</w:t>
            </w:r>
          </w:p>
        </w:tc>
        <w:tc>
          <w:tcPr>
            <w:tcW w:w="1260" w:type="dxa"/>
            <w:shd w:val="pct10" w:color="auto" w:fill="auto"/>
          </w:tcPr>
          <w:p w14:paraId="1C768F48" w14:textId="688F6C24" w:rsidR="00B72BAC" w:rsidRPr="00BC7AE2" w:rsidRDefault="00B72BAC" w:rsidP="00B72BAC">
            <w:pPr>
              <w:jc w:val="right"/>
              <w:rPr>
                <w:sz w:val="22"/>
                <w:szCs w:val="22"/>
              </w:rPr>
            </w:pPr>
            <w:r w:rsidRPr="00BC7AE2">
              <w:rPr>
                <w:sz w:val="22"/>
                <w:szCs w:val="22"/>
              </w:rPr>
              <w:t>15 min.</w:t>
            </w:r>
          </w:p>
        </w:tc>
        <w:tc>
          <w:tcPr>
            <w:tcW w:w="1260" w:type="dxa"/>
            <w:shd w:val="pct10" w:color="auto" w:fill="auto"/>
          </w:tcPr>
          <w:p w14:paraId="0B6377AE" w14:textId="5A873836" w:rsidR="00B72BAC" w:rsidRPr="00BC7AE2" w:rsidRDefault="0091034B" w:rsidP="00B72BAC">
            <w:pPr>
              <w:jc w:val="right"/>
              <w:rPr>
                <w:sz w:val="22"/>
                <w:szCs w:val="22"/>
              </w:rPr>
            </w:pPr>
            <w:r w:rsidRPr="00BC7AE2">
              <w:rPr>
                <w:sz w:val="22"/>
                <w:szCs w:val="22"/>
              </w:rPr>
              <w:t>200</w:t>
            </w:r>
          </w:p>
        </w:tc>
        <w:tc>
          <w:tcPr>
            <w:tcW w:w="1350" w:type="dxa"/>
            <w:shd w:val="pct10" w:color="auto" w:fill="auto"/>
          </w:tcPr>
          <w:p w14:paraId="01F2FC5F" w14:textId="4B5398F4" w:rsidR="00B72BAC" w:rsidRPr="00BC7AE2" w:rsidRDefault="0091034B" w:rsidP="00B72BAC">
            <w:pPr>
              <w:jc w:val="right"/>
              <w:rPr>
                <w:sz w:val="22"/>
                <w:szCs w:val="22"/>
              </w:rPr>
            </w:pPr>
            <w:r w:rsidRPr="00BC7AE2">
              <w:rPr>
                <w:sz w:val="22"/>
                <w:szCs w:val="22"/>
              </w:rPr>
              <w:t>1,409</w:t>
            </w:r>
          </w:p>
        </w:tc>
        <w:tc>
          <w:tcPr>
            <w:tcW w:w="1350" w:type="dxa"/>
            <w:shd w:val="pct10" w:color="auto" w:fill="auto"/>
          </w:tcPr>
          <w:p w14:paraId="61C877CA" w14:textId="0583184D" w:rsidR="00B72BAC" w:rsidRPr="00BC7AE2" w:rsidRDefault="0091034B" w:rsidP="00B72BAC">
            <w:pPr>
              <w:jc w:val="right"/>
              <w:rPr>
                <w:sz w:val="22"/>
                <w:szCs w:val="22"/>
              </w:rPr>
            </w:pPr>
            <w:r w:rsidRPr="00BC7AE2">
              <w:rPr>
                <w:sz w:val="22"/>
                <w:szCs w:val="22"/>
              </w:rPr>
              <w:t>$8.89</w:t>
            </w:r>
          </w:p>
        </w:tc>
        <w:tc>
          <w:tcPr>
            <w:tcW w:w="1710" w:type="dxa"/>
            <w:tcBorders>
              <w:bottom w:val="single" w:sz="12" w:space="0" w:color="auto"/>
            </w:tcBorders>
            <w:shd w:val="pct10" w:color="auto" w:fill="auto"/>
          </w:tcPr>
          <w:p w14:paraId="62A871D3" w14:textId="1D7DED09" w:rsidR="00B72BAC" w:rsidRPr="00BC7AE2" w:rsidRDefault="0091034B"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$2,505,202.00</w:t>
            </w:r>
          </w:p>
        </w:tc>
      </w:tr>
      <w:tr w:rsidR="00B72BAC" w14:paraId="70EE073E" w14:textId="77777777">
        <w:trPr>
          <w:trHeight w:val="288"/>
          <w:jc w:val="center"/>
        </w:trPr>
        <w:tc>
          <w:tcPr>
            <w:tcW w:w="2970" w:type="dxa"/>
            <w:shd w:val="pct10" w:color="auto" w:fill="auto"/>
          </w:tcPr>
          <w:p w14:paraId="472F2A4F" w14:textId="5C9E3792"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Physical Therapy</w:t>
            </w:r>
          </w:p>
        </w:tc>
        <w:tc>
          <w:tcPr>
            <w:tcW w:w="1260" w:type="dxa"/>
            <w:shd w:val="pct10" w:color="auto" w:fill="auto"/>
          </w:tcPr>
          <w:p w14:paraId="7776ECC4" w14:textId="13CF72BF" w:rsidR="00B72BAC" w:rsidRPr="00BC7AE2" w:rsidRDefault="00B72BAC" w:rsidP="00B72BAC">
            <w:pPr>
              <w:jc w:val="right"/>
              <w:rPr>
                <w:sz w:val="22"/>
                <w:szCs w:val="22"/>
              </w:rPr>
            </w:pPr>
            <w:r w:rsidRPr="00BC7AE2">
              <w:rPr>
                <w:sz w:val="22"/>
                <w:szCs w:val="22"/>
              </w:rPr>
              <w:t>Visit</w:t>
            </w:r>
          </w:p>
        </w:tc>
        <w:tc>
          <w:tcPr>
            <w:tcW w:w="1260" w:type="dxa"/>
            <w:shd w:val="pct10" w:color="auto" w:fill="auto"/>
          </w:tcPr>
          <w:p w14:paraId="286613C4" w14:textId="3C544435" w:rsidR="00B72BAC" w:rsidRPr="00BC7AE2" w:rsidRDefault="0091034B" w:rsidP="00B72BAC">
            <w:pPr>
              <w:jc w:val="right"/>
              <w:rPr>
                <w:sz w:val="22"/>
                <w:szCs w:val="22"/>
              </w:rPr>
            </w:pPr>
            <w:r w:rsidRPr="00BC7AE2">
              <w:rPr>
                <w:sz w:val="22"/>
                <w:szCs w:val="22"/>
              </w:rPr>
              <w:t>473</w:t>
            </w:r>
          </w:p>
        </w:tc>
        <w:tc>
          <w:tcPr>
            <w:tcW w:w="1350" w:type="dxa"/>
            <w:shd w:val="pct10" w:color="auto" w:fill="auto"/>
          </w:tcPr>
          <w:p w14:paraId="6F1103B7" w14:textId="07C97535" w:rsidR="00B72BAC" w:rsidRPr="00BC7AE2" w:rsidRDefault="0091034B" w:rsidP="00B72BAC">
            <w:pPr>
              <w:jc w:val="right"/>
              <w:rPr>
                <w:sz w:val="22"/>
                <w:szCs w:val="22"/>
              </w:rPr>
            </w:pPr>
            <w:r w:rsidRPr="00BC7AE2">
              <w:rPr>
                <w:sz w:val="22"/>
                <w:szCs w:val="22"/>
              </w:rPr>
              <w:t xml:space="preserve">54 </w:t>
            </w:r>
          </w:p>
        </w:tc>
        <w:tc>
          <w:tcPr>
            <w:tcW w:w="1350" w:type="dxa"/>
            <w:shd w:val="pct10" w:color="auto" w:fill="auto"/>
          </w:tcPr>
          <w:p w14:paraId="7AC8888D" w14:textId="56A21E76" w:rsidR="00B72BAC" w:rsidRPr="00BC7AE2" w:rsidRDefault="0091034B" w:rsidP="00B72BAC">
            <w:pPr>
              <w:jc w:val="right"/>
              <w:rPr>
                <w:sz w:val="22"/>
                <w:szCs w:val="22"/>
              </w:rPr>
            </w:pPr>
            <w:r w:rsidRPr="00BC7AE2">
              <w:rPr>
                <w:sz w:val="22"/>
                <w:szCs w:val="22"/>
              </w:rPr>
              <w:t xml:space="preserve">$84.56 </w:t>
            </w:r>
          </w:p>
        </w:tc>
        <w:tc>
          <w:tcPr>
            <w:tcW w:w="1710" w:type="dxa"/>
            <w:tcBorders>
              <w:bottom w:val="single" w:sz="12" w:space="0" w:color="auto"/>
            </w:tcBorders>
            <w:shd w:val="pct10" w:color="auto" w:fill="auto"/>
          </w:tcPr>
          <w:p w14:paraId="7A2B79D6" w14:textId="24777527" w:rsidR="00B72BAC" w:rsidRPr="00BC7AE2" w:rsidRDefault="0091034B"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$2,159,831.52 </w:t>
            </w:r>
          </w:p>
        </w:tc>
      </w:tr>
      <w:tr w:rsidR="00B72BAC" w:rsidRPr="00544BFD" w14:paraId="1140DFC9" w14:textId="77777777" w:rsidTr="002A5488">
        <w:trPr>
          <w:trHeight w:val="288"/>
          <w:jc w:val="center"/>
        </w:trPr>
        <w:tc>
          <w:tcPr>
            <w:tcW w:w="2970" w:type="dxa"/>
            <w:shd w:val="pct10" w:color="auto" w:fill="auto"/>
          </w:tcPr>
          <w:p w14:paraId="1972D48F"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Residential Family Training</w:t>
            </w:r>
          </w:p>
        </w:tc>
        <w:tc>
          <w:tcPr>
            <w:tcW w:w="1260" w:type="dxa"/>
            <w:shd w:val="pct10" w:color="auto" w:fill="auto"/>
          </w:tcPr>
          <w:p w14:paraId="65513A2E" w14:textId="1F6EE392" w:rsidR="00B72BAC" w:rsidRPr="00BC7AE2" w:rsidRDefault="00B72BAC" w:rsidP="00B72BAC">
            <w:pPr>
              <w:jc w:val="right"/>
              <w:rPr>
                <w:sz w:val="22"/>
                <w:szCs w:val="22"/>
              </w:rPr>
            </w:pPr>
            <w:r w:rsidRPr="00BC7AE2">
              <w:rPr>
                <w:sz w:val="22"/>
                <w:szCs w:val="22"/>
              </w:rPr>
              <w:t>15 min.</w:t>
            </w:r>
          </w:p>
        </w:tc>
        <w:tc>
          <w:tcPr>
            <w:tcW w:w="1260" w:type="dxa"/>
            <w:shd w:val="pct10" w:color="auto" w:fill="auto"/>
          </w:tcPr>
          <w:p w14:paraId="7831D471" w14:textId="1045D066" w:rsidR="00B72BAC" w:rsidRPr="00BC7AE2" w:rsidRDefault="008B0DEA" w:rsidP="00B72BAC">
            <w:pPr>
              <w:jc w:val="right"/>
              <w:rPr>
                <w:sz w:val="22"/>
                <w:szCs w:val="22"/>
              </w:rPr>
            </w:pPr>
            <w:r w:rsidRPr="00BC7AE2">
              <w:rPr>
                <w:sz w:val="22"/>
                <w:szCs w:val="22"/>
              </w:rPr>
              <w:t>1</w:t>
            </w:r>
          </w:p>
        </w:tc>
        <w:tc>
          <w:tcPr>
            <w:tcW w:w="1350" w:type="dxa"/>
            <w:shd w:val="pct10" w:color="auto" w:fill="auto"/>
          </w:tcPr>
          <w:p w14:paraId="2AAFFC2C" w14:textId="2FD67956" w:rsidR="00B72BAC" w:rsidRPr="00BC7AE2" w:rsidRDefault="008B0DEA" w:rsidP="00B72BAC">
            <w:pPr>
              <w:jc w:val="right"/>
              <w:rPr>
                <w:sz w:val="22"/>
                <w:szCs w:val="22"/>
              </w:rPr>
            </w:pPr>
            <w:r w:rsidRPr="00BC7AE2">
              <w:rPr>
                <w:sz w:val="22"/>
                <w:szCs w:val="22"/>
              </w:rPr>
              <w:t>175</w:t>
            </w:r>
          </w:p>
        </w:tc>
        <w:tc>
          <w:tcPr>
            <w:tcW w:w="1350" w:type="dxa"/>
            <w:shd w:val="pct10" w:color="auto" w:fill="auto"/>
          </w:tcPr>
          <w:p w14:paraId="3C69E70C" w14:textId="4AC33B34" w:rsidR="00B72BAC" w:rsidRPr="00BC7AE2" w:rsidRDefault="008B0DEA" w:rsidP="00B72BAC">
            <w:pPr>
              <w:jc w:val="right"/>
              <w:rPr>
                <w:sz w:val="22"/>
                <w:szCs w:val="22"/>
              </w:rPr>
            </w:pPr>
            <w:r w:rsidRPr="00BC7AE2">
              <w:rPr>
                <w:sz w:val="22"/>
                <w:szCs w:val="22"/>
              </w:rPr>
              <w:t>$7.69</w:t>
            </w:r>
          </w:p>
        </w:tc>
        <w:tc>
          <w:tcPr>
            <w:tcW w:w="1710" w:type="dxa"/>
            <w:tcBorders>
              <w:bottom w:val="single" w:sz="12" w:space="0" w:color="auto"/>
            </w:tcBorders>
            <w:shd w:val="pct10" w:color="auto" w:fill="auto"/>
          </w:tcPr>
          <w:p w14:paraId="45D180A4" w14:textId="19E34D91" w:rsidR="00B72BAC" w:rsidRPr="00BC7AE2" w:rsidRDefault="008B0DEA"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$1,345.75</w:t>
            </w:r>
          </w:p>
        </w:tc>
      </w:tr>
      <w:tr w:rsidR="00B72BAC" w14:paraId="402F5950" w14:textId="77777777">
        <w:trPr>
          <w:trHeight w:val="288"/>
          <w:jc w:val="center"/>
        </w:trPr>
        <w:tc>
          <w:tcPr>
            <w:tcW w:w="2970" w:type="dxa"/>
            <w:shd w:val="pct10" w:color="auto" w:fill="auto"/>
          </w:tcPr>
          <w:p w14:paraId="7F958B03" w14:textId="612886EB"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Shared Living - 24 Hour Supports</w:t>
            </w:r>
          </w:p>
        </w:tc>
        <w:tc>
          <w:tcPr>
            <w:tcW w:w="1260" w:type="dxa"/>
            <w:shd w:val="pct10" w:color="auto" w:fill="auto"/>
          </w:tcPr>
          <w:p w14:paraId="2702DC44" w14:textId="159AB4E8" w:rsidR="00B72BAC" w:rsidRPr="00BC7AE2" w:rsidRDefault="00B72BAC" w:rsidP="00B72BAC">
            <w:pPr>
              <w:jc w:val="right"/>
              <w:rPr>
                <w:sz w:val="22"/>
                <w:szCs w:val="22"/>
              </w:rPr>
            </w:pPr>
            <w:r w:rsidRPr="00BC7AE2">
              <w:rPr>
                <w:sz w:val="22"/>
                <w:szCs w:val="22"/>
              </w:rPr>
              <w:t>Per Diem</w:t>
            </w:r>
          </w:p>
        </w:tc>
        <w:tc>
          <w:tcPr>
            <w:tcW w:w="1260" w:type="dxa"/>
            <w:shd w:val="pct10" w:color="auto" w:fill="auto"/>
          </w:tcPr>
          <w:p w14:paraId="33C8DF04" w14:textId="15D61C4E" w:rsidR="00B72BAC" w:rsidRPr="00BC7AE2" w:rsidRDefault="00FF0B2D" w:rsidP="00B72BAC">
            <w:pPr>
              <w:jc w:val="right"/>
              <w:rPr>
                <w:sz w:val="22"/>
                <w:szCs w:val="22"/>
              </w:rPr>
            </w:pPr>
            <w:r w:rsidRPr="00BC7AE2">
              <w:rPr>
                <w:sz w:val="22"/>
                <w:szCs w:val="22"/>
              </w:rPr>
              <w:t>54</w:t>
            </w:r>
          </w:p>
        </w:tc>
        <w:tc>
          <w:tcPr>
            <w:tcW w:w="1350" w:type="dxa"/>
            <w:shd w:val="pct10" w:color="auto" w:fill="auto"/>
          </w:tcPr>
          <w:p w14:paraId="3C206CC7" w14:textId="5208AC95" w:rsidR="00B72BAC" w:rsidRPr="00BC7AE2" w:rsidRDefault="00FF0B2D" w:rsidP="00B72BAC">
            <w:pPr>
              <w:jc w:val="right"/>
              <w:rPr>
                <w:sz w:val="22"/>
                <w:szCs w:val="22"/>
              </w:rPr>
            </w:pPr>
            <w:r w:rsidRPr="00BC7AE2">
              <w:rPr>
                <w:sz w:val="22"/>
                <w:szCs w:val="22"/>
              </w:rPr>
              <w:t xml:space="preserve">282 </w:t>
            </w:r>
          </w:p>
        </w:tc>
        <w:tc>
          <w:tcPr>
            <w:tcW w:w="1350" w:type="dxa"/>
            <w:shd w:val="pct10" w:color="auto" w:fill="auto"/>
          </w:tcPr>
          <w:p w14:paraId="42F9DD58" w14:textId="31D1BE93" w:rsidR="00B72BAC" w:rsidRPr="00BC7AE2" w:rsidRDefault="00FF0B2D" w:rsidP="00B72BAC">
            <w:pPr>
              <w:jc w:val="right"/>
              <w:rPr>
                <w:sz w:val="22"/>
                <w:szCs w:val="22"/>
              </w:rPr>
            </w:pPr>
            <w:r w:rsidRPr="00BC7AE2">
              <w:rPr>
                <w:sz w:val="22"/>
                <w:szCs w:val="22"/>
              </w:rPr>
              <w:t xml:space="preserve">$288.76 </w:t>
            </w:r>
          </w:p>
        </w:tc>
        <w:tc>
          <w:tcPr>
            <w:tcW w:w="1710" w:type="dxa"/>
            <w:tcBorders>
              <w:bottom w:val="single" w:sz="12" w:space="0" w:color="auto"/>
            </w:tcBorders>
            <w:shd w:val="pct10" w:color="auto" w:fill="auto"/>
          </w:tcPr>
          <w:p w14:paraId="06AD44A6" w14:textId="5688DD33"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$4,397,237.28 </w:t>
            </w:r>
          </w:p>
        </w:tc>
      </w:tr>
      <w:tr w:rsidR="00B72BAC" w:rsidRPr="00544BFD" w14:paraId="470EDE7F" w14:textId="77777777" w:rsidTr="002A5488">
        <w:trPr>
          <w:trHeight w:val="288"/>
          <w:jc w:val="center"/>
        </w:trPr>
        <w:tc>
          <w:tcPr>
            <w:tcW w:w="2970" w:type="dxa"/>
            <w:shd w:val="pct10" w:color="auto" w:fill="auto"/>
          </w:tcPr>
          <w:p w14:paraId="3AD9D8F8" w14:textId="77777777" w:rsidR="00B72BAC" w:rsidRPr="00BC7AE2" w:rsidRDefault="00B72BAC" w:rsidP="00B72BA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Skilled Nursing</w:t>
            </w:r>
          </w:p>
        </w:tc>
        <w:tc>
          <w:tcPr>
            <w:tcW w:w="1260" w:type="dxa"/>
            <w:shd w:val="pct10" w:color="auto" w:fill="auto"/>
          </w:tcPr>
          <w:p w14:paraId="52656FCB" w14:textId="6643111D" w:rsidR="00B72BAC" w:rsidRPr="00BC7AE2" w:rsidRDefault="00B72BAC" w:rsidP="00B72BAC">
            <w:pPr>
              <w:jc w:val="right"/>
              <w:rPr>
                <w:sz w:val="22"/>
                <w:szCs w:val="22"/>
              </w:rPr>
            </w:pPr>
            <w:r w:rsidRPr="00BC7AE2">
              <w:rPr>
                <w:sz w:val="22"/>
                <w:szCs w:val="22"/>
              </w:rPr>
              <w:t>Visit</w:t>
            </w:r>
          </w:p>
        </w:tc>
        <w:tc>
          <w:tcPr>
            <w:tcW w:w="1260" w:type="dxa"/>
            <w:shd w:val="pct10" w:color="auto" w:fill="auto"/>
          </w:tcPr>
          <w:p w14:paraId="187EA673" w14:textId="0590D171" w:rsidR="00B72BAC" w:rsidRPr="00BC7AE2" w:rsidRDefault="00FF0B2D" w:rsidP="00B72BAC">
            <w:pPr>
              <w:jc w:val="right"/>
              <w:rPr>
                <w:sz w:val="22"/>
                <w:szCs w:val="22"/>
              </w:rPr>
            </w:pPr>
            <w:r w:rsidRPr="00BC7AE2">
              <w:rPr>
                <w:sz w:val="22"/>
                <w:szCs w:val="22"/>
              </w:rPr>
              <w:t>21</w:t>
            </w:r>
          </w:p>
        </w:tc>
        <w:tc>
          <w:tcPr>
            <w:tcW w:w="1350" w:type="dxa"/>
            <w:shd w:val="pct10" w:color="auto" w:fill="auto"/>
          </w:tcPr>
          <w:p w14:paraId="4DC44C3D" w14:textId="2ACC1179" w:rsidR="00B72BAC" w:rsidRPr="00BC7AE2" w:rsidRDefault="00FF0B2D" w:rsidP="00B72BAC">
            <w:pPr>
              <w:jc w:val="right"/>
              <w:rPr>
                <w:sz w:val="22"/>
                <w:szCs w:val="22"/>
              </w:rPr>
            </w:pPr>
            <w:r w:rsidRPr="00BC7AE2">
              <w:rPr>
                <w:sz w:val="22"/>
                <w:szCs w:val="22"/>
              </w:rPr>
              <w:t>30</w:t>
            </w:r>
          </w:p>
        </w:tc>
        <w:tc>
          <w:tcPr>
            <w:tcW w:w="1350" w:type="dxa"/>
            <w:shd w:val="pct10" w:color="auto" w:fill="auto"/>
          </w:tcPr>
          <w:p w14:paraId="7EAD9E6B" w14:textId="2F5750C2" w:rsidR="00B72BAC" w:rsidRPr="00BC7AE2" w:rsidRDefault="00FF0B2D" w:rsidP="00B72BAC">
            <w:pPr>
              <w:jc w:val="right"/>
              <w:rPr>
                <w:sz w:val="22"/>
                <w:szCs w:val="22"/>
              </w:rPr>
            </w:pPr>
            <w:r w:rsidRPr="00BC7AE2">
              <w:rPr>
                <w:sz w:val="22"/>
                <w:szCs w:val="22"/>
              </w:rPr>
              <w:t>$107.17</w:t>
            </w:r>
          </w:p>
        </w:tc>
        <w:tc>
          <w:tcPr>
            <w:tcW w:w="1710" w:type="dxa"/>
            <w:tcBorders>
              <w:bottom w:val="single" w:sz="12" w:space="0" w:color="auto"/>
            </w:tcBorders>
            <w:shd w:val="pct10" w:color="auto" w:fill="auto"/>
          </w:tcPr>
          <w:p w14:paraId="65A35C0A" w14:textId="46A25923"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$67,517.10</w:t>
            </w:r>
          </w:p>
        </w:tc>
      </w:tr>
      <w:tr w:rsidR="00B72BAC" w14:paraId="5CE1CFF4" w14:textId="77777777">
        <w:trPr>
          <w:trHeight w:val="288"/>
          <w:jc w:val="center"/>
        </w:trPr>
        <w:tc>
          <w:tcPr>
            <w:tcW w:w="2970" w:type="dxa"/>
            <w:shd w:val="pct10" w:color="auto" w:fill="auto"/>
          </w:tcPr>
          <w:p w14:paraId="7FF219DE" w14:textId="0044A917"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Specialized Medical Equipment</w:t>
            </w:r>
          </w:p>
        </w:tc>
        <w:tc>
          <w:tcPr>
            <w:tcW w:w="1260" w:type="dxa"/>
            <w:shd w:val="pct10" w:color="auto" w:fill="auto"/>
          </w:tcPr>
          <w:p w14:paraId="05D75F8D" w14:textId="45CC5B69" w:rsidR="00B72BAC" w:rsidRPr="00BC7AE2" w:rsidRDefault="00B72BAC" w:rsidP="00B72BAC">
            <w:pPr>
              <w:jc w:val="right"/>
              <w:rPr>
                <w:sz w:val="22"/>
                <w:szCs w:val="22"/>
              </w:rPr>
            </w:pPr>
            <w:r w:rsidRPr="00BC7AE2">
              <w:rPr>
                <w:sz w:val="22"/>
                <w:szCs w:val="22"/>
              </w:rPr>
              <w:t>Item</w:t>
            </w:r>
          </w:p>
        </w:tc>
        <w:tc>
          <w:tcPr>
            <w:tcW w:w="1260" w:type="dxa"/>
            <w:shd w:val="pct10" w:color="auto" w:fill="auto"/>
          </w:tcPr>
          <w:p w14:paraId="3279481D" w14:textId="5B9AD886" w:rsidR="00B72BAC" w:rsidRPr="00BC7AE2" w:rsidRDefault="00FF0B2D" w:rsidP="00B72BAC">
            <w:pPr>
              <w:jc w:val="right"/>
              <w:rPr>
                <w:sz w:val="22"/>
                <w:szCs w:val="22"/>
              </w:rPr>
            </w:pPr>
            <w:r w:rsidRPr="00BC7AE2">
              <w:rPr>
                <w:sz w:val="22"/>
                <w:szCs w:val="22"/>
              </w:rPr>
              <w:t>596</w:t>
            </w:r>
          </w:p>
        </w:tc>
        <w:tc>
          <w:tcPr>
            <w:tcW w:w="1350" w:type="dxa"/>
            <w:shd w:val="pct10" w:color="auto" w:fill="auto"/>
          </w:tcPr>
          <w:p w14:paraId="71D05A99" w14:textId="5E717534" w:rsidR="00B72BAC" w:rsidRPr="00BC7AE2" w:rsidRDefault="00FF0B2D" w:rsidP="00B72BAC">
            <w:pPr>
              <w:jc w:val="right"/>
              <w:rPr>
                <w:sz w:val="22"/>
                <w:szCs w:val="22"/>
              </w:rPr>
            </w:pPr>
            <w:r w:rsidRPr="00BC7AE2">
              <w:rPr>
                <w:sz w:val="22"/>
                <w:szCs w:val="22"/>
              </w:rPr>
              <w:t xml:space="preserve">7 </w:t>
            </w:r>
          </w:p>
        </w:tc>
        <w:tc>
          <w:tcPr>
            <w:tcW w:w="1350" w:type="dxa"/>
            <w:shd w:val="pct10" w:color="auto" w:fill="auto"/>
          </w:tcPr>
          <w:p w14:paraId="61308628" w14:textId="41AA34A4" w:rsidR="00B72BAC" w:rsidRPr="00BC7AE2" w:rsidRDefault="00FF0B2D" w:rsidP="00B72BAC">
            <w:pPr>
              <w:jc w:val="right"/>
              <w:rPr>
                <w:sz w:val="22"/>
                <w:szCs w:val="22"/>
              </w:rPr>
            </w:pPr>
            <w:r w:rsidRPr="00BC7AE2">
              <w:rPr>
                <w:sz w:val="22"/>
                <w:szCs w:val="22"/>
              </w:rPr>
              <w:t xml:space="preserve">$473.85 </w:t>
            </w:r>
          </w:p>
        </w:tc>
        <w:tc>
          <w:tcPr>
            <w:tcW w:w="1710" w:type="dxa"/>
            <w:tcBorders>
              <w:bottom w:val="single" w:sz="12" w:space="0" w:color="auto"/>
            </w:tcBorders>
            <w:shd w:val="pct10" w:color="auto" w:fill="auto"/>
          </w:tcPr>
          <w:p w14:paraId="1D97A000" w14:textId="39B24EDF"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$1,976,902.20 </w:t>
            </w:r>
          </w:p>
        </w:tc>
      </w:tr>
      <w:tr w:rsidR="00B72BAC" w14:paraId="4229135F" w14:textId="77777777">
        <w:trPr>
          <w:trHeight w:val="288"/>
          <w:jc w:val="center"/>
        </w:trPr>
        <w:tc>
          <w:tcPr>
            <w:tcW w:w="2970" w:type="dxa"/>
            <w:shd w:val="pct10" w:color="auto" w:fill="auto"/>
          </w:tcPr>
          <w:p w14:paraId="745BE7DF" w14:textId="45226688"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Speech Therapy</w:t>
            </w:r>
          </w:p>
        </w:tc>
        <w:tc>
          <w:tcPr>
            <w:tcW w:w="1260" w:type="dxa"/>
            <w:shd w:val="pct10" w:color="auto" w:fill="auto"/>
          </w:tcPr>
          <w:p w14:paraId="04DB49B5" w14:textId="2137EBAB" w:rsidR="00B72BAC" w:rsidRPr="00BC7AE2" w:rsidRDefault="00B72BAC" w:rsidP="00B72BAC">
            <w:pPr>
              <w:jc w:val="right"/>
              <w:rPr>
                <w:sz w:val="22"/>
                <w:szCs w:val="22"/>
              </w:rPr>
            </w:pPr>
            <w:r w:rsidRPr="00BC7AE2">
              <w:rPr>
                <w:sz w:val="22"/>
                <w:szCs w:val="22"/>
              </w:rPr>
              <w:t>Visit</w:t>
            </w:r>
          </w:p>
        </w:tc>
        <w:tc>
          <w:tcPr>
            <w:tcW w:w="1260" w:type="dxa"/>
            <w:shd w:val="pct10" w:color="auto" w:fill="auto"/>
          </w:tcPr>
          <w:p w14:paraId="6BA74EC9" w14:textId="08888BF2" w:rsidR="00B72BAC" w:rsidRPr="00BC7AE2" w:rsidRDefault="00FF0B2D" w:rsidP="00B72BAC">
            <w:pPr>
              <w:jc w:val="right"/>
              <w:rPr>
                <w:sz w:val="22"/>
                <w:szCs w:val="22"/>
              </w:rPr>
            </w:pPr>
            <w:r w:rsidRPr="00BC7AE2">
              <w:rPr>
                <w:sz w:val="22"/>
                <w:szCs w:val="22"/>
              </w:rPr>
              <w:t>119</w:t>
            </w:r>
          </w:p>
        </w:tc>
        <w:tc>
          <w:tcPr>
            <w:tcW w:w="1350" w:type="dxa"/>
            <w:shd w:val="pct10" w:color="auto" w:fill="auto"/>
          </w:tcPr>
          <w:p w14:paraId="0C867167" w14:textId="796D689A" w:rsidR="00B72BAC" w:rsidRPr="00BC7AE2" w:rsidRDefault="00FF0B2D" w:rsidP="00B72BAC">
            <w:pPr>
              <w:jc w:val="right"/>
              <w:rPr>
                <w:sz w:val="22"/>
                <w:szCs w:val="22"/>
              </w:rPr>
            </w:pPr>
            <w:r w:rsidRPr="00BC7AE2">
              <w:rPr>
                <w:sz w:val="22"/>
                <w:szCs w:val="22"/>
              </w:rPr>
              <w:t xml:space="preserve">47 </w:t>
            </w:r>
          </w:p>
        </w:tc>
        <w:tc>
          <w:tcPr>
            <w:tcW w:w="1350" w:type="dxa"/>
            <w:shd w:val="pct10" w:color="auto" w:fill="auto"/>
          </w:tcPr>
          <w:p w14:paraId="1CB943FA" w14:textId="7552C3CB" w:rsidR="00B72BAC" w:rsidRPr="00BC7AE2" w:rsidRDefault="00FF0B2D" w:rsidP="00B72BAC">
            <w:pPr>
              <w:jc w:val="right"/>
              <w:rPr>
                <w:sz w:val="22"/>
                <w:szCs w:val="22"/>
              </w:rPr>
            </w:pPr>
            <w:r w:rsidRPr="00BC7AE2">
              <w:rPr>
                <w:sz w:val="22"/>
                <w:szCs w:val="22"/>
              </w:rPr>
              <w:t xml:space="preserve">$90.27 </w:t>
            </w:r>
          </w:p>
        </w:tc>
        <w:tc>
          <w:tcPr>
            <w:tcW w:w="1710" w:type="dxa"/>
            <w:tcBorders>
              <w:bottom w:val="single" w:sz="12" w:space="0" w:color="auto"/>
            </w:tcBorders>
            <w:shd w:val="pct10" w:color="auto" w:fill="auto"/>
          </w:tcPr>
          <w:p w14:paraId="0A719335" w14:textId="032E39A9" w:rsidR="00B72BAC" w:rsidRPr="00BC7AE2" w:rsidRDefault="00FF0B2D"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$504,880.11 </w:t>
            </w:r>
          </w:p>
        </w:tc>
      </w:tr>
      <w:tr w:rsidR="00B72BAC" w14:paraId="0DEC3F87" w14:textId="77777777">
        <w:trPr>
          <w:trHeight w:val="288"/>
          <w:jc w:val="center"/>
        </w:trPr>
        <w:tc>
          <w:tcPr>
            <w:tcW w:w="2970" w:type="dxa"/>
            <w:shd w:val="pct10" w:color="auto" w:fill="auto"/>
          </w:tcPr>
          <w:p w14:paraId="56194D73" w14:textId="1F66C610"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t>Transitional Assistance Service</w:t>
            </w:r>
          </w:p>
        </w:tc>
        <w:tc>
          <w:tcPr>
            <w:tcW w:w="1260" w:type="dxa"/>
            <w:shd w:val="pct10" w:color="auto" w:fill="auto"/>
          </w:tcPr>
          <w:p w14:paraId="23BD0CD2" w14:textId="26D741AD" w:rsidR="00B72BAC" w:rsidRPr="00BC7AE2" w:rsidRDefault="00B72BAC" w:rsidP="00B72BAC">
            <w:pPr>
              <w:jc w:val="right"/>
              <w:rPr>
                <w:sz w:val="22"/>
                <w:szCs w:val="22"/>
              </w:rPr>
            </w:pPr>
            <w:r w:rsidRPr="00BC7AE2">
              <w:rPr>
                <w:sz w:val="22"/>
                <w:szCs w:val="22"/>
              </w:rPr>
              <w:t>Episode</w:t>
            </w:r>
          </w:p>
        </w:tc>
        <w:tc>
          <w:tcPr>
            <w:tcW w:w="1260" w:type="dxa"/>
            <w:shd w:val="pct10" w:color="auto" w:fill="auto"/>
          </w:tcPr>
          <w:p w14:paraId="26A1982D" w14:textId="44C91A19" w:rsidR="00B72BAC" w:rsidRPr="00BC7AE2" w:rsidRDefault="00866FA2" w:rsidP="00B72BAC">
            <w:pPr>
              <w:jc w:val="right"/>
              <w:rPr>
                <w:sz w:val="22"/>
                <w:szCs w:val="22"/>
              </w:rPr>
            </w:pPr>
            <w:r w:rsidRPr="00BC7AE2">
              <w:rPr>
                <w:sz w:val="22"/>
                <w:szCs w:val="22"/>
              </w:rPr>
              <w:t>156</w:t>
            </w:r>
          </w:p>
        </w:tc>
        <w:tc>
          <w:tcPr>
            <w:tcW w:w="1350" w:type="dxa"/>
            <w:shd w:val="pct10" w:color="auto" w:fill="auto"/>
          </w:tcPr>
          <w:p w14:paraId="2057BF8E" w14:textId="71FB0A18" w:rsidR="00B72BAC" w:rsidRPr="00BC7AE2" w:rsidRDefault="00866FA2" w:rsidP="00B72BAC">
            <w:pPr>
              <w:jc w:val="right"/>
              <w:rPr>
                <w:sz w:val="22"/>
                <w:szCs w:val="22"/>
              </w:rPr>
            </w:pPr>
            <w:r w:rsidRPr="00BC7AE2">
              <w:rPr>
                <w:sz w:val="22"/>
                <w:szCs w:val="22"/>
              </w:rPr>
              <w:t xml:space="preserve">2 </w:t>
            </w:r>
          </w:p>
        </w:tc>
        <w:tc>
          <w:tcPr>
            <w:tcW w:w="1350" w:type="dxa"/>
            <w:shd w:val="pct10" w:color="auto" w:fill="auto"/>
          </w:tcPr>
          <w:p w14:paraId="615C6FD1" w14:textId="46BF32D4" w:rsidR="00B72BAC" w:rsidRPr="00BC7AE2" w:rsidRDefault="00866FA2" w:rsidP="00B72BAC">
            <w:pPr>
              <w:jc w:val="right"/>
              <w:rPr>
                <w:sz w:val="22"/>
                <w:szCs w:val="22"/>
              </w:rPr>
            </w:pPr>
            <w:r w:rsidRPr="00BC7AE2">
              <w:rPr>
                <w:sz w:val="22"/>
                <w:szCs w:val="22"/>
              </w:rPr>
              <w:t xml:space="preserve">$2,086.12 </w:t>
            </w:r>
          </w:p>
        </w:tc>
        <w:tc>
          <w:tcPr>
            <w:tcW w:w="1710" w:type="dxa"/>
            <w:tcBorders>
              <w:bottom w:val="single" w:sz="12" w:space="0" w:color="auto"/>
            </w:tcBorders>
            <w:shd w:val="pct10" w:color="auto" w:fill="auto"/>
          </w:tcPr>
          <w:p w14:paraId="323A9ED6" w14:textId="300DCF73" w:rsidR="00B72BAC" w:rsidRPr="00BC7AE2" w:rsidRDefault="00866FA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$650,869.44 </w:t>
            </w:r>
          </w:p>
        </w:tc>
      </w:tr>
      <w:tr w:rsidR="00B72BAC" w14:paraId="04F5E84D" w14:textId="77777777">
        <w:trPr>
          <w:trHeight w:val="288"/>
          <w:jc w:val="center"/>
        </w:trPr>
        <w:tc>
          <w:tcPr>
            <w:tcW w:w="2970" w:type="dxa"/>
            <w:shd w:val="pct10" w:color="auto" w:fill="auto"/>
          </w:tcPr>
          <w:p w14:paraId="7F5A4CA4" w14:textId="14C3B155" w:rsidR="00B72BAC" w:rsidRPr="00BC7AE2" w:rsidRDefault="00B72BAC" w:rsidP="00B72BAC">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C7AE2">
              <w:rPr>
                <w:sz w:val="22"/>
                <w:szCs w:val="22"/>
              </w:rPr>
              <w:lastRenderedPageBreak/>
              <w:t>Transportation</w:t>
            </w:r>
          </w:p>
        </w:tc>
        <w:tc>
          <w:tcPr>
            <w:tcW w:w="1260" w:type="dxa"/>
            <w:shd w:val="pct10" w:color="auto" w:fill="auto"/>
          </w:tcPr>
          <w:p w14:paraId="463B3660" w14:textId="26D66951" w:rsidR="00B72BAC" w:rsidRPr="00BC7AE2" w:rsidRDefault="00B72BAC" w:rsidP="00B72BAC">
            <w:pPr>
              <w:jc w:val="right"/>
              <w:rPr>
                <w:sz w:val="22"/>
                <w:szCs w:val="22"/>
              </w:rPr>
            </w:pPr>
            <w:r w:rsidRPr="00BC7AE2">
              <w:rPr>
                <w:sz w:val="22"/>
                <w:szCs w:val="22"/>
              </w:rPr>
              <w:t>1 Way Trip</w:t>
            </w:r>
          </w:p>
        </w:tc>
        <w:tc>
          <w:tcPr>
            <w:tcW w:w="1260" w:type="dxa"/>
            <w:shd w:val="pct10" w:color="auto" w:fill="auto"/>
          </w:tcPr>
          <w:p w14:paraId="68A1D205" w14:textId="1CDC3FDA" w:rsidR="00B72BAC" w:rsidRPr="00BC7AE2" w:rsidRDefault="008E3012" w:rsidP="00B72BAC">
            <w:pPr>
              <w:jc w:val="right"/>
              <w:rPr>
                <w:sz w:val="22"/>
                <w:szCs w:val="22"/>
              </w:rPr>
            </w:pPr>
            <w:r w:rsidRPr="00BC7AE2">
              <w:rPr>
                <w:sz w:val="22"/>
                <w:szCs w:val="22"/>
              </w:rPr>
              <w:t>283</w:t>
            </w:r>
          </w:p>
        </w:tc>
        <w:tc>
          <w:tcPr>
            <w:tcW w:w="1350" w:type="dxa"/>
            <w:shd w:val="pct10" w:color="auto" w:fill="auto"/>
          </w:tcPr>
          <w:p w14:paraId="2302FF28" w14:textId="488A5634" w:rsidR="00B72BAC" w:rsidRPr="00BC7AE2" w:rsidRDefault="008E3012" w:rsidP="00B72BAC">
            <w:pPr>
              <w:jc w:val="right"/>
              <w:rPr>
                <w:sz w:val="22"/>
                <w:szCs w:val="22"/>
              </w:rPr>
            </w:pPr>
            <w:r w:rsidRPr="00BC7AE2">
              <w:rPr>
                <w:sz w:val="22"/>
                <w:szCs w:val="22"/>
              </w:rPr>
              <w:t xml:space="preserve">195 </w:t>
            </w:r>
          </w:p>
        </w:tc>
        <w:tc>
          <w:tcPr>
            <w:tcW w:w="1350" w:type="dxa"/>
            <w:shd w:val="pct10" w:color="auto" w:fill="auto"/>
          </w:tcPr>
          <w:p w14:paraId="4503663E" w14:textId="7E19D1B8" w:rsidR="00B72BAC" w:rsidRPr="00BC7AE2" w:rsidRDefault="008E3012" w:rsidP="00B72BAC">
            <w:pPr>
              <w:jc w:val="right"/>
              <w:rPr>
                <w:sz w:val="22"/>
                <w:szCs w:val="22"/>
              </w:rPr>
            </w:pPr>
            <w:r w:rsidRPr="00BC7AE2">
              <w:rPr>
                <w:sz w:val="22"/>
                <w:szCs w:val="22"/>
              </w:rPr>
              <w:t xml:space="preserve">$90.77 </w:t>
            </w:r>
          </w:p>
        </w:tc>
        <w:tc>
          <w:tcPr>
            <w:tcW w:w="1710" w:type="dxa"/>
            <w:tcBorders>
              <w:bottom w:val="single" w:sz="12" w:space="0" w:color="auto"/>
            </w:tcBorders>
            <w:shd w:val="pct10" w:color="auto" w:fill="auto"/>
          </w:tcPr>
          <w:p w14:paraId="2E7621A8" w14:textId="3F8F6EF6"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7AE2">
              <w:rPr>
                <w:sz w:val="22"/>
                <w:szCs w:val="22"/>
              </w:rPr>
              <w:t xml:space="preserve">$5,009,142.45 </w:t>
            </w:r>
          </w:p>
        </w:tc>
      </w:tr>
      <w:tr w:rsidR="00B72BAC" w14:paraId="5B3A5FEF" w14:textId="77777777">
        <w:trPr>
          <w:trHeight w:val="288"/>
          <w:jc w:val="center"/>
        </w:trPr>
        <w:tc>
          <w:tcPr>
            <w:tcW w:w="8190" w:type="dxa"/>
            <w:gridSpan w:val="5"/>
          </w:tcPr>
          <w:p w14:paraId="3629EBE8" w14:textId="6984976C" w:rsidR="00B72BAC" w:rsidRPr="00BC7AE2" w:rsidRDefault="00B72BAC" w:rsidP="00B72BA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GRAND TOTAL:</w:t>
            </w:r>
          </w:p>
        </w:tc>
        <w:tc>
          <w:tcPr>
            <w:tcW w:w="1710" w:type="dxa"/>
            <w:shd w:val="pct10" w:color="auto" w:fill="auto"/>
          </w:tcPr>
          <w:p w14:paraId="014BFD20" w14:textId="7CA0BB97"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$211,333,143.63 </w:t>
            </w:r>
          </w:p>
        </w:tc>
      </w:tr>
      <w:tr w:rsidR="00B72BAC" w14:paraId="5F4D3A38" w14:textId="77777777">
        <w:trPr>
          <w:trHeight w:val="288"/>
          <w:jc w:val="center"/>
        </w:trPr>
        <w:tc>
          <w:tcPr>
            <w:tcW w:w="8190" w:type="dxa"/>
            <w:gridSpan w:val="5"/>
          </w:tcPr>
          <w:p w14:paraId="697F2D36" w14:textId="2DD74CEA" w:rsidR="00B72BAC" w:rsidRPr="00BC7AE2" w:rsidRDefault="00B72BAC" w:rsidP="00B72BA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TOTAL ESTIMATED UNDUPLICATED PARTICIPANTS (from Table J-2-a)</w:t>
            </w:r>
          </w:p>
        </w:tc>
        <w:tc>
          <w:tcPr>
            <w:tcW w:w="1710" w:type="dxa"/>
            <w:shd w:val="pct10" w:color="auto" w:fill="auto"/>
          </w:tcPr>
          <w:p w14:paraId="4EF670AB" w14:textId="3D498318"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911</w:t>
            </w:r>
          </w:p>
        </w:tc>
      </w:tr>
      <w:tr w:rsidR="00B72BAC" w14:paraId="64E93967" w14:textId="77777777">
        <w:trPr>
          <w:trHeight w:val="288"/>
          <w:jc w:val="center"/>
        </w:trPr>
        <w:tc>
          <w:tcPr>
            <w:tcW w:w="8190" w:type="dxa"/>
            <w:gridSpan w:val="5"/>
          </w:tcPr>
          <w:p w14:paraId="30BF57FA" w14:textId="7580F969" w:rsidR="00B72BAC" w:rsidRPr="00BC7AE2" w:rsidRDefault="00B72BAC" w:rsidP="00B72BA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BC7AE2">
              <w:rPr>
                <w:sz w:val="22"/>
                <w:szCs w:val="22"/>
              </w:rPr>
              <w:t>FACTOR D (Divide grand total by number of participants)</w:t>
            </w:r>
          </w:p>
        </w:tc>
        <w:tc>
          <w:tcPr>
            <w:tcW w:w="1710" w:type="dxa"/>
            <w:shd w:val="pct10" w:color="auto" w:fill="auto"/>
          </w:tcPr>
          <w:p w14:paraId="379EDF4C" w14:textId="483717A5"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 xml:space="preserve">$231,979.30 </w:t>
            </w:r>
          </w:p>
        </w:tc>
      </w:tr>
      <w:tr w:rsidR="00B72BAC" w14:paraId="55D8E2C9" w14:textId="77777777">
        <w:trPr>
          <w:trHeight w:val="288"/>
          <w:jc w:val="center"/>
        </w:trPr>
        <w:tc>
          <w:tcPr>
            <w:tcW w:w="8190" w:type="dxa"/>
            <w:gridSpan w:val="5"/>
          </w:tcPr>
          <w:p w14:paraId="624C199B" w14:textId="6FED226F" w:rsidR="00B72BAC" w:rsidRPr="00BC7AE2" w:rsidRDefault="00B72BAC" w:rsidP="00B72BAC">
            <w:pPr>
              <w:spacing w:before="60" w:after="60"/>
              <w:rPr>
                <w:sz w:val="22"/>
                <w:szCs w:val="22"/>
              </w:rPr>
            </w:pPr>
            <w:r w:rsidRPr="00BC7AE2">
              <w:rPr>
                <w:sz w:val="22"/>
                <w:szCs w:val="22"/>
              </w:rPr>
              <w:t>AVERAGE LENGTH OF STAY ON THE WAIVER</w:t>
            </w:r>
          </w:p>
        </w:tc>
        <w:tc>
          <w:tcPr>
            <w:tcW w:w="1710" w:type="dxa"/>
            <w:shd w:val="pct10" w:color="auto" w:fill="auto"/>
          </w:tcPr>
          <w:p w14:paraId="1C7F2C72" w14:textId="0492EC50" w:rsidR="00B72BAC" w:rsidRPr="00BC7AE2" w:rsidRDefault="008E3012" w:rsidP="00B72BA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22"/>
                <w:szCs w:val="22"/>
              </w:rPr>
            </w:pPr>
            <w:r w:rsidRPr="00BC7AE2">
              <w:rPr>
                <w:sz w:val="22"/>
                <w:szCs w:val="22"/>
              </w:rPr>
              <w:t>323.60</w:t>
            </w:r>
          </w:p>
        </w:tc>
      </w:tr>
    </w:tbl>
    <w:p w14:paraId="7C811CE5" w14:textId="77777777" w:rsidR="00896AD7" w:rsidRDefault="00896AD7" w:rsidP="00886D01"/>
    <w:p w14:paraId="0BEE8491" w14:textId="77777777" w:rsidR="005C6784" w:rsidRDefault="005C6784" w:rsidP="00E204A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
    <w:sectPr w:rsidR="005C6784" w:rsidSect="00DB037F">
      <w:headerReference w:type="even" r:id="rId161"/>
      <w:headerReference w:type="default" r:id="rId162"/>
      <w:footerReference w:type="default" r:id="rId163"/>
      <w:headerReference w:type="first" r:id="rId164"/>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BE56" w14:textId="77777777" w:rsidR="007C162D" w:rsidRDefault="007C162D">
      <w:r>
        <w:separator/>
      </w:r>
    </w:p>
  </w:endnote>
  <w:endnote w:type="continuationSeparator" w:id="0">
    <w:p w14:paraId="3FEF7126" w14:textId="77777777" w:rsidR="007C162D" w:rsidRDefault="007C162D">
      <w:r>
        <w:continuationSeparator/>
      </w:r>
    </w:p>
  </w:endnote>
  <w:endnote w:type="continuationNotice" w:id="1">
    <w:p w14:paraId="79558A98" w14:textId="77777777" w:rsidR="007C162D" w:rsidRDefault="007C1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19arkbpnhfeofwv,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00nnzseolapfkjz,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96chizjrfqqnmrm,Bold">
    <w:altName w:val="Calibri"/>
    <w:panose1 w:val="00000000000000000000"/>
    <w:charset w:val="00"/>
    <w:family w:val="swiss"/>
    <w:notTrueType/>
    <w:pitch w:val="default"/>
    <w:sig w:usb0="00000003" w:usb1="00000000" w:usb2="00000000" w:usb3="00000000" w:csb0="00000001" w:csb1="00000000"/>
  </w:font>
  <w:font w:name="96kgfzoobpkeupt,Bol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887" w14:textId="7777777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CF5" w14:textId="77777777"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10</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0F53" w14:textId="77777777" w:rsidR="007C162D" w:rsidRDefault="007C162D">
      <w:r>
        <w:separator/>
      </w:r>
    </w:p>
  </w:footnote>
  <w:footnote w:type="continuationSeparator" w:id="0">
    <w:p w14:paraId="63348D69" w14:textId="77777777" w:rsidR="007C162D" w:rsidRDefault="007C162D">
      <w:r>
        <w:continuationSeparator/>
      </w:r>
    </w:p>
  </w:footnote>
  <w:footnote w:type="continuationNotice" w:id="1">
    <w:p w14:paraId="1844B1BF" w14:textId="77777777" w:rsidR="007C162D" w:rsidRDefault="007C1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FC38" w14:textId="77777777" w:rsidR="00B94C3A" w:rsidRDefault="00B94C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7C162D">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C5A" w14:textId="77777777" w:rsidR="00B94C3A" w:rsidRDefault="00B94C3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E61" w14:textId="77777777" w:rsidR="00B94C3A" w:rsidRDefault="00B94C3A">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7AB" w14:textId="77777777" w:rsidR="00B94C3A" w:rsidRDefault="00B94C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FEE"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7C162D"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7C162D">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D5DB6"/>
    <w:multiLevelType w:val="hybridMultilevel"/>
    <w:tmpl w:val="87FAE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1"/>
  </w:num>
  <w:num w:numId="2">
    <w:abstractNumId w:val="4"/>
  </w:num>
  <w:num w:numId="3">
    <w:abstractNumId w:val="1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num>
  <w:num w:numId="8">
    <w:abstractNumId w:val="7"/>
  </w:num>
  <w:num w:numId="9">
    <w:abstractNumId w:val="5"/>
  </w:num>
  <w:num w:numId="10">
    <w:abstractNumId w:val="0"/>
  </w:num>
  <w:num w:numId="11">
    <w:abstractNumId w:val="3"/>
  </w:num>
  <w:num w:numId="12">
    <w:abstractNumId w:val="2"/>
  </w:num>
  <w:num w:numId="13">
    <w:abstractNumId w:val="6"/>
  </w:num>
  <w:num w:numId="14">
    <w:abstractNumId w:val="10"/>
  </w:num>
  <w:num w:numId="15">
    <w:abstractNumId w:val="14"/>
  </w:num>
  <w:num w:numId="16">
    <w:abstractNumId w:val="9"/>
  </w:num>
  <w:num w:numId="1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displayBackgroundShape/>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D2E"/>
    <w:rsid w:val="000028F6"/>
    <w:rsid w:val="00004537"/>
    <w:rsid w:val="00004570"/>
    <w:rsid w:val="000051CF"/>
    <w:rsid w:val="00006460"/>
    <w:rsid w:val="00007651"/>
    <w:rsid w:val="00007CBB"/>
    <w:rsid w:val="00007D7E"/>
    <w:rsid w:val="0001084F"/>
    <w:rsid w:val="00010E5A"/>
    <w:rsid w:val="00010FE6"/>
    <w:rsid w:val="00012257"/>
    <w:rsid w:val="0001236F"/>
    <w:rsid w:val="000123A5"/>
    <w:rsid w:val="0001411A"/>
    <w:rsid w:val="00014348"/>
    <w:rsid w:val="000164AA"/>
    <w:rsid w:val="00016E0C"/>
    <w:rsid w:val="00016F0B"/>
    <w:rsid w:val="0001728A"/>
    <w:rsid w:val="00017C40"/>
    <w:rsid w:val="0002079A"/>
    <w:rsid w:val="00020D5D"/>
    <w:rsid w:val="00020E65"/>
    <w:rsid w:val="00022DEC"/>
    <w:rsid w:val="00023CC5"/>
    <w:rsid w:val="00023ED1"/>
    <w:rsid w:val="00025026"/>
    <w:rsid w:val="0002518D"/>
    <w:rsid w:val="00026C0D"/>
    <w:rsid w:val="000272DD"/>
    <w:rsid w:val="0002743A"/>
    <w:rsid w:val="0002793A"/>
    <w:rsid w:val="00030793"/>
    <w:rsid w:val="00030CCA"/>
    <w:rsid w:val="000311F1"/>
    <w:rsid w:val="00031ADD"/>
    <w:rsid w:val="000322F3"/>
    <w:rsid w:val="00033F74"/>
    <w:rsid w:val="00034046"/>
    <w:rsid w:val="00034F8D"/>
    <w:rsid w:val="00034F90"/>
    <w:rsid w:val="00035616"/>
    <w:rsid w:val="000358AE"/>
    <w:rsid w:val="00035A85"/>
    <w:rsid w:val="00036319"/>
    <w:rsid w:val="00036597"/>
    <w:rsid w:val="0003716E"/>
    <w:rsid w:val="00041BE6"/>
    <w:rsid w:val="00042A21"/>
    <w:rsid w:val="00042C31"/>
    <w:rsid w:val="00044860"/>
    <w:rsid w:val="000451D5"/>
    <w:rsid w:val="00046B74"/>
    <w:rsid w:val="00046C48"/>
    <w:rsid w:val="00047252"/>
    <w:rsid w:val="00047875"/>
    <w:rsid w:val="00050791"/>
    <w:rsid w:val="000512BD"/>
    <w:rsid w:val="00051773"/>
    <w:rsid w:val="00052A9B"/>
    <w:rsid w:val="00055044"/>
    <w:rsid w:val="000556B7"/>
    <w:rsid w:val="000558A9"/>
    <w:rsid w:val="00055B69"/>
    <w:rsid w:val="0005638A"/>
    <w:rsid w:val="00056CDE"/>
    <w:rsid w:val="00056FC3"/>
    <w:rsid w:val="000606B2"/>
    <w:rsid w:val="00060812"/>
    <w:rsid w:val="000609BB"/>
    <w:rsid w:val="00060F67"/>
    <w:rsid w:val="000612B3"/>
    <w:rsid w:val="00061EB4"/>
    <w:rsid w:val="0006513D"/>
    <w:rsid w:val="00065628"/>
    <w:rsid w:val="000656BB"/>
    <w:rsid w:val="0006593D"/>
    <w:rsid w:val="00066C3D"/>
    <w:rsid w:val="00067B8F"/>
    <w:rsid w:val="00070522"/>
    <w:rsid w:val="00071457"/>
    <w:rsid w:val="000716C9"/>
    <w:rsid w:val="00071982"/>
    <w:rsid w:val="00073ADA"/>
    <w:rsid w:val="00075A09"/>
    <w:rsid w:val="000761D0"/>
    <w:rsid w:val="00076935"/>
    <w:rsid w:val="00076F86"/>
    <w:rsid w:val="00080598"/>
    <w:rsid w:val="00080E50"/>
    <w:rsid w:val="00080F0B"/>
    <w:rsid w:val="00081D09"/>
    <w:rsid w:val="00081F8F"/>
    <w:rsid w:val="0008262B"/>
    <w:rsid w:val="00082A9E"/>
    <w:rsid w:val="0008393C"/>
    <w:rsid w:val="000845EB"/>
    <w:rsid w:val="00084CBF"/>
    <w:rsid w:val="000851C5"/>
    <w:rsid w:val="00086324"/>
    <w:rsid w:val="000864D8"/>
    <w:rsid w:val="000867CA"/>
    <w:rsid w:val="00086A5E"/>
    <w:rsid w:val="00087807"/>
    <w:rsid w:val="00087F89"/>
    <w:rsid w:val="00091B8B"/>
    <w:rsid w:val="00091EB0"/>
    <w:rsid w:val="0009271B"/>
    <w:rsid w:val="0009347F"/>
    <w:rsid w:val="00093A3D"/>
    <w:rsid w:val="00093D26"/>
    <w:rsid w:val="00094A9C"/>
    <w:rsid w:val="00094FD4"/>
    <w:rsid w:val="000960D8"/>
    <w:rsid w:val="000A06A3"/>
    <w:rsid w:val="000A0F55"/>
    <w:rsid w:val="000A152F"/>
    <w:rsid w:val="000A1B8A"/>
    <w:rsid w:val="000A2DCB"/>
    <w:rsid w:val="000A2E8A"/>
    <w:rsid w:val="000A306C"/>
    <w:rsid w:val="000A3C67"/>
    <w:rsid w:val="000A3E5F"/>
    <w:rsid w:val="000A6EDF"/>
    <w:rsid w:val="000A7EBE"/>
    <w:rsid w:val="000B01B2"/>
    <w:rsid w:val="000B09AD"/>
    <w:rsid w:val="000B11DD"/>
    <w:rsid w:val="000B1B86"/>
    <w:rsid w:val="000B21E5"/>
    <w:rsid w:val="000B2458"/>
    <w:rsid w:val="000B2801"/>
    <w:rsid w:val="000B4A44"/>
    <w:rsid w:val="000B5D47"/>
    <w:rsid w:val="000B61BB"/>
    <w:rsid w:val="000B6E75"/>
    <w:rsid w:val="000B770A"/>
    <w:rsid w:val="000C0263"/>
    <w:rsid w:val="000C0FC1"/>
    <w:rsid w:val="000C118F"/>
    <w:rsid w:val="000C221F"/>
    <w:rsid w:val="000C23B5"/>
    <w:rsid w:val="000C2BD2"/>
    <w:rsid w:val="000C3141"/>
    <w:rsid w:val="000C3394"/>
    <w:rsid w:val="000C39B1"/>
    <w:rsid w:val="000C462D"/>
    <w:rsid w:val="000C49B8"/>
    <w:rsid w:val="000C4B91"/>
    <w:rsid w:val="000C5ADA"/>
    <w:rsid w:val="000C6582"/>
    <w:rsid w:val="000C6A06"/>
    <w:rsid w:val="000C6CA6"/>
    <w:rsid w:val="000C76D2"/>
    <w:rsid w:val="000D0895"/>
    <w:rsid w:val="000D154E"/>
    <w:rsid w:val="000D199B"/>
    <w:rsid w:val="000D1A97"/>
    <w:rsid w:val="000D1ACE"/>
    <w:rsid w:val="000D20F8"/>
    <w:rsid w:val="000D251A"/>
    <w:rsid w:val="000D3F36"/>
    <w:rsid w:val="000D4B66"/>
    <w:rsid w:val="000D5595"/>
    <w:rsid w:val="000D66A1"/>
    <w:rsid w:val="000D7C66"/>
    <w:rsid w:val="000E0EEB"/>
    <w:rsid w:val="000E1988"/>
    <w:rsid w:val="000E1D10"/>
    <w:rsid w:val="000E1FC3"/>
    <w:rsid w:val="000E29AF"/>
    <w:rsid w:val="000E336F"/>
    <w:rsid w:val="000E3650"/>
    <w:rsid w:val="000E4E9A"/>
    <w:rsid w:val="000E576F"/>
    <w:rsid w:val="000E6AA5"/>
    <w:rsid w:val="000E7675"/>
    <w:rsid w:val="000F0A0A"/>
    <w:rsid w:val="000F11FB"/>
    <w:rsid w:val="000F1230"/>
    <w:rsid w:val="000F187D"/>
    <w:rsid w:val="000F3A07"/>
    <w:rsid w:val="000F3D46"/>
    <w:rsid w:val="000F4635"/>
    <w:rsid w:val="000F55FD"/>
    <w:rsid w:val="000F57A0"/>
    <w:rsid w:val="000F5DD8"/>
    <w:rsid w:val="000F6FA6"/>
    <w:rsid w:val="0010016E"/>
    <w:rsid w:val="001011E5"/>
    <w:rsid w:val="00101243"/>
    <w:rsid w:val="0010228B"/>
    <w:rsid w:val="00102869"/>
    <w:rsid w:val="00102CF0"/>
    <w:rsid w:val="00103387"/>
    <w:rsid w:val="00103B08"/>
    <w:rsid w:val="00103DCD"/>
    <w:rsid w:val="00104770"/>
    <w:rsid w:val="001047A1"/>
    <w:rsid w:val="00104A48"/>
    <w:rsid w:val="00104AF3"/>
    <w:rsid w:val="00104D66"/>
    <w:rsid w:val="0010534D"/>
    <w:rsid w:val="0010569C"/>
    <w:rsid w:val="00105A77"/>
    <w:rsid w:val="00107664"/>
    <w:rsid w:val="0011097E"/>
    <w:rsid w:val="00110A6E"/>
    <w:rsid w:val="00111074"/>
    <w:rsid w:val="001111FF"/>
    <w:rsid w:val="00111E5E"/>
    <w:rsid w:val="00111FE7"/>
    <w:rsid w:val="00112009"/>
    <w:rsid w:val="00112326"/>
    <w:rsid w:val="00114306"/>
    <w:rsid w:val="00115F92"/>
    <w:rsid w:val="00116E24"/>
    <w:rsid w:val="00117077"/>
    <w:rsid w:val="001172FA"/>
    <w:rsid w:val="0012086F"/>
    <w:rsid w:val="00120EEC"/>
    <w:rsid w:val="001213E9"/>
    <w:rsid w:val="00121495"/>
    <w:rsid w:val="001230A8"/>
    <w:rsid w:val="001236D0"/>
    <w:rsid w:val="00124B5A"/>
    <w:rsid w:val="001269BC"/>
    <w:rsid w:val="00126E57"/>
    <w:rsid w:val="00126FFB"/>
    <w:rsid w:val="00127BDB"/>
    <w:rsid w:val="00127DDA"/>
    <w:rsid w:val="001303B0"/>
    <w:rsid w:val="00130629"/>
    <w:rsid w:val="00130AB0"/>
    <w:rsid w:val="00130CBF"/>
    <w:rsid w:val="0013145F"/>
    <w:rsid w:val="001322CC"/>
    <w:rsid w:val="0013274C"/>
    <w:rsid w:val="0013279B"/>
    <w:rsid w:val="001330DE"/>
    <w:rsid w:val="00133624"/>
    <w:rsid w:val="00133D37"/>
    <w:rsid w:val="0013423B"/>
    <w:rsid w:val="00134A96"/>
    <w:rsid w:val="00134B83"/>
    <w:rsid w:val="00135CB7"/>
    <w:rsid w:val="00136151"/>
    <w:rsid w:val="00136797"/>
    <w:rsid w:val="00136956"/>
    <w:rsid w:val="00136D64"/>
    <w:rsid w:val="00136E80"/>
    <w:rsid w:val="001373BE"/>
    <w:rsid w:val="001375F6"/>
    <w:rsid w:val="00137B07"/>
    <w:rsid w:val="00137E52"/>
    <w:rsid w:val="00141652"/>
    <w:rsid w:val="0014169D"/>
    <w:rsid w:val="00141EF6"/>
    <w:rsid w:val="001422F8"/>
    <w:rsid w:val="0014286E"/>
    <w:rsid w:val="00142BDF"/>
    <w:rsid w:val="0014476F"/>
    <w:rsid w:val="00145AB2"/>
    <w:rsid w:val="001467B8"/>
    <w:rsid w:val="00146E03"/>
    <w:rsid w:val="001478E3"/>
    <w:rsid w:val="0015039A"/>
    <w:rsid w:val="00150764"/>
    <w:rsid w:val="00150BC9"/>
    <w:rsid w:val="001522B1"/>
    <w:rsid w:val="00152987"/>
    <w:rsid w:val="0015366E"/>
    <w:rsid w:val="00153734"/>
    <w:rsid w:val="0015420E"/>
    <w:rsid w:val="00154CE1"/>
    <w:rsid w:val="001558C3"/>
    <w:rsid w:val="00155D2B"/>
    <w:rsid w:val="001566D4"/>
    <w:rsid w:val="00157918"/>
    <w:rsid w:val="001579D6"/>
    <w:rsid w:val="00160D74"/>
    <w:rsid w:val="00161188"/>
    <w:rsid w:val="0016130F"/>
    <w:rsid w:val="001617B6"/>
    <w:rsid w:val="00161A4B"/>
    <w:rsid w:val="0016413E"/>
    <w:rsid w:val="00164299"/>
    <w:rsid w:val="00165CAC"/>
    <w:rsid w:val="001662BC"/>
    <w:rsid w:val="00167613"/>
    <w:rsid w:val="00167AE9"/>
    <w:rsid w:val="00167FA6"/>
    <w:rsid w:val="00171578"/>
    <w:rsid w:val="001715CC"/>
    <w:rsid w:val="001717D6"/>
    <w:rsid w:val="00171AEB"/>
    <w:rsid w:val="00172C4E"/>
    <w:rsid w:val="00173458"/>
    <w:rsid w:val="00173546"/>
    <w:rsid w:val="00173903"/>
    <w:rsid w:val="001739F2"/>
    <w:rsid w:val="00173D96"/>
    <w:rsid w:val="001741A4"/>
    <w:rsid w:val="0017490F"/>
    <w:rsid w:val="001749C6"/>
    <w:rsid w:val="00177080"/>
    <w:rsid w:val="00177498"/>
    <w:rsid w:val="001778EA"/>
    <w:rsid w:val="001778FC"/>
    <w:rsid w:val="00180428"/>
    <w:rsid w:val="00181168"/>
    <w:rsid w:val="001822F3"/>
    <w:rsid w:val="00182A5C"/>
    <w:rsid w:val="00183065"/>
    <w:rsid w:val="00183197"/>
    <w:rsid w:val="00183746"/>
    <w:rsid w:val="00183B97"/>
    <w:rsid w:val="0018411D"/>
    <w:rsid w:val="00184534"/>
    <w:rsid w:val="00184F8B"/>
    <w:rsid w:val="0018526A"/>
    <w:rsid w:val="00185E99"/>
    <w:rsid w:val="00185F09"/>
    <w:rsid w:val="001864C0"/>
    <w:rsid w:val="0018700F"/>
    <w:rsid w:val="00187133"/>
    <w:rsid w:val="00190620"/>
    <w:rsid w:val="0019173F"/>
    <w:rsid w:val="00191D4B"/>
    <w:rsid w:val="00192970"/>
    <w:rsid w:val="00193202"/>
    <w:rsid w:val="00193C71"/>
    <w:rsid w:val="00195AEE"/>
    <w:rsid w:val="00196603"/>
    <w:rsid w:val="001973F4"/>
    <w:rsid w:val="00197AEF"/>
    <w:rsid w:val="001A01CE"/>
    <w:rsid w:val="001A031C"/>
    <w:rsid w:val="001A0EB4"/>
    <w:rsid w:val="001A153F"/>
    <w:rsid w:val="001A2545"/>
    <w:rsid w:val="001A295A"/>
    <w:rsid w:val="001A2BD3"/>
    <w:rsid w:val="001A31B7"/>
    <w:rsid w:val="001A3405"/>
    <w:rsid w:val="001A353E"/>
    <w:rsid w:val="001A3BC9"/>
    <w:rsid w:val="001A3D1F"/>
    <w:rsid w:val="001A3E70"/>
    <w:rsid w:val="001A4548"/>
    <w:rsid w:val="001A4903"/>
    <w:rsid w:val="001A62C7"/>
    <w:rsid w:val="001A68B3"/>
    <w:rsid w:val="001A6C64"/>
    <w:rsid w:val="001A7751"/>
    <w:rsid w:val="001A799E"/>
    <w:rsid w:val="001A7ACF"/>
    <w:rsid w:val="001A7DD7"/>
    <w:rsid w:val="001B01DC"/>
    <w:rsid w:val="001B055A"/>
    <w:rsid w:val="001B0ACF"/>
    <w:rsid w:val="001B11B3"/>
    <w:rsid w:val="001B20C8"/>
    <w:rsid w:val="001B2D9A"/>
    <w:rsid w:val="001B2F3F"/>
    <w:rsid w:val="001B2FCB"/>
    <w:rsid w:val="001B3124"/>
    <w:rsid w:val="001B4835"/>
    <w:rsid w:val="001B558E"/>
    <w:rsid w:val="001B5C17"/>
    <w:rsid w:val="001B7D3B"/>
    <w:rsid w:val="001C03A1"/>
    <w:rsid w:val="001C03D4"/>
    <w:rsid w:val="001C0ADD"/>
    <w:rsid w:val="001C1E95"/>
    <w:rsid w:val="001C2DA6"/>
    <w:rsid w:val="001C37DC"/>
    <w:rsid w:val="001C3972"/>
    <w:rsid w:val="001C47D5"/>
    <w:rsid w:val="001C5A31"/>
    <w:rsid w:val="001C5DE4"/>
    <w:rsid w:val="001C70B4"/>
    <w:rsid w:val="001C7383"/>
    <w:rsid w:val="001C73A9"/>
    <w:rsid w:val="001C7707"/>
    <w:rsid w:val="001D0159"/>
    <w:rsid w:val="001D1332"/>
    <w:rsid w:val="001D165C"/>
    <w:rsid w:val="001D31C9"/>
    <w:rsid w:val="001D341A"/>
    <w:rsid w:val="001D4152"/>
    <w:rsid w:val="001D4587"/>
    <w:rsid w:val="001D467A"/>
    <w:rsid w:val="001D65B5"/>
    <w:rsid w:val="001D6ED7"/>
    <w:rsid w:val="001D7107"/>
    <w:rsid w:val="001E01AD"/>
    <w:rsid w:val="001E1481"/>
    <w:rsid w:val="001E2582"/>
    <w:rsid w:val="001E295C"/>
    <w:rsid w:val="001E3C5E"/>
    <w:rsid w:val="001E6A68"/>
    <w:rsid w:val="001E781A"/>
    <w:rsid w:val="001E7DD8"/>
    <w:rsid w:val="001E7E34"/>
    <w:rsid w:val="001F0E9D"/>
    <w:rsid w:val="001F1850"/>
    <w:rsid w:val="001F22BE"/>
    <w:rsid w:val="001F2D2F"/>
    <w:rsid w:val="001F3D03"/>
    <w:rsid w:val="001F5D7D"/>
    <w:rsid w:val="001F68E6"/>
    <w:rsid w:val="001F6F07"/>
    <w:rsid w:val="001F7431"/>
    <w:rsid w:val="001F7975"/>
    <w:rsid w:val="00200EA0"/>
    <w:rsid w:val="002014A5"/>
    <w:rsid w:val="002019A6"/>
    <w:rsid w:val="00202A4A"/>
    <w:rsid w:val="00203873"/>
    <w:rsid w:val="00203F7F"/>
    <w:rsid w:val="00203FDE"/>
    <w:rsid w:val="00204182"/>
    <w:rsid w:val="00204EDC"/>
    <w:rsid w:val="0020583E"/>
    <w:rsid w:val="00205B93"/>
    <w:rsid w:val="00206B94"/>
    <w:rsid w:val="00207877"/>
    <w:rsid w:val="00210B23"/>
    <w:rsid w:val="00210B60"/>
    <w:rsid w:val="002119D2"/>
    <w:rsid w:val="00211F80"/>
    <w:rsid w:val="002120FB"/>
    <w:rsid w:val="00212467"/>
    <w:rsid w:val="002126CB"/>
    <w:rsid w:val="00212BCB"/>
    <w:rsid w:val="00212CA4"/>
    <w:rsid w:val="00213DBB"/>
    <w:rsid w:val="002145B4"/>
    <w:rsid w:val="00215592"/>
    <w:rsid w:val="002155BB"/>
    <w:rsid w:val="00216664"/>
    <w:rsid w:val="0021711B"/>
    <w:rsid w:val="002175C7"/>
    <w:rsid w:val="002176EE"/>
    <w:rsid w:val="00217AA8"/>
    <w:rsid w:val="00217D97"/>
    <w:rsid w:val="00220369"/>
    <w:rsid w:val="00221985"/>
    <w:rsid w:val="00222CDD"/>
    <w:rsid w:val="00224053"/>
    <w:rsid w:val="002245CA"/>
    <w:rsid w:val="002253F2"/>
    <w:rsid w:val="0022583E"/>
    <w:rsid w:val="00225893"/>
    <w:rsid w:val="00225D78"/>
    <w:rsid w:val="00226B66"/>
    <w:rsid w:val="00227089"/>
    <w:rsid w:val="002270A6"/>
    <w:rsid w:val="002300FC"/>
    <w:rsid w:val="00230E93"/>
    <w:rsid w:val="00231C1C"/>
    <w:rsid w:val="00231FDB"/>
    <w:rsid w:val="0023206A"/>
    <w:rsid w:val="00233869"/>
    <w:rsid w:val="00233B56"/>
    <w:rsid w:val="002347F3"/>
    <w:rsid w:val="00235C42"/>
    <w:rsid w:val="00235CF9"/>
    <w:rsid w:val="00236DC0"/>
    <w:rsid w:val="00236F6C"/>
    <w:rsid w:val="00237F85"/>
    <w:rsid w:val="002401FC"/>
    <w:rsid w:val="00240771"/>
    <w:rsid w:val="00240D73"/>
    <w:rsid w:val="00241646"/>
    <w:rsid w:val="00241B4C"/>
    <w:rsid w:val="00242C80"/>
    <w:rsid w:val="00242CED"/>
    <w:rsid w:val="00242E0A"/>
    <w:rsid w:val="002430C3"/>
    <w:rsid w:val="0024348C"/>
    <w:rsid w:val="002440E6"/>
    <w:rsid w:val="002444DC"/>
    <w:rsid w:val="00244F04"/>
    <w:rsid w:val="00245983"/>
    <w:rsid w:val="00246729"/>
    <w:rsid w:val="00246B3B"/>
    <w:rsid w:val="00246BB6"/>
    <w:rsid w:val="00246F78"/>
    <w:rsid w:val="002479A7"/>
    <w:rsid w:val="00250151"/>
    <w:rsid w:val="00250AEB"/>
    <w:rsid w:val="00250CAB"/>
    <w:rsid w:val="0025169C"/>
    <w:rsid w:val="00251FD5"/>
    <w:rsid w:val="002520A0"/>
    <w:rsid w:val="002524F5"/>
    <w:rsid w:val="002527E7"/>
    <w:rsid w:val="0025305B"/>
    <w:rsid w:val="002530BC"/>
    <w:rsid w:val="00253163"/>
    <w:rsid w:val="0025434D"/>
    <w:rsid w:val="00255DA7"/>
    <w:rsid w:val="00256D85"/>
    <w:rsid w:val="00257C71"/>
    <w:rsid w:val="00257E33"/>
    <w:rsid w:val="00261274"/>
    <w:rsid w:val="0026139C"/>
    <w:rsid w:val="00261A5C"/>
    <w:rsid w:val="00261B77"/>
    <w:rsid w:val="00261CD0"/>
    <w:rsid w:val="002626B1"/>
    <w:rsid w:val="00263F51"/>
    <w:rsid w:val="002641F6"/>
    <w:rsid w:val="00264290"/>
    <w:rsid w:val="0026487F"/>
    <w:rsid w:val="00265AA8"/>
    <w:rsid w:val="002668B2"/>
    <w:rsid w:val="00266E49"/>
    <w:rsid w:val="00270A35"/>
    <w:rsid w:val="00270B6C"/>
    <w:rsid w:val="00270D05"/>
    <w:rsid w:val="002715B5"/>
    <w:rsid w:val="0027175F"/>
    <w:rsid w:val="00272B86"/>
    <w:rsid w:val="00273028"/>
    <w:rsid w:val="00273B6E"/>
    <w:rsid w:val="00274846"/>
    <w:rsid w:val="00274DF9"/>
    <w:rsid w:val="00275C70"/>
    <w:rsid w:val="0027610F"/>
    <w:rsid w:val="0027658A"/>
    <w:rsid w:val="00277367"/>
    <w:rsid w:val="0027749E"/>
    <w:rsid w:val="00280FF3"/>
    <w:rsid w:val="0028206A"/>
    <w:rsid w:val="00282FB4"/>
    <w:rsid w:val="002830FD"/>
    <w:rsid w:val="0028424B"/>
    <w:rsid w:val="00284426"/>
    <w:rsid w:val="002844CB"/>
    <w:rsid w:val="0028547A"/>
    <w:rsid w:val="00285FF0"/>
    <w:rsid w:val="00287292"/>
    <w:rsid w:val="00287AE0"/>
    <w:rsid w:val="00290876"/>
    <w:rsid w:val="00290DD7"/>
    <w:rsid w:val="00291ACC"/>
    <w:rsid w:val="00292114"/>
    <w:rsid w:val="00292EAF"/>
    <w:rsid w:val="0029396C"/>
    <w:rsid w:val="002949ED"/>
    <w:rsid w:val="00296142"/>
    <w:rsid w:val="0029705E"/>
    <w:rsid w:val="00297544"/>
    <w:rsid w:val="002976E5"/>
    <w:rsid w:val="002A024C"/>
    <w:rsid w:val="002A033A"/>
    <w:rsid w:val="002A1150"/>
    <w:rsid w:val="002A2D7A"/>
    <w:rsid w:val="002A3529"/>
    <w:rsid w:val="002A3851"/>
    <w:rsid w:val="002A392F"/>
    <w:rsid w:val="002A39AE"/>
    <w:rsid w:val="002A5488"/>
    <w:rsid w:val="002A5627"/>
    <w:rsid w:val="002A6249"/>
    <w:rsid w:val="002A626D"/>
    <w:rsid w:val="002A66F1"/>
    <w:rsid w:val="002A6FD5"/>
    <w:rsid w:val="002B13D3"/>
    <w:rsid w:val="002B2159"/>
    <w:rsid w:val="002B2838"/>
    <w:rsid w:val="002B36BB"/>
    <w:rsid w:val="002B4243"/>
    <w:rsid w:val="002B4379"/>
    <w:rsid w:val="002B470E"/>
    <w:rsid w:val="002B51CE"/>
    <w:rsid w:val="002B5A1F"/>
    <w:rsid w:val="002B71FE"/>
    <w:rsid w:val="002B74C3"/>
    <w:rsid w:val="002C0EE6"/>
    <w:rsid w:val="002C1115"/>
    <w:rsid w:val="002C3065"/>
    <w:rsid w:val="002C3297"/>
    <w:rsid w:val="002C4898"/>
    <w:rsid w:val="002C4AF7"/>
    <w:rsid w:val="002C4CC9"/>
    <w:rsid w:val="002C4CD3"/>
    <w:rsid w:val="002C5789"/>
    <w:rsid w:val="002C5CF3"/>
    <w:rsid w:val="002C7D75"/>
    <w:rsid w:val="002D0F50"/>
    <w:rsid w:val="002D1D6E"/>
    <w:rsid w:val="002D481C"/>
    <w:rsid w:val="002D5205"/>
    <w:rsid w:val="002D5689"/>
    <w:rsid w:val="002D62AA"/>
    <w:rsid w:val="002D62D6"/>
    <w:rsid w:val="002D77C8"/>
    <w:rsid w:val="002D7859"/>
    <w:rsid w:val="002E0859"/>
    <w:rsid w:val="002E133E"/>
    <w:rsid w:val="002E2733"/>
    <w:rsid w:val="002E2E5B"/>
    <w:rsid w:val="002E45A5"/>
    <w:rsid w:val="002E48CA"/>
    <w:rsid w:val="002E5BB9"/>
    <w:rsid w:val="002E771B"/>
    <w:rsid w:val="002E776D"/>
    <w:rsid w:val="002E7B71"/>
    <w:rsid w:val="002F02FA"/>
    <w:rsid w:val="002F05CE"/>
    <w:rsid w:val="002F1C92"/>
    <w:rsid w:val="002F1CCF"/>
    <w:rsid w:val="002F3463"/>
    <w:rsid w:val="002F4178"/>
    <w:rsid w:val="002F421B"/>
    <w:rsid w:val="002F46CD"/>
    <w:rsid w:val="002F5BE8"/>
    <w:rsid w:val="002F640D"/>
    <w:rsid w:val="002F6417"/>
    <w:rsid w:val="002F65BE"/>
    <w:rsid w:val="002F6604"/>
    <w:rsid w:val="002F6911"/>
    <w:rsid w:val="002F6B8E"/>
    <w:rsid w:val="002F6DD0"/>
    <w:rsid w:val="002F6E53"/>
    <w:rsid w:val="002F7AB4"/>
    <w:rsid w:val="002F7E14"/>
    <w:rsid w:val="003004D7"/>
    <w:rsid w:val="003008D7"/>
    <w:rsid w:val="0030297A"/>
    <w:rsid w:val="0030453C"/>
    <w:rsid w:val="0030540B"/>
    <w:rsid w:val="00305E2B"/>
    <w:rsid w:val="00306ADF"/>
    <w:rsid w:val="0030790A"/>
    <w:rsid w:val="0030799C"/>
    <w:rsid w:val="0031205C"/>
    <w:rsid w:val="00312171"/>
    <w:rsid w:val="00313D15"/>
    <w:rsid w:val="00314A54"/>
    <w:rsid w:val="00314B1C"/>
    <w:rsid w:val="003153E3"/>
    <w:rsid w:val="003154F2"/>
    <w:rsid w:val="003166E2"/>
    <w:rsid w:val="00316AE8"/>
    <w:rsid w:val="00316CDC"/>
    <w:rsid w:val="00317406"/>
    <w:rsid w:val="0032022F"/>
    <w:rsid w:val="00321535"/>
    <w:rsid w:val="00321C53"/>
    <w:rsid w:val="003222D4"/>
    <w:rsid w:val="003225F6"/>
    <w:rsid w:val="00322CF5"/>
    <w:rsid w:val="00322E37"/>
    <w:rsid w:val="00324665"/>
    <w:rsid w:val="003264E4"/>
    <w:rsid w:val="00326C4D"/>
    <w:rsid w:val="00330324"/>
    <w:rsid w:val="00330575"/>
    <w:rsid w:val="00330CAD"/>
    <w:rsid w:val="0033138F"/>
    <w:rsid w:val="00331559"/>
    <w:rsid w:val="00331A65"/>
    <w:rsid w:val="00331C13"/>
    <w:rsid w:val="003326EF"/>
    <w:rsid w:val="0033383A"/>
    <w:rsid w:val="00336046"/>
    <w:rsid w:val="00336FA9"/>
    <w:rsid w:val="003372B6"/>
    <w:rsid w:val="00341F22"/>
    <w:rsid w:val="0034233D"/>
    <w:rsid w:val="00342FDB"/>
    <w:rsid w:val="00343497"/>
    <w:rsid w:val="00344527"/>
    <w:rsid w:val="0034694B"/>
    <w:rsid w:val="00347B0A"/>
    <w:rsid w:val="003512F6"/>
    <w:rsid w:val="00352A63"/>
    <w:rsid w:val="0035303D"/>
    <w:rsid w:val="003531CE"/>
    <w:rsid w:val="003548B5"/>
    <w:rsid w:val="00354E96"/>
    <w:rsid w:val="00354EE4"/>
    <w:rsid w:val="003578F2"/>
    <w:rsid w:val="00357A5E"/>
    <w:rsid w:val="003604EE"/>
    <w:rsid w:val="0036067B"/>
    <w:rsid w:val="003607CB"/>
    <w:rsid w:val="00361039"/>
    <w:rsid w:val="00361525"/>
    <w:rsid w:val="003616F7"/>
    <w:rsid w:val="00361B29"/>
    <w:rsid w:val="00361B83"/>
    <w:rsid w:val="00362988"/>
    <w:rsid w:val="003635E0"/>
    <w:rsid w:val="00363FAF"/>
    <w:rsid w:val="00364A85"/>
    <w:rsid w:val="0036501C"/>
    <w:rsid w:val="00365630"/>
    <w:rsid w:val="003662A9"/>
    <w:rsid w:val="003672C9"/>
    <w:rsid w:val="0037055C"/>
    <w:rsid w:val="00370C7C"/>
    <w:rsid w:val="00371240"/>
    <w:rsid w:val="003722CF"/>
    <w:rsid w:val="00372D8B"/>
    <w:rsid w:val="00372F0A"/>
    <w:rsid w:val="00373525"/>
    <w:rsid w:val="00374317"/>
    <w:rsid w:val="00374F31"/>
    <w:rsid w:val="0037506C"/>
    <w:rsid w:val="00375963"/>
    <w:rsid w:val="00376676"/>
    <w:rsid w:val="00376BFC"/>
    <w:rsid w:val="00376D09"/>
    <w:rsid w:val="00376E5E"/>
    <w:rsid w:val="0037701D"/>
    <w:rsid w:val="003772DD"/>
    <w:rsid w:val="00377405"/>
    <w:rsid w:val="00377754"/>
    <w:rsid w:val="00380400"/>
    <w:rsid w:val="00380BC7"/>
    <w:rsid w:val="00381068"/>
    <w:rsid w:val="00381D28"/>
    <w:rsid w:val="0038371A"/>
    <w:rsid w:val="00383C4D"/>
    <w:rsid w:val="003849F0"/>
    <w:rsid w:val="00384E2F"/>
    <w:rsid w:val="00385AE9"/>
    <w:rsid w:val="00385C73"/>
    <w:rsid w:val="003867D9"/>
    <w:rsid w:val="0038680F"/>
    <w:rsid w:val="003868EA"/>
    <w:rsid w:val="00387278"/>
    <w:rsid w:val="003929A1"/>
    <w:rsid w:val="003940E0"/>
    <w:rsid w:val="003944D1"/>
    <w:rsid w:val="0039520B"/>
    <w:rsid w:val="00395882"/>
    <w:rsid w:val="00395912"/>
    <w:rsid w:val="00395D98"/>
    <w:rsid w:val="003971BD"/>
    <w:rsid w:val="00397C54"/>
    <w:rsid w:val="00397DC9"/>
    <w:rsid w:val="003A054F"/>
    <w:rsid w:val="003A0602"/>
    <w:rsid w:val="003A17B2"/>
    <w:rsid w:val="003A182B"/>
    <w:rsid w:val="003A1C19"/>
    <w:rsid w:val="003A2610"/>
    <w:rsid w:val="003A3A65"/>
    <w:rsid w:val="003A55FE"/>
    <w:rsid w:val="003A5CAB"/>
    <w:rsid w:val="003A6717"/>
    <w:rsid w:val="003A6832"/>
    <w:rsid w:val="003A6CA1"/>
    <w:rsid w:val="003A71C6"/>
    <w:rsid w:val="003B1658"/>
    <w:rsid w:val="003B186B"/>
    <w:rsid w:val="003B21B1"/>
    <w:rsid w:val="003B253E"/>
    <w:rsid w:val="003B4163"/>
    <w:rsid w:val="003B4513"/>
    <w:rsid w:val="003B4D30"/>
    <w:rsid w:val="003B5D5C"/>
    <w:rsid w:val="003B6625"/>
    <w:rsid w:val="003B6D9E"/>
    <w:rsid w:val="003B7884"/>
    <w:rsid w:val="003B7BE7"/>
    <w:rsid w:val="003B7EFB"/>
    <w:rsid w:val="003C0860"/>
    <w:rsid w:val="003C17FD"/>
    <w:rsid w:val="003C1A04"/>
    <w:rsid w:val="003C1B71"/>
    <w:rsid w:val="003C29B1"/>
    <w:rsid w:val="003C48B9"/>
    <w:rsid w:val="003C501C"/>
    <w:rsid w:val="003C5611"/>
    <w:rsid w:val="003C65FD"/>
    <w:rsid w:val="003C6B42"/>
    <w:rsid w:val="003D0488"/>
    <w:rsid w:val="003D2251"/>
    <w:rsid w:val="003D272C"/>
    <w:rsid w:val="003D36B0"/>
    <w:rsid w:val="003D3C35"/>
    <w:rsid w:val="003D53B9"/>
    <w:rsid w:val="003D55D0"/>
    <w:rsid w:val="003D56BF"/>
    <w:rsid w:val="003D5B56"/>
    <w:rsid w:val="003D7C82"/>
    <w:rsid w:val="003E06E6"/>
    <w:rsid w:val="003E0950"/>
    <w:rsid w:val="003E0FAC"/>
    <w:rsid w:val="003E169E"/>
    <w:rsid w:val="003E1DA8"/>
    <w:rsid w:val="003E217F"/>
    <w:rsid w:val="003E2817"/>
    <w:rsid w:val="003E4853"/>
    <w:rsid w:val="003E485C"/>
    <w:rsid w:val="003E4B9E"/>
    <w:rsid w:val="003E4BDF"/>
    <w:rsid w:val="003E4FC9"/>
    <w:rsid w:val="003E51A9"/>
    <w:rsid w:val="003E5EC2"/>
    <w:rsid w:val="003E5F44"/>
    <w:rsid w:val="003E6509"/>
    <w:rsid w:val="003F0754"/>
    <w:rsid w:val="003F0CFD"/>
    <w:rsid w:val="003F0DFE"/>
    <w:rsid w:val="003F0E1A"/>
    <w:rsid w:val="003F1457"/>
    <w:rsid w:val="003F275F"/>
    <w:rsid w:val="003F297F"/>
    <w:rsid w:val="003F2CCD"/>
    <w:rsid w:val="003F5A43"/>
    <w:rsid w:val="003F6C6B"/>
    <w:rsid w:val="003F7060"/>
    <w:rsid w:val="003F7898"/>
    <w:rsid w:val="003F7945"/>
    <w:rsid w:val="00400396"/>
    <w:rsid w:val="004026D0"/>
    <w:rsid w:val="00402AFF"/>
    <w:rsid w:val="00402E9C"/>
    <w:rsid w:val="00403427"/>
    <w:rsid w:val="00404992"/>
    <w:rsid w:val="00404BB0"/>
    <w:rsid w:val="00405744"/>
    <w:rsid w:val="00405CC3"/>
    <w:rsid w:val="00406A2C"/>
    <w:rsid w:val="00407792"/>
    <w:rsid w:val="004077A2"/>
    <w:rsid w:val="00407B11"/>
    <w:rsid w:val="00407F4C"/>
    <w:rsid w:val="00410DD5"/>
    <w:rsid w:val="004112FE"/>
    <w:rsid w:val="00411545"/>
    <w:rsid w:val="004117BA"/>
    <w:rsid w:val="0041253F"/>
    <w:rsid w:val="004125D4"/>
    <w:rsid w:val="0041290B"/>
    <w:rsid w:val="00412CC0"/>
    <w:rsid w:val="00413A10"/>
    <w:rsid w:val="00414BAB"/>
    <w:rsid w:val="00414EAF"/>
    <w:rsid w:val="00415852"/>
    <w:rsid w:val="004159E9"/>
    <w:rsid w:val="00416207"/>
    <w:rsid w:val="0042005F"/>
    <w:rsid w:val="00420838"/>
    <w:rsid w:val="00421236"/>
    <w:rsid w:val="004222BA"/>
    <w:rsid w:val="00422CCE"/>
    <w:rsid w:val="00423A8B"/>
    <w:rsid w:val="004240DB"/>
    <w:rsid w:val="00424482"/>
    <w:rsid w:val="004249F9"/>
    <w:rsid w:val="00424B9B"/>
    <w:rsid w:val="00425402"/>
    <w:rsid w:val="00426231"/>
    <w:rsid w:val="00427069"/>
    <w:rsid w:val="00427925"/>
    <w:rsid w:val="00427D83"/>
    <w:rsid w:val="00430219"/>
    <w:rsid w:val="00430383"/>
    <w:rsid w:val="00430615"/>
    <w:rsid w:val="0043189D"/>
    <w:rsid w:val="0043268F"/>
    <w:rsid w:val="00433205"/>
    <w:rsid w:val="00433274"/>
    <w:rsid w:val="004338A0"/>
    <w:rsid w:val="004340F0"/>
    <w:rsid w:val="00434185"/>
    <w:rsid w:val="004350B7"/>
    <w:rsid w:val="004353FA"/>
    <w:rsid w:val="00435B01"/>
    <w:rsid w:val="00435D03"/>
    <w:rsid w:val="00436C04"/>
    <w:rsid w:val="00440668"/>
    <w:rsid w:val="00440D1A"/>
    <w:rsid w:val="00442DF3"/>
    <w:rsid w:val="00443177"/>
    <w:rsid w:val="0044444E"/>
    <w:rsid w:val="00446516"/>
    <w:rsid w:val="00446895"/>
    <w:rsid w:val="00446D12"/>
    <w:rsid w:val="00446D6C"/>
    <w:rsid w:val="004470F6"/>
    <w:rsid w:val="004472AB"/>
    <w:rsid w:val="004501DF"/>
    <w:rsid w:val="0045265A"/>
    <w:rsid w:val="00452A0F"/>
    <w:rsid w:val="00452DD9"/>
    <w:rsid w:val="00453F26"/>
    <w:rsid w:val="0045401C"/>
    <w:rsid w:val="00455437"/>
    <w:rsid w:val="004556AA"/>
    <w:rsid w:val="004602E7"/>
    <w:rsid w:val="004625F8"/>
    <w:rsid w:val="00463973"/>
    <w:rsid w:val="00463AA9"/>
    <w:rsid w:val="004644AA"/>
    <w:rsid w:val="00464855"/>
    <w:rsid w:val="004649D5"/>
    <w:rsid w:val="004653C0"/>
    <w:rsid w:val="00465761"/>
    <w:rsid w:val="00465BA7"/>
    <w:rsid w:val="00466551"/>
    <w:rsid w:val="00466A0F"/>
    <w:rsid w:val="004705AA"/>
    <w:rsid w:val="00471D13"/>
    <w:rsid w:val="004739AD"/>
    <w:rsid w:val="00473A86"/>
    <w:rsid w:val="004743E4"/>
    <w:rsid w:val="00474F0A"/>
    <w:rsid w:val="0047589D"/>
    <w:rsid w:val="00475EB5"/>
    <w:rsid w:val="0047602A"/>
    <w:rsid w:val="00476056"/>
    <w:rsid w:val="00476842"/>
    <w:rsid w:val="00476E4F"/>
    <w:rsid w:val="00477A0F"/>
    <w:rsid w:val="00481056"/>
    <w:rsid w:val="004810C1"/>
    <w:rsid w:val="00481573"/>
    <w:rsid w:val="00481E5A"/>
    <w:rsid w:val="00483EDA"/>
    <w:rsid w:val="00483F7B"/>
    <w:rsid w:val="0048571B"/>
    <w:rsid w:val="00485C83"/>
    <w:rsid w:val="00485E72"/>
    <w:rsid w:val="0048732C"/>
    <w:rsid w:val="004876D7"/>
    <w:rsid w:val="004879CE"/>
    <w:rsid w:val="00491DA2"/>
    <w:rsid w:val="004922AC"/>
    <w:rsid w:val="00493ABD"/>
    <w:rsid w:val="00493C6B"/>
    <w:rsid w:val="004942B3"/>
    <w:rsid w:val="00494EA7"/>
    <w:rsid w:val="00495DF9"/>
    <w:rsid w:val="00496613"/>
    <w:rsid w:val="00496E32"/>
    <w:rsid w:val="004975EF"/>
    <w:rsid w:val="0049796F"/>
    <w:rsid w:val="004A01E7"/>
    <w:rsid w:val="004A0AE2"/>
    <w:rsid w:val="004A1045"/>
    <w:rsid w:val="004A18E3"/>
    <w:rsid w:val="004A1FBA"/>
    <w:rsid w:val="004A2BFF"/>
    <w:rsid w:val="004A3659"/>
    <w:rsid w:val="004A3739"/>
    <w:rsid w:val="004A3B59"/>
    <w:rsid w:val="004A3BB5"/>
    <w:rsid w:val="004A4CF6"/>
    <w:rsid w:val="004A531F"/>
    <w:rsid w:val="004A5392"/>
    <w:rsid w:val="004A5CDB"/>
    <w:rsid w:val="004A61AA"/>
    <w:rsid w:val="004A73C0"/>
    <w:rsid w:val="004A79EF"/>
    <w:rsid w:val="004B0A15"/>
    <w:rsid w:val="004B0B61"/>
    <w:rsid w:val="004B14EC"/>
    <w:rsid w:val="004B1DA1"/>
    <w:rsid w:val="004B2464"/>
    <w:rsid w:val="004B33E8"/>
    <w:rsid w:val="004B3ED4"/>
    <w:rsid w:val="004B4805"/>
    <w:rsid w:val="004B5896"/>
    <w:rsid w:val="004C0950"/>
    <w:rsid w:val="004C0B12"/>
    <w:rsid w:val="004C1362"/>
    <w:rsid w:val="004C155F"/>
    <w:rsid w:val="004C1857"/>
    <w:rsid w:val="004C1ECA"/>
    <w:rsid w:val="004C1EFC"/>
    <w:rsid w:val="004C24AB"/>
    <w:rsid w:val="004C2547"/>
    <w:rsid w:val="004C3A97"/>
    <w:rsid w:val="004C5C1A"/>
    <w:rsid w:val="004C5E7E"/>
    <w:rsid w:val="004C6596"/>
    <w:rsid w:val="004D043B"/>
    <w:rsid w:val="004D0B56"/>
    <w:rsid w:val="004D10C4"/>
    <w:rsid w:val="004D1795"/>
    <w:rsid w:val="004D1D0C"/>
    <w:rsid w:val="004D1F19"/>
    <w:rsid w:val="004D280F"/>
    <w:rsid w:val="004D3C25"/>
    <w:rsid w:val="004D41B7"/>
    <w:rsid w:val="004D4650"/>
    <w:rsid w:val="004D5AB2"/>
    <w:rsid w:val="004D6273"/>
    <w:rsid w:val="004D6399"/>
    <w:rsid w:val="004D7482"/>
    <w:rsid w:val="004E4553"/>
    <w:rsid w:val="004E4A47"/>
    <w:rsid w:val="004E60B0"/>
    <w:rsid w:val="004E6F3B"/>
    <w:rsid w:val="004E7D6B"/>
    <w:rsid w:val="004E7F51"/>
    <w:rsid w:val="004F0736"/>
    <w:rsid w:val="004F1CD9"/>
    <w:rsid w:val="004F24B9"/>
    <w:rsid w:val="004F313E"/>
    <w:rsid w:val="004F42E7"/>
    <w:rsid w:val="004F5294"/>
    <w:rsid w:val="004F52BF"/>
    <w:rsid w:val="004F608C"/>
    <w:rsid w:val="004F655A"/>
    <w:rsid w:val="004F6A06"/>
    <w:rsid w:val="004F724E"/>
    <w:rsid w:val="004F7B94"/>
    <w:rsid w:val="005007AB"/>
    <w:rsid w:val="00500886"/>
    <w:rsid w:val="00500E2D"/>
    <w:rsid w:val="00501F18"/>
    <w:rsid w:val="00503D74"/>
    <w:rsid w:val="00504431"/>
    <w:rsid w:val="005052AE"/>
    <w:rsid w:val="00505DB4"/>
    <w:rsid w:val="00506AC5"/>
    <w:rsid w:val="00506CCA"/>
    <w:rsid w:val="00507989"/>
    <w:rsid w:val="0051051E"/>
    <w:rsid w:val="005110A7"/>
    <w:rsid w:val="00511ADF"/>
    <w:rsid w:val="0051295E"/>
    <w:rsid w:val="00513A02"/>
    <w:rsid w:val="005140A7"/>
    <w:rsid w:val="00515061"/>
    <w:rsid w:val="005154A3"/>
    <w:rsid w:val="00515F7E"/>
    <w:rsid w:val="005179D7"/>
    <w:rsid w:val="005209C8"/>
    <w:rsid w:val="005209FE"/>
    <w:rsid w:val="00521049"/>
    <w:rsid w:val="00521C04"/>
    <w:rsid w:val="00522700"/>
    <w:rsid w:val="005252EC"/>
    <w:rsid w:val="00525562"/>
    <w:rsid w:val="00526910"/>
    <w:rsid w:val="00531720"/>
    <w:rsid w:val="00532577"/>
    <w:rsid w:val="00532829"/>
    <w:rsid w:val="0053320D"/>
    <w:rsid w:val="00533AD0"/>
    <w:rsid w:val="00533D55"/>
    <w:rsid w:val="00534580"/>
    <w:rsid w:val="00534A3C"/>
    <w:rsid w:val="00536679"/>
    <w:rsid w:val="00536C61"/>
    <w:rsid w:val="005373AC"/>
    <w:rsid w:val="00537909"/>
    <w:rsid w:val="005379AF"/>
    <w:rsid w:val="005404F3"/>
    <w:rsid w:val="00540CC3"/>
    <w:rsid w:val="0054143B"/>
    <w:rsid w:val="005419E9"/>
    <w:rsid w:val="00541A33"/>
    <w:rsid w:val="00541F58"/>
    <w:rsid w:val="00542202"/>
    <w:rsid w:val="00543102"/>
    <w:rsid w:val="00543998"/>
    <w:rsid w:val="005446A8"/>
    <w:rsid w:val="0054535D"/>
    <w:rsid w:val="0054554F"/>
    <w:rsid w:val="00545D34"/>
    <w:rsid w:val="00546223"/>
    <w:rsid w:val="00546D7D"/>
    <w:rsid w:val="005472E8"/>
    <w:rsid w:val="00547AD6"/>
    <w:rsid w:val="005509C5"/>
    <w:rsid w:val="00550B84"/>
    <w:rsid w:val="005526D5"/>
    <w:rsid w:val="00552E09"/>
    <w:rsid w:val="0055373B"/>
    <w:rsid w:val="00553963"/>
    <w:rsid w:val="005566B2"/>
    <w:rsid w:val="005578E8"/>
    <w:rsid w:val="005607B1"/>
    <w:rsid w:val="0056116A"/>
    <w:rsid w:val="00561AAD"/>
    <w:rsid w:val="0056210B"/>
    <w:rsid w:val="005625A9"/>
    <w:rsid w:val="00562700"/>
    <w:rsid w:val="0056274E"/>
    <w:rsid w:val="00563B7A"/>
    <w:rsid w:val="00563C5A"/>
    <w:rsid w:val="00564F79"/>
    <w:rsid w:val="005654C0"/>
    <w:rsid w:val="00565515"/>
    <w:rsid w:val="005655E0"/>
    <w:rsid w:val="00565924"/>
    <w:rsid w:val="00565E44"/>
    <w:rsid w:val="00570650"/>
    <w:rsid w:val="00572D47"/>
    <w:rsid w:val="005734B9"/>
    <w:rsid w:val="00573BC8"/>
    <w:rsid w:val="00574697"/>
    <w:rsid w:val="00574D2D"/>
    <w:rsid w:val="00575AF6"/>
    <w:rsid w:val="00576729"/>
    <w:rsid w:val="00580060"/>
    <w:rsid w:val="00580443"/>
    <w:rsid w:val="00581913"/>
    <w:rsid w:val="00581BC1"/>
    <w:rsid w:val="0058210F"/>
    <w:rsid w:val="00583B19"/>
    <w:rsid w:val="005843F1"/>
    <w:rsid w:val="005857D0"/>
    <w:rsid w:val="0058688F"/>
    <w:rsid w:val="005873A6"/>
    <w:rsid w:val="00590EEA"/>
    <w:rsid w:val="00591677"/>
    <w:rsid w:val="005937EC"/>
    <w:rsid w:val="00594824"/>
    <w:rsid w:val="00594B27"/>
    <w:rsid w:val="00594F87"/>
    <w:rsid w:val="0059516A"/>
    <w:rsid w:val="00595768"/>
    <w:rsid w:val="00596339"/>
    <w:rsid w:val="00596B44"/>
    <w:rsid w:val="005972D0"/>
    <w:rsid w:val="005973D0"/>
    <w:rsid w:val="00597446"/>
    <w:rsid w:val="00597ABD"/>
    <w:rsid w:val="005A0642"/>
    <w:rsid w:val="005A12B4"/>
    <w:rsid w:val="005A202B"/>
    <w:rsid w:val="005A2B1D"/>
    <w:rsid w:val="005A326D"/>
    <w:rsid w:val="005A4B7C"/>
    <w:rsid w:val="005A6408"/>
    <w:rsid w:val="005A6C3D"/>
    <w:rsid w:val="005A6EDE"/>
    <w:rsid w:val="005B108C"/>
    <w:rsid w:val="005B375F"/>
    <w:rsid w:val="005B3D24"/>
    <w:rsid w:val="005B4689"/>
    <w:rsid w:val="005B4A73"/>
    <w:rsid w:val="005B5264"/>
    <w:rsid w:val="005B5403"/>
    <w:rsid w:val="005B547B"/>
    <w:rsid w:val="005B6965"/>
    <w:rsid w:val="005B6E89"/>
    <w:rsid w:val="005B7ADD"/>
    <w:rsid w:val="005B7C3B"/>
    <w:rsid w:val="005B7D1F"/>
    <w:rsid w:val="005C0695"/>
    <w:rsid w:val="005C136B"/>
    <w:rsid w:val="005C213E"/>
    <w:rsid w:val="005C3F40"/>
    <w:rsid w:val="005C40F3"/>
    <w:rsid w:val="005C5A82"/>
    <w:rsid w:val="005C64AE"/>
    <w:rsid w:val="005C6784"/>
    <w:rsid w:val="005C71AB"/>
    <w:rsid w:val="005C7469"/>
    <w:rsid w:val="005C7984"/>
    <w:rsid w:val="005D2675"/>
    <w:rsid w:val="005D3493"/>
    <w:rsid w:val="005D34B6"/>
    <w:rsid w:val="005D3BCE"/>
    <w:rsid w:val="005D423E"/>
    <w:rsid w:val="005D426F"/>
    <w:rsid w:val="005D4863"/>
    <w:rsid w:val="005D4936"/>
    <w:rsid w:val="005D569F"/>
    <w:rsid w:val="005D691B"/>
    <w:rsid w:val="005D6BD8"/>
    <w:rsid w:val="005E002A"/>
    <w:rsid w:val="005E07EE"/>
    <w:rsid w:val="005E3583"/>
    <w:rsid w:val="005E421C"/>
    <w:rsid w:val="005E578F"/>
    <w:rsid w:val="005E5D95"/>
    <w:rsid w:val="005E6015"/>
    <w:rsid w:val="005E6128"/>
    <w:rsid w:val="005E6802"/>
    <w:rsid w:val="005E7C46"/>
    <w:rsid w:val="005F0485"/>
    <w:rsid w:val="005F077C"/>
    <w:rsid w:val="005F0E70"/>
    <w:rsid w:val="005F1396"/>
    <w:rsid w:val="005F140A"/>
    <w:rsid w:val="005F30C0"/>
    <w:rsid w:val="005F34C4"/>
    <w:rsid w:val="005F382F"/>
    <w:rsid w:val="005F4FAC"/>
    <w:rsid w:val="005F611A"/>
    <w:rsid w:val="005F61B8"/>
    <w:rsid w:val="005F6D1D"/>
    <w:rsid w:val="005F7466"/>
    <w:rsid w:val="005F79A4"/>
    <w:rsid w:val="00601747"/>
    <w:rsid w:val="006018C3"/>
    <w:rsid w:val="006019FD"/>
    <w:rsid w:val="00602A54"/>
    <w:rsid w:val="00602BEE"/>
    <w:rsid w:val="00602D7F"/>
    <w:rsid w:val="00602FE2"/>
    <w:rsid w:val="00604445"/>
    <w:rsid w:val="00604B74"/>
    <w:rsid w:val="00604EB3"/>
    <w:rsid w:val="006050A6"/>
    <w:rsid w:val="00605DF9"/>
    <w:rsid w:val="00606B8E"/>
    <w:rsid w:val="00606D85"/>
    <w:rsid w:val="00607C2F"/>
    <w:rsid w:val="00610078"/>
    <w:rsid w:val="0061031C"/>
    <w:rsid w:val="00610368"/>
    <w:rsid w:val="006107AA"/>
    <w:rsid w:val="0061090C"/>
    <w:rsid w:val="00610EBA"/>
    <w:rsid w:val="0061106E"/>
    <w:rsid w:val="00611ACE"/>
    <w:rsid w:val="0061259D"/>
    <w:rsid w:val="00612851"/>
    <w:rsid w:val="0061296E"/>
    <w:rsid w:val="00612A09"/>
    <w:rsid w:val="00614FAE"/>
    <w:rsid w:val="00615BC4"/>
    <w:rsid w:val="00616543"/>
    <w:rsid w:val="006166C9"/>
    <w:rsid w:val="006170DA"/>
    <w:rsid w:val="0061789F"/>
    <w:rsid w:val="00617EAF"/>
    <w:rsid w:val="00620DF6"/>
    <w:rsid w:val="006224B8"/>
    <w:rsid w:val="0062297A"/>
    <w:rsid w:val="00622CB8"/>
    <w:rsid w:val="00623493"/>
    <w:rsid w:val="0062351F"/>
    <w:rsid w:val="00623B89"/>
    <w:rsid w:val="006241F4"/>
    <w:rsid w:val="00624C32"/>
    <w:rsid w:val="006251C6"/>
    <w:rsid w:val="006256BB"/>
    <w:rsid w:val="0062571C"/>
    <w:rsid w:val="0062600B"/>
    <w:rsid w:val="006260DA"/>
    <w:rsid w:val="0062622E"/>
    <w:rsid w:val="006265D1"/>
    <w:rsid w:val="00626F22"/>
    <w:rsid w:val="0062746D"/>
    <w:rsid w:val="00630AB9"/>
    <w:rsid w:val="00631580"/>
    <w:rsid w:val="0063187F"/>
    <w:rsid w:val="00631E57"/>
    <w:rsid w:val="00632381"/>
    <w:rsid w:val="0063319B"/>
    <w:rsid w:val="006334B2"/>
    <w:rsid w:val="006347F9"/>
    <w:rsid w:val="00634AE5"/>
    <w:rsid w:val="00635157"/>
    <w:rsid w:val="00635701"/>
    <w:rsid w:val="00636442"/>
    <w:rsid w:val="006368B5"/>
    <w:rsid w:val="00636DA6"/>
    <w:rsid w:val="0063714E"/>
    <w:rsid w:val="00637A98"/>
    <w:rsid w:val="00642141"/>
    <w:rsid w:val="006461B5"/>
    <w:rsid w:val="0064649A"/>
    <w:rsid w:val="006465CD"/>
    <w:rsid w:val="00646C07"/>
    <w:rsid w:val="00646E1B"/>
    <w:rsid w:val="00647B15"/>
    <w:rsid w:val="0065070D"/>
    <w:rsid w:val="00650D6C"/>
    <w:rsid w:val="00654B63"/>
    <w:rsid w:val="00654D13"/>
    <w:rsid w:val="006553E5"/>
    <w:rsid w:val="00656656"/>
    <w:rsid w:val="00656AE0"/>
    <w:rsid w:val="00656DA8"/>
    <w:rsid w:val="006607EB"/>
    <w:rsid w:val="00661417"/>
    <w:rsid w:val="00662083"/>
    <w:rsid w:val="006638BE"/>
    <w:rsid w:val="006650D2"/>
    <w:rsid w:val="006654AE"/>
    <w:rsid w:val="00665649"/>
    <w:rsid w:val="006658FF"/>
    <w:rsid w:val="00665DB7"/>
    <w:rsid w:val="0066692B"/>
    <w:rsid w:val="00666B7A"/>
    <w:rsid w:val="00667283"/>
    <w:rsid w:val="00672146"/>
    <w:rsid w:val="00672BA3"/>
    <w:rsid w:val="0067361D"/>
    <w:rsid w:val="00674A81"/>
    <w:rsid w:val="00674F04"/>
    <w:rsid w:val="00675122"/>
    <w:rsid w:val="00675140"/>
    <w:rsid w:val="0067523A"/>
    <w:rsid w:val="0067616D"/>
    <w:rsid w:val="00676363"/>
    <w:rsid w:val="0067772E"/>
    <w:rsid w:val="00677882"/>
    <w:rsid w:val="00677DD7"/>
    <w:rsid w:val="00680BEB"/>
    <w:rsid w:val="00681937"/>
    <w:rsid w:val="0068196B"/>
    <w:rsid w:val="0068246B"/>
    <w:rsid w:val="0068256F"/>
    <w:rsid w:val="0068296B"/>
    <w:rsid w:val="006842B5"/>
    <w:rsid w:val="00684D33"/>
    <w:rsid w:val="00684F30"/>
    <w:rsid w:val="00685691"/>
    <w:rsid w:val="00685CD5"/>
    <w:rsid w:val="006878F2"/>
    <w:rsid w:val="00687D3E"/>
    <w:rsid w:val="00687EFA"/>
    <w:rsid w:val="006904A4"/>
    <w:rsid w:val="006907E2"/>
    <w:rsid w:val="00690F28"/>
    <w:rsid w:val="0069116E"/>
    <w:rsid w:val="00691688"/>
    <w:rsid w:val="006919A2"/>
    <w:rsid w:val="00691B66"/>
    <w:rsid w:val="00692334"/>
    <w:rsid w:val="00692AE1"/>
    <w:rsid w:val="00692BBD"/>
    <w:rsid w:val="0069326E"/>
    <w:rsid w:val="00693798"/>
    <w:rsid w:val="006956E5"/>
    <w:rsid w:val="006962D0"/>
    <w:rsid w:val="006971BE"/>
    <w:rsid w:val="00697371"/>
    <w:rsid w:val="00697895"/>
    <w:rsid w:val="006978D5"/>
    <w:rsid w:val="006A07CD"/>
    <w:rsid w:val="006A27F6"/>
    <w:rsid w:val="006A3A30"/>
    <w:rsid w:val="006A3F03"/>
    <w:rsid w:val="006A3F4E"/>
    <w:rsid w:val="006A40F5"/>
    <w:rsid w:val="006A42A2"/>
    <w:rsid w:val="006A487A"/>
    <w:rsid w:val="006A5157"/>
    <w:rsid w:val="006A6397"/>
    <w:rsid w:val="006A6DBC"/>
    <w:rsid w:val="006A7269"/>
    <w:rsid w:val="006A73AD"/>
    <w:rsid w:val="006B0068"/>
    <w:rsid w:val="006B0EC1"/>
    <w:rsid w:val="006B1B33"/>
    <w:rsid w:val="006B2544"/>
    <w:rsid w:val="006B28BA"/>
    <w:rsid w:val="006B2E9C"/>
    <w:rsid w:val="006B30FF"/>
    <w:rsid w:val="006B43BF"/>
    <w:rsid w:val="006B5506"/>
    <w:rsid w:val="006B5826"/>
    <w:rsid w:val="006C1EFD"/>
    <w:rsid w:val="006C1F97"/>
    <w:rsid w:val="006C2516"/>
    <w:rsid w:val="006C2868"/>
    <w:rsid w:val="006C3114"/>
    <w:rsid w:val="006C3B66"/>
    <w:rsid w:val="006C44E7"/>
    <w:rsid w:val="006C5351"/>
    <w:rsid w:val="006C5D37"/>
    <w:rsid w:val="006C61B4"/>
    <w:rsid w:val="006C6324"/>
    <w:rsid w:val="006C6486"/>
    <w:rsid w:val="006C694E"/>
    <w:rsid w:val="006C6D70"/>
    <w:rsid w:val="006C71C2"/>
    <w:rsid w:val="006C75DF"/>
    <w:rsid w:val="006D2601"/>
    <w:rsid w:val="006D2B42"/>
    <w:rsid w:val="006D350B"/>
    <w:rsid w:val="006D4256"/>
    <w:rsid w:val="006D42C3"/>
    <w:rsid w:val="006D6795"/>
    <w:rsid w:val="006D6F50"/>
    <w:rsid w:val="006D7BB0"/>
    <w:rsid w:val="006E05A0"/>
    <w:rsid w:val="006E0610"/>
    <w:rsid w:val="006E2DC0"/>
    <w:rsid w:val="006E341C"/>
    <w:rsid w:val="006E4F56"/>
    <w:rsid w:val="006E5019"/>
    <w:rsid w:val="006E50A1"/>
    <w:rsid w:val="006E591A"/>
    <w:rsid w:val="006E5A92"/>
    <w:rsid w:val="006E5ABD"/>
    <w:rsid w:val="006E65C3"/>
    <w:rsid w:val="006E72CA"/>
    <w:rsid w:val="006E76D3"/>
    <w:rsid w:val="006E774C"/>
    <w:rsid w:val="006F07DC"/>
    <w:rsid w:val="006F0E3C"/>
    <w:rsid w:val="006F133B"/>
    <w:rsid w:val="006F1C8D"/>
    <w:rsid w:val="006F2B4A"/>
    <w:rsid w:val="006F2F58"/>
    <w:rsid w:val="006F2FEF"/>
    <w:rsid w:val="006F35F4"/>
    <w:rsid w:val="006F35FC"/>
    <w:rsid w:val="006F39CE"/>
    <w:rsid w:val="006F4113"/>
    <w:rsid w:val="006F531E"/>
    <w:rsid w:val="006F5A92"/>
    <w:rsid w:val="006F6166"/>
    <w:rsid w:val="006F768A"/>
    <w:rsid w:val="0070023E"/>
    <w:rsid w:val="00701A51"/>
    <w:rsid w:val="00701E80"/>
    <w:rsid w:val="00701EBB"/>
    <w:rsid w:val="007022DA"/>
    <w:rsid w:val="00702321"/>
    <w:rsid w:val="00702AB5"/>
    <w:rsid w:val="0070311D"/>
    <w:rsid w:val="00704B04"/>
    <w:rsid w:val="0070584F"/>
    <w:rsid w:val="00705DFD"/>
    <w:rsid w:val="0070709A"/>
    <w:rsid w:val="00713574"/>
    <w:rsid w:val="00713AEC"/>
    <w:rsid w:val="007149FE"/>
    <w:rsid w:val="0071612D"/>
    <w:rsid w:val="0071675B"/>
    <w:rsid w:val="0071767A"/>
    <w:rsid w:val="00717D84"/>
    <w:rsid w:val="00720493"/>
    <w:rsid w:val="0072092B"/>
    <w:rsid w:val="00721109"/>
    <w:rsid w:val="00721238"/>
    <w:rsid w:val="00721C9E"/>
    <w:rsid w:val="00721CA0"/>
    <w:rsid w:val="007225B3"/>
    <w:rsid w:val="007241D1"/>
    <w:rsid w:val="00724941"/>
    <w:rsid w:val="00724A0A"/>
    <w:rsid w:val="007256CE"/>
    <w:rsid w:val="0072597E"/>
    <w:rsid w:val="007260FF"/>
    <w:rsid w:val="0072647D"/>
    <w:rsid w:val="007265B2"/>
    <w:rsid w:val="0073016A"/>
    <w:rsid w:val="007305D5"/>
    <w:rsid w:val="00730714"/>
    <w:rsid w:val="0073179A"/>
    <w:rsid w:val="0073348D"/>
    <w:rsid w:val="0073363A"/>
    <w:rsid w:val="00733B25"/>
    <w:rsid w:val="00733B41"/>
    <w:rsid w:val="00733BC9"/>
    <w:rsid w:val="00734969"/>
    <w:rsid w:val="00735C52"/>
    <w:rsid w:val="00736CAE"/>
    <w:rsid w:val="00736CC8"/>
    <w:rsid w:val="00737277"/>
    <w:rsid w:val="007372DB"/>
    <w:rsid w:val="00741626"/>
    <w:rsid w:val="00741FD7"/>
    <w:rsid w:val="007420C3"/>
    <w:rsid w:val="0074210B"/>
    <w:rsid w:val="007428C0"/>
    <w:rsid w:val="007428C2"/>
    <w:rsid w:val="00742D43"/>
    <w:rsid w:val="00743A71"/>
    <w:rsid w:val="00743B06"/>
    <w:rsid w:val="007448D1"/>
    <w:rsid w:val="00744E0B"/>
    <w:rsid w:val="0074507B"/>
    <w:rsid w:val="007455A5"/>
    <w:rsid w:val="00746D4A"/>
    <w:rsid w:val="00746D96"/>
    <w:rsid w:val="00747313"/>
    <w:rsid w:val="007502BC"/>
    <w:rsid w:val="00750C45"/>
    <w:rsid w:val="00751181"/>
    <w:rsid w:val="00751A15"/>
    <w:rsid w:val="00751EA0"/>
    <w:rsid w:val="00752A0B"/>
    <w:rsid w:val="00752BA7"/>
    <w:rsid w:val="00752D85"/>
    <w:rsid w:val="007541CE"/>
    <w:rsid w:val="0075469A"/>
    <w:rsid w:val="007547BF"/>
    <w:rsid w:val="007549E2"/>
    <w:rsid w:val="00754BD7"/>
    <w:rsid w:val="00754D22"/>
    <w:rsid w:val="0075630E"/>
    <w:rsid w:val="0075692D"/>
    <w:rsid w:val="007573A4"/>
    <w:rsid w:val="00757BAE"/>
    <w:rsid w:val="0076035E"/>
    <w:rsid w:val="0076139C"/>
    <w:rsid w:val="00762A17"/>
    <w:rsid w:val="00762C03"/>
    <w:rsid w:val="00762FFC"/>
    <w:rsid w:val="0076361B"/>
    <w:rsid w:val="0076381A"/>
    <w:rsid w:val="0076424A"/>
    <w:rsid w:val="007658B1"/>
    <w:rsid w:val="00765A49"/>
    <w:rsid w:val="00765B55"/>
    <w:rsid w:val="0076651E"/>
    <w:rsid w:val="00766E07"/>
    <w:rsid w:val="007678B9"/>
    <w:rsid w:val="00770BD9"/>
    <w:rsid w:val="00770E3A"/>
    <w:rsid w:val="007711B3"/>
    <w:rsid w:val="0077227B"/>
    <w:rsid w:val="00772847"/>
    <w:rsid w:val="0077384A"/>
    <w:rsid w:val="00773CE7"/>
    <w:rsid w:val="00773FDB"/>
    <w:rsid w:val="00774D72"/>
    <w:rsid w:val="00775138"/>
    <w:rsid w:val="00775245"/>
    <w:rsid w:val="00775CCC"/>
    <w:rsid w:val="00775FAF"/>
    <w:rsid w:val="007765EE"/>
    <w:rsid w:val="00776832"/>
    <w:rsid w:val="00777465"/>
    <w:rsid w:val="00777AEB"/>
    <w:rsid w:val="00777E1D"/>
    <w:rsid w:val="007804D1"/>
    <w:rsid w:val="00781321"/>
    <w:rsid w:val="00781B3A"/>
    <w:rsid w:val="0078225C"/>
    <w:rsid w:val="007826B4"/>
    <w:rsid w:val="00782A53"/>
    <w:rsid w:val="00785198"/>
    <w:rsid w:val="00785709"/>
    <w:rsid w:val="007865EC"/>
    <w:rsid w:val="00786858"/>
    <w:rsid w:val="00786DE7"/>
    <w:rsid w:val="00790834"/>
    <w:rsid w:val="007924FE"/>
    <w:rsid w:val="0079293B"/>
    <w:rsid w:val="00792BFC"/>
    <w:rsid w:val="00793D61"/>
    <w:rsid w:val="007942B6"/>
    <w:rsid w:val="00794B66"/>
    <w:rsid w:val="007950BA"/>
    <w:rsid w:val="0079584B"/>
    <w:rsid w:val="00795887"/>
    <w:rsid w:val="007959A8"/>
    <w:rsid w:val="00795D01"/>
    <w:rsid w:val="00796C2A"/>
    <w:rsid w:val="00796E0A"/>
    <w:rsid w:val="0079754D"/>
    <w:rsid w:val="0079776E"/>
    <w:rsid w:val="00797BB9"/>
    <w:rsid w:val="007A16B0"/>
    <w:rsid w:val="007A1D93"/>
    <w:rsid w:val="007A3295"/>
    <w:rsid w:val="007A363F"/>
    <w:rsid w:val="007A3E3A"/>
    <w:rsid w:val="007A40B1"/>
    <w:rsid w:val="007A5526"/>
    <w:rsid w:val="007A5FAB"/>
    <w:rsid w:val="007A62CA"/>
    <w:rsid w:val="007A6600"/>
    <w:rsid w:val="007A7405"/>
    <w:rsid w:val="007A775F"/>
    <w:rsid w:val="007B053A"/>
    <w:rsid w:val="007B059C"/>
    <w:rsid w:val="007B10D0"/>
    <w:rsid w:val="007B2283"/>
    <w:rsid w:val="007B2597"/>
    <w:rsid w:val="007B2DAB"/>
    <w:rsid w:val="007B3053"/>
    <w:rsid w:val="007B4AC5"/>
    <w:rsid w:val="007B4CF7"/>
    <w:rsid w:val="007B52F1"/>
    <w:rsid w:val="007B5C2F"/>
    <w:rsid w:val="007B5E84"/>
    <w:rsid w:val="007B6AD0"/>
    <w:rsid w:val="007B6FE8"/>
    <w:rsid w:val="007B74A0"/>
    <w:rsid w:val="007B75B3"/>
    <w:rsid w:val="007B7807"/>
    <w:rsid w:val="007C052F"/>
    <w:rsid w:val="007C12B0"/>
    <w:rsid w:val="007C162D"/>
    <w:rsid w:val="007C2FDA"/>
    <w:rsid w:val="007C3FAA"/>
    <w:rsid w:val="007C4DDC"/>
    <w:rsid w:val="007C56C6"/>
    <w:rsid w:val="007C5FAA"/>
    <w:rsid w:val="007C6419"/>
    <w:rsid w:val="007C7A30"/>
    <w:rsid w:val="007D1B9A"/>
    <w:rsid w:val="007D1BAD"/>
    <w:rsid w:val="007D2002"/>
    <w:rsid w:val="007D2710"/>
    <w:rsid w:val="007D2DDB"/>
    <w:rsid w:val="007D311A"/>
    <w:rsid w:val="007D5FBE"/>
    <w:rsid w:val="007D76F1"/>
    <w:rsid w:val="007E1576"/>
    <w:rsid w:val="007E15E6"/>
    <w:rsid w:val="007E162D"/>
    <w:rsid w:val="007E18C8"/>
    <w:rsid w:val="007E2397"/>
    <w:rsid w:val="007E265E"/>
    <w:rsid w:val="007E26D8"/>
    <w:rsid w:val="007E2EDF"/>
    <w:rsid w:val="007E383B"/>
    <w:rsid w:val="007E39F1"/>
    <w:rsid w:val="007E3E34"/>
    <w:rsid w:val="007E41EC"/>
    <w:rsid w:val="007E4870"/>
    <w:rsid w:val="007E58C0"/>
    <w:rsid w:val="007E6222"/>
    <w:rsid w:val="007E70DC"/>
    <w:rsid w:val="007E70F2"/>
    <w:rsid w:val="007E79EF"/>
    <w:rsid w:val="007F015C"/>
    <w:rsid w:val="007F0D70"/>
    <w:rsid w:val="007F1182"/>
    <w:rsid w:val="007F1AD3"/>
    <w:rsid w:val="007F1E45"/>
    <w:rsid w:val="007F2135"/>
    <w:rsid w:val="007F3527"/>
    <w:rsid w:val="007F35BD"/>
    <w:rsid w:val="007F3E74"/>
    <w:rsid w:val="007F3F64"/>
    <w:rsid w:val="007F4EC7"/>
    <w:rsid w:val="007F5D8F"/>
    <w:rsid w:val="007F62F5"/>
    <w:rsid w:val="007F6328"/>
    <w:rsid w:val="007F7315"/>
    <w:rsid w:val="007F7A92"/>
    <w:rsid w:val="00800DDD"/>
    <w:rsid w:val="00800E8F"/>
    <w:rsid w:val="008013FE"/>
    <w:rsid w:val="00802048"/>
    <w:rsid w:val="0080224B"/>
    <w:rsid w:val="00805D39"/>
    <w:rsid w:val="00807751"/>
    <w:rsid w:val="0081043F"/>
    <w:rsid w:val="00810574"/>
    <w:rsid w:val="008110B2"/>
    <w:rsid w:val="00811D3B"/>
    <w:rsid w:val="00812A6F"/>
    <w:rsid w:val="00813528"/>
    <w:rsid w:val="00814E00"/>
    <w:rsid w:val="00815A5E"/>
    <w:rsid w:val="00816303"/>
    <w:rsid w:val="00816541"/>
    <w:rsid w:val="00816997"/>
    <w:rsid w:val="0081779A"/>
    <w:rsid w:val="00817DEA"/>
    <w:rsid w:val="00820869"/>
    <w:rsid w:val="008210B2"/>
    <w:rsid w:val="00821A77"/>
    <w:rsid w:val="008221DE"/>
    <w:rsid w:val="00822685"/>
    <w:rsid w:val="0082275A"/>
    <w:rsid w:val="00823DE2"/>
    <w:rsid w:val="00824182"/>
    <w:rsid w:val="0082428E"/>
    <w:rsid w:val="00824E01"/>
    <w:rsid w:val="00825235"/>
    <w:rsid w:val="00825391"/>
    <w:rsid w:val="00825B39"/>
    <w:rsid w:val="008260C0"/>
    <w:rsid w:val="0082670E"/>
    <w:rsid w:val="00826A1C"/>
    <w:rsid w:val="00826B64"/>
    <w:rsid w:val="0083011B"/>
    <w:rsid w:val="00830693"/>
    <w:rsid w:val="0083096D"/>
    <w:rsid w:val="00830D64"/>
    <w:rsid w:val="008320D0"/>
    <w:rsid w:val="00834C43"/>
    <w:rsid w:val="00834FB2"/>
    <w:rsid w:val="008361CF"/>
    <w:rsid w:val="00836BD6"/>
    <w:rsid w:val="00837065"/>
    <w:rsid w:val="00837FBF"/>
    <w:rsid w:val="008409A2"/>
    <w:rsid w:val="00840AC0"/>
    <w:rsid w:val="00840BB6"/>
    <w:rsid w:val="00841AD2"/>
    <w:rsid w:val="008425A4"/>
    <w:rsid w:val="008426F7"/>
    <w:rsid w:val="00843776"/>
    <w:rsid w:val="00843B73"/>
    <w:rsid w:val="00843D43"/>
    <w:rsid w:val="00844111"/>
    <w:rsid w:val="00845181"/>
    <w:rsid w:val="008451AC"/>
    <w:rsid w:val="00845446"/>
    <w:rsid w:val="00845846"/>
    <w:rsid w:val="0084588F"/>
    <w:rsid w:val="008458D0"/>
    <w:rsid w:val="0084686B"/>
    <w:rsid w:val="00852346"/>
    <w:rsid w:val="008525B4"/>
    <w:rsid w:val="00853F6C"/>
    <w:rsid w:val="00854036"/>
    <w:rsid w:val="008542F5"/>
    <w:rsid w:val="00854551"/>
    <w:rsid w:val="00854FB2"/>
    <w:rsid w:val="00855515"/>
    <w:rsid w:val="00856957"/>
    <w:rsid w:val="00856D1C"/>
    <w:rsid w:val="00861075"/>
    <w:rsid w:val="00861375"/>
    <w:rsid w:val="00861418"/>
    <w:rsid w:val="008625D6"/>
    <w:rsid w:val="008636D0"/>
    <w:rsid w:val="0086537F"/>
    <w:rsid w:val="00866028"/>
    <w:rsid w:val="0086661C"/>
    <w:rsid w:val="00866F37"/>
    <w:rsid w:val="00866FA2"/>
    <w:rsid w:val="00870509"/>
    <w:rsid w:val="00871278"/>
    <w:rsid w:val="0087239F"/>
    <w:rsid w:val="00872559"/>
    <w:rsid w:val="00873527"/>
    <w:rsid w:val="00876090"/>
    <w:rsid w:val="008761FA"/>
    <w:rsid w:val="008768B4"/>
    <w:rsid w:val="00876BA5"/>
    <w:rsid w:val="008778F9"/>
    <w:rsid w:val="00877B0D"/>
    <w:rsid w:val="008811E9"/>
    <w:rsid w:val="00882080"/>
    <w:rsid w:val="008822F8"/>
    <w:rsid w:val="00882484"/>
    <w:rsid w:val="00883C6C"/>
    <w:rsid w:val="00884B27"/>
    <w:rsid w:val="00884CA2"/>
    <w:rsid w:val="00884FA3"/>
    <w:rsid w:val="008853C3"/>
    <w:rsid w:val="008856F7"/>
    <w:rsid w:val="008858C5"/>
    <w:rsid w:val="0088618C"/>
    <w:rsid w:val="00886D01"/>
    <w:rsid w:val="00887BE7"/>
    <w:rsid w:val="008911FB"/>
    <w:rsid w:val="008915C1"/>
    <w:rsid w:val="00893650"/>
    <w:rsid w:val="00893C79"/>
    <w:rsid w:val="00893D3D"/>
    <w:rsid w:val="00893E0C"/>
    <w:rsid w:val="0089417F"/>
    <w:rsid w:val="00894A94"/>
    <w:rsid w:val="0089593B"/>
    <w:rsid w:val="00895DB6"/>
    <w:rsid w:val="008965E9"/>
    <w:rsid w:val="008968F1"/>
    <w:rsid w:val="00896AD7"/>
    <w:rsid w:val="00896F41"/>
    <w:rsid w:val="00897D32"/>
    <w:rsid w:val="008A001C"/>
    <w:rsid w:val="008A0E21"/>
    <w:rsid w:val="008A1211"/>
    <w:rsid w:val="008A12ED"/>
    <w:rsid w:val="008A13E3"/>
    <w:rsid w:val="008A230B"/>
    <w:rsid w:val="008A259D"/>
    <w:rsid w:val="008A587A"/>
    <w:rsid w:val="008A63B1"/>
    <w:rsid w:val="008A6F7A"/>
    <w:rsid w:val="008A7995"/>
    <w:rsid w:val="008A7EDC"/>
    <w:rsid w:val="008B0177"/>
    <w:rsid w:val="008B0AEB"/>
    <w:rsid w:val="008B0DEA"/>
    <w:rsid w:val="008B2DDA"/>
    <w:rsid w:val="008B3678"/>
    <w:rsid w:val="008B39EF"/>
    <w:rsid w:val="008B3F06"/>
    <w:rsid w:val="008B505E"/>
    <w:rsid w:val="008B57D6"/>
    <w:rsid w:val="008B5949"/>
    <w:rsid w:val="008B7C99"/>
    <w:rsid w:val="008C21D4"/>
    <w:rsid w:val="008C46A7"/>
    <w:rsid w:val="008C4DBC"/>
    <w:rsid w:val="008C4FD1"/>
    <w:rsid w:val="008C5D98"/>
    <w:rsid w:val="008C6898"/>
    <w:rsid w:val="008C780C"/>
    <w:rsid w:val="008D042A"/>
    <w:rsid w:val="008D0BE0"/>
    <w:rsid w:val="008D0F50"/>
    <w:rsid w:val="008D1EC7"/>
    <w:rsid w:val="008D3090"/>
    <w:rsid w:val="008D34CA"/>
    <w:rsid w:val="008D390D"/>
    <w:rsid w:val="008D461D"/>
    <w:rsid w:val="008D5B56"/>
    <w:rsid w:val="008D6430"/>
    <w:rsid w:val="008D7024"/>
    <w:rsid w:val="008D7247"/>
    <w:rsid w:val="008D77B8"/>
    <w:rsid w:val="008E014E"/>
    <w:rsid w:val="008E01EC"/>
    <w:rsid w:val="008E03AC"/>
    <w:rsid w:val="008E0F8E"/>
    <w:rsid w:val="008E1344"/>
    <w:rsid w:val="008E268C"/>
    <w:rsid w:val="008E3012"/>
    <w:rsid w:val="008E4607"/>
    <w:rsid w:val="008E4D47"/>
    <w:rsid w:val="008F189B"/>
    <w:rsid w:val="008F2679"/>
    <w:rsid w:val="008F4D9C"/>
    <w:rsid w:val="008F596E"/>
    <w:rsid w:val="008F6109"/>
    <w:rsid w:val="008F6606"/>
    <w:rsid w:val="009003E2"/>
    <w:rsid w:val="00900BFD"/>
    <w:rsid w:val="00900DA1"/>
    <w:rsid w:val="009010E6"/>
    <w:rsid w:val="009013B3"/>
    <w:rsid w:val="009020D5"/>
    <w:rsid w:val="009029D2"/>
    <w:rsid w:val="0090390A"/>
    <w:rsid w:val="00903FE5"/>
    <w:rsid w:val="00904588"/>
    <w:rsid w:val="00905101"/>
    <w:rsid w:val="00905AF2"/>
    <w:rsid w:val="00905D1B"/>
    <w:rsid w:val="00907320"/>
    <w:rsid w:val="0090793C"/>
    <w:rsid w:val="00907A0C"/>
    <w:rsid w:val="00907AF3"/>
    <w:rsid w:val="0091034B"/>
    <w:rsid w:val="00910EED"/>
    <w:rsid w:val="00911987"/>
    <w:rsid w:val="00911D8A"/>
    <w:rsid w:val="009126EF"/>
    <w:rsid w:val="00912B78"/>
    <w:rsid w:val="009131D3"/>
    <w:rsid w:val="0091473A"/>
    <w:rsid w:val="00914A70"/>
    <w:rsid w:val="009152E5"/>
    <w:rsid w:val="00915359"/>
    <w:rsid w:val="009167D7"/>
    <w:rsid w:val="0091706B"/>
    <w:rsid w:val="00917C13"/>
    <w:rsid w:val="00917D6B"/>
    <w:rsid w:val="00920F35"/>
    <w:rsid w:val="0092302A"/>
    <w:rsid w:val="00923EF3"/>
    <w:rsid w:val="00924EC1"/>
    <w:rsid w:val="009262BF"/>
    <w:rsid w:val="0092670A"/>
    <w:rsid w:val="009276AB"/>
    <w:rsid w:val="009305AB"/>
    <w:rsid w:val="009308C0"/>
    <w:rsid w:val="00931220"/>
    <w:rsid w:val="00932A56"/>
    <w:rsid w:val="0093314F"/>
    <w:rsid w:val="00933A28"/>
    <w:rsid w:val="009355A1"/>
    <w:rsid w:val="00935767"/>
    <w:rsid w:val="009364DD"/>
    <w:rsid w:val="00936564"/>
    <w:rsid w:val="00936C89"/>
    <w:rsid w:val="00937905"/>
    <w:rsid w:val="00940005"/>
    <w:rsid w:val="00941EE4"/>
    <w:rsid w:val="00943291"/>
    <w:rsid w:val="009441AA"/>
    <w:rsid w:val="00944307"/>
    <w:rsid w:val="00944340"/>
    <w:rsid w:val="009467CC"/>
    <w:rsid w:val="00946874"/>
    <w:rsid w:val="00947E8D"/>
    <w:rsid w:val="00947F72"/>
    <w:rsid w:val="00947F9E"/>
    <w:rsid w:val="00950149"/>
    <w:rsid w:val="009509B0"/>
    <w:rsid w:val="009518A4"/>
    <w:rsid w:val="009534AA"/>
    <w:rsid w:val="009538DC"/>
    <w:rsid w:val="009538EB"/>
    <w:rsid w:val="00953FF0"/>
    <w:rsid w:val="0095467B"/>
    <w:rsid w:val="00954E34"/>
    <w:rsid w:val="0095503C"/>
    <w:rsid w:val="0095506B"/>
    <w:rsid w:val="0095531B"/>
    <w:rsid w:val="0095596B"/>
    <w:rsid w:val="00955B85"/>
    <w:rsid w:val="009562D0"/>
    <w:rsid w:val="00956F5A"/>
    <w:rsid w:val="00957397"/>
    <w:rsid w:val="009574A9"/>
    <w:rsid w:val="009600A3"/>
    <w:rsid w:val="00960DF4"/>
    <w:rsid w:val="00961EDE"/>
    <w:rsid w:val="0096215E"/>
    <w:rsid w:val="0096239E"/>
    <w:rsid w:val="00964088"/>
    <w:rsid w:val="009640A9"/>
    <w:rsid w:val="00965073"/>
    <w:rsid w:val="00965E0B"/>
    <w:rsid w:val="00966D51"/>
    <w:rsid w:val="00967021"/>
    <w:rsid w:val="009676A6"/>
    <w:rsid w:val="00967AD2"/>
    <w:rsid w:val="00967E7E"/>
    <w:rsid w:val="00970016"/>
    <w:rsid w:val="009708B7"/>
    <w:rsid w:val="00972BD6"/>
    <w:rsid w:val="009734AF"/>
    <w:rsid w:val="00973B66"/>
    <w:rsid w:val="009740D3"/>
    <w:rsid w:val="009742A0"/>
    <w:rsid w:val="00974420"/>
    <w:rsid w:val="009749FC"/>
    <w:rsid w:val="00974CCE"/>
    <w:rsid w:val="00976065"/>
    <w:rsid w:val="00977021"/>
    <w:rsid w:val="009778AD"/>
    <w:rsid w:val="00980BA9"/>
    <w:rsid w:val="00981142"/>
    <w:rsid w:val="009820B0"/>
    <w:rsid w:val="0098230A"/>
    <w:rsid w:val="009828D1"/>
    <w:rsid w:val="009829B2"/>
    <w:rsid w:val="00982BDC"/>
    <w:rsid w:val="00982E2F"/>
    <w:rsid w:val="00982E53"/>
    <w:rsid w:val="00982EB8"/>
    <w:rsid w:val="00983156"/>
    <w:rsid w:val="00983756"/>
    <w:rsid w:val="0098488D"/>
    <w:rsid w:val="009856B3"/>
    <w:rsid w:val="009861A3"/>
    <w:rsid w:val="00986A56"/>
    <w:rsid w:val="00987461"/>
    <w:rsid w:val="00987B8B"/>
    <w:rsid w:val="00990DCF"/>
    <w:rsid w:val="0099122B"/>
    <w:rsid w:val="00991568"/>
    <w:rsid w:val="00991894"/>
    <w:rsid w:val="0099335D"/>
    <w:rsid w:val="009934D4"/>
    <w:rsid w:val="009936DF"/>
    <w:rsid w:val="00995652"/>
    <w:rsid w:val="00995BAD"/>
    <w:rsid w:val="00996AC9"/>
    <w:rsid w:val="00996B77"/>
    <w:rsid w:val="00996B85"/>
    <w:rsid w:val="009978FB"/>
    <w:rsid w:val="0099799C"/>
    <w:rsid w:val="009A0342"/>
    <w:rsid w:val="009A0489"/>
    <w:rsid w:val="009A062E"/>
    <w:rsid w:val="009A08DE"/>
    <w:rsid w:val="009A08E2"/>
    <w:rsid w:val="009A08F6"/>
    <w:rsid w:val="009A13F6"/>
    <w:rsid w:val="009A1FD9"/>
    <w:rsid w:val="009A2419"/>
    <w:rsid w:val="009A2E57"/>
    <w:rsid w:val="009A354F"/>
    <w:rsid w:val="009A48DD"/>
    <w:rsid w:val="009A4D46"/>
    <w:rsid w:val="009A4E45"/>
    <w:rsid w:val="009A4E76"/>
    <w:rsid w:val="009A56D9"/>
    <w:rsid w:val="009A6632"/>
    <w:rsid w:val="009A69C5"/>
    <w:rsid w:val="009A754B"/>
    <w:rsid w:val="009A7F3B"/>
    <w:rsid w:val="009B0EFA"/>
    <w:rsid w:val="009B133D"/>
    <w:rsid w:val="009B1D05"/>
    <w:rsid w:val="009B1E86"/>
    <w:rsid w:val="009B2558"/>
    <w:rsid w:val="009B25C5"/>
    <w:rsid w:val="009B4608"/>
    <w:rsid w:val="009B4FA0"/>
    <w:rsid w:val="009B55FC"/>
    <w:rsid w:val="009B63C8"/>
    <w:rsid w:val="009B698A"/>
    <w:rsid w:val="009B7BA6"/>
    <w:rsid w:val="009C0071"/>
    <w:rsid w:val="009C0D56"/>
    <w:rsid w:val="009C11E8"/>
    <w:rsid w:val="009C1A2B"/>
    <w:rsid w:val="009C20BC"/>
    <w:rsid w:val="009C253A"/>
    <w:rsid w:val="009C296E"/>
    <w:rsid w:val="009C2BCF"/>
    <w:rsid w:val="009C314C"/>
    <w:rsid w:val="009C3535"/>
    <w:rsid w:val="009C4CA2"/>
    <w:rsid w:val="009C6084"/>
    <w:rsid w:val="009C6456"/>
    <w:rsid w:val="009C6E97"/>
    <w:rsid w:val="009C7130"/>
    <w:rsid w:val="009C7D3E"/>
    <w:rsid w:val="009C7EC6"/>
    <w:rsid w:val="009D082F"/>
    <w:rsid w:val="009D19B0"/>
    <w:rsid w:val="009D243A"/>
    <w:rsid w:val="009D2764"/>
    <w:rsid w:val="009D2D39"/>
    <w:rsid w:val="009D3768"/>
    <w:rsid w:val="009D77F3"/>
    <w:rsid w:val="009D79BC"/>
    <w:rsid w:val="009D7FD8"/>
    <w:rsid w:val="009E098C"/>
    <w:rsid w:val="009E0B84"/>
    <w:rsid w:val="009E179A"/>
    <w:rsid w:val="009E216A"/>
    <w:rsid w:val="009E27B3"/>
    <w:rsid w:val="009E295C"/>
    <w:rsid w:val="009E2BF3"/>
    <w:rsid w:val="009E3087"/>
    <w:rsid w:val="009E3731"/>
    <w:rsid w:val="009E39EF"/>
    <w:rsid w:val="009E3F55"/>
    <w:rsid w:val="009E4134"/>
    <w:rsid w:val="009E71B7"/>
    <w:rsid w:val="009E77C1"/>
    <w:rsid w:val="009E7E1A"/>
    <w:rsid w:val="009F0BF5"/>
    <w:rsid w:val="009F0CF6"/>
    <w:rsid w:val="009F19FB"/>
    <w:rsid w:val="009F22AF"/>
    <w:rsid w:val="009F29BE"/>
    <w:rsid w:val="009F2B7F"/>
    <w:rsid w:val="009F2B8E"/>
    <w:rsid w:val="009F362A"/>
    <w:rsid w:val="009F3C2D"/>
    <w:rsid w:val="009F4020"/>
    <w:rsid w:val="009F5983"/>
    <w:rsid w:val="009F5C2A"/>
    <w:rsid w:val="009F5F7A"/>
    <w:rsid w:val="009F5F7D"/>
    <w:rsid w:val="009F5F81"/>
    <w:rsid w:val="009F6AC7"/>
    <w:rsid w:val="009F6AF1"/>
    <w:rsid w:val="009F6DAC"/>
    <w:rsid w:val="009F6FE0"/>
    <w:rsid w:val="00A014EB"/>
    <w:rsid w:val="00A01B9F"/>
    <w:rsid w:val="00A01C69"/>
    <w:rsid w:val="00A02137"/>
    <w:rsid w:val="00A0309D"/>
    <w:rsid w:val="00A03B56"/>
    <w:rsid w:val="00A03CC0"/>
    <w:rsid w:val="00A03EA5"/>
    <w:rsid w:val="00A04247"/>
    <w:rsid w:val="00A046CF"/>
    <w:rsid w:val="00A0492E"/>
    <w:rsid w:val="00A04EB7"/>
    <w:rsid w:val="00A050FF"/>
    <w:rsid w:val="00A059CA"/>
    <w:rsid w:val="00A05BE1"/>
    <w:rsid w:val="00A05D6C"/>
    <w:rsid w:val="00A06044"/>
    <w:rsid w:val="00A06E96"/>
    <w:rsid w:val="00A07256"/>
    <w:rsid w:val="00A1142C"/>
    <w:rsid w:val="00A12289"/>
    <w:rsid w:val="00A1260C"/>
    <w:rsid w:val="00A12D98"/>
    <w:rsid w:val="00A135C5"/>
    <w:rsid w:val="00A13CD9"/>
    <w:rsid w:val="00A14AB2"/>
    <w:rsid w:val="00A14B87"/>
    <w:rsid w:val="00A14CAE"/>
    <w:rsid w:val="00A14F28"/>
    <w:rsid w:val="00A153DA"/>
    <w:rsid w:val="00A153F3"/>
    <w:rsid w:val="00A15481"/>
    <w:rsid w:val="00A15ED0"/>
    <w:rsid w:val="00A162FA"/>
    <w:rsid w:val="00A216E1"/>
    <w:rsid w:val="00A21AB2"/>
    <w:rsid w:val="00A21E6C"/>
    <w:rsid w:val="00A23343"/>
    <w:rsid w:val="00A23349"/>
    <w:rsid w:val="00A23620"/>
    <w:rsid w:val="00A24AC6"/>
    <w:rsid w:val="00A25540"/>
    <w:rsid w:val="00A26960"/>
    <w:rsid w:val="00A2709C"/>
    <w:rsid w:val="00A276C2"/>
    <w:rsid w:val="00A276DA"/>
    <w:rsid w:val="00A305DF"/>
    <w:rsid w:val="00A3076E"/>
    <w:rsid w:val="00A3110C"/>
    <w:rsid w:val="00A315B8"/>
    <w:rsid w:val="00A33938"/>
    <w:rsid w:val="00A33956"/>
    <w:rsid w:val="00A33D9E"/>
    <w:rsid w:val="00A34423"/>
    <w:rsid w:val="00A34A36"/>
    <w:rsid w:val="00A36929"/>
    <w:rsid w:val="00A36CEA"/>
    <w:rsid w:val="00A37609"/>
    <w:rsid w:val="00A37D1D"/>
    <w:rsid w:val="00A419FB"/>
    <w:rsid w:val="00A42B8A"/>
    <w:rsid w:val="00A4315E"/>
    <w:rsid w:val="00A443F2"/>
    <w:rsid w:val="00A44844"/>
    <w:rsid w:val="00A47B1E"/>
    <w:rsid w:val="00A50694"/>
    <w:rsid w:val="00A507B5"/>
    <w:rsid w:val="00A508C0"/>
    <w:rsid w:val="00A514F2"/>
    <w:rsid w:val="00A5150B"/>
    <w:rsid w:val="00A51729"/>
    <w:rsid w:val="00A52D20"/>
    <w:rsid w:val="00A53481"/>
    <w:rsid w:val="00A53710"/>
    <w:rsid w:val="00A54669"/>
    <w:rsid w:val="00A55170"/>
    <w:rsid w:val="00A553FF"/>
    <w:rsid w:val="00A55CF3"/>
    <w:rsid w:val="00A563E6"/>
    <w:rsid w:val="00A56952"/>
    <w:rsid w:val="00A56DCC"/>
    <w:rsid w:val="00A57243"/>
    <w:rsid w:val="00A61044"/>
    <w:rsid w:val="00A61981"/>
    <w:rsid w:val="00A61C45"/>
    <w:rsid w:val="00A61F85"/>
    <w:rsid w:val="00A62C3F"/>
    <w:rsid w:val="00A639C6"/>
    <w:rsid w:val="00A63E94"/>
    <w:rsid w:val="00A63F70"/>
    <w:rsid w:val="00A6405C"/>
    <w:rsid w:val="00A64AD7"/>
    <w:rsid w:val="00A64CA0"/>
    <w:rsid w:val="00A65BCC"/>
    <w:rsid w:val="00A66B55"/>
    <w:rsid w:val="00A67836"/>
    <w:rsid w:val="00A704D0"/>
    <w:rsid w:val="00A70CD4"/>
    <w:rsid w:val="00A71D99"/>
    <w:rsid w:val="00A72090"/>
    <w:rsid w:val="00A729E7"/>
    <w:rsid w:val="00A73021"/>
    <w:rsid w:val="00A7633D"/>
    <w:rsid w:val="00A76D7C"/>
    <w:rsid w:val="00A76DC9"/>
    <w:rsid w:val="00A772D6"/>
    <w:rsid w:val="00A778DF"/>
    <w:rsid w:val="00A77A69"/>
    <w:rsid w:val="00A77DAE"/>
    <w:rsid w:val="00A8033E"/>
    <w:rsid w:val="00A81A66"/>
    <w:rsid w:val="00A826E9"/>
    <w:rsid w:val="00A8286B"/>
    <w:rsid w:val="00A82B74"/>
    <w:rsid w:val="00A82B79"/>
    <w:rsid w:val="00A82C8E"/>
    <w:rsid w:val="00A831C4"/>
    <w:rsid w:val="00A83EED"/>
    <w:rsid w:val="00A85401"/>
    <w:rsid w:val="00A856F9"/>
    <w:rsid w:val="00A8652D"/>
    <w:rsid w:val="00A86C71"/>
    <w:rsid w:val="00A86EBE"/>
    <w:rsid w:val="00A871F9"/>
    <w:rsid w:val="00A87FA9"/>
    <w:rsid w:val="00A9000B"/>
    <w:rsid w:val="00A91AD2"/>
    <w:rsid w:val="00A91CEE"/>
    <w:rsid w:val="00A9250A"/>
    <w:rsid w:val="00A92DFA"/>
    <w:rsid w:val="00A940F0"/>
    <w:rsid w:val="00A949C3"/>
    <w:rsid w:val="00A95C3B"/>
    <w:rsid w:val="00A96448"/>
    <w:rsid w:val="00A97B0C"/>
    <w:rsid w:val="00A97F50"/>
    <w:rsid w:val="00AA2EEE"/>
    <w:rsid w:val="00AA36AE"/>
    <w:rsid w:val="00AA3700"/>
    <w:rsid w:val="00AA437A"/>
    <w:rsid w:val="00AA4849"/>
    <w:rsid w:val="00AA499D"/>
    <w:rsid w:val="00AA4A2C"/>
    <w:rsid w:val="00AA4BF7"/>
    <w:rsid w:val="00AA4ED7"/>
    <w:rsid w:val="00AA5D97"/>
    <w:rsid w:val="00AA6C7F"/>
    <w:rsid w:val="00AA6D3E"/>
    <w:rsid w:val="00AB0E5C"/>
    <w:rsid w:val="00AB10B6"/>
    <w:rsid w:val="00AB2CE8"/>
    <w:rsid w:val="00AB3122"/>
    <w:rsid w:val="00AB3CEE"/>
    <w:rsid w:val="00AB4A16"/>
    <w:rsid w:val="00AB4BA5"/>
    <w:rsid w:val="00AB4DCA"/>
    <w:rsid w:val="00AB50C9"/>
    <w:rsid w:val="00AB555C"/>
    <w:rsid w:val="00AB5564"/>
    <w:rsid w:val="00AB6A3F"/>
    <w:rsid w:val="00AB6C35"/>
    <w:rsid w:val="00AB74F2"/>
    <w:rsid w:val="00AC0D0B"/>
    <w:rsid w:val="00AC1048"/>
    <w:rsid w:val="00AC285F"/>
    <w:rsid w:val="00AC2C7D"/>
    <w:rsid w:val="00AC38F8"/>
    <w:rsid w:val="00AC3C81"/>
    <w:rsid w:val="00AC5859"/>
    <w:rsid w:val="00AC637C"/>
    <w:rsid w:val="00AC7224"/>
    <w:rsid w:val="00AD174D"/>
    <w:rsid w:val="00AD18EE"/>
    <w:rsid w:val="00AD2691"/>
    <w:rsid w:val="00AD2FEF"/>
    <w:rsid w:val="00AD4C2F"/>
    <w:rsid w:val="00AD5C9D"/>
    <w:rsid w:val="00AD75AB"/>
    <w:rsid w:val="00AD7AE5"/>
    <w:rsid w:val="00AD7AEF"/>
    <w:rsid w:val="00AE18BA"/>
    <w:rsid w:val="00AE26BA"/>
    <w:rsid w:val="00AE4658"/>
    <w:rsid w:val="00AE4690"/>
    <w:rsid w:val="00AE5628"/>
    <w:rsid w:val="00AE56D4"/>
    <w:rsid w:val="00AE5E48"/>
    <w:rsid w:val="00AE5F29"/>
    <w:rsid w:val="00AF1A7B"/>
    <w:rsid w:val="00AF26E5"/>
    <w:rsid w:val="00AF4DD7"/>
    <w:rsid w:val="00AF50EE"/>
    <w:rsid w:val="00AF54DB"/>
    <w:rsid w:val="00AF601B"/>
    <w:rsid w:val="00AF625E"/>
    <w:rsid w:val="00AF71E8"/>
    <w:rsid w:val="00AF772B"/>
    <w:rsid w:val="00AF7A85"/>
    <w:rsid w:val="00B00365"/>
    <w:rsid w:val="00B00E87"/>
    <w:rsid w:val="00B01B7F"/>
    <w:rsid w:val="00B02136"/>
    <w:rsid w:val="00B02B39"/>
    <w:rsid w:val="00B03BB5"/>
    <w:rsid w:val="00B03EFF"/>
    <w:rsid w:val="00B05838"/>
    <w:rsid w:val="00B05F11"/>
    <w:rsid w:val="00B061E2"/>
    <w:rsid w:val="00B064E2"/>
    <w:rsid w:val="00B069A8"/>
    <w:rsid w:val="00B06D7D"/>
    <w:rsid w:val="00B07AAE"/>
    <w:rsid w:val="00B10143"/>
    <w:rsid w:val="00B102AA"/>
    <w:rsid w:val="00B1088F"/>
    <w:rsid w:val="00B10B7E"/>
    <w:rsid w:val="00B10E89"/>
    <w:rsid w:val="00B111FE"/>
    <w:rsid w:val="00B11AF8"/>
    <w:rsid w:val="00B127F7"/>
    <w:rsid w:val="00B12A2A"/>
    <w:rsid w:val="00B134DD"/>
    <w:rsid w:val="00B13580"/>
    <w:rsid w:val="00B149CA"/>
    <w:rsid w:val="00B1539D"/>
    <w:rsid w:val="00B15716"/>
    <w:rsid w:val="00B15C0B"/>
    <w:rsid w:val="00B16484"/>
    <w:rsid w:val="00B1657A"/>
    <w:rsid w:val="00B17EFB"/>
    <w:rsid w:val="00B205F3"/>
    <w:rsid w:val="00B2159D"/>
    <w:rsid w:val="00B22037"/>
    <w:rsid w:val="00B227C6"/>
    <w:rsid w:val="00B234BE"/>
    <w:rsid w:val="00B238D6"/>
    <w:rsid w:val="00B25C79"/>
    <w:rsid w:val="00B25D19"/>
    <w:rsid w:val="00B25DE5"/>
    <w:rsid w:val="00B266A5"/>
    <w:rsid w:val="00B26C80"/>
    <w:rsid w:val="00B26C86"/>
    <w:rsid w:val="00B27083"/>
    <w:rsid w:val="00B273E0"/>
    <w:rsid w:val="00B308B9"/>
    <w:rsid w:val="00B3092C"/>
    <w:rsid w:val="00B30E3F"/>
    <w:rsid w:val="00B31CEE"/>
    <w:rsid w:val="00B32506"/>
    <w:rsid w:val="00B35486"/>
    <w:rsid w:val="00B3591C"/>
    <w:rsid w:val="00B361CD"/>
    <w:rsid w:val="00B40593"/>
    <w:rsid w:val="00B406C0"/>
    <w:rsid w:val="00B40ACA"/>
    <w:rsid w:val="00B41AFF"/>
    <w:rsid w:val="00B422EF"/>
    <w:rsid w:val="00B42536"/>
    <w:rsid w:val="00B42961"/>
    <w:rsid w:val="00B43CAA"/>
    <w:rsid w:val="00B444C9"/>
    <w:rsid w:val="00B455DE"/>
    <w:rsid w:val="00B45657"/>
    <w:rsid w:val="00B469C0"/>
    <w:rsid w:val="00B47E2E"/>
    <w:rsid w:val="00B517F6"/>
    <w:rsid w:val="00B529F7"/>
    <w:rsid w:val="00B52AD6"/>
    <w:rsid w:val="00B530A8"/>
    <w:rsid w:val="00B53171"/>
    <w:rsid w:val="00B53B33"/>
    <w:rsid w:val="00B5478E"/>
    <w:rsid w:val="00B54B02"/>
    <w:rsid w:val="00B554C4"/>
    <w:rsid w:val="00B55AD2"/>
    <w:rsid w:val="00B563C9"/>
    <w:rsid w:val="00B56ABB"/>
    <w:rsid w:val="00B57388"/>
    <w:rsid w:val="00B57624"/>
    <w:rsid w:val="00B5784F"/>
    <w:rsid w:val="00B6015D"/>
    <w:rsid w:val="00B6164A"/>
    <w:rsid w:val="00B61CC9"/>
    <w:rsid w:val="00B61EC3"/>
    <w:rsid w:val="00B62C45"/>
    <w:rsid w:val="00B639BC"/>
    <w:rsid w:val="00B64356"/>
    <w:rsid w:val="00B64B1E"/>
    <w:rsid w:val="00B65FD8"/>
    <w:rsid w:val="00B66FA4"/>
    <w:rsid w:val="00B70BCF"/>
    <w:rsid w:val="00B71AA3"/>
    <w:rsid w:val="00B72105"/>
    <w:rsid w:val="00B72BAC"/>
    <w:rsid w:val="00B7312D"/>
    <w:rsid w:val="00B738AE"/>
    <w:rsid w:val="00B7422B"/>
    <w:rsid w:val="00B74C9B"/>
    <w:rsid w:val="00B75097"/>
    <w:rsid w:val="00B7531C"/>
    <w:rsid w:val="00B7539C"/>
    <w:rsid w:val="00B754FD"/>
    <w:rsid w:val="00B76431"/>
    <w:rsid w:val="00B76475"/>
    <w:rsid w:val="00B76542"/>
    <w:rsid w:val="00B76CD8"/>
    <w:rsid w:val="00B77188"/>
    <w:rsid w:val="00B77383"/>
    <w:rsid w:val="00B77A5D"/>
    <w:rsid w:val="00B77BAF"/>
    <w:rsid w:val="00B80441"/>
    <w:rsid w:val="00B81053"/>
    <w:rsid w:val="00B81D87"/>
    <w:rsid w:val="00B81D91"/>
    <w:rsid w:val="00B81F90"/>
    <w:rsid w:val="00B82D29"/>
    <w:rsid w:val="00B8327D"/>
    <w:rsid w:val="00B83E2C"/>
    <w:rsid w:val="00B86025"/>
    <w:rsid w:val="00B860C7"/>
    <w:rsid w:val="00B86F4F"/>
    <w:rsid w:val="00B876EF"/>
    <w:rsid w:val="00B901B0"/>
    <w:rsid w:val="00B90471"/>
    <w:rsid w:val="00B91DC5"/>
    <w:rsid w:val="00B91FF8"/>
    <w:rsid w:val="00B92A3B"/>
    <w:rsid w:val="00B92BA0"/>
    <w:rsid w:val="00B93392"/>
    <w:rsid w:val="00B93B62"/>
    <w:rsid w:val="00B947B7"/>
    <w:rsid w:val="00B94C3A"/>
    <w:rsid w:val="00B95756"/>
    <w:rsid w:val="00B9589B"/>
    <w:rsid w:val="00B95B40"/>
    <w:rsid w:val="00B96250"/>
    <w:rsid w:val="00B96633"/>
    <w:rsid w:val="00B97627"/>
    <w:rsid w:val="00BA04F0"/>
    <w:rsid w:val="00BA059D"/>
    <w:rsid w:val="00BA0B2C"/>
    <w:rsid w:val="00BA1107"/>
    <w:rsid w:val="00BA1A68"/>
    <w:rsid w:val="00BA1D2F"/>
    <w:rsid w:val="00BA1F47"/>
    <w:rsid w:val="00BA320C"/>
    <w:rsid w:val="00BA4CF0"/>
    <w:rsid w:val="00BA55BF"/>
    <w:rsid w:val="00BA5BFA"/>
    <w:rsid w:val="00BA610A"/>
    <w:rsid w:val="00BA62D9"/>
    <w:rsid w:val="00BA6398"/>
    <w:rsid w:val="00BA6A78"/>
    <w:rsid w:val="00BA6DE0"/>
    <w:rsid w:val="00BA76F0"/>
    <w:rsid w:val="00BA7FEB"/>
    <w:rsid w:val="00BB03A8"/>
    <w:rsid w:val="00BB18FE"/>
    <w:rsid w:val="00BB1EA4"/>
    <w:rsid w:val="00BB1EA9"/>
    <w:rsid w:val="00BB24C3"/>
    <w:rsid w:val="00BB2C12"/>
    <w:rsid w:val="00BB31C6"/>
    <w:rsid w:val="00BB4746"/>
    <w:rsid w:val="00BB49C0"/>
    <w:rsid w:val="00BB4C22"/>
    <w:rsid w:val="00BB4E98"/>
    <w:rsid w:val="00BB504E"/>
    <w:rsid w:val="00BB520B"/>
    <w:rsid w:val="00BB5FA7"/>
    <w:rsid w:val="00BB64E6"/>
    <w:rsid w:val="00BB67B1"/>
    <w:rsid w:val="00BB70E3"/>
    <w:rsid w:val="00BB7AB8"/>
    <w:rsid w:val="00BB7F37"/>
    <w:rsid w:val="00BC04C2"/>
    <w:rsid w:val="00BC18FF"/>
    <w:rsid w:val="00BC26EF"/>
    <w:rsid w:val="00BC2E5C"/>
    <w:rsid w:val="00BC2F83"/>
    <w:rsid w:val="00BC4902"/>
    <w:rsid w:val="00BC5255"/>
    <w:rsid w:val="00BC5B56"/>
    <w:rsid w:val="00BC5E34"/>
    <w:rsid w:val="00BC7682"/>
    <w:rsid w:val="00BC7AE2"/>
    <w:rsid w:val="00BC7D00"/>
    <w:rsid w:val="00BD017C"/>
    <w:rsid w:val="00BD04B6"/>
    <w:rsid w:val="00BD0E7C"/>
    <w:rsid w:val="00BD146F"/>
    <w:rsid w:val="00BD26F7"/>
    <w:rsid w:val="00BD27B3"/>
    <w:rsid w:val="00BD2DF7"/>
    <w:rsid w:val="00BD2E16"/>
    <w:rsid w:val="00BD38C3"/>
    <w:rsid w:val="00BD3C27"/>
    <w:rsid w:val="00BD5570"/>
    <w:rsid w:val="00BD59BE"/>
    <w:rsid w:val="00BD5EA1"/>
    <w:rsid w:val="00BD6170"/>
    <w:rsid w:val="00BD72DD"/>
    <w:rsid w:val="00BE0AD4"/>
    <w:rsid w:val="00BE11B0"/>
    <w:rsid w:val="00BE170B"/>
    <w:rsid w:val="00BE1DBC"/>
    <w:rsid w:val="00BE45C5"/>
    <w:rsid w:val="00BE5917"/>
    <w:rsid w:val="00BE62AE"/>
    <w:rsid w:val="00BE6600"/>
    <w:rsid w:val="00BE6E27"/>
    <w:rsid w:val="00BF0014"/>
    <w:rsid w:val="00BF05D5"/>
    <w:rsid w:val="00BF0A6B"/>
    <w:rsid w:val="00BF11ED"/>
    <w:rsid w:val="00BF2948"/>
    <w:rsid w:val="00BF29D6"/>
    <w:rsid w:val="00BF3012"/>
    <w:rsid w:val="00BF396C"/>
    <w:rsid w:val="00BF4098"/>
    <w:rsid w:val="00BF5DC2"/>
    <w:rsid w:val="00BF6445"/>
    <w:rsid w:val="00BF72F9"/>
    <w:rsid w:val="00BF7E5A"/>
    <w:rsid w:val="00C0053A"/>
    <w:rsid w:val="00C00906"/>
    <w:rsid w:val="00C00988"/>
    <w:rsid w:val="00C012DC"/>
    <w:rsid w:val="00C014E4"/>
    <w:rsid w:val="00C016A3"/>
    <w:rsid w:val="00C01732"/>
    <w:rsid w:val="00C01CB8"/>
    <w:rsid w:val="00C020B6"/>
    <w:rsid w:val="00C02FEB"/>
    <w:rsid w:val="00C031AC"/>
    <w:rsid w:val="00C0361B"/>
    <w:rsid w:val="00C03672"/>
    <w:rsid w:val="00C03A2A"/>
    <w:rsid w:val="00C04DE0"/>
    <w:rsid w:val="00C04EAA"/>
    <w:rsid w:val="00C05B39"/>
    <w:rsid w:val="00C0625E"/>
    <w:rsid w:val="00C06D4F"/>
    <w:rsid w:val="00C07753"/>
    <w:rsid w:val="00C07CFA"/>
    <w:rsid w:val="00C10CE1"/>
    <w:rsid w:val="00C110A8"/>
    <w:rsid w:val="00C11CD1"/>
    <w:rsid w:val="00C11E35"/>
    <w:rsid w:val="00C12B83"/>
    <w:rsid w:val="00C12BD3"/>
    <w:rsid w:val="00C12DB1"/>
    <w:rsid w:val="00C1433E"/>
    <w:rsid w:val="00C146AB"/>
    <w:rsid w:val="00C15294"/>
    <w:rsid w:val="00C15389"/>
    <w:rsid w:val="00C15476"/>
    <w:rsid w:val="00C15C75"/>
    <w:rsid w:val="00C15CF7"/>
    <w:rsid w:val="00C15F58"/>
    <w:rsid w:val="00C1616A"/>
    <w:rsid w:val="00C164A9"/>
    <w:rsid w:val="00C16956"/>
    <w:rsid w:val="00C16C99"/>
    <w:rsid w:val="00C202AD"/>
    <w:rsid w:val="00C2035A"/>
    <w:rsid w:val="00C2035F"/>
    <w:rsid w:val="00C206CE"/>
    <w:rsid w:val="00C21026"/>
    <w:rsid w:val="00C218B5"/>
    <w:rsid w:val="00C22057"/>
    <w:rsid w:val="00C222FC"/>
    <w:rsid w:val="00C2256A"/>
    <w:rsid w:val="00C2264C"/>
    <w:rsid w:val="00C236B9"/>
    <w:rsid w:val="00C25B36"/>
    <w:rsid w:val="00C278BF"/>
    <w:rsid w:val="00C30616"/>
    <w:rsid w:val="00C323E3"/>
    <w:rsid w:val="00C32438"/>
    <w:rsid w:val="00C32820"/>
    <w:rsid w:val="00C32D48"/>
    <w:rsid w:val="00C341CA"/>
    <w:rsid w:val="00C350FD"/>
    <w:rsid w:val="00C35D2C"/>
    <w:rsid w:val="00C36497"/>
    <w:rsid w:val="00C3725A"/>
    <w:rsid w:val="00C37B47"/>
    <w:rsid w:val="00C37B92"/>
    <w:rsid w:val="00C37C0C"/>
    <w:rsid w:val="00C37E84"/>
    <w:rsid w:val="00C403E2"/>
    <w:rsid w:val="00C40A2B"/>
    <w:rsid w:val="00C41519"/>
    <w:rsid w:val="00C419EF"/>
    <w:rsid w:val="00C42ECF"/>
    <w:rsid w:val="00C43B90"/>
    <w:rsid w:val="00C44D39"/>
    <w:rsid w:val="00C44FD6"/>
    <w:rsid w:val="00C45E9C"/>
    <w:rsid w:val="00C465C2"/>
    <w:rsid w:val="00C51C79"/>
    <w:rsid w:val="00C51DB0"/>
    <w:rsid w:val="00C52253"/>
    <w:rsid w:val="00C552A4"/>
    <w:rsid w:val="00C56392"/>
    <w:rsid w:val="00C5678F"/>
    <w:rsid w:val="00C57756"/>
    <w:rsid w:val="00C57A77"/>
    <w:rsid w:val="00C6028C"/>
    <w:rsid w:val="00C60B8C"/>
    <w:rsid w:val="00C60CB6"/>
    <w:rsid w:val="00C61A55"/>
    <w:rsid w:val="00C61AE7"/>
    <w:rsid w:val="00C62D9C"/>
    <w:rsid w:val="00C63CEF"/>
    <w:rsid w:val="00C654B3"/>
    <w:rsid w:val="00C66856"/>
    <w:rsid w:val="00C668CE"/>
    <w:rsid w:val="00C6704C"/>
    <w:rsid w:val="00C67143"/>
    <w:rsid w:val="00C677D1"/>
    <w:rsid w:val="00C702FC"/>
    <w:rsid w:val="00C72756"/>
    <w:rsid w:val="00C73719"/>
    <w:rsid w:val="00C74432"/>
    <w:rsid w:val="00C749C3"/>
    <w:rsid w:val="00C755EB"/>
    <w:rsid w:val="00C76213"/>
    <w:rsid w:val="00C7627C"/>
    <w:rsid w:val="00C77467"/>
    <w:rsid w:val="00C77C36"/>
    <w:rsid w:val="00C77CFE"/>
    <w:rsid w:val="00C8068B"/>
    <w:rsid w:val="00C80EE7"/>
    <w:rsid w:val="00C8124F"/>
    <w:rsid w:val="00C81A65"/>
    <w:rsid w:val="00C81CE2"/>
    <w:rsid w:val="00C825C8"/>
    <w:rsid w:val="00C829CD"/>
    <w:rsid w:val="00C831A2"/>
    <w:rsid w:val="00C83694"/>
    <w:rsid w:val="00C839C9"/>
    <w:rsid w:val="00C83EB8"/>
    <w:rsid w:val="00C851E6"/>
    <w:rsid w:val="00C87532"/>
    <w:rsid w:val="00C87BB6"/>
    <w:rsid w:val="00C91BE3"/>
    <w:rsid w:val="00C91DB4"/>
    <w:rsid w:val="00C91E51"/>
    <w:rsid w:val="00C92F7E"/>
    <w:rsid w:val="00C950AF"/>
    <w:rsid w:val="00C95226"/>
    <w:rsid w:val="00C9643A"/>
    <w:rsid w:val="00C971F0"/>
    <w:rsid w:val="00C97683"/>
    <w:rsid w:val="00C97DCA"/>
    <w:rsid w:val="00C97E2B"/>
    <w:rsid w:val="00CA0658"/>
    <w:rsid w:val="00CA0B6A"/>
    <w:rsid w:val="00CA1078"/>
    <w:rsid w:val="00CA16F9"/>
    <w:rsid w:val="00CA2902"/>
    <w:rsid w:val="00CA2C6F"/>
    <w:rsid w:val="00CA2D71"/>
    <w:rsid w:val="00CA3B4B"/>
    <w:rsid w:val="00CA410F"/>
    <w:rsid w:val="00CA510C"/>
    <w:rsid w:val="00CA5634"/>
    <w:rsid w:val="00CA6238"/>
    <w:rsid w:val="00CA63A1"/>
    <w:rsid w:val="00CA6908"/>
    <w:rsid w:val="00CA715F"/>
    <w:rsid w:val="00CB0167"/>
    <w:rsid w:val="00CB32C7"/>
    <w:rsid w:val="00CB3484"/>
    <w:rsid w:val="00CB5F4D"/>
    <w:rsid w:val="00CB63BC"/>
    <w:rsid w:val="00CC0579"/>
    <w:rsid w:val="00CC0AAC"/>
    <w:rsid w:val="00CC1031"/>
    <w:rsid w:val="00CC1228"/>
    <w:rsid w:val="00CC16E8"/>
    <w:rsid w:val="00CC21E6"/>
    <w:rsid w:val="00CC252F"/>
    <w:rsid w:val="00CC2D6C"/>
    <w:rsid w:val="00CC316E"/>
    <w:rsid w:val="00CC3996"/>
    <w:rsid w:val="00CC4630"/>
    <w:rsid w:val="00CC50CF"/>
    <w:rsid w:val="00CC634D"/>
    <w:rsid w:val="00CC65E2"/>
    <w:rsid w:val="00CC683D"/>
    <w:rsid w:val="00CC6DCF"/>
    <w:rsid w:val="00CC7A78"/>
    <w:rsid w:val="00CD23F1"/>
    <w:rsid w:val="00CD25EB"/>
    <w:rsid w:val="00CD2D8A"/>
    <w:rsid w:val="00CD54F6"/>
    <w:rsid w:val="00CD55F4"/>
    <w:rsid w:val="00CD6525"/>
    <w:rsid w:val="00CD6C68"/>
    <w:rsid w:val="00CD784B"/>
    <w:rsid w:val="00CE1099"/>
    <w:rsid w:val="00CE133C"/>
    <w:rsid w:val="00CE1AFB"/>
    <w:rsid w:val="00CE1FF2"/>
    <w:rsid w:val="00CE22DE"/>
    <w:rsid w:val="00CE3C49"/>
    <w:rsid w:val="00CE47B3"/>
    <w:rsid w:val="00CE47DA"/>
    <w:rsid w:val="00CE582D"/>
    <w:rsid w:val="00CE588F"/>
    <w:rsid w:val="00CE5D92"/>
    <w:rsid w:val="00CE6DD4"/>
    <w:rsid w:val="00CF117C"/>
    <w:rsid w:val="00CF1224"/>
    <w:rsid w:val="00CF1A89"/>
    <w:rsid w:val="00CF2DEB"/>
    <w:rsid w:val="00CF39A7"/>
    <w:rsid w:val="00CF3A04"/>
    <w:rsid w:val="00CF47D1"/>
    <w:rsid w:val="00CF4D8A"/>
    <w:rsid w:val="00CF5F01"/>
    <w:rsid w:val="00CF6442"/>
    <w:rsid w:val="00CF73F4"/>
    <w:rsid w:val="00D00222"/>
    <w:rsid w:val="00D010E5"/>
    <w:rsid w:val="00D01CFD"/>
    <w:rsid w:val="00D02764"/>
    <w:rsid w:val="00D02834"/>
    <w:rsid w:val="00D038DC"/>
    <w:rsid w:val="00D03A49"/>
    <w:rsid w:val="00D04142"/>
    <w:rsid w:val="00D041DD"/>
    <w:rsid w:val="00D04611"/>
    <w:rsid w:val="00D04756"/>
    <w:rsid w:val="00D057D2"/>
    <w:rsid w:val="00D06EFE"/>
    <w:rsid w:val="00D07E65"/>
    <w:rsid w:val="00D10084"/>
    <w:rsid w:val="00D10D98"/>
    <w:rsid w:val="00D110E0"/>
    <w:rsid w:val="00D11631"/>
    <w:rsid w:val="00D1221B"/>
    <w:rsid w:val="00D12CF2"/>
    <w:rsid w:val="00D13376"/>
    <w:rsid w:val="00D14109"/>
    <w:rsid w:val="00D14C6B"/>
    <w:rsid w:val="00D15B76"/>
    <w:rsid w:val="00D15C47"/>
    <w:rsid w:val="00D171AE"/>
    <w:rsid w:val="00D177EB"/>
    <w:rsid w:val="00D209B9"/>
    <w:rsid w:val="00D20FEE"/>
    <w:rsid w:val="00D2168E"/>
    <w:rsid w:val="00D22A81"/>
    <w:rsid w:val="00D22FAF"/>
    <w:rsid w:val="00D23206"/>
    <w:rsid w:val="00D2325A"/>
    <w:rsid w:val="00D236EB"/>
    <w:rsid w:val="00D23A3A"/>
    <w:rsid w:val="00D24318"/>
    <w:rsid w:val="00D24F10"/>
    <w:rsid w:val="00D2506B"/>
    <w:rsid w:val="00D25E61"/>
    <w:rsid w:val="00D2665D"/>
    <w:rsid w:val="00D266A0"/>
    <w:rsid w:val="00D26C2D"/>
    <w:rsid w:val="00D2788F"/>
    <w:rsid w:val="00D27AF4"/>
    <w:rsid w:val="00D27C2C"/>
    <w:rsid w:val="00D3015A"/>
    <w:rsid w:val="00D308EA"/>
    <w:rsid w:val="00D30E4C"/>
    <w:rsid w:val="00D31483"/>
    <w:rsid w:val="00D32F35"/>
    <w:rsid w:val="00D33030"/>
    <w:rsid w:val="00D3324A"/>
    <w:rsid w:val="00D33DDD"/>
    <w:rsid w:val="00D35831"/>
    <w:rsid w:val="00D35B3A"/>
    <w:rsid w:val="00D36728"/>
    <w:rsid w:val="00D36A2A"/>
    <w:rsid w:val="00D3730D"/>
    <w:rsid w:val="00D379B2"/>
    <w:rsid w:val="00D4039C"/>
    <w:rsid w:val="00D406E2"/>
    <w:rsid w:val="00D40913"/>
    <w:rsid w:val="00D40AFA"/>
    <w:rsid w:val="00D40E55"/>
    <w:rsid w:val="00D41947"/>
    <w:rsid w:val="00D430D4"/>
    <w:rsid w:val="00D43473"/>
    <w:rsid w:val="00D43477"/>
    <w:rsid w:val="00D43B08"/>
    <w:rsid w:val="00D44113"/>
    <w:rsid w:val="00D447A3"/>
    <w:rsid w:val="00D44E97"/>
    <w:rsid w:val="00D45486"/>
    <w:rsid w:val="00D46B7B"/>
    <w:rsid w:val="00D4736E"/>
    <w:rsid w:val="00D47A4E"/>
    <w:rsid w:val="00D509EC"/>
    <w:rsid w:val="00D515D5"/>
    <w:rsid w:val="00D519B0"/>
    <w:rsid w:val="00D5238D"/>
    <w:rsid w:val="00D52BC5"/>
    <w:rsid w:val="00D53165"/>
    <w:rsid w:val="00D5420B"/>
    <w:rsid w:val="00D54A0B"/>
    <w:rsid w:val="00D54BF0"/>
    <w:rsid w:val="00D5511B"/>
    <w:rsid w:val="00D55E5E"/>
    <w:rsid w:val="00D578C4"/>
    <w:rsid w:val="00D57E9B"/>
    <w:rsid w:val="00D607E8"/>
    <w:rsid w:val="00D60979"/>
    <w:rsid w:val="00D61044"/>
    <w:rsid w:val="00D61162"/>
    <w:rsid w:val="00D62E2B"/>
    <w:rsid w:val="00D62F9C"/>
    <w:rsid w:val="00D63384"/>
    <w:rsid w:val="00D63A2A"/>
    <w:rsid w:val="00D646BD"/>
    <w:rsid w:val="00D6486B"/>
    <w:rsid w:val="00D648F6"/>
    <w:rsid w:val="00D6625E"/>
    <w:rsid w:val="00D67364"/>
    <w:rsid w:val="00D7168F"/>
    <w:rsid w:val="00D730A5"/>
    <w:rsid w:val="00D7353E"/>
    <w:rsid w:val="00D73A4F"/>
    <w:rsid w:val="00D74751"/>
    <w:rsid w:val="00D74790"/>
    <w:rsid w:val="00D74BF7"/>
    <w:rsid w:val="00D7632F"/>
    <w:rsid w:val="00D76788"/>
    <w:rsid w:val="00D76816"/>
    <w:rsid w:val="00D76F25"/>
    <w:rsid w:val="00D770A5"/>
    <w:rsid w:val="00D77960"/>
    <w:rsid w:val="00D81247"/>
    <w:rsid w:val="00D8126D"/>
    <w:rsid w:val="00D81925"/>
    <w:rsid w:val="00D826C1"/>
    <w:rsid w:val="00D8286B"/>
    <w:rsid w:val="00D831B6"/>
    <w:rsid w:val="00D83C65"/>
    <w:rsid w:val="00D84BF2"/>
    <w:rsid w:val="00D85498"/>
    <w:rsid w:val="00D854CA"/>
    <w:rsid w:val="00D85888"/>
    <w:rsid w:val="00D86065"/>
    <w:rsid w:val="00D8709B"/>
    <w:rsid w:val="00D87858"/>
    <w:rsid w:val="00D87EB8"/>
    <w:rsid w:val="00D87F76"/>
    <w:rsid w:val="00D900D3"/>
    <w:rsid w:val="00D90DAC"/>
    <w:rsid w:val="00D91032"/>
    <w:rsid w:val="00D915E1"/>
    <w:rsid w:val="00D936A5"/>
    <w:rsid w:val="00D95384"/>
    <w:rsid w:val="00D95E48"/>
    <w:rsid w:val="00D969B9"/>
    <w:rsid w:val="00D97295"/>
    <w:rsid w:val="00D97C80"/>
    <w:rsid w:val="00DA0D01"/>
    <w:rsid w:val="00DA2393"/>
    <w:rsid w:val="00DA268F"/>
    <w:rsid w:val="00DA312C"/>
    <w:rsid w:val="00DA5332"/>
    <w:rsid w:val="00DA5381"/>
    <w:rsid w:val="00DA63BE"/>
    <w:rsid w:val="00DA695D"/>
    <w:rsid w:val="00DB037F"/>
    <w:rsid w:val="00DB320F"/>
    <w:rsid w:val="00DB3C07"/>
    <w:rsid w:val="00DB3C0B"/>
    <w:rsid w:val="00DB3C1E"/>
    <w:rsid w:val="00DB63F4"/>
    <w:rsid w:val="00DB7B5D"/>
    <w:rsid w:val="00DB7F05"/>
    <w:rsid w:val="00DC06B5"/>
    <w:rsid w:val="00DC08D6"/>
    <w:rsid w:val="00DC294E"/>
    <w:rsid w:val="00DC32F4"/>
    <w:rsid w:val="00DC33E8"/>
    <w:rsid w:val="00DC49DF"/>
    <w:rsid w:val="00DC4AE4"/>
    <w:rsid w:val="00DC4E7B"/>
    <w:rsid w:val="00DC4EAE"/>
    <w:rsid w:val="00DC6C20"/>
    <w:rsid w:val="00DC7277"/>
    <w:rsid w:val="00DC75EF"/>
    <w:rsid w:val="00DD01D8"/>
    <w:rsid w:val="00DD0A2D"/>
    <w:rsid w:val="00DD0FDF"/>
    <w:rsid w:val="00DD1BC9"/>
    <w:rsid w:val="00DD26AE"/>
    <w:rsid w:val="00DD314B"/>
    <w:rsid w:val="00DD3AC3"/>
    <w:rsid w:val="00DD408E"/>
    <w:rsid w:val="00DD4816"/>
    <w:rsid w:val="00DD55C7"/>
    <w:rsid w:val="00DD648F"/>
    <w:rsid w:val="00DD6964"/>
    <w:rsid w:val="00DD75EB"/>
    <w:rsid w:val="00DD791C"/>
    <w:rsid w:val="00DE1DEF"/>
    <w:rsid w:val="00DE2132"/>
    <w:rsid w:val="00DE2454"/>
    <w:rsid w:val="00DE29A0"/>
    <w:rsid w:val="00DE4310"/>
    <w:rsid w:val="00DE6232"/>
    <w:rsid w:val="00DE6A7A"/>
    <w:rsid w:val="00DE7E98"/>
    <w:rsid w:val="00DF06CA"/>
    <w:rsid w:val="00DF0BFF"/>
    <w:rsid w:val="00DF2D0D"/>
    <w:rsid w:val="00DF2F31"/>
    <w:rsid w:val="00DF3080"/>
    <w:rsid w:val="00DF478A"/>
    <w:rsid w:val="00DF4D96"/>
    <w:rsid w:val="00DF5680"/>
    <w:rsid w:val="00DF5903"/>
    <w:rsid w:val="00DF6330"/>
    <w:rsid w:val="00DF72D1"/>
    <w:rsid w:val="00DF785B"/>
    <w:rsid w:val="00DF7A98"/>
    <w:rsid w:val="00E0043D"/>
    <w:rsid w:val="00E01F0B"/>
    <w:rsid w:val="00E027D3"/>
    <w:rsid w:val="00E02C96"/>
    <w:rsid w:val="00E03CC2"/>
    <w:rsid w:val="00E044B8"/>
    <w:rsid w:val="00E04EEF"/>
    <w:rsid w:val="00E06105"/>
    <w:rsid w:val="00E066D4"/>
    <w:rsid w:val="00E069BF"/>
    <w:rsid w:val="00E1071D"/>
    <w:rsid w:val="00E10CF8"/>
    <w:rsid w:val="00E113D0"/>
    <w:rsid w:val="00E139F9"/>
    <w:rsid w:val="00E14015"/>
    <w:rsid w:val="00E140F7"/>
    <w:rsid w:val="00E14273"/>
    <w:rsid w:val="00E14D71"/>
    <w:rsid w:val="00E14E2E"/>
    <w:rsid w:val="00E14F91"/>
    <w:rsid w:val="00E155CB"/>
    <w:rsid w:val="00E178F4"/>
    <w:rsid w:val="00E204A8"/>
    <w:rsid w:val="00E2158F"/>
    <w:rsid w:val="00E21DEA"/>
    <w:rsid w:val="00E220DD"/>
    <w:rsid w:val="00E22692"/>
    <w:rsid w:val="00E23B32"/>
    <w:rsid w:val="00E2440F"/>
    <w:rsid w:val="00E248E4"/>
    <w:rsid w:val="00E248E8"/>
    <w:rsid w:val="00E26468"/>
    <w:rsid w:val="00E27AFE"/>
    <w:rsid w:val="00E27C20"/>
    <w:rsid w:val="00E27DAF"/>
    <w:rsid w:val="00E3127C"/>
    <w:rsid w:val="00E31802"/>
    <w:rsid w:val="00E32E33"/>
    <w:rsid w:val="00E33502"/>
    <w:rsid w:val="00E34042"/>
    <w:rsid w:val="00E342F6"/>
    <w:rsid w:val="00E349B5"/>
    <w:rsid w:val="00E35685"/>
    <w:rsid w:val="00E362D1"/>
    <w:rsid w:val="00E36A8A"/>
    <w:rsid w:val="00E37240"/>
    <w:rsid w:val="00E37331"/>
    <w:rsid w:val="00E37CE2"/>
    <w:rsid w:val="00E40DBD"/>
    <w:rsid w:val="00E40FC6"/>
    <w:rsid w:val="00E41772"/>
    <w:rsid w:val="00E41B6A"/>
    <w:rsid w:val="00E42C48"/>
    <w:rsid w:val="00E42F20"/>
    <w:rsid w:val="00E4353D"/>
    <w:rsid w:val="00E43DA6"/>
    <w:rsid w:val="00E4419F"/>
    <w:rsid w:val="00E44588"/>
    <w:rsid w:val="00E44D8D"/>
    <w:rsid w:val="00E45065"/>
    <w:rsid w:val="00E456A8"/>
    <w:rsid w:val="00E46433"/>
    <w:rsid w:val="00E479EA"/>
    <w:rsid w:val="00E47DC0"/>
    <w:rsid w:val="00E47F7D"/>
    <w:rsid w:val="00E50D01"/>
    <w:rsid w:val="00E50DBF"/>
    <w:rsid w:val="00E5233C"/>
    <w:rsid w:val="00E54122"/>
    <w:rsid w:val="00E55659"/>
    <w:rsid w:val="00E55EC4"/>
    <w:rsid w:val="00E57AAA"/>
    <w:rsid w:val="00E6093B"/>
    <w:rsid w:val="00E629DE"/>
    <w:rsid w:val="00E62B83"/>
    <w:rsid w:val="00E63D09"/>
    <w:rsid w:val="00E65E2B"/>
    <w:rsid w:val="00E66E7C"/>
    <w:rsid w:val="00E6728B"/>
    <w:rsid w:val="00E67A69"/>
    <w:rsid w:val="00E67AF2"/>
    <w:rsid w:val="00E701D2"/>
    <w:rsid w:val="00E71257"/>
    <w:rsid w:val="00E729D7"/>
    <w:rsid w:val="00E72EC9"/>
    <w:rsid w:val="00E7307A"/>
    <w:rsid w:val="00E732A9"/>
    <w:rsid w:val="00E7364F"/>
    <w:rsid w:val="00E7396A"/>
    <w:rsid w:val="00E741F4"/>
    <w:rsid w:val="00E756F9"/>
    <w:rsid w:val="00E75880"/>
    <w:rsid w:val="00E75A02"/>
    <w:rsid w:val="00E763AD"/>
    <w:rsid w:val="00E7732C"/>
    <w:rsid w:val="00E800A8"/>
    <w:rsid w:val="00E82EBA"/>
    <w:rsid w:val="00E83142"/>
    <w:rsid w:val="00E83417"/>
    <w:rsid w:val="00E83BC7"/>
    <w:rsid w:val="00E84880"/>
    <w:rsid w:val="00E855FD"/>
    <w:rsid w:val="00E85E0A"/>
    <w:rsid w:val="00E86079"/>
    <w:rsid w:val="00E8638E"/>
    <w:rsid w:val="00E86525"/>
    <w:rsid w:val="00E865F4"/>
    <w:rsid w:val="00E86D31"/>
    <w:rsid w:val="00E87BCE"/>
    <w:rsid w:val="00E87C31"/>
    <w:rsid w:val="00E90889"/>
    <w:rsid w:val="00E91475"/>
    <w:rsid w:val="00E91DFC"/>
    <w:rsid w:val="00E91E80"/>
    <w:rsid w:val="00E91EAA"/>
    <w:rsid w:val="00E928E7"/>
    <w:rsid w:val="00E92B54"/>
    <w:rsid w:val="00E93887"/>
    <w:rsid w:val="00E93DB0"/>
    <w:rsid w:val="00E93FAC"/>
    <w:rsid w:val="00E9563D"/>
    <w:rsid w:val="00E95E19"/>
    <w:rsid w:val="00E95FAC"/>
    <w:rsid w:val="00EA1C21"/>
    <w:rsid w:val="00EA1D6E"/>
    <w:rsid w:val="00EA2B00"/>
    <w:rsid w:val="00EA2D58"/>
    <w:rsid w:val="00EA345A"/>
    <w:rsid w:val="00EA388A"/>
    <w:rsid w:val="00EA41BD"/>
    <w:rsid w:val="00EA56E7"/>
    <w:rsid w:val="00EA5D07"/>
    <w:rsid w:val="00EA6F57"/>
    <w:rsid w:val="00EA77A0"/>
    <w:rsid w:val="00EB0018"/>
    <w:rsid w:val="00EB0DCF"/>
    <w:rsid w:val="00EB16F7"/>
    <w:rsid w:val="00EB3444"/>
    <w:rsid w:val="00EB348A"/>
    <w:rsid w:val="00EB38BF"/>
    <w:rsid w:val="00EB395B"/>
    <w:rsid w:val="00EB417F"/>
    <w:rsid w:val="00EB4808"/>
    <w:rsid w:val="00EB5A7C"/>
    <w:rsid w:val="00EB5F64"/>
    <w:rsid w:val="00EB68D7"/>
    <w:rsid w:val="00EB7571"/>
    <w:rsid w:val="00EB7691"/>
    <w:rsid w:val="00EB7DC9"/>
    <w:rsid w:val="00EC0159"/>
    <w:rsid w:val="00EC0623"/>
    <w:rsid w:val="00EC0877"/>
    <w:rsid w:val="00EC08F0"/>
    <w:rsid w:val="00EC1636"/>
    <w:rsid w:val="00EC52C9"/>
    <w:rsid w:val="00ED1179"/>
    <w:rsid w:val="00ED139D"/>
    <w:rsid w:val="00ED1914"/>
    <w:rsid w:val="00ED2E90"/>
    <w:rsid w:val="00ED47F7"/>
    <w:rsid w:val="00ED4B05"/>
    <w:rsid w:val="00ED4EC4"/>
    <w:rsid w:val="00ED6748"/>
    <w:rsid w:val="00ED6AF0"/>
    <w:rsid w:val="00ED6B3F"/>
    <w:rsid w:val="00ED6EBA"/>
    <w:rsid w:val="00EE0183"/>
    <w:rsid w:val="00EE0267"/>
    <w:rsid w:val="00EE03B4"/>
    <w:rsid w:val="00EE1207"/>
    <w:rsid w:val="00EE19AA"/>
    <w:rsid w:val="00EE1D02"/>
    <w:rsid w:val="00EE1E1D"/>
    <w:rsid w:val="00EE1FD9"/>
    <w:rsid w:val="00EE314F"/>
    <w:rsid w:val="00EE3546"/>
    <w:rsid w:val="00EE5878"/>
    <w:rsid w:val="00EE5C9F"/>
    <w:rsid w:val="00EE5D80"/>
    <w:rsid w:val="00EE7E09"/>
    <w:rsid w:val="00EF0D95"/>
    <w:rsid w:val="00EF1318"/>
    <w:rsid w:val="00EF13F3"/>
    <w:rsid w:val="00EF1715"/>
    <w:rsid w:val="00EF1983"/>
    <w:rsid w:val="00EF2158"/>
    <w:rsid w:val="00EF63D9"/>
    <w:rsid w:val="00EF6556"/>
    <w:rsid w:val="00EF6957"/>
    <w:rsid w:val="00EF6E12"/>
    <w:rsid w:val="00EF6F45"/>
    <w:rsid w:val="00F0065F"/>
    <w:rsid w:val="00F0151E"/>
    <w:rsid w:val="00F0156A"/>
    <w:rsid w:val="00F01D7D"/>
    <w:rsid w:val="00F023A8"/>
    <w:rsid w:val="00F028D0"/>
    <w:rsid w:val="00F02B90"/>
    <w:rsid w:val="00F02C81"/>
    <w:rsid w:val="00F03344"/>
    <w:rsid w:val="00F0362C"/>
    <w:rsid w:val="00F03956"/>
    <w:rsid w:val="00F03961"/>
    <w:rsid w:val="00F047F2"/>
    <w:rsid w:val="00F04A5B"/>
    <w:rsid w:val="00F06757"/>
    <w:rsid w:val="00F07F4E"/>
    <w:rsid w:val="00F10C68"/>
    <w:rsid w:val="00F11262"/>
    <w:rsid w:val="00F11A15"/>
    <w:rsid w:val="00F13559"/>
    <w:rsid w:val="00F13B99"/>
    <w:rsid w:val="00F15084"/>
    <w:rsid w:val="00F15E54"/>
    <w:rsid w:val="00F15EFA"/>
    <w:rsid w:val="00F16073"/>
    <w:rsid w:val="00F1795B"/>
    <w:rsid w:val="00F20A57"/>
    <w:rsid w:val="00F2167C"/>
    <w:rsid w:val="00F21D56"/>
    <w:rsid w:val="00F22802"/>
    <w:rsid w:val="00F22E29"/>
    <w:rsid w:val="00F22EF6"/>
    <w:rsid w:val="00F24407"/>
    <w:rsid w:val="00F2632B"/>
    <w:rsid w:val="00F263E7"/>
    <w:rsid w:val="00F26575"/>
    <w:rsid w:val="00F3096E"/>
    <w:rsid w:val="00F309A4"/>
    <w:rsid w:val="00F30CA8"/>
    <w:rsid w:val="00F321A6"/>
    <w:rsid w:val="00F324C2"/>
    <w:rsid w:val="00F32CA3"/>
    <w:rsid w:val="00F330F2"/>
    <w:rsid w:val="00F33660"/>
    <w:rsid w:val="00F34965"/>
    <w:rsid w:val="00F35601"/>
    <w:rsid w:val="00F35B2E"/>
    <w:rsid w:val="00F366FC"/>
    <w:rsid w:val="00F36EDD"/>
    <w:rsid w:val="00F37C54"/>
    <w:rsid w:val="00F37E76"/>
    <w:rsid w:val="00F401DE"/>
    <w:rsid w:val="00F40F0A"/>
    <w:rsid w:val="00F41533"/>
    <w:rsid w:val="00F41E07"/>
    <w:rsid w:val="00F42826"/>
    <w:rsid w:val="00F433F1"/>
    <w:rsid w:val="00F4433E"/>
    <w:rsid w:val="00F445AA"/>
    <w:rsid w:val="00F4493B"/>
    <w:rsid w:val="00F44DBA"/>
    <w:rsid w:val="00F46018"/>
    <w:rsid w:val="00F4653A"/>
    <w:rsid w:val="00F46C94"/>
    <w:rsid w:val="00F47BB0"/>
    <w:rsid w:val="00F5056A"/>
    <w:rsid w:val="00F51CF9"/>
    <w:rsid w:val="00F52380"/>
    <w:rsid w:val="00F52405"/>
    <w:rsid w:val="00F526DE"/>
    <w:rsid w:val="00F537CC"/>
    <w:rsid w:val="00F53F17"/>
    <w:rsid w:val="00F55BBE"/>
    <w:rsid w:val="00F56FE7"/>
    <w:rsid w:val="00F5728C"/>
    <w:rsid w:val="00F57435"/>
    <w:rsid w:val="00F578C4"/>
    <w:rsid w:val="00F57A14"/>
    <w:rsid w:val="00F602B0"/>
    <w:rsid w:val="00F61079"/>
    <w:rsid w:val="00F61756"/>
    <w:rsid w:val="00F62351"/>
    <w:rsid w:val="00F62C36"/>
    <w:rsid w:val="00F630CA"/>
    <w:rsid w:val="00F653EE"/>
    <w:rsid w:val="00F65ECE"/>
    <w:rsid w:val="00F66959"/>
    <w:rsid w:val="00F66F01"/>
    <w:rsid w:val="00F67383"/>
    <w:rsid w:val="00F70F67"/>
    <w:rsid w:val="00F7102E"/>
    <w:rsid w:val="00F721A0"/>
    <w:rsid w:val="00F72943"/>
    <w:rsid w:val="00F72E9C"/>
    <w:rsid w:val="00F740D1"/>
    <w:rsid w:val="00F751D7"/>
    <w:rsid w:val="00F753C2"/>
    <w:rsid w:val="00F75410"/>
    <w:rsid w:val="00F75499"/>
    <w:rsid w:val="00F75786"/>
    <w:rsid w:val="00F76203"/>
    <w:rsid w:val="00F76C32"/>
    <w:rsid w:val="00F772C0"/>
    <w:rsid w:val="00F8069A"/>
    <w:rsid w:val="00F814BE"/>
    <w:rsid w:val="00F81962"/>
    <w:rsid w:val="00F833B9"/>
    <w:rsid w:val="00F83B9A"/>
    <w:rsid w:val="00F85E82"/>
    <w:rsid w:val="00F8627A"/>
    <w:rsid w:val="00F86704"/>
    <w:rsid w:val="00F9074B"/>
    <w:rsid w:val="00F90D4A"/>
    <w:rsid w:val="00F916B7"/>
    <w:rsid w:val="00F92C08"/>
    <w:rsid w:val="00F97D87"/>
    <w:rsid w:val="00F97E49"/>
    <w:rsid w:val="00FA007D"/>
    <w:rsid w:val="00FA01B3"/>
    <w:rsid w:val="00FA0FB2"/>
    <w:rsid w:val="00FA1277"/>
    <w:rsid w:val="00FA14B1"/>
    <w:rsid w:val="00FA205A"/>
    <w:rsid w:val="00FA264D"/>
    <w:rsid w:val="00FA2734"/>
    <w:rsid w:val="00FA2A1B"/>
    <w:rsid w:val="00FA2DA9"/>
    <w:rsid w:val="00FA301A"/>
    <w:rsid w:val="00FA343F"/>
    <w:rsid w:val="00FA3991"/>
    <w:rsid w:val="00FA3A11"/>
    <w:rsid w:val="00FA5313"/>
    <w:rsid w:val="00FA5968"/>
    <w:rsid w:val="00FA5AB4"/>
    <w:rsid w:val="00FA5F95"/>
    <w:rsid w:val="00FA6047"/>
    <w:rsid w:val="00FA62F3"/>
    <w:rsid w:val="00FA662A"/>
    <w:rsid w:val="00FA69F9"/>
    <w:rsid w:val="00FA6AE8"/>
    <w:rsid w:val="00FA7C8F"/>
    <w:rsid w:val="00FB008B"/>
    <w:rsid w:val="00FB043E"/>
    <w:rsid w:val="00FB0B92"/>
    <w:rsid w:val="00FB0C11"/>
    <w:rsid w:val="00FB1067"/>
    <w:rsid w:val="00FB148E"/>
    <w:rsid w:val="00FB20B6"/>
    <w:rsid w:val="00FB2D45"/>
    <w:rsid w:val="00FB3422"/>
    <w:rsid w:val="00FB3DFC"/>
    <w:rsid w:val="00FB4B9C"/>
    <w:rsid w:val="00FB50A6"/>
    <w:rsid w:val="00FB5B2B"/>
    <w:rsid w:val="00FB6284"/>
    <w:rsid w:val="00FB6535"/>
    <w:rsid w:val="00FB6729"/>
    <w:rsid w:val="00FB67B4"/>
    <w:rsid w:val="00FB6F89"/>
    <w:rsid w:val="00FB7909"/>
    <w:rsid w:val="00FC097C"/>
    <w:rsid w:val="00FC0BA7"/>
    <w:rsid w:val="00FC2557"/>
    <w:rsid w:val="00FC2B26"/>
    <w:rsid w:val="00FC2D87"/>
    <w:rsid w:val="00FC2FCC"/>
    <w:rsid w:val="00FC30C7"/>
    <w:rsid w:val="00FC40A4"/>
    <w:rsid w:val="00FC4A36"/>
    <w:rsid w:val="00FC5D97"/>
    <w:rsid w:val="00FC6AAC"/>
    <w:rsid w:val="00FC70AA"/>
    <w:rsid w:val="00FC731A"/>
    <w:rsid w:val="00FC74C4"/>
    <w:rsid w:val="00FC7E32"/>
    <w:rsid w:val="00FD0C6A"/>
    <w:rsid w:val="00FD1149"/>
    <w:rsid w:val="00FD14C8"/>
    <w:rsid w:val="00FD1774"/>
    <w:rsid w:val="00FD20D6"/>
    <w:rsid w:val="00FD2AF9"/>
    <w:rsid w:val="00FD5743"/>
    <w:rsid w:val="00FD5F9C"/>
    <w:rsid w:val="00FD651B"/>
    <w:rsid w:val="00FD6896"/>
    <w:rsid w:val="00FD7C70"/>
    <w:rsid w:val="00FE2E23"/>
    <w:rsid w:val="00FE3037"/>
    <w:rsid w:val="00FE3D70"/>
    <w:rsid w:val="00FE6266"/>
    <w:rsid w:val="00FE65AF"/>
    <w:rsid w:val="00FF008E"/>
    <w:rsid w:val="00FF01CF"/>
    <w:rsid w:val="00FF04AD"/>
    <w:rsid w:val="00FF0B2D"/>
    <w:rsid w:val="00FF0D3E"/>
    <w:rsid w:val="00FF15D1"/>
    <w:rsid w:val="00FF278B"/>
    <w:rsid w:val="00FF3AE7"/>
    <w:rsid w:val="00FF3B1B"/>
    <w:rsid w:val="00FF3BEE"/>
    <w:rsid w:val="00FF42B1"/>
    <w:rsid w:val="00FF51EB"/>
    <w:rsid w:val="00FF5492"/>
    <w:rsid w:val="00FF56EF"/>
    <w:rsid w:val="00FF6DFC"/>
    <w:rsid w:val="00FF6F55"/>
    <w:rsid w:val="00FF702E"/>
    <w:rsid w:val="00FF7126"/>
    <w:rsid w:val="00FF7759"/>
    <w:rsid w:val="00FF7AB6"/>
    <w:rsid w:val="15397D3B"/>
    <w:rsid w:val="52FBF7E2"/>
    <w:rsid w:val="79A28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customStyle="1" w:styleId="TableParagraph">
    <w:name w:val="Table Paragraph"/>
    <w:basedOn w:val="Normal"/>
    <w:uiPriority w:val="1"/>
    <w:qFormat/>
    <w:rsid w:val="00785198"/>
    <w:pPr>
      <w:widowControl w:val="0"/>
      <w:autoSpaceDE w:val="0"/>
      <w:autoSpaceDN w:val="0"/>
    </w:pPr>
    <w:rPr>
      <w:sz w:val="22"/>
      <w:szCs w:val="22"/>
      <w:lang w:bidi="en-US"/>
    </w:rPr>
  </w:style>
  <w:style w:type="paragraph" w:styleId="Revision">
    <w:name w:val="Revision"/>
    <w:hidden/>
    <w:uiPriority w:val="99"/>
    <w:semiHidden/>
    <w:rsid w:val="00AA499D"/>
    <w:rPr>
      <w:sz w:val="24"/>
      <w:szCs w:val="24"/>
    </w:rPr>
  </w:style>
  <w:style w:type="character" w:customStyle="1" w:styleId="normaltextrun">
    <w:name w:val="normaltextrun"/>
    <w:basedOn w:val="DefaultParagraphFont"/>
    <w:rsid w:val="00FA662A"/>
  </w:style>
  <w:style w:type="paragraph" w:customStyle="1" w:styleId="paragraph">
    <w:name w:val="paragraph"/>
    <w:basedOn w:val="Normal"/>
    <w:rsid w:val="00FA662A"/>
    <w:pPr>
      <w:spacing w:before="100" w:beforeAutospacing="1" w:after="100" w:afterAutospacing="1"/>
    </w:pPr>
  </w:style>
  <w:style w:type="character" w:customStyle="1" w:styleId="eop">
    <w:name w:val="eop"/>
    <w:basedOn w:val="DefaultParagraphFont"/>
    <w:rsid w:val="00FA662A"/>
  </w:style>
  <w:style w:type="character" w:styleId="Mention">
    <w:name w:val="Mention"/>
    <w:basedOn w:val="DefaultParagraphFont"/>
    <w:uiPriority w:val="99"/>
    <w:unhideWhenUsed/>
    <w:rsid w:val="0026139C"/>
    <w:rPr>
      <w:color w:val="2B579A"/>
      <w:shd w:val="clear" w:color="auto" w:fill="E1DFDD"/>
    </w:rPr>
  </w:style>
  <w:style w:type="paragraph" w:styleId="BodyText">
    <w:name w:val="Body Text"/>
    <w:basedOn w:val="Normal"/>
    <w:link w:val="BodyTextChar"/>
    <w:unhideWhenUsed/>
    <w:rsid w:val="00BD146F"/>
    <w:pPr>
      <w:spacing w:after="120"/>
    </w:pPr>
  </w:style>
  <w:style w:type="character" w:customStyle="1" w:styleId="BodyTextChar">
    <w:name w:val="Body Text Char"/>
    <w:basedOn w:val="DefaultParagraphFont"/>
    <w:link w:val="BodyText"/>
    <w:rsid w:val="00BD14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02243973">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5.xml"/><Relationship Id="rId21" Type="http://schemas.openxmlformats.org/officeDocument/2006/relationships/footer" Target="footer2.xml"/><Relationship Id="rId42" Type="http://schemas.openxmlformats.org/officeDocument/2006/relationships/footer" Target="footer8.xml"/><Relationship Id="rId47" Type="http://schemas.openxmlformats.org/officeDocument/2006/relationships/header" Target="header27.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header" Target="header52.xml"/><Relationship Id="rId89" Type="http://schemas.openxmlformats.org/officeDocument/2006/relationships/header" Target="header56.xml"/><Relationship Id="rId112" Type="http://schemas.openxmlformats.org/officeDocument/2006/relationships/footer" Target="footer30.xml"/><Relationship Id="rId133" Type="http://schemas.openxmlformats.org/officeDocument/2006/relationships/header" Target="header85.xml"/><Relationship Id="rId138" Type="http://schemas.openxmlformats.org/officeDocument/2006/relationships/footer" Target="footer38.xml"/><Relationship Id="rId154" Type="http://schemas.openxmlformats.org/officeDocument/2006/relationships/footer" Target="footer42.xml"/><Relationship Id="rId159" Type="http://schemas.openxmlformats.org/officeDocument/2006/relationships/footer" Target="footer44.xml"/><Relationship Id="rId16" Type="http://schemas.openxmlformats.org/officeDocument/2006/relationships/header" Target="header5.xml"/><Relationship Id="rId107" Type="http://schemas.openxmlformats.org/officeDocument/2006/relationships/footer" Target="footer28.xml"/><Relationship Id="rId11" Type="http://schemas.openxmlformats.org/officeDocument/2006/relationships/header" Target="header1.xml"/><Relationship Id="rId32" Type="http://schemas.openxmlformats.org/officeDocument/2006/relationships/header" Target="header16.xml"/><Relationship Id="rId37" Type="http://schemas.openxmlformats.org/officeDocument/2006/relationships/header" Target="header20.xml"/><Relationship Id="rId53" Type="http://schemas.openxmlformats.org/officeDocument/2006/relationships/header" Target="header32.xml"/><Relationship Id="rId58" Type="http://schemas.openxmlformats.org/officeDocument/2006/relationships/header" Target="header35.xml"/><Relationship Id="rId74" Type="http://schemas.openxmlformats.org/officeDocument/2006/relationships/header" Target="header46.xml"/><Relationship Id="rId79" Type="http://schemas.openxmlformats.org/officeDocument/2006/relationships/header" Target="header49.xml"/><Relationship Id="rId102" Type="http://schemas.openxmlformats.org/officeDocument/2006/relationships/header" Target="header65.xml"/><Relationship Id="rId123" Type="http://schemas.openxmlformats.org/officeDocument/2006/relationships/header" Target="header79.xml"/><Relationship Id="rId128" Type="http://schemas.openxmlformats.org/officeDocument/2006/relationships/footer" Target="footer35.xml"/><Relationship Id="rId144" Type="http://schemas.openxmlformats.org/officeDocument/2006/relationships/header" Target="header93.xml"/><Relationship Id="rId149" Type="http://schemas.openxmlformats.org/officeDocument/2006/relationships/header" Target="header97.xml"/><Relationship Id="rId5" Type="http://schemas.openxmlformats.org/officeDocument/2006/relationships/numbering" Target="numbering.xml"/><Relationship Id="rId90" Type="http://schemas.openxmlformats.org/officeDocument/2006/relationships/footer" Target="footer23.xml"/><Relationship Id="rId95" Type="http://schemas.openxmlformats.org/officeDocument/2006/relationships/header" Target="header60.xml"/><Relationship Id="rId160" Type="http://schemas.openxmlformats.org/officeDocument/2006/relationships/header" Target="header104.xml"/><Relationship Id="rId165" Type="http://schemas.openxmlformats.org/officeDocument/2006/relationships/fontTable" Target="fontTable.xml"/><Relationship Id="rId22" Type="http://schemas.openxmlformats.org/officeDocument/2006/relationships/header" Target="header9.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header" Target="header28.xml"/><Relationship Id="rId64" Type="http://schemas.openxmlformats.org/officeDocument/2006/relationships/header" Target="header39.xml"/><Relationship Id="rId69" Type="http://schemas.openxmlformats.org/officeDocument/2006/relationships/header" Target="header42.xml"/><Relationship Id="rId113" Type="http://schemas.openxmlformats.org/officeDocument/2006/relationships/header" Target="header72.xml"/><Relationship Id="rId118" Type="http://schemas.openxmlformats.org/officeDocument/2006/relationships/header" Target="header76.xml"/><Relationship Id="rId134" Type="http://schemas.openxmlformats.org/officeDocument/2006/relationships/footer" Target="footer37.xml"/><Relationship Id="rId139" Type="http://schemas.openxmlformats.org/officeDocument/2006/relationships/header" Target="header89.xml"/><Relationship Id="rId80" Type="http://schemas.openxmlformats.org/officeDocument/2006/relationships/header" Target="header50.xml"/><Relationship Id="rId85" Type="http://schemas.openxmlformats.org/officeDocument/2006/relationships/header" Target="header53.xml"/><Relationship Id="rId150" Type="http://schemas.openxmlformats.org/officeDocument/2006/relationships/footer" Target="footer41.xml"/><Relationship Id="rId155" Type="http://schemas.openxmlformats.org/officeDocument/2006/relationships/header" Target="header101.xml"/><Relationship Id="rId12" Type="http://schemas.openxmlformats.org/officeDocument/2006/relationships/header" Target="header2.xml"/><Relationship Id="rId17" Type="http://schemas.openxmlformats.org/officeDocument/2006/relationships/header" Target="header6.xml"/><Relationship Id="rId33" Type="http://schemas.openxmlformats.org/officeDocument/2006/relationships/header" Target="header17.xml"/><Relationship Id="rId38" Type="http://schemas.openxmlformats.org/officeDocument/2006/relationships/footer" Target="footer7.xml"/><Relationship Id="rId59" Type="http://schemas.openxmlformats.org/officeDocument/2006/relationships/footer" Target="footer13.xml"/><Relationship Id="rId103" Type="http://schemas.openxmlformats.org/officeDocument/2006/relationships/footer" Target="footer27.xml"/><Relationship Id="rId108" Type="http://schemas.openxmlformats.org/officeDocument/2006/relationships/header" Target="header69.xml"/><Relationship Id="rId124" Type="http://schemas.openxmlformats.org/officeDocument/2006/relationships/footer" Target="footer34.xml"/><Relationship Id="rId129" Type="http://schemas.openxmlformats.org/officeDocument/2006/relationships/footer" Target="footer36.xml"/><Relationship Id="rId54" Type="http://schemas.openxmlformats.org/officeDocument/2006/relationships/footer" Target="footer11.xml"/><Relationship Id="rId70" Type="http://schemas.openxmlformats.org/officeDocument/2006/relationships/header" Target="header43.xml"/><Relationship Id="rId75" Type="http://schemas.openxmlformats.org/officeDocument/2006/relationships/header" Target="header47.xml"/><Relationship Id="rId91" Type="http://schemas.openxmlformats.org/officeDocument/2006/relationships/header" Target="header57.xml"/><Relationship Id="rId96" Type="http://schemas.openxmlformats.org/officeDocument/2006/relationships/header" Target="header61.xml"/><Relationship Id="rId140" Type="http://schemas.openxmlformats.org/officeDocument/2006/relationships/header" Target="header90.xml"/><Relationship Id="rId145" Type="http://schemas.openxmlformats.org/officeDocument/2006/relationships/header" Target="header94.xml"/><Relationship Id="rId161" Type="http://schemas.openxmlformats.org/officeDocument/2006/relationships/header" Target="header105.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4.xml"/><Relationship Id="rId106" Type="http://schemas.openxmlformats.org/officeDocument/2006/relationships/header" Target="header68.xml"/><Relationship Id="rId114" Type="http://schemas.openxmlformats.org/officeDocument/2006/relationships/header" Target="header73.xml"/><Relationship Id="rId119" Type="http://schemas.openxmlformats.org/officeDocument/2006/relationships/footer" Target="footer32.xml"/><Relationship Id="rId127" Type="http://schemas.openxmlformats.org/officeDocument/2006/relationships/header" Target="header82.xm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5.xml"/><Relationship Id="rId78" Type="http://schemas.openxmlformats.org/officeDocument/2006/relationships/footer" Target="footer19.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footer" Target="footer24.xml"/><Relationship Id="rId99" Type="http://schemas.openxmlformats.org/officeDocument/2006/relationships/footer" Target="footer26.xml"/><Relationship Id="rId101" Type="http://schemas.openxmlformats.org/officeDocument/2006/relationships/header" Target="header64.xml"/><Relationship Id="rId122" Type="http://schemas.openxmlformats.org/officeDocument/2006/relationships/header" Target="header78.xml"/><Relationship Id="rId130" Type="http://schemas.openxmlformats.org/officeDocument/2006/relationships/header" Target="header83.xml"/><Relationship Id="rId135" Type="http://schemas.openxmlformats.org/officeDocument/2006/relationships/header" Target="header86.xml"/><Relationship Id="rId143" Type="http://schemas.openxmlformats.org/officeDocument/2006/relationships/header" Target="header92.xml"/><Relationship Id="rId148" Type="http://schemas.openxmlformats.org/officeDocument/2006/relationships/header" Target="header96.xml"/><Relationship Id="rId151" Type="http://schemas.openxmlformats.org/officeDocument/2006/relationships/header" Target="header98.xml"/><Relationship Id="rId156" Type="http://schemas.openxmlformats.org/officeDocument/2006/relationships/header" Target="header102.xml"/><Relationship Id="rId164" Type="http://schemas.openxmlformats.org/officeDocument/2006/relationships/header" Target="header10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my.Bernstein@mass.gov" TargetMode="External"/><Relationship Id="rId39" Type="http://schemas.openxmlformats.org/officeDocument/2006/relationships/header" Target="header21.xml"/><Relationship Id="rId109" Type="http://schemas.openxmlformats.org/officeDocument/2006/relationships/header" Target="header70.xml"/><Relationship Id="rId34" Type="http://schemas.openxmlformats.org/officeDocument/2006/relationships/footer" Target="footer6.xml"/><Relationship Id="rId50" Type="http://schemas.openxmlformats.org/officeDocument/2006/relationships/footer" Target="footer10.xml"/><Relationship Id="rId55" Type="http://schemas.openxmlformats.org/officeDocument/2006/relationships/footer" Target="footer12.xml"/><Relationship Id="rId76" Type="http://schemas.openxmlformats.org/officeDocument/2006/relationships/footer" Target="footer18.xml"/><Relationship Id="rId97" Type="http://schemas.openxmlformats.org/officeDocument/2006/relationships/header" Target="header62.xml"/><Relationship Id="rId104" Type="http://schemas.openxmlformats.org/officeDocument/2006/relationships/header" Target="header66.xml"/><Relationship Id="rId120" Type="http://schemas.openxmlformats.org/officeDocument/2006/relationships/footer" Target="footer33.xml"/><Relationship Id="rId125" Type="http://schemas.openxmlformats.org/officeDocument/2006/relationships/header" Target="header80.xml"/><Relationship Id="rId141" Type="http://schemas.openxmlformats.org/officeDocument/2006/relationships/header" Target="header91.xm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4.xml"/><Relationship Id="rId92" Type="http://schemas.openxmlformats.org/officeDocument/2006/relationships/header" Target="header58.xml"/><Relationship Id="rId162" Type="http://schemas.openxmlformats.org/officeDocument/2006/relationships/header" Target="header106.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eader" Target="header11.xml"/><Relationship Id="rId40" Type="http://schemas.openxmlformats.org/officeDocument/2006/relationships/header" Target="header22.xml"/><Relationship Id="rId45" Type="http://schemas.openxmlformats.org/officeDocument/2006/relationships/header" Target="header26.xml"/><Relationship Id="rId66" Type="http://schemas.openxmlformats.org/officeDocument/2006/relationships/header" Target="header41.xml"/><Relationship Id="rId87" Type="http://schemas.openxmlformats.org/officeDocument/2006/relationships/header" Target="header54.xml"/><Relationship Id="rId110" Type="http://schemas.openxmlformats.org/officeDocument/2006/relationships/header" Target="header71.xml"/><Relationship Id="rId115" Type="http://schemas.openxmlformats.org/officeDocument/2006/relationships/footer" Target="footer31.xml"/><Relationship Id="rId131" Type="http://schemas.openxmlformats.org/officeDocument/2006/relationships/hyperlink" Target="http://www.mass.gov/eohhs/gov/departments/masshealth/" TargetMode="External"/><Relationship Id="rId136" Type="http://schemas.openxmlformats.org/officeDocument/2006/relationships/header" Target="header87.xml"/><Relationship Id="rId157" Type="http://schemas.openxmlformats.org/officeDocument/2006/relationships/header" Target="header103.xml"/><Relationship Id="rId61" Type="http://schemas.openxmlformats.org/officeDocument/2006/relationships/header" Target="header37.xml"/><Relationship Id="rId82" Type="http://schemas.openxmlformats.org/officeDocument/2006/relationships/footer" Target="footer21.xml"/><Relationship Id="rId152" Type="http://schemas.openxmlformats.org/officeDocument/2006/relationships/header" Target="header99.xml"/><Relationship Id="rId19" Type="http://schemas.openxmlformats.org/officeDocument/2006/relationships/header" Target="header7.xml"/><Relationship Id="rId14"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18.xml"/><Relationship Id="rId56" Type="http://schemas.openxmlformats.org/officeDocument/2006/relationships/header" Target="header33.xml"/><Relationship Id="rId77" Type="http://schemas.openxmlformats.org/officeDocument/2006/relationships/header" Target="header48.xml"/><Relationship Id="rId100" Type="http://schemas.openxmlformats.org/officeDocument/2006/relationships/header" Target="header63.xml"/><Relationship Id="rId105" Type="http://schemas.openxmlformats.org/officeDocument/2006/relationships/header" Target="header67.xml"/><Relationship Id="rId126" Type="http://schemas.openxmlformats.org/officeDocument/2006/relationships/header" Target="header81.xml"/><Relationship Id="rId147" Type="http://schemas.openxmlformats.org/officeDocument/2006/relationships/header" Target="header95.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footer" Target="footer17.xml"/><Relationship Id="rId93" Type="http://schemas.openxmlformats.org/officeDocument/2006/relationships/header" Target="header59.xml"/><Relationship Id="rId98" Type="http://schemas.openxmlformats.org/officeDocument/2006/relationships/footer" Target="footer25.xml"/><Relationship Id="rId121" Type="http://schemas.openxmlformats.org/officeDocument/2006/relationships/header" Target="header77.xml"/><Relationship Id="rId142" Type="http://schemas.openxmlformats.org/officeDocument/2006/relationships/footer" Target="footer39.xml"/><Relationship Id="rId163" Type="http://schemas.openxmlformats.org/officeDocument/2006/relationships/footer" Target="footer45.xml"/><Relationship Id="rId3" Type="http://schemas.openxmlformats.org/officeDocument/2006/relationships/customXml" Target="../customXml/item3.xml"/><Relationship Id="rId25" Type="http://schemas.openxmlformats.org/officeDocument/2006/relationships/footer" Target="footer3.xml"/><Relationship Id="rId46" Type="http://schemas.openxmlformats.org/officeDocument/2006/relationships/footer" Target="footer9.xml"/><Relationship Id="rId67" Type="http://schemas.openxmlformats.org/officeDocument/2006/relationships/footer" Target="footer15.xml"/><Relationship Id="rId116" Type="http://schemas.openxmlformats.org/officeDocument/2006/relationships/header" Target="header74.xml"/><Relationship Id="rId137" Type="http://schemas.openxmlformats.org/officeDocument/2006/relationships/header" Target="header88.xml"/><Relationship Id="rId158" Type="http://schemas.openxmlformats.org/officeDocument/2006/relationships/footer" Target="footer43.xml"/><Relationship Id="rId20" Type="http://schemas.openxmlformats.org/officeDocument/2006/relationships/header" Target="header8.xml"/><Relationship Id="rId41" Type="http://schemas.openxmlformats.org/officeDocument/2006/relationships/header" Target="header23.xml"/><Relationship Id="rId62" Type="http://schemas.openxmlformats.org/officeDocument/2006/relationships/header" Target="header38.xml"/><Relationship Id="rId83" Type="http://schemas.openxmlformats.org/officeDocument/2006/relationships/header" Target="header51.xml"/><Relationship Id="rId88" Type="http://schemas.openxmlformats.org/officeDocument/2006/relationships/header" Target="header55.xml"/><Relationship Id="rId111" Type="http://schemas.openxmlformats.org/officeDocument/2006/relationships/footer" Target="footer29.xml"/><Relationship Id="rId132" Type="http://schemas.openxmlformats.org/officeDocument/2006/relationships/header" Target="header84.xml"/><Relationship Id="rId153" Type="http://schemas.openxmlformats.org/officeDocument/2006/relationships/header" Target="head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4" ma:contentTypeDescription="Create a new document." ma:contentTypeScope="" ma:versionID="71438e9b4f308010e0cab050b2e649e7">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ce760d65b5ae12c03192d9e7a49590ad"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39B1C-8D59-44E5-A89F-455133AF2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3.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305</Pages>
  <Words>91076</Words>
  <Characters>519134</Characters>
  <Application>Microsoft Office Word</Application>
  <DocSecurity>2</DocSecurity>
  <Lines>4326</Lines>
  <Paragraphs>1217</Paragraphs>
  <ScaleCrop>false</ScaleCrop>
  <LinksUpToDate>false</LinksUpToDate>
  <CharactersWithSpaces>608993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2007-10-12T13:25:00Z</cp:lastPrinted>
  <dcterms:created xsi:type="dcterms:W3CDTF">2022-09-09T16:15:00Z</dcterms:created>
  <dcterms:modified xsi:type="dcterms:W3CDTF">2022-09-09T16:15:00Z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_NewReviewCycle">
    <vt:lpwstr/>
  </property>
</Properties>
</file>