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476697" w:rsidRPr="00476697">
        <w:rPr>
          <w:b/>
        </w:rPr>
        <w:t xml:space="preserve">Accessibility of Public Meetings and Events </w:t>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476697">
        <w:rPr>
          <w:b/>
        </w:rPr>
        <w:t>1989-7</w:t>
      </w:r>
      <w:r w:rsidR="00F92048">
        <w:rPr>
          <w:b/>
        </w:rPr>
        <w:t xml:space="preserve"> </w:t>
      </w:r>
    </w:p>
    <w:p w:rsidR="00A64E9E" w:rsidRPr="00F92048" w:rsidRDefault="00A64E9E" w:rsidP="00A64E9E">
      <w:pPr>
        <w:shd w:val="pct10" w:color="auto" w:fill="auto"/>
        <w:rPr>
          <w:b/>
        </w:rPr>
      </w:pPr>
      <w:r w:rsidRPr="00F92048">
        <w:rPr>
          <w:b/>
        </w:rPr>
        <w:t xml:space="preserve">DATE ISSUED:  </w:t>
      </w:r>
      <w:r w:rsidRPr="00F92048">
        <w:rPr>
          <w:b/>
        </w:rPr>
        <w:tab/>
      </w:r>
      <w:r w:rsidR="00F92048">
        <w:rPr>
          <w:b/>
        </w:rPr>
        <w:t xml:space="preserve"> </w:t>
      </w:r>
      <w:r w:rsidR="00476697">
        <w:rPr>
          <w:b/>
        </w:rPr>
        <w:t>4/14/89</w:t>
      </w:r>
    </w:p>
    <w:p w:rsidR="00A64E9E" w:rsidRPr="00F92048" w:rsidRDefault="00A64E9E" w:rsidP="00A64E9E">
      <w:pPr>
        <w:shd w:val="pct10" w:color="auto" w:fill="auto"/>
        <w:rPr>
          <w:b/>
        </w:rPr>
      </w:pPr>
      <w:r w:rsidRPr="00F92048">
        <w:rPr>
          <w:b/>
        </w:rPr>
        <w:t xml:space="preserve">EFFECTIVE DATE: </w:t>
      </w:r>
      <w:r w:rsidR="00476697">
        <w:rPr>
          <w:b/>
        </w:rPr>
        <w:t>4/14/89</w:t>
      </w:r>
    </w:p>
    <w:p w:rsidR="00A64E9E" w:rsidRPr="00F92048" w:rsidRDefault="00A64E9E" w:rsidP="00A64E9E">
      <w:pPr>
        <w:shd w:val="pct10" w:color="auto" w:fill="auto"/>
        <w:rPr>
          <w:b/>
        </w:rPr>
      </w:pPr>
      <w:r w:rsidRPr="00F92048">
        <w:rPr>
          <w:b/>
        </w:rPr>
        <w:t xml:space="preserve">COMMISSIONER’S SIGNATURE:  </w:t>
      </w:r>
      <w:bookmarkStart w:id="0" w:name="_GoBack"/>
      <w:bookmarkEnd w:id="0"/>
      <w:r w:rsidRPr="00F92048">
        <w:rPr>
          <w:b/>
        </w:rPr>
        <w:t xml:space="preserve"> Commissioner</w:t>
      </w:r>
    </w:p>
    <w:p w:rsidR="00A64E9E" w:rsidRPr="00A64E9E" w:rsidRDefault="00A64E9E" w:rsidP="00A64E9E">
      <w:pPr>
        <w:shd w:val="pct20" w:color="auto" w:fill="auto"/>
        <w:rPr>
          <w:b/>
        </w:rPr>
      </w:pPr>
    </w:p>
    <w:p w:rsidR="00A64E9E" w:rsidRDefault="00A64E9E" w:rsidP="00A64E9E"/>
    <w:p w:rsidR="00476697" w:rsidRPr="00476697" w:rsidRDefault="00476697" w:rsidP="00476697">
      <w:pPr>
        <w:spacing w:after="240"/>
        <w:rPr>
          <w:rFonts w:ascii="Arial" w:hAnsi="Arial" w:cs="Arial"/>
          <w:color w:val="222222"/>
        </w:rPr>
      </w:pPr>
      <w:r w:rsidRPr="00476697">
        <w:rPr>
          <w:rFonts w:ascii="Arial" w:hAnsi="Arial" w:cs="Arial"/>
          <w:color w:val="222222"/>
        </w:rPr>
        <w:t>The Department of Mental Retardation is committed to holding meetings and other events in an accessible manner in order to ensure to all people an opportunity to participate. All public meetings and forum sites should be wheelchair accessible. In addition, public meetings and forums should take into consideration the needs of all participants and, in advance, should attempt to provide appropriate accommodations. This includes, but is not limited to, providing certified interpreters.</w:t>
      </w:r>
    </w:p>
    <w:p w:rsidR="00476697" w:rsidRPr="00A64E9E" w:rsidRDefault="00476697" w:rsidP="00A64E9E"/>
    <w:p w:rsidR="00A64E9E" w:rsidRPr="00F92048" w:rsidRDefault="00A64E9E" w:rsidP="00F50D20">
      <w:r w:rsidRPr="00A64E9E">
        <w:t xml:space="preserve"> </w:t>
      </w:r>
    </w:p>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476697">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476697"/>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4766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47669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4766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47669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7117">
      <w:bodyDiv w:val="1"/>
      <w:marLeft w:val="0"/>
      <w:marRight w:val="0"/>
      <w:marTop w:val="0"/>
      <w:marBottom w:val="0"/>
      <w:divBdr>
        <w:top w:val="none" w:sz="0" w:space="0" w:color="auto"/>
        <w:left w:val="none" w:sz="0" w:space="0" w:color="auto"/>
        <w:bottom w:val="none" w:sz="0" w:space="0" w:color="auto"/>
        <w:right w:val="none" w:sz="0" w:space="0" w:color="auto"/>
      </w:divBdr>
      <w:divsChild>
        <w:div w:id="1989018975">
          <w:marLeft w:val="0"/>
          <w:marRight w:val="0"/>
          <w:marTop w:val="0"/>
          <w:marBottom w:val="0"/>
          <w:divBdr>
            <w:top w:val="none" w:sz="0" w:space="0" w:color="auto"/>
            <w:left w:val="none" w:sz="0" w:space="0" w:color="auto"/>
            <w:bottom w:val="none" w:sz="0" w:space="0" w:color="auto"/>
            <w:right w:val="none" w:sz="0" w:space="0" w:color="auto"/>
          </w:divBdr>
        </w:div>
        <w:div w:id="1590894534">
          <w:marLeft w:val="0"/>
          <w:marRight w:val="0"/>
          <w:marTop w:val="0"/>
          <w:marBottom w:val="0"/>
          <w:divBdr>
            <w:top w:val="none" w:sz="0" w:space="0" w:color="auto"/>
            <w:left w:val="none" w:sz="0" w:space="0" w:color="auto"/>
            <w:bottom w:val="none" w:sz="0" w:space="0" w:color="auto"/>
            <w:right w:val="none" w:sz="0" w:space="0" w:color="auto"/>
          </w:divBdr>
          <w:divsChild>
            <w:div w:id="1600679859">
              <w:marLeft w:val="0"/>
              <w:marRight w:val="0"/>
              <w:marTop w:val="0"/>
              <w:marBottom w:val="0"/>
              <w:divBdr>
                <w:top w:val="none" w:sz="0" w:space="0" w:color="auto"/>
                <w:left w:val="none" w:sz="0" w:space="0" w:color="auto"/>
                <w:bottom w:val="none" w:sz="0" w:space="0" w:color="auto"/>
                <w:right w:val="none" w:sz="0" w:space="0" w:color="auto"/>
              </w:divBdr>
              <w:divsChild>
                <w:div w:id="755132225">
                  <w:marLeft w:val="0"/>
                  <w:marRight w:val="0"/>
                  <w:marTop w:val="0"/>
                  <w:marBottom w:val="0"/>
                  <w:divBdr>
                    <w:top w:val="none" w:sz="0" w:space="0" w:color="auto"/>
                    <w:left w:val="none" w:sz="0" w:space="0" w:color="auto"/>
                    <w:bottom w:val="none" w:sz="0" w:space="0" w:color="auto"/>
                    <w:right w:val="none" w:sz="0" w:space="0" w:color="auto"/>
                  </w:divBdr>
                  <w:divsChild>
                    <w:div w:id="5002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2017-12-13T20:36:00Z</dcterms:created>
  <dcterms:modified xsi:type="dcterms:W3CDTF">2017-12-13T20:36:00Z</dcterms:modified>
</cp:coreProperties>
</file>