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51709DCE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CE58BA">
        <w:rPr>
          <w:rFonts w:ascii="Calibri"/>
          <w:color w:val="121212"/>
          <w:spacing w:val="-2"/>
          <w:sz w:val="23"/>
        </w:rPr>
        <w:t>chief executive officer and general counsel</w:t>
      </w:r>
      <w:r w:rsidRPr="008C1692">
        <w:rPr>
          <w:rFonts w:ascii="Calibri"/>
          <w:color w:val="121212"/>
          <w:spacing w:val="-2"/>
          <w:sz w:val="23"/>
        </w:rPr>
        <w:t xml:space="preserve">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CE58BA">
        <w:rPr>
          <w:rFonts w:ascii="Calibri"/>
          <w:b/>
          <w:bCs/>
          <w:color w:val="121212"/>
          <w:spacing w:val="-2"/>
          <w:sz w:val="23"/>
        </w:rPr>
        <w:t>Encompass Health Corporation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="00B43780">
        <w:rPr>
          <w:rFonts w:ascii="Calibri"/>
          <w:b/>
          <w:bCs/>
          <w:color w:val="121212"/>
          <w:spacing w:val="-2"/>
          <w:sz w:val="23"/>
        </w:rPr>
        <w:t xml:space="preserve">January 12, </w:t>
      </w:r>
      <w:proofErr w:type="gramStart"/>
      <w:r w:rsidR="00B43780">
        <w:rPr>
          <w:rFonts w:ascii="Calibri"/>
          <w:b/>
          <w:bCs/>
          <w:color w:val="121212"/>
          <w:spacing w:val="-2"/>
          <w:sz w:val="23"/>
        </w:rPr>
        <w:t>2024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No. </w:t>
      </w:r>
      <w:r w:rsidR="00B43780">
        <w:rPr>
          <w:rFonts w:ascii="Calibri"/>
          <w:b/>
          <w:bCs/>
          <w:color w:val="121212"/>
          <w:spacing w:val="-2"/>
          <w:sz w:val="23"/>
        </w:rPr>
        <w:t>23050511-HE</w:t>
      </w:r>
      <w:r w:rsidRPr="008C1692">
        <w:rPr>
          <w:rFonts w:ascii="Calibri"/>
          <w:color w:val="121212"/>
          <w:spacing w:val="-2"/>
          <w:sz w:val="23"/>
        </w:rPr>
        <w:t>. This attestation is being provided to the Department and to all Parties of Record within thirty (30) days of the Determination of Need Notice of Final Action.</w:t>
      </w:r>
    </w:p>
    <w:p w14:paraId="0A43E1E5" w14:textId="2B7C8866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AB56F0">
        <w:rPr>
          <w:rFonts w:ascii="Calibri"/>
          <w:b/>
          <w:bCs/>
          <w:color w:val="121212"/>
          <w:spacing w:val="-2"/>
          <w:sz w:val="23"/>
        </w:rPr>
        <w:t xml:space="preserve">Encompass Health </w:t>
      </w:r>
      <w:r w:rsidR="00AB56F0">
        <w:rPr>
          <w:rFonts w:ascii="Calibri"/>
          <w:b/>
          <w:bCs/>
          <w:color w:val="121212"/>
          <w:spacing w:val="-2"/>
          <w:sz w:val="23"/>
        </w:rPr>
        <w:t>Rehabili</w:t>
      </w:r>
      <w:r w:rsidR="00AC7C48">
        <w:rPr>
          <w:rFonts w:ascii="Calibri"/>
          <w:b/>
          <w:bCs/>
          <w:color w:val="121212"/>
          <w:spacing w:val="-2"/>
          <w:sz w:val="23"/>
        </w:rPr>
        <w:t>tation Hospital of Western Massachusetts</w:t>
      </w:r>
      <w:r w:rsidR="00AB56F0" w:rsidRPr="008C1692"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Pr="00AC7C48">
        <w:rPr>
          <w:rFonts w:ascii="Calibri"/>
          <w:b/>
          <w:bCs/>
          <w:color w:val="121212"/>
          <w:spacing w:val="-2"/>
          <w:sz w:val="23"/>
        </w:rPr>
        <w:t>participates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351625B6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</w:t>
      </w:r>
      <w:r w:rsidR="00AC7C48">
        <w:rPr>
          <w:rFonts w:ascii="Calibri"/>
          <w:color w:val="101010"/>
          <w:spacing w:val="-6"/>
          <w:sz w:val="23"/>
        </w:rPr>
        <w:t>s 31</w:t>
      </w:r>
      <w:r w:rsidR="00AC7C48" w:rsidRPr="00AC7C48">
        <w:rPr>
          <w:rFonts w:ascii="Calibri"/>
          <w:color w:val="101010"/>
          <w:spacing w:val="-6"/>
          <w:sz w:val="23"/>
          <w:vertAlign w:val="superscript"/>
        </w:rPr>
        <w:t>st</w:t>
      </w:r>
      <w:r w:rsidR="00AC7C48">
        <w:rPr>
          <w:rFonts w:ascii="Calibri"/>
          <w:color w:val="101010"/>
          <w:spacing w:val="-6"/>
          <w:sz w:val="23"/>
        </w:rPr>
        <w:t xml:space="preserve"> day of </w:t>
      </w:r>
      <w:proofErr w:type="gramStart"/>
      <w:r w:rsidR="00AC7C48">
        <w:rPr>
          <w:rFonts w:ascii="Calibri"/>
          <w:color w:val="101010"/>
          <w:spacing w:val="-6"/>
          <w:sz w:val="23"/>
        </w:rPr>
        <w:t>January,</w:t>
      </w:r>
      <w:proofErr w:type="gramEnd"/>
      <w:r w:rsidR="00AC7C48">
        <w:rPr>
          <w:rFonts w:ascii="Calibri"/>
          <w:color w:val="101010"/>
          <w:spacing w:val="-6"/>
          <w:sz w:val="23"/>
        </w:rPr>
        <w:t xml:space="preserve"> 2024</w:t>
      </w:r>
    </w:p>
    <w:p w14:paraId="09C218BD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763BB60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14725D51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AD17FCF" w14:textId="6CC68019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</w:t>
      </w:r>
      <w:r w:rsidR="00AC7C48">
        <w:rPr>
          <w:rFonts w:ascii="Calibri"/>
          <w:color w:val="101010"/>
          <w:spacing w:val="-6"/>
          <w:sz w:val="23"/>
        </w:rPr>
        <w:t xml:space="preserve">: </w:t>
      </w:r>
      <w:r w:rsidR="00AC7C48">
        <w:rPr>
          <w:rFonts w:ascii="Calibri"/>
          <w:color w:val="101010"/>
          <w:spacing w:val="-6"/>
          <w:sz w:val="23"/>
        </w:rPr>
        <w:tab/>
        <w:t>Mark Tarr</w:t>
      </w:r>
    </w:p>
    <w:p w14:paraId="607FE9A9" w14:textId="2B0EBBB3" w:rsidR="00AC7C48" w:rsidRDefault="00AC7C48" w:rsidP="00900A96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Its: </w:t>
      </w:r>
      <w:r>
        <w:rPr>
          <w:rFonts w:ascii="Calibri"/>
          <w:color w:val="101010"/>
          <w:spacing w:val="-6"/>
          <w:sz w:val="23"/>
        </w:rPr>
        <w:tab/>
        <w:t>Chief Executive Officer</w:t>
      </w: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5D3FCC4" w14:textId="1461614A" w:rsidR="00900A96" w:rsidRPr="00631F4D" w:rsidRDefault="00900A96" w:rsidP="00900A96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D0725AB" w14:textId="0F1B70AB" w:rsidR="0019505C" w:rsidRDefault="0019505C" w:rsidP="0019505C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By: </w:t>
      </w:r>
      <w:r>
        <w:rPr>
          <w:rFonts w:ascii="Calibri"/>
          <w:color w:val="101010"/>
          <w:spacing w:val="-6"/>
          <w:sz w:val="23"/>
        </w:rPr>
        <w:tab/>
      </w:r>
      <w:r>
        <w:rPr>
          <w:rFonts w:ascii="Calibri"/>
          <w:color w:val="101010"/>
          <w:spacing w:val="-6"/>
          <w:sz w:val="23"/>
        </w:rPr>
        <w:t>Patrick Darby</w:t>
      </w:r>
    </w:p>
    <w:p w14:paraId="563CE20B" w14:textId="0748AEC3" w:rsidR="0019505C" w:rsidRDefault="0019505C" w:rsidP="0019505C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Its: </w:t>
      </w:r>
      <w:r>
        <w:rPr>
          <w:rFonts w:ascii="Calibri"/>
          <w:color w:val="101010"/>
          <w:spacing w:val="-6"/>
          <w:sz w:val="23"/>
        </w:rPr>
        <w:tab/>
      </w:r>
      <w:r w:rsidR="000C6431">
        <w:rPr>
          <w:rFonts w:ascii="Calibri"/>
          <w:color w:val="101010"/>
          <w:spacing w:val="-6"/>
          <w:sz w:val="23"/>
        </w:rPr>
        <w:t>General Counsel, Executive Vice President &amp; Corporate Secretary</w:t>
      </w:r>
    </w:p>
    <w:p w14:paraId="6369CA6C" w14:textId="77777777" w:rsidR="00900A96" w:rsidRDefault="00900A96" w:rsidP="00900A96"/>
    <w:p w14:paraId="6C876C0C" w14:textId="77777777" w:rsidR="00900A96" w:rsidRDefault="00900A96" w:rsidP="00900A96"/>
    <w:p w14:paraId="2248F35C" w14:textId="77777777" w:rsidR="00900A96" w:rsidRDefault="00900A96" w:rsidP="00900A96"/>
    <w:p w14:paraId="63ACD295" w14:textId="77777777" w:rsidR="00900A96" w:rsidRDefault="00900A96" w:rsidP="00900A96"/>
    <w:p w14:paraId="3DEB6DD7" w14:textId="77777777" w:rsidR="009312AE" w:rsidRDefault="009312AE"/>
    <w:sectPr w:rsidR="00931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C6431"/>
    <w:rsid w:val="0019505C"/>
    <w:rsid w:val="003149B4"/>
    <w:rsid w:val="00900A96"/>
    <w:rsid w:val="009312AE"/>
    <w:rsid w:val="00A714C5"/>
    <w:rsid w:val="00AB56F0"/>
    <w:rsid w:val="00AC7C48"/>
    <w:rsid w:val="00B43780"/>
    <w:rsid w:val="00C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1073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9</cp:revision>
  <dcterms:created xsi:type="dcterms:W3CDTF">2023-07-13T17:50:00Z</dcterms:created>
  <dcterms:modified xsi:type="dcterms:W3CDTF">2024-03-15T13:10:00Z</dcterms:modified>
</cp:coreProperties>
</file>