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D4E0D" w14:textId="77777777" w:rsidR="00D917C8" w:rsidRDefault="00D917C8" w:rsidP="00D917C8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FF835AB" w14:textId="77777777" w:rsidR="00D917C8" w:rsidRDefault="00D917C8" w:rsidP="00D917C8">
      <w:pPr>
        <w:pStyle w:val="BodyText"/>
        <w:rPr>
          <w:rFonts w:ascii="Calibri"/>
          <w:b/>
          <w:sz w:val="30"/>
        </w:rPr>
      </w:pPr>
    </w:p>
    <w:p w14:paraId="302FBF02" w14:textId="77777777" w:rsidR="00D917C8" w:rsidRDefault="00D917C8" w:rsidP="00D917C8">
      <w:pPr>
        <w:pStyle w:val="BodyText"/>
        <w:spacing w:before="6"/>
        <w:rPr>
          <w:rFonts w:ascii="Calibri"/>
          <w:b/>
          <w:sz w:val="39"/>
        </w:rPr>
      </w:pPr>
    </w:p>
    <w:p w14:paraId="32BF7A0E" w14:textId="77777777" w:rsidR="00D917C8" w:rsidRDefault="00D917C8" w:rsidP="00D917C8">
      <w:pPr>
        <w:ind w:left="147"/>
        <w:rPr>
          <w:rFonts w:ascii="Calibri" w:hAnsi="Calibri"/>
          <w:sz w:val="23"/>
        </w:rPr>
      </w:pPr>
      <w:r>
        <w:rPr>
          <w:rFonts w:ascii="Calibri" w:hAnsi="Calibri"/>
          <w:color w:val="181818"/>
          <w:spacing w:val="-6"/>
          <w:sz w:val="23"/>
        </w:rPr>
        <w:t>Pursuant</w:t>
      </w:r>
      <w:r>
        <w:rPr>
          <w:rFonts w:ascii="Calibri" w:hAnsi="Calibri"/>
          <w:color w:val="181818"/>
          <w:spacing w:val="-7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to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105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C.M.R.</w:t>
      </w:r>
      <w:r>
        <w:rPr>
          <w:rFonts w:ascii="Calibri" w:hAnsi="Calibri"/>
          <w:color w:val="181818"/>
          <w:spacing w:val="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§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100.310(A)(2)</w:t>
      </w:r>
      <w:r>
        <w:rPr>
          <w:rFonts w:ascii="Calibri" w:hAnsi="Calibri"/>
          <w:color w:val="181818"/>
          <w:spacing w:val="-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we,</w:t>
      </w:r>
      <w:r>
        <w:rPr>
          <w:rFonts w:ascii="Calibri" w:hAnsi="Calibri"/>
          <w:color w:val="181818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the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undersigned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chief</w:t>
      </w:r>
      <w:r>
        <w:rPr>
          <w:rFonts w:ascii="Calibri" w:hAnsi="Calibri"/>
          <w:color w:val="181818"/>
          <w:spacing w:val="2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executive</w:t>
      </w:r>
      <w:r>
        <w:rPr>
          <w:rFonts w:ascii="Calibri" w:hAnsi="Calibri"/>
          <w:color w:val="181818"/>
          <w:spacing w:val="-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officer and</w:t>
      </w:r>
      <w:r>
        <w:rPr>
          <w:rFonts w:ascii="Calibri" w:hAnsi="Calibri"/>
          <w:color w:val="181818"/>
          <w:spacing w:val="5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board</w:t>
      </w:r>
      <w:r>
        <w:rPr>
          <w:rFonts w:ascii="Calibri" w:hAnsi="Calibri"/>
          <w:color w:val="181818"/>
          <w:spacing w:val="-1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chair</w:t>
      </w:r>
      <w:r>
        <w:rPr>
          <w:rFonts w:ascii="Calibri" w:hAnsi="Calibri"/>
          <w:color w:val="181818"/>
          <w:spacing w:val="-4"/>
          <w:sz w:val="23"/>
        </w:rPr>
        <w:t xml:space="preserve"> </w:t>
      </w:r>
      <w:r>
        <w:rPr>
          <w:rFonts w:ascii="Calibri" w:hAnsi="Calibri"/>
          <w:color w:val="181818"/>
          <w:spacing w:val="-6"/>
          <w:sz w:val="23"/>
        </w:rPr>
        <w:t>of</w:t>
      </w:r>
    </w:p>
    <w:p w14:paraId="76BA4C1D" w14:textId="2CB34233" w:rsidR="00D917C8" w:rsidRDefault="00D917C8" w:rsidP="00D917C8">
      <w:pPr>
        <w:tabs>
          <w:tab w:val="left" w:pos="469"/>
          <w:tab w:val="left" w:pos="3082"/>
        </w:tabs>
        <w:spacing w:before="13" w:line="264" w:lineRule="auto"/>
        <w:ind w:left="128" w:right="106" w:firstLine="13"/>
        <w:rPr>
          <w:rFonts w:ascii="Calibri"/>
          <w:sz w:val="23"/>
        </w:rPr>
      </w:pPr>
      <w:r w:rsidRPr="00D917C8">
        <w:t>The Children’s Medical Center Corporation</w:t>
      </w:r>
      <w:r w:rsidRPr="00D917C8">
        <w:t xml:space="preserve"> </w:t>
      </w:r>
      <w:r>
        <w:rPr>
          <w:rFonts w:ascii="Calibri"/>
          <w:color w:val="181818"/>
          <w:spacing w:val="-4"/>
          <w:sz w:val="23"/>
        </w:rPr>
        <w:t>(the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"Holder"),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hereby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acknowledge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that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the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Holder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is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in</w:t>
      </w:r>
      <w:r>
        <w:rPr>
          <w:rFonts w:ascii="Calibri"/>
          <w:color w:val="181818"/>
          <w:spacing w:val="-6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receipt</w:t>
      </w:r>
      <w:r>
        <w:rPr>
          <w:rFonts w:ascii="Calibri"/>
          <w:color w:val="181818"/>
          <w:spacing w:val="-8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>of</w:t>
      </w:r>
      <w:r>
        <w:rPr>
          <w:rFonts w:ascii="Calibri"/>
          <w:color w:val="181818"/>
          <w:spacing w:val="-9"/>
          <w:sz w:val="23"/>
        </w:rPr>
        <w:t xml:space="preserve"> </w:t>
      </w:r>
      <w:r>
        <w:rPr>
          <w:rFonts w:ascii="Calibri"/>
          <w:color w:val="181818"/>
          <w:spacing w:val="-4"/>
          <w:sz w:val="23"/>
        </w:rPr>
        <w:t xml:space="preserve">the </w:t>
      </w:r>
      <w:r>
        <w:rPr>
          <w:rFonts w:ascii="Calibri"/>
          <w:color w:val="121212"/>
          <w:spacing w:val="-2"/>
          <w:sz w:val="23"/>
        </w:rPr>
        <w:t>Determination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>
        <w:rPr>
          <w:rFonts w:ascii="Calibri"/>
          <w:color w:val="121212"/>
          <w:spacing w:val="-11"/>
          <w:sz w:val="23"/>
        </w:rPr>
        <w:t xml:space="preserve"> </w:t>
      </w:r>
      <w:r w:rsidRPr="00D917C8">
        <w:rPr>
          <w:rFonts w:ascii="Calibri"/>
          <w:color w:val="121212"/>
          <w:spacing w:val="-2"/>
          <w:sz w:val="23"/>
        </w:rPr>
        <w:t>dated</w:t>
      </w:r>
      <w:r w:rsidRPr="00D917C8">
        <w:rPr>
          <w:color w:val="121212"/>
          <w:spacing w:val="-12"/>
          <w:position w:val="2"/>
          <w:u w:color="111111"/>
        </w:rPr>
        <w:t xml:space="preserve"> </w:t>
      </w:r>
      <w:r w:rsidRPr="00D917C8">
        <w:rPr>
          <w:rFonts w:ascii="Calibri"/>
          <w:color w:val="121212"/>
          <w:spacing w:val="-2"/>
          <w:position w:val="2"/>
          <w:u w:color="111111"/>
        </w:rPr>
        <w:t>December</w:t>
      </w:r>
      <w:r w:rsidRPr="00D917C8">
        <w:rPr>
          <w:rFonts w:ascii="Calibri"/>
          <w:color w:val="121212"/>
          <w:spacing w:val="-11"/>
          <w:position w:val="2"/>
          <w:u w:color="111111"/>
        </w:rPr>
        <w:t xml:space="preserve"> </w:t>
      </w:r>
      <w:r>
        <w:rPr>
          <w:rFonts w:ascii="Calibri"/>
          <w:color w:val="121212"/>
          <w:spacing w:val="-2"/>
          <w:position w:val="2"/>
          <w:u w:color="111111"/>
        </w:rPr>
        <w:t>19</w:t>
      </w:r>
      <w:r w:rsidRPr="00D917C8">
        <w:rPr>
          <w:rFonts w:ascii="Calibri"/>
          <w:color w:val="121212"/>
          <w:spacing w:val="-2"/>
          <w:position w:val="2"/>
          <w:u w:color="111111"/>
        </w:rPr>
        <w:t>,</w:t>
      </w:r>
      <w:r w:rsidRPr="00D917C8">
        <w:rPr>
          <w:rFonts w:ascii="Calibri"/>
          <w:color w:val="121212"/>
          <w:spacing w:val="-10"/>
          <w:position w:val="2"/>
          <w:u w:color="111111"/>
        </w:rPr>
        <w:t xml:space="preserve"> </w:t>
      </w:r>
      <w:r w:rsidRPr="00D917C8">
        <w:rPr>
          <w:rFonts w:ascii="Calibri"/>
          <w:color w:val="121212"/>
          <w:spacing w:val="-2"/>
          <w:position w:val="2"/>
          <w:u w:color="111111"/>
        </w:rPr>
        <w:t>2022</w:t>
      </w:r>
      <w:r>
        <w:rPr>
          <w:rFonts w:ascii="Calibri"/>
          <w:color w:val="121212"/>
          <w:spacing w:val="-11"/>
          <w:position w:val="2"/>
          <w:u w:val="single" w:color="111111"/>
        </w:rPr>
        <w:t xml:space="preserve"> </w:t>
      </w:r>
      <w:r>
        <w:rPr>
          <w:rFonts w:ascii="Calibri"/>
          <w:color w:val="121212"/>
          <w:spacing w:val="-2"/>
          <w:sz w:val="23"/>
        </w:rPr>
        <w:t>,</w:t>
      </w:r>
      <w:r>
        <w:rPr>
          <w:rFonts w:ascii="Calibri"/>
          <w:color w:val="121212"/>
          <w:spacing w:val="-10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issued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>
        <w:rPr>
          <w:rFonts w:ascii="Calibri"/>
          <w:color w:val="121212"/>
          <w:spacing w:val="-11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>
        <w:rPr>
          <w:rFonts w:ascii="Calibri"/>
          <w:color w:val="121212"/>
          <w:spacing w:val="-4"/>
          <w:sz w:val="23"/>
        </w:rPr>
        <w:t>Department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of</w:t>
      </w:r>
      <w:r>
        <w:rPr>
          <w:rFonts w:ascii="Calibri"/>
          <w:color w:val="121212"/>
          <w:spacing w:val="-6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Public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Health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(the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"Department")</w:t>
      </w:r>
      <w:r>
        <w:rPr>
          <w:rFonts w:ascii="Calibri"/>
          <w:color w:val="121212"/>
          <w:spacing w:val="-10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with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respect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to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Application</w:t>
      </w:r>
      <w:r>
        <w:rPr>
          <w:rFonts w:ascii="Calibri"/>
          <w:color w:val="121212"/>
          <w:spacing w:val="-9"/>
          <w:sz w:val="23"/>
        </w:rPr>
        <w:t xml:space="preserve"> </w:t>
      </w:r>
      <w:r>
        <w:rPr>
          <w:rFonts w:ascii="Calibri"/>
          <w:color w:val="121212"/>
          <w:spacing w:val="-4"/>
          <w:sz w:val="23"/>
        </w:rPr>
        <w:t>No.</w:t>
      </w:r>
      <w:r>
        <w:rPr>
          <w:color w:val="121212"/>
          <w:spacing w:val="-32"/>
          <w:position w:val="1"/>
          <w:u w:val="single" w:color="111111"/>
        </w:rPr>
        <w:t xml:space="preserve"> </w:t>
      </w:r>
      <w:r w:rsidRPr="00D917C8">
        <w:rPr>
          <w:color w:val="121212"/>
          <w:spacing w:val="-32"/>
          <w:position w:val="1"/>
          <w:u w:color="111111"/>
        </w:rPr>
        <w:t>#</w:t>
      </w:r>
      <w:r w:rsidRPr="00D917C8">
        <w:t>BCH21071411-HE</w:t>
      </w:r>
      <w:r>
        <w:t xml:space="preserve">. </w:t>
      </w:r>
      <w:r>
        <w:rPr>
          <w:rFonts w:ascii="Calibri"/>
          <w:color w:val="101010"/>
          <w:spacing w:val="-2"/>
          <w:sz w:val="23"/>
        </w:rPr>
        <w:t>This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attestation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is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being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provided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to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the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Department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and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to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all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Parties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of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Record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within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thirty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(30)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 xml:space="preserve">days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the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Determination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z w:val="23"/>
        </w:rPr>
        <w:t>Need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Notice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of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Final</w:t>
      </w:r>
      <w:r>
        <w:rPr>
          <w:rFonts w:ascii="Calibri"/>
          <w:color w:val="101010"/>
          <w:spacing w:val="-13"/>
          <w:sz w:val="23"/>
        </w:rPr>
        <w:t xml:space="preserve"> </w:t>
      </w:r>
      <w:r>
        <w:rPr>
          <w:rFonts w:ascii="Calibri"/>
          <w:color w:val="101010"/>
          <w:sz w:val="23"/>
        </w:rPr>
        <w:t>Action.</w:t>
      </w:r>
    </w:p>
    <w:p w14:paraId="6406FD5A" w14:textId="6E68E933" w:rsidR="00D917C8" w:rsidRDefault="00D917C8" w:rsidP="00D917C8">
      <w:pPr>
        <w:spacing w:before="185" w:line="266" w:lineRule="auto"/>
        <w:ind w:left="127" w:right="106" w:firstLine="11"/>
        <w:rPr>
          <w:rFonts w:ascii="Calibri"/>
          <w:sz w:val="23"/>
        </w:rPr>
      </w:pPr>
      <w:r>
        <w:rPr>
          <w:rFonts w:ascii="Calibri"/>
          <w:color w:val="131313"/>
          <w:sz w:val="23"/>
        </w:rPr>
        <w:t>In</w:t>
      </w:r>
      <w:r>
        <w:rPr>
          <w:rFonts w:ascii="Calibri"/>
          <w:color w:val="131313"/>
          <w:spacing w:val="-12"/>
          <w:sz w:val="23"/>
        </w:rPr>
        <w:t xml:space="preserve"> </w:t>
      </w:r>
      <w:r>
        <w:rPr>
          <w:rFonts w:ascii="Calibri"/>
          <w:color w:val="131313"/>
          <w:sz w:val="23"/>
        </w:rPr>
        <w:t>addition,</w:t>
      </w:r>
      <w:r>
        <w:rPr>
          <w:rFonts w:ascii="Calibri"/>
          <w:color w:val="131313"/>
          <w:spacing w:val="-6"/>
          <w:sz w:val="23"/>
        </w:rPr>
        <w:t xml:space="preserve"> </w:t>
      </w:r>
      <w:r>
        <w:rPr>
          <w:rFonts w:ascii="Calibri"/>
          <w:color w:val="131313"/>
          <w:sz w:val="23"/>
        </w:rPr>
        <w:t>pursuant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to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105</w:t>
      </w:r>
      <w:r>
        <w:rPr>
          <w:rFonts w:ascii="Calibri"/>
          <w:color w:val="131313"/>
          <w:spacing w:val="-12"/>
          <w:sz w:val="23"/>
        </w:rPr>
        <w:t xml:space="preserve"> </w:t>
      </w:r>
      <w:r>
        <w:rPr>
          <w:rFonts w:ascii="Calibri"/>
          <w:color w:val="131313"/>
          <w:sz w:val="23"/>
        </w:rPr>
        <w:t>CMR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100.310(A)(ll),</w:t>
      </w:r>
      <w:r>
        <w:rPr>
          <w:rFonts w:ascii="Calibri"/>
          <w:color w:val="131313"/>
          <w:spacing w:val="-11"/>
          <w:sz w:val="23"/>
        </w:rPr>
        <w:t xml:space="preserve"> </w:t>
      </w:r>
      <w:r>
        <w:rPr>
          <w:rFonts w:ascii="Calibri"/>
          <w:color w:val="131313"/>
          <w:sz w:val="23"/>
        </w:rPr>
        <w:t>we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hereby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attest</w:t>
      </w:r>
      <w:r>
        <w:rPr>
          <w:rFonts w:ascii="Calibri"/>
          <w:color w:val="131313"/>
          <w:spacing w:val="-13"/>
          <w:sz w:val="23"/>
        </w:rPr>
        <w:t xml:space="preserve"> </w:t>
      </w:r>
      <w:r>
        <w:rPr>
          <w:rFonts w:ascii="Calibri"/>
          <w:color w:val="131313"/>
          <w:sz w:val="23"/>
        </w:rPr>
        <w:t>that</w:t>
      </w:r>
      <w:r>
        <w:rPr>
          <w:rFonts w:ascii="Calibri"/>
          <w:color w:val="131313"/>
          <w:spacing w:val="-13"/>
          <w:sz w:val="23"/>
        </w:rPr>
        <w:t xml:space="preserve"> </w:t>
      </w:r>
      <w:r w:rsidRPr="00D917C8">
        <w:t xml:space="preserve">The Children’s Medical Center Corporation </w:t>
      </w:r>
      <w:r>
        <w:rPr>
          <w:rFonts w:ascii="Calibri"/>
          <w:color w:val="101010"/>
          <w:spacing w:val="-2"/>
          <w:sz w:val="23"/>
        </w:rPr>
        <w:t>(the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Health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Care</w:t>
      </w:r>
      <w:r>
        <w:rPr>
          <w:rFonts w:ascii="Calibri"/>
          <w:color w:val="101010"/>
          <w:spacing w:val="-10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Facility</w:t>
      </w:r>
      <w:r>
        <w:rPr>
          <w:rFonts w:ascii="Calibri"/>
          <w:color w:val="101010"/>
          <w:spacing w:val="-8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or</w:t>
      </w:r>
      <w:r>
        <w:rPr>
          <w:rFonts w:ascii="Calibri"/>
          <w:color w:val="101010"/>
          <w:spacing w:val="-10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Facilities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for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which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the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Notice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of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Determination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has</w:t>
      </w:r>
      <w:r>
        <w:rPr>
          <w:rFonts w:ascii="Calibri"/>
          <w:color w:val="101010"/>
          <w:spacing w:val="-11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>been</w:t>
      </w:r>
      <w:r>
        <w:rPr>
          <w:rFonts w:ascii="Calibri"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2"/>
          <w:sz w:val="23"/>
        </w:rPr>
        <w:t xml:space="preserve">issued) </w:t>
      </w:r>
      <w:r>
        <w:rPr>
          <w:rFonts w:ascii="Calibri"/>
          <w:color w:val="101010"/>
          <w:spacing w:val="-4"/>
          <w:sz w:val="23"/>
        </w:rPr>
        <w:t>[participates,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or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intends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to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participate]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in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MassHealth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pursuant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to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130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CMR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400.000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through</w:t>
      </w:r>
      <w:r>
        <w:rPr>
          <w:rFonts w:ascii="Calibri"/>
          <w:color w:val="101010"/>
          <w:spacing w:val="-9"/>
          <w:sz w:val="23"/>
        </w:rPr>
        <w:t xml:space="preserve"> </w:t>
      </w:r>
      <w:r>
        <w:rPr>
          <w:rFonts w:ascii="Calibri"/>
          <w:color w:val="101010"/>
          <w:spacing w:val="-4"/>
          <w:sz w:val="23"/>
        </w:rPr>
        <w:t>499.000.</w:t>
      </w:r>
    </w:p>
    <w:p w14:paraId="7B32599B" w14:textId="77777777" w:rsidR="00D917C8" w:rsidRDefault="00D917C8" w:rsidP="00D917C8">
      <w:pPr>
        <w:pStyle w:val="BodyText"/>
        <w:rPr>
          <w:rFonts w:ascii="Calibri"/>
          <w:sz w:val="28"/>
        </w:rPr>
      </w:pPr>
    </w:p>
    <w:p w14:paraId="55A48F6F" w14:textId="77777777" w:rsidR="00D917C8" w:rsidRDefault="00D917C8" w:rsidP="00D917C8">
      <w:pPr>
        <w:pStyle w:val="BodyText"/>
        <w:spacing w:before="7"/>
        <w:rPr>
          <w:rFonts w:ascii="Calibri"/>
          <w:sz w:val="30"/>
        </w:rPr>
      </w:pPr>
    </w:p>
    <w:p w14:paraId="251F868B" w14:textId="77777777" w:rsidR="00D917C8" w:rsidRDefault="00D917C8" w:rsidP="00D917C8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undersigned</w:t>
      </w:r>
      <w:r>
        <w:rPr>
          <w:rFonts w:ascii="Calibri"/>
          <w:color w:val="101010"/>
          <w:spacing w:val="-2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have</w:t>
      </w:r>
      <w:r>
        <w:rPr>
          <w:rFonts w:ascii="Calibri"/>
          <w:color w:val="101010"/>
          <w:spacing w:val="-5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duly</w:t>
      </w:r>
      <w:r>
        <w:rPr>
          <w:rFonts w:ascii="Calibri"/>
          <w:color w:val="101010"/>
          <w:spacing w:val="-1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executed</w:t>
      </w:r>
      <w:r>
        <w:rPr>
          <w:rFonts w:ascii="Calibri"/>
          <w:color w:val="101010"/>
          <w:spacing w:val="-2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color w:val="101010"/>
          <w:spacing w:val="-8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Attestation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on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this</w:t>
      </w:r>
    </w:p>
    <w:p w14:paraId="45794794" w14:textId="2D9BF5CA" w:rsidR="00D917C8" w:rsidRDefault="00D917C8" w:rsidP="00D917C8">
      <w:pPr>
        <w:spacing w:before="17"/>
        <w:ind w:left="114"/>
        <w:rPr>
          <w:rFonts w:ascii="Calibri"/>
          <w:sz w:val="23"/>
        </w:rPr>
      </w:pPr>
      <w:r w:rsidRPr="00D917C8">
        <w:rPr>
          <w:color w:val="101010"/>
          <w:spacing w:val="78"/>
          <w:position w:val="2"/>
          <w:u w:color="212121"/>
        </w:rPr>
        <w:t xml:space="preserve"> </w:t>
      </w:r>
      <w:r w:rsidRPr="00D917C8">
        <w:rPr>
          <w:rFonts w:ascii="Calibri"/>
          <w:color w:val="121212"/>
          <w:spacing w:val="-2"/>
          <w:position w:val="2"/>
          <w:u w:color="111111"/>
        </w:rPr>
        <w:t>December</w:t>
      </w:r>
      <w:r w:rsidRPr="00D917C8">
        <w:rPr>
          <w:rFonts w:ascii="Calibri"/>
          <w:color w:val="121212"/>
          <w:spacing w:val="-11"/>
          <w:position w:val="2"/>
          <w:u w:color="111111"/>
        </w:rPr>
        <w:t xml:space="preserve"> </w:t>
      </w:r>
      <w:r>
        <w:rPr>
          <w:rFonts w:ascii="Calibri"/>
          <w:color w:val="121212"/>
          <w:spacing w:val="-2"/>
          <w:position w:val="2"/>
          <w:u w:color="111111"/>
        </w:rPr>
        <w:t>30</w:t>
      </w:r>
      <w:r w:rsidRPr="00D917C8">
        <w:rPr>
          <w:rFonts w:ascii="Calibri"/>
          <w:color w:val="121212"/>
          <w:spacing w:val="-2"/>
          <w:position w:val="2"/>
          <w:u w:color="111111"/>
        </w:rPr>
        <w:t>,</w:t>
      </w:r>
      <w:r w:rsidRPr="00D917C8">
        <w:rPr>
          <w:rFonts w:ascii="Calibri"/>
          <w:color w:val="121212"/>
          <w:spacing w:val="-10"/>
          <w:position w:val="2"/>
          <w:u w:color="111111"/>
        </w:rPr>
        <w:t xml:space="preserve"> </w:t>
      </w:r>
      <w:r w:rsidRPr="00D917C8">
        <w:rPr>
          <w:rFonts w:ascii="Calibri"/>
          <w:color w:val="121212"/>
          <w:spacing w:val="-2"/>
          <w:position w:val="2"/>
          <w:u w:color="111111"/>
        </w:rPr>
        <w:t>2022</w:t>
      </w:r>
      <w:r>
        <w:rPr>
          <w:rFonts w:ascii="Calibri"/>
          <w:color w:val="121212"/>
          <w:spacing w:val="-11"/>
          <w:position w:val="2"/>
          <w:u w:val="single" w:color="111111"/>
        </w:rPr>
        <w:t xml:space="preserve"> </w:t>
      </w:r>
      <w:r w:rsidRPr="00D917C8">
        <w:rPr>
          <w:rFonts w:ascii="Calibri"/>
          <w:color w:val="222222"/>
          <w:spacing w:val="-2"/>
          <w:sz w:val="23"/>
        </w:rPr>
        <w:t>(</w:t>
      </w:r>
      <w:r>
        <w:rPr>
          <w:rFonts w:ascii="Calibri"/>
          <w:color w:val="222222"/>
          <w:spacing w:val="-2"/>
          <w:sz w:val="23"/>
        </w:rPr>
        <w:t>date)</w:t>
      </w:r>
    </w:p>
    <w:p w14:paraId="58BBE4BC" w14:textId="77777777" w:rsidR="00D917C8" w:rsidRDefault="00D917C8" w:rsidP="00D917C8">
      <w:pPr>
        <w:pStyle w:val="BodyText"/>
        <w:rPr>
          <w:rFonts w:ascii="Calibri"/>
          <w:sz w:val="30"/>
        </w:rPr>
      </w:pPr>
    </w:p>
    <w:p w14:paraId="3B42F6AF" w14:textId="77777777" w:rsidR="00D917C8" w:rsidRDefault="00D917C8" w:rsidP="00D917C8">
      <w:pPr>
        <w:pStyle w:val="BodyText"/>
        <w:rPr>
          <w:rFonts w:ascii="Calibri"/>
          <w:sz w:val="30"/>
        </w:rPr>
      </w:pPr>
    </w:p>
    <w:p w14:paraId="12FE711E" w14:textId="77777777" w:rsidR="00D917C8" w:rsidRDefault="00D917C8" w:rsidP="00D917C8">
      <w:pPr>
        <w:pStyle w:val="BodyText"/>
        <w:rPr>
          <w:rFonts w:ascii="Calibri"/>
          <w:sz w:val="30"/>
        </w:rPr>
      </w:pPr>
    </w:p>
    <w:p w14:paraId="464641B2" w14:textId="77777777" w:rsidR="00D917C8" w:rsidRDefault="00D917C8" w:rsidP="00D917C8">
      <w:pPr>
        <w:pStyle w:val="BodyText"/>
        <w:rPr>
          <w:rFonts w:ascii="Calibri"/>
          <w:sz w:val="30"/>
        </w:rPr>
      </w:pPr>
    </w:p>
    <w:p w14:paraId="1053338A" w14:textId="77777777" w:rsidR="00D917C8" w:rsidRDefault="00D917C8" w:rsidP="00D917C8">
      <w:pPr>
        <w:pStyle w:val="BodyText"/>
        <w:rPr>
          <w:rFonts w:ascii="Calibri"/>
          <w:sz w:val="30"/>
        </w:rPr>
      </w:pPr>
    </w:p>
    <w:p w14:paraId="62ED01DC" w14:textId="77777777" w:rsidR="00D917C8" w:rsidRPr="00631F4D" w:rsidRDefault="00D917C8" w:rsidP="00D917C8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396D2EC3" w14:textId="30F37DC4" w:rsidR="00D917C8" w:rsidRDefault="00D917C8" w:rsidP="00D917C8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Kevin B. Churchwell, MD, President and </w:t>
      </w:r>
      <w:r>
        <w:rPr>
          <w:rFonts w:ascii="Calibri"/>
          <w:color w:val="101010"/>
          <w:spacing w:val="-6"/>
          <w:sz w:val="23"/>
        </w:rPr>
        <w:t>Chief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Executive Officer</w:t>
      </w:r>
    </w:p>
    <w:p w14:paraId="2CA7C083" w14:textId="77777777" w:rsidR="00D917C8" w:rsidRDefault="00D917C8" w:rsidP="00D917C8">
      <w:pPr>
        <w:spacing w:before="1"/>
        <w:ind w:left="119"/>
        <w:rPr>
          <w:rFonts w:ascii="Calibri"/>
          <w:color w:val="101010"/>
          <w:spacing w:val="-6"/>
          <w:sz w:val="23"/>
        </w:rPr>
      </w:pPr>
    </w:p>
    <w:p w14:paraId="3A913AFB" w14:textId="77777777" w:rsidR="00D917C8" w:rsidRPr="00631F4D" w:rsidRDefault="00D917C8" w:rsidP="00D917C8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70907D68" w14:textId="26103997" w:rsidR="00D917C8" w:rsidRDefault="00D917C8" w:rsidP="00D917C8">
      <w:pPr>
        <w:spacing w:before="1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 xml:space="preserve">Douglas A. Berthiaume, </w:t>
      </w:r>
      <w:r>
        <w:rPr>
          <w:rFonts w:ascii="Calibri"/>
          <w:color w:val="101010"/>
          <w:spacing w:val="-6"/>
          <w:sz w:val="23"/>
        </w:rPr>
        <w:t>Board Chair</w:t>
      </w:r>
    </w:p>
    <w:p w14:paraId="0AA1D50E" w14:textId="77777777" w:rsidR="00003D00" w:rsidRDefault="00003D00"/>
    <w:sectPr w:rsidR="00003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7C8"/>
    <w:rsid w:val="00003D00"/>
    <w:rsid w:val="00D9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B9DE"/>
  <w15:chartTrackingRefBased/>
  <w15:docId w15:val="{641A3DE1-3AB9-4039-832A-A11D13621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917C8"/>
  </w:style>
  <w:style w:type="character" w:customStyle="1" w:styleId="BodyTextChar">
    <w:name w:val="Body Text Char"/>
    <w:basedOn w:val="DefaultParagraphFont"/>
    <w:link w:val="BodyText"/>
    <w:uiPriority w:val="1"/>
    <w:rsid w:val="00D917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2023-02-02T14:35:00Z</dcterms:created>
  <dcterms:modified xsi:type="dcterms:W3CDTF">2023-02-02T14:40:00Z</dcterms:modified>
</cp:coreProperties>
</file>