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EA35" w14:textId="77777777" w:rsidR="00864A0E" w:rsidRPr="006C0CEF" w:rsidRDefault="00D52EE8">
      <w:pPr>
        <w:pStyle w:val="Title"/>
        <w:spacing w:line="350" w:lineRule="auto"/>
        <w:rPr>
          <w:rFonts w:ascii="Times New Roman" w:hAnsi="Times New Roman" w:cs="Times New Roman"/>
        </w:rPr>
      </w:pPr>
      <w:r w:rsidRPr="006C0CEF">
        <w:rPr>
          <w:rFonts w:ascii="Times New Roman" w:hAnsi="Times New Roman" w:cs="Times New Roman"/>
          <w:color w:val="111111"/>
          <w:w w:val="105"/>
        </w:rPr>
        <w:t>Acknowledgment of Receipt of Determination of Need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and Attestation Regarding Participation in MassHealth</w:t>
      </w:r>
    </w:p>
    <w:p w14:paraId="5FD5EA36" w14:textId="77777777" w:rsidR="00864A0E" w:rsidRPr="006C0CEF" w:rsidRDefault="00864A0E">
      <w:pPr>
        <w:pStyle w:val="BodyText"/>
        <w:rPr>
          <w:rFonts w:ascii="Times New Roman" w:hAnsi="Times New Roman" w:cs="Times New Roman"/>
          <w:b/>
          <w:sz w:val="22"/>
        </w:rPr>
      </w:pPr>
    </w:p>
    <w:p w14:paraId="5FD5EA37" w14:textId="77777777" w:rsidR="00864A0E" w:rsidRPr="006C0CEF" w:rsidRDefault="00864A0E">
      <w:pPr>
        <w:pStyle w:val="BodyText"/>
        <w:rPr>
          <w:rFonts w:ascii="Times New Roman" w:hAnsi="Times New Roman" w:cs="Times New Roman"/>
          <w:b/>
          <w:sz w:val="22"/>
        </w:rPr>
      </w:pPr>
    </w:p>
    <w:p w14:paraId="5FD5EA38" w14:textId="77777777" w:rsidR="00864A0E" w:rsidRPr="006C0CEF" w:rsidRDefault="00864A0E">
      <w:pPr>
        <w:pStyle w:val="BodyText"/>
        <w:spacing w:before="4"/>
        <w:rPr>
          <w:rFonts w:ascii="Times New Roman" w:hAnsi="Times New Roman" w:cs="Times New Roman"/>
          <w:b/>
          <w:sz w:val="28"/>
        </w:rPr>
      </w:pPr>
    </w:p>
    <w:p w14:paraId="5FD5EA39" w14:textId="77777777" w:rsidR="00864A0E" w:rsidRPr="006C0CEF" w:rsidRDefault="00D52EE8">
      <w:pPr>
        <w:pStyle w:val="BodyText"/>
        <w:spacing w:line="324" w:lineRule="auto"/>
        <w:ind w:left="127" w:firstLine="8"/>
        <w:rPr>
          <w:rFonts w:ascii="Times New Roman" w:hAnsi="Times New Roman" w:cs="Times New Roman"/>
        </w:rPr>
      </w:pPr>
      <w:r w:rsidRPr="006C0CEF">
        <w:rPr>
          <w:rFonts w:ascii="Times New Roman" w:hAnsi="Times New Roman" w:cs="Times New Roman"/>
          <w:color w:val="111111"/>
          <w:spacing w:val="-2"/>
          <w:w w:val="105"/>
        </w:rPr>
        <w:t>Pursuant</w:t>
      </w:r>
      <w:r w:rsidRPr="006C0CEF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to</w:t>
      </w:r>
      <w:r w:rsidRPr="006C0CEF">
        <w:rPr>
          <w:rFonts w:ascii="Times New Roman" w:hAnsi="Times New Roman" w:cs="Times New Roman"/>
          <w:color w:val="111111"/>
          <w:spacing w:val="-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105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C.M.R.</w:t>
      </w:r>
      <w:r w:rsidRPr="006C0CEF">
        <w:rPr>
          <w:rFonts w:ascii="Times New Roman" w:hAnsi="Times New Roman" w:cs="Times New Roman"/>
          <w:color w:val="111111"/>
          <w:spacing w:val="-12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  <w:sz w:val="18"/>
        </w:rPr>
        <w:t>§</w:t>
      </w:r>
      <w:r w:rsidRPr="006C0CEF">
        <w:rPr>
          <w:rFonts w:ascii="Times New Roman" w:hAnsi="Times New Roman" w:cs="Times New Roman"/>
          <w:color w:val="111111"/>
          <w:spacing w:val="-3"/>
          <w:w w:val="105"/>
          <w:sz w:val="18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100.310(A)(2)</w:t>
      </w:r>
      <w:r w:rsidRPr="006C0CEF">
        <w:rPr>
          <w:rFonts w:ascii="Times New Roman" w:hAnsi="Times New Roman" w:cs="Times New Roman"/>
          <w:color w:val="111111"/>
          <w:spacing w:val="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we,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the</w:t>
      </w:r>
      <w:r w:rsidRPr="006C0CEF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undersigned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chief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executive officer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and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board</w:t>
      </w:r>
      <w:r w:rsidRPr="006C0CEF">
        <w:rPr>
          <w:rFonts w:ascii="Times New Roman" w:hAnsi="Times New Roman" w:cs="Times New Roman"/>
          <w:color w:val="111111"/>
          <w:spacing w:val="-12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chair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 xml:space="preserve">of </w:t>
      </w:r>
      <w:r w:rsidRPr="006C0CEF">
        <w:rPr>
          <w:rFonts w:ascii="Times New Roman" w:hAnsi="Times New Roman" w:cs="Times New Roman"/>
          <w:b/>
          <w:color w:val="111111"/>
          <w:w w:val="105"/>
          <w:sz w:val="19"/>
        </w:rPr>
        <w:t>UMass</w:t>
      </w:r>
      <w:r w:rsidRPr="006C0CEF">
        <w:rPr>
          <w:rFonts w:ascii="Times New Roman" w:hAnsi="Times New Roman" w:cs="Times New Roman"/>
          <w:b/>
          <w:color w:val="111111"/>
          <w:spacing w:val="-14"/>
          <w:w w:val="105"/>
          <w:sz w:val="19"/>
        </w:rPr>
        <w:t xml:space="preserve"> </w:t>
      </w:r>
      <w:r w:rsidRPr="006C0CEF">
        <w:rPr>
          <w:rFonts w:ascii="Times New Roman" w:hAnsi="Times New Roman" w:cs="Times New Roman"/>
          <w:b/>
          <w:color w:val="111111"/>
          <w:w w:val="105"/>
          <w:sz w:val="19"/>
        </w:rPr>
        <w:t>Memorial</w:t>
      </w:r>
      <w:r w:rsidRPr="006C0CEF">
        <w:rPr>
          <w:rFonts w:ascii="Times New Roman" w:hAnsi="Times New Roman" w:cs="Times New Roman"/>
          <w:b/>
          <w:color w:val="111111"/>
          <w:spacing w:val="-3"/>
          <w:w w:val="105"/>
          <w:sz w:val="19"/>
        </w:rPr>
        <w:t xml:space="preserve"> </w:t>
      </w:r>
      <w:r w:rsidRPr="006C0CEF">
        <w:rPr>
          <w:rFonts w:ascii="Times New Roman" w:hAnsi="Times New Roman" w:cs="Times New Roman"/>
          <w:b/>
          <w:color w:val="111111"/>
          <w:w w:val="105"/>
          <w:sz w:val="19"/>
        </w:rPr>
        <w:t>Health</w:t>
      </w:r>
      <w:r w:rsidRPr="006C0CEF">
        <w:rPr>
          <w:rFonts w:ascii="Times New Roman" w:hAnsi="Times New Roman" w:cs="Times New Roman"/>
          <w:b/>
          <w:color w:val="111111"/>
          <w:spacing w:val="-9"/>
          <w:w w:val="105"/>
          <w:sz w:val="19"/>
        </w:rPr>
        <w:t xml:space="preserve"> </w:t>
      </w:r>
      <w:r w:rsidRPr="006C0CEF">
        <w:rPr>
          <w:rFonts w:ascii="Times New Roman" w:hAnsi="Times New Roman" w:cs="Times New Roman"/>
          <w:b/>
          <w:color w:val="111111"/>
          <w:w w:val="105"/>
          <w:sz w:val="19"/>
        </w:rPr>
        <w:t>Care,</w:t>
      </w:r>
      <w:r w:rsidRPr="006C0CEF">
        <w:rPr>
          <w:rFonts w:ascii="Times New Roman" w:hAnsi="Times New Roman" w:cs="Times New Roman"/>
          <w:b/>
          <w:color w:val="111111"/>
          <w:spacing w:val="-13"/>
          <w:w w:val="105"/>
          <w:sz w:val="19"/>
        </w:rPr>
        <w:t xml:space="preserve"> </w:t>
      </w:r>
      <w:r w:rsidRPr="006C0CEF">
        <w:rPr>
          <w:rFonts w:ascii="Times New Roman" w:hAnsi="Times New Roman" w:cs="Times New Roman"/>
          <w:b/>
          <w:color w:val="111111"/>
          <w:w w:val="105"/>
          <w:sz w:val="19"/>
        </w:rPr>
        <w:t>Inc.</w:t>
      </w:r>
      <w:r w:rsidRPr="006C0CEF">
        <w:rPr>
          <w:rFonts w:ascii="Times New Roman" w:hAnsi="Times New Roman" w:cs="Times New Roman"/>
          <w:b/>
          <w:color w:val="111111"/>
          <w:spacing w:val="-14"/>
          <w:w w:val="105"/>
          <w:sz w:val="19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(the</w:t>
      </w:r>
      <w:r w:rsidRPr="006C0CEF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"Holder"),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hereby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acknowledge that</w:t>
      </w:r>
      <w:r w:rsidRPr="006C0CEF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the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Holder</w:t>
      </w:r>
      <w:r w:rsidRPr="006C0CEF">
        <w:rPr>
          <w:rFonts w:ascii="Times New Roman" w:hAnsi="Times New Roman" w:cs="Times New Roman"/>
          <w:color w:val="111111"/>
          <w:spacing w:val="-6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is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in receipt</w:t>
      </w:r>
      <w:r w:rsidRPr="006C0CEF">
        <w:rPr>
          <w:rFonts w:ascii="Times New Roman" w:hAnsi="Times New Roman" w:cs="Times New Roman"/>
          <w:color w:val="111111"/>
          <w:spacing w:val="-8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of the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Determination</w:t>
      </w:r>
      <w:r w:rsidRPr="006C0CEF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of</w:t>
      </w:r>
      <w:r w:rsidRPr="006C0CEF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Need</w:t>
      </w:r>
      <w:r w:rsidRPr="006C0CEF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Notice</w:t>
      </w:r>
      <w:r w:rsidRPr="006C0CEF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of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Final</w:t>
      </w:r>
      <w:r w:rsidRPr="006C0CEF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Action,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dated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b/>
          <w:color w:val="111111"/>
          <w:w w:val="105"/>
          <w:sz w:val="19"/>
        </w:rPr>
        <w:t>May</w:t>
      </w:r>
      <w:r w:rsidRPr="006C0CEF">
        <w:rPr>
          <w:rFonts w:ascii="Times New Roman" w:hAnsi="Times New Roman" w:cs="Times New Roman"/>
          <w:b/>
          <w:color w:val="111111"/>
          <w:spacing w:val="13"/>
          <w:w w:val="105"/>
          <w:sz w:val="19"/>
        </w:rPr>
        <w:t xml:space="preserve"> </w:t>
      </w:r>
      <w:r w:rsidRPr="006C0CEF">
        <w:rPr>
          <w:rFonts w:ascii="Times New Roman" w:hAnsi="Times New Roman" w:cs="Times New Roman"/>
          <w:b/>
          <w:color w:val="111111"/>
          <w:w w:val="105"/>
          <w:sz w:val="19"/>
        </w:rPr>
        <w:t>6,</w:t>
      </w:r>
      <w:r w:rsidRPr="006C0CEF">
        <w:rPr>
          <w:rFonts w:ascii="Times New Roman" w:hAnsi="Times New Roman" w:cs="Times New Roman"/>
          <w:b/>
          <w:color w:val="111111"/>
          <w:spacing w:val="-14"/>
          <w:w w:val="105"/>
          <w:sz w:val="19"/>
        </w:rPr>
        <w:t xml:space="preserve"> </w:t>
      </w:r>
      <w:r w:rsidRPr="006C0CEF">
        <w:rPr>
          <w:rFonts w:ascii="Times New Roman" w:hAnsi="Times New Roman" w:cs="Times New Roman"/>
          <w:b/>
          <w:color w:val="111111"/>
          <w:w w:val="105"/>
          <w:sz w:val="19"/>
        </w:rPr>
        <w:t>2022,</w:t>
      </w:r>
      <w:r w:rsidRPr="006C0CEF">
        <w:rPr>
          <w:rFonts w:ascii="Times New Roman" w:hAnsi="Times New Roman" w:cs="Times New Roman"/>
          <w:b/>
          <w:color w:val="111111"/>
          <w:spacing w:val="-14"/>
          <w:w w:val="105"/>
          <w:sz w:val="19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issued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by</w:t>
      </w:r>
      <w:r w:rsidRPr="006C0CEF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the</w:t>
      </w:r>
      <w:r w:rsidRPr="006C0CEF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Massachusetts Department</w:t>
      </w:r>
      <w:r w:rsidRPr="006C0CEF">
        <w:rPr>
          <w:rFonts w:ascii="Times New Roman" w:hAnsi="Times New Roman" w:cs="Times New Roman"/>
          <w:color w:val="111111"/>
          <w:spacing w:val="-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of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Public</w:t>
      </w:r>
      <w:r w:rsidRPr="006C0CEF">
        <w:rPr>
          <w:rFonts w:ascii="Times New Roman" w:hAnsi="Times New Roman" w:cs="Times New Roman"/>
          <w:color w:val="111111"/>
          <w:spacing w:val="-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Health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(the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"Department")</w:t>
      </w:r>
      <w:r w:rsidRPr="006C0CEF">
        <w:rPr>
          <w:rFonts w:ascii="Times New Roman" w:hAnsi="Times New Roman" w:cs="Times New Roman"/>
          <w:color w:val="111111"/>
          <w:spacing w:val="14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with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respect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to</w:t>
      </w:r>
      <w:r w:rsidRPr="006C0CEF">
        <w:rPr>
          <w:rFonts w:ascii="Times New Roman" w:hAnsi="Times New Roman" w:cs="Times New Roman"/>
          <w:color w:val="111111"/>
          <w:spacing w:val="12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Application</w:t>
      </w:r>
      <w:r w:rsidRPr="006C0CEF">
        <w:rPr>
          <w:rFonts w:ascii="Times New Roman" w:hAnsi="Times New Roman" w:cs="Times New Roman"/>
          <w:color w:val="111111"/>
          <w:spacing w:val="-8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No.#</w:t>
      </w:r>
      <w:r w:rsidRPr="006C0CEF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6C0CEF">
        <w:rPr>
          <w:rFonts w:ascii="Times New Roman" w:hAnsi="Times New Roman" w:cs="Times New Roman"/>
          <w:b/>
          <w:color w:val="111111"/>
          <w:w w:val="105"/>
          <w:sz w:val="19"/>
        </w:rPr>
        <w:t xml:space="preserve">UMMHC-21120810- </w:t>
      </w:r>
      <w:r w:rsidRPr="006C0CEF">
        <w:rPr>
          <w:rFonts w:ascii="Times New Roman" w:hAnsi="Times New Roman" w:cs="Times New Roman"/>
          <w:b/>
          <w:color w:val="111111"/>
          <w:w w:val="105"/>
        </w:rPr>
        <w:t>RE.</w:t>
      </w:r>
      <w:r w:rsidRPr="006C0CEF">
        <w:rPr>
          <w:rFonts w:ascii="Times New Roman" w:hAnsi="Times New Roman" w:cs="Times New Roman"/>
          <w:b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This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attestation</w:t>
      </w:r>
      <w:r w:rsidRPr="006C0CEF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is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being</w:t>
      </w:r>
      <w:r w:rsidRPr="006C0CEF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provided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to</w:t>
      </w:r>
      <w:r w:rsidRPr="006C0CEF">
        <w:rPr>
          <w:rFonts w:ascii="Times New Roman" w:hAnsi="Times New Roman" w:cs="Times New Roman"/>
          <w:color w:val="111111"/>
          <w:spacing w:val="-4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the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Department and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to</w:t>
      </w:r>
      <w:r w:rsidRPr="006C0CEF">
        <w:rPr>
          <w:rFonts w:ascii="Times New Roman" w:hAnsi="Times New Roman" w:cs="Times New Roman"/>
          <w:color w:val="111111"/>
          <w:spacing w:val="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all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Parties</w:t>
      </w:r>
      <w:r w:rsidRPr="006C0CEF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of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Record</w:t>
      </w:r>
      <w:r w:rsidRPr="006C0CEF">
        <w:rPr>
          <w:rFonts w:ascii="Times New Roman" w:hAnsi="Times New Roman" w:cs="Times New Roman"/>
          <w:color w:val="111111"/>
          <w:spacing w:val="-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within</w:t>
      </w:r>
      <w:r w:rsidRPr="006C0CEF">
        <w:rPr>
          <w:rFonts w:ascii="Times New Roman" w:hAnsi="Times New Roman" w:cs="Times New Roman"/>
          <w:color w:val="111111"/>
          <w:spacing w:val="-9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thirty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(30) days</w:t>
      </w:r>
      <w:r w:rsidRPr="006C0CEF">
        <w:rPr>
          <w:rFonts w:ascii="Times New Roman" w:hAnsi="Times New Roman" w:cs="Times New Roman"/>
          <w:color w:val="111111"/>
          <w:spacing w:val="-9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of</w:t>
      </w:r>
      <w:r w:rsidRPr="006C0CEF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the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Determination of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Need</w:t>
      </w:r>
      <w:r w:rsidRPr="006C0CEF">
        <w:rPr>
          <w:rFonts w:ascii="Times New Roman" w:hAnsi="Times New Roman" w:cs="Times New Roman"/>
          <w:color w:val="111111"/>
          <w:spacing w:val="-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Notice of Final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Action.</w:t>
      </w:r>
    </w:p>
    <w:p w14:paraId="5FD5EA3A" w14:textId="77777777" w:rsidR="00864A0E" w:rsidRPr="006C0CEF" w:rsidRDefault="00D52EE8">
      <w:pPr>
        <w:pStyle w:val="BodyText"/>
        <w:spacing w:before="194" w:line="324" w:lineRule="auto"/>
        <w:ind w:left="128" w:right="474" w:hanging="1"/>
        <w:jc w:val="both"/>
        <w:rPr>
          <w:rFonts w:ascii="Times New Roman" w:hAnsi="Times New Roman" w:cs="Times New Roman"/>
        </w:rPr>
      </w:pPr>
      <w:r w:rsidRPr="006C0CEF">
        <w:rPr>
          <w:rFonts w:ascii="Times New Roman" w:hAnsi="Times New Roman" w:cs="Times New Roman"/>
          <w:color w:val="111111"/>
        </w:rPr>
        <w:t>In addition, pursuant to 105 CMR 100.310(A)(11),</w:t>
      </w:r>
      <w:r w:rsidRPr="006C0CE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 xml:space="preserve">we hereby attest that </w:t>
      </w:r>
      <w:r w:rsidRPr="006C0CEF">
        <w:rPr>
          <w:rFonts w:ascii="Times New Roman" w:hAnsi="Times New Roman" w:cs="Times New Roman"/>
          <w:b/>
          <w:color w:val="111111"/>
          <w:sz w:val="19"/>
        </w:rPr>
        <w:t xml:space="preserve">UMass Memorial Medical Center </w:t>
      </w:r>
      <w:r w:rsidRPr="006C0CEF">
        <w:rPr>
          <w:rFonts w:ascii="Times New Roman" w:hAnsi="Times New Roman" w:cs="Times New Roman"/>
          <w:color w:val="111111"/>
        </w:rPr>
        <w:t>(the</w:t>
      </w:r>
      <w:r w:rsidRPr="006C0CE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Health</w:t>
      </w:r>
      <w:r w:rsidRPr="006C0CEF">
        <w:rPr>
          <w:rFonts w:ascii="Times New Roman" w:hAnsi="Times New Roman" w:cs="Times New Roman"/>
          <w:color w:val="111111"/>
          <w:spacing w:val="-3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Care Facility or Facilities for which</w:t>
      </w:r>
      <w:r w:rsidRPr="006C0CE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 xml:space="preserve">the Notice of Determination has been issued) </w:t>
      </w:r>
      <w:r w:rsidRPr="006C0CEF">
        <w:rPr>
          <w:rFonts w:ascii="Times New Roman" w:hAnsi="Times New Roman" w:cs="Times New Roman"/>
          <w:b/>
          <w:color w:val="111111"/>
          <w:sz w:val="19"/>
        </w:rPr>
        <w:t xml:space="preserve">participates </w:t>
      </w:r>
      <w:r w:rsidRPr="006C0CEF">
        <w:rPr>
          <w:rFonts w:ascii="Times New Roman" w:hAnsi="Times New Roman" w:cs="Times New Roman"/>
          <w:color w:val="111111"/>
        </w:rPr>
        <w:t>in</w:t>
      </w:r>
      <w:r w:rsidRPr="006C0CE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MassHealth pursuant to 130 CMR 400.000 through 499.000.</w:t>
      </w:r>
    </w:p>
    <w:p w14:paraId="5FD5EA3B" w14:textId="77777777" w:rsidR="00864A0E" w:rsidRPr="006C0CEF" w:rsidRDefault="00864A0E">
      <w:pPr>
        <w:pStyle w:val="BodyText"/>
        <w:rPr>
          <w:rFonts w:ascii="Times New Roman" w:hAnsi="Times New Roman" w:cs="Times New Roman"/>
          <w:sz w:val="22"/>
        </w:rPr>
      </w:pPr>
    </w:p>
    <w:p w14:paraId="5FD5EA3C" w14:textId="77777777" w:rsidR="00864A0E" w:rsidRPr="006C0CEF" w:rsidRDefault="00864A0E">
      <w:pPr>
        <w:pStyle w:val="BodyText"/>
        <w:rPr>
          <w:rFonts w:ascii="Times New Roman" w:hAnsi="Times New Roman" w:cs="Times New Roman"/>
          <w:sz w:val="22"/>
        </w:rPr>
      </w:pPr>
    </w:p>
    <w:p w14:paraId="5FD5EA3D" w14:textId="77777777" w:rsidR="00864A0E" w:rsidRPr="006C0CEF" w:rsidRDefault="00864A0E">
      <w:pPr>
        <w:pStyle w:val="BodyText"/>
        <w:spacing w:before="6"/>
        <w:rPr>
          <w:rFonts w:ascii="Times New Roman" w:hAnsi="Times New Roman" w:cs="Times New Roman"/>
          <w:sz w:val="17"/>
        </w:rPr>
      </w:pPr>
    </w:p>
    <w:p w14:paraId="5FD5EA3E" w14:textId="5DF4E066" w:rsidR="00864A0E" w:rsidRPr="006C0CEF" w:rsidRDefault="00D52EE8">
      <w:pPr>
        <w:pStyle w:val="BodyText"/>
        <w:spacing w:line="208" w:lineRule="exact"/>
        <w:ind w:left="123"/>
        <w:jc w:val="both"/>
        <w:rPr>
          <w:rFonts w:ascii="Times New Roman" w:hAnsi="Times New Roman" w:cs="Times New Roman"/>
        </w:rPr>
      </w:pPr>
      <w:r w:rsidRPr="006C0CEF">
        <w:rPr>
          <w:rFonts w:ascii="Times New Roman" w:hAnsi="Times New Roman" w:cs="Times New Roman"/>
          <w:color w:val="111111"/>
        </w:rPr>
        <w:t>IN</w:t>
      </w:r>
      <w:r w:rsidRPr="006C0CEF">
        <w:rPr>
          <w:rFonts w:ascii="Times New Roman" w:hAnsi="Times New Roman" w:cs="Times New Roman"/>
          <w:color w:val="111111"/>
          <w:spacing w:val="-10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W</w:t>
      </w:r>
      <w:r w:rsidR="00163747" w:rsidRPr="006C0CEF">
        <w:rPr>
          <w:rFonts w:ascii="Times New Roman" w:hAnsi="Times New Roman" w:cs="Times New Roman"/>
          <w:color w:val="111111"/>
          <w:spacing w:val="-9"/>
        </w:rPr>
        <w:t>I</w:t>
      </w:r>
      <w:r w:rsidRPr="006C0CEF">
        <w:rPr>
          <w:rFonts w:ascii="Times New Roman" w:hAnsi="Times New Roman" w:cs="Times New Roman"/>
          <w:color w:val="2B2B2B"/>
        </w:rPr>
        <w:t>TN</w:t>
      </w:r>
      <w:r w:rsidR="00163747" w:rsidRPr="006C0CEF">
        <w:rPr>
          <w:rFonts w:ascii="Times New Roman" w:hAnsi="Times New Roman" w:cs="Times New Roman"/>
          <w:color w:val="2B2B2B"/>
        </w:rPr>
        <w:t>S</w:t>
      </w:r>
      <w:r w:rsidRPr="006C0CEF">
        <w:rPr>
          <w:rFonts w:ascii="Times New Roman" w:hAnsi="Times New Roman" w:cs="Times New Roman"/>
          <w:color w:val="111111"/>
        </w:rPr>
        <w:t>S</w:t>
      </w:r>
      <w:r w:rsidRPr="006C0CEF">
        <w:rPr>
          <w:rFonts w:ascii="Times New Roman" w:hAnsi="Times New Roman" w:cs="Times New Roman"/>
          <w:color w:val="111111"/>
          <w:spacing w:val="-13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WHEREOF,</w:t>
      </w:r>
      <w:r w:rsidRPr="006C0CEF">
        <w:rPr>
          <w:rFonts w:ascii="Times New Roman" w:hAnsi="Times New Roman" w:cs="Times New Roman"/>
          <w:color w:val="111111"/>
          <w:spacing w:val="-5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the</w:t>
      </w:r>
      <w:r w:rsidRPr="006C0CEF">
        <w:rPr>
          <w:rFonts w:ascii="Times New Roman" w:hAnsi="Times New Roman" w:cs="Times New Roman"/>
          <w:color w:val="111111"/>
          <w:spacing w:val="-8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undersigned have</w:t>
      </w:r>
      <w:r w:rsidRPr="006C0CEF">
        <w:rPr>
          <w:rFonts w:ascii="Times New Roman" w:hAnsi="Times New Roman" w:cs="Times New Roman"/>
          <w:color w:val="111111"/>
          <w:spacing w:val="-6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duly</w:t>
      </w:r>
      <w:r w:rsidRPr="006C0CEF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executed</w:t>
      </w:r>
      <w:r w:rsidRPr="006C0CEF">
        <w:rPr>
          <w:rFonts w:ascii="Times New Roman" w:hAnsi="Times New Roman" w:cs="Times New Roman"/>
          <w:color w:val="111111"/>
          <w:spacing w:val="-2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this</w:t>
      </w:r>
      <w:r w:rsidRPr="006C0CEF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Attestation</w:t>
      </w:r>
      <w:r w:rsidRPr="006C0CE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on</w:t>
      </w:r>
      <w:r w:rsidRPr="006C0CEF">
        <w:rPr>
          <w:rFonts w:ascii="Times New Roman" w:hAnsi="Times New Roman" w:cs="Times New Roman"/>
          <w:color w:val="111111"/>
          <w:spacing w:val="-14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4"/>
        </w:rPr>
        <w:t>this</w:t>
      </w:r>
    </w:p>
    <w:p w14:paraId="5FD5EA3F" w14:textId="57F54F81" w:rsidR="00864A0E" w:rsidRPr="006C0CEF" w:rsidRDefault="00163747" w:rsidP="00163747">
      <w:pPr>
        <w:spacing w:line="357" w:lineRule="exact"/>
        <w:jc w:val="both"/>
        <w:rPr>
          <w:rFonts w:ascii="Times New Roman" w:hAnsi="Times New Roman" w:cs="Times New Roman"/>
          <w:sz w:val="20"/>
        </w:rPr>
      </w:pPr>
      <w:r w:rsidRPr="006C0CEF">
        <w:rPr>
          <w:rFonts w:ascii="Times New Roman" w:hAnsi="Times New Roman" w:cs="Times New Roman"/>
          <w:i/>
          <w:color w:val="111111"/>
          <w:spacing w:val="52"/>
          <w:w w:val="150"/>
          <w:sz w:val="24"/>
          <w:szCs w:val="24"/>
        </w:rPr>
        <w:t xml:space="preserve"> </w:t>
      </w:r>
      <w:r w:rsidRPr="006C0CEF">
        <w:rPr>
          <w:rFonts w:ascii="Times New Roman" w:hAnsi="Times New Roman" w:cs="Times New Roman"/>
          <w:iCs/>
          <w:color w:val="111111"/>
          <w:spacing w:val="52"/>
          <w:w w:val="150"/>
          <w:sz w:val="24"/>
          <w:szCs w:val="24"/>
          <w:u w:val="single"/>
        </w:rPr>
        <w:t xml:space="preserve"> </w:t>
      </w:r>
      <w:r w:rsidRPr="00B62F77">
        <w:rPr>
          <w:u w:val="single"/>
        </w:rPr>
        <w:t>5/17/</w:t>
      </w:r>
      <w:r w:rsidR="006C0CEF" w:rsidRPr="00B62F77">
        <w:rPr>
          <w:u w:val="single"/>
        </w:rPr>
        <w:t>22</w:t>
      </w:r>
      <w:proofErr w:type="gramStart"/>
      <w:r w:rsidR="006C0CEF" w:rsidRPr="006C0CEF">
        <w:rPr>
          <w:rFonts w:ascii="Times New Roman" w:hAnsi="Times New Roman" w:cs="Times New Roman"/>
          <w:iCs/>
          <w:color w:val="111111"/>
          <w:spacing w:val="52"/>
          <w:w w:val="150"/>
          <w:sz w:val="24"/>
          <w:szCs w:val="24"/>
          <w:u w:val="single"/>
        </w:rPr>
        <w:t xml:space="preserve">   </w:t>
      </w:r>
      <w:r w:rsidR="00D52EE8" w:rsidRPr="006C0CEF">
        <w:rPr>
          <w:rFonts w:ascii="Times New Roman" w:hAnsi="Times New Roman" w:cs="Times New Roman"/>
          <w:color w:val="111111"/>
          <w:spacing w:val="-2"/>
          <w:sz w:val="20"/>
        </w:rPr>
        <w:t>(</w:t>
      </w:r>
      <w:proofErr w:type="gramEnd"/>
      <w:r w:rsidR="00D52EE8" w:rsidRPr="006C0CEF">
        <w:rPr>
          <w:rFonts w:ascii="Times New Roman" w:hAnsi="Times New Roman" w:cs="Times New Roman"/>
          <w:color w:val="111111"/>
          <w:spacing w:val="-2"/>
          <w:sz w:val="20"/>
        </w:rPr>
        <w:t>date)</w:t>
      </w:r>
    </w:p>
    <w:p w14:paraId="5FD5EA40" w14:textId="77777777" w:rsidR="00864A0E" w:rsidRPr="006C0CEF" w:rsidRDefault="00864A0E">
      <w:pPr>
        <w:pStyle w:val="BodyText"/>
        <w:rPr>
          <w:rFonts w:ascii="Times New Roman" w:hAnsi="Times New Roman" w:cs="Times New Roman"/>
        </w:rPr>
      </w:pPr>
    </w:p>
    <w:p w14:paraId="5FD5EA41" w14:textId="5043F432" w:rsidR="00864A0E" w:rsidRPr="006C0CEF" w:rsidRDefault="00864A0E">
      <w:pPr>
        <w:pStyle w:val="BodyText"/>
        <w:rPr>
          <w:rFonts w:ascii="Times New Roman" w:hAnsi="Times New Roman" w:cs="Times New Roman"/>
        </w:rPr>
      </w:pPr>
    </w:p>
    <w:p w14:paraId="180E9936" w14:textId="77777777" w:rsidR="00385C3C" w:rsidRPr="00385C3C" w:rsidRDefault="00385C3C" w:rsidP="00385C3C">
      <w:pPr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</w:pPr>
      <w:r w:rsidRPr="00385C3C"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  <w:t>[signature on file]</w:t>
      </w:r>
    </w:p>
    <w:p w14:paraId="5FD5EA42" w14:textId="33738915" w:rsidR="00864A0E" w:rsidRPr="006C0CEF" w:rsidRDefault="00864A0E">
      <w:pPr>
        <w:pStyle w:val="BodyText"/>
        <w:rPr>
          <w:rFonts w:ascii="Times New Roman" w:hAnsi="Times New Roman" w:cs="Times New Roman"/>
        </w:rPr>
      </w:pPr>
    </w:p>
    <w:p w14:paraId="4777D3DB" w14:textId="78CB4ACA" w:rsidR="006F1E91" w:rsidRPr="00385C3C" w:rsidRDefault="006F1E91" w:rsidP="00385C3C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  <w:r w:rsidRPr="00385C3C">
        <w:rPr>
          <w:rFonts w:ascii="Times New Roman" w:hAnsi="Times New Roman" w:cs="Times New Roman"/>
          <w:color w:val="111111"/>
          <w:w w:val="105"/>
          <w:sz w:val="20"/>
          <w:szCs w:val="20"/>
        </w:rPr>
        <w:t>By its Chief Executive Officer</w:t>
      </w:r>
    </w:p>
    <w:p w14:paraId="5FD5EA43" w14:textId="2518E78D" w:rsidR="00864A0E" w:rsidRPr="00385C3C" w:rsidRDefault="00D52EE8" w:rsidP="00385C3C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  <w:r w:rsidRPr="00385C3C">
        <w:rPr>
          <w:rFonts w:ascii="Times New Roman" w:hAnsi="Times New Roman" w:cs="Times New Roman"/>
          <w:color w:val="111111"/>
          <w:w w:val="105"/>
          <w:sz w:val="20"/>
          <w:szCs w:val="20"/>
        </w:rPr>
        <w:t>Eric Dickson, M.D</w:t>
      </w:r>
    </w:p>
    <w:p w14:paraId="5FD5EA44" w14:textId="4D4746DD" w:rsidR="00864A0E" w:rsidRPr="00385C3C" w:rsidRDefault="00864A0E" w:rsidP="00385C3C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</w:p>
    <w:p w14:paraId="42765CE8" w14:textId="2C612017" w:rsidR="006F1E91" w:rsidRPr="00385C3C" w:rsidRDefault="006F1E91" w:rsidP="00385C3C">
      <w:pPr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</w:pPr>
      <w:r w:rsidRPr="00385C3C"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  <w:t>[signature on file]</w:t>
      </w:r>
    </w:p>
    <w:p w14:paraId="55EB0033" w14:textId="77777777" w:rsidR="00385C3C" w:rsidRDefault="00385C3C" w:rsidP="00385C3C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</w:p>
    <w:p w14:paraId="64576F20" w14:textId="45DD4D4B" w:rsidR="006C0CEF" w:rsidRPr="00385C3C" w:rsidRDefault="00D52EE8" w:rsidP="00385C3C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  <w:r w:rsidRPr="00385C3C">
        <w:rPr>
          <w:rFonts w:ascii="Times New Roman" w:hAnsi="Times New Roman" w:cs="Times New Roman"/>
          <w:color w:val="111111"/>
          <w:w w:val="105"/>
          <w:sz w:val="20"/>
          <w:szCs w:val="20"/>
        </w:rPr>
        <w:t>By its Board Chair</w:t>
      </w:r>
    </w:p>
    <w:p w14:paraId="5FD5EA45" w14:textId="0340B474" w:rsidR="00864A0E" w:rsidRPr="00385C3C" w:rsidRDefault="00D52EE8" w:rsidP="00385C3C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  <w:r w:rsidRPr="00385C3C">
        <w:rPr>
          <w:rFonts w:ascii="Times New Roman" w:hAnsi="Times New Roman" w:cs="Times New Roman"/>
          <w:color w:val="111111"/>
          <w:w w:val="105"/>
          <w:sz w:val="20"/>
          <w:szCs w:val="20"/>
        </w:rPr>
        <w:t>Richard Siegrist</w:t>
      </w:r>
    </w:p>
    <w:sectPr w:rsidR="00864A0E" w:rsidRPr="00385C3C">
      <w:type w:val="continuous"/>
      <w:pgSz w:w="12240" w:h="15840"/>
      <w:pgMar w:top="1440" w:right="1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4A0E"/>
    <w:rsid w:val="00163747"/>
    <w:rsid w:val="00385C3C"/>
    <w:rsid w:val="006C0CEF"/>
    <w:rsid w:val="006F1E91"/>
    <w:rsid w:val="00864A0E"/>
    <w:rsid w:val="00B62F77"/>
    <w:rsid w:val="00D5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FD5EA35"/>
  <w15:docId w15:val="{0C87FC6A-E2A0-4595-A531-8E480835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9"/>
      <w:ind w:left="2324" w:right="715" w:hanging="433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Marks, Brett (DPH)</cp:lastModifiedBy>
  <cp:revision>4</cp:revision>
  <dcterms:created xsi:type="dcterms:W3CDTF">2022-06-03T16:54:00Z</dcterms:created>
  <dcterms:modified xsi:type="dcterms:W3CDTF">2022-06-17T14:21:00Z</dcterms:modified>
</cp:coreProperties>
</file>