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37B6A" w14:textId="77777777" w:rsidR="00E1713D" w:rsidRDefault="00E1713D" w:rsidP="00070F45">
      <w:pPr>
        <w:framePr w:w="6926" w:hSpace="187" w:wrap="notBeside" w:vAnchor="page" w:hAnchor="page" w:x="2334" w:y="181"/>
        <w:jc w:val="center"/>
        <w:rPr>
          <w:rFonts w:ascii="Arial" w:hAnsi="Arial"/>
          <w:sz w:val="36"/>
        </w:rPr>
      </w:pPr>
    </w:p>
    <w:p w14:paraId="61526DF8" w14:textId="77777777" w:rsidR="00070F45" w:rsidRDefault="00070F45" w:rsidP="00070F45">
      <w:pPr>
        <w:framePr w:w="6926" w:hSpace="187" w:wrap="notBeside" w:vAnchor="page" w:hAnchor="page" w:x="2334" w:y="181"/>
        <w:jc w:val="center"/>
        <w:rPr>
          <w:rFonts w:ascii="Arial" w:hAnsi="Arial"/>
          <w:sz w:val="36"/>
        </w:rPr>
      </w:pPr>
      <w:r>
        <w:rPr>
          <w:rFonts w:ascii="Arial" w:hAnsi="Arial"/>
          <w:sz w:val="36"/>
        </w:rPr>
        <w:t>The Commonwealth of Massachusetts</w:t>
      </w:r>
    </w:p>
    <w:p w14:paraId="3251A27B" w14:textId="77777777" w:rsidR="00070F45" w:rsidRDefault="00070F45" w:rsidP="00070F45">
      <w:pPr>
        <w:pStyle w:val="ExecOffice"/>
        <w:framePr w:w="6926" w:wrap="notBeside" w:vAnchor="page" w:x="2334" w:y="181"/>
      </w:pPr>
      <w:r>
        <w:t>Executive Office of Health and Human Services</w:t>
      </w:r>
    </w:p>
    <w:p w14:paraId="00D304EE" w14:textId="77777777" w:rsidR="00070F45" w:rsidRDefault="00070F45" w:rsidP="00070F45">
      <w:pPr>
        <w:pStyle w:val="ExecOffice"/>
        <w:framePr w:w="6926" w:wrap="notBeside" w:vAnchor="page" w:x="2334" w:y="181"/>
      </w:pPr>
      <w:r>
        <w:t>Department of Public Health</w:t>
      </w:r>
    </w:p>
    <w:p w14:paraId="3A70D370" w14:textId="77777777" w:rsidR="00070F45" w:rsidRDefault="00070F45" w:rsidP="00070F45">
      <w:pPr>
        <w:pStyle w:val="ExecOffice"/>
        <w:framePr w:w="6926" w:wrap="notBeside" w:vAnchor="page" w:x="2334" w:y="181"/>
      </w:pPr>
      <w:r>
        <w:t>Bureau of Health Professions Licensure</w:t>
      </w:r>
    </w:p>
    <w:p w14:paraId="156C3347" w14:textId="77777777" w:rsidR="00070F45" w:rsidRDefault="00D92053" w:rsidP="00070F45">
      <w:pPr>
        <w:pStyle w:val="ExecOffice"/>
        <w:framePr w:w="6926" w:wrap="notBeside" w:vAnchor="page" w:x="2334" w:y="181"/>
      </w:pPr>
      <w:r w:rsidRPr="00D92053">
        <w:t>250 Washington Street, Boston, MA 02108-4619</w:t>
      </w:r>
    </w:p>
    <w:p w14:paraId="72F7E396" w14:textId="77777777" w:rsidR="00D92053" w:rsidRDefault="00D92053" w:rsidP="00070F45">
      <w:pPr>
        <w:pStyle w:val="ExecOffice"/>
        <w:framePr w:w="6926" w:wrap="notBeside" w:vAnchor="page" w:x="2334" w:y="181"/>
      </w:pPr>
    </w:p>
    <w:p w14:paraId="2AE2E58F" w14:textId="77777777" w:rsidR="00070F45" w:rsidRPr="00714203" w:rsidRDefault="00070F45" w:rsidP="00070F45">
      <w:pPr>
        <w:framePr w:w="6926" w:hSpace="187" w:wrap="notBeside" w:vAnchor="page" w:hAnchor="page" w:x="2334" w:y="181"/>
        <w:jc w:val="center"/>
        <w:rPr>
          <w:rFonts w:ascii="Arial" w:hAnsi="Arial" w:cs="Arial"/>
          <w:sz w:val="18"/>
          <w:szCs w:val="18"/>
        </w:rPr>
      </w:pPr>
      <w:r>
        <w:rPr>
          <w:rFonts w:ascii="Arial" w:hAnsi="Arial" w:cs="Arial"/>
          <w:sz w:val="18"/>
          <w:szCs w:val="18"/>
        </w:rPr>
        <w:t>Tel: 617-973-0800</w:t>
      </w:r>
    </w:p>
    <w:p w14:paraId="5D8D605C" w14:textId="77777777" w:rsidR="00070F45" w:rsidRPr="00714203" w:rsidRDefault="00070F45" w:rsidP="00070F45">
      <w:pPr>
        <w:framePr w:w="6926" w:hSpace="187" w:wrap="notBeside" w:vAnchor="page" w:hAnchor="page" w:x="2334" w:y="181"/>
        <w:jc w:val="center"/>
        <w:rPr>
          <w:rFonts w:ascii="Arial" w:hAnsi="Arial" w:cs="Arial"/>
          <w:sz w:val="18"/>
          <w:szCs w:val="18"/>
          <w:lang w:val="fr-FR"/>
        </w:rPr>
      </w:pPr>
      <w:r w:rsidRPr="00714203">
        <w:rPr>
          <w:rFonts w:ascii="Arial" w:hAnsi="Arial" w:cs="Arial"/>
          <w:sz w:val="18"/>
          <w:szCs w:val="18"/>
          <w:lang w:val="fr-FR"/>
        </w:rPr>
        <w:t>TTY : 617-973-0988</w:t>
      </w:r>
    </w:p>
    <w:p w14:paraId="13B69938" w14:textId="77777777" w:rsidR="00070F45" w:rsidRPr="00714203" w:rsidRDefault="00070F45" w:rsidP="00070F45">
      <w:pPr>
        <w:framePr w:w="6926" w:hSpace="187" w:wrap="notBeside" w:vAnchor="page" w:hAnchor="page" w:x="2334" w:y="181"/>
        <w:jc w:val="center"/>
        <w:rPr>
          <w:rFonts w:ascii="Arial" w:hAnsi="Arial" w:cs="Arial"/>
          <w:sz w:val="18"/>
          <w:szCs w:val="18"/>
          <w:lang w:val="fr-FR"/>
        </w:rPr>
      </w:pPr>
      <w:hyperlink r:id="rId8" w:history="1">
        <w:r w:rsidRPr="00714203">
          <w:rPr>
            <w:rFonts w:ascii="Arial" w:hAnsi="Arial" w:cs="Arial"/>
            <w:color w:val="0000FF"/>
            <w:sz w:val="18"/>
            <w:szCs w:val="18"/>
            <w:u w:val="single"/>
            <w:lang w:val="fr-FR"/>
          </w:rPr>
          <w:t>www.mass.gov/dph/boards</w:t>
        </w:r>
      </w:hyperlink>
    </w:p>
    <w:p w14:paraId="5F20AD1E" w14:textId="77777777" w:rsidR="00714203" w:rsidRDefault="00714203" w:rsidP="001C7E9B">
      <w:pPr>
        <w:pStyle w:val="ExecOffice"/>
        <w:framePr w:w="6926" w:wrap="notBeside" w:vAnchor="page" w:x="2334" w:y="181"/>
      </w:pPr>
    </w:p>
    <w:p w14:paraId="039E4573" w14:textId="77777777" w:rsidR="00BA4055" w:rsidRDefault="00BA4055" w:rsidP="00E1713D">
      <w:pPr>
        <w:framePr w:w="1927" w:hSpace="180" w:wrap="auto" w:vAnchor="text" w:hAnchor="page" w:x="391" w:y="-359"/>
        <w:rPr>
          <w:rFonts w:ascii="LinePrinter" w:hAnsi="LinePrinter"/>
        </w:rPr>
      </w:pPr>
      <w:r>
        <w:rPr>
          <w:rFonts w:ascii="LinePrinter" w:hAnsi="LinePrinter"/>
        </w:rPr>
        <w:pict w14:anchorId="65601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9" o:title=""/>
          </v:shape>
        </w:pict>
      </w:r>
    </w:p>
    <w:p w14:paraId="69DAEF51" w14:textId="77777777" w:rsidR="00C437A1" w:rsidRDefault="0002678F" w:rsidP="00C437A1">
      <w:pPr>
        <w:ind w:left="1440" w:firstLine="720"/>
        <w:rPr>
          <w:rFonts w:ascii="Arial" w:hAnsi="Arial" w:cs="Arial"/>
          <w:b/>
          <w:sz w:val="28"/>
          <w:szCs w:val="28"/>
        </w:rPr>
      </w:pPr>
      <w:r>
        <w:rPr>
          <w:rFonts w:ascii="Arial" w:hAnsi="Arial" w:cs="Arial"/>
          <w:b/>
          <w:sz w:val="28"/>
          <w:szCs w:val="28"/>
        </w:rPr>
        <w:t>Board of Registration in Pharmacy</w:t>
      </w:r>
    </w:p>
    <w:p w14:paraId="0F1BEC84" w14:textId="77777777" w:rsidR="0051267E" w:rsidRDefault="0051267E" w:rsidP="00C437A1">
      <w:pPr>
        <w:ind w:left="1440" w:firstLine="720"/>
        <w:rPr>
          <w:rFonts w:ascii="Arial" w:hAnsi="Arial" w:cs="Arial"/>
          <w:b/>
          <w:sz w:val="28"/>
          <w:szCs w:val="28"/>
        </w:rPr>
      </w:pPr>
    </w:p>
    <w:p w14:paraId="3D4D419F" w14:textId="77777777" w:rsidR="00725ACC" w:rsidRPr="00725ACC" w:rsidRDefault="00657942" w:rsidP="00657942">
      <w:pPr>
        <w:jc w:val="center"/>
        <w:rPr>
          <w:rFonts w:ascii="Arial" w:hAnsi="Arial" w:cs="Arial"/>
          <w:b/>
          <w:szCs w:val="24"/>
        </w:rPr>
      </w:pPr>
      <w:r>
        <w:rPr>
          <w:rFonts w:ascii="Arial" w:hAnsi="Arial" w:cs="Arial"/>
          <w:b/>
          <w:szCs w:val="24"/>
        </w:rPr>
        <w:t>Advisory</w:t>
      </w:r>
      <w:r w:rsidR="007A554B">
        <w:rPr>
          <w:rFonts w:ascii="Arial" w:hAnsi="Arial" w:cs="Arial"/>
          <w:b/>
          <w:szCs w:val="24"/>
        </w:rPr>
        <w:t>:</w:t>
      </w:r>
      <w:r>
        <w:rPr>
          <w:rFonts w:ascii="Arial" w:hAnsi="Arial" w:cs="Arial"/>
          <w:b/>
          <w:szCs w:val="24"/>
        </w:rPr>
        <w:t xml:space="preserve"> </w:t>
      </w:r>
      <w:r w:rsidR="00725ACC" w:rsidRPr="00725ACC">
        <w:rPr>
          <w:rFonts w:ascii="Arial" w:hAnsi="Arial" w:cs="Arial"/>
          <w:b/>
          <w:szCs w:val="24"/>
        </w:rPr>
        <w:t>Action Level Environmental Monitoring</w:t>
      </w:r>
      <w:r w:rsidR="00F732A8">
        <w:rPr>
          <w:rFonts w:ascii="Arial" w:hAnsi="Arial" w:cs="Arial"/>
          <w:b/>
          <w:szCs w:val="24"/>
        </w:rPr>
        <w:t xml:space="preserve"> </w:t>
      </w:r>
      <w:r w:rsidR="00F732A8" w:rsidRPr="00F732A8">
        <w:rPr>
          <w:rFonts w:ascii="Arial" w:hAnsi="Arial" w:cs="Arial"/>
          <w:b/>
          <w:szCs w:val="24"/>
        </w:rPr>
        <w:t>Remediation Considerations</w:t>
      </w:r>
    </w:p>
    <w:p w14:paraId="57DB370B" w14:textId="77777777" w:rsidR="00725ACC" w:rsidRPr="00725ACC" w:rsidRDefault="00725ACC" w:rsidP="00725ACC">
      <w:pPr>
        <w:jc w:val="both"/>
        <w:rPr>
          <w:rFonts w:ascii="Arial" w:hAnsi="Arial" w:cs="Arial"/>
          <w:b/>
          <w:szCs w:val="24"/>
        </w:rPr>
      </w:pPr>
    </w:p>
    <w:p w14:paraId="0FDB8960" w14:textId="77777777" w:rsidR="00725ACC" w:rsidRPr="00725ACC" w:rsidRDefault="00725ACC" w:rsidP="00D92053">
      <w:pPr>
        <w:spacing w:line="276" w:lineRule="auto"/>
        <w:jc w:val="both"/>
        <w:rPr>
          <w:rFonts w:ascii="Arial" w:hAnsi="Arial" w:cs="Arial"/>
          <w:szCs w:val="24"/>
        </w:rPr>
      </w:pPr>
      <w:r w:rsidRPr="00725ACC">
        <w:rPr>
          <w:rFonts w:ascii="Arial" w:hAnsi="Arial" w:cs="Arial"/>
          <w:szCs w:val="24"/>
        </w:rPr>
        <w:t>In an effort to reduce the risk to patients receiving compounded sterile preparations (</w:t>
      </w:r>
      <w:r w:rsidR="00690852">
        <w:rPr>
          <w:rFonts w:ascii="Arial" w:hAnsi="Arial" w:cs="Arial"/>
          <w:szCs w:val="24"/>
        </w:rPr>
        <w:t>“</w:t>
      </w:r>
      <w:r w:rsidRPr="00725ACC">
        <w:rPr>
          <w:rFonts w:ascii="Arial" w:hAnsi="Arial" w:cs="Arial"/>
          <w:szCs w:val="24"/>
        </w:rPr>
        <w:t>CSP</w:t>
      </w:r>
      <w:r w:rsidR="00690852">
        <w:rPr>
          <w:rFonts w:ascii="Arial" w:hAnsi="Arial" w:cs="Arial"/>
          <w:szCs w:val="24"/>
        </w:rPr>
        <w:t>”</w:t>
      </w:r>
      <w:r w:rsidRPr="00725ACC">
        <w:rPr>
          <w:rFonts w:ascii="Arial" w:hAnsi="Arial" w:cs="Arial"/>
          <w:szCs w:val="24"/>
        </w:rPr>
        <w:t>), the Board of Registration in Pharmacy (</w:t>
      </w:r>
      <w:r w:rsidR="00690852">
        <w:rPr>
          <w:rFonts w:ascii="Arial" w:hAnsi="Arial" w:cs="Arial"/>
          <w:szCs w:val="24"/>
        </w:rPr>
        <w:t>“</w:t>
      </w:r>
      <w:r w:rsidRPr="00725ACC">
        <w:rPr>
          <w:rFonts w:ascii="Arial" w:hAnsi="Arial" w:cs="Arial"/>
          <w:szCs w:val="24"/>
        </w:rPr>
        <w:t>Board</w:t>
      </w:r>
      <w:r w:rsidR="00690852">
        <w:rPr>
          <w:rFonts w:ascii="Arial" w:hAnsi="Arial" w:cs="Arial"/>
          <w:szCs w:val="24"/>
        </w:rPr>
        <w:t>”</w:t>
      </w:r>
      <w:r w:rsidRPr="00725ACC">
        <w:rPr>
          <w:rFonts w:ascii="Arial" w:hAnsi="Arial" w:cs="Arial"/>
          <w:szCs w:val="24"/>
        </w:rPr>
        <w:t xml:space="preserve">) has developed </w:t>
      </w:r>
      <w:r w:rsidR="00396452">
        <w:rPr>
          <w:rFonts w:ascii="Arial" w:hAnsi="Arial" w:cs="Arial"/>
          <w:szCs w:val="24"/>
        </w:rPr>
        <w:t xml:space="preserve">this </w:t>
      </w:r>
      <w:r w:rsidRPr="00725ACC">
        <w:rPr>
          <w:rFonts w:ascii="Arial" w:hAnsi="Arial" w:cs="Arial"/>
          <w:szCs w:val="24"/>
        </w:rPr>
        <w:t>guidance document to assist licensees in addressing action level environmental results within ISO</w:t>
      </w:r>
      <w:r w:rsidR="008C7627">
        <w:rPr>
          <w:rFonts w:ascii="Arial" w:hAnsi="Arial" w:cs="Arial"/>
          <w:szCs w:val="24"/>
        </w:rPr>
        <w:t xml:space="preserve"> C</w:t>
      </w:r>
      <w:r w:rsidRPr="00725ACC">
        <w:rPr>
          <w:rFonts w:ascii="Arial" w:hAnsi="Arial" w:cs="Arial"/>
          <w:szCs w:val="24"/>
        </w:rPr>
        <w:t xml:space="preserve">lassified </w:t>
      </w:r>
      <w:r w:rsidR="008C7627">
        <w:rPr>
          <w:rFonts w:ascii="Arial" w:hAnsi="Arial" w:cs="Arial"/>
          <w:szCs w:val="24"/>
        </w:rPr>
        <w:t>areas</w:t>
      </w:r>
      <w:r w:rsidRPr="00725ACC">
        <w:rPr>
          <w:rFonts w:ascii="Arial" w:hAnsi="Arial" w:cs="Arial"/>
          <w:szCs w:val="24"/>
        </w:rPr>
        <w:t>.</w:t>
      </w:r>
    </w:p>
    <w:p w14:paraId="7431DC52" w14:textId="77777777" w:rsidR="00725ACC" w:rsidRPr="00725ACC" w:rsidRDefault="00725ACC" w:rsidP="00D92053">
      <w:pPr>
        <w:spacing w:line="276" w:lineRule="auto"/>
        <w:jc w:val="both"/>
        <w:rPr>
          <w:rFonts w:ascii="Arial" w:hAnsi="Arial" w:cs="Arial"/>
          <w:szCs w:val="24"/>
        </w:rPr>
      </w:pPr>
    </w:p>
    <w:p w14:paraId="37DE3BB0" w14:textId="77777777" w:rsidR="00725ACC" w:rsidRPr="00725ACC" w:rsidRDefault="00725ACC" w:rsidP="00D92053">
      <w:pPr>
        <w:spacing w:line="276" w:lineRule="auto"/>
        <w:jc w:val="both"/>
        <w:rPr>
          <w:rFonts w:ascii="Arial" w:hAnsi="Arial" w:cs="Arial"/>
          <w:szCs w:val="24"/>
        </w:rPr>
      </w:pPr>
      <w:r w:rsidRPr="00725ACC">
        <w:rPr>
          <w:rFonts w:ascii="Arial" w:hAnsi="Arial" w:cs="Arial"/>
          <w:szCs w:val="24"/>
        </w:rPr>
        <w:t xml:space="preserve">The Board’s </w:t>
      </w:r>
      <w:hyperlink r:id="rId10" w:anchor="compounding-" w:history="1">
        <w:r w:rsidR="008C7627" w:rsidRPr="00783C4E">
          <w:rPr>
            <w:rStyle w:val="Hyperlink"/>
            <w:rFonts w:ascii="Arial" w:hAnsi="Arial" w:cs="Arial"/>
            <w:szCs w:val="24"/>
          </w:rPr>
          <w:t>P</w:t>
        </w:r>
        <w:r w:rsidR="000E2BBC" w:rsidRPr="00783C4E">
          <w:rPr>
            <w:rStyle w:val="Hyperlink"/>
            <w:rFonts w:ascii="Arial" w:hAnsi="Arial" w:cs="Arial"/>
            <w:szCs w:val="24"/>
          </w:rPr>
          <w:t>olicy</w:t>
        </w:r>
        <w:r w:rsidRPr="00783C4E">
          <w:rPr>
            <w:rStyle w:val="Hyperlink"/>
            <w:rFonts w:ascii="Arial" w:hAnsi="Arial" w:cs="Arial"/>
            <w:szCs w:val="24"/>
          </w:rPr>
          <w:t xml:space="preserve"> </w:t>
        </w:r>
        <w:r w:rsidR="008C7627" w:rsidRPr="00783C4E">
          <w:rPr>
            <w:rStyle w:val="Hyperlink"/>
            <w:rFonts w:ascii="Arial" w:hAnsi="Arial" w:cs="Arial"/>
            <w:szCs w:val="24"/>
          </w:rPr>
          <w:t>2023-09</w:t>
        </w:r>
        <w:r w:rsidR="008C7627" w:rsidRPr="008C7627">
          <w:rPr>
            <w:rStyle w:val="Hyperlink"/>
            <w:rFonts w:ascii="Arial" w:hAnsi="Arial" w:cs="Arial"/>
            <w:szCs w:val="24"/>
          </w:rPr>
          <w:t xml:space="preserve">: </w:t>
        </w:r>
        <w:r w:rsidR="008C7627" w:rsidRPr="00783C4E">
          <w:rPr>
            <w:rStyle w:val="Hyperlink"/>
            <w:rFonts w:ascii="Arial" w:hAnsi="Arial" w:cs="Arial"/>
            <w:i/>
            <w:iCs/>
            <w:szCs w:val="24"/>
          </w:rPr>
          <w:t>Action Level Environmental Monitoring Results</w:t>
        </w:r>
      </w:hyperlink>
      <w:r w:rsidRPr="00725ACC">
        <w:rPr>
          <w:rFonts w:ascii="Arial" w:hAnsi="Arial" w:cs="Arial"/>
          <w:i/>
          <w:szCs w:val="24"/>
        </w:rPr>
        <w:t>,</w:t>
      </w:r>
      <w:r w:rsidRPr="00725ACC">
        <w:rPr>
          <w:rFonts w:ascii="Arial" w:hAnsi="Arial" w:cs="Arial"/>
          <w:szCs w:val="24"/>
        </w:rPr>
        <w:t xml:space="preserve"> outlines the </w:t>
      </w:r>
      <w:r w:rsidR="00396452">
        <w:rPr>
          <w:rFonts w:ascii="Arial" w:hAnsi="Arial" w:cs="Arial"/>
          <w:szCs w:val="24"/>
        </w:rPr>
        <w:t xml:space="preserve">required </w:t>
      </w:r>
      <w:r w:rsidRPr="00725ACC">
        <w:rPr>
          <w:rFonts w:ascii="Arial" w:hAnsi="Arial" w:cs="Arial"/>
          <w:szCs w:val="24"/>
        </w:rPr>
        <w:t xml:space="preserve">steps for a </w:t>
      </w:r>
      <w:r w:rsidR="00690852">
        <w:rPr>
          <w:rFonts w:ascii="Arial" w:hAnsi="Arial" w:cs="Arial"/>
          <w:szCs w:val="24"/>
        </w:rPr>
        <w:t>p</w:t>
      </w:r>
      <w:r w:rsidRPr="00725ACC">
        <w:rPr>
          <w:rFonts w:ascii="Arial" w:hAnsi="Arial" w:cs="Arial"/>
          <w:szCs w:val="24"/>
        </w:rPr>
        <w:t xml:space="preserve">harmacy’s response to environmental excursions including reporting requirements, conditions for continued compounding, and other key elements of response that </w:t>
      </w:r>
      <w:r w:rsidR="000E2BBC">
        <w:rPr>
          <w:rFonts w:ascii="Arial" w:hAnsi="Arial" w:cs="Arial"/>
          <w:szCs w:val="24"/>
        </w:rPr>
        <w:t>must</w:t>
      </w:r>
      <w:r w:rsidR="000E2BBC" w:rsidRPr="00725ACC">
        <w:rPr>
          <w:rFonts w:ascii="Arial" w:hAnsi="Arial" w:cs="Arial"/>
          <w:szCs w:val="24"/>
        </w:rPr>
        <w:t xml:space="preserve"> </w:t>
      </w:r>
      <w:r w:rsidRPr="00725ACC">
        <w:rPr>
          <w:rFonts w:ascii="Arial" w:hAnsi="Arial" w:cs="Arial"/>
          <w:szCs w:val="24"/>
        </w:rPr>
        <w:t>be instituted with each instance of action level results.</w:t>
      </w:r>
    </w:p>
    <w:p w14:paraId="63A49931" w14:textId="77777777" w:rsidR="00725ACC" w:rsidRPr="00725ACC" w:rsidRDefault="00725ACC" w:rsidP="00D92053">
      <w:pPr>
        <w:spacing w:line="276" w:lineRule="auto"/>
        <w:jc w:val="both"/>
        <w:rPr>
          <w:rFonts w:ascii="Arial" w:hAnsi="Arial" w:cs="Arial"/>
          <w:szCs w:val="24"/>
        </w:rPr>
      </w:pPr>
    </w:p>
    <w:p w14:paraId="3C95C6DD" w14:textId="77777777" w:rsidR="00725ACC" w:rsidRPr="00725ACC" w:rsidRDefault="00725ACC" w:rsidP="00D92053">
      <w:pPr>
        <w:spacing w:line="276" w:lineRule="auto"/>
        <w:jc w:val="both"/>
        <w:rPr>
          <w:rFonts w:ascii="Arial" w:hAnsi="Arial" w:cs="Arial"/>
          <w:szCs w:val="24"/>
        </w:rPr>
      </w:pPr>
      <w:r w:rsidRPr="00725ACC">
        <w:rPr>
          <w:rFonts w:ascii="Arial" w:hAnsi="Arial" w:cs="Arial"/>
          <w:szCs w:val="24"/>
        </w:rPr>
        <w:t>This guidance document</w:t>
      </w:r>
      <w:r w:rsidR="000E2BBC">
        <w:rPr>
          <w:rFonts w:ascii="Arial" w:hAnsi="Arial" w:cs="Arial"/>
          <w:szCs w:val="24"/>
        </w:rPr>
        <w:t xml:space="preserve"> </w:t>
      </w:r>
      <w:r w:rsidRPr="00725ACC">
        <w:rPr>
          <w:rFonts w:ascii="Arial" w:hAnsi="Arial" w:cs="Arial"/>
          <w:szCs w:val="24"/>
        </w:rPr>
        <w:t>provides an in-depth approach to assessment and analysis of action level contamination. The document incorporates USP &lt;797&gt; standards along with FDA aseptic processing standards for documentation and follow-up. Assessment of the situation at hand along with investigatory techniques can help to identify a root cause and develop a corrective action preventative action plan (</w:t>
      </w:r>
      <w:r w:rsidR="00690852">
        <w:rPr>
          <w:rFonts w:ascii="Arial" w:hAnsi="Arial" w:cs="Arial"/>
          <w:szCs w:val="24"/>
        </w:rPr>
        <w:t>“</w:t>
      </w:r>
      <w:r w:rsidRPr="00725ACC">
        <w:rPr>
          <w:rFonts w:ascii="Arial" w:hAnsi="Arial" w:cs="Arial"/>
          <w:szCs w:val="24"/>
        </w:rPr>
        <w:t>CAPA</w:t>
      </w:r>
      <w:r w:rsidR="00690852">
        <w:rPr>
          <w:rFonts w:ascii="Arial" w:hAnsi="Arial" w:cs="Arial"/>
          <w:szCs w:val="24"/>
        </w:rPr>
        <w:t>”</w:t>
      </w:r>
      <w:r w:rsidRPr="00725ACC">
        <w:rPr>
          <w:rFonts w:ascii="Arial" w:hAnsi="Arial" w:cs="Arial"/>
          <w:szCs w:val="24"/>
        </w:rPr>
        <w:t>) specific to the situation.</w:t>
      </w:r>
    </w:p>
    <w:p w14:paraId="58FAF2DC" w14:textId="77777777" w:rsidR="00725ACC" w:rsidRPr="00725ACC" w:rsidRDefault="00725ACC" w:rsidP="00D92053">
      <w:pPr>
        <w:spacing w:line="276" w:lineRule="auto"/>
        <w:jc w:val="both"/>
        <w:rPr>
          <w:rFonts w:ascii="Arial" w:hAnsi="Arial" w:cs="Arial"/>
          <w:szCs w:val="24"/>
        </w:rPr>
      </w:pPr>
    </w:p>
    <w:p w14:paraId="2E43D550" w14:textId="77777777" w:rsidR="00725ACC" w:rsidRPr="00725ACC" w:rsidRDefault="00725ACC" w:rsidP="00D92053">
      <w:pPr>
        <w:spacing w:line="276" w:lineRule="auto"/>
        <w:jc w:val="both"/>
        <w:rPr>
          <w:rFonts w:ascii="Arial" w:hAnsi="Arial" w:cs="Arial"/>
          <w:szCs w:val="24"/>
        </w:rPr>
      </w:pPr>
      <w:r w:rsidRPr="00725ACC">
        <w:rPr>
          <w:rFonts w:ascii="Arial" w:hAnsi="Arial" w:cs="Arial"/>
          <w:szCs w:val="24"/>
        </w:rPr>
        <w:t>Preventative strategies focused on continuous monitoring of both personnel competency and proficiency along with the compounding environment are key elements in preventing product contamination and patient harm. Development of an intense monitoring program for personnel, products</w:t>
      </w:r>
      <w:r w:rsidR="00CF5B79">
        <w:rPr>
          <w:rFonts w:ascii="Arial" w:hAnsi="Arial" w:cs="Arial"/>
          <w:szCs w:val="24"/>
        </w:rPr>
        <w:t>,</w:t>
      </w:r>
      <w:r w:rsidRPr="00725ACC">
        <w:rPr>
          <w:rFonts w:ascii="Arial" w:hAnsi="Arial" w:cs="Arial"/>
          <w:szCs w:val="24"/>
        </w:rPr>
        <w:t xml:space="preserve"> and the environment is an important part of the quality program for compounded sterile preparations. In the event a sterile compounding facility has an environmental excursion, a comprehensive risk assessment of both the product and process is paramount to an appropriate response.</w:t>
      </w:r>
    </w:p>
    <w:p w14:paraId="7B5B2D69" w14:textId="77777777" w:rsidR="00725ACC" w:rsidRPr="00725ACC" w:rsidRDefault="00725ACC" w:rsidP="00D92053">
      <w:pPr>
        <w:spacing w:line="276" w:lineRule="auto"/>
        <w:jc w:val="both"/>
        <w:rPr>
          <w:rFonts w:ascii="Arial" w:hAnsi="Arial" w:cs="Arial"/>
          <w:szCs w:val="24"/>
        </w:rPr>
      </w:pPr>
    </w:p>
    <w:p w14:paraId="73E9FCB1" w14:textId="77777777" w:rsidR="005E1697" w:rsidRDefault="00725ACC" w:rsidP="005E1697">
      <w:pPr>
        <w:spacing w:line="276" w:lineRule="auto"/>
        <w:jc w:val="both"/>
        <w:rPr>
          <w:rFonts w:ascii="Arial" w:hAnsi="Arial" w:cs="Arial"/>
          <w:szCs w:val="24"/>
        </w:rPr>
      </w:pPr>
      <w:r w:rsidRPr="00725ACC">
        <w:rPr>
          <w:rFonts w:ascii="Arial" w:hAnsi="Arial" w:cs="Arial"/>
          <w:szCs w:val="24"/>
        </w:rPr>
        <w:t>Proper use of this document will help to ensure a consistent and complete approach to environmental excursions. Continual assessment of work practices coupled with an in-depth root cause analysis (</w:t>
      </w:r>
      <w:r w:rsidR="00690852">
        <w:rPr>
          <w:rFonts w:ascii="Arial" w:hAnsi="Arial" w:cs="Arial"/>
          <w:szCs w:val="24"/>
        </w:rPr>
        <w:t>"</w:t>
      </w:r>
      <w:r w:rsidRPr="00725ACC">
        <w:rPr>
          <w:rFonts w:ascii="Arial" w:hAnsi="Arial" w:cs="Arial"/>
          <w:szCs w:val="24"/>
        </w:rPr>
        <w:t>RCA</w:t>
      </w:r>
      <w:r w:rsidR="00690852">
        <w:rPr>
          <w:rFonts w:ascii="Arial" w:hAnsi="Arial" w:cs="Arial"/>
          <w:szCs w:val="24"/>
        </w:rPr>
        <w:t>”</w:t>
      </w:r>
      <w:r w:rsidRPr="00725ACC">
        <w:rPr>
          <w:rFonts w:ascii="Arial" w:hAnsi="Arial" w:cs="Arial"/>
          <w:szCs w:val="24"/>
        </w:rPr>
        <w:t>) will result in a higher level of quality care to the patients served.</w:t>
      </w:r>
      <w:r w:rsidR="005E1697">
        <w:rPr>
          <w:rFonts w:ascii="Arial" w:hAnsi="Arial" w:cs="Arial"/>
          <w:szCs w:val="24"/>
        </w:rPr>
        <w:t xml:space="preserve">  </w:t>
      </w:r>
    </w:p>
    <w:p w14:paraId="729013B3" w14:textId="77777777" w:rsidR="005E1697" w:rsidRDefault="005E1697" w:rsidP="005E1697">
      <w:pPr>
        <w:spacing w:line="276" w:lineRule="auto"/>
        <w:jc w:val="both"/>
        <w:rPr>
          <w:rFonts w:ascii="Arial" w:hAnsi="Arial" w:cs="Arial"/>
          <w:szCs w:val="24"/>
        </w:rPr>
      </w:pPr>
    </w:p>
    <w:p w14:paraId="1C50AE8B" w14:textId="77777777" w:rsidR="000E2BBC" w:rsidRDefault="00725ACC" w:rsidP="005E1697">
      <w:pPr>
        <w:numPr>
          <w:ilvl w:val="0"/>
          <w:numId w:val="38"/>
        </w:numPr>
        <w:spacing w:line="276" w:lineRule="auto"/>
        <w:jc w:val="both"/>
        <w:rPr>
          <w:rFonts w:ascii="Arial" w:hAnsi="Arial" w:cs="Arial"/>
          <w:szCs w:val="24"/>
        </w:rPr>
      </w:pPr>
      <w:r w:rsidRPr="00657942">
        <w:rPr>
          <w:rFonts w:ascii="Arial" w:hAnsi="Arial" w:cs="Arial"/>
          <w:b/>
          <w:szCs w:val="24"/>
        </w:rPr>
        <w:lastRenderedPageBreak/>
        <w:t>Overview</w:t>
      </w:r>
    </w:p>
    <w:p w14:paraId="5E44CF5B" w14:textId="77777777" w:rsidR="000E2BBC" w:rsidRDefault="000E2BBC" w:rsidP="00D92053">
      <w:pPr>
        <w:spacing w:line="276" w:lineRule="auto"/>
        <w:ind w:left="1080"/>
        <w:jc w:val="both"/>
        <w:rPr>
          <w:rFonts w:ascii="Arial" w:hAnsi="Arial" w:cs="Arial"/>
          <w:b/>
          <w:szCs w:val="24"/>
        </w:rPr>
      </w:pPr>
    </w:p>
    <w:p w14:paraId="10D3AD21" w14:textId="77777777" w:rsidR="00725ACC" w:rsidRDefault="005E1697" w:rsidP="00D92053">
      <w:pPr>
        <w:spacing w:line="276" w:lineRule="auto"/>
        <w:jc w:val="both"/>
        <w:rPr>
          <w:rFonts w:ascii="Arial" w:hAnsi="Arial" w:cs="Arial"/>
          <w:szCs w:val="24"/>
        </w:rPr>
      </w:pPr>
      <w:r w:rsidRPr="005E1697">
        <w:rPr>
          <w:rFonts w:ascii="Arial" w:hAnsi="Arial" w:cs="Arial"/>
          <w:szCs w:val="24"/>
        </w:rPr>
        <w:t>An action level environmental monitoring (“EM”) result indicates a sterile compounding operation that may be at risk for microbial contamination. Therefore, the Board recommends the following:</w:t>
      </w:r>
    </w:p>
    <w:p w14:paraId="23A58103" w14:textId="77777777" w:rsidR="005E1697" w:rsidRPr="00725ACC" w:rsidRDefault="005E1697" w:rsidP="00D92053">
      <w:pPr>
        <w:spacing w:line="276" w:lineRule="auto"/>
        <w:jc w:val="both"/>
        <w:rPr>
          <w:rFonts w:ascii="Arial" w:hAnsi="Arial" w:cs="Arial"/>
          <w:szCs w:val="24"/>
        </w:rPr>
      </w:pPr>
    </w:p>
    <w:p w14:paraId="1F532882"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Sampling data should be collected</w:t>
      </w:r>
      <w:r w:rsidR="008C7627">
        <w:rPr>
          <w:rFonts w:ascii="Arial" w:hAnsi="Arial" w:cs="Arial"/>
          <w:szCs w:val="24"/>
        </w:rPr>
        <w:t>, trended,</w:t>
      </w:r>
      <w:r w:rsidRPr="00725ACC">
        <w:rPr>
          <w:rFonts w:ascii="Arial" w:hAnsi="Arial" w:cs="Arial"/>
          <w:szCs w:val="24"/>
        </w:rPr>
        <w:t xml:space="preserve"> and reviewed on a routine basis as a means of evaluating the overall control of the compounding environment. If </w:t>
      </w:r>
      <w:r w:rsidR="00E90BF7">
        <w:rPr>
          <w:rFonts w:ascii="Arial" w:hAnsi="Arial" w:cs="Arial"/>
          <w:szCs w:val="24"/>
        </w:rPr>
        <w:t xml:space="preserve">data </w:t>
      </w:r>
      <w:r w:rsidRPr="00725ACC">
        <w:rPr>
          <w:rFonts w:ascii="Arial" w:hAnsi="Arial" w:cs="Arial"/>
          <w:szCs w:val="24"/>
        </w:rPr>
        <w:t>consistently shows elevated levels of microbial growth, competent microbiology personnel should be consulted</w:t>
      </w:r>
      <w:r w:rsidR="008C7627">
        <w:rPr>
          <w:rFonts w:ascii="Arial" w:hAnsi="Arial" w:cs="Arial"/>
          <w:szCs w:val="24"/>
        </w:rPr>
        <w:t xml:space="preserve"> for assistance</w:t>
      </w:r>
      <w:r w:rsidRPr="00725ACC">
        <w:rPr>
          <w:rFonts w:ascii="Arial" w:hAnsi="Arial" w:cs="Arial"/>
          <w:szCs w:val="24"/>
        </w:rPr>
        <w:t>.</w:t>
      </w:r>
    </w:p>
    <w:p w14:paraId="5445C397" w14:textId="77777777" w:rsidR="00657942" w:rsidRDefault="00657942" w:rsidP="00D92053">
      <w:pPr>
        <w:spacing w:line="276" w:lineRule="auto"/>
        <w:ind w:left="360"/>
        <w:jc w:val="both"/>
        <w:rPr>
          <w:rFonts w:ascii="Arial" w:hAnsi="Arial" w:cs="Arial"/>
          <w:b/>
          <w:szCs w:val="24"/>
        </w:rPr>
      </w:pPr>
    </w:p>
    <w:p w14:paraId="136D52D2" w14:textId="77777777" w:rsidR="00725ACC" w:rsidRPr="00725ACC" w:rsidRDefault="00725ACC" w:rsidP="00B95F0A">
      <w:pPr>
        <w:spacing w:line="276" w:lineRule="auto"/>
        <w:ind w:left="810"/>
        <w:jc w:val="both"/>
        <w:rPr>
          <w:rFonts w:ascii="Arial" w:hAnsi="Arial" w:cs="Arial"/>
          <w:szCs w:val="24"/>
        </w:rPr>
      </w:pPr>
      <w:r w:rsidRPr="00657942">
        <w:rPr>
          <w:rFonts w:ascii="Arial" w:hAnsi="Arial" w:cs="Arial"/>
          <w:b/>
          <w:szCs w:val="24"/>
        </w:rPr>
        <w:t>Note:</w:t>
      </w:r>
      <w:r w:rsidRPr="00725ACC">
        <w:rPr>
          <w:rFonts w:ascii="Arial" w:hAnsi="Arial" w:cs="Arial"/>
          <w:szCs w:val="24"/>
        </w:rPr>
        <w:t xml:space="preserve">  </w:t>
      </w:r>
      <w:r w:rsidR="00CF5B79">
        <w:rPr>
          <w:rFonts w:ascii="Arial" w:hAnsi="Arial" w:cs="Arial"/>
          <w:szCs w:val="24"/>
        </w:rPr>
        <w:t>The Board recommends that a</w:t>
      </w:r>
      <w:r w:rsidRPr="00725ACC">
        <w:rPr>
          <w:rFonts w:ascii="Arial" w:hAnsi="Arial" w:cs="Arial"/>
          <w:szCs w:val="24"/>
        </w:rPr>
        <w:t xml:space="preserve"> competent microbiologist</w:t>
      </w:r>
      <w:r w:rsidR="00CF5B79">
        <w:rPr>
          <w:rFonts w:ascii="Arial" w:hAnsi="Arial" w:cs="Arial"/>
          <w:szCs w:val="24"/>
        </w:rPr>
        <w:t xml:space="preserve"> </w:t>
      </w:r>
      <w:r w:rsidRPr="00725ACC">
        <w:rPr>
          <w:rFonts w:ascii="Arial" w:hAnsi="Arial" w:cs="Arial"/>
          <w:szCs w:val="24"/>
        </w:rPr>
        <w:t xml:space="preserve">be consulted in the event of </w:t>
      </w:r>
      <w:r w:rsidRPr="00D20D1D">
        <w:rPr>
          <w:rFonts w:ascii="Arial" w:hAnsi="Arial" w:cs="Arial"/>
          <w:szCs w:val="24"/>
          <w:u w:val="single"/>
        </w:rPr>
        <w:t>any</w:t>
      </w:r>
      <w:r w:rsidRPr="003A1CED">
        <w:rPr>
          <w:rFonts w:ascii="Arial" w:hAnsi="Arial" w:cs="Arial"/>
          <w:szCs w:val="24"/>
        </w:rPr>
        <w:t xml:space="preserve"> </w:t>
      </w:r>
      <w:r w:rsidRPr="00725ACC">
        <w:rPr>
          <w:rFonts w:ascii="Arial" w:hAnsi="Arial" w:cs="Arial"/>
          <w:szCs w:val="24"/>
        </w:rPr>
        <w:t xml:space="preserve">action level microbiological result. </w:t>
      </w:r>
    </w:p>
    <w:p w14:paraId="640F0965" w14:textId="77777777" w:rsidR="00725ACC" w:rsidRPr="00725ACC" w:rsidRDefault="00725ACC" w:rsidP="00D92053">
      <w:pPr>
        <w:spacing w:line="276" w:lineRule="auto"/>
        <w:jc w:val="both"/>
        <w:rPr>
          <w:rFonts w:ascii="Arial" w:hAnsi="Arial" w:cs="Arial"/>
          <w:szCs w:val="24"/>
        </w:rPr>
      </w:pPr>
    </w:p>
    <w:p w14:paraId="2FE84FFE"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 xml:space="preserve">Any </w:t>
      </w:r>
      <w:r w:rsidR="00CE1252" w:rsidRPr="00CE1252">
        <w:rPr>
          <w:rFonts w:ascii="Arial" w:hAnsi="Arial" w:cs="Arial"/>
          <w:szCs w:val="24"/>
        </w:rPr>
        <w:t>colony forming unit</w:t>
      </w:r>
      <w:r w:rsidR="00CE1252">
        <w:rPr>
          <w:rFonts w:ascii="Arial" w:hAnsi="Arial" w:cs="Arial"/>
          <w:szCs w:val="24"/>
        </w:rPr>
        <w:t xml:space="preserve"> (</w:t>
      </w:r>
      <w:r w:rsidR="000A7D43">
        <w:rPr>
          <w:rFonts w:ascii="Arial" w:hAnsi="Arial" w:cs="Arial"/>
          <w:szCs w:val="24"/>
        </w:rPr>
        <w:t>“</w:t>
      </w:r>
      <w:r w:rsidRPr="00725ACC">
        <w:rPr>
          <w:rFonts w:ascii="Arial" w:hAnsi="Arial" w:cs="Arial"/>
          <w:szCs w:val="24"/>
        </w:rPr>
        <w:t>CFU</w:t>
      </w:r>
      <w:r w:rsidR="000A7D43">
        <w:rPr>
          <w:rFonts w:ascii="Arial" w:hAnsi="Arial" w:cs="Arial"/>
          <w:szCs w:val="24"/>
        </w:rPr>
        <w:t>”</w:t>
      </w:r>
      <w:r w:rsidR="00CE1252">
        <w:rPr>
          <w:rFonts w:ascii="Arial" w:hAnsi="Arial" w:cs="Arial"/>
          <w:szCs w:val="24"/>
        </w:rPr>
        <w:t>)</w:t>
      </w:r>
      <w:r w:rsidRPr="00725ACC">
        <w:rPr>
          <w:rFonts w:ascii="Arial" w:hAnsi="Arial" w:cs="Arial"/>
          <w:szCs w:val="24"/>
        </w:rPr>
        <w:t xml:space="preserve"> count that exceeds its respective action level should prompt a </w:t>
      </w:r>
      <w:r w:rsidR="006F429E">
        <w:rPr>
          <w:rFonts w:ascii="Arial" w:hAnsi="Arial" w:cs="Arial"/>
          <w:szCs w:val="24"/>
        </w:rPr>
        <w:t xml:space="preserve">comprehensive </w:t>
      </w:r>
      <w:r w:rsidRPr="00725ACC">
        <w:rPr>
          <w:rFonts w:ascii="Arial" w:hAnsi="Arial" w:cs="Arial"/>
          <w:szCs w:val="24"/>
        </w:rPr>
        <w:t xml:space="preserve">re-evaluation of the adequacy of personnel work practices, cleaning procedures, operational procedures, and air filtration efficiency within the sterile compounding location.  </w:t>
      </w:r>
    </w:p>
    <w:p w14:paraId="7E51971D" w14:textId="77777777" w:rsidR="00725ACC" w:rsidRPr="00725ACC" w:rsidRDefault="00725ACC" w:rsidP="00D92053">
      <w:pPr>
        <w:spacing w:line="276" w:lineRule="auto"/>
        <w:ind w:left="720" w:firstLine="720"/>
        <w:jc w:val="both"/>
        <w:rPr>
          <w:rFonts w:ascii="Arial" w:hAnsi="Arial" w:cs="Arial"/>
          <w:szCs w:val="24"/>
        </w:rPr>
      </w:pPr>
    </w:p>
    <w:p w14:paraId="1B1F3D8E"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The root cause investigation should include an evaluation to determine compliance with USP &lt;797&gt;. Any significant gaps should be considered as potential root causes for the action level result(s) and adequate CAPAs should be implemented in a timely fashion.</w:t>
      </w:r>
    </w:p>
    <w:p w14:paraId="18893A8B" w14:textId="77777777" w:rsidR="00725ACC" w:rsidRPr="00725ACC" w:rsidRDefault="00725ACC" w:rsidP="00D92053">
      <w:pPr>
        <w:spacing w:line="276" w:lineRule="auto"/>
        <w:jc w:val="both"/>
        <w:rPr>
          <w:rFonts w:ascii="Arial" w:hAnsi="Arial" w:cs="Arial"/>
          <w:szCs w:val="24"/>
        </w:rPr>
      </w:pPr>
    </w:p>
    <w:p w14:paraId="6397A4AF"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 xml:space="preserve">The source of the problem should be eliminated, the affected area cleaned, and resampling performed. </w:t>
      </w:r>
    </w:p>
    <w:p w14:paraId="4B95C4A3" w14:textId="77777777" w:rsidR="00725ACC" w:rsidRPr="00725ACC" w:rsidRDefault="00725ACC" w:rsidP="00D92053">
      <w:pPr>
        <w:spacing w:line="276" w:lineRule="auto"/>
        <w:jc w:val="both"/>
        <w:rPr>
          <w:rFonts w:ascii="Arial" w:hAnsi="Arial" w:cs="Arial"/>
          <w:szCs w:val="24"/>
        </w:rPr>
      </w:pPr>
    </w:p>
    <w:p w14:paraId="4BA56CBE"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Ensure that your pharmacy is not preparing, packing, or holding sterile drug products under conditions which put your sterile drug processes</w:t>
      </w:r>
      <w:r w:rsidR="006F429E">
        <w:rPr>
          <w:rFonts w:ascii="Arial" w:hAnsi="Arial" w:cs="Arial"/>
          <w:szCs w:val="24"/>
        </w:rPr>
        <w:t xml:space="preserve"> </w:t>
      </w:r>
      <w:r w:rsidRPr="00725ACC">
        <w:rPr>
          <w:rFonts w:ascii="Arial" w:hAnsi="Arial" w:cs="Arial"/>
          <w:szCs w:val="24"/>
        </w:rPr>
        <w:t>/</w:t>
      </w:r>
      <w:r w:rsidR="006F429E">
        <w:rPr>
          <w:rFonts w:ascii="Arial" w:hAnsi="Arial" w:cs="Arial"/>
          <w:szCs w:val="24"/>
        </w:rPr>
        <w:t xml:space="preserve"> </w:t>
      </w:r>
      <w:r w:rsidRPr="00725ACC">
        <w:rPr>
          <w:rFonts w:ascii="Arial" w:hAnsi="Arial" w:cs="Arial"/>
          <w:szCs w:val="24"/>
        </w:rPr>
        <w:t>product</w:t>
      </w:r>
      <w:r w:rsidR="006F429E">
        <w:rPr>
          <w:rFonts w:ascii="Arial" w:hAnsi="Arial" w:cs="Arial"/>
          <w:szCs w:val="24"/>
        </w:rPr>
        <w:t>s</w:t>
      </w:r>
      <w:r w:rsidRPr="00725ACC">
        <w:rPr>
          <w:rFonts w:ascii="Arial" w:hAnsi="Arial" w:cs="Arial"/>
          <w:szCs w:val="24"/>
        </w:rPr>
        <w:t xml:space="preserve"> at risk for contamination. Common risk factors are described in this document.    </w:t>
      </w:r>
    </w:p>
    <w:p w14:paraId="24499276" w14:textId="77777777" w:rsidR="00725ACC" w:rsidRPr="00725ACC" w:rsidRDefault="00725ACC" w:rsidP="00D92053">
      <w:pPr>
        <w:spacing w:line="276" w:lineRule="auto"/>
        <w:jc w:val="both"/>
        <w:rPr>
          <w:rFonts w:ascii="Arial" w:hAnsi="Arial" w:cs="Arial"/>
          <w:szCs w:val="24"/>
        </w:rPr>
      </w:pPr>
    </w:p>
    <w:p w14:paraId="35847FC0"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 xml:space="preserve">A thorough review of data </w:t>
      </w:r>
      <w:r w:rsidR="00074BF7">
        <w:rPr>
          <w:rFonts w:ascii="Arial" w:hAnsi="Arial" w:cs="Arial"/>
          <w:szCs w:val="24"/>
        </w:rPr>
        <w:t xml:space="preserve">should be completed </w:t>
      </w:r>
      <w:proofErr w:type="gramStart"/>
      <w:r w:rsidR="00074BF7">
        <w:rPr>
          <w:rFonts w:ascii="Arial" w:hAnsi="Arial" w:cs="Arial"/>
          <w:szCs w:val="24"/>
        </w:rPr>
        <w:t xml:space="preserve">in order </w:t>
      </w:r>
      <w:r w:rsidRPr="00725ACC">
        <w:rPr>
          <w:rFonts w:ascii="Arial" w:hAnsi="Arial" w:cs="Arial"/>
          <w:szCs w:val="24"/>
        </w:rPr>
        <w:t>to</w:t>
      </w:r>
      <w:proofErr w:type="gramEnd"/>
      <w:r w:rsidRPr="00725ACC">
        <w:rPr>
          <w:rFonts w:ascii="Arial" w:hAnsi="Arial" w:cs="Arial"/>
          <w:szCs w:val="24"/>
        </w:rPr>
        <w:t xml:space="preserve"> determine the need to retrieve product that has or could result in patient related adverse events.</w:t>
      </w:r>
    </w:p>
    <w:p w14:paraId="3725BC25" w14:textId="77777777" w:rsidR="00725ACC" w:rsidRPr="00725ACC" w:rsidRDefault="00725ACC" w:rsidP="00D92053">
      <w:pPr>
        <w:spacing w:line="276" w:lineRule="auto"/>
        <w:jc w:val="both"/>
        <w:rPr>
          <w:rFonts w:ascii="Arial" w:hAnsi="Arial" w:cs="Arial"/>
          <w:szCs w:val="24"/>
        </w:rPr>
      </w:pPr>
    </w:p>
    <w:p w14:paraId="3DAFB7A6"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 xml:space="preserve">Development of a Remediation Plan </w:t>
      </w:r>
      <w:r w:rsidR="008C7627">
        <w:rPr>
          <w:rFonts w:ascii="Arial" w:hAnsi="Arial" w:cs="Arial"/>
          <w:szCs w:val="24"/>
        </w:rPr>
        <w:t>that</w:t>
      </w:r>
      <w:r w:rsidR="008C7627" w:rsidRPr="00725ACC">
        <w:rPr>
          <w:rFonts w:ascii="Arial" w:hAnsi="Arial" w:cs="Arial"/>
          <w:szCs w:val="24"/>
        </w:rPr>
        <w:t xml:space="preserve"> </w:t>
      </w:r>
      <w:r w:rsidRPr="00725ACC">
        <w:rPr>
          <w:rFonts w:ascii="Arial" w:hAnsi="Arial" w:cs="Arial"/>
          <w:szCs w:val="24"/>
        </w:rPr>
        <w:t>contains the following critical elements:</w:t>
      </w:r>
    </w:p>
    <w:p w14:paraId="19253DD7" w14:textId="77777777" w:rsidR="00725ACC" w:rsidRPr="00725ACC" w:rsidRDefault="00725ACC" w:rsidP="00D92053">
      <w:pPr>
        <w:numPr>
          <w:ilvl w:val="1"/>
          <w:numId w:val="24"/>
        </w:numPr>
        <w:spacing w:line="276" w:lineRule="auto"/>
        <w:jc w:val="both"/>
        <w:rPr>
          <w:rFonts w:ascii="Arial" w:hAnsi="Arial" w:cs="Arial"/>
          <w:szCs w:val="24"/>
        </w:rPr>
      </w:pPr>
      <w:r w:rsidRPr="00725ACC">
        <w:rPr>
          <w:rFonts w:ascii="Arial" w:hAnsi="Arial" w:cs="Arial"/>
          <w:szCs w:val="24"/>
        </w:rPr>
        <w:t>Root Cause Investigation</w:t>
      </w:r>
    </w:p>
    <w:p w14:paraId="44C20F1D" w14:textId="77777777" w:rsidR="00725ACC" w:rsidRPr="00725ACC" w:rsidRDefault="00725ACC" w:rsidP="00D92053">
      <w:pPr>
        <w:numPr>
          <w:ilvl w:val="1"/>
          <w:numId w:val="24"/>
        </w:numPr>
        <w:spacing w:line="276" w:lineRule="auto"/>
        <w:jc w:val="both"/>
        <w:rPr>
          <w:rFonts w:ascii="Arial" w:hAnsi="Arial" w:cs="Arial"/>
          <w:szCs w:val="24"/>
        </w:rPr>
      </w:pPr>
      <w:r w:rsidRPr="00725ACC">
        <w:rPr>
          <w:rFonts w:ascii="Arial" w:hAnsi="Arial" w:cs="Arial"/>
          <w:szCs w:val="24"/>
        </w:rPr>
        <w:t>Product</w:t>
      </w:r>
      <w:r w:rsidR="00074BF7">
        <w:rPr>
          <w:rFonts w:ascii="Arial" w:hAnsi="Arial" w:cs="Arial"/>
          <w:szCs w:val="24"/>
        </w:rPr>
        <w:t xml:space="preserve"> </w:t>
      </w:r>
      <w:r w:rsidRPr="00725ACC">
        <w:rPr>
          <w:rFonts w:ascii="Arial" w:hAnsi="Arial" w:cs="Arial"/>
          <w:szCs w:val="24"/>
        </w:rPr>
        <w:t>/</w:t>
      </w:r>
      <w:r w:rsidR="00074BF7">
        <w:rPr>
          <w:rFonts w:ascii="Arial" w:hAnsi="Arial" w:cs="Arial"/>
          <w:szCs w:val="24"/>
        </w:rPr>
        <w:t xml:space="preserve"> </w:t>
      </w:r>
      <w:r w:rsidRPr="00725ACC">
        <w:rPr>
          <w:rFonts w:ascii="Arial" w:hAnsi="Arial" w:cs="Arial"/>
          <w:szCs w:val="24"/>
        </w:rPr>
        <w:t xml:space="preserve">Process Risk Assessment       </w:t>
      </w:r>
    </w:p>
    <w:p w14:paraId="63CA933D" w14:textId="77777777" w:rsidR="00725ACC" w:rsidRPr="00725ACC" w:rsidRDefault="00725ACC" w:rsidP="00D92053">
      <w:pPr>
        <w:numPr>
          <w:ilvl w:val="1"/>
          <w:numId w:val="24"/>
        </w:numPr>
        <w:spacing w:line="276" w:lineRule="auto"/>
        <w:jc w:val="both"/>
        <w:rPr>
          <w:rFonts w:ascii="Arial" w:hAnsi="Arial" w:cs="Arial"/>
          <w:szCs w:val="24"/>
        </w:rPr>
      </w:pPr>
      <w:r w:rsidRPr="00725ACC">
        <w:rPr>
          <w:rFonts w:ascii="Arial" w:hAnsi="Arial" w:cs="Arial"/>
          <w:szCs w:val="24"/>
        </w:rPr>
        <w:t>Corrective Action and Preventative Actions</w:t>
      </w:r>
    </w:p>
    <w:p w14:paraId="6D7F84D7" w14:textId="77777777" w:rsidR="00725ACC" w:rsidRPr="00725ACC" w:rsidRDefault="00725ACC" w:rsidP="00D92053">
      <w:pPr>
        <w:numPr>
          <w:ilvl w:val="1"/>
          <w:numId w:val="24"/>
        </w:numPr>
        <w:spacing w:line="276" w:lineRule="auto"/>
        <w:jc w:val="both"/>
        <w:rPr>
          <w:rFonts w:ascii="Arial" w:hAnsi="Arial" w:cs="Arial"/>
          <w:szCs w:val="24"/>
        </w:rPr>
      </w:pPr>
      <w:r w:rsidRPr="00725ACC">
        <w:rPr>
          <w:rFonts w:ascii="Arial" w:hAnsi="Arial" w:cs="Arial"/>
          <w:szCs w:val="24"/>
        </w:rPr>
        <w:lastRenderedPageBreak/>
        <w:t xml:space="preserve">Consider engagement of a </w:t>
      </w:r>
      <w:r w:rsidR="00C8455D" w:rsidRPr="00C8455D">
        <w:rPr>
          <w:rFonts w:ascii="Arial" w:hAnsi="Arial" w:cs="Arial"/>
          <w:szCs w:val="24"/>
        </w:rPr>
        <w:t xml:space="preserve">third-party expert such as a microbiologist, industrial hygienist, or infection control professional </w:t>
      </w:r>
      <w:r w:rsidRPr="00725ACC">
        <w:rPr>
          <w:rFonts w:ascii="Arial" w:hAnsi="Arial" w:cs="Arial"/>
          <w:szCs w:val="24"/>
        </w:rPr>
        <w:t>to assist in the evaluation and remediation process.</w:t>
      </w:r>
    </w:p>
    <w:p w14:paraId="50182BB5" w14:textId="77777777" w:rsidR="00725ACC" w:rsidRPr="00725ACC" w:rsidRDefault="00725ACC" w:rsidP="00D92053">
      <w:pPr>
        <w:spacing w:line="276" w:lineRule="auto"/>
        <w:jc w:val="both"/>
        <w:rPr>
          <w:rFonts w:ascii="Arial" w:hAnsi="Arial" w:cs="Arial"/>
          <w:szCs w:val="24"/>
        </w:rPr>
      </w:pPr>
    </w:p>
    <w:p w14:paraId="4A51A57B" w14:textId="77777777" w:rsidR="00725ACC" w:rsidRPr="00725ACC" w:rsidRDefault="00725ACC" w:rsidP="00D92053">
      <w:pPr>
        <w:numPr>
          <w:ilvl w:val="0"/>
          <w:numId w:val="24"/>
        </w:numPr>
        <w:spacing w:line="276" w:lineRule="auto"/>
        <w:jc w:val="both"/>
        <w:rPr>
          <w:rFonts w:ascii="Arial" w:hAnsi="Arial" w:cs="Arial"/>
          <w:szCs w:val="24"/>
        </w:rPr>
      </w:pPr>
      <w:r w:rsidRPr="00725ACC">
        <w:rPr>
          <w:rFonts w:ascii="Arial" w:hAnsi="Arial" w:cs="Arial"/>
          <w:szCs w:val="24"/>
        </w:rPr>
        <w:t>A prompt and thorough review of all policies and procedures associated with sterile compounding and aseptic work practices should be conducted and</w:t>
      </w:r>
      <w:r w:rsidR="008C7627">
        <w:rPr>
          <w:rFonts w:ascii="Arial" w:hAnsi="Arial" w:cs="Arial"/>
          <w:szCs w:val="24"/>
        </w:rPr>
        <w:t>,</w:t>
      </w:r>
      <w:r w:rsidRPr="00725ACC">
        <w:rPr>
          <w:rFonts w:ascii="Arial" w:hAnsi="Arial" w:cs="Arial"/>
          <w:szCs w:val="24"/>
        </w:rPr>
        <w:t xml:space="preserve"> if necessary, modifications should be made. </w:t>
      </w:r>
    </w:p>
    <w:p w14:paraId="39463AA6" w14:textId="77777777" w:rsidR="00725ACC" w:rsidRPr="00725ACC" w:rsidRDefault="00725ACC" w:rsidP="00D92053">
      <w:pPr>
        <w:spacing w:line="276" w:lineRule="auto"/>
        <w:jc w:val="both"/>
        <w:rPr>
          <w:rFonts w:ascii="Arial" w:hAnsi="Arial" w:cs="Arial"/>
          <w:szCs w:val="24"/>
        </w:rPr>
      </w:pPr>
    </w:p>
    <w:p w14:paraId="5644B969" w14:textId="77777777" w:rsidR="000E2BBC" w:rsidRPr="00076360" w:rsidRDefault="00725ACC" w:rsidP="005E1697">
      <w:pPr>
        <w:numPr>
          <w:ilvl w:val="0"/>
          <w:numId w:val="38"/>
        </w:numPr>
        <w:spacing w:line="276" w:lineRule="auto"/>
        <w:jc w:val="both"/>
        <w:rPr>
          <w:rFonts w:ascii="Arial" w:hAnsi="Arial" w:cs="Arial"/>
          <w:szCs w:val="24"/>
        </w:rPr>
      </w:pPr>
      <w:r w:rsidRPr="00076360">
        <w:rPr>
          <w:rFonts w:ascii="Arial" w:hAnsi="Arial" w:cs="Arial"/>
          <w:b/>
          <w:szCs w:val="24"/>
        </w:rPr>
        <w:t>Remediation Considerations</w:t>
      </w:r>
    </w:p>
    <w:p w14:paraId="2589D972" w14:textId="77777777" w:rsidR="000E2BBC" w:rsidRDefault="000E2BBC" w:rsidP="00D92053">
      <w:pPr>
        <w:spacing w:line="276" w:lineRule="auto"/>
        <w:ind w:left="1080"/>
        <w:jc w:val="both"/>
        <w:rPr>
          <w:rFonts w:ascii="Arial" w:hAnsi="Arial" w:cs="Arial"/>
          <w:szCs w:val="24"/>
        </w:rPr>
      </w:pPr>
    </w:p>
    <w:p w14:paraId="3467BE43" w14:textId="77777777" w:rsidR="00725ACC" w:rsidRPr="00725ACC" w:rsidRDefault="00725ACC" w:rsidP="00B95F0A">
      <w:pPr>
        <w:spacing w:line="276" w:lineRule="auto"/>
        <w:jc w:val="both"/>
        <w:rPr>
          <w:rFonts w:ascii="Arial" w:hAnsi="Arial" w:cs="Arial"/>
          <w:szCs w:val="24"/>
        </w:rPr>
      </w:pPr>
      <w:r w:rsidRPr="00725ACC">
        <w:rPr>
          <w:rFonts w:ascii="Arial" w:hAnsi="Arial" w:cs="Arial"/>
          <w:szCs w:val="24"/>
        </w:rPr>
        <w:t xml:space="preserve">When determining what remediation would be necessary after receipt of a viable </w:t>
      </w:r>
      <w:r w:rsidR="00CE252C">
        <w:rPr>
          <w:rFonts w:ascii="Arial" w:hAnsi="Arial" w:cs="Arial"/>
          <w:szCs w:val="24"/>
        </w:rPr>
        <w:t>EM</w:t>
      </w:r>
      <w:r w:rsidRPr="00725ACC">
        <w:rPr>
          <w:rFonts w:ascii="Arial" w:hAnsi="Arial" w:cs="Arial"/>
          <w:szCs w:val="24"/>
        </w:rPr>
        <w:t xml:space="preserve"> action level result or if a pharmacy should stop compounding, several points need to be considered. An over-arching picture of the quality of the ISO </w:t>
      </w:r>
      <w:r w:rsidR="008C7627">
        <w:rPr>
          <w:rFonts w:ascii="Arial" w:hAnsi="Arial" w:cs="Arial"/>
          <w:szCs w:val="24"/>
        </w:rPr>
        <w:t>C</w:t>
      </w:r>
      <w:r w:rsidRPr="00725ACC">
        <w:rPr>
          <w:rFonts w:ascii="Arial" w:hAnsi="Arial" w:cs="Arial"/>
          <w:szCs w:val="24"/>
        </w:rPr>
        <w:t xml:space="preserve">lassified </w:t>
      </w:r>
      <w:r w:rsidR="008C7627">
        <w:rPr>
          <w:rFonts w:ascii="Arial" w:hAnsi="Arial" w:cs="Arial"/>
          <w:szCs w:val="24"/>
        </w:rPr>
        <w:t>area</w:t>
      </w:r>
      <w:r w:rsidRPr="00725ACC">
        <w:rPr>
          <w:rFonts w:ascii="Arial" w:hAnsi="Arial" w:cs="Arial"/>
          <w:szCs w:val="24"/>
        </w:rPr>
        <w:t xml:space="preserve">(s) needs to be considered: </w:t>
      </w:r>
    </w:p>
    <w:p w14:paraId="0AFACDA2" w14:textId="77777777" w:rsidR="00725ACC" w:rsidRPr="00725ACC" w:rsidRDefault="00725ACC" w:rsidP="00D92053">
      <w:pPr>
        <w:spacing w:line="276" w:lineRule="auto"/>
        <w:jc w:val="both"/>
        <w:rPr>
          <w:rFonts w:ascii="Arial" w:hAnsi="Arial" w:cs="Arial"/>
          <w:szCs w:val="24"/>
        </w:rPr>
      </w:pPr>
    </w:p>
    <w:p w14:paraId="52AF89A8" w14:textId="77777777" w:rsidR="00725ACC" w:rsidRDefault="00725ACC" w:rsidP="00D92053">
      <w:pPr>
        <w:numPr>
          <w:ilvl w:val="0"/>
          <w:numId w:val="7"/>
        </w:numPr>
        <w:spacing w:line="276" w:lineRule="auto"/>
        <w:jc w:val="both"/>
        <w:rPr>
          <w:rFonts w:ascii="Arial" w:hAnsi="Arial" w:cs="Arial"/>
          <w:szCs w:val="24"/>
        </w:rPr>
      </w:pPr>
      <w:r w:rsidRPr="00725ACC">
        <w:rPr>
          <w:rFonts w:ascii="Arial" w:hAnsi="Arial" w:cs="Arial"/>
          <w:szCs w:val="24"/>
        </w:rPr>
        <w:t>Was the action level result isolated to a specific area</w:t>
      </w:r>
      <w:r w:rsidR="009530DD">
        <w:rPr>
          <w:rFonts w:ascii="Arial" w:hAnsi="Arial" w:cs="Arial"/>
          <w:szCs w:val="24"/>
        </w:rPr>
        <w:t>?</w:t>
      </w:r>
      <w:r w:rsidRPr="00725ACC">
        <w:rPr>
          <w:rFonts w:ascii="Arial" w:hAnsi="Arial" w:cs="Arial"/>
          <w:szCs w:val="24"/>
        </w:rPr>
        <w:t xml:space="preserve"> </w:t>
      </w:r>
      <w:r w:rsidR="009530DD">
        <w:rPr>
          <w:rFonts w:ascii="Arial" w:hAnsi="Arial" w:cs="Arial"/>
          <w:szCs w:val="24"/>
        </w:rPr>
        <w:t xml:space="preserve">Was </w:t>
      </w:r>
      <w:r w:rsidR="00690852">
        <w:rPr>
          <w:rFonts w:ascii="Arial" w:hAnsi="Arial" w:cs="Arial"/>
          <w:szCs w:val="24"/>
        </w:rPr>
        <w:t>it</w:t>
      </w:r>
      <w:r w:rsidR="00315C56">
        <w:rPr>
          <w:rFonts w:ascii="Arial" w:hAnsi="Arial" w:cs="Arial"/>
          <w:szCs w:val="24"/>
        </w:rPr>
        <w:t xml:space="preserve"> confined to a </w:t>
      </w:r>
      <w:r w:rsidRPr="00725ACC">
        <w:rPr>
          <w:rFonts w:ascii="Arial" w:hAnsi="Arial" w:cs="Arial"/>
          <w:szCs w:val="24"/>
        </w:rPr>
        <w:t>single hood, buffer room, or the anteroom</w:t>
      </w:r>
      <w:r w:rsidR="009530DD">
        <w:rPr>
          <w:rFonts w:ascii="Arial" w:hAnsi="Arial" w:cs="Arial"/>
          <w:szCs w:val="24"/>
        </w:rPr>
        <w:t>?</w:t>
      </w:r>
      <w:r w:rsidRPr="00725ACC">
        <w:rPr>
          <w:rFonts w:ascii="Arial" w:hAnsi="Arial" w:cs="Arial"/>
          <w:szCs w:val="24"/>
        </w:rPr>
        <w:t xml:space="preserve"> </w:t>
      </w:r>
      <w:r w:rsidR="009530DD">
        <w:rPr>
          <w:rFonts w:ascii="Arial" w:hAnsi="Arial" w:cs="Arial"/>
          <w:szCs w:val="24"/>
        </w:rPr>
        <w:t>O</w:t>
      </w:r>
      <w:r w:rsidRPr="00725ACC">
        <w:rPr>
          <w:rFonts w:ascii="Arial" w:hAnsi="Arial" w:cs="Arial"/>
          <w:szCs w:val="24"/>
        </w:rPr>
        <w:t xml:space="preserve">r is there evidence that microbial contamination is present throughout the </w:t>
      </w:r>
      <w:r w:rsidR="00C8455D">
        <w:rPr>
          <w:rFonts w:ascii="Arial" w:hAnsi="Arial" w:cs="Arial"/>
          <w:szCs w:val="24"/>
        </w:rPr>
        <w:t>area</w:t>
      </w:r>
      <w:r w:rsidRPr="00725ACC">
        <w:rPr>
          <w:rFonts w:ascii="Arial" w:hAnsi="Arial" w:cs="Arial"/>
          <w:szCs w:val="24"/>
        </w:rPr>
        <w:t xml:space="preserve">? </w:t>
      </w:r>
    </w:p>
    <w:p w14:paraId="3340C8A6" w14:textId="77777777" w:rsidR="000E2BBC" w:rsidRPr="00725ACC" w:rsidRDefault="000E2BBC" w:rsidP="00D92053">
      <w:pPr>
        <w:spacing w:line="276" w:lineRule="auto"/>
        <w:ind w:left="1800"/>
        <w:jc w:val="both"/>
        <w:rPr>
          <w:rFonts w:ascii="Arial" w:hAnsi="Arial" w:cs="Arial"/>
          <w:szCs w:val="24"/>
        </w:rPr>
      </w:pPr>
    </w:p>
    <w:p w14:paraId="575E613E" w14:textId="77777777" w:rsidR="00725ACC" w:rsidRPr="00725ACC" w:rsidRDefault="00725ACC" w:rsidP="00B95F0A">
      <w:pPr>
        <w:spacing w:line="276" w:lineRule="auto"/>
        <w:ind w:left="810"/>
        <w:jc w:val="both"/>
        <w:rPr>
          <w:rFonts w:ascii="Arial" w:hAnsi="Arial" w:cs="Arial"/>
          <w:szCs w:val="24"/>
        </w:rPr>
      </w:pPr>
      <w:r w:rsidRPr="00725ACC">
        <w:rPr>
          <w:rFonts w:ascii="Arial" w:hAnsi="Arial" w:cs="Arial"/>
          <w:szCs w:val="24"/>
        </w:rPr>
        <w:t>For example, was contamination identified at a single location inside the positive pressure buffer room but no</w:t>
      </w:r>
      <w:r w:rsidR="00315C56">
        <w:rPr>
          <w:rFonts w:ascii="Arial" w:hAnsi="Arial" w:cs="Arial"/>
          <w:szCs w:val="24"/>
        </w:rPr>
        <w:t>t</w:t>
      </w:r>
      <w:r w:rsidRPr="00725ACC">
        <w:rPr>
          <w:rFonts w:ascii="Arial" w:hAnsi="Arial" w:cs="Arial"/>
          <w:szCs w:val="24"/>
        </w:rPr>
        <w:t xml:space="preserve"> found inside the primary engineering controls (</w:t>
      </w:r>
      <w:r w:rsidR="00690852">
        <w:rPr>
          <w:rFonts w:ascii="Arial" w:hAnsi="Arial" w:cs="Arial"/>
          <w:szCs w:val="24"/>
        </w:rPr>
        <w:t>“</w:t>
      </w:r>
      <w:r w:rsidRPr="00725ACC">
        <w:rPr>
          <w:rFonts w:ascii="Arial" w:hAnsi="Arial" w:cs="Arial"/>
          <w:szCs w:val="24"/>
        </w:rPr>
        <w:t>PEC</w:t>
      </w:r>
      <w:r w:rsidR="00690852">
        <w:rPr>
          <w:rFonts w:ascii="Arial" w:hAnsi="Arial" w:cs="Arial"/>
          <w:szCs w:val="24"/>
        </w:rPr>
        <w:t>”</w:t>
      </w:r>
      <w:r w:rsidRPr="00725ACC">
        <w:rPr>
          <w:rFonts w:ascii="Arial" w:hAnsi="Arial" w:cs="Arial"/>
          <w:szCs w:val="24"/>
        </w:rPr>
        <w:t>), anteroom and /</w:t>
      </w:r>
      <w:r w:rsidR="009530DD">
        <w:rPr>
          <w:rFonts w:ascii="Arial" w:hAnsi="Arial" w:cs="Arial"/>
          <w:szCs w:val="24"/>
        </w:rPr>
        <w:t xml:space="preserve"> </w:t>
      </w:r>
      <w:r w:rsidRPr="00725ACC">
        <w:rPr>
          <w:rFonts w:ascii="Arial" w:hAnsi="Arial" w:cs="Arial"/>
          <w:szCs w:val="24"/>
        </w:rPr>
        <w:t>or the negative pressure buffer room</w:t>
      </w:r>
      <w:r w:rsidR="009530DD">
        <w:rPr>
          <w:rFonts w:ascii="Arial" w:hAnsi="Arial" w:cs="Arial"/>
          <w:szCs w:val="24"/>
        </w:rPr>
        <w:t>?</w:t>
      </w:r>
      <w:r w:rsidRPr="00725ACC">
        <w:rPr>
          <w:rFonts w:ascii="Arial" w:hAnsi="Arial" w:cs="Arial"/>
          <w:szCs w:val="24"/>
        </w:rPr>
        <w:t xml:space="preserve"> </w:t>
      </w:r>
      <w:r w:rsidR="009530DD">
        <w:rPr>
          <w:rFonts w:ascii="Arial" w:hAnsi="Arial" w:cs="Arial"/>
          <w:szCs w:val="24"/>
        </w:rPr>
        <w:t>O</w:t>
      </w:r>
      <w:r w:rsidRPr="00725ACC">
        <w:rPr>
          <w:rFonts w:ascii="Arial" w:hAnsi="Arial" w:cs="Arial"/>
          <w:szCs w:val="24"/>
        </w:rPr>
        <w:t>r was microbial contamination identified in numerous locations?</w:t>
      </w:r>
    </w:p>
    <w:p w14:paraId="5AC578AA" w14:textId="77777777" w:rsidR="00657942" w:rsidRDefault="00657942" w:rsidP="00D92053">
      <w:pPr>
        <w:spacing w:line="276" w:lineRule="auto"/>
        <w:jc w:val="both"/>
        <w:rPr>
          <w:rFonts w:ascii="Arial" w:hAnsi="Arial" w:cs="Arial"/>
          <w:b/>
          <w:szCs w:val="24"/>
        </w:rPr>
      </w:pPr>
    </w:p>
    <w:p w14:paraId="64B2F63C" w14:textId="77777777" w:rsidR="00725ACC" w:rsidRPr="00725ACC" w:rsidRDefault="00725ACC" w:rsidP="00B95F0A">
      <w:pPr>
        <w:spacing w:line="276" w:lineRule="auto"/>
        <w:ind w:left="810"/>
        <w:jc w:val="both"/>
        <w:rPr>
          <w:rFonts w:ascii="Arial" w:hAnsi="Arial" w:cs="Arial"/>
          <w:szCs w:val="24"/>
        </w:rPr>
      </w:pPr>
      <w:r w:rsidRPr="00657942">
        <w:rPr>
          <w:rFonts w:ascii="Arial" w:hAnsi="Arial" w:cs="Arial"/>
          <w:b/>
          <w:szCs w:val="24"/>
        </w:rPr>
        <w:t>Note:</w:t>
      </w:r>
      <w:r w:rsidRPr="00725ACC">
        <w:rPr>
          <w:rFonts w:ascii="Arial" w:hAnsi="Arial" w:cs="Arial"/>
          <w:szCs w:val="24"/>
        </w:rPr>
        <w:t xml:space="preserve"> Special consideration should be given to negatively pressurized areas and adjacent areas during remediation due to increased risk to CSPs.</w:t>
      </w:r>
    </w:p>
    <w:p w14:paraId="409D4BE4" w14:textId="77777777" w:rsidR="00725ACC" w:rsidRPr="00725ACC" w:rsidRDefault="00725ACC" w:rsidP="00D92053">
      <w:pPr>
        <w:spacing w:line="276" w:lineRule="auto"/>
        <w:jc w:val="both"/>
        <w:rPr>
          <w:rFonts w:ascii="Arial" w:hAnsi="Arial" w:cs="Arial"/>
          <w:szCs w:val="24"/>
        </w:rPr>
      </w:pPr>
    </w:p>
    <w:p w14:paraId="6D753979" w14:textId="77777777" w:rsidR="00725ACC" w:rsidRPr="00725ACC" w:rsidRDefault="00725ACC" w:rsidP="00D92053">
      <w:pPr>
        <w:numPr>
          <w:ilvl w:val="0"/>
          <w:numId w:val="7"/>
        </w:numPr>
        <w:spacing w:line="276" w:lineRule="auto"/>
        <w:jc w:val="both"/>
        <w:rPr>
          <w:rFonts w:ascii="Arial" w:hAnsi="Arial" w:cs="Arial"/>
          <w:szCs w:val="24"/>
        </w:rPr>
      </w:pPr>
      <w:r w:rsidRPr="00725ACC">
        <w:rPr>
          <w:rFonts w:ascii="Arial" w:hAnsi="Arial" w:cs="Arial"/>
          <w:szCs w:val="24"/>
        </w:rPr>
        <w:t xml:space="preserve">What is the typical reservoir for the microbe identified? Was containment identified in a location consistent with its typical reservoir or elsewhere? </w:t>
      </w:r>
    </w:p>
    <w:p w14:paraId="452ADA62" w14:textId="77777777" w:rsidR="000E2BBC" w:rsidRDefault="000E2BBC" w:rsidP="00D92053">
      <w:pPr>
        <w:spacing w:line="276" w:lineRule="auto"/>
        <w:ind w:left="1080" w:firstLine="360"/>
        <w:jc w:val="both"/>
        <w:rPr>
          <w:rFonts w:ascii="Arial" w:hAnsi="Arial" w:cs="Arial"/>
          <w:szCs w:val="24"/>
        </w:rPr>
      </w:pPr>
    </w:p>
    <w:p w14:paraId="1808AC28" w14:textId="77777777" w:rsidR="00725ACC" w:rsidRPr="00725ACC" w:rsidRDefault="00725ACC" w:rsidP="00B95F0A">
      <w:pPr>
        <w:spacing w:line="276" w:lineRule="auto"/>
        <w:ind w:left="810"/>
        <w:jc w:val="both"/>
        <w:rPr>
          <w:rFonts w:ascii="Arial" w:hAnsi="Arial" w:cs="Arial"/>
          <w:szCs w:val="24"/>
        </w:rPr>
      </w:pPr>
      <w:r w:rsidRPr="00725ACC">
        <w:rPr>
          <w:rFonts w:ascii="Arial" w:hAnsi="Arial" w:cs="Arial"/>
          <w:szCs w:val="24"/>
        </w:rPr>
        <w:t>For example, was a water</w:t>
      </w:r>
      <w:r w:rsidR="009530DD">
        <w:rPr>
          <w:rFonts w:ascii="Arial" w:hAnsi="Arial" w:cs="Arial"/>
          <w:szCs w:val="24"/>
        </w:rPr>
        <w:t>-</w:t>
      </w:r>
      <w:r w:rsidRPr="00725ACC">
        <w:rPr>
          <w:rFonts w:ascii="Arial" w:hAnsi="Arial" w:cs="Arial"/>
          <w:szCs w:val="24"/>
        </w:rPr>
        <w:t>borne pathogen isolated in direct proximity to the anteroom sink vs. water</w:t>
      </w:r>
      <w:r w:rsidR="009530DD">
        <w:rPr>
          <w:rFonts w:ascii="Arial" w:hAnsi="Arial" w:cs="Arial"/>
          <w:szCs w:val="24"/>
        </w:rPr>
        <w:t>-</w:t>
      </w:r>
      <w:r w:rsidRPr="00725ACC">
        <w:rPr>
          <w:rFonts w:ascii="Arial" w:hAnsi="Arial" w:cs="Arial"/>
          <w:szCs w:val="24"/>
        </w:rPr>
        <w:t>borne pathogen inside</w:t>
      </w:r>
      <w:r w:rsidR="00CE252C">
        <w:rPr>
          <w:rFonts w:ascii="Arial" w:hAnsi="Arial" w:cs="Arial"/>
          <w:szCs w:val="24"/>
        </w:rPr>
        <w:t xml:space="preserve"> an</w:t>
      </w:r>
      <w:r w:rsidRPr="00725ACC">
        <w:rPr>
          <w:rFonts w:ascii="Arial" w:hAnsi="Arial" w:cs="Arial"/>
          <w:szCs w:val="24"/>
        </w:rPr>
        <w:t xml:space="preserve"> ISO </w:t>
      </w:r>
      <w:r w:rsidR="00783C4E">
        <w:rPr>
          <w:rFonts w:ascii="Arial" w:hAnsi="Arial" w:cs="Arial"/>
          <w:szCs w:val="24"/>
        </w:rPr>
        <w:t xml:space="preserve">Class </w:t>
      </w:r>
      <w:r w:rsidRPr="00725ACC">
        <w:rPr>
          <w:rFonts w:ascii="Arial" w:hAnsi="Arial" w:cs="Arial"/>
          <w:szCs w:val="24"/>
        </w:rPr>
        <w:t>5 PEC?</w:t>
      </w:r>
    </w:p>
    <w:p w14:paraId="1FC14A1B" w14:textId="77777777" w:rsidR="00725ACC" w:rsidRPr="00725ACC" w:rsidRDefault="000E2BBC" w:rsidP="00D92053">
      <w:pPr>
        <w:spacing w:line="276" w:lineRule="auto"/>
        <w:jc w:val="both"/>
        <w:rPr>
          <w:rFonts w:ascii="Arial" w:hAnsi="Arial" w:cs="Arial"/>
          <w:szCs w:val="24"/>
        </w:rPr>
      </w:pPr>
      <w:r>
        <w:rPr>
          <w:rFonts w:ascii="Arial" w:hAnsi="Arial" w:cs="Arial"/>
          <w:szCs w:val="24"/>
        </w:rPr>
        <w:tab/>
      </w:r>
    </w:p>
    <w:p w14:paraId="5544C3E6" w14:textId="77777777" w:rsidR="00725ACC" w:rsidRPr="00725ACC" w:rsidRDefault="00725ACC" w:rsidP="00D92053">
      <w:pPr>
        <w:numPr>
          <w:ilvl w:val="0"/>
          <w:numId w:val="7"/>
        </w:numPr>
        <w:spacing w:line="276" w:lineRule="auto"/>
        <w:jc w:val="both"/>
        <w:rPr>
          <w:rFonts w:ascii="Arial" w:hAnsi="Arial" w:cs="Arial"/>
          <w:szCs w:val="24"/>
        </w:rPr>
      </w:pPr>
      <w:r w:rsidRPr="00725ACC">
        <w:rPr>
          <w:rFonts w:ascii="Arial" w:hAnsi="Arial" w:cs="Arial"/>
          <w:szCs w:val="24"/>
        </w:rPr>
        <w:t>Is there a documented history of viable environmental excursions (within a certain time frame) or is this an isolated incident?</w:t>
      </w:r>
    </w:p>
    <w:p w14:paraId="4A1C4371" w14:textId="77777777" w:rsidR="00725ACC" w:rsidRPr="00725ACC" w:rsidRDefault="00725ACC" w:rsidP="00D92053">
      <w:pPr>
        <w:spacing w:line="276" w:lineRule="auto"/>
        <w:jc w:val="both"/>
        <w:rPr>
          <w:rFonts w:ascii="Arial" w:hAnsi="Arial" w:cs="Arial"/>
          <w:szCs w:val="24"/>
        </w:rPr>
      </w:pPr>
    </w:p>
    <w:p w14:paraId="39542DAD" w14:textId="77777777" w:rsidR="00725ACC" w:rsidRDefault="00725ACC" w:rsidP="00D92053">
      <w:pPr>
        <w:numPr>
          <w:ilvl w:val="0"/>
          <w:numId w:val="7"/>
        </w:numPr>
        <w:spacing w:line="276" w:lineRule="auto"/>
        <w:jc w:val="both"/>
        <w:rPr>
          <w:rFonts w:ascii="Arial" w:hAnsi="Arial" w:cs="Arial"/>
          <w:szCs w:val="24"/>
        </w:rPr>
      </w:pPr>
      <w:r w:rsidRPr="00725ACC">
        <w:rPr>
          <w:rFonts w:ascii="Arial" w:hAnsi="Arial" w:cs="Arial"/>
          <w:szCs w:val="24"/>
        </w:rPr>
        <w:t>When was the sample collected vs. when growth was observed and identified</w:t>
      </w:r>
      <w:r w:rsidR="009530DD">
        <w:rPr>
          <w:rFonts w:ascii="Arial" w:hAnsi="Arial" w:cs="Arial"/>
          <w:szCs w:val="24"/>
        </w:rPr>
        <w:t>?</w:t>
      </w:r>
      <w:r w:rsidRPr="00725ACC">
        <w:rPr>
          <w:rFonts w:ascii="Arial" w:hAnsi="Arial" w:cs="Arial"/>
          <w:szCs w:val="24"/>
        </w:rPr>
        <w:t xml:space="preserve"> </w:t>
      </w:r>
      <w:r w:rsidR="009530DD">
        <w:rPr>
          <w:rFonts w:ascii="Arial" w:hAnsi="Arial" w:cs="Arial"/>
          <w:szCs w:val="24"/>
        </w:rPr>
        <w:t>W</w:t>
      </w:r>
      <w:r w:rsidRPr="00725ACC">
        <w:rPr>
          <w:rFonts w:ascii="Arial" w:hAnsi="Arial" w:cs="Arial"/>
          <w:szCs w:val="24"/>
        </w:rPr>
        <w:t>hat microbial control provisions have occurred since that time?</w:t>
      </w:r>
    </w:p>
    <w:p w14:paraId="6D6927B4" w14:textId="77777777" w:rsidR="000E2BBC" w:rsidRDefault="000E2BBC" w:rsidP="00D92053">
      <w:pPr>
        <w:pStyle w:val="ListParagraph"/>
        <w:spacing w:line="276" w:lineRule="auto"/>
        <w:jc w:val="both"/>
        <w:rPr>
          <w:rFonts w:ascii="Arial" w:hAnsi="Arial" w:cs="Arial"/>
        </w:rPr>
      </w:pPr>
    </w:p>
    <w:p w14:paraId="762506C5" w14:textId="77777777" w:rsidR="00725ACC" w:rsidRPr="00725ACC" w:rsidRDefault="00725ACC" w:rsidP="00D92053">
      <w:pPr>
        <w:numPr>
          <w:ilvl w:val="2"/>
          <w:numId w:val="7"/>
        </w:numPr>
        <w:spacing w:line="276" w:lineRule="auto"/>
        <w:jc w:val="both"/>
        <w:rPr>
          <w:rFonts w:ascii="Arial" w:hAnsi="Arial" w:cs="Arial"/>
          <w:szCs w:val="24"/>
        </w:rPr>
      </w:pPr>
      <w:r w:rsidRPr="00725ACC">
        <w:rPr>
          <w:rFonts w:ascii="Arial" w:hAnsi="Arial" w:cs="Arial"/>
          <w:szCs w:val="24"/>
        </w:rPr>
        <w:lastRenderedPageBreak/>
        <w:t>What type (daily, weekly, and</w:t>
      </w:r>
      <w:r w:rsidR="009530DD">
        <w:rPr>
          <w:rFonts w:ascii="Arial" w:hAnsi="Arial" w:cs="Arial"/>
          <w:szCs w:val="24"/>
        </w:rPr>
        <w:t xml:space="preserve"> </w:t>
      </w:r>
      <w:r w:rsidRPr="00725ACC">
        <w:rPr>
          <w:rFonts w:ascii="Arial" w:hAnsi="Arial" w:cs="Arial"/>
          <w:szCs w:val="24"/>
        </w:rPr>
        <w:t>/</w:t>
      </w:r>
      <w:r w:rsidR="009530DD">
        <w:rPr>
          <w:rFonts w:ascii="Arial" w:hAnsi="Arial" w:cs="Arial"/>
          <w:szCs w:val="24"/>
        </w:rPr>
        <w:t xml:space="preserve"> </w:t>
      </w:r>
      <w:r w:rsidRPr="00725ACC">
        <w:rPr>
          <w:rFonts w:ascii="Arial" w:hAnsi="Arial" w:cs="Arial"/>
          <w:szCs w:val="24"/>
        </w:rPr>
        <w:t xml:space="preserve">or monthly) </w:t>
      </w:r>
      <w:r w:rsidR="009530DD">
        <w:rPr>
          <w:rFonts w:ascii="Arial" w:hAnsi="Arial" w:cs="Arial"/>
          <w:szCs w:val="24"/>
        </w:rPr>
        <w:t xml:space="preserve">of </w:t>
      </w:r>
      <w:r w:rsidRPr="00725ACC">
        <w:rPr>
          <w:rFonts w:ascii="Arial" w:hAnsi="Arial" w:cs="Arial"/>
          <w:szCs w:val="24"/>
        </w:rPr>
        <w:t>cleaning activities have been performed since sample collection?</w:t>
      </w:r>
    </w:p>
    <w:p w14:paraId="0581A071" w14:textId="77777777" w:rsidR="00725ACC" w:rsidRDefault="00725ACC" w:rsidP="00D92053">
      <w:pPr>
        <w:numPr>
          <w:ilvl w:val="2"/>
          <w:numId w:val="7"/>
        </w:numPr>
        <w:spacing w:line="276" w:lineRule="auto"/>
        <w:jc w:val="both"/>
        <w:rPr>
          <w:rFonts w:ascii="Arial" w:hAnsi="Arial" w:cs="Arial"/>
          <w:szCs w:val="24"/>
        </w:rPr>
      </w:pPr>
      <w:r w:rsidRPr="00725ACC">
        <w:rPr>
          <w:rFonts w:ascii="Arial" w:hAnsi="Arial" w:cs="Arial"/>
          <w:szCs w:val="24"/>
        </w:rPr>
        <w:t>Is it probable that the organism is still present in the environment</w:t>
      </w:r>
      <w:r w:rsidR="009530DD">
        <w:rPr>
          <w:rFonts w:ascii="Arial" w:hAnsi="Arial" w:cs="Arial"/>
          <w:szCs w:val="24"/>
        </w:rPr>
        <w:t>?</w:t>
      </w:r>
      <w:r w:rsidRPr="00725ACC">
        <w:rPr>
          <w:rFonts w:ascii="Arial" w:hAnsi="Arial" w:cs="Arial"/>
          <w:szCs w:val="24"/>
        </w:rPr>
        <w:t xml:space="preserve"> </w:t>
      </w:r>
      <w:r w:rsidR="009530DD">
        <w:rPr>
          <w:rFonts w:ascii="Arial" w:hAnsi="Arial" w:cs="Arial"/>
          <w:szCs w:val="24"/>
        </w:rPr>
        <w:t>I</w:t>
      </w:r>
      <w:r w:rsidRPr="00725ACC">
        <w:rPr>
          <w:rFonts w:ascii="Arial" w:hAnsi="Arial" w:cs="Arial"/>
          <w:szCs w:val="24"/>
        </w:rPr>
        <w:t xml:space="preserve">s the cleaning agent(s) effective against the microbe(s) identified? </w:t>
      </w:r>
    </w:p>
    <w:p w14:paraId="58F4BFAE" w14:textId="77777777" w:rsidR="00B62832" w:rsidRPr="00725ACC" w:rsidRDefault="00B62832" w:rsidP="00D92053">
      <w:pPr>
        <w:numPr>
          <w:ilvl w:val="2"/>
          <w:numId w:val="7"/>
        </w:numPr>
        <w:spacing w:line="276" w:lineRule="auto"/>
        <w:jc w:val="both"/>
        <w:rPr>
          <w:rFonts w:ascii="Arial" w:hAnsi="Arial" w:cs="Arial"/>
          <w:szCs w:val="24"/>
        </w:rPr>
      </w:pPr>
      <w:r>
        <w:rPr>
          <w:rFonts w:ascii="Arial" w:hAnsi="Arial" w:cs="Arial"/>
          <w:szCs w:val="24"/>
        </w:rPr>
        <w:t xml:space="preserve">Are </w:t>
      </w:r>
      <w:r w:rsidRPr="00B62832">
        <w:rPr>
          <w:rFonts w:ascii="Arial" w:hAnsi="Arial" w:cs="Arial"/>
          <w:szCs w:val="24"/>
        </w:rPr>
        <w:t>contamination control mat</w:t>
      </w:r>
      <w:r>
        <w:rPr>
          <w:rFonts w:ascii="Arial" w:hAnsi="Arial" w:cs="Arial"/>
          <w:szCs w:val="24"/>
        </w:rPr>
        <w:t>s</w:t>
      </w:r>
      <w:r w:rsidRPr="00B62832">
        <w:rPr>
          <w:rFonts w:ascii="Arial" w:hAnsi="Arial" w:cs="Arial"/>
          <w:szCs w:val="24"/>
        </w:rPr>
        <w:t xml:space="preserve">, such as a </w:t>
      </w:r>
      <w:proofErr w:type="gramStart"/>
      <w:r w:rsidRPr="00B62832">
        <w:rPr>
          <w:rFonts w:ascii="Arial" w:hAnsi="Arial" w:cs="Arial"/>
          <w:szCs w:val="24"/>
        </w:rPr>
        <w:t>“tacky” mat</w:t>
      </w:r>
      <w:r>
        <w:rPr>
          <w:rFonts w:ascii="Arial" w:hAnsi="Arial" w:cs="Arial"/>
          <w:szCs w:val="24"/>
        </w:rPr>
        <w:t>s</w:t>
      </w:r>
      <w:proofErr w:type="gramEnd"/>
      <w:r w:rsidRPr="00B62832">
        <w:rPr>
          <w:rFonts w:ascii="Arial" w:hAnsi="Arial" w:cs="Arial"/>
          <w:szCs w:val="24"/>
        </w:rPr>
        <w:t xml:space="preserve">, </w:t>
      </w:r>
      <w:r>
        <w:rPr>
          <w:rFonts w:ascii="Arial" w:hAnsi="Arial" w:cs="Arial"/>
          <w:szCs w:val="24"/>
        </w:rPr>
        <w:t xml:space="preserve">used prior to entry into a cleanroom suite or </w:t>
      </w:r>
      <w:r w:rsidR="00FB1B2D" w:rsidRPr="00FB1B2D">
        <w:rPr>
          <w:rFonts w:ascii="Arial" w:hAnsi="Arial" w:cs="Arial"/>
          <w:szCs w:val="24"/>
        </w:rPr>
        <w:t>Segregated Compounding Areas</w:t>
      </w:r>
      <w:r w:rsidR="00FB1B2D">
        <w:rPr>
          <w:rFonts w:ascii="Arial" w:hAnsi="Arial" w:cs="Arial"/>
          <w:szCs w:val="24"/>
        </w:rPr>
        <w:t xml:space="preserve"> (“</w:t>
      </w:r>
      <w:r>
        <w:rPr>
          <w:rFonts w:ascii="Arial" w:hAnsi="Arial" w:cs="Arial"/>
          <w:szCs w:val="24"/>
        </w:rPr>
        <w:t>SCA</w:t>
      </w:r>
      <w:r w:rsidR="00FB1B2D">
        <w:rPr>
          <w:rFonts w:ascii="Arial" w:hAnsi="Arial" w:cs="Arial"/>
          <w:szCs w:val="24"/>
        </w:rPr>
        <w:t>”)</w:t>
      </w:r>
      <w:r>
        <w:rPr>
          <w:rFonts w:ascii="Arial" w:hAnsi="Arial" w:cs="Arial"/>
          <w:szCs w:val="24"/>
        </w:rPr>
        <w:t>?</w:t>
      </w:r>
      <w:r w:rsidRPr="00B62832">
        <w:rPr>
          <w:rFonts w:ascii="Arial" w:hAnsi="Arial" w:cs="Arial"/>
          <w:szCs w:val="24"/>
        </w:rPr>
        <w:t xml:space="preserve"> </w:t>
      </w:r>
      <w:r>
        <w:rPr>
          <w:rFonts w:ascii="Arial" w:hAnsi="Arial" w:cs="Arial"/>
          <w:szCs w:val="24"/>
        </w:rPr>
        <w:t xml:space="preserve">If so, </w:t>
      </w:r>
      <w:r w:rsidR="00E11D3B">
        <w:rPr>
          <w:rFonts w:ascii="Arial" w:hAnsi="Arial" w:cs="Arial"/>
          <w:szCs w:val="24"/>
        </w:rPr>
        <w:t xml:space="preserve">are </w:t>
      </w:r>
      <w:r>
        <w:rPr>
          <w:rFonts w:ascii="Arial" w:hAnsi="Arial" w:cs="Arial"/>
          <w:szCs w:val="24"/>
        </w:rPr>
        <w:t>t</w:t>
      </w:r>
      <w:r w:rsidRPr="00B62832">
        <w:rPr>
          <w:rFonts w:ascii="Arial" w:hAnsi="Arial" w:cs="Arial"/>
          <w:szCs w:val="24"/>
        </w:rPr>
        <w:t>he mat</w:t>
      </w:r>
      <w:r>
        <w:rPr>
          <w:rFonts w:ascii="Arial" w:hAnsi="Arial" w:cs="Arial"/>
          <w:szCs w:val="24"/>
        </w:rPr>
        <w:t>s changed</w:t>
      </w:r>
      <w:r w:rsidRPr="00B62832">
        <w:rPr>
          <w:rFonts w:ascii="Arial" w:hAnsi="Arial" w:cs="Arial"/>
          <w:szCs w:val="24"/>
        </w:rPr>
        <w:t xml:space="preserve"> at least once per day </w:t>
      </w:r>
      <w:r w:rsidR="00915FFF">
        <w:rPr>
          <w:rFonts w:ascii="Arial" w:hAnsi="Arial" w:cs="Arial"/>
          <w:szCs w:val="24"/>
        </w:rPr>
        <w:t>or more frequently</w:t>
      </w:r>
      <w:r w:rsidRPr="00B62832">
        <w:rPr>
          <w:rFonts w:ascii="Arial" w:hAnsi="Arial" w:cs="Arial"/>
          <w:szCs w:val="24"/>
        </w:rPr>
        <w:t xml:space="preserve"> when visibly soiled</w:t>
      </w:r>
      <w:r w:rsidR="00E11D3B">
        <w:rPr>
          <w:rFonts w:ascii="Arial" w:hAnsi="Arial" w:cs="Arial"/>
          <w:szCs w:val="24"/>
        </w:rPr>
        <w:t>?</w:t>
      </w:r>
    </w:p>
    <w:p w14:paraId="406A4BA1" w14:textId="77777777" w:rsidR="00725ACC" w:rsidRPr="00725ACC" w:rsidRDefault="00725ACC" w:rsidP="00D92053">
      <w:pPr>
        <w:spacing w:line="276" w:lineRule="auto"/>
        <w:jc w:val="both"/>
        <w:rPr>
          <w:rFonts w:ascii="Arial" w:hAnsi="Arial" w:cs="Arial"/>
          <w:szCs w:val="24"/>
        </w:rPr>
      </w:pPr>
    </w:p>
    <w:p w14:paraId="48E43C06" w14:textId="77777777" w:rsidR="00C95FB2" w:rsidRDefault="00725ACC" w:rsidP="00D92053">
      <w:pPr>
        <w:numPr>
          <w:ilvl w:val="0"/>
          <w:numId w:val="7"/>
        </w:numPr>
        <w:spacing w:line="276" w:lineRule="auto"/>
        <w:jc w:val="both"/>
        <w:rPr>
          <w:rFonts w:ascii="Arial" w:hAnsi="Arial" w:cs="Arial"/>
          <w:szCs w:val="24"/>
        </w:rPr>
      </w:pPr>
      <w:r w:rsidRPr="00725ACC">
        <w:rPr>
          <w:rFonts w:ascii="Arial" w:hAnsi="Arial" w:cs="Arial"/>
          <w:szCs w:val="24"/>
        </w:rPr>
        <w:t xml:space="preserve">In some situations, it may be beneficial to work with </w:t>
      </w:r>
      <w:r w:rsidR="00C8455D" w:rsidRPr="00C8455D">
        <w:rPr>
          <w:rFonts w:ascii="Arial" w:hAnsi="Arial" w:cs="Arial"/>
          <w:szCs w:val="24"/>
        </w:rPr>
        <w:t xml:space="preserve">third-party expert </w:t>
      </w:r>
      <w:r w:rsidRPr="00725ACC">
        <w:rPr>
          <w:rFonts w:ascii="Arial" w:hAnsi="Arial" w:cs="Arial"/>
          <w:szCs w:val="24"/>
        </w:rPr>
        <w:t>during the development phase of a viable EM program to aid in the development of robust policies and procedures.</w:t>
      </w:r>
    </w:p>
    <w:p w14:paraId="76DF9887" w14:textId="77777777" w:rsidR="00690852" w:rsidRPr="00155EC0" w:rsidRDefault="00690852" w:rsidP="00690852">
      <w:pPr>
        <w:spacing w:line="276" w:lineRule="auto"/>
        <w:ind w:left="1440"/>
        <w:jc w:val="both"/>
        <w:rPr>
          <w:rFonts w:ascii="Arial" w:hAnsi="Arial" w:cs="Arial"/>
          <w:szCs w:val="24"/>
        </w:rPr>
      </w:pPr>
    </w:p>
    <w:p w14:paraId="7AEB77E3" w14:textId="77777777" w:rsidR="00725ACC" w:rsidRDefault="00725ACC" w:rsidP="005E1697">
      <w:pPr>
        <w:numPr>
          <w:ilvl w:val="0"/>
          <w:numId w:val="38"/>
        </w:numPr>
        <w:spacing w:line="276" w:lineRule="auto"/>
        <w:jc w:val="both"/>
        <w:rPr>
          <w:rFonts w:ascii="Arial" w:hAnsi="Arial" w:cs="Arial"/>
          <w:b/>
          <w:szCs w:val="24"/>
        </w:rPr>
      </w:pPr>
      <w:r w:rsidRPr="00155EC0">
        <w:rPr>
          <w:rFonts w:ascii="Arial" w:hAnsi="Arial" w:cs="Arial"/>
          <w:b/>
          <w:szCs w:val="24"/>
        </w:rPr>
        <w:t>Remediation Steps</w:t>
      </w:r>
      <w:r w:rsidR="000E2BBC">
        <w:rPr>
          <w:rFonts w:ascii="Arial" w:hAnsi="Arial" w:cs="Arial"/>
          <w:b/>
          <w:szCs w:val="24"/>
        </w:rPr>
        <w:t xml:space="preserve">    </w:t>
      </w:r>
    </w:p>
    <w:p w14:paraId="3663419E" w14:textId="77777777" w:rsidR="00C95FB2" w:rsidRPr="00155EC0" w:rsidRDefault="00C95FB2" w:rsidP="00D92053">
      <w:pPr>
        <w:spacing w:line="276" w:lineRule="auto"/>
        <w:ind w:left="1080"/>
        <w:jc w:val="both"/>
        <w:rPr>
          <w:rFonts w:ascii="Arial" w:hAnsi="Arial" w:cs="Arial"/>
          <w:b/>
          <w:szCs w:val="24"/>
          <w:u w:val="single"/>
        </w:rPr>
      </w:pPr>
    </w:p>
    <w:p w14:paraId="18D91182" w14:textId="77777777" w:rsidR="004475EE" w:rsidRDefault="00725ACC" w:rsidP="005E1697">
      <w:pPr>
        <w:spacing w:line="276" w:lineRule="auto"/>
        <w:ind w:firstLine="450"/>
        <w:jc w:val="both"/>
        <w:rPr>
          <w:rFonts w:ascii="Arial" w:hAnsi="Arial" w:cs="Arial"/>
          <w:szCs w:val="24"/>
        </w:rPr>
      </w:pPr>
      <w:r w:rsidRPr="00155EC0">
        <w:rPr>
          <w:rFonts w:ascii="Arial" w:hAnsi="Arial" w:cs="Arial"/>
          <w:b/>
          <w:szCs w:val="24"/>
          <w:u w:val="single"/>
        </w:rPr>
        <w:t>Step 1:  Evaluate Sample Results</w:t>
      </w:r>
      <w:r w:rsidRPr="007D384C">
        <w:rPr>
          <w:rFonts w:ascii="Arial" w:hAnsi="Arial" w:cs="Arial"/>
          <w:b/>
          <w:szCs w:val="24"/>
        </w:rPr>
        <w:t xml:space="preserve"> </w:t>
      </w:r>
    </w:p>
    <w:p w14:paraId="5A816A2A" w14:textId="77777777" w:rsidR="004475EE" w:rsidRPr="007D384C" w:rsidRDefault="004475EE" w:rsidP="00D92053">
      <w:pPr>
        <w:spacing w:line="276" w:lineRule="auto"/>
        <w:ind w:left="720"/>
        <w:jc w:val="both"/>
        <w:rPr>
          <w:rFonts w:ascii="Arial" w:hAnsi="Arial" w:cs="Arial"/>
          <w:b/>
          <w:szCs w:val="24"/>
        </w:rPr>
      </w:pPr>
    </w:p>
    <w:p w14:paraId="31D2A11B" w14:textId="77777777" w:rsidR="00725ACC" w:rsidRDefault="00725ACC" w:rsidP="00D92053">
      <w:pPr>
        <w:numPr>
          <w:ilvl w:val="0"/>
          <w:numId w:val="31"/>
        </w:numPr>
        <w:spacing w:line="276" w:lineRule="auto"/>
        <w:jc w:val="both"/>
        <w:rPr>
          <w:rFonts w:ascii="Arial" w:hAnsi="Arial" w:cs="Arial"/>
          <w:szCs w:val="24"/>
        </w:rPr>
      </w:pPr>
      <w:r w:rsidRPr="00725ACC">
        <w:rPr>
          <w:rFonts w:ascii="Arial" w:hAnsi="Arial" w:cs="Arial"/>
          <w:szCs w:val="24"/>
        </w:rPr>
        <w:t xml:space="preserve">Review the </w:t>
      </w:r>
      <w:r w:rsidR="001E52C3">
        <w:rPr>
          <w:rFonts w:ascii="Arial" w:hAnsi="Arial" w:cs="Arial"/>
          <w:szCs w:val="24"/>
        </w:rPr>
        <w:t xml:space="preserve">viable </w:t>
      </w:r>
      <w:r w:rsidRPr="00725ACC">
        <w:rPr>
          <w:rFonts w:ascii="Arial" w:hAnsi="Arial" w:cs="Arial"/>
          <w:szCs w:val="24"/>
        </w:rPr>
        <w:t xml:space="preserve">action level results of the sample, including: </w:t>
      </w:r>
    </w:p>
    <w:p w14:paraId="787B4619" w14:textId="77777777" w:rsidR="00C95FB2" w:rsidRPr="00725ACC" w:rsidRDefault="00C95FB2" w:rsidP="00D92053">
      <w:pPr>
        <w:spacing w:line="276" w:lineRule="auto"/>
        <w:ind w:left="2160"/>
        <w:jc w:val="both"/>
        <w:rPr>
          <w:rFonts w:ascii="Arial" w:hAnsi="Arial" w:cs="Arial"/>
          <w:szCs w:val="24"/>
        </w:rPr>
      </w:pPr>
    </w:p>
    <w:p w14:paraId="2C3D1D40" w14:textId="77777777" w:rsidR="00725ACC" w:rsidRPr="00725ACC" w:rsidRDefault="00725ACC" w:rsidP="00D92053">
      <w:pPr>
        <w:numPr>
          <w:ilvl w:val="0"/>
          <w:numId w:val="8"/>
        </w:numPr>
        <w:spacing w:line="276" w:lineRule="auto"/>
        <w:jc w:val="both"/>
        <w:rPr>
          <w:rFonts w:ascii="Arial" w:hAnsi="Arial" w:cs="Arial"/>
          <w:szCs w:val="24"/>
        </w:rPr>
      </w:pPr>
      <w:r w:rsidRPr="00725ACC">
        <w:rPr>
          <w:rFonts w:ascii="Arial" w:hAnsi="Arial" w:cs="Arial"/>
          <w:szCs w:val="24"/>
        </w:rPr>
        <w:t>Location and classification of the area</w:t>
      </w:r>
      <w:r w:rsidR="00987914">
        <w:rPr>
          <w:rFonts w:ascii="Arial" w:hAnsi="Arial" w:cs="Arial"/>
          <w:szCs w:val="24"/>
        </w:rPr>
        <w:t xml:space="preserve"> </w:t>
      </w:r>
      <w:r w:rsidRPr="00725ACC">
        <w:rPr>
          <w:rFonts w:ascii="Arial" w:hAnsi="Arial" w:cs="Arial"/>
          <w:szCs w:val="24"/>
        </w:rPr>
        <w:t>/</w:t>
      </w:r>
      <w:r w:rsidR="00987914">
        <w:rPr>
          <w:rFonts w:ascii="Arial" w:hAnsi="Arial" w:cs="Arial"/>
          <w:szCs w:val="24"/>
        </w:rPr>
        <w:t xml:space="preserve"> </w:t>
      </w:r>
      <w:r w:rsidRPr="00725ACC">
        <w:rPr>
          <w:rFonts w:ascii="Arial" w:hAnsi="Arial" w:cs="Arial"/>
          <w:szCs w:val="24"/>
        </w:rPr>
        <w:t xml:space="preserve">zone (ISO </w:t>
      </w:r>
      <w:r w:rsidR="00783C4E">
        <w:rPr>
          <w:rFonts w:ascii="Arial" w:hAnsi="Arial" w:cs="Arial"/>
          <w:szCs w:val="24"/>
        </w:rPr>
        <w:t xml:space="preserve">Class </w:t>
      </w:r>
      <w:r w:rsidRPr="00725ACC">
        <w:rPr>
          <w:rFonts w:ascii="Arial" w:hAnsi="Arial" w:cs="Arial"/>
          <w:szCs w:val="24"/>
        </w:rPr>
        <w:t xml:space="preserve">5, ISO </w:t>
      </w:r>
      <w:r w:rsidR="00783C4E">
        <w:rPr>
          <w:rFonts w:ascii="Arial" w:hAnsi="Arial" w:cs="Arial"/>
          <w:szCs w:val="24"/>
        </w:rPr>
        <w:t xml:space="preserve">Class </w:t>
      </w:r>
      <w:r w:rsidRPr="00725ACC">
        <w:rPr>
          <w:rFonts w:ascii="Arial" w:hAnsi="Arial" w:cs="Arial"/>
          <w:szCs w:val="24"/>
        </w:rPr>
        <w:t xml:space="preserve">7, etc.) where the sample was collected. </w:t>
      </w:r>
    </w:p>
    <w:p w14:paraId="3F97F6F1" w14:textId="77777777" w:rsidR="00725ACC" w:rsidRPr="00725ACC" w:rsidRDefault="00725ACC" w:rsidP="00D92053">
      <w:pPr>
        <w:numPr>
          <w:ilvl w:val="0"/>
          <w:numId w:val="8"/>
        </w:numPr>
        <w:spacing w:line="276" w:lineRule="auto"/>
        <w:jc w:val="both"/>
        <w:rPr>
          <w:rFonts w:ascii="Arial" w:hAnsi="Arial" w:cs="Arial"/>
          <w:szCs w:val="24"/>
        </w:rPr>
      </w:pPr>
      <w:r w:rsidRPr="00725ACC">
        <w:rPr>
          <w:rFonts w:ascii="Arial" w:hAnsi="Arial" w:cs="Arial"/>
          <w:szCs w:val="24"/>
        </w:rPr>
        <w:t>Organism(s) identity to a minimum of genus level.</w:t>
      </w:r>
    </w:p>
    <w:p w14:paraId="43E95B76" w14:textId="77777777" w:rsidR="00725ACC" w:rsidRPr="00725ACC" w:rsidRDefault="00725ACC" w:rsidP="00D92053">
      <w:pPr>
        <w:numPr>
          <w:ilvl w:val="0"/>
          <w:numId w:val="8"/>
        </w:numPr>
        <w:spacing w:line="276" w:lineRule="auto"/>
        <w:jc w:val="both"/>
        <w:rPr>
          <w:rFonts w:ascii="Arial" w:hAnsi="Arial" w:cs="Arial"/>
          <w:szCs w:val="24"/>
        </w:rPr>
      </w:pPr>
      <w:r w:rsidRPr="00725ACC">
        <w:rPr>
          <w:rFonts w:ascii="Arial" w:hAnsi="Arial" w:cs="Arial"/>
          <w:szCs w:val="24"/>
        </w:rPr>
        <w:t>Total number of CFUs observed in each area.</w:t>
      </w:r>
    </w:p>
    <w:p w14:paraId="6A668486" w14:textId="77777777" w:rsidR="00725ACC" w:rsidRPr="00725ACC" w:rsidRDefault="00690852" w:rsidP="00D92053">
      <w:pPr>
        <w:numPr>
          <w:ilvl w:val="0"/>
          <w:numId w:val="8"/>
        </w:numPr>
        <w:spacing w:line="276" w:lineRule="auto"/>
        <w:jc w:val="both"/>
        <w:rPr>
          <w:rFonts w:ascii="Arial" w:hAnsi="Arial" w:cs="Arial"/>
          <w:szCs w:val="24"/>
        </w:rPr>
      </w:pPr>
      <w:r>
        <w:rPr>
          <w:rFonts w:ascii="Arial" w:hAnsi="Arial" w:cs="Arial"/>
          <w:szCs w:val="24"/>
        </w:rPr>
        <w:t>Was the</w:t>
      </w:r>
      <w:r w:rsidR="00725ACC" w:rsidRPr="00725ACC">
        <w:rPr>
          <w:rFonts w:ascii="Arial" w:hAnsi="Arial" w:cs="Arial"/>
          <w:szCs w:val="24"/>
        </w:rPr>
        <w:t xml:space="preserve"> </w:t>
      </w:r>
      <w:r w:rsidR="00251F06">
        <w:rPr>
          <w:rFonts w:ascii="Arial" w:hAnsi="Arial" w:cs="Arial"/>
          <w:szCs w:val="24"/>
        </w:rPr>
        <w:t xml:space="preserve">result from </w:t>
      </w:r>
      <w:r w:rsidR="00725ACC" w:rsidRPr="00725ACC">
        <w:rPr>
          <w:rFonts w:ascii="Arial" w:hAnsi="Arial" w:cs="Arial"/>
          <w:szCs w:val="24"/>
        </w:rPr>
        <w:t>an air or surface sample?</w:t>
      </w:r>
    </w:p>
    <w:p w14:paraId="79F6ED88" w14:textId="77777777" w:rsidR="00987914" w:rsidRDefault="00725ACC" w:rsidP="00D92053">
      <w:pPr>
        <w:numPr>
          <w:ilvl w:val="0"/>
          <w:numId w:val="8"/>
        </w:numPr>
        <w:spacing w:line="276" w:lineRule="auto"/>
        <w:jc w:val="both"/>
        <w:rPr>
          <w:rFonts w:ascii="Arial" w:hAnsi="Arial" w:cs="Arial"/>
          <w:szCs w:val="24"/>
        </w:rPr>
      </w:pPr>
      <w:r w:rsidRPr="00D20D1D">
        <w:rPr>
          <w:rFonts w:ascii="Arial" w:hAnsi="Arial" w:cs="Arial"/>
          <w:szCs w:val="24"/>
        </w:rPr>
        <w:t xml:space="preserve">When was </w:t>
      </w:r>
      <w:r w:rsidR="00251F06">
        <w:rPr>
          <w:rFonts w:ascii="Arial" w:hAnsi="Arial" w:cs="Arial"/>
          <w:szCs w:val="24"/>
        </w:rPr>
        <w:t>the sample</w:t>
      </w:r>
      <w:r w:rsidRPr="00D20D1D">
        <w:rPr>
          <w:rFonts w:ascii="Arial" w:hAnsi="Arial" w:cs="Arial"/>
          <w:szCs w:val="24"/>
        </w:rPr>
        <w:t xml:space="preserve"> taken</w:t>
      </w:r>
      <w:r w:rsidR="00987914" w:rsidRPr="00D20D1D">
        <w:rPr>
          <w:rFonts w:ascii="Arial" w:hAnsi="Arial" w:cs="Arial"/>
          <w:szCs w:val="24"/>
        </w:rPr>
        <w:t xml:space="preserve">? </w:t>
      </w:r>
      <w:r w:rsidR="004D258B">
        <w:rPr>
          <w:rFonts w:ascii="Arial" w:hAnsi="Arial" w:cs="Arial"/>
          <w:szCs w:val="24"/>
        </w:rPr>
        <w:t xml:space="preserve">Confirm that </w:t>
      </w:r>
      <w:r w:rsidR="009941B8">
        <w:rPr>
          <w:rFonts w:ascii="Arial" w:hAnsi="Arial" w:cs="Arial"/>
          <w:szCs w:val="24"/>
        </w:rPr>
        <w:t xml:space="preserve">it </w:t>
      </w:r>
      <w:r w:rsidR="004D258B">
        <w:rPr>
          <w:rFonts w:ascii="Arial" w:hAnsi="Arial" w:cs="Arial"/>
          <w:szCs w:val="24"/>
        </w:rPr>
        <w:t xml:space="preserve">was </w:t>
      </w:r>
      <w:r w:rsidR="009941B8">
        <w:rPr>
          <w:rFonts w:ascii="Arial" w:hAnsi="Arial" w:cs="Arial"/>
          <w:szCs w:val="24"/>
        </w:rPr>
        <w:t>under dynamic conditions</w:t>
      </w:r>
      <w:r w:rsidR="004D258B">
        <w:rPr>
          <w:rFonts w:ascii="Arial" w:hAnsi="Arial" w:cs="Arial"/>
          <w:szCs w:val="24"/>
        </w:rPr>
        <w:t>.</w:t>
      </w:r>
      <w:r w:rsidR="009941B8">
        <w:rPr>
          <w:rFonts w:ascii="Arial" w:hAnsi="Arial" w:cs="Arial"/>
          <w:szCs w:val="24"/>
        </w:rPr>
        <w:t xml:space="preserve"> </w:t>
      </w:r>
      <w:r w:rsidR="00987914" w:rsidRPr="00D20D1D">
        <w:rPr>
          <w:rFonts w:ascii="Arial" w:hAnsi="Arial" w:cs="Arial"/>
          <w:szCs w:val="24"/>
        </w:rPr>
        <w:t>I</w:t>
      </w:r>
      <w:r w:rsidRPr="00D20D1D">
        <w:rPr>
          <w:rFonts w:ascii="Arial" w:hAnsi="Arial" w:cs="Arial"/>
          <w:szCs w:val="24"/>
        </w:rPr>
        <w:t>nclude date</w:t>
      </w:r>
      <w:r w:rsidR="00CE1252">
        <w:rPr>
          <w:rFonts w:ascii="Arial" w:hAnsi="Arial" w:cs="Arial"/>
          <w:szCs w:val="24"/>
        </w:rPr>
        <w:t xml:space="preserve"> / time of</w:t>
      </w:r>
      <w:r w:rsidRPr="00D20D1D">
        <w:rPr>
          <w:rFonts w:ascii="Arial" w:hAnsi="Arial" w:cs="Arial"/>
          <w:szCs w:val="24"/>
        </w:rPr>
        <w:t xml:space="preserve"> sample</w:t>
      </w:r>
      <w:r w:rsidR="00CE1252">
        <w:rPr>
          <w:rFonts w:ascii="Arial" w:hAnsi="Arial" w:cs="Arial"/>
          <w:szCs w:val="24"/>
        </w:rPr>
        <w:t xml:space="preserve"> collection</w:t>
      </w:r>
      <w:r w:rsidR="00987914">
        <w:rPr>
          <w:rFonts w:ascii="Arial" w:hAnsi="Arial" w:cs="Arial"/>
          <w:szCs w:val="24"/>
        </w:rPr>
        <w:t>.</w:t>
      </w:r>
    </w:p>
    <w:p w14:paraId="110366FB" w14:textId="77777777" w:rsidR="00725ACC" w:rsidRPr="0089673D" w:rsidRDefault="00725ACC" w:rsidP="00D92053">
      <w:pPr>
        <w:numPr>
          <w:ilvl w:val="0"/>
          <w:numId w:val="8"/>
        </w:numPr>
        <w:spacing w:line="276" w:lineRule="auto"/>
        <w:jc w:val="both"/>
        <w:rPr>
          <w:rFonts w:ascii="Arial" w:hAnsi="Arial" w:cs="Arial"/>
          <w:szCs w:val="24"/>
        </w:rPr>
      </w:pPr>
      <w:r w:rsidRPr="00D20D1D">
        <w:rPr>
          <w:rFonts w:ascii="Arial" w:hAnsi="Arial" w:cs="Arial"/>
          <w:szCs w:val="24"/>
        </w:rPr>
        <w:t>Why was the sample taken? Routine sample or in response to previous excursion, etc.</w:t>
      </w:r>
    </w:p>
    <w:p w14:paraId="4A92664D" w14:textId="77777777" w:rsidR="00725ACC" w:rsidRPr="00725ACC" w:rsidRDefault="00725ACC" w:rsidP="00D92053">
      <w:pPr>
        <w:numPr>
          <w:ilvl w:val="0"/>
          <w:numId w:val="8"/>
        </w:numPr>
        <w:spacing w:line="276" w:lineRule="auto"/>
        <w:jc w:val="both"/>
        <w:rPr>
          <w:rFonts w:ascii="Arial" w:hAnsi="Arial" w:cs="Arial"/>
          <w:szCs w:val="24"/>
        </w:rPr>
      </w:pPr>
      <w:r w:rsidRPr="00725ACC">
        <w:rPr>
          <w:rFonts w:ascii="Arial" w:hAnsi="Arial" w:cs="Arial"/>
          <w:szCs w:val="24"/>
        </w:rPr>
        <w:t>Was the person conducting the EM observed to ensure</w:t>
      </w:r>
      <w:r w:rsidR="00987914">
        <w:rPr>
          <w:rFonts w:ascii="Arial" w:hAnsi="Arial" w:cs="Arial"/>
          <w:szCs w:val="24"/>
        </w:rPr>
        <w:t xml:space="preserve"> th</w:t>
      </w:r>
      <w:r w:rsidR="0008161D">
        <w:rPr>
          <w:rFonts w:ascii="Arial" w:hAnsi="Arial" w:cs="Arial"/>
          <w:szCs w:val="24"/>
        </w:rPr>
        <w:t xml:space="preserve">at </w:t>
      </w:r>
      <w:r w:rsidR="00987914">
        <w:rPr>
          <w:rFonts w:ascii="Arial" w:hAnsi="Arial" w:cs="Arial"/>
          <w:szCs w:val="24"/>
        </w:rPr>
        <w:t xml:space="preserve">proper </w:t>
      </w:r>
      <w:r w:rsidRPr="00725ACC">
        <w:rPr>
          <w:rFonts w:ascii="Arial" w:hAnsi="Arial" w:cs="Arial"/>
          <w:szCs w:val="24"/>
        </w:rPr>
        <w:t>procedures were followed?</w:t>
      </w:r>
    </w:p>
    <w:p w14:paraId="6D6B7DDF" w14:textId="77777777" w:rsidR="00725ACC" w:rsidRPr="00725ACC" w:rsidRDefault="00725ACC" w:rsidP="00D92053">
      <w:pPr>
        <w:spacing w:line="276" w:lineRule="auto"/>
        <w:jc w:val="both"/>
        <w:rPr>
          <w:rFonts w:ascii="Arial" w:hAnsi="Arial" w:cs="Arial"/>
          <w:szCs w:val="24"/>
        </w:rPr>
      </w:pPr>
    </w:p>
    <w:p w14:paraId="4FC8D56A" w14:textId="77777777" w:rsidR="00C95FB2" w:rsidRDefault="00725ACC" w:rsidP="00D92053">
      <w:pPr>
        <w:numPr>
          <w:ilvl w:val="0"/>
          <w:numId w:val="31"/>
        </w:numPr>
        <w:spacing w:line="276" w:lineRule="auto"/>
        <w:jc w:val="both"/>
        <w:rPr>
          <w:rFonts w:ascii="Arial" w:hAnsi="Arial" w:cs="Arial"/>
          <w:szCs w:val="24"/>
        </w:rPr>
      </w:pPr>
      <w:r w:rsidRPr="00725ACC">
        <w:rPr>
          <w:rFonts w:ascii="Arial" w:hAnsi="Arial" w:cs="Arial"/>
          <w:szCs w:val="24"/>
        </w:rPr>
        <w:t>Evaluate for adverse trend</w:t>
      </w:r>
      <w:r w:rsidR="00C95FB2">
        <w:rPr>
          <w:rFonts w:ascii="Arial" w:hAnsi="Arial" w:cs="Arial"/>
          <w:szCs w:val="24"/>
        </w:rPr>
        <w:t>s:</w:t>
      </w:r>
    </w:p>
    <w:p w14:paraId="66B011A8" w14:textId="77777777" w:rsidR="00C95FB2" w:rsidRDefault="00C95FB2" w:rsidP="00D92053">
      <w:pPr>
        <w:spacing w:line="276" w:lineRule="auto"/>
        <w:ind w:left="2160"/>
        <w:jc w:val="both"/>
        <w:rPr>
          <w:rFonts w:ascii="Arial" w:hAnsi="Arial" w:cs="Arial"/>
          <w:szCs w:val="24"/>
        </w:rPr>
      </w:pPr>
    </w:p>
    <w:p w14:paraId="0BA2452F" w14:textId="77777777" w:rsidR="00725ACC" w:rsidRPr="00725ACC" w:rsidRDefault="00725ACC" w:rsidP="00B95F0A">
      <w:pPr>
        <w:spacing w:line="276" w:lineRule="auto"/>
        <w:ind w:left="810"/>
        <w:jc w:val="both"/>
        <w:rPr>
          <w:rFonts w:ascii="Arial" w:hAnsi="Arial" w:cs="Arial"/>
          <w:szCs w:val="24"/>
        </w:rPr>
      </w:pPr>
      <w:r w:rsidRPr="00725ACC">
        <w:rPr>
          <w:rFonts w:ascii="Arial" w:hAnsi="Arial" w:cs="Arial"/>
          <w:szCs w:val="24"/>
        </w:rPr>
        <w:t>When was the location last sampled, and what was the result? This step should be crucial for determining proper remediation and if a sterile compounding facility should disengage from sterile compounding activities.</w:t>
      </w:r>
    </w:p>
    <w:p w14:paraId="6B44C5CF" w14:textId="77777777" w:rsidR="00725ACC" w:rsidRPr="00725ACC" w:rsidRDefault="00725ACC" w:rsidP="00D92053">
      <w:pPr>
        <w:spacing w:line="276" w:lineRule="auto"/>
        <w:jc w:val="both"/>
        <w:rPr>
          <w:rFonts w:ascii="Arial" w:hAnsi="Arial" w:cs="Arial"/>
          <w:szCs w:val="24"/>
        </w:rPr>
      </w:pPr>
    </w:p>
    <w:p w14:paraId="486576B5" w14:textId="77777777" w:rsidR="00725ACC" w:rsidRDefault="00725ACC" w:rsidP="00D92053">
      <w:pPr>
        <w:numPr>
          <w:ilvl w:val="0"/>
          <w:numId w:val="31"/>
        </w:numPr>
        <w:spacing w:line="276" w:lineRule="auto"/>
        <w:jc w:val="both"/>
        <w:rPr>
          <w:rFonts w:ascii="Arial" w:hAnsi="Arial" w:cs="Arial"/>
          <w:szCs w:val="24"/>
        </w:rPr>
      </w:pPr>
      <w:r w:rsidRPr="00725ACC">
        <w:rPr>
          <w:rFonts w:ascii="Arial" w:hAnsi="Arial" w:cs="Arial"/>
          <w:szCs w:val="24"/>
        </w:rPr>
        <w:t xml:space="preserve">Consider enlisting </w:t>
      </w:r>
      <w:r w:rsidRPr="00C8455D">
        <w:rPr>
          <w:rFonts w:ascii="Arial" w:hAnsi="Arial" w:cs="Arial"/>
          <w:szCs w:val="24"/>
        </w:rPr>
        <w:t>a third</w:t>
      </w:r>
      <w:r w:rsidR="00690852" w:rsidRPr="00C8455D">
        <w:rPr>
          <w:rFonts w:ascii="Arial" w:hAnsi="Arial" w:cs="Arial"/>
          <w:szCs w:val="24"/>
        </w:rPr>
        <w:t>-</w:t>
      </w:r>
      <w:r w:rsidRPr="00C8455D">
        <w:rPr>
          <w:rFonts w:ascii="Arial" w:hAnsi="Arial" w:cs="Arial"/>
          <w:szCs w:val="24"/>
        </w:rPr>
        <w:t>party expert to</w:t>
      </w:r>
      <w:r w:rsidRPr="00725ACC">
        <w:rPr>
          <w:rFonts w:ascii="Arial" w:hAnsi="Arial" w:cs="Arial"/>
          <w:szCs w:val="24"/>
        </w:rPr>
        <w:t xml:space="preserve"> evaluate the results and assist with development of required response based on </w:t>
      </w:r>
      <w:r w:rsidR="0007781E">
        <w:rPr>
          <w:rFonts w:ascii="Arial" w:hAnsi="Arial" w:cs="Arial"/>
          <w:szCs w:val="24"/>
        </w:rPr>
        <w:t xml:space="preserve">the </w:t>
      </w:r>
      <w:r w:rsidRPr="00725ACC">
        <w:rPr>
          <w:rFonts w:ascii="Arial" w:hAnsi="Arial" w:cs="Arial"/>
          <w:szCs w:val="24"/>
        </w:rPr>
        <w:t>results of evaluation.</w:t>
      </w:r>
    </w:p>
    <w:p w14:paraId="7787D5CB" w14:textId="77777777" w:rsidR="00C95FB2" w:rsidRPr="00725ACC" w:rsidRDefault="00C95FB2" w:rsidP="00D92053">
      <w:pPr>
        <w:spacing w:line="276" w:lineRule="auto"/>
        <w:ind w:left="2160"/>
        <w:jc w:val="both"/>
        <w:rPr>
          <w:rFonts w:ascii="Arial" w:hAnsi="Arial" w:cs="Arial"/>
          <w:szCs w:val="24"/>
        </w:rPr>
      </w:pPr>
    </w:p>
    <w:p w14:paraId="3121B6FF" w14:textId="77777777" w:rsidR="00725ACC" w:rsidRPr="00725ACC" w:rsidRDefault="00725ACC" w:rsidP="00B95F0A">
      <w:pPr>
        <w:spacing w:line="276" w:lineRule="auto"/>
        <w:ind w:left="810"/>
        <w:jc w:val="both"/>
        <w:rPr>
          <w:rFonts w:ascii="Arial" w:hAnsi="Arial" w:cs="Arial"/>
          <w:szCs w:val="24"/>
        </w:rPr>
      </w:pPr>
      <w:r w:rsidRPr="00C8455D">
        <w:rPr>
          <w:rFonts w:ascii="Arial" w:hAnsi="Arial" w:cs="Arial"/>
          <w:szCs w:val="24"/>
        </w:rPr>
        <w:lastRenderedPageBreak/>
        <w:t>Engagement of a third</w:t>
      </w:r>
      <w:r w:rsidR="00690852" w:rsidRPr="00C8455D">
        <w:rPr>
          <w:rFonts w:ascii="Arial" w:hAnsi="Arial" w:cs="Arial"/>
          <w:szCs w:val="24"/>
        </w:rPr>
        <w:t>-</w:t>
      </w:r>
      <w:r w:rsidRPr="00C8455D">
        <w:rPr>
          <w:rFonts w:ascii="Arial" w:hAnsi="Arial" w:cs="Arial"/>
          <w:szCs w:val="24"/>
        </w:rPr>
        <w:t>party expert</w:t>
      </w:r>
      <w:r w:rsidRPr="00725ACC">
        <w:rPr>
          <w:rFonts w:ascii="Arial" w:hAnsi="Arial" w:cs="Arial"/>
          <w:szCs w:val="24"/>
        </w:rPr>
        <w:t xml:space="preserve"> is especially important if there are multiple environmental samples that are contaminated during routine EM or repeat EM indicating that the problem has not been eliminated. </w:t>
      </w:r>
    </w:p>
    <w:p w14:paraId="75761DFD" w14:textId="77777777" w:rsidR="005E1697" w:rsidRDefault="005E1697" w:rsidP="005E1697">
      <w:pPr>
        <w:spacing w:line="276" w:lineRule="auto"/>
        <w:jc w:val="both"/>
        <w:rPr>
          <w:rFonts w:ascii="Arial" w:hAnsi="Arial" w:cs="Arial"/>
          <w:szCs w:val="24"/>
        </w:rPr>
      </w:pPr>
    </w:p>
    <w:p w14:paraId="4F696C71" w14:textId="77777777" w:rsidR="00725ACC" w:rsidRPr="00155EC0" w:rsidRDefault="005E1697" w:rsidP="00482C9A">
      <w:pPr>
        <w:spacing w:line="276" w:lineRule="auto"/>
        <w:jc w:val="both"/>
        <w:rPr>
          <w:rFonts w:ascii="Arial" w:hAnsi="Arial" w:cs="Arial"/>
          <w:b/>
          <w:szCs w:val="24"/>
          <w:u w:val="single"/>
        </w:rPr>
      </w:pPr>
      <w:r>
        <w:rPr>
          <w:rFonts w:ascii="Arial" w:hAnsi="Arial" w:cs="Arial"/>
          <w:szCs w:val="24"/>
        </w:rPr>
        <w:t xml:space="preserve"> </w:t>
      </w:r>
      <w:r w:rsidR="00482C9A">
        <w:rPr>
          <w:rFonts w:ascii="Arial" w:hAnsi="Arial" w:cs="Arial"/>
          <w:szCs w:val="24"/>
        </w:rPr>
        <w:t xml:space="preserve">       </w:t>
      </w:r>
      <w:r w:rsidR="00725ACC" w:rsidRPr="00155EC0">
        <w:rPr>
          <w:rFonts w:ascii="Arial" w:hAnsi="Arial" w:cs="Arial"/>
          <w:b/>
          <w:szCs w:val="24"/>
          <w:u w:val="single"/>
        </w:rPr>
        <w:t>Step 2:  Evaluate Product</w:t>
      </w:r>
      <w:r w:rsidR="00C95FB2" w:rsidRPr="00155EC0">
        <w:rPr>
          <w:rFonts w:ascii="Arial" w:hAnsi="Arial" w:cs="Arial"/>
          <w:b/>
          <w:szCs w:val="24"/>
          <w:u w:val="single"/>
        </w:rPr>
        <w:t xml:space="preserve"> </w:t>
      </w:r>
      <w:r w:rsidR="00725ACC" w:rsidRPr="00155EC0">
        <w:rPr>
          <w:rFonts w:ascii="Arial" w:hAnsi="Arial" w:cs="Arial"/>
          <w:b/>
          <w:szCs w:val="24"/>
          <w:u w:val="single"/>
        </w:rPr>
        <w:t>/</w:t>
      </w:r>
      <w:r w:rsidR="00C95FB2" w:rsidRPr="00155EC0">
        <w:rPr>
          <w:rFonts w:ascii="Arial" w:hAnsi="Arial" w:cs="Arial"/>
          <w:b/>
          <w:szCs w:val="24"/>
          <w:u w:val="single"/>
        </w:rPr>
        <w:t xml:space="preserve"> </w:t>
      </w:r>
      <w:r w:rsidR="00725ACC" w:rsidRPr="00155EC0">
        <w:rPr>
          <w:rFonts w:ascii="Arial" w:hAnsi="Arial" w:cs="Arial"/>
          <w:b/>
          <w:szCs w:val="24"/>
          <w:u w:val="single"/>
        </w:rPr>
        <w:t xml:space="preserve">Process Risk for Microbial Contamination </w:t>
      </w:r>
    </w:p>
    <w:p w14:paraId="1A721CDF" w14:textId="77777777" w:rsidR="00725ACC" w:rsidRPr="00725ACC" w:rsidRDefault="00725ACC" w:rsidP="00D92053">
      <w:pPr>
        <w:spacing w:line="276" w:lineRule="auto"/>
        <w:jc w:val="both"/>
        <w:rPr>
          <w:rFonts w:ascii="Arial" w:hAnsi="Arial" w:cs="Arial"/>
          <w:szCs w:val="24"/>
        </w:rPr>
      </w:pPr>
    </w:p>
    <w:p w14:paraId="26CA471E" w14:textId="77777777" w:rsidR="00725ACC" w:rsidRPr="00725ACC" w:rsidRDefault="00725ACC" w:rsidP="00B95F0A">
      <w:pPr>
        <w:spacing w:line="276" w:lineRule="auto"/>
        <w:ind w:left="720"/>
        <w:jc w:val="both"/>
        <w:rPr>
          <w:rFonts w:ascii="Arial" w:hAnsi="Arial" w:cs="Arial"/>
          <w:szCs w:val="24"/>
        </w:rPr>
      </w:pPr>
      <w:proofErr w:type="gramStart"/>
      <w:r w:rsidRPr="00725ACC">
        <w:rPr>
          <w:rFonts w:ascii="Arial" w:hAnsi="Arial" w:cs="Arial"/>
          <w:szCs w:val="24"/>
        </w:rPr>
        <w:t>In order to</w:t>
      </w:r>
      <w:proofErr w:type="gramEnd"/>
      <w:r w:rsidRPr="00725ACC">
        <w:rPr>
          <w:rFonts w:ascii="Arial" w:hAnsi="Arial" w:cs="Arial"/>
          <w:szCs w:val="24"/>
        </w:rPr>
        <w:t xml:space="preserve"> effectively evaluate product risk to microbial contamination, the following non-exhaustive list should be considered:</w:t>
      </w:r>
    </w:p>
    <w:p w14:paraId="391714E7" w14:textId="77777777" w:rsidR="004475EE" w:rsidRDefault="004475EE" w:rsidP="00D92053">
      <w:pPr>
        <w:spacing w:line="276" w:lineRule="auto"/>
        <w:ind w:left="720" w:firstLine="720"/>
        <w:jc w:val="both"/>
        <w:rPr>
          <w:rFonts w:ascii="Arial" w:hAnsi="Arial" w:cs="Arial"/>
          <w:szCs w:val="24"/>
        </w:rPr>
      </w:pPr>
    </w:p>
    <w:p w14:paraId="4589B4F0" w14:textId="77777777" w:rsidR="00C95FB2" w:rsidRDefault="004475EE" w:rsidP="00C268D3">
      <w:pPr>
        <w:spacing w:line="276" w:lineRule="auto"/>
        <w:ind w:left="720" w:firstLine="720"/>
        <w:jc w:val="both"/>
        <w:rPr>
          <w:rFonts w:ascii="Arial" w:hAnsi="Arial" w:cs="Arial"/>
          <w:szCs w:val="24"/>
        </w:rPr>
      </w:pPr>
      <w:r>
        <w:rPr>
          <w:rFonts w:ascii="Arial" w:hAnsi="Arial" w:cs="Arial"/>
          <w:szCs w:val="24"/>
        </w:rPr>
        <w:t>-</w:t>
      </w:r>
      <w:r w:rsidR="001E52C3">
        <w:rPr>
          <w:rFonts w:ascii="Arial" w:hAnsi="Arial" w:cs="Arial"/>
          <w:szCs w:val="24"/>
        </w:rPr>
        <w:t>Complexity / nature</w:t>
      </w:r>
      <w:r w:rsidR="001E52C3" w:rsidRPr="00155EC0">
        <w:rPr>
          <w:rFonts w:ascii="Arial" w:hAnsi="Arial" w:cs="Arial"/>
          <w:szCs w:val="24"/>
        </w:rPr>
        <w:t xml:space="preserve"> </w:t>
      </w:r>
      <w:r w:rsidR="00725ACC" w:rsidRPr="00155EC0">
        <w:rPr>
          <w:rFonts w:ascii="Arial" w:hAnsi="Arial" w:cs="Arial"/>
          <w:szCs w:val="24"/>
        </w:rPr>
        <w:t>of the process</w:t>
      </w:r>
      <w:r w:rsidR="001E52C3">
        <w:rPr>
          <w:rFonts w:ascii="Arial" w:hAnsi="Arial" w:cs="Arial"/>
          <w:szCs w:val="24"/>
        </w:rPr>
        <w:t xml:space="preserve"> (aliquots, batches, TPN, etc.)</w:t>
      </w:r>
    </w:p>
    <w:p w14:paraId="4EEF3EEB" w14:textId="77777777" w:rsidR="00725ACC" w:rsidRPr="00725ACC" w:rsidRDefault="004475EE" w:rsidP="00C268D3">
      <w:pPr>
        <w:spacing w:line="276" w:lineRule="auto"/>
        <w:ind w:left="1440"/>
        <w:jc w:val="both"/>
        <w:rPr>
          <w:rFonts w:ascii="Arial" w:hAnsi="Arial" w:cs="Arial"/>
          <w:szCs w:val="24"/>
        </w:rPr>
      </w:pPr>
      <w:r>
        <w:rPr>
          <w:rFonts w:ascii="Arial" w:hAnsi="Arial" w:cs="Arial"/>
          <w:szCs w:val="24"/>
        </w:rPr>
        <w:t>-</w:t>
      </w:r>
      <w:r w:rsidR="00725ACC" w:rsidRPr="00725ACC">
        <w:rPr>
          <w:rFonts w:ascii="Arial" w:hAnsi="Arial" w:cs="Arial"/>
          <w:szCs w:val="24"/>
        </w:rPr>
        <w:t>Nature of the product (</w:t>
      </w:r>
      <w:r w:rsidR="005C7A3C">
        <w:rPr>
          <w:rFonts w:ascii="Arial" w:hAnsi="Arial" w:cs="Arial"/>
          <w:szCs w:val="24"/>
        </w:rPr>
        <w:t>non-sterile starting components</w:t>
      </w:r>
      <w:r w:rsidR="00725ACC" w:rsidRPr="00725ACC">
        <w:rPr>
          <w:rFonts w:ascii="Arial" w:hAnsi="Arial" w:cs="Arial"/>
          <w:szCs w:val="24"/>
        </w:rPr>
        <w:t>, etc.)</w:t>
      </w:r>
    </w:p>
    <w:p w14:paraId="4B4D8E25" w14:textId="77777777" w:rsidR="00725ACC" w:rsidRPr="00725ACC" w:rsidRDefault="00C95FB2" w:rsidP="00B95F0A">
      <w:pPr>
        <w:spacing w:line="276" w:lineRule="auto"/>
        <w:ind w:left="720"/>
        <w:jc w:val="both"/>
        <w:rPr>
          <w:rFonts w:ascii="Arial" w:hAnsi="Arial" w:cs="Arial"/>
          <w:szCs w:val="24"/>
        </w:rPr>
      </w:pPr>
      <w:r>
        <w:rPr>
          <w:rFonts w:ascii="Arial" w:hAnsi="Arial" w:cs="Arial"/>
          <w:szCs w:val="24"/>
        </w:rPr>
        <w:tab/>
      </w:r>
      <w:r w:rsidR="004475EE">
        <w:rPr>
          <w:rFonts w:ascii="Arial" w:hAnsi="Arial" w:cs="Arial"/>
          <w:szCs w:val="24"/>
        </w:rPr>
        <w:t>-</w:t>
      </w:r>
      <w:r w:rsidR="00725ACC" w:rsidRPr="00725ACC">
        <w:rPr>
          <w:rFonts w:ascii="Arial" w:hAnsi="Arial" w:cs="Arial"/>
          <w:szCs w:val="24"/>
        </w:rPr>
        <w:t>Delivery method (route of administration, etc.)</w:t>
      </w:r>
    </w:p>
    <w:p w14:paraId="7952F3EF" w14:textId="77777777" w:rsidR="00725ACC" w:rsidRPr="00725ACC" w:rsidRDefault="00C95FB2" w:rsidP="00B95F0A">
      <w:pPr>
        <w:spacing w:line="276" w:lineRule="auto"/>
        <w:ind w:left="720"/>
        <w:jc w:val="both"/>
        <w:rPr>
          <w:rFonts w:ascii="Arial" w:hAnsi="Arial" w:cs="Arial"/>
          <w:szCs w:val="24"/>
        </w:rPr>
      </w:pPr>
      <w:r>
        <w:rPr>
          <w:rFonts w:ascii="Arial" w:hAnsi="Arial" w:cs="Arial"/>
          <w:szCs w:val="24"/>
        </w:rPr>
        <w:tab/>
      </w:r>
      <w:r w:rsidR="004475EE">
        <w:rPr>
          <w:rFonts w:ascii="Arial" w:hAnsi="Arial" w:cs="Arial"/>
          <w:szCs w:val="24"/>
        </w:rPr>
        <w:t>-</w:t>
      </w:r>
      <w:r w:rsidR="00725ACC" w:rsidRPr="00725ACC">
        <w:rPr>
          <w:rFonts w:ascii="Arial" w:hAnsi="Arial" w:cs="Arial"/>
          <w:szCs w:val="24"/>
        </w:rPr>
        <w:t xml:space="preserve">Storage conditions and beyond-use-date </w:t>
      </w:r>
      <w:r w:rsidR="00CE1252">
        <w:rPr>
          <w:rFonts w:ascii="Arial" w:hAnsi="Arial" w:cs="Arial"/>
          <w:szCs w:val="24"/>
        </w:rPr>
        <w:t>(</w:t>
      </w:r>
      <w:r w:rsidR="00ED400B">
        <w:rPr>
          <w:rFonts w:ascii="Arial" w:hAnsi="Arial" w:cs="Arial"/>
          <w:szCs w:val="24"/>
        </w:rPr>
        <w:t>“</w:t>
      </w:r>
      <w:r w:rsidR="00CE1252">
        <w:rPr>
          <w:rFonts w:ascii="Arial" w:hAnsi="Arial" w:cs="Arial"/>
          <w:szCs w:val="24"/>
        </w:rPr>
        <w:t>BUD</w:t>
      </w:r>
      <w:r w:rsidR="00ED400B">
        <w:rPr>
          <w:rFonts w:ascii="Arial" w:hAnsi="Arial" w:cs="Arial"/>
          <w:szCs w:val="24"/>
        </w:rPr>
        <w:t>”</w:t>
      </w:r>
      <w:r w:rsidR="00CE1252">
        <w:rPr>
          <w:rFonts w:ascii="Arial" w:hAnsi="Arial" w:cs="Arial"/>
          <w:szCs w:val="24"/>
        </w:rPr>
        <w:t xml:space="preserve">) </w:t>
      </w:r>
      <w:r w:rsidR="00725ACC" w:rsidRPr="00725ACC">
        <w:rPr>
          <w:rFonts w:ascii="Arial" w:hAnsi="Arial" w:cs="Arial"/>
          <w:szCs w:val="24"/>
        </w:rPr>
        <w:t>assignment</w:t>
      </w:r>
    </w:p>
    <w:p w14:paraId="7E651780" w14:textId="77777777" w:rsidR="00CE1252" w:rsidRDefault="00C95FB2" w:rsidP="00B95F0A">
      <w:pPr>
        <w:spacing w:line="276" w:lineRule="auto"/>
        <w:jc w:val="both"/>
        <w:rPr>
          <w:rFonts w:ascii="Arial" w:hAnsi="Arial" w:cs="Arial"/>
          <w:b/>
          <w:szCs w:val="24"/>
        </w:rPr>
      </w:pPr>
      <w:r>
        <w:rPr>
          <w:rFonts w:ascii="Arial" w:hAnsi="Arial" w:cs="Arial"/>
          <w:szCs w:val="24"/>
        </w:rPr>
        <w:tab/>
      </w:r>
      <w:r>
        <w:rPr>
          <w:rFonts w:ascii="Arial" w:hAnsi="Arial" w:cs="Arial"/>
          <w:szCs w:val="24"/>
        </w:rPr>
        <w:tab/>
      </w:r>
    </w:p>
    <w:p w14:paraId="07437720" w14:textId="77777777" w:rsidR="00987914" w:rsidRDefault="00987914" w:rsidP="00D92053">
      <w:pPr>
        <w:numPr>
          <w:ilvl w:val="0"/>
          <w:numId w:val="35"/>
        </w:numPr>
        <w:spacing w:line="276" w:lineRule="auto"/>
        <w:jc w:val="both"/>
        <w:rPr>
          <w:rFonts w:ascii="Arial" w:hAnsi="Arial" w:cs="Arial"/>
          <w:b/>
          <w:szCs w:val="24"/>
        </w:rPr>
      </w:pPr>
      <w:r>
        <w:rPr>
          <w:rFonts w:ascii="Arial" w:hAnsi="Arial" w:cs="Arial"/>
          <w:b/>
          <w:szCs w:val="24"/>
        </w:rPr>
        <w:t xml:space="preserve"> </w:t>
      </w:r>
      <w:r w:rsidR="00725ACC" w:rsidRPr="00155EC0">
        <w:rPr>
          <w:rFonts w:ascii="Arial" w:hAnsi="Arial" w:cs="Arial"/>
          <w:b/>
          <w:szCs w:val="24"/>
        </w:rPr>
        <w:t>Microorganism Evaluation</w:t>
      </w:r>
    </w:p>
    <w:p w14:paraId="423DB036" w14:textId="77777777" w:rsidR="00725ACC" w:rsidRPr="00155EC0" w:rsidRDefault="00725ACC" w:rsidP="00D92053">
      <w:pPr>
        <w:spacing w:line="276" w:lineRule="auto"/>
        <w:ind w:left="1530"/>
        <w:jc w:val="both"/>
        <w:rPr>
          <w:rFonts w:ascii="Arial" w:hAnsi="Arial" w:cs="Arial"/>
          <w:szCs w:val="24"/>
        </w:rPr>
      </w:pPr>
    </w:p>
    <w:p w14:paraId="539DDA30" w14:textId="77777777" w:rsidR="00725ACC" w:rsidRPr="00725ACC" w:rsidRDefault="00725ACC" w:rsidP="00D92053">
      <w:pPr>
        <w:numPr>
          <w:ilvl w:val="5"/>
          <w:numId w:val="10"/>
        </w:numPr>
        <w:spacing w:line="276" w:lineRule="auto"/>
        <w:jc w:val="both"/>
        <w:rPr>
          <w:rFonts w:ascii="Arial" w:hAnsi="Arial" w:cs="Arial"/>
          <w:szCs w:val="24"/>
        </w:rPr>
      </w:pPr>
      <w:r w:rsidRPr="00725ACC">
        <w:rPr>
          <w:rFonts w:ascii="Arial" w:hAnsi="Arial" w:cs="Arial"/>
          <w:szCs w:val="24"/>
        </w:rPr>
        <w:t>A full profile of the identified microorganism(s) (including gram negative</w:t>
      </w:r>
      <w:r w:rsidR="00987914">
        <w:rPr>
          <w:rFonts w:ascii="Arial" w:hAnsi="Arial" w:cs="Arial"/>
          <w:szCs w:val="24"/>
        </w:rPr>
        <w:t xml:space="preserve"> </w:t>
      </w:r>
      <w:r w:rsidRPr="00725ACC">
        <w:rPr>
          <w:rFonts w:ascii="Arial" w:hAnsi="Arial" w:cs="Arial"/>
          <w:szCs w:val="24"/>
        </w:rPr>
        <w:t>/</w:t>
      </w:r>
      <w:r w:rsidR="00987914">
        <w:rPr>
          <w:rFonts w:ascii="Arial" w:hAnsi="Arial" w:cs="Arial"/>
          <w:szCs w:val="24"/>
        </w:rPr>
        <w:t xml:space="preserve"> </w:t>
      </w:r>
      <w:r w:rsidRPr="00725ACC">
        <w:rPr>
          <w:rFonts w:ascii="Arial" w:hAnsi="Arial" w:cs="Arial"/>
          <w:szCs w:val="24"/>
        </w:rPr>
        <w:t>positive, aerobic</w:t>
      </w:r>
      <w:r w:rsidR="00987914">
        <w:rPr>
          <w:rFonts w:ascii="Arial" w:hAnsi="Arial" w:cs="Arial"/>
          <w:szCs w:val="24"/>
        </w:rPr>
        <w:t xml:space="preserve"> </w:t>
      </w:r>
      <w:r w:rsidRPr="00725ACC">
        <w:rPr>
          <w:rFonts w:ascii="Arial" w:hAnsi="Arial" w:cs="Arial"/>
          <w:szCs w:val="24"/>
        </w:rPr>
        <w:t>/</w:t>
      </w:r>
      <w:r w:rsidR="00987914">
        <w:rPr>
          <w:rFonts w:ascii="Arial" w:hAnsi="Arial" w:cs="Arial"/>
          <w:szCs w:val="24"/>
        </w:rPr>
        <w:t xml:space="preserve"> </w:t>
      </w:r>
      <w:r w:rsidRPr="00725ACC">
        <w:rPr>
          <w:rFonts w:ascii="Arial" w:hAnsi="Arial" w:cs="Arial"/>
          <w:szCs w:val="24"/>
        </w:rPr>
        <w:t>anaerobic, spore forming, etc.) should be conducted by a microbiologist.</w:t>
      </w:r>
      <w:r w:rsidR="004475EE">
        <w:rPr>
          <w:rFonts w:ascii="Arial" w:hAnsi="Arial" w:cs="Arial"/>
          <w:szCs w:val="24"/>
        </w:rPr>
        <w:t xml:space="preserve"> </w:t>
      </w:r>
    </w:p>
    <w:p w14:paraId="69C843B8" w14:textId="77777777" w:rsidR="00725ACC" w:rsidRPr="00725ACC" w:rsidRDefault="00725ACC" w:rsidP="00D92053">
      <w:pPr>
        <w:numPr>
          <w:ilvl w:val="6"/>
          <w:numId w:val="10"/>
        </w:numPr>
        <w:spacing w:line="276" w:lineRule="auto"/>
        <w:jc w:val="both"/>
        <w:rPr>
          <w:rFonts w:ascii="Arial" w:hAnsi="Arial" w:cs="Arial"/>
          <w:szCs w:val="24"/>
        </w:rPr>
      </w:pPr>
      <w:r w:rsidRPr="00725ACC">
        <w:rPr>
          <w:rFonts w:ascii="Arial" w:hAnsi="Arial" w:cs="Arial"/>
          <w:szCs w:val="24"/>
        </w:rPr>
        <w:t>Quantity of CFU and species of microorganism(s) isolated.</w:t>
      </w:r>
    </w:p>
    <w:p w14:paraId="42DAD358" w14:textId="77777777" w:rsidR="00845504" w:rsidRPr="00155EC0" w:rsidRDefault="00725ACC" w:rsidP="00D92053">
      <w:pPr>
        <w:numPr>
          <w:ilvl w:val="6"/>
          <w:numId w:val="10"/>
        </w:numPr>
        <w:spacing w:line="276" w:lineRule="auto"/>
        <w:jc w:val="both"/>
        <w:rPr>
          <w:rFonts w:ascii="Arial" w:hAnsi="Arial" w:cs="Arial"/>
          <w:szCs w:val="24"/>
        </w:rPr>
      </w:pPr>
      <w:r w:rsidRPr="00155EC0">
        <w:rPr>
          <w:rFonts w:ascii="Arial" w:hAnsi="Arial" w:cs="Arial"/>
          <w:szCs w:val="24"/>
        </w:rPr>
        <w:t>Pathogenicity of the organism(s) identified should be assessed including a health hazard evaluation for both human and veterinary patients, as applicable.</w:t>
      </w:r>
    </w:p>
    <w:p w14:paraId="5FEAA737" w14:textId="77777777" w:rsidR="00725ACC" w:rsidRPr="00155EC0" w:rsidRDefault="00725ACC" w:rsidP="00D92053">
      <w:pPr>
        <w:numPr>
          <w:ilvl w:val="5"/>
          <w:numId w:val="10"/>
        </w:numPr>
        <w:spacing w:line="276" w:lineRule="auto"/>
        <w:jc w:val="both"/>
        <w:rPr>
          <w:rFonts w:ascii="Arial" w:hAnsi="Arial" w:cs="Arial"/>
          <w:szCs w:val="24"/>
        </w:rPr>
      </w:pPr>
      <w:r w:rsidRPr="00155EC0">
        <w:rPr>
          <w:rFonts w:ascii="Arial" w:hAnsi="Arial" w:cs="Arial"/>
          <w:szCs w:val="24"/>
        </w:rPr>
        <w:t>Perform a comprehensive history</w:t>
      </w:r>
      <w:r w:rsidR="00987914">
        <w:rPr>
          <w:rFonts w:ascii="Arial" w:hAnsi="Arial" w:cs="Arial"/>
          <w:szCs w:val="24"/>
        </w:rPr>
        <w:t xml:space="preserve"> </w:t>
      </w:r>
      <w:r w:rsidRPr="00155EC0">
        <w:rPr>
          <w:rFonts w:ascii="Arial" w:hAnsi="Arial" w:cs="Arial"/>
          <w:szCs w:val="24"/>
        </w:rPr>
        <w:t>/</w:t>
      </w:r>
      <w:r w:rsidR="00987914">
        <w:rPr>
          <w:rFonts w:ascii="Arial" w:hAnsi="Arial" w:cs="Arial"/>
          <w:szCs w:val="24"/>
        </w:rPr>
        <w:t xml:space="preserve"> </w:t>
      </w:r>
      <w:r w:rsidRPr="00155EC0">
        <w:rPr>
          <w:rFonts w:ascii="Arial" w:hAnsi="Arial" w:cs="Arial"/>
          <w:szCs w:val="24"/>
        </w:rPr>
        <w:t>trending review. This should not be limited to just EM results. It should include all microorganism-related testing where applicable (</w:t>
      </w:r>
      <w:r w:rsidR="00714DFF">
        <w:rPr>
          <w:rFonts w:ascii="Arial" w:hAnsi="Arial" w:cs="Arial"/>
          <w:szCs w:val="24"/>
        </w:rPr>
        <w:t>e.g.</w:t>
      </w:r>
      <w:r w:rsidR="00ED400B">
        <w:rPr>
          <w:rFonts w:ascii="Arial" w:hAnsi="Arial" w:cs="Arial"/>
          <w:szCs w:val="24"/>
        </w:rPr>
        <w:t>,</w:t>
      </w:r>
      <w:r w:rsidR="00714DFF">
        <w:rPr>
          <w:rFonts w:ascii="Arial" w:hAnsi="Arial" w:cs="Arial"/>
          <w:szCs w:val="24"/>
        </w:rPr>
        <w:t xml:space="preserve"> </w:t>
      </w:r>
      <w:r w:rsidRPr="00155EC0">
        <w:rPr>
          <w:rFonts w:ascii="Arial" w:hAnsi="Arial" w:cs="Arial"/>
          <w:szCs w:val="24"/>
        </w:rPr>
        <w:t xml:space="preserve">personnel monitoring, media-fill evaluations, finished product testing, non-routine monitoring, etc.). </w:t>
      </w:r>
    </w:p>
    <w:p w14:paraId="481DD76D" w14:textId="77777777" w:rsidR="00725ACC" w:rsidRPr="00725ACC" w:rsidRDefault="00725ACC" w:rsidP="00D92053">
      <w:pPr>
        <w:numPr>
          <w:ilvl w:val="5"/>
          <w:numId w:val="10"/>
        </w:numPr>
        <w:spacing w:line="276" w:lineRule="auto"/>
        <w:jc w:val="both"/>
        <w:rPr>
          <w:rFonts w:ascii="Arial" w:hAnsi="Arial" w:cs="Arial"/>
          <w:szCs w:val="24"/>
        </w:rPr>
      </w:pPr>
      <w:r w:rsidRPr="00725ACC">
        <w:rPr>
          <w:rFonts w:ascii="Arial" w:hAnsi="Arial" w:cs="Arial"/>
          <w:szCs w:val="24"/>
        </w:rPr>
        <w:t xml:space="preserve">Determine if </w:t>
      </w:r>
      <w:r w:rsidR="00365DBA">
        <w:rPr>
          <w:rFonts w:ascii="Arial" w:hAnsi="Arial" w:cs="Arial"/>
          <w:szCs w:val="24"/>
        </w:rPr>
        <w:t xml:space="preserve">the </w:t>
      </w:r>
      <w:r w:rsidR="00ED400B">
        <w:rPr>
          <w:rFonts w:ascii="Arial" w:hAnsi="Arial" w:cs="Arial"/>
          <w:szCs w:val="24"/>
        </w:rPr>
        <w:t>action level result</w:t>
      </w:r>
      <w:r w:rsidRPr="00725ACC">
        <w:rPr>
          <w:rFonts w:ascii="Arial" w:hAnsi="Arial" w:cs="Arial"/>
          <w:szCs w:val="24"/>
        </w:rPr>
        <w:t xml:space="preserve"> </w:t>
      </w:r>
      <w:r w:rsidR="00365DBA">
        <w:rPr>
          <w:rFonts w:ascii="Arial" w:hAnsi="Arial" w:cs="Arial"/>
          <w:szCs w:val="24"/>
        </w:rPr>
        <w:t>represents</w:t>
      </w:r>
      <w:r w:rsidRPr="00725ACC">
        <w:rPr>
          <w:rFonts w:ascii="Arial" w:hAnsi="Arial" w:cs="Arial"/>
          <w:szCs w:val="24"/>
        </w:rPr>
        <w:t xml:space="preserve"> isolated contamination or gross contamination throughout the sterile compounding areas. </w:t>
      </w:r>
    </w:p>
    <w:p w14:paraId="3BDE4066" w14:textId="77777777" w:rsidR="00725ACC" w:rsidRPr="00725ACC" w:rsidRDefault="00725ACC" w:rsidP="00D92053">
      <w:pPr>
        <w:numPr>
          <w:ilvl w:val="5"/>
          <w:numId w:val="10"/>
        </w:numPr>
        <w:spacing w:line="276" w:lineRule="auto"/>
        <w:jc w:val="both"/>
        <w:rPr>
          <w:rFonts w:ascii="Arial" w:hAnsi="Arial" w:cs="Arial"/>
          <w:szCs w:val="24"/>
        </w:rPr>
      </w:pPr>
      <w:r w:rsidRPr="00725ACC">
        <w:rPr>
          <w:rFonts w:ascii="Arial" w:hAnsi="Arial" w:cs="Arial"/>
          <w:szCs w:val="24"/>
        </w:rPr>
        <w:t xml:space="preserve">Review EM </w:t>
      </w:r>
      <w:r w:rsidR="005C7A3C" w:rsidRPr="00725ACC">
        <w:rPr>
          <w:rFonts w:ascii="Arial" w:hAnsi="Arial" w:cs="Arial"/>
          <w:szCs w:val="24"/>
        </w:rPr>
        <w:t>re</w:t>
      </w:r>
      <w:r w:rsidR="005C7A3C">
        <w:rPr>
          <w:rFonts w:ascii="Arial" w:hAnsi="Arial" w:cs="Arial"/>
          <w:szCs w:val="24"/>
        </w:rPr>
        <w:t xml:space="preserve">sults especially </w:t>
      </w:r>
      <w:r w:rsidRPr="00725ACC">
        <w:rPr>
          <w:rFonts w:ascii="Arial" w:hAnsi="Arial" w:cs="Arial"/>
          <w:szCs w:val="24"/>
        </w:rPr>
        <w:t>around doors</w:t>
      </w:r>
      <w:r w:rsidR="005C7A3C">
        <w:rPr>
          <w:rFonts w:ascii="Arial" w:hAnsi="Arial" w:cs="Arial"/>
          <w:szCs w:val="24"/>
        </w:rPr>
        <w:t>,</w:t>
      </w:r>
      <w:r w:rsidRPr="00725ACC">
        <w:rPr>
          <w:rFonts w:ascii="Arial" w:hAnsi="Arial" w:cs="Arial"/>
          <w:szCs w:val="24"/>
        </w:rPr>
        <w:t xml:space="preserve"> pass throughs</w:t>
      </w:r>
      <w:r w:rsidR="005C7A3C">
        <w:rPr>
          <w:rFonts w:ascii="Arial" w:hAnsi="Arial" w:cs="Arial"/>
          <w:szCs w:val="24"/>
        </w:rPr>
        <w:t>, and sinks</w:t>
      </w:r>
      <w:r w:rsidRPr="00725ACC">
        <w:rPr>
          <w:rFonts w:ascii="Arial" w:hAnsi="Arial" w:cs="Arial"/>
          <w:szCs w:val="24"/>
        </w:rPr>
        <w:t xml:space="preserve"> for recent alerts / excursions.</w:t>
      </w:r>
    </w:p>
    <w:p w14:paraId="58594DB0" w14:textId="77777777" w:rsidR="00725ACC" w:rsidRPr="00725ACC" w:rsidRDefault="00725ACC" w:rsidP="00D92053">
      <w:pPr>
        <w:spacing w:line="276" w:lineRule="auto"/>
        <w:jc w:val="both"/>
        <w:rPr>
          <w:rFonts w:ascii="Arial" w:hAnsi="Arial" w:cs="Arial"/>
          <w:szCs w:val="24"/>
        </w:rPr>
      </w:pPr>
    </w:p>
    <w:p w14:paraId="75064176" w14:textId="77777777" w:rsidR="005A3192" w:rsidRPr="00D20D1D" w:rsidRDefault="00987914" w:rsidP="00D92053">
      <w:pPr>
        <w:numPr>
          <w:ilvl w:val="0"/>
          <w:numId w:val="35"/>
        </w:numPr>
        <w:spacing w:line="276" w:lineRule="auto"/>
        <w:jc w:val="both"/>
        <w:rPr>
          <w:rFonts w:ascii="Arial" w:hAnsi="Arial" w:cs="Arial"/>
          <w:b/>
          <w:szCs w:val="24"/>
        </w:rPr>
      </w:pPr>
      <w:r>
        <w:rPr>
          <w:rFonts w:ascii="Arial" w:hAnsi="Arial" w:cs="Arial"/>
          <w:b/>
          <w:szCs w:val="24"/>
        </w:rPr>
        <w:t xml:space="preserve"> </w:t>
      </w:r>
      <w:r w:rsidR="00725ACC" w:rsidRPr="00D20D1D">
        <w:rPr>
          <w:rFonts w:ascii="Arial" w:hAnsi="Arial" w:cs="Arial"/>
          <w:b/>
          <w:szCs w:val="24"/>
        </w:rPr>
        <w:t>Process</w:t>
      </w:r>
      <w:r w:rsidR="005A3192" w:rsidRPr="00D20D1D">
        <w:rPr>
          <w:rFonts w:ascii="Arial" w:hAnsi="Arial" w:cs="Arial"/>
          <w:b/>
          <w:szCs w:val="24"/>
        </w:rPr>
        <w:t xml:space="preserve"> </w:t>
      </w:r>
      <w:r w:rsidR="00725ACC" w:rsidRPr="00D20D1D">
        <w:rPr>
          <w:rFonts w:ascii="Arial" w:hAnsi="Arial" w:cs="Arial"/>
          <w:b/>
          <w:szCs w:val="24"/>
        </w:rPr>
        <w:t>/</w:t>
      </w:r>
      <w:r w:rsidR="005A3192" w:rsidRPr="00D20D1D">
        <w:rPr>
          <w:rFonts w:ascii="Arial" w:hAnsi="Arial" w:cs="Arial"/>
          <w:b/>
          <w:szCs w:val="24"/>
        </w:rPr>
        <w:t xml:space="preserve"> </w:t>
      </w:r>
      <w:r w:rsidR="00725ACC" w:rsidRPr="00D20D1D">
        <w:rPr>
          <w:rFonts w:ascii="Arial" w:hAnsi="Arial" w:cs="Arial"/>
          <w:b/>
          <w:szCs w:val="24"/>
        </w:rPr>
        <w:t>Product Impact Factors</w:t>
      </w:r>
    </w:p>
    <w:p w14:paraId="0C0A349F" w14:textId="77777777" w:rsidR="00845504" w:rsidRDefault="00845504" w:rsidP="00D92053">
      <w:pPr>
        <w:spacing w:line="276" w:lineRule="auto"/>
        <w:ind w:left="1530"/>
        <w:jc w:val="both"/>
        <w:rPr>
          <w:rFonts w:ascii="Arial" w:hAnsi="Arial" w:cs="Arial"/>
          <w:szCs w:val="24"/>
        </w:rPr>
      </w:pPr>
    </w:p>
    <w:p w14:paraId="7E9168D6" w14:textId="77777777" w:rsidR="00725ACC" w:rsidRPr="00725ACC" w:rsidRDefault="00725ACC" w:rsidP="00D92053">
      <w:pPr>
        <w:numPr>
          <w:ilvl w:val="1"/>
          <w:numId w:val="35"/>
        </w:numPr>
        <w:spacing w:line="276" w:lineRule="auto"/>
        <w:jc w:val="both"/>
        <w:rPr>
          <w:rFonts w:ascii="Arial" w:hAnsi="Arial" w:cs="Arial"/>
          <w:szCs w:val="24"/>
        </w:rPr>
      </w:pPr>
      <w:r w:rsidRPr="00725ACC">
        <w:rPr>
          <w:rFonts w:ascii="Arial" w:hAnsi="Arial" w:cs="Arial"/>
          <w:szCs w:val="24"/>
        </w:rPr>
        <w:t>Evaluate potentially impacted products</w:t>
      </w:r>
      <w:r w:rsidRPr="00725ACC">
        <w:rPr>
          <w:rFonts w:ascii="Arial" w:hAnsi="Arial" w:cs="Arial"/>
          <w:szCs w:val="24"/>
          <w:vertAlign w:val="superscript"/>
        </w:rPr>
        <w:footnoteReference w:id="1"/>
      </w:r>
      <w:r w:rsidRPr="00725ACC">
        <w:rPr>
          <w:rFonts w:ascii="Arial" w:hAnsi="Arial" w:cs="Arial"/>
          <w:szCs w:val="24"/>
        </w:rPr>
        <w:t xml:space="preserve">. The product </w:t>
      </w:r>
      <w:r w:rsidR="0007781E">
        <w:rPr>
          <w:rFonts w:ascii="Arial" w:hAnsi="Arial" w:cs="Arial"/>
          <w:szCs w:val="24"/>
        </w:rPr>
        <w:t xml:space="preserve">contamination </w:t>
      </w:r>
      <w:r w:rsidRPr="00725ACC">
        <w:rPr>
          <w:rFonts w:ascii="Arial" w:hAnsi="Arial" w:cs="Arial"/>
          <w:szCs w:val="24"/>
        </w:rPr>
        <w:t>risk level of the compounded drug should be considered during evaluation, as well as the following non-exhaustive items:</w:t>
      </w:r>
    </w:p>
    <w:p w14:paraId="2B6FD8F9"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lastRenderedPageBreak/>
        <w:t>What types of activities were being performed at the time the viable EM sample was collected (supply restocking, material transfer, etc.)?</w:t>
      </w:r>
    </w:p>
    <w:p w14:paraId="7CE38C6A"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 xml:space="preserve">Type of sterile compounding performed during the time frame in question (single unit or batch production, etc.). </w:t>
      </w:r>
    </w:p>
    <w:p w14:paraId="408EB50B" w14:textId="77777777" w:rsidR="00725ACC" w:rsidRPr="00725ACC" w:rsidRDefault="00FB1B2D" w:rsidP="00D92053">
      <w:pPr>
        <w:numPr>
          <w:ilvl w:val="7"/>
          <w:numId w:val="10"/>
        </w:numPr>
        <w:spacing w:line="276" w:lineRule="auto"/>
        <w:jc w:val="both"/>
        <w:rPr>
          <w:rFonts w:ascii="Arial" w:hAnsi="Arial" w:cs="Arial"/>
          <w:szCs w:val="24"/>
        </w:rPr>
      </w:pPr>
      <w:r>
        <w:rPr>
          <w:rFonts w:ascii="Arial" w:hAnsi="Arial" w:cs="Arial"/>
          <w:szCs w:val="24"/>
        </w:rPr>
        <w:t>Beyond use date (“</w:t>
      </w:r>
      <w:r w:rsidR="00725ACC" w:rsidRPr="00725ACC">
        <w:rPr>
          <w:rFonts w:ascii="Arial" w:hAnsi="Arial" w:cs="Arial"/>
          <w:szCs w:val="24"/>
        </w:rPr>
        <w:t>BUD</w:t>
      </w:r>
      <w:r>
        <w:rPr>
          <w:rFonts w:ascii="Arial" w:hAnsi="Arial" w:cs="Arial"/>
          <w:szCs w:val="24"/>
        </w:rPr>
        <w:t>”)</w:t>
      </w:r>
      <w:r w:rsidR="00725ACC" w:rsidRPr="00725ACC">
        <w:rPr>
          <w:rFonts w:ascii="Arial" w:hAnsi="Arial" w:cs="Arial"/>
          <w:szCs w:val="24"/>
        </w:rPr>
        <w:t>.</w:t>
      </w:r>
    </w:p>
    <w:p w14:paraId="3DC44E9F"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Compounded product storage conditions (room temperature, refrigerated, frozen).</w:t>
      </w:r>
    </w:p>
    <w:p w14:paraId="2F090B9F"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Preservative use in compounded products.</w:t>
      </w:r>
    </w:p>
    <w:p w14:paraId="090F8EC8" w14:textId="77777777" w:rsid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Nutritive properties of the product (e.g., TPN, etc.).</w:t>
      </w:r>
    </w:p>
    <w:p w14:paraId="34E55517" w14:textId="77777777" w:rsidR="005A3192" w:rsidRPr="00725ACC" w:rsidRDefault="005A3192" w:rsidP="00D92053">
      <w:pPr>
        <w:numPr>
          <w:ilvl w:val="7"/>
          <w:numId w:val="10"/>
        </w:numPr>
        <w:spacing w:line="276" w:lineRule="auto"/>
        <w:jc w:val="both"/>
        <w:rPr>
          <w:rFonts w:ascii="Arial" w:hAnsi="Arial" w:cs="Arial"/>
          <w:szCs w:val="24"/>
        </w:rPr>
      </w:pPr>
      <w:r>
        <w:rPr>
          <w:rFonts w:ascii="Arial" w:hAnsi="Arial" w:cs="Arial"/>
          <w:szCs w:val="24"/>
        </w:rPr>
        <w:t>Use of non-sterile starting ingredients.</w:t>
      </w:r>
    </w:p>
    <w:p w14:paraId="5CFE234D"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 xml:space="preserve">Sterilization method of compounded products (sterile filtration or terminal heat). </w:t>
      </w:r>
    </w:p>
    <w:p w14:paraId="1C9D39E9"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 xml:space="preserve">Whether or not filtration is / was performed on compounded preparations within the vicinity of the </w:t>
      </w:r>
      <w:r w:rsidR="00ED400B">
        <w:rPr>
          <w:rFonts w:ascii="Arial" w:hAnsi="Arial" w:cs="Arial"/>
          <w:szCs w:val="24"/>
        </w:rPr>
        <w:t>action level result</w:t>
      </w:r>
      <w:r w:rsidR="00122625">
        <w:rPr>
          <w:rFonts w:ascii="Arial" w:hAnsi="Arial" w:cs="Arial"/>
          <w:szCs w:val="24"/>
        </w:rPr>
        <w:t>.</w:t>
      </w:r>
    </w:p>
    <w:p w14:paraId="56C35990"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Product volume / units.</w:t>
      </w:r>
    </w:p>
    <w:p w14:paraId="1F4FD2D0"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In-process hold-times.</w:t>
      </w:r>
    </w:p>
    <w:p w14:paraId="545745CF"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Review of critical deviations that may increase product risk to microbial contamination.</w:t>
      </w:r>
    </w:p>
    <w:p w14:paraId="331E04A5"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Closure systems (closed system or open closure system).</w:t>
      </w:r>
    </w:p>
    <w:p w14:paraId="21A4FDBE" w14:textId="77777777" w:rsidR="00725ACC" w:rsidRPr="00725ACC" w:rsidRDefault="00725ACC" w:rsidP="00D92053">
      <w:pPr>
        <w:numPr>
          <w:ilvl w:val="7"/>
          <w:numId w:val="10"/>
        </w:numPr>
        <w:spacing w:line="276" w:lineRule="auto"/>
        <w:jc w:val="both"/>
        <w:rPr>
          <w:rFonts w:ascii="Arial" w:hAnsi="Arial" w:cs="Arial"/>
          <w:szCs w:val="24"/>
        </w:rPr>
      </w:pPr>
      <w:r w:rsidRPr="00725ACC">
        <w:rPr>
          <w:rFonts w:ascii="Arial" w:hAnsi="Arial" w:cs="Arial"/>
          <w:szCs w:val="24"/>
        </w:rPr>
        <w:t>Route of administration.</w:t>
      </w:r>
    </w:p>
    <w:p w14:paraId="51A726A8" w14:textId="77777777" w:rsidR="00725ACC" w:rsidRPr="00725ACC" w:rsidRDefault="00725ACC" w:rsidP="00D92053">
      <w:pPr>
        <w:numPr>
          <w:ilvl w:val="4"/>
          <w:numId w:val="10"/>
        </w:numPr>
        <w:spacing w:line="276" w:lineRule="auto"/>
        <w:jc w:val="both"/>
        <w:rPr>
          <w:rFonts w:ascii="Arial" w:hAnsi="Arial" w:cs="Arial"/>
          <w:szCs w:val="24"/>
        </w:rPr>
      </w:pPr>
      <w:r w:rsidRPr="00725ACC">
        <w:rPr>
          <w:rFonts w:ascii="Arial" w:hAnsi="Arial" w:cs="Arial"/>
          <w:szCs w:val="24"/>
        </w:rPr>
        <w:t>Visually inspect all available compounded products (current stock, retain</w:t>
      </w:r>
      <w:r w:rsidR="000823A1">
        <w:rPr>
          <w:rFonts w:ascii="Arial" w:hAnsi="Arial" w:cs="Arial"/>
          <w:szCs w:val="24"/>
        </w:rPr>
        <w:t>ed product</w:t>
      </w:r>
      <w:r w:rsidRPr="00725ACC">
        <w:rPr>
          <w:rFonts w:ascii="Arial" w:hAnsi="Arial" w:cs="Arial"/>
          <w:szCs w:val="24"/>
        </w:rPr>
        <w:t>, etc.) for direct evidence of product contamination, including visible contamination.</w:t>
      </w:r>
    </w:p>
    <w:p w14:paraId="1482E38F" w14:textId="77777777" w:rsidR="00725ACC" w:rsidRPr="00725ACC" w:rsidRDefault="00725ACC" w:rsidP="00D92053">
      <w:pPr>
        <w:numPr>
          <w:ilvl w:val="4"/>
          <w:numId w:val="10"/>
        </w:numPr>
        <w:spacing w:line="276" w:lineRule="auto"/>
        <w:jc w:val="both"/>
        <w:rPr>
          <w:rFonts w:ascii="Arial" w:hAnsi="Arial" w:cs="Arial"/>
          <w:szCs w:val="24"/>
        </w:rPr>
      </w:pPr>
      <w:r w:rsidRPr="00725ACC">
        <w:rPr>
          <w:rFonts w:ascii="Arial" w:hAnsi="Arial" w:cs="Arial"/>
          <w:szCs w:val="24"/>
        </w:rPr>
        <w:t>Review any instances of returned</w:t>
      </w:r>
      <w:r w:rsidR="005A3192">
        <w:rPr>
          <w:rFonts w:ascii="Arial" w:hAnsi="Arial" w:cs="Arial"/>
          <w:szCs w:val="24"/>
        </w:rPr>
        <w:t xml:space="preserve"> </w:t>
      </w:r>
      <w:r w:rsidRPr="00725ACC">
        <w:rPr>
          <w:rFonts w:ascii="Arial" w:hAnsi="Arial" w:cs="Arial"/>
          <w:szCs w:val="24"/>
        </w:rPr>
        <w:t>/</w:t>
      </w:r>
      <w:r w:rsidR="005A3192">
        <w:rPr>
          <w:rFonts w:ascii="Arial" w:hAnsi="Arial" w:cs="Arial"/>
          <w:szCs w:val="24"/>
        </w:rPr>
        <w:t xml:space="preserve"> </w:t>
      </w:r>
      <w:r w:rsidRPr="00725ACC">
        <w:rPr>
          <w:rFonts w:ascii="Arial" w:hAnsi="Arial" w:cs="Arial"/>
          <w:szCs w:val="24"/>
        </w:rPr>
        <w:t xml:space="preserve">recalled product which may reflect contamination. </w:t>
      </w:r>
    </w:p>
    <w:p w14:paraId="7C60A755" w14:textId="77777777" w:rsidR="00725ACC" w:rsidRPr="00155EC0" w:rsidRDefault="00725ACC" w:rsidP="00D92053">
      <w:pPr>
        <w:spacing w:line="276" w:lineRule="auto"/>
        <w:jc w:val="both"/>
        <w:rPr>
          <w:rFonts w:ascii="Arial" w:hAnsi="Arial" w:cs="Arial"/>
          <w:szCs w:val="24"/>
        </w:rPr>
      </w:pPr>
    </w:p>
    <w:p w14:paraId="23006589" w14:textId="77777777" w:rsidR="00725ACC" w:rsidRPr="00155EC0" w:rsidRDefault="00987914" w:rsidP="00D92053">
      <w:pPr>
        <w:numPr>
          <w:ilvl w:val="0"/>
          <w:numId w:val="35"/>
        </w:numPr>
        <w:spacing w:line="276" w:lineRule="auto"/>
        <w:jc w:val="both"/>
        <w:rPr>
          <w:rFonts w:ascii="Arial" w:hAnsi="Arial" w:cs="Arial"/>
          <w:b/>
          <w:bCs/>
          <w:szCs w:val="24"/>
        </w:rPr>
      </w:pPr>
      <w:r>
        <w:rPr>
          <w:rFonts w:ascii="Arial" w:hAnsi="Arial" w:cs="Arial"/>
          <w:b/>
          <w:szCs w:val="24"/>
        </w:rPr>
        <w:t xml:space="preserve"> </w:t>
      </w:r>
      <w:r w:rsidR="00725ACC" w:rsidRPr="00155EC0">
        <w:rPr>
          <w:rFonts w:ascii="Arial" w:hAnsi="Arial" w:cs="Arial"/>
          <w:b/>
          <w:szCs w:val="24"/>
        </w:rPr>
        <w:t>Adverse Event Monitoring</w:t>
      </w:r>
      <w:r w:rsidR="00725ACC" w:rsidRPr="00155EC0">
        <w:rPr>
          <w:rFonts w:ascii="Arial" w:hAnsi="Arial" w:cs="Arial"/>
          <w:b/>
          <w:szCs w:val="24"/>
          <w:vertAlign w:val="superscript"/>
        </w:rPr>
        <w:footnoteReference w:id="2"/>
      </w:r>
    </w:p>
    <w:p w14:paraId="614403C5" w14:textId="77777777" w:rsidR="00725ACC" w:rsidRPr="00725ACC" w:rsidRDefault="00725ACC" w:rsidP="00D92053">
      <w:pPr>
        <w:spacing w:line="276" w:lineRule="auto"/>
        <w:ind w:left="1440"/>
        <w:jc w:val="both"/>
        <w:rPr>
          <w:rFonts w:ascii="Arial" w:hAnsi="Arial" w:cs="Arial"/>
          <w:szCs w:val="24"/>
        </w:rPr>
      </w:pPr>
      <w:r w:rsidRPr="00725ACC">
        <w:rPr>
          <w:rFonts w:ascii="Arial" w:hAnsi="Arial" w:cs="Arial"/>
          <w:szCs w:val="24"/>
        </w:rPr>
        <w:t>Thoroughly review complaint files</w:t>
      </w:r>
      <w:r w:rsidR="006A780F">
        <w:rPr>
          <w:rFonts w:ascii="Arial" w:hAnsi="Arial" w:cs="Arial"/>
          <w:szCs w:val="24"/>
        </w:rPr>
        <w:t xml:space="preserve"> </w:t>
      </w:r>
      <w:r w:rsidRPr="00725ACC">
        <w:rPr>
          <w:rFonts w:ascii="Arial" w:hAnsi="Arial" w:cs="Arial"/>
          <w:szCs w:val="24"/>
        </w:rPr>
        <w:t>/</w:t>
      </w:r>
      <w:r w:rsidR="006A780F">
        <w:rPr>
          <w:rFonts w:ascii="Arial" w:hAnsi="Arial" w:cs="Arial"/>
          <w:szCs w:val="24"/>
        </w:rPr>
        <w:t xml:space="preserve"> </w:t>
      </w:r>
      <w:r w:rsidRPr="00725ACC">
        <w:rPr>
          <w:rFonts w:ascii="Arial" w:hAnsi="Arial" w:cs="Arial"/>
          <w:szCs w:val="24"/>
        </w:rPr>
        <w:t>adverse event reports for issues which may reflect contamination (complaints of inflammation</w:t>
      </w:r>
      <w:r w:rsidR="006A780F">
        <w:rPr>
          <w:rFonts w:ascii="Arial" w:hAnsi="Arial" w:cs="Arial"/>
          <w:szCs w:val="24"/>
        </w:rPr>
        <w:t xml:space="preserve"> </w:t>
      </w:r>
      <w:r w:rsidRPr="00725ACC">
        <w:rPr>
          <w:rFonts w:ascii="Arial" w:hAnsi="Arial" w:cs="Arial"/>
          <w:szCs w:val="24"/>
        </w:rPr>
        <w:t>/</w:t>
      </w:r>
      <w:r w:rsidR="006A780F">
        <w:rPr>
          <w:rFonts w:ascii="Arial" w:hAnsi="Arial" w:cs="Arial"/>
          <w:szCs w:val="24"/>
        </w:rPr>
        <w:t xml:space="preserve"> i</w:t>
      </w:r>
      <w:r w:rsidR="006A780F" w:rsidRPr="00725ACC">
        <w:rPr>
          <w:rFonts w:ascii="Arial" w:hAnsi="Arial" w:cs="Arial"/>
          <w:szCs w:val="24"/>
        </w:rPr>
        <w:t>nfection</w:t>
      </w:r>
      <w:r w:rsidR="006A780F">
        <w:rPr>
          <w:rFonts w:ascii="Arial" w:hAnsi="Arial" w:cs="Arial"/>
          <w:szCs w:val="24"/>
        </w:rPr>
        <w:t xml:space="preserve"> </w:t>
      </w:r>
      <w:r w:rsidRPr="00725ACC">
        <w:rPr>
          <w:rFonts w:ascii="Arial" w:hAnsi="Arial" w:cs="Arial"/>
          <w:szCs w:val="24"/>
        </w:rPr>
        <w:t>/</w:t>
      </w:r>
      <w:r w:rsidR="006A780F">
        <w:rPr>
          <w:rFonts w:ascii="Arial" w:hAnsi="Arial" w:cs="Arial"/>
          <w:szCs w:val="24"/>
        </w:rPr>
        <w:t xml:space="preserve"> </w:t>
      </w:r>
      <w:r w:rsidRPr="00725ACC">
        <w:rPr>
          <w:rFonts w:ascii="Arial" w:hAnsi="Arial" w:cs="Arial"/>
          <w:szCs w:val="24"/>
        </w:rPr>
        <w:t>fever, visible contamination, etc.).</w:t>
      </w:r>
    </w:p>
    <w:p w14:paraId="095195F4" w14:textId="77777777" w:rsidR="00725ACC" w:rsidRPr="007D384C" w:rsidRDefault="00725ACC" w:rsidP="00D92053">
      <w:pPr>
        <w:spacing w:line="276" w:lineRule="auto"/>
        <w:jc w:val="both"/>
        <w:rPr>
          <w:rFonts w:ascii="Arial" w:hAnsi="Arial" w:cs="Arial"/>
          <w:b/>
          <w:szCs w:val="24"/>
        </w:rPr>
      </w:pPr>
    </w:p>
    <w:p w14:paraId="19F26F02" w14:textId="77777777" w:rsidR="00725ACC" w:rsidRPr="00155EC0" w:rsidRDefault="00725ACC" w:rsidP="00D92053">
      <w:pPr>
        <w:spacing w:line="276" w:lineRule="auto"/>
        <w:ind w:firstLine="720"/>
        <w:jc w:val="both"/>
        <w:rPr>
          <w:rFonts w:ascii="Arial" w:hAnsi="Arial" w:cs="Arial"/>
          <w:b/>
          <w:szCs w:val="24"/>
          <w:u w:val="single"/>
        </w:rPr>
      </w:pPr>
      <w:r w:rsidRPr="00155EC0">
        <w:rPr>
          <w:rFonts w:ascii="Arial" w:hAnsi="Arial" w:cs="Arial"/>
          <w:b/>
          <w:szCs w:val="24"/>
          <w:u w:val="single"/>
        </w:rPr>
        <w:lastRenderedPageBreak/>
        <w:t xml:space="preserve">Step 3: Conduct a Root Cause Investigation </w:t>
      </w:r>
    </w:p>
    <w:p w14:paraId="04997081" w14:textId="77777777" w:rsidR="00725ACC" w:rsidRPr="00725ACC" w:rsidRDefault="00725ACC" w:rsidP="00D92053">
      <w:pPr>
        <w:spacing w:line="276" w:lineRule="auto"/>
        <w:jc w:val="both"/>
        <w:rPr>
          <w:rFonts w:ascii="Arial" w:hAnsi="Arial" w:cs="Arial"/>
          <w:szCs w:val="24"/>
        </w:rPr>
      </w:pPr>
    </w:p>
    <w:p w14:paraId="0D7DB100" w14:textId="77777777" w:rsidR="00725ACC" w:rsidRPr="00725ACC" w:rsidRDefault="006A780F" w:rsidP="00B95F0A">
      <w:pPr>
        <w:spacing w:line="276" w:lineRule="auto"/>
        <w:ind w:left="810"/>
        <w:jc w:val="both"/>
        <w:rPr>
          <w:rFonts w:ascii="Arial" w:hAnsi="Arial" w:cs="Arial"/>
          <w:szCs w:val="24"/>
        </w:rPr>
      </w:pPr>
      <w:r>
        <w:rPr>
          <w:rFonts w:ascii="Arial" w:hAnsi="Arial" w:cs="Arial"/>
          <w:szCs w:val="24"/>
        </w:rPr>
        <w:t>A</w:t>
      </w:r>
      <w:r w:rsidR="00725ACC" w:rsidRPr="00725ACC">
        <w:rPr>
          <w:rFonts w:ascii="Arial" w:hAnsi="Arial" w:cs="Arial"/>
          <w:szCs w:val="24"/>
        </w:rPr>
        <w:t>n evaluation of common risk factors should be considered as potential root causes for the action level result(s) and adequate CAPAs should be implemented in a timely fashion. This list is non-exhaustive.</w:t>
      </w:r>
    </w:p>
    <w:p w14:paraId="29FBFFF4" w14:textId="77777777" w:rsidR="00725ACC" w:rsidRPr="00725ACC" w:rsidRDefault="00725ACC" w:rsidP="00D92053">
      <w:pPr>
        <w:spacing w:line="276" w:lineRule="auto"/>
        <w:jc w:val="both"/>
        <w:rPr>
          <w:rFonts w:ascii="Arial" w:hAnsi="Arial" w:cs="Arial"/>
          <w:szCs w:val="24"/>
        </w:rPr>
      </w:pPr>
    </w:p>
    <w:p w14:paraId="4396FAE6" w14:textId="77777777" w:rsidR="00725ACC" w:rsidRPr="00D20D1D" w:rsidRDefault="00725ACC" w:rsidP="00D92053">
      <w:pPr>
        <w:numPr>
          <w:ilvl w:val="0"/>
          <w:numId w:val="37"/>
        </w:numPr>
        <w:spacing w:line="276" w:lineRule="auto"/>
        <w:jc w:val="both"/>
        <w:rPr>
          <w:rFonts w:ascii="Arial" w:hAnsi="Arial" w:cs="Arial"/>
          <w:b/>
          <w:szCs w:val="24"/>
        </w:rPr>
      </w:pPr>
      <w:r w:rsidRPr="00D20D1D">
        <w:rPr>
          <w:rFonts w:ascii="Arial" w:hAnsi="Arial" w:cs="Arial"/>
          <w:b/>
          <w:szCs w:val="24"/>
        </w:rPr>
        <w:t>Equipment</w:t>
      </w:r>
      <w:r w:rsidR="006A780F" w:rsidRPr="00D20D1D">
        <w:rPr>
          <w:rFonts w:ascii="Arial" w:hAnsi="Arial" w:cs="Arial"/>
          <w:b/>
          <w:szCs w:val="24"/>
        </w:rPr>
        <w:t xml:space="preserve"> </w:t>
      </w:r>
      <w:r w:rsidRPr="00D20D1D">
        <w:rPr>
          <w:rFonts w:ascii="Arial" w:hAnsi="Arial" w:cs="Arial"/>
          <w:b/>
          <w:szCs w:val="24"/>
        </w:rPr>
        <w:t>/</w:t>
      </w:r>
      <w:r w:rsidR="006A780F" w:rsidRPr="00D20D1D">
        <w:rPr>
          <w:rFonts w:ascii="Arial" w:hAnsi="Arial" w:cs="Arial"/>
          <w:b/>
          <w:szCs w:val="24"/>
        </w:rPr>
        <w:t xml:space="preserve"> </w:t>
      </w:r>
      <w:r w:rsidRPr="00D20D1D">
        <w:rPr>
          <w:rFonts w:ascii="Arial" w:hAnsi="Arial" w:cs="Arial"/>
          <w:b/>
          <w:szCs w:val="24"/>
        </w:rPr>
        <w:t>Facility Deficiencies</w:t>
      </w:r>
    </w:p>
    <w:p w14:paraId="1224196E" w14:textId="77777777" w:rsidR="00725ACC" w:rsidRPr="00725ACC" w:rsidRDefault="00725ACC" w:rsidP="00D92053">
      <w:pPr>
        <w:spacing w:line="276" w:lineRule="auto"/>
        <w:jc w:val="both"/>
        <w:rPr>
          <w:rFonts w:ascii="Arial" w:hAnsi="Arial" w:cs="Arial"/>
          <w:szCs w:val="24"/>
        </w:rPr>
      </w:pPr>
    </w:p>
    <w:p w14:paraId="0DF05C91" w14:textId="77777777" w:rsidR="00725ACC" w:rsidRPr="00725ACC" w:rsidRDefault="00725ACC" w:rsidP="00D92053">
      <w:pPr>
        <w:numPr>
          <w:ilvl w:val="0"/>
          <w:numId w:val="13"/>
        </w:numPr>
        <w:spacing w:line="276" w:lineRule="auto"/>
        <w:jc w:val="both"/>
        <w:rPr>
          <w:rFonts w:ascii="Arial" w:hAnsi="Arial" w:cs="Arial"/>
          <w:szCs w:val="24"/>
        </w:rPr>
      </w:pPr>
      <w:r w:rsidRPr="00725ACC">
        <w:rPr>
          <w:rFonts w:ascii="Arial" w:hAnsi="Arial" w:cs="Arial"/>
          <w:szCs w:val="24"/>
        </w:rPr>
        <w:t>Visual inspections should be conducted paying special attention to the following common risk factors:</w:t>
      </w:r>
    </w:p>
    <w:p w14:paraId="591BE4B7"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Visible signs of filth, dirt, dust, mold or mildew, insects, inappropriate items</w:t>
      </w:r>
      <w:r w:rsidR="00D20D1D">
        <w:rPr>
          <w:rFonts w:ascii="Arial" w:hAnsi="Arial" w:cs="Arial"/>
          <w:szCs w:val="24"/>
        </w:rPr>
        <w:t xml:space="preserve"> </w:t>
      </w:r>
      <w:r w:rsidRPr="00725ACC">
        <w:rPr>
          <w:rFonts w:ascii="Arial" w:hAnsi="Arial" w:cs="Arial"/>
          <w:szCs w:val="24"/>
        </w:rPr>
        <w:t>/</w:t>
      </w:r>
      <w:r w:rsidR="00D20D1D">
        <w:rPr>
          <w:rFonts w:ascii="Arial" w:hAnsi="Arial" w:cs="Arial"/>
          <w:szCs w:val="24"/>
        </w:rPr>
        <w:t xml:space="preserve"> </w:t>
      </w:r>
      <w:r w:rsidRPr="00725ACC">
        <w:rPr>
          <w:rFonts w:ascii="Arial" w:hAnsi="Arial" w:cs="Arial"/>
          <w:szCs w:val="24"/>
        </w:rPr>
        <w:t xml:space="preserve">debris, </w:t>
      </w:r>
      <w:proofErr w:type="gramStart"/>
      <w:r w:rsidRPr="00725ACC">
        <w:rPr>
          <w:rFonts w:ascii="Arial" w:hAnsi="Arial" w:cs="Arial"/>
          <w:szCs w:val="24"/>
        </w:rPr>
        <w:t>trash</w:t>
      </w:r>
      <w:proofErr w:type="gramEnd"/>
      <w:r w:rsidRPr="00725ACC">
        <w:rPr>
          <w:rFonts w:ascii="Arial" w:hAnsi="Arial" w:cs="Arial"/>
          <w:szCs w:val="24"/>
        </w:rPr>
        <w:t xml:space="preserve"> or other signs of inadequate cleanliness on floors, ledges, and other surfaces.</w:t>
      </w:r>
    </w:p>
    <w:p w14:paraId="1E22299B"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Equipment with difficult to clean surfaces due to poor construction, or meaningful degradation (rust, corrosion, etc.).</w:t>
      </w:r>
    </w:p>
    <w:p w14:paraId="1FA2F315"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The critical zone (direct compounding area) is open to the surrounding cleanroom with no (or minimal) physical barriers separating it from other non-aseptic activities</w:t>
      </w:r>
      <w:r w:rsidR="009941B8">
        <w:rPr>
          <w:rFonts w:ascii="Arial" w:hAnsi="Arial" w:cs="Arial"/>
          <w:szCs w:val="24"/>
        </w:rPr>
        <w:t xml:space="preserve"> (i.e.</w:t>
      </w:r>
      <w:r w:rsidR="00ED400B">
        <w:rPr>
          <w:rFonts w:ascii="Arial" w:hAnsi="Arial" w:cs="Arial"/>
          <w:szCs w:val="24"/>
        </w:rPr>
        <w:t>,</w:t>
      </w:r>
      <w:r w:rsidR="009941B8">
        <w:rPr>
          <w:rFonts w:ascii="Arial" w:hAnsi="Arial" w:cs="Arial"/>
          <w:szCs w:val="24"/>
        </w:rPr>
        <w:t xml:space="preserve"> </w:t>
      </w:r>
      <w:r w:rsidR="009941B8" w:rsidRPr="009941B8">
        <w:rPr>
          <w:rFonts w:ascii="Arial" w:hAnsi="Arial" w:cs="Arial"/>
          <w:szCs w:val="24"/>
        </w:rPr>
        <w:t xml:space="preserve">vertically </w:t>
      </w:r>
      <w:r w:rsidR="009941B8">
        <w:rPr>
          <w:rFonts w:ascii="Arial" w:hAnsi="Arial" w:cs="Arial"/>
          <w:szCs w:val="24"/>
        </w:rPr>
        <w:t>integrated laminar air flow zones)</w:t>
      </w:r>
      <w:r w:rsidRPr="00725ACC">
        <w:rPr>
          <w:rFonts w:ascii="Arial" w:hAnsi="Arial" w:cs="Arial"/>
          <w:szCs w:val="24"/>
        </w:rPr>
        <w:t>.</w:t>
      </w:r>
    </w:p>
    <w:p w14:paraId="495422F4"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The layout of the facility is designed and</w:t>
      </w:r>
      <w:r w:rsidR="00D20D1D">
        <w:rPr>
          <w:rFonts w:ascii="Arial" w:hAnsi="Arial" w:cs="Arial"/>
          <w:szCs w:val="24"/>
        </w:rPr>
        <w:t xml:space="preserve"> </w:t>
      </w:r>
      <w:r w:rsidRPr="00725ACC">
        <w:rPr>
          <w:rFonts w:ascii="Arial" w:hAnsi="Arial" w:cs="Arial"/>
          <w:szCs w:val="24"/>
        </w:rPr>
        <w:t>/</w:t>
      </w:r>
      <w:r w:rsidR="00D20D1D">
        <w:rPr>
          <w:rFonts w:ascii="Arial" w:hAnsi="Arial" w:cs="Arial"/>
          <w:szCs w:val="24"/>
        </w:rPr>
        <w:t xml:space="preserve"> </w:t>
      </w:r>
      <w:r w:rsidRPr="00725ACC">
        <w:rPr>
          <w:rFonts w:ascii="Arial" w:hAnsi="Arial" w:cs="Arial"/>
          <w:szCs w:val="24"/>
        </w:rPr>
        <w:t>or operated in a way that allows influx of poor</w:t>
      </w:r>
      <w:r w:rsidR="00ED400B">
        <w:rPr>
          <w:rFonts w:ascii="Arial" w:hAnsi="Arial" w:cs="Arial"/>
          <w:szCs w:val="24"/>
        </w:rPr>
        <w:t>-</w:t>
      </w:r>
      <w:r w:rsidRPr="00725ACC">
        <w:rPr>
          <w:rFonts w:ascii="Arial" w:hAnsi="Arial" w:cs="Arial"/>
          <w:szCs w:val="24"/>
        </w:rPr>
        <w:t xml:space="preserve">quality air into a higher classified area or permits poor </w:t>
      </w:r>
      <w:r w:rsidR="00D20D1D">
        <w:rPr>
          <w:rFonts w:ascii="Arial" w:hAnsi="Arial" w:cs="Arial"/>
          <w:szCs w:val="24"/>
        </w:rPr>
        <w:t xml:space="preserve">flow patterns of </w:t>
      </w:r>
      <w:r w:rsidRPr="00725ACC">
        <w:rPr>
          <w:rFonts w:ascii="Arial" w:hAnsi="Arial" w:cs="Arial"/>
          <w:szCs w:val="24"/>
        </w:rPr>
        <w:t>personnel or material</w:t>
      </w:r>
      <w:r w:rsidR="00D20D1D">
        <w:rPr>
          <w:rFonts w:ascii="Arial" w:hAnsi="Arial" w:cs="Arial"/>
          <w:szCs w:val="24"/>
        </w:rPr>
        <w:t>s</w:t>
      </w:r>
      <w:r w:rsidRPr="00725ACC">
        <w:rPr>
          <w:rFonts w:ascii="Arial" w:hAnsi="Arial" w:cs="Arial"/>
          <w:szCs w:val="24"/>
        </w:rPr>
        <w:t xml:space="preserve">.   </w:t>
      </w:r>
    </w:p>
    <w:p w14:paraId="3BCDB891"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Sterile compounding area cluttered with equipment and material, making it difficult to clean adequately.</w:t>
      </w:r>
    </w:p>
    <w:p w14:paraId="5E2E68EB" w14:textId="77777777" w:rsidR="00725ACC" w:rsidRDefault="00D74D02" w:rsidP="00D92053">
      <w:pPr>
        <w:numPr>
          <w:ilvl w:val="1"/>
          <w:numId w:val="13"/>
        </w:numPr>
        <w:spacing w:line="276" w:lineRule="auto"/>
        <w:jc w:val="both"/>
        <w:rPr>
          <w:rFonts w:ascii="Arial" w:hAnsi="Arial" w:cs="Arial"/>
          <w:szCs w:val="24"/>
        </w:rPr>
      </w:pPr>
      <w:r>
        <w:rPr>
          <w:rFonts w:ascii="Arial" w:hAnsi="Arial" w:cs="Arial"/>
          <w:szCs w:val="24"/>
        </w:rPr>
        <w:t>Classified</w:t>
      </w:r>
      <w:r w:rsidR="00725ACC" w:rsidRPr="00725ACC">
        <w:rPr>
          <w:rFonts w:ascii="Arial" w:hAnsi="Arial" w:cs="Arial"/>
          <w:szCs w:val="24"/>
        </w:rPr>
        <w:t xml:space="preserve"> </w:t>
      </w:r>
      <w:r w:rsidR="00DF5491">
        <w:rPr>
          <w:rFonts w:ascii="Arial" w:hAnsi="Arial" w:cs="Arial"/>
          <w:szCs w:val="24"/>
        </w:rPr>
        <w:t>area</w:t>
      </w:r>
      <w:r>
        <w:rPr>
          <w:rFonts w:ascii="Arial" w:hAnsi="Arial" w:cs="Arial"/>
          <w:szCs w:val="24"/>
        </w:rPr>
        <w:t>s</w:t>
      </w:r>
      <w:r w:rsidR="00725ACC" w:rsidRPr="00725ACC">
        <w:rPr>
          <w:rFonts w:ascii="Arial" w:hAnsi="Arial" w:cs="Arial"/>
          <w:szCs w:val="24"/>
        </w:rPr>
        <w:t xml:space="preserve"> used for storage</w:t>
      </w:r>
      <w:r>
        <w:rPr>
          <w:rFonts w:ascii="Arial" w:hAnsi="Arial" w:cs="Arial"/>
          <w:szCs w:val="24"/>
        </w:rPr>
        <w:t>.</w:t>
      </w:r>
      <w:r w:rsidR="00725ACC" w:rsidRPr="00725ACC">
        <w:rPr>
          <w:rFonts w:ascii="Arial" w:hAnsi="Arial" w:cs="Arial"/>
          <w:szCs w:val="24"/>
        </w:rPr>
        <w:t xml:space="preserve"> </w:t>
      </w:r>
    </w:p>
    <w:p w14:paraId="357BDBD5" w14:textId="77777777" w:rsidR="009941B8" w:rsidRPr="00725ACC" w:rsidRDefault="00D74D02" w:rsidP="00D92053">
      <w:pPr>
        <w:numPr>
          <w:ilvl w:val="1"/>
          <w:numId w:val="13"/>
        </w:numPr>
        <w:spacing w:line="276" w:lineRule="auto"/>
        <w:jc w:val="both"/>
        <w:rPr>
          <w:rFonts w:ascii="Arial" w:hAnsi="Arial" w:cs="Arial"/>
          <w:szCs w:val="24"/>
        </w:rPr>
      </w:pPr>
      <w:r>
        <w:rPr>
          <w:rFonts w:ascii="Arial" w:hAnsi="Arial" w:cs="Arial"/>
          <w:szCs w:val="24"/>
        </w:rPr>
        <w:t>C</w:t>
      </w:r>
      <w:r w:rsidR="009941B8">
        <w:rPr>
          <w:rFonts w:ascii="Arial" w:hAnsi="Arial" w:cs="Arial"/>
          <w:szCs w:val="24"/>
        </w:rPr>
        <w:t xml:space="preserve">lassified </w:t>
      </w:r>
      <w:r>
        <w:rPr>
          <w:rFonts w:ascii="Arial" w:hAnsi="Arial" w:cs="Arial"/>
          <w:szCs w:val="24"/>
        </w:rPr>
        <w:t xml:space="preserve">areas </w:t>
      </w:r>
      <w:r w:rsidR="009941B8">
        <w:rPr>
          <w:rFonts w:ascii="Arial" w:hAnsi="Arial" w:cs="Arial"/>
          <w:szCs w:val="24"/>
        </w:rPr>
        <w:t>used for activities that are not essential to the compounding process</w:t>
      </w:r>
      <w:r>
        <w:rPr>
          <w:rFonts w:ascii="Arial" w:hAnsi="Arial" w:cs="Arial"/>
          <w:szCs w:val="24"/>
        </w:rPr>
        <w:t>.</w:t>
      </w:r>
    </w:p>
    <w:p w14:paraId="6BAD59C3" w14:textId="77777777" w:rsidR="00725ACC" w:rsidRPr="00C268D3"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 xml:space="preserve">Sinks in unclassified </w:t>
      </w:r>
      <w:r w:rsidRPr="00C268D3">
        <w:rPr>
          <w:rFonts w:ascii="Arial" w:hAnsi="Arial" w:cs="Arial"/>
          <w:szCs w:val="24"/>
        </w:rPr>
        <w:t xml:space="preserve">and classified </w:t>
      </w:r>
      <w:r w:rsidR="00D74D02" w:rsidRPr="00C268D3">
        <w:rPr>
          <w:rFonts w:ascii="Arial" w:hAnsi="Arial" w:cs="Arial"/>
          <w:szCs w:val="24"/>
        </w:rPr>
        <w:t xml:space="preserve">areas </w:t>
      </w:r>
      <w:r w:rsidRPr="00C268D3">
        <w:rPr>
          <w:rFonts w:ascii="Arial" w:hAnsi="Arial" w:cs="Arial"/>
          <w:szCs w:val="24"/>
        </w:rPr>
        <w:t xml:space="preserve">adjacent to the </w:t>
      </w:r>
      <w:r w:rsidR="00D20D1D" w:rsidRPr="00C268D3">
        <w:rPr>
          <w:rFonts w:ascii="Arial" w:hAnsi="Arial" w:cs="Arial"/>
          <w:szCs w:val="24"/>
        </w:rPr>
        <w:t>compounding areas where</w:t>
      </w:r>
      <w:r w:rsidRPr="00C268D3">
        <w:rPr>
          <w:rFonts w:ascii="Arial" w:hAnsi="Arial" w:cs="Arial"/>
          <w:szCs w:val="24"/>
        </w:rPr>
        <w:t xml:space="preserve"> sterile compounding activities are performed.</w:t>
      </w:r>
    </w:p>
    <w:p w14:paraId="74597071" w14:textId="77777777" w:rsidR="00725ACC" w:rsidRPr="00C268D3" w:rsidRDefault="00725ACC" w:rsidP="00D92053">
      <w:pPr>
        <w:numPr>
          <w:ilvl w:val="1"/>
          <w:numId w:val="13"/>
        </w:numPr>
        <w:spacing w:line="276" w:lineRule="auto"/>
        <w:jc w:val="both"/>
        <w:rPr>
          <w:rFonts w:ascii="Arial" w:hAnsi="Arial" w:cs="Arial"/>
          <w:szCs w:val="24"/>
        </w:rPr>
      </w:pPr>
      <w:r w:rsidRPr="00C268D3">
        <w:rPr>
          <w:rFonts w:ascii="Arial" w:hAnsi="Arial" w:cs="Arial"/>
          <w:szCs w:val="24"/>
        </w:rPr>
        <w:t xml:space="preserve">Drains present in unclassified </w:t>
      </w:r>
      <w:r w:rsidR="00C8455D" w:rsidRPr="00C268D3">
        <w:rPr>
          <w:rFonts w:ascii="Arial" w:hAnsi="Arial" w:cs="Arial"/>
          <w:szCs w:val="24"/>
        </w:rPr>
        <w:t xml:space="preserve">areas </w:t>
      </w:r>
      <w:r w:rsidRPr="00C268D3">
        <w:rPr>
          <w:rFonts w:ascii="Arial" w:hAnsi="Arial" w:cs="Arial"/>
          <w:szCs w:val="24"/>
        </w:rPr>
        <w:t xml:space="preserve">adjacent to the </w:t>
      </w:r>
      <w:r w:rsidR="00C268D3" w:rsidRPr="00B95F0A">
        <w:rPr>
          <w:rFonts w:ascii="Arial" w:hAnsi="Arial" w:cs="Arial"/>
          <w:szCs w:val="24"/>
        </w:rPr>
        <w:t>cleanroom suite</w:t>
      </w:r>
      <w:r w:rsidRPr="00C268D3">
        <w:rPr>
          <w:rFonts w:ascii="Arial" w:hAnsi="Arial" w:cs="Arial"/>
          <w:szCs w:val="24"/>
        </w:rPr>
        <w:t xml:space="preserve">.  </w:t>
      </w:r>
    </w:p>
    <w:p w14:paraId="263BA0C1"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 xml:space="preserve">Refrigerators in classified </w:t>
      </w:r>
      <w:r w:rsidR="00C8455D">
        <w:rPr>
          <w:rFonts w:ascii="Arial" w:hAnsi="Arial" w:cs="Arial"/>
          <w:szCs w:val="24"/>
        </w:rPr>
        <w:t>area</w:t>
      </w:r>
      <w:r w:rsidR="00C8455D" w:rsidRPr="00725ACC">
        <w:rPr>
          <w:rFonts w:ascii="Arial" w:hAnsi="Arial" w:cs="Arial"/>
          <w:szCs w:val="24"/>
        </w:rPr>
        <w:t>s</w:t>
      </w:r>
      <w:r w:rsidR="007525DB">
        <w:rPr>
          <w:rFonts w:ascii="Arial" w:hAnsi="Arial" w:cs="Arial"/>
          <w:szCs w:val="24"/>
        </w:rPr>
        <w:t>.</w:t>
      </w:r>
      <w:r w:rsidRPr="00725ACC">
        <w:rPr>
          <w:rFonts w:ascii="Arial" w:hAnsi="Arial" w:cs="Arial"/>
          <w:szCs w:val="24"/>
        </w:rPr>
        <w:t xml:space="preserve"> </w:t>
      </w:r>
    </w:p>
    <w:p w14:paraId="5892CFC6"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Ceiling surface</w:t>
      </w:r>
      <w:r w:rsidR="007525DB">
        <w:rPr>
          <w:rFonts w:ascii="Arial" w:hAnsi="Arial" w:cs="Arial"/>
          <w:szCs w:val="24"/>
        </w:rPr>
        <w:t>s</w:t>
      </w:r>
      <w:r w:rsidRPr="00725ACC">
        <w:rPr>
          <w:rFonts w:ascii="Arial" w:hAnsi="Arial" w:cs="Arial"/>
          <w:szCs w:val="24"/>
        </w:rPr>
        <w:t xml:space="preserve"> in </w:t>
      </w:r>
      <w:r w:rsidR="007525DB">
        <w:rPr>
          <w:rFonts w:ascii="Arial" w:hAnsi="Arial" w:cs="Arial"/>
          <w:szCs w:val="24"/>
        </w:rPr>
        <w:t xml:space="preserve">classified </w:t>
      </w:r>
      <w:r w:rsidR="00C8455D">
        <w:rPr>
          <w:rFonts w:ascii="Arial" w:hAnsi="Arial" w:cs="Arial"/>
          <w:szCs w:val="24"/>
        </w:rPr>
        <w:t xml:space="preserve">areas </w:t>
      </w:r>
      <w:r w:rsidR="00D74D02">
        <w:rPr>
          <w:rFonts w:ascii="Arial" w:hAnsi="Arial" w:cs="Arial"/>
          <w:szCs w:val="24"/>
        </w:rPr>
        <w:t xml:space="preserve">that </w:t>
      </w:r>
      <w:r w:rsidR="007525DB">
        <w:rPr>
          <w:rFonts w:ascii="Arial" w:hAnsi="Arial" w:cs="Arial"/>
          <w:szCs w:val="24"/>
        </w:rPr>
        <w:t>are</w:t>
      </w:r>
      <w:r w:rsidRPr="00725ACC">
        <w:rPr>
          <w:rFonts w:ascii="Arial" w:hAnsi="Arial" w:cs="Arial"/>
          <w:szCs w:val="24"/>
        </w:rPr>
        <w:t xml:space="preserve"> not impervious or hydrophobic.</w:t>
      </w:r>
    </w:p>
    <w:p w14:paraId="1339B999"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 xml:space="preserve">HEPA filters </w:t>
      </w:r>
      <w:r w:rsidR="009003EA">
        <w:rPr>
          <w:rFonts w:ascii="Arial" w:hAnsi="Arial" w:cs="Arial"/>
          <w:szCs w:val="24"/>
        </w:rPr>
        <w:t>th</w:t>
      </w:r>
      <w:r w:rsidR="00244E68">
        <w:rPr>
          <w:rFonts w:ascii="Arial" w:hAnsi="Arial" w:cs="Arial"/>
          <w:szCs w:val="24"/>
        </w:rPr>
        <w:t>a</w:t>
      </w:r>
      <w:r w:rsidR="009003EA">
        <w:rPr>
          <w:rFonts w:ascii="Arial" w:hAnsi="Arial" w:cs="Arial"/>
          <w:szCs w:val="24"/>
        </w:rPr>
        <w:t xml:space="preserve">t </w:t>
      </w:r>
      <w:r w:rsidRPr="00725ACC">
        <w:rPr>
          <w:rFonts w:ascii="Arial" w:hAnsi="Arial" w:cs="Arial"/>
          <w:szCs w:val="24"/>
        </w:rPr>
        <w:t>are not caulked around each perimeter to seal them to the support frame.</w:t>
      </w:r>
    </w:p>
    <w:p w14:paraId="2891CDD1"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Peeling paint, chipped drywall, acoustic ceiling tiles with cut-out holes</w:t>
      </w:r>
      <w:r w:rsidR="009941B8">
        <w:rPr>
          <w:rFonts w:ascii="Arial" w:hAnsi="Arial" w:cs="Arial"/>
          <w:szCs w:val="24"/>
        </w:rPr>
        <w:t xml:space="preserve"> or other breaches in the walls or ceilings.</w:t>
      </w:r>
    </w:p>
    <w:p w14:paraId="7C919D58"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Exhaust vents</w:t>
      </w:r>
      <w:r w:rsidR="009003EA">
        <w:rPr>
          <w:rFonts w:ascii="Arial" w:hAnsi="Arial" w:cs="Arial"/>
          <w:szCs w:val="24"/>
        </w:rPr>
        <w:t xml:space="preserve"> / air returns</w:t>
      </w:r>
      <w:r w:rsidRPr="00725ACC">
        <w:rPr>
          <w:rFonts w:ascii="Arial" w:hAnsi="Arial" w:cs="Arial"/>
          <w:szCs w:val="24"/>
        </w:rPr>
        <w:t xml:space="preserve"> </w:t>
      </w:r>
      <w:r w:rsidR="009003EA">
        <w:rPr>
          <w:rFonts w:ascii="Arial" w:hAnsi="Arial" w:cs="Arial"/>
          <w:szCs w:val="24"/>
        </w:rPr>
        <w:t>are</w:t>
      </w:r>
      <w:r w:rsidR="00D20D1D">
        <w:rPr>
          <w:rFonts w:ascii="Arial" w:hAnsi="Arial" w:cs="Arial"/>
          <w:szCs w:val="24"/>
        </w:rPr>
        <w:t xml:space="preserve"> </w:t>
      </w:r>
      <w:r w:rsidR="009003EA" w:rsidRPr="000453A1">
        <w:rPr>
          <w:rFonts w:ascii="Arial" w:hAnsi="Arial" w:cs="Arial"/>
          <w:szCs w:val="24"/>
        </w:rPr>
        <w:t xml:space="preserve">not </w:t>
      </w:r>
      <w:r w:rsidR="00D20D1D" w:rsidRPr="000453A1">
        <w:rPr>
          <w:rFonts w:ascii="Arial" w:hAnsi="Arial" w:cs="Arial"/>
          <w:szCs w:val="24"/>
        </w:rPr>
        <w:t xml:space="preserve">clean or </w:t>
      </w:r>
      <w:r w:rsidR="009003EA" w:rsidRPr="000453A1">
        <w:rPr>
          <w:rFonts w:ascii="Arial" w:hAnsi="Arial" w:cs="Arial"/>
          <w:szCs w:val="24"/>
        </w:rPr>
        <w:t>are blocked</w:t>
      </w:r>
      <w:r w:rsidRPr="000453A1">
        <w:rPr>
          <w:rFonts w:ascii="Arial" w:hAnsi="Arial" w:cs="Arial"/>
          <w:szCs w:val="24"/>
        </w:rPr>
        <w:t>.</w:t>
      </w:r>
    </w:p>
    <w:p w14:paraId="794E31AD" w14:textId="77777777" w:rsidR="00725ACC" w:rsidRPr="00725ACC" w:rsidRDefault="00725ACC" w:rsidP="00D92053">
      <w:pPr>
        <w:numPr>
          <w:ilvl w:val="1"/>
          <w:numId w:val="13"/>
        </w:numPr>
        <w:spacing w:line="276" w:lineRule="auto"/>
        <w:jc w:val="both"/>
        <w:rPr>
          <w:rFonts w:ascii="Arial" w:hAnsi="Arial" w:cs="Arial"/>
          <w:szCs w:val="24"/>
        </w:rPr>
      </w:pPr>
      <w:r w:rsidRPr="00725ACC">
        <w:rPr>
          <w:rFonts w:ascii="Arial" w:hAnsi="Arial" w:cs="Arial"/>
          <w:szCs w:val="24"/>
        </w:rPr>
        <w:t>Review utilization of doors and pass throughs for proper functioning and closure. Are pass throughs</w:t>
      </w:r>
      <w:r w:rsidR="00BA14DD">
        <w:rPr>
          <w:rFonts w:ascii="Arial" w:hAnsi="Arial" w:cs="Arial"/>
          <w:szCs w:val="24"/>
        </w:rPr>
        <w:t xml:space="preserve"> interlocked and</w:t>
      </w:r>
      <w:r w:rsidRPr="00725ACC">
        <w:rPr>
          <w:rFonts w:ascii="Arial" w:hAnsi="Arial" w:cs="Arial"/>
          <w:szCs w:val="24"/>
        </w:rPr>
        <w:t xml:space="preserve"> properly sealed?</w:t>
      </w:r>
    </w:p>
    <w:p w14:paraId="47D4ABAA" w14:textId="77777777" w:rsidR="00725ACC" w:rsidRPr="00725ACC" w:rsidRDefault="00725ACC" w:rsidP="00D92053">
      <w:pPr>
        <w:spacing w:line="276" w:lineRule="auto"/>
        <w:jc w:val="both"/>
        <w:rPr>
          <w:rFonts w:ascii="Arial" w:hAnsi="Arial" w:cs="Arial"/>
          <w:szCs w:val="24"/>
        </w:rPr>
      </w:pPr>
    </w:p>
    <w:p w14:paraId="44CA6F4D" w14:textId="77777777" w:rsidR="00725ACC" w:rsidRPr="00725ACC" w:rsidRDefault="00725ACC" w:rsidP="00FB1B2D">
      <w:pPr>
        <w:spacing w:line="276" w:lineRule="auto"/>
        <w:ind w:left="1440"/>
        <w:jc w:val="both"/>
        <w:rPr>
          <w:rFonts w:ascii="Arial" w:hAnsi="Arial" w:cs="Arial"/>
          <w:szCs w:val="24"/>
        </w:rPr>
      </w:pPr>
      <w:r w:rsidRPr="000E2BBC">
        <w:rPr>
          <w:rFonts w:ascii="Arial" w:hAnsi="Arial" w:cs="Arial"/>
          <w:b/>
          <w:szCs w:val="24"/>
        </w:rPr>
        <w:t>Note:</w:t>
      </w:r>
      <w:r w:rsidRPr="00725ACC">
        <w:rPr>
          <w:rFonts w:ascii="Arial" w:hAnsi="Arial" w:cs="Arial"/>
          <w:szCs w:val="24"/>
        </w:rPr>
        <w:t xml:space="preserve"> Review the </w:t>
      </w:r>
      <w:hyperlink r:id="rId11" w:history="1">
        <w:r w:rsidRPr="00FB1B2D">
          <w:rPr>
            <w:rStyle w:val="Hyperlink"/>
            <w:rFonts w:ascii="Arial" w:hAnsi="Arial" w:cs="Arial"/>
            <w:szCs w:val="24"/>
          </w:rPr>
          <w:t>FDA’s guidance</w:t>
        </w:r>
      </w:hyperlink>
      <w:r w:rsidRPr="00725ACC">
        <w:rPr>
          <w:rFonts w:ascii="Arial" w:hAnsi="Arial" w:cs="Arial"/>
          <w:szCs w:val="24"/>
        </w:rPr>
        <w:t xml:space="preserve"> on insanitary conditions at </w:t>
      </w:r>
      <w:r w:rsidR="00D20D1D">
        <w:rPr>
          <w:rFonts w:ascii="Arial" w:hAnsi="Arial" w:cs="Arial"/>
          <w:szCs w:val="24"/>
        </w:rPr>
        <w:t>c</w:t>
      </w:r>
      <w:r w:rsidRPr="00725ACC">
        <w:rPr>
          <w:rFonts w:ascii="Arial" w:hAnsi="Arial" w:cs="Arial"/>
          <w:szCs w:val="24"/>
        </w:rPr>
        <w:t>ompounding</w:t>
      </w:r>
      <w:r w:rsidR="00214652">
        <w:rPr>
          <w:rFonts w:ascii="Arial" w:hAnsi="Arial" w:cs="Arial"/>
          <w:szCs w:val="24"/>
        </w:rPr>
        <w:t xml:space="preserve"> </w:t>
      </w:r>
      <w:r w:rsidRPr="00725ACC">
        <w:rPr>
          <w:rFonts w:ascii="Arial" w:hAnsi="Arial" w:cs="Arial"/>
          <w:szCs w:val="24"/>
        </w:rPr>
        <w:t>facilities</w:t>
      </w:r>
      <w:r w:rsidR="00FB1B2D">
        <w:rPr>
          <w:rFonts w:ascii="Arial" w:hAnsi="Arial" w:cs="Arial"/>
          <w:szCs w:val="24"/>
        </w:rPr>
        <w:t>.</w:t>
      </w:r>
      <w:r w:rsidR="00FB1B2D" w:rsidDel="00FB1B2D">
        <w:rPr>
          <w:rFonts w:ascii="Arial" w:hAnsi="Arial" w:cs="Arial"/>
          <w:szCs w:val="24"/>
        </w:rPr>
        <w:t xml:space="preserve"> </w:t>
      </w:r>
    </w:p>
    <w:p w14:paraId="251CAEF2" w14:textId="77777777" w:rsidR="00725ACC" w:rsidRPr="00725ACC" w:rsidRDefault="00725ACC" w:rsidP="00D92053">
      <w:pPr>
        <w:spacing w:line="276" w:lineRule="auto"/>
        <w:jc w:val="both"/>
        <w:rPr>
          <w:rFonts w:ascii="Arial" w:hAnsi="Arial" w:cs="Arial"/>
          <w:szCs w:val="24"/>
        </w:rPr>
      </w:pPr>
    </w:p>
    <w:p w14:paraId="587048D0" w14:textId="77777777" w:rsidR="00725ACC" w:rsidRPr="00725ACC" w:rsidRDefault="00725ACC" w:rsidP="00D92053">
      <w:pPr>
        <w:numPr>
          <w:ilvl w:val="0"/>
          <w:numId w:val="13"/>
        </w:numPr>
        <w:spacing w:line="276" w:lineRule="auto"/>
        <w:jc w:val="both"/>
        <w:rPr>
          <w:rFonts w:ascii="Arial" w:hAnsi="Arial" w:cs="Arial"/>
          <w:szCs w:val="24"/>
        </w:rPr>
      </w:pPr>
      <w:r w:rsidRPr="00725ACC">
        <w:rPr>
          <w:rFonts w:ascii="Arial" w:hAnsi="Arial" w:cs="Arial"/>
          <w:szCs w:val="24"/>
        </w:rPr>
        <w:t xml:space="preserve">Review any recent changes in the facility design, or operational process including renovations to </w:t>
      </w:r>
      <w:r w:rsidR="007525DB">
        <w:rPr>
          <w:rFonts w:ascii="Arial" w:hAnsi="Arial" w:cs="Arial"/>
          <w:szCs w:val="24"/>
        </w:rPr>
        <w:t>any</w:t>
      </w:r>
      <w:r w:rsidRPr="00725ACC">
        <w:rPr>
          <w:rFonts w:ascii="Arial" w:hAnsi="Arial" w:cs="Arial"/>
          <w:szCs w:val="24"/>
        </w:rPr>
        <w:t xml:space="preserve"> classified or unclassified </w:t>
      </w:r>
      <w:r w:rsidR="00C8455D">
        <w:rPr>
          <w:rFonts w:ascii="Arial" w:hAnsi="Arial" w:cs="Arial"/>
          <w:szCs w:val="24"/>
        </w:rPr>
        <w:t>ar</w:t>
      </w:r>
      <w:r w:rsidR="00244E68">
        <w:rPr>
          <w:rFonts w:ascii="Arial" w:hAnsi="Arial" w:cs="Arial"/>
          <w:szCs w:val="24"/>
        </w:rPr>
        <w:t>ea</w:t>
      </w:r>
      <w:r w:rsidR="00C8455D" w:rsidRPr="00725ACC">
        <w:rPr>
          <w:rFonts w:ascii="Arial" w:hAnsi="Arial" w:cs="Arial"/>
          <w:szCs w:val="24"/>
        </w:rPr>
        <w:t>s</w:t>
      </w:r>
      <w:r w:rsidRPr="00725ACC">
        <w:rPr>
          <w:rFonts w:ascii="Arial" w:hAnsi="Arial" w:cs="Arial"/>
          <w:szCs w:val="24"/>
        </w:rPr>
        <w:t xml:space="preserve">. </w:t>
      </w:r>
    </w:p>
    <w:p w14:paraId="66A637AA" w14:textId="77777777" w:rsidR="00725ACC" w:rsidRPr="00725ACC" w:rsidRDefault="00725ACC" w:rsidP="00D92053">
      <w:pPr>
        <w:numPr>
          <w:ilvl w:val="0"/>
          <w:numId w:val="13"/>
        </w:numPr>
        <w:spacing w:line="276" w:lineRule="auto"/>
        <w:jc w:val="both"/>
        <w:rPr>
          <w:rFonts w:ascii="Arial" w:hAnsi="Arial" w:cs="Arial"/>
          <w:szCs w:val="24"/>
        </w:rPr>
      </w:pPr>
      <w:r w:rsidRPr="00725ACC">
        <w:rPr>
          <w:rFonts w:ascii="Arial" w:hAnsi="Arial" w:cs="Arial"/>
          <w:szCs w:val="24"/>
        </w:rPr>
        <w:t xml:space="preserve">Assess upstream issues affecting the </w:t>
      </w:r>
      <w:r w:rsidRPr="000453A1">
        <w:rPr>
          <w:rFonts w:ascii="Arial" w:hAnsi="Arial" w:cs="Arial"/>
          <w:szCs w:val="24"/>
        </w:rPr>
        <w:t>cleanroom</w:t>
      </w:r>
      <w:r w:rsidRPr="00725ACC">
        <w:rPr>
          <w:rFonts w:ascii="Arial" w:hAnsi="Arial" w:cs="Arial"/>
          <w:szCs w:val="24"/>
        </w:rPr>
        <w:t xml:space="preserve"> for possible impact on the classified areas (e.g.</w:t>
      </w:r>
      <w:r w:rsidR="00ED400B">
        <w:rPr>
          <w:rFonts w:ascii="Arial" w:hAnsi="Arial" w:cs="Arial"/>
          <w:szCs w:val="24"/>
        </w:rPr>
        <w:t>,</w:t>
      </w:r>
      <w:r w:rsidRPr="00725ACC">
        <w:rPr>
          <w:rFonts w:ascii="Arial" w:hAnsi="Arial" w:cs="Arial"/>
          <w:szCs w:val="24"/>
        </w:rPr>
        <w:t xml:space="preserve"> product, material, movement, water sources, etc.).</w:t>
      </w:r>
    </w:p>
    <w:p w14:paraId="11B26860" w14:textId="77777777" w:rsidR="00725ACC" w:rsidRPr="00725ACC" w:rsidRDefault="00725ACC" w:rsidP="00D92053">
      <w:pPr>
        <w:numPr>
          <w:ilvl w:val="0"/>
          <w:numId w:val="13"/>
        </w:numPr>
        <w:spacing w:line="276" w:lineRule="auto"/>
        <w:jc w:val="both"/>
        <w:rPr>
          <w:rFonts w:ascii="Arial" w:hAnsi="Arial" w:cs="Arial"/>
          <w:szCs w:val="24"/>
        </w:rPr>
      </w:pPr>
      <w:r w:rsidRPr="00725ACC">
        <w:rPr>
          <w:rFonts w:ascii="Arial" w:hAnsi="Arial" w:cs="Arial"/>
          <w:szCs w:val="24"/>
        </w:rPr>
        <w:t>Determine if other environmental concerns (e.g.</w:t>
      </w:r>
      <w:r w:rsidR="00ED400B">
        <w:rPr>
          <w:rFonts w:ascii="Arial" w:hAnsi="Arial" w:cs="Arial"/>
          <w:szCs w:val="24"/>
        </w:rPr>
        <w:t>,</w:t>
      </w:r>
      <w:r w:rsidRPr="00725ACC">
        <w:rPr>
          <w:rFonts w:ascii="Arial" w:hAnsi="Arial" w:cs="Arial"/>
          <w:szCs w:val="24"/>
        </w:rPr>
        <w:t xml:space="preserve"> adjacent to warehouse, cardboard around perimeter, etc.) are impacting the classified areas.</w:t>
      </w:r>
    </w:p>
    <w:p w14:paraId="045AE8C5" w14:textId="77777777" w:rsidR="00725ACC" w:rsidRDefault="00725ACC" w:rsidP="00D92053">
      <w:pPr>
        <w:spacing w:line="276" w:lineRule="auto"/>
        <w:jc w:val="both"/>
        <w:rPr>
          <w:rFonts w:ascii="Arial" w:hAnsi="Arial" w:cs="Arial"/>
          <w:b/>
          <w:szCs w:val="24"/>
        </w:rPr>
      </w:pPr>
    </w:p>
    <w:p w14:paraId="2EA08264" w14:textId="77777777" w:rsidR="00725ACC" w:rsidRPr="00155EC0" w:rsidRDefault="00725ACC" w:rsidP="00D92053">
      <w:pPr>
        <w:numPr>
          <w:ilvl w:val="0"/>
          <w:numId w:val="37"/>
        </w:numPr>
        <w:spacing w:line="276" w:lineRule="auto"/>
        <w:jc w:val="both"/>
        <w:rPr>
          <w:rFonts w:ascii="Arial" w:hAnsi="Arial" w:cs="Arial"/>
          <w:b/>
          <w:szCs w:val="24"/>
        </w:rPr>
      </w:pPr>
      <w:r w:rsidRPr="00155EC0">
        <w:rPr>
          <w:rFonts w:ascii="Arial" w:hAnsi="Arial" w:cs="Arial"/>
          <w:b/>
          <w:szCs w:val="24"/>
        </w:rPr>
        <w:t>Environmental Controls Deficiencies</w:t>
      </w:r>
    </w:p>
    <w:p w14:paraId="5EB71257" w14:textId="77777777" w:rsidR="00725ACC" w:rsidRPr="00725ACC" w:rsidRDefault="00725ACC" w:rsidP="00D92053">
      <w:pPr>
        <w:spacing w:line="276" w:lineRule="auto"/>
        <w:jc w:val="both"/>
        <w:rPr>
          <w:rFonts w:ascii="Arial" w:hAnsi="Arial" w:cs="Arial"/>
          <w:szCs w:val="24"/>
        </w:rPr>
      </w:pPr>
    </w:p>
    <w:p w14:paraId="30476F8B" w14:textId="77777777" w:rsidR="00725ACC" w:rsidRPr="00725ACC" w:rsidRDefault="00725ACC" w:rsidP="00D92053">
      <w:pPr>
        <w:numPr>
          <w:ilvl w:val="0"/>
          <w:numId w:val="14"/>
        </w:numPr>
        <w:spacing w:line="276" w:lineRule="auto"/>
        <w:jc w:val="both"/>
        <w:rPr>
          <w:rFonts w:ascii="Arial" w:hAnsi="Arial" w:cs="Arial"/>
          <w:szCs w:val="24"/>
        </w:rPr>
      </w:pPr>
      <w:r w:rsidRPr="00725ACC">
        <w:rPr>
          <w:rFonts w:ascii="Arial" w:hAnsi="Arial" w:cs="Arial"/>
          <w:szCs w:val="24"/>
        </w:rPr>
        <w:t xml:space="preserve">Conduct assessment of the </w:t>
      </w:r>
      <w:r w:rsidRPr="00C21F8E">
        <w:rPr>
          <w:rFonts w:ascii="Arial" w:hAnsi="Arial" w:cs="Arial"/>
          <w:szCs w:val="24"/>
        </w:rPr>
        <w:t>PEC(s):</w:t>
      </w:r>
    </w:p>
    <w:p w14:paraId="3F8EFC77"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Ensure power to the PEC(s) is on.</w:t>
      </w:r>
    </w:p>
    <w:p w14:paraId="6B783A51" w14:textId="77777777" w:rsidR="00725ACC" w:rsidRPr="00725ACC" w:rsidRDefault="00625044" w:rsidP="00D92053">
      <w:pPr>
        <w:numPr>
          <w:ilvl w:val="2"/>
          <w:numId w:val="14"/>
        </w:numPr>
        <w:spacing w:line="276" w:lineRule="auto"/>
        <w:jc w:val="both"/>
        <w:rPr>
          <w:rFonts w:ascii="Arial" w:hAnsi="Arial" w:cs="Arial"/>
          <w:szCs w:val="24"/>
        </w:rPr>
      </w:pPr>
      <w:r>
        <w:rPr>
          <w:rFonts w:ascii="Arial" w:hAnsi="Arial" w:cs="Arial"/>
          <w:szCs w:val="24"/>
        </w:rPr>
        <w:t>Has</w:t>
      </w:r>
      <w:r w:rsidR="00725ACC" w:rsidRPr="00725ACC">
        <w:rPr>
          <w:rFonts w:ascii="Arial" w:hAnsi="Arial" w:cs="Arial"/>
          <w:szCs w:val="24"/>
        </w:rPr>
        <w:t xml:space="preserve"> the PEC </w:t>
      </w:r>
      <w:r>
        <w:rPr>
          <w:rFonts w:ascii="Arial" w:hAnsi="Arial" w:cs="Arial"/>
          <w:szCs w:val="24"/>
        </w:rPr>
        <w:t xml:space="preserve">been </w:t>
      </w:r>
      <w:r w:rsidR="00725ACC" w:rsidRPr="00725ACC">
        <w:rPr>
          <w:rFonts w:ascii="Arial" w:hAnsi="Arial" w:cs="Arial"/>
          <w:szCs w:val="24"/>
        </w:rPr>
        <w:t xml:space="preserve">on 24/7? If </w:t>
      </w:r>
      <w:r>
        <w:rPr>
          <w:rFonts w:ascii="Arial" w:hAnsi="Arial" w:cs="Arial"/>
          <w:szCs w:val="24"/>
        </w:rPr>
        <w:t>it was</w:t>
      </w:r>
      <w:r w:rsidR="00725ACC" w:rsidRPr="00725ACC">
        <w:rPr>
          <w:rFonts w:ascii="Arial" w:hAnsi="Arial" w:cs="Arial"/>
          <w:szCs w:val="24"/>
        </w:rPr>
        <w:t xml:space="preserve"> “off” </w:t>
      </w:r>
      <w:r>
        <w:rPr>
          <w:rFonts w:ascii="Arial" w:hAnsi="Arial" w:cs="Arial"/>
          <w:szCs w:val="24"/>
        </w:rPr>
        <w:t>for any reason</w:t>
      </w:r>
      <w:r w:rsidR="00725ACC" w:rsidRPr="00725ACC">
        <w:rPr>
          <w:rFonts w:ascii="Arial" w:hAnsi="Arial" w:cs="Arial"/>
          <w:szCs w:val="24"/>
        </w:rPr>
        <w:t>, was the PEC appropriately cleaned after</w:t>
      </w:r>
      <w:r>
        <w:rPr>
          <w:rFonts w:ascii="Arial" w:hAnsi="Arial" w:cs="Arial"/>
          <w:szCs w:val="24"/>
        </w:rPr>
        <w:t>wards</w:t>
      </w:r>
      <w:r w:rsidR="00725ACC" w:rsidRPr="00725ACC">
        <w:rPr>
          <w:rFonts w:ascii="Arial" w:hAnsi="Arial" w:cs="Arial"/>
          <w:szCs w:val="24"/>
        </w:rPr>
        <w:t>?</w:t>
      </w:r>
    </w:p>
    <w:p w14:paraId="7E623480"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Perform visual inspection (general cleanliness, grills</w:t>
      </w:r>
      <w:r w:rsidR="007A5C4E">
        <w:rPr>
          <w:rFonts w:ascii="Arial" w:hAnsi="Arial" w:cs="Arial"/>
          <w:szCs w:val="24"/>
        </w:rPr>
        <w:t xml:space="preserve"> </w:t>
      </w:r>
      <w:r w:rsidRPr="00725ACC">
        <w:rPr>
          <w:rFonts w:ascii="Arial" w:hAnsi="Arial" w:cs="Arial"/>
          <w:szCs w:val="24"/>
        </w:rPr>
        <w:t>/</w:t>
      </w:r>
      <w:r w:rsidR="007A5C4E">
        <w:rPr>
          <w:rFonts w:ascii="Arial" w:hAnsi="Arial" w:cs="Arial"/>
          <w:szCs w:val="24"/>
        </w:rPr>
        <w:t xml:space="preserve"> </w:t>
      </w:r>
      <w:r w:rsidRPr="00725ACC">
        <w:rPr>
          <w:rFonts w:ascii="Arial" w:hAnsi="Arial" w:cs="Arial"/>
          <w:szCs w:val="24"/>
        </w:rPr>
        <w:t>intakes, isolator gloves, etc.)</w:t>
      </w:r>
    </w:p>
    <w:p w14:paraId="1885151A"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Assess HEPA filter (any dirt, damage</w:t>
      </w:r>
      <w:r w:rsidR="00ED400B">
        <w:rPr>
          <w:rFonts w:ascii="Arial" w:hAnsi="Arial" w:cs="Arial"/>
          <w:szCs w:val="24"/>
        </w:rPr>
        <w:t>,</w:t>
      </w:r>
      <w:r w:rsidRPr="00725ACC">
        <w:rPr>
          <w:rFonts w:ascii="Arial" w:hAnsi="Arial" w:cs="Arial"/>
          <w:szCs w:val="24"/>
        </w:rPr>
        <w:t xml:space="preserve"> or residue?)</w:t>
      </w:r>
    </w:p>
    <w:p w14:paraId="44875100"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 xml:space="preserve">Is the PEC vibrating or making noise </w:t>
      </w:r>
      <w:proofErr w:type="gramStart"/>
      <w:r w:rsidRPr="00725ACC">
        <w:rPr>
          <w:rFonts w:ascii="Arial" w:hAnsi="Arial" w:cs="Arial"/>
          <w:szCs w:val="24"/>
        </w:rPr>
        <w:t>in excess of</w:t>
      </w:r>
      <w:proofErr w:type="gramEnd"/>
      <w:r w:rsidRPr="00725ACC">
        <w:rPr>
          <w:rFonts w:ascii="Arial" w:hAnsi="Arial" w:cs="Arial"/>
          <w:szCs w:val="24"/>
        </w:rPr>
        <w:t xml:space="preserve"> normal operations?</w:t>
      </w:r>
    </w:p>
    <w:p w14:paraId="163B3C94"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Has the PEC been moved or relocated?</w:t>
      </w:r>
    </w:p>
    <w:p w14:paraId="798FA97E"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Does the PEC contain compounding equipment? If so, has it been moved or relocated?</w:t>
      </w:r>
    </w:p>
    <w:p w14:paraId="17663BAA"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 xml:space="preserve">Has a recent smoke study been performed within the PEC? If so, did the PEC smoke study identify any area(s) displaying turbulent air flow patterns? </w:t>
      </w:r>
    </w:p>
    <w:p w14:paraId="480BAA05"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 xml:space="preserve">Has the PEC been cleaned and maintained according to manufacturer specifications and facility </w:t>
      </w:r>
      <w:r w:rsidR="00D20D1D">
        <w:rPr>
          <w:rFonts w:ascii="Arial" w:hAnsi="Arial" w:cs="Arial"/>
          <w:szCs w:val="24"/>
        </w:rPr>
        <w:t>policies and procedures</w:t>
      </w:r>
      <w:r w:rsidRPr="00725ACC">
        <w:rPr>
          <w:rFonts w:ascii="Arial" w:hAnsi="Arial" w:cs="Arial"/>
          <w:szCs w:val="24"/>
        </w:rPr>
        <w:t>?</w:t>
      </w:r>
    </w:p>
    <w:p w14:paraId="028663AD"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 xml:space="preserve">Check for any condensation or other source of moisture around the PEC. </w:t>
      </w:r>
    </w:p>
    <w:p w14:paraId="78AA9FDD" w14:textId="77777777" w:rsidR="00725ACC" w:rsidRPr="0089673D" w:rsidRDefault="0067026D" w:rsidP="00D92053">
      <w:pPr>
        <w:numPr>
          <w:ilvl w:val="2"/>
          <w:numId w:val="14"/>
        </w:numPr>
        <w:spacing w:line="276" w:lineRule="auto"/>
        <w:jc w:val="both"/>
        <w:rPr>
          <w:rFonts w:ascii="Arial" w:hAnsi="Arial" w:cs="Arial"/>
          <w:szCs w:val="24"/>
        </w:rPr>
      </w:pPr>
      <w:r>
        <w:rPr>
          <w:rFonts w:ascii="Arial" w:hAnsi="Arial" w:cs="Arial"/>
          <w:szCs w:val="24"/>
        </w:rPr>
        <w:t>Have there been activity c</w:t>
      </w:r>
      <w:r w:rsidR="00725ACC" w:rsidRPr="0089673D">
        <w:rPr>
          <w:rFonts w:ascii="Arial" w:hAnsi="Arial" w:cs="Arial"/>
          <w:szCs w:val="24"/>
        </w:rPr>
        <w:t>hange</w:t>
      </w:r>
      <w:r>
        <w:rPr>
          <w:rFonts w:ascii="Arial" w:hAnsi="Arial" w:cs="Arial"/>
          <w:szCs w:val="24"/>
        </w:rPr>
        <w:t>s</w:t>
      </w:r>
      <w:r w:rsidR="00725ACC" w:rsidRPr="0089673D">
        <w:rPr>
          <w:rFonts w:ascii="Arial" w:hAnsi="Arial" w:cs="Arial"/>
          <w:szCs w:val="24"/>
        </w:rPr>
        <w:t xml:space="preserve"> in </w:t>
      </w:r>
      <w:r>
        <w:rPr>
          <w:rFonts w:ascii="Arial" w:hAnsi="Arial" w:cs="Arial"/>
          <w:szCs w:val="24"/>
        </w:rPr>
        <w:t xml:space="preserve">the </w:t>
      </w:r>
      <w:r w:rsidR="00725ACC" w:rsidRPr="0089673D">
        <w:rPr>
          <w:rFonts w:ascii="Arial" w:hAnsi="Arial" w:cs="Arial"/>
          <w:szCs w:val="24"/>
        </w:rPr>
        <w:t xml:space="preserve">area surrounding the PEC? (increased traffic, new procedure, etc.) </w:t>
      </w:r>
    </w:p>
    <w:p w14:paraId="44C3CE15" w14:textId="77777777" w:rsidR="00725ACC" w:rsidRPr="0089673D" w:rsidRDefault="00725ACC" w:rsidP="00D92053">
      <w:pPr>
        <w:numPr>
          <w:ilvl w:val="2"/>
          <w:numId w:val="14"/>
        </w:numPr>
        <w:spacing w:line="276" w:lineRule="auto"/>
        <w:jc w:val="both"/>
        <w:rPr>
          <w:rFonts w:ascii="Arial" w:hAnsi="Arial" w:cs="Arial"/>
          <w:szCs w:val="24"/>
        </w:rPr>
      </w:pPr>
      <w:r w:rsidRPr="0089673D">
        <w:rPr>
          <w:rFonts w:ascii="Arial" w:hAnsi="Arial" w:cs="Arial"/>
          <w:szCs w:val="24"/>
        </w:rPr>
        <w:t xml:space="preserve">Noticeable changes in HEPA filtered supply air, coverage, or airflow over the area </w:t>
      </w:r>
      <w:r w:rsidR="007525DB">
        <w:rPr>
          <w:rFonts w:ascii="Arial" w:hAnsi="Arial" w:cs="Arial"/>
          <w:szCs w:val="24"/>
        </w:rPr>
        <w:t>where</w:t>
      </w:r>
      <w:r w:rsidRPr="0089673D">
        <w:rPr>
          <w:rFonts w:ascii="Arial" w:hAnsi="Arial" w:cs="Arial"/>
          <w:szCs w:val="24"/>
        </w:rPr>
        <w:t xml:space="preserve"> sterile drug is exposed.  </w:t>
      </w:r>
    </w:p>
    <w:p w14:paraId="26C5E2A8" w14:textId="77777777" w:rsidR="00725ACC" w:rsidRPr="0089673D" w:rsidRDefault="00725ACC" w:rsidP="00D92053">
      <w:pPr>
        <w:numPr>
          <w:ilvl w:val="2"/>
          <w:numId w:val="14"/>
        </w:numPr>
        <w:spacing w:line="276" w:lineRule="auto"/>
        <w:jc w:val="both"/>
        <w:rPr>
          <w:rFonts w:ascii="Arial" w:hAnsi="Arial" w:cs="Arial"/>
          <w:szCs w:val="24"/>
        </w:rPr>
      </w:pPr>
      <w:r w:rsidRPr="0089673D">
        <w:rPr>
          <w:rFonts w:ascii="Arial" w:hAnsi="Arial" w:cs="Arial"/>
          <w:szCs w:val="24"/>
        </w:rPr>
        <w:t>Review pressure gauges on PEC, if applicable, to assess loss of pressure.</w:t>
      </w:r>
    </w:p>
    <w:p w14:paraId="10951782" w14:textId="77777777" w:rsidR="00725ACC" w:rsidRPr="0089673D" w:rsidRDefault="00725ACC" w:rsidP="00D92053">
      <w:pPr>
        <w:spacing w:line="276" w:lineRule="auto"/>
        <w:jc w:val="both"/>
        <w:rPr>
          <w:rFonts w:ascii="Arial" w:hAnsi="Arial" w:cs="Arial"/>
          <w:szCs w:val="24"/>
        </w:rPr>
      </w:pPr>
    </w:p>
    <w:p w14:paraId="42B38CD9" w14:textId="77777777" w:rsidR="00725ACC" w:rsidRPr="0089673D" w:rsidRDefault="00725ACC" w:rsidP="00D92053">
      <w:pPr>
        <w:numPr>
          <w:ilvl w:val="0"/>
          <w:numId w:val="14"/>
        </w:numPr>
        <w:spacing w:line="276" w:lineRule="auto"/>
        <w:jc w:val="both"/>
        <w:rPr>
          <w:rFonts w:ascii="Arial" w:hAnsi="Arial" w:cs="Arial"/>
          <w:szCs w:val="24"/>
        </w:rPr>
      </w:pPr>
      <w:r w:rsidRPr="0089673D">
        <w:rPr>
          <w:rFonts w:ascii="Arial" w:hAnsi="Arial" w:cs="Arial"/>
          <w:szCs w:val="24"/>
        </w:rPr>
        <w:t>Conduct assessment of secondary engineering controls (</w:t>
      </w:r>
      <w:r w:rsidR="004F7A5A">
        <w:rPr>
          <w:rFonts w:ascii="Arial" w:hAnsi="Arial" w:cs="Arial"/>
          <w:szCs w:val="24"/>
        </w:rPr>
        <w:t>“</w:t>
      </w:r>
      <w:r w:rsidRPr="0089673D">
        <w:rPr>
          <w:rFonts w:ascii="Arial" w:hAnsi="Arial" w:cs="Arial"/>
          <w:szCs w:val="24"/>
        </w:rPr>
        <w:t>SEC</w:t>
      </w:r>
      <w:r w:rsidR="004F7A5A">
        <w:rPr>
          <w:rFonts w:ascii="Arial" w:hAnsi="Arial" w:cs="Arial"/>
          <w:szCs w:val="24"/>
        </w:rPr>
        <w:t>”</w:t>
      </w:r>
      <w:r w:rsidR="00D20D1D" w:rsidRPr="0089673D">
        <w:rPr>
          <w:rFonts w:ascii="Arial" w:hAnsi="Arial" w:cs="Arial"/>
          <w:szCs w:val="24"/>
        </w:rPr>
        <w:t>)</w:t>
      </w:r>
      <w:r w:rsidRPr="0089673D">
        <w:rPr>
          <w:rFonts w:ascii="Arial" w:hAnsi="Arial" w:cs="Arial"/>
          <w:szCs w:val="24"/>
        </w:rPr>
        <w:t>.</w:t>
      </w:r>
    </w:p>
    <w:p w14:paraId="7D2F4AA1" w14:textId="77777777" w:rsidR="00725ACC" w:rsidRPr="0089673D" w:rsidRDefault="00725ACC" w:rsidP="00D92053">
      <w:pPr>
        <w:numPr>
          <w:ilvl w:val="2"/>
          <w:numId w:val="14"/>
        </w:numPr>
        <w:spacing w:line="276" w:lineRule="auto"/>
        <w:jc w:val="both"/>
        <w:rPr>
          <w:rFonts w:ascii="Arial" w:hAnsi="Arial" w:cs="Arial"/>
          <w:szCs w:val="24"/>
        </w:rPr>
      </w:pPr>
      <w:r w:rsidRPr="0089673D">
        <w:rPr>
          <w:rFonts w:ascii="Arial" w:hAnsi="Arial" w:cs="Arial"/>
          <w:szCs w:val="24"/>
        </w:rPr>
        <w:lastRenderedPageBreak/>
        <w:t xml:space="preserve">Has a smoke study been performed within the SEC? </w:t>
      </w:r>
      <w:r w:rsidR="00322603">
        <w:rPr>
          <w:rFonts w:ascii="Arial" w:hAnsi="Arial" w:cs="Arial"/>
          <w:szCs w:val="24"/>
        </w:rPr>
        <w:t>I</w:t>
      </w:r>
      <w:r w:rsidRPr="0089673D">
        <w:rPr>
          <w:rFonts w:ascii="Arial" w:hAnsi="Arial" w:cs="Arial"/>
          <w:szCs w:val="24"/>
        </w:rPr>
        <w:t>f so, did the SEC show a general top to bottom dilution of air?</w:t>
      </w:r>
      <w:r w:rsidR="0067026D">
        <w:rPr>
          <w:rFonts w:ascii="Arial" w:hAnsi="Arial" w:cs="Arial"/>
          <w:szCs w:val="24"/>
        </w:rPr>
        <w:t xml:space="preserve"> Are there areas of excessive turbulence or stagnant airflow?</w:t>
      </w:r>
    </w:p>
    <w:p w14:paraId="1A4EEE9D" w14:textId="77777777" w:rsidR="00725ACC" w:rsidRPr="0089673D" w:rsidRDefault="00725ACC" w:rsidP="00D92053">
      <w:pPr>
        <w:numPr>
          <w:ilvl w:val="2"/>
          <w:numId w:val="14"/>
        </w:numPr>
        <w:spacing w:line="276" w:lineRule="auto"/>
        <w:jc w:val="both"/>
        <w:rPr>
          <w:rFonts w:ascii="Arial" w:hAnsi="Arial" w:cs="Arial"/>
          <w:szCs w:val="24"/>
        </w:rPr>
      </w:pPr>
      <w:r w:rsidRPr="0089673D">
        <w:rPr>
          <w:rFonts w:ascii="Arial" w:hAnsi="Arial" w:cs="Arial"/>
          <w:szCs w:val="24"/>
        </w:rPr>
        <w:t>Lack of measurement of pressure differentials during operations</w:t>
      </w:r>
      <w:r w:rsidR="00322603">
        <w:rPr>
          <w:rFonts w:ascii="Arial" w:hAnsi="Arial" w:cs="Arial"/>
          <w:szCs w:val="24"/>
        </w:rPr>
        <w:t>?</w:t>
      </w:r>
      <w:r w:rsidR="00322603" w:rsidRPr="0089673D">
        <w:rPr>
          <w:rFonts w:ascii="Arial" w:hAnsi="Arial" w:cs="Arial"/>
          <w:szCs w:val="24"/>
        </w:rPr>
        <w:t xml:space="preserve"> </w:t>
      </w:r>
      <w:r w:rsidRPr="0089673D">
        <w:rPr>
          <w:rFonts w:ascii="Arial" w:hAnsi="Arial" w:cs="Arial"/>
          <w:szCs w:val="24"/>
        </w:rPr>
        <w:t>Ensure gauges are in working order.</w:t>
      </w:r>
    </w:p>
    <w:p w14:paraId="6124B4B5" w14:textId="77777777" w:rsidR="00725ACC" w:rsidRPr="0089673D" w:rsidRDefault="00725ACC" w:rsidP="00D92053">
      <w:pPr>
        <w:numPr>
          <w:ilvl w:val="2"/>
          <w:numId w:val="14"/>
        </w:numPr>
        <w:spacing w:line="276" w:lineRule="auto"/>
        <w:jc w:val="both"/>
        <w:rPr>
          <w:rFonts w:ascii="Arial" w:hAnsi="Arial" w:cs="Arial"/>
          <w:szCs w:val="24"/>
        </w:rPr>
      </w:pPr>
      <w:r w:rsidRPr="0089673D">
        <w:rPr>
          <w:rFonts w:ascii="Arial" w:hAnsi="Arial" w:cs="Arial"/>
          <w:szCs w:val="24"/>
        </w:rPr>
        <w:t>Review temperature, humidity, and pressure differential logs for excursions and corrective actions.</w:t>
      </w:r>
    </w:p>
    <w:p w14:paraId="58355C05" w14:textId="77777777" w:rsidR="00725ACC" w:rsidRPr="00725ACC" w:rsidRDefault="00725ACC" w:rsidP="00D92053">
      <w:pPr>
        <w:numPr>
          <w:ilvl w:val="2"/>
          <w:numId w:val="14"/>
        </w:numPr>
        <w:spacing w:line="276" w:lineRule="auto"/>
        <w:jc w:val="both"/>
        <w:rPr>
          <w:rFonts w:ascii="Arial" w:hAnsi="Arial" w:cs="Arial"/>
          <w:szCs w:val="24"/>
        </w:rPr>
      </w:pPr>
      <w:r w:rsidRPr="0089673D">
        <w:rPr>
          <w:rFonts w:ascii="Arial" w:hAnsi="Arial" w:cs="Arial"/>
          <w:szCs w:val="24"/>
        </w:rPr>
        <w:t>Inadequate design</w:t>
      </w:r>
      <w:r w:rsidR="00322603">
        <w:rPr>
          <w:rFonts w:ascii="Arial" w:hAnsi="Arial" w:cs="Arial"/>
          <w:szCs w:val="24"/>
        </w:rPr>
        <w:t xml:space="preserve"> </w:t>
      </w:r>
      <w:r w:rsidRPr="0089673D">
        <w:rPr>
          <w:rFonts w:ascii="Arial" w:hAnsi="Arial" w:cs="Arial"/>
          <w:szCs w:val="24"/>
        </w:rPr>
        <w:t>/</w:t>
      </w:r>
      <w:r w:rsidR="00322603">
        <w:rPr>
          <w:rFonts w:ascii="Arial" w:hAnsi="Arial" w:cs="Arial"/>
          <w:szCs w:val="24"/>
        </w:rPr>
        <w:t xml:space="preserve"> </w:t>
      </w:r>
      <w:r w:rsidRPr="0089673D">
        <w:rPr>
          <w:rFonts w:ascii="Arial" w:hAnsi="Arial" w:cs="Arial"/>
          <w:szCs w:val="24"/>
        </w:rPr>
        <w:t>controls to ensure substantial pressure differentials between higher air cleanliness and lower air cleanliness (e.g., unclassified</w:t>
      </w:r>
      <w:r w:rsidRPr="00725ACC">
        <w:rPr>
          <w:rFonts w:ascii="Arial" w:hAnsi="Arial" w:cs="Arial"/>
          <w:szCs w:val="24"/>
        </w:rPr>
        <w:t xml:space="preserve">) including: </w:t>
      </w:r>
    </w:p>
    <w:p w14:paraId="1218049C" w14:textId="77777777" w:rsidR="00725ACC" w:rsidRPr="00725ACC" w:rsidRDefault="00725ACC" w:rsidP="00D92053">
      <w:pPr>
        <w:numPr>
          <w:ilvl w:val="6"/>
          <w:numId w:val="14"/>
        </w:numPr>
        <w:spacing w:line="276" w:lineRule="auto"/>
        <w:jc w:val="both"/>
        <w:rPr>
          <w:rFonts w:ascii="Arial" w:hAnsi="Arial" w:cs="Arial"/>
          <w:szCs w:val="24"/>
        </w:rPr>
      </w:pPr>
      <w:r w:rsidRPr="00725ACC">
        <w:rPr>
          <w:rFonts w:ascii="Arial" w:hAnsi="Arial" w:cs="Arial"/>
          <w:szCs w:val="24"/>
        </w:rPr>
        <w:t xml:space="preserve">Allowing multiple doors to be opened simultaneously. </w:t>
      </w:r>
    </w:p>
    <w:p w14:paraId="3E759184" w14:textId="77777777" w:rsidR="00725ACC" w:rsidRPr="00725ACC" w:rsidRDefault="00725ACC" w:rsidP="00D92053">
      <w:pPr>
        <w:numPr>
          <w:ilvl w:val="6"/>
          <w:numId w:val="14"/>
        </w:numPr>
        <w:spacing w:line="276" w:lineRule="auto"/>
        <w:jc w:val="both"/>
        <w:rPr>
          <w:rFonts w:ascii="Arial" w:hAnsi="Arial" w:cs="Arial"/>
          <w:szCs w:val="24"/>
        </w:rPr>
      </w:pPr>
      <w:r w:rsidRPr="00725ACC">
        <w:rPr>
          <w:rFonts w:ascii="Arial" w:hAnsi="Arial" w:cs="Arial"/>
          <w:szCs w:val="24"/>
        </w:rPr>
        <w:t xml:space="preserve">Allowing a door between two rooms to be open for an extended period.   </w:t>
      </w:r>
    </w:p>
    <w:p w14:paraId="3F5C3B50" w14:textId="77777777" w:rsidR="00725ACC" w:rsidRDefault="00725ACC" w:rsidP="00D92053">
      <w:pPr>
        <w:numPr>
          <w:ilvl w:val="6"/>
          <w:numId w:val="14"/>
        </w:numPr>
        <w:spacing w:line="276" w:lineRule="auto"/>
        <w:jc w:val="both"/>
        <w:rPr>
          <w:rFonts w:ascii="Arial" w:hAnsi="Arial" w:cs="Arial"/>
          <w:szCs w:val="24"/>
        </w:rPr>
      </w:pPr>
      <w:r w:rsidRPr="00725ACC">
        <w:rPr>
          <w:rFonts w:ascii="Arial" w:hAnsi="Arial" w:cs="Arial"/>
          <w:szCs w:val="24"/>
        </w:rPr>
        <w:t>Have there been any HVAC related issues (power loss, lack of airflow, etc.) since the last certification? If yes, were corrective measures taken? What were the remediation steps</w:t>
      </w:r>
      <w:r w:rsidR="00322603">
        <w:rPr>
          <w:rFonts w:ascii="Arial" w:hAnsi="Arial" w:cs="Arial"/>
          <w:szCs w:val="24"/>
        </w:rPr>
        <w:t>? W</w:t>
      </w:r>
      <w:r w:rsidRPr="00725ACC">
        <w:rPr>
          <w:rFonts w:ascii="Arial" w:hAnsi="Arial" w:cs="Arial"/>
          <w:szCs w:val="24"/>
        </w:rPr>
        <w:t xml:space="preserve">as recovery time measured? </w:t>
      </w:r>
    </w:p>
    <w:p w14:paraId="505C350B" w14:textId="77777777" w:rsidR="00214652" w:rsidRPr="00725ACC" w:rsidRDefault="00214652" w:rsidP="00D92053">
      <w:pPr>
        <w:spacing w:line="276" w:lineRule="auto"/>
        <w:ind w:left="1800"/>
        <w:jc w:val="both"/>
        <w:rPr>
          <w:rFonts w:ascii="Arial" w:hAnsi="Arial" w:cs="Arial"/>
          <w:szCs w:val="24"/>
        </w:rPr>
      </w:pPr>
    </w:p>
    <w:p w14:paraId="7C6BBDAF" w14:textId="77777777" w:rsidR="00725ACC" w:rsidRPr="00725ACC" w:rsidRDefault="00725ACC" w:rsidP="00D92053">
      <w:pPr>
        <w:spacing w:line="276" w:lineRule="auto"/>
        <w:ind w:left="1440"/>
        <w:jc w:val="both"/>
        <w:rPr>
          <w:rFonts w:ascii="Arial" w:hAnsi="Arial" w:cs="Arial"/>
          <w:szCs w:val="24"/>
        </w:rPr>
      </w:pPr>
      <w:r w:rsidRPr="007D384C">
        <w:rPr>
          <w:rFonts w:ascii="Arial" w:hAnsi="Arial" w:cs="Arial"/>
          <w:b/>
          <w:szCs w:val="24"/>
        </w:rPr>
        <w:t>Note:</w:t>
      </w:r>
      <w:r w:rsidRPr="00725ACC">
        <w:rPr>
          <w:rFonts w:ascii="Arial" w:hAnsi="Arial" w:cs="Arial"/>
          <w:szCs w:val="24"/>
        </w:rPr>
        <w:t xml:space="preserve"> If the sterile compounding room is an open concept ISO </w:t>
      </w:r>
      <w:r w:rsidR="00783C4E">
        <w:rPr>
          <w:rFonts w:ascii="Arial" w:hAnsi="Arial" w:cs="Arial"/>
          <w:szCs w:val="24"/>
        </w:rPr>
        <w:t xml:space="preserve">Class </w:t>
      </w:r>
      <w:r w:rsidRPr="00725ACC">
        <w:rPr>
          <w:rFonts w:ascii="Arial" w:hAnsi="Arial" w:cs="Arial"/>
          <w:szCs w:val="24"/>
        </w:rPr>
        <w:t>5 area and</w:t>
      </w:r>
      <w:r w:rsidR="00322603">
        <w:rPr>
          <w:rFonts w:ascii="Arial" w:hAnsi="Arial" w:cs="Arial"/>
          <w:szCs w:val="24"/>
        </w:rPr>
        <w:t xml:space="preserve"> </w:t>
      </w:r>
      <w:r w:rsidRPr="00725ACC">
        <w:rPr>
          <w:rFonts w:ascii="Arial" w:hAnsi="Arial" w:cs="Arial"/>
          <w:szCs w:val="24"/>
        </w:rPr>
        <w:t>/</w:t>
      </w:r>
      <w:r w:rsidR="00322603">
        <w:rPr>
          <w:rFonts w:ascii="Arial" w:hAnsi="Arial" w:cs="Arial"/>
          <w:szCs w:val="24"/>
        </w:rPr>
        <w:t xml:space="preserve"> </w:t>
      </w:r>
      <w:r w:rsidRPr="00725ACC">
        <w:rPr>
          <w:rFonts w:ascii="Arial" w:hAnsi="Arial" w:cs="Arial"/>
          <w:szCs w:val="24"/>
        </w:rPr>
        <w:t>or vertically integrated laminar flow (</w:t>
      </w:r>
      <w:r w:rsidR="00ED400B">
        <w:rPr>
          <w:rFonts w:ascii="Arial" w:hAnsi="Arial" w:cs="Arial"/>
          <w:szCs w:val="24"/>
        </w:rPr>
        <w:t>“</w:t>
      </w:r>
      <w:r w:rsidRPr="00725ACC">
        <w:rPr>
          <w:rFonts w:ascii="Arial" w:hAnsi="Arial" w:cs="Arial"/>
          <w:szCs w:val="24"/>
        </w:rPr>
        <w:t>VLF</w:t>
      </w:r>
      <w:r w:rsidR="00ED400B">
        <w:rPr>
          <w:rFonts w:ascii="Arial" w:hAnsi="Arial" w:cs="Arial"/>
          <w:szCs w:val="24"/>
        </w:rPr>
        <w:t>”</w:t>
      </w:r>
      <w:r w:rsidRPr="00725ACC">
        <w:rPr>
          <w:rFonts w:ascii="Arial" w:hAnsi="Arial" w:cs="Arial"/>
          <w:szCs w:val="24"/>
        </w:rPr>
        <w:t>), the HVAC operations must be checked.</w:t>
      </w:r>
    </w:p>
    <w:p w14:paraId="4C58E8D8" w14:textId="77777777" w:rsidR="00725ACC" w:rsidRPr="00725ACC" w:rsidRDefault="00725ACC" w:rsidP="00D92053">
      <w:pPr>
        <w:spacing w:line="276" w:lineRule="auto"/>
        <w:jc w:val="both"/>
        <w:rPr>
          <w:rFonts w:ascii="Arial" w:hAnsi="Arial" w:cs="Arial"/>
          <w:szCs w:val="24"/>
        </w:rPr>
      </w:pPr>
    </w:p>
    <w:p w14:paraId="09E9937E" w14:textId="77777777" w:rsidR="00725ACC" w:rsidRPr="00725ACC" w:rsidRDefault="00725ACC" w:rsidP="00D92053">
      <w:pPr>
        <w:numPr>
          <w:ilvl w:val="0"/>
          <w:numId w:val="14"/>
        </w:numPr>
        <w:spacing w:line="276" w:lineRule="auto"/>
        <w:jc w:val="both"/>
        <w:rPr>
          <w:rFonts w:ascii="Arial" w:hAnsi="Arial" w:cs="Arial"/>
          <w:szCs w:val="24"/>
        </w:rPr>
      </w:pPr>
      <w:r w:rsidRPr="00725ACC">
        <w:rPr>
          <w:rFonts w:ascii="Arial" w:hAnsi="Arial" w:cs="Arial"/>
          <w:szCs w:val="24"/>
        </w:rPr>
        <w:t>General assessments for both PEC(s) and SEC(s):</w:t>
      </w:r>
    </w:p>
    <w:p w14:paraId="60CC0743" w14:textId="77777777" w:rsidR="00725ACC" w:rsidRPr="00725ACC" w:rsidRDefault="00725ACC" w:rsidP="00D92053">
      <w:pPr>
        <w:spacing w:line="276" w:lineRule="auto"/>
        <w:ind w:left="1440" w:firstLine="270"/>
        <w:jc w:val="both"/>
        <w:rPr>
          <w:rFonts w:ascii="Arial" w:hAnsi="Arial" w:cs="Arial"/>
          <w:szCs w:val="24"/>
        </w:rPr>
      </w:pPr>
      <w:r w:rsidRPr="00725ACC">
        <w:rPr>
          <w:rFonts w:ascii="Arial" w:hAnsi="Arial" w:cs="Arial"/>
          <w:szCs w:val="24"/>
        </w:rPr>
        <w:t xml:space="preserve">Review results of last certification, and any comments on the report. </w:t>
      </w:r>
    </w:p>
    <w:p w14:paraId="0E3F81EA"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Does the PEC</w:t>
      </w:r>
      <w:r w:rsidR="00715564">
        <w:rPr>
          <w:rFonts w:ascii="Arial" w:hAnsi="Arial" w:cs="Arial"/>
          <w:szCs w:val="24"/>
        </w:rPr>
        <w:t xml:space="preserve"> </w:t>
      </w:r>
      <w:r w:rsidRPr="00725ACC">
        <w:rPr>
          <w:rFonts w:ascii="Arial" w:hAnsi="Arial" w:cs="Arial"/>
          <w:szCs w:val="24"/>
        </w:rPr>
        <w:t>/</w:t>
      </w:r>
      <w:r w:rsidR="00715564">
        <w:rPr>
          <w:rFonts w:ascii="Arial" w:hAnsi="Arial" w:cs="Arial"/>
          <w:szCs w:val="24"/>
        </w:rPr>
        <w:t xml:space="preserve"> </w:t>
      </w:r>
      <w:r w:rsidRPr="00725ACC">
        <w:rPr>
          <w:rFonts w:ascii="Arial" w:hAnsi="Arial" w:cs="Arial"/>
          <w:szCs w:val="24"/>
        </w:rPr>
        <w:t xml:space="preserve">SEC </w:t>
      </w:r>
      <w:r w:rsidR="005B3BC4">
        <w:rPr>
          <w:rFonts w:ascii="Arial" w:hAnsi="Arial" w:cs="Arial"/>
          <w:szCs w:val="24"/>
        </w:rPr>
        <w:t xml:space="preserve">currently </w:t>
      </w:r>
      <w:r w:rsidRPr="00725ACC">
        <w:rPr>
          <w:rFonts w:ascii="Arial" w:hAnsi="Arial" w:cs="Arial"/>
          <w:szCs w:val="24"/>
        </w:rPr>
        <w:t xml:space="preserve">appear to be operating the same or </w:t>
      </w:r>
      <w:proofErr w:type="gramStart"/>
      <w:r w:rsidRPr="00725ACC">
        <w:rPr>
          <w:rFonts w:ascii="Arial" w:hAnsi="Arial" w:cs="Arial"/>
          <w:szCs w:val="24"/>
        </w:rPr>
        <w:t>similar to</w:t>
      </w:r>
      <w:proofErr w:type="gramEnd"/>
      <w:r w:rsidRPr="00725ACC">
        <w:rPr>
          <w:rFonts w:ascii="Arial" w:hAnsi="Arial" w:cs="Arial"/>
          <w:szCs w:val="24"/>
        </w:rPr>
        <w:t xml:space="preserve"> operating conditions at the time of certification (e.g., temperature, humidity, pressure, etc.)</w:t>
      </w:r>
      <w:r w:rsidR="00715564">
        <w:rPr>
          <w:rFonts w:ascii="Arial" w:hAnsi="Arial" w:cs="Arial"/>
          <w:szCs w:val="24"/>
        </w:rPr>
        <w:t>? A</w:t>
      </w:r>
      <w:r w:rsidRPr="00725ACC">
        <w:rPr>
          <w:rFonts w:ascii="Arial" w:hAnsi="Arial" w:cs="Arial"/>
          <w:szCs w:val="24"/>
        </w:rPr>
        <w:t xml:space="preserve">re one or more conditions drastically different?  </w:t>
      </w:r>
    </w:p>
    <w:p w14:paraId="3567A90D" w14:textId="77777777" w:rsidR="00725ACC" w:rsidRPr="00725ACC" w:rsidRDefault="00725ACC" w:rsidP="00D92053">
      <w:pPr>
        <w:numPr>
          <w:ilvl w:val="2"/>
          <w:numId w:val="14"/>
        </w:numPr>
        <w:spacing w:line="276" w:lineRule="auto"/>
        <w:jc w:val="both"/>
        <w:rPr>
          <w:rFonts w:ascii="Arial" w:hAnsi="Arial" w:cs="Arial"/>
          <w:szCs w:val="24"/>
        </w:rPr>
      </w:pPr>
      <w:r w:rsidRPr="00725ACC">
        <w:rPr>
          <w:rFonts w:ascii="Arial" w:hAnsi="Arial" w:cs="Arial"/>
          <w:szCs w:val="24"/>
        </w:rPr>
        <w:t>If yes or unsure, engage certification vendor / HVAC engineer.</w:t>
      </w:r>
    </w:p>
    <w:p w14:paraId="64CD36A8" w14:textId="77777777" w:rsidR="00725ACC" w:rsidRPr="00725ACC" w:rsidRDefault="00725ACC" w:rsidP="00D92053">
      <w:pPr>
        <w:spacing w:line="276" w:lineRule="auto"/>
        <w:jc w:val="both"/>
        <w:rPr>
          <w:rFonts w:ascii="Arial" w:hAnsi="Arial" w:cs="Arial"/>
          <w:szCs w:val="24"/>
          <w:u w:val="single"/>
        </w:rPr>
      </w:pPr>
    </w:p>
    <w:p w14:paraId="2FB6AA31" w14:textId="77777777" w:rsidR="00725ACC" w:rsidRPr="00155EC0" w:rsidRDefault="00725ACC" w:rsidP="00D92053">
      <w:pPr>
        <w:numPr>
          <w:ilvl w:val="0"/>
          <w:numId w:val="37"/>
        </w:numPr>
        <w:spacing w:line="276" w:lineRule="auto"/>
        <w:jc w:val="both"/>
        <w:rPr>
          <w:rFonts w:ascii="Arial" w:hAnsi="Arial" w:cs="Arial"/>
          <w:b/>
          <w:szCs w:val="24"/>
        </w:rPr>
      </w:pPr>
      <w:r w:rsidRPr="00155EC0">
        <w:rPr>
          <w:rFonts w:ascii="Arial" w:hAnsi="Arial" w:cs="Arial"/>
          <w:b/>
          <w:szCs w:val="24"/>
        </w:rPr>
        <w:t>Personnel Hand Hygiene</w:t>
      </w:r>
      <w:r w:rsidR="00715564">
        <w:rPr>
          <w:rFonts w:ascii="Arial" w:hAnsi="Arial" w:cs="Arial"/>
          <w:b/>
          <w:szCs w:val="24"/>
        </w:rPr>
        <w:t xml:space="preserve"> </w:t>
      </w:r>
      <w:r w:rsidRPr="00155EC0">
        <w:rPr>
          <w:rFonts w:ascii="Arial" w:hAnsi="Arial" w:cs="Arial"/>
          <w:b/>
          <w:szCs w:val="24"/>
        </w:rPr>
        <w:t>/</w:t>
      </w:r>
      <w:r w:rsidR="00715564">
        <w:rPr>
          <w:rFonts w:ascii="Arial" w:hAnsi="Arial" w:cs="Arial"/>
          <w:b/>
          <w:szCs w:val="24"/>
        </w:rPr>
        <w:t xml:space="preserve"> </w:t>
      </w:r>
      <w:r w:rsidRPr="00155EC0">
        <w:rPr>
          <w:rFonts w:ascii="Arial" w:hAnsi="Arial" w:cs="Arial"/>
          <w:b/>
          <w:szCs w:val="24"/>
        </w:rPr>
        <w:t xml:space="preserve">Garbing and Aseptic Work Practice Deficiencies </w:t>
      </w:r>
    </w:p>
    <w:p w14:paraId="0DABE781" w14:textId="77777777" w:rsidR="00725ACC" w:rsidRPr="00725ACC" w:rsidRDefault="00725ACC" w:rsidP="00D92053">
      <w:pPr>
        <w:spacing w:line="276" w:lineRule="auto"/>
        <w:jc w:val="both"/>
        <w:rPr>
          <w:rFonts w:ascii="Arial" w:hAnsi="Arial" w:cs="Arial"/>
          <w:szCs w:val="24"/>
          <w:u w:val="single"/>
        </w:rPr>
      </w:pPr>
    </w:p>
    <w:p w14:paraId="16DD0134" w14:textId="77777777" w:rsidR="00725ACC" w:rsidRPr="00725ACC" w:rsidRDefault="00725ACC" w:rsidP="00B95F0A">
      <w:pPr>
        <w:spacing w:line="276" w:lineRule="auto"/>
        <w:ind w:left="1170"/>
        <w:jc w:val="both"/>
        <w:rPr>
          <w:rFonts w:ascii="Arial" w:hAnsi="Arial" w:cs="Arial"/>
          <w:szCs w:val="24"/>
        </w:rPr>
      </w:pPr>
      <w:r w:rsidRPr="00725ACC">
        <w:rPr>
          <w:rFonts w:ascii="Arial" w:hAnsi="Arial" w:cs="Arial"/>
          <w:szCs w:val="24"/>
        </w:rPr>
        <w:t>All sterile compounding personnel should be observed for compliance.  Below is a non-exhaustive list.</w:t>
      </w:r>
    </w:p>
    <w:p w14:paraId="3783EA5A" w14:textId="77777777" w:rsidR="00725ACC" w:rsidRPr="00725ACC" w:rsidRDefault="00725ACC" w:rsidP="00D92053">
      <w:pPr>
        <w:spacing w:line="276" w:lineRule="auto"/>
        <w:jc w:val="both"/>
        <w:rPr>
          <w:rFonts w:ascii="Arial" w:hAnsi="Arial" w:cs="Arial"/>
          <w:szCs w:val="24"/>
        </w:rPr>
      </w:pPr>
    </w:p>
    <w:p w14:paraId="5AC25CF4" w14:textId="77777777" w:rsidR="00725ACC" w:rsidRPr="00725ACC" w:rsidRDefault="00725ACC" w:rsidP="00D92053">
      <w:pPr>
        <w:numPr>
          <w:ilvl w:val="1"/>
          <w:numId w:val="24"/>
        </w:numPr>
        <w:spacing w:line="276" w:lineRule="auto"/>
        <w:jc w:val="both"/>
        <w:rPr>
          <w:rFonts w:ascii="Arial" w:hAnsi="Arial" w:cs="Arial"/>
          <w:szCs w:val="24"/>
        </w:rPr>
      </w:pPr>
      <w:r w:rsidRPr="00725ACC">
        <w:rPr>
          <w:rFonts w:ascii="Arial" w:hAnsi="Arial" w:cs="Arial"/>
          <w:szCs w:val="24"/>
        </w:rPr>
        <w:t>Review hand hygiene / garbing procedure, and personnel work practices</w:t>
      </w:r>
      <w:r w:rsidR="00D036A8">
        <w:rPr>
          <w:rFonts w:ascii="Arial" w:hAnsi="Arial" w:cs="Arial"/>
          <w:szCs w:val="24"/>
        </w:rPr>
        <w:t>:</w:t>
      </w:r>
    </w:p>
    <w:p w14:paraId="6D74E9CF"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Do personnel change into scrubs at the facility, wear them in from home</w:t>
      </w:r>
      <w:r w:rsidR="007525DB">
        <w:rPr>
          <w:rFonts w:ascii="Arial" w:hAnsi="Arial" w:cs="Arial"/>
          <w:szCs w:val="24"/>
        </w:rPr>
        <w:t>,</w:t>
      </w:r>
      <w:r w:rsidRPr="00725ACC">
        <w:rPr>
          <w:rFonts w:ascii="Arial" w:hAnsi="Arial" w:cs="Arial"/>
          <w:szCs w:val="24"/>
        </w:rPr>
        <w:t xml:space="preserve"> or are street clothes worn in classified </w:t>
      </w:r>
      <w:r w:rsidR="00C8455D">
        <w:rPr>
          <w:rFonts w:ascii="Arial" w:hAnsi="Arial" w:cs="Arial"/>
          <w:szCs w:val="24"/>
        </w:rPr>
        <w:t>area</w:t>
      </w:r>
      <w:r w:rsidR="00C8455D" w:rsidRPr="00725ACC">
        <w:rPr>
          <w:rFonts w:ascii="Arial" w:hAnsi="Arial" w:cs="Arial"/>
          <w:szCs w:val="24"/>
        </w:rPr>
        <w:t>s</w:t>
      </w:r>
      <w:r w:rsidRPr="00725ACC">
        <w:rPr>
          <w:rFonts w:ascii="Arial" w:hAnsi="Arial" w:cs="Arial"/>
          <w:szCs w:val="24"/>
        </w:rPr>
        <w:t xml:space="preserve">? </w:t>
      </w:r>
    </w:p>
    <w:p w14:paraId="393A9CFD"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 xml:space="preserve">Are dedicated shoes worn in classified </w:t>
      </w:r>
      <w:r w:rsidR="00C8455D">
        <w:rPr>
          <w:rFonts w:ascii="Arial" w:hAnsi="Arial" w:cs="Arial"/>
          <w:szCs w:val="24"/>
        </w:rPr>
        <w:t>area</w:t>
      </w:r>
      <w:r w:rsidR="00C8455D" w:rsidRPr="00725ACC">
        <w:rPr>
          <w:rFonts w:ascii="Arial" w:hAnsi="Arial" w:cs="Arial"/>
          <w:szCs w:val="24"/>
        </w:rPr>
        <w:t>s</w:t>
      </w:r>
      <w:r w:rsidRPr="00725ACC">
        <w:rPr>
          <w:rFonts w:ascii="Arial" w:hAnsi="Arial" w:cs="Arial"/>
          <w:szCs w:val="24"/>
        </w:rPr>
        <w:t>?</w:t>
      </w:r>
    </w:p>
    <w:p w14:paraId="18A57A3E"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lastRenderedPageBreak/>
        <w:t>Appropriate order of garbing? (observe)</w:t>
      </w:r>
    </w:p>
    <w:p w14:paraId="1F4F5852"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Appropriate coveralls or gowns used?</w:t>
      </w:r>
    </w:p>
    <w:p w14:paraId="41FBF351"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Coveralls or gowns donned appropriately? (observe)</w:t>
      </w:r>
    </w:p>
    <w:p w14:paraId="79B246BC"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 xml:space="preserve">Gloves donned </w:t>
      </w:r>
      <w:proofErr w:type="gramStart"/>
      <w:r w:rsidRPr="00725ACC">
        <w:rPr>
          <w:rFonts w:ascii="Arial" w:hAnsi="Arial" w:cs="Arial"/>
          <w:szCs w:val="24"/>
        </w:rPr>
        <w:t>properly?</w:t>
      </w:r>
      <w:proofErr w:type="gramEnd"/>
      <w:r w:rsidRPr="00725ACC">
        <w:rPr>
          <w:rFonts w:ascii="Arial" w:hAnsi="Arial" w:cs="Arial"/>
          <w:szCs w:val="24"/>
        </w:rPr>
        <w:t xml:space="preserve"> </w:t>
      </w:r>
    </w:p>
    <w:p w14:paraId="4750921B"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Coverall or gown reuse consistent with policy?</w:t>
      </w:r>
    </w:p>
    <w:p w14:paraId="790200BA"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Coverall or gown intended for reuse appropriately stored?</w:t>
      </w:r>
    </w:p>
    <w:p w14:paraId="5CE2E77D"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Review most recent gloved fingertip</w:t>
      </w:r>
      <w:r w:rsidR="008259D3">
        <w:rPr>
          <w:rFonts w:ascii="Arial" w:hAnsi="Arial" w:cs="Arial"/>
          <w:szCs w:val="24"/>
        </w:rPr>
        <w:t xml:space="preserve"> </w:t>
      </w:r>
      <w:r w:rsidRPr="00725ACC">
        <w:rPr>
          <w:rFonts w:ascii="Arial" w:hAnsi="Arial" w:cs="Arial"/>
          <w:szCs w:val="24"/>
        </w:rPr>
        <w:t>/</w:t>
      </w:r>
      <w:r w:rsidR="008259D3">
        <w:rPr>
          <w:rFonts w:ascii="Arial" w:hAnsi="Arial" w:cs="Arial"/>
          <w:szCs w:val="24"/>
        </w:rPr>
        <w:t xml:space="preserve"> </w:t>
      </w:r>
      <w:r w:rsidRPr="00725ACC">
        <w:rPr>
          <w:rFonts w:ascii="Arial" w:hAnsi="Arial" w:cs="Arial"/>
          <w:szCs w:val="24"/>
        </w:rPr>
        <w:t xml:space="preserve">thumb sample results. </w:t>
      </w:r>
    </w:p>
    <w:p w14:paraId="07D7936F"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 xml:space="preserve">Only essential items brought into </w:t>
      </w:r>
      <w:proofErr w:type="gramStart"/>
      <w:r w:rsidRPr="00725ACC">
        <w:rPr>
          <w:rFonts w:ascii="Arial" w:hAnsi="Arial" w:cs="Arial"/>
          <w:szCs w:val="24"/>
        </w:rPr>
        <w:t>hood?</w:t>
      </w:r>
      <w:proofErr w:type="gramEnd"/>
    </w:p>
    <w:p w14:paraId="743FC7D0"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Review aseptic technique. (observe)</w:t>
      </w:r>
    </w:p>
    <w:p w14:paraId="4DE16322"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Are gloves appropriately disinfected?</w:t>
      </w:r>
    </w:p>
    <w:p w14:paraId="5AA4F0D5"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Assess practice for possible touch contamination (door opening, items brought into hood, etc.).</w:t>
      </w:r>
    </w:p>
    <w:p w14:paraId="04B80149" w14:textId="77777777" w:rsidR="00725ACC" w:rsidRPr="00725ACC" w:rsidRDefault="00725ACC" w:rsidP="00D92053">
      <w:pPr>
        <w:numPr>
          <w:ilvl w:val="4"/>
          <w:numId w:val="15"/>
        </w:numPr>
        <w:spacing w:line="276" w:lineRule="auto"/>
        <w:jc w:val="both"/>
        <w:rPr>
          <w:rFonts w:ascii="Arial" w:hAnsi="Arial" w:cs="Arial"/>
          <w:szCs w:val="24"/>
        </w:rPr>
      </w:pPr>
      <w:r w:rsidRPr="00725ACC">
        <w:rPr>
          <w:rFonts w:ascii="Arial" w:hAnsi="Arial" w:cs="Arial"/>
          <w:szCs w:val="24"/>
        </w:rPr>
        <w:t>Review most recent media fill results.</w:t>
      </w:r>
    </w:p>
    <w:p w14:paraId="22160232" w14:textId="77777777" w:rsidR="00725ACC" w:rsidRPr="00725ACC" w:rsidRDefault="00725ACC" w:rsidP="00D92053">
      <w:pPr>
        <w:spacing w:line="276" w:lineRule="auto"/>
        <w:jc w:val="both"/>
        <w:rPr>
          <w:rFonts w:ascii="Arial" w:hAnsi="Arial" w:cs="Arial"/>
          <w:szCs w:val="24"/>
          <w:u w:val="single"/>
        </w:rPr>
      </w:pPr>
    </w:p>
    <w:p w14:paraId="415F063D" w14:textId="77777777" w:rsidR="00725ACC" w:rsidRPr="00725ACC" w:rsidRDefault="00725ACC" w:rsidP="00D92053">
      <w:pPr>
        <w:numPr>
          <w:ilvl w:val="3"/>
          <w:numId w:val="15"/>
        </w:numPr>
        <w:spacing w:line="276" w:lineRule="auto"/>
        <w:jc w:val="both"/>
        <w:rPr>
          <w:rFonts w:ascii="Arial" w:hAnsi="Arial" w:cs="Arial"/>
          <w:szCs w:val="24"/>
          <w:u w:val="single"/>
        </w:rPr>
      </w:pPr>
      <w:r w:rsidRPr="00725ACC">
        <w:rPr>
          <w:rFonts w:ascii="Arial" w:hAnsi="Arial" w:cs="Arial"/>
          <w:szCs w:val="24"/>
        </w:rPr>
        <w:t xml:space="preserve">The following list includes poor aseptic work practices which are common risk factors for microbial contamination:  </w:t>
      </w:r>
    </w:p>
    <w:p w14:paraId="757F3656"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Performing sterile compounding activities during illness (coughing</w:t>
      </w:r>
      <w:r w:rsidR="008259D3">
        <w:rPr>
          <w:rFonts w:ascii="Arial" w:hAnsi="Arial" w:cs="Arial"/>
          <w:szCs w:val="24"/>
        </w:rPr>
        <w:t xml:space="preserve"> </w:t>
      </w:r>
      <w:r w:rsidRPr="00725ACC">
        <w:rPr>
          <w:rFonts w:ascii="Arial" w:hAnsi="Arial" w:cs="Arial"/>
          <w:szCs w:val="24"/>
        </w:rPr>
        <w:t>/</w:t>
      </w:r>
      <w:r w:rsidR="008259D3">
        <w:rPr>
          <w:rFonts w:ascii="Arial" w:hAnsi="Arial" w:cs="Arial"/>
          <w:szCs w:val="24"/>
        </w:rPr>
        <w:t xml:space="preserve"> </w:t>
      </w:r>
      <w:r w:rsidRPr="00725ACC">
        <w:rPr>
          <w:rFonts w:ascii="Arial" w:hAnsi="Arial" w:cs="Arial"/>
          <w:szCs w:val="24"/>
        </w:rPr>
        <w:t>sneezing).</w:t>
      </w:r>
    </w:p>
    <w:p w14:paraId="2C547BD4"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Wearing non-sterile gloves while engaged in sterile compounding.</w:t>
      </w:r>
    </w:p>
    <w:p w14:paraId="401F2DC9"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Performing aseptic manipulations with exposed skin.</w:t>
      </w:r>
    </w:p>
    <w:p w14:paraId="072C5396" w14:textId="77777777" w:rsidR="00725ACC" w:rsidRPr="00725ACC" w:rsidRDefault="00725ACC" w:rsidP="00D92053">
      <w:pPr>
        <w:numPr>
          <w:ilvl w:val="0"/>
          <w:numId w:val="21"/>
        </w:numPr>
        <w:spacing w:line="276" w:lineRule="auto"/>
        <w:jc w:val="both"/>
        <w:rPr>
          <w:rFonts w:ascii="Arial" w:hAnsi="Arial" w:cs="Arial"/>
          <w:szCs w:val="24"/>
          <w:u w:val="single"/>
        </w:rPr>
      </w:pPr>
      <w:r w:rsidRPr="00725ACC">
        <w:rPr>
          <w:rFonts w:ascii="Arial" w:hAnsi="Arial" w:cs="Arial"/>
          <w:szCs w:val="24"/>
        </w:rPr>
        <w:t>Gowning in a manner that may render the sterile gown contaminated. For example, gowning in non-classified areas, gowning apparel allowed to touch floor, sterile gloves put on improperly. This includes touching the outside of a glove with bare hands, etc.</w:t>
      </w:r>
    </w:p>
    <w:p w14:paraId="4A8F539E"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 xml:space="preserve">Leaving and re-entering </w:t>
      </w:r>
      <w:r w:rsidRPr="00B95F0A">
        <w:rPr>
          <w:rFonts w:ascii="Arial" w:hAnsi="Arial" w:cs="Arial"/>
          <w:szCs w:val="24"/>
        </w:rPr>
        <w:t>cleanroom</w:t>
      </w:r>
      <w:r w:rsidRPr="00725ACC">
        <w:rPr>
          <w:rFonts w:ascii="Arial" w:hAnsi="Arial" w:cs="Arial"/>
          <w:szCs w:val="24"/>
        </w:rPr>
        <w:t xml:space="preserve"> </w:t>
      </w:r>
      <w:r w:rsidR="00C8455D">
        <w:rPr>
          <w:rFonts w:ascii="Arial" w:hAnsi="Arial" w:cs="Arial"/>
          <w:szCs w:val="24"/>
        </w:rPr>
        <w:t xml:space="preserve">suite </w:t>
      </w:r>
      <w:r w:rsidRPr="00725ACC">
        <w:rPr>
          <w:rFonts w:ascii="Arial" w:hAnsi="Arial" w:cs="Arial"/>
          <w:szCs w:val="24"/>
        </w:rPr>
        <w:t xml:space="preserve">from non-classified areas without changing any personal protective </w:t>
      </w:r>
      <w:r w:rsidR="007525DB">
        <w:rPr>
          <w:rFonts w:ascii="Arial" w:hAnsi="Arial" w:cs="Arial"/>
          <w:szCs w:val="24"/>
        </w:rPr>
        <w:t>equipment</w:t>
      </w:r>
      <w:r w:rsidRPr="00725ACC">
        <w:rPr>
          <w:rFonts w:ascii="Arial" w:hAnsi="Arial" w:cs="Arial"/>
          <w:szCs w:val="24"/>
        </w:rPr>
        <w:t>.</w:t>
      </w:r>
    </w:p>
    <w:p w14:paraId="7787C217"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Manual handling of sterile components</w:t>
      </w:r>
      <w:r w:rsidR="008259D3">
        <w:rPr>
          <w:rFonts w:ascii="Arial" w:hAnsi="Arial" w:cs="Arial"/>
          <w:szCs w:val="24"/>
        </w:rPr>
        <w:t xml:space="preserve"> </w:t>
      </w:r>
      <w:r w:rsidRPr="00725ACC">
        <w:rPr>
          <w:rFonts w:ascii="Arial" w:hAnsi="Arial" w:cs="Arial"/>
          <w:szCs w:val="24"/>
        </w:rPr>
        <w:t>/</w:t>
      </w:r>
      <w:r w:rsidR="008259D3">
        <w:rPr>
          <w:rFonts w:ascii="Arial" w:hAnsi="Arial" w:cs="Arial"/>
          <w:szCs w:val="24"/>
        </w:rPr>
        <w:t xml:space="preserve"> </w:t>
      </w:r>
      <w:r w:rsidRPr="00725ACC">
        <w:rPr>
          <w:rFonts w:ascii="Arial" w:hAnsi="Arial" w:cs="Arial"/>
          <w:szCs w:val="24"/>
        </w:rPr>
        <w:t xml:space="preserve">containers </w:t>
      </w:r>
      <w:r w:rsidR="005B3BC4">
        <w:rPr>
          <w:rFonts w:ascii="Arial" w:hAnsi="Arial" w:cs="Arial"/>
          <w:szCs w:val="24"/>
        </w:rPr>
        <w:t xml:space="preserve">not performed </w:t>
      </w:r>
      <w:r w:rsidRPr="00725ACC">
        <w:rPr>
          <w:rFonts w:ascii="Arial" w:hAnsi="Arial" w:cs="Arial"/>
          <w:szCs w:val="24"/>
        </w:rPr>
        <w:t>in a manner that minimizes potential cross contamination (</w:t>
      </w:r>
      <w:r w:rsidR="00CD10D6">
        <w:rPr>
          <w:rFonts w:ascii="Arial" w:hAnsi="Arial" w:cs="Arial"/>
          <w:szCs w:val="24"/>
        </w:rPr>
        <w:t>capping syringes or</w:t>
      </w:r>
      <w:r w:rsidRPr="00725ACC">
        <w:rPr>
          <w:rFonts w:ascii="Arial" w:hAnsi="Arial" w:cs="Arial"/>
          <w:szCs w:val="24"/>
        </w:rPr>
        <w:t xml:space="preserve"> ophthalmic containers, utilizing stop-cocks multiple times etc.).   </w:t>
      </w:r>
    </w:p>
    <w:p w14:paraId="2E2DE990"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 xml:space="preserve">Performing a sterile compounding step that exposes the sterile product to </w:t>
      </w:r>
      <w:r w:rsidR="009941B8">
        <w:rPr>
          <w:rFonts w:ascii="Arial" w:hAnsi="Arial" w:cs="Arial"/>
          <w:szCs w:val="24"/>
        </w:rPr>
        <w:t>conditions less than</w:t>
      </w:r>
      <w:r w:rsidRPr="00725ACC">
        <w:rPr>
          <w:rFonts w:ascii="Arial" w:hAnsi="Arial" w:cs="Arial"/>
          <w:szCs w:val="24"/>
        </w:rPr>
        <w:t xml:space="preserve"> ISO </w:t>
      </w:r>
      <w:r w:rsidR="00783C4E">
        <w:rPr>
          <w:rFonts w:ascii="Arial" w:hAnsi="Arial" w:cs="Arial"/>
          <w:szCs w:val="24"/>
        </w:rPr>
        <w:t xml:space="preserve">Class </w:t>
      </w:r>
      <w:r w:rsidRPr="00725ACC">
        <w:rPr>
          <w:rFonts w:ascii="Arial" w:hAnsi="Arial" w:cs="Arial"/>
          <w:szCs w:val="24"/>
        </w:rPr>
        <w:t xml:space="preserve">5. </w:t>
      </w:r>
    </w:p>
    <w:p w14:paraId="326600DF"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Aseptic manipulations by personnel or equipment</w:t>
      </w:r>
      <w:r w:rsidR="008259D3">
        <w:rPr>
          <w:rFonts w:ascii="Arial" w:hAnsi="Arial" w:cs="Arial"/>
          <w:szCs w:val="24"/>
        </w:rPr>
        <w:t xml:space="preserve"> </w:t>
      </w:r>
      <w:r w:rsidRPr="00725ACC">
        <w:rPr>
          <w:rFonts w:ascii="Arial" w:hAnsi="Arial" w:cs="Arial"/>
          <w:szCs w:val="24"/>
        </w:rPr>
        <w:t>/</w:t>
      </w:r>
      <w:r w:rsidR="008259D3">
        <w:rPr>
          <w:rFonts w:ascii="Arial" w:hAnsi="Arial" w:cs="Arial"/>
          <w:szCs w:val="24"/>
        </w:rPr>
        <w:t xml:space="preserve"> </w:t>
      </w:r>
      <w:r w:rsidRPr="00725ACC">
        <w:rPr>
          <w:rFonts w:ascii="Arial" w:hAnsi="Arial" w:cs="Arial"/>
          <w:szCs w:val="24"/>
        </w:rPr>
        <w:t xml:space="preserve">supply placement such that it blocks the movement of first air </w:t>
      </w:r>
      <w:r w:rsidR="006F6D12">
        <w:rPr>
          <w:rFonts w:ascii="Arial" w:hAnsi="Arial" w:cs="Arial"/>
          <w:szCs w:val="24"/>
        </w:rPr>
        <w:t xml:space="preserve">to </w:t>
      </w:r>
      <w:r w:rsidR="007525DB">
        <w:rPr>
          <w:rFonts w:ascii="Arial" w:hAnsi="Arial" w:cs="Arial"/>
          <w:szCs w:val="24"/>
        </w:rPr>
        <w:t>the exposed product</w:t>
      </w:r>
      <w:r w:rsidRPr="00725ACC">
        <w:rPr>
          <w:rFonts w:ascii="Arial" w:hAnsi="Arial" w:cs="Arial"/>
          <w:szCs w:val="24"/>
        </w:rPr>
        <w:t>.</w:t>
      </w:r>
    </w:p>
    <w:p w14:paraId="0E3C3066"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 xml:space="preserve">Touching non-sanitized equipment or other items located outside of the ISO </w:t>
      </w:r>
      <w:r w:rsidR="00783C4E">
        <w:rPr>
          <w:rFonts w:ascii="Arial" w:hAnsi="Arial" w:cs="Arial"/>
          <w:szCs w:val="24"/>
        </w:rPr>
        <w:t xml:space="preserve">Class </w:t>
      </w:r>
      <w:r w:rsidRPr="00725ACC">
        <w:rPr>
          <w:rFonts w:ascii="Arial" w:hAnsi="Arial" w:cs="Arial"/>
          <w:szCs w:val="24"/>
        </w:rPr>
        <w:t>5 area and then proceeding with aseptic manipulations without changing or sanitizing gloves.</w:t>
      </w:r>
    </w:p>
    <w:p w14:paraId="3619742D"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 xml:space="preserve">Poor behavior or poor aseptic technique of operators, such as placing body or objects in the path of unidirectional airflow, contacting sterile materials with non-sterile instruments, exposed skin, infrequent or </w:t>
      </w:r>
      <w:r w:rsidRPr="00725ACC">
        <w:rPr>
          <w:rFonts w:ascii="Arial" w:hAnsi="Arial" w:cs="Arial"/>
          <w:szCs w:val="24"/>
        </w:rPr>
        <w:lastRenderedPageBreak/>
        <w:t xml:space="preserve">inadequate glove and surface sanitization (e.g., using a non-sterile disinfectant), and other movement that has potential to disturb the critical ISO </w:t>
      </w:r>
      <w:r w:rsidR="00783C4E">
        <w:rPr>
          <w:rFonts w:ascii="Arial" w:hAnsi="Arial" w:cs="Arial"/>
          <w:szCs w:val="24"/>
        </w:rPr>
        <w:t xml:space="preserve">Class </w:t>
      </w:r>
      <w:r w:rsidRPr="00725ACC">
        <w:rPr>
          <w:rFonts w:ascii="Arial" w:hAnsi="Arial" w:cs="Arial"/>
          <w:szCs w:val="24"/>
        </w:rPr>
        <w:t xml:space="preserve">5 zone. Also, assess material transfer of supplies into and out of ISO </w:t>
      </w:r>
      <w:r w:rsidR="00783C4E">
        <w:rPr>
          <w:rFonts w:ascii="Arial" w:hAnsi="Arial" w:cs="Arial"/>
          <w:szCs w:val="24"/>
        </w:rPr>
        <w:t xml:space="preserve">Class </w:t>
      </w:r>
      <w:r w:rsidRPr="00725ACC">
        <w:rPr>
          <w:rFonts w:ascii="Arial" w:hAnsi="Arial" w:cs="Arial"/>
          <w:szCs w:val="24"/>
        </w:rPr>
        <w:t xml:space="preserve">7 and ISO </w:t>
      </w:r>
      <w:r w:rsidR="00783C4E">
        <w:rPr>
          <w:rFonts w:ascii="Arial" w:hAnsi="Arial" w:cs="Arial"/>
          <w:szCs w:val="24"/>
        </w:rPr>
        <w:t xml:space="preserve">Class </w:t>
      </w:r>
      <w:r w:rsidRPr="00725ACC">
        <w:rPr>
          <w:rFonts w:ascii="Arial" w:hAnsi="Arial" w:cs="Arial"/>
          <w:szCs w:val="24"/>
        </w:rPr>
        <w:t xml:space="preserve">8 zones.  </w:t>
      </w:r>
    </w:p>
    <w:p w14:paraId="098AA1E4"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Note practices for the reuse of gowning components and infrequent replacement throughout the day, such as after coughing and sneezing.</w:t>
      </w:r>
    </w:p>
    <w:p w14:paraId="26715C81"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Any recent identified breaches (improper procedure by testing personnel, unauthorized access, etc.).</w:t>
      </w:r>
    </w:p>
    <w:p w14:paraId="65F68EF0" w14:textId="77777777" w:rsidR="00725ACC" w:rsidRPr="00725ACC" w:rsidRDefault="00725ACC" w:rsidP="00D92053">
      <w:pPr>
        <w:numPr>
          <w:ilvl w:val="0"/>
          <w:numId w:val="21"/>
        </w:numPr>
        <w:spacing w:line="276" w:lineRule="auto"/>
        <w:jc w:val="both"/>
        <w:rPr>
          <w:rFonts w:ascii="Arial" w:hAnsi="Arial" w:cs="Arial"/>
          <w:szCs w:val="24"/>
        </w:rPr>
      </w:pPr>
      <w:r w:rsidRPr="00725ACC">
        <w:rPr>
          <w:rFonts w:ascii="Arial" w:hAnsi="Arial" w:cs="Arial"/>
          <w:szCs w:val="24"/>
        </w:rPr>
        <w:t>Processing area and countertops cluttered or used for storage.</w:t>
      </w:r>
    </w:p>
    <w:p w14:paraId="3ED6715E" w14:textId="77777777" w:rsidR="00983A15" w:rsidRDefault="00983A15" w:rsidP="00D92053">
      <w:pPr>
        <w:spacing w:line="276" w:lineRule="auto"/>
        <w:ind w:left="1620"/>
        <w:jc w:val="both"/>
        <w:rPr>
          <w:rFonts w:ascii="Arial" w:hAnsi="Arial" w:cs="Arial"/>
          <w:b/>
          <w:szCs w:val="24"/>
        </w:rPr>
      </w:pPr>
    </w:p>
    <w:p w14:paraId="43C7F75E" w14:textId="77777777" w:rsidR="00725ACC" w:rsidRPr="00155EC0" w:rsidRDefault="00725ACC" w:rsidP="00D92053">
      <w:pPr>
        <w:numPr>
          <w:ilvl w:val="0"/>
          <w:numId w:val="37"/>
        </w:numPr>
        <w:spacing w:line="276" w:lineRule="auto"/>
        <w:jc w:val="both"/>
        <w:rPr>
          <w:rFonts w:ascii="Arial" w:hAnsi="Arial" w:cs="Arial"/>
          <w:b/>
          <w:szCs w:val="24"/>
        </w:rPr>
      </w:pPr>
      <w:r w:rsidRPr="00155EC0">
        <w:rPr>
          <w:rFonts w:ascii="Arial" w:hAnsi="Arial" w:cs="Arial"/>
          <w:b/>
          <w:szCs w:val="24"/>
        </w:rPr>
        <w:t>Review / Observe Cleaning Procedures and Logs</w:t>
      </w:r>
    </w:p>
    <w:p w14:paraId="6969B147" w14:textId="77777777" w:rsidR="00725ACC" w:rsidRPr="00725ACC" w:rsidRDefault="00725ACC" w:rsidP="00D92053">
      <w:pPr>
        <w:spacing w:line="276" w:lineRule="auto"/>
        <w:jc w:val="both"/>
        <w:rPr>
          <w:rFonts w:ascii="Arial" w:hAnsi="Arial" w:cs="Arial"/>
          <w:szCs w:val="24"/>
        </w:rPr>
      </w:pPr>
    </w:p>
    <w:p w14:paraId="16C2F2B9" w14:textId="77777777" w:rsidR="00725ACC" w:rsidRPr="00725ACC" w:rsidRDefault="00725ACC" w:rsidP="00D92053">
      <w:pPr>
        <w:numPr>
          <w:ilvl w:val="0"/>
          <w:numId w:val="16"/>
        </w:numPr>
        <w:spacing w:line="276" w:lineRule="auto"/>
        <w:jc w:val="both"/>
        <w:rPr>
          <w:rFonts w:ascii="Arial" w:hAnsi="Arial" w:cs="Arial"/>
          <w:szCs w:val="24"/>
        </w:rPr>
      </w:pPr>
      <w:r w:rsidRPr="00725ACC">
        <w:rPr>
          <w:rFonts w:ascii="Arial" w:hAnsi="Arial" w:cs="Arial"/>
          <w:szCs w:val="24"/>
        </w:rPr>
        <w:t>Review cleaning logs</w:t>
      </w:r>
    </w:p>
    <w:p w14:paraId="4FE65555" w14:textId="77777777" w:rsidR="00725ACC" w:rsidRPr="00725ACC" w:rsidRDefault="00725ACC" w:rsidP="00D92053">
      <w:pPr>
        <w:numPr>
          <w:ilvl w:val="1"/>
          <w:numId w:val="16"/>
        </w:numPr>
        <w:spacing w:line="276" w:lineRule="auto"/>
        <w:jc w:val="both"/>
        <w:rPr>
          <w:rFonts w:ascii="Arial" w:hAnsi="Arial" w:cs="Arial"/>
          <w:szCs w:val="24"/>
        </w:rPr>
      </w:pPr>
      <w:r w:rsidRPr="00725ACC">
        <w:rPr>
          <w:rFonts w:ascii="Arial" w:hAnsi="Arial" w:cs="Arial"/>
          <w:szCs w:val="24"/>
        </w:rPr>
        <w:t xml:space="preserve">Has cleaning been consistently performed according to </w:t>
      </w:r>
      <w:r w:rsidR="0063656C">
        <w:rPr>
          <w:rFonts w:ascii="Arial" w:hAnsi="Arial" w:cs="Arial"/>
          <w:szCs w:val="24"/>
        </w:rPr>
        <w:t xml:space="preserve">an established </w:t>
      </w:r>
      <w:r w:rsidRPr="00725ACC">
        <w:rPr>
          <w:rFonts w:ascii="Arial" w:hAnsi="Arial" w:cs="Arial"/>
          <w:szCs w:val="24"/>
        </w:rPr>
        <w:t>schedule</w:t>
      </w:r>
      <w:r w:rsidR="0063656C">
        <w:rPr>
          <w:rFonts w:ascii="Arial" w:hAnsi="Arial" w:cs="Arial"/>
          <w:szCs w:val="24"/>
        </w:rPr>
        <w:t xml:space="preserve"> based on the minimum required frequency</w:t>
      </w:r>
      <w:r w:rsidRPr="00725ACC">
        <w:rPr>
          <w:rFonts w:ascii="Arial" w:hAnsi="Arial" w:cs="Arial"/>
          <w:szCs w:val="24"/>
        </w:rPr>
        <w:t>?</w:t>
      </w:r>
    </w:p>
    <w:p w14:paraId="52648B93" w14:textId="77777777" w:rsidR="00725ACC" w:rsidRPr="00725ACC" w:rsidRDefault="00725ACC" w:rsidP="00D92053">
      <w:pPr>
        <w:spacing w:line="276" w:lineRule="auto"/>
        <w:jc w:val="both"/>
        <w:rPr>
          <w:rFonts w:ascii="Arial" w:hAnsi="Arial" w:cs="Arial"/>
          <w:szCs w:val="24"/>
        </w:rPr>
      </w:pPr>
    </w:p>
    <w:p w14:paraId="764B5D3E" w14:textId="77777777" w:rsidR="00725ACC" w:rsidRPr="00725ACC" w:rsidRDefault="00725ACC" w:rsidP="00D92053">
      <w:pPr>
        <w:numPr>
          <w:ilvl w:val="0"/>
          <w:numId w:val="16"/>
        </w:numPr>
        <w:spacing w:line="276" w:lineRule="auto"/>
        <w:jc w:val="both"/>
        <w:rPr>
          <w:rFonts w:ascii="Arial" w:hAnsi="Arial" w:cs="Arial"/>
          <w:szCs w:val="24"/>
        </w:rPr>
      </w:pPr>
      <w:r w:rsidRPr="00725ACC">
        <w:rPr>
          <w:rFonts w:ascii="Arial" w:hAnsi="Arial" w:cs="Arial"/>
          <w:szCs w:val="24"/>
        </w:rPr>
        <w:t>Review cleaning procedures</w:t>
      </w:r>
    </w:p>
    <w:p w14:paraId="4445015E"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P</w:t>
      </w:r>
      <w:r w:rsidR="00725ACC" w:rsidRPr="00725ACC">
        <w:rPr>
          <w:rFonts w:ascii="Arial" w:hAnsi="Arial" w:cs="Arial"/>
          <w:szCs w:val="24"/>
        </w:rPr>
        <w:t xml:space="preserve">roper cleaning agents being used? (sterile </w:t>
      </w:r>
      <w:r>
        <w:rPr>
          <w:rFonts w:ascii="Arial" w:hAnsi="Arial" w:cs="Arial"/>
          <w:szCs w:val="24"/>
        </w:rPr>
        <w:t>vs.</w:t>
      </w:r>
      <w:r w:rsidR="00725ACC" w:rsidRPr="00725ACC">
        <w:rPr>
          <w:rFonts w:ascii="Arial" w:hAnsi="Arial" w:cs="Arial"/>
          <w:szCs w:val="24"/>
        </w:rPr>
        <w:t xml:space="preserve"> non-sterile?)</w:t>
      </w:r>
    </w:p>
    <w:p w14:paraId="26525814"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P</w:t>
      </w:r>
      <w:r w:rsidR="00725ACC" w:rsidRPr="00725ACC">
        <w:rPr>
          <w:rFonts w:ascii="Arial" w:hAnsi="Arial" w:cs="Arial"/>
          <w:szCs w:val="24"/>
        </w:rPr>
        <w:t xml:space="preserve">roper cleaning equipment / supplies being used? </w:t>
      </w:r>
    </w:p>
    <w:p w14:paraId="4009C471"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C</w:t>
      </w:r>
      <w:r w:rsidR="00725ACC" w:rsidRPr="00725ACC">
        <w:rPr>
          <w:rFonts w:ascii="Arial" w:hAnsi="Arial" w:cs="Arial"/>
          <w:szCs w:val="24"/>
        </w:rPr>
        <w:t xml:space="preserve">leaning equipment / supplies </w:t>
      </w:r>
      <w:r w:rsidR="00E65B97">
        <w:rPr>
          <w:rFonts w:ascii="Arial" w:hAnsi="Arial" w:cs="Arial"/>
          <w:szCs w:val="24"/>
        </w:rPr>
        <w:t>being</w:t>
      </w:r>
      <w:r w:rsidR="00725ACC" w:rsidRPr="00725ACC">
        <w:rPr>
          <w:rFonts w:ascii="Arial" w:hAnsi="Arial" w:cs="Arial"/>
          <w:szCs w:val="24"/>
        </w:rPr>
        <w:t xml:space="preserve"> maintained correctly?</w:t>
      </w:r>
    </w:p>
    <w:p w14:paraId="51C20056"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P</w:t>
      </w:r>
      <w:r w:rsidR="00725ACC" w:rsidRPr="00725ACC">
        <w:rPr>
          <w:rFonts w:ascii="Arial" w:hAnsi="Arial" w:cs="Arial"/>
          <w:szCs w:val="24"/>
        </w:rPr>
        <w:t>roper order of cleaning (e.g., cleanest to dirtiest)?</w:t>
      </w:r>
    </w:p>
    <w:p w14:paraId="1A93C28E"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C</w:t>
      </w:r>
      <w:r w:rsidR="00725ACC" w:rsidRPr="00725ACC">
        <w:rPr>
          <w:rFonts w:ascii="Arial" w:hAnsi="Arial" w:cs="Arial"/>
          <w:szCs w:val="24"/>
        </w:rPr>
        <w:t xml:space="preserve">ompounding equipment moved for </w:t>
      </w:r>
      <w:proofErr w:type="gramStart"/>
      <w:r w:rsidR="00725ACC" w:rsidRPr="00725ACC">
        <w:rPr>
          <w:rFonts w:ascii="Arial" w:hAnsi="Arial" w:cs="Arial"/>
          <w:szCs w:val="24"/>
        </w:rPr>
        <w:t>cleaning?</w:t>
      </w:r>
      <w:proofErr w:type="gramEnd"/>
    </w:p>
    <w:p w14:paraId="319B76DC"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C</w:t>
      </w:r>
      <w:r w:rsidRPr="00725ACC">
        <w:rPr>
          <w:rFonts w:ascii="Arial" w:hAnsi="Arial" w:cs="Arial"/>
          <w:szCs w:val="24"/>
        </w:rPr>
        <w:t xml:space="preserve">ondition </w:t>
      </w:r>
      <w:r w:rsidR="00725ACC" w:rsidRPr="00725ACC">
        <w:rPr>
          <w:rFonts w:ascii="Arial" w:hAnsi="Arial" w:cs="Arial"/>
          <w:szCs w:val="24"/>
        </w:rPr>
        <w:t xml:space="preserve">(e.g., state of repair) of cleaning equipment assessed? </w:t>
      </w:r>
    </w:p>
    <w:p w14:paraId="342BB562" w14:textId="77777777" w:rsidR="00725ACC" w:rsidRPr="00725ACC" w:rsidRDefault="008259D3" w:rsidP="00D92053">
      <w:pPr>
        <w:numPr>
          <w:ilvl w:val="1"/>
          <w:numId w:val="16"/>
        </w:numPr>
        <w:spacing w:line="276" w:lineRule="auto"/>
        <w:jc w:val="both"/>
        <w:rPr>
          <w:rFonts w:ascii="Arial" w:hAnsi="Arial" w:cs="Arial"/>
          <w:szCs w:val="24"/>
        </w:rPr>
      </w:pPr>
      <w:r>
        <w:rPr>
          <w:rFonts w:ascii="Arial" w:hAnsi="Arial" w:cs="Arial"/>
          <w:szCs w:val="24"/>
        </w:rPr>
        <w:t>D</w:t>
      </w:r>
      <w:r w:rsidRPr="00725ACC">
        <w:rPr>
          <w:rFonts w:ascii="Arial" w:hAnsi="Arial" w:cs="Arial"/>
          <w:szCs w:val="24"/>
        </w:rPr>
        <w:t xml:space="preserve">ifficult </w:t>
      </w:r>
      <w:r w:rsidR="00725ACC" w:rsidRPr="00725ACC">
        <w:rPr>
          <w:rFonts w:ascii="Arial" w:hAnsi="Arial" w:cs="Arial"/>
          <w:szCs w:val="24"/>
        </w:rPr>
        <w:t>/ hard to clean areas being cleaned appropriately?</w:t>
      </w:r>
    </w:p>
    <w:p w14:paraId="0BDA33D1" w14:textId="77777777" w:rsidR="00725ACC" w:rsidRPr="00725ACC" w:rsidRDefault="00725ACC" w:rsidP="00D92053">
      <w:pPr>
        <w:spacing w:line="276" w:lineRule="auto"/>
        <w:jc w:val="both"/>
        <w:rPr>
          <w:rFonts w:ascii="Arial" w:hAnsi="Arial" w:cs="Arial"/>
          <w:szCs w:val="24"/>
        </w:rPr>
      </w:pPr>
    </w:p>
    <w:p w14:paraId="4D0289C7" w14:textId="77777777" w:rsidR="00725ACC" w:rsidRPr="00725ACC" w:rsidRDefault="00725ACC" w:rsidP="00D92053">
      <w:pPr>
        <w:numPr>
          <w:ilvl w:val="0"/>
          <w:numId w:val="16"/>
        </w:numPr>
        <w:spacing w:line="276" w:lineRule="auto"/>
        <w:jc w:val="both"/>
        <w:rPr>
          <w:rFonts w:ascii="Arial" w:hAnsi="Arial" w:cs="Arial"/>
          <w:szCs w:val="24"/>
        </w:rPr>
      </w:pPr>
      <w:r w:rsidRPr="00725ACC">
        <w:rPr>
          <w:rFonts w:ascii="Arial" w:hAnsi="Arial" w:cs="Arial"/>
          <w:szCs w:val="24"/>
        </w:rPr>
        <w:t xml:space="preserve"> Review waste removal process</w:t>
      </w:r>
    </w:p>
    <w:p w14:paraId="756C819D" w14:textId="77777777" w:rsidR="00725ACC" w:rsidRPr="00725ACC" w:rsidRDefault="00725ACC" w:rsidP="00D92053">
      <w:pPr>
        <w:numPr>
          <w:ilvl w:val="1"/>
          <w:numId w:val="16"/>
        </w:numPr>
        <w:spacing w:line="276" w:lineRule="auto"/>
        <w:jc w:val="both"/>
        <w:rPr>
          <w:rFonts w:ascii="Arial" w:hAnsi="Arial" w:cs="Arial"/>
          <w:szCs w:val="24"/>
        </w:rPr>
      </w:pPr>
      <w:r w:rsidRPr="00725ACC">
        <w:rPr>
          <w:rFonts w:ascii="Arial" w:hAnsi="Arial" w:cs="Arial"/>
          <w:szCs w:val="24"/>
        </w:rPr>
        <w:t>Minimal agitation</w:t>
      </w:r>
      <w:r w:rsidR="00E65B97">
        <w:rPr>
          <w:rFonts w:ascii="Arial" w:hAnsi="Arial" w:cs="Arial"/>
          <w:szCs w:val="24"/>
        </w:rPr>
        <w:t xml:space="preserve"> / movement</w:t>
      </w:r>
      <w:r w:rsidRPr="00725ACC">
        <w:rPr>
          <w:rFonts w:ascii="Arial" w:hAnsi="Arial" w:cs="Arial"/>
          <w:szCs w:val="24"/>
        </w:rPr>
        <w:t>, etc.</w:t>
      </w:r>
    </w:p>
    <w:p w14:paraId="5EB55A92" w14:textId="77777777" w:rsidR="00725ACC" w:rsidRPr="00725ACC" w:rsidRDefault="00725ACC" w:rsidP="00D92053">
      <w:pPr>
        <w:numPr>
          <w:ilvl w:val="1"/>
          <w:numId w:val="16"/>
        </w:numPr>
        <w:spacing w:line="276" w:lineRule="auto"/>
        <w:jc w:val="both"/>
        <w:rPr>
          <w:rFonts w:ascii="Arial" w:hAnsi="Arial" w:cs="Arial"/>
          <w:szCs w:val="24"/>
        </w:rPr>
      </w:pPr>
      <w:r w:rsidRPr="00725ACC">
        <w:rPr>
          <w:rFonts w:ascii="Arial" w:hAnsi="Arial" w:cs="Arial"/>
          <w:szCs w:val="24"/>
        </w:rPr>
        <w:t>Is trash removed at the end of shift or during sterile compounding activities?</w:t>
      </w:r>
    </w:p>
    <w:p w14:paraId="6E607AAA" w14:textId="77777777" w:rsidR="00725ACC" w:rsidRPr="00725ACC" w:rsidRDefault="00725ACC" w:rsidP="00D92053">
      <w:pPr>
        <w:spacing w:line="276" w:lineRule="auto"/>
        <w:jc w:val="both"/>
        <w:rPr>
          <w:rFonts w:ascii="Arial" w:hAnsi="Arial" w:cs="Arial"/>
          <w:szCs w:val="24"/>
        </w:rPr>
      </w:pPr>
    </w:p>
    <w:p w14:paraId="064EAD9E" w14:textId="77777777" w:rsidR="00725ACC" w:rsidRPr="00725ACC" w:rsidRDefault="001A33AA" w:rsidP="00D92053">
      <w:pPr>
        <w:numPr>
          <w:ilvl w:val="0"/>
          <w:numId w:val="16"/>
        </w:numPr>
        <w:spacing w:line="276" w:lineRule="auto"/>
        <w:jc w:val="both"/>
        <w:rPr>
          <w:rFonts w:ascii="Arial" w:hAnsi="Arial" w:cs="Arial"/>
          <w:szCs w:val="24"/>
        </w:rPr>
      </w:pPr>
      <w:r>
        <w:rPr>
          <w:rFonts w:ascii="Arial" w:hAnsi="Arial" w:cs="Arial"/>
          <w:szCs w:val="24"/>
        </w:rPr>
        <w:t>Ensure proper c</w:t>
      </w:r>
      <w:r w:rsidR="00725ACC" w:rsidRPr="00725ACC">
        <w:rPr>
          <w:rFonts w:ascii="Arial" w:hAnsi="Arial" w:cs="Arial"/>
          <w:szCs w:val="24"/>
        </w:rPr>
        <w:t>leaning</w:t>
      </w:r>
      <w:r>
        <w:rPr>
          <w:rFonts w:ascii="Arial" w:hAnsi="Arial" w:cs="Arial"/>
          <w:szCs w:val="24"/>
        </w:rPr>
        <w:t xml:space="preserve"> and disinfection w</w:t>
      </w:r>
      <w:r w:rsidR="009460CA">
        <w:rPr>
          <w:rFonts w:ascii="Arial" w:hAnsi="Arial" w:cs="Arial"/>
          <w:szCs w:val="24"/>
        </w:rPr>
        <w:t>ere</w:t>
      </w:r>
      <w:r>
        <w:rPr>
          <w:rFonts w:ascii="Arial" w:hAnsi="Arial" w:cs="Arial"/>
          <w:szCs w:val="24"/>
        </w:rPr>
        <w:t xml:space="preserve"> </w:t>
      </w:r>
      <w:r w:rsidR="00725ACC" w:rsidRPr="00725ACC">
        <w:rPr>
          <w:rFonts w:ascii="Arial" w:hAnsi="Arial" w:cs="Arial"/>
          <w:szCs w:val="24"/>
        </w:rPr>
        <w:t xml:space="preserve">performed </w:t>
      </w:r>
      <w:r>
        <w:rPr>
          <w:rFonts w:ascii="Arial" w:hAnsi="Arial" w:cs="Arial"/>
          <w:szCs w:val="24"/>
        </w:rPr>
        <w:t>after</w:t>
      </w:r>
      <w:r w:rsidRPr="00725ACC">
        <w:rPr>
          <w:rFonts w:ascii="Arial" w:hAnsi="Arial" w:cs="Arial"/>
          <w:szCs w:val="24"/>
        </w:rPr>
        <w:t xml:space="preserve"> </w:t>
      </w:r>
      <w:r w:rsidR="00725ACC" w:rsidRPr="00725ACC">
        <w:rPr>
          <w:rFonts w:ascii="Arial" w:hAnsi="Arial" w:cs="Arial"/>
          <w:szCs w:val="24"/>
        </w:rPr>
        <w:t>sampling.</w:t>
      </w:r>
    </w:p>
    <w:p w14:paraId="13674292" w14:textId="77777777" w:rsidR="00725ACC" w:rsidRPr="00725ACC" w:rsidRDefault="00725ACC" w:rsidP="00D92053">
      <w:pPr>
        <w:spacing w:line="276" w:lineRule="auto"/>
        <w:jc w:val="both"/>
        <w:rPr>
          <w:rFonts w:ascii="Arial" w:hAnsi="Arial" w:cs="Arial"/>
          <w:szCs w:val="24"/>
        </w:rPr>
      </w:pPr>
    </w:p>
    <w:p w14:paraId="7B71890B" w14:textId="77777777" w:rsidR="00725ACC" w:rsidRPr="00725ACC" w:rsidRDefault="00725ACC" w:rsidP="00D92053">
      <w:pPr>
        <w:numPr>
          <w:ilvl w:val="0"/>
          <w:numId w:val="16"/>
        </w:numPr>
        <w:spacing w:line="276" w:lineRule="auto"/>
        <w:jc w:val="both"/>
        <w:rPr>
          <w:rFonts w:ascii="Arial" w:hAnsi="Arial" w:cs="Arial"/>
          <w:szCs w:val="24"/>
        </w:rPr>
      </w:pPr>
      <w:r w:rsidRPr="00725ACC">
        <w:rPr>
          <w:rFonts w:ascii="Arial" w:hAnsi="Arial" w:cs="Arial"/>
          <w:szCs w:val="24"/>
        </w:rPr>
        <w:t xml:space="preserve">Was </w:t>
      </w:r>
      <w:r w:rsidR="001A33AA">
        <w:rPr>
          <w:rFonts w:ascii="Arial" w:hAnsi="Arial" w:cs="Arial"/>
          <w:szCs w:val="24"/>
        </w:rPr>
        <w:t xml:space="preserve">sampling </w:t>
      </w:r>
      <w:r w:rsidRPr="00725ACC">
        <w:rPr>
          <w:rFonts w:ascii="Arial" w:hAnsi="Arial" w:cs="Arial"/>
          <w:szCs w:val="24"/>
        </w:rPr>
        <w:t xml:space="preserve">equipment properly cleaned and maintained according to manufacturer specification and facility </w:t>
      </w:r>
      <w:r w:rsidR="0089673D">
        <w:rPr>
          <w:rFonts w:ascii="Arial" w:hAnsi="Arial" w:cs="Arial"/>
          <w:szCs w:val="24"/>
        </w:rPr>
        <w:t>policies and procedures</w:t>
      </w:r>
      <w:r w:rsidRPr="00725ACC">
        <w:rPr>
          <w:rFonts w:ascii="Arial" w:hAnsi="Arial" w:cs="Arial"/>
          <w:szCs w:val="24"/>
        </w:rPr>
        <w:t>?</w:t>
      </w:r>
    </w:p>
    <w:p w14:paraId="4DA35911" w14:textId="77777777" w:rsidR="00725ACC" w:rsidRPr="00725ACC" w:rsidRDefault="00725ACC" w:rsidP="00D92053">
      <w:pPr>
        <w:spacing w:line="276" w:lineRule="auto"/>
        <w:jc w:val="both"/>
        <w:rPr>
          <w:rFonts w:ascii="Arial" w:hAnsi="Arial" w:cs="Arial"/>
          <w:szCs w:val="24"/>
        </w:rPr>
      </w:pPr>
    </w:p>
    <w:p w14:paraId="0E9CB493" w14:textId="77777777" w:rsidR="00725ACC" w:rsidRPr="00703F6F" w:rsidRDefault="00725ACC" w:rsidP="00D92053">
      <w:pPr>
        <w:numPr>
          <w:ilvl w:val="0"/>
          <w:numId w:val="37"/>
        </w:numPr>
        <w:spacing w:line="276" w:lineRule="auto"/>
        <w:jc w:val="both"/>
        <w:rPr>
          <w:rFonts w:ascii="Arial" w:hAnsi="Arial" w:cs="Arial"/>
          <w:b/>
          <w:szCs w:val="24"/>
        </w:rPr>
      </w:pPr>
      <w:r w:rsidRPr="00703F6F">
        <w:rPr>
          <w:rFonts w:ascii="Arial" w:hAnsi="Arial" w:cs="Arial"/>
          <w:b/>
          <w:szCs w:val="24"/>
        </w:rPr>
        <w:t>Review Cleaning Agents</w:t>
      </w:r>
    </w:p>
    <w:p w14:paraId="2CC82540" w14:textId="77777777" w:rsidR="00725ACC" w:rsidRPr="00725ACC" w:rsidRDefault="00725ACC" w:rsidP="00D92053">
      <w:pPr>
        <w:spacing w:line="276" w:lineRule="auto"/>
        <w:jc w:val="both"/>
        <w:rPr>
          <w:rFonts w:ascii="Arial" w:hAnsi="Arial" w:cs="Arial"/>
          <w:szCs w:val="24"/>
        </w:rPr>
      </w:pPr>
    </w:p>
    <w:p w14:paraId="1549C46C"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Review cleaning agents for effectiveness</w:t>
      </w:r>
    </w:p>
    <w:p w14:paraId="4A01113D" w14:textId="77777777" w:rsidR="00725ACC" w:rsidRPr="00725ACC" w:rsidRDefault="00725ACC" w:rsidP="00D92053">
      <w:pPr>
        <w:numPr>
          <w:ilvl w:val="1"/>
          <w:numId w:val="17"/>
        </w:numPr>
        <w:spacing w:line="276" w:lineRule="auto"/>
        <w:jc w:val="both"/>
        <w:rPr>
          <w:rFonts w:ascii="Arial" w:hAnsi="Arial" w:cs="Arial"/>
          <w:szCs w:val="24"/>
        </w:rPr>
      </w:pPr>
      <w:r w:rsidRPr="00725ACC">
        <w:rPr>
          <w:rFonts w:ascii="Arial" w:hAnsi="Arial" w:cs="Arial"/>
          <w:szCs w:val="24"/>
        </w:rPr>
        <w:lastRenderedPageBreak/>
        <w:t>Verify EPA statement of antimicrobial activity or Certificate of Analysis.</w:t>
      </w:r>
    </w:p>
    <w:p w14:paraId="25FF3F3B" w14:textId="77777777" w:rsidR="0089673D" w:rsidRPr="00725ACC" w:rsidRDefault="00725ACC" w:rsidP="00D92053">
      <w:pPr>
        <w:numPr>
          <w:ilvl w:val="1"/>
          <w:numId w:val="17"/>
        </w:numPr>
        <w:spacing w:line="276" w:lineRule="auto"/>
        <w:jc w:val="both"/>
        <w:rPr>
          <w:rFonts w:ascii="Arial" w:hAnsi="Arial" w:cs="Arial"/>
          <w:szCs w:val="24"/>
        </w:rPr>
      </w:pPr>
      <w:r w:rsidRPr="00725ACC">
        <w:rPr>
          <w:rFonts w:ascii="Arial" w:hAnsi="Arial" w:cs="Arial"/>
          <w:szCs w:val="24"/>
        </w:rPr>
        <w:t xml:space="preserve">Consider consultation with </w:t>
      </w:r>
      <w:r w:rsidR="00C8455D" w:rsidRPr="00C8455D">
        <w:rPr>
          <w:rFonts w:ascii="Arial" w:hAnsi="Arial" w:cs="Arial"/>
          <w:szCs w:val="24"/>
        </w:rPr>
        <w:t xml:space="preserve">third-party expert </w:t>
      </w:r>
      <w:r w:rsidRPr="00725ACC">
        <w:rPr>
          <w:rFonts w:ascii="Arial" w:hAnsi="Arial" w:cs="Arial"/>
          <w:szCs w:val="24"/>
        </w:rPr>
        <w:t>for facility-specific requirements (previous resistance, flora profile, etc.)</w:t>
      </w:r>
    </w:p>
    <w:p w14:paraId="4C298DC1" w14:textId="77777777" w:rsidR="00725ACC" w:rsidRPr="0089673D" w:rsidRDefault="00725ACC" w:rsidP="00D92053">
      <w:pPr>
        <w:numPr>
          <w:ilvl w:val="0"/>
          <w:numId w:val="17"/>
        </w:numPr>
        <w:spacing w:line="276" w:lineRule="auto"/>
        <w:jc w:val="both"/>
        <w:rPr>
          <w:rFonts w:ascii="Arial" w:hAnsi="Arial" w:cs="Arial"/>
          <w:szCs w:val="24"/>
        </w:rPr>
      </w:pPr>
      <w:r w:rsidRPr="0089673D">
        <w:rPr>
          <w:rFonts w:ascii="Arial" w:hAnsi="Arial" w:cs="Arial"/>
          <w:szCs w:val="24"/>
        </w:rPr>
        <w:t>Review contact time of agents</w:t>
      </w:r>
      <w:r w:rsidR="0089673D" w:rsidRPr="0089673D">
        <w:rPr>
          <w:rFonts w:ascii="Arial" w:hAnsi="Arial" w:cs="Arial"/>
          <w:szCs w:val="24"/>
        </w:rPr>
        <w:t>.</w:t>
      </w:r>
      <w:r w:rsidR="0089673D">
        <w:rPr>
          <w:rFonts w:ascii="Arial" w:hAnsi="Arial" w:cs="Arial"/>
          <w:szCs w:val="24"/>
        </w:rPr>
        <w:t xml:space="preserve"> </w:t>
      </w:r>
      <w:r w:rsidRPr="0089673D">
        <w:rPr>
          <w:rFonts w:ascii="Arial" w:hAnsi="Arial" w:cs="Arial"/>
          <w:szCs w:val="24"/>
        </w:rPr>
        <w:t>Does cleaning policy reflect appropriate times?</w:t>
      </w:r>
    </w:p>
    <w:p w14:paraId="712FFE5A"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Is a quaternary ammonium or phenolic based germicidal detergent being used</w:t>
      </w:r>
      <w:r w:rsidR="0089673D">
        <w:rPr>
          <w:rFonts w:ascii="Arial" w:hAnsi="Arial" w:cs="Arial"/>
          <w:szCs w:val="24"/>
        </w:rPr>
        <w:t>?</w:t>
      </w:r>
      <w:r w:rsidRPr="00725ACC">
        <w:rPr>
          <w:rFonts w:ascii="Arial" w:hAnsi="Arial" w:cs="Arial"/>
          <w:szCs w:val="24"/>
        </w:rPr>
        <w:t xml:space="preserve"> </w:t>
      </w:r>
    </w:p>
    <w:p w14:paraId="593DA959"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 xml:space="preserve">Are </w:t>
      </w:r>
      <w:r w:rsidR="00DF0FF9" w:rsidRPr="00DF0FF9">
        <w:rPr>
          <w:rFonts w:ascii="Arial" w:hAnsi="Arial" w:cs="Arial"/>
          <w:szCs w:val="24"/>
        </w:rPr>
        <w:t>chlorine and / or peroxide-based germicidal disinfectants being used?</w:t>
      </w:r>
    </w:p>
    <w:p w14:paraId="2D968F7A"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Is a sporicidal agent being used?</w:t>
      </w:r>
    </w:p>
    <w:p w14:paraId="040B147D"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What is the frequency of application for all cleaning and disinfecting agents?</w:t>
      </w:r>
    </w:p>
    <w:p w14:paraId="381DB8BB"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 xml:space="preserve">Are cleaning agents being used according to manufacturer specifications (RTU </w:t>
      </w:r>
      <w:r w:rsidR="0089673D" w:rsidRPr="00725ACC">
        <w:rPr>
          <w:rFonts w:ascii="Arial" w:hAnsi="Arial" w:cs="Arial"/>
          <w:szCs w:val="24"/>
        </w:rPr>
        <w:t>v</w:t>
      </w:r>
      <w:r w:rsidR="0089673D">
        <w:rPr>
          <w:rFonts w:ascii="Arial" w:hAnsi="Arial" w:cs="Arial"/>
          <w:szCs w:val="24"/>
        </w:rPr>
        <w:t>s.</w:t>
      </w:r>
      <w:r w:rsidR="0089673D" w:rsidRPr="00725ACC">
        <w:rPr>
          <w:rFonts w:ascii="Arial" w:hAnsi="Arial" w:cs="Arial"/>
          <w:szCs w:val="24"/>
        </w:rPr>
        <w:t xml:space="preserve"> </w:t>
      </w:r>
      <w:r w:rsidRPr="00725ACC">
        <w:rPr>
          <w:rFonts w:ascii="Arial" w:hAnsi="Arial" w:cs="Arial"/>
          <w:szCs w:val="24"/>
        </w:rPr>
        <w:t xml:space="preserve">diluted)? </w:t>
      </w:r>
      <w:r w:rsidR="00061C57">
        <w:rPr>
          <w:rFonts w:ascii="Arial" w:hAnsi="Arial" w:cs="Arial"/>
          <w:szCs w:val="24"/>
        </w:rPr>
        <w:t xml:space="preserve">Is </w:t>
      </w:r>
      <w:r w:rsidR="00E65B97">
        <w:rPr>
          <w:rFonts w:ascii="Arial" w:hAnsi="Arial" w:cs="Arial"/>
          <w:szCs w:val="24"/>
        </w:rPr>
        <w:t xml:space="preserve">sterile </w:t>
      </w:r>
      <w:r w:rsidR="00061C57">
        <w:rPr>
          <w:rFonts w:ascii="Arial" w:hAnsi="Arial" w:cs="Arial"/>
          <w:szCs w:val="24"/>
        </w:rPr>
        <w:t>d</w:t>
      </w:r>
      <w:r w:rsidRPr="00725ACC">
        <w:rPr>
          <w:rFonts w:ascii="Arial" w:hAnsi="Arial" w:cs="Arial"/>
          <w:szCs w:val="24"/>
        </w:rPr>
        <w:t xml:space="preserve">iluent </w:t>
      </w:r>
      <w:r w:rsidR="00061C57">
        <w:rPr>
          <w:rFonts w:ascii="Arial" w:hAnsi="Arial" w:cs="Arial"/>
          <w:szCs w:val="24"/>
        </w:rPr>
        <w:t>being used</w:t>
      </w:r>
      <w:r w:rsidRPr="00725ACC">
        <w:rPr>
          <w:rFonts w:ascii="Arial" w:hAnsi="Arial" w:cs="Arial"/>
          <w:szCs w:val="24"/>
        </w:rPr>
        <w:t>?</w:t>
      </w:r>
    </w:p>
    <w:p w14:paraId="6744B60C"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Review expiration dates of cleaning agents (RTU and upon dilution).</w:t>
      </w:r>
    </w:p>
    <w:p w14:paraId="5208DB93" w14:textId="77777777" w:rsidR="00725ACC" w:rsidRPr="00725ACC" w:rsidRDefault="00725ACC" w:rsidP="00D92053">
      <w:pPr>
        <w:numPr>
          <w:ilvl w:val="0"/>
          <w:numId w:val="17"/>
        </w:numPr>
        <w:spacing w:line="276" w:lineRule="auto"/>
        <w:jc w:val="both"/>
        <w:rPr>
          <w:rFonts w:ascii="Arial" w:hAnsi="Arial" w:cs="Arial"/>
          <w:szCs w:val="24"/>
        </w:rPr>
      </w:pPr>
      <w:r w:rsidRPr="00725ACC">
        <w:rPr>
          <w:rFonts w:ascii="Arial" w:hAnsi="Arial" w:cs="Arial"/>
          <w:szCs w:val="24"/>
        </w:rPr>
        <w:t>Review cleaning agent effectiveness against environmental monitoring analysis for comparable organisms and appropriateness.</w:t>
      </w:r>
    </w:p>
    <w:p w14:paraId="38DC81DA" w14:textId="77777777" w:rsidR="00725ACC" w:rsidRPr="00725ACC" w:rsidRDefault="00725ACC" w:rsidP="00D92053">
      <w:pPr>
        <w:spacing w:line="276" w:lineRule="auto"/>
        <w:jc w:val="both"/>
        <w:rPr>
          <w:rFonts w:ascii="Arial" w:hAnsi="Arial" w:cs="Arial"/>
          <w:szCs w:val="24"/>
        </w:rPr>
      </w:pPr>
    </w:p>
    <w:p w14:paraId="7E6E4DCD" w14:textId="77777777" w:rsidR="00725ACC" w:rsidRPr="00703F6F" w:rsidRDefault="00725ACC" w:rsidP="00D92053">
      <w:pPr>
        <w:numPr>
          <w:ilvl w:val="0"/>
          <w:numId w:val="37"/>
        </w:numPr>
        <w:spacing w:line="276" w:lineRule="auto"/>
        <w:jc w:val="both"/>
        <w:rPr>
          <w:rFonts w:ascii="Arial" w:hAnsi="Arial" w:cs="Arial"/>
          <w:b/>
          <w:szCs w:val="24"/>
        </w:rPr>
      </w:pPr>
      <w:r w:rsidRPr="00703F6F">
        <w:rPr>
          <w:rFonts w:ascii="Arial" w:hAnsi="Arial" w:cs="Arial"/>
          <w:b/>
          <w:szCs w:val="24"/>
        </w:rPr>
        <w:t>Review Environmental Sampling Procedures</w:t>
      </w:r>
    </w:p>
    <w:p w14:paraId="68ABA7DB" w14:textId="77777777" w:rsidR="00725ACC" w:rsidRPr="00725ACC" w:rsidRDefault="00725ACC" w:rsidP="00D92053">
      <w:pPr>
        <w:spacing w:line="276" w:lineRule="auto"/>
        <w:jc w:val="both"/>
        <w:rPr>
          <w:rFonts w:ascii="Arial" w:hAnsi="Arial" w:cs="Arial"/>
          <w:szCs w:val="24"/>
        </w:rPr>
      </w:pPr>
    </w:p>
    <w:p w14:paraId="1C537C77"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Who conducted the sampling?</w:t>
      </w:r>
    </w:p>
    <w:p w14:paraId="49DA9707"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 xml:space="preserve">Are </w:t>
      </w:r>
      <w:r w:rsidR="00061C57">
        <w:rPr>
          <w:rFonts w:ascii="Arial" w:hAnsi="Arial" w:cs="Arial"/>
          <w:szCs w:val="24"/>
        </w:rPr>
        <w:t xml:space="preserve">the required </w:t>
      </w:r>
      <w:r w:rsidRPr="00725ACC">
        <w:rPr>
          <w:rFonts w:ascii="Arial" w:hAnsi="Arial" w:cs="Arial"/>
          <w:szCs w:val="24"/>
        </w:rPr>
        <w:t>volumetric air samplers being used</w:t>
      </w:r>
      <w:r w:rsidR="00061C57">
        <w:rPr>
          <w:rFonts w:ascii="Arial" w:hAnsi="Arial" w:cs="Arial"/>
          <w:szCs w:val="24"/>
        </w:rPr>
        <w:t>?</w:t>
      </w:r>
      <w:r w:rsidRPr="00725ACC">
        <w:rPr>
          <w:rFonts w:ascii="Arial" w:hAnsi="Arial" w:cs="Arial"/>
          <w:szCs w:val="24"/>
        </w:rPr>
        <w:t xml:space="preserve"> </w:t>
      </w:r>
      <w:r w:rsidR="00061C57">
        <w:rPr>
          <w:rFonts w:ascii="Arial" w:hAnsi="Arial" w:cs="Arial"/>
          <w:szCs w:val="24"/>
        </w:rPr>
        <w:t>O</w:t>
      </w:r>
      <w:r w:rsidRPr="00725ACC">
        <w:rPr>
          <w:rFonts w:ascii="Arial" w:hAnsi="Arial" w:cs="Arial"/>
          <w:szCs w:val="24"/>
        </w:rPr>
        <w:t>r settling plates?</w:t>
      </w:r>
    </w:p>
    <w:p w14:paraId="61E0D16A"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Equipment / supplies being used correctly?</w:t>
      </w:r>
    </w:p>
    <w:p w14:paraId="08CEC29A"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Proper preparation / labeling of collection plates?</w:t>
      </w:r>
    </w:p>
    <w:p w14:paraId="7F0C416B"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Proper gowning / gloving?</w:t>
      </w:r>
    </w:p>
    <w:p w14:paraId="14369DE9"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Appropriate aseptic technique?</w:t>
      </w:r>
    </w:p>
    <w:p w14:paraId="0E54A6D3"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Proper order of sample collection?</w:t>
      </w:r>
    </w:p>
    <w:p w14:paraId="6090A273"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Proper incubation (time and temperature)?</w:t>
      </w:r>
    </w:p>
    <w:p w14:paraId="27B4FFA7"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In-date, appropriate media used?</w:t>
      </w:r>
    </w:p>
    <w:p w14:paraId="65C07664"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Controls used?</w:t>
      </w:r>
    </w:p>
    <w:p w14:paraId="238ADA88"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 xml:space="preserve">Check Certificate of Analysis for media selection to </w:t>
      </w:r>
      <w:r w:rsidR="00061C57">
        <w:rPr>
          <w:rFonts w:ascii="Arial" w:hAnsi="Arial" w:cs="Arial"/>
          <w:szCs w:val="24"/>
        </w:rPr>
        <w:t xml:space="preserve">ensure </w:t>
      </w:r>
      <w:r w:rsidRPr="00725ACC">
        <w:rPr>
          <w:rFonts w:ascii="Arial" w:hAnsi="Arial" w:cs="Arial"/>
          <w:szCs w:val="24"/>
        </w:rPr>
        <w:t>growth</w:t>
      </w:r>
      <w:r w:rsidR="00061C57">
        <w:rPr>
          <w:rFonts w:ascii="Arial" w:hAnsi="Arial" w:cs="Arial"/>
          <w:szCs w:val="24"/>
        </w:rPr>
        <w:t>.</w:t>
      </w:r>
    </w:p>
    <w:p w14:paraId="20EE6515" w14:textId="77777777" w:rsidR="00725ACC" w:rsidRPr="00725ACC" w:rsidRDefault="00725ACC" w:rsidP="00D92053">
      <w:pPr>
        <w:numPr>
          <w:ilvl w:val="0"/>
          <w:numId w:val="20"/>
        </w:numPr>
        <w:spacing w:line="276" w:lineRule="auto"/>
        <w:jc w:val="both"/>
        <w:rPr>
          <w:rFonts w:ascii="Arial" w:hAnsi="Arial" w:cs="Arial"/>
          <w:szCs w:val="24"/>
        </w:rPr>
      </w:pPr>
      <w:r w:rsidRPr="00725ACC">
        <w:rPr>
          <w:rFonts w:ascii="Arial" w:hAnsi="Arial" w:cs="Arial"/>
          <w:szCs w:val="24"/>
        </w:rPr>
        <w:t>Review sampling map:</w:t>
      </w:r>
    </w:p>
    <w:p w14:paraId="74A889A7" w14:textId="77777777" w:rsidR="00725ACC" w:rsidRPr="00725ACC" w:rsidRDefault="00725ACC" w:rsidP="00D92053">
      <w:pPr>
        <w:numPr>
          <w:ilvl w:val="1"/>
          <w:numId w:val="20"/>
        </w:numPr>
        <w:spacing w:line="276" w:lineRule="auto"/>
        <w:jc w:val="both"/>
        <w:rPr>
          <w:rFonts w:ascii="Arial" w:hAnsi="Arial" w:cs="Arial"/>
          <w:szCs w:val="24"/>
        </w:rPr>
      </w:pPr>
      <w:r w:rsidRPr="00725ACC">
        <w:rPr>
          <w:rFonts w:ascii="Arial" w:hAnsi="Arial" w:cs="Arial"/>
          <w:szCs w:val="24"/>
        </w:rPr>
        <w:t xml:space="preserve">Appropriate locations inside each </w:t>
      </w:r>
      <w:r w:rsidR="009460CA">
        <w:rPr>
          <w:rFonts w:ascii="Arial" w:hAnsi="Arial" w:cs="Arial"/>
          <w:szCs w:val="24"/>
        </w:rPr>
        <w:t xml:space="preserve">SEC, </w:t>
      </w:r>
      <w:r w:rsidRPr="00725ACC">
        <w:rPr>
          <w:rFonts w:ascii="Arial" w:hAnsi="Arial" w:cs="Arial"/>
          <w:szCs w:val="24"/>
        </w:rPr>
        <w:t>PEC, or in a Class 5 open area, based on areas prone to contamination and flora profile?</w:t>
      </w:r>
    </w:p>
    <w:p w14:paraId="00B5C043" w14:textId="77777777" w:rsidR="00725ACC" w:rsidRPr="00725ACC" w:rsidRDefault="00725ACC" w:rsidP="00D92053">
      <w:pPr>
        <w:numPr>
          <w:ilvl w:val="1"/>
          <w:numId w:val="20"/>
        </w:numPr>
        <w:spacing w:line="276" w:lineRule="auto"/>
        <w:jc w:val="both"/>
        <w:rPr>
          <w:rFonts w:ascii="Arial" w:hAnsi="Arial" w:cs="Arial"/>
          <w:szCs w:val="24"/>
        </w:rPr>
      </w:pPr>
      <w:r w:rsidRPr="00725ACC">
        <w:rPr>
          <w:rFonts w:ascii="Arial" w:hAnsi="Arial" w:cs="Arial"/>
          <w:szCs w:val="24"/>
        </w:rPr>
        <w:t>Correct number of samples collected based on facility size, activities, normal flora, previous excursions</w:t>
      </w:r>
      <w:r w:rsidR="00E65B97">
        <w:rPr>
          <w:rFonts w:ascii="Arial" w:hAnsi="Arial" w:cs="Arial"/>
          <w:szCs w:val="24"/>
        </w:rPr>
        <w:t>,</w:t>
      </w:r>
      <w:r w:rsidRPr="00725ACC">
        <w:rPr>
          <w:rFonts w:ascii="Arial" w:hAnsi="Arial" w:cs="Arial"/>
          <w:szCs w:val="24"/>
        </w:rPr>
        <w:t xml:space="preserve"> and trending of prior EM results?</w:t>
      </w:r>
    </w:p>
    <w:p w14:paraId="579D6FBA" w14:textId="77777777" w:rsidR="00725ACC" w:rsidRPr="00725ACC" w:rsidRDefault="00725ACC" w:rsidP="00D92053">
      <w:pPr>
        <w:spacing w:line="276" w:lineRule="auto"/>
        <w:jc w:val="both"/>
        <w:rPr>
          <w:rFonts w:ascii="Arial" w:hAnsi="Arial" w:cs="Arial"/>
          <w:szCs w:val="24"/>
        </w:rPr>
      </w:pPr>
    </w:p>
    <w:p w14:paraId="4DD424E9" w14:textId="77777777" w:rsidR="00725ACC" w:rsidRPr="00725ACC" w:rsidRDefault="00725ACC" w:rsidP="00D92053">
      <w:pPr>
        <w:spacing w:line="276" w:lineRule="auto"/>
        <w:ind w:left="1260"/>
        <w:jc w:val="both"/>
        <w:rPr>
          <w:rFonts w:ascii="Arial" w:hAnsi="Arial" w:cs="Arial"/>
          <w:szCs w:val="24"/>
        </w:rPr>
      </w:pPr>
      <w:r w:rsidRPr="007D384C">
        <w:rPr>
          <w:rFonts w:ascii="Arial" w:hAnsi="Arial" w:cs="Arial"/>
          <w:b/>
          <w:szCs w:val="24"/>
        </w:rPr>
        <w:t>Note:</w:t>
      </w:r>
      <w:r w:rsidRPr="00725ACC">
        <w:rPr>
          <w:rFonts w:ascii="Arial" w:hAnsi="Arial" w:cs="Arial"/>
          <w:szCs w:val="24"/>
        </w:rPr>
        <w:t xml:space="preserve"> The Board recommends that licensees have service level agreements with testing vendors to assure that all of the facility’s policies and procedures regarding hand hygiene, garbing, cleaning of testing equipment, </w:t>
      </w:r>
      <w:r w:rsidRPr="00725ACC">
        <w:rPr>
          <w:rFonts w:ascii="Arial" w:hAnsi="Arial" w:cs="Arial"/>
          <w:szCs w:val="24"/>
        </w:rPr>
        <w:lastRenderedPageBreak/>
        <w:t xml:space="preserve">aseptic technique, and utilization of classified </w:t>
      </w:r>
      <w:r w:rsidR="00C8455D">
        <w:rPr>
          <w:rFonts w:ascii="Arial" w:hAnsi="Arial" w:cs="Arial"/>
          <w:szCs w:val="24"/>
        </w:rPr>
        <w:t>area</w:t>
      </w:r>
      <w:r w:rsidR="00C8455D" w:rsidRPr="00725ACC">
        <w:rPr>
          <w:rFonts w:ascii="Arial" w:hAnsi="Arial" w:cs="Arial"/>
          <w:szCs w:val="24"/>
        </w:rPr>
        <w:t xml:space="preserve">s </w:t>
      </w:r>
      <w:r w:rsidRPr="00725ACC">
        <w:rPr>
          <w:rFonts w:ascii="Arial" w:hAnsi="Arial" w:cs="Arial"/>
          <w:szCs w:val="24"/>
        </w:rPr>
        <w:t xml:space="preserve">are followed to assure proper sampling processes and sample integrity as well as reduce contamination risk to the classified </w:t>
      </w:r>
      <w:r w:rsidR="00C8455D">
        <w:rPr>
          <w:rFonts w:ascii="Arial" w:hAnsi="Arial" w:cs="Arial"/>
          <w:szCs w:val="24"/>
        </w:rPr>
        <w:t>area</w:t>
      </w:r>
      <w:r w:rsidRPr="00725ACC">
        <w:rPr>
          <w:rFonts w:ascii="Arial" w:hAnsi="Arial" w:cs="Arial"/>
          <w:szCs w:val="24"/>
        </w:rPr>
        <w:t xml:space="preserve">. Licensees are responsible for preventing contamination to </w:t>
      </w:r>
      <w:r w:rsidR="009941B8">
        <w:rPr>
          <w:rFonts w:ascii="Arial" w:hAnsi="Arial" w:cs="Arial"/>
          <w:szCs w:val="24"/>
        </w:rPr>
        <w:t>sterile compounding areas</w:t>
      </w:r>
      <w:r w:rsidRPr="00725ACC">
        <w:rPr>
          <w:rFonts w:ascii="Arial" w:hAnsi="Arial" w:cs="Arial"/>
          <w:szCs w:val="24"/>
        </w:rPr>
        <w:t>.</w:t>
      </w:r>
    </w:p>
    <w:p w14:paraId="5E98EAFD" w14:textId="77777777" w:rsidR="00725ACC" w:rsidRPr="00725ACC" w:rsidRDefault="00725ACC" w:rsidP="00D92053">
      <w:pPr>
        <w:spacing w:line="276" w:lineRule="auto"/>
        <w:jc w:val="both"/>
        <w:rPr>
          <w:rFonts w:ascii="Arial" w:hAnsi="Arial" w:cs="Arial"/>
          <w:szCs w:val="24"/>
        </w:rPr>
      </w:pPr>
    </w:p>
    <w:p w14:paraId="2B7BDEC7" w14:textId="77777777" w:rsidR="00725ACC" w:rsidRPr="007D384C" w:rsidRDefault="00725ACC" w:rsidP="00D92053">
      <w:pPr>
        <w:numPr>
          <w:ilvl w:val="0"/>
          <w:numId w:val="37"/>
        </w:numPr>
        <w:spacing w:line="276" w:lineRule="auto"/>
        <w:jc w:val="both"/>
        <w:rPr>
          <w:rFonts w:ascii="Arial" w:hAnsi="Arial" w:cs="Arial"/>
          <w:b/>
          <w:szCs w:val="24"/>
        </w:rPr>
      </w:pPr>
      <w:r w:rsidRPr="007D384C">
        <w:rPr>
          <w:rFonts w:ascii="Arial" w:hAnsi="Arial" w:cs="Arial"/>
          <w:b/>
          <w:szCs w:val="24"/>
        </w:rPr>
        <w:t>Common Errors</w:t>
      </w:r>
      <w:r w:rsidR="00061C57">
        <w:rPr>
          <w:rFonts w:ascii="Arial" w:hAnsi="Arial" w:cs="Arial"/>
          <w:b/>
          <w:szCs w:val="24"/>
        </w:rPr>
        <w:t xml:space="preserve"> / </w:t>
      </w:r>
      <w:r w:rsidRPr="007D384C">
        <w:rPr>
          <w:rFonts w:ascii="Arial" w:hAnsi="Arial" w:cs="Arial"/>
          <w:b/>
          <w:szCs w:val="24"/>
        </w:rPr>
        <w:t>Failures in Root Cause Investigations</w:t>
      </w:r>
    </w:p>
    <w:p w14:paraId="4A1E3D3A" w14:textId="77777777" w:rsidR="00725ACC" w:rsidRPr="00725ACC" w:rsidRDefault="00725ACC" w:rsidP="00D92053">
      <w:pPr>
        <w:spacing w:line="276" w:lineRule="auto"/>
        <w:jc w:val="both"/>
        <w:rPr>
          <w:rFonts w:ascii="Arial" w:hAnsi="Arial" w:cs="Arial"/>
          <w:szCs w:val="24"/>
        </w:rPr>
      </w:pPr>
    </w:p>
    <w:p w14:paraId="051FB81C"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 xml:space="preserve">The sequence of events is not outlined appropriately. The investigations should start from the beginning and include all items in a </w:t>
      </w:r>
      <w:proofErr w:type="gramStart"/>
      <w:r w:rsidRPr="00725ACC">
        <w:rPr>
          <w:rFonts w:ascii="Arial" w:hAnsi="Arial" w:cs="Arial"/>
          <w:szCs w:val="24"/>
        </w:rPr>
        <w:t>step-wise</w:t>
      </w:r>
      <w:proofErr w:type="gramEnd"/>
      <w:r w:rsidRPr="00725ACC">
        <w:rPr>
          <w:rFonts w:ascii="Arial" w:hAnsi="Arial" w:cs="Arial"/>
          <w:szCs w:val="24"/>
        </w:rPr>
        <w:t xml:space="preserve"> manner that could be associated with the event.</w:t>
      </w:r>
    </w:p>
    <w:p w14:paraId="2CE6BC13"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Focusing on policies and procedures. It is most important to find out what “actually” happened rather than what “should” have happened.</w:t>
      </w:r>
    </w:p>
    <w:p w14:paraId="2AC9FDB2"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Exclusion of “at-risk behavior” from the report. A thorough risk assessment needs to be included in the investigation.</w:t>
      </w:r>
    </w:p>
    <w:p w14:paraId="22165282"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Identifying system errors that could result in repeat events but not acting upon them.</w:t>
      </w:r>
    </w:p>
    <w:p w14:paraId="4D680B95"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No assessment of human factors or human error. Identifying areas prone to human error can help build stronger systems and minimize repeat events.</w:t>
      </w:r>
    </w:p>
    <w:p w14:paraId="2B914279"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Minimal consultation with experts outside of the direct operation.</w:t>
      </w:r>
    </w:p>
    <w:p w14:paraId="7EAFF2A5"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Failure to connect action and consequence.</w:t>
      </w:r>
    </w:p>
    <w:p w14:paraId="3EFCAA37"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Focusing on the weak risk-reduction strategies. Layering action plans to include all risk-reduction plans will result in success.</w:t>
      </w:r>
    </w:p>
    <w:p w14:paraId="7E1AC6A2"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Failure to successfully implement the action plan.</w:t>
      </w:r>
    </w:p>
    <w:p w14:paraId="64434011"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Information pertaining to the situation is not shared with the appropriate parties. (Infection control, leadership, pharmacy staff, etc.)</w:t>
      </w:r>
    </w:p>
    <w:p w14:paraId="02FDB8E7" w14:textId="77777777" w:rsidR="00725ACC" w:rsidRPr="00725ACC" w:rsidRDefault="00725ACC" w:rsidP="00D92053">
      <w:pPr>
        <w:numPr>
          <w:ilvl w:val="0"/>
          <w:numId w:val="22"/>
        </w:numPr>
        <w:spacing w:line="276" w:lineRule="auto"/>
        <w:jc w:val="both"/>
        <w:rPr>
          <w:rFonts w:ascii="Arial" w:hAnsi="Arial" w:cs="Arial"/>
          <w:szCs w:val="24"/>
        </w:rPr>
      </w:pPr>
      <w:r w:rsidRPr="00725ACC">
        <w:rPr>
          <w:rFonts w:ascii="Arial" w:hAnsi="Arial" w:cs="Arial"/>
          <w:szCs w:val="24"/>
        </w:rPr>
        <w:t>Invoking punitive action based on the result of the investigation.</w:t>
      </w:r>
    </w:p>
    <w:p w14:paraId="5AAB1889" w14:textId="77777777" w:rsidR="00725ACC" w:rsidRPr="00725ACC" w:rsidRDefault="00725ACC" w:rsidP="00D92053">
      <w:pPr>
        <w:spacing w:line="276" w:lineRule="auto"/>
        <w:jc w:val="both"/>
        <w:rPr>
          <w:rFonts w:ascii="Arial" w:hAnsi="Arial" w:cs="Arial"/>
          <w:szCs w:val="24"/>
        </w:rPr>
      </w:pPr>
    </w:p>
    <w:p w14:paraId="70D91676" w14:textId="77777777" w:rsidR="00725ACC" w:rsidRPr="00703F6F" w:rsidRDefault="00725ACC" w:rsidP="00D92053">
      <w:pPr>
        <w:spacing w:line="276" w:lineRule="auto"/>
        <w:ind w:firstLine="720"/>
        <w:jc w:val="both"/>
        <w:rPr>
          <w:rFonts w:ascii="Arial" w:hAnsi="Arial" w:cs="Arial"/>
          <w:b/>
          <w:szCs w:val="24"/>
          <w:u w:val="single"/>
        </w:rPr>
      </w:pPr>
      <w:r w:rsidRPr="00703F6F">
        <w:rPr>
          <w:rFonts w:ascii="Arial" w:hAnsi="Arial" w:cs="Arial"/>
          <w:b/>
          <w:szCs w:val="24"/>
          <w:u w:val="single"/>
        </w:rPr>
        <w:t xml:space="preserve">Step 4: Implement Appropriate CAPAs </w:t>
      </w:r>
    </w:p>
    <w:p w14:paraId="533FA3C7" w14:textId="77777777" w:rsidR="00725ACC" w:rsidRPr="00725ACC" w:rsidRDefault="00725ACC" w:rsidP="00D92053">
      <w:pPr>
        <w:spacing w:line="276" w:lineRule="auto"/>
        <w:jc w:val="both"/>
        <w:rPr>
          <w:rFonts w:ascii="Arial" w:hAnsi="Arial" w:cs="Arial"/>
          <w:szCs w:val="24"/>
        </w:rPr>
      </w:pPr>
    </w:p>
    <w:p w14:paraId="4B7AED52" w14:textId="77777777" w:rsidR="00725ACC" w:rsidRPr="00725ACC" w:rsidRDefault="00725ACC" w:rsidP="00D92053">
      <w:pPr>
        <w:numPr>
          <w:ilvl w:val="0"/>
          <w:numId w:val="18"/>
        </w:numPr>
        <w:spacing w:line="276" w:lineRule="auto"/>
        <w:jc w:val="both"/>
        <w:rPr>
          <w:rFonts w:ascii="Arial" w:hAnsi="Arial" w:cs="Arial"/>
          <w:szCs w:val="24"/>
        </w:rPr>
      </w:pPr>
      <w:r w:rsidRPr="00725ACC">
        <w:rPr>
          <w:rFonts w:ascii="Arial" w:hAnsi="Arial" w:cs="Arial"/>
          <w:szCs w:val="24"/>
        </w:rPr>
        <w:t>CAPAs should meet the following critical requirements:</w:t>
      </w:r>
    </w:p>
    <w:p w14:paraId="45EF4F6F" w14:textId="77777777" w:rsidR="00725ACC" w:rsidRPr="00725ACC" w:rsidRDefault="00725ACC" w:rsidP="00D92053">
      <w:pPr>
        <w:numPr>
          <w:ilvl w:val="1"/>
          <w:numId w:val="18"/>
        </w:numPr>
        <w:spacing w:line="276" w:lineRule="auto"/>
        <w:jc w:val="both"/>
        <w:rPr>
          <w:rFonts w:ascii="Arial" w:hAnsi="Arial" w:cs="Arial"/>
          <w:szCs w:val="24"/>
        </w:rPr>
      </w:pPr>
      <w:r w:rsidRPr="00725ACC">
        <w:rPr>
          <w:rFonts w:ascii="Arial" w:hAnsi="Arial" w:cs="Arial"/>
          <w:szCs w:val="24"/>
        </w:rPr>
        <w:t>Appropriately address the root cause(s) of the action level EM result</w:t>
      </w:r>
      <w:r w:rsidR="00061C57">
        <w:rPr>
          <w:rFonts w:ascii="Arial" w:hAnsi="Arial" w:cs="Arial"/>
          <w:szCs w:val="24"/>
        </w:rPr>
        <w:t>.</w:t>
      </w:r>
    </w:p>
    <w:p w14:paraId="08C73DB4" w14:textId="77777777" w:rsidR="00725ACC" w:rsidRPr="00725ACC" w:rsidRDefault="00C959C2" w:rsidP="00D92053">
      <w:pPr>
        <w:numPr>
          <w:ilvl w:val="1"/>
          <w:numId w:val="18"/>
        </w:numPr>
        <w:spacing w:line="276" w:lineRule="auto"/>
        <w:jc w:val="both"/>
        <w:rPr>
          <w:rFonts w:ascii="Arial" w:hAnsi="Arial" w:cs="Arial"/>
          <w:szCs w:val="24"/>
        </w:rPr>
      </w:pPr>
      <w:r w:rsidRPr="00725ACC">
        <w:rPr>
          <w:rFonts w:ascii="Arial" w:hAnsi="Arial" w:cs="Arial"/>
          <w:szCs w:val="24"/>
        </w:rPr>
        <w:t>Consider</w:t>
      </w:r>
      <w:r w:rsidR="00725ACC" w:rsidRPr="00725ACC">
        <w:rPr>
          <w:rFonts w:ascii="Arial" w:hAnsi="Arial" w:cs="Arial"/>
          <w:szCs w:val="24"/>
        </w:rPr>
        <w:t xml:space="preserve"> product</w:t>
      </w:r>
      <w:r w:rsidR="00061C57">
        <w:rPr>
          <w:rFonts w:ascii="Arial" w:hAnsi="Arial" w:cs="Arial"/>
          <w:szCs w:val="24"/>
        </w:rPr>
        <w:t xml:space="preserve"> </w:t>
      </w:r>
      <w:r w:rsidR="00725ACC" w:rsidRPr="00725ACC">
        <w:rPr>
          <w:rFonts w:ascii="Arial" w:hAnsi="Arial" w:cs="Arial"/>
          <w:szCs w:val="24"/>
        </w:rPr>
        <w:t>/</w:t>
      </w:r>
      <w:r w:rsidR="00061C57">
        <w:rPr>
          <w:rFonts w:ascii="Arial" w:hAnsi="Arial" w:cs="Arial"/>
          <w:szCs w:val="24"/>
        </w:rPr>
        <w:t xml:space="preserve"> </w:t>
      </w:r>
      <w:r w:rsidR="00725ACC" w:rsidRPr="00725ACC">
        <w:rPr>
          <w:rFonts w:ascii="Arial" w:hAnsi="Arial" w:cs="Arial"/>
          <w:szCs w:val="24"/>
        </w:rPr>
        <w:t>process risk</w:t>
      </w:r>
      <w:r w:rsidR="00061C57">
        <w:rPr>
          <w:rFonts w:ascii="Arial" w:hAnsi="Arial" w:cs="Arial"/>
          <w:szCs w:val="24"/>
        </w:rPr>
        <w:t>.</w:t>
      </w:r>
    </w:p>
    <w:p w14:paraId="5E96D6D7" w14:textId="77777777" w:rsidR="00725ACC" w:rsidRPr="00725ACC" w:rsidRDefault="00725ACC" w:rsidP="00D92053">
      <w:pPr>
        <w:numPr>
          <w:ilvl w:val="1"/>
          <w:numId w:val="18"/>
        </w:numPr>
        <w:spacing w:line="276" w:lineRule="auto"/>
        <w:jc w:val="both"/>
        <w:rPr>
          <w:rFonts w:ascii="Arial" w:hAnsi="Arial" w:cs="Arial"/>
          <w:szCs w:val="24"/>
        </w:rPr>
      </w:pPr>
      <w:r w:rsidRPr="00725ACC">
        <w:rPr>
          <w:rFonts w:ascii="Arial" w:hAnsi="Arial" w:cs="Arial"/>
          <w:szCs w:val="24"/>
        </w:rPr>
        <w:t>Include EM re-evaluation of the associated sample location(s)</w:t>
      </w:r>
      <w:r w:rsidR="00061C57">
        <w:rPr>
          <w:rFonts w:ascii="Arial" w:hAnsi="Arial" w:cs="Arial"/>
          <w:szCs w:val="24"/>
        </w:rPr>
        <w:t>.</w:t>
      </w:r>
    </w:p>
    <w:p w14:paraId="5BBCD5A3" w14:textId="77777777" w:rsidR="00725ACC" w:rsidRPr="00725ACC" w:rsidRDefault="00725ACC" w:rsidP="00D92053">
      <w:pPr>
        <w:numPr>
          <w:ilvl w:val="1"/>
          <w:numId w:val="18"/>
        </w:numPr>
        <w:spacing w:line="276" w:lineRule="auto"/>
        <w:jc w:val="both"/>
        <w:rPr>
          <w:rFonts w:ascii="Arial" w:hAnsi="Arial" w:cs="Arial"/>
          <w:szCs w:val="24"/>
        </w:rPr>
      </w:pPr>
      <w:r w:rsidRPr="00725ACC">
        <w:rPr>
          <w:rFonts w:ascii="Arial" w:hAnsi="Arial" w:cs="Arial"/>
          <w:szCs w:val="24"/>
        </w:rPr>
        <w:t>Include a training aspect</w:t>
      </w:r>
      <w:r w:rsidR="00061C57">
        <w:rPr>
          <w:rFonts w:ascii="Arial" w:hAnsi="Arial" w:cs="Arial"/>
          <w:szCs w:val="24"/>
        </w:rPr>
        <w:t>.</w:t>
      </w:r>
    </w:p>
    <w:p w14:paraId="765CBEC1" w14:textId="77777777" w:rsidR="00725ACC" w:rsidRPr="00725ACC" w:rsidRDefault="00725ACC" w:rsidP="00D92053">
      <w:pPr>
        <w:numPr>
          <w:ilvl w:val="1"/>
          <w:numId w:val="18"/>
        </w:numPr>
        <w:spacing w:line="276" w:lineRule="auto"/>
        <w:jc w:val="both"/>
        <w:rPr>
          <w:rFonts w:ascii="Arial" w:hAnsi="Arial" w:cs="Arial"/>
          <w:szCs w:val="24"/>
        </w:rPr>
      </w:pPr>
      <w:r w:rsidRPr="00725ACC">
        <w:rPr>
          <w:rFonts w:ascii="Arial" w:hAnsi="Arial" w:cs="Arial"/>
          <w:szCs w:val="24"/>
        </w:rPr>
        <w:t>Implement in a timely fashion.</w:t>
      </w:r>
    </w:p>
    <w:p w14:paraId="5F0EEB92" w14:textId="77777777" w:rsidR="00725ACC" w:rsidRPr="00725ACC" w:rsidRDefault="00725ACC" w:rsidP="00D92053">
      <w:pPr>
        <w:spacing w:line="276" w:lineRule="auto"/>
        <w:jc w:val="both"/>
        <w:rPr>
          <w:rFonts w:ascii="Arial" w:hAnsi="Arial" w:cs="Arial"/>
          <w:szCs w:val="24"/>
        </w:rPr>
      </w:pPr>
    </w:p>
    <w:p w14:paraId="5A702AD0" w14:textId="77777777" w:rsidR="00725ACC" w:rsidRPr="00725ACC" w:rsidRDefault="00725ACC" w:rsidP="00D92053">
      <w:pPr>
        <w:numPr>
          <w:ilvl w:val="0"/>
          <w:numId w:val="18"/>
        </w:numPr>
        <w:spacing w:line="276" w:lineRule="auto"/>
        <w:jc w:val="both"/>
        <w:rPr>
          <w:rFonts w:ascii="Arial" w:hAnsi="Arial" w:cs="Arial"/>
          <w:szCs w:val="24"/>
        </w:rPr>
      </w:pPr>
      <w:r w:rsidRPr="00725ACC">
        <w:rPr>
          <w:rFonts w:ascii="Arial" w:hAnsi="Arial" w:cs="Arial"/>
          <w:szCs w:val="24"/>
        </w:rPr>
        <w:t>Other Considerations:</w:t>
      </w:r>
    </w:p>
    <w:p w14:paraId="1C27412F" w14:textId="77777777" w:rsidR="00725ACC" w:rsidRPr="00725ACC" w:rsidRDefault="00725ACC" w:rsidP="00D92053">
      <w:pPr>
        <w:numPr>
          <w:ilvl w:val="1"/>
          <w:numId w:val="18"/>
        </w:numPr>
        <w:spacing w:line="276" w:lineRule="auto"/>
        <w:jc w:val="both"/>
        <w:rPr>
          <w:rFonts w:ascii="Arial" w:hAnsi="Arial" w:cs="Arial"/>
          <w:szCs w:val="24"/>
        </w:rPr>
      </w:pPr>
      <w:r w:rsidRPr="00725ACC">
        <w:rPr>
          <w:rFonts w:ascii="Arial" w:hAnsi="Arial" w:cs="Arial"/>
          <w:szCs w:val="24"/>
        </w:rPr>
        <w:t>No definitive root cause identified:</w:t>
      </w:r>
    </w:p>
    <w:p w14:paraId="28FC76D3" w14:textId="77777777" w:rsidR="00725ACC" w:rsidRPr="00725ACC" w:rsidRDefault="00725ACC" w:rsidP="00D92053">
      <w:pPr>
        <w:numPr>
          <w:ilvl w:val="2"/>
          <w:numId w:val="18"/>
        </w:numPr>
        <w:spacing w:line="276" w:lineRule="auto"/>
        <w:jc w:val="both"/>
        <w:rPr>
          <w:rFonts w:ascii="Arial" w:hAnsi="Arial" w:cs="Arial"/>
          <w:szCs w:val="24"/>
        </w:rPr>
      </w:pPr>
      <w:r w:rsidRPr="00725ACC">
        <w:rPr>
          <w:rFonts w:ascii="Arial" w:hAnsi="Arial" w:cs="Arial"/>
          <w:szCs w:val="24"/>
        </w:rPr>
        <w:lastRenderedPageBreak/>
        <w:t xml:space="preserve">The following are considered </w:t>
      </w:r>
      <w:r w:rsidRPr="00703F6F">
        <w:rPr>
          <w:rFonts w:ascii="Arial" w:hAnsi="Arial" w:cs="Arial"/>
          <w:szCs w:val="24"/>
          <w:u w:val="single"/>
        </w:rPr>
        <w:t>inadequate</w:t>
      </w:r>
      <w:r w:rsidRPr="003A1CED">
        <w:rPr>
          <w:rFonts w:ascii="Arial" w:hAnsi="Arial" w:cs="Arial"/>
          <w:szCs w:val="24"/>
        </w:rPr>
        <w:t xml:space="preserve"> </w:t>
      </w:r>
      <w:r w:rsidRPr="00725ACC">
        <w:rPr>
          <w:rFonts w:ascii="Arial" w:hAnsi="Arial" w:cs="Arial"/>
          <w:szCs w:val="24"/>
        </w:rPr>
        <w:t>responses under conditions in which no definitive root cause(s) of the action level result is identified:</w:t>
      </w:r>
    </w:p>
    <w:p w14:paraId="786752D1" w14:textId="77777777" w:rsidR="00725ACC" w:rsidRDefault="00725ACC" w:rsidP="00D92053">
      <w:pPr>
        <w:numPr>
          <w:ilvl w:val="3"/>
          <w:numId w:val="18"/>
        </w:numPr>
        <w:spacing w:line="276" w:lineRule="auto"/>
        <w:jc w:val="both"/>
        <w:rPr>
          <w:rFonts w:ascii="Arial" w:hAnsi="Arial" w:cs="Arial"/>
          <w:szCs w:val="24"/>
        </w:rPr>
      </w:pPr>
      <w:r w:rsidRPr="00725ACC">
        <w:rPr>
          <w:rFonts w:ascii="Arial" w:hAnsi="Arial" w:cs="Arial"/>
          <w:szCs w:val="24"/>
        </w:rPr>
        <w:t xml:space="preserve">One-time cleaning of the location where the action level result was obtained following routine procedures.  </w:t>
      </w:r>
      <w:r w:rsidR="00760B22">
        <w:rPr>
          <w:rFonts w:ascii="Arial" w:hAnsi="Arial" w:cs="Arial"/>
          <w:szCs w:val="24"/>
        </w:rPr>
        <w:t xml:space="preserve"> </w:t>
      </w:r>
    </w:p>
    <w:p w14:paraId="2EE117C9" w14:textId="77777777" w:rsidR="00760B22" w:rsidRPr="00725ACC" w:rsidRDefault="00760B22" w:rsidP="00D92053">
      <w:pPr>
        <w:spacing w:line="276" w:lineRule="auto"/>
        <w:ind w:left="2340"/>
        <w:jc w:val="both"/>
        <w:rPr>
          <w:rFonts w:ascii="Arial" w:hAnsi="Arial" w:cs="Arial"/>
          <w:szCs w:val="24"/>
        </w:rPr>
      </w:pPr>
    </w:p>
    <w:p w14:paraId="0C5A373D" w14:textId="77777777" w:rsidR="00725ACC" w:rsidRPr="00725ACC" w:rsidRDefault="00725ACC" w:rsidP="00D92053">
      <w:pPr>
        <w:spacing w:line="276" w:lineRule="auto"/>
        <w:ind w:left="1440"/>
        <w:jc w:val="both"/>
        <w:rPr>
          <w:rFonts w:ascii="Arial" w:hAnsi="Arial" w:cs="Arial"/>
          <w:szCs w:val="24"/>
        </w:rPr>
      </w:pPr>
      <w:r w:rsidRPr="00703F6F">
        <w:rPr>
          <w:rFonts w:ascii="Arial" w:hAnsi="Arial" w:cs="Arial"/>
          <w:b/>
          <w:szCs w:val="24"/>
        </w:rPr>
        <w:t>Note:</w:t>
      </w:r>
      <w:r w:rsidRPr="00725ACC">
        <w:rPr>
          <w:rFonts w:ascii="Arial" w:hAnsi="Arial" w:cs="Arial"/>
          <w:szCs w:val="24"/>
        </w:rPr>
        <w:t xml:space="preserve"> </w:t>
      </w:r>
      <w:r w:rsidR="00B87922">
        <w:rPr>
          <w:rFonts w:ascii="Arial" w:hAnsi="Arial" w:cs="Arial"/>
          <w:szCs w:val="24"/>
        </w:rPr>
        <w:t xml:space="preserve">Having a qualified professional scientifically evaluate </w:t>
      </w:r>
      <w:r w:rsidRPr="00725ACC">
        <w:rPr>
          <w:rFonts w:ascii="Arial" w:hAnsi="Arial" w:cs="Arial"/>
          <w:szCs w:val="24"/>
        </w:rPr>
        <w:t>the cleaning procedure to ensure that it is appropriate for eliminating the organisms that were identified in the action level EM result</w:t>
      </w:r>
      <w:r w:rsidR="00B87922">
        <w:rPr>
          <w:rFonts w:ascii="Arial" w:hAnsi="Arial" w:cs="Arial"/>
          <w:szCs w:val="24"/>
        </w:rPr>
        <w:t>. C</w:t>
      </w:r>
      <w:r w:rsidRPr="00725ACC">
        <w:rPr>
          <w:rFonts w:ascii="Arial" w:hAnsi="Arial" w:cs="Arial"/>
          <w:szCs w:val="24"/>
        </w:rPr>
        <w:t>leaning should be expanded to surrounding areas.</w:t>
      </w:r>
    </w:p>
    <w:p w14:paraId="7C05E1FE" w14:textId="77777777" w:rsidR="00725ACC" w:rsidRPr="00725ACC" w:rsidRDefault="00725ACC" w:rsidP="00D92053">
      <w:pPr>
        <w:spacing w:line="276" w:lineRule="auto"/>
        <w:jc w:val="both"/>
        <w:rPr>
          <w:rFonts w:ascii="Arial" w:hAnsi="Arial" w:cs="Arial"/>
          <w:szCs w:val="24"/>
        </w:rPr>
      </w:pPr>
    </w:p>
    <w:p w14:paraId="08BBCE61" w14:textId="77777777" w:rsidR="00725ACC" w:rsidRDefault="00725ACC" w:rsidP="00D92053">
      <w:pPr>
        <w:numPr>
          <w:ilvl w:val="3"/>
          <w:numId w:val="18"/>
        </w:numPr>
        <w:spacing w:line="276" w:lineRule="auto"/>
        <w:jc w:val="both"/>
        <w:rPr>
          <w:rFonts w:ascii="Arial" w:hAnsi="Arial" w:cs="Arial"/>
          <w:szCs w:val="24"/>
        </w:rPr>
      </w:pPr>
      <w:r w:rsidRPr="00725ACC">
        <w:rPr>
          <w:rFonts w:ascii="Arial" w:hAnsi="Arial" w:cs="Arial"/>
          <w:szCs w:val="24"/>
        </w:rPr>
        <w:t xml:space="preserve">One-time EM re-evaluation of the location where the action level result was obtained.  </w:t>
      </w:r>
    </w:p>
    <w:p w14:paraId="27E91184" w14:textId="77777777" w:rsidR="00760B22" w:rsidRPr="00725ACC" w:rsidRDefault="00760B22" w:rsidP="00D92053">
      <w:pPr>
        <w:spacing w:line="276" w:lineRule="auto"/>
        <w:ind w:left="2340"/>
        <w:jc w:val="both"/>
        <w:rPr>
          <w:rFonts w:ascii="Arial" w:hAnsi="Arial" w:cs="Arial"/>
          <w:szCs w:val="24"/>
        </w:rPr>
      </w:pPr>
    </w:p>
    <w:p w14:paraId="3351CA39" w14:textId="77777777" w:rsidR="00725ACC" w:rsidRDefault="00725ACC" w:rsidP="00D92053">
      <w:pPr>
        <w:spacing w:line="276" w:lineRule="auto"/>
        <w:ind w:left="1440"/>
        <w:jc w:val="both"/>
        <w:rPr>
          <w:rFonts w:ascii="Arial" w:hAnsi="Arial" w:cs="Arial"/>
          <w:szCs w:val="24"/>
        </w:rPr>
      </w:pPr>
      <w:r w:rsidRPr="00703F6F">
        <w:rPr>
          <w:rFonts w:ascii="Arial" w:hAnsi="Arial" w:cs="Arial"/>
          <w:b/>
          <w:szCs w:val="24"/>
        </w:rPr>
        <w:t>Note:</w:t>
      </w:r>
      <w:r w:rsidRPr="00725ACC">
        <w:rPr>
          <w:rFonts w:ascii="Arial" w:hAnsi="Arial" w:cs="Arial"/>
          <w:szCs w:val="24"/>
        </w:rPr>
        <w:t xml:space="preserve"> Expanding the EM re-evaluation to surrounding areas and increasing the frequenc</w:t>
      </w:r>
      <w:r w:rsidR="00B87922">
        <w:rPr>
          <w:rFonts w:ascii="Arial" w:hAnsi="Arial" w:cs="Arial"/>
          <w:szCs w:val="24"/>
        </w:rPr>
        <w:t>y</w:t>
      </w:r>
      <w:r w:rsidRPr="00725ACC">
        <w:rPr>
          <w:rFonts w:ascii="Arial" w:hAnsi="Arial" w:cs="Arial"/>
          <w:szCs w:val="24"/>
        </w:rPr>
        <w:t xml:space="preserve"> of EM should be considered under these circumstances.</w:t>
      </w:r>
      <w:r w:rsidR="00E86243">
        <w:rPr>
          <w:rFonts w:ascii="Arial" w:hAnsi="Arial" w:cs="Arial"/>
          <w:szCs w:val="24"/>
        </w:rPr>
        <w:t xml:space="preserve"> </w:t>
      </w:r>
      <w:r w:rsidRPr="00725ACC">
        <w:rPr>
          <w:rFonts w:ascii="Arial" w:hAnsi="Arial" w:cs="Arial"/>
          <w:szCs w:val="24"/>
        </w:rPr>
        <w:t xml:space="preserve">Consider enlisting the help </w:t>
      </w:r>
      <w:r w:rsidRPr="00C8455D">
        <w:rPr>
          <w:rFonts w:ascii="Arial" w:hAnsi="Arial" w:cs="Arial"/>
          <w:szCs w:val="24"/>
        </w:rPr>
        <w:t>of a third</w:t>
      </w:r>
      <w:r w:rsidR="00ED400B" w:rsidRPr="00C8455D">
        <w:rPr>
          <w:rFonts w:ascii="Arial" w:hAnsi="Arial" w:cs="Arial"/>
          <w:szCs w:val="24"/>
        </w:rPr>
        <w:t>-</w:t>
      </w:r>
      <w:r w:rsidRPr="00C8455D">
        <w:rPr>
          <w:rFonts w:ascii="Arial" w:hAnsi="Arial" w:cs="Arial"/>
          <w:szCs w:val="24"/>
        </w:rPr>
        <w:t>party subject matter</w:t>
      </w:r>
      <w:r w:rsidRPr="00725ACC">
        <w:rPr>
          <w:rFonts w:ascii="Arial" w:hAnsi="Arial" w:cs="Arial"/>
          <w:szCs w:val="24"/>
        </w:rPr>
        <w:t xml:space="preserve"> expert. </w:t>
      </w:r>
      <w:r w:rsidR="00E86243">
        <w:rPr>
          <w:rFonts w:ascii="Arial" w:hAnsi="Arial" w:cs="Arial"/>
          <w:szCs w:val="24"/>
        </w:rPr>
        <w:tab/>
      </w:r>
    </w:p>
    <w:p w14:paraId="63C7BB4E" w14:textId="77777777" w:rsidR="00C959C2" w:rsidRPr="00725ACC" w:rsidRDefault="00C959C2" w:rsidP="00D92053">
      <w:pPr>
        <w:spacing w:line="276" w:lineRule="auto"/>
        <w:ind w:left="1440"/>
        <w:jc w:val="both"/>
        <w:rPr>
          <w:rFonts w:ascii="Arial" w:hAnsi="Arial" w:cs="Arial"/>
          <w:szCs w:val="24"/>
        </w:rPr>
      </w:pPr>
    </w:p>
    <w:p w14:paraId="00698DEF" w14:textId="77777777" w:rsidR="00725ACC" w:rsidRPr="007D384C" w:rsidRDefault="00725ACC" w:rsidP="005E1697">
      <w:pPr>
        <w:numPr>
          <w:ilvl w:val="0"/>
          <w:numId w:val="38"/>
        </w:numPr>
        <w:spacing w:line="276" w:lineRule="auto"/>
        <w:jc w:val="both"/>
        <w:rPr>
          <w:rFonts w:ascii="Arial" w:hAnsi="Arial" w:cs="Arial"/>
          <w:b/>
          <w:szCs w:val="24"/>
        </w:rPr>
      </w:pPr>
      <w:r w:rsidRPr="007D384C">
        <w:rPr>
          <w:rFonts w:ascii="Arial" w:hAnsi="Arial" w:cs="Arial"/>
          <w:b/>
          <w:szCs w:val="24"/>
        </w:rPr>
        <w:t>Review and Complete the Remediation Plan</w:t>
      </w:r>
    </w:p>
    <w:p w14:paraId="6C76C132" w14:textId="77777777" w:rsidR="00725ACC" w:rsidRPr="00725ACC" w:rsidRDefault="00725ACC" w:rsidP="00D92053">
      <w:pPr>
        <w:spacing w:line="276" w:lineRule="auto"/>
        <w:jc w:val="both"/>
        <w:rPr>
          <w:rFonts w:ascii="Arial" w:hAnsi="Arial" w:cs="Arial"/>
          <w:szCs w:val="24"/>
        </w:rPr>
      </w:pPr>
    </w:p>
    <w:p w14:paraId="22DE7DEC" w14:textId="77777777" w:rsidR="00725ACC" w:rsidRPr="00725ACC" w:rsidRDefault="00725ACC" w:rsidP="00D92053">
      <w:pPr>
        <w:numPr>
          <w:ilvl w:val="0"/>
          <w:numId w:val="19"/>
        </w:numPr>
        <w:spacing w:line="276" w:lineRule="auto"/>
        <w:jc w:val="both"/>
        <w:rPr>
          <w:rFonts w:ascii="Arial" w:hAnsi="Arial" w:cs="Arial"/>
          <w:szCs w:val="24"/>
        </w:rPr>
      </w:pPr>
      <w:r w:rsidRPr="00725ACC">
        <w:rPr>
          <w:rFonts w:ascii="Arial" w:hAnsi="Arial" w:cs="Arial"/>
          <w:szCs w:val="24"/>
        </w:rPr>
        <w:t xml:space="preserve">Review of the final remediation plan including </w:t>
      </w:r>
      <w:r w:rsidR="002545CE">
        <w:rPr>
          <w:rFonts w:ascii="Arial" w:hAnsi="Arial" w:cs="Arial"/>
          <w:szCs w:val="24"/>
        </w:rPr>
        <w:t>RCA</w:t>
      </w:r>
      <w:r w:rsidRPr="00725ACC">
        <w:rPr>
          <w:rFonts w:ascii="Arial" w:hAnsi="Arial" w:cs="Arial"/>
          <w:szCs w:val="24"/>
        </w:rPr>
        <w:t xml:space="preserve"> and </w:t>
      </w:r>
      <w:r w:rsidR="002545CE">
        <w:rPr>
          <w:rFonts w:ascii="Arial" w:hAnsi="Arial" w:cs="Arial"/>
          <w:szCs w:val="24"/>
        </w:rPr>
        <w:t xml:space="preserve">CAPA </w:t>
      </w:r>
      <w:r w:rsidRPr="00725ACC">
        <w:rPr>
          <w:rFonts w:ascii="Arial" w:hAnsi="Arial" w:cs="Arial"/>
          <w:szCs w:val="24"/>
        </w:rPr>
        <w:t>should be performed to ensure the process is thorough and complete.</w:t>
      </w:r>
    </w:p>
    <w:p w14:paraId="4C919808" w14:textId="77777777" w:rsidR="00725ACC" w:rsidRPr="00725ACC" w:rsidRDefault="00725ACC" w:rsidP="00D92053">
      <w:pPr>
        <w:numPr>
          <w:ilvl w:val="0"/>
          <w:numId w:val="19"/>
        </w:numPr>
        <w:spacing w:line="276" w:lineRule="auto"/>
        <w:jc w:val="both"/>
        <w:rPr>
          <w:rFonts w:ascii="Arial" w:hAnsi="Arial" w:cs="Arial"/>
          <w:szCs w:val="24"/>
        </w:rPr>
      </w:pPr>
      <w:r w:rsidRPr="00725ACC">
        <w:rPr>
          <w:rFonts w:ascii="Arial" w:hAnsi="Arial" w:cs="Arial"/>
          <w:szCs w:val="24"/>
        </w:rPr>
        <w:t>The remediation plan should be reviewed by at least the following:</w:t>
      </w:r>
    </w:p>
    <w:p w14:paraId="088247D2" w14:textId="77777777" w:rsidR="00725ACC" w:rsidRPr="00725ACC" w:rsidRDefault="00C8455D" w:rsidP="00D92053">
      <w:pPr>
        <w:numPr>
          <w:ilvl w:val="1"/>
          <w:numId w:val="19"/>
        </w:numPr>
        <w:spacing w:line="276" w:lineRule="auto"/>
        <w:jc w:val="both"/>
        <w:rPr>
          <w:rFonts w:ascii="Arial" w:hAnsi="Arial" w:cs="Arial"/>
          <w:szCs w:val="24"/>
        </w:rPr>
      </w:pPr>
      <w:r>
        <w:rPr>
          <w:rFonts w:ascii="Arial" w:hAnsi="Arial" w:cs="Arial"/>
          <w:szCs w:val="24"/>
        </w:rPr>
        <w:t>T</w:t>
      </w:r>
      <w:r w:rsidRPr="00C8455D">
        <w:rPr>
          <w:rFonts w:ascii="Arial" w:hAnsi="Arial" w:cs="Arial"/>
          <w:szCs w:val="24"/>
        </w:rPr>
        <w:t>hird-party expert such as a microbiologist, industrial hygienist, or infection control professional</w:t>
      </w:r>
    </w:p>
    <w:p w14:paraId="0909FFC3" w14:textId="77777777" w:rsidR="00725ACC" w:rsidRPr="00725ACC" w:rsidRDefault="004A3780" w:rsidP="00D92053">
      <w:pPr>
        <w:numPr>
          <w:ilvl w:val="1"/>
          <w:numId w:val="19"/>
        </w:numPr>
        <w:spacing w:line="276" w:lineRule="auto"/>
        <w:jc w:val="both"/>
        <w:rPr>
          <w:rFonts w:ascii="Arial" w:hAnsi="Arial" w:cs="Arial"/>
          <w:szCs w:val="24"/>
        </w:rPr>
      </w:pPr>
      <w:r>
        <w:rPr>
          <w:rFonts w:ascii="Arial" w:hAnsi="Arial" w:cs="Arial"/>
          <w:szCs w:val="24"/>
        </w:rPr>
        <w:t>P</w:t>
      </w:r>
      <w:r w:rsidR="00725ACC" w:rsidRPr="00725ACC">
        <w:rPr>
          <w:rFonts w:ascii="Arial" w:hAnsi="Arial" w:cs="Arial"/>
          <w:szCs w:val="24"/>
        </w:rPr>
        <w:t>harmacist in charge of sterile compounding</w:t>
      </w:r>
    </w:p>
    <w:p w14:paraId="5FA57F5B" w14:textId="77777777" w:rsidR="00725ACC" w:rsidRPr="00725ACC" w:rsidRDefault="00725ACC" w:rsidP="00D92053">
      <w:pPr>
        <w:numPr>
          <w:ilvl w:val="1"/>
          <w:numId w:val="19"/>
        </w:numPr>
        <w:spacing w:line="276" w:lineRule="auto"/>
        <w:jc w:val="both"/>
        <w:rPr>
          <w:rFonts w:ascii="Arial" w:hAnsi="Arial" w:cs="Arial"/>
          <w:szCs w:val="24"/>
        </w:rPr>
      </w:pPr>
      <w:r w:rsidRPr="00725ACC">
        <w:rPr>
          <w:rFonts w:ascii="Arial" w:hAnsi="Arial" w:cs="Arial"/>
          <w:szCs w:val="24"/>
        </w:rPr>
        <w:t xml:space="preserve">Administrative </w:t>
      </w:r>
      <w:r w:rsidR="00CD3554">
        <w:rPr>
          <w:rFonts w:ascii="Arial" w:hAnsi="Arial" w:cs="Arial"/>
          <w:szCs w:val="24"/>
        </w:rPr>
        <w:t>l</w:t>
      </w:r>
      <w:r w:rsidRPr="00725ACC">
        <w:rPr>
          <w:rFonts w:ascii="Arial" w:hAnsi="Arial" w:cs="Arial"/>
          <w:szCs w:val="24"/>
        </w:rPr>
        <w:t>eadership for facility (e.g., Quality, Directors, Chiefs, etc.), as applicable.</w:t>
      </w:r>
    </w:p>
    <w:p w14:paraId="6B13A3A4" w14:textId="77777777" w:rsidR="00725ACC" w:rsidRPr="00725ACC" w:rsidRDefault="00725ACC" w:rsidP="00D92053">
      <w:pPr>
        <w:numPr>
          <w:ilvl w:val="0"/>
          <w:numId w:val="19"/>
        </w:numPr>
        <w:spacing w:line="276" w:lineRule="auto"/>
        <w:jc w:val="both"/>
        <w:rPr>
          <w:rFonts w:ascii="Arial" w:hAnsi="Arial" w:cs="Arial"/>
          <w:szCs w:val="24"/>
        </w:rPr>
      </w:pPr>
      <w:r w:rsidRPr="00725ACC">
        <w:rPr>
          <w:rFonts w:ascii="Arial" w:hAnsi="Arial" w:cs="Arial"/>
          <w:szCs w:val="24"/>
        </w:rPr>
        <w:t xml:space="preserve">Ensure that all required reporting forms and documentation (as detailed in the reporting forms) are submitted to the </w:t>
      </w:r>
      <w:r w:rsidR="00703F6F">
        <w:rPr>
          <w:rFonts w:ascii="Arial" w:hAnsi="Arial" w:cs="Arial"/>
          <w:szCs w:val="24"/>
        </w:rPr>
        <w:t>Board</w:t>
      </w:r>
      <w:r w:rsidRPr="00725ACC">
        <w:rPr>
          <w:rFonts w:ascii="Arial" w:hAnsi="Arial" w:cs="Arial"/>
          <w:szCs w:val="24"/>
        </w:rPr>
        <w:t xml:space="preserve"> within the required timeframe.</w:t>
      </w:r>
    </w:p>
    <w:p w14:paraId="6B79C5C2" w14:textId="77777777" w:rsidR="00725ACC" w:rsidRPr="00725ACC" w:rsidRDefault="00725ACC" w:rsidP="00D92053">
      <w:pPr>
        <w:spacing w:line="276" w:lineRule="auto"/>
        <w:jc w:val="both"/>
        <w:rPr>
          <w:rFonts w:ascii="Arial" w:hAnsi="Arial" w:cs="Arial"/>
          <w:szCs w:val="24"/>
        </w:rPr>
      </w:pPr>
    </w:p>
    <w:p w14:paraId="39A494FE" w14:textId="77777777" w:rsidR="00C437A1" w:rsidRPr="00725ACC" w:rsidRDefault="00C437A1" w:rsidP="00D92053">
      <w:pPr>
        <w:spacing w:line="276" w:lineRule="auto"/>
        <w:jc w:val="both"/>
        <w:rPr>
          <w:rFonts w:ascii="Arial" w:hAnsi="Arial" w:cs="Arial"/>
          <w:szCs w:val="24"/>
        </w:rPr>
      </w:pPr>
    </w:p>
    <w:p w14:paraId="79F4B54D" w14:textId="77777777" w:rsidR="00AD14FA" w:rsidRPr="00D92053" w:rsidRDefault="00AD14FA" w:rsidP="00D92053">
      <w:pPr>
        <w:spacing w:line="276" w:lineRule="auto"/>
        <w:jc w:val="both"/>
        <w:rPr>
          <w:rFonts w:ascii="Arial" w:hAnsi="Arial" w:cs="Arial"/>
          <w:b/>
          <w:bCs/>
          <w:szCs w:val="24"/>
        </w:rPr>
      </w:pPr>
      <w:r w:rsidRPr="00D92053">
        <w:rPr>
          <w:rFonts w:ascii="Arial" w:hAnsi="Arial" w:cs="Arial"/>
          <w:b/>
          <w:bCs/>
          <w:szCs w:val="24"/>
        </w:rPr>
        <w:t xml:space="preserve">Please direct any questions to: </w:t>
      </w:r>
      <w:hyperlink r:id="rId12" w:history="1">
        <w:r w:rsidR="00D92053" w:rsidRPr="00D92053">
          <w:rPr>
            <w:rStyle w:val="Hyperlink"/>
            <w:rFonts w:ascii="Arial" w:hAnsi="Arial" w:cs="Arial"/>
            <w:b/>
            <w:bCs/>
            <w:szCs w:val="24"/>
          </w:rPr>
          <w:t>Pharmacy.Admin@mass.gov</w:t>
        </w:r>
      </w:hyperlink>
    </w:p>
    <w:p w14:paraId="3BDC53CB" w14:textId="77777777" w:rsidR="00AD14FA" w:rsidRPr="00725ACC" w:rsidRDefault="00AD14FA" w:rsidP="00D92053">
      <w:pPr>
        <w:spacing w:line="276" w:lineRule="auto"/>
        <w:jc w:val="both"/>
        <w:rPr>
          <w:rFonts w:ascii="Arial" w:hAnsi="Arial" w:cs="Arial"/>
          <w:szCs w:val="24"/>
        </w:rPr>
      </w:pPr>
    </w:p>
    <w:sectPr w:rsidR="00AD14FA" w:rsidRPr="00725ACC">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D3684" w14:textId="77777777" w:rsidR="00C31714" w:rsidRDefault="00C31714" w:rsidP="0002678F">
      <w:r>
        <w:separator/>
      </w:r>
    </w:p>
  </w:endnote>
  <w:endnote w:type="continuationSeparator" w:id="0">
    <w:p w14:paraId="3B35B9C4" w14:textId="77777777" w:rsidR="00C31714" w:rsidRDefault="00C31714" w:rsidP="000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BDE5A" w14:textId="77777777" w:rsidR="0002678F" w:rsidRPr="004F7A5A" w:rsidRDefault="004F7A5A">
    <w:pPr>
      <w:pStyle w:val="Footer"/>
      <w:rPr>
        <w:rFonts w:ascii="Arial" w:hAnsi="Arial" w:cs="Arial"/>
        <w:sz w:val="22"/>
        <w:szCs w:val="22"/>
      </w:rPr>
    </w:pPr>
    <w:r w:rsidRPr="004F7A5A">
      <w:rPr>
        <w:rFonts w:ascii="Arial" w:hAnsi="Arial" w:cs="Arial"/>
        <w:sz w:val="22"/>
        <w:szCs w:val="22"/>
      </w:rPr>
      <w:t xml:space="preserve">Adopted: 1/5/17; </w:t>
    </w:r>
    <w:r w:rsidR="001611A2" w:rsidRPr="004F7A5A">
      <w:rPr>
        <w:rFonts w:ascii="Arial" w:hAnsi="Arial" w:cs="Arial"/>
        <w:sz w:val="22"/>
        <w:szCs w:val="22"/>
      </w:rPr>
      <w:t xml:space="preserve">Revised: </w:t>
    </w:r>
    <w:r w:rsidR="00E90BF7" w:rsidRPr="004F7A5A">
      <w:rPr>
        <w:rFonts w:ascii="Arial" w:hAnsi="Arial" w:cs="Arial"/>
        <w:sz w:val="22"/>
        <w:szCs w:val="22"/>
      </w:rPr>
      <w:t>6</w:t>
    </w:r>
    <w:r w:rsidR="001611A2" w:rsidRPr="004F7A5A">
      <w:rPr>
        <w:rFonts w:ascii="Arial" w:hAnsi="Arial" w:cs="Arial"/>
        <w:sz w:val="22"/>
        <w:szCs w:val="22"/>
      </w:rPr>
      <w:t>/</w:t>
    </w:r>
    <w:r w:rsidR="00E90BF7" w:rsidRPr="004F7A5A">
      <w:rPr>
        <w:rFonts w:ascii="Arial" w:hAnsi="Arial" w:cs="Arial"/>
        <w:sz w:val="22"/>
        <w:szCs w:val="22"/>
      </w:rPr>
      <w:t>12</w:t>
    </w:r>
    <w:r w:rsidR="001611A2" w:rsidRPr="004F7A5A">
      <w:rPr>
        <w:rFonts w:ascii="Arial" w:hAnsi="Arial" w:cs="Arial"/>
        <w:sz w:val="22"/>
        <w:szCs w:val="22"/>
      </w:rPr>
      <w:t>/</w:t>
    </w:r>
    <w:r w:rsidR="00E90BF7" w:rsidRPr="004F7A5A">
      <w:rPr>
        <w:rFonts w:ascii="Arial" w:hAnsi="Arial" w:cs="Arial"/>
        <w:sz w:val="22"/>
        <w:szCs w:val="22"/>
      </w:rPr>
      <w:t>20</w:t>
    </w:r>
    <w:r w:rsidR="004D3114">
      <w:rPr>
        <w:rFonts w:ascii="Arial" w:hAnsi="Arial" w:cs="Arial"/>
        <w:sz w:val="22"/>
        <w:szCs w:val="22"/>
      </w:rPr>
      <w:t>; 10/5/23</w:t>
    </w:r>
    <w:r w:rsidR="0002678F" w:rsidRPr="004F7A5A">
      <w:rPr>
        <w:rFonts w:ascii="Arial" w:hAnsi="Arial" w:cs="Arial"/>
        <w:sz w:val="22"/>
        <w:szCs w:val="22"/>
      </w:rPr>
      <w:tab/>
    </w:r>
    <w:r w:rsidR="0002678F" w:rsidRPr="004F7A5A">
      <w:rPr>
        <w:rFonts w:ascii="Arial" w:hAnsi="Arial" w:cs="Arial"/>
        <w:sz w:val="22"/>
        <w:szCs w:val="22"/>
      </w:rPr>
      <w:tab/>
      <w:t xml:space="preserve">Page </w:t>
    </w:r>
    <w:r w:rsidR="0002678F" w:rsidRPr="004F7A5A">
      <w:rPr>
        <w:rFonts w:ascii="Arial" w:hAnsi="Arial" w:cs="Arial"/>
        <w:b/>
        <w:sz w:val="22"/>
        <w:szCs w:val="22"/>
      </w:rPr>
      <w:fldChar w:fldCharType="begin"/>
    </w:r>
    <w:r w:rsidR="0002678F" w:rsidRPr="004F7A5A">
      <w:rPr>
        <w:rFonts w:ascii="Arial" w:hAnsi="Arial" w:cs="Arial"/>
        <w:b/>
        <w:sz w:val="22"/>
        <w:szCs w:val="22"/>
      </w:rPr>
      <w:instrText xml:space="preserve"> PAGE  \* Arabic  \* MERGEFORMAT </w:instrText>
    </w:r>
    <w:r w:rsidR="0002678F" w:rsidRPr="004F7A5A">
      <w:rPr>
        <w:rFonts w:ascii="Arial" w:hAnsi="Arial" w:cs="Arial"/>
        <w:b/>
        <w:sz w:val="22"/>
        <w:szCs w:val="22"/>
      </w:rPr>
      <w:fldChar w:fldCharType="separate"/>
    </w:r>
    <w:r w:rsidR="007E207A" w:rsidRPr="004F7A5A">
      <w:rPr>
        <w:rFonts w:ascii="Arial" w:hAnsi="Arial" w:cs="Arial"/>
        <w:b/>
        <w:noProof/>
        <w:sz w:val="22"/>
        <w:szCs w:val="22"/>
      </w:rPr>
      <w:t>1</w:t>
    </w:r>
    <w:r w:rsidR="0002678F" w:rsidRPr="004F7A5A">
      <w:rPr>
        <w:rFonts w:ascii="Arial" w:hAnsi="Arial" w:cs="Arial"/>
        <w:b/>
        <w:sz w:val="22"/>
        <w:szCs w:val="22"/>
      </w:rPr>
      <w:fldChar w:fldCharType="end"/>
    </w:r>
    <w:r w:rsidR="0002678F" w:rsidRPr="004F7A5A">
      <w:rPr>
        <w:rFonts w:ascii="Arial" w:hAnsi="Arial" w:cs="Arial"/>
        <w:sz w:val="22"/>
        <w:szCs w:val="22"/>
      </w:rPr>
      <w:t xml:space="preserve"> of </w:t>
    </w:r>
    <w:r w:rsidR="0002678F" w:rsidRPr="004F7A5A">
      <w:rPr>
        <w:rFonts w:ascii="Arial" w:hAnsi="Arial" w:cs="Arial"/>
        <w:b/>
        <w:sz w:val="22"/>
        <w:szCs w:val="22"/>
      </w:rPr>
      <w:fldChar w:fldCharType="begin"/>
    </w:r>
    <w:r w:rsidR="0002678F" w:rsidRPr="004F7A5A">
      <w:rPr>
        <w:rFonts w:ascii="Arial" w:hAnsi="Arial" w:cs="Arial"/>
        <w:b/>
        <w:sz w:val="22"/>
        <w:szCs w:val="22"/>
      </w:rPr>
      <w:instrText xml:space="preserve"> NUMPAGES  \* Arabic  \* MERGEFORMAT </w:instrText>
    </w:r>
    <w:r w:rsidR="0002678F" w:rsidRPr="004F7A5A">
      <w:rPr>
        <w:rFonts w:ascii="Arial" w:hAnsi="Arial" w:cs="Arial"/>
        <w:b/>
        <w:sz w:val="22"/>
        <w:szCs w:val="22"/>
      </w:rPr>
      <w:fldChar w:fldCharType="separate"/>
    </w:r>
    <w:r w:rsidR="007E207A" w:rsidRPr="004F7A5A">
      <w:rPr>
        <w:rFonts w:ascii="Arial" w:hAnsi="Arial" w:cs="Arial"/>
        <w:b/>
        <w:noProof/>
        <w:sz w:val="22"/>
        <w:szCs w:val="22"/>
      </w:rPr>
      <w:t>14</w:t>
    </w:r>
    <w:r w:rsidR="0002678F" w:rsidRPr="004F7A5A">
      <w:rPr>
        <w:rFonts w:ascii="Arial" w:hAnsi="Arial" w:cs="Arial"/>
        <w:b/>
        <w:sz w:val="22"/>
        <w:szCs w:val="22"/>
      </w:rPr>
      <w:fldChar w:fldCharType="end"/>
    </w:r>
    <w:r w:rsidR="0002678F" w:rsidRPr="004F7A5A">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7604D" w14:textId="77777777" w:rsidR="00C31714" w:rsidRDefault="00C31714" w:rsidP="0002678F">
      <w:r>
        <w:separator/>
      </w:r>
    </w:p>
  </w:footnote>
  <w:footnote w:type="continuationSeparator" w:id="0">
    <w:p w14:paraId="0621B695" w14:textId="77777777" w:rsidR="00C31714" w:rsidRDefault="00C31714" w:rsidP="0002678F">
      <w:r>
        <w:continuationSeparator/>
      </w:r>
    </w:p>
  </w:footnote>
  <w:footnote w:id="1">
    <w:p w14:paraId="0E968AED" w14:textId="77777777" w:rsidR="00725ACC" w:rsidRPr="007D384C" w:rsidRDefault="00725ACC" w:rsidP="004D3114">
      <w:pPr>
        <w:pStyle w:val="ListParagraph"/>
        <w:spacing w:line="276" w:lineRule="auto"/>
        <w:ind w:left="0"/>
        <w:jc w:val="both"/>
        <w:rPr>
          <w:rFonts w:ascii="Arial" w:hAnsi="Arial" w:cs="Arial"/>
          <w:b/>
          <w:i/>
          <w:sz w:val="20"/>
          <w:szCs w:val="20"/>
        </w:rPr>
      </w:pPr>
      <w:r w:rsidRPr="007D384C">
        <w:rPr>
          <w:rStyle w:val="FootnoteReference"/>
          <w:rFonts w:ascii="Arial" w:hAnsi="Arial" w:cs="Arial"/>
          <w:sz w:val="20"/>
          <w:szCs w:val="20"/>
        </w:rPr>
        <w:footnoteRef/>
      </w:r>
      <w:r w:rsidRPr="007D384C">
        <w:rPr>
          <w:rFonts w:ascii="Arial" w:hAnsi="Arial" w:cs="Arial"/>
          <w:sz w:val="20"/>
          <w:szCs w:val="20"/>
        </w:rPr>
        <w:t xml:space="preserve"> </w:t>
      </w:r>
      <w:r w:rsidRPr="007D384C">
        <w:rPr>
          <w:rFonts w:ascii="Arial" w:hAnsi="Arial" w:cs="Arial"/>
          <w:b/>
          <w:i/>
          <w:sz w:val="20"/>
          <w:szCs w:val="20"/>
        </w:rPr>
        <w:t xml:space="preserve">MGL Chapter 112 Section 39D </w:t>
      </w:r>
      <w:r w:rsidRPr="007D384C">
        <w:rPr>
          <w:rFonts w:ascii="Arial" w:hAnsi="Arial" w:cs="Arial"/>
          <w:i/>
          <w:sz w:val="20"/>
          <w:szCs w:val="20"/>
        </w:rPr>
        <w:t>(e) If a pharmacy knows or should have reason to know that a drug preparation compounded, dispensed or distributed by the pharmacy is or may be defective in any way, the pharmacy shall immediately recall the drug preparation. Any of the same drug preparation</w:t>
      </w:r>
      <w:r w:rsidR="00714DFF">
        <w:rPr>
          <w:rFonts w:ascii="Arial" w:hAnsi="Arial" w:cs="Arial"/>
          <w:i/>
          <w:sz w:val="20"/>
          <w:szCs w:val="20"/>
        </w:rPr>
        <w:t>s</w:t>
      </w:r>
      <w:r w:rsidRPr="007D384C">
        <w:rPr>
          <w:rFonts w:ascii="Arial" w:hAnsi="Arial" w:cs="Arial"/>
          <w:i/>
          <w:sz w:val="20"/>
          <w:szCs w:val="20"/>
        </w:rPr>
        <w:t xml:space="preserve"> remaining in the possession of the pharmacy shall be located and segregated and shall not be distributed or dispensed.   </w:t>
      </w:r>
    </w:p>
    <w:p w14:paraId="405C4CFC" w14:textId="77777777" w:rsidR="00725ACC" w:rsidRDefault="00725ACC" w:rsidP="00725ACC">
      <w:pPr>
        <w:pStyle w:val="FootnoteText"/>
      </w:pPr>
    </w:p>
  </w:footnote>
  <w:footnote w:id="2">
    <w:p w14:paraId="300243CD" w14:textId="77777777" w:rsidR="00725ACC" w:rsidRPr="007D384C" w:rsidRDefault="00725ACC" w:rsidP="004D3114">
      <w:pPr>
        <w:pStyle w:val="ListParagraph"/>
        <w:spacing w:line="276" w:lineRule="auto"/>
        <w:ind w:left="0"/>
        <w:jc w:val="both"/>
        <w:rPr>
          <w:rFonts w:ascii="Arial" w:hAnsi="Arial" w:cs="Arial"/>
          <w:i/>
          <w:color w:val="FF0000"/>
          <w:sz w:val="20"/>
          <w:szCs w:val="20"/>
        </w:rPr>
      </w:pPr>
      <w:r w:rsidRPr="007D384C">
        <w:rPr>
          <w:rStyle w:val="FootnoteReference"/>
          <w:rFonts w:ascii="Arial" w:hAnsi="Arial" w:cs="Arial"/>
          <w:sz w:val="20"/>
          <w:szCs w:val="20"/>
        </w:rPr>
        <w:footnoteRef/>
      </w:r>
      <w:r w:rsidRPr="007D384C">
        <w:rPr>
          <w:rFonts w:ascii="Arial" w:hAnsi="Arial" w:cs="Arial"/>
          <w:sz w:val="20"/>
          <w:szCs w:val="20"/>
        </w:rPr>
        <w:t xml:space="preserve"> </w:t>
      </w:r>
      <w:r w:rsidRPr="007D384C">
        <w:rPr>
          <w:rFonts w:ascii="Arial" w:hAnsi="Arial" w:cs="Arial"/>
          <w:b/>
          <w:i/>
          <w:sz w:val="20"/>
          <w:szCs w:val="20"/>
        </w:rPr>
        <w:t>MGL Chapter 112 Section 39D</w:t>
      </w:r>
      <w:r w:rsidRPr="007D384C">
        <w:rPr>
          <w:rFonts w:ascii="Arial" w:hAnsi="Arial" w:cs="Arial"/>
          <w:i/>
          <w:color w:val="FF0000"/>
          <w:sz w:val="20"/>
          <w:szCs w:val="20"/>
        </w:rPr>
        <w:t xml:space="preserve"> </w:t>
      </w:r>
      <w:r w:rsidRPr="007D384C">
        <w:rPr>
          <w:rFonts w:ascii="Arial" w:hAnsi="Arial" w:cs="Arial"/>
          <w:i/>
          <w:sz w:val="20"/>
          <w:szCs w:val="20"/>
        </w:rPr>
        <w:t>(c) The manager of record of a pharmacy shall report any serious adverse drug event, as defined in section 51H of chapter 111, occurring as a result of the patient's interaction with any drug or pharmaceutical manufactured, produced or compounded at the manager of record's pharmacy, to the board, the federal Food and Drug Administration MedWatch Program and the Betsy Lehman center for patient safety and medical error reduction.</w:t>
      </w:r>
    </w:p>
    <w:p w14:paraId="61EFEAA9" w14:textId="77777777" w:rsidR="00725ACC" w:rsidRDefault="00725ACC" w:rsidP="00725A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AAD2" w14:textId="77777777" w:rsidR="005261A7" w:rsidRDefault="00526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2B3"/>
    <w:multiLevelType w:val="multilevel"/>
    <w:tmpl w:val="0409001D"/>
    <w:lvl w:ilvl="0">
      <w:start w:val="1"/>
      <w:numFmt w:val="decimal"/>
      <w:lvlText w:val="%1)"/>
      <w:lvlJc w:val="left"/>
      <w:pPr>
        <w:tabs>
          <w:tab w:val="num" w:pos="1350"/>
        </w:tabs>
        <w:ind w:left="1350" w:hanging="360"/>
      </w:pPr>
    </w:lvl>
    <w:lvl w:ilvl="1">
      <w:start w:val="1"/>
      <w:numFmt w:val="lowerLetter"/>
      <w:lvlText w:val="%2)"/>
      <w:lvlJc w:val="left"/>
      <w:pPr>
        <w:tabs>
          <w:tab w:val="num" w:pos="1710"/>
        </w:tabs>
        <w:ind w:left="1710" w:hanging="360"/>
      </w:pPr>
    </w:lvl>
    <w:lvl w:ilvl="2">
      <w:start w:val="1"/>
      <w:numFmt w:val="lowerRoman"/>
      <w:lvlText w:val="%3)"/>
      <w:lvlJc w:val="left"/>
      <w:pPr>
        <w:tabs>
          <w:tab w:val="num" w:pos="2070"/>
        </w:tabs>
        <w:ind w:left="2070" w:hanging="360"/>
      </w:pPr>
    </w:lvl>
    <w:lvl w:ilvl="3">
      <w:start w:val="1"/>
      <w:numFmt w:val="decimal"/>
      <w:lvlText w:val="(%4)"/>
      <w:lvlJc w:val="left"/>
      <w:pPr>
        <w:tabs>
          <w:tab w:val="num" w:pos="2430"/>
        </w:tabs>
        <w:ind w:left="2430" w:hanging="360"/>
      </w:pPr>
    </w:lvl>
    <w:lvl w:ilvl="4">
      <w:start w:val="1"/>
      <w:numFmt w:val="lowerLetter"/>
      <w:lvlText w:val="(%5)"/>
      <w:lvlJc w:val="left"/>
      <w:pPr>
        <w:tabs>
          <w:tab w:val="num" w:pos="2790"/>
        </w:tabs>
        <w:ind w:left="2790" w:hanging="360"/>
      </w:pPr>
    </w:lvl>
    <w:lvl w:ilvl="5">
      <w:start w:val="1"/>
      <w:numFmt w:val="lowerRoman"/>
      <w:lvlText w:val="(%6)"/>
      <w:lvlJc w:val="left"/>
      <w:pPr>
        <w:tabs>
          <w:tab w:val="num" w:pos="3150"/>
        </w:tabs>
        <w:ind w:left="3150" w:hanging="360"/>
      </w:pPr>
    </w:lvl>
    <w:lvl w:ilvl="6">
      <w:start w:val="1"/>
      <w:numFmt w:val="decimal"/>
      <w:lvlText w:val="%7."/>
      <w:lvlJc w:val="left"/>
      <w:pPr>
        <w:tabs>
          <w:tab w:val="num" w:pos="3510"/>
        </w:tabs>
        <w:ind w:left="3510" w:hanging="360"/>
      </w:pPr>
    </w:lvl>
    <w:lvl w:ilvl="7">
      <w:start w:val="1"/>
      <w:numFmt w:val="lowerLetter"/>
      <w:lvlText w:val="%8."/>
      <w:lvlJc w:val="left"/>
      <w:pPr>
        <w:tabs>
          <w:tab w:val="num" w:pos="3870"/>
        </w:tabs>
        <w:ind w:left="3870" w:hanging="360"/>
      </w:pPr>
    </w:lvl>
    <w:lvl w:ilvl="8">
      <w:start w:val="1"/>
      <w:numFmt w:val="lowerRoman"/>
      <w:lvlText w:val="%9."/>
      <w:lvlJc w:val="left"/>
      <w:pPr>
        <w:tabs>
          <w:tab w:val="num" w:pos="4230"/>
        </w:tabs>
        <w:ind w:left="4230" w:hanging="360"/>
      </w:pPr>
    </w:lvl>
  </w:abstractNum>
  <w:abstractNum w:abstractNumId="1" w15:restartNumberingAfterBreak="0">
    <w:nsid w:val="029E0BD7"/>
    <w:multiLevelType w:val="multilevel"/>
    <w:tmpl w:val="153E6220"/>
    <w:lvl w:ilvl="0">
      <w:start w:val="1"/>
      <w:numFmt w:val="decimal"/>
      <w:lvlText w:val="%1)"/>
      <w:lvlJc w:val="left"/>
      <w:pPr>
        <w:tabs>
          <w:tab w:val="num" w:pos="360"/>
        </w:tabs>
        <w:ind w:left="360" w:hanging="360"/>
      </w:pPr>
      <w:rPr>
        <w:rFonts w:hint="default"/>
        <w:b w:val="0"/>
      </w:rPr>
    </w:lvl>
    <w:lvl w:ilvl="1">
      <w:start w:val="1"/>
      <w:numFmt w:val="lowerRoman"/>
      <w:lvlText w:val="%2."/>
      <w:lvlJc w:val="righ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Roman"/>
      <w:lvlText w:val="%5."/>
      <w:lvlJc w:val="right"/>
      <w:pPr>
        <w:tabs>
          <w:tab w:val="num" w:pos="2160"/>
        </w:tabs>
        <w:ind w:left="2160" w:hanging="360"/>
      </w:pPr>
    </w:lvl>
    <w:lvl w:ilvl="5">
      <w:start w:val="1"/>
      <w:numFmt w:val="lowerRoman"/>
      <w:lvlText w:val="%6."/>
      <w:lvlJc w:val="left"/>
      <w:pPr>
        <w:tabs>
          <w:tab w:val="num" w:pos="1530"/>
        </w:tabs>
        <w:ind w:left="1530" w:hanging="360"/>
      </w:pPr>
      <w:rPr>
        <w:rFonts w:ascii="Arial" w:eastAsia="Times New Roman" w:hAnsi="Arial" w:cs="Arial"/>
      </w:rPr>
    </w:lvl>
    <w:lvl w:ilvl="6">
      <w:start w:val="1"/>
      <w:numFmt w:val="lowerLetter"/>
      <w:lvlText w:val="%7."/>
      <w:lvlJc w:val="left"/>
      <w:pPr>
        <w:tabs>
          <w:tab w:val="num" w:pos="2070"/>
        </w:tabs>
        <w:ind w:left="2070" w:hanging="360"/>
      </w:pPr>
    </w:lvl>
    <w:lvl w:ilvl="7">
      <w:start w:val="1"/>
      <w:numFmt w:val="lowerLetter"/>
      <w:lvlText w:val="%8."/>
      <w:lvlJc w:val="left"/>
      <w:pPr>
        <w:tabs>
          <w:tab w:val="num" w:pos="2160"/>
        </w:tabs>
        <w:ind w:left="2160" w:hanging="360"/>
      </w:pPr>
    </w:lvl>
    <w:lvl w:ilvl="8">
      <w:start w:val="1"/>
      <w:numFmt w:val="lowerRoman"/>
      <w:lvlText w:val="%9."/>
      <w:lvlJc w:val="left"/>
      <w:pPr>
        <w:tabs>
          <w:tab w:val="num" w:pos="3240"/>
        </w:tabs>
        <w:ind w:left="3240" w:hanging="360"/>
      </w:pPr>
    </w:lvl>
  </w:abstractNum>
  <w:abstractNum w:abstractNumId="2" w15:restartNumberingAfterBreak="0">
    <w:nsid w:val="03C43079"/>
    <w:multiLevelType w:val="multilevel"/>
    <w:tmpl w:val="242E4FE2"/>
    <w:lvl w:ilvl="0">
      <w:start w:val="1"/>
      <w:numFmt w:val="lowerRoman"/>
      <w:lvlText w:val="%1."/>
      <w:lvlJc w:val="left"/>
      <w:pPr>
        <w:tabs>
          <w:tab w:val="num" w:pos="1620"/>
        </w:tabs>
        <w:ind w:left="1620" w:hanging="360"/>
      </w:pPr>
      <w:rPr>
        <w:rFonts w:ascii="Arial" w:eastAsia="Times New Roman" w:hAnsi="Arial" w:cs="Arial"/>
        <w:i w:val="0"/>
        <w:color w:val="auto"/>
      </w:rPr>
    </w:lvl>
    <w:lvl w:ilvl="1">
      <w:start w:val="1"/>
      <w:numFmt w:val="lowerLetter"/>
      <w:lvlText w:val="%2)"/>
      <w:lvlJc w:val="left"/>
      <w:pPr>
        <w:tabs>
          <w:tab w:val="num" w:pos="2340"/>
        </w:tabs>
        <w:ind w:left="2340" w:hanging="360"/>
      </w:pPr>
    </w:lvl>
    <w:lvl w:ilvl="2">
      <w:start w:val="1"/>
      <w:numFmt w:val="lowerRoman"/>
      <w:lvlText w:val="%3)"/>
      <w:lvlJc w:val="left"/>
      <w:pPr>
        <w:tabs>
          <w:tab w:val="num" w:pos="2700"/>
        </w:tabs>
        <w:ind w:left="270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3780"/>
        </w:tabs>
        <w:ind w:left="3780" w:hanging="360"/>
      </w:pPr>
    </w:lvl>
    <w:lvl w:ilvl="6">
      <w:start w:val="1"/>
      <w:numFmt w:val="decimal"/>
      <w:lvlText w:val="%7."/>
      <w:lvlJc w:val="left"/>
      <w:pPr>
        <w:tabs>
          <w:tab w:val="num" w:pos="4140"/>
        </w:tabs>
        <w:ind w:left="414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4860"/>
        </w:tabs>
        <w:ind w:left="4860" w:hanging="360"/>
      </w:pPr>
    </w:lvl>
  </w:abstractNum>
  <w:abstractNum w:abstractNumId="3" w15:restartNumberingAfterBreak="0">
    <w:nsid w:val="05C33453"/>
    <w:multiLevelType w:val="hybridMultilevel"/>
    <w:tmpl w:val="13144DE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171D90"/>
    <w:multiLevelType w:val="hybridMultilevel"/>
    <w:tmpl w:val="5A7A65A0"/>
    <w:lvl w:ilvl="0" w:tplc="420C2E72">
      <w:start w:val="3"/>
      <w:numFmt w:val="upperRoman"/>
      <w:lvlText w:val="%1&gt;"/>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C5291"/>
    <w:multiLevelType w:val="multilevel"/>
    <w:tmpl w:val="238E621A"/>
    <w:lvl w:ilvl="0">
      <w:start w:val="1"/>
      <w:numFmt w:val="lowerRoman"/>
      <w:lvlText w:val="%1."/>
      <w:lvlJc w:val="left"/>
      <w:pPr>
        <w:tabs>
          <w:tab w:val="num" w:pos="1530"/>
        </w:tabs>
        <w:ind w:left="1530" w:hanging="360"/>
      </w:pPr>
      <w:rPr>
        <w:rFonts w:ascii="Arial" w:eastAsia="Times New Roman" w:hAnsi="Arial" w:cs="Arial"/>
      </w:rPr>
    </w:lvl>
    <w:lvl w:ilvl="1">
      <w:start w:val="1"/>
      <w:numFmt w:val="lowerLetter"/>
      <w:lvlText w:val="%2."/>
      <w:lvlJc w:val="left"/>
      <w:pPr>
        <w:tabs>
          <w:tab w:val="num" w:pos="1890"/>
        </w:tabs>
        <w:ind w:left="1890" w:hanging="360"/>
      </w:pPr>
    </w:lvl>
    <w:lvl w:ilvl="2">
      <w:start w:val="1"/>
      <w:numFmt w:val="lowerRoman"/>
      <w:lvlText w:val="%3)"/>
      <w:lvlJc w:val="left"/>
      <w:pPr>
        <w:tabs>
          <w:tab w:val="num" w:pos="2340"/>
        </w:tabs>
        <w:ind w:left="2340" w:hanging="360"/>
      </w:pPr>
    </w:lvl>
    <w:lvl w:ilvl="3">
      <w:start w:val="1"/>
      <w:numFmt w:val="decimal"/>
      <w:lvlText w:val="(%4)"/>
      <w:lvlJc w:val="left"/>
      <w:pPr>
        <w:tabs>
          <w:tab w:val="num" w:pos="2700"/>
        </w:tabs>
        <w:ind w:left="2700" w:hanging="360"/>
      </w:pPr>
    </w:lvl>
    <w:lvl w:ilvl="4">
      <w:start w:val="1"/>
      <w:numFmt w:val="lowerLetter"/>
      <w:lvlText w:val="(%5)"/>
      <w:lvlJc w:val="left"/>
      <w:pPr>
        <w:tabs>
          <w:tab w:val="num" w:pos="3060"/>
        </w:tabs>
        <w:ind w:left="3060" w:hanging="360"/>
      </w:pPr>
    </w:lvl>
    <w:lvl w:ilvl="5">
      <w:start w:val="1"/>
      <w:numFmt w:val="lowerRoman"/>
      <w:lvlText w:val="(%6)"/>
      <w:lvlJc w:val="left"/>
      <w:pPr>
        <w:tabs>
          <w:tab w:val="num" w:pos="3420"/>
        </w:tabs>
        <w:ind w:left="3420" w:hanging="360"/>
      </w:pPr>
    </w:lvl>
    <w:lvl w:ilvl="6">
      <w:start w:val="1"/>
      <w:numFmt w:val="decimal"/>
      <w:lvlText w:val="%7."/>
      <w:lvlJc w:val="left"/>
      <w:pPr>
        <w:tabs>
          <w:tab w:val="num" w:pos="3780"/>
        </w:tabs>
        <w:ind w:left="3780" w:hanging="360"/>
      </w:pPr>
    </w:lvl>
    <w:lvl w:ilvl="7">
      <w:start w:val="1"/>
      <w:numFmt w:val="lowerLetter"/>
      <w:lvlText w:val="%8."/>
      <w:lvlJc w:val="left"/>
      <w:pPr>
        <w:tabs>
          <w:tab w:val="num" w:pos="4140"/>
        </w:tabs>
        <w:ind w:left="4140" w:hanging="360"/>
      </w:pPr>
    </w:lvl>
    <w:lvl w:ilvl="8">
      <w:start w:val="1"/>
      <w:numFmt w:val="lowerRoman"/>
      <w:lvlText w:val="%9."/>
      <w:lvlJc w:val="left"/>
      <w:pPr>
        <w:tabs>
          <w:tab w:val="num" w:pos="4500"/>
        </w:tabs>
        <w:ind w:left="4500" w:hanging="360"/>
      </w:pPr>
    </w:lvl>
  </w:abstractNum>
  <w:abstractNum w:abstractNumId="6" w15:restartNumberingAfterBreak="0">
    <w:nsid w:val="086E1CAF"/>
    <w:multiLevelType w:val="hybridMultilevel"/>
    <w:tmpl w:val="2E524972"/>
    <w:lvl w:ilvl="0" w:tplc="BE5074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506932"/>
    <w:multiLevelType w:val="multilevel"/>
    <w:tmpl w:val="B4A0E7AC"/>
    <w:lvl w:ilvl="0">
      <w:start w:val="1"/>
      <w:numFmt w:val="lowerRoman"/>
      <w:lvlText w:val="%1."/>
      <w:lvlJc w:val="left"/>
      <w:pPr>
        <w:tabs>
          <w:tab w:val="num" w:pos="1530"/>
        </w:tabs>
        <w:ind w:left="1530" w:hanging="360"/>
      </w:pPr>
      <w:rPr>
        <w:rFonts w:ascii="Arial" w:eastAsia="Times New Roman" w:hAnsi="Arial" w:cs="Arial"/>
      </w:rPr>
    </w:lvl>
    <w:lvl w:ilvl="1">
      <w:start w:val="1"/>
      <w:numFmt w:val="lowerLetter"/>
      <w:lvlText w:val="%2."/>
      <w:lvlJc w:val="left"/>
      <w:pPr>
        <w:tabs>
          <w:tab w:val="num" w:pos="1890"/>
        </w:tabs>
        <w:ind w:left="1890" w:hanging="360"/>
      </w:pPr>
    </w:lvl>
    <w:lvl w:ilvl="2">
      <w:start w:val="1"/>
      <w:numFmt w:val="lowerLetter"/>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lowerLetter"/>
      <w:lvlText w:val="(%5)"/>
      <w:lvlJc w:val="left"/>
      <w:pPr>
        <w:tabs>
          <w:tab w:val="num" w:pos="2970"/>
        </w:tabs>
        <w:ind w:left="2970" w:hanging="360"/>
      </w:pPr>
    </w:lvl>
    <w:lvl w:ilvl="5">
      <w:start w:val="1"/>
      <w:numFmt w:val="lowerRoman"/>
      <w:lvlText w:val="(%6)"/>
      <w:lvlJc w:val="left"/>
      <w:pPr>
        <w:tabs>
          <w:tab w:val="num" w:pos="3330"/>
        </w:tabs>
        <w:ind w:left="333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4050"/>
        </w:tabs>
        <w:ind w:left="4050" w:hanging="360"/>
      </w:pPr>
    </w:lvl>
    <w:lvl w:ilvl="8">
      <w:start w:val="1"/>
      <w:numFmt w:val="lowerRoman"/>
      <w:lvlText w:val="%9."/>
      <w:lvlJc w:val="left"/>
      <w:pPr>
        <w:tabs>
          <w:tab w:val="num" w:pos="4410"/>
        </w:tabs>
        <w:ind w:left="4410" w:hanging="360"/>
      </w:pPr>
    </w:lvl>
  </w:abstractNum>
  <w:abstractNum w:abstractNumId="8" w15:restartNumberingAfterBreak="0">
    <w:nsid w:val="17C061F3"/>
    <w:multiLevelType w:val="hybridMultilevel"/>
    <w:tmpl w:val="9B86CC4E"/>
    <w:lvl w:ilvl="0" w:tplc="F1DE672A">
      <w:start w:val="1"/>
      <w:numFmt w:val="lowerRoman"/>
      <w:lvlText w:val="%1."/>
      <w:lvlJc w:val="left"/>
      <w:pPr>
        <w:tabs>
          <w:tab w:val="num" w:pos="1530"/>
        </w:tabs>
        <w:ind w:left="1530" w:hanging="360"/>
      </w:pPr>
      <w:rPr>
        <w:rFonts w:ascii="Arial" w:eastAsia="Times New Roman" w:hAnsi="Arial" w:cs="Arial"/>
      </w:rPr>
    </w:lvl>
    <w:lvl w:ilvl="1" w:tplc="04090019">
      <w:start w:val="1"/>
      <w:numFmt w:val="lowerLetter"/>
      <w:lvlText w:val="%2."/>
      <w:lvlJc w:val="left"/>
      <w:pPr>
        <w:tabs>
          <w:tab w:val="num" w:pos="1980"/>
        </w:tabs>
        <w:ind w:left="1980" w:hanging="360"/>
      </w:pPr>
      <w:rPr>
        <w:color w:val="auto"/>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15:restartNumberingAfterBreak="0">
    <w:nsid w:val="1E282653"/>
    <w:multiLevelType w:val="multilevel"/>
    <w:tmpl w:val="099A9B2E"/>
    <w:lvl w:ilvl="0">
      <w:start w:val="1"/>
      <w:numFmt w:val="upperLetter"/>
      <w:lvlText w:val="%1."/>
      <w:lvlJc w:val="left"/>
      <w:pPr>
        <w:tabs>
          <w:tab w:val="num" w:pos="1080"/>
        </w:tabs>
        <w:ind w:left="1080" w:hanging="360"/>
      </w:pPr>
      <w:rPr>
        <w:strike w:val="0"/>
      </w:rPr>
    </w:lvl>
    <w:lvl w:ilvl="1">
      <w:start w:val="1"/>
      <w:numFmt w:val="lowerRoman"/>
      <w:lvlText w:val="%2."/>
      <w:lvlJc w:val="left"/>
      <w:pPr>
        <w:tabs>
          <w:tab w:val="num" w:pos="1620"/>
        </w:tabs>
        <w:ind w:left="1620" w:hanging="360"/>
      </w:pPr>
      <w:rPr>
        <w:rFonts w:ascii="Arial" w:eastAsia="Times New Roman" w:hAnsi="Arial" w:cs="Arial"/>
        <w:strike w:val="0"/>
      </w:rPr>
    </w:lvl>
    <w:lvl w:ilvl="2">
      <w:start w:val="1"/>
      <w:numFmt w:val="lowerRoman"/>
      <w:lvlText w:val="%3)"/>
      <w:lvlJc w:val="left"/>
      <w:pPr>
        <w:tabs>
          <w:tab w:val="num" w:pos="2250"/>
        </w:tabs>
        <w:ind w:left="2250" w:hanging="360"/>
      </w:pPr>
    </w:lvl>
    <w:lvl w:ilvl="3">
      <w:start w:val="1"/>
      <w:numFmt w:val="decimal"/>
      <w:lvlText w:val="(%4)"/>
      <w:lvlJc w:val="left"/>
      <w:pPr>
        <w:tabs>
          <w:tab w:val="num" w:pos="2610"/>
        </w:tabs>
        <w:ind w:left="2610" w:hanging="360"/>
      </w:pPr>
    </w:lvl>
    <w:lvl w:ilvl="4">
      <w:start w:val="1"/>
      <w:numFmt w:val="lowerLetter"/>
      <w:lvlText w:val="(%5)"/>
      <w:lvlJc w:val="left"/>
      <w:pPr>
        <w:tabs>
          <w:tab w:val="num" w:pos="2970"/>
        </w:tabs>
        <w:ind w:left="2970" w:hanging="360"/>
      </w:pPr>
    </w:lvl>
    <w:lvl w:ilvl="5">
      <w:start w:val="1"/>
      <w:numFmt w:val="lowerRoman"/>
      <w:lvlText w:val="(%6)"/>
      <w:lvlJc w:val="left"/>
      <w:pPr>
        <w:tabs>
          <w:tab w:val="num" w:pos="3330"/>
        </w:tabs>
        <w:ind w:left="3330" w:hanging="360"/>
      </w:pPr>
    </w:lvl>
    <w:lvl w:ilvl="6">
      <w:start w:val="1"/>
      <w:numFmt w:val="decimal"/>
      <w:lvlText w:val="%7."/>
      <w:lvlJc w:val="left"/>
      <w:pPr>
        <w:tabs>
          <w:tab w:val="num" w:pos="3690"/>
        </w:tabs>
        <w:ind w:left="3690" w:hanging="360"/>
      </w:pPr>
    </w:lvl>
    <w:lvl w:ilvl="7">
      <w:start w:val="1"/>
      <w:numFmt w:val="lowerLetter"/>
      <w:lvlText w:val="%8."/>
      <w:lvlJc w:val="left"/>
      <w:pPr>
        <w:tabs>
          <w:tab w:val="num" w:pos="4050"/>
        </w:tabs>
        <w:ind w:left="4050" w:hanging="360"/>
      </w:pPr>
    </w:lvl>
    <w:lvl w:ilvl="8">
      <w:start w:val="1"/>
      <w:numFmt w:val="lowerRoman"/>
      <w:lvlText w:val="%9."/>
      <w:lvlJc w:val="left"/>
      <w:pPr>
        <w:tabs>
          <w:tab w:val="num" w:pos="4410"/>
        </w:tabs>
        <w:ind w:left="4410" w:hanging="360"/>
      </w:pPr>
    </w:lvl>
  </w:abstractNum>
  <w:abstractNum w:abstractNumId="10" w15:restartNumberingAfterBreak="0">
    <w:nsid w:val="242608EF"/>
    <w:multiLevelType w:val="hybridMultilevel"/>
    <w:tmpl w:val="3A5644F6"/>
    <w:lvl w:ilvl="0" w:tplc="680E7F0C">
      <w:start w:val="1"/>
      <w:numFmt w:val="upperRoman"/>
      <w:suff w:val="space"/>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95D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ED4262"/>
    <w:multiLevelType w:val="hybridMultilevel"/>
    <w:tmpl w:val="C584147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F42617"/>
    <w:multiLevelType w:val="hybridMultilevel"/>
    <w:tmpl w:val="D930C17C"/>
    <w:lvl w:ilvl="0" w:tplc="E2D00568">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1D4A15"/>
    <w:multiLevelType w:val="hybridMultilevel"/>
    <w:tmpl w:val="A79ED0C6"/>
    <w:lvl w:ilvl="0" w:tplc="8ACAE744">
      <w:start w:val="1"/>
      <w:numFmt w:val="upperLetter"/>
      <w:lvlText w:val="%1."/>
      <w:lvlJc w:val="left"/>
      <w:pPr>
        <w:ind w:left="810" w:hanging="360"/>
      </w:pPr>
      <w:rPr>
        <w:rFonts w:hint="default"/>
      </w:rPr>
    </w:lvl>
    <w:lvl w:ilvl="1" w:tplc="F1DE672A">
      <w:start w:val="1"/>
      <w:numFmt w:val="lowerRoman"/>
      <w:lvlText w:val="%2."/>
      <w:lvlJc w:val="left"/>
      <w:pPr>
        <w:ind w:left="1530" w:hanging="360"/>
      </w:pPr>
      <w:rPr>
        <w:rFonts w:ascii="Arial" w:eastAsia="Times New Roman" w:hAnsi="Arial" w:cs="Arial"/>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8916E69"/>
    <w:multiLevelType w:val="hybridMultilevel"/>
    <w:tmpl w:val="B1C8D09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971EC"/>
    <w:multiLevelType w:val="hybridMultilevel"/>
    <w:tmpl w:val="20908CEA"/>
    <w:lvl w:ilvl="0" w:tplc="0EE81B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B593B"/>
    <w:multiLevelType w:val="multilevel"/>
    <w:tmpl w:val="44B2CC56"/>
    <w:lvl w:ilvl="0">
      <w:start w:val="1"/>
      <w:numFmt w:val="lowerRoman"/>
      <w:lvlText w:val="%1."/>
      <w:lvlJc w:val="left"/>
      <w:pPr>
        <w:tabs>
          <w:tab w:val="num" w:pos="1530"/>
        </w:tabs>
        <w:ind w:left="1530" w:hanging="360"/>
      </w:pPr>
      <w:rPr>
        <w:rFonts w:ascii="Arial" w:eastAsia="Times New Roman" w:hAnsi="Arial" w:cs="Arial"/>
      </w:rPr>
    </w:lvl>
    <w:lvl w:ilvl="1">
      <w:start w:val="1"/>
      <w:numFmt w:val="lowerLetter"/>
      <w:lvlText w:val="%2."/>
      <w:lvlJc w:val="left"/>
      <w:pPr>
        <w:tabs>
          <w:tab w:val="num" w:pos="1890"/>
        </w:tabs>
        <w:ind w:left="189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8" w15:restartNumberingAfterBreak="0">
    <w:nsid w:val="31AB23A4"/>
    <w:multiLevelType w:val="hybridMultilevel"/>
    <w:tmpl w:val="E8B62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0F5CF0"/>
    <w:multiLevelType w:val="hybridMultilevel"/>
    <w:tmpl w:val="CF86BBFA"/>
    <w:lvl w:ilvl="0" w:tplc="D28AA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E03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E40F2C"/>
    <w:multiLevelType w:val="multilevel"/>
    <w:tmpl w:val="0BCA8C18"/>
    <w:lvl w:ilvl="0">
      <w:start w:val="1"/>
      <w:numFmt w:val="lowerRoman"/>
      <w:lvlText w:val="%1."/>
      <w:lvlJc w:val="left"/>
      <w:pPr>
        <w:tabs>
          <w:tab w:val="num" w:pos="2160"/>
        </w:tabs>
        <w:ind w:left="2160" w:hanging="360"/>
      </w:pPr>
      <w:rPr>
        <w:rFonts w:ascii="Arial" w:eastAsia="Times New Roman" w:hAnsi="Arial" w:cs="Arial" w:hint="default"/>
      </w:rPr>
    </w:lvl>
    <w:lvl w:ilvl="1">
      <w:start w:val="1"/>
      <w:numFmt w:val="lowerLetter"/>
      <w:lvlText w:val="%2)"/>
      <w:lvlJc w:val="left"/>
      <w:pPr>
        <w:tabs>
          <w:tab w:val="num" w:pos="2520"/>
        </w:tabs>
        <w:ind w:left="2520" w:hanging="360"/>
      </w:pPr>
    </w:lvl>
    <w:lvl w:ilvl="2">
      <w:start w:val="1"/>
      <w:numFmt w:val="lowerRoman"/>
      <w:lvlText w:val="%3)"/>
      <w:lvlJc w:val="left"/>
      <w:pPr>
        <w:tabs>
          <w:tab w:val="num" w:pos="2880"/>
        </w:tabs>
        <w:ind w:left="2880" w:hanging="360"/>
      </w:pPr>
      <w:rPr>
        <w:rFonts w:hint="default"/>
        <w:b w:val="0"/>
      </w:rPr>
    </w:lvl>
    <w:lvl w:ilvl="3">
      <w:start w:val="1"/>
      <w:numFmt w:val="decimal"/>
      <w:lvlText w:val="(%4)"/>
      <w:lvlJc w:val="left"/>
      <w:pPr>
        <w:tabs>
          <w:tab w:val="num" w:pos="3240"/>
        </w:tabs>
        <w:ind w:left="32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040"/>
        </w:tabs>
        <w:ind w:left="5040" w:hanging="360"/>
      </w:pPr>
    </w:lvl>
  </w:abstractNum>
  <w:abstractNum w:abstractNumId="22" w15:restartNumberingAfterBreak="0">
    <w:nsid w:val="522A62C6"/>
    <w:multiLevelType w:val="hybridMultilevel"/>
    <w:tmpl w:val="D388AD4C"/>
    <w:lvl w:ilvl="0" w:tplc="E0687B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D64B1B"/>
    <w:multiLevelType w:val="multilevel"/>
    <w:tmpl w:val="D47C59E4"/>
    <w:lvl w:ilvl="0">
      <w:start w:val="1"/>
      <w:numFmt w:val="lowerRoman"/>
      <w:lvlText w:val="%1."/>
      <w:lvlJc w:val="left"/>
      <w:pPr>
        <w:tabs>
          <w:tab w:val="num" w:pos="1170"/>
        </w:tabs>
        <w:ind w:left="1170" w:hanging="360"/>
      </w:pPr>
      <w:rPr>
        <w:rFonts w:ascii="Arial" w:eastAsia="Times New Roman" w:hAnsi="Arial" w:cs="Arial"/>
        <w:b w:val="0"/>
      </w:rPr>
    </w:lvl>
    <w:lvl w:ilvl="1">
      <w:start w:val="1"/>
      <w:numFmt w:val="lowerRoman"/>
      <w:lvlText w:val="%2."/>
      <w:lvlJc w:val="left"/>
      <w:pPr>
        <w:tabs>
          <w:tab w:val="num" w:pos="1890"/>
        </w:tabs>
        <w:ind w:left="1890" w:hanging="360"/>
      </w:pPr>
      <w:rPr>
        <w:rFonts w:ascii="Arial" w:eastAsia="Times New Roman" w:hAnsi="Arial" w:cs="Arial"/>
      </w:rPr>
    </w:lvl>
    <w:lvl w:ilvl="2">
      <w:start w:val="1"/>
      <w:numFmt w:val="lowerRoman"/>
      <w:lvlText w:val="%3)"/>
      <w:lvlJc w:val="left"/>
      <w:pPr>
        <w:tabs>
          <w:tab w:val="num" w:pos="2250"/>
        </w:tabs>
        <w:ind w:left="2250" w:hanging="360"/>
      </w:pPr>
    </w:lvl>
    <w:lvl w:ilvl="3">
      <w:start w:val="1"/>
      <w:numFmt w:val="decimal"/>
      <w:lvlText w:val="(%4)"/>
      <w:lvlJc w:val="left"/>
      <w:pPr>
        <w:tabs>
          <w:tab w:val="num" w:pos="2610"/>
        </w:tabs>
        <w:ind w:left="2610" w:hanging="360"/>
      </w:pPr>
    </w:lvl>
    <w:lvl w:ilvl="4">
      <w:start w:val="1"/>
      <w:numFmt w:val="lowerLetter"/>
      <w:lvlText w:val="(%5)"/>
      <w:lvlJc w:val="left"/>
      <w:pPr>
        <w:tabs>
          <w:tab w:val="num" w:pos="2970"/>
        </w:tabs>
        <w:ind w:left="2970" w:hanging="360"/>
      </w:pPr>
    </w:lvl>
    <w:lvl w:ilvl="5">
      <w:start w:val="1"/>
      <w:numFmt w:val="lowerRoman"/>
      <w:lvlText w:val="(%6)"/>
      <w:lvlJc w:val="left"/>
      <w:pPr>
        <w:tabs>
          <w:tab w:val="num" w:pos="3330"/>
        </w:tabs>
        <w:ind w:left="3330" w:hanging="360"/>
      </w:pPr>
    </w:lvl>
    <w:lvl w:ilvl="6">
      <w:start w:val="1"/>
      <w:numFmt w:val="decimal"/>
      <w:lvlText w:val="%7."/>
      <w:lvlJc w:val="left"/>
      <w:pPr>
        <w:tabs>
          <w:tab w:val="num" w:pos="3690"/>
        </w:tabs>
        <w:ind w:left="3690" w:hanging="360"/>
      </w:pPr>
    </w:lvl>
    <w:lvl w:ilvl="7">
      <w:start w:val="1"/>
      <w:numFmt w:val="lowerLetter"/>
      <w:lvlText w:val="%8."/>
      <w:lvlJc w:val="left"/>
      <w:pPr>
        <w:tabs>
          <w:tab w:val="num" w:pos="4050"/>
        </w:tabs>
        <w:ind w:left="4050" w:hanging="360"/>
      </w:pPr>
    </w:lvl>
    <w:lvl w:ilvl="8">
      <w:start w:val="1"/>
      <w:numFmt w:val="lowerRoman"/>
      <w:lvlText w:val="%9."/>
      <w:lvlJc w:val="left"/>
      <w:pPr>
        <w:tabs>
          <w:tab w:val="num" w:pos="4410"/>
        </w:tabs>
        <w:ind w:left="4410" w:hanging="360"/>
      </w:pPr>
    </w:lvl>
  </w:abstractNum>
  <w:abstractNum w:abstractNumId="24" w15:restartNumberingAfterBreak="0">
    <w:nsid w:val="5730054F"/>
    <w:multiLevelType w:val="hybridMultilevel"/>
    <w:tmpl w:val="1B061E76"/>
    <w:lvl w:ilvl="0" w:tplc="D2161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251F7"/>
    <w:multiLevelType w:val="hybridMultilevel"/>
    <w:tmpl w:val="C7941308"/>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D85D3F"/>
    <w:multiLevelType w:val="multilevel"/>
    <w:tmpl w:val="D3168998"/>
    <w:lvl w:ilvl="0">
      <w:start w:val="1"/>
      <w:numFmt w:val="lowerRoman"/>
      <w:lvlText w:val="%1."/>
      <w:lvlJc w:val="right"/>
      <w:pPr>
        <w:tabs>
          <w:tab w:val="num" w:pos="1620"/>
        </w:tabs>
        <w:ind w:left="16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340"/>
        </w:tabs>
        <w:ind w:left="2340" w:hanging="360"/>
      </w:pPr>
    </w:lvl>
    <w:lvl w:ilvl="3">
      <w:start w:val="1"/>
      <w:numFmt w:val="decimal"/>
      <w:lvlText w:val="(%4)"/>
      <w:lvlJc w:val="left"/>
      <w:pPr>
        <w:tabs>
          <w:tab w:val="num" w:pos="2700"/>
        </w:tabs>
        <w:ind w:left="2700" w:hanging="360"/>
      </w:pPr>
    </w:lvl>
    <w:lvl w:ilvl="4">
      <w:start w:val="1"/>
      <w:numFmt w:val="lowerLetter"/>
      <w:lvlText w:val="(%5)"/>
      <w:lvlJc w:val="left"/>
      <w:pPr>
        <w:tabs>
          <w:tab w:val="num" w:pos="3060"/>
        </w:tabs>
        <w:ind w:left="3060" w:hanging="360"/>
      </w:pPr>
    </w:lvl>
    <w:lvl w:ilvl="5">
      <w:start w:val="1"/>
      <w:numFmt w:val="lowerRoman"/>
      <w:lvlText w:val="(%6)"/>
      <w:lvlJc w:val="left"/>
      <w:pPr>
        <w:tabs>
          <w:tab w:val="num" w:pos="3420"/>
        </w:tabs>
        <w:ind w:left="3420" w:hanging="360"/>
      </w:pPr>
    </w:lvl>
    <w:lvl w:ilvl="6">
      <w:start w:val="1"/>
      <w:numFmt w:val="decimal"/>
      <w:lvlText w:val="%7."/>
      <w:lvlJc w:val="left"/>
      <w:pPr>
        <w:tabs>
          <w:tab w:val="num" w:pos="3780"/>
        </w:tabs>
        <w:ind w:left="3780" w:hanging="360"/>
      </w:pPr>
    </w:lvl>
    <w:lvl w:ilvl="7">
      <w:start w:val="1"/>
      <w:numFmt w:val="lowerLetter"/>
      <w:lvlText w:val="%8."/>
      <w:lvlJc w:val="left"/>
      <w:pPr>
        <w:tabs>
          <w:tab w:val="num" w:pos="4140"/>
        </w:tabs>
        <w:ind w:left="4140" w:hanging="360"/>
      </w:pPr>
    </w:lvl>
    <w:lvl w:ilvl="8">
      <w:start w:val="1"/>
      <w:numFmt w:val="lowerRoman"/>
      <w:lvlText w:val="%9."/>
      <w:lvlJc w:val="left"/>
      <w:pPr>
        <w:tabs>
          <w:tab w:val="num" w:pos="4500"/>
        </w:tabs>
        <w:ind w:left="4500" w:hanging="360"/>
      </w:pPr>
    </w:lvl>
  </w:abstractNum>
  <w:abstractNum w:abstractNumId="27" w15:restartNumberingAfterBreak="0">
    <w:nsid w:val="5C35345A"/>
    <w:multiLevelType w:val="multilevel"/>
    <w:tmpl w:val="A4F6FA3E"/>
    <w:lvl w:ilvl="0">
      <w:start w:val="1"/>
      <w:numFmt w:val="upperLetter"/>
      <w:lvlText w:val="%1."/>
      <w:lvlJc w:val="left"/>
      <w:pPr>
        <w:tabs>
          <w:tab w:val="num" w:pos="1170"/>
        </w:tabs>
        <w:ind w:left="1170" w:hanging="360"/>
      </w:pPr>
    </w:lvl>
    <w:lvl w:ilvl="1">
      <w:start w:val="1"/>
      <w:numFmt w:val="lowerRoman"/>
      <w:lvlText w:val="%2."/>
      <w:lvlJc w:val="left"/>
      <w:pPr>
        <w:tabs>
          <w:tab w:val="num" w:pos="1800"/>
        </w:tabs>
        <w:ind w:left="1800" w:hanging="360"/>
      </w:pPr>
      <w:rPr>
        <w:rFonts w:ascii="Arial" w:eastAsia="Times New Roman" w:hAnsi="Arial" w:cs="Arial"/>
      </w:rPr>
    </w:lvl>
    <w:lvl w:ilvl="2">
      <w:start w:val="1"/>
      <w:numFmt w:val="lowerLetter"/>
      <w:lvlText w:val="%3."/>
      <w:lvlJc w:val="left"/>
      <w:pPr>
        <w:tabs>
          <w:tab w:val="num" w:pos="2070"/>
        </w:tabs>
        <w:ind w:left="2070" w:hanging="360"/>
      </w:pPr>
    </w:lvl>
    <w:lvl w:ilvl="3">
      <w:start w:val="1"/>
      <w:numFmt w:val="decimal"/>
      <w:lvlText w:val="%4."/>
      <w:lvlJc w:val="left"/>
      <w:pPr>
        <w:tabs>
          <w:tab w:val="num" w:pos="2610"/>
        </w:tabs>
        <w:ind w:left="2610" w:hanging="360"/>
      </w:pPr>
    </w:lvl>
    <w:lvl w:ilvl="4">
      <w:start w:val="1"/>
      <w:numFmt w:val="lowerRoman"/>
      <w:lvlText w:val="%5."/>
      <w:lvlJc w:val="left"/>
      <w:pPr>
        <w:tabs>
          <w:tab w:val="num" w:pos="2610"/>
        </w:tabs>
        <w:ind w:left="2610" w:hanging="360"/>
      </w:pPr>
      <w:rPr>
        <w:rFonts w:ascii="Arial" w:eastAsia="Times New Roman" w:hAnsi="Arial" w:cs="Arial"/>
      </w:rPr>
    </w:lvl>
    <w:lvl w:ilvl="5">
      <w:start w:val="1"/>
      <w:numFmt w:val="lowerRoman"/>
      <w:lvlText w:val="(%6)"/>
      <w:lvlJc w:val="left"/>
      <w:pPr>
        <w:tabs>
          <w:tab w:val="num" w:pos="2970"/>
        </w:tabs>
        <w:ind w:left="2970" w:hanging="360"/>
      </w:pPr>
    </w:lvl>
    <w:lvl w:ilvl="6">
      <w:start w:val="1"/>
      <w:numFmt w:val="decimal"/>
      <w:lvlText w:val="%7."/>
      <w:lvlJc w:val="left"/>
      <w:pPr>
        <w:tabs>
          <w:tab w:val="num" w:pos="3330"/>
        </w:tabs>
        <w:ind w:left="3330" w:hanging="360"/>
      </w:pPr>
    </w:lvl>
    <w:lvl w:ilvl="7">
      <w:start w:val="1"/>
      <w:numFmt w:val="lowerLetter"/>
      <w:lvlText w:val="%8."/>
      <w:lvlJc w:val="left"/>
      <w:pPr>
        <w:tabs>
          <w:tab w:val="num" w:pos="3690"/>
        </w:tabs>
        <w:ind w:left="3690" w:hanging="360"/>
      </w:pPr>
    </w:lvl>
    <w:lvl w:ilvl="8">
      <w:start w:val="1"/>
      <w:numFmt w:val="lowerRoman"/>
      <w:lvlText w:val="%9."/>
      <w:lvlJc w:val="left"/>
      <w:pPr>
        <w:tabs>
          <w:tab w:val="num" w:pos="4050"/>
        </w:tabs>
        <w:ind w:left="4050" w:hanging="360"/>
      </w:pPr>
    </w:lvl>
  </w:abstractNum>
  <w:abstractNum w:abstractNumId="28" w15:restartNumberingAfterBreak="0">
    <w:nsid w:val="5CE86F24"/>
    <w:multiLevelType w:val="hybridMultilevel"/>
    <w:tmpl w:val="81C4D150"/>
    <w:lvl w:ilvl="0" w:tplc="E33AC09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1FE0E07"/>
    <w:multiLevelType w:val="hybridMultilevel"/>
    <w:tmpl w:val="78FE2788"/>
    <w:lvl w:ilvl="0" w:tplc="46B2AD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2D29C8"/>
    <w:multiLevelType w:val="hybridMultilevel"/>
    <w:tmpl w:val="8A94CD24"/>
    <w:lvl w:ilvl="0" w:tplc="0BCCFA28">
      <w:start w:val="3"/>
      <w:numFmt w:val="upperRoman"/>
      <w:lvlText w:val="%1&gt;"/>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95362"/>
    <w:multiLevelType w:val="hybridMultilevel"/>
    <w:tmpl w:val="368A9F98"/>
    <w:lvl w:ilvl="0" w:tplc="E9C25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4F5D32"/>
    <w:multiLevelType w:val="hybridMultilevel"/>
    <w:tmpl w:val="C0AE7578"/>
    <w:lvl w:ilvl="0" w:tplc="FCDC0DF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7A30047"/>
    <w:multiLevelType w:val="hybridMultilevel"/>
    <w:tmpl w:val="AAA87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96563CC"/>
    <w:multiLevelType w:val="multilevel"/>
    <w:tmpl w:val="4716A5DA"/>
    <w:lvl w:ilvl="0">
      <w:start w:val="1"/>
      <w:numFmt w:val="upperLetter"/>
      <w:lvlText w:val="%1."/>
      <w:lvlJc w:val="left"/>
      <w:pPr>
        <w:tabs>
          <w:tab w:val="num" w:pos="810"/>
        </w:tabs>
        <w:ind w:left="810" w:hanging="360"/>
      </w:pPr>
      <w:rPr>
        <w:rFonts w:ascii="Arial" w:eastAsia="Times New Roman" w:hAnsi="Arial" w:cs="Arial"/>
        <w:b w:val="0"/>
      </w:rPr>
    </w:lvl>
    <w:lvl w:ilvl="1">
      <w:start w:val="1"/>
      <w:numFmt w:val="lowerRoman"/>
      <w:lvlText w:val="%2."/>
      <w:lvlJc w:val="left"/>
      <w:pPr>
        <w:tabs>
          <w:tab w:val="num" w:pos="1170"/>
        </w:tabs>
        <w:ind w:left="1170" w:hanging="360"/>
      </w:pPr>
      <w:rPr>
        <w:rFonts w:ascii="Arial" w:eastAsia="Times New Roman" w:hAnsi="Arial" w:cs="Arial"/>
        <w:b w:val="0"/>
      </w:rPr>
    </w:lvl>
    <w:lvl w:ilvl="2">
      <w:start w:val="1"/>
      <w:numFmt w:val="lowerRoman"/>
      <w:lvlText w:val="%3."/>
      <w:lvlJc w:val="left"/>
      <w:pPr>
        <w:tabs>
          <w:tab w:val="num" w:pos="1260"/>
        </w:tabs>
        <w:ind w:left="1260" w:hanging="360"/>
      </w:pPr>
      <w:rPr>
        <w:rFonts w:ascii="Arial" w:eastAsia="Times New Roman" w:hAnsi="Arial" w:cs="Arial"/>
      </w:rPr>
    </w:lvl>
    <w:lvl w:ilvl="3">
      <w:start w:val="1"/>
      <w:numFmt w:val="decimal"/>
      <w:lvlText w:val="(%4)"/>
      <w:lvlJc w:val="left"/>
      <w:pPr>
        <w:tabs>
          <w:tab w:val="num" w:pos="1890"/>
        </w:tabs>
        <w:ind w:left="1890" w:hanging="360"/>
      </w:pPr>
    </w:lvl>
    <w:lvl w:ilvl="4">
      <w:start w:val="1"/>
      <w:numFmt w:val="lowerLetter"/>
      <w:lvlText w:val="(%5)"/>
      <w:lvlJc w:val="left"/>
      <w:pPr>
        <w:tabs>
          <w:tab w:val="num" w:pos="2250"/>
        </w:tabs>
        <w:ind w:left="2250" w:hanging="360"/>
      </w:pPr>
    </w:lvl>
    <w:lvl w:ilvl="5">
      <w:start w:val="1"/>
      <w:numFmt w:val="lowerRoman"/>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lowerLetter"/>
      <w:lvlText w:val="%8."/>
      <w:lvlJc w:val="left"/>
      <w:pPr>
        <w:tabs>
          <w:tab w:val="num" w:pos="3330"/>
        </w:tabs>
        <w:ind w:left="3330" w:hanging="360"/>
      </w:pPr>
    </w:lvl>
    <w:lvl w:ilvl="8">
      <w:start w:val="1"/>
      <w:numFmt w:val="lowerRoman"/>
      <w:lvlText w:val="%9."/>
      <w:lvlJc w:val="left"/>
      <w:pPr>
        <w:tabs>
          <w:tab w:val="num" w:pos="3690"/>
        </w:tabs>
        <w:ind w:left="3690" w:hanging="360"/>
      </w:pPr>
    </w:lvl>
  </w:abstractNum>
  <w:abstractNum w:abstractNumId="35" w15:restartNumberingAfterBreak="0">
    <w:nsid w:val="7BA12D56"/>
    <w:multiLevelType w:val="multilevel"/>
    <w:tmpl w:val="A0B853C8"/>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620"/>
        </w:tabs>
        <w:ind w:left="1620" w:hanging="360"/>
      </w:pPr>
    </w:lvl>
    <w:lvl w:ilvl="4">
      <w:start w:val="1"/>
      <w:numFmt w:val="lowerLetter"/>
      <w:lvlText w:val="%5."/>
      <w:lvlJc w:val="left"/>
      <w:pPr>
        <w:tabs>
          <w:tab w:val="num" w:pos="1890"/>
        </w:tabs>
        <w:ind w:left="189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DF6730"/>
    <w:multiLevelType w:val="multilevel"/>
    <w:tmpl w:val="DF509B66"/>
    <w:lvl w:ilvl="0">
      <w:start w:val="1"/>
      <w:numFmt w:val="lowerLetter"/>
      <w:lvlText w:val="%1."/>
      <w:lvlJc w:val="left"/>
      <w:pPr>
        <w:tabs>
          <w:tab w:val="num" w:pos="1890"/>
        </w:tabs>
        <w:ind w:left="1890" w:hanging="360"/>
      </w:pPr>
      <w:rPr>
        <w:i w:val="0"/>
        <w:color w:val="auto"/>
      </w:rPr>
    </w:lvl>
    <w:lvl w:ilvl="1">
      <w:start w:val="1"/>
      <w:numFmt w:val="lowerLetter"/>
      <w:lvlText w:val="%2)"/>
      <w:lvlJc w:val="left"/>
      <w:pPr>
        <w:tabs>
          <w:tab w:val="num" w:pos="3240"/>
        </w:tabs>
        <w:ind w:left="3240" w:hanging="360"/>
      </w:pPr>
    </w:lvl>
    <w:lvl w:ilvl="2">
      <w:start w:val="1"/>
      <w:numFmt w:val="lowerRoman"/>
      <w:lvlText w:val="%3)"/>
      <w:lvlJc w:val="left"/>
      <w:pPr>
        <w:tabs>
          <w:tab w:val="num" w:pos="3600"/>
        </w:tabs>
        <w:ind w:left="360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4680"/>
        </w:tabs>
        <w:ind w:left="468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5760"/>
        </w:tabs>
        <w:ind w:left="5760" w:hanging="360"/>
      </w:pPr>
    </w:lvl>
  </w:abstractNum>
  <w:abstractNum w:abstractNumId="37" w15:restartNumberingAfterBreak="0">
    <w:nsid w:val="7FFA5C54"/>
    <w:multiLevelType w:val="hybridMultilevel"/>
    <w:tmpl w:val="B45CE58E"/>
    <w:lvl w:ilvl="0" w:tplc="6DD63A7E">
      <w:start w:val="1"/>
      <w:numFmt w:val="upperLetter"/>
      <w:lvlText w:val="%1."/>
      <w:lvlJc w:val="left"/>
      <w:pPr>
        <w:ind w:left="1080" w:hanging="360"/>
      </w:pPr>
      <w:rPr>
        <w:rFonts w:hint="default"/>
        <w:b/>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num>
  <w:num w:numId="5">
    <w:abstractNumId w:val="19"/>
  </w:num>
  <w:num w:numId="6">
    <w:abstractNumId w:val="0"/>
  </w:num>
  <w:num w:numId="7">
    <w:abstractNumId w:val="34"/>
  </w:num>
  <w:num w:numId="8">
    <w:abstractNumId w:val="23"/>
  </w:num>
  <w:num w:numId="9">
    <w:abstractNumId w:val="21"/>
  </w:num>
  <w:num w:numId="10">
    <w:abstractNumId w:val="1"/>
  </w:num>
  <w:num w:numId="11">
    <w:abstractNumId w:val="11"/>
  </w:num>
  <w:num w:numId="12">
    <w:abstractNumId w:val="20"/>
  </w:num>
  <w:num w:numId="13">
    <w:abstractNumId w:val="26"/>
  </w:num>
  <w:num w:numId="14">
    <w:abstractNumId w:val="7"/>
  </w:num>
  <w:num w:numId="15">
    <w:abstractNumId w:val="35"/>
  </w:num>
  <w:num w:numId="16">
    <w:abstractNumId w:val="17"/>
  </w:num>
  <w:num w:numId="17">
    <w:abstractNumId w:val="5"/>
  </w:num>
  <w:num w:numId="18">
    <w:abstractNumId w:val="27"/>
  </w:num>
  <w:num w:numId="19">
    <w:abstractNumId w:val="9"/>
  </w:num>
  <w:num w:numId="20">
    <w:abstractNumId w:val="8"/>
  </w:num>
  <w:num w:numId="21">
    <w:abstractNumId w:val="36"/>
  </w:num>
  <w:num w:numId="22">
    <w:abstractNumId w:val="2"/>
  </w:num>
  <w:num w:numId="23">
    <w:abstractNumId w:val="16"/>
  </w:num>
  <w:num w:numId="24">
    <w:abstractNumId w:val="14"/>
  </w:num>
  <w:num w:numId="25">
    <w:abstractNumId w:val="4"/>
  </w:num>
  <w:num w:numId="26">
    <w:abstractNumId w:val="30"/>
  </w:num>
  <w:num w:numId="27">
    <w:abstractNumId w:val="29"/>
  </w:num>
  <w:num w:numId="28">
    <w:abstractNumId w:val="31"/>
  </w:num>
  <w:num w:numId="29">
    <w:abstractNumId w:val="6"/>
  </w:num>
  <w:num w:numId="30">
    <w:abstractNumId w:val="12"/>
  </w:num>
  <w:num w:numId="31">
    <w:abstractNumId w:val="28"/>
  </w:num>
  <w:num w:numId="32">
    <w:abstractNumId w:val="3"/>
  </w:num>
  <w:num w:numId="33">
    <w:abstractNumId w:val="33"/>
  </w:num>
  <w:num w:numId="34">
    <w:abstractNumId w:val="25"/>
  </w:num>
  <w:num w:numId="35">
    <w:abstractNumId w:val="37"/>
  </w:num>
  <w:num w:numId="36">
    <w:abstractNumId w:val="22"/>
  </w:num>
  <w:num w:numId="37">
    <w:abstractNumId w:val="3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D59"/>
    <w:rsid w:val="0002678F"/>
    <w:rsid w:val="00032E1D"/>
    <w:rsid w:val="00042048"/>
    <w:rsid w:val="000453A1"/>
    <w:rsid w:val="000537DA"/>
    <w:rsid w:val="00061C57"/>
    <w:rsid w:val="00070F45"/>
    <w:rsid w:val="00071671"/>
    <w:rsid w:val="00074BF7"/>
    <w:rsid w:val="00076360"/>
    <w:rsid w:val="0007781E"/>
    <w:rsid w:val="0008161D"/>
    <w:rsid w:val="000823A1"/>
    <w:rsid w:val="0009307A"/>
    <w:rsid w:val="000A04BA"/>
    <w:rsid w:val="000A6683"/>
    <w:rsid w:val="000A7D43"/>
    <w:rsid w:val="000B240B"/>
    <w:rsid w:val="000B32CB"/>
    <w:rsid w:val="000C5B1F"/>
    <w:rsid w:val="000D1AB7"/>
    <w:rsid w:val="000D7A6F"/>
    <w:rsid w:val="000E2BBC"/>
    <w:rsid w:val="000F136A"/>
    <w:rsid w:val="000F315B"/>
    <w:rsid w:val="000F6E1A"/>
    <w:rsid w:val="000F76E5"/>
    <w:rsid w:val="001109A0"/>
    <w:rsid w:val="00122625"/>
    <w:rsid w:val="00123795"/>
    <w:rsid w:val="00135326"/>
    <w:rsid w:val="00146C4D"/>
    <w:rsid w:val="00150836"/>
    <w:rsid w:val="0015268B"/>
    <w:rsid w:val="00155EC0"/>
    <w:rsid w:val="001611A2"/>
    <w:rsid w:val="0017495E"/>
    <w:rsid w:val="0017550D"/>
    <w:rsid w:val="0017574A"/>
    <w:rsid w:val="00177C77"/>
    <w:rsid w:val="001A21E2"/>
    <w:rsid w:val="001A33AA"/>
    <w:rsid w:val="001C2D69"/>
    <w:rsid w:val="001C7E9B"/>
    <w:rsid w:val="001E1932"/>
    <w:rsid w:val="001E52C3"/>
    <w:rsid w:val="001E6EC5"/>
    <w:rsid w:val="00202F7D"/>
    <w:rsid w:val="002032E7"/>
    <w:rsid w:val="00207CE3"/>
    <w:rsid w:val="00214652"/>
    <w:rsid w:val="0021586C"/>
    <w:rsid w:val="0021686E"/>
    <w:rsid w:val="002247AC"/>
    <w:rsid w:val="00226370"/>
    <w:rsid w:val="002301F2"/>
    <w:rsid w:val="00231752"/>
    <w:rsid w:val="00236406"/>
    <w:rsid w:val="00242EEE"/>
    <w:rsid w:val="00244E68"/>
    <w:rsid w:val="00245B7B"/>
    <w:rsid w:val="00245E79"/>
    <w:rsid w:val="00251F06"/>
    <w:rsid w:val="002545CE"/>
    <w:rsid w:val="00257059"/>
    <w:rsid w:val="0026466B"/>
    <w:rsid w:val="0027270E"/>
    <w:rsid w:val="00276957"/>
    <w:rsid w:val="00276DCC"/>
    <w:rsid w:val="002A04ED"/>
    <w:rsid w:val="002B29E8"/>
    <w:rsid w:val="002E2149"/>
    <w:rsid w:val="002F4948"/>
    <w:rsid w:val="00315C56"/>
    <w:rsid w:val="00322603"/>
    <w:rsid w:val="00323E33"/>
    <w:rsid w:val="0034502F"/>
    <w:rsid w:val="003651DA"/>
    <w:rsid w:val="00365DBA"/>
    <w:rsid w:val="003754CF"/>
    <w:rsid w:val="00377B8B"/>
    <w:rsid w:val="003837E0"/>
    <w:rsid w:val="00385812"/>
    <w:rsid w:val="00392D0B"/>
    <w:rsid w:val="00396452"/>
    <w:rsid w:val="00396BEA"/>
    <w:rsid w:val="003A1CED"/>
    <w:rsid w:val="003A7AFC"/>
    <w:rsid w:val="003B1EE6"/>
    <w:rsid w:val="003B72DA"/>
    <w:rsid w:val="003C60EF"/>
    <w:rsid w:val="003E52C1"/>
    <w:rsid w:val="003E5513"/>
    <w:rsid w:val="003F5262"/>
    <w:rsid w:val="003F6E11"/>
    <w:rsid w:val="0040284A"/>
    <w:rsid w:val="00435EEA"/>
    <w:rsid w:val="00440CD2"/>
    <w:rsid w:val="004475EE"/>
    <w:rsid w:val="00477056"/>
    <w:rsid w:val="004813AC"/>
    <w:rsid w:val="00482C9A"/>
    <w:rsid w:val="00495A0D"/>
    <w:rsid w:val="004A3780"/>
    <w:rsid w:val="004B37A0"/>
    <w:rsid w:val="004C3F39"/>
    <w:rsid w:val="004D258B"/>
    <w:rsid w:val="004D2DFB"/>
    <w:rsid w:val="004D3114"/>
    <w:rsid w:val="004D4654"/>
    <w:rsid w:val="004D6B39"/>
    <w:rsid w:val="004D7143"/>
    <w:rsid w:val="004E5754"/>
    <w:rsid w:val="004F1048"/>
    <w:rsid w:val="004F5790"/>
    <w:rsid w:val="004F5FEB"/>
    <w:rsid w:val="004F7A5A"/>
    <w:rsid w:val="0051267E"/>
    <w:rsid w:val="00524AC9"/>
    <w:rsid w:val="005261A7"/>
    <w:rsid w:val="00540955"/>
    <w:rsid w:val="00540E33"/>
    <w:rsid w:val="00541385"/>
    <w:rsid w:val="00542A13"/>
    <w:rsid w:val="005433BE"/>
    <w:rsid w:val="005448AA"/>
    <w:rsid w:val="0054669D"/>
    <w:rsid w:val="00560112"/>
    <w:rsid w:val="00571354"/>
    <w:rsid w:val="00580483"/>
    <w:rsid w:val="005952EB"/>
    <w:rsid w:val="00596E77"/>
    <w:rsid w:val="005A3192"/>
    <w:rsid w:val="005B3BC4"/>
    <w:rsid w:val="005B49C3"/>
    <w:rsid w:val="005C7A3C"/>
    <w:rsid w:val="005D46F9"/>
    <w:rsid w:val="005E1697"/>
    <w:rsid w:val="005F416C"/>
    <w:rsid w:val="005F6262"/>
    <w:rsid w:val="00613AA0"/>
    <w:rsid w:val="00624E71"/>
    <w:rsid w:val="00624E7B"/>
    <w:rsid w:val="00625044"/>
    <w:rsid w:val="006314B4"/>
    <w:rsid w:val="0063656C"/>
    <w:rsid w:val="00637F60"/>
    <w:rsid w:val="00643546"/>
    <w:rsid w:val="006449B6"/>
    <w:rsid w:val="00657942"/>
    <w:rsid w:val="006611C0"/>
    <w:rsid w:val="0067013F"/>
    <w:rsid w:val="0067026D"/>
    <w:rsid w:val="00670F5A"/>
    <w:rsid w:val="00690852"/>
    <w:rsid w:val="006A6A4F"/>
    <w:rsid w:val="006A780F"/>
    <w:rsid w:val="006C35A6"/>
    <w:rsid w:val="006D06D9"/>
    <w:rsid w:val="006D39EA"/>
    <w:rsid w:val="006D6062"/>
    <w:rsid w:val="006D77A6"/>
    <w:rsid w:val="006F1EA1"/>
    <w:rsid w:val="006F429E"/>
    <w:rsid w:val="006F6D12"/>
    <w:rsid w:val="00702109"/>
    <w:rsid w:val="00702648"/>
    <w:rsid w:val="00702956"/>
    <w:rsid w:val="00703F6F"/>
    <w:rsid w:val="00714203"/>
    <w:rsid w:val="00714DFF"/>
    <w:rsid w:val="00715564"/>
    <w:rsid w:val="00715A6D"/>
    <w:rsid w:val="00725ACC"/>
    <w:rsid w:val="0072610D"/>
    <w:rsid w:val="00730390"/>
    <w:rsid w:val="007525DB"/>
    <w:rsid w:val="007531D6"/>
    <w:rsid w:val="00760B22"/>
    <w:rsid w:val="007705AF"/>
    <w:rsid w:val="00776CC4"/>
    <w:rsid w:val="00783C4E"/>
    <w:rsid w:val="007859F3"/>
    <w:rsid w:val="00797D75"/>
    <w:rsid w:val="007A51C7"/>
    <w:rsid w:val="007A554B"/>
    <w:rsid w:val="007A5C4E"/>
    <w:rsid w:val="007B2199"/>
    <w:rsid w:val="007B3F4B"/>
    <w:rsid w:val="007B4FEB"/>
    <w:rsid w:val="007B7347"/>
    <w:rsid w:val="007D10F3"/>
    <w:rsid w:val="007D384C"/>
    <w:rsid w:val="007E1678"/>
    <w:rsid w:val="007E207A"/>
    <w:rsid w:val="007E38FF"/>
    <w:rsid w:val="007F0666"/>
    <w:rsid w:val="007F43B9"/>
    <w:rsid w:val="007F6E8A"/>
    <w:rsid w:val="008259D3"/>
    <w:rsid w:val="008327B1"/>
    <w:rsid w:val="00845504"/>
    <w:rsid w:val="00875C8E"/>
    <w:rsid w:val="00877D53"/>
    <w:rsid w:val="0089673D"/>
    <w:rsid w:val="008971B1"/>
    <w:rsid w:val="00897FBF"/>
    <w:rsid w:val="008B37B9"/>
    <w:rsid w:val="008B3998"/>
    <w:rsid w:val="008B61F0"/>
    <w:rsid w:val="008C7627"/>
    <w:rsid w:val="008D5BD1"/>
    <w:rsid w:val="009003EA"/>
    <w:rsid w:val="009018EA"/>
    <w:rsid w:val="0090216E"/>
    <w:rsid w:val="00915FFF"/>
    <w:rsid w:val="00935503"/>
    <w:rsid w:val="009452FB"/>
    <w:rsid w:val="009460CA"/>
    <w:rsid w:val="009530DD"/>
    <w:rsid w:val="00964897"/>
    <w:rsid w:val="00983A15"/>
    <w:rsid w:val="00985D50"/>
    <w:rsid w:val="00987914"/>
    <w:rsid w:val="009904C5"/>
    <w:rsid w:val="009908FF"/>
    <w:rsid w:val="009941B8"/>
    <w:rsid w:val="00995505"/>
    <w:rsid w:val="009B06CD"/>
    <w:rsid w:val="009C5C38"/>
    <w:rsid w:val="009F0F13"/>
    <w:rsid w:val="00A05A33"/>
    <w:rsid w:val="00A072B0"/>
    <w:rsid w:val="00A353D8"/>
    <w:rsid w:val="00A51616"/>
    <w:rsid w:val="00A5240E"/>
    <w:rsid w:val="00A65101"/>
    <w:rsid w:val="00A7436B"/>
    <w:rsid w:val="00AA07D5"/>
    <w:rsid w:val="00AA68C8"/>
    <w:rsid w:val="00AD14FA"/>
    <w:rsid w:val="00B0770D"/>
    <w:rsid w:val="00B403BF"/>
    <w:rsid w:val="00B42146"/>
    <w:rsid w:val="00B608D9"/>
    <w:rsid w:val="00B62832"/>
    <w:rsid w:val="00B76796"/>
    <w:rsid w:val="00B77BDD"/>
    <w:rsid w:val="00B82BA5"/>
    <w:rsid w:val="00B845AE"/>
    <w:rsid w:val="00B87922"/>
    <w:rsid w:val="00B94B31"/>
    <w:rsid w:val="00B95F0A"/>
    <w:rsid w:val="00BA14DD"/>
    <w:rsid w:val="00BA4055"/>
    <w:rsid w:val="00BA7FB6"/>
    <w:rsid w:val="00BC25DF"/>
    <w:rsid w:val="00BE7A99"/>
    <w:rsid w:val="00C20BFE"/>
    <w:rsid w:val="00C21F8E"/>
    <w:rsid w:val="00C220B9"/>
    <w:rsid w:val="00C268D3"/>
    <w:rsid w:val="00C31714"/>
    <w:rsid w:val="00C4006B"/>
    <w:rsid w:val="00C437A1"/>
    <w:rsid w:val="00C46C29"/>
    <w:rsid w:val="00C66CFB"/>
    <w:rsid w:val="00C77A69"/>
    <w:rsid w:val="00C8455D"/>
    <w:rsid w:val="00C93EA6"/>
    <w:rsid w:val="00C959C2"/>
    <w:rsid w:val="00C95FB2"/>
    <w:rsid w:val="00CA107A"/>
    <w:rsid w:val="00CB0620"/>
    <w:rsid w:val="00CB4DF9"/>
    <w:rsid w:val="00CC1778"/>
    <w:rsid w:val="00CD10D6"/>
    <w:rsid w:val="00CD3554"/>
    <w:rsid w:val="00CD48BB"/>
    <w:rsid w:val="00CE1178"/>
    <w:rsid w:val="00CE1252"/>
    <w:rsid w:val="00CE1254"/>
    <w:rsid w:val="00CE252C"/>
    <w:rsid w:val="00CE575B"/>
    <w:rsid w:val="00CF3DE8"/>
    <w:rsid w:val="00CF5B79"/>
    <w:rsid w:val="00D02631"/>
    <w:rsid w:val="00D036A8"/>
    <w:rsid w:val="00D0493F"/>
    <w:rsid w:val="00D178CF"/>
    <w:rsid w:val="00D20D1D"/>
    <w:rsid w:val="00D473E0"/>
    <w:rsid w:val="00D56F91"/>
    <w:rsid w:val="00D6126C"/>
    <w:rsid w:val="00D74D02"/>
    <w:rsid w:val="00D85BF3"/>
    <w:rsid w:val="00D8671C"/>
    <w:rsid w:val="00D92053"/>
    <w:rsid w:val="00DA2D46"/>
    <w:rsid w:val="00DA57C3"/>
    <w:rsid w:val="00DB1494"/>
    <w:rsid w:val="00DB2DF9"/>
    <w:rsid w:val="00DC3855"/>
    <w:rsid w:val="00DD44D0"/>
    <w:rsid w:val="00DE3736"/>
    <w:rsid w:val="00DE4D82"/>
    <w:rsid w:val="00DF0FF9"/>
    <w:rsid w:val="00DF5491"/>
    <w:rsid w:val="00E11D3B"/>
    <w:rsid w:val="00E1713D"/>
    <w:rsid w:val="00E17D04"/>
    <w:rsid w:val="00E23B1D"/>
    <w:rsid w:val="00E2475C"/>
    <w:rsid w:val="00E266B3"/>
    <w:rsid w:val="00E274B8"/>
    <w:rsid w:val="00E62910"/>
    <w:rsid w:val="00E65B97"/>
    <w:rsid w:val="00E72707"/>
    <w:rsid w:val="00E734CD"/>
    <w:rsid w:val="00E86243"/>
    <w:rsid w:val="00E90BF7"/>
    <w:rsid w:val="00E90E31"/>
    <w:rsid w:val="00EB53BB"/>
    <w:rsid w:val="00EB70E2"/>
    <w:rsid w:val="00EC3B44"/>
    <w:rsid w:val="00ED1120"/>
    <w:rsid w:val="00ED400B"/>
    <w:rsid w:val="00ED48CA"/>
    <w:rsid w:val="00EF0955"/>
    <w:rsid w:val="00F0586E"/>
    <w:rsid w:val="00F05B52"/>
    <w:rsid w:val="00F05CBC"/>
    <w:rsid w:val="00F10E7C"/>
    <w:rsid w:val="00F12D59"/>
    <w:rsid w:val="00F36570"/>
    <w:rsid w:val="00F43932"/>
    <w:rsid w:val="00F47942"/>
    <w:rsid w:val="00F60E00"/>
    <w:rsid w:val="00F72135"/>
    <w:rsid w:val="00F732A8"/>
    <w:rsid w:val="00FA0B82"/>
    <w:rsid w:val="00FB0C90"/>
    <w:rsid w:val="00FB1B2D"/>
    <w:rsid w:val="00FC0294"/>
    <w:rsid w:val="00FC18C5"/>
    <w:rsid w:val="00FC6B42"/>
    <w:rsid w:val="00FF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670EDCF"/>
  <w15:chartTrackingRefBased/>
  <w15:docId w15:val="{2C59E85B-7DEE-4A77-AE0B-C9BF8C94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rsid w:val="0002678F"/>
    <w:pPr>
      <w:tabs>
        <w:tab w:val="center" w:pos="4680"/>
        <w:tab w:val="right" w:pos="9360"/>
      </w:tabs>
    </w:pPr>
  </w:style>
  <w:style w:type="character" w:customStyle="1" w:styleId="FooterChar">
    <w:name w:val="Footer Char"/>
    <w:link w:val="Footer"/>
    <w:rsid w:val="0002678F"/>
    <w:rPr>
      <w:sz w:val="24"/>
    </w:rPr>
  </w:style>
  <w:style w:type="paragraph" w:styleId="ListParagraph">
    <w:name w:val="List Paragraph"/>
    <w:basedOn w:val="Normal"/>
    <w:qFormat/>
    <w:rsid w:val="00725ACC"/>
    <w:pPr>
      <w:ind w:left="720"/>
      <w:contextualSpacing/>
    </w:pPr>
    <w:rPr>
      <w:szCs w:val="24"/>
    </w:rPr>
  </w:style>
  <w:style w:type="paragraph" w:styleId="FootnoteText">
    <w:name w:val="footnote text"/>
    <w:basedOn w:val="Normal"/>
    <w:link w:val="FootnoteTextChar"/>
    <w:rsid w:val="00725ACC"/>
    <w:rPr>
      <w:sz w:val="20"/>
    </w:rPr>
  </w:style>
  <w:style w:type="character" w:customStyle="1" w:styleId="FootnoteTextChar">
    <w:name w:val="Footnote Text Char"/>
    <w:basedOn w:val="DefaultParagraphFont"/>
    <w:link w:val="FootnoteText"/>
    <w:rsid w:val="00725ACC"/>
  </w:style>
  <w:style w:type="character" w:styleId="FootnoteReference">
    <w:name w:val="footnote reference"/>
    <w:rsid w:val="00725ACC"/>
    <w:rPr>
      <w:vertAlign w:val="superscript"/>
    </w:rPr>
  </w:style>
  <w:style w:type="paragraph" w:styleId="Revision">
    <w:name w:val="Revision"/>
    <w:hidden/>
    <w:uiPriority w:val="99"/>
    <w:semiHidden/>
    <w:rsid w:val="0089673D"/>
    <w:rPr>
      <w:sz w:val="24"/>
    </w:rPr>
  </w:style>
  <w:style w:type="character" w:styleId="FollowedHyperlink">
    <w:name w:val="FollowedHyperlink"/>
    <w:rsid w:val="007525DB"/>
    <w:rPr>
      <w:color w:val="800080"/>
      <w:u w:val="single"/>
    </w:rPr>
  </w:style>
  <w:style w:type="character" w:styleId="UnresolvedMention">
    <w:name w:val="Unresolved Mention"/>
    <w:uiPriority w:val="99"/>
    <w:semiHidden/>
    <w:unhideWhenUsed/>
    <w:rsid w:val="00D9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0213">
      <w:bodyDiv w:val="1"/>
      <w:marLeft w:val="0"/>
      <w:marRight w:val="0"/>
      <w:marTop w:val="0"/>
      <w:marBottom w:val="0"/>
      <w:divBdr>
        <w:top w:val="none" w:sz="0" w:space="0" w:color="auto"/>
        <w:left w:val="none" w:sz="0" w:space="0" w:color="auto"/>
        <w:bottom w:val="none" w:sz="0" w:space="0" w:color="auto"/>
        <w:right w:val="none" w:sz="0" w:space="0" w:color="auto"/>
      </w:divBdr>
    </w:div>
    <w:div w:id="325941017">
      <w:bodyDiv w:val="1"/>
      <w:marLeft w:val="0"/>
      <w:marRight w:val="0"/>
      <w:marTop w:val="0"/>
      <w:marBottom w:val="0"/>
      <w:divBdr>
        <w:top w:val="none" w:sz="0" w:space="0" w:color="auto"/>
        <w:left w:val="none" w:sz="0" w:space="0" w:color="auto"/>
        <w:bottom w:val="none" w:sz="0" w:space="0" w:color="auto"/>
        <w:right w:val="none" w:sz="0" w:space="0" w:color="auto"/>
      </w:divBdr>
    </w:div>
    <w:div w:id="527529624">
      <w:bodyDiv w:val="1"/>
      <w:marLeft w:val="0"/>
      <w:marRight w:val="0"/>
      <w:marTop w:val="0"/>
      <w:marBottom w:val="0"/>
      <w:divBdr>
        <w:top w:val="none" w:sz="0" w:space="0" w:color="auto"/>
        <w:left w:val="none" w:sz="0" w:space="0" w:color="auto"/>
        <w:bottom w:val="none" w:sz="0" w:space="0" w:color="auto"/>
        <w:right w:val="none" w:sz="0" w:space="0" w:color="auto"/>
      </w:divBdr>
    </w:div>
    <w:div w:id="1637951766">
      <w:bodyDiv w:val="1"/>
      <w:marLeft w:val="0"/>
      <w:marRight w:val="0"/>
      <w:marTop w:val="0"/>
      <w:marBottom w:val="0"/>
      <w:divBdr>
        <w:top w:val="none" w:sz="0" w:space="0" w:color="auto"/>
        <w:left w:val="none" w:sz="0" w:space="0" w:color="auto"/>
        <w:bottom w:val="none" w:sz="0" w:space="0" w:color="auto"/>
        <w:right w:val="none" w:sz="0" w:space="0" w:color="auto"/>
      </w:divBdr>
    </w:div>
    <w:div w:id="1857500987">
      <w:bodyDiv w:val="1"/>
      <w:marLeft w:val="0"/>
      <w:marRight w:val="0"/>
      <w:marTop w:val="0"/>
      <w:marBottom w:val="0"/>
      <w:divBdr>
        <w:top w:val="none" w:sz="0" w:space="0" w:color="auto"/>
        <w:left w:val="none" w:sz="0" w:space="0" w:color="auto"/>
        <w:bottom w:val="none" w:sz="0" w:space="0" w:color="auto"/>
        <w:right w:val="none" w:sz="0" w:space="0" w:color="auto"/>
      </w:divBdr>
    </w:div>
    <w:div w:id="19524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rmacy.Admin@mas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downloads/Drugs/GuidanceComplianceRegulatoryInformation/Guidances/UCM51466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lists/pharmacy-practice-resourc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HPL%20Investigations\DPH%20Admin%20Staff\NEW%20letterhead\Pharmacy%20Letterhead%201-08-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7AAA-F0C0-4473-9E66-C8DE733E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Pharmacy Letterhead 1-08-15.dot</Template>
  <TotalTime>1</TotalTime>
  <Pages>14</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25761</CharactersWithSpaces>
  <SharedDoc>false</SharedDoc>
  <HLinks>
    <vt:vector size="24" baseType="variant">
      <vt:variant>
        <vt:i4>1900661</vt:i4>
      </vt:variant>
      <vt:variant>
        <vt:i4>9</vt:i4>
      </vt:variant>
      <vt:variant>
        <vt:i4>0</vt:i4>
      </vt:variant>
      <vt:variant>
        <vt:i4>5</vt:i4>
      </vt:variant>
      <vt:variant>
        <vt:lpwstr>mailto:Pharmacy.Admin@mass.gov</vt:lpwstr>
      </vt:variant>
      <vt:variant>
        <vt:lpwstr/>
      </vt:variant>
      <vt:variant>
        <vt:i4>7995446</vt:i4>
      </vt:variant>
      <vt:variant>
        <vt:i4>6</vt:i4>
      </vt:variant>
      <vt:variant>
        <vt:i4>0</vt:i4>
      </vt:variant>
      <vt:variant>
        <vt:i4>5</vt:i4>
      </vt:variant>
      <vt:variant>
        <vt:lpwstr>http://www.fda.gov/downloads/Drugs/GuidanceComplianceRegulatoryInformation/Guidances/UCM514666.pdf</vt:lpwstr>
      </vt:variant>
      <vt:variant>
        <vt:lpwstr/>
      </vt:variant>
      <vt:variant>
        <vt:i4>2162743</vt:i4>
      </vt:variant>
      <vt:variant>
        <vt:i4>3</vt:i4>
      </vt:variant>
      <vt:variant>
        <vt:i4>0</vt:i4>
      </vt:variant>
      <vt:variant>
        <vt:i4>5</vt:i4>
      </vt:variant>
      <vt:variant>
        <vt:lpwstr>https://www.mass.gov/lists/pharmacy-practice-resources</vt:lpwstr>
      </vt:variant>
      <vt:variant>
        <vt:lpwstr>compounding-</vt:lpwstr>
      </vt: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Westgate, Traci (DPH)</dc:creator>
  <cp:keywords/>
  <cp:lastModifiedBy>Woo, Karl (EHS)</cp:lastModifiedBy>
  <cp:revision>2</cp:revision>
  <cp:lastPrinted>2015-01-12T14:41:00Z</cp:lastPrinted>
  <dcterms:created xsi:type="dcterms:W3CDTF">2023-10-05T19:22:00Z</dcterms:created>
  <dcterms:modified xsi:type="dcterms:W3CDTF">2023-10-05T19:22:00Z</dcterms:modified>
</cp:coreProperties>
</file>