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BF23" w14:textId="5E493A9E" w:rsidR="006E7EFC" w:rsidRPr="007E2889" w:rsidRDefault="006304D9" w:rsidP="006E7EFC">
      <w:pPr>
        <w:jc w:val="center"/>
        <w:rPr>
          <w:rFonts w:asciiTheme="minorHAnsi" w:hAnsiTheme="minorHAnsi" w:cs="Arial"/>
          <w:b/>
          <w:color w:val="000080"/>
          <w:sz w:val="36"/>
          <w:szCs w:val="36"/>
        </w:rPr>
      </w:pPr>
      <w:bookmarkStart w:id="0" w:name="_GoBack"/>
      <w:bookmarkEnd w:id="0"/>
      <w:r>
        <w:rPr>
          <w:rFonts w:ascii="Arial" w:hAnsi="Arial" w:cs="Arial"/>
          <w:sz w:val="20"/>
          <w:szCs w:val="20"/>
        </w:rPr>
        <w:pict w14:anchorId="3EB1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5.4pt;margin-top:-30.75pt;width:63pt;height:60.15pt;z-index:-251657728;mso-wrap-edited:f;mso-width-percent:0;mso-height-percent:0;mso-width-percent:0;mso-height-percent:0" fillcolor="#0c9">
            <v:imagedata r:id="rId10" o:title=""/>
          </v:shape>
          <o:OLEObject Type="Embed" ProgID="StaticMetafile" ShapeID="_x0000_s1026" DrawAspect="Content" ObjectID="_1681793873" r:id="rId11"/>
        </w:pict>
      </w:r>
      <w:r w:rsidR="007E2889" w:rsidRPr="007E2889">
        <w:rPr>
          <w:rFonts w:ascii="Arial" w:hAnsi="Arial" w:cs="Arial"/>
          <w:noProof/>
          <w:sz w:val="20"/>
          <w:szCs w:val="20"/>
        </w:rPr>
        <w:drawing>
          <wp:anchor distT="0" distB="0" distL="114300" distR="114300" simplePos="0" relativeHeight="251656704" behindDoc="0" locked="0" layoutInCell="1" allowOverlap="0" wp14:anchorId="4A858B6D" wp14:editId="0042A97F">
            <wp:simplePos x="0" y="0"/>
            <wp:positionH relativeFrom="column">
              <wp:posOffset>-307975</wp:posOffset>
            </wp:positionH>
            <wp:positionV relativeFrom="paragraph">
              <wp:posOffset>-328295</wp:posOffset>
            </wp:positionV>
            <wp:extent cx="1028700" cy="508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77715" name="Picture 5" descr="mhlogo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p>
    <w:p w14:paraId="676A9806" w14:textId="3A5A9617" w:rsidR="004D51B2" w:rsidRPr="007E2889" w:rsidRDefault="007E2889" w:rsidP="006E7EFC">
      <w:pPr>
        <w:jc w:val="center"/>
        <w:rPr>
          <w:b/>
          <w:color w:val="000080"/>
          <w:sz w:val="32"/>
          <w:szCs w:val="32"/>
        </w:rPr>
      </w:pPr>
      <w:r w:rsidRPr="007E2889">
        <w:rPr>
          <w:b/>
          <w:bCs/>
          <w:color w:val="000080"/>
          <w:sz w:val="32"/>
          <w:szCs w:val="32"/>
        </w:rPr>
        <w:t xml:space="preserve">Actualización de la política de MassHealth sobre </w:t>
      </w:r>
      <w:r w:rsidR="007A2242" w:rsidRPr="007E2889">
        <w:rPr>
          <w:b/>
          <w:bCs/>
          <w:color w:val="000080"/>
          <w:sz w:val="32"/>
          <w:szCs w:val="32"/>
        </w:rPr>
        <w:br/>
      </w:r>
      <w:r w:rsidRPr="007E2889">
        <w:rPr>
          <w:b/>
          <w:bCs/>
          <w:color w:val="000080"/>
          <w:sz w:val="32"/>
          <w:szCs w:val="32"/>
        </w:rPr>
        <w:t>Recuperación del patrimonio sucesorio</w:t>
      </w:r>
    </w:p>
    <w:p w14:paraId="7F57171C" w14:textId="77777777" w:rsidR="006E7EFC" w:rsidRPr="007E2889" w:rsidRDefault="007E2889" w:rsidP="006E7EFC">
      <w:pPr>
        <w:jc w:val="center"/>
        <w:rPr>
          <w:i/>
          <w:color w:val="000080"/>
        </w:rPr>
      </w:pPr>
      <w:r w:rsidRPr="007E2889">
        <w:rPr>
          <w:b/>
          <w:noProof/>
          <w:u w:val="single"/>
        </w:rPr>
        <mc:AlternateContent>
          <mc:Choice Requires="wps">
            <w:drawing>
              <wp:anchor distT="0" distB="0" distL="114300" distR="114300" simplePos="0" relativeHeight="251657728" behindDoc="0" locked="0" layoutInCell="1" allowOverlap="1" wp14:anchorId="186D18E6" wp14:editId="2C60E608">
                <wp:simplePos x="0" y="0"/>
                <wp:positionH relativeFrom="column">
                  <wp:posOffset>-421005</wp:posOffset>
                </wp:positionH>
                <wp:positionV relativeFrom="paragraph">
                  <wp:posOffset>270510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mso-height-percent:0;mso-height-relative:page;mso-width-percent:0;mso-width-relative:page;mso-wrap-distance-bottom:0;mso-wrap-distance-left:9pt;mso-wrap-distance-right:9pt;mso-wrap-distance-top:0;mso-wrap-style:square;position:absolute;visibility:visible;z-index:251660288" from="-33.15pt,21.3pt" to="578.85pt,21.6pt" strokecolor="#a50021" strokeweight="6pt"/>
            </w:pict>
          </mc:Fallback>
        </mc:AlternateContent>
      </w:r>
      <w:r w:rsidRPr="007E2889">
        <w:rPr>
          <w:i/>
          <w:iCs/>
          <w:color w:val="000080"/>
        </w:rPr>
        <w:t>Noviembre de 2020</w:t>
      </w:r>
    </w:p>
    <w:p w14:paraId="4B1E93D1" w14:textId="77777777" w:rsidR="00062C6A" w:rsidRPr="007E2889" w:rsidRDefault="00062C6A" w:rsidP="006E7EFC">
      <w:pPr>
        <w:jc w:val="center"/>
        <w:rPr>
          <w:rFonts w:asciiTheme="minorHAnsi" w:hAnsiTheme="minorHAnsi" w:cs="Arial"/>
          <w:i/>
          <w:color w:val="000080"/>
        </w:rPr>
      </w:pPr>
    </w:p>
    <w:p w14:paraId="6F19A27F" w14:textId="77777777" w:rsidR="006E7EFC" w:rsidRPr="007E2889" w:rsidRDefault="006E7EFC" w:rsidP="006E7EFC">
      <w:pPr>
        <w:rPr>
          <w:sz w:val="10"/>
        </w:rPr>
      </w:pPr>
    </w:p>
    <w:p w14:paraId="457BDFB7" w14:textId="77777777" w:rsidR="004E449F" w:rsidRPr="007E2889" w:rsidRDefault="007E2889" w:rsidP="004E449F">
      <w:pPr>
        <w:rPr>
          <w:b/>
        </w:rPr>
      </w:pPr>
      <w:r w:rsidRPr="007E2889">
        <w:rPr>
          <w:b/>
          <w:bCs/>
        </w:rPr>
        <w:t>MassHealth está reformando el reglamento de recuperación del patrimonio sucesorio por primera vez en casi dos décadas para evitar que los afiliados y sus familiares pasen dificultades económicas adversas y para apoyar a las familias de ingresos bajos y medianos a retener algunos bienes en conformidad con las leyes federales y estatales.</w:t>
      </w:r>
    </w:p>
    <w:p w14:paraId="3C4259CE" w14:textId="77777777" w:rsidR="004E449F" w:rsidRPr="007E2889" w:rsidRDefault="007E2889" w:rsidP="004E449F">
      <w:pPr>
        <w:numPr>
          <w:ilvl w:val="3"/>
          <w:numId w:val="1"/>
        </w:numPr>
        <w:rPr>
          <w:b/>
        </w:rPr>
      </w:pPr>
      <w:r w:rsidRPr="007E2889">
        <w:t>El proceso de recuperación del patrimonio sucesorio es una exigencia federal para asegurar que los bienes pertenecientes a los beneficiarios de Medicaid se usen para pagar su atención de salud, y así proteger su uso de dichos bienes (p. ej., su hogar) durante su vida.</w:t>
      </w:r>
    </w:p>
    <w:p w14:paraId="587C0402" w14:textId="77777777" w:rsidR="00062C6A" w:rsidRPr="007E2889" w:rsidRDefault="007E2889" w:rsidP="004E449F">
      <w:pPr>
        <w:numPr>
          <w:ilvl w:val="3"/>
          <w:numId w:val="1"/>
        </w:numPr>
      </w:pPr>
      <w:r w:rsidRPr="007E2889">
        <w:t>Las leyes federales y estatales exigen a MassHealth que reciba los reembolsos del costo de atención del afiliado después de su fallecimiento, si al fallecer hubieran dejado un patrimonio de sucesión testamentaria.</w:t>
      </w:r>
    </w:p>
    <w:p w14:paraId="28B2A834" w14:textId="606BB946" w:rsidR="004E449F" w:rsidRPr="007E2889" w:rsidRDefault="007E2889" w:rsidP="004E449F">
      <w:pPr>
        <w:numPr>
          <w:ilvl w:val="4"/>
          <w:numId w:val="1"/>
        </w:numPr>
        <w:rPr>
          <w:b/>
        </w:rPr>
      </w:pPr>
      <w:r w:rsidRPr="007E2889">
        <w:t xml:space="preserve">Las leyes federales exigen a los estados a recuperar el costo de determinados beneficios relacionados con los servicios y apoyos a largo plazo (LTSS) para personas mayores de 55 años, </w:t>
      </w:r>
      <w:r w:rsidR="007A2242" w:rsidRPr="007E2889">
        <w:br/>
      </w:r>
      <w:r w:rsidRPr="007E2889">
        <w:t xml:space="preserve">y con el costo de todos los servicios para personas internadas en establecimientos sin importar </w:t>
      </w:r>
      <w:r w:rsidR="007A2242" w:rsidRPr="007E2889">
        <w:br/>
      </w:r>
      <w:r w:rsidRPr="007E2889">
        <w:t>su edad.</w:t>
      </w:r>
    </w:p>
    <w:p w14:paraId="68EBA6CF" w14:textId="77777777" w:rsidR="00062C6A" w:rsidRPr="007E2889" w:rsidRDefault="007E2889" w:rsidP="004E449F">
      <w:pPr>
        <w:numPr>
          <w:ilvl w:val="4"/>
          <w:numId w:val="1"/>
        </w:numPr>
      </w:pPr>
      <w:r w:rsidRPr="007E2889">
        <w:t>De manera similar a casi la mitad de los demás estados, las leyes estatales en Massachusetts también exigen la recuperación del patrimonio sucesorio para el costo de todos los gastos que no sean de LTSS para las personas mayores de 55 años.</w:t>
      </w:r>
    </w:p>
    <w:p w14:paraId="336B3DD3" w14:textId="77777777" w:rsidR="00F77575" w:rsidRPr="007E2889" w:rsidRDefault="00F77575" w:rsidP="004E449F">
      <w:pPr>
        <w:pStyle w:val="ListParagraph"/>
        <w:ind w:left="0" w:firstLine="0"/>
        <w:rPr>
          <w:rFonts w:ascii="Times New Roman" w:hAnsi="Times New Roman" w:cs="Times New Roman"/>
          <w:color w:val="auto"/>
          <w:sz w:val="24"/>
          <w:szCs w:val="24"/>
        </w:rPr>
      </w:pPr>
    </w:p>
    <w:p w14:paraId="342F8D56" w14:textId="77777777" w:rsidR="00062C6A" w:rsidRPr="007E2889" w:rsidRDefault="007E2889" w:rsidP="004E449F">
      <w:pPr>
        <w:rPr>
          <w:b/>
          <w:bCs/>
        </w:rPr>
      </w:pPr>
      <w:r w:rsidRPr="007E2889">
        <w:rPr>
          <w:b/>
          <w:bCs/>
        </w:rPr>
        <w:t>MassHealth ya permite exenciones y moratorias específicas de la recuperación del patrimonio sucesorio.</w:t>
      </w:r>
    </w:p>
    <w:p w14:paraId="1F4DF33C" w14:textId="77777777" w:rsidR="004E449F" w:rsidRPr="007E2889" w:rsidRDefault="007E2889" w:rsidP="004E449F">
      <w:pPr>
        <w:numPr>
          <w:ilvl w:val="0"/>
          <w:numId w:val="15"/>
        </w:numPr>
        <w:rPr>
          <w:b/>
          <w:bCs/>
        </w:rPr>
      </w:pPr>
      <w:r w:rsidRPr="007E2889">
        <w:t>La recuperación demora la recuperación del patrimonio sucesorio en determinadas circunstancias, tales como si el afiliado deja un cónyuge superviviente, o un hijo que sea menor de 21 años o un hijo discapacitado de todas las edades.</w:t>
      </w:r>
    </w:p>
    <w:p w14:paraId="0C791A38" w14:textId="77777777" w:rsidR="00062C6A" w:rsidRPr="007E2889" w:rsidRDefault="007E2889" w:rsidP="004E449F">
      <w:pPr>
        <w:numPr>
          <w:ilvl w:val="0"/>
          <w:numId w:val="15"/>
        </w:numPr>
      </w:pPr>
      <w:r w:rsidRPr="007E2889">
        <w:t>Se exime de la recuperación completa de bienes a los herederos con ingresos inferiores al 133% del nivel federal de pobreza, que vivan en el hogar y que cumplan con otros criterios específicos.</w:t>
      </w:r>
    </w:p>
    <w:p w14:paraId="1CEF8C85" w14:textId="77777777" w:rsidR="00062C6A" w:rsidRPr="007E2889" w:rsidRDefault="007E2889" w:rsidP="00D5797E">
      <w:pPr>
        <w:numPr>
          <w:ilvl w:val="0"/>
          <w:numId w:val="15"/>
        </w:numPr>
        <w:rPr>
          <w:rFonts w:eastAsiaTheme="minorHAnsi"/>
          <w:lang w:eastAsia="ko-KR"/>
        </w:rPr>
      </w:pPr>
      <w:r w:rsidRPr="007E2889">
        <w:rPr>
          <w:lang w:eastAsia="ko-KR"/>
        </w:rPr>
        <w:t xml:space="preserve">Con frecuencia, se requiere la venta del hogar para satisfacer el reclamo por recuperación del patrimonio sucesorio, sin embargo, en los casos en que el hogar es ocupado por los herederos que no sean elegibles para recibir una moratoria o exención, </w:t>
      </w:r>
      <w:r w:rsidRPr="007E2889">
        <w:rPr>
          <w:b/>
          <w:bCs/>
          <w:lang w:eastAsia="ko-KR"/>
        </w:rPr>
        <w:t>MassHealth no obliga la venta del hogar y coopera para encontrar soluciones que permitan que los familiares permanezcan en el hogar.</w:t>
      </w:r>
    </w:p>
    <w:p w14:paraId="2CEE8A4F" w14:textId="77777777" w:rsidR="00D5797E" w:rsidRPr="007E2889" w:rsidRDefault="00D5797E" w:rsidP="00D5797E">
      <w:pPr>
        <w:rPr>
          <w:b/>
          <w:bCs/>
        </w:rPr>
      </w:pPr>
    </w:p>
    <w:p w14:paraId="563CB0D2" w14:textId="77777777" w:rsidR="00062C6A" w:rsidRPr="007E2889" w:rsidRDefault="007E2889" w:rsidP="00D5797E">
      <w:pPr>
        <w:rPr>
          <w:b/>
          <w:bCs/>
        </w:rPr>
      </w:pPr>
      <w:r w:rsidRPr="007E2889">
        <w:rPr>
          <w:b/>
          <w:bCs/>
        </w:rPr>
        <w:t>MassHealth ya ha tomado numerosos pasos para brindar exenciones al requisito de recuperación del patrimonio sucesorio en respuesta a la pandemia por COVID-19 y al mismo tiempo seguir en conformidad con las leyes estatales y federales.</w:t>
      </w:r>
    </w:p>
    <w:p w14:paraId="71584400" w14:textId="77777777" w:rsidR="00062C6A" w:rsidRPr="007E2889" w:rsidRDefault="007E2889" w:rsidP="00D5797E">
      <w:pPr>
        <w:numPr>
          <w:ilvl w:val="0"/>
          <w:numId w:val="22"/>
        </w:numPr>
      </w:pPr>
      <w:r w:rsidRPr="007E2889">
        <w:t>MassHealth ha detenido la presentación de avisos de reclamos y de recuperación de patrimonios sucesorios que tengan un valor total de $25,000 o inferior; dicha exención será permanente según las reformas propuestas.</w:t>
      </w:r>
    </w:p>
    <w:p w14:paraId="62359A6D" w14:textId="77777777" w:rsidR="00062C6A" w:rsidRPr="007E2889" w:rsidRDefault="007E2889" w:rsidP="00D5797E">
      <w:pPr>
        <w:numPr>
          <w:ilvl w:val="0"/>
          <w:numId w:val="22"/>
        </w:numPr>
      </w:pPr>
      <w:r w:rsidRPr="007E2889">
        <w:t>MassHealth ha dejado de enviar las cartas de reclamo a los representantes de la sucesión para recuperar reclamos, incluidos los intereses devengados de reclamos impagos, durante la emergencia de salud pública.</w:t>
      </w:r>
    </w:p>
    <w:p w14:paraId="3D722D20" w14:textId="77777777" w:rsidR="00DD251A" w:rsidRPr="007E2889" w:rsidRDefault="00DD251A" w:rsidP="004E449F">
      <w:pPr>
        <w:contextualSpacing/>
        <w:rPr>
          <w:bCs/>
        </w:rPr>
      </w:pPr>
    </w:p>
    <w:p w14:paraId="603A032F" w14:textId="403CD044" w:rsidR="004E449F" w:rsidRPr="007E2889" w:rsidRDefault="007E2889" w:rsidP="004E449F">
      <w:pPr>
        <w:rPr>
          <w:b/>
        </w:rPr>
      </w:pPr>
      <w:r w:rsidRPr="007E2889">
        <w:rPr>
          <w:b/>
          <w:bCs/>
        </w:rPr>
        <w:t>Las reformas propuestas por MassHealth aumentarán la protección a las personas y las familias de bajos ingresos al reducir de manera significativa el número de patrimonios sujetos a la recuperación del patrimonio sucesorio y limitando el valor recuperado en determinadas circunstancias.</w:t>
      </w:r>
    </w:p>
    <w:p w14:paraId="2C9904C2" w14:textId="0A8B2C01" w:rsidR="00062C6A" w:rsidRPr="007E2889" w:rsidRDefault="007E2889" w:rsidP="009638C7">
      <w:pPr>
        <w:numPr>
          <w:ilvl w:val="0"/>
          <w:numId w:val="16"/>
        </w:numPr>
      </w:pPr>
      <w:r w:rsidRPr="007E2889">
        <w:lastRenderedPageBreak/>
        <w:t xml:space="preserve">MassHealth ya </w:t>
      </w:r>
      <w:r w:rsidRPr="007E2889">
        <w:rPr>
          <w:b/>
          <w:bCs/>
        </w:rPr>
        <w:t>no presentará reclamos de patrimonios sucesorios que tengan un valor total de $25,000 o inferior.</w:t>
      </w:r>
      <w:r>
        <w:rPr>
          <w:b/>
          <w:bCs/>
        </w:rPr>
        <w:t xml:space="preserve"> </w:t>
      </w:r>
      <w:r w:rsidRPr="007E2889">
        <w:t>Esta nueva exención eliminará aproximadamente el 50% de los casos que están sujetos a recuperación del patrimonio sucesorio en la actualidad.</w:t>
      </w:r>
    </w:p>
    <w:p w14:paraId="0558426C" w14:textId="77777777" w:rsidR="004E449F" w:rsidRPr="007E2889" w:rsidRDefault="007E2889" w:rsidP="004E449F">
      <w:pPr>
        <w:numPr>
          <w:ilvl w:val="0"/>
          <w:numId w:val="16"/>
        </w:numPr>
        <w:rPr>
          <w:b/>
        </w:rPr>
      </w:pPr>
      <w:r w:rsidRPr="007E2889">
        <w:t xml:space="preserve">MassHealth </w:t>
      </w:r>
      <w:r w:rsidRPr="007E2889">
        <w:rPr>
          <w:b/>
          <w:bCs/>
        </w:rPr>
        <w:t>ampliará sus requisitos de dificultades económicas adversas</w:t>
      </w:r>
      <w:r w:rsidRPr="007E2889">
        <w:t>:</w:t>
      </w:r>
    </w:p>
    <w:p w14:paraId="25F8E8B3" w14:textId="77777777" w:rsidR="004E449F" w:rsidRPr="007E2889" w:rsidRDefault="007E2889" w:rsidP="004E449F">
      <w:pPr>
        <w:numPr>
          <w:ilvl w:val="1"/>
          <w:numId w:val="16"/>
        </w:numPr>
        <w:rPr>
          <w:b/>
        </w:rPr>
      </w:pPr>
      <w:r w:rsidRPr="007E2889">
        <w:rPr>
          <w:b/>
          <w:bCs/>
        </w:rPr>
        <w:t>Los herederos con ingresos inferiores al 400% del nivel federal de pobreza (FPL) tendrían una exención de hasta $50,000 de la recuperación del patrimonio sucesorio.</w:t>
      </w:r>
    </w:p>
    <w:p w14:paraId="5903EF18" w14:textId="77777777" w:rsidR="004E449F" w:rsidRPr="007E2889" w:rsidRDefault="007E2889" w:rsidP="004E449F">
      <w:pPr>
        <w:numPr>
          <w:ilvl w:val="2"/>
          <w:numId w:val="16"/>
        </w:numPr>
        <w:rPr>
          <w:b/>
        </w:rPr>
      </w:pPr>
      <w:r w:rsidRPr="007E2889">
        <w:t>Si hubiera numerosos herederos que calificaran para esta exención, el valor máximo de la exención sería de $100,000.</w:t>
      </w:r>
    </w:p>
    <w:p w14:paraId="06F86448" w14:textId="77777777" w:rsidR="00062C6A" w:rsidRPr="007E2889" w:rsidRDefault="007E2889" w:rsidP="004E449F">
      <w:pPr>
        <w:numPr>
          <w:ilvl w:val="2"/>
          <w:numId w:val="16"/>
        </w:numPr>
      </w:pPr>
      <w:r w:rsidRPr="007E2889">
        <w:t>En la mayoría de los casos, $50,000 excede el valor del patrimonio sucesorio y, en consecuencia, muchos herederos que califiquen para esta exención estarán totalmente exentos de la recuperación del patrimonio sucesorio.</w:t>
      </w:r>
    </w:p>
    <w:p w14:paraId="022BDB9A" w14:textId="77777777" w:rsidR="004E449F" w:rsidRPr="007E2889" w:rsidRDefault="007E2889" w:rsidP="004E449F">
      <w:pPr>
        <w:numPr>
          <w:ilvl w:val="0"/>
          <w:numId w:val="18"/>
        </w:numPr>
        <w:rPr>
          <w:b/>
        </w:rPr>
      </w:pPr>
      <w:r w:rsidRPr="007E2889">
        <w:rPr>
          <w:b/>
          <w:bCs/>
        </w:rPr>
        <w:t>Los herederos, que han vivido en el hogar del fallecido y que le brindaron cuidados durante los dos años previos a que la persona ingresara a un establecimiento de manera permanente (p. ej., centro de convalecencia) o previos al fallecimiento, estarán exentos de la recuperación del patrimonio sucesorio si tuvieran que vender el hogar para satisfacer los requisitos del reclamo.</w:t>
      </w:r>
    </w:p>
    <w:p w14:paraId="67945452" w14:textId="77777777" w:rsidR="007B33C6" w:rsidRPr="007E2889" w:rsidRDefault="007B33C6" w:rsidP="004E449F">
      <w:pPr>
        <w:contextualSpacing/>
        <w:rPr>
          <w:b/>
        </w:rPr>
      </w:pPr>
    </w:p>
    <w:p w14:paraId="4073C288" w14:textId="77777777" w:rsidR="00062C6A" w:rsidRPr="007E2889" w:rsidRDefault="007E2889" w:rsidP="00E81930">
      <w:pPr>
        <w:contextualSpacing/>
        <w:rPr>
          <w:b/>
        </w:rPr>
      </w:pPr>
      <w:r w:rsidRPr="007E2889">
        <w:rPr>
          <w:b/>
          <w:bCs/>
        </w:rPr>
        <w:t>En la actualidad, la recuperación del patrimonio sucesorio en Massachusetts representa un total de aproximadamente 25 millones de dólares en ingresos netos para el Commonwealth. Estas reformas reducirían los ingresos netos del Commonwealth respecto a las recuperaciones del patrimonio sucesorio en aproximadamente 12 millones de dólares anuales.</w:t>
      </w:r>
    </w:p>
    <w:p w14:paraId="33FAA5BC" w14:textId="77777777" w:rsidR="00F12444" w:rsidRPr="007E2889" w:rsidRDefault="00F12444" w:rsidP="004E449F"/>
    <w:p w14:paraId="31B4FE55" w14:textId="0B760AE9" w:rsidR="00062C6A" w:rsidRPr="007E2889" w:rsidRDefault="007E2889" w:rsidP="00E81930">
      <w:pPr>
        <w:rPr>
          <w:b/>
          <w:bCs/>
        </w:rPr>
      </w:pPr>
      <w:r w:rsidRPr="007E2889">
        <w:rPr>
          <w:b/>
          <w:bCs/>
        </w:rPr>
        <w:t xml:space="preserve">MassHealth agregará estas reformas al código en el reglamento a ser propuesto en noviembre de 2020, con el objetivo de hacerlo vigente a principios de 2021. Las actualizaciones a las normas de MassHealth sobre la recuperación del patrimonio sucesorio estarán acompañadas de </w:t>
      </w:r>
      <w:r w:rsidR="00AD7B48">
        <w:rPr>
          <w:b/>
          <w:bCs/>
        </w:rPr>
        <w:t>notificaciones</w:t>
      </w:r>
      <w:r w:rsidRPr="007E2889">
        <w:rPr>
          <w:b/>
          <w:bCs/>
        </w:rPr>
        <w:t xml:space="preserve"> mejorad</w:t>
      </w:r>
      <w:r w:rsidR="00AD7B48">
        <w:rPr>
          <w:b/>
          <w:bCs/>
        </w:rPr>
        <w:t>a</w:t>
      </w:r>
      <w:r w:rsidRPr="007E2889">
        <w:rPr>
          <w:b/>
          <w:bCs/>
        </w:rPr>
        <w:t xml:space="preserve">s </w:t>
      </w:r>
      <w:r w:rsidR="00AD7B48">
        <w:rPr>
          <w:b/>
          <w:bCs/>
        </w:rPr>
        <w:t>p</w:t>
      </w:r>
      <w:r w:rsidRPr="007E2889">
        <w:rPr>
          <w:b/>
          <w:bCs/>
        </w:rPr>
        <w:t>a</w:t>
      </w:r>
      <w:r w:rsidR="00AD7B48">
        <w:rPr>
          <w:b/>
          <w:bCs/>
        </w:rPr>
        <w:t>ra</w:t>
      </w:r>
      <w:r w:rsidRPr="007E2889">
        <w:rPr>
          <w:b/>
          <w:bCs/>
        </w:rPr>
        <w:t xml:space="preserve"> los afiliados.</w:t>
      </w:r>
    </w:p>
    <w:p w14:paraId="078DBEFA" w14:textId="77777777" w:rsidR="00062C6A" w:rsidRPr="007E2889" w:rsidRDefault="007E2889" w:rsidP="00E81930">
      <w:pPr>
        <w:numPr>
          <w:ilvl w:val="0"/>
          <w:numId w:val="22"/>
        </w:numPr>
      </w:pPr>
      <w:r w:rsidRPr="007E2889">
        <w:t>MassHealth revisará las solicitudes y los avisos para los afiliados relacionados con la recuperación del patrimonio sucesorio para asegurar que los solicitantes y los afiliados tengan información clara de los requisitos de recuperación del patrimonio sucesorio, incluidos estos nuevos criterios para las excepciones y exenciones por dificultades económicas.</w:t>
      </w:r>
    </w:p>
    <w:p w14:paraId="63E423DB" w14:textId="77777777" w:rsidR="00062C6A" w:rsidRPr="007E2889" w:rsidRDefault="007E2889" w:rsidP="00E81930">
      <w:pPr>
        <w:numPr>
          <w:ilvl w:val="0"/>
          <w:numId w:val="22"/>
        </w:numPr>
      </w:pPr>
      <w:r w:rsidRPr="007E2889">
        <w:t>MassHealth creará una página web con información sobre recuperación del patrimonio sucesorio, como preguntas frecuentes y enlaces a las solicitudes de exención por dificultades económicas.</w:t>
      </w:r>
    </w:p>
    <w:p w14:paraId="42407AC0" w14:textId="77777777" w:rsidR="009935CC" w:rsidRPr="007E2889" w:rsidRDefault="009935CC" w:rsidP="004E449F"/>
    <w:sectPr w:rsidR="009935CC" w:rsidRPr="007E2889" w:rsidSect="00B43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dy CS)">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7B7"/>
    <w:multiLevelType w:val="hybridMultilevel"/>
    <w:tmpl w:val="3AECEE50"/>
    <w:lvl w:ilvl="0" w:tplc="9F2A847A">
      <w:start w:val="1"/>
      <w:numFmt w:val="bullet"/>
      <w:lvlText w:val=""/>
      <w:lvlJc w:val="left"/>
      <w:pPr>
        <w:ind w:left="720" w:hanging="360"/>
      </w:pPr>
      <w:rPr>
        <w:rFonts w:ascii="Wingdings" w:hAnsi="Wingdings" w:hint="default"/>
      </w:rPr>
    </w:lvl>
    <w:lvl w:ilvl="1" w:tplc="AE907E54" w:tentative="1">
      <w:start w:val="1"/>
      <w:numFmt w:val="bullet"/>
      <w:lvlText w:val="o"/>
      <w:lvlJc w:val="left"/>
      <w:pPr>
        <w:ind w:left="1440" w:hanging="360"/>
      </w:pPr>
      <w:rPr>
        <w:rFonts w:ascii="Courier New" w:hAnsi="Courier New" w:cs="Courier New" w:hint="default"/>
      </w:rPr>
    </w:lvl>
    <w:lvl w:ilvl="2" w:tplc="D164A28C" w:tentative="1">
      <w:start w:val="1"/>
      <w:numFmt w:val="bullet"/>
      <w:lvlText w:val=""/>
      <w:lvlJc w:val="left"/>
      <w:pPr>
        <w:ind w:left="2160" w:hanging="360"/>
      </w:pPr>
      <w:rPr>
        <w:rFonts w:ascii="Wingdings" w:hAnsi="Wingdings" w:hint="default"/>
      </w:rPr>
    </w:lvl>
    <w:lvl w:ilvl="3" w:tplc="47A2942C" w:tentative="1">
      <w:start w:val="1"/>
      <w:numFmt w:val="bullet"/>
      <w:lvlText w:val=""/>
      <w:lvlJc w:val="left"/>
      <w:pPr>
        <w:ind w:left="2880" w:hanging="360"/>
      </w:pPr>
      <w:rPr>
        <w:rFonts w:ascii="Symbol" w:hAnsi="Symbol" w:hint="default"/>
      </w:rPr>
    </w:lvl>
    <w:lvl w:ilvl="4" w:tplc="E40EAFD8" w:tentative="1">
      <w:start w:val="1"/>
      <w:numFmt w:val="bullet"/>
      <w:lvlText w:val="o"/>
      <w:lvlJc w:val="left"/>
      <w:pPr>
        <w:ind w:left="3600" w:hanging="360"/>
      </w:pPr>
      <w:rPr>
        <w:rFonts w:ascii="Courier New" w:hAnsi="Courier New" w:cs="Courier New" w:hint="default"/>
      </w:rPr>
    </w:lvl>
    <w:lvl w:ilvl="5" w:tplc="8BBE8784" w:tentative="1">
      <w:start w:val="1"/>
      <w:numFmt w:val="bullet"/>
      <w:lvlText w:val=""/>
      <w:lvlJc w:val="left"/>
      <w:pPr>
        <w:ind w:left="4320" w:hanging="360"/>
      </w:pPr>
      <w:rPr>
        <w:rFonts w:ascii="Wingdings" w:hAnsi="Wingdings" w:hint="default"/>
      </w:rPr>
    </w:lvl>
    <w:lvl w:ilvl="6" w:tplc="73B08372" w:tentative="1">
      <w:start w:val="1"/>
      <w:numFmt w:val="bullet"/>
      <w:lvlText w:val=""/>
      <w:lvlJc w:val="left"/>
      <w:pPr>
        <w:ind w:left="5040" w:hanging="360"/>
      </w:pPr>
      <w:rPr>
        <w:rFonts w:ascii="Symbol" w:hAnsi="Symbol" w:hint="default"/>
      </w:rPr>
    </w:lvl>
    <w:lvl w:ilvl="7" w:tplc="26B2FA7E" w:tentative="1">
      <w:start w:val="1"/>
      <w:numFmt w:val="bullet"/>
      <w:lvlText w:val="o"/>
      <w:lvlJc w:val="left"/>
      <w:pPr>
        <w:ind w:left="5760" w:hanging="360"/>
      </w:pPr>
      <w:rPr>
        <w:rFonts w:ascii="Courier New" w:hAnsi="Courier New" w:cs="Courier New" w:hint="default"/>
      </w:rPr>
    </w:lvl>
    <w:lvl w:ilvl="8" w:tplc="4568269A" w:tentative="1">
      <w:start w:val="1"/>
      <w:numFmt w:val="bullet"/>
      <w:lvlText w:val=""/>
      <w:lvlJc w:val="left"/>
      <w:pPr>
        <w:ind w:left="6480" w:hanging="360"/>
      </w:pPr>
      <w:rPr>
        <w:rFonts w:ascii="Wingdings" w:hAnsi="Wingdings" w:hint="default"/>
      </w:rPr>
    </w:lvl>
  </w:abstractNum>
  <w:abstractNum w:abstractNumId="1">
    <w:nsid w:val="06A343A9"/>
    <w:multiLevelType w:val="hybridMultilevel"/>
    <w:tmpl w:val="C9C8B130"/>
    <w:lvl w:ilvl="0" w:tplc="ADD44164">
      <w:start w:val="1"/>
      <w:numFmt w:val="bullet"/>
      <w:lvlText w:val=""/>
      <w:lvlJc w:val="left"/>
      <w:pPr>
        <w:ind w:left="720" w:hanging="360"/>
      </w:pPr>
      <w:rPr>
        <w:rFonts w:ascii="Symbol" w:hAnsi="Symbol" w:hint="default"/>
      </w:rPr>
    </w:lvl>
    <w:lvl w:ilvl="1" w:tplc="E46EF0FE" w:tentative="1">
      <w:start w:val="1"/>
      <w:numFmt w:val="bullet"/>
      <w:lvlText w:val="o"/>
      <w:lvlJc w:val="left"/>
      <w:pPr>
        <w:ind w:left="1440" w:hanging="360"/>
      </w:pPr>
      <w:rPr>
        <w:rFonts w:ascii="Courier New" w:hAnsi="Courier New" w:cs="Courier New" w:hint="default"/>
      </w:rPr>
    </w:lvl>
    <w:lvl w:ilvl="2" w:tplc="CB4A7F70" w:tentative="1">
      <w:start w:val="1"/>
      <w:numFmt w:val="bullet"/>
      <w:lvlText w:val=""/>
      <w:lvlJc w:val="left"/>
      <w:pPr>
        <w:ind w:left="2160" w:hanging="360"/>
      </w:pPr>
      <w:rPr>
        <w:rFonts w:ascii="Wingdings" w:hAnsi="Wingdings" w:hint="default"/>
      </w:rPr>
    </w:lvl>
    <w:lvl w:ilvl="3" w:tplc="7BC25D9E" w:tentative="1">
      <w:start w:val="1"/>
      <w:numFmt w:val="bullet"/>
      <w:lvlText w:val=""/>
      <w:lvlJc w:val="left"/>
      <w:pPr>
        <w:ind w:left="2880" w:hanging="360"/>
      </w:pPr>
      <w:rPr>
        <w:rFonts w:ascii="Symbol" w:hAnsi="Symbol" w:hint="default"/>
      </w:rPr>
    </w:lvl>
    <w:lvl w:ilvl="4" w:tplc="F008EED6" w:tentative="1">
      <w:start w:val="1"/>
      <w:numFmt w:val="bullet"/>
      <w:lvlText w:val="o"/>
      <w:lvlJc w:val="left"/>
      <w:pPr>
        <w:ind w:left="3600" w:hanging="360"/>
      </w:pPr>
      <w:rPr>
        <w:rFonts w:ascii="Courier New" w:hAnsi="Courier New" w:cs="Courier New" w:hint="default"/>
      </w:rPr>
    </w:lvl>
    <w:lvl w:ilvl="5" w:tplc="0EAA1360" w:tentative="1">
      <w:start w:val="1"/>
      <w:numFmt w:val="bullet"/>
      <w:lvlText w:val=""/>
      <w:lvlJc w:val="left"/>
      <w:pPr>
        <w:ind w:left="4320" w:hanging="360"/>
      </w:pPr>
      <w:rPr>
        <w:rFonts w:ascii="Wingdings" w:hAnsi="Wingdings" w:hint="default"/>
      </w:rPr>
    </w:lvl>
    <w:lvl w:ilvl="6" w:tplc="C8AE7006" w:tentative="1">
      <w:start w:val="1"/>
      <w:numFmt w:val="bullet"/>
      <w:lvlText w:val=""/>
      <w:lvlJc w:val="left"/>
      <w:pPr>
        <w:ind w:left="5040" w:hanging="360"/>
      </w:pPr>
      <w:rPr>
        <w:rFonts w:ascii="Symbol" w:hAnsi="Symbol" w:hint="default"/>
      </w:rPr>
    </w:lvl>
    <w:lvl w:ilvl="7" w:tplc="2E189792" w:tentative="1">
      <w:start w:val="1"/>
      <w:numFmt w:val="bullet"/>
      <w:lvlText w:val="o"/>
      <w:lvlJc w:val="left"/>
      <w:pPr>
        <w:ind w:left="5760" w:hanging="360"/>
      </w:pPr>
      <w:rPr>
        <w:rFonts w:ascii="Courier New" w:hAnsi="Courier New" w:cs="Courier New" w:hint="default"/>
      </w:rPr>
    </w:lvl>
    <w:lvl w:ilvl="8" w:tplc="46E2C0EE" w:tentative="1">
      <w:start w:val="1"/>
      <w:numFmt w:val="bullet"/>
      <w:lvlText w:val=""/>
      <w:lvlJc w:val="left"/>
      <w:pPr>
        <w:ind w:left="6480" w:hanging="360"/>
      </w:pPr>
      <w:rPr>
        <w:rFonts w:ascii="Wingdings" w:hAnsi="Wingdings" w:hint="default"/>
      </w:rPr>
    </w:lvl>
  </w:abstractNum>
  <w:abstractNum w:abstractNumId="2">
    <w:nsid w:val="17AA1A54"/>
    <w:multiLevelType w:val="hybridMultilevel"/>
    <w:tmpl w:val="B380C09E"/>
    <w:lvl w:ilvl="0" w:tplc="EBBE6F98">
      <w:start w:val="1"/>
      <w:numFmt w:val="bullet"/>
      <w:lvlText w:val=""/>
      <w:lvlJc w:val="left"/>
      <w:pPr>
        <w:ind w:left="720" w:hanging="360"/>
      </w:pPr>
      <w:rPr>
        <w:rFonts w:ascii="Symbol" w:hAnsi="Symbol" w:hint="default"/>
        <w:sz w:val="24"/>
        <w:szCs w:val="24"/>
      </w:rPr>
    </w:lvl>
    <w:lvl w:ilvl="1" w:tplc="980EE5AE" w:tentative="1">
      <w:start w:val="1"/>
      <w:numFmt w:val="bullet"/>
      <w:lvlText w:val="o"/>
      <w:lvlJc w:val="left"/>
      <w:pPr>
        <w:ind w:left="1440" w:hanging="360"/>
      </w:pPr>
      <w:rPr>
        <w:rFonts w:ascii="Courier New" w:hAnsi="Courier New" w:cs="Courier New" w:hint="default"/>
      </w:rPr>
    </w:lvl>
    <w:lvl w:ilvl="2" w:tplc="F8BE4BDE" w:tentative="1">
      <w:start w:val="1"/>
      <w:numFmt w:val="bullet"/>
      <w:lvlText w:val=""/>
      <w:lvlJc w:val="left"/>
      <w:pPr>
        <w:ind w:left="2160" w:hanging="360"/>
      </w:pPr>
      <w:rPr>
        <w:rFonts w:ascii="Wingdings" w:hAnsi="Wingdings" w:hint="default"/>
      </w:rPr>
    </w:lvl>
    <w:lvl w:ilvl="3" w:tplc="FA8EB106" w:tentative="1">
      <w:start w:val="1"/>
      <w:numFmt w:val="bullet"/>
      <w:lvlText w:val=""/>
      <w:lvlJc w:val="left"/>
      <w:pPr>
        <w:ind w:left="2880" w:hanging="360"/>
      </w:pPr>
      <w:rPr>
        <w:rFonts w:ascii="Symbol" w:hAnsi="Symbol" w:hint="default"/>
      </w:rPr>
    </w:lvl>
    <w:lvl w:ilvl="4" w:tplc="CC66DB10" w:tentative="1">
      <w:start w:val="1"/>
      <w:numFmt w:val="bullet"/>
      <w:lvlText w:val="o"/>
      <w:lvlJc w:val="left"/>
      <w:pPr>
        <w:ind w:left="3600" w:hanging="360"/>
      </w:pPr>
      <w:rPr>
        <w:rFonts w:ascii="Courier New" w:hAnsi="Courier New" w:cs="Courier New" w:hint="default"/>
      </w:rPr>
    </w:lvl>
    <w:lvl w:ilvl="5" w:tplc="7586388A" w:tentative="1">
      <w:start w:val="1"/>
      <w:numFmt w:val="bullet"/>
      <w:lvlText w:val=""/>
      <w:lvlJc w:val="left"/>
      <w:pPr>
        <w:ind w:left="4320" w:hanging="360"/>
      </w:pPr>
      <w:rPr>
        <w:rFonts w:ascii="Wingdings" w:hAnsi="Wingdings" w:hint="default"/>
      </w:rPr>
    </w:lvl>
    <w:lvl w:ilvl="6" w:tplc="9552DC92" w:tentative="1">
      <w:start w:val="1"/>
      <w:numFmt w:val="bullet"/>
      <w:lvlText w:val=""/>
      <w:lvlJc w:val="left"/>
      <w:pPr>
        <w:ind w:left="5040" w:hanging="360"/>
      </w:pPr>
      <w:rPr>
        <w:rFonts w:ascii="Symbol" w:hAnsi="Symbol" w:hint="default"/>
      </w:rPr>
    </w:lvl>
    <w:lvl w:ilvl="7" w:tplc="591C210E" w:tentative="1">
      <w:start w:val="1"/>
      <w:numFmt w:val="bullet"/>
      <w:lvlText w:val="o"/>
      <w:lvlJc w:val="left"/>
      <w:pPr>
        <w:ind w:left="5760" w:hanging="360"/>
      </w:pPr>
      <w:rPr>
        <w:rFonts w:ascii="Courier New" w:hAnsi="Courier New" w:cs="Courier New" w:hint="default"/>
      </w:rPr>
    </w:lvl>
    <w:lvl w:ilvl="8" w:tplc="7D62A2A0" w:tentative="1">
      <w:start w:val="1"/>
      <w:numFmt w:val="bullet"/>
      <w:lvlText w:val=""/>
      <w:lvlJc w:val="left"/>
      <w:pPr>
        <w:ind w:left="6480" w:hanging="360"/>
      </w:pPr>
      <w:rPr>
        <w:rFonts w:ascii="Wingdings" w:hAnsi="Wingdings" w:hint="default"/>
      </w:rPr>
    </w:lvl>
  </w:abstractNum>
  <w:abstractNum w:abstractNumId="3">
    <w:nsid w:val="1D1B4F62"/>
    <w:multiLevelType w:val="hybridMultilevel"/>
    <w:tmpl w:val="5FCA46FE"/>
    <w:lvl w:ilvl="0" w:tplc="4D1ECBDA">
      <w:start w:val="1"/>
      <w:numFmt w:val="bullet"/>
      <w:lvlText w:val="o"/>
      <w:lvlJc w:val="left"/>
      <w:pPr>
        <w:ind w:left="1350" w:hanging="360"/>
      </w:pPr>
      <w:rPr>
        <w:rFonts w:ascii="Courier New" w:hAnsi="Courier New" w:cs="Courier New" w:hint="default"/>
      </w:rPr>
    </w:lvl>
    <w:lvl w:ilvl="1" w:tplc="DE8E7E88" w:tentative="1">
      <w:start w:val="1"/>
      <w:numFmt w:val="bullet"/>
      <w:lvlText w:val="o"/>
      <w:lvlJc w:val="left"/>
      <w:pPr>
        <w:ind w:left="2070" w:hanging="360"/>
      </w:pPr>
      <w:rPr>
        <w:rFonts w:ascii="Courier New" w:hAnsi="Courier New" w:cs="Courier New" w:hint="default"/>
      </w:rPr>
    </w:lvl>
    <w:lvl w:ilvl="2" w:tplc="96165D70" w:tentative="1">
      <w:start w:val="1"/>
      <w:numFmt w:val="bullet"/>
      <w:lvlText w:val=""/>
      <w:lvlJc w:val="left"/>
      <w:pPr>
        <w:ind w:left="2790" w:hanging="360"/>
      </w:pPr>
      <w:rPr>
        <w:rFonts w:ascii="Wingdings" w:hAnsi="Wingdings" w:hint="default"/>
      </w:rPr>
    </w:lvl>
    <w:lvl w:ilvl="3" w:tplc="1C8EC786" w:tentative="1">
      <w:start w:val="1"/>
      <w:numFmt w:val="bullet"/>
      <w:lvlText w:val=""/>
      <w:lvlJc w:val="left"/>
      <w:pPr>
        <w:ind w:left="3510" w:hanging="360"/>
      </w:pPr>
      <w:rPr>
        <w:rFonts w:ascii="Symbol" w:hAnsi="Symbol" w:hint="default"/>
      </w:rPr>
    </w:lvl>
    <w:lvl w:ilvl="4" w:tplc="DA3E08AC" w:tentative="1">
      <w:start w:val="1"/>
      <w:numFmt w:val="bullet"/>
      <w:lvlText w:val="o"/>
      <w:lvlJc w:val="left"/>
      <w:pPr>
        <w:ind w:left="4230" w:hanging="360"/>
      </w:pPr>
      <w:rPr>
        <w:rFonts w:ascii="Courier New" w:hAnsi="Courier New" w:cs="Courier New" w:hint="default"/>
      </w:rPr>
    </w:lvl>
    <w:lvl w:ilvl="5" w:tplc="0D421CC2" w:tentative="1">
      <w:start w:val="1"/>
      <w:numFmt w:val="bullet"/>
      <w:lvlText w:val=""/>
      <w:lvlJc w:val="left"/>
      <w:pPr>
        <w:ind w:left="4950" w:hanging="360"/>
      </w:pPr>
      <w:rPr>
        <w:rFonts w:ascii="Wingdings" w:hAnsi="Wingdings" w:hint="default"/>
      </w:rPr>
    </w:lvl>
    <w:lvl w:ilvl="6" w:tplc="BB705022" w:tentative="1">
      <w:start w:val="1"/>
      <w:numFmt w:val="bullet"/>
      <w:lvlText w:val=""/>
      <w:lvlJc w:val="left"/>
      <w:pPr>
        <w:ind w:left="5670" w:hanging="360"/>
      </w:pPr>
      <w:rPr>
        <w:rFonts w:ascii="Symbol" w:hAnsi="Symbol" w:hint="default"/>
      </w:rPr>
    </w:lvl>
    <w:lvl w:ilvl="7" w:tplc="A16C3ABC" w:tentative="1">
      <w:start w:val="1"/>
      <w:numFmt w:val="bullet"/>
      <w:lvlText w:val="o"/>
      <w:lvlJc w:val="left"/>
      <w:pPr>
        <w:ind w:left="6390" w:hanging="360"/>
      </w:pPr>
      <w:rPr>
        <w:rFonts w:ascii="Courier New" w:hAnsi="Courier New" w:cs="Courier New" w:hint="default"/>
      </w:rPr>
    </w:lvl>
    <w:lvl w:ilvl="8" w:tplc="9280B574" w:tentative="1">
      <w:start w:val="1"/>
      <w:numFmt w:val="bullet"/>
      <w:lvlText w:val=""/>
      <w:lvlJc w:val="left"/>
      <w:pPr>
        <w:ind w:left="7110" w:hanging="360"/>
      </w:pPr>
      <w:rPr>
        <w:rFonts w:ascii="Wingdings" w:hAnsi="Wingdings" w:hint="default"/>
      </w:rPr>
    </w:lvl>
  </w:abstractNum>
  <w:abstractNum w:abstractNumId="4">
    <w:nsid w:val="21DD4590"/>
    <w:multiLevelType w:val="hybridMultilevel"/>
    <w:tmpl w:val="29ECBF86"/>
    <w:lvl w:ilvl="0" w:tplc="C04A58CA">
      <w:start w:val="1"/>
      <w:numFmt w:val="bullet"/>
      <w:lvlText w:val=""/>
      <w:lvlJc w:val="left"/>
      <w:pPr>
        <w:ind w:left="360" w:hanging="360"/>
      </w:pPr>
      <w:rPr>
        <w:rFonts w:ascii="Symbol" w:hAnsi="Symbol" w:hint="default"/>
      </w:rPr>
    </w:lvl>
    <w:lvl w:ilvl="1" w:tplc="C7129572" w:tentative="1">
      <w:start w:val="1"/>
      <w:numFmt w:val="bullet"/>
      <w:lvlText w:val="o"/>
      <w:lvlJc w:val="left"/>
      <w:pPr>
        <w:ind w:left="1080" w:hanging="360"/>
      </w:pPr>
      <w:rPr>
        <w:rFonts w:ascii="Courier New" w:hAnsi="Courier New" w:cs="Courier New" w:hint="default"/>
      </w:rPr>
    </w:lvl>
    <w:lvl w:ilvl="2" w:tplc="B85E6152" w:tentative="1">
      <w:start w:val="1"/>
      <w:numFmt w:val="bullet"/>
      <w:lvlText w:val=""/>
      <w:lvlJc w:val="left"/>
      <w:pPr>
        <w:ind w:left="1800" w:hanging="360"/>
      </w:pPr>
      <w:rPr>
        <w:rFonts w:ascii="Wingdings" w:hAnsi="Wingdings" w:hint="default"/>
      </w:rPr>
    </w:lvl>
    <w:lvl w:ilvl="3" w:tplc="20A83416" w:tentative="1">
      <w:start w:val="1"/>
      <w:numFmt w:val="bullet"/>
      <w:lvlText w:val=""/>
      <w:lvlJc w:val="left"/>
      <w:pPr>
        <w:ind w:left="2520" w:hanging="360"/>
      </w:pPr>
      <w:rPr>
        <w:rFonts w:ascii="Symbol" w:hAnsi="Symbol" w:hint="default"/>
      </w:rPr>
    </w:lvl>
    <w:lvl w:ilvl="4" w:tplc="B6C05A0A" w:tentative="1">
      <w:start w:val="1"/>
      <w:numFmt w:val="bullet"/>
      <w:lvlText w:val="o"/>
      <w:lvlJc w:val="left"/>
      <w:pPr>
        <w:ind w:left="3240" w:hanging="360"/>
      </w:pPr>
      <w:rPr>
        <w:rFonts w:ascii="Courier New" w:hAnsi="Courier New" w:cs="Courier New" w:hint="default"/>
      </w:rPr>
    </w:lvl>
    <w:lvl w:ilvl="5" w:tplc="C71ADE98" w:tentative="1">
      <w:start w:val="1"/>
      <w:numFmt w:val="bullet"/>
      <w:lvlText w:val=""/>
      <w:lvlJc w:val="left"/>
      <w:pPr>
        <w:ind w:left="3960" w:hanging="360"/>
      </w:pPr>
      <w:rPr>
        <w:rFonts w:ascii="Wingdings" w:hAnsi="Wingdings" w:hint="default"/>
      </w:rPr>
    </w:lvl>
    <w:lvl w:ilvl="6" w:tplc="24C62A54" w:tentative="1">
      <w:start w:val="1"/>
      <w:numFmt w:val="bullet"/>
      <w:lvlText w:val=""/>
      <w:lvlJc w:val="left"/>
      <w:pPr>
        <w:ind w:left="4680" w:hanging="360"/>
      </w:pPr>
      <w:rPr>
        <w:rFonts w:ascii="Symbol" w:hAnsi="Symbol" w:hint="default"/>
      </w:rPr>
    </w:lvl>
    <w:lvl w:ilvl="7" w:tplc="30B4B53A" w:tentative="1">
      <w:start w:val="1"/>
      <w:numFmt w:val="bullet"/>
      <w:lvlText w:val="o"/>
      <w:lvlJc w:val="left"/>
      <w:pPr>
        <w:ind w:left="5400" w:hanging="360"/>
      </w:pPr>
      <w:rPr>
        <w:rFonts w:ascii="Courier New" w:hAnsi="Courier New" w:cs="Courier New" w:hint="default"/>
      </w:rPr>
    </w:lvl>
    <w:lvl w:ilvl="8" w:tplc="19D0908C" w:tentative="1">
      <w:start w:val="1"/>
      <w:numFmt w:val="bullet"/>
      <w:lvlText w:val=""/>
      <w:lvlJc w:val="left"/>
      <w:pPr>
        <w:ind w:left="6120" w:hanging="360"/>
      </w:pPr>
      <w:rPr>
        <w:rFonts w:ascii="Wingdings" w:hAnsi="Wingdings" w:hint="default"/>
      </w:rPr>
    </w:lvl>
  </w:abstractNum>
  <w:abstractNum w:abstractNumId="5">
    <w:nsid w:val="28B326AA"/>
    <w:multiLevelType w:val="hybridMultilevel"/>
    <w:tmpl w:val="FDD8ECF0"/>
    <w:lvl w:ilvl="0" w:tplc="BC48C0CC">
      <w:start w:val="1"/>
      <w:numFmt w:val="decimal"/>
      <w:lvlText w:val="%1)"/>
      <w:lvlJc w:val="left"/>
      <w:pPr>
        <w:ind w:left="1080" w:hanging="360"/>
      </w:pPr>
      <w:rPr>
        <w:rFonts w:ascii="Times New Roman" w:hAnsi="Times New Roman" w:cs="Times New Roman" w:hint="default"/>
        <w:color w:val="auto"/>
        <w:sz w:val="24"/>
        <w:szCs w:val="24"/>
      </w:rPr>
    </w:lvl>
    <w:lvl w:ilvl="1" w:tplc="D804CF5E">
      <w:start w:val="1"/>
      <w:numFmt w:val="lowerLetter"/>
      <w:lvlText w:val="%2."/>
      <w:lvlJc w:val="left"/>
      <w:pPr>
        <w:ind w:left="1800" w:hanging="360"/>
      </w:pPr>
      <w:rPr>
        <w:rFonts w:ascii="Times" w:hAnsi="Times" w:cs="Times New Roman (Body CS)"/>
      </w:rPr>
    </w:lvl>
    <w:lvl w:ilvl="2" w:tplc="E054811C">
      <w:start w:val="1"/>
      <w:numFmt w:val="lowerRoman"/>
      <w:lvlText w:val="%3."/>
      <w:lvlJc w:val="right"/>
      <w:pPr>
        <w:ind w:left="2520" w:hanging="180"/>
      </w:pPr>
    </w:lvl>
    <w:lvl w:ilvl="3" w:tplc="918C4814" w:tentative="1">
      <w:start w:val="1"/>
      <w:numFmt w:val="decimal"/>
      <w:lvlText w:val="%4."/>
      <w:lvlJc w:val="left"/>
      <w:pPr>
        <w:ind w:left="3240" w:hanging="360"/>
      </w:pPr>
    </w:lvl>
    <w:lvl w:ilvl="4" w:tplc="76F27BEC" w:tentative="1">
      <w:start w:val="1"/>
      <w:numFmt w:val="lowerLetter"/>
      <w:lvlText w:val="%5."/>
      <w:lvlJc w:val="left"/>
      <w:pPr>
        <w:ind w:left="3960" w:hanging="360"/>
      </w:pPr>
    </w:lvl>
    <w:lvl w:ilvl="5" w:tplc="746CE53A" w:tentative="1">
      <w:start w:val="1"/>
      <w:numFmt w:val="lowerRoman"/>
      <w:lvlText w:val="%6."/>
      <w:lvlJc w:val="right"/>
      <w:pPr>
        <w:ind w:left="4680" w:hanging="180"/>
      </w:pPr>
    </w:lvl>
    <w:lvl w:ilvl="6" w:tplc="70A8406C" w:tentative="1">
      <w:start w:val="1"/>
      <w:numFmt w:val="decimal"/>
      <w:lvlText w:val="%7."/>
      <w:lvlJc w:val="left"/>
      <w:pPr>
        <w:ind w:left="5400" w:hanging="360"/>
      </w:pPr>
    </w:lvl>
    <w:lvl w:ilvl="7" w:tplc="0308B2A8" w:tentative="1">
      <w:start w:val="1"/>
      <w:numFmt w:val="lowerLetter"/>
      <w:lvlText w:val="%8."/>
      <w:lvlJc w:val="left"/>
      <w:pPr>
        <w:ind w:left="6120" w:hanging="360"/>
      </w:pPr>
    </w:lvl>
    <w:lvl w:ilvl="8" w:tplc="58D2E26C" w:tentative="1">
      <w:start w:val="1"/>
      <w:numFmt w:val="lowerRoman"/>
      <w:lvlText w:val="%9."/>
      <w:lvlJc w:val="right"/>
      <w:pPr>
        <w:ind w:left="6840" w:hanging="180"/>
      </w:pPr>
    </w:lvl>
  </w:abstractNum>
  <w:abstractNum w:abstractNumId="6">
    <w:nsid w:val="28B84EBC"/>
    <w:multiLevelType w:val="hybridMultilevel"/>
    <w:tmpl w:val="AB72B518"/>
    <w:lvl w:ilvl="0" w:tplc="8F5C1EE4">
      <w:start w:val="1"/>
      <w:numFmt w:val="bullet"/>
      <w:lvlText w:val=""/>
      <w:lvlJc w:val="left"/>
      <w:pPr>
        <w:ind w:left="720" w:hanging="360"/>
      </w:pPr>
      <w:rPr>
        <w:rFonts w:ascii="Symbol" w:hAnsi="Symbol" w:hint="default"/>
      </w:rPr>
    </w:lvl>
    <w:lvl w:ilvl="1" w:tplc="6E623F44" w:tentative="1">
      <w:start w:val="1"/>
      <w:numFmt w:val="bullet"/>
      <w:lvlText w:val="o"/>
      <w:lvlJc w:val="left"/>
      <w:pPr>
        <w:ind w:left="1440" w:hanging="360"/>
      </w:pPr>
      <w:rPr>
        <w:rFonts w:ascii="Courier New" w:hAnsi="Courier New" w:cs="Courier New" w:hint="default"/>
      </w:rPr>
    </w:lvl>
    <w:lvl w:ilvl="2" w:tplc="A78875EA" w:tentative="1">
      <w:start w:val="1"/>
      <w:numFmt w:val="bullet"/>
      <w:lvlText w:val=""/>
      <w:lvlJc w:val="left"/>
      <w:pPr>
        <w:ind w:left="2160" w:hanging="360"/>
      </w:pPr>
      <w:rPr>
        <w:rFonts w:ascii="Wingdings" w:hAnsi="Wingdings" w:hint="default"/>
      </w:rPr>
    </w:lvl>
    <w:lvl w:ilvl="3" w:tplc="F37ED8AC" w:tentative="1">
      <w:start w:val="1"/>
      <w:numFmt w:val="bullet"/>
      <w:lvlText w:val=""/>
      <w:lvlJc w:val="left"/>
      <w:pPr>
        <w:ind w:left="2880" w:hanging="360"/>
      </w:pPr>
      <w:rPr>
        <w:rFonts w:ascii="Symbol" w:hAnsi="Symbol" w:hint="default"/>
      </w:rPr>
    </w:lvl>
    <w:lvl w:ilvl="4" w:tplc="C4D24572" w:tentative="1">
      <w:start w:val="1"/>
      <w:numFmt w:val="bullet"/>
      <w:lvlText w:val="o"/>
      <w:lvlJc w:val="left"/>
      <w:pPr>
        <w:ind w:left="3600" w:hanging="360"/>
      </w:pPr>
      <w:rPr>
        <w:rFonts w:ascii="Courier New" w:hAnsi="Courier New" w:cs="Courier New" w:hint="default"/>
      </w:rPr>
    </w:lvl>
    <w:lvl w:ilvl="5" w:tplc="8F5EA4D6" w:tentative="1">
      <w:start w:val="1"/>
      <w:numFmt w:val="bullet"/>
      <w:lvlText w:val=""/>
      <w:lvlJc w:val="left"/>
      <w:pPr>
        <w:ind w:left="4320" w:hanging="360"/>
      </w:pPr>
      <w:rPr>
        <w:rFonts w:ascii="Wingdings" w:hAnsi="Wingdings" w:hint="default"/>
      </w:rPr>
    </w:lvl>
    <w:lvl w:ilvl="6" w:tplc="37D43D32" w:tentative="1">
      <w:start w:val="1"/>
      <w:numFmt w:val="bullet"/>
      <w:lvlText w:val=""/>
      <w:lvlJc w:val="left"/>
      <w:pPr>
        <w:ind w:left="5040" w:hanging="360"/>
      </w:pPr>
      <w:rPr>
        <w:rFonts w:ascii="Symbol" w:hAnsi="Symbol" w:hint="default"/>
      </w:rPr>
    </w:lvl>
    <w:lvl w:ilvl="7" w:tplc="F1FA9D00" w:tentative="1">
      <w:start w:val="1"/>
      <w:numFmt w:val="bullet"/>
      <w:lvlText w:val="o"/>
      <w:lvlJc w:val="left"/>
      <w:pPr>
        <w:ind w:left="5760" w:hanging="360"/>
      </w:pPr>
      <w:rPr>
        <w:rFonts w:ascii="Courier New" w:hAnsi="Courier New" w:cs="Courier New" w:hint="default"/>
      </w:rPr>
    </w:lvl>
    <w:lvl w:ilvl="8" w:tplc="709CB43A" w:tentative="1">
      <w:start w:val="1"/>
      <w:numFmt w:val="bullet"/>
      <w:lvlText w:val=""/>
      <w:lvlJc w:val="left"/>
      <w:pPr>
        <w:ind w:left="6480" w:hanging="360"/>
      </w:pPr>
      <w:rPr>
        <w:rFonts w:ascii="Wingdings" w:hAnsi="Wingdings" w:hint="default"/>
      </w:rPr>
    </w:lvl>
  </w:abstractNum>
  <w:abstractNum w:abstractNumId="7">
    <w:nsid w:val="2CEE668C"/>
    <w:multiLevelType w:val="hybridMultilevel"/>
    <w:tmpl w:val="B8C4BCBC"/>
    <w:lvl w:ilvl="0" w:tplc="951AA204">
      <w:start w:val="1"/>
      <w:numFmt w:val="bullet"/>
      <w:lvlText w:val=""/>
      <w:lvlJc w:val="left"/>
      <w:pPr>
        <w:ind w:left="720" w:hanging="360"/>
      </w:pPr>
      <w:rPr>
        <w:rFonts w:ascii="Symbol" w:hAnsi="Symbol" w:hint="default"/>
      </w:rPr>
    </w:lvl>
    <w:lvl w:ilvl="1" w:tplc="20DA9A62" w:tentative="1">
      <w:start w:val="1"/>
      <w:numFmt w:val="bullet"/>
      <w:lvlText w:val="o"/>
      <w:lvlJc w:val="left"/>
      <w:pPr>
        <w:ind w:left="1440" w:hanging="360"/>
      </w:pPr>
      <w:rPr>
        <w:rFonts w:ascii="Courier New" w:hAnsi="Courier New" w:cs="Courier New" w:hint="default"/>
      </w:rPr>
    </w:lvl>
    <w:lvl w:ilvl="2" w:tplc="18EA19F4" w:tentative="1">
      <w:start w:val="1"/>
      <w:numFmt w:val="bullet"/>
      <w:lvlText w:val=""/>
      <w:lvlJc w:val="left"/>
      <w:pPr>
        <w:ind w:left="2160" w:hanging="360"/>
      </w:pPr>
      <w:rPr>
        <w:rFonts w:ascii="Wingdings" w:hAnsi="Wingdings" w:hint="default"/>
      </w:rPr>
    </w:lvl>
    <w:lvl w:ilvl="3" w:tplc="0BC6EB92" w:tentative="1">
      <w:start w:val="1"/>
      <w:numFmt w:val="bullet"/>
      <w:lvlText w:val=""/>
      <w:lvlJc w:val="left"/>
      <w:pPr>
        <w:ind w:left="2880" w:hanging="360"/>
      </w:pPr>
      <w:rPr>
        <w:rFonts w:ascii="Symbol" w:hAnsi="Symbol" w:hint="default"/>
      </w:rPr>
    </w:lvl>
    <w:lvl w:ilvl="4" w:tplc="D2B27C66" w:tentative="1">
      <w:start w:val="1"/>
      <w:numFmt w:val="bullet"/>
      <w:lvlText w:val="o"/>
      <w:lvlJc w:val="left"/>
      <w:pPr>
        <w:ind w:left="3600" w:hanging="360"/>
      </w:pPr>
      <w:rPr>
        <w:rFonts w:ascii="Courier New" w:hAnsi="Courier New" w:cs="Courier New" w:hint="default"/>
      </w:rPr>
    </w:lvl>
    <w:lvl w:ilvl="5" w:tplc="D46E2106" w:tentative="1">
      <w:start w:val="1"/>
      <w:numFmt w:val="bullet"/>
      <w:lvlText w:val=""/>
      <w:lvlJc w:val="left"/>
      <w:pPr>
        <w:ind w:left="4320" w:hanging="360"/>
      </w:pPr>
      <w:rPr>
        <w:rFonts w:ascii="Wingdings" w:hAnsi="Wingdings" w:hint="default"/>
      </w:rPr>
    </w:lvl>
    <w:lvl w:ilvl="6" w:tplc="2A4885A6" w:tentative="1">
      <w:start w:val="1"/>
      <w:numFmt w:val="bullet"/>
      <w:lvlText w:val=""/>
      <w:lvlJc w:val="left"/>
      <w:pPr>
        <w:ind w:left="5040" w:hanging="360"/>
      </w:pPr>
      <w:rPr>
        <w:rFonts w:ascii="Symbol" w:hAnsi="Symbol" w:hint="default"/>
      </w:rPr>
    </w:lvl>
    <w:lvl w:ilvl="7" w:tplc="C3ECBEEA" w:tentative="1">
      <w:start w:val="1"/>
      <w:numFmt w:val="bullet"/>
      <w:lvlText w:val="o"/>
      <w:lvlJc w:val="left"/>
      <w:pPr>
        <w:ind w:left="5760" w:hanging="360"/>
      </w:pPr>
      <w:rPr>
        <w:rFonts w:ascii="Courier New" w:hAnsi="Courier New" w:cs="Courier New" w:hint="default"/>
      </w:rPr>
    </w:lvl>
    <w:lvl w:ilvl="8" w:tplc="A2400A00" w:tentative="1">
      <w:start w:val="1"/>
      <w:numFmt w:val="bullet"/>
      <w:lvlText w:val=""/>
      <w:lvlJc w:val="left"/>
      <w:pPr>
        <w:ind w:left="6480" w:hanging="360"/>
      </w:pPr>
      <w:rPr>
        <w:rFonts w:ascii="Wingdings" w:hAnsi="Wingdings" w:hint="default"/>
      </w:rPr>
    </w:lvl>
  </w:abstractNum>
  <w:abstractNum w:abstractNumId="8">
    <w:nsid w:val="2FAF095B"/>
    <w:multiLevelType w:val="hybridMultilevel"/>
    <w:tmpl w:val="89E83460"/>
    <w:lvl w:ilvl="0" w:tplc="E378ED82">
      <w:start w:val="1"/>
      <w:numFmt w:val="bullet"/>
      <w:lvlText w:val=""/>
      <w:lvlJc w:val="left"/>
      <w:pPr>
        <w:ind w:left="720" w:hanging="360"/>
      </w:pPr>
      <w:rPr>
        <w:rFonts w:ascii="Symbol" w:hAnsi="Symbol" w:hint="default"/>
      </w:rPr>
    </w:lvl>
    <w:lvl w:ilvl="1" w:tplc="5964C6F4">
      <w:start w:val="1"/>
      <w:numFmt w:val="bullet"/>
      <w:lvlText w:val="o"/>
      <w:lvlJc w:val="left"/>
      <w:pPr>
        <w:ind w:left="1350" w:hanging="360"/>
      </w:pPr>
      <w:rPr>
        <w:rFonts w:ascii="Courier New" w:hAnsi="Courier New" w:cs="Courier New" w:hint="default"/>
      </w:rPr>
    </w:lvl>
    <w:lvl w:ilvl="2" w:tplc="153E3E52">
      <w:start w:val="1"/>
      <w:numFmt w:val="bullet"/>
      <w:lvlText w:val=""/>
      <w:lvlJc w:val="left"/>
      <w:pPr>
        <w:ind w:left="2160" w:hanging="360"/>
      </w:pPr>
      <w:rPr>
        <w:rFonts w:ascii="Wingdings" w:hAnsi="Wingdings" w:hint="default"/>
      </w:rPr>
    </w:lvl>
    <w:lvl w:ilvl="3" w:tplc="5A22447E">
      <w:start w:val="1"/>
      <w:numFmt w:val="bullet"/>
      <w:lvlText w:val=""/>
      <w:lvlJc w:val="left"/>
      <w:pPr>
        <w:ind w:left="2880" w:hanging="360"/>
      </w:pPr>
      <w:rPr>
        <w:rFonts w:ascii="Symbol" w:hAnsi="Symbol" w:hint="default"/>
      </w:rPr>
    </w:lvl>
    <w:lvl w:ilvl="4" w:tplc="1C682686" w:tentative="1">
      <w:start w:val="1"/>
      <w:numFmt w:val="bullet"/>
      <w:lvlText w:val="o"/>
      <w:lvlJc w:val="left"/>
      <w:pPr>
        <w:ind w:left="3600" w:hanging="360"/>
      </w:pPr>
      <w:rPr>
        <w:rFonts w:ascii="Courier New" w:hAnsi="Courier New" w:cs="Courier New" w:hint="default"/>
      </w:rPr>
    </w:lvl>
    <w:lvl w:ilvl="5" w:tplc="6F627024" w:tentative="1">
      <w:start w:val="1"/>
      <w:numFmt w:val="bullet"/>
      <w:lvlText w:val=""/>
      <w:lvlJc w:val="left"/>
      <w:pPr>
        <w:ind w:left="4320" w:hanging="360"/>
      </w:pPr>
      <w:rPr>
        <w:rFonts w:ascii="Wingdings" w:hAnsi="Wingdings" w:hint="default"/>
      </w:rPr>
    </w:lvl>
    <w:lvl w:ilvl="6" w:tplc="77E04AF0" w:tentative="1">
      <w:start w:val="1"/>
      <w:numFmt w:val="bullet"/>
      <w:lvlText w:val=""/>
      <w:lvlJc w:val="left"/>
      <w:pPr>
        <w:ind w:left="5040" w:hanging="360"/>
      </w:pPr>
      <w:rPr>
        <w:rFonts w:ascii="Symbol" w:hAnsi="Symbol" w:hint="default"/>
      </w:rPr>
    </w:lvl>
    <w:lvl w:ilvl="7" w:tplc="6A78E9C8" w:tentative="1">
      <w:start w:val="1"/>
      <w:numFmt w:val="bullet"/>
      <w:lvlText w:val="o"/>
      <w:lvlJc w:val="left"/>
      <w:pPr>
        <w:ind w:left="5760" w:hanging="360"/>
      </w:pPr>
      <w:rPr>
        <w:rFonts w:ascii="Courier New" w:hAnsi="Courier New" w:cs="Courier New" w:hint="default"/>
      </w:rPr>
    </w:lvl>
    <w:lvl w:ilvl="8" w:tplc="549EBF9A" w:tentative="1">
      <w:start w:val="1"/>
      <w:numFmt w:val="bullet"/>
      <w:lvlText w:val=""/>
      <w:lvlJc w:val="left"/>
      <w:pPr>
        <w:ind w:left="6480" w:hanging="360"/>
      </w:pPr>
      <w:rPr>
        <w:rFonts w:ascii="Wingdings" w:hAnsi="Wingdings" w:hint="default"/>
      </w:rPr>
    </w:lvl>
  </w:abstractNum>
  <w:abstractNum w:abstractNumId="9">
    <w:nsid w:val="37917045"/>
    <w:multiLevelType w:val="hybridMultilevel"/>
    <w:tmpl w:val="ABBA8AC8"/>
    <w:lvl w:ilvl="0" w:tplc="1FF0A76C">
      <w:start w:val="1"/>
      <w:numFmt w:val="bullet"/>
      <w:lvlText w:val="o"/>
      <w:lvlJc w:val="left"/>
      <w:pPr>
        <w:ind w:left="1080" w:hanging="360"/>
      </w:pPr>
      <w:rPr>
        <w:rFonts w:ascii="Courier New" w:hAnsi="Courier New" w:cs="Courier New" w:hint="default"/>
      </w:rPr>
    </w:lvl>
    <w:lvl w:ilvl="1" w:tplc="84401A10">
      <w:start w:val="1"/>
      <w:numFmt w:val="bullet"/>
      <w:lvlText w:val="o"/>
      <w:lvlJc w:val="left"/>
      <w:pPr>
        <w:ind w:left="1800" w:hanging="360"/>
      </w:pPr>
      <w:rPr>
        <w:rFonts w:ascii="Courier New" w:hAnsi="Courier New" w:cs="Courier New" w:hint="default"/>
      </w:rPr>
    </w:lvl>
    <w:lvl w:ilvl="2" w:tplc="1966DB50">
      <w:start w:val="1"/>
      <w:numFmt w:val="bullet"/>
      <w:lvlText w:val=""/>
      <w:lvlJc w:val="left"/>
      <w:pPr>
        <w:ind w:left="2520" w:hanging="360"/>
      </w:pPr>
      <w:rPr>
        <w:rFonts w:ascii="Wingdings" w:hAnsi="Wingdings" w:hint="default"/>
      </w:rPr>
    </w:lvl>
    <w:lvl w:ilvl="3" w:tplc="4296C618" w:tentative="1">
      <w:start w:val="1"/>
      <w:numFmt w:val="bullet"/>
      <w:lvlText w:val=""/>
      <w:lvlJc w:val="left"/>
      <w:pPr>
        <w:ind w:left="3240" w:hanging="360"/>
      </w:pPr>
      <w:rPr>
        <w:rFonts w:ascii="Symbol" w:hAnsi="Symbol" w:hint="default"/>
      </w:rPr>
    </w:lvl>
    <w:lvl w:ilvl="4" w:tplc="3FE8100E" w:tentative="1">
      <w:start w:val="1"/>
      <w:numFmt w:val="bullet"/>
      <w:lvlText w:val="o"/>
      <w:lvlJc w:val="left"/>
      <w:pPr>
        <w:ind w:left="3960" w:hanging="360"/>
      </w:pPr>
      <w:rPr>
        <w:rFonts w:ascii="Courier New" w:hAnsi="Courier New" w:cs="Courier New" w:hint="default"/>
      </w:rPr>
    </w:lvl>
    <w:lvl w:ilvl="5" w:tplc="2896797A" w:tentative="1">
      <w:start w:val="1"/>
      <w:numFmt w:val="bullet"/>
      <w:lvlText w:val=""/>
      <w:lvlJc w:val="left"/>
      <w:pPr>
        <w:ind w:left="4680" w:hanging="360"/>
      </w:pPr>
      <w:rPr>
        <w:rFonts w:ascii="Wingdings" w:hAnsi="Wingdings" w:hint="default"/>
      </w:rPr>
    </w:lvl>
    <w:lvl w:ilvl="6" w:tplc="A5BCA702" w:tentative="1">
      <w:start w:val="1"/>
      <w:numFmt w:val="bullet"/>
      <w:lvlText w:val=""/>
      <w:lvlJc w:val="left"/>
      <w:pPr>
        <w:ind w:left="5400" w:hanging="360"/>
      </w:pPr>
      <w:rPr>
        <w:rFonts w:ascii="Symbol" w:hAnsi="Symbol" w:hint="default"/>
      </w:rPr>
    </w:lvl>
    <w:lvl w:ilvl="7" w:tplc="767CFF90" w:tentative="1">
      <w:start w:val="1"/>
      <w:numFmt w:val="bullet"/>
      <w:lvlText w:val="o"/>
      <w:lvlJc w:val="left"/>
      <w:pPr>
        <w:ind w:left="6120" w:hanging="360"/>
      </w:pPr>
      <w:rPr>
        <w:rFonts w:ascii="Courier New" w:hAnsi="Courier New" w:cs="Courier New" w:hint="default"/>
      </w:rPr>
    </w:lvl>
    <w:lvl w:ilvl="8" w:tplc="D02CDD32" w:tentative="1">
      <w:start w:val="1"/>
      <w:numFmt w:val="bullet"/>
      <w:lvlText w:val=""/>
      <w:lvlJc w:val="left"/>
      <w:pPr>
        <w:ind w:left="6840" w:hanging="360"/>
      </w:pPr>
      <w:rPr>
        <w:rFonts w:ascii="Wingdings" w:hAnsi="Wingdings" w:hint="default"/>
      </w:rPr>
    </w:lvl>
  </w:abstractNum>
  <w:abstractNum w:abstractNumId="10">
    <w:nsid w:val="3DF1035A"/>
    <w:multiLevelType w:val="hybridMultilevel"/>
    <w:tmpl w:val="D1C2B3F4"/>
    <w:lvl w:ilvl="0" w:tplc="F5929F18">
      <w:start w:val="1"/>
      <w:numFmt w:val="bullet"/>
      <w:lvlText w:val=""/>
      <w:lvlJc w:val="left"/>
      <w:pPr>
        <w:ind w:left="360" w:hanging="360"/>
      </w:pPr>
      <w:rPr>
        <w:rFonts w:ascii="Symbol" w:hAnsi="Symbol" w:hint="default"/>
      </w:rPr>
    </w:lvl>
    <w:lvl w:ilvl="1" w:tplc="0C7C3B24">
      <w:start w:val="1"/>
      <w:numFmt w:val="bullet"/>
      <w:lvlText w:val="o"/>
      <w:lvlJc w:val="left"/>
      <w:pPr>
        <w:ind w:left="1080" w:hanging="360"/>
      </w:pPr>
      <w:rPr>
        <w:rFonts w:ascii="Courier New" w:hAnsi="Courier New" w:cs="Courier New" w:hint="default"/>
      </w:rPr>
    </w:lvl>
    <w:lvl w:ilvl="2" w:tplc="5B8A59B0">
      <w:start w:val="1"/>
      <w:numFmt w:val="bullet"/>
      <w:lvlText w:val="o"/>
      <w:lvlJc w:val="left"/>
      <w:pPr>
        <w:ind w:left="1800" w:hanging="360"/>
      </w:pPr>
      <w:rPr>
        <w:rFonts w:ascii="Courier New" w:hAnsi="Courier New" w:cs="Courier New" w:hint="default"/>
      </w:rPr>
    </w:lvl>
    <w:lvl w:ilvl="3" w:tplc="4E382E22" w:tentative="1">
      <w:start w:val="1"/>
      <w:numFmt w:val="bullet"/>
      <w:lvlText w:val=""/>
      <w:lvlJc w:val="left"/>
      <w:pPr>
        <w:ind w:left="2520" w:hanging="360"/>
      </w:pPr>
      <w:rPr>
        <w:rFonts w:ascii="Symbol" w:hAnsi="Symbol" w:hint="default"/>
      </w:rPr>
    </w:lvl>
    <w:lvl w:ilvl="4" w:tplc="4E740A2E" w:tentative="1">
      <w:start w:val="1"/>
      <w:numFmt w:val="bullet"/>
      <w:lvlText w:val="o"/>
      <w:lvlJc w:val="left"/>
      <w:pPr>
        <w:ind w:left="3240" w:hanging="360"/>
      </w:pPr>
      <w:rPr>
        <w:rFonts w:ascii="Courier New" w:hAnsi="Courier New" w:cs="Courier New" w:hint="default"/>
      </w:rPr>
    </w:lvl>
    <w:lvl w:ilvl="5" w:tplc="D82CB652" w:tentative="1">
      <w:start w:val="1"/>
      <w:numFmt w:val="bullet"/>
      <w:lvlText w:val=""/>
      <w:lvlJc w:val="left"/>
      <w:pPr>
        <w:ind w:left="3960" w:hanging="360"/>
      </w:pPr>
      <w:rPr>
        <w:rFonts w:ascii="Wingdings" w:hAnsi="Wingdings" w:hint="default"/>
      </w:rPr>
    </w:lvl>
    <w:lvl w:ilvl="6" w:tplc="097A09EA" w:tentative="1">
      <w:start w:val="1"/>
      <w:numFmt w:val="bullet"/>
      <w:lvlText w:val=""/>
      <w:lvlJc w:val="left"/>
      <w:pPr>
        <w:ind w:left="4680" w:hanging="360"/>
      </w:pPr>
      <w:rPr>
        <w:rFonts w:ascii="Symbol" w:hAnsi="Symbol" w:hint="default"/>
      </w:rPr>
    </w:lvl>
    <w:lvl w:ilvl="7" w:tplc="CCF8F8B2" w:tentative="1">
      <w:start w:val="1"/>
      <w:numFmt w:val="bullet"/>
      <w:lvlText w:val="o"/>
      <w:lvlJc w:val="left"/>
      <w:pPr>
        <w:ind w:left="5400" w:hanging="360"/>
      </w:pPr>
      <w:rPr>
        <w:rFonts w:ascii="Courier New" w:hAnsi="Courier New" w:cs="Courier New" w:hint="default"/>
      </w:rPr>
    </w:lvl>
    <w:lvl w:ilvl="8" w:tplc="889C3EE0" w:tentative="1">
      <w:start w:val="1"/>
      <w:numFmt w:val="bullet"/>
      <w:lvlText w:val=""/>
      <w:lvlJc w:val="left"/>
      <w:pPr>
        <w:ind w:left="6120" w:hanging="360"/>
      </w:pPr>
      <w:rPr>
        <w:rFonts w:ascii="Wingdings" w:hAnsi="Wingdings" w:hint="default"/>
      </w:rPr>
    </w:lvl>
  </w:abstractNum>
  <w:abstractNum w:abstractNumId="11">
    <w:nsid w:val="40AE141D"/>
    <w:multiLevelType w:val="hybridMultilevel"/>
    <w:tmpl w:val="B5C026C2"/>
    <w:lvl w:ilvl="0" w:tplc="39A4DA46">
      <w:start w:val="1"/>
      <w:numFmt w:val="bullet"/>
      <w:lvlText w:val=""/>
      <w:lvlJc w:val="left"/>
      <w:pPr>
        <w:ind w:left="720" w:hanging="360"/>
      </w:pPr>
      <w:rPr>
        <w:rFonts w:ascii="Symbol" w:hAnsi="Symbol" w:hint="default"/>
      </w:rPr>
    </w:lvl>
    <w:lvl w:ilvl="1" w:tplc="3E5E2272" w:tentative="1">
      <w:start w:val="1"/>
      <w:numFmt w:val="bullet"/>
      <w:lvlText w:val="o"/>
      <w:lvlJc w:val="left"/>
      <w:pPr>
        <w:ind w:left="1440" w:hanging="360"/>
      </w:pPr>
      <w:rPr>
        <w:rFonts w:ascii="Courier New" w:hAnsi="Courier New" w:cs="Courier New" w:hint="default"/>
      </w:rPr>
    </w:lvl>
    <w:lvl w:ilvl="2" w:tplc="B060FE14" w:tentative="1">
      <w:start w:val="1"/>
      <w:numFmt w:val="bullet"/>
      <w:lvlText w:val=""/>
      <w:lvlJc w:val="left"/>
      <w:pPr>
        <w:ind w:left="2160" w:hanging="360"/>
      </w:pPr>
      <w:rPr>
        <w:rFonts w:ascii="Wingdings" w:hAnsi="Wingdings" w:hint="default"/>
      </w:rPr>
    </w:lvl>
    <w:lvl w:ilvl="3" w:tplc="12801670" w:tentative="1">
      <w:start w:val="1"/>
      <w:numFmt w:val="bullet"/>
      <w:lvlText w:val=""/>
      <w:lvlJc w:val="left"/>
      <w:pPr>
        <w:ind w:left="2880" w:hanging="360"/>
      </w:pPr>
      <w:rPr>
        <w:rFonts w:ascii="Symbol" w:hAnsi="Symbol" w:hint="default"/>
      </w:rPr>
    </w:lvl>
    <w:lvl w:ilvl="4" w:tplc="0D140CC4" w:tentative="1">
      <w:start w:val="1"/>
      <w:numFmt w:val="bullet"/>
      <w:lvlText w:val="o"/>
      <w:lvlJc w:val="left"/>
      <w:pPr>
        <w:ind w:left="3600" w:hanging="360"/>
      </w:pPr>
      <w:rPr>
        <w:rFonts w:ascii="Courier New" w:hAnsi="Courier New" w:cs="Courier New" w:hint="default"/>
      </w:rPr>
    </w:lvl>
    <w:lvl w:ilvl="5" w:tplc="32CC4220" w:tentative="1">
      <w:start w:val="1"/>
      <w:numFmt w:val="bullet"/>
      <w:lvlText w:val=""/>
      <w:lvlJc w:val="left"/>
      <w:pPr>
        <w:ind w:left="4320" w:hanging="360"/>
      </w:pPr>
      <w:rPr>
        <w:rFonts w:ascii="Wingdings" w:hAnsi="Wingdings" w:hint="default"/>
      </w:rPr>
    </w:lvl>
    <w:lvl w:ilvl="6" w:tplc="5596D580" w:tentative="1">
      <w:start w:val="1"/>
      <w:numFmt w:val="bullet"/>
      <w:lvlText w:val=""/>
      <w:lvlJc w:val="left"/>
      <w:pPr>
        <w:ind w:left="5040" w:hanging="360"/>
      </w:pPr>
      <w:rPr>
        <w:rFonts w:ascii="Symbol" w:hAnsi="Symbol" w:hint="default"/>
      </w:rPr>
    </w:lvl>
    <w:lvl w:ilvl="7" w:tplc="509E10FC" w:tentative="1">
      <w:start w:val="1"/>
      <w:numFmt w:val="bullet"/>
      <w:lvlText w:val="o"/>
      <w:lvlJc w:val="left"/>
      <w:pPr>
        <w:ind w:left="5760" w:hanging="360"/>
      </w:pPr>
      <w:rPr>
        <w:rFonts w:ascii="Courier New" w:hAnsi="Courier New" w:cs="Courier New" w:hint="default"/>
      </w:rPr>
    </w:lvl>
    <w:lvl w:ilvl="8" w:tplc="ED3A9266" w:tentative="1">
      <w:start w:val="1"/>
      <w:numFmt w:val="bullet"/>
      <w:lvlText w:val=""/>
      <w:lvlJc w:val="left"/>
      <w:pPr>
        <w:ind w:left="6480" w:hanging="360"/>
      </w:pPr>
      <w:rPr>
        <w:rFonts w:ascii="Wingdings" w:hAnsi="Wingdings" w:hint="default"/>
      </w:rPr>
    </w:lvl>
  </w:abstractNum>
  <w:abstractNum w:abstractNumId="12">
    <w:nsid w:val="48F0730F"/>
    <w:multiLevelType w:val="hybridMultilevel"/>
    <w:tmpl w:val="D3920D5E"/>
    <w:lvl w:ilvl="0" w:tplc="1CE03028">
      <w:start w:val="1"/>
      <w:numFmt w:val="bullet"/>
      <w:lvlText w:val=""/>
      <w:lvlJc w:val="left"/>
      <w:pPr>
        <w:ind w:left="360" w:hanging="360"/>
      </w:pPr>
      <w:rPr>
        <w:rFonts w:ascii="Symbol" w:hAnsi="Symbol" w:hint="default"/>
      </w:rPr>
    </w:lvl>
    <w:lvl w:ilvl="1" w:tplc="BAE0A0F6">
      <w:start w:val="1"/>
      <w:numFmt w:val="bullet"/>
      <w:lvlText w:val="o"/>
      <w:lvlJc w:val="left"/>
      <w:pPr>
        <w:ind w:left="1080" w:hanging="360"/>
      </w:pPr>
      <w:rPr>
        <w:rFonts w:ascii="Courier New" w:hAnsi="Courier New" w:cs="Courier New" w:hint="default"/>
      </w:rPr>
    </w:lvl>
    <w:lvl w:ilvl="2" w:tplc="7460F06A" w:tentative="1">
      <w:start w:val="1"/>
      <w:numFmt w:val="bullet"/>
      <w:lvlText w:val=""/>
      <w:lvlJc w:val="left"/>
      <w:pPr>
        <w:ind w:left="1800" w:hanging="360"/>
      </w:pPr>
      <w:rPr>
        <w:rFonts w:ascii="Wingdings" w:hAnsi="Wingdings" w:hint="default"/>
      </w:rPr>
    </w:lvl>
    <w:lvl w:ilvl="3" w:tplc="B2FAC1B2" w:tentative="1">
      <w:start w:val="1"/>
      <w:numFmt w:val="bullet"/>
      <w:lvlText w:val=""/>
      <w:lvlJc w:val="left"/>
      <w:pPr>
        <w:ind w:left="2520" w:hanging="360"/>
      </w:pPr>
      <w:rPr>
        <w:rFonts w:ascii="Symbol" w:hAnsi="Symbol" w:hint="default"/>
      </w:rPr>
    </w:lvl>
    <w:lvl w:ilvl="4" w:tplc="4F2A52F2" w:tentative="1">
      <w:start w:val="1"/>
      <w:numFmt w:val="bullet"/>
      <w:lvlText w:val="o"/>
      <w:lvlJc w:val="left"/>
      <w:pPr>
        <w:ind w:left="3240" w:hanging="360"/>
      </w:pPr>
      <w:rPr>
        <w:rFonts w:ascii="Courier New" w:hAnsi="Courier New" w:cs="Courier New" w:hint="default"/>
      </w:rPr>
    </w:lvl>
    <w:lvl w:ilvl="5" w:tplc="91724CDA" w:tentative="1">
      <w:start w:val="1"/>
      <w:numFmt w:val="bullet"/>
      <w:lvlText w:val=""/>
      <w:lvlJc w:val="left"/>
      <w:pPr>
        <w:ind w:left="3960" w:hanging="360"/>
      </w:pPr>
      <w:rPr>
        <w:rFonts w:ascii="Wingdings" w:hAnsi="Wingdings" w:hint="default"/>
      </w:rPr>
    </w:lvl>
    <w:lvl w:ilvl="6" w:tplc="A3BCDCCE" w:tentative="1">
      <w:start w:val="1"/>
      <w:numFmt w:val="bullet"/>
      <w:lvlText w:val=""/>
      <w:lvlJc w:val="left"/>
      <w:pPr>
        <w:ind w:left="4680" w:hanging="360"/>
      </w:pPr>
      <w:rPr>
        <w:rFonts w:ascii="Symbol" w:hAnsi="Symbol" w:hint="default"/>
      </w:rPr>
    </w:lvl>
    <w:lvl w:ilvl="7" w:tplc="535EB610" w:tentative="1">
      <w:start w:val="1"/>
      <w:numFmt w:val="bullet"/>
      <w:lvlText w:val="o"/>
      <w:lvlJc w:val="left"/>
      <w:pPr>
        <w:ind w:left="5400" w:hanging="360"/>
      </w:pPr>
      <w:rPr>
        <w:rFonts w:ascii="Courier New" w:hAnsi="Courier New" w:cs="Courier New" w:hint="default"/>
      </w:rPr>
    </w:lvl>
    <w:lvl w:ilvl="8" w:tplc="F420F972" w:tentative="1">
      <w:start w:val="1"/>
      <w:numFmt w:val="bullet"/>
      <w:lvlText w:val=""/>
      <w:lvlJc w:val="left"/>
      <w:pPr>
        <w:ind w:left="6120" w:hanging="360"/>
      </w:pPr>
      <w:rPr>
        <w:rFonts w:ascii="Wingdings" w:hAnsi="Wingdings" w:hint="default"/>
      </w:rPr>
    </w:lvl>
  </w:abstractNum>
  <w:abstractNum w:abstractNumId="13">
    <w:nsid w:val="4C645605"/>
    <w:multiLevelType w:val="multilevel"/>
    <w:tmpl w:val="AEEA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4D5B51"/>
    <w:multiLevelType w:val="hybridMultilevel"/>
    <w:tmpl w:val="D1DEAD8E"/>
    <w:lvl w:ilvl="0" w:tplc="F886D12C">
      <w:start w:val="1"/>
      <w:numFmt w:val="bullet"/>
      <w:lvlText w:val=""/>
      <w:lvlJc w:val="left"/>
      <w:pPr>
        <w:ind w:left="720" w:hanging="360"/>
      </w:pPr>
      <w:rPr>
        <w:rFonts w:ascii="Symbol" w:hAnsi="Symbol" w:hint="default"/>
      </w:rPr>
    </w:lvl>
    <w:lvl w:ilvl="1" w:tplc="FDF2E06C" w:tentative="1">
      <w:start w:val="1"/>
      <w:numFmt w:val="bullet"/>
      <w:lvlText w:val="o"/>
      <w:lvlJc w:val="left"/>
      <w:pPr>
        <w:ind w:left="1440" w:hanging="360"/>
      </w:pPr>
      <w:rPr>
        <w:rFonts w:ascii="Courier New" w:hAnsi="Courier New" w:cs="Courier New" w:hint="default"/>
      </w:rPr>
    </w:lvl>
    <w:lvl w:ilvl="2" w:tplc="499415E2" w:tentative="1">
      <w:start w:val="1"/>
      <w:numFmt w:val="bullet"/>
      <w:lvlText w:val=""/>
      <w:lvlJc w:val="left"/>
      <w:pPr>
        <w:ind w:left="2160" w:hanging="360"/>
      </w:pPr>
      <w:rPr>
        <w:rFonts w:ascii="Wingdings" w:hAnsi="Wingdings" w:hint="default"/>
      </w:rPr>
    </w:lvl>
    <w:lvl w:ilvl="3" w:tplc="C2D617DA" w:tentative="1">
      <w:start w:val="1"/>
      <w:numFmt w:val="bullet"/>
      <w:lvlText w:val=""/>
      <w:lvlJc w:val="left"/>
      <w:pPr>
        <w:ind w:left="2880" w:hanging="360"/>
      </w:pPr>
      <w:rPr>
        <w:rFonts w:ascii="Symbol" w:hAnsi="Symbol" w:hint="default"/>
      </w:rPr>
    </w:lvl>
    <w:lvl w:ilvl="4" w:tplc="5E241706" w:tentative="1">
      <w:start w:val="1"/>
      <w:numFmt w:val="bullet"/>
      <w:lvlText w:val="o"/>
      <w:lvlJc w:val="left"/>
      <w:pPr>
        <w:ind w:left="3600" w:hanging="360"/>
      </w:pPr>
      <w:rPr>
        <w:rFonts w:ascii="Courier New" w:hAnsi="Courier New" w:cs="Courier New" w:hint="default"/>
      </w:rPr>
    </w:lvl>
    <w:lvl w:ilvl="5" w:tplc="C772E8D2" w:tentative="1">
      <w:start w:val="1"/>
      <w:numFmt w:val="bullet"/>
      <w:lvlText w:val=""/>
      <w:lvlJc w:val="left"/>
      <w:pPr>
        <w:ind w:left="4320" w:hanging="360"/>
      </w:pPr>
      <w:rPr>
        <w:rFonts w:ascii="Wingdings" w:hAnsi="Wingdings" w:hint="default"/>
      </w:rPr>
    </w:lvl>
    <w:lvl w:ilvl="6" w:tplc="65806286" w:tentative="1">
      <w:start w:val="1"/>
      <w:numFmt w:val="bullet"/>
      <w:lvlText w:val=""/>
      <w:lvlJc w:val="left"/>
      <w:pPr>
        <w:ind w:left="5040" w:hanging="360"/>
      </w:pPr>
      <w:rPr>
        <w:rFonts w:ascii="Symbol" w:hAnsi="Symbol" w:hint="default"/>
      </w:rPr>
    </w:lvl>
    <w:lvl w:ilvl="7" w:tplc="16CE2CD6" w:tentative="1">
      <w:start w:val="1"/>
      <w:numFmt w:val="bullet"/>
      <w:lvlText w:val="o"/>
      <w:lvlJc w:val="left"/>
      <w:pPr>
        <w:ind w:left="5760" w:hanging="360"/>
      </w:pPr>
      <w:rPr>
        <w:rFonts w:ascii="Courier New" w:hAnsi="Courier New" w:cs="Courier New" w:hint="default"/>
      </w:rPr>
    </w:lvl>
    <w:lvl w:ilvl="8" w:tplc="98C8A268" w:tentative="1">
      <w:start w:val="1"/>
      <w:numFmt w:val="bullet"/>
      <w:lvlText w:val=""/>
      <w:lvlJc w:val="left"/>
      <w:pPr>
        <w:ind w:left="6480" w:hanging="360"/>
      </w:pPr>
      <w:rPr>
        <w:rFonts w:ascii="Wingdings" w:hAnsi="Wingdings" w:hint="default"/>
      </w:rPr>
    </w:lvl>
  </w:abstractNum>
  <w:abstractNum w:abstractNumId="15">
    <w:nsid w:val="4D8F3957"/>
    <w:multiLevelType w:val="hybridMultilevel"/>
    <w:tmpl w:val="E14E18A0"/>
    <w:lvl w:ilvl="0" w:tplc="09B24544">
      <w:start w:val="1"/>
      <w:numFmt w:val="bullet"/>
      <w:lvlText w:val=""/>
      <w:lvlJc w:val="left"/>
      <w:pPr>
        <w:ind w:left="720" w:hanging="360"/>
      </w:pPr>
      <w:rPr>
        <w:rFonts w:ascii="Symbol" w:hAnsi="Symbol" w:hint="default"/>
      </w:rPr>
    </w:lvl>
    <w:lvl w:ilvl="1" w:tplc="A76684F8" w:tentative="1">
      <w:start w:val="1"/>
      <w:numFmt w:val="bullet"/>
      <w:lvlText w:val="o"/>
      <w:lvlJc w:val="left"/>
      <w:pPr>
        <w:ind w:left="1440" w:hanging="360"/>
      </w:pPr>
      <w:rPr>
        <w:rFonts w:ascii="Courier New" w:hAnsi="Courier New" w:cs="Courier New" w:hint="default"/>
      </w:rPr>
    </w:lvl>
    <w:lvl w:ilvl="2" w:tplc="C20243A2" w:tentative="1">
      <w:start w:val="1"/>
      <w:numFmt w:val="bullet"/>
      <w:lvlText w:val=""/>
      <w:lvlJc w:val="left"/>
      <w:pPr>
        <w:ind w:left="2160" w:hanging="360"/>
      </w:pPr>
      <w:rPr>
        <w:rFonts w:ascii="Wingdings" w:hAnsi="Wingdings" w:hint="default"/>
      </w:rPr>
    </w:lvl>
    <w:lvl w:ilvl="3" w:tplc="11B25EA8" w:tentative="1">
      <w:start w:val="1"/>
      <w:numFmt w:val="bullet"/>
      <w:lvlText w:val=""/>
      <w:lvlJc w:val="left"/>
      <w:pPr>
        <w:ind w:left="2880" w:hanging="360"/>
      </w:pPr>
      <w:rPr>
        <w:rFonts w:ascii="Symbol" w:hAnsi="Symbol" w:hint="default"/>
      </w:rPr>
    </w:lvl>
    <w:lvl w:ilvl="4" w:tplc="A984B258" w:tentative="1">
      <w:start w:val="1"/>
      <w:numFmt w:val="bullet"/>
      <w:lvlText w:val="o"/>
      <w:lvlJc w:val="left"/>
      <w:pPr>
        <w:ind w:left="3600" w:hanging="360"/>
      </w:pPr>
      <w:rPr>
        <w:rFonts w:ascii="Courier New" w:hAnsi="Courier New" w:cs="Courier New" w:hint="default"/>
      </w:rPr>
    </w:lvl>
    <w:lvl w:ilvl="5" w:tplc="7F94D1E2" w:tentative="1">
      <w:start w:val="1"/>
      <w:numFmt w:val="bullet"/>
      <w:lvlText w:val=""/>
      <w:lvlJc w:val="left"/>
      <w:pPr>
        <w:ind w:left="4320" w:hanging="360"/>
      </w:pPr>
      <w:rPr>
        <w:rFonts w:ascii="Wingdings" w:hAnsi="Wingdings" w:hint="default"/>
      </w:rPr>
    </w:lvl>
    <w:lvl w:ilvl="6" w:tplc="6E122434" w:tentative="1">
      <w:start w:val="1"/>
      <w:numFmt w:val="bullet"/>
      <w:lvlText w:val=""/>
      <w:lvlJc w:val="left"/>
      <w:pPr>
        <w:ind w:left="5040" w:hanging="360"/>
      </w:pPr>
      <w:rPr>
        <w:rFonts w:ascii="Symbol" w:hAnsi="Symbol" w:hint="default"/>
      </w:rPr>
    </w:lvl>
    <w:lvl w:ilvl="7" w:tplc="4906D572" w:tentative="1">
      <w:start w:val="1"/>
      <w:numFmt w:val="bullet"/>
      <w:lvlText w:val="o"/>
      <w:lvlJc w:val="left"/>
      <w:pPr>
        <w:ind w:left="5760" w:hanging="360"/>
      </w:pPr>
      <w:rPr>
        <w:rFonts w:ascii="Courier New" w:hAnsi="Courier New" w:cs="Courier New" w:hint="default"/>
      </w:rPr>
    </w:lvl>
    <w:lvl w:ilvl="8" w:tplc="1AA481DA" w:tentative="1">
      <w:start w:val="1"/>
      <w:numFmt w:val="bullet"/>
      <w:lvlText w:val=""/>
      <w:lvlJc w:val="left"/>
      <w:pPr>
        <w:ind w:left="6480" w:hanging="360"/>
      </w:pPr>
      <w:rPr>
        <w:rFonts w:ascii="Wingdings" w:hAnsi="Wingdings" w:hint="default"/>
      </w:rPr>
    </w:lvl>
  </w:abstractNum>
  <w:abstractNum w:abstractNumId="16">
    <w:nsid w:val="54726A61"/>
    <w:multiLevelType w:val="hybridMultilevel"/>
    <w:tmpl w:val="B8041B4A"/>
    <w:lvl w:ilvl="0" w:tplc="3F82D70E">
      <w:start w:val="1"/>
      <w:numFmt w:val="bullet"/>
      <w:lvlText w:val=""/>
      <w:lvlJc w:val="left"/>
      <w:pPr>
        <w:ind w:left="360" w:hanging="360"/>
      </w:pPr>
      <w:rPr>
        <w:rFonts w:ascii="Symbol" w:hAnsi="Symbol" w:hint="default"/>
      </w:rPr>
    </w:lvl>
    <w:lvl w:ilvl="1" w:tplc="EE34E3B2">
      <w:start w:val="1"/>
      <w:numFmt w:val="bullet"/>
      <w:lvlText w:val="o"/>
      <w:lvlJc w:val="left"/>
      <w:pPr>
        <w:ind w:left="1080" w:hanging="360"/>
      </w:pPr>
      <w:rPr>
        <w:rFonts w:ascii="Courier New" w:hAnsi="Courier New" w:cs="Courier New" w:hint="default"/>
      </w:rPr>
    </w:lvl>
    <w:lvl w:ilvl="2" w:tplc="C70499A4">
      <w:start w:val="1"/>
      <w:numFmt w:val="lowerLetter"/>
      <w:lvlText w:val="%3."/>
      <w:lvlJc w:val="left"/>
      <w:pPr>
        <w:ind w:left="1800" w:hanging="360"/>
      </w:pPr>
      <w:rPr>
        <w:rFonts w:hint="default"/>
      </w:rPr>
    </w:lvl>
    <w:lvl w:ilvl="3" w:tplc="A6769180">
      <w:start w:val="1"/>
      <w:numFmt w:val="bullet"/>
      <w:lvlText w:val=""/>
      <w:lvlJc w:val="left"/>
      <w:pPr>
        <w:ind w:left="2520" w:hanging="360"/>
      </w:pPr>
      <w:rPr>
        <w:rFonts w:ascii="Symbol" w:hAnsi="Symbol" w:hint="default"/>
      </w:rPr>
    </w:lvl>
    <w:lvl w:ilvl="4" w:tplc="44B8B04E" w:tentative="1">
      <w:start w:val="1"/>
      <w:numFmt w:val="bullet"/>
      <w:lvlText w:val="o"/>
      <w:lvlJc w:val="left"/>
      <w:pPr>
        <w:ind w:left="3240" w:hanging="360"/>
      </w:pPr>
      <w:rPr>
        <w:rFonts w:ascii="Courier New" w:hAnsi="Courier New" w:cs="Courier New" w:hint="default"/>
      </w:rPr>
    </w:lvl>
    <w:lvl w:ilvl="5" w:tplc="54A47A38" w:tentative="1">
      <w:start w:val="1"/>
      <w:numFmt w:val="bullet"/>
      <w:lvlText w:val=""/>
      <w:lvlJc w:val="left"/>
      <w:pPr>
        <w:ind w:left="3960" w:hanging="360"/>
      </w:pPr>
      <w:rPr>
        <w:rFonts w:ascii="Wingdings" w:hAnsi="Wingdings" w:hint="default"/>
      </w:rPr>
    </w:lvl>
    <w:lvl w:ilvl="6" w:tplc="39BC755C" w:tentative="1">
      <w:start w:val="1"/>
      <w:numFmt w:val="bullet"/>
      <w:lvlText w:val=""/>
      <w:lvlJc w:val="left"/>
      <w:pPr>
        <w:ind w:left="4680" w:hanging="360"/>
      </w:pPr>
      <w:rPr>
        <w:rFonts w:ascii="Symbol" w:hAnsi="Symbol" w:hint="default"/>
      </w:rPr>
    </w:lvl>
    <w:lvl w:ilvl="7" w:tplc="D518892A" w:tentative="1">
      <w:start w:val="1"/>
      <w:numFmt w:val="bullet"/>
      <w:lvlText w:val="o"/>
      <w:lvlJc w:val="left"/>
      <w:pPr>
        <w:ind w:left="5400" w:hanging="360"/>
      </w:pPr>
      <w:rPr>
        <w:rFonts w:ascii="Courier New" w:hAnsi="Courier New" w:cs="Courier New" w:hint="default"/>
      </w:rPr>
    </w:lvl>
    <w:lvl w:ilvl="8" w:tplc="AC48F60A" w:tentative="1">
      <w:start w:val="1"/>
      <w:numFmt w:val="bullet"/>
      <w:lvlText w:val=""/>
      <w:lvlJc w:val="left"/>
      <w:pPr>
        <w:ind w:left="6120" w:hanging="360"/>
      </w:pPr>
      <w:rPr>
        <w:rFonts w:ascii="Wingdings" w:hAnsi="Wingdings" w:hint="default"/>
      </w:rPr>
    </w:lvl>
  </w:abstractNum>
  <w:abstractNum w:abstractNumId="17">
    <w:nsid w:val="54D7068D"/>
    <w:multiLevelType w:val="hybridMultilevel"/>
    <w:tmpl w:val="871264BE"/>
    <w:lvl w:ilvl="0" w:tplc="1E7A7EDE">
      <w:start w:val="1"/>
      <w:numFmt w:val="bullet"/>
      <w:lvlText w:val=""/>
      <w:lvlJc w:val="left"/>
      <w:pPr>
        <w:ind w:left="360" w:hanging="360"/>
      </w:pPr>
      <w:rPr>
        <w:rFonts w:ascii="Symbol" w:hAnsi="Symbol" w:hint="default"/>
      </w:rPr>
    </w:lvl>
    <w:lvl w:ilvl="1" w:tplc="6916F0D6">
      <w:start w:val="1"/>
      <w:numFmt w:val="bullet"/>
      <w:lvlText w:val="o"/>
      <w:lvlJc w:val="left"/>
      <w:pPr>
        <w:ind w:left="1080" w:hanging="360"/>
      </w:pPr>
      <w:rPr>
        <w:rFonts w:ascii="Courier New" w:hAnsi="Courier New" w:cs="Courier New" w:hint="default"/>
      </w:rPr>
    </w:lvl>
    <w:lvl w:ilvl="2" w:tplc="C5B68EF8">
      <w:start w:val="1"/>
      <w:numFmt w:val="bullet"/>
      <w:lvlText w:val=""/>
      <w:lvlJc w:val="left"/>
      <w:pPr>
        <w:ind w:left="1800" w:hanging="360"/>
      </w:pPr>
      <w:rPr>
        <w:rFonts w:ascii="Wingdings" w:hAnsi="Wingdings" w:hint="default"/>
      </w:rPr>
    </w:lvl>
    <w:lvl w:ilvl="3" w:tplc="356E350C">
      <w:start w:val="1"/>
      <w:numFmt w:val="bullet"/>
      <w:lvlText w:val=""/>
      <w:lvlJc w:val="left"/>
      <w:pPr>
        <w:ind w:left="540" w:hanging="360"/>
      </w:pPr>
      <w:rPr>
        <w:rFonts w:ascii="Symbol" w:hAnsi="Symbol" w:hint="default"/>
      </w:rPr>
    </w:lvl>
    <w:lvl w:ilvl="4" w:tplc="6D746402">
      <w:start w:val="1"/>
      <w:numFmt w:val="bullet"/>
      <w:lvlText w:val="o"/>
      <w:lvlJc w:val="left"/>
      <w:pPr>
        <w:ind w:left="1350" w:hanging="360"/>
      </w:pPr>
      <w:rPr>
        <w:rFonts w:ascii="Courier New" w:hAnsi="Courier New" w:cs="Courier New" w:hint="default"/>
      </w:rPr>
    </w:lvl>
    <w:lvl w:ilvl="5" w:tplc="067887DC" w:tentative="1">
      <w:start w:val="1"/>
      <w:numFmt w:val="bullet"/>
      <w:lvlText w:val=""/>
      <w:lvlJc w:val="left"/>
      <w:pPr>
        <w:ind w:left="3960" w:hanging="360"/>
      </w:pPr>
      <w:rPr>
        <w:rFonts w:ascii="Wingdings" w:hAnsi="Wingdings" w:hint="default"/>
      </w:rPr>
    </w:lvl>
    <w:lvl w:ilvl="6" w:tplc="6FDCE3C6" w:tentative="1">
      <w:start w:val="1"/>
      <w:numFmt w:val="bullet"/>
      <w:lvlText w:val=""/>
      <w:lvlJc w:val="left"/>
      <w:pPr>
        <w:ind w:left="4680" w:hanging="360"/>
      </w:pPr>
      <w:rPr>
        <w:rFonts w:ascii="Symbol" w:hAnsi="Symbol" w:hint="default"/>
      </w:rPr>
    </w:lvl>
    <w:lvl w:ilvl="7" w:tplc="D3666B88" w:tentative="1">
      <w:start w:val="1"/>
      <w:numFmt w:val="bullet"/>
      <w:lvlText w:val="o"/>
      <w:lvlJc w:val="left"/>
      <w:pPr>
        <w:ind w:left="5400" w:hanging="360"/>
      </w:pPr>
      <w:rPr>
        <w:rFonts w:ascii="Courier New" w:hAnsi="Courier New" w:cs="Courier New" w:hint="default"/>
      </w:rPr>
    </w:lvl>
    <w:lvl w:ilvl="8" w:tplc="9FC4AC66" w:tentative="1">
      <w:start w:val="1"/>
      <w:numFmt w:val="bullet"/>
      <w:lvlText w:val=""/>
      <w:lvlJc w:val="left"/>
      <w:pPr>
        <w:ind w:left="6120" w:hanging="360"/>
      </w:pPr>
      <w:rPr>
        <w:rFonts w:ascii="Wingdings" w:hAnsi="Wingdings" w:hint="default"/>
      </w:rPr>
    </w:lvl>
  </w:abstractNum>
  <w:abstractNum w:abstractNumId="18">
    <w:nsid w:val="5AED6D78"/>
    <w:multiLevelType w:val="hybridMultilevel"/>
    <w:tmpl w:val="7BB66DA6"/>
    <w:lvl w:ilvl="0" w:tplc="0094935A">
      <w:start w:val="1"/>
      <w:numFmt w:val="bullet"/>
      <w:lvlText w:val=""/>
      <w:lvlJc w:val="left"/>
      <w:pPr>
        <w:ind w:left="360" w:hanging="360"/>
      </w:pPr>
      <w:rPr>
        <w:rFonts w:ascii="Symbol" w:hAnsi="Symbol" w:hint="default"/>
      </w:rPr>
    </w:lvl>
    <w:lvl w:ilvl="1" w:tplc="70B2C10C">
      <w:start w:val="1"/>
      <w:numFmt w:val="bullet"/>
      <w:lvlText w:val=""/>
      <w:lvlJc w:val="left"/>
      <w:pPr>
        <w:ind w:left="1080" w:hanging="360"/>
      </w:pPr>
      <w:rPr>
        <w:rFonts w:ascii="Symbol" w:hAnsi="Symbol" w:hint="default"/>
      </w:rPr>
    </w:lvl>
    <w:lvl w:ilvl="2" w:tplc="A0B2654C" w:tentative="1">
      <w:start w:val="1"/>
      <w:numFmt w:val="bullet"/>
      <w:lvlText w:val=""/>
      <w:lvlJc w:val="left"/>
      <w:pPr>
        <w:ind w:left="1800" w:hanging="360"/>
      </w:pPr>
      <w:rPr>
        <w:rFonts w:ascii="Wingdings" w:hAnsi="Wingdings" w:hint="default"/>
      </w:rPr>
    </w:lvl>
    <w:lvl w:ilvl="3" w:tplc="6FAC81B6" w:tentative="1">
      <w:start w:val="1"/>
      <w:numFmt w:val="bullet"/>
      <w:lvlText w:val=""/>
      <w:lvlJc w:val="left"/>
      <w:pPr>
        <w:ind w:left="2520" w:hanging="360"/>
      </w:pPr>
      <w:rPr>
        <w:rFonts w:ascii="Symbol" w:hAnsi="Symbol" w:hint="default"/>
      </w:rPr>
    </w:lvl>
    <w:lvl w:ilvl="4" w:tplc="A9E06136" w:tentative="1">
      <w:start w:val="1"/>
      <w:numFmt w:val="bullet"/>
      <w:lvlText w:val="o"/>
      <w:lvlJc w:val="left"/>
      <w:pPr>
        <w:ind w:left="3240" w:hanging="360"/>
      </w:pPr>
      <w:rPr>
        <w:rFonts w:ascii="Courier New" w:hAnsi="Courier New" w:cs="Courier New" w:hint="default"/>
      </w:rPr>
    </w:lvl>
    <w:lvl w:ilvl="5" w:tplc="EAAC7A2A" w:tentative="1">
      <w:start w:val="1"/>
      <w:numFmt w:val="bullet"/>
      <w:lvlText w:val=""/>
      <w:lvlJc w:val="left"/>
      <w:pPr>
        <w:ind w:left="3960" w:hanging="360"/>
      </w:pPr>
      <w:rPr>
        <w:rFonts w:ascii="Wingdings" w:hAnsi="Wingdings" w:hint="default"/>
      </w:rPr>
    </w:lvl>
    <w:lvl w:ilvl="6" w:tplc="190C4780" w:tentative="1">
      <w:start w:val="1"/>
      <w:numFmt w:val="bullet"/>
      <w:lvlText w:val=""/>
      <w:lvlJc w:val="left"/>
      <w:pPr>
        <w:ind w:left="4680" w:hanging="360"/>
      </w:pPr>
      <w:rPr>
        <w:rFonts w:ascii="Symbol" w:hAnsi="Symbol" w:hint="default"/>
      </w:rPr>
    </w:lvl>
    <w:lvl w:ilvl="7" w:tplc="882097D8" w:tentative="1">
      <w:start w:val="1"/>
      <w:numFmt w:val="bullet"/>
      <w:lvlText w:val="o"/>
      <w:lvlJc w:val="left"/>
      <w:pPr>
        <w:ind w:left="5400" w:hanging="360"/>
      </w:pPr>
      <w:rPr>
        <w:rFonts w:ascii="Courier New" w:hAnsi="Courier New" w:cs="Courier New" w:hint="default"/>
      </w:rPr>
    </w:lvl>
    <w:lvl w:ilvl="8" w:tplc="E8325A28" w:tentative="1">
      <w:start w:val="1"/>
      <w:numFmt w:val="bullet"/>
      <w:lvlText w:val=""/>
      <w:lvlJc w:val="left"/>
      <w:pPr>
        <w:ind w:left="6120" w:hanging="360"/>
      </w:pPr>
      <w:rPr>
        <w:rFonts w:ascii="Wingdings" w:hAnsi="Wingdings" w:hint="default"/>
      </w:rPr>
    </w:lvl>
  </w:abstractNum>
  <w:abstractNum w:abstractNumId="19">
    <w:nsid w:val="658B4A96"/>
    <w:multiLevelType w:val="hybridMultilevel"/>
    <w:tmpl w:val="01825128"/>
    <w:lvl w:ilvl="0" w:tplc="B13E46D2">
      <w:start w:val="1"/>
      <w:numFmt w:val="bullet"/>
      <w:lvlText w:val=""/>
      <w:lvlJc w:val="left"/>
      <w:pPr>
        <w:ind w:left="720" w:hanging="360"/>
      </w:pPr>
      <w:rPr>
        <w:rFonts w:ascii="Symbol" w:hAnsi="Symbol" w:hint="default"/>
      </w:rPr>
    </w:lvl>
    <w:lvl w:ilvl="1" w:tplc="37C01DC0" w:tentative="1">
      <w:start w:val="1"/>
      <w:numFmt w:val="bullet"/>
      <w:lvlText w:val="o"/>
      <w:lvlJc w:val="left"/>
      <w:pPr>
        <w:ind w:left="1440" w:hanging="360"/>
      </w:pPr>
      <w:rPr>
        <w:rFonts w:ascii="Courier New" w:hAnsi="Courier New" w:cs="Courier New" w:hint="default"/>
      </w:rPr>
    </w:lvl>
    <w:lvl w:ilvl="2" w:tplc="9C0860A0" w:tentative="1">
      <w:start w:val="1"/>
      <w:numFmt w:val="bullet"/>
      <w:lvlText w:val=""/>
      <w:lvlJc w:val="left"/>
      <w:pPr>
        <w:ind w:left="2160" w:hanging="360"/>
      </w:pPr>
      <w:rPr>
        <w:rFonts w:ascii="Wingdings" w:hAnsi="Wingdings" w:hint="default"/>
      </w:rPr>
    </w:lvl>
    <w:lvl w:ilvl="3" w:tplc="40D6D374" w:tentative="1">
      <w:start w:val="1"/>
      <w:numFmt w:val="bullet"/>
      <w:lvlText w:val=""/>
      <w:lvlJc w:val="left"/>
      <w:pPr>
        <w:ind w:left="2880" w:hanging="360"/>
      </w:pPr>
      <w:rPr>
        <w:rFonts w:ascii="Symbol" w:hAnsi="Symbol" w:hint="default"/>
      </w:rPr>
    </w:lvl>
    <w:lvl w:ilvl="4" w:tplc="A098860C" w:tentative="1">
      <w:start w:val="1"/>
      <w:numFmt w:val="bullet"/>
      <w:lvlText w:val="o"/>
      <w:lvlJc w:val="left"/>
      <w:pPr>
        <w:ind w:left="3600" w:hanging="360"/>
      </w:pPr>
      <w:rPr>
        <w:rFonts w:ascii="Courier New" w:hAnsi="Courier New" w:cs="Courier New" w:hint="default"/>
      </w:rPr>
    </w:lvl>
    <w:lvl w:ilvl="5" w:tplc="F3EADB10" w:tentative="1">
      <w:start w:val="1"/>
      <w:numFmt w:val="bullet"/>
      <w:lvlText w:val=""/>
      <w:lvlJc w:val="left"/>
      <w:pPr>
        <w:ind w:left="4320" w:hanging="360"/>
      </w:pPr>
      <w:rPr>
        <w:rFonts w:ascii="Wingdings" w:hAnsi="Wingdings" w:hint="default"/>
      </w:rPr>
    </w:lvl>
    <w:lvl w:ilvl="6" w:tplc="A894D404" w:tentative="1">
      <w:start w:val="1"/>
      <w:numFmt w:val="bullet"/>
      <w:lvlText w:val=""/>
      <w:lvlJc w:val="left"/>
      <w:pPr>
        <w:ind w:left="5040" w:hanging="360"/>
      </w:pPr>
      <w:rPr>
        <w:rFonts w:ascii="Symbol" w:hAnsi="Symbol" w:hint="default"/>
      </w:rPr>
    </w:lvl>
    <w:lvl w:ilvl="7" w:tplc="2AAC5E00" w:tentative="1">
      <w:start w:val="1"/>
      <w:numFmt w:val="bullet"/>
      <w:lvlText w:val="o"/>
      <w:lvlJc w:val="left"/>
      <w:pPr>
        <w:ind w:left="5760" w:hanging="360"/>
      </w:pPr>
      <w:rPr>
        <w:rFonts w:ascii="Courier New" w:hAnsi="Courier New" w:cs="Courier New" w:hint="default"/>
      </w:rPr>
    </w:lvl>
    <w:lvl w:ilvl="8" w:tplc="A58A470C" w:tentative="1">
      <w:start w:val="1"/>
      <w:numFmt w:val="bullet"/>
      <w:lvlText w:val=""/>
      <w:lvlJc w:val="left"/>
      <w:pPr>
        <w:ind w:left="6480" w:hanging="360"/>
      </w:pPr>
      <w:rPr>
        <w:rFonts w:ascii="Wingdings" w:hAnsi="Wingdings" w:hint="default"/>
      </w:rPr>
    </w:lvl>
  </w:abstractNum>
  <w:abstractNum w:abstractNumId="20">
    <w:nsid w:val="667551E8"/>
    <w:multiLevelType w:val="multilevel"/>
    <w:tmpl w:val="FDD8ECF0"/>
    <w:lvl w:ilvl="0">
      <w:start w:val="1"/>
      <w:numFmt w:val="decimal"/>
      <w:lvlText w:val="%1)"/>
      <w:lvlJc w:val="left"/>
      <w:pPr>
        <w:ind w:left="1080" w:hanging="360"/>
      </w:pPr>
      <w:rPr>
        <w:rFonts w:ascii="Times New Roman" w:hAnsi="Times New Roman" w:cs="Times New Roman" w:hint="default"/>
        <w:color w:val="auto"/>
        <w:sz w:val="24"/>
        <w:szCs w:val="24"/>
      </w:rPr>
    </w:lvl>
    <w:lvl w:ilvl="1">
      <w:start w:val="1"/>
      <w:numFmt w:val="lowerLetter"/>
      <w:lvlText w:val="%2."/>
      <w:lvlJc w:val="left"/>
      <w:pPr>
        <w:ind w:left="1800" w:hanging="360"/>
      </w:pPr>
      <w:rPr>
        <w:rFonts w:ascii="Times" w:hAnsi="Times" w:cs="Times New Roman (Body 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6A766DB"/>
    <w:multiLevelType w:val="hybridMultilevel"/>
    <w:tmpl w:val="2BEEA8AA"/>
    <w:lvl w:ilvl="0" w:tplc="AEDA77F2">
      <w:start w:val="1"/>
      <w:numFmt w:val="bullet"/>
      <w:lvlText w:val=""/>
      <w:lvlJc w:val="left"/>
      <w:pPr>
        <w:ind w:left="720" w:hanging="360"/>
      </w:pPr>
      <w:rPr>
        <w:rFonts w:ascii="Symbol" w:hAnsi="Symbol" w:hint="default"/>
        <w:sz w:val="24"/>
        <w:szCs w:val="24"/>
      </w:rPr>
    </w:lvl>
    <w:lvl w:ilvl="1" w:tplc="F5D694E8" w:tentative="1">
      <w:start w:val="1"/>
      <w:numFmt w:val="bullet"/>
      <w:lvlText w:val="o"/>
      <w:lvlJc w:val="left"/>
      <w:pPr>
        <w:ind w:left="1440" w:hanging="360"/>
      </w:pPr>
      <w:rPr>
        <w:rFonts w:ascii="Courier New" w:hAnsi="Courier New" w:cs="Courier New" w:hint="default"/>
      </w:rPr>
    </w:lvl>
    <w:lvl w:ilvl="2" w:tplc="36B88C90" w:tentative="1">
      <w:start w:val="1"/>
      <w:numFmt w:val="bullet"/>
      <w:lvlText w:val=""/>
      <w:lvlJc w:val="left"/>
      <w:pPr>
        <w:ind w:left="2160" w:hanging="360"/>
      </w:pPr>
      <w:rPr>
        <w:rFonts w:ascii="Wingdings" w:hAnsi="Wingdings" w:hint="default"/>
      </w:rPr>
    </w:lvl>
    <w:lvl w:ilvl="3" w:tplc="0722F7B8" w:tentative="1">
      <w:start w:val="1"/>
      <w:numFmt w:val="bullet"/>
      <w:lvlText w:val=""/>
      <w:lvlJc w:val="left"/>
      <w:pPr>
        <w:ind w:left="2880" w:hanging="360"/>
      </w:pPr>
      <w:rPr>
        <w:rFonts w:ascii="Symbol" w:hAnsi="Symbol" w:hint="default"/>
      </w:rPr>
    </w:lvl>
    <w:lvl w:ilvl="4" w:tplc="12A21BD4" w:tentative="1">
      <w:start w:val="1"/>
      <w:numFmt w:val="bullet"/>
      <w:lvlText w:val="o"/>
      <w:lvlJc w:val="left"/>
      <w:pPr>
        <w:ind w:left="3600" w:hanging="360"/>
      </w:pPr>
      <w:rPr>
        <w:rFonts w:ascii="Courier New" w:hAnsi="Courier New" w:cs="Courier New" w:hint="default"/>
      </w:rPr>
    </w:lvl>
    <w:lvl w:ilvl="5" w:tplc="1BD2C39C" w:tentative="1">
      <w:start w:val="1"/>
      <w:numFmt w:val="bullet"/>
      <w:lvlText w:val=""/>
      <w:lvlJc w:val="left"/>
      <w:pPr>
        <w:ind w:left="4320" w:hanging="360"/>
      </w:pPr>
      <w:rPr>
        <w:rFonts w:ascii="Wingdings" w:hAnsi="Wingdings" w:hint="default"/>
      </w:rPr>
    </w:lvl>
    <w:lvl w:ilvl="6" w:tplc="C9C4EAA8" w:tentative="1">
      <w:start w:val="1"/>
      <w:numFmt w:val="bullet"/>
      <w:lvlText w:val=""/>
      <w:lvlJc w:val="left"/>
      <w:pPr>
        <w:ind w:left="5040" w:hanging="360"/>
      </w:pPr>
      <w:rPr>
        <w:rFonts w:ascii="Symbol" w:hAnsi="Symbol" w:hint="default"/>
      </w:rPr>
    </w:lvl>
    <w:lvl w:ilvl="7" w:tplc="DEC01616" w:tentative="1">
      <w:start w:val="1"/>
      <w:numFmt w:val="bullet"/>
      <w:lvlText w:val="o"/>
      <w:lvlJc w:val="left"/>
      <w:pPr>
        <w:ind w:left="5760" w:hanging="360"/>
      </w:pPr>
      <w:rPr>
        <w:rFonts w:ascii="Courier New" w:hAnsi="Courier New" w:cs="Courier New" w:hint="default"/>
      </w:rPr>
    </w:lvl>
    <w:lvl w:ilvl="8" w:tplc="AAA2A284"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9"/>
  </w:num>
  <w:num w:numId="5">
    <w:abstractNumId w:val="5"/>
  </w:num>
  <w:num w:numId="6">
    <w:abstractNumId w:val="20"/>
  </w:num>
  <w:num w:numId="7">
    <w:abstractNumId w:val="4"/>
  </w:num>
  <w:num w:numId="8">
    <w:abstractNumId w:val="7"/>
  </w:num>
  <w:num w:numId="9">
    <w:abstractNumId w:val="18"/>
  </w:num>
  <w:num w:numId="10">
    <w:abstractNumId w:val="12"/>
  </w:num>
  <w:num w:numId="11">
    <w:abstractNumId w:val="15"/>
  </w:num>
  <w:num w:numId="12">
    <w:abstractNumId w:val="6"/>
  </w:num>
  <w:num w:numId="13">
    <w:abstractNumId w:val="0"/>
  </w:num>
  <w:num w:numId="14">
    <w:abstractNumId w:val="13"/>
  </w:num>
  <w:num w:numId="15">
    <w:abstractNumId w:val="1"/>
  </w:num>
  <w:num w:numId="16">
    <w:abstractNumId w:val="8"/>
  </w:num>
  <w:num w:numId="17">
    <w:abstractNumId w:val="14"/>
  </w:num>
  <w:num w:numId="18">
    <w:abstractNumId w:val="3"/>
  </w:num>
  <w:num w:numId="19">
    <w:abstractNumId w:val="19"/>
  </w:num>
  <w:num w:numId="20">
    <w:abstractNumId w:val="11"/>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C"/>
    <w:rsid w:val="000004D6"/>
    <w:rsid w:val="00000D57"/>
    <w:rsid w:val="000104F9"/>
    <w:rsid w:val="00022B24"/>
    <w:rsid w:val="0003096E"/>
    <w:rsid w:val="00031BA7"/>
    <w:rsid w:val="00036149"/>
    <w:rsid w:val="0005212C"/>
    <w:rsid w:val="000546F5"/>
    <w:rsid w:val="00056AEF"/>
    <w:rsid w:val="00062C6A"/>
    <w:rsid w:val="000715E2"/>
    <w:rsid w:val="00075756"/>
    <w:rsid w:val="000774B3"/>
    <w:rsid w:val="00086846"/>
    <w:rsid w:val="00093107"/>
    <w:rsid w:val="0009363A"/>
    <w:rsid w:val="00096B9A"/>
    <w:rsid w:val="000A15AF"/>
    <w:rsid w:val="000A41C4"/>
    <w:rsid w:val="000A5B56"/>
    <w:rsid w:val="000A7A7A"/>
    <w:rsid w:val="000B1D72"/>
    <w:rsid w:val="000B2C8B"/>
    <w:rsid w:val="000D371D"/>
    <w:rsid w:val="000E0E75"/>
    <w:rsid w:val="000F2635"/>
    <w:rsid w:val="000F6DFC"/>
    <w:rsid w:val="001005CE"/>
    <w:rsid w:val="00103912"/>
    <w:rsid w:val="00111CE9"/>
    <w:rsid w:val="00117773"/>
    <w:rsid w:val="00120819"/>
    <w:rsid w:val="00121636"/>
    <w:rsid w:val="00137579"/>
    <w:rsid w:val="00157DD9"/>
    <w:rsid w:val="0016197B"/>
    <w:rsid w:val="00173A52"/>
    <w:rsid w:val="00182302"/>
    <w:rsid w:val="00183C38"/>
    <w:rsid w:val="00183DE4"/>
    <w:rsid w:val="0018504A"/>
    <w:rsid w:val="00191AAB"/>
    <w:rsid w:val="00191ABC"/>
    <w:rsid w:val="001931C0"/>
    <w:rsid w:val="001A2AC9"/>
    <w:rsid w:val="001A54FF"/>
    <w:rsid w:val="001B2019"/>
    <w:rsid w:val="001C0FD0"/>
    <w:rsid w:val="001C342F"/>
    <w:rsid w:val="001E4261"/>
    <w:rsid w:val="001F444E"/>
    <w:rsid w:val="001F488A"/>
    <w:rsid w:val="001F6FC9"/>
    <w:rsid w:val="00201B86"/>
    <w:rsid w:val="002155D5"/>
    <w:rsid w:val="002221A2"/>
    <w:rsid w:val="0022745B"/>
    <w:rsid w:val="00237232"/>
    <w:rsid w:val="00243D3F"/>
    <w:rsid w:val="002522FF"/>
    <w:rsid w:val="0025423A"/>
    <w:rsid w:val="0026148E"/>
    <w:rsid w:val="002635A2"/>
    <w:rsid w:val="002648CF"/>
    <w:rsid w:val="002665C6"/>
    <w:rsid w:val="00277340"/>
    <w:rsid w:val="002875A1"/>
    <w:rsid w:val="0029104F"/>
    <w:rsid w:val="00293929"/>
    <w:rsid w:val="002958C6"/>
    <w:rsid w:val="0029737D"/>
    <w:rsid w:val="00297D41"/>
    <w:rsid w:val="002A19BC"/>
    <w:rsid w:val="002A5B3A"/>
    <w:rsid w:val="002A7F3C"/>
    <w:rsid w:val="002C5285"/>
    <w:rsid w:val="002C6B7F"/>
    <w:rsid w:val="002D51EC"/>
    <w:rsid w:val="002F0E21"/>
    <w:rsid w:val="002F21E3"/>
    <w:rsid w:val="002F71E3"/>
    <w:rsid w:val="00315F62"/>
    <w:rsid w:val="00323E3F"/>
    <w:rsid w:val="00330B84"/>
    <w:rsid w:val="00342438"/>
    <w:rsid w:val="003456F5"/>
    <w:rsid w:val="003466F8"/>
    <w:rsid w:val="00346E7A"/>
    <w:rsid w:val="00350FDA"/>
    <w:rsid w:val="00351B57"/>
    <w:rsid w:val="003565F8"/>
    <w:rsid w:val="0036755E"/>
    <w:rsid w:val="00375206"/>
    <w:rsid w:val="00381FCF"/>
    <w:rsid w:val="00392FEC"/>
    <w:rsid w:val="00395076"/>
    <w:rsid w:val="003A1D44"/>
    <w:rsid w:val="003A6869"/>
    <w:rsid w:val="003B3E2F"/>
    <w:rsid w:val="003D51EF"/>
    <w:rsid w:val="003E3835"/>
    <w:rsid w:val="003F13B7"/>
    <w:rsid w:val="0040329A"/>
    <w:rsid w:val="00404A4B"/>
    <w:rsid w:val="004114D9"/>
    <w:rsid w:val="00411FA9"/>
    <w:rsid w:val="004218A8"/>
    <w:rsid w:val="004225C5"/>
    <w:rsid w:val="0042548E"/>
    <w:rsid w:val="00425513"/>
    <w:rsid w:val="00430618"/>
    <w:rsid w:val="00434992"/>
    <w:rsid w:val="00435893"/>
    <w:rsid w:val="00441F0F"/>
    <w:rsid w:val="004549B2"/>
    <w:rsid w:val="00455C1A"/>
    <w:rsid w:val="004566D4"/>
    <w:rsid w:val="00465BF8"/>
    <w:rsid w:val="00472B3A"/>
    <w:rsid w:val="00477711"/>
    <w:rsid w:val="004A0635"/>
    <w:rsid w:val="004A0C7E"/>
    <w:rsid w:val="004A12E3"/>
    <w:rsid w:val="004A2AD4"/>
    <w:rsid w:val="004A7502"/>
    <w:rsid w:val="004B38DD"/>
    <w:rsid w:val="004C10B1"/>
    <w:rsid w:val="004C4905"/>
    <w:rsid w:val="004D1E60"/>
    <w:rsid w:val="004D3308"/>
    <w:rsid w:val="004D51B2"/>
    <w:rsid w:val="004D5592"/>
    <w:rsid w:val="004D56BD"/>
    <w:rsid w:val="004E1EE1"/>
    <w:rsid w:val="004E22D3"/>
    <w:rsid w:val="004E449F"/>
    <w:rsid w:val="004E5FA9"/>
    <w:rsid w:val="004F20CB"/>
    <w:rsid w:val="00501F64"/>
    <w:rsid w:val="00511412"/>
    <w:rsid w:val="00512526"/>
    <w:rsid w:val="00516C2A"/>
    <w:rsid w:val="00557164"/>
    <w:rsid w:val="005574BD"/>
    <w:rsid w:val="00562181"/>
    <w:rsid w:val="00565C89"/>
    <w:rsid w:val="0057696C"/>
    <w:rsid w:val="00583FE6"/>
    <w:rsid w:val="00590A03"/>
    <w:rsid w:val="00596E9A"/>
    <w:rsid w:val="005A3DEF"/>
    <w:rsid w:val="005A41CC"/>
    <w:rsid w:val="005A54C8"/>
    <w:rsid w:val="005C63A7"/>
    <w:rsid w:val="005D1F6D"/>
    <w:rsid w:val="005D2932"/>
    <w:rsid w:val="005D3C83"/>
    <w:rsid w:val="005D417B"/>
    <w:rsid w:val="005E3EEF"/>
    <w:rsid w:val="005F6279"/>
    <w:rsid w:val="00602719"/>
    <w:rsid w:val="00620004"/>
    <w:rsid w:val="006251EB"/>
    <w:rsid w:val="006266A3"/>
    <w:rsid w:val="006304D9"/>
    <w:rsid w:val="0063730C"/>
    <w:rsid w:val="0064625A"/>
    <w:rsid w:val="006607D9"/>
    <w:rsid w:val="00664A5B"/>
    <w:rsid w:val="0066536B"/>
    <w:rsid w:val="006706CB"/>
    <w:rsid w:val="006718DE"/>
    <w:rsid w:val="0069048B"/>
    <w:rsid w:val="00694B00"/>
    <w:rsid w:val="006A0959"/>
    <w:rsid w:val="006A41C8"/>
    <w:rsid w:val="006B00F2"/>
    <w:rsid w:val="006B1A8C"/>
    <w:rsid w:val="006B40C3"/>
    <w:rsid w:val="006C16BB"/>
    <w:rsid w:val="006C58CB"/>
    <w:rsid w:val="006E529D"/>
    <w:rsid w:val="006E7EFC"/>
    <w:rsid w:val="006F780B"/>
    <w:rsid w:val="00700C3F"/>
    <w:rsid w:val="0070236C"/>
    <w:rsid w:val="0070730C"/>
    <w:rsid w:val="0071247E"/>
    <w:rsid w:val="00724F09"/>
    <w:rsid w:val="007254E4"/>
    <w:rsid w:val="00731920"/>
    <w:rsid w:val="00732341"/>
    <w:rsid w:val="00734545"/>
    <w:rsid w:val="00736F32"/>
    <w:rsid w:val="007444E4"/>
    <w:rsid w:val="00746208"/>
    <w:rsid w:val="00746FC7"/>
    <w:rsid w:val="007708DE"/>
    <w:rsid w:val="0077404B"/>
    <w:rsid w:val="00775957"/>
    <w:rsid w:val="007772FD"/>
    <w:rsid w:val="00777785"/>
    <w:rsid w:val="00780D72"/>
    <w:rsid w:val="007852AB"/>
    <w:rsid w:val="0078623C"/>
    <w:rsid w:val="0079001A"/>
    <w:rsid w:val="00792BB6"/>
    <w:rsid w:val="007A2242"/>
    <w:rsid w:val="007B2B87"/>
    <w:rsid w:val="007B33C6"/>
    <w:rsid w:val="007C46C4"/>
    <w:rsid w:val="007D7328"/>
    <w:rsid w:val="007E2889"/>
    <w:rsid w:val="007F23EB"/>
    <w:rsid w:val="007F24BD"/>
    <w:rsid w:val="007F25EE"/>
    <w:rsid w:val="007F4208"/>
    <w:rsid w:val="007F583B"/>
    <w:rsid w:val="008133E6"/>
    <w:rsid w:val="00813D06"/>
    <w:rsid w:val="00815EBD"/>
    <w:rsid w:val="00825921"/>
    <w:rsid w:val="00833106"/>
    <w:rsid w:val="0084016B"/>
    <w:rsid w:val="008430E5"/>
    <w:rsid w:val="00845243"/>
    <w:rsid w:val="0086220F"/>
    <w:rsid w:val="00880B6A"/>
    <w:rsid w:val="00881E29"/>
    <w:rsid w:val="0088249C"/>
    <w:rsid w:val="00885DF9"/>
    <w:rsid w:val="00886FC9"/>
    <w:rsid w:val="0089726E"/>
    <w:rsid w:val="008A30AA"/>
    <w:rsid w:val="008B1247"/>
    <w:rsid w:val="008B1E5F"/>
    <w:rsid w:val="008B3C0F"/>
    <w:rsid w:val="008B4D1C"/>
    <w:rsid w:val="008B688B"/>
    <w:rsid w:val="008C297C"/>
    <w:rsid w:val="008D73FB"/>
    <w:rsid w:val="008E2173"/>
    <w:rsid w:val="008E224F"/>
    <w:rsid w:val="008E6A0B"/>
    <w:rsid w:val="008F3E19"/>
    <w:rsid w:val="008F3FDC"/>
    <w:rsid w:val="008F5877"/>
    <w:rsid w:val="008F70CB"/>
    <w:rsid w:val="009053F2"/>
    <w:rsid w:val="00905A2F"/>
    <w:rsid w:val="00912D18"/>
    <w:rsid w:val="00912F02"/>
    <w:rsid w:val="0091753E"/>
    <w:rsid w:val="00937ED5"/>
    <w:rsid w:val="00947C0D"/>
    <w:rsid w:val="00947D9D"/>
    <w:rsid w:val="0095000F"/>
    <w:rsid w:val="00951B08"/>
    <w:rsid w:val="00957F1E"/>
    <w:rsid w:val="00960F8E"/>
    <w:rsid w:val="009638C7"/>
    <w:rsid w:val="00964AD8"/>
    <w:rsid w:val="00971EC0"/>
    <w:rsid w:val="00975517"/>
    <w:rsid w:val="00977F08"/>
    <w:rsid w:val="0098176B"/>
    <w:rsid w:val="00981D94"/>
    <w:rsid w:val="009935CC"/>
    <w:rsid w:val="00993B70"/>
    <w:rsid w:val="009A7DF8"/>
    <w:rsid w:val="009B17F7"/>
    <w:rsid w:val="009B24D4"/>
    <w:rsid w:val="009B4082"/>
    <w:rsid w:val="009B6B3C"/>
    <w:rsid w:val="009C2058"/>
    <w:rsid w:val="009E3043"/>
    <w:rsid w:val="009F2743"/>
    <w:rsid w:val="00A04D29"/>
    <w:rsid w:val="00A053A5"/>
    <w:rsid w:val="00A23320"/>
    <w:rsid w:val="00A2625A"/>
    <w:rsid w:val="00A3133C"/>
    <w:rsid w:val="00A357F5"/>
    <w:rsid w:val="00A42A95"/>
    <w:rsid w:val="00A53126"/>
    <w:rsid w:val="00A62F23"/>
    <w:rsid w:val="00A7065B"/>
    <w:rsid w:val="00A7589C"/>
    <w:rsid w:val="00A81FC8"/>
    <w:rsid w:val="00A83D62"/>
    <w:rsid w:val="00A9381D"/>
    <w:rsid w:val="00AB10D4"/>
    <w:rsid w:val="00AB30FD"/>
    <w:rsid w:val="00AC3106"/>
    <w:rsid w:val="00AC36F4"/>
    <w:rsid w:val="00AC6F01"/>
    <w:rsid w:val="00AD2BDC"/>
    <w:rsid w:val="00AD4340"/>
    <w:rsid w:val="00AD7B48"/>
    <w:rsid w:val="00AE33C3"/>
    <w:rsid w:val="00AE56F2"/>
    <w:rsid w:val="00AE5E74"/>
    <w:rsid w:val="00B00DB7"/>
    <w:rsid w:val="00B01EF8"/>
    <w:rsid w:val="00B0533D"/>
    <w:rsid w:val="00B26701"/>
    <w:rsid w:val="00B26D32"/>
    <w:rsid w:val="00B31F5A"/>
    <w:rsid w:val="00B337E2"/>
    <w:rsid w:val="00B33932"/>
    <w:rsid w:val="00B415DE"/>
    <w:rsid w:val="00B43720"/>
    <w:rsid w:val="00B441E6"/>
    <w:rsid w:val="00B47336"/>
    <w:rsid w:val="00B47988"/>
    <w:rsid w:val="00B513E4"/>
    <w:rsid w:val="00B53BB9"/>
    <w:rsid w:val="00B54032"/>
    <w:rsid w:val="00B61F9B"/>
    <w:rsid w:val="00B70AE6"/>
    <w:rsid w:val="00B72CBA"/>
    <w:rsid w:val="00B87651"/>
    <w:rsid w:val="00B95584"/>
    <w:rsid w:val="00B978B5"/>
    <w:rsid w:val="00BA5254"/>
    <w:rsid w:val="00BB2E1A"/>
    <w:rsid w:val="00BB3A03"/>
    <w:rsid w:val="00BB4EC7"/>
    <w:rsid w:val="00BD3E79"/>
    <w:rsid w:val="00BD4660"/>
    <w:rsid w:val="00BE367A"/>
    <w:rsid w:val="00BF3144"/>
    <w:rsid w:val="00C03FA6"/>
    <w:rsid w:val="00C06812"/>
    <w:rsid w:val="00C17812"/>
    <w:rsid w:val="00C225DD"/>
    <w:rsid w:val="00C24075"/>
    <w:rsid w:val="00C24C4F"/>
    <w:rsid w:val="00C36C53"/>
    <w:rsid w:val="00C44E11"/>
    <w:rsid w:val="00C52410"/>
    <w:rsid w:val="00C63022"/>
    <w:rsid w:val="00C65228"/>
    <w:rsid w:val="00C76396"/>
    <w:rsid w:val="00CB35CF"/>
    <w:rsid w:val="00CB37C9"/>
    <w:rsid w:val="00CB3F3C"/>
    <w:rsid w:val="00CC1F18"/>
    <w:rsid w:val="00CD3E38"/>
    <w:rsid w:val="00CD4B3E"/>
    <w:rsid w:val="00CD7D83"/>
    <w:rsid w:val="00CE2B68"/>
    <w:rsid w:val="00CE5CBD"/>
    <w:rsid w:val="00CE781C"/>
    <w:rsid w:val="00CF1AE6"/>
    <w:rsid w:val="00CF376A"/>
    <w:rsid w:val="00D00D45"/>
    <w:rsid w:val="00D12F2B"/>
    <w:rsid w:val="00D27956"/>
    <w:rsid w:val="00D33ACA"/>
    <w:rsid w:val="00D558D3"/>
    <w:rsid w:val="00D55D11"/>
    <w:rsid w:val="00D57558"/>
    <w:rsid w:val="00D5797E"/>
    <w:rsid w:val="00D76F75"/>
    <w:rsid w:val="00D82FB0"/>
    <w:rsid w:val="00D8448B"/>
    <w:rsid w:val="00D9244B"/>
    <w:rsid w:val="00DA0701"/>
    <w:rsid w:val="00DA3D2C"/>
    <w:rsid w:val="00DA4F15"/>
    <w:rsid w:val="00DA52D4"/>
    <w:rsid w:val="00DA76A0"/>
    <w:rsid w:val="00DC3A2A"/>
    <w:rsid w:val="00DD251A"/>
    <w:rsid w:val="00DD5E38"/>
    <w:rsid w:val="00DE1356"/>
    <w:rsid w:val="00DE2B85"/>
    <w:rsid w:val="00DF0E95"/>
    <w:rsid w:val="00DF18E8"/>
    <w:rsid w:val="00DF379A"/>
    <w:rsid w:val="00E121CF"/>
    <w:rsid w:val="00E20563"/>
    <w:rsid w:val="00E20B7C"/>
    <w:rsid w:val="00E27271"/>
    <w:rsid w:val="00E51E2F"/>
    <w:rsid w:val="00E621B1"/>
    <w:rsid w:val="00E62E4B"/>
    <w:rsid w:val="00E70BD3"/>
    <w:rsid w:val="00E81930"/>
    <w:rsid w:val="00E968DF"/>
    <w:rsid w:val="00EA24B4"/>
    <w:rsid w:val="00EA45E9"/>
    <w:rsid w:val="00EA6F58"/>
    <w:rsid w:val="00EA7BAE"/>
    <w:rsid w:val="00EB4589"/>
    <w:rsid w:val="00ED115B"/>
    <w:rsid w:val="00EE0FB9"/>
    <w:rsid w:val="00EE3D3C"/>
    <w:rsid w:val="00EF3A39"/>
    <w:rsid w:val="00EF3C1A"/>
    <w:rsid w:val="00EF58A8"/>
    <w:rsid w:val="00EF7FE3"/>
    <w:rsid w:val="00F12444"/>
    <w:rsid w:val="00F13386"/>
    <w:rsid w:val="00F21AAE"/>
    <w:rsid w:val="00F32BB1"/>
    <w:rsid w:val="00F34A58"/>
    <w:rsid w:val="00F45E93"/>
    <w:rsid w:val="00F460A3"/>
    <w:rsid w:val="00F461B5"/>
    <w:rsid w:val="00F534C6"/>
    <w:rsid w:val="00F541AE"/>
    <w:rsid w:val="00F566DF"/>
    <w:rsid w:val="00F622DC"/>
    <w:rsid w:val="00F7606C"/>
    <w:rsid w:val="00F77575"/>
    <w:rsid w:val="00F77F02"/>
    <w:rsid w:val="00F812B3"/>
    <w:rsid w:val="00F933F1"/>
    <w:rsid w:val="00F94681"/>
    <w:rsid w:val="00F95429"/>
    <w:rsid w:val="00FB7C72"/>
    <w:rsid w:val="00FC30AB"/>
    <w:rsid w:val="00FD0065"/>
    <w:rsid w:val="00FD400F"/>
    <w:rsid w:val="00FE3B70"/>
    <w:rsid w:val="00FF3035"/>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EFC"/>
    <w:pPr>
      <w:keepNext/>
      <w:keepLines/>
      <w:spacing w:before="240"/>
      <w:outlineLvl w:val="0"/>
    </w:pPr>
    <w:rPr>
      <w:rFonts w:asciiTheme="majorHAnsi" w:eastAsiaTheme="majorEastAsia" w:hAnsiTheme="majorHAnsi" w:cstheme="majorBidi"/>
      <w:bCs/>
      <w:caps/>
      <w:color w:val="4F81BD" w:themeColor="accent1"/>
      <w:sz w:val="32"/>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EFC"/>
    <w:rPr>
      <w:rFonts w:asciiTheme="majorHAnsi" w:eastAsiaTheme="majorEastAsia" w:hAnsiTheme="majorHAnsi" w:cstheme="majorBidi"/>
      <w:bCs/>
      <w:caps/>
      <w:color w:val="4F81BD" w:themeColor="accent1"/>
      <w:sz w:val="32"/>
      <w:szCs w:val="32"/>
      <w:lang w:eastAsia="ko-KR"/>
      <w14:numForm w14:val="oldStyle"/>
    </w:rPr>
  </w:style>
  <w:style w:type="paragraph" w:styleId="Subtitle">
    <w:name w:val="Subtitle"/>
    <w:basedOn w:val="Normal"/>
    <w:next w:val="Normal"/>
    <w:link w:val="SubtitleChar"/>
    <w:uiPriority w:val="11"/>
    <w:qFormat/>
    <w:rsid w:val="006E7EFC"/>
    <w:pPr>
      <w:numPr>
        <w:ilvl w:val="1"/>
      </w:numPr>
      <w:spacing w:line="324" w:lineRule="auto"/>
      <w:ind w:firstLine="288"/>
    </w:pPr>
    <w:rPr>
      <w:rFonts w:asciiTheme="minorHAnsi" w:eastAsiaTheme="majorEastAsia" w:hAnsiTheme="minorHAnsi" w:cstheme="majorBidi"/>
      <w:iCs/>
      <w:caps/>
      <w:color w:val="1F497D" w:themeColor="text2"/>
      <w:sz w:val="32"/>
      <w:lang w:eastAsia="ko-KR" w:bidi="hi-IN"/>
    </w:rPr>
  </w:style>
  <w:style w:type="character" w:customStyle="1" w:styleId="SubtitleChar">
    <w:name w:val="Subtitle Char"/>
    <w:basedOn w:val="DefaultParagraphFont"/>
    <w:link w:val="Subtitle"/>
    <w:uiPriority w:val="11"/>
    <w:rsid w:val="006E7EFC"/>
    <w:rPr>
      <w:rFonts w:eastAsiaTheme="majorEastAsia" w:cstheme="majorBidi"/>
      <w:iCs/>
      <w:caps/>
      <w:color w:val="1F497D" w:themeColor="text2"/>
      <w:sz w:val="32"/>
      <w:szCs w:val="24"/>
      <w:lang w:eastAsia="ko-KR" w:bidi="hi-IN"/>
    </w:rPr>
  </w:style>
  <w:style w:type="paragraph" w:styleId="Title">
    <w:name w:val="Title"/>
    <w:basedOn w:val="Normal"/>
    <w:next w:val="Normal"/>
    <w:link w:val="TitleChar"/>
    <w:uiPriority w:val="10"/>
    <w:qFormat/>
    <w:rsid w:val="006E7EFC"/>
    <w:pPr>
      <w:contextualSpacing/>
    </w:pPr>
    <w:rPr>
      <w:rFonts w:asciiTheme="majorHAnsi" w:eastAsiaTheme="majorEastAsia" w:hAnsiTheme="majorHAnsi" w:cstheme="majorBidi"/>
      <w:caps/>
      <w:color w:val="17365D" w:themeColor="text2" w:themeShade="BF"/>
      <w:kern w:val="28"/>
      <w:sz w:val="80"/>
      <w:szCs w:val="52"/>
      <w:lang w:eastAsia="ko-KR"/>
      <w14:ligatures w14:val="standard"/>
      <w14:numForm w14:val="oldStyle"/>
    </w:rPr>
  </w:style>
  <w:style w:type="character" w:customStyle="1" w:styleId="TitleChar">
    <w:name w:val="Title Char"/>
    <w:basedOn w:val="DefaultParagraphFont"/>
    <w:link w:val="Title"/>
    <w:uiPriority w:val="10"/>
    <w:rsid w:val="006E7EFC"/>
    <w:rPr>
      <w:rFonts w:asciiTheme="majorHAnsi" w:eastAsiaTheme="majorEastAsia" w:hAnsiTheme="majorHAnsi" w:cstheme="majorBidi"/>
      <w:caps/>
      <w:color w:val="17365D" w:themeColor="text2" w:themeShade="BF"/>
      <w:kern w:val="28"/>
      <w:sz w:val="80"/>
      <w:szCs w:val="52"/>
      <w:lang w:eastAsia="ko-KR"/>
      <w14:ligatures w14:val="standard"/>
      <w14:numForm w14:val="oldStyle"/>
    </w:rPr>
  </w:style>
  <w:style w:type="paragraph" w:styleId="ListParagraph">
    <w:name w:val="List Paragraph"/>
    <w:basedOn w:val="Normal"/>
    <w:uiPriority w:val="34"/>
    <w:qFormat/>
    <w:rsid w:val="006E7EFC"/>
    <w:pPr>
      <w:ind w:left="720" w:hanging="288"/>
      <w:contextualSpacing/>
    </w:pPr>
    <w:rPr>
      <w:rFonts w:asciiTheme="minorHAnsi" w:eastAsiaTheme="minorHAnsi" w:hAnsiTheme="minorHAnsi" w:cstheme="minorBidi"/>
      <w:color w:val="17365D" w:themeColor="text2" w:themeShade="BF"/>
      <w:sz w:val="19"/>
      <w:szCs w:val="22"/>
      <w:lang w:eastAsia="ko-KR"/>
    </w:rPr>
  </w:style>
  <w:style w:type="paragraph" w:styleId="BalloonText">
    <w:name w:val="Balloon Text"/>
    <w:basedOn w:val="Normal"/>
    <w:link w:val="BalloonTextChar"/>
    <w:uiPriority w:val="99"/>
    <w:semiHidden/>
    <w:unhideWhenUsed/>
    <w:rsid w:val="006E7EFC"/>
    <w:rPr>
      <w:rFonts w:ascii="Tahoma" w:hAnsi="Tahoma" w:cs="Tahoma"/>
      <w:sz w:val="16"/>
      <w:szCs w:val="16"/>
    </w:rPr>
  </w:style>
  <w:style w:type="character" w:customStyle="1" w:styleId="BalloonTextChar">
    <w:name w:val="Balloon Text Char"/>
    <w:basedOn w:val="DefaultParagraphFont"/>
    <w:link w:val="BalloonText"/>
    <w:uiPriority w:val="99"/>
    <w:semiHidden/>
    <w:rsid w:val="006E7E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1247"/>
    <w:rPr>
      <w:sz w:val="16"/>
      <w:szCs w:val="16"/>
    </w:rPr>
  </w:style>
  <w:style w:type="paragraph" w:styleId="CommentText">
    <w:name w:val="annotation text"/>
    <w:basedOn w:val="Normal"/>
    <w:link w:val="CommentTextChar"/>
    <w:uiPriority w:val="99"/>
    <w:unhideWhenUsed/>
    <w:rsid w:val="008B1247"/>
    <w:rPr>
      <w:sz w:val="20"/>
      <w:szCs w:val="20"/>
    </w:rPr>
  </w:style>
  <w:style w:type="character" w:customStyle="1" w:styleId="CommentTextChar">
    <w:name w:val="Comment Text Char"/>
    <w:basedOn w:val="DefaultParagraphFont"/>
    <w:link w:val="CommentText"/>
    <w:uiPriority w:val="99"/>
    <w:rsid w:val="008B1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1247"/>
    <w:rPr>
      <w:b/>
      <w:bCs/>
    </w:rPr>
  </w:style>
  <w:style w:type="character" w:customStyle="1" w:styleId="CommentSubjectChar">
    <w:name w:val="Comment Subject Char"/>
    <w:basedOn w:val="CommentTextChar"/>
    <w:link w:val="CommentSubject"/>
    <w:uiPriority w:val="99"/>
    <w:semiHidden/>
    <w:rsid w:val="008B1247"/>
    <w:rPr>
      <w:rFonts w:ascii="Times New Roman" w:eastAsia="Times New Roman" w:hAnsi="Times New Roman" w:cs="Times New Roman"/>
      <w:b/>
      <w:bCs/>
      <w:sz w:val="20"/>
      <w:szCs w:val="20"/>
    </w:rPr>
  </w:style>
  <w:style w:type="paragraph" w:styleId="Revision">
    <w:name w:val="Revision"/>
    <w:hidden/>
    <w:uiPriority w:val="99"/>
    <w:semiHidden/>
    <w:rsid w:val="001C0FD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E75"/>
    <w:rPr>
      <w:color w:val="0000FF"/>
      <w:u w:val="single"/>
    </w:rPr>
  </w:style>
  <w:style w:type="paragraph" w:styleId="Header">
    <w:name w:val="header"/>
    <w:basedOn w:val="Normal"/>
    <w:link w:val="HeaderChar"/>
    <w:uiPriority w:val="99"/>
    <w:unhideWhenUsed/>
    <w:rsid w:val="00AB10D4"/>
    <w:pPr>
      <w:tabs>
        <w:tab w:val="center" w:pos="4680"/>
        <w:tab w:val="right" w:pos="9360"/>
      </w:tabs>
    </w:pPr>
  </w:style>
  <w:style w:type="character" w:customStyle="1" w:styleId="HeaderChar">
    <w:name w:val="Header Char"/>
    <w:basedOn w:val="DefaultParagraphFont"/>
    <w:link w:val="Header"/>
    <w:uiPriority w:val="99"/>
    <w:rsid w:val="00AB10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0D4"/>
    <w:pPr>
      <w:tabs>
        <w:tab w:val="center" w:pos="4680"/>
        <w:tab w:val="right" w:pos="9360"/>
      </w:tabs>
    </w:pPr>
  </w:style>
  <w:style w:type="character" w:customStyle="1" w:styleId="FooterChar">
    <w:name w:val="Footer Char"/>
    <w:basedOn w:val="DefaultParagraphFont"/>
    <w:link w:val="Footer"/>
    <w:uiPriority w:val="99"/>
    <w:rsid w:val="00AB10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EFC"/>
    <w:pPr>
      <w:keepNext/>
      <w:keepLines/>
      <w:spacing w:before="240"/>
      <w:outlineLvl w:val="0"/>
    </w:pPr>
    <w:rPr>
      <w:rFonts w:asciiTheme="majorHAnsi" w:eastAsiaTheme="majorEastAsia" w:hAnsiTheme="majorHAnsi" w:cstheme="majorBidi"/>
      <w:bCs/>
      <w:caps/>
      <w:color w:val="4F81BD" w:themeColor="accent1"/>
      <w:sz w:val="32"/>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EFC"/>
    <w:rPr>
      <w:rFonts w:asciiTheme="majorHAnsi" w:eastAsiaTheme="majorEastAsia" w:hAnsiTheme="majorHAnsi" w:cstheme="majorBidi"/>
      <w:bCs/>
      <w:caps/>
      <w:color w:val="4F81BD" w:themeColor="accent1"/>
      <w:sz w:val="32"/>
      <w:szCs w:val="32"/>
      <w:lang w:eastAsia="ko-KR"/>
      <w14:numForm w14:val="oldStyle"/>
    </w:rPr>
  </w:style>
  <w:style w:type="paragraph" w:styleId="Subtitle">
    <w:name w:val="Subtitle"/>
    <w:basedOn w:val="Normal"/>
    <w:next w:val="Normal"/>
    <w:link w:val="SubtitleChar"/>
    <w:uiPriority w:val="11"/>
    <w:qFormat/>
    <w:rsid w:val="006E7EFC"/>
    <w:pPr>
      <w:numPr>
        <w:ilvl w:val="1"/>
      </w:numPr>
      <w:spacing w:line="324" w:lineRule="auto"/>
      <w:ind w:firstLine="288"/>
    </w:pPr>
    <w:rPr>
      <w:rFonts w:asciiTheme="minorHAnsi" w:eastAsiaTheme="majorEastAsia" w:hAnsiTheme="minorHAnsi" w:cstheme="majorBidi"/>
      <w:iCs/>
      <w:caps/>
      <w:color w:val="1F497D" w:themeColor="text2"/>
      <w:sz w:val="32"/>
      <w:lang w:eastAsia="ko-KR" w:bidi="hi-IN"/>
    </w:rPr>
  </w:style>
  <w:style w:type="character" w:customStyle="1" w:styleId="SubtitleChar">
    <w:name w:val="Subtitle Char"/>
    <w:basedOn w:val="DefaultParagraphFont"/>
    <w:link w:val="Subtitle"/>
    <w:uiPriority w:val="11"/>
    <w:rsid w:val="006E7EFC"/>
    <w:rPr>
      <w:rFonts w:eastAsiaTheme="majorEastAsia" w:cstheme="majorBidi"/>
      <w:iCs/>
      <w:caps/>
      <w:color w:val="1F497D" w:themeColor="text2"/>
      <w:sz w:val="32"/>
      <w:szCs w:val="24"/>
      <w:lang w:eastAsia="ko-KR" w:bidi="hi-IN"/>
    </w:rPr>
  </w:style>
  <w:style w:type="paragraph" w:styleId="Title">
    <w:name w:val="Title"/>
    <w:basedOn w:val="Normal"/>
    <w:next w:val="Normal"/>
    <w:link w:val="TitleChar"/>
    <w:uiPriority w:val="10"/>
    <w:qFormat/>
    <w:rsid w:val="006E7EFC"/>
    <w:pPr>
      <w:contextualSpacing/>
    </w:pPr>
    <w:rPr>
      <w:rFonts w:asciiTheme="majorHAnsi" w:eastAsiaTheme="majorEastAsia" w:hAnsiTheme="majorHAnsi" w:cstheme="majorBidi"/>
      <w:caps/>
      <w:color w:val="17365D" w:themeColor="text2" w:themeShade="BF"/>
      <w:kern w:val="28"/>
      <w:sz w:val="80"/>
      <w:szCs w:val="52"/>
      <w:lang w:eastAsia="ko-KR"/>
      <w14:ligatures w14:val="standard"/>
      <w14:numForm w14:val="oldStyle"/>
    </w:rPr>
  </w:style>
  <w:style w:type="character" w:customStyle="1" w:styleId="TitleChar">
    <w:name w:val="Title Char"/>
    <w:basedOn w:val="DefaultParagraphFont"/>
    <w:link w:val="Title"/>
    <w:uiPriority w:val="10"/>
    <w:rsid w:val="006E7EFC"/>
    <w:rPr>
      <w:rFonts w:asciiTheme="majorHAnsi" w:eastAsiaTheme="majorEastAsia" w:hAnsiTheme="majorHAnsi" w:cstheme="majorBidi"/>
      <w:caps/>
      <w:color w:val="17365D" w:themeColor="text2" w:themeShade="BF"/>
      <w:kern w:val="28"/>
      <w:sz w:val="80"/>
      <w:szCs w:val="52"/>
      <w:lang w:eastAsia="ko-KR"/>
      <w14:ligatures w14:val="standard"/>
      <w14:numForm w14:val="oldStyle"/>
    </w:rPr>
  </w:style>
  <w:style w:type="paragraph" w:styleId="ListParagraph">
    <w:name w:val="List Paragraph"/>
    <w:basedOn w:val="Normal"/>
    <w:uiPriority w:val="34"/>
    <w:qFormat/>
    <w:rsid w:val="006E7EFC"/>
    <w:pPr>
      <w:ind w:left="720" w:hanging="288"/>
      <w:contextualSpacing/>
    </w:pPr>
    <w:rPr>
      <w:rFonts w:asciiTheme="minorHAnsi" w:eastAsiaTheme="minorHAnsi" w:hAnsiTheme="minorHAnsi" w:cstheme="minorBidi"/>
      <w:color w:val="17365D" w:themeColor="text2" w:themeShade="BF"/>
      <w:sz w:val="19"/>
      <w:szCs w:val="22"/>
      <w:lang w:eastAsia="ko-KR"/>
    </w:rPr>
  </w:style>
  <w:style w:type="paragraph" w:styleId="BalloonText">
    <w:name w:val="Balloon Text"/>
    <w:basedOn w:val="Normal"/>
    <w:link w:val="BalloonTextChar"/>
    <w:uiPriority w:val="99"/>
    <w:semiHidden/>
    <w:unhideWhenUsed/>
    <w:rsid w:val="006E7EFC"/>
    <w:rPr>
      <w:rFonts w:ascii="Tahoma" w:hAnsi="Tahoma" w:cs="Tahoma"/>
      <w:sz w:val="16"/>
      <w:szCs w:val="16"/>
    </w:rPr>
  </w:style>
  <w:style w:type="character" w:customStyle="1" w:styleId="BalloonTextChar">
    <w:name w:val="Balloon Text Char"/>
    <w:basedOn w:val="DefaultParagraphFont"/>
    <w:link w:val="BalloonText"/>
    <w:uiPriority w:val="99"/>
    <w:semiHidden/>
    <w:rsid w:val="006E7E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1247"/>
    <w:rPr>
      <w:sz w:val="16"/>
      <w:szCs w:val="16"/>
    </w:rPr>
  </w:style>
  <w:style w:type="paragraph" w:styleId="CommentText">
    <w:name w:val="annotation text"/>
    <w:basedOn w:val="Normal"/>
    <w:link w:val="CommentTextChar"/>
    <w:uiPriority w:val="99"/>
    <w:unhideWhenUsed/>
    <w:rsid w:val="008B1247"/>
    <w:rPr>
      <w:sz w:val="20"/>
      <w:szCs w:val="20"/>
    </w:rPr>
  </w:style>
  <w:style w:type="character" w:customStyle="1" w:styleId="CommentTextChar">
    <w:name w:val="Comment Text Char"/>
    <w:basedOn w:val="DefaultParagraphFont"/>
    <w:link w:val="CommentText"/>
    <w:uiPriority w:val="99"/>
    <w:rsid w:val="008B1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1247"/>
    <w:rPr>
      <w:b/>
      <w:bCs/>
    </w:rPr>
  </w:style>
  <w:style w:type="character" w:customStyle="1" w:styleId="CommentSubjectChar">
    <w:name w:val="Comment Subject Char"/>
    <w:basedOn w:val="CommentTextChar"/>
    <w:link w:val="CommentSubject"/>
    <w:uiPriority w:val="99"/>
    <w:semiHidden/>
    <w:rsid w:val="008B1247"/>
    <w:rPr>
      <w:rFonts w:ascii="Times New Roman" w:eastAsia="Times New Roman" w:hAnsi="Times New Roman" w:cs="Times New Roman"/>
      <w:b/>
      <w:bCs/>
      <w:sz w:val="20"/>
      <w:szCs w:val="20"/>
    </w:rPr>
  </w:style>
  <w:style w:type="paragraph" w:styleId="Revision">
    <w:name w:val="Revision"/>
    <w:hidden/>
    <w:uiPriority w:val="99"/>
    <w:semiHidden/>
    <w:rsid w:val="001C0FD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E75"/>
    <w:rPr>
      <w:color w:val="0000FF"/>
      <w:u w:val="single"/>
    </w:rPr>
  </w:style>
  <w:style w:type="paragraph" w:styleId="Header">
    <w:name w:val="header"/>
    <w:basedOn w:val="Normal"/>
    <w:link w:val="HeaderChar"/>
    <w:uiPriority w:val="99"/>
    <w:unhideWhenUsed/>
    <w:rsid w:val="00AB10D4"/>
    <w:pPr>
      <w:tabs>
        <w:tab w:val="center" w:pos="4680"/>
        <w:tab w:val="right" w:pos="9360"/>
      </w:tabs>
    </w:pPr>
  </w:style>
  <w:style w:type="character" w:customStyle="1" w:styleId="HeaderChar">
    <w:name w:val="Header Char"/>
    <w:basedOn w:val="DefaultParagraphFont"/>
    <w:link w:val="Header"/>
    <w:uiPriority w:val="99"/>
    <w:rsid w:val="00AB10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0D4"/>
    <w:pPr>
      <w:tabs>
        <w:tab w:val="center" w:pos="4680"/>
        <w:tab w:val="right" w:pos="9360"/>
      </w:tabs>
    </w:pPr>
  </w:style>
  <w:style w:type="character" w:customStyle="1" w:styleId="FooterChar">
    <w:name w:val="Footer Char"/>
    <w:basedOn w:val="DefaultParagraphFont"/>
    <w:link w:val="Footer"/>
    <w:uiPriority w:val="99"/>
    <w:rsid w:val="00AB10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D637-C34B-4C63-A8DE-7379D3CE59CF}">
  <ds:schemaRefs>
    <ds:schemaRef ds:uri="http://purl.org/dc/dcmitype/"/>
    <ds:schemaRef ds:uri="http://www.w3.org/XML/1998/namespace"/>
    <ds:schemaRef ds:uri="http://purl.org/dc/elements/1.1/"/>
    <ds:schemaRef ds:uri="08dbe0c4-748a-4e17-baf4-445a2db175a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6E574EB-1A65-415F-BFCC-3DA63BFC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483EF-3E6E-45F3-BCB0-3E524F6AA9BA}">
  <ds:schemaRefs>
    <ds:schemaRef ds:uri="http://schemas.microsoft.com/sharepoint/v3/contenttype/forms"/>
  </ds:schemaRefs>
</ds:datastoreItem>
</file>

<file path=customXml/itemProps4.xml><?xml version="1.0" encoding="utf-8"?>
<ds:datastoreItem xmlns:ds="http://schemas.openxmlformats.org/officeDocument/2006/customXml" ds:itemID="{69FC85BC-58F7-48AA-BCAB-CFA5A965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Snook, Elissa (EHS)</dc:creator>
  <cp:lastModifiedBy>Administrator</cp:lastModifiedBy>
  <cp:revision>2</cp:revision>
  <cp:lastPrinted>2020-08-05T23:29:00Z</cp:lastPrinted>
  <dcterms:created xsi:type="dcterms:W3CDTF">2021-05-06T12:11:00Z</dcterms:created>
  <dcterms:modified xsi:type="dcterms:W3CDTF">2021-05-06T12:11:00Z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