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r>
        <w:rPr>
          <w:rFonts w:ascii="Helvetica" w:hAnsi="Helvetica"/>
          <w:noProof/>
          <w:sz w:val="22"/>
        </w:rPr>
        <w:drawing>
          <wp:anchor distT="0" distB="0" distL="114300" distR="114300" simplePos="0" relativeHeight="251657728" behindDoc="1" locked="0" layoutInCell="1" allowOverlap="1" wp14:anchorId="788A7305" wp14:editId="726B82F8">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69586B" w:rsidRDefault="0069586B" w:rsidP="0069586B">
      <w:pPr>
        <w:tabs>
          <w:tab w:val="left" w:pos="5040"/>
        </w:tabs>
        <w:suppressAutoHyphens/>
        <w:ind w:left="2160"/>
        <w:rPr>
          <w:rFonts w:ascii="Georgia" w:hAnsi="Georgia" w:cs="Arial"/>
          <w:b/>
          <w:color w:val="1F497D"/>
          <w:sz w:val="24"/>
          <w:szCs w:val="24"/>
        </w:rPr>
      </w:pPr>
    </w:p>
    <w:p w:rsidR="00D65B5E" w:rsidRPr="00C66371" w:rsidRDefault="00D65B5E" w:rsidP="004A642D">
      <w:pPr>
        <w:tabs>
          <w:tab w:val="left" w:pos="5040"/>
        </w:tabs>
        <w:suppressAutoHyphens/>
        <w:ind w:left="5040"/>
        <w:rPr>
          <w:rFonts w:ascii="Georgia" w:hAnsi="Georgia" w:cs="Arial"/>
          <w:b/>
          <w:color w:val="1F497D"/>
          <w:sz w:val="24"/>
          <w:szCs w:val="24"/>
        </w:rPr>
      </w:pPr>
      <w:proofErr w:type="spellStart"/>
      <w:r w:rsidRPr="00C66371">
        <w:rPr>
          <w:rFonts w:ascii="Georgia" w:hAnsi="Georgia" w:cs="Arial"/>
          <w:b/>
          <w:color w:val="1F497D"/>
          <w:sz w:val="24"/>
          <w:szCs w:val="24"/>
        </w:rPr>
        <w:t>MassHealth</w:t>
      </w:r>
      <w:proofErr w:type="spellEnd"/>
    </w:p>
    <w:p w:rsidR="00D65B5E" w:rsidRPr="00C66371" w:rsidRDefault="00F05F77" w:rsidP="004A642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Acute Inpatient Hospital</w:t>
      </w:r>
      <w:r w:rsidR="008C3BDF" w:rsidRPr="00C66371">
        <w:rPr>
          <w:rFonts w:ascii="Georgia" w:hAnsi="Georgia" w:cs="Arial"/>
          <w:b/>
          <w:color w:val="1F497D"/>
          <w:sz w:val="24"/>
          <w:szCs w:val="24"/>
        </w:rPr>
        <w:t xml:space="preserve"> </w:t>
      </w:r>
      <w:r w:rsidR="00D65B5E" w:rsidRPr="00C66371">
        <w:rPr>
          <w:rFonts w:ascii="Georgia" w:hAnsi="Georgia" w:cs="Arial"/>
          <w:b/>
          <w:color w:val="1F497D"/>
          <w:sz w:val="24"/>
          <w:szCs w:val="24"/>
        </w:rPr>
        <w:t>Bulletin</w:t>
      </w:r>
      <w:r w:rsidR="00951145">
        <w:rPr>
          <w:rFonts w:ascii="Georgia" w:hAnsi="Georgia" w:cs="Arial"/>
          <w:b/>
          <w:color w:val="1F497D"/>
          <w:sz w:val="24"/>
          <w:szCs w:val="24"/>
        </w:rPr>
        <w:t xml:space="preserve"> </w:t>
      </w:r>
      <w:r w:rsidR="0069590E">
        <w:rPr>
          <w:rFonts w:ascii="Georgia" w:hAnsi="Georgia" w:cs="Arial"/>
          <w:b/>
          <w:color w:val="1F497D"/>
          <w:sz w:val="24"/>
          <w:szCs w:val="24"/>
        </w:rPr>
        <w:t>164</w:t>
      </w:r>
    </w:p>
    <w:p w:rsidR="00D65B5E" w:rsidRPr="00781074" w:rsidRDefault="00670C9C" w:rsidP="004A642D">
      <w:pPr>
        <w:tabs>
          <w:tab w:val="left" w:pos="5040"/>
        </w:tabs>
        <w:suppressAutoHyphens/>
        <w:ind w:left="5040"/>
        <w:rPr>
          <w:rFonts w:ascii="Georgia" w:hAnsi="Georgia" w:cs="Arial"/>
          <w:b/>
          <w:color w:val="1F497D"/>
          <w:sz w:val="24"/>
          <w:szCs w:val="24"/>
        </w:rPr>
      </w:pPr>
      <w:r w:rsidRPr="00781074">
        <w:rPr>
          <w:rFonts w:ascii="Georgia" w:hAnsi="Georgia" w:cs="Arial"/>
          <w:b/>
          <w:color w:val="1F497D"/>
          <w:sz w:val="24"/>
          <w:szCs w:val="24"/>
        </w:rPr>
        <w:t>Ju</w:t>
      </w:r>
      <w:r w:rsidR="006F59D4" w:rsidRPr="00781074">
        <w:rPr>
          <w:rFonts w:ascii="Georgia" w:hAnsi="Georgia" w:cs="Arial"/>
          <w:b/>
          <w:color w:val="1F497D"/>
          <w:sz w:val="24"/>
          <w:szCs w:val="24"/>
        </w:rPr>
        <w:t>ly</w:t>
      </w:r>
      <w:r w:rsidR="00F05F77" w:rsidRPr="00781074">
        <w:rPr>
          <w:rFonts w:ascii="Georgia" w:hAnsi="Georgia" w:cs="Arial"/>
          <w:b/>
          <w:color w:val="1F497D"/>
          <w:sz w:val="24"/>
          <w:szCs w:val="24"/>
        </w:rPr>
        <w:t xml:space="preserve"> 2018</w:t>
      </w:r>
    </w:p>
    <w:p w:rsidR="00D65B5E" w:rsidRPr="001B792F" w:rsidRDefault="00D65B5E">
      <w:pPr>
        <w:tabs>
          <w:tab w:val="left" w:pos="5040"/>
        </w:tabs>
        <w:suppressAutoHyphens/>
        <w:rPr>
          <w:rFonts w:ascii="Georgia" w:hAnsi="Georgia" w:cs="Arial"/>
          <w:sz w:val="22"/>
          <w:szCs w:val="22"/>
        </w:rPr>
      </w:pPr>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3F56EC">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F05F77" w:rsidRPr="00F05F77">
        <w:rPr>
          <w:rFonts w:ascii="Georgia" w:hAnsi="Georgia" w:cs="Arial"/>
          <w:sz w:val="22"/>
          <w:szCs w:val="22"/>
        </w:rPr>
        <w:t>Acute Inpatient Hospital Providers</w:t>
      </w:r>
      <w:r w:rsidR="00F7118D" w:rsidRPr="00F05F77">
        <w:rPr>
          <w:rFonts w:ascii="Georgia" w:hAnsi="Georgia" w:cs="Arial"/>
          <w:sz w:val="22"/>
          <w:szCs w:val="22"/>
        </w:rPr>
        <w:t xml:space="preserve"> </w:t>
      </w:r>
      <w:r w:rsidRPr="001B792F">
        <w:rPr>
          <w:rFonts w:ascii="Georgia" w:hAnsi="Georgia" w:cs="Arial"/>
          <w:sz w:val="22"/>
          <w:szCs w:val="22"/>
        </w:rPr>
        <w:t xml:space="preserve">Participating in </w:t>
      </w:r>
      <w:proofErr w:type="spellStart"/>
      <w:r w:rsidRPr="001B792F">
        <w:rPr>
          <w:rFonts w:ascii="Georgia" w:hAnsi="Georgia" w:cs="Arial"/>
          <w:sz w:val="22"/>
          <w:szCs w:val="22"/>
        </w:rPr>
        <w:t>MassHealth</w:t>
      </w:r>
      <w:proofErr w:type="spellEnd"/>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proofErr w:type="spellStart"/>
      <w:r w:rsidR="00F7118D">
        <w:rPr>
          <w:rFonts w:ascii="Georgia" w:hAnsi="Georgia" w:cs="Arial"/>
          <w:sz w:val="22"/>
          <w:szCs w:val="22"/>
        </w:rPr>
        <w:t>MassHealth</w:t>
      </w:r>
      <w:proofErr w:type="spellEnd"/>
      <w:r w:rsidR="00060F5F">
        <w:rPr>
          <w:rFonts w:ascii="Georgia" w:hAnsi="Georgia" w:cs="Arial"/>
          <w:sz w:val="22"/>
          <w:szCs w:val="22"/>
        </w:rPr>
        <w:t xml:space="preserve"> </w:t>
      </w:r>
      <w:r w:rsidR="00060F5F">
        <w:rPr>
          <w:rFonts w:ascii="Georgia" w:hAnsi="Georgia" w:cs="Arial"/>
          <w:noProof/>
          <w:sz w:val="22"/>
          <w:szCs w:val="22"/>
        </w:rPr>
        <w:drawing>
          <wp:inline distT="0" distB="0" distL="0" distR="0">
            <wp:extent cx="1047750" cy="2930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ai, Danie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9472" cy="293520"/>
                    </a:xfrm>
                    <a:prstGeom prst="rect">
                      <a:avLst/>
                    </a:prstGeom>
                  </pic:spPr>
                </pic:pic>
              </a:graphicData>
            </a:graphic>
          </wp:inline>
        </w:drawing>
      </w:r>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F7118D" w:rsidRPr="00F05F77" w:rsidRDefault="0069586B" w:rsidP="00F05F77">
      <w:pPr>
        <w:tabs>
          <w:tab w:val="right" w:pos="720"/>
          <w:tab w:val="left" w:pos="1152"/>
          <w:tab w:val="left" w:pos="5184"/>
        </w:tabs>
        <w:suppressAutoHyphens/>
        <w:ind w:left="1742" w:right="576" w:hanging="1166"/>
        <w:rPr>
          <w:rFonts w:ascii="Georgia" w:hAnsi="Georgia" w:cs="Arial"/>
          <w:b/>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F05F77" w:rsidRPr="00F05F77">
        <w:rPr>
          <w:rFonts w:ascii="Georgia" w:hAnsi="Georgia" w:cs="Arial"/>
          <w:b/>
          <w:sz w:val="22"/>
          <w:szCs w:val="22"/>
        </w:rPr>
        <w:t xml:space="preserve">Application for Health Coverage for </w:t>
      </w:r>
      <w:proofErr w:type="gramStart"/>
      <w:r w:rsidR="00F05F77" w:rsidRPr="00F05F77">
        <w:rPr>
          <w:rFonts w:ascii="Georgia" w:hAnsi="Georgia" w:cs="Arial"/>
          <w:b/>
          <w:sz w:val="22"/>
          <w:szCs w:val="22"/>
        </w:rPr>
        <w:t>Seniors</w:t>
      </w:r>
      <w:proofErr w:type="gramEnd"/>
      <w:r w:rsidR="00F05F77" w:rsidRPr="00F05F77">
        <w:rPr>
          <w:rFonts w:ascii="Georgia" w:hAnsi="Georgia" w:cs="Arial"/>
          <w:b/>
          <w:sz w:val="22"/>
          <w:szCs w:val="22"/>
        </w:rPr>
        <w:t xml:space="preserve"> and People Needing Long-Term-Care Services (SACA-2)</w:t>
      </w:r>
    </w:p>
    <w:p w:rsidR="00DC292A" w:rsidRDefault="00DC292A" w:rsidP="00287894">
      <w:pPr>
        <w:ind w:left="576" w:right="576" w:hanging="2880"/>
        <w:rPr>
          <w:rFonts w:ascii="Georgia" w:hAnsi="Georgia" w:cs="Arial"/>
          <w:b/>
          <w:i/>
          <w:sz w:val="22"/>
          <w:szCs w:val="22"/>
        </w:rPr>
      </w:pPr>
    </w:p>
    <w:p w:rsidR="001B792F" w:rsidRPr="00C66371" w:rsidRDefault="00951145" w:rsidP="00287894">
      <w:pPr>
        <w:ind w:left="3456" w:right="576" w:hanging="2880"/>
        <w:rPr>
          <w:rFonts w:ascii="Georgia" w:hAnsi="Georgia" w:cs="Arial"/>
          <w:color w:val="1F497D"/>
          <w:sz w:val="24"/>
          <w:szCs w:val="24"/>
        </w:rPr>
      </w:pPr>
      <w:r>
        <w:rPr>
          <w:rFonts w:ascii="Georgia" w:hAnsi="Georgia" w:cs="Arial"/>
          <w:b/>
          <w:color w:val="1F497D"/>
          <w:sz w:val="24"/>
          <w:szCs w:val="24"/>
        </w:rPr>
        <w:t>Background</w:t>
      </w:r>
      <w:r w:rsidR="002B5B63">
        <w:rPr>
          <w:rFonts w:ascii="Georgia" w:hAnsi="Georgia" w:cs="Arial"/>
          <w:b/>
          <w:color w:val="1F497D"/>
          <w:sz w:val="24"/>
          <w:szCs w:val="24"/>
        </w:rPr>
        <w:t xml:space="preserve"> </w:t>
      </w:r>
    </w:p>
    <w:p w:rsidR="001B792F" w:rsidRDefault="001B792F" w:rsidP="0008203E">
      <w:pPr>
        <w:ind w:left="720" w:right="720" w:hanging="2880"/>
        <w:rPr>
          <w:rFonts w:ascii="Georgia" w:hAnsi="Georgia" w:cs="Arial"/>
          <w:sz w:val="22"/>
          <w:szCs w:val="22"/>
        </w:rPr>
      </w:pPr>
    </w:p>
    <w:p w:rsidR="00951145" w:rsidRPr="001A2C46" w:rsidRDefault="00951145" w:rsidP="00951145">
      <w:pPr>
        <w:ind w:left="576" w:right="576"/>
        <w:rPr>
          <w:rFonts w:ascii="Georgia" w:hAnsi="Georgia" w:cs="Arial"/>
          <w:sz w:val="22"/>
          <w:szCs w:val="22"/>
        </w:rPr>
      </w:pPr>
      <w:proofErr w:type="spellStart"/>
      <w:r w:rsidRPr="001A2C46">
        <w:rPr>
          <w:rFonts w:ascii="Georgia" w:hAnsi="Georgia" w:cs="Arial"/>
          <w:sz w:val="22"/>
          <w:szCs w:val="22"/>
        </w:rPr>
        <w:t>MassHealth</w:t>
      </w:r>
      <w:proofErr w:type="spellEnd"/>
      <w:r w:rsidRPr="001A2C46">
        <w:rPr>
          <w:rFonts w:ascii="Georgia" w:hAnsi="Georgia" w:cs="Arial"/>
          <w:sz w:val="22"/>
          <w:szCs w:val="22"/>
        </w:rPr>
        <w:t xml:space="preserve"> has updated the paper application for health benefits for seniors and people</w:t>
      </w:r>
    </w:p>
    <w:p w:rsidR="00951145" w:rsidRPr="001A2C46" w:rsidRDefault="00951145" w:rsidP="00951145">
      <w:pPr>
        <w:ind w:left="576" w:right="576"/>
        <w:rPr>
          <w:rFonts w:ascii="Georgia" w:hAnsi="Georgia" w:cs="Arial"/>
          <w:sz w:val="22"/>
          <w:szCs w:val="22"/>
        </w:rPr>
      </w:pPr>
      <w:proofErr w:type="gramStart"/>
      <w:r w:rsidRPr="001A2C46">
        <w:rPr>
          <w:rFonts w:ascii="Georgia" w:hAnsi="Georgia" w:cs="Arial"/>
          <w:sz w:val="22"/>
          <w:szCs w:val="22"/>
        </w:rPr>
        <w:t>needing</w:t>
      </w:r>
      <w:proofErr w:type="gramEnd"/>
      <w:r w:rsidRPr="001A2C46">
        <w:rPr>
          <w:rFonts w:ascii="Georgia" w:hAnsi="Georgia" w:cs="Arial"/>
          <w:sz w:val="22"/>
          <w:szCs w:val="22"/>
        </w:rPr>
        <w:t xml:space="preserve"> long-term-care services. The Application for Health Coverage for </w:t>
      </w:r>
      <w:proofErr w:type="gramStart"/>
      <w:r w:rsidRPr="001A2C46">
        <w:rPr>
          <w:rFonts w:ascii="Georgia" w:hAnsi="Georgia" w:cs="Arial"/>
          <w:sz w:val="22"/>
          <w:szCs w:val="22"/>
        </w:rPr>
        <w:t>Seniors</w:t>
      </w:r>
      <w:proofErr w:type="gramEnd"/>
      <w:r w:rsidRPr="001A2C46">
        <w:rPr>
          <w:rFonts w:ascii="Georgia" w:hAnsi="Georgia" w:cs="Arial"/>
          <w:sz w:val="22"/>
          <w:szCs w:val="22"/>
        </w:rPr>
        <w:t xml:space="preserve"> and</w:t>
      </w:r>
    </w:p>
    <w:p w:rsidR="006527CA" w:rsidRDefault="00951145" w:rsidP="006527CA">
      <w:pPr>
        <w:ind w:left="576" w:right="576"/>
        <w:rPr>
          <w:rFonts w:ascii="Georgia" w:hAnsi="Georgia" w:cs="Arial"/>
          <w:sz w:val="22"/>
          <w:szCs w:val="22"/>
        </w:rPr>
      </w:pPr>
      <w:r w:rsidRPr="001A2C46">
        <w:rPr>
          <w:rFonts w:ascii="Georgia" w:hAnsi="Georgia" w:cs="Arial"/>
          <w:sz w:val="22"/>
          <w:szCs w:val="22"/>
        </w:rPr>
        <w:t>People Needing Long-Term-Care Servi</w:t>
      </w:r>
      <w:r>
        <w:rPr>
          <w:rFonts w:ascii="Georgia" w:hAnsi="Georgia" w:cs="Arial"/>
          <w:sz w:val="22"/>
          <w:szCs w:val="22"/>
        </w:rPr>
        <w:t xml:space="preserve">ces (SACA-2), revised in </w:t>
      </w:r>
      <w:r w:rsidR="000E4C0D">
        <w:rPr>
          <w:rFonts w:ascii="Georgia" w:hAnsi="Georgia" w:cs="Arial"/>
          <w:sz w:val="22"/>
          <w:szCs w:val="22"/>
        </w:rPr>
        <w:t xml:space="preserve">July </w:t>
      </w:r>
      <w:r w:rsidRPr="001A2C46">
        <w:rPr>
          <w:rFonts w:ascii="Georgia" w:hAnsi="Georgia" w:cs="Arial"/>
          <w:sz w:val="22"/>
          <w:szCs w:val="22"/>
        </w:rPr>
        <w:t xml:space="preserve">2018, </w:t>
      </w:r>
      <w:proofErr w:type="gramStart"/>
      <w:r w:rsidRPr="001A2C46">
        <w:rPr>
          <w:rFonts w:ascii="Georgia" w:hAnsi="Georgia" w:cs="Arial"/>
          <w:sz w:val="22"/>
          <w:szCs w:val="22"/>
        </w:rPr>
        <w:t>is</w:t>
      </w:r>
      <w:proofErr w:type="gramEnd"/>
      <w:r w:rsidRPr="001A2C46">
        <w:rPr>
          <w:rFonts w:ascii="Georgia" w:hAnsi="Georgia" w:cs="Arial"/>
          <w:sz w:val="22"/>
          <w:szCs w:val="22"/>
        </w:rPr>
        <w:t xml:space="preserve"> intended for</w:t>
      </w:r>
      <w:r w:rsidR="000E4C0D">
        <w:rPr>
          <w:rFonts w:ascii="Georgia" w:hAnsi="Georgia" w:cs="Arial"/>
          <w:sz w:val="22"/>
          <w:szCs w:val="22"/>
        </w:rPr>
        <w:t xml:space="preserve"> </w:t>
      </w:r>
      <w:r w:rsidRPr="001A2C46">
        <w:rPr>
          <w:rFonts w:ascii="Georgia" w:hAnsi="Georgia" w:cs="Arial"/>
          <w:sz w:val="22"/>
          <w:szCs w:val="22"/>
        </w:rPr>
        <w:t>the following populations in Massachusetts:</w:t>
      </w:r>
    </w:p>
    <w:p w:rsidR="00951145" w:rsidRPr="006527CA" w:rsidRDefault="00951145" w:rsidP="006527CA">
      <w:pPr>
        <w:pStyle w:val="ListParagraph"/>
        <w:numPr>
          <w:ilvl w:val="0"/>
          <w:numId w:val="16"/>
        </w:numPr>
        <w:ind w:right="576"/>
        <w:rPr>
          <w:rFonts w:ascii="Georgia" w:hAnsi="Georgia" w:cs="Arial"/>
          <w:sz w:val="22"/>
          <w:szCs w:val="22"/>
        </w:rPr>
      </w:pPr>
      <w:r w:rsidRPr="006527CA">
        <w:rPr>
          <w:rFonts w:ascii="Georgia" w:hAnsi="Georgia" w:cs="Arial"/>
          <w:sz w:val="22"/>
          <w:szCs w:val="22"/>
        </w:rPr>
        <w:t>an individual 65 years of age or older and living at home and</w:t>
      </w:r>
    </w:p>
    <w:p w:rsidR="00951145" w:rsidRPr="001A2C46" w:rsidRDefault="00951145" w:rsidP="00951145">
      <w:pPr>
        <w:numPr>
          <w:ilvl w:val="0"/>
          <w:numId w:val="7"/>
        </w:numPr>
        <w:ind w:right="576"/>
        <w:rPr>
          <w:rFonts w:ascii="Georgia" w:hAnsi="Georgia" w:cs="Arial"/>
          <w:sz w:val="22"/>
          <w:szCs w:val="22"/>
        </w:rPr>
      </w:pPr>
      <w:r w:rsidRPr="001A2C46">
        <w:rPr>
          <w:rFonts w:ascii="Georgia" w:hAnsi="Georgia" w:cs="Arial"/>
          <w:sz w:val="22"/>
          <w:szCs w:val="22"/>
        </w:rPr>
        <w:t>not the parent of a child younger than 19 years of age who lives with the individual; or</w:t>
      </w:r>
    </w:p>
    <w:p w:rsidR="00951145" w:rsidRPr="001A2C46" w:rsidRDefault="00951145" w:rsidP="00951145">
      <w:pPr>
        <w:numPr>
          <w:ilvl w:val="0"/>
          <w:numId w:val="7"/>
        </w:numPr>
        <w:ind w:right="576"/>
        <w:rPr>
          <w:rFonts w:ascii="Georgia" w:hAnsi="Georgia" w:cs="Arial"/>
          <w:sz w:val="22"/>
          <w:szCs w:val="22"/>
        </w:rPr>
      </w:pPr>
      <w:r w:rsidRPr="001A2C46">
        <w:rPr>
          <w:rFonts w:ascii="Georgia" w:hAnsi="Georgia" w:cs="Arial"/>
          <w:sz w:val="22"/>
          <w:szCs w:val="22"/>
        </w:rPr>
        <w:t>not an adult relative living with and taking care of a child younger than 19 years of</w:t>
      </w:r>
      <w:r>
        <w:rPr>
          <w:rFonts w:ascii="Georgia" w:hAnsi="Georgia" w:cs="Arial"/>
          <w:sz w:val="22"/>
          <w:szCs w:val="22"/>
        </w:rPr>
        <w:t xml:space="preserve"> </w:t>
      </w:r>
      <w:r w:rsidRPr="001A2C46">
        <w:rPr>
          <w:rFonts w:ascii="Georgia" w:hAnsi="Georgia" w:cs="Arial"/>
          <w:sz w:val="22"/>
          <w:szCs w:val="22"/>
        </w:rPr>
        <w:t>age when neither parent is living in the home; or</w:t>
      </w:r>
    </w:p>
    <w:p w:rsidR="00951145" w:rsidRPr="001A2C46" w:rsidRDefault="00951145" w:rsidP="00951145">
      <w:pPr>
        <w:numPr>
          <w:ilvl w:val="0"/>
          <w:numId w:val="5"/>
        </w:numPr>
        <w:ind w:right="576"/>
        <w:rPr>
          <w:rFonts w:ascii="Georgia" w:hAnsi="Georgia" w:cs="Arial"/>
          <w:sz w:val="22"/>
          <w:szCs w:val="22"/>
        </w:rPr>
      </w:pPr>
      <w:r w:rsidRPr="001A2C46">
        <w:rPr>
          <w:rFonts w:ascii="Georgia" w:hAnsi="Georgia" w:cs="Arial"/>
          <w:sz w:val="22"/>
          <w:szCs w:val="22"/>
        </w:rPr>
        <w:t>an individual of any age who needs long-term-care services in a medical institution or a</w:t>
      </w:r>
      <w:r>
        <w:rPr>
          <w:rFonts w:ascii="Georgia" w:hAnsi="Georgia" w:cs="Arial"/>
          <w:sz w:val="22"/>
          <w:szCs w:val="22"/>
        </w:rPr>
        <w:t xml:space="preserve"> </w:t>
      </w:r>
      <w:r w:rsidRPr="001A2C46">
        <w:rPr>
          <w:rFonts w:ascii="Georgia" w:hAnsi="Georgia" w:cs="Arial"/>
          <w:sz w:val="22"/>
          <w:szCs w:val="22"/>
        </w:rPr>
        <w:t>nursing facility; or</w:t>
      </w:r>
    </w:p>
    <w:p w:rsidR="00951145" w:rsidRPr="001A2C46" w:rsidRDefault="00951145" w:rsidP="00951145">
      <w:pPr>
        <w:numPr>
          <w:ilvl w:val="0"/>
          <w:numId w:val="5"/>
        </w:numPr>
        <w:ind w:right="576"/>
        <w:rPr>
          <w:rFonts w:ascii="Georgia" w:hAnsi="Georgia" w:cs="Arial"/>
          <w:sz w:val="22"/>
          <w:szCs w:val="22"/>
        </w:rPr>
      </w:pPr>
      <w:r w:rsidRPr="001A2C46">
        <w:rPr>
          <w:rFonts w:ascii="Georgia" w:hAnsi="Georgia" w:cs="Arial"/>
          <w:sz w:val="22"/>
          <w:szCs w:val="22"/>
        </w:rPr>
        <w:t>an individual who is eligible under certain programs to get long-term-care services to</w:t>
      </w:r>
      <w:r>
        <w:rPr>
          <w:rFonts w:ascii="Georgia" w:hAnsi="Georgia" w:cs="Arial"/>
          <w:sz w:val="22"/>
          <w:szCs w:val="22"/>
        </w:rPr>
        <w:t xml:space="preserve"> </w:t>
      </w:r>
      <w:r w:rsidRPr="001A2C46">
        <w:rPr>
          <w:rFonts w:ascii="Georgia" w:hAnsi="Georgia" w:cs="Arial"/>
          <w:sz w:val="22"/>
          <w:szCs w:val="22"/>
        </w:rPr>
        <w:t>live at home; or</w:t>
      </w:r>
    </w:p>
    <w:p w:rsidR="00951145" w:rsidRPr="001A2C46" w:rsidRDefault="00951145" w:rsidP="00951145">
      <w:pPr>
        <w:numPr>
          <w:ilvl w:val="0"/>
          <w:numId w:val="5"/>
        </w:numPr>
        <w:ind w:right="576"/>
        <w:rPr>
          <w:rFonts w:ascii="Georgia" w:hAnsi="Georgia" w:cs="Arial"/>
          <w:sz w:val="22"/>
          <w:szCs w:val="22"/>
        </w:rPr>
      </w:pPr>
      <w:r w:rsidRPr="001A2C46">
        <w:rPr>
          <w:rFonts w:ascii="Georgia" w:hAnsi="Georgia" w:cs="Arial"/>
          <w:sz w:val="22"/>
          <w:szCs w:val="22"/>
        </w:rPr>
        <w:t>a member of a married couple living together and</w:t>
      </w:r>
    </w:p>
    <w:p w:rsidR="00951145" w:rsidRPr="001A2C46" w:rsidRDefault="00951145" w:rsidP="00951145">
      <w:pPr>
        <w:numPr>
          <w:ilvl w:val="0"/>
          <w:numId w:val="6"/>
        </w:numPr>
        <w:ind w:right="576"/>
        <w:rPr>
          <w:rFonts w:ascii="Georgia" w:hAnsi="Georgia" w:cs="Arial"/>
          <w:sz w:val="22"/>
          <w:szCs w:val="22"/>
        </w:rPr>
      </w:pPr>
      <w:r w:rsidRPr="001A2C46">
        <w:rPr>
          <w:rFonts w:ascii="Georgia" w:hAnsi="Georgia" w:cs="Arial"/>
          <w:sz w:val="22"/>
          <w:szCs w:val="22"/>
        </w:rPr>
        <w:t>both spouses are applying for health coverage;</w:t>
      </w:r>
    </w:p>
    <w:p w:rsidR="00951145" w:rsidRPr="001A2C46" w:rsidRDefault="00951145" w:rsidP="00951145">
      <w:pPr>
        <w:numPr>
          <w:ilvl w:val="0"/>
          <w:numId w:val="6"/>
        </w:numPr>
        <w:ind w:right="576"/>
        <w:rPr>
          <w:rFonts w:ascii="Georgia" w:hAnsi="Georgia" w:cs="Arial"/>
          <w:sz w:val="22"/>
          <w:szCs w:val="22"/>
        </w:rPr>
      </w:pPr>
      <w:r w:rsidRPr="001A2C46">
        <w:rPr>
          <w:rFonts w:ascii="Georgia" w:hAnsi="Georgia" w:cs="Arial"/>
          <w:sz w:val="22"/>
          <w:szCs w:val="22"/>
        </w:rPr>
        <w:t>there are no children younger than 19 years of age living with the couple; and</w:t>
      </w:r>
    </w:p>
    <w:p w:rsidR="00951145" w:rsidRPr="001A2C46" w:rsidRDefault="00951145" w:rsidP="00951145">
      <w:pPr>
        <w:numPr>
          <w:ilvl w:val="0"/>
          <w:numId w:val="6"/>
        </w:numPr>
        <w:ind w:right="576"/>
        <w:rPr>
          <w:rFonts w:ascii="Georgia" w:hAnsi="Georgia" w:cs="Arial"/>
          <w:sz w:val="22"/>
          <w:szCs w:val="22"/>
        </w:rPr>
      </w:pPr>
      <w:proofErr w:type="gramStart"/>
      <w:r w:rsidRPr="001A2C46">
        <w:rPr>
          <w:rFonts w:ascii="Georgia" w:hAnsi="Georgia" w:cs="Arial"/>
          <w:sz w:val="22"/>
          <w:szCs w:val="22"/>
        </w:rPr>
        <w:t>one</w:t>
      </w:r>
      <w:proofErr w:type="gramEnd"/>
      <w:r w:rsidRPr="001A2C46">
        <w:rPr>
          <w:rFonts w:ascii="Georgia" w:hAnsi="Georgia" w:cs="Arial"/>
          <w:sz w:val="22"/>
          <w:szCs w:val="22"/>
        </w:rPr>
        <w:t xml:space="preserve"> spouse is 65 years of age or older and the other spouse is younger than 65 years</w:t>
      </w:r>
      <w:r>
        <w:rPr>
          <w:rFonts w:ascii="Georgia" w:hAnsi="Georgia" w:cs="Arial"/>
          <w:sz w:val="22"/>
          <w:szCs w:val="22"/>
        </w:rPr>
        <w:t xml:space="preserve"> </w:t>
      </w:r>
      <w:r w:rsidRPr="001A2C46">
        <w:rPr>
          <w:rFonts w:ascii="Georgia" w:hAnsi="Georgia" w:cs="Arial"/>
          <w:sz w:val="22"/>
          <w:szCs w:val="22"/>
        </w:rPr>
        <w:t>of age.</w:t>
      </w:r>
    </w:p>
    <w:p w:rsidR="00951145" w:rsidRDefault="00951145" w:rsidP="00951145">
      <w:pPr>
        <w:ind w:left="576" w:right="576"/>
        <w:rPr>
          <w:rFonts w:ascii="Georgia" w:hAnsi="Georgia" w:cs="Arial"/>
          <w:sz w:val="22"/>
          <w:szCs w:val="22"/>
        </w:rPr>
      </w:pPr>
    </w:p>
    <w:p w:rsidR="00951145" w:rsidRPr="00E74169" w:rsidRDefault="00951145" w:rsidP="00951145">
      <w:pPr>
        <w:ind w:left="576" w:right="576"/>
        <w:rPr>
          <w:rFonts w:ascii="Georgia" w:hAnsi="Georgia" w:cs="Arial"/>
          <w:sz w:val="22"/>
          <w:szCs w:val="22"/>
        </w:rPr>
      </w:pPr>
      <w:r w:rsidRPr="001A2C46">
        <w:rPr>
          <w:rFonts w:ascii="Georgia" w:hAnsi="Georgia" w:cs="Arial"/>
          <w:sz w:val="22"/>
          <w:szCs w:val="22"/>
        </w:rPr>
        <w:t xml:space="preserve">An individual 65 years of age or older should complete the </w:t>
      </w:r>
      <w:r w:rsidRPr="00E74169">
        <w:rPr>
          <w:rFonts w:ascii="Georgia" w:hAnsi="Georgia" w:cs="Arial"/>
          <w:sz w:val="22"/>
          <w:szCs w:val="22"/>
        </w:rPr>
        <w:t>Application for Health and</w:t>
      </w:r>
    </w:p>
    <w:p w:rsidR="00951145" w:rsidRPr="001A2C46" w:rsidRDefault="00951145" w:rsidP="00951145">
      <w:pPr>
        <w:ind w:left="576" w:right="576"/>
        <w:rPr>
          <w:rFonts w:ascii="Georgia" w:hAnsi="Georgia" w:cs="Arial"/>
          <w:sz w:val="22"/>
          <w:szCs w:val="22"/>
        </w:rPr>
      </w:pPr>
      <w:r w:rsidRPr="00E74169">
        <w:rPr>
          <w:rFonts w:ascii="Georgia" w:hAnsi="Georgia" w:cs="Arial"/>
          <w:sz w:val="22"/>
          <w:szCs w:val="22"/>
        </w:rPr>
        <w:t>Dental Coverage and Help Paying Costs (ACA-3)</w:t>
      </w:r>
      <w:r w:rsidRPr="001A2C46">
        <w:rPr>
          <w:rFonts w:ascii="Georgia" w:hAnsi="Georgia" w:cs="Arial"/>
          <w:sz w:val="22"/>
          <w:szCs w:val="22"/>
        </w:rPr>
        <w:t xml:space="preserve"> if he or she meets any of the following</w:t>
      </w:r>
    </w:p>
    <w:p w:rsidR="00951145" w:rsidRPr="001A2C46" w:rsidRDefault="00951145" w:rsidP="00951145">
      <w:pPr>
        <w:ind w:left="576" w:right="576"/>
        <w:rPr>
          <w:rFonts w:ascii="Georgia" w:hAnsi="Georgia" w:cs="Arial"/>
          <w:sz w:val="22"/>
          <w:szCs w:val="22"/>
        </w:rPr>
      </w:pPr>
      <w:proofErr w:type="gramStart"/>
      <w:r w:rsidRPr="001A2C46">
        <w:rPr>
          <w:rFonts w:ascii="Georgia" w:hAnsi="Georgia" w:cs="Arial"/>
          <w:sz w:val="22"/>
          <w:szCs w:val="22"/>
        </w:rPr>
        <w:t>exceptions</w:t>
      </w:r>
      <w:proofErr w:type="gramEnd"/>
      <w:r w:rsidRPr="001A2C46">
        <w:rPr>
          <w:rFonts w:ascii="Georgia" w:hAnsi="Georgia" w:cs="Arial"/>
          <w:sz w:val="22"/>
          <w:szCs w:val="22"/>
        </w:rPr>
        <w:t>. The individual</w:t>
      </w:r>
    </w:p>
    <w:p w:rsidR="00951145" w:rsidRPr="001A2C46" w:rsidRDefault="00951145" w:rsidP="00951145">
      <w:pPr>
        <w:numPr>
          <w:ilvl w:val="0"/>
          <w:numId w:val="8"/>
        </w:numPr>
        <w:ind w:right="576"/>
        <w:rPr>
          <w:rFonts w:ascii="Georgia" w:hAnsi="Georgia" w:cs="Arial"/>
          <w:sz w:val="22"/>
          <w:szCs w:val="22"/>
        </w:rPr>
      </w:pPr>
      <w:r w:rsidRPr="001A2C46">
        <w:rPr>
          <w:rFonts w:ascii="Georgia" w:hAnsi="Georgia" w:cs="Arial"/>
          <w:sz w:val="22"/>
          <w:szCs w:val="22"/>
        </w:rPr>
        <w:t>is the parent of a child younger than 19 years of age who lives with him or her; or</w:t>
      </w:r>
    </w:p>
    <w:p w:rsidR="00951145" w:rsidRPr="008E0045" w:rsidRDefault="00951145" w:rsidP="00D253A6">
      <w:pPr>
        <w:numPr>
          <w:ilvl w:val="0"/>
          <w:numId w:val="8"/>
        </w:numPr>
        <w:ind w:right="576"/>
        <w:rPr>
          <w:rFonts w:ascii="Georgia" w:hAnsi="Georgia" w:cs="Arial"/>
          <w:sz w:val="22"/>
          <w:szCs w:val="22"/>
        </w:rPr>
      </w:pPr>
      <w:r w:rsidRPr="001A2C46">
        <w:rPr>
          <w:rFonts w:ascii="Georgia" w:hAnsi="Georgia" w:cs="Arial"/>
          <w:sz w:val="22"/>
          <w:szCs w:val="22"/>
        </w:rPr>
        <w:t>is an adult relative living with and taking care of a child younger than 19 years of age</w:t>
      </w:r>
      <w:r>
        <w:rPr>
          <w:rFonts w:ascii="Georgia" w:hAnsi="Georgia" w:cs="Arial"/>
          <w:sz w:val="22"/>
          <w:szCs w:val="22"/>
        </w:rPr>
        <w:t xml:space="preserve"> </w:t>
      </w:r>
      <w:r w:rsidRPr="008E0045">
        <w:rPr>
          <w:rFonts w:ascii="Georgia" w:hAnsi="Georgia" w:cs="Arial"/>
          <w:sz w:val="22"/>
          <w:szCs w:val="22"/>
        </w:rPr>
        <w:t>when neither parent is living in the home; or</w:t>
      </w:r>
    </w:p>
    <w:p w:rsidR="00951145" w:rsidRPr="00172B54" w:rsidRDefault="00951145" w:rsidP="00951145">
      <w:pPr>
        <w:numPr>
          <w:ilvl w:val="0"/>
          <w:numId w:val="8"/>
        </w:numPr>
        <w:ind w:right="576"/>
        <w:rPr>
          <w:rFonts w:ascii="Georgia" w:hAnsi="Georgia" w:cs="Arial"/>
          <w:sz w:val="22"/>
          <w:szCs w:val="22"/>
        </w:rPr>
      </w:pPr>
      <w:proofErr w:type="gramStart"/>
      <w:r w:rsidRPr="001A2C46">
        <w:rPr>
          <w:rFonts w:ascii="Georgia" w:hAnsi="Georgia" w:cs="Arial"/>
          <w:sz w:val="22"/>
          <w:szCs w:val="22"/>
        </w:rPr>
        <w:t>is</w:t>
      </w:r>
      <w:proofErr w:type="gramEnd"/>
      <w:r w:rsidRPr="001A2C46">
        <w:rPr>
          <w:rFonts w:ascii="Georgia" w:hAnsi="Georgia" w:cs="Arial"/>
          <w:sz w:val="22"/>
          <w:szCs w:val="22"/>
        </w:rPr>
        <w:t xml:space="preserve"> disabled and is either employed 40 hours or more a month or is currently employed</w:t>
      </w:r>
      <w:r>
        <w:rPr>
          <w:rFonts w:ascii="Georgia" w:hAnsi="Georgia" w:cs="Arial"/>
          <w:sz w:val="22"/>
          <w:szCs w:val="22"/>
        </w:rPr>
        <w:t xml:space="preserve"> </w:t>
      </w:r>
      <w:r w:rsidRPr="00172B54">
        <w:rPr>
          <w:rFonts w:ascii="Georgia" w:hAnsi="Georgia" w:cs="Arial"/>
          <w:sz w:val="22"/>
          <w:szCs w:val="22"/>
        </w:rPr>
        <w:t>and has been employed at least 240 hours in the six months immediately before the</w:t>
      </w:r>
      <w:r>
        <w:rPr>
          <w:rFonts w:ascii="Georgia" w:hAnsi="Georgia" w:cs="Arial"/>
          <w:sz w:val="22"/>
          <w:szCs w:val="22"/>
        </w:rPr>
        <w:t xml:space="preserve"> </w:t>
      </w:r>
      <w:r w:rsidRPr="00172B54">
        <w:rPr>
          <w:rFonts w:ascii="Georgia" w:hAnsi="Georgia" w:cs="Arial"/>
          <w:sz w:val="22"/>
          <w:szCs w:val="22"/>
        </w:rPr>
        <w:t>month of application.</w:t>
      </w:r>
    </w:p>
    <w:p w:rsidR="00165D0F" w:rsidRDefault="00165D0F" w:rsidP="00287894">
      <w:pPr>
        <w:ind w:left="576" w:right="576"/>
        <w:rPr>
          <w:rFonts w:ascii="Georgia" w:hAnsi="Georgia" w:cs="Arial"/>
          <w:sz w:val="22"/>
          <w:szCs w:val="22"/>
        </w:rPr>
      </w:pPr>
    </w:p>
    <w:p w:rsidR="00951145" w:rsidRPr="00165D0F" w:rsidRDefault="00951145" w:rsidP="00287894">
      <w:pPr>
        <w:ind w:left="576" w:right="576"/>
        <w:rPr>
          <w:rFonts w:ascii="Georgia" w:hAnsi="Georgia" w:cs="Arial"/>
          <w:sz w:val="22"/>
          <w:szCs w:val="22"/>
        </w:rPr>
      </w:pPr>
      <w:r>
        <w:rPr>
          <w:rFonts w:ascii="Georgia" w:hAnsi="Georgia" w:cs="Arial"/>
          <w:b/>
          <w:color w:val="1F497D"/>
          <w:sz w:val="24"/>
          <w:szCs w:val="24"/>
        </w:rPr>
        <w:t>Summary of Changes</w:t>
      </w:r>
    </w:p>
    <w:p w:rsidR="002B5B63" w:rsidRDefault="002B5B63" w:rsidP="00287894">
      <w:pPr>
        <w:ind w:left="576" w:right="576"/>
        <w:rPr>
          <w:rFonts w:ascii="Georgia" w:hAnsi="Georgia" w:cs="Arial"/>
          <w:sz w:val="22"/>
          <w:szCs w:val="22"/>
        </w:rPr>
      </w:pPr>
    </w:p>
    <w:p w:rsidR="00A51812" w:rsidRPr="00172B54" w:rsidRDefault="00A51812" w:rsidP="00A51812">
      <w:pPr>
        <w:ind w:left="576" w:right="576"/>
        <w:rPr>
          <w:rFonts w:ascii="Georgia" w:hAnsi="Georgia" w:cs="Arial"/>
          <w:sz w:val="22"/>
          <w:szCs w:val="22"/>
        </w:rPr>
      </w:pPr>
      <w:r w:rsidRPr="00172B54">
        <w:rPr>
          <w:rFonts w:ascii="Georgia" w:hAnsi="Georgia" w:cs="Arial"/>
          <w:sz w:val="22"/>
          <w:szCs w:val="22"/>
        </w:rPr>
        <w:t xml:space="preserve">Below is a summary of changes made in the </w:t>
      </w:r>
      <w:r>
        <w:rPr>
          <w:rFonts w:ascii="Georgia" w:hAnsi="Georgia" w:cs="Arial"/>
          <w:sz w:val="22"/>
          <w:szCs w:val="22"/>
        </w:rPr>
        <w:t xml:space="preserve">July </w:t>
      </w:r>
      <w:r w:rsidRPr="00172B54">
        <w:rPr>
          <w:rFonts w:ascii="Georgia" w:hAnsi="Georgia" w:cs="Arial"/>
          <w:sz w:val="22"/>
          <w:szCs w:val="22"/>
        </w:rPr>
        <w:t>2018 version of the SACA-2.</w:t>
      </w:r>
    </w:p>
    <w:p w:rsidR="0043414B" w:rsidRDefault="0043414B" w:rsidP="003F56EC">
      <w:pPr>
        <w:tabs>
          <w:tab w:val="left" w:pos="2880"/>
          <w:tab w:val="left" w:pos="10080"/>
        </w:tabs>
        <w:suppressAutoHyphens/>
        <w:spacing w:line="260" w:lineRule="exact"/>
        <w:ind w:left="2880"/>
        <w:jc w:val="right"/>
        <w:rPr>
          <w:rFonts w:ascii="Georgia" w:hAnsi="Georgia" w:cs="Arial"/>
          <w:sz w:val="22"/>
          <w:szCs w:val="22"/>
        </w:rPr>
      </w:pPr>
    </w:p>
    <w:p w:rsidR="00137A0E" w:rsidRDefault="00137A0E" w:rsidP="0043414B">
      <w:pPr>
        <w:tabs>
          <w:tab w:val="left" w:pos="2880"/>
          <w:tab w:val="left" w:pos="10080"/>
        </w:tabs>
        <w:suppressAutoHyphens/>
        <w:spacing w:line="260" w:lineRule="exact"/>
        <w:ind w:left="2880"/>
        <w:jc w:val="right"/>
        <w:rPr>
          <w:rFonts w:ascii="Georgia" w:hAnsi="Georgia" w:cs="Arial"/>
          <w:sz w:val="22"/>
          <w:szCs w:val="22"/>
        </w:rPr>
      </w:pPr>
    </w:p>
    <w:p w:rsidR="00137A0E" w:rsidRDefault="00137A0E" w:rsidP="0043414B">
      <w:pPr>
        <w:tabs>
          <w:tab w:val="left" w:pos="2880"/>
          <w:tab w:val="left" w:pos="10080"/>
        </w:tabs>
        <w:suppressAutoHyphens/>
        <w:spacing w:line="260" w:lineRule="exact"/>
        <w:ind w:left="2880"/>
        <w:jc w:val="right"/>
        <w:rPr>
          <w:rFonts w:ascii="Georgia" w:hAnsi="Georgia" w:cs="Arial"/>
          <w:sz w:val="22"/>
          <w:szCs w:val="22"/>
        </w:rPr>
      </w:pPr>
    </w:p>
    <w:p w:rsidR="00287894" w:rsidRPr="0043414B" w:rsidRDefault="00A51812" w:rsidP="0043414B">
      <w:pPr>
        <w:tabs>
          <w:tab w:val="left" w:pos="2880"/>
          <w:tab w:val="left" w:pos="10080"/>
        </w:tabs>
        <w:suppressAutoHyphens/>
        <w:spacing w:line="260" w:lineRule="exact"/>
        <w:ind w:left="2880"/>
        <w:jc w:val="right"/>
        <w:rPr>
          <w:rFonts w:ascii="Georgia" w:hAnsi="Georgia" w:cs="Arial"/>
          <w:i/>
          <w:sz w:val="22"/>
          <w:szCs w:val="22"/>
        </w:rPr>
      </w:pPr>
      <w:r w:rsidRPr="00172B54" w:rsidDel="00A51812">
        <w:rPr>
          <w:rFonts w:ascii="Georgia" w:hAnsi="Georgia" w:cs="Arial"/>
          <w:sz w:val="22"/>
          <w:szCs w:val="22"/>
        </w:rPr>
        <w:t xml:space="preserve"> </w:t>
      </w:r>
      <w:r w:rsidR="006D3F3E" w:rsidRPr="001B792F">
        <w:rPr>
          <w:rFonts w:ascii="Georgia" w:hAnsi="Georgia" w:cs="Arial"/>
          <w:i/>
          <w:sz w:val="22"/>
          <w:szCs w:val="22"/>
        </w:rPr>
        <w:t>(</w:t>
      </w:r>
      <w:proofErr w:type="gramStart"/>
      <w:r w:rsidR="006D3F3E" w:rsidRPr="001B792F">
        <w:rPr>
          <w:rFonts w:ascii="Georgia" w:hAnsi="Georgia" w:cs="Arial"/>
          <w:i/>
          <w:sz w:val="22"/>
          <w:szCs w:val="22"/>
        </w:rPr>
        <w:t>continued</w:t>
      </w:r>
      <w:proofErr w:type="gramEnd"/>
      <w:r w:rsidR="006D3F3E" w:rsidRPr="001B792F">
        <w:rPr>
          <w:rFonts w:ascii="Georgia" w:hAnsi="Georgia" w:cs="Arial"/>
          <w:i/>
          <w:sz w:val="22"/>
          <w:szCs w:val="22"/>
        </w:rPr>
        <w:t xml:space="preserve"> on next page)</w:t>
      </w:r>
    </w:p>
    <w:p w:rsidR="00137A0E" w:rsidRDefault="00137A0E" w:rsidP="00137A0E">
      <w:bookmarkStart w:id="0" w:name="_GoBack"/>
      <w:bookmarkEnd w:id="0"/>
    </w:p>
    <w:p w:rsidR="00137A0E" w:rsidRPr="00137A0E" w:rsidRDefault="00137A0E" w:rsidP="00137A0E"/>
    <w:p w:rsidR="0019652F" w:rsidRPr="001433E7" w:rsidRDefault="0019652F" w:rsidP="00E715FE">
      <w:pPr>
        <w:pStyle w:val="Heading1"/>
        <w:tabs>
          <w:tab w:val="clear" w:pos="6426"/>
          <w:tab w:val="left" w:pos="5760"/>
        </w:tabs>
        <w:ind w:left="5040"/>
        <w:rPr>
          <w:rFonts w:ascii="Georgia" w:hAnsi="Georgia" w:cs="Arial"/>
          <w:color w:val="1F497D"/>
          <w:szCs w:val="22"/>
        </w:rPr>
      </w:pPr>
      <w:proofErr w:type="spellStart"/>
      <w:r w:rsidRPr="00781074">
        <w:rPr>
          <w:rFonts w:ascii="Georgia" w:hAnsi="Georgia" w:cs="Arial"/>
          <w:color w:val="1F497D"/>
          <w:sz w:val="24"/>
          <w:szCs w:val="24"/>
        </w:rPr>
        <w:t>MassHealt</w:t>
      </w:r>
      <w:r w:rsidRPr="001433E7">
        <w:rPr>
          <w:rFonts w:ascii="Georgia" w:hAnsi="Georgia" w:cs="Arial"/>
          <w:color w:val="1F497D"/>
          <w:szCs w:val="22"/>
        </w:rPr>
        <w:t>h</w:t>
      </w:r>
      <w:proofErr w:type="spellEnd"/>
    </w:p>
    <w:p w:rsidR="00951145" w:rsidRPr="00C66371" w:rsidRDefault="00951145" w:rsidP="00951145">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Acute Inpatient Hospital</w:t>
      </w:r>
      <w:r w:rsidRPr="00C66371">
        <w:rPr>
          <w:rFonts w:ascii="Georgia" w:hAnsi="Georgia" w:cs="Arial"/>
          <w:b/>
          <w:color w:val="1F497D"/>
          <w:sz w:val="24"/>
          <w:szCs w:val="24"/>
        </w:rPr>
        <w:t xml:space="preserve"> Bulletin</w:t>
      </w:r>
      <w:r>
        <w:rPr>
          <w:rFonts w:ascii="Georgia" w:hAnsi="Georgia" w:cs="Arial"/>
          <w:b/>
          <w:color w:val="1F497D"/>
          <w:sz w:val="24"/>
          <w:szCs w:val="24"/>
        </w:rPr>
        <w:t xml:space="preserve"> </w:t>
      </w:r>
      <w:r w:rsidR="0069590E">
        <w:rPr>
          <w:rFonts w:ascii="Georgia" w:hAnsi="Georgia" w:cs="Arial"/>
          <w:b/>
          <w:color w:val="1F497D"/>
          <w:sz w:val="24"/>
          <w:szCs w:val="24"/>
        </w:rPr>
        <w:t>164</w:t>
      </w:r>
    </w:p>
    <w:p w:rsidR="00951145" w:rsidRPr="00781074" w:rsidRDefault="00E30728" w:rsidP="00951145">
      <w:pPr>
        <w:tabs>
          <w:tab w:val="left" w:pos="5040"/>
        </w:tabs>
        <w:suppressAutoHyphens/>
        <w:ind w:left="5040"/>
        <w:rPr>
          <w:rFonts w:ascii="Georgia" w:hAnsi="Georgia" w:cs="Arial"/>
          <w:b/>
          <w:color w:val="1F497D"/>
          <w:sz w:val="24"/>
          <w:szCs w:val="24"/>
        </w:rPr>
      </w:pPr>
      <w:r w:rsidRPr="00781074">
        <w:rPr>
          <w:rFonts w:ascii="Georgia" w:hAnsi="Georgia" w:cs="Arial"/>
          <w:b/>
          <w:color w:val="1F497D"/>
          <w:sz w:val="24"/>
          <w:szCs w:val="24"/>
        </w:rPr>
        <w:t>J</w:t>
      </w:r>
      <w:r w:rsidR="006F59D4" w:rsidRPr="00781074">
        <w:rPr>
          <w:rFonts w:ascii="Georgia" w:hAnsi="Georgia" w:cs="Arial"/>
          <w:b/>
          <w:color w:val="1F497D"/>
          <w:sz w:val="24"/>
          <w:szCs w:val="24"/>
        </w:rPr>
        <w:t xml:space="preserve">uly </w:t>
      </w:r>
      <w:r w:rsidR="00951145" w:rsidRPr="00781074">
        <w:rPr>
          <w:rFonts w:ascii="Georgia" w:hAnsi="Georgia" w:cs="Arial"/>
          <w:b/>
          <w:color w:val="1F497D"/>
          <w:sz w:val="24"/>
          <w:szCs w:val="24"/>
        </w:rPr>
        <w:t>2018</w:t>
      </w:r>
    </w:p>
    <w:p w:rsidR="0019652F" w:rsidRPr="00781074" w:rsidRDefault="0019652F" w:rsidP="00E715FE">
      <w:pPr>
        <w:pStyle w:val="Heading1"/>
        <w:tabs>
          <w:tab w:val="clear" w:pos="6426"/>
          <w:tab w:val="left" w:pos="5760"/>
        </w:tabs>
        <w:ind w:left="5040"/>
        <w:rPr>
          <w:rFonts w:ascii="Georgia" w:hAnsi="Georgia" w:cs="Arial"/>
          <w:color w:val="1F497D"/>
          <w:sz w:val="24"/>
          <w:szCs w:val="24"/>
        </w:rPr>
      </w:pPr>
      <w:r w:rsidRPr="00781074">
        <w:rPr>
          <w:rFonts w:ascii="Georgia" w:hAnsi="Georgia" w:cs="Arial"/>
          <w:color w:val="1F497D"/>
          <w:sz w:val="24"/>
          <w:szCs w:val="24"/>
        </w:rPr>
        <w:t xml:space="preserve">Page </w:t>
      </w:r>
      <w:r w:rsidRPr="00781074">
        <w:rPr>
          <w:rFonts w:ascii="Georgia" w:hAnsi="Georgia" w:cs="Arial"/>
          <w:color w:val="1F497D"/>
          <w:sz w:val="24"/>
          <w:szCs w:val="24"/>
        </w:rPr>
        <w:fldChar w:fldCharType="begin"/>
      </w:r>
      <w:r w:rsidRPr="00781074">
        <w:rPr>
          <w:rFonts w:ascii="Georgia" w:hAnsi="Georgia" w:cs="Arial"/>
          <w:color w:val="1F497D"/>
          <w:sz w:val="24"/>
          <w:szCs w:val="24"/>
        </w:rPr>
        <w:instrText>page \* arabic</w:instrText>
      </w:r>
      <w:r w:rsidRPr="00781074">
        <w:rPr>
          <w:rFonts w:ascii="Georgia" w:hAnsi="Georgia" w:cs="Arial"/>
          <w:color w:val="1F497D"/>
          <w:sz w:val="24"/>
          <w:szCs w:val="24"/>
        </w:rPr>
        <w:fldChar w:fldCharType="separate"/>
      </w:r>
      <w:r w:rsidR="00AC099B">
        <w:rPr>
          <w:rFonts w:ascii="Georgia" w:hAnsi="Georgia" w:cs="Arial"/>
          <w:noProof/>
          <w:color w:val="1F497D"/>
          <w:sz w:val="24"/>
          <w:szCs w:val="24"/>
        </w:rPr>
        <w:t>2</w:t>
      </w:r>
      <w:r w:rsidRPr="00781074">
        <w:rPr>
          <w:rFonts w:ascii="Georgia" w:hAnsi="Georgia" w:cs="Arial"/>
          <w:color w:val="1F497D"/>
          <w:sz w:val="24"/>
          <w:szCs w:val="24"/>
        </w:rPr>
        <w:fldChar w:fldCharType="end"/>
      </w:r>
    </w:p>
    <w:p w:rsidR="006661EA" w:rsidRPr="003B2319" w:rsidRDefault="006661EA" w:rsidP="006661EA"/>
    <w:p w:rsidR="008D0FD9" w:rsidRDefault="008D0FD9" w:rsidP="008D0FD9">
      <w:pPr>
        <w:ind w:left="576" w:right="576"/>
        <w:rPr>
          <w:rFonts w:ascii="Georgia" w:hAnsi="Georgia" w:cs="Arial"/>
          <w:b/>
          <w:color w:val="1F497D"/>
          <w:sz w:val="24"/>
          <w:szCs w:val="24"/>
        </w:rPr>
      </w:pPr>
      <w:proofErr w:type="gramStart"/>
      <w:r>
        <w:rPr>
          <w:rFonts w:ascii="Georgia" w:hAnsi="Georgia" w:cs="Arial"/>
          <w:b/>
          <w:color w:val="1F497D"/>
          <w:sz w:val="24"/>
          <w:szCs w:val="24"/>
        </w:rPr>
        <w:t>Summary of Changes (</w:t>
      </w:r>
      <w:r w:rsidRPr="008D0FD9">
        <w:rPr>
          <w:rFonts w:ascii="Georgia" w:hAnsi="Georgia" w:cs="Arial"/>
          <w:b/>
          <w:i/>
          <w:color w:val="1F497D"/>
          <w:sz w:val="24"/>
          <w:szCs w:val="24"/>
        </w:rPr>
        <w:t>cont.</w:t>
      </w:r>
      <w:r>
        <w:rPr>
          <w:rFonts w:ascii="Georgia" w:hAnsi="Georgia" w:cs="Arial"/>
          <w:b/>
          <w:color w:val="1F497D"/>
          <w:sz w:val="24"/>
          <w:szCs w:val="24"/>
        </w:rPr>
        <w:t>)</w:t>
      </w:r>
      <w:proofErr w:type="gramEnd"/>
    </w:p>
    <w:p w:rsidR="00A51812" w:rsidRDefault="00A51812" w:rsidP="008D0FD9">
      <w:pPr>
        <w:ind w:left="576" w:right="576"/>
        <w:rPr>
          <w:rFonts w:ascii="Georgia" w:hAnsi="Georgia" w:cs="Arial"/>
          <w:b/>
          <w:color w:val="1F497D"/>
          <w:sz w:val="24"/>
          <w:szCs w:val="24"/>
        </w:rPr>
      </w:pPr>
    </w:p>
    <w:p w:rsidR="00A51812" w:rsidRPr="00AB56A8" w:rsidRDefault="00A51812" w:rsidP="00AB56A8">
      <w:pPr>
        <w:numPr>
          <w:ilvl w:val="0"/>
          <w:numId w:val="13"/>
        </w:numPr>
        <w:rPr>
          <w:rFonts w:ascii="Georgia" w:eastAsia="Calibri" w:hAnsi="Georgia"/>
          <w:sz w:val="22"/>
          <w:szCs w:val="22"/>
        </w:rPr>
      </w:pPr>
      <w:r w:rsidRPr="00A51812">
        <w:rPr>
          <w:rFonts w:ascii="Georgia" w:eastAsia="Calibri" w:hAnsi="Georgia"/>
          <w:sz w:val="22"/>
          <w:szCs w:val="22"/>
        </w:rPr>
        <w:t xml:space="preserve">Deleted questions 23 and 28—“Is this a sheltered </w:t>
      </w:r>
      <w:r w:rsidR="00B40DDB" w:rsidRPr="00A51812">
        <w:rPr>
          <w:rFonts w:ascii="Georgia" w:eastAsia="Calibri" w:hAnsi="Georgia"/>
          <w:sz w:val="22"/>
          <w:szCs w:val="22"/>
        </w:rPr>
        <w:t>workshop?</w:t>
      </w:r>
      <w:r w:rsidR="00087779">
        <w:rPr>
          <w:rFonts w:ascii="Georgia" w:eastAsia="Calibri" w:hAnsi="Georgia"/>
          <w:sz w:val="22"/>
          <w:szCs w:val="22"/>
        </w:rPr>
        <w:t>”</w:t>
      </w:r>
      <w:r w:rsidR="00087779" w:rsidRPr="00A51812" w:rsidDel="00087779">
        <w:rPr>
          <w:rFonts w:ascii="Georgia" w:eastAsia="Calibri" w:hAnsi="Georgia"/>
          <w:sz w:val="22"/>
          <w:szCs w:val="22"/>
        </w:rPr>
        <w:t xml:space="preserve"> </w:t>
      </w:r>
      <w:r w:rsidR="00B40DDB">
        <w:rPr>
          <w:rFonts w:ascii="Georgia" w:eastAsia="Calibri" w:hAnsi="Georgia"/>
          <w:sz w:val="22"/>
          <w:szCs w:val="22"/>
        </w:rPr>
        <w:t>because sheltered workshops</w:t>
      </w:r>
      <w:r w:rsidR="00312CF5">
        <w:rPr>
          <w:rFonts w:ascii="Georgia" w:eastAsia="Calibri" w:hAnsi="Georgia"/>
          <w:sz w:val="22"/>
          <w:szCs w:val="22"/>
        </w:rPr>
        <w:t xml:space="preserve"> have been</w:t>
      </w:r>
      <w:r w:rsidR="00B40DDB">
        <w:rPr>
          <w:rFonts w:ascii="Georgia" w:eastAsia="Calibri" w:hAnsi="Georgia"/>
          <w:sz w:val="22"/>
          <w:szCs w:val="22"/>
        </w:rPr>
        <w:t xml:space="preserve"> phased out.</w:t>
      </w:r>
    </w:p>
    <w:p w:rsidR="00A51812" w:rsidRPr="00AB56A8" w:rsidRDefault="00312CF5" w:rsidP="00AB56A8">
      <w:pPr>
        <w:numPr>
          <w:ilvl w:val="0"/>
          <w:numId w:val="13"/>
        </w:numPr>
        <w:rPr>
          <w:rFonts w:ascii="Georgia" w:eastAsia="Calibri" w:hAnsi="Georgia"/>
          <w:sz w:val="22"/>
          <w:szCs w:val="22"/>
        </w:rPr>
      </w:pPr>
      <w:r>
        <w:rPr>
          <w:rFonts w:ascii="Georgia" w:eastAsia="Calibri" w:hAnsi="Georgia"/>
          <w:sz w:val="22"/>
          <w:szCs w:val="22"/>
        </w:rPr>
        <w:t>P</w:t>
      </w:r>
      <w:r w:rsidR="000E4C0D">
        <w:rPr>
          <w:rFonts w:ascii="Georgia" w:eastAsia="Calibri" w:hAnsi="Georgia"/>
          <w:sz w:val="22"/>
          <w:szCs w:val="22"/>
        </w:rPr>
        <w:t>age</w:t>
      </w:r>
      <w:r w:rsidR="00A51812" w:rsidRPr="00A51812">
        <w:rPr>
          <w:rFonts w:ascii="Georgia" w:eastAsia="Calibri" w:hAnsi="Georgia"/>
          <w:sz w:val="22"/>
          <w:szCs w:val="22"/>
        </w:rPr>
        <w:t xml:space="preserve"> 1</w:t>
      </w:r>
      <w:r>
        <w:rPr>
          <w:rFonts w:ascii="Georgia" w:eastAsia="Calibri" w:hAnsi="Georgia"/>
          <w:sz w:val="22"/>
          <w:szCs w:val="22"/>
        </w:rPr>
        <w:t>,</w:t>
      </w:r>
      <w:r w:rsidR="00A51812" w:rsidRPr="00A51812">
        <w:rPr>
          <w:rFonts w:ascii="Georgia" w:eastAsia="Calibri" w:hAnsi="Georgia"/>
          <w:sz w:val="22"/>
          <w:szCs w:val="22"/>
        </w:rPr>
        <w:t xml:space="preserve"> </w:t>
      </w:r>
      <w:r w:rsidR="00087779">
        <w:rPr>
          <w:rFonts w:ascii="Georgia" w:eastAsia="Calibri" w:hAnsi="Georgia"/>
          <w:sz w:val="22"/>
          <w:szCs w:val="22"/>
        </w:rPr>
        <w:t xml:space="preserve">Question </w:t>
      </w:r>
      <w:r>
        <w:rPr>
          <w:rFonts w:ascii="Georgia" w:eastAsia="Calibri" w:hAnsi="Georgia"/>
          <w:sz w:val="22"/>
          <w:szCs w:val="22"/>
        </w:rPr>
        <w:t>20,</w:t>
      </w:r>
      <w:r w:rsidR="00B40DDB">
        <w:rPr>
          <w:rFonts w:ascii="Georgia" w:eastAsia="Calibri" w:hAnsi="Georgia"/>
          <w:sz w:val="22"/>
          <w:szCs w:val="22"/>
        </w:rPr>
        <w:t xml:space="preserve"> and page </w:t>
      </w:r>
      <w:r w:rsidR="003B2319">
        <w:rPr>
          <w:rFonts w:ascii="Georgia" w:eastAsia="Calibri" w:hAnsi="Georgia"/>
          <w:sz w:val="22"/>
          <w:szCs w:val="22"/>
        </w:rPr>
        <w:t>7</w:t>
      </w:r>
      <w:r w:rsidR="00200B7E">
        <w:rPr>
          <w:rFonts w:ascii="Georgia" w:eastAsia="Calibri" w:hAnsi="Georgia"/>
          <w:sz w:val="22"/>
          <w:szCs w:val="22"/>
        </w:rPr>
        <w:t xml:space="preserve">, </w:t>
      </w:r>
      <w:r w:rsidR="00B40DDB">
        <w:rPr>
          <w:rFonts w:ascii="Georgia" w:eastAsia="Calibri" w:hAnsi="Georgia"/>
          <w:sz w:val="22"/>
          <w:szCs w:val="22"/>
        </w:rPr>
        <w:t xml:space="preserve">question 13 </w:t>
      </w:r>
      <w:r w:rsidR="00A51812" w:rsidRPr="00A51812">
        <w:rPr>
          <w:rFonts w:ascii="Georgia" w:eastAsia="Calibri" w:hAnsi="Georgia"/>
          <w:sz w:val="22"/>
          <w:szCs w:val="22"/>
        </w:rPr>
        <w:t xml:space="preserve">a space for responses </w:t>
      </w:r>
      <w:r w:rsidR="00DF1616">
        <w:rPr>
          <w:rFonts w:ascii="Georgia" w:eastAsia="Calibri" w:hAnsi="Georgia"/>
          <w:sz w:val="22"/>
          <w:szCs w:val="22"/>
        </w:rPr>
        <w:t>to</w:t>
      </w:r>
      <w:r w:rsidR="00DF1616" w:rsidRPr="00A51812">
        <w:rPr>
          <w:rFonts w:ascii="Georgia" w:eastAsia="Calibri" w:hAnsi="Georgia"/>
          <w:sz w:val="22"/>
          <w:szCs w:val="22"/>
        </w:rPr>
        <w:t xml:space="preserve"> </w:t>
      </w:r>
      <w:r w:rsidR="000E4C0D">
        <w:rPr>
          <w:rFonts w:ascii="Georgia" w:eastAsia="Calibri" w:hAnsi="Georgia"/>
          <w:sz w:val="22"/>
          <w:szCs w:val="22"/>
        </w:rPr>
        <w:t xml:space="preserve">preferences for </w:t>
      </w:r>
      <w:r w:rsidR="00A51812" w:rsidRPr="00A51812">
        <w:rPr>
          <w:rFonts w:ascii="Georgia" w:eastAsia="Calibri" w:hAnsi="Georgia"/>
          <w:sz w:val="22"/>
          <w:szCs w:val="22"/>
        </w:rPr>
        <w:t xml:space="preserve">both spoken language and written </w:t>
      </w:r>
      <w:r w:rsidR="00B40DDB" w:rsidRPr="00A51812">
        <w:rPr>
          <w:rFonts w:ascii="Georgia" w:eastAsia="Calibri" w:hAnsi="Georgia"/>
          <w:sz w:val="22"/>
          <w:szCs w:val="22"/>
        </w:rPr>
        <w:t>language</w:t>
      </w:r>
      <w:r w:rsidR="00087779">
        <w:rPr>
          <w:rFonts w:ascii="Georgia" w:eastAsia="Calibri" w:hAnsi="Georgia"/>
          <w:sz w:val="22"/>
          <w:szCs w:val="22"/>
        </w:rPr>
        <w:t xml:space="preserve"> w</w:t>
      </w:r>
      <w:r w:rsidR="00B40DDB">
        <w:rPr>
          <w:rFonts w:ascii="Georgia" w:eastAsia="Calibri" w:hAnsi="Georgia"/>
          <w:sz w:val="22"/>
          <w:szCs w:val="22"/>
        </w:rPr>
        <w:t>as added.</w:t>
      </w:r>
    </w:p>
    <w:p w:rsidR="00A51812" w:rsidRPr="00AB56A8" w:rsidRDefault="001E297E" w:rsidP="00AB56A8">
      <w:pPr>
        <w:numPr>
          <w:ilvl w:val="0"/>
          <w:numId w:val="14"/>
        </w:numPr>
        <w:rPr>
          <w:rFonts w:ascii="Georgia" w:eastAsia="Calibri" w:hAnsi="Georgia"/>
          <w:sz w:val="22"/>
          <w:szCs w:val="22"/>
        </w:rPr>
      </w:pPr>
      <w:r w:rsidRPr="00312CF5">
        <w:rPr>
          <w:rFonts w:ascii="Georgia" w:hAnsi="Georgia"/>
          <w:sz w:val="22"/>
          <w:szCs w:val="22"/>
        </w:rPr>
        <w:t xml:space="preserve">Question6, Person 1, clarified </w:t>
      </w:r>
      <w:r w:rsidR="00B40DDB" w:rsidRPr="00312CF5">
        <w:rPr>
          <w:rFonts w:ascii="Georgia" w:hAnsi="Georgia"/>
          <w:sz w:val="22"/>
          <w:szCs w:val="22"/>
        </w:rPr>
        <w:t xml:space="preserve">that </w:t>
      </w:r>
      <w:r w:rsidR="00B40DDB" w:rsidRPr="00312CF5">
        <w:rPr>
          <w:rFonts w:ascii="Georgia" w:eastAsia="Calibri" w:hAnsi="Georgia"/>
          <w:sz w:val="22"/>
          <w:szCs w:val="22"/>
        </w:rPr>
        <w:t>the</w:t>
      </w:r>
      <w:r w:rsidR="00A51812" w:rsidRPr="00312CF5">
        <w:rPr>
          <w:rFonts w:ascii="Georgia" w:eastAsia="Calibri" w:hAnsi="Georgia"/>
          <w:sz w:val="22"/>
          <w:szCs w:val="22"/>
        </w:rPr>
        <w:t xml:space="preserve"> statement referring to </w:t>
      </w:r>
      <w:r w:rsidRPr="00312CF5">
        <w:rPr>
          <w:rFonts w:ascii="Georgia" w:eastAsia="Calibri" w:hAnsi="Georgia"/>
          <w:sz w:val="22"/>
          <w:szCs w:val="22"/>
        </w:rPr>
        <w:t xml:space="preserve">the reconciliation of the </w:t>
      </w:r>
      <w:r w:rsidR="00A51812" w:rsidRPr="00A51812">
        <w:rPr>
          <w:rFonts w:ascii="Georgia" w:eastAsia="Calibri" w:hAnsi="Georgia"/>
          <w:sz w:val="22"/>
          <w:szCs w:val="22"/>
        </w:rPr>
        <w:t xml:space="preserve">Advance Premium Tax Credit (APTC) is optional. </w:t>
      </w:r>
    </w:p>
    <w:p w:rsidR="00A51812" w:rsidRPr="00AB56A8" w:rsidRDefault="00A51812" w:rsidP="00AB56A8">
      <w:pPr>
        <w:numPr>
          <w:ilvl w:val="0"/>
          <w:numId w:val="14"/>
        </w:numPr>
        <w:rPr>
          <w:rFonts w:ascii="Georgia" w:eastAsia="Calibri" w:hAnsi="Georgia"/>
          <w:sz w:val="22"/>
          <w:szCs w:val="22"/>
        </w:rPr>
      </w:pPr>
      <w:r w:rsidRPr="00A51812">
        <w:rPr>
          <w:rFonts w:ascii="Georgia" w:eastAsia="Calibri" w:hAnsi="Georgia"/>
          <w:sz w:val="22"/>
          <w:szCs w:val="22"/>
        </w:rPr>
        <w:t xml:space="preserve">Changed language and order of statements for bullet #2 on page </w:t>
      </w:r>
      <w:r w:rsidR="000C35E6">
        <w:rPr>
          <w:rFonts w:ascii="Georgia" w:eastAsia="Calibri" w:hAnsi="Georgia"/>
          <w:sz w:val="22"/>
          <w:szCs w:val="22"/>
        </w:rPr>
        <w:t>18</w:t>
      </w:r>
      <w:r w:rsidRPr="00A51812">
        <w:rPr>
          <w:rFonts w:ascii="Georgia" w:eastAsia="Calibri" w:hAnsi="Georgia"/>
          <w:sz w:val="22"/>
          <w:szCs w:val="22"/>
        </w:rPr>
        <w:t xml:space="preserve">. </w:t>
      </w:r>
    </w:p>
    <w:p w:rsidR="00A51812" w:rsidRPr="004176E5" w:rsidRDefault="00B40DDB" w:rsidP="00AB56A8">
      <w:pPr>
        <w:numPr>
          <w:ilvl w:val="0"/>
          <w:numId w:val="14"/>
        </w:numPr>
        <w:rPr>
          <w:rFonts w:ascii="Georgia" w:eastAsia="Calibri" w:hAnsi="Georgia"/>
          <w:sz w:val="22"/>
          <w:szCs w:val="22"/>
        </w:rPr>
      </w:pPr>
      <w:r>
        <w:rPr>
          <w:rFonts w:ascii="Georgia" w:eastAsia="Calibri" w:hAnsi="Georgia"/>
          <w:sz w:val="22"/>
          <w:szCs w:val="22"/>
        </w:rPr>
        <w:t xml:space="preserve"> As a result of work with the Connector and </w:t>
      </w:r>
      <w:proofErr w:type="spellStart"/>
      <w:r>
        <w:rPr>
          <w:rFonts w:ascii="Georgia" w:eastAsia="Calibri" w:hAnsi="Georgia"/>
          <w:sz w:val="22"/>
          <w:szCs w:val="22"/>
        </w:rPr>
        <w:t>MassHealth</w:t>
      </w:r>
      <w:proofErr w:type="spellEnd"/>
      <w:r>
        <w:rPr>
          <w:rFonts w:ascii="Georgia" w:eastAsia="Calibri" w:hAnsi="Georgia"/>
          <w:sz w:val="22"/>
          <w:szCs w:val="22"/>
        </w:rPr>
        <w:t xml:space="preserve"> updates to the </w:t>
      </w:r>
      <w:r w:rsidR="00A51812" w:rsidRPr="00A51812">
        <w:rPr>
          <w:rFonts w:ascii="Georgia" w:eastAsia="Calibri" w:hAnsi="Georgia"/>
          <w:sz w:val="22"/>
          <w:szCs w:val="22"/>
        </w:rPr>
        <w:t>language for Question 6</w:t>
      </w:r>
      <w:r w:rsidR="000E4C0D">
        <w:rPr>
          <w:rFonts w:ascii="Georgia" w:eastAsia="Calibri" w:hAnsi="Georgia"/>
          <w:sz w:val="22"/>
          <w:szCs w:val="22"/>
        </w:rPr>
        <w:t>,</w:t>
      </w:r>
      <w:r w:rsidR="00A51812" w:rsidRPr="00A51812">
        <w:rPr>
          <w:rFonts w:ascii="Georgia" w:eastAsia="Calibri" w:hAnsi="Georgia"/>
          <w:sz w:val="22"/>
          <w:szCs w:val="22"/>
        </w:rPr>
        <w:t xml:space="preserve"> Person 1</w:t>
      </w:r>
      <w:r w:rsidR="000E4C0D">
        <w:rPr>
          <w:rFonts w:ascii="Georgia" w:eastAsia="Calibri" w:hAnsi="Georgia"/>
          <w:sz w:val="22"/>
          <w:szCs w:val="22"/>
        </w:rPr>
        <w:t>, and</w:t>
      </w:r>
      <w:r w:rsidR="00A51812" w:rsidRPr="00A51812">
        <w:rPr>
          <w:rFonts w:ascii="Georgia" w:eastAsia="Calibri" w:hAnsi="Georgia"/>
          <w:sz w:val="22"/>
          <w:szCs w:val="22"/>
        </w:rPr>
        <w:t xml:space="preserve"> Question 16</w:t>
      </w:r>
      <w:r w:rsidR="000E4C0D">
        <w:rPr>
          <w:rFonts w:ascii="Georgia" w:eastAsia="Calibri" w:hAnsi="Georgia"/>
          <w:sz w:val="22"/>
          <w:szCs w:val="22"/>
        </w:rPr>
        <w:t>,</w:t>
      </w:r>
      <w:r w:rsidR="00A51812" w:rsidRPr="00A51812">
        <w:rPr>
          <w:rFonts w:ascii="Georgia" w:eastAsia="Calibri" w:hAnsi="Georgia"/>
          <w:sz w:val="22"/>
          <w:szCs w:val="22"/>
        </w:rPr>
        <w:t xml:space="preserve"> Person 2</w:t>
      </w:r>
      <w:r>
        <w:rPr>
          <w:rFonts w:ascii="Georgia" w:eastAsia="Calibri" w:hAnsi="Georgia"/>
          <w:sz w:val="22"/>
          <w:szCs w:val="22"/>
        </w:rPr>
        <w:t xml:space="preserve"> were made</w:t>
      </w:r>
      <w:r w:rsidR="00087779">
        <w:rPr>
          <w:rFonts w:ascii="Georgia" w:eastAsia="Calibri" w:hAnsi="Georgia"/>
          <w:sz w:val="22"/>
          <w:szCs w:val="22"/>
        </w:rPr>
        <w:t xml:space="preserve"> </w:t>
      </w:r>
      <w:r w:rsidR="00087779" w:rsidRPr="004176E5">
        <w:rPr>
          <w:rFonts w:ascii="Georgia" w:hAnsi="Georgia"/>
          <w:sz w:val="22"/>
          <w:szCs w:val="22"/>
        </w:rPr>
        <w:t xml:space="preserve">to inform applicants that if they file taxes as head of household, they may be excluded from joint tax return requirement.  Also, added language to indicate one way in which applicant may qualify as head of household (if </w:t>
      </w:r>
      <w:r w:rsidR="00F554B1">
        <w:rPr>
          <w:rFonts w:ascii="Georgia" w:hAnsi="Georgia"/>
          <w:sz w:val="22"/>
          <w:szCs w:val="22"/>
        </w:rPr>
        <w:t xml:space="preserve">they </w:t>
      </w:r>
      <w:r w:rsidR="00087779" w:rsidRPr="004176E5">
        <w:rPr>
          <w:rFonts w:ascii="Georgia" w:hAnsi="Georgia"/>
          <w:sz w:val="22"/>
          <w:szCs w:val="22"/>
        </w:rPr>
        <w:t>live apart from spouse and have at least one de</w:t>
      </w:r>
      <w:r w:rsidR="004176E5" w:rsidRPr="004176E5">
        <w:rPr>
          <w:rFonts w:ascii="Georgia" w:hAnsi="Georgia"/>
          <w:sz w:val="22"/>
          <w:szCs w:val="22"/>
        </w:rPr>
        <w:t>p</w:t>
      </w:r>
      <w:r w:rsidR="00087779" w:rsidRPr="004176E5">
        <w:rPr>
          <w:rFonts w:ascii="Georgia" w:hAnsi="Georgia"/>
          <w:sz w:val="22"/>
          <w:szCs w:val="22"/>
        </w:rPr>
        <w:t>end</w:t>
      </w:r>
      <w:r w:rsidR="004176E5">
        <w:rPr>
          <w:rFonts w:ascii="Georgia" w:hAnsi="Georgia"/>
          <w:sz w:val="22"/>
          <w:szCs w:val="22"/>
        </w:rPr>
        <w:t>e</w:t>
      </w:r>
      <w:r w:rsidR="00087779" w:rsidRPr="004176E5">
        <w:rPr>
          <w:rFonts w:ascii="Georgia" w:hAnsi="Georgia"/>
          <w:sz w:val="22"/>
          <w:szCs w:val="22"/>
        </w:rPr>
        <w:t>nt)</w:t>
      </w:r>
      <w:r w:rsidRPr="004176E5">
        <w:rPr>
          <w:rFonts w:ascii="Georgia" w:eastAsia="Calibri" w:hAnsi="Georgia"/>
          <w:sz w:val="22"/>
          <w:szCs w:val="22"/>
        </w:rPr>
        <w:t xml:space="preserve">. </w:t>
      </w:r>
    </w:p>
    <w:p w:rsidR="00A51812" w:rsidRPr="00AB56A8" w:rsidRDefault="00A51812" w:rsidP="00AB56A8">
      <w:pPr>
        <w:numPr>
          <w:ilvl w:val="0"/>
          <w:numId w:val="14"/>
        </w:numPr>
        <w:rPr>
          <w:rFonts w:ascii="Georgia" w:eastAsia="Calibri" w:hAnsi="Georgia"/>
          <w:sz w:val="22"/>
          <w:szCs w:val="22"/>
        </w:rPr>
      </w:pPr>
      <w:r w:rsidRPr="00A51812">
        <w:rPr>
          <w:rFonts w:ascii="Georgia" w:eastAsia="Calibri" w:hAnsi="Georgia"/>
          <w:sz w:val="22"/>
          <w:szCs w:val="22"/>
        </w:rPr>
        <w:t>The disability question was moved from Section 7, and now appears under each person</w:t>
      </w:r>
      <w:r w:rsidR="000E4C0D">
        <w:rPr>
          <w:rFonts w:ascii="Georgia" w:eastAsia="Calibri" w:hAnsi="Georgia"/>
          <w:sz w:val="22"/>
          <w:szCs w:val="22"/>
        </w:rPr>
        <w:t>;</w:t>
      </w:r>
      <w:r w:rsidRPr="00A51812">
        <w:rPr>
          <w:rFonts w:ascii="Georgia" w:eastAsia="Calibri" w:hAnsi="Georgia"/>
          <w:sz w:val="22"/>
          <w:szCs w:val="22"/>
        </w:rPr>
        <w:t xml:space="preserve"> Question 16, </w:t>
      </w:r>
      <w:r w:rsidR="006D12C5">
        <w:rPr>
          <w:rFonts w:ascii="Georgia" w:eastAsia="Calibri" w:hAnsi="Georgia"/>
          <w:sz w:val="22"/>
          <w:szCs w:val="22"/>
        </w:rPr>
        <w:t xml:space="preserve">Person 1, </w:t>
      </w:r>
      <w:r w:rsidR="000E4C0D">
        <w:rPr>
          <w:rFonts w:ascii="Georgia" w:eastAsia="Calibri" w:hAnsi="Georgia"/>
          <w:sz w:val="22"/>
          <w:szCs w:val="22"/>
        </w:rPr>
        <w:t xml:space="preserve">and </w:t>
      </w:r>
      <w:r w:rsidR="006D12C5">
        <w:rPr>
          <w:rFonts w:ascii="Georgia" w:eastAsia="Calibri" w:hAnsi="Georgia"/>
          <w:sz w:val="22"/>
          <w:szCs w:val="22"/>
        </w:rPr>
        <w:t xml:space="preserve">Question 26, </w:t>
      </w:r>
      <w:r w:rsidRPr="00A51812">
        <w:rPr>
          <w:rFonts w:ascii="Georgia" w:eastAsia="Calibri" w:hAnsi="Georgia"/>
          <w:sz w:val="22"/>
          <w:szCs w:val="22"/>
        </w:rPr>
        <w:t xml:space="preserve">Person 2. </w:t>
      </w:r>
    </w:p>
    <w:p w:rsidR="00A51812" w:rsidRPr="00AB56A8" w:rsidRDefault="00A51812" w:rsidP="00AB56A8">
      <w:pPr>
        <w:numPr>
          <w:ilvl w:val="0"/>
          <w:numId w:val="14"/>
        </w:numPr>
        <w:rPr>
          <w:rFonts w:ascii="Georgia" w:eastAsia="Calibri" w:hAnsi="Georgia"/>
          <w:sz w:val="22"/>
          <w:szCs w:val="22"/>
        </w:rPr>
      </w:pPr>
      <w:r w:rsidRPr="00A51812">
        <w:rPr>
          <w:rFonts w:ascii="Georgia" w:eastAsia="Calibri" w:hAnsi="Georgia"/>
          <w:sz w:val="22"/>
          <w:szCs w:val="22"/>
        </w:rPr>
        <w:t xml:space="preserve">The race or ethnicity question was moved to page 20 due to space issues in the application.  </w:t>
      </w:r>
    </w:p>
    <w:p w:rsidR="00A51812" w:rsidRPr="00AB56A8" w:rsidRDefault="00A51812" w:rsidP="00AB56A8">
      <w:pPr>
        <w:numPr>
          <w:ilvl w:val="0"/>
          <w:numId w:val="14"/>
        </w:numPr>
        <w:rPr>
          <w:rFonts w:ascii="Georgia" w:hAnsi="Georgia"/>
          <w:color w:val="000000"/>
          <w:sz w:val="22"/>
          <w:szCs w:val="22"/>
        </w:rPr>
      </w:pPr>
      <w:r w:rsidRPr="00A51812">
        <w:rPr>
          <w:rFonts w:ascii="Georgia" w:hAnsi="Georgia"/>
          <w:color w:val="000000"/>
          <w:sz w:val="22"/>
          <w:szCs w:val="22"/>
        </w:rPr>
        <w:t xml:space="preserve"> </w:t>
      </w:r>
      <w:r w:rsidR="000855BE">
        <w:rPr>
          <w:rFonts w:ascii="Georgia" w:hAnsi="Georgia"/>
          <w:color w:val="000000"/>
          <w:sz w:val="22"/>
          <w:szCs w:val="22"/>
        </w:rPr>
        <w:t>After “are you incarcerated? Yes No,”</w:t>
      </w:r>
      <w:r w:rsidRPr="00A51812">
        <w:rPr>
          <w:rFonts w:ascii="Georgia" w:hAnsi="Georgia"/>
          <w:color w:val="000000"/>
          <w:sz w:val="22"/>
          <w:szCs w:val="22"/>
        </w:rPr>
        <w:t xml:space="preserve"> </w:t>
      </w:r>
      <w:r w:rsidR="000855BE">
        <w:rPr>
          <w:rFonts w:ascii="Georgia" w:hAnsi="Georgia"/>
          <w:color w:val="000000"/>
          <w:sz w:val="22"/>
          <w:szCs w:val="22"/>
        </w:rPr>
        <w:t>added “</w:t>
      </w:r>
      <w:r w:rsidRPr="00A51812">
        <w:rPr>
          <w:rFonts w:ascii="Georgia" w:hAnsi="Georgia"/>
          <w:color w:val="000000"/>
          <w:sz w:val="22"/>
          <w:szCs w:val="22"/>
        </w:rPr>
        <w:t>Please select no if you will be released in the next 60 days</w:t>
      </w:r>
      <w:r w:rsidR="000855BE">
        <w:rPr>
          <w:rFonts w:ascii="Georgia" w:hAnsi="Georgia"/>
          <w:color w:val="000000"/>
          <w:sz w:val="22"/>
          <w:szCs w:val="22"/>
        </w:rPr>
        <w:t>.”</w:t>
      </w:r>
      <w:r w:rsidRPr="00A51812">
        <w:rPr>
          <w:rFonts w:ascii="Georgia" w:hAnsi="Georgia"/>
          <w:color w:val="000000"/>
          <w:sz w:val="22"/>
          <w:szCs w:val="22"/>
        </w:rPr>
        <w:t xml:space="preserve"> Question 14, Person 1, and Question 24</w:t>
      </w:r>
      <w:r w:rsidR="003315A6">
        <w:rPr>
          <w:rFonts w:ascii="Georgia" w:hAnsi="Georgia"/>
          <w:color w:val="000000"/>
          <w:sz w:val="22"/>
          <w:szCs w:val="22"/>
        </w:rPr>
        <w:t>,</w:t>
      </w:r>
      <w:r w:rsidRPr="00A51812">
        <w:rPr>
          <w:rFonts w:ascii="Georgia" w:hAnsi="Georgia"/>
          <w:color w:val="000000"/>
          <w:sz w:val="22"/>
          <w:szCs w:val="22"/>
        </w:rPr>
        <w:t xml:space="preserve"> Person 2.</w:t>
      </w:r>
    </w:p>
    <w:p w:rsidR="00A51812" w:rsidRPr="00A51812" w:rsidRDefault="00A51812" w:rsidP="00A51812">
      <w:pPr>
        <w:numPr>
          <w:ilvl w:val="0"/>
          <w:numId w:val="14"/>
        </w:numPr>
        <w:rPr>
          <w:rFonts w:ascii="Georgia" w:hAnsi="Georgia"/>
          <w:color w:val="000000"/>
          <w:sz w:val="22"/>
          <w:szCs w:val="22"/>
        </w:rPr>
      </w:pPr>
      <w:r w:rsidRPr="00A51812">
        <w:rPr>
          <w:rFonts w:ascii="Georgia" w:hAnsi="Georgia"/>
          <w:color w:val="000000"/>
          <w:sz w:val="22"/>
          <w:szCs w:val="22"/>
        </w:rPr>
        <w:t xml:space="preserve">Updated language on question 15 Supplement D Health Coverage from Jobs </w:t>
      </w:r>
    </w:p>
    <w:p w:rsidR="006661EA" w:rsidRDefault="006661EA" w:rsidP="006661EA">
      <w:pPr>
        <w:tabs>
          <w:tab w:val="left" w:pos="10080"/>
        </w:tabs>
        <w:suppressAutoHyphens/>
        <w:spacing w:line="260" w:lineRule="exact"/>
        <w:ind w:left="9846" w:hanging="9270"/>
        <w:rPr>
          <w:rFonts w:ascii="Georgia" w:hAnsi="Georgia" w:cs="Arial"/>
          <w:b/>
          <w:color w:val="1F497D"/>
          <w:sz w:val="24"/>
          <w:szCs w:val="24"/>
        </w:rPr>
      </w:pPr>
    </w:p>
    <w:p w:rsidR="00B40DDB" w:rsidRPr="008523BF" w:rsidRDefault="00B40DDB" w:rsidP="00E64C6B">
      <w:pPr>
        <w:tabs>
          <w:tab w:val="left" w:pos="10080"/>
        </w:tabs>
        <w:suppressAutoHyphens/>
        <w:spacing w:line="260" w:lineRule="exact"/>
        <w:ind w:left="9846" w:hanging="9270"/>
        <w:rPr>
          <w:rFonts w:ascii="Georgia" w:hAnsi="Georgia"/>
          <w:b/>
          <w:color w:val="990000"/>
          <w:sz w:val="24"/>
          <w:szCs w:val="24"/>
        </w:rPr>
      </w:pPr>
      <w:r w:rsidRPr="00E64C6B">
        <w:rPr>
          <w:rFonts w:ascii="Georgia" w:hAnsi="Georgia" w:cs="Arial"/>
          <w:b/>
          <w:color w:val="1F497D"/>
          <w:sz w:val="24"/>
          <w:szCs w:val="24"/>
        </w:rPr>
        <w:t>Supplies and Use of Revised Forms</w:t>
      </w:r>
    </w:p>
    <w:p w:rsidR="00B40DDB" w:rsidRDefault="00B40DDB" w:rsidP="00B40DDB">
      <w:pPr>
        <w:ind w:left="3456" w:right="576" w:hanging="2880"/>
        <w:rPr>
          <w:rFonts w:ascii="Georgia" w:hAnsi="Georgia"/>
          <w:sz w:val="22"/>
        </w:rPr>
      </w:pPr>
    </w:p>
    <w:p w:rsidR="00B40DDB" w:rsidRDefault="00B40DDB" w:rsidP="00B40DDB">
      <w:pPr>
        <w:ind w:left="3456" w:right="576" w:hanging="2880"/>
        <w:rPr>
          <w:rFonts w:ascii="Georgia" w:hAnsi="Georgia"/>
          <w:sz w:val="22"/>
        </w:rPr>
      </w:pPr>
      <w:r>
        <w:rPr>
          <w:rFonts w:ascii="Georgia" w:hAnsi="Georgia"/>
          <w:sz w:val="22"/>
        </w:rPr>
        <w:t>The Ap</w:t>
      </w:r>
      <w:r w:rsidR="000E40A1">
        <w:rPr>
          <w:rFonts w:ascii="Georgia" w:hAnsi="Georgia"/>
          <w:sz w:val="22"/>
        </w:rPr>
        <w:t xml:space="preserve">ril 2018 version of the SACA-2 </w:t>
      </w:r>
      <w:r>
        <w:rPr>
          <w:rFonts w:ascii="Georgia" w:hAnsi="Georgia"/>
          <w:sz w:val="22"/>
        </w:rPr>
        <w:t>can continue to be used until supplies are exhausted.</w:t>
      </w:r>
    </w:p>
    <w:p w:rsidR="00B40DDB" w:rsidRDefault="00B40DDB" w:rsidP="00B40DDB">
      <w:pPr>
        <w:ind w:left="576" w:right="576"/>
        <w:rPr>
          <w:rFonts w:ascii="Georgia" w:hAnsi="Georgia"/>
          <w:b/>
          <w:color w:val="990000"/>
          <w:sz w:val="24"/>
          <w:szCs w:val="24"/>
        </w:rPr>
      </w:pPr>
    </w:p>
    <w:p w:rsidR="00E64C6B" w:rsidRDefault="00E64C6B" w:rsidP="00E64C6B">
      <w:pPr>
        <w:tabs>
          <w:tab w:val="left" w:pos="10080"/>
        </w:tabs>
        <w:suppressAutoHyphens/>
        <w:spacing w:line="260" w:lineRule="exact"/>
        <w:ind w:left="9846" w:hanging="9270"/>
        <w:rPr>
          <w:rFonts w:ascii="Georgia" w:hAnsi="Georgia" w:cs="Arial"/>
          <w:b/>
          <w:color w:val="1F497D"/>
          <w:sz w:val="24"/>
          <w:szCs w:val="24"/>
        </w:rPr>
      </w:pPr>
      <w:r>
        <w:rPr>
          <w:rFonts w:ascii="Georgia" w:hAnsi="Georgia" w:cs="Arial"/>
          <w:b/>
          <w:color w:val="1F497D"/>
          <w:sz w:val="24"/>
          <w:szCs w:val="24"/>
        </w:rPr>
        <w:t>How to Apply</w:t>
      </w:r>
    </w:p>
    <w:p w:rsidR="00E64C6B" w:rsidRDefault="00E64C6B" w:rsidP="00B40DDB">
      <w:pPr>
        <w:ind w:left="576" w:right="576"/>
        <w:rPr>
          <w:rFonts w:ascii="Georgia" w:hAnsi="Georgia"/>
          <w:b/>
          <w:color w:val="990000"/>
          <w:sz w:val="24"/>
          <w:szCs w:val="24"/>
        </w:rPr>
      </w:pPr>
    </w:p>
    <w:p w:rsidR="006661EA" w:rsidRDefault="006661EA" w:rsidP="006661EA">
      <w:pPr>
        <w:tabs>
          <w:tab w:val="left" w:pos="10080"/>
        </w:tabs>
        <w:suppressAutoHyphens/>
        <w:spacing w:line="260" w:lineRule="exact"/>
        <w:ind w:left="9846" w:hanging="9270"/>
        <w:rPr>
          <w:rFonts w:ascii="Georgia" w:hAnsi="Georgia" w:cs="Arial"/>
          <w:sz w:val="22"/>
          <w:szCs w:val="22"/>
        </w:rPr>
      </w:pPr>
      <w:r w:rsidRPr="006661EA">
        <w:rPr>
          <w:rFonts w:ascii="Georgia" w:hAnsi="Georgia" w:cs="Arial"/>
          <w:sz w:val="22"/>
          <w:szCs w:val="22"/>
        </w:rPr>
        <w:t xml:space="preserve">The </w:t>
      </w:r>
      <w:r w:rsidR="00A51812">
        <w:rPr>
          <w:rFonts w:ascii="Georgia" w:hAnsi="Georgia" w:cs="Arial"/>
          <w:sz w:val="22"/>
          <w:szCs w:val="22"/>
        </w:rPr>
        <w:t>July</w:t>
      </w:r>
      <w:r w:rsidRPr="006661EA">
        <w:rPr>
          <w:rFonts w:ascii="Georgia" w:hAnsi="Georgia" w:cs="Arial"/>
          <w:sz w:val="22"/>
          <w:szCs w:val="22"/>
        </w:rPr>
        <w:t xml:space="preserve"> 2018 version of the SACA-2 is currently available.</w:t>
      </w:r>
      <w:r w:rsidR="002D58C8">
        <w:rPr>
          <w:rFonts w:ascii="Georgia" w:hAnsi="Georgia" w:cs="Arial"/>
          <w:sz w:val="22"/>
          <w:szCs w:val="22"/>
        </w:rPr>
        <w:t xml:space="preserve"> To apply, members can use any of th</w:t>
      </w:r>
      <w:r w:rsidR="00A51812">
        <w:rPr>
          <w:rFonts w:ascii="Georgia" w:hAnsi="Georgia" w:cs="Arial"/>
          <w:sz w:val="22"/>
          <w:szCs w:val="22"/>
        </w:rPr>
        <w:t>e</w:t>
      </w:r>
      <w:r w:rsidR="002D58C8">
        <w:rPr>
          <w:rFonts w:ascii="Georgia" w:hAnsi="Georgia" w:cs="Arial"/>
          <w:sz w:val="22"/>
          <w:szCs w:val="22"/>
        </w:rPr>
        <w:t xml:space="preserve"> </w:t>
      </w:r>
    </w:p>
    <w:p w:rsidR="002D58C8" w:rsidRPr="006661EA" w:rsidRDefault="00A51812" w:rsidP="006661EA">
      <w:pPr>
        <w:tabs>
          <w:tab w:val="left" w:pos="10080"/>
        </w:tabs>
        <w:suppressAutoHyphens/>
        <w:spacing w:line="260" w:lineRule="exact"/>
        <w:ind w:left="9846" w:hanging="9270"/>
        <w:rPr>
          <w:rFonts w:ascii="Georgia" w:hAnsi="Georgia" w:cs="Arial"/>
          <w:sz w:val="22"/>
          <w:szCs w:val="22"/>
        </w:rPr>
      </w:pPr>
      <w:proofErr w:type="gramStart"/>
      <w:r>
        <w:rPr>
          <w:rFonts w:ascii="Georgia" w:hAnsi="Georgia" w:cs="Arial"/>
          <w:sz w:val="22"/>
          <w:szCs w:val="22"/>
        </w:rPr>
        <w:t>options</w:t>
      </w:r>
      <w:proofErr w:type="gramEnd"/>
      <w:r>
        <w:rPr>
          <w:rFonts w:ascii="Georgia" w:hAnsi="Georgia" w:cs="Arial"/>
          <w:sz w:val="22"/>
          <w:szCs w:val="22"/>
        </w:rPr>
        <w:t xml:space="preserve"> listed below.</w:t>
      </w: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r w:rsidRPr="008D0FD9">
        <w:rPr>
          <w:rFonts w:ascii="Georgia" w:hAnsi="Georgia" w:cs="Arial"/>
          <w:b/>
          <w:sz w:val="22"/>
          <w:szCs w:val="22"/>
        </w:rPr>
        <w:t>Mail</w:t>
      </w:r>
      <w:r w:rsidRPr="006661EA">
        <w:rPr>
          <w:rFonts w:ascii="Georgia" w:hAnsi="Georgia" w:cs="Arial"/>
          <w:sz w:val="22"/>
          <w:szCs w:val="22"/>
        </w:rPr>
        <w:t xml:space="preserve"> the filled-out, signed application to</w:t>
      </w: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proofErr w:type="spellStart"/>
      <w:r w:rsidRPr="006661EA">
        <w:rPr>
          <w:rFonts w:ascii="Georgia" w:hAnsi="Georgia" w:cs="Arial"/>
          <w:sz w:val="22"/>
          <w:szCs w:val="22"/>
        </w:rPr>
        <w:t>MassHealth</w:t>
      </w:r>
      <w:proofErr w:type="spellEnd"/>
      <w:r w:rsidRPr="006661EA">
        <w:rPr>
          <w:rFonts w:ascii="Georgia" w:hAnsi="Georgia" w:cs="Arial"/>
          <w:sz w:val="22"/>
          <w:szCs w:val="22"/>
        </w:rPr>
        <w:t xml:space="preserve"> Enrollment Center</w:t>
      </w: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r w:rsidRPr="006661EA">
        <w:rPr>
          <w:rFonts w:ascii="Georgia" w:hAnsi="Georgia" w:cs="Arial"/>
          <w:sz w:val="22"/>
          <w:szCs w:val="22"/>
        </w:rPr>
        <w:t>Central Processing Unit</w:t>
      </w: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r w:rsidRPr="006661EA">
        <w:rPr>
          <w:rFonts w:ascii="Georgia" w:hAnsi="Georgia" w:cs="Arial"/>
          <w:sz w:val="22"/>
          <w:szCs w:val="22"/>
        </w:rPr>
        <w:t>P.O. Box 290794</w:t>
      </w: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r w:rsidRPr="006661EA">
        <w:rPr>
          <w:rFonts w:ascii="Georgia" w:hAnsi="Georgia" w:cs="Arial"/>
          <w:sz w:val="22"/>
          <w:szCs w:val="22"/>
        </w:rPr>
        <w:t>Charlestown, MA 02129-0214.</w:t>
      </w: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r w:rsidRPr="008D0FD9">
        <w:rPr>
          <w:rFonts w:ascii="Georgia" w:hAnsi="Georgia" w:cs="Arial"/>
          <w:b/>
          <w:sz w:val="22"/>
          <w:szCs w:val="22"/>
        </w:rPr>
        <w:t>Fax</w:t>
      </w:r>
      <w:r w:rsidRPr="006661EA">
        <w:rPr>
          <w:rFonts w:ascii="Georgia" w:hAnsi="Georgia" w:cs="Arial"/>
          <w:sz w:val="22"/>
          <w:szCs w:val="22"/>
        </w:rPr>
        <w:t xml:space="preserve"> the filled-out, signed application to </w:t>
      </w:r>
      <w:r w:rsidR="001F18A2">
        <w:rPr>
          <w:rFonts w:ascii="Georgia" w:hAnsi="Georgia" w:cs="Arial"/>
          <w:sz w:val="22"/>
          <w:szCs w:val="22"/>
        </w:rPr>
        <w:t>(</w:t>
      </w:r>
      <w:r w:rsidRPr="006661EA">
        <w:rPr>
          <w:rFonts w:ascii="Georgia" w:hAnsi="Georgia" w:cs="Arial"/>
          <w:sz w:val="22"/>
          <w:szCs w:val="22"/>
        </w:rPr>
        <w:t>617</w:t>
      </w:r>
      <w:r w:rsidR="001F18A2">
        <w:rPr>
          <w:rFonts w:ascii="Georgia" w:hAnsi="Georgia" w:cs="Arial"/>
          <w:sz w:val="22"/>
          <w:szCs w:val="22"/>
        </w:rPr>
        <w:t xml:space="preserve">) </w:t>
      </w:r>
      <w:r w:rsidRPr="006661EA">
        <w:rPr>
          <w:rFonts w:ascii="Georgia" w:hAnsi="Georgia" w:cs="Arial"/>
          <w:sz w:val="22"/>
          <w:szCs w:val="22"/>
        </w:rPr>
        <w:t>887-8799.</w:t>
      </w:r>
    </w:p>
    <w:p w:rsidR="00EC7C6F" w:rsidRDefault="00EC7C6F" w:rsidP="006661EA">
      <w:pPr>
        <w:tabs>
          <w:tab w:val="left" w:pos="10080"/>
        </w:tabs>
        <w:suppressAutoHyphens/>
        <w:spacing w:line="260" w:lineRule="exact"/>
        <w:ind w:left="9846" w:hanging="9270"/>
        <w:rPr>
          <w:rFonts w:ascii="Georgia" w:hAnsi="Georgia" w:cs="Arial"/>
          <w:b/>
          <w:sz w:val="22"/>
          <w:szCs w:val="22"/>
        </w:rPr>
      </w:pP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r w:rsidRPr="008D0FD9">
        <w:rPr>
          <w:rFonts w:ascii="Georgia" w:hAnsi="Georgia" w:cs="Arial"/>
          <w:b/>
          <w:sz w:val="22"/>
          <w:szCs w:val="22"/>
        </w:rPr>
        <w:t>Visit</w:t>
      </w:r>
      <w:r w:rsidRPr="006661EA">
        <w:rPr>
          <w:rFonts w:ascii="Georgia" w:hAnsi="Georgia" w:cs="Arial"/>
          <w:sz w:val="22"/>
          <w:szCs w:val="22"/>
        </w:rPr>
        <w:t xml:space="preserve"> a </w:t>
      </w:r>
      <w:proofErr w:type="spellStart"/>
      <w:r w:rsidRPr="006661EA">
        <w:rPr>
          <w:rFonts w:ascii="Georgia" w:hAnsi="Georgia" w:cs="Arial"/>
          <w:sz w:val="22"/>
          <w:szCs w:val="22"/>
        </w:rPr>
        <w:t>MassHealth</w:t>
      </w:r>
      <w:proofErr w:type="spellEnd"/>
      <w:r w:rsidRPr="006661EA">
        <w:rPr>
          <w:rFonts w:ascii="Georgia" w:hAnsi="Georgia" w:cs="Arial"/>
          <w:sz w:val="22"/>
          <w:szCs w:val="22"/>
        </w:rPr>
        <w:t xml:space="preserve"> Enrollment Center (MEC) to apply in person.</w:t>
      </w:r>
    </w:p>
    <w:p w:rsidR="006661EA" w:rsidRPr="00A27473" w:rsidRDefault="006661EA" w:rsidP="006661EA">
      <w:pPr>
        <w:tabs>
          <w:tab w:val="left" w:pos="10080"/>
        </w:tabs>
        <w:suppressAutoHyphens/>
        <w:spacing w:line="260" w:lineRule="exact"/>
        <w:ind w:left="9846" w:hanging="9270"/>
        <w:rPr>
          <w:rFonts w:ascii="Georgia" w:hAnsi="Georgia" w:cs="Arial"/>
          <w:b/>
          <w:color w:val="1F497D"/>
          <w:sz w:val="24"/>
          <w:szCs w:val="24"/>
        </w:rPr>
      </w:pPr>
    </w:p>
    <w:p w:rsidR="006661EA" w:rsidRDefault="006661EA" w:rsidP="006661EA">
      <w:pPr>
        <w:tabs>
          <w:tab w:val="left" w:pos="10080"/>
        </w:tabs>
        <w:suppressAutoHyphens/>
        <w:spacing w:line="260" w:lineRule="exact"/>
        <w:ind w:left="9846" w:hanging="9270"/>
        <w:rPr>
          <w:rFonts w:ascii="Georgia" w:hAnsi="Georgia" w:cs="Arial"/>
          <w:b/>
          <w:color w:val="1F497D"/>
          <w:sz w:val="24"/>
          <w:szCs w:val="24"/>
        </w:rPr>
      </w:pPr>
      <w:r>
        <w:rPr>
          <w:rFonts w:ascii="Georgia" w:hAnsi="Georgia" w:cs="Arial"/>
          <w:b/>
          <w:color w:val="1F497D"/>
          <w:sz w:val="24"/>
          <w:szCs w:val="24"/>
        </w:rPr>
        <w:t xml:space="preserve">Location of the Printable Application on the </w:t>
      </w:r>
      <w:proofErr w:type="spellStart"/>
      <w:r>
        <w:rPr>
          <w:rFonts w:ascii="Georgia" w:hAnsi="Georgia" w:cs="Arial"/>
          <w:b/>
          <w:color w:val="1F497D"/>
          <w:sz w:val="24"/>
          <w:szCs w:val="24"/>
        </w:rPr>
        <w:t>MassHealth</w:t>
      </w:r>
      <w:proofErr w:type="spellEnd"/>
      <w:r>
        <w:rPr>
          <w:rFonts w:ascii="Georgia" w:hAnsi="Georgia" w:cs="Arial"/>
          <w:b/>
          <w:color w:val="1F497D"/>
          <w:sz w:val="24"/>
          <w:szCs w:val="24"/>
        </w:rPr>
        <w:t xml:space="preserve"> Website</w:t>
      </w:r>
    </w:p>
    <w:p w:rsidR="006661EA" w:rsidRDefault="006661EA" w:rsidP="006661EA">
      <w:pPr>
        <w:tabs>
          <w:tab w:val="left" w:pos="10080"/>
        </w:tabs>
        <w:suppressAutoHyphens/>
        <w:spacing w:line="260" w:lineRule="exact"/>
        <w:ind w:left="9846" w:hanging="9270"/>
        <w:rPr>
          <w:rFonts w:ascii="Georgia" w:hAnsi="Georgia" w:cs="Arial"/>
          <w:b/>
          <w:color w:val="1F497D"/>
          <w:sz w:val="24"/>
          <w:szCs w:val="24"/>
        </w:rPr>
      </w:pPr>
    </w:p>
    <w:p w:rsidR="006661EA" w:rsidRPr="00582382" w:rsidRDefault="006661EA" w:rsidP="006661EA">
      <w:pPr>
        <w:ind w:left="576" w:right="576"/>
        <w:rPr>
          <w:rFonts w:ascii="Georgia" w:hAnsi="Georgia"/>
          <w:sz w:val="22"/>
          <w:szCs w:val="22"/>
        </w:rPr>
      </w:pPr>
      <w:r w:rsidRPr="00582382">
        <w:rPr>
          <w:rFonts w:ascii="Georgia" w:hAnsi="Georgia"/>
          <w:sz w:val="22"/>
          <w:szCs w:val="22"/>
        </w:rPr>
        <w:t>The new Senior Guide to Health Care Coverage (SACA-1) and the SACA-2 can be printed</w:t>
      </w:r>
    </w:p>
    <w:p w:rsidR="004176E5" w:rsidRPr="004176E5" w:rsidRDefault="006661EA" w:rsidP="008D0FD9">
      <w:pPr>
        <w:ind w:left="576" w:right="576"/>
        <w:rPr>
          <w:rFonts w:ascii="Georgia" w:hAnsi="Georgia"/>
          <w:sz w:val="22"/>
          <w:szCs w:val="22"/>
        </w:rPr>
      </w:pPr>
      <w:proofErr w:type="gramStart"/>
      <w:r w:rsidRPr="00582382">
        <w:rPr>
          <w:rFonts w:ascii="Georgia" w:hAnsi="Georgia"/>
          <w:sz w:val="22"/>
          <w:szCs w:val="22"/>
        </w:rPr>
        <w:t>from</w:t>
      </w:r>
      <w:proofErr w:type="gramEnd"/>
      <w:r w:rsidR="00545697">
        <w:rPr>
          <w:rFonts w:ascii="Georgia" w:hAnsi="Georgia"/>
          <w:sz w:val="22"/>
          <w:szCs w:val="22"/>
        </w:rPr>
        <w:t xml:space="preserve"> the </w:t>
      </w:r>
      <w:proofErr w:type="spellStart"/>
      <w:r w:rsidR="00545697">
        <w:rPr>
          <w:rFonts w:ascii="Georgia" w:hAnsi="Georgia"/>
          <w:sz w:val="22"/>
          <w:szCs w:val="22"/>
        </w:rPr>
        <w:t>MassHealth</w:t>
      </w:r>
      <w:proofErr w:type="spellEnd"/>
      <w:r w:rsidR="00545697">
        <w:rPr>
          <w:rFonts w:ascii="Georgia" w:hAnsi="Georgia"/>
          <w:sz w:val="22"/>
          <w:szCs w:val="22"/>
        </w:rPr>
        <w:t xml:space="preserve"> website. Go to </w:t>
      </w:r>
      <w:hyperlink r:id="rId11" w:history="1">
        <w:r w:rsidR="004176E5" w:rsidRPr="00C87AF1">
          <w:rPr>
            <w:rStyle w:val="Hyperlink"/>
            <w:rFonts w:ascii="Georgia" w:hAnsi="Georgia"/>
            <w:sz w:val="22"/>
            <w:szCs w:val="22"/>
          </w:rPr>
          <w:t>https://www.mass.gov/how-to/apply-for-masshealth-coverage-for-seniors-and-people-of-any-age-who-need-long-term-care</w:t>
        </w:r>
      </w:hyperlink>
      <w:r w:rsidR="00B170DE">
        <w:rPr>
          <w:rFonts w:ascii="Georgia" w:hAnsi="Georgia"/>
          <w:sz w:val="22"/>
          <w:szCs w:val="22"/>
        </w:rPr>
        <w:t>.</w:t>
      </w:r>
    </w:p>
    <w:p w:rsidR="0043414B" w:rsidRDefault="0043414B" w:rsidP="0043414B">
      <w:pPr>
        <w:tabs>
          <w:tab w:val="left" w:pos="10080"/>
        </w:tabs>
        <w:suppressAutoHyphens/>
        <w:spacing w:line="260" w:lineRule="exact"/>
        <w:ind w:left="9846" w:hanging="2286"/>
        <w:rPr>
          <w:rFonts w:ascii="Georgia" w:hAnsi="Georgia" w:cs="Arial"/>
          <w:i/>
          <w:sz w:val="22"/>
          <w:szCs w:val="22"/>
        </w:rPr>
      </w:pPr>
    </w:p>
    <w:p w:rsidR="00060F5F" w:rsidRDefault="00060F5F" w:rsidP="0043414B">
      <w:pPr>
        <w:tabs>
          <w:tab w:val="left" w:pos="10080"/>
        </w:tabs>
        <w:suppressAutoHyphens/>
        <w:spacing w:line="260" w:lineRule="exact"/>
        <w:ind w:left="9846" w:hanging="2286"/>
        <w:rPr>
          <w:rFonts w:ascii="Georgia" w:hAnsi="Georgia" w:cs="Arial"/>
          <w:i/>
          <w:sz w:val="22"/>
          <w:szCs w:val="22"/>
        </w:rPr>
      </w:pPr>
    </w:p>
    <w:p w:rsidR="0043414B" w:rsidRPr="006661EA" w:rsidRDefault="0043414B" w:rsidP="0043414B">
      <w:pPr>
        <w:tabs>
          <w:tab w:val="left" w:pos="10080"/>
        </w:tabs>
        <w:suppressAutoHyphens/>
        <w:spacing w:line="260" w:lineRule="exact"/>
        <w:ind w:left="9846" w:hanging="2286"/>
        <w:rPr>
          <w:rFonts w:ascii="Georgia" w:hAnsi="Georgia" w:cs="Arial"/>
          <w:sz w:val="22"/>
          <w:szCs w:val="22"/>
        </w:rPr>
      </w:pPr>
      <w:r w:rsidRPr="001B792F">
        <w:rPr>
          <w:rFonts w:ascii="Georgia" w:hAnsi="Georgia" w:cs="Arial"/>
          <w:i/>
          <w:sz w:val="22"/>
          <w:szCs w:val="22"/>
        </w:rPr>
        <w:t>(continued on next page)</w:t>
      </w:r>
    </w:p>
    <w:p w:rsidR="00AB56A8" w:rsidRDefault="00AB56A8" w:rsidP="008D0FD9">
      <w:pPr>
        <w:tabs>
          <w:tab w:val="left" w:pos="10080"/>
        </w:tabs>
        <w:suppressAutoHyphens/>
        <w:spacing w:line="260" w:lineRule="exact"/>
        <w:ind w:left="9846" w:hanging="9270"/>
        <w:rPr>
          <w:rFonts w:ascii="Georgia" w:hAnsi="Georgia" w:cs="Arial"/>
          <w:b/>
          <w:color w:val="1F497D"/>
          <w:sz w:val="24"/>
          <w:szCs w:val="24"/>
        </w:rPr>
      </w:pPr>
    </w:p>
    <w:p w:rsidR="00AB56A8" w:rsidRPr="00A00D03" w:rsidRDefault="00AB56A8" w:rsidP="00AB56A8">
      <w:pPr>
        <w:pStyle w:val="Heading1"/>
        <w:tabs>
          <w:tab w:val="clear" w:pos="6426"/>
          <w:tab w:val="left" w:pos="5760"/>
        </w:tabs>
        <w:ind w:left="5040"/>
        <w:rPr>
          <w:rFonts w:ascii="Georgia" w:hAnsi="Georgia" w:cs="Arial"/>
          <w:color w:val="1F497D"/>
          <w:sz w:val="24"/>
          <w:szCs w:val="24"/>
        </w:rPr>
      </w:pPr>
    </w:p>
    <w:p w:rsidR="00AB56A8" w:rsidRPr="00A00D03" w:rsidRDefault="00AB56A8" w:rsidP="00AB56A8">
      <w:pPr>
        <w:pStyle w:val="Heading1"/>
        <w:tabs>
          <w:tab w:val="clear" w:pos="6426"/>
          <w:tab w:val="left" w:pos="5760"/>
        </w:tabs>
        <w:ind w:left="5040"/>
        <w:rPr>
          <w:rFonts w:ascii="Georgia" w:hAnsi="Georgia" w:cs="Arial"/>
          <w:color w:val="1F497D"/>
          <w:sz w:val="24"/>
          <w:szCs w:val="24"/>
        </w:rPr>
      </w:pPr>
      <w:proofErr w:type="spellStart"/>
      <w:r w:rsidRPr="00A00D03">
        <w:rPr>
          <w:rFonts w:ascii="Georgia" w:hAnsi="Georgia" w:cs="Arial"/>
          <w:color w:val="1F497D"/>
          <w:sz w:val="24"/>
          <w:szCs w:val="24"/>
        </w:rPr>
        <w:t>MassHealth</w:t>
      </w:r>
      <w:proofErr w:type="spellEnd"/>
    </w:p>
    <w:p w:rsidR="00AB56A8" w:rsidRPr="00C66371" w:rsidRDefault="00AB56A8" w:rsidP="00AB56A8">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Acute Inpatient Hospital</w:t>
      </w:r>
      <w:r w:rsidRPr="00C66371">
        <w:rPr>
          <w:rFonts w:ascii="Georgia" w:hAnsi="Georgia" w:cs="Arial"/>
          <w:b/>
          <w:color w:val="1F497D"/>
          <w:sz w:val="24"/>
          <w:szCs w:val="24"/>
        </w:rPr>
        <w:t xml:space="preserve"> Bulletin</w:t>
      </w:r>
      <w:r>
        <w:rPr>
          <w:rFonts w:ascii="Georgia" w:hAnsi="Georgia" w:cs="Arial"/>
          <w:b/>
          <w:color w:val="1F497D"/>
          <w:sz w:val="24"/>
          <w:szCs w:val="24"/>
        </w:rPr>
        <w:t xml:space="preserve"> </w:t>
      </w:r>
      <w:r w:rsidR="0069590E">
        <w:rPr>
          <w:rFonts w:ascii="Georgia" w:hAnsi="Georgia" w:cs="Arial"/>
          <w:b/>
          <w:color w:val="1F497D"/>
          <w:sz w:val="24"/>
          <w:szCs w:val="24"/>
        </w:rPr>
        <w:t>164</w:t>
      </w:r>
    </w:p>
    <w:p w:rsidR="00AB56A8" w:rsidRPr="00A00D03" w:rsidRDefault="00AB56A8" w:rsidP="00A00D03">
      <w:pPr>
        <w:pStyle w:val="Heading1"/>
        <w:tabs>
          <w:tab w:val="clear" w:pos="6426"/>
          <w:tab w:val="left" w:pos="5760"/>
        </w:tabs>
        <w:ind w:left="5040"/>
        <w:rPr>
          <w:rFonts w:ascii="Georgia" w:hAnsi="Georgia" w:cs="Arial"/>
          <w:color w:val="1F497D"/>
          <w:sz w:val="24"/>
          <w:szCs w:val="24"/>
        </w:rPr>
      </w:pPr>
      <w:r w:rsidRPr="00A00D03">
        <w:rPr>
          <w:rFonts w:ascii="Georgia" w:hAnsi="Georgia" w:cs="Arial"/>
          <w:color w:val="1F497D"/>
          <w:sz w:val="24"/>
          <w:szCs w:val="24"/>
        </w:rPr>
        <w:t>July 2018</w:t>
      </w:r>
    </w:p>
    <w:p w:rsidR="00AB56A8" w:rsidRPr="00A00D03" w:rsidRDefault="00AB56A8" w:rsidP="00AB56A8">
      <w:pPr>
        <w:pStyle w:val="Heading1"/>
        <w:tabs>
          <w:tab w:val="clear" w:pos="6426"/>
          <w:tab w:val="left" w:pos="5760"/>
        </w:tabs>
        <w:ind w:left="5040"/>
        <w:rPr>
          <w:rFonts w:ascii="Georgia" w:hAnsi="Georgia" w:cs="Arial"/>
          <w:color w:val="1F497D"/>
          <w:sz w:val="24"/>
          <w:szCs w:val="24"/>
        </w:rPr>
      </w:pPr>
      <w:r w:rsidRPr="00A00D03">
        <w:rPr>
          <w:rFonts w:ascii="Georgia" w:hAnsi="Georgia" w:cs="Arial"/>
          <w:color w:val="1F497D"/>
          <w:sz w:val="24"/>
          <w:szCs w:val="24"/>
        </w:rPr>
        <w:t>Page 3</w:t>
      </w:r>
    </w:p>
    <w:p w:rsidR="00AB56A8" w:rsidRDefault="00AB56A8" w:rsidP="008D0FD9">
      <w:pPr>
        <w:tabs>
          <w:tab w:val="left" w:pos="10080"/>
        </w:tabs>
        <w:suppressAutoHyphens/>
        <w:spacing w:line="260" w:lineRule="exact"/>
        <w:ind w:left="9846" w:hanging="9270"/>
        <w:rPr>
          <w:rFonts w:ascii="Georgia" w:hAnsi="Georgia" w:cs="Arial"/>
          <w:b/>
          <w:color w:val="1F497D"/>
          <w:sz w:val="24"/>
          <w:szCs w:val="24"/>
        </w:rPr>
      </w:pPr>
    </w:p>
    <w:p w:rsidR="008D0FD9" w:rsidRPr="00A27473" w:rsidRDefault="008D0FD9" w:rsidP="008D0FD9">
      <w:pPr>
        <w:tabs>
          <w:tab w:val="left" w:pos="10080"/>
        </w:tabs>
        <w:suppressAutoHyphens/>
        <w:spacing w:line="260" w:lineRule="exact"/>
        <w:ind w:left="9846" w:hanging="9270"/>
        <w:rPr>
          <w:rFonts w:ascii="Georgia" w:hAnsi="Georgia" w:cs="Arial"/>
          <w:b/>
          <w:color w:val="1F497D"/>
          <w:sz w:val="24"/>
          <w:szCs w:val="24"/>
        </w:rPr>
      </w:pPr>
      <w:proofErr w:type="spellStart"/>
      <w:r w:rsidRPr="00A27473">
        <w:rPr>
          <w:rFonts w:ascii="Georgia" w:hAnsi="Georgia" w:cs="Arial"/>
          <w:b/>
          <w:color w:val="1F497D"/>
          <w:sz w:val="24"/>
          <w:szCs w:val="24"/>
        </w:rPr>
        <w:t>MassHealth</w:t>
      </w:r>
      <w:proofErr w:type="spellEnd"/>
      <w:r w:rsidRPr="00A27473">
        <w:rPr>
          <w:rFonts w:ascii="Georgia" w:hAnsi="Georgia" w:cs="Arial"/>
          <w:b/>
          <w:color w:val="1F497D"/>
          <w:sz w:val="24"/>
          <w:szCs w:val="24"/>
        </w:rPr>
        <w:t xml:space="preserve"> Website</w:t>
      </w:r>
    </w:p>
    <w:p w:rsidR="008D0FD9" w:rsidRDefault="008D0FD9" w:rsidP="008D0FD9">
      <w:pPr>
        <w:widowControl w:val="0"/>
        <w:ind w:left="576"/>
        <w:rPr>
          <w:rFonts w:ascii="Arial" w:hAnsi="Arial" w:cs="Arial"/>
          <w:sz w:val="22"/>
        </w:rPr>
      </w:pPr>
    </w:p>
    <w:p w:rsidR="008D0FD9" w:rsidRPr="00E30728" w:rsidRDefault="008D0FD9" w:rsidP="00E30728">
      <w:pPr>
        <w:widowControl w:val="0"/>
        <w:ind w:left="576"/>
        <w:rPr>
          <w:rFonts w:ascii="Georgia" w:hAnsi="Georgia" w:cs="Arial"/>
          <w:sz w:val="22"/>
          <w:szCs w:val="22"/>
        </w:rPr>
      </w:pPr>
      <w:r w:rsidRPr="00A27473">
        <w:rPr>
          <w:rFonts w:ascii="Georgia" w:hAnsi="Georgia" w:cs="Arial"/>
          <w:sz w:val="22"/>
          <w:szCs w:val="22"/>
        </w:rPr>
        <w:t xml:space="preserve">This bulletin is available on the </w:t>
      </w:r>
      <w:proofErr w:type="spellStart"/>
      <w:r w:rsidRPr="00A27473">
        <w:rPr>
          <w:rFonts w:ascii="Georgia" w:hAnsi="Georgia" w:cs="Arial"/>
          <w:sz w:val="22"/>
          <w:szCs w:val="22"/>
        </w:rPr>
        <w:t>MassHealth</w:t>
      </w:r>
      <w:proofErr w:type="spellEnd"/>
      <w:r w:rsidRPr="00A27473">
        <w:rPr>
          <w:rFonts w:ascii="Georgia" w:hAnsi="Georgia" w:cs="Arial"/>
          <w:sz w:val="22"/>
          <w:szCs w:val="22"/>
        </w:rPr>
        <w:t xml:space="preserve"> website at</w:t>
      </w:r>
      <w:r>
        <w:rPr>
          <w:rFonts w:ascii="Georgia" w:hAnsi="Georgia" w:cs="Arial"/>
          <w:sz w:val="22"/>
          <w:szCs w:val="22"/>
        </w:rPr>
        <w:t xml:space="preserve"> </w:t>
      </w:r>
      <w:hyperlink r:id="rId12" w:history="1">
        <w:r w:rsidRPr="00DF414E">
          <w:rPr>
            <w:rStyle w:val="Hyperlink"/>
            <w:rFonts w:ascii="Georgia" w:hAnsi="Georgia" w:cs="Arial"/>
            <w:sz w:val="22"/>
            <w:szCs w:val="22"/>
          </w:rPr>
          <w:t>www.mass.gov/masshealth-provider-bulletins</w:t>
        </w:r>
      </w:hyperlink>
      <w:r>
        <w:rPr>
          <w:rFonts w:ascii="Georgia" w:hAnsi="Georgia"/>
          <w:sz w:val="22"/>
          <w:szCs w:val="22"/>
        </w:rPr>
        <w:t>.</w:t>
      </w:r>
      <w:r>
        <w:rPr>
          <w:rFonts w:ascii="Georgia" w:hAnsi="Georgia" w:cs="Arial"/>
          <w:i/>
          <w:sz w:val="22"/>
          <w:szCs w:val="22"/>
        </w:rPr>
        <w:t xml:space="preserve">          </w:t>
      </w:r>
    </w:p>
    <w:p w:rsidR="008D0FD9" w:rsidRDefault="008D0FD9" w:rsidP="008D0FD9">
      <w:pPr>
        <w:ind w:left="576"/>
        <w:rPr>
          <w:rFonts w:ascii="Georgia" w:hAnsi="Georgia" w:cs="Arial"/>
          <w:sz w:val="22"/>
          <w:szCs w:val="22"/>
        </w:rPr>
      </w:pPr>
    </w:p>
    <w:p w:rsidR="008D0FD9" w:rsidRPr="00283142" w:rsidRDefault="008D0FD9" w:rsidP="008D0FD9">
      <w:pPr>
        <w:ind w:left="576"/>
        <w:rPr>
          <w:rFonts w:ascii="Georgia" w:hAnsi="Georgia" w:cs="Arial"/>
          <w:sz w:val="22"/>
          <w:szCs w:val="22"/>
        </w:rPr>
      </w:pPr>
      <w:r w:rsidRPr="00283142">
        <w:rPr>
          <w:rFonts w:ascii="Georgia" w:hAnsi="Georgia" w:cs="Arial"/>
          <w:sz w:val="22"/>
          <w:szCs w:val="22"/>
        </w:rPr>
        <w:t xml:space="preserve">To </w:t>
      </w:r>
      <w:r w:rsidRPr="00F554B1">
        <w:rPr>
          <w:rFonts w:ascii="Georgia" w:hAnsi="Georgia" w:cs="Arial"/>
          <w:sz w:val="22"/>
          <w:szCs w:val="22"/>
        </w:rPr>
        <w:t>sign up</w:t>
      </w:r>
      <w:r w:rsidRPr="00283142">
        <w:rPr>
          <w:rFonts w:ascii="Georgia" w:hAnsi="Georgia" w:cs="Arial"/>
          <w:sz w:val="22"/>
          <w:szCs w:val="22"/>
        </w:rPr>
        <w:t xml:space="preserve"> to receive email alerts when </w:t>
      </w:r>
      <w:proofErr w:type="spellStart"/>
      <w:r w:rsidRPr="00283142">
        <w:rPr>
          <w:rFonts w:ascii="Georgia" w:hAnsi="Georgia" w:cs="Arial"/>
          <w:sz w:val="22"/>
          <w:szCs w:val="22"/>
        </w:rPr>
        <w:t>MassHealth</w:t>
      </w:r>
      <w:proofErr w:type="spellEnd"/>
      <w:r w:rsidRPr="00283142">
        <w:rPr>
          <w:rFonts w:ascii="Georgia" w:hAnsi="Georgia" w:cs="Arial"/>
          <w:sz w:val="22"/>
          <w:szCs w:val="22"/>
        </w:rPr>
        <w:t xml:space="preserve"> issues new bulletins and transmittal letters, send a blank email to </w:t>
      </w:r>
      <w:hyperlink r:id="rId13"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rsidR="00772D2E" w:rsidRDefault="00772D2E" w:rsidP="00772D2E">
      <w:pPr>
        <w:ind w:left="576" w:right="576"/>
        <w:rPr>
          <w:rFonts w:ascii="Georgia" w:hAnsi="Georgia" w:cs="Arial"/>
          <w:sz w:val="22"/>
          <w:szCs w:val="22"/>
        </w:rPr>
      </w:pPr>
    </w:p>
    <w:p w:rsidR="00836D22" w:rsidRPr="00C66371" w:rsidRDefault="00836D22" w:rsidP="00287894">
      <w:pPr>
        <w:ind w:left="3456" w:right="576" w:hanging="2880"/>
        <w:rPr>
          <w:rFonts w:ascii="Georgia" w:hAnsi="Georgia" w:cs="Arial"/>
          <w:color w:val="1F497D"/>
          <w:sz w:val="24"/>
          <w:szCs w:val="24"/>
        </w:rPr>
      </w:pPr>
      <w:r w:rsidRPr="00C66371">
        <w:rPr>
          <w:rFonts w:ascii="Georgia" w:hAnsi="Georgia" w:cs="Arial"/>
          <w:b/>
          <w:color w:val="1F497D"/>
          <w:sz w:val="24"/>
          <w:szCs w:val="24"/>
        </w:rPr>
        <w:t>Questions</w:t>
      </w:r>
    </w:p>
    <w:p w:rsidR="00836D22" w:rsidRDefault="00836D22" w:rsidP="00287894">
      <w:pPr>
        <w:tabs>
          <w:tab w:val="left" w:pos="10080"/>
        </w:tabs>
        <w:suppressAutoHyphens/>
        <w:spacing w:line="260" w:lineRule="exact"/>
        <w:ind w:left="576" w:right="576" w:hanging="9270"/>
        <w:rPr>
          <w:rFonts w:ascii="Georgia" w:hAnsi="Georgia" w:cs="Arial"/>
          <w:sz w:val="22"/>
          <w:szCs w:val="22"/>
        </w:rPr>
      </w:pPr>
    </w:p>
    <w:p w:rsidR="00836D22" w:rsidRPr="001B792F" w:rsidRDefault="00836D22" w:rsidP="00287894">
      <w:pPr>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sidR="00F81EF5">
        <w:rPr>
          <w:rFonts w:ascii="Georgia" w:hAnsi="Georgia" w:cs="Arial"/>
          <w:sz w:val="22"/>
          <w:szCs w:val="22"/>
        </w:rPr>
        <w:t xml:space="preserve">the </w:t>
      </w:r>
      <w:proofErr w:type="spellStart"/>
      <w:r w:rsidRPr="001B792F">
        <w:rPr>
          <w:rFonts w:ascii="Georgia" w:hAnsi="Georgia" w:cs="Arial"/>
          <w:sz w:val="22"/>
          <w:szCs w:val="22"/>
        </w:rPr>
        <w:t>MassHealth</w:t>
      </w:r>
      <w:proofErr w:type="spellEnd"/>
      <w:r w:rsidRPr="001B792F">
        <w:rPr>
          <w:rFonts w:ascii="Georgia" w:hAnsi="Georgia" w:cs="Arial"/>
          <w:sz w:val="22"/>
          <w:szCs w:val="22"/>
        </w:rPr>
        <w:t xml:space="preserve"> Customer Service</w:t>
      </w:r>
      <w:r w:rsidR="00F81EF5">
        <w:rPr>
          <w:rFonts w:ascii="Georgia" w:hAnsi="Georgia" w:cs="Arial"/>
          <w:sz w:val="22"/>
          <w:szCs w:val="22"/>
        </w:rPr>
        <w:t xml:space="preserve"> Center</w:t>
      </w:r>
      <w:r w:rsidRPr="001B792F">
        <w:rPr>
          <w:rFonts w:ascii="Georgia" w:hAnsi="Georgia" w:cs="Arial"/>
          <w:sz w:val="22"/>
          <w:szCs w:val="22"/>
        </w:rPr>
        <w:t xml:space="preserve"> at </w:t>
      </w:r>
      <w:r w:rsidR="001F18A2">
        <w:rPr>
          <w:rFonts w:ascii="Georgia" w:hAnsi="Georgia" w:cs="Arial"/>
          <w:sz w:val="22"/>
          <w:szCs w:val="22"/>
        </w:rPr>
        <w:t>(</w:t>
      </w:r>
      <w:r w:rsidRPr="001B792F">
        <w:rPr>
          <w:rFonts w:ascii="Georgia" w:hAnsi="Georgia" w:cs="Arial"/>
          <w:sz w:val="22"/>
          <w:szCs w:val="22"/>
        </w:rPr>
        <w:t>800</w:t>
      </w:r>
      <w:r w:rsidR="001F18A2">
        <w:rPr>
          <w:rFonts w:ascii="Georgia" w:hAnsi="Georgia" w:cs="Arial"/>
          <w:sz w:val="22"/>
          <w:szCs w:val="22"/>
        </w:rPr>
        <w:t xml:space="preserve">) </w:t>
      </w:r>
      <w:r w:rsidR="001F18A2" w:rsidRPr="001B792F">
        <w:rPr>
          <w:rFonts w:ascii="Georgia" w:hAnsi="Georgia" w:cs="Arial"/>
          <w:sz w:val="22"/>
          <w:szCs w:val="22"/>
        </w:rPr>
        <w:t xml:space="preserve"> </w:t>
      </w:r>
      <w:r w:rsidRPr="001B792F">
        <w:rPr>
          <w:rFonts w:ascii="Georgia" w:hAnsi="Georgia" w:cs="Arial"/>
          <w:sz w:val="22"/>
          <w:szCs w:val="22"/>
        </w:rPr>
        <w:t xml:space="preserve">841-2900, </w:t>
      </w:r>
      <w:r w:rsidR="009E157D">
        <w:rPr>
          <w:rFonts w:ascii="Georgia" w:hAnsi="Georgia" w:cs="Arial"/>
          <w:sz w:val="22"/>
          <w:szCs w:val="22"/>
        </w:rPr>
        <w:t>email</w:t>
      </w:r>
      <w:r w:rsidRPr="001B792F">
        <w:rPr>
          <w:rFonts w:ascii="Georgia" w:hAnsi="Georgia" w:cs="Arial"/>
          <w:sz w:val="22"/>
          <w:szCs w:val="22"/>
        </w:rPr>
        <w:t xml:space="preserve"> your inquiry to </w:t>
      </w:r>
      <w:hyperlink r:id="rId14" w:history="1">
        <w:r w:rsidR="002B5B63" w:rsidRPr="007B25E1">
          <w:rPr>
            <w:rStyle w:val="Hyperlink"/>
            <w:rFonts w:ascii="Georgia" w:hAnsi="Georgia"/>
            <w:sz w:val="22"/>
            <w:szCs w:val="22"/>
          </w:rPr>
          <w:t>providersupport@mahealth.net</w:t>
        </w:r>
      </w:hyperlink>
      <w:r w:rsidRPr="001B792F">
        <w:rPr>
          <w:rFonts w:ascii="Georgia" w:hAnsi="Georgia" w:cs="Arial"/>
          <w:sz w:val="22"/>
          <w:szCs w:val="22"/>
        </w:rPr>
        <w:t xml:space="preserve">, or fax your inquiry to </w:t>
      </w:r>
      <w:r w:rsidR="001F18A2">
        <w:rPr>
          <w:rFonts w:ascii="Georgia" w:hAnsi="Georgia" w:cs="Arial"/>
          <w:sz w:val="22"/>
          <w:szCs w:val="22"/>
        </w:rPr>
        <w:t>(</w:t>
      </w:r>
      <w:r w:rsidRPr="001B792F">
        <w:rPr>
          <w:rFonts w:ascii="Georgia" w:hAnsi="Georgia" w:cs="Arial"/>
          <w:sz w:val="22"/>
          <w:szCs w:val="22"/>
        </w:rPr>
        <w:t>617</w:t>
      </w:r>
      <w:r w:rsidR="001F18A2">
        <w:rPr>
          <w:rFonts w:ascii="Georgia" w:hAnsi="Georgia" w:cs="Arial"/>
          <w:sz w:val="22"/>
          <w:szCs w:val="22"/>
        </w:rPr>
        <w:t>)</w:t>
      </w:r>
      <w:r w:rsidR="001F18A2" w:rsidRPr="001B792F">
        <w:rPr>
          <w:rFonts w:ascii="Georgia" w:hAnsi="Georgia" w:cs="Arial"/>
          <w:sz w:val="22"/>
          <w:szCs w:val="22"/>
        </w:rPr>
        <w:t xml:space="preserve"> </w:t>
      </w:r>
      <w:r w:rsidRPr="001B792F">
        <w:rPr>
          <w:rFonts w:ascii="Georgia" w:hAnsi="Georgia" w:cs="Arial"/>
          <w:sz w:val="22"/>
          <w:szCs w:val="22"/>
        </w:rPr>
        <w:t>988</w:t>
      </w:r>
      <w:r w:rsidRPr="001B792F">
        <w:rPr>
          <w:rFonts w:ascii="Georgia" w:hAnsi="Georgia" w:cs="Arial"/>
          <w:sz w:val="22"/>
          <w:szCs w:val="22"/>
        </w:rPr>
        <w:noBreakHyphen/>
        <w:t>8974.</w:t>
      </w:r>
    </w:p>
    <w:p w:rsidR="003F56EC" w:rsidRDefault="003F56EC" w:rsidP="00287894">
      <w:pPr>
        <w:ind w:left="576" w:right="576"/>
        <w:rPr>
          <w:rFonts w:ascii="Georgia" w:hAnsi="Georgia" w:cs="Arial"/>
          <w:sz w:val="22"/>
          <w:szCs w:val="22"/>
        </w:rPr>
      </w:pPr>
    </w:p>
    <w:p w:rsidR="00B97812" w:rsidRDefault="00B97812" w:rsidP="00287894">
      <w:pPr>
        <w:ind w:left="576" w:right="576"/>
        <w:rPr>
          <w:rFonts w:ascii="Georgia" w:hAnsi="Georgia" w:cs="Arial"/>
          <w:sz w:val="22"/>
          <w:szCs w:val="22"/>
        </w:rPr>
      </w:pPr>
    </w:p>
    <w:p w:rsidR="00B97812" w:rsidRDefault="00B97812" w:rsidP="00287894">
      <w:pPr>
        <w:ind w:left="576" w:right="576"/>
        <w:rPr>
          <w:rFonts w:ascii="Georgia" w:hAnsi="Georgia" w:cs="Arial"/>
          <w:sz w:val="22"/>
          <w:szCs w:val="22"/>
        </w:rPr>
      </w:pPr>
    </w:p>
    <w:p w:rsidR="00B97812" w:rsidRDefault="00B97812" w:rsidP="00287894">
      <w:pPr>
        <w:ind w:left="576" w:right="576"/>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Default="003F56EC" w:rsidP="003F56EC">
      <w:pPr>
        <w:rPr>
          <w:rFonts w:ascii="Georgia" w:hAnsi="Georgia" w:cs="Arial"/>
          <w:sz w:val="22"/>
          <w:szCs w:val="22"/>
        </w:rPr>
      </w:pPr>
    </w:p>
    <w:p w:rsidR="00D65B5E" w:rsidRDefault="003F56EC" w:rsidP="003F56EC">
      <w:pPr>
        <w:tabs>
          <w:tab w:val="left" w:pos="6900"/>
        </w:tabs>
        <w:rPr>
          <w:rFonts w:ascii="Georgia" w:hAnsi="Georgia" w:cs="Arial"/>
          <w:sz w:val="22"/>
          <w:szCs w:val="22"/>
        </w:rPr>
      </w:pPr>
      <w:r>
        <w:rPr>
          <w:rFonts w:ascii="Georgia" w:hAnsi="Georgia" w:cs="Arial"/>
          <w:sz w:val="22"/>
          <w:szCs w:val="22"/>
        </w:rPr>
        <w:tab/>
      </w: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B00949" w:rsidRDefault="00B00949" w:rsidP="00E74169">
      <w:pPr>
        <w:ind w:left="576" w:right="576"/>
        <w:rPr>
          <w:rFonts w:ascii="Bookman Old Style"/>
          <w:i/>
          <w:spacing w:val="-1"/>
        </w:rPr>
      </w:pPr>
    </w:p>
    <w:p w:rsidR="00E74169" w:rsidRDefault="00E74169" w:rsidP="00E74169">
      <w:pPr>
        <w:ind w:left="576" w:right="576"/>
        <w:jc w:val="right"/>
        <w:rPr>
          <w:rFonts w:ascii="Georgia" w:hAnsi="Georgia" w:cs="Arial"/>
          <w:sz w:val="22"/>
          <w:szCs w:val="22"/>
        </w:rPr>
      </w:pPr>
      <w:r>
        <w:rPr>
          <w:rFonts w:ascii="Bookman Old Style"/>
          <w:i/>
          <w:spacing w:val="-1"/>
        </w:rPr>
        <w:t>Follow</w:t>
      </w:r>
      <w:r>
        <w:rPr>
          <w:rFonts w:ascii="Bookman Old Style"/>
          <w:i/>
          <w:spacing w:val="-6"/>
        </w:rPr>
        <w:t xml:space="preserve"> </w:t>
      </w:r>
      <w:r>
        <w:rPr>
          <w:rFonts w:ascii="Bookman Old Style"/>
          <w:i/>
          <w:spacing w:val="-1"/>
        </w:rPr>
        <w:t>us</w:t>
      </w:r>
      <w:r>
        <w:rPr>
          <w:rFonts w:ascii="Bookman Old Style"/>
          <w:i/>
        </w:rPr>
        <w:t xml:space="preserve"> on</w:t>
      </w:r>
      <w:r>
        <w:rPr>
          <w:rFonts w:ascii="Bookman Old Style"/>
          <w:i/>
          <w:spacing w:val="-1"/>
        </w:rPr>
        <w:t xml:space="preserve"> Twitter</w:t>
      </w:r>
      <w:r>
        <w:rPr>
          <w:rFonts w:ascii="Bookman Old Style"/>
          <w:i/>
          <w:spacing w:val="1"/>
        </w:rPr>
        <w:t xml:space="preserve"> </w:t>
      </w:r>
      <w:hyperlink r:id="rId15">
        <w:r>
          <w:rPr>
            <w:rFonts w:ascii="Bookman Old Style"/>
            <w:b/>
            <w:i/>
            <w:color w:val="0000FF"/>
            <w:spacing w:val="-1"/>
            <w:u w:val="single" w:color="0000FF"/>
          </w:rPr>
          <w:t>@</w:t>
        </w:r>
        <w:proofErr w:type="spellStart"/>
        <w:r>
          <w:rPr>
            <w:rFonts w:ascii="Bookman Old Style"/>
            <w:b/>
            <w:i/>
            <w:color w:val="0000FF"/>
            <w:spacing w:val="-1"/>
            <w:u w:val="single" w:color="0000FF"/>
          </w:rPr>
          <w:t>MassHealth</w:t>
        </w:r>
        <w:proofErr w:type="spellEnd"/>
      </w:hyperlink>
    </w:p>
    <w:sectPr w:rsidR="00E74169" w:rsidSect="004B165B">
      <w:headerReference w:type="default" r:id="rId16"/>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CC8" w:rsidRDefault="00161CC8" w:rsidP="00D65B5E">
      <w:r>
        <w:separator/>
      </w:r>
    </w:p>
  </w:endnote>
  <w:endnote w:type="continuationSeparator" w:id="0">
    <w:p w:rsidR="00161CC8" w:rsidRDefault="00161CC8"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CC8" w:rsidRDefault="00161CC8" w:rsidP="00D65B5E">
      <w:r>
        <w:separator/>
      </w:r>
    </w:p>
  </w:footnote>
  <w:footnote w:type="continuationSeparator" w:id="0">
    <w:p w:rsidR="00161CC8" w:rsidRDefault="00161CC8"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0796"/>
    <w:multiLevelType w:val="hybridMultilevel"/>
    <w:tmpl w:val="BFE8C4CA"/>
    <w:lvl w:ilvl="0" w:tplc="04090003">
      <w:start w:val="1"/>
      <w:numFmt w:val="bullet"/>
      <w:lvlText w:val="o"/>
      <w:lvlJc w:val="left"/>
      <w:pPr>
        <w:ind w:left="2016" w:hanging="360"/>
      </w:pPr>
      <w:rPr>
        <w:rFonts w:ascii="Courier New" w:hAnsi="Courier New" w:cs="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
    <w:nsid w:val="081D0018"/>
    <w:multiLevelType w:val="hybridMultilevel"/>
    <w:tmpl w:val="BBF08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4">
    <w:nsid w:val="0C3A3EB8"/>
    <w:multiLevelType w:val="hybridMultilevel"/>
    <w:tmpl w:val="06FAF2CC"/>
    <w:lvl w:ilvl="0" w:tplc="04090005">
      <w:start w:val="1"/>
      <w:numFmt w:val="bullet"/>
      <w:lvlText w:val=""/>
      <w:lvlJc w:val="left"/>
      <w:pPr>
        <w:ind w:left="2736" w:hanging="360"/>
      </w:pPr>
      <w:rPr>
        <w:rFonts w:ascii="Wingdings" w:hAnsi="Wingdings"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5">
    <w:nsid w:val="1E5E250A"/>
    <w:multiLevelType w:val="hybridMultilevel"/>
    <w:tmpl w:val="53FC710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nsid w:val="24050FEC"/>
    <w:multiLevelType w:val="hybridMultilevel"/>
    <w:tmpl w:val="80FCB96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nsid w:val="24E05978"/>
    <w:multiLevelType w:val="hybridMultilevel"/>
    <w:tmpl w:val="4426E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7D25930"/>
    <w:multiLevelType w:val="hybridMultilevel"/>
    <w:tmpl w:val="C4C8A9DE"/>
    <w:lvl w:ilvl="0" w:tplc="04090005">
      <w:start w:val="1"/>
      <w:numFmt w:val="bullet"/>
      <w:lvlText w:val=""/>
      <w:lvlJc w:val="left"/>
      <w:pPr>
        <w:ind w:left="2736" w:hanging="360"/>
      </w:pPr>
      <w:rPr>
        <w:rFonts w:ascii="Wingdings" w:hAnsi="Wingdings"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9">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A93DB1"/>
    <w:multiLevelType w:val="hybridMultilevel"/>
    <w:tmpl w:val="4454B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D7F4CA0"/>
    <w:multiLevelType w:val="hybridMultilevel"/>
    <w:tmpl w:val="71229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nsid w:val="5A705109"/>
    <w:multiLevelType w:val="hybridMultilevel"/>
    <w:tmpl w:val="E44824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EDB489D"/>
    <w:multiLevelType w:val="hybridMultilevel"/>
    <w:tmpl w:val="D728D1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09C5D77"/>
    <w:multiLevelType w:val="hybridMultilevel"/>
    <w:tmpl w:val="F5346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2"/>
  </w:num>
  <w:num w:numId="3">
    <w:abstractNumId w:val="2"/>
  </w:num>
  <w:num w:numId="4">
    <w:abstractNumId w:val="9"/>
  </w:num>
  <w:num w:numId="5">
    <w:abstractNumId w:val="11"/>
  </w:num>
  <w:num w:numId="6">
    <w:abstractNumId w:val="13"/>
  </w:num>
  <w:num w:numId="7">
    <w:abstractNumId w:val="14"/>
  </w:num>
  <w:num w:numId="8">
    <w:abstractNumId w:val="10"/>
  </w:num>
  <w:num w:numId="9">
    <w:abstractNumId w:val="6"/>
  </w:num>
  <w:num w:numId="10">
    <w:abstractNumId w:val="0"/>
  </w:num>
  <w:num w:numId="11">
    <w:abstractNumId w:val="8"/>
  </w:num>
  <w:num w:numId="12">
    <w:abstractNumId w:val="4"/>
  </w:num>
  <w:num w:numId="13">
    <w:abstractNumId w:val="7"/>
  </w:num>
  <w:num w:numId="14">
    <w:abstractNumId w:val="1"/>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37A54"/>
    <w:rsid w:val="00046D73"/>
    <w:rsid w:val="00051A74"/>
    <w:rsid w:val="00051CB0"/>
    <w:rsid w:val="0005607C"/>
    <w:rsid w:val="000561F1"/>
    <w:rsid w:val="00056315"/>
    <w:rsid w:val="00060F5F"/>
    <w:rsid w:val="00081D68"/>
    <w:rsid w:val="0008203E"/>
    <w:rsid w:val="00083B07"/>
    <w:rsid w:val="000855BE"/>
    <w:rsid w:val="00087779"/>
    <w:rsid w:val="00096D60"/>
    <w:rsid w:val="000A0245"/>
    <w:rsid w:val="000A0662"/>
    <w:rsid w:val="000B4A88"/>
    <w:rsid w:val="000B6C3A"/>
    <w:rsid w:val="000C085A"/>
    <w:rsid w:val="000C35E6"/>
    <w:rsid w:val="000E40A1"/>
    <w:rsid w:val="000E4C0D"/>
    <w:rsid w:val="000E5974"/>
    <w:rsid w:val="000F3698"/>
    <w:rsid w:val="000F5EDD"/>
    <w:rsid w:val="0010460D"/>
    <w:rsid w:val="001100D4"/>
    <w:rsid w:val="00122FC2"/>
    <w:rsid w:val="001341D1"/>
    <w:rsid w:val="00137A0E"/>
    <w:rsid w:val="00143159"/>
    <w:rsid w:val="001433E7"/>
    <w:rsid w:val="00144477"/>
    <w:rsid w:val="0015177D"/>
    <w:rsid w:val="00153CFF"/>
    <w:rsid w:val="00161170"/>
    <w:rsid w:val="00161CC8"/>
    <w:rsid w:val="00163194"/>
    <w:rsid w:val="00165D0F"/>
    <w:rsid w:val="00173613"/>
    <w:rsid w:val="0019295A"/>
    <w:rsid w:val="001954D2"/>
    <w:rsid w:val="0019652F"/>
    <w:rsid w:val="001A369C"/>
    <w:rsid w:val="001B792F"/>
    <w:rsid w:val="001D63E2"/>
    <w:rsid w:val="001E297E"/>
    <w:rsid w:val="001E4744"/>
    <w:rsid w:val="001F18A2"/>
    <w:rsid w:val="00200B7E"/>
    <w:rsid w:val="00204BAE"/>
    <w:rsid w:val="00226AA1"/>
    <w:rsid w:val="00241C06"/>
    <w:rsid w:val="00253ED3"/>
    <w:rsid w:val="00276AB5"/>
    <w:rsid w:val="00277E30"/>
    <w:rsid w:val="00286E7B"/>
    <w:rsid w:val="00287894"/>
    <w:rsid w:val="002B3CFE"/>
    <w:rsid w:val="002B5624"/>
    <w:rsid w:val="002B5B63"/>
    <w:rsid w:val="002C4BD7"/>
    <w:rsid w:val="002D58C8"/>
    <w:rsid w:val="002F0836"/>
    <w:rsid w:val="00300B78"/>
    <w:rsid w:val="003056C3"/>
    <w:rsid w:val="00312CF5"/>
    <w:rsid w:val="003315A6"/>
    <w:rsid w:val="00331AAC"/>
    <w:rsid w:val="003456F5"/>
    <w:rsid w:val="00346BC5"/>
    <w:rsid w:val="00346CA3"/>
    <w:rsid w:val="003528DF"/>
    <w:rsid w:val="00355078"/>
    <w:rsid w:val="0035533A"/>
    <w:rsid w:val="003560CD"/>
    <w:rsid w:val="00367D15"/>
    <w:rsid w:val="00376B20"/>
    <w:rsid w:val="00386528"/>
    <w:rsid w:val="003904A6"/>
    <w:rsid w:val="00392917"/>
    <w:rsid w:val="00396FB3"/>
    <w:rsid w:val="003A0EBE"/>
    <w:rsid w:val="003A1405"/>
    <w:rsid w:val="003A2475"/>
    <w:rsid w:val="003B2319"/>
    <w:rsid w:val="003B3AED"/>
    <w:rsid w:val="003C1569"/>
    <w:rsid w:val="003D58B7"/>
    <w:rsid w:val="003F56EC"/>
    <w:rsid w:val="003F6732"/>
    <w:rsid w:val="00404387"/>
    <w:rsid w:val="00406BBF"/>
    <w:rsid w:val="00410E6D"/>
    <w:rsid w:val="0041425B"/>
    <w:rsid w:val="004176E5"/>
    <w:rsid w:val="00421334"/>
    <w:rsid w:val="00424DB7"/>
    <w:rsid w:val="0043034D"/>
    <w:rsid w:val="004316F2"/>
    <w:rsid w:val="0043414B"/>
    <w:rsid w:val="00434CF2"/>
    <w:rsid w:val="00440E3D"/>
    <w:rsid w:val="0044541E"/>
    <w:rsid w:val="00452681"/>
    <w:rsid w:val="00454870"/>
    <w:rsid w:val="0046223D"/>
    <w:rsid w:val="0046348B"/>
    <w:rsid w:val="00472BF9"/>
    <w:rsid w:val="00486922"/>
    <w:rsid w:val="00491119"/>
    <w:rsid w:val="00491DF9"/>
    <w:rsid w:val="004A0F8D"/>
    <w:rsid w:val="004A2EDB"/>
    <w:rsid w:val="004A642D"/>
    <w:rsid w:val="004B0337"/>
    <w:rsid w:val="004B165B"/>
    <w:rsid w:val="004C0D0B"/>
    <w:rsid w:val="004D7CEC"/>
    <w:rsid w:val="004E1DB1"/>
    <w:rsid w:val="004F09A1"/>
    <w:rsid w:val="004F347E"/>
    <w:rsid w:val="00511E42"/>
    <w:rsid w:val="00530C00"/>
    <w:rsid w:val="00540E00"/>
    <w:rsid w:val="00544D3B"/>
    <w:rsid w:val="00545697"/>
    <w:rsid w:val="005475A4"/>
    <w:rsid w:val="00566F08"/>
    <w:rsid w:val="00590CCB"/>
    <w:rsid w:val="005A5D1C"/>
    <w:rsid w:val="005B1886"/>
    <w:rsid w:val="005B5B80"/>
    <w:rsid w:val="005C0B08"/>
    <w:rsid w:val="005C179E"/>
    <w:rsid w:val="005C760F"/>
    <w:rsid w:val="005D1075"/>
    <w:rsid w:val="005D24AD"/>
    <w:rsid w:val="005E124D"/>
    <w:rsid w:val="005E4CC2"/>
    <w:rsid w:val="005F06C2"/>
    <w:rsid w:val="005F4949"/>
    <w:rsid w:val="00617D15"/>
    <w:rsid w:val="00620A4F"/>
    <w:rsid w:val="00621F13"/>
    <w:rsid w:val="00622543"/>
    <w:rsid w:val="00640A54"/>
    <w:rsid w:val="006527CA"/>
    <w:rsid w:val="00661476"/>
    <w:rsid w:val="006621A1"/>
    <w:rsid w:val="006661EA"/>
    <w:rsid w:val="00670C9C"/>
    <w:rsid w:val="00684368"/>
    <w:rsid w:val="0069586B"/>
    <w:rsid w:val="0069590E"/>
    <w:rsid w:val="00695CC0"/>
    <w:rsid w:val="006B22E3"/>
    <w:rsid w:val="006D12C5"/>
    <w:rsid w:val="006D3F3E"/>
    <w:rsid w:val="006D63AE"/>
    <w:rsid w:val="006E3443"/>
    <w:rsid w:val="006F59D4"/>
    <w:rsid w:val="00701802"/>
    <w:rsid w:val="00706585"/>
    <w:rsid w:val="00715ADA"/>
    <w:rsid w:val="00736364"/>
    <w:rsid w:val="00744BE5"/>
    <w:rsid w:val="00746065"/>
    <w:rsid w:val="0075470C"/>
    <w:rsid w:val="00762517"/>
    <w:rsid w:val="00772D2E"/>
    <w:rsid w:val="00781074"/>
    <w:rsid w:val="00793652"/>
    <w:rsid w:val="007B5F44"/>
    <w:rsid w:val="007D602F"/>
    <w:rsid w:val="007E5047"/>
    <w:rsid w:val="007F085D"/>
    <w:rsid w:val="007F7232"/>
    <w:rsid w:val="00814EEC"/>
    <w:rsid w:val="008163A0"/>
    <w:rsid w:val="00817AED"/>
    <w:rsid w:val="008300C9"/>
    <w:rsid w:val="0083595D"/>
    <w:rsid w:val="00836D22"/>
    <w:rsid w:val="00853580"/>
    <w:rsid w:val="008556C1"/>
    <w:rsid w:val="008638E0"/>
    <w:rsid w:val="0087427D"/>
    <w:rsid w:val="00882865"/>
    <w:rsid w:val="00884B8D"/>
    <w:rsid w:val="008A0DD5"/>
    <w:rsid w:val="008A2757"/>
    <w:rsid w:val="008A5E41"/>
    <w:rsid w:val="008B37E9"/>
    <w:rsid w:val="008B6990"/>
    <w:rsid w:val="008C3BDF"/>
    <w:rsid w:val="008D0FD9"/>
    <w:rsid w:val="008D2846"/>
    <w:rsid w:val="0090478E"/>
    <w:rsid w:val="00905BB5"/>
    <w:rsid w:val="009073C7"/>
    <w:rsid w:val="0091250B"/>
    <w:rsid w:val="00930A2B"/>
    <w:rsid w:val="0093403A"/>
    <w:rsid w:val="009478C1"/>
    <w:rsid w:val="00951145"/>
    <w:rsid w:val="00957B5D"/>
    <w:rsid w:val="00967E33"/>
    <w:rsid w:val="0099149B"/>
    <w:rsid w:val="009A494A"/>
    <w:rsid w:val="009A7D2E"/>
    <w:rsid w:val="009C3053"/>
    <w:rsid w:val="009C37D5"/>
    <w:rsid w:val="009D0BE5"/>
    <w:rsid w:val="009D1F5C"/>
    <w:rsid w:val="009E157D"/>
    <w:rsid w:val="009E72DC"/>
    <w:rsid w:val="00A00D03"/>
    <w:rsid w:val="00A010D1"/>
    <w:rsid w:val="00A15146"/>
    <w:rsid w:val="00A45AAC"/>
    <w:rsid w:val="00A51812"/>
    <w:rsid w:val="00A61095"/>
    <w:rsid w:val="00A63B71"/>
    <w:rsid w:val="00A7476F"/>
    <w:rsid w:val="00A91FB2"/>
    <w:rsid w:val="00A9437D"/>
    <w:rsid w:val="00A973B4"/>
    <w:rsid w:val="00AA1074"/>
    <w:rsid w:val="00AA5EED"/>
    <w:rsid w:val="00AB0550"/>
    <w:rsid w:val="00AB1C1F"/>
    <w:rsid w:val="00AB56A8"/>
    <w:rsid w:val="00AC099B"/>
    <w:rsid w:val="00AD41AD"/>
    <w:rsid w:val="00AD6B24"/>
    <w:rsid w:val="00AE17B6"/>
    <w:rsid w:val="00AF7CB8"/>
    <w:rsid w:val="00B00949"/>
    <w:rsid w:val="00B02284"/>
    <w:rsid w:val="00B170DE"/>
    <w:rsid w:val="00B23AA2"/>
    <w:rsid w:val="00B36452"/>
    <w:rsid w:val="00B36C75"/>
    <w:rsid w:val="00B40DDB"/>
    <w:rsid w:val="00B441C4"/>
    <w:rsid w:val="00B61CF5"/>
    <w:rsid w:val="00B85308"/>
    <w:rsid w:val="00B877BE"/>
    <w:rsid w:val="00B93E59"/>
    <w:rsid w:val="00B9734C"/>
    <w:rsid w:val="00B97812"/>
    <w:rsid w:val="00B97DEF"/>
    <w:rsid w:val="00BB511F"/>
    <w:rsid w:val="00BC0557"/>
    <w:rsid w:val="00BC677C"/>
    <w:rsid w:val="00BE52FC"/>
    <w:rsid w:val="00BF5AA4"/>
    <w:rsid w:val="00C03F85"/>
    <w:rsid w:val="00C26155"/>
    <w:rsid w:val="00C55D56"/>
    <w:rsid w:val="00C62206"/>
    <w:rsid w:val="00C66371"/>
    <w:rsid w:val="00C71878"/>
    <w:rsid w:val="00C74836"/>
    <w:rsid w:val="00C81F6B"/>
    <w:rsid w:val="00C82910"/>
    <w:rsid w:val="00C97095"/>
    <w:rsid w:val="00CB0959"/>
    <w:rsid w:val="00CC4071"/>
    <w:rsid w:val="00CE4B40"/>
    <w:rsid w:val="00CF5226"/>
    <w:rsid w:val="00CF6E84"/>
    <w:rsid w:val="00D17FC2"/>
    <w:rsid w:val="00D253A6"/>
    <w:rsid w:val="00D275E5"/>
    <w:rsid w:val="00D34ADE"/>
    <w:rsid w:val="00D421CC"/>
    <w:rsid w:val="00D64B09"/>
    <w:rsid w:val="00D657CA"/>
    <w:rsid w:val="00D65B5E"/>
    <w:rsid w:val="00D66920"/>
    <w:rsid w:val="00D840C5"/>
    <w:rsid w:val="00D96485"/>
    <w:rsid w:val="00D97760"/>
    <w:rsid w:val="00DA2F9E"/>
    <w:rsid w:val="00DA3E13"/>
    <w:rsid w:val="00DB2672"/>
    <w:rsid w:val="00DC292A"/>
    <w:rsid w:val="00DE46E6"/>
    <w:rsid w:val="00DF1616"/>
    <w:rsid w:val="00E024B7"/>
    <w:rsid w:val="00E26B81"/>
    <w:rsid w:val="00E273F8"/>
    <w:rsid w:val="00E30728"/>
    <w:rsid w:val="00E308C6"/>
    <w:rsid w:val="00E3459A"/>
    <w:rsid w:val="00E46BE7"/>
    <w:rsid w:val="00E63572"/>
    <w:rsid w:val="00E64C6B"/>
    <w:rsid w:val="00E715FE"/>
    <w:rsid w:val="00E74169"/>
    <w:rsid w:val="00E837E7"/>
    <w:rsid w:val="00E84B1B"/>
    <w:rsid w:val="00EA1D60"/>
    <w:rsid w:val="00EA562B"/>
    <w:rsid w:val="00EC7C6F"/>
    <w:rsid w:val="00ED115A"/>
    <w:rsid w:val="00F05F77"/>
    <w:rsid w:val="00F12C1E"/>
    <w:rsid w:val="00F21012"/>
    <w:rsid w:val="00F3021E"/>
    <w:rsid w:val="00F346A4"/>
    <w:rsid w:val="00F554B1"/>
    <w:rsid w:val="00F559B6"/>
    <w:rsid w:val="00F66A36"/>
    <w:rsid w:val="00F7118D"/>
    <w:rsid w:val="00F81EF5"/>
    <w:rsid w:val="00F950C5"/>
    <w:rsid w:val="00FA7458"/>
    <w:rsid w:val="00FB0941"/>
    <w:rsid w:val="00FD580D"/>
    <w:rsid w:val="00FD60B4"/>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rsid w:val="00A51812"/>
    <w:rPr>
      <w:sz w:val="16"/>
      <w:szCs w:val="16"/>
    </w:rPr>
  </w:style>
  <w:style w:type="paragraph" w:styleId="CommentText">
    <w:name w:val="annotation text"/>
    <w:basedOn w:val="Normal"/>
    <w:link w:val="CommentTextChar"/>
    <w:rsid w:val="00A51812"/>
  </w:style>
  <w:style w:type="character" w:customStyle="1" w:styleId="CommentTextChar">
    <w:name w:val="Comment Text Char"/>
    <w:basedOn w:val="DefaultParagraphFont"/>
    <w:link w:val="CommentText"/>
    <w:rsid w:val="00A51812"/>
  </w:style>
  <w:style w:type="paragraph" w:styleId="CommentSubject">
    <w:name w:val="annotation subject"/>
    <w:basedOn w:val="CommentText"/>
    <w:next w:val="CommentText"/>
    <w:link w:val="CommentSubjectChar"/>
    <w:rsid w:val="00A51812"/>
    <w:rPr>
      <w:b/>
      <w:bCs/>
    </w:rPr>
  </w:style>
  <w:style w:type="character" w:customStyle="1" w:styleId="CommentSubjectChar">
    <w:name w:val="Comment Subject Char"/>
    <w:basedOn w:val="CommentTextChar"/>
    <w:link w:val="CommentSubject"/>
    <w:rsid w:val="00A518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rsid w:val="00A51812"/>
    <w:rPr>
      <w:sz w:val="16"/>
      <w:szCs w:val="16"/>
    </w:rPr>
  </w:style>
  <w:style w:type="paragraph" w:styleId="CommentText">
    <w:name w:val="annotation text"/>
    <w:basedOn w:val="Normal"/>
    <w:link w:val="CommentTextChar"/>
    <w:rsid w:val="00A51812"/>
  </w:style>
  <w:style w:type="character" w:customStyle="1" w:styleId="CommentTextChar">
    <w:name w:val="Comment Text Char"/>
    <w:basedOn w:val="DefaultParagraphFont"/>
    <w:link w:val="CommentText"/>
    <w:rsid w:val="00A51812"/>
  </w:style>
  <w:style w:type="paragraph" w:styleId="CommentSubject">
    <w:name w:val="annotation subject"/>
    <w:basedOn w:val="CommentText"/>
    <w:next w:val="CommentText"/>
    <w:link w:val="CommentSubjectChar"/>
    <w:rsid w:val="00A51812"/>
    <w:rPr>
      <w:b/>
      <w:bCs/>
    </w:rPr>
  </w:style>
  <w:style w:type="character" w:customStyle="1" w:styleId="CommentSubjectChar">
    <w:name w:val="Comment Subject Char"/>
    <w:basedOn w:val="CommentTextChar"/>
    <w:link w:val="CommentSubject"/>
    <w:rsid w:val="00A518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in-masshealth-provider-pubs@listserv.state.ma.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masshealth-provider-bulleti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how-to/apply-for-masshealth-coverage-for-seniors-and-people-of-any-age-who-need-long-term-care" TargetMode="External"/><Relationship Id="rId5" Type="http://schemas.openxmlformats.org/officeDocument/2006/relationships/settings" Target="settings.xml"/><Relationship Id="rId15" Type="http://schemas.openxmlformats.org/officeDocument/2006/relationships/hyperlink" Target="https://twitter.com/masshealth" TargetMode="Externa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rovidersupport@maheal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16894-E7C0-4FE2-93D6-8ECAE12CB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828</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5637</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Jenna</cp:lastModifiedBy>
  <cp:revision>10</cp:revision>
  <cp:lastPrinted>2018-07-26T17:58:00Z</cp:lastPrinted>
  <dcterms:created xsi:type="dcterms:W3CDTF">2018-07-25T19:06:00Z</dcterms:created>
  <dcterms:modified xsi:type="dcterms:W3CDTF">2018-07-26T17:58:00Z</dcterms:modified>
</cp:coreProperties>
</file>