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rsidRPr="003F0AD4" w14:paraId="1E8214EC" w14:textId="77777777">
        <w:tc>
          <w:tcPr>
            <w:tcW w:w="1728" w:type="dxa"/>
          </w:tcPr>
          <w:p w14:paraId="2AAB265E" w14:textId="77777777" w:rsidR="000B17B0" w:rsidRPr="003F0AD4" w:rsidRDefault="00837E50">
            <w:pPr>
              <w:widowControl w:val="0"/>
              <w:tabs>
                <w:tab w:val="left" w:pos="5400"/>
              </w:tabs>
              <w:rPr>
                <w:rFonts w:ascii="Helv" w:hAnsi="Helv"/>
                <w:i/>
                <w:sz w:val="22"/>
              </w:rPr>
            </w:pPr>
            <w:r w:rsidRPr="003F0AD4">
              <w:rPr>
                <w:rFonts w:ascii="Helvetica" w:hAnsi="Helvetica"/>
                <w:noProof/>
              </w:rPr>
              <w:drawing>
                <wp:inline distT="0" distB="0" distL="0" distR="0" wp14:anchorId="7B2E2500" wp14:editId="599667E0">
                  <wp:extent cx="861060" cy="998220"/>
                  <wp:effectExtent l="0" t="0" r="0" b="0"/>
                  <wp:docPr id="1" name="Picture 1" descr="P1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C1T1#y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Pr="003F0AD4" w:rsidRDefault="00837E50">
            <w:pPr>
              <w:widowControl w:val="0"/>
              <w:tabs>
                <w:tab w:val="left" w:pos="5400"/>
              </w:tabs>
              <w:rPr>
                <w:rFonts w:ascii="Bookman Old Style" w:hAnsi="Bookman Old Style"/>
                <w:b/>
                <w:i/>
              </w:rPr>
            </w:pPr>
            <w:r w:rsidRPr="003F0AD4">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52099ED2">
                      <wp:simplePos x="0" y="0"/>
                      <wp:positionH relativeFrom="column">
                        <wp:posOffset>3751580</wp:posOffset>
                      </wp:positionH>
                      <wp:positionV relativeFrom="paragraph">
                        <wp:posOffset>2540</wp:posOffset>
                      </wp:positionV>
                      <wp:extent cx="1371600" cy="685800"/>
                      <wp:effectExtent l="0" t="0" r="0" b="0"/>
                      <wp:wrapNone/>
                      <wp:docPr id="2" name="Text Box 2" descr="P2C2T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64" w:dyaOrig="1164"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2C2T1TB1inTB1" style="width:118.2pt;height:58.2pt">
                                        <v:imagedata r:id="rId9" o:title=""/>
                                      </v:shape>
                                      <o:OLEObject Type="Embed" ProgID="Word.Picture.8" ShapeID="_x0000_i1026" DrawAspect="Content" ObjectID="_1750068689"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alt="P2C2T1TB1#y1"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64" w:dyaOrig="1164" w14:anchorId="5903BBC6">
                                <v:shape id="_x0000_i1026" type="#_x0000_t75" alt="P2C2T1TB1inTB1" style="width:118.2pt;height:58.2pt">
                                  <v:imagedata r:id="rId11" o:title=""/>
                                </v:shape>
                                <o:OLEObject Type="Embed" ProgID="Word.Picture.8" ShapeID="_x0000_i1026" DrawAspect="Content" ObjectID="_1750064027" r:id="rId12"/>
                              </w:object>
                            </w:r>
                          </w:p>
                        </w:txbxContent>
                      </v:textbox>
                    </v:shape>
                  </w:pict>
                </mc:Fallback>
              </mc:AlternateContent>
            </w:r>
          </w:p>
          <w:p w14:paraId="29575F69" w14:textId="77777777" w:rsidR="000B17B0" w:rsidRPr="003F0AD4"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3F0AD4">
                  <w:rPr>
                    <w:rFonts w:ascii="Bookman Old Style" w:hAnsi="Bookman Old Style"/>
                    <w:b/>
                    <w:i/>
                  </w:rPr>
                  <w:t>Commonwealth</w:t>
                </w:r>
              </w:smartTag>
              <w:r w:rsidRPr="003F0AD4">
                <w:rPr>
                  <w:rFonts w:ascii="Bookman Old Style" w:hAnsi="Bookman Old Style"/>
                  <w:b/>
                  <w:i/>
                </w:rPr>
                <w:t xml:space="preserve"> of </w:t>
              </w:r>
              <w:smartTag w:uri="urn:schemas-microsoft-com:office:smarttags" w:element="PlaceName">
                <w:r w:rsidRPr="003F0AD4">
                  <w:rPr>
                    <w:rFonts w:ascii="Bookman Old Style" w:hAnsi="Bookman Old Style"/>
                    <w:b/>
                    <w:i/>
                  </w:rPr>
                  <w:t>Massachusetts</w:t>
                </w:r>
              </w:smartTag>
            </w:smartTag>
          </w:p>
          <w:p w14:paraId="17F40D26" w14:textId="77777777" w:rsidR="000B17B0" w:rsidRPr="003F0AD4" w:rsidRDefault="000B17B0">
            <w:pPr>
              <w:widowControl w:val="0"/>
              <w:tabs>
                <w:tab w:val="left" w:pos="5400"/>
              </w:tabs>
              <w:rPr>
                <w:rFonts w:ascii="Bookman Old Style" w:hAnsi="Bookman Old Style"/>
                <w:b/>
                <w:i/>
              </w:rPr>
            </w:pPr>
            <w:r w:rsidRPr="003F0AD4">
              <w:rPr>
                <w:rFonts w:ascii="Bookman Old Style" w:hAnsi="Bookman Old Style"/>
                <w:b/>
                <w:i/>
              </w:rPr>
              <w:t>Executive Office of Health and Human Services</w:t>
            </w:r>
          </w:p>
          <w:p w14:paraId="08A938A9" w14:textId="106036AF" w:rsidR="000B17B0" w:rsidRPr="003F0AD4" w:rsidRDefault="002F331E">
            <w:pPr>
              <w:pStyle w:val="Heading2"/>
              <w:rPr>
                <w:bCs/>
              </w:rPr>
            </w:pPr>
            <w:r>
              <w:rPr>
                <w:rFonts w:ascii="ZWAdobeF" w:hAnsi="ZWAdobeF" w:cs="ZWAdobeF"/>
                <w:b w:val="0"/>
                <w:bCs/>
                <w:i w:val="0"/>
                <w:sz w:val="2"/>
                <w:szCs w:val="2"/>
              </w:rPr>
              <w:t>0B</w:t>
            </w:r>
            <w:r w:rsidR="000B17B0" w:rsidRPr="003F0AD4">
              <w:rPr>
                <w:bCs/>
              </w:rPr>
              <w:t>Office of Medicaid</w:t>
            </w:r>
          </w:p>
          <w:p w14:paraId="5EEF544E" w14:textId="77777777" w:rsidR="000B17B0" w:rsidRPr="003F0AD4" w:rsidRDefault="000B17B0">
            <w:pPr>
              <w:rPr>
                <w:rFonts w:ascii="Bookman Old Style" w:hAnsi="Bookman Old Style"/>
                <w:i/>
                <w:sz w:val="18"/>
              </w:rPr>
            </w:pPr>
            <w:r w:rsidRPr="003F0AD4">
              <w:rPr>
                <w:rFonts w:ascii="Bookman Old Style" w:hAnsi="Bookman Old Style"/>
                <w:i/>
                <w:sz w:val="18"/>
              </w:rPr>
              <w:t>www.mass.gov/masshealth</w:t>
            </w:r>
          </w:p>
        </w:tc>
      </w:tr>
    </w:tbl>
    <w:p w14:paraId="7F695A60" w14:textId="77777777" w:rsidR="000B17B0" w:rsidRPr="003F0AD4" w:rsidRDefault="000B17B0">
      <w:pPr>
        <w:widowControl w:val="0"/>
        <w:tabs>
          <w:tab w:val="left" w:pos="5400"/>
        </w:tabs>
        <w:rPr>
          <w:rFonts w:ascii="Helv" w:hAnsi="Helv"/>
          <w:i/>
          <w:sz w:val="22"/>
        </w:rPr>
      </w:pPr>
    </w:p>
    <w:p w14:paraId="07BD215F" w14:textId="77777777" w:rsidR="000B17B0" w:rsidRPr="003F0AD4" w:rsidRDefault="002A2379">
      <w:pPr>
        <w:widowControl w:val="0"/>
        <w:tabs>
          <w:tab w:val="left" w:pos="5400"/>
        </w:tabs>
        <w:ind w:firstLine="5400"/>
        <w:rPr>
          <w:rFonts w:ascii="Arial" w:hAnsi="Arial" w:cs="Arial"/>
          <w:sz w:val="22"/>
        </w:rPr>
      </w:pPr>
      <w:r w:rsidRPr="003F0AD4">
        <w:rPr>
          <w:rFonts w:ascii="Arial" w:hAnsi="Arial" w:cs="Arial"/>
          <w:sz w:val="22"/>
        </w:rPr>
        <w:t>MassHealth</w:t>
      </w:r>
    </w:p>
    <w:p w14:paraId="7DB5DCCD" w14:textId="3C5118B1" w:rsidR="000B17B0" w:rsidRPr="003F0AD4" w:rsidRDefault="002A2379">
      <w:pPr>
        <w:widowControl w:val="0"/>
        <w:tabs>
          <w:tab w:val="left" w:pos="5400"/>
        </w:tabs>
        <w:ind w:firstLine="5400"/>
        <w:rPr>
          <w:rFonts w:ascii="Arial" w:hAnsi="Arial" w:cs="Arial"/>
          <w:sz w:val="22"/>
        </w:rPr>
      </w:pPr>
      <w:r w:rsidRPr="003F0AD4">
        <w:rPr>
          <w:rFonts w:ascii="Arial" w:hAnsi="Arial" w:cs="Arial"/>
          <w:sz w:val="22"/>
        </w:rPr>
        <w:t>Transmittal Letter</w:t>
      </w:r>
      <w:r w:rsidR="000B17B0" w:rsidRPr="003F0AD4">
        <w:rPr>
          <w:rFonts w:ascii="Arial" w:hAnsi="Arial" w:cs="Arial"/>
          <w:sz w:val="22"/>
        </w:rPr>
        <w:t xml:space="preserve"> </w:t>
      </w:r>
      <w:r w:rsidR="00300C18" w:rsidRPr="003F0AD4">
        <w:rPr>
          <w:rFonts w:ascii="Arial" w:hAnsi="Arial" w:cs="Arial"/>
          <w:sz w:val="22"/>
        </w:rPr>
        <w:t>ADH-</w:t>
      </w:r>
      <w:r w:rsidR="003F0AD4" w:rsidRPr="003F0AD4">
        <w:rPr>
          <w:rFonts w:ascii="Arial" w:hAnsi="Arial" w:cs="Arial"/>
          <w:sz w:val="22"/>
        </w:rPr>
        <w:t>28</w:t>
      </w:r>
      <w:r w:rsidR="000B17B0" w:rsidRPr="003F0AD4">
        <w:rPr>
          <w:rFonts w:ascii="Arial" w:hAnsi="Arial" w:cs="Arial"/>
          <w:sz w:val="22"/>
        </w:rPr>
        <w:t xml:space="preserve"> </w:t>
      </w:r>
    </w:p>
    <w:p w14:paraId="44E49384" w14:textId="28229ACB" w:rsidR="000B17B0" w:rsidRPr="003F0AD4" w:rsidRDefault="00300C18">
      <w:pPr>
        <w:widowControl w:val="0"/>
        <w:tabs>
          <w:tab w:val="left" w:pos="5400"/>
        </w:tabs>
        <w:ind w:firstLine="5400"/>
        <w:rPr>
          <w:rFonts w:ascii="Arial" w:hAnsi="Arial" w:cs="Arial"/>
          <w:color w:val="000000" w:themeColor="text1"/>
          <w:sz w:val="22"/>
        </w:rPr>
      </w:pPr>
      <w:r w:rsidRPr="003F0AD4">
        <w:rPr>
          <w:rFonts w:ascii="Arial" w:hAnsi="Arial" w:cs="Arial"/>
          <w:color w:val="000000" w:themeColor="text1"/>
          <w:sz w:val="22"/>
        </w:rPr>
        <w:t>July 2023</w:t>
      </w:r>
    </w:p>
    <w:p w14:paraId="0FFC104A" w14:textId="77777777" w:rsidR="000B17B0" w:rsidRPr="003F0AD4" w:rsidRDefault="000B17B0">
      <w:pPr>
        <w:widowControl w:val="0"/>
        <w:tabs>
          <w:tab w:val="left" w:pos="5400"/>
        </w:tabs>
        <w:rPr>
          <w:rFonts w:ascii="Arial" w:hAnsi="Arial" w:cs="Arial"/>
          <w:sz w:val="22"/>
        </w:rPr>
      </w:pPr>
    </w:p>
    <w:p w14:paraId="5409987C" w14:textId="77777777" w:rsidR="000B17B0" w:rsidRPr="003F0AD4" w:rsidRDefault="000B17B0">
      <w:pPr>
        <w:widowControl w:val="0"/>
        <w:tabs>
          <w:tab w:val="left" w:pos="5400"/>
        </w:tabs>
        <w:rPr>
          <w:rFonts w:ascii="Arial" w:hAnsi="Arial" w:cs="Arial"/>
          <w:sz w:val="22"/>
        </w:rPr>
        <w:sectPr w:rsidR="000B17B0" w:rsidRPr="003F0AD4">
          <w:endnotePr>
            <w:numFmt w:val="decimal"/>
          </w:endnotePr>
          <w:pgSz w:w="12240" w:h="15840"/>
          <w:pgMar w:top="1080" w:right="1440" w:bottom="432" w:left="1440" w:header="1080" w:footer="432" w:gutter="0"/>
          <w:cols w:space="720"/>
          <w:noEndnote/>
        </w:sectPr>
      </w:pPr>
    </w:p>
    <w:p w14:paraId="0F2BB055" w14:textId="4CA59D17" w:rsidR="000B17B0" w:rsidRPr="003F0AD4" w:rsidRDefault="000B17B0">
      <w:pPr>
        <w:widowControl w:val="0"/>
        <w:tabs>
          <w:tab w:val="right" w:pos="720"/>
          <w:tab w:val="left" w:pos="1080"/>
          <w:tab w:val="left" w:pos="5400"/>
        </w:tabs>
        <w:ind w:left="1080" w:hanging="1080"/>
        <w:rPr>
          <w:rFonts w:ascii="Arial" w:hAnsi="Arial" w:cs="Arial"/>
          <w:sz w:val="22"/>
        </w:rPr>
      </w:pPr>
      <w:r w:rsidRPr="003F0AD4">
        <w:rPr>
          <w:rFonts w:ascii="Arial" w:hAnsi="Arial" w:cs="Arial"/>
          <w:sz w:val="22"/>
        </w:rPr>
        <w:tab/>
      </w:r>
      <w:r w:rsidRPr="003F0AD4">
        <w:rPr>
          <w:rFonts w:ascii="Arial" w:hAnsi="Arial" w:cs="Arial"/>
          <w:b/>
          <w:sz w:val="22"/>
        </w:rPr>
        <w:t>TO:</w:t>
      </w:r>
      <w:r w:rsidRPr="003F0AD4">
        <w:rPr>
          <w:rFonts w:ascii="Arial" w:hAnsi="Arial" w:cs="Arial"/>
          <w:sz w:val="22"/>
        </w:rPr>
        <w:tab/>
      </w:r>
      <w:r w:rsidR="00300C18" w:rsidRPr="003F0AD4">
        <w:rPr>
          <w:rFonts w:ascii="Arial" w:hAnsi="Arial" w:cs="Arial"/>
          <w:sz w:val="22"/>
        </w:rPr>
        <w:t xml:space="preserve">Adult Day Health Providers </w:t>
      </w:r>
      <w:r w:rsidR="00AD337E" w:rsidRPr="003F0AD4">
        <w:rPr>
          <w:rFonts w:ascii="Arial" w:hAnsi="Arial" w:cs="Arial"/>
          <w:sz w:val="22"/>
        </w:rPr>
        <w:t>Participating in MassHealth</w:t>
      </w:r>
    </w:p>
    <w:p w14:paraId="1A1853D8" w14:textId="42C10C42" w:rsidR="000B17B0" w:rsidRPr="003F0AD4" w:rsidRDefault="000B17B0">
      <w:pPr>
        <w:widowControl w:val="0"/>
        <w:tabs>
          <w:tab w:val="right" w:pos="720"/>
          <w:tab w:val="left" w:pos="1080"/>
          <w:tab w:val="left" w:pos="5400"/>
        </w:tabs>
        <w:rPr>
          <w:rFonts w:ascii="Arial" w:hAnsi="Arial" w:cs="Arial"/>
          <w:sz w:val="22"/>
        </w:rPr>
      </w:pPr>
    </w:p>
    <w:p w14:paraId="32554A54" w14:textId="6D732AF6" w:rsidR="000B17B0" w:rsidRPr="003F0AD4" w:rsidRDefault="000B17B0">
      <w:pPr>
        <w:widowControl w:val="0"/>
        <w:tabs>
          <w:tab w:val="right" w:pos="720"/>
          <w:tab w:val="left" w:pos="1080"/>
          <w:tab w:val="left" w:pos="5400"/>
        </w:tabs>
        <w:rPr>
          <w:rFonts w:ascii="Arial" w:hAnsi="Arial" w:cs="Arial"/>
          <w:sz w:val="22"/>
        </w:rPr>
      </w:pPr>
      <w:r w:rsidRPr="003F0AD4">
        <w:rPr>
          <w:rFonts w:ascii="Arial" w:hAnsi="Arial" w:cs="Arial"/>
          <w:sz w:val="22"/>
        </w:rPr>
        <w:tab/>
      </w:r>
      <w:r w:rsidRPr="003F0AD4">
        <w:rPr>
          <w:rFonts w:ascii="Arial" w:hAnsi="Arial" w:cs="Arial"/>
          <w:b/>
          <w:sz w:val="22"/>
        </w:rPr>
        <w:t>FROM:</w:t>
      </w:r>
      <w:r w:rsidR="007302DC" w:rsidRPr="003F0AD4">
        <w:rPr>
          <w:rFonts w:ascii="Arial" w:hAnsi="Arial" w:cs="Arial"/>
          <w:sz w:val="22"/>
        </w:rPr>
        <w:tab/>
      </w:r>
      <w:r w:rsidR="00F408B5" w:rsidRPr="003F0AD4">
        <w:rPr>
          <w:rFonts w:ascii="Arial" w:hAnsi="Arial" w:cs="Arial"/>
          <w:sz w:val="22"/>
        </w:rPr>
        <w:t>Mike Levine</w:t>
      </w:r>
      <w:r w:rsidR="008F0772" w:rsidRPr="003F0AD4">
        <w:rPr>
          <w:rFonts w:ascii="Arial" w:hAnsi="Arial" w:cs="Arial"/>
          <w:sz w:val="22"/>
        </w:rPr>
        <w:t xml:space="preserve">, Assistant Secretary for MassHealth </w:t>
      </w:r>
      <w:r w:rsidR="009869C4">
        <w:rPr>
          <w:rFonts w:ascii="Arial" w:hAnsi="Arial" w:cs="Arial"/>
          <w:sz w:val="22"/>
        </w:rPr>
        <w:t>[signature of Mike Levine]</w:t>
      </w:r>
    </w:p>
    <w:p w14:paraId="0D114F96" w14:textId="77777777" w:rsidR="000B17B0" w:rsidRPr="003F0AD4" w:rsidRDefault="000B17B0">
      <w:pPr>
        <w:widowControl w:val="0"/>
        <w:tabs>
          <w:tab w:val="right" w:pos="720"/>
          <w:tab w:val="left" w:pos="1080"/>
          <w:tab w:val="left" w:pos="5400"/>
        </w:tabs>
        <w:rPr>
          <w:rFonts w:ascii="Arial" w:hAnsi="Arial" w:cs="Arial"/>
          <w:sz w:val="22"/>
        </w:rPr>
      </w:pPr>
    </w:p>
    <w:p w14:paraId="6C26E383" w14:textId="76362B09" w:rsidR="000B17B0" w:rsidRPr="003F0AD4" w:rsidRDefault="000B17B0">
      <w:pPr>
        <w:widowControl w:val="0"/>
        <w:tabs>
          <w:tab w:val="right" w:pos="720"/>
          <w:tab w:val="left" w:pos="1080"/>
          <w:tab w:val="left" w:pos="5400"/>
        </w:tabs>
        <w:ind w:left="1080" w:hanging="1080"/>
        <w:rPr>
          <w:rFonts w:ascii="Arial" w:hAnsi="Arial" w:cs="Arial"/>
          <w:sz w:val="22"/>
        </w:rPr>
      </w:pPr>
      <w:r w:rsidRPr="003F0AD4">
        <w:rPr>
          <w:rFonts w:ascii="Arial" w:hAnsi="Arial" w:cs="Arial"/>
          <w:sz w:val="22"/>
        </w:rPr>
        <w:tab/>
      </w:r>
      <w:r w:rsidRPr="003F0AD4">
        <w:rPr>
          <w:rFonts w:ascii="Arial" w:hAnsi="Arial" w:cs="Arial"/>
          <w:b/>
          <w:sz w:val="22"/>
        </w:rPr>
        <w:t>RE:</w:t>
      </w:r>
      <w:r w:rsidRPr="003F0AD4">
        <w:rPr>
          <w:rFonts w:ascii="Arial" w:hAnsi="Arial" w:cs="Arial"/>
          <w:sz w:val="22"/>
        </w:rPr>
        <w:tab/>
      </w:r>
      <w:r w:rsidR="00F1388F" w:rsidRPr="003F0AD4">
        <w:rPr>
          <w:rFonts w:ascii="Arial" w:hAnsi="Arial" w:cs="Arial"/>
          <w:i/>
          <w:iCs/>
          <w:sz w:val="22"/>
        </w:rPr>
        <w:t>Adult Day Health</w:t>
      </w:r>
      <w:r w:rsidR="00F1388F" w:rsidRPr="003F0AD4">
        <w:rPr>
          <w:rFonts w:ascii="Arial" w:hAnsi="Arial" w:cs="Arial"/>
          <w:sz w:val="22"/>
        </w:rPr>
        <w:t xml:space="preserve"> </w:t>
      </w:r>
      <w:r w:rsidR="00D66A39" w:rsidRPr="003F0AD4">
        <w:rPr>
          <w:rFonts w:ascii="Arial" w:hAnsi="Arial" w:cs="Arial"/>
          <w:i/>
          <w:sz w:val="22"/>
        </w:rPr>
        <w:t>Manual</w:t>
      </w:r>
      <w:r w:rsidRPr="003F0AD4">
        <w:rPr>
          <w:rFonts w:ascii="Arial" w:hAnsi="Arial" w:cs="Arial"/>
          <w:sz w:val="22"/>
        </w:rPr>
        <w:t xml:space="preserve"> </w:t>
      </w:r>
      <w:r w:rsidR="00F1388F" w:rsidRPr="003F0AD4">
        <w:rPr>
          <w:rFonts w:ascii="Arial" w:hAnsi="Arial" w:cs="Arial"/>
          <w:sz w:val="22"/>
        </w:rPr>
        <w:t>(Revised Service Codes and Descriptions)</w:t>
      </w:r>
    </w:p>
    <w:p w14:paraId="2AF3175F" w14:textId="77777777" w:rsidR="000B17B0" w:rsidRPr="003F0AD4" w:rsidRDefault="000B17B0">
      <w:pPr>
        <w:widowControl w:val="0"/>
        <w:rPr>
          <w:rFonts w:ascii="Arial" w:hAnsi="Arial" w:cs="Arial"/>
          <w:sz w:val="22"/>
        </w:rPr>
      </w:pPr>
    </w:p>
    <w:p w14:paraId="4AD457E0" w14:textId="77777777" w:rsidR="000B17B0" w:rsidRPr="003F0AD4" w:rsidRDefault="000B17B0">
      <w:pPr>
        <w:widowControl w:val="0"/>
        <w:rPr>
          <w:rFonts w:ascii="Arial" w:hAnsi="Arial" w:cs="Arial"/>
          <w:sz w:val="22"/>
        </w:rPr>
      </w:pPr>
    </w:p>
    <w:p w14:paraId="77A86E26" w14:textId="6C529F34" w:rsidR="00EF1FDE" w:rsidRPr="003F0AD4" w:rsidRDefault="00EF1FDE" w:rsidP="00EF1FDE">
      <w:pPr>
        <w:widowControl w:val="0"/>
        <w:rPr>
          <w:rFonts w:ascii="Arial" w:hAnsi="Arial" w:cs="Arial"/>
          <w:sz w:val="22"/>
        </w:rPr>
      </w:pPr>
      <w:r w:rsidRPr="003F0AD4">
        <w:rPr>
          <w:rFonts w:ascii="Arial" w:hAnsi="Arial" w:cs="Arial"/>
          <w:sz w:val="22"/>
        </w:rPr>
        <w:t xml:space="preserve">MassHealth has revised Subchapter 6 of the </w:t>
      </w:r>
      <w:r w:rsidRPr="003F0AD4">
        <w:rPr>
          <w:rFonts w:ascii="Arial" w:hAnsi="Arial" w:cs="Arial"/>
          <w:i/>
          <w:iCs/>
          <w:sz w:val="22"/>
        </w:rPr>
        <w:t>Adult Day Health Manual</w:t>
      </w:r>
      <w:r w:rsidRPr="003F0AD4">
        <w:rPr>
          <w:rFonts w:ascii="Arial" w:hAnsi="Arial" w:cs="Arial"/>
          <w:sz w:val="22"/>
        </w:rPr>
        <w:t xml:space="preserve"> to conform </w:t>
      </w:r>
      <w:r w:rsidR="00841837" w:rsidRPr="003F0AD4">
        <w:rPr>
          <w:rFonts w:ascii="Arial" w:hAnsi="Arial" w:cs="Arial"/>
          <w:sz w:val="22"/>
        </w:rPr>
        <w:t xml:space="preserve">to </w:t>
      </w:r>
      <w:r w:rsidRPr="003F0AD4">
        <w:rPr>
          <w:rFonts w:ascii="Arial" w:hAnsi="Arial" w:cs="Arial"/>
          <w:sz w:val="22"/>
        </w:rPr>
        <w:t xml:space="preserve">the amended regulations </w:t>
      </w:r>
      <w:r w:rsidR="007968E2" w:rsidRPr="003F0AD4">
        <w:rPr>
          <w:rFonts w:ascii="Arial" w:hAnsi="Arial" w:cs="Arial"/>
          <w:sz w:val="22"/>
        </w:rPr>
        <w:t xml:space="preserve">101 </w:t>
      </w:r>
      <w:r w:rsidRPr="003F0AD4">
        <w:rPr>
          <w:rFonts w:ascii="Arial" w:hAnsi="Arial" w:cs="Arial"/>
          <w:sz w:val="22"/>
        </w:rPr>
        <w:t xml:space="preserve">CMR 310.00. </w:t>
      </w:r>
    </w:p>
    <w:p w14:paraId="13969AAC" w14:textId="77777777" w:rsidR="00EF1FDE" w:rsidRPr="003F0AD4" w:rsidRDefault="00EF1FDE" w:rsidP="00EF1FDE">
      <w:pPr>
        <w:widowControl w:val="0"/>
        <w:rPr>
          <w:rFonts w:ascii="Arial" w:hAnsi="Arial" w:cs="Arial"/>
          <w:sz w:val="22"/>
        </w:rPr>
      </w:pPr>
    </w:p>
    <w:p w14:paraId="20ADBF79" w14:textId="446D9282" w:rsidR="00BA0649" w:rsidRPr="003F0AD4" w:rsidRDefault="00BA0649" w:rsidP="00BA0649">
      <w:pPr>
        <w:widowControl w:val="0"/>
        <w:rPr>
          <w:rFonts w:ascii="Arial" w:hAnsi="Arial" w:cs="Arial"/>
          <w:sz w:val="22"/>
        </w:rPr>
      </w:pPr>
      <w:r w:rsidRPr="003F0AD4">
        <w:rPr>
          <w:rFonts w:ascii="Arial" w:hAnsi="Arial" w:cs="Arial"/>
          <w:sz w:val="22"/>
        </w:rPr>
        <w:t xml:space="preserve">Subchapter 6 contains the service codes and modifiers that adult day health (ADH) providers must use to bill for ADH services provided to members. </w:t>
      </w:r>
      <w:r w:rsidR="0065681E" w:rsidRPr="003F0AD4">
        <w:rPr>
          <w:rFonts w:ascii="Arial" w:hAnsi="Arial" w:cs="Arial"/>
          <w:sz w:val="22"/>
        </w:rPr>
        <w:t xml:space="preserve">The revisions add two service codes: (1) an admissions service code to be used once per member enrolling in ADH services for the first time and (2) a re-engagement code to be used once per member who has not received site-based services between March 24, 2020, and June 30, 2023, and is returning to site-based services on or after July </w:t>
      </w:r>
      <w:r w:rsidR="00E85766" w:rsidRPr="003F0AD4">
        <w:rPr>
          <w:rFonts w:ascii="Arial" w:hAnsi="Arial" w:cs="Arial"/>
          <w:sz w:val="22"/>
        </w:rPr>
        <w:t>1</w:t>
      </w:r>
      <w:r w:rsidR="0065681E" w:rsidRPr="003F0AD4">
        <w:rPr>
          <w:rFonts w:ascii="Arial" w:hAnsi="Arial" w:cs="Arial"/>
          <w:sz w:val="22"/>
        </w:rPr>
        <w:t>, 2023</w:t>
      </w:r>
      <w:r w:rsidRPr="003F0AD4">
        <w:rPr>
          <w:rFonts w:ascii="Arial" w:hAnsi="Arial" w:cs="Arial"/>
          <w:sz w:val="22"/>
        </w:rPr>
        <w:t xml:space="preserve">. </w:t>
      </w:r>
    </w:p>
    <w:p w14:paraId="203CB971" w14:textId="77777777" w:rsidR="00EF1FDE" w:rsidRPr="003F0AD4" w:rsidRDefault="00EF1FDE" w:rsidP="00EF1FDE">
      <w:pPr>
        <w:widowControl w:val="0"/>
        <w:rPr>
          <w:rFonts w:ascii="Arial" w:hAnsi="Arial" w:cs="Arial"/>
          <w:sz w:val="22"/>
        </w:rPr>
      </w:pPr>
    </w:p>
    <w:p w14:paraId="2C0205B8" w14:textId="77777777" w:rsidR="003C4A8F" w:rsidRPr="003F0AD4" w:rsidRDefault="003C4A8F" w:rsidP="003C4A8F">
      <w:pPr>
        <w:tabs>
          <w:tab w:val="right" w:pos="720"/>
          <w:tab w:val="left" w:pos="1080"/>
          <w:tab w:val="left" w:pos="5400"/>
        </w:tabs>
        <w:suppressAutoHyphens/>
        <w:spacing w:line="260" w:lineRule="exact"/>
        <w:rPr>
          <w:rFonts w:ascii="Arial" w:hAnsi="Arial" w:cs="Arial"/>
          <w:b/>
          <w:bCs/>
          <w:sz w:val="22"/>
        </w:rPr>
      </w:pPr>
      <w:r w:rsidRPr="003F0AD4">
        <w:rPr>
          <w:rFonts w:ascii="Arial" w:hAnsi="Arial" w:cs="Arial"/>
          <w:b/>
          <w:bCs/>
          <w:sz w:val="22"/>
        </w:rPr>
        <w:t>MassHealth Website</w:t>
      </w:r>
    </w:p>
    <w:p w14:paraId="64A22122" w14:textId="77777777" w:rsidR="003C4A8F" w:rsidRPr="003F0AD4"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Pr="003F0AD4" w:rsidRDefault="003C4A8F" w:rsidP="003C4A8F">
      <w:pPr>
        <w:tabs>
          <w:tab w:val="right" w:pos="720"/>
          <w:tab w:val="left" w:pos="1080"/>
          <w:tab w:val="left" w:pos="5400"/>
        </w:tabs>
        <w:suppressAutoHyphens/>
        <w:spacing w:line="260" w:lineRule="exact"/>
        <w:rPr>
          <w:rFonts w:ascii="Arial" w:hAnsi="Arial" w:cs="Arial"/>
          <w:sz w:val="22"/>
        </w:rPr>
      </w:pPr>
      <w:r w:rsidRPr="003F0AD4">
        <w:rPr>
          <w:rFonts w:ascii="Arial" w:hAnsi="Arial" w:cs="Arial"/>
          <w:sz w:val="22"/>
        </w:rPr>
        <w:t xml:space="preserve">This transmittal letter and attached pages are available on the MassHealth website at </w:t>
      </w:r>
      <w:hyperlink r:id="rId13" w:history="1">
        <w:r w:rsidRPr="003F0AD4">
          <w:rPr>
            <w:rStyle w:val="Hyperlink"/>
            <w:rFonts w:ascii="Arial" w:hAnsi="Arial" w:cs="Arial"/>
            <w:sz w:val="22"/>
          </w:rPr>
          <w:t>www.mass.gov/masshealth-transmittal-letters</w:t>
        </w:r>
      </w:hyperlink>
      <w:r w:rsidRPr="003F0AD4">
        <w:rPr>
          <w:rFonts w:ascii="Arial" w:hAnsi="Arial" w:cs="Arial"/>
          <w:sz w:val="22"/>
        </w:rPr>
        <w:t xml:space="preserve">. </w:t>
      </w:r>
    </w:p>
    <w:p w14:paraId="5C7387E9" w14:textId="77777777" w:rsidR="0046083E" w:rsidRPr="003F0AD4" w:rsidRDefault="0046083E" w:rsidP="003C4A8F">
      <w:pPr>
        <w:tabs>
          <w:tab w:val="right" w:pos="720"/>
          <w:tab w:val="left" w:pos="1080"/>
          <w:tab w:val="left" w:pos="5400"/>
        </w:tabs>
        <w:suppressAutoHyphens/>
        <w:spacing w:line="260" w:lineRule="exact"/>
        <w:rPr>
          <w:rFonts w:ascii="Arial" w:hAnsi="Arial" w:cs="Arial"/>
          <w:sz w:val="22"/>
        </w:rPr>
      </w:pPr>
    </w:p>
    <w:p w14:paraId="728695EE" w14:textId="00E5D9BD" w:rsidR="003C4A8F" w:rsidRPr="003F0AD4" w:rsidRDefault="0046083E" w:rsidP="003C4A8F">
      <w:pPr>
        <w:tabs>
          <w:tab w:val="right" w:pos="720"/>
          <w:tab w:val="left" w:pos="1080"/>
          <w:tab w:val="left" w:pos="5400"/>
        </w:tabs>
        <w:suppressAutoHyphens/>
        <w:spacing w:line="260" w:lineRule="exact"/>
        <w:rPr>
          <w:rFonts w:ascii="Arial" w:hAnsi="Arial" w:cs="Arial"/>
          <w:sz w:val="22"/>
        </w:rPr>
      </w:pPr>
      <w:r w:rsidRPr="003F0AD4">
        <w:rPr>
          <w:rFonts w:ascii="Arial" w:hAnsi="Arial" w:cs="Arial"/>
          <w:sz w:val="22"/>
        </w:rPr>
        <w:t>The amended regulations</w:t>
      </w:r>
      <w:r w:rsidR="00C72A2B" w:rsidRPr="003F0AD4">
        <w:rPr>
          <w:rFonts w:ascii="Arial" w:hAnsi="Arial" w:cs="Arial"/>
          <w:sz w:val="22"/>
        </w:rPr>
        <w:t xml:space="preserve">, </w:t>
      </w:r>
      <w:r w:rsidRPr="003F0AD4">
        <w:rPr>
          <w:rFonts w:ascii="Arial" w:hAnsi="Arial" w:cs="Arial"/>
          <w:sz w:val="22"/>
        </w:rPr>
        <w:t>service codes</w:t>
      </w:r>
      <w:r w:rsidR="00C72A2B" w:rsidRPr="003F0AD4">
        <w:rPr>
          <w:rFonts w:ascii="Arial" w:hAnsi="Arial" w:cs="Arial"/>
          <w:sz w:val="22"/>
        </w:rPr>
        <w:t>,</w:t>
      </w:r>
      <w:r w:rsidRPr="003F0AD4">
        <w:rPr>
          <w:rFonts w:ascii="Arial" w:hAnsi="Arial" w:cs="Arial"/>
          <w:sz w:val="22"/>
        </w:rPr>
        <w:t xml:space="preserve"> and descriptions for </w:t>
      </w:r>
      <w:r w:rsidR="007968E2" w:rsidRPr="003F0AD4">
        <w:rPr>
          <w:rFonts w:ascii="Arial" w:hAnsi="Arial" w:cs="Arial"/>
          <w:sz w:val="22"/>
        </w:rPr>
        <w:t>101</w:t>
      </w:r>
      <w:r w:rsidRPr="003F0AD4">
        <w:rPr>
          <w:rFonts w:ascii="Arial" w:hAnsi="Arial" w:cs="Arial"/>
          <w:sz w:val="22"/>
        </w:rPr>
        <w:t xml:space="preserve"> CMR 310.00 (July </w:t>
      </w:r>
      <w:r w:rsidR="007F29B5" w:rsidRPr="003F0AD4">
        <w:rPr>
          <w:rFonts w:ascii="Arial" w:hAnsi="Arial" w:cs="Arial"/>
          <w:sz w:val="22"/>
        </w:rPr>
        <w:t>5</w:t>
      </w:r>
      <w:r w:rsidRPr="003F0AD4">
        <w:rPr>
          <w:rFonts w:ascii="Arial" w:hAnsi="Arial" w:cs="Arial"/>
          <w:sz w:val="22"/>
        </w:rPr>
        <w:t>, 202</w:t>
      </w:r>
      <w:r w:rsidR="00C04CF9" w:rsidRPr="003F0AD4">
        <w:rPr>
          <w:rFonts w:ascii="Arial" w:hAnsi="Arial" w:cs="Arial"/>
          <w:sz w:val="22"/>
        </w:rPr>
        <w:t>3</w:t>
      </w:r>
      <w:r w:rsidRPr="003F0AD4">
        <w:rPr>
          <w:rFonts w:ascii="Arial" w:hAnsi="Arial" w:cs="Arial"/>
          <w:sz w:val="22"/>
        </w:rPr>
        <w:t>) are available on the MassHealth website</w:t>
      </w:r>
      <w:r w:rsidR="00D510D6" w:rsidRPr="003F0AD4">
        <w:rPr>
          <w:rFonts w:ascii="Arial" w:hAnsi="Arial" w:cs="Arial"/>
          <w:sz w:val="22"/>
        </w:rPr>
        <w:t xml:space="preserve"> at</w:t>
      </w:r>
      <w:r w:rsidRPr="003F0AD4">
        <w:rPr>
          <w:rFonts w:ascii="Arial" w:hAnsi="Arial" w:cs="Arial"/>
          <w:sz w:val="22"/>
        </w:rPr>
        <w:t xml:space="preserve"> </w:t>
      </w:r>
      <w:hyperlink r:id="rId14" w:history="1">
        <w:r w:rsidR="00D510D6" w:rsidRPr="003F0AD4">
          <w:rPr>
            <w:rStyle w:val="Hyperlink"/>
            <w:rFonts w:ascii="Arial" w:hAnsi="Arial" w:cs="Arial"/>
            <w:sz w:val="22"/>
          </w:rPr>
          <w:t>mass.gov/regulations/101-CMR-31000-rates-for</w:t>
        </w:r>
        <w:r w:rsidR="00D510D6" w:rsidRPr="003F0AD4">
          <w:rPr>
            <w:rStyle w:val="Hyperlink"/>
            <w:rFonts w:ascii="Arial" w:hAnsi="Arial" w:cs="Arial"/>
            <w:sz w:val="22"/>
          </w:rPr>
          <w:br/>
          <w:t>-adult-day-health-services</w:t>
        </w:r>
      </w:hyperlink>
      <w:r w:rsidR="00D510D6" w:rsidRPr="003F0AD4">
        <w:rPr>
          <w:rFonts w:ascii="Arial" w:hAnsi="Arial" w:cs="Arial"/>
          <w:sz w:val="22"/>
        </w:rPr>
        <w:t>.</w:t>
      </w:r>
    </w:p>
    <w:p w14:paraId="7F15E231" w14:textId="77777777" w:rsidR="0046083E" w:rsidRPr="003F0AD4" w:rsidRDefault="0046083E" w:rsidP="003C4A8F">
      <w:pPr>
        <w:tabs>
          <w:tab w:val="right" w:pos="720"/>
          <w:tab w:val="left" w:pos="1080"/>
          <w:tab w:val="left" w:pos="5400"/>
        </w:tabs>
        <w:suppressAutoHyphens/>
        <w:spacing w:line="260" w:lineRule="exact"/>
      </w:pPr>
    </w:p>
    <w:p w14:paraId="3032CAC4" w14:textId="40079CC4" w:rsidR="003C4A8F" w:rsidRPr="003F0AD4" w:rsidRDefault="009869C4" w:rsidP="003C4A8F">
      <w:pPr>
        <w:tabs>
          <w:tab w:val="right" w:pos="720"/>
          <w:tab w:val="left" w:pos="1080"/>
          <w:tab w:val="left" w:pos="5400"/>
        </w:tabs>
        <w:suppressAutoHyphens/>
        <w:spacing w:line="260" w:lineRule="exact"/>
        <w:rPr>
          <w:rFonts w:ascii="Arial" w:hAnsi="Arial" w:cs="Arial"/>
          <w:sz w:val="22"/>
        </w:rPr>
      </w:pPr>
      <w:hyperlink r:id="rId15" w:history="1">
        <w:r w:rsidR="005839DB" w:rsidRPr="003F0AD4">
          <w:rPr>
            <w:rStyle w:val="Hyperlink"/>
            <w:rFonts w:ascii="Arial" w:hAnsi="Arial" w:cs="Arial"/>
            <w:sz w:val="22"/>
          </w:rPr>
          <w:t>S</w:t>
        </w:r>
        <w:r w:rsidR="003C4A8F" w:rsidRPr="003F0AD4">
          <w:rPr>
            <w:rStyle w:val="Hyperlink"/>
            <w:rFonts w:ascii="Arial" w:hAnsi="Arial" w:cs="Arial"/>
            <w:sz w:val="22"/>
          </w:rPr>
          <w:t>ign up</w:t>
        </w:r>
      </w:hyperlink>
      <w:r w:rsidR="003C4A8F" w:rsidRPr="003F0AD4">
        <w:rPr>
          <w:rFonts w:ascii="Arial" w:hAnsi="Arial" w:cs="Arial"/>
          <w:sz w:val="22"/>
        </w:rPr>
        <w:t xml:space="preserve"> to receive email alerts when MassHealth issues new transmittal letters and provider bulletins.</w:t>
      </w:r>
    </w:p>
    <w:p w14:paraId="27998C0F" w14:textId="77777777" w:rsidR="00D0210B" w:rsidRPr="003F0AD4" w:rsidRDefault="00D0210B">
      <w:pPr>
        <w:widowControl w:val="0"/>
        <w:rPr>
          <w:rFonts w:ascii="Arial" w:hAnsi="Arial" w:cs="Arial"/>
          <w:sz w:val="22"/>
        </w:rPr>
      </w:pPr>
    </w:p>
    <w:p w14:paraId="489EE088" w14:textId="77777777" w:rsidR="00D0210B" w:rsidRPr="003F0AD4" w:rsidRDefault="00D0210B">
      <w:pPr>
        <w:widowControl w:val="0"/>
        <w:rPr>
          <w:rFonts w:ascii="Arial" w:hAnsi="Arial" w:cs="Arial"/>
          <w:b/>
          <w:sz w:val="22"/>
        </w:rPr>
      </w:pPr>
      <w:r w:rsidRPr="003F0AD4">
        <w:rPr>
          <w:rFonts w:ascii="Arial" w:hAnsi="Arial" w:cs="Arial"/>
          <w:b/>
          <w:sz w:val="22"/>
        </w:rPr>
        <w:t>Questions</w:t>
      </w:r>
    </w:p>
    <w:p w14:paraId="1218AD62" w14:textId="77777777" w:rsidR="00D0210B" w:rsidRPr="003F0AD4" w:rsidRDefault="00D0210B">
      <w:pPr>
        <w:widowControl w:val="0"/>
        <w:rPr>
          <w:rFonts w:ascii="Arial" w:hAnsi="Arial" w:cs="Arial"/>
          <w:sz w:val="22"/>
        </w:rPr>
      </w:pPr>
    </w:p>
    <w:p w14:paraId="03550DE2" w14:textId="75A7ABCA" w:rsidR="00D219D4" w:rsidRPr="003F0AD4" w:rsidRDefault="00D219D4" w:rsidP="00922EBB">
      <w:pPr>
        <w:rPr>
          <w:rFonts w:ascii="Arial" w:hAnsi="Arial" w:cs="Arial"/>
          <w:sz w:val="22"/>
          <w:szCs w:val="22"/>
        </w:rPr>
      </w:pPr>
      <w:r w:rsidRPr="003F0AD4">
        <w:rPr>
          <w:rFonts w:ascii="Arial" w:hAnsi="Arial" w:cs="Arial"/>
          <w:sz w:val="22"/>
          <w:szCs w:val="22"/>
        </w:rPr>
        <w:t>If you have any questions about the information in this transmittal letter</w:t>
      </w:r>
      <w:r w:rsidR="00914AA5" w:rsidRPr="003F0AD4">
        <w:rPr>
          <w:rFonts w:ascii="Arial" w:hAnsi="Arial" w:cs="Arial"/>
          <w:sz w:val="22"/>
          <w:szCs w:val="22"/>
        </w:rPr>
        <w:t>,</w:t>
      </w:r>
      <w:r w:rsidRPr="003F0AD4">
        <w:rPr>
          <w:rFonts w:ascii="Arial" w:hAnsi="Arial" w:cs="Arial"/>
          <w:sz w:val="22"/>
          <w:szCs w:val="22"/>
        </w:rPr>
        <w:t xml:space="preserve"> </w:t>
      </w:r>
      <w:r w:rsidR="00B20419" w:rsidRPr="003F0AD4">
        <w:rPr>
          <w:rFonts w:ascii="Arial" w:hAnsi="Arial" w:cs="Arial"/>
          <w:sz w:val="22"/>
          <w:szCs w:val="22"/>
        </w:rPr>
        <w:t>please contact</w:t>
      </w:r>
      <w:r w:rsidR="00B20419" w:rsidRPr="003F0AD4">
        <w:rPr>
          <w:color w:val="000000"/>
        </w:rPr>
        <w:t xml:space="preserve"> </w:t>
      </w:r>
      <w:r w:rsidR="00CB1695" w:rsidRPr="003F0AD4">
        <w:rPr>
          <w:rFonts w:ascii="Arial" w:hAnsi="Arial" w:cs="Arial"/>
          <w:sz w:val="22"/>
          <w:szCs w:val="22"/>
        </w:rPr>
        <w:t xml:space="preserve">MassHealth’s LTSS Provider Service Center at (844) 368-5184 or email your inquiry to </w:t>
      </w:r>
      <w:hyperlink r:id="rId16" w:history="1">
        <w:r w:rsidR="00CB1695" w:rsidRPr="003F0AD4">
          <w:rPr>
            <w:rStyle w:val="Hyperlink"/>
            <w:rFonts w:ascii="Arial" w:hAnsi="Arial" w:cs="Arial"/>
            <w:sz w:val="22"/>
            <w:szCs w:val="22"/>
          </w:rPr>
          <w:t>support@masshealthltss.com</w:t>
        </w:r>
      </w:hyperlink>
      <w:r w:rsidR="00B20419" w:rsidRPr="003F0AD4">
        <w:rPr>
          <w:rFonts w:ascii="Arial" w:hAnsi="Arial" w:cs="Arial"/>
          <w:sz w:val="22"/>
          <w:szCs w:val="22"/>
        </w:rPr>
        <w:t>.</w:t>
      </w:r>
      <w:r w:rsidRPr="003F0AD4">
        <w:rPr>
          <w:rFonts w:ascii="Arial" w:hAnsi="Arial" w:cs="Arial"/>
          <w:sz w:val="22"/>
          <w:szCs w:val="22"/>
        </w:rPr>
        <w:t xml:space="preserve">  </w:t>
      </w:r>
    </w:p>
    <w:p w14:paraId="71024CE6" w14:textId="77777777" w:rsidR="000B17B0" w:rsidRPr="003F0AD4" w:rsidRDefault="000B17B0">
      <w:pPr>
        <w:widowControl w:val="0"/>
        <w:rPr>
          <w:rFonts w:ascii="Arial" w:hAnsi="Arial" w:cs="Arial"/>
          <w:sz w:val="22"/>
        </w:rPr>
      </w:pPr>
    </w:p>
    <w:p w14:paraId="004CFD6F" w14:textId="77777777" w:rsidR="000B17B0" w:rsidRPr="003F0AD4" w:rsidRDefault="000B17B0">
      <w:pPr>
        <w:widowControl w:val="0"/>
        <w:rPr>
          <w:rFonts w:ascii="Arial" w:hAnsi="Arial" w:cs="Arial"/>
          <w:sz w:val="22"/>
        </w:rPr>
      </w:pPr>
      <w:r w:rsidRPr="003F0AD4">
        <w:rPr>
          <w:rFonts w:ascii="Arial" w:hAnsi="Arial" w:cs="Arial"/>
          <w:sz w:val="22"/>
          <w:u w:val="single"/>
        </w:rPr>
        <w:t>NEW MATERIAL</w:t>
      </w:r>
    </w:p>
    <w:p w14:paraId="24A348B1" w14:textId="77777777" w:rsidR="000B17B0" w:rsidRPr="003F0AD4" w:rsidRDefault="000B17B0">
      <w:pPr>
        <w:widowControl w:val="0"/>
        <w:tabs>
          <w:tab w:val="left" w:pos="360"/>
          <w:tab w:val="left" w:pos="720"/>
          <w:tab w:val="left" w:pos="1080"/>
        </w:tabs>
        <w:ind w:left="360"/>
        <w:rPr>
          <w:rFonts w:ascii="Arial" w:hAnsi="Arial" w:cs="Arial"/>
          <w:sz w:val="22"/>
        </w:rPr>
      </w:pPr>
      <w:r w:rsidRPr="003F0AD4">
        <w:rPr>
          <w:rFonts w:ascii="Arial" w:hAnsi="Arial" w:cs="Arial"/>
          <w:sz w:val="22"/>
        </w:rPr>
        <w:t>(The pages listed here contain new or revised language.)</w:t>
      </w:r>
    </w:p>
    <w:p w14:paraId="27287F14" w14:textId="77777777" w:rsidR="000B17B0" w:rsidRPr="003F0AD4" w:rsidRDefault="000B17B0">
      <w:pPr>
        <w:widowControl w:val="0"/>
        <w:tabs>
          <w:tab w:val="left" w:pos="360"/>
          <w:tab w:val="left" w:pos="720"/>
          <w:tab w:val="left" w:pos="1080"/>
        </w:tabs>
        <w:rPr>
          <w:rFonts w:ascii="Arial" w:hAnsi="Arial" w:cs="Arial"/>
          <w:sz w:val="22"/>
        </w:rPr>
      </w:pPr>
    </w:p>
    <w:p w14:paraId="579FDCC9" w14:textId="18EBEE11" w:rsidR="000B17B0" w:rsidRPr="003F0AD4" w:rsidRDefault="009E53BA">
      <w:pPr>
        <w:widowControl w:val="0"/>
        <w:tabs>
          <w:tab w:val="left" w:pos="360"/>
          <w:tab w:val="left" w:pos="720"/>
          <w:tab w:val="left" w:pos="1080"/>
        </w:tabs>
        <w:ind w:left="360"/>
        <w:rPr>
          <w:rFonts w:ascii="Arial" w:hAnsi="Arial" w:cs="Arial"/>
          <w:sz w:val="22"/>
        </w:rPr>
      </w:pPr>
      <w:r w:rsidRPr="003F0AD4">
        <w:rPr>
          <w:rFonts w:ascii="Arial" w:hAnsi="Arial" w:cs="Arial"/>
          <w:sz w:val="22"/>
          <w:u w:val="single"/>
        </w:rPr>
        <w:t xml:space="preserve">Adult Day Health </w:t>
      </w:r>
      <w:r w:rsidR="000B17B0" w:rsidRPr="003F0AD4">
        <w:rPr>
          <w:rFonts w:ascii="Arial" w:hAnsi="Arial" w:cs="Arial"/>
          <w:sz w:val="22"/>
          <w:u w:val="single"/>
        </w:rPr>
        <w:t>Manual</w:t>
      </w:r>
    </w:p>
    <w:p w14:paraId="2AE5DF8A" w14:textId="77777777" w:rsidR="000B17B0" w:rsidRPr="003F0AD4" w:rsidRDefault="000B17B0">
      <w:pPr>
        <w:widowControl w:val="0"/>
        <w:tabs>
          <w:tab w:val="left" w:pos="360"/>
          <w:tab w:val="left" w:pos="720"/>
          <w:tab w:val="left" w:pos="1080"/>
        </w:tabs>
        <w:rPr>
          <w:rFonts w:ascii="Arial" w:hAnsi="Arial" w:cs="Arial"/>
          <w:sz w:val="22"/>
        </w:rPr>
      </w:pPr>
    </w:p>
    <w:p w14:paraId="4FBD86C6" w14:textId="40CAC0CF" w:rsidR="000B17B0" w:rsidRPr="003F0AD4" w:rsidRDefault="000B17B0">
      <w:pPr>
        <w:widowControl w:val="0"/>
        <w:tabs>
          <w:tab w:val="left" w:pos="360"/>
          <w:tab w:val="left" w:pos="720"/>
          <w:tab w:val="left" w:pos="1080"/>
        </w:tabs>
        <w:ind w:left="720"/>
        <w:rPr>
          <w:rFonts w:ascii="Arial" w:hAnsi="Arial" w:cs="Arial"/>
          <w:sz w:val="22"/>
        </w:rPr>
      </w:pPr>
      <w:r w:rsidRPr="003F0AD4">
        <w:rPr>
          <w:rFonts w:ascii="Arial" w:hAnsi="Arial" w:cs="Arial"/>
          <w:sz w:val="22"/>
        </w:rPr>
        <w:t>Page</w:t>
      </w:r>
      <w:r w:rsidR="007968E2" w:rsidRPr="003F0AD4">
        <w:rPr>
          <w:rFonts w:ascii="Arial" w:hAnsi="Arial" w:cs="Arial"/>
          <w:sz w:val="22"/>
        </w:rPr>
        <w:t>s</w:t>
      </w:r>
      <w:r w:rsidR="009E53BA" w:rsidRPr="003F0AD4">
        <w:rPr>
          <w:rFonts w:ascii="Arial" w:hAnsi="Arial" w:cs="Arial"/>
          <w:sz w:val="22"/>
        </w:rPr>
        <w:t xml:space="preserve"> </w:t>
      </w:r>
      <w:r w:rsidR="004F696E">
        <w:rPr>
          <w:rFonts w:ascii="Arial" w:hAnsi="Arial" w:cs="Arial"/>
          <w:sz w:val="22"/>
        </w:rPr>
        <w:t xml:space="preserve">vi, </w:t>
      </w:r>
      <w:r w:rsidR="009E53BA" w:rsidRPr="003F0AD4">
        <w:rPr>
          <w:rFonts w:ascii="Arial" w:hAnsi="Arial" w:cs="Arial"/>
          <w:sz w:val="22"/>
        </w:rPr>
        <w:t>6-1</w:t>
      </w:r>
      <w:r w:rsidR="004F696E">
        <w:rPr>
          <w:rFonts w:ascii="Arial" w:hAnsi="Arial" w:cs="Arial"/>
          <w:sz w:val="22"/>
        </w:rPr>
        <w:t>,</w:t>
      </w:r>
      <w:r w:rsidR="007968E2" w:rsidRPr="003F0AD4">
        <w:rPr>
          <w:rFonts w:ascii="Arial" w:hAnsi="Arial" w:cs="Arial"/>
          <w:sz w:val="22"/>
        </w:rPr>
        <w:t xml:space="preserve"> and 6-2</w:t>
      </w:r>
    </w:p>
    <w:p w14:paraId="34E84B5F" w14:textId="77777777" w:rsidR="000B17B0" w:rsidRPr="003F0AD4" w:rsidRDefault="000B17B0">
      <w:pPr>
        <w:widowControl w:val="0"/>
        <w:tabs>
          <w:tab w:val="left" w:pos="360"/>
          <w:tab w:val="left" w:pos="720"/>
          <w:tab w:val="left" w:pos="1080"/>
        </w:tabs>
        <w:rPr>
          <w:rFonts w:ascii="Arial" w:hAnsi="Arial" w:cs="Arial"/>
          <w:sz w:val="22"/>
        </w:rPr>
      </w:pPr>
    </w:p>
    <w:p w14:paraId="4EA05580" w14:textId="77777777" w:rsidR="000B17B0" w:rsidRPr="003F0AD4" w:rsidRDefault="000B17B0" w:rsidP="00D510D6">
      <w:pPr>
        <w:keepNext/>
        <w:widowControl w:val="0"/>
        <w:tabs>
          <w:tab w:val="left" w:pos="360"/>
          <w:tab w:val="left" w:pos="720"/>
          <w:tab w:val="left" w:pos="1080"/>
        </w:tabs>
        <w:rPr>
          <w:rFonts w:ascii="Arial" w:hAnsi="Arial" w:cs="Arial"/>
          <w:sz w:val="22"/>
        </w:rPr>
      </w:pPr>
      <w:r w:rsidRPr="003F0AD4">
        <w:rPr>
          <w:rFonts w:ascii="Arial" w:hAnsi="Arial" w:cs="Arial"/>
          <w:sz w:val="22"/>
          <w:u w:val="single"/>
        </w:rPr>
        <w:lastRenderedPageBreak/>
        <w:t>OBSOLETE MATERIAL</w:t>
      </w:r>
    </w:p>
    <w:p w14:paraId="77FCEF1B" w14:textId="77777777" w:rsidR="000B17B0" w:rsidRPr="003F0AD4" w:rsidRDefault="000B17B0" w:rsidP="00D510D6">
      <w:pPr>
        <w:keepNext/>
        <w:widowControl w:val="0"/>
        <w:tabs>
          <w:tab w:val="left" w:pos="360"/>
          <w:tab w:val="left" w:pos="720"/>
          <w:tab w:val="left" w:pos="1080"/>
        </w:tabs>
        <w:ind w:left="360"/>
        <w:rPr>
          <w:rFonts w:ascii="Arial" w:hAnsi="Arial" w:cs="Arial"/>
          <w:sz w:val="22"/>
        </w:rPr>
      </w:pPr>
      <w:r w:rsidRPr="003F0AD4">
        <w:rPr>
          <w:rFonts w:ascii="Arial" w:hAnsi="Arial" w:cs="Arial"/>
          <w:sz w:val="22"/>
        </w:rPr>
        <w:t>(The pages listed here are no longer in effect.)</w:t>
      </w:r>
    </w:p>
    <w:p w14:paraId="3D6DD652" w14:textId="77777777" w:rsidR="000B17B0" w:rsidRPr="003F0AD4" w:rsidRDefault="000B17B0" w:rsidP="00D510D6">
      <w:pPr>
        <w:keepNext/>
        <w:widowControl w:val="0"/>
        <w:tabs>
          <w:tab w:val="left" w:pos="360"/>
          <w:tab w:val="left" w:pos="720"/>
          <w:tab w:val="left" w:pos="1080"/>
        </w:tabs>
        <w:rPr>
          <w:rFonts w:ascii="Arial" w:hAnsi="Arial" w:cs="Arial"/>
          <w:sz w:val="22"/>
        </w:rPr>
      </w:pPr>
    </w:p>
    <w:p w14:paraId="39C3D6D7" w14:textId="3B0D89B0" w:rsidR="000B17B0" w:rsidRPr="003F0AD4" w:rsidRDefault="009E53BA" w:rsidP="00D510D6">
      <w:pPr>
        <w:keepNext/>
        <w:widowControl w:val="0"/>
        <w:tabs>
          <w:tab w:val="left" w:pos="360"/>
          <w:tab w:val="left" w:pos="720"/>
          <w:tab w:val="left" w:pos="1080"/>
        </w:tabs>
        <w:ind w:left="360"/>
        <w:rPr>
          <w:rFonts w:ascii="Arial" w:hAnsi="Arial" w:cs="Arial"/>
          <w:sz w:val="22"/>
        </w:rPr>
      </w:pPr>
      <w:r w:rsidRPr="003F0AD4">
        <w:rPr>
          <w:rFonts w:ascii="Arial" w:hAnsi="Arial" w:cs="Arial"/>
          <w:sz w:val="22"/>
          <w:u w:val="single"/>
        </w:rPr>
        <w:t xml:space="preserve">Adult Day Health </w:t>
      </w:r>
      <w:r w:rsidR="000B17B0" w:rsidRPr="003F0AD4">
        <w:rPr>
          <w:rFonts w:ascii="Arial" w:hAnsi="Arial" w:cs="Arial"/>
          <w:sz w:val="22"/>
          <w:u w:val="single"/>
        </w:rPr>
        <w:t>Manual</w:t>
      </w:r>
    </w:p>
    <w:p w14:paraId="2915C1C9" w14:textId="77777777" w:rsidR="000B17B0" w:rsidRPr="003F0AD4" w:rsidRDefault="000B17B0">
      <w:pPr>
        <w:widowControl w:val="0"/>
        <w:tabs>
          <w:tab w:val="left" w:pos="360"/>
          <w:tab w:val="left" w:pos="720"/>
          <w:tab w:val="left" w:pos="1080"/>
        </w:tabs>
        <w:rPr>
          <w:rFonts w:ascii="Arial" w:hAnsi="Arial" w:cs="Arial"/>
          <w:sz w:val="22"/>
        </w:rPr>
      </w:pPr>
    </w:p>
    <w:p w14:paraId="05667DDC" w14:textId="71D2CD22" w:rsidR="0098562D" w:rsidRDefault="000B17B0">
      <w:pPr>
        <w:widowControl w:val="0"/>
        <w:tabs>
          <w:tab w:val="left" w:pos="360"/>
          <w:tab w:val="left" w:pos="720"/>
          <w:tab w:val="left" w:pos="1080"/>
        </w:tabs>
        <w:ind w:left="720"/>
        <w:rPr>
          <w:rFonts w:ascii="Arial" w:hAnsi="Arial" w:cs="Arial"/>
          <w:sz w:val="22"/>
        </w:rPr>
      </w:pPr>
      <w:r w:rsidRPr="003F0AD4">
        <w:rPr>
          <w:rFonts w:ascii="Arial" w:hAnsi="Arial" w:cs="Arial"/>
          <w:sz w:val="22"/>
        </w:rPr>
        <w:t>Page</w:t>
      </w:r>
      <w:r w:rsidR="009E53BA" w:rsidRPr="003F0AD4">
        <w:rPr>
          <w:rFonts w:ascii="Arial" w:hAnsi="Arial" w:cs="Arial"/>
          <w:sz w:val="22"/>
        </w:rPr>
        <w:t xml:space="preserve"> </w:t>
      </w:r>
      <w:r w:rsidR="004F696E">
        <w:rPr>
          <w:rFonts w:ascii="Arial" w:hAnsi="Arial" w:cs="Arial"/>
          <w:sz w:val="22"/>
        </w:rPr>
        <w:t>vi</w:t>
      </w:r>
      <w:r w:rsidR="0098562D">
        <w:rPr>
          <w:rFonts w:ascii="Arial" w:hAnsi="Arial" w:cs="Arial"/>
          <w:sz w:val="22"/>
        </w:rPr>
        <w:t>—transmitted by Transmittal Letter ADH-25</w:t>
      </w:r>
    </w:p>
    <w:p w14:paraId="42B80107" w14:textId="6B1C498E" w:rsidR="000B17B0" w:rsidRPr="003F0AD4" w:rsidRDefault="0098562D">
      <w:pPr>
        <w:widowControl w:val="0"/>
        <w:tabs>
          <w:tab w:val="left" w:pos="360"/>
          <w:tab w:val="left" w:pos="720"/>
          <w:tab w:val="left" w:pos="1080"/>
        </w:tabs>
        <w:ind w:left="720"/>
        <w:rPr>
          <w:rFonts w:ascii="Arial" w:hAnsi="Arial" w:cs="Arial"/>
          <w:sz w:val="22"/>
        </w:rPr>
      </w:pPr>
      <w:r>
        <w:rPr>
          <w:rFonts w:ascii="Arial" w:hAnsi="Arial" w:cs="Arial"/>
          <w:sz w:val="22"/>
        </w:rPr>
        <w:t>Pages</w:t>
      </w:r>
      <w:r w:rsidR="004B0325">
        <w:rPr>
          <w:rFonts w:ascii="Arial" w:hAnsi="Arial" w:cs="Arial"/>
          <w:sz w:val="22"/>
        </w:rPr>
        <w:t xml:space="preserve"> </w:t>
      </w:r>
      <w:r w:rsidR="009E53BA" w:rsidRPr="003F0AD4">
        <w:rPr>
          <w:rFonts w:ascii="Arial" w:hAnsi="Arial" w:cs="Arial"/>
          <w:sz w:val="22"/>
        </w:rPr>
        <w:t>6-1</w:t>
      </w:r>
      <w:r w:rsidR="007968E2" w:rsidRPr="003F0AD4">
        <w:rPr>
          <w:rFonts w:ascii="Arial" w:hAnsi="Arial" w:cs="Arial"/>
          <w:sz w:val="22"/>
        </w:rPr>
        <w:t xml:space="preserve"> and 6-2</w:t>
      </w:r>
      <w:r w:rsidR="000B17B0" w:rsidRPr="003F0AD4">
        <w:rPr>
          <w:rFonts w:ascii="Arial" w:hAnsi="Arial" w:cs="Arial"/>
          <w:sz w:val="22"/>
        </w:rPr>
        <w:t>—transmitted by Transmittal Letter</w:t>
      </w:r>
      <w:r w:rsidR="009E53BA" w:rsidRPr="003F0AD4">
        <w:rPr>
          <w:rFonts w:ascii="Arial" w:hAnsi="Arial" w:cs="Arial"/>
          <w:sz w:val="22"/>
        </w:rPr>
        <w:t xml:space="preserve"> ADH-</w:t>
      </w:r>
      <w:r w:rsidR="00226F09" w:rsidRPr="003F0AD4">
        <w:rPr>
          <w:rFonts w:ascii="Arial" w:hAnsi="Arial" w:cs="Arial"/>
          <w:sz w:val="22"/>
        </w:rPr>
        <w:t>27</w:t>
      </w:r>
    </w:p>
    <w:p w14:paraId="17B59455" w14:textId="77777777" w:rsidR="00637980" w:rsidRDefault="00637980">
      <w:pPr>
        <w:widowControl w:val="0"/>
        <w:tabs>
          <w:tab w:val="right" w:pos="720"/>
          <w:tab w:val="left" w:pos="1080"/>
          <w:tab w:val="left" w:pos="5400"/>
        </w:tabs>
        <w:ind w:left="1080" w:hanging="1080"/>
        <w:sectPr w:rsidR="00637980">
          <w:headerReference w:type="default" r:id="rId17"/>
          <w:endnotePr>
            <w:numFmt w:val="decimal"/>
          </w:endnotePr>
          <w:type w:val="continuous"/>
          <w:pgSz w:w="12240" w:h="15840"/>
          <w:pgMar w:top="1080" w:right="1440" w:bottom="432" w:left="1440" w:header="1080" w:footer="432" w:gutter="0"/>
          <w:cols w:space="720"/>
          <w:noEndnote/>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35C8B" w:rsidRPr="002B61E2" w14:paraId="46459ED7" w14:textId="77777777" w:rsidTr="00892C5C">
        <w:trPr>
          <w:trHeight w:hRule="exact" w:val="864"/>
          <w:jc w:val="center"/>
        </w:trPr>
        <w:tc>
          <w:tcPr>
            <w:tcW w:w="4080" w:type="dxa"/>
            <w:tcBorders>
              <w:bottom w:val="nil"/>
            </w:tcBorders>
          </w:tcPr>
          <w:p w14:paraId="63A35571"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132B7E">
                  <w:rPr>
                    <w:rFonts w:ascii="Arial" w:hAnsi="Arial" w:cs="Arial"/>
                    <w:b/>
                  </w:rPr>
                  <w:lastRenderedPageBreak/>
                  <w:t>Commonwealth</w:t>
                </w:r>
              </w:smartTag>
              <w:r w:rsidRPr="00132B7E">
                <w:rPr>
                  <w:rFonts w:ascii="Arial" w:hAnsi="Arial" w:cs="Arial"/>
                  <w:b/>
                </w:rPr>
                <w:t xml:space="preserve"> of </w:t>
              </w:r>
              <w:smartTag w:uri="urn:schemas-microsoft-com:office:smarttags" w:element="PlaceName">
                <w:r w:rsidRPr="00132B7E">
                  <w:rPr>
                    <w:rFonts w:ascii="Arial" w:hAnsi="Arial" w:cs="Arial"/>
                    <w:b/>
                  </w:rPr>
                  <w:t>Massachusetts</w:t>
                </w:r>
              </w:smartTag>
            </w:smartTag>
          </w:p>
          <w:p w14:paraId="0C11C89D" w14:textId="77777777" w:rsidR="00635C8B" w:rsidRPr="00132B7E" w:rsidRDefault="00635C8B" w:rsidP="0033648B">
            <w:pPr>
              <w:widowControl w:val="0"/>
              <w:tabs>
                <w:tab w:val="left" w:pos="936"/>
                <w:tab w:val="left" w:pos="1314"/>
                <w:tab w:val="left" w:pos="1692"/>
                <w:tab w:val="left" w:pos="2070"/>
              </w:tabs>
              <w:jc w:val="center"/>
              <w:rPr>
                <w:rFonts w:ascii="Arial" w:hAnsi="Arial" w:cs="Arial"/>
                <w:b/>
              </w:rPr>
            </w:pPr>
            <w:r w:rsidRPr="00132B7E">
              <w:rPr>
                <w:rFonts w:ascii="Arial" w:hAnsi="Arial" w:cs="Arial"/>
                <w:b/>
              </w:rPr>
              <w:t>MassHealth</w:t>
            </w:r>
          </w:p>
          <w:p w14:paraId="2149EC7B" w14:textId="77777777" w:rsidR="00635C8B" w:rsidRPr="00132B7E" w:rsidRDefault="00635C8B" w:rsidP="0033648B">
            <w:pPr>
              <w:widowControl w:val="0"/>
              <w:tabs>
                <w:tab w:val="left" w:pos="936"/>
                <w:tab w:val="left" w:pos="1314"/>
                <w:tab w:val="left" w:pos="1692"/>
                <w:tab w:val="left" w:pos="2070"/>
              </w:tabs>
              <w:jc w:val="center"/>
              <w:rPr>
                <w:rFonts w:ascii="Arial" w:hAnsi="Arial" w:cs="Arial"/>
                <w:b/>
              </w:rPr>
            </w:pPr>
            <w:r w:rsidRPr="00132B7E">
              <w:rPr>
                <w:rFonts w:ascii="Arial" w:hAnsi="Arial" w:cs="Arial"/>
                <w:b/>
              </w:rPr>
              <w:t>Provider Manual Series</w:t>
            </w:r>
          </w:p>
        </w:tc>
        <w:tc>
          <w:tcPr>
            <w:tcW w:w="3750" w:type="dxa"/>
          </w:tcPr>
          <w:p w14:paraId="2C01DC10"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rPr>
            </w:pPr>
            <w:r w:rsidRPr="00132B7E">
              <w:rPr>
                <w:rFonts w:ascii="Arial" w:hAnsi="Arial" w:cs="Arial"/>
                <w:b/>
              </w:rPr>
              <w:t>Subchapter Number and Title</w:t>
            </w:r>
          </w:p>
          <w:p w14:paraId="5E642030"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4233AB20"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rPr>
            </w:pPr>
            <w:r w:rsidRPr="00132B7E">
              <w:rPr>
                <w:rFonts w:ascii="Arial" w:hAnsi="Arial" w:cs="Arial"/>
                <w:b/>
              </w:rPr>
              <w:t>Page</w:t>
            </w:r>
          </w:p>
          <w:p w14:paraId="5338D4B9"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635C8B" w:rsidRPr="002B61E2" w14:paraId="204EE8B0" w14:textId="77777777" w:rsidTr="00892C5C">
        <w:trPr>
          <w:trHeight w:hRule="exact" w:val="864"/>
          <w:jc w:val="center"/>
        </w:trPr>
        <w:tc>
          <w:tcPr>
            <w:tcW w:w="4080" w:type="dxa"/>
            <w:tcBorders>
              <w:top w:val="nil"/>
            </w:tcBorders>
            <w:vAlign w:val="center"/>
          </w:tcPr>
          <w:p w14:paraId="77EB6B94" w14:textId="77777777" w:rsidR="00635C8B" w:rsidRPr="00132B7E" w:rsidRDefault="00635C8B" w:rsidP="0033648B">
            <w:pPr>
              <w:widowControl w:val="0"/>
              <w:tabs>
                <w:tab w:val="left" w:pos="936"/>
                <w:tab w:val="left" w:pos="1314"/>
                <w:tab w:val="left" w:pos="1692"/>
                <w:tab w:val="left" w:pos="2070"/>
              </w:tabs>
              <w:jc w:val="center"/>
              <w:rPr>
                <w:rFonts w:ascii="Arial" w:hAnsi="Arial" w:cs="Arial"/>
              </w:rPr>
            </w:pPr>
            <w:r>
              <w:rPr>
                <w:rFonts w:ascii="Arial" w:hAnsi="Arial" w:cs="Arial"/>
              </w:rPr>
              <w:t>Adult Day Health Manual</w:t>
            </w:r>
          </w:p>
        </w:tc>
        <w:tc>
          <w:tcPr>
            <w:tcW w:w="3750" w:type="dxa"/>
          </w:tcPr>
          <w:p w14:paraId="1D8B05ED"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b/>
              </w:rPr>
            </w:pPr>
            <w:r w:rsidRPr="00132B7E">
              <w:rPr>
                <w:rFonts w:ascii="Arial" w:hAnsi="Arial" w:cs="Arial"/>
                <w:b/>
              </w:rPr>
              <w:t>Transmittal Letter</w:t>
            </w:r>
          </w:p>
          <w:p w14:paraId="796F23FE"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ADH-28</w:t>
            </w:r>
          </w:p>
        </w:tc>
        <w:tc>
          <w:tcPr>
            <w:tcW w:w="1771" w:type="dxa"/>
          </w:tcPr>
          <w:p w14:paraId="37C4D1BE"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b/>
              </w:rPr>
            </w:pPr>
            <w:r w:rsidRPr="00132B7E">
              <w:rPr>
                <w:rFonts w:ascii="Arial" w:hAnsi="Arial" w:cs="Arial"/>
                <w:b/>
              </w:rPr>
              <w:t>Date</w:t>
            </w:r>
          </w:p>
          <w:p w14:paraId="14AF3347" w14:textId="77777777" w:rsidR="00635C8B" w:rsidRPr="00132B7E" w:rsidRDefault="00635C8B"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07/05/23</w:t>
            </w:r>
          </w:p>
        </w:tc>
      </w:tr>
    </w:tbl>
    <w:p w14:paraId="0E415CC4" w14:textId="77777777" w:rsidR="00635C8B" w:rsidRDefault="00635C8B" w:rsidP="00635C8B">
      <w:pPr>
        <w:widowControl w:val="0"/>
        <w:tabs>
          <w:tab w:val="left" w:pos="936"/>
          <w:tab w:val="left" w:pos="1314"/>
          <w:tab w:val="left" w:pos="1692"/>
          <w:tab w:val="left" w:pos="2070"/>
        </w:tabs>
        <w:rPr>
          <w:sz w:val="22"/>
        </w:rPr>
      </w:pPr>
    </w:p>
    <w:p w14:paraId="7C9080D9"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6.  Service Codes and Descriptions</w:t>
      </w:r>
    </w:p>
    <w:p w14:paraId="4EAC0722"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389A7865"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 xml:space="preserve">Service Codes and Descriptions: Adult Day Health Services </w:t>
      </w:r>
      <w:r>
        <w:rPr>
          <w:rFonts w:ascii="Times" w:hAnsi="Times"/>
        </w:rPr>
        <w:tab/>
      </w:r>
      <w:r>
        <w:rPr>
          <w:rFonts w:ascii="Times" w:hAnsi="Times"/>
        </w:rPr>
        <w:tab/>
        <w:t>6-1</w:t>
      </w:r>
    </w:p>
    <w:p w14:paraId="19099AC1"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ab/>
        <w:t xml:space="preserve">Service Codes and Descriptions: Transportation Services </w:t>
      </w:r>
      <w:r>
        <w:rPr>
          <w:rFonts w:ascii="Times" w:hAnsi="Times"/>
        </w:rPr>
        <w:tab/>
      </w:r>
      <w:r>
        <w:rPr>
          <w:rFonts w:ascii="Times" w:hAnsi="Times"/>
        </w:rPr>
        <w:tab/>
        <w:t>6-1</w:t>
      </w:r>
    </w:p>
    <w:p w14:paraId="20828C59"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4B4EE894" w14:textId="53C232D6"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Pr>
          <w:rFonts w:ascii="Times" w:hAnsi="Times"/>
        </w:rPr>
        <w:t>Appendix A.  Directory</w:t>
      </w:r>
      <w:r>
        <w:rPr>
          <w:rFonts w:ascii="Times" w:hAnsi="Times"/>
        </w:rPr>
        <w:tab/>
        <w:t>A-1</w:t>
      </w:r>
    </w:p>
    <w:p w14:paraId="2D3D6316"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58D35658" w14:textId="025CDDBA"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Pr>
          <w:rFonts w:ascii="Times" w:hAnsi="Times"/>
        </w:rPr>
        <w:t>Appendix C.  Third Party Liability Codes</w:t>
      </w:r>
      <w:r>
        <w:rPr>
          <w:rFonts w:ascii="Times" w:hAnsi="Times"/>
        </w:rPr>
        <w:tab/>
        <w:t>C-1</w:t>
      </w:r>
    </w:p>
    <w:p w14:paraId="3EA4652E" w14:textId="77777777"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p>
    <w:p w14:paraId="43CA6F2D" w14:textId="3FB2E423"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Pr>
          <w:rFonts w:ascii="Times" w:hAnsi="Times"/>
        </w:rPr>
        <w:t>Appendix D.  Dementia Day Services</w:t>
      </w:r>
      <w:r>
        <w:rPr>
          <w:rFonts w:ascii="Times" w:hAnsi="Times"/>
        </w:rPr>
        <w:tab/>
        <w:t>D-1</w:t>
      </w:r>
    </w:p>
    <w:p w14:paraId="4817E68A"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58DBA7CD" w14:textId="585B34C7" w:rsidR="00D60489" w:rsidRPr="00D60489" w:rsidRDefault="00D60489" w:rsidP="00D60489">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sidRPr="00D60489">
        <w:rPr>
          <w:rFonts w:ascii="Times" w:hAnsi="Times"/>
        </w:rPr>
        <w:t>Appendix T.  CMSP-Covered Codes</w:t>
      </w:r>
      <w:r w:rsidRPr="00D60489">
        <w:rPr>
          <w:rFonts w:ascii="Times" w:hAnsi="Times"/>
        </w:rPr>
        <w:tab/>
        <w:t>T-1</w:t>
      </w:r>
    </w:p>
    <w:p w14:paraId="7DC1404E" w14:textId="77777777" w:rsidR="00D60489" w:rsidRPr="00D60489" w:rsidRDefault="00D60489" w:rsidP="00D60489">
      <w:pPr>
        <w:pStyle w:val="ban"/>
        <w:tabs>
          <w:tab w:val="left" w:pos="744"/>
          <w:tab w:val="left" w:pos="1104"/>
          <w:tab w:val="left" w:pos="1464"/>
          <w:tab w:val="left" w:pos="1824"/>
          <w:tab w:val="right" w:leader="dot" w:pos="9360"/>
          <w:tab w:val="right" w:pos="9762"/>
        </w:tabs>
        <w:rPr>
          <w:rFonts w:ascii="Times" w:hAnsi="Times"/>
        </w:rPr>
      </w:pPr>
    </w:p>
    <w:p w14:paraId="79CCF28F" w14:textId="77777777" w:rsidR="00D60489" w:rsidRPr="00D60489" w:rsidRDefault="00D60489" w:rsidP="00D60489">
      <w:pPr>
        <w:pStyle w:val="ban"/>
        <w:tabs>
          <w:tab w:val="left" w:pos="744"/>
          <w:tab w:val="left" w:pos="1104"/>
          <w:tab w:val="left" w:pos="1464"/>
          <w:tab w:val="left" w:pos="1824"/>
          <w:tab w:val="right" w:leader="dot" w:pos="9360"/>
          <w:tab w:val="right" w:pos="9762"/>
        </w:tabs>
        <w:rPr>
          <w:rFonts w:ascii="Times" w:hAnsi="Times"/>
        </w:rPr>
      </w:pPr>
      <w:r w:rsidRPr="00D60489">
        <w:rPr>
          <w:rFonts w:ascii="Times" w:hAnsi="Times"/>
        </w:rPr>
        <w:t>Appendix U.  DPH-Designated Serious Reportable Events that are</w:t>
      </w:r>
    </w:p>
    <w:p w14:paraId="46824C76" w14:textId="3E049A9F" w:rsidR="00D60489" w:rsidRPr="00D60489" w:rsidRDefault="00D60489" w:rsidP="00D60489">
      <w:pPr>
        <w:pStyle w:val="ban"/>
        <w:tabs>
          <w:tab w:val="left" w:pos="744"/>
          <w:tab w:val="left" w:pos="1104"/>
          <w:tab w:val="left" w:pos="1464"/>
          <w:tab w:val="left" w:pos="1824"/>
          <w:tab w:val="right" w:leader="dot" w:pos="9360"/>
          <w:tab w:val="right" w:pos="9762"/>
        </w:tabs>
        <w:ind w:left="1282"/>
        <w:rPr>
          <w:rFonts w:ascii="Times" w:hAnsi="Times"/>
        </w:rPr>
      </w:pPr>
      <w:r w:rsidRPr="00D60489">
        <w:rPr>
          <w:rFonts w:ascii="Times" w:hAnsi="Times"/>
        </w:rPr>
        <w:t>Not Provider Preventable Conditions</w:t>
      </w:r>
      <w:r w:rsidRPr="00D60489">
        <w:rPr>
          <w:rFonts w:ascii="Times" w:hAnsi="Times"/>
        </w:rPr>
        <w:tab/>
        <w:t>U-1</w:t>
      </w:r>
    </w:p>
    <w:p w14:paraId="0FBC3618" w14:textId="77777777" w:rsidR="00D60489" w:rsidRPr="00D60489" w:rsidRDefault="00D60489" w:rsidP="00D60489">
      <w:pPr>
        <w:pStyle w:val="ban"/>
        <w:tabs>
          <w:tab w:val="left" w:pos="744"/>
          <w:tab w:val="left" w:pos="1104"/>
          <w:tab w:val="left" w:pos="1464"/>
          <w:tab w:val="left" w:pos="1824"/>
          <w:tab w:val="right" w:leader="dot" w:pos="9360"/>
          <w:tab w:val="right" w:pos="9762"/>
        </w:tabs>
        <w:rPr>
          <w:rFonts w:ascii="Times" w:hAnsi="Times"/>
        </w:rPr>
      </w:pPr>
    </w:p>
    <w:p w14:paraId="275D0193" w14:textId="2C8DAD6A" w:rsidR="00D60489" w:rsidRDefault="00D60489" w:rsidP="00D60489">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sidRPr="00D60489">
        <w:rPr>
          <w:rFonts w:ascii="Times" w:hAnsi="Times"/>
        </w:rPr>
        <w:t>Appendix V.  MassHealth Billing Instructions for Provider Preventable Conditions</w:t>
      </w:r>
      <w:r w:rsidRPr="00D60489">
        <w:rPr>
          <w:rFonts w:ascii="Times" w:hAnsi="Times"/>
        </w:rPr>
        <w:tab/>
        <w:t>V-1</w:t>
      </w:r>
    </w:p>
    <w:p w14:paraId="727DBE20" w14:textId="77777777" w:rsidR="00D60489" w:rsidRDefault="00D60489"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p>
    <w:p w14:paraId="57F42A20" w14:textId="28B79F0A"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Pr>
          <w:rFonts w:ascii="Times" w:hAnsi="Times"/>
        </w:rPr>
        <w:t>Appendix W.  EPSDT Services: Medical and Dental Protocols and Periodicity Schedules</w:t>
      </w:r>
      <w:r>
        <w:rPr>
          <w:rFonts w:ascii="Times" w:hAnsi="Times"/>
        </w:rPr>
        <w:tab/>
        <w:t>W-1</w:t>
      </w:r>
    </w:p>
    <w:p w14:paraId="4D010057"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3A76E6F7" w14:textId="4CE6FC11"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Pr>
          <w:rFonts w:ascii="Times" w:hAnsi="Times"/>
        </w:rPr>
        <w:t>Appendix X.  Family Assistance Copayments and Deductibles</w:t>
      </w:r>
      <w:r>
        <w:rPr>
          <w:rFonts w:ascii="Times" w:hAnsi="Times"/>
        </w:rPr>
        <w:tab/>
        <w:t>X-1</w:t>
      </w:r>
    </w:p>
    <w:p w14:paraId="7E877801" w14:textId="77777777"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p>
    <w:p w14:paraId="2E13BC3F" w14:textId="5460F17D"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Pr>
          <w:rFonts w:ascii="Times" w:hAnsi="Times"/>
        </w:rPr>
        <w:t>Appendix Y.  EVS Codes and Messages</w:t>
      </w:r>
      <w:r>
        <w:rPr>
          <w:rFonts w:ascii="Times" w:hAnsi="Times"/>
        </w:rPr>
        <w:tab/>
        <w:t>Y-1</w:t>
      </w:r>
    </w:p>
    <w:p w14:paraId="4629765B" w14:textId="77777777"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p>
    <w:p w14:paraId="3FAE671C" w14:textId="261D3608" w:rsidR="00635C8B" w:rsidRDefault="00635C8B" w:rsidP="00397CEE">
      <w:pPr>
        <w:pStyle w:val="ban"/>
        <w:tabs>
          <w:tab w:val="clear" w:pos="1320"/>
          <w:tab w:val="clear" w:pos="1698"/>
          <w:tab w:val="clear" w:pos="2076"/>
          <w:tab w:val="clear" w:pos="2454"/>
          <w:tab w:val="left" w:pos="744"/>
          <w:tab w:val="left" w:pos="1104"/>
          <w:tab w:val="left" w:pos="1464"/>
          <w:tab w:val="left" w:pos="1824"/>
          <w:tab w:val="right" w:leader="dot" w:pos="9360"/>
          <w:tab w:val="right" w:pos="9762"/>
        </w:tabs>
        <w:rPr>
          <w:rFonts w:ascii="Times" w:hAnsi="Times"/>
        </w:rPr>
      </w:pPr>
      <w:r>
        <w:rPr>
          <w:rFonts w:ascii="Times" w:hAnsi="Times"/>
        </w:rPr>
        <w:t xml:space="preserve">Appendix Z.  EPSDT/PPHSD Screening Services Codes </w:t>
      </w:r>
      <w:r>
        <w:rPr>
          <w:rFonts w:ascii="Times" w:hAnsi="Times"/>
        </w:rPr>
        <w:tab/>
        <w:t>Z-1</w:t>
      </w:r>
    </w:p>
    <w:p w14:paraId="20B68626"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154525A4" w14:textId="77777777" w:rsidR="00635C8B" w:rsidRDefault="00635C8B" w:rsidP="00635C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6029C77D" w14:textId="77777777" w:rsidR="005F7542" w:rsidRPr="003F0AD4" w:rsidRDefault="005F7542">
      <w:pPr>
        <w:widowControl w:val="0"/>
        <w:tabs>
          <w:tab w:val="right" w:pos="720"/>
          <w:tab w:val="left" w:pos="1080"/>
          <w:tab w:val="left" w:pos="5400"/>
        </w:tabs>
        <w:ind w:left="1080" w:hanging="1080"/>
        <w:sectPr w:rsidR="005F7542" w:rsidRPr="003F0AD4" w:rsidSect="00542063">
          <w:headerReference w:type="default" r:id="rId18"/>
          <w:endnotePr>
            <w:numFmt w:val="decimal"/>
          </w:endnotePr>
          <w:pgSz w:w="12240" w:h="15840"/>
          <w:pgMar w:top="432" w:right="1440" w:bottom="1440" w:left="1440" w:header="432" w:footer="432" w:gutter="0"/>
          <w:cols w:space="720"/>
          <w:noEndnote/>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53416" w:rsidRPr="003F0AD4" w14:paraId="3A10DE4B" w14:textId="77777777" w:rsidTr="00B8210B">
        <w:trPr>
          <w:trHeight w:hRule="exact" w:val="864"/>
          <w:jc w:val="center"/>
        </w:trPr>
        <w:tc>
          <w:tcPr>
            <w:tcW w:w="4080" w:type="dxa"/>
            <w:tcBorders>
              <w:bottom w:val="nil"/>
            </w:tcBorders>
          </w:tcPr>
          <w:p w14:paraId="1A4C6892"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b/>
                <w:bCs/>
              </w:rPr>
            </w:pPr>
            <w:r w:rsidRPr="003F0AD4">
              <w:rPr>
                <w:rFonts w:ascii="Arial" w:hAnsi="Arial" w:cs="Arial"/>
                <w:b/>
                <w:bCs/>
              </w:rPr>
              <w:lastRenderedPageBreak/>
              <w:t>Commonwealth of Massachusetts</w:t>
            </w:r>
          </w:p>
          <w:p w14:paraId="00546F07" w14:textId="77777777" w:rsidR="00F53416" w:rsidRPr="003F0AD4" w:rsidRDefault="00F53416" w:rsidP="00B8210B">
            <w:pPr>
              <w:widowControl w:val="0"/>
              <w:tabs>
                <w:tab w:val="left" w:pos="936"/>
                <w:tab w:val="left" w:pos="1314"/>
                <w:tab w:val="left" w:pos="1692"/>
                <w:tab w:val="left" w:pos="2070"/>
              </w:tabs>
              <w:jc w:val="center"/>
              <w:rPr>
                <w:rFonts w:ascii="Arial" w:hAnsi="Arial" w:cs="Arial"/>
                <w:b/>
                <w:bCs/>
              </w:rPr>
            </w:pPr>
            <w:r w:rsidRPr="003F0AD4">
              <w:rPr>
                <w:rFonts w:ascii="Arial" w:hAnsi="Arial" w:cs="Arial"/>
                <w:b/>
                <w:bCs/>
              </w:rPr>
              <w:t>MassHealth</w:t>
            </w:r>
          </w:p>
          <w:p w14:paraId="423405AF" w14:textId="77777777" w:rsidR="00F53416" w:rsidRPr="003F0AD4" w:rsidRDefault="00F53416" w:rsidP="00B8210B">
            <w:pPr>
              <w:widowControl w:val="0"/>
              <w:tabs>
                <w:tab w:val="left" w:pos="936"/>
                <w:tab w:val="left" w:pos="1314"/>
                <w:tab w:val="left" w:pos="1692"/>
                <w:tab w:val="left" w:pos="2070"/>
              </w:tabs>
              <w:jc w:val="center"/>
              <w:rPr>
                <w:rFonts w:ascii="Arial" w:hAnsi="Arial" w:cs="Arial"/>
                <w:b/>
                <w:bCs/>
              </w:rPr>
            </w:pPr>
            <w:r w:rsidRPr="003F0AD4">
              <w:rPr>
                <w:rFonts w:ascii="Arial" w:hAnsi="Arial" w:cs="Arial"/>
                <w:b/>
                <w:bCs/>
              </w:rPr>
              <w:t>Provider Manual Series</w:t>
            </w:r>
          </w:p>
        </w:tc>
        <w:tc>
          <w:tcPr>
            <w:tcW w:w="3750" w:type="dxa"/>
          </w:tcPr>
          <w:p w14:paraId="60CACF82"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b/>
                <w:bCs/>
              </w:rPr>
              <w:t>Subchapter Number and Title</w:t>
            </w:r>
          </w:p>
          <w:p w14:paraId="5F879AA5"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rPr>
              <w:t>6.  Service Codes and Descriptions</w:t>
            </w:r>
          </w:p>
        </w:tc>
        <w:tc>
          <w:tcPr>
            <w:tcW w:w="1771" w:type="dxa"/>
          </w:tcPr>
          <w:p w14:paraId="7044A5C6"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b/>
                <w:bCs/>
              </w:rPr>
              <w:t>Page</w:t>
            </w:r>
          </w:p>
          <w:p w14:paraId="1498841C"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rPr>
              <w:t>6-1</w:t>
            </w:r>
          </w:p>
        </w:tc>
      </w:tr>
      <w:tr w:rsidR="00F53416" w:rsidRPr="003F0AD4" w14:paraId="3293B309" w14:textId="77777777" w:rsidTr="00B8210B">
        <w:trPr>
          <w:trHeight w:hRule="exact" w:val="864"/>
          <w:jc w:val="center"/>
        </w:trPr>
        <w:tc>
          <w:tcPr>
            <w:tcW w:w="4080" w:type="dxa"/>
            <w:tcBorders>
              <w:top w:val="nil"/>
            </w:tcBorders>
            <w:vAlign w:val="center"/>
          </w:tcPr>
          <w:p w14:paraId="342CBEF6" w14:textId="77777777" w:rsidR="00F53416" w:rsidRPr="003F0AD4" w:rsidRDefault="00F53416" w:rsidP="00B8210B">
            <w:pPr>
              <w:widowControl w:val="0"/>
              <w:tabs>
                <w:tab w:val="left" w:pos="936"/>
                <w:tab w:val="left" w:pos="1314"/>
                <w:tab w:val="left" w:pos="1692"/>
                <w:tab w:val="left" w:pos="2070"/>
              </w:tabs>
              <w:jc w:val="center"/>
              <w:rPr>
                <w:rFonts w:ascii="Arial" w:hAnsi="Arial" w:cs="Arial"/>
              </w:rPr>
            </w:pPr>
            <w:r w:rsidRPr="003F0AD4">
              <w:rPr>
                <w:rFonts w:ascii="Arial" w:hAnsi="Arial" w:cs="Arial"/>
              </w:rPr>
              <w:t>Adult Day Health Manual</w:t>
            </w:r>
          </w:p>
        </w:tc>
        <w:tc>
          <w:tcPr>
            <w:tcW w:w="3750" w:type="dxa"/>
          </w:tcPr>
          <w:p w14:paraId="33A6A36F"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b/>
                <w:bCs/>
              </w:rPr>
            </w:pPr>
            <w:r w:rsidRPr="003F0AD4">
              <w:rPr>
                <w:rFonts w:ascii="Arial" w:hAnsi="Arial" w:cs="Arial"/>
                <w:b/>
                <w:bCs/>
              </w:rPr>
              <w:t>Transmittal Letter</w:t>
            </w:r>
          </w:p>
          <w:p w14:paraId="1AD8986B" w14:textId="7D07C9D9"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rPr>
              <w:t>ADH-</w:t>
            </w:r>
            <w:r w:rsidR="003F0AD4" w:rsidRPr="003F0AD4">
              <w:rPr>
                <w:rFonts w:ascii="Arial" w:hAnsi="Arial" w:cs="Arial"/>
              </w:rPr>
              <w:t>28</w:t>
            </w:r>
          </w:p>
        </w:tc>
        <w:tc>
          <w:tcPr>
            <w:tcW w:w="1771" w:type="dxa"/>
          </w:tcPr>
          <w:p w14:paraId="025BF21A"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b/>
                <w:bCs/>
              </w:rPr>
            </w:pPr>
            <w:r w:rsidRPr="003F0AD4">
              <w:rPr>
                <w:rFonts w:ascii="Arial" w:hAnsi="Arial" w:cs="Arial"/>
                <w:b/>
                <w:bCs/>
              </w:rPr>
              <w:t>Date</w:t>
            </w:r>
          </w:p>
          <w:p w14:paraId="1C638FE3"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rPr>
              <w:t>07/05/23</w:t>
            </w:r>
          </w:p>
        </w:tc>
      </w:tr>
    </w:tbl>
    <w:p w14:paraId="67483A42" w14:textId="77777777" w:rsidR="00F53416" w:rsidRPr="003F0AD4" w:rsidRDefault="00F53416" w:rsidP="00F53416">
      <w:pPr>
        <w:widowControl w:val="0"/>
        <w:tabs>
          <w:tab w:val="left" w:pos="518"/>
          <w:tab w:val="left" w:pos="936"/>
          <w:tab w:val="left" w:pos="1314"/>
          <w:tab w:val="left" w:pos="1692"/>
          <w:tab w:val="left" w:pos="2070"/>
        </w:tabs>
        <w:outlineLvl w:val="0"/>
        <w:rPr>
          <w:sz w:val="22"/>
          <w:szCs w:val="22"/>
        </w:rPr>
      </w:pPr>
    </w:p>
    <w:p w14:paraId="58EFD595" w14:textId="77777777" w:rsidR="00F53416" w:rsidRPr="003F0AD4" w:rsidRDefault="00F53416" w:rsidP="00F53416">
      <w:pPr>
        <w:widowControl w:val="0"/>
        <w:tabs>
          <w:tab w:val="left" w:pos="518"/>
          <w:tab w:val="left" w:pos="936"/>
          <w:tab w:val="left" w:pos="1314"/>
          <w:tab w:val="left" w:pos="1692"/>
          <w:tab w:val="left" w:pos="2070"/>
        </w:tabs>
        <w:outlineLvl w:val="0"/>
        <w:rPr>
          <w:sz w:val="22"/>
          <w:szCs w:val="22"/>
        </w:rPr>
      </w:pPr>
      <w:r w:rsidRPr="003F0AD4">
        <w:rPr>
          <w:sz w:val="22"/>
          <w:szCs w:val="22"/>
        </w:rPr>
        <w:t xml:space="preserve">601  </w:t>
      </w:r>
      <w:r w:rsidRPr="003F0AD4">
        <w:rPr>
          <w:sz w:val="22"/>
          <w:szCs w:val="22"/>
          <w:u w:val="single"/>
        </w:rPr>
        <w:t>Service Codes and Descriptions: Adult Day Health Services</w:t>
      </w:r>
    </w:p>
    <w:p w14:paraId="03E1ACA5" w14:textId="77777777" w:rsidR="00F53416" w:rsidRPr="003F0AD4" w:rsidRDefault="00F53416" w:rsidP="00F53416">
      <w:pPr>
        <w:widowControl w:val="0"/>
        <w:tabs>
          <w:tab w:val="left" w:pos="518"/>
          <w:tab w:val="left" w:pos="936"/>
          <w:tab w:val="left" w:pos="1314"/>
          <w:tab w:val="left" w:pos="1692"/>
          <w:tab w:val="left" w:pos="2070"/>
        </w:tabs>
        <w:rPr>
          <w:sz w:val="22"/>
          <w:szCs w:val="22"/>
        </w:rPr>
      </w:pPr>
    </w:p>
    <w:p w14:paraId="03A8DE8E" w14:textId="77777777" w:rsidR="00F53416" w:rsidRPr="003F0AD4" w:rsidRDefault="00F53416" w:rsidP="00F53416">
      <w:pPr>
        <w:widowControl w:val="0"/>
        <w:tabs>
          <w:tab w:val="left" w:pos="518"/>
          <w:tab w:val="left" w:pos="936"/>
          <w:tab w:val="left" w:pos="1314"/>
          <w:tab w:val="left" w:pos="1692"/>
          <w:tab w:val="left" w:pos="2070"/>
        </w:tabs>
        <w:rPr>
          <w:i/>
          <w:iCs/>
          <w:sz w:val="22"/>
          <w:szCs w:val="22"/>
        </w:rPr>
      </w:pPr>
      <w:r w:rsidRPr="003F0AD4">
        <w:rPr>
          <w:sz w:val="22"/>
          <w:szCs w:val="22"/>
        </w:rPr>
        <w:t xml:space="preserve">MassHealth pays for the services represented by the codes listed in Subchapter 6 in effect at the time of service, subject to all conditions and limitations in MassHealth regulations at 130 CMR 404.000 and 450.000. An adult day health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3F0AD4">
        <w:rPr>
          <w:i/>
          <w:iCs/>
          <w:sz w:val="22"/>
          <w:szCs w:val="22"/>
        </w:rPr>
        <w:t>Adult Day Health Manual.</w:t>
      </w:r>
    </w:p>
    <w:p w14:paraId="006EB24D" w14:textId="77777777" w:rsidR="00F53416" w:rsidRPr="003F0AD4" w:rsidRDefault="00F53416" w:rsidP="00F53416">
      <w:pPr>
        <w:widowControl w:val="0"/>
        <w:tabs>
          <w:tab w:val="left" w:pos="518"/>
          <w:tab w:val="left" w:pos="936"/>
          <w:tab w:val="left" w:pos="1314"/>
          <w:tab w:val="left" w:pos="1692"/>
          <w:tab w:val="left" w:pos="2070"/>
        </w:tabs>
        <w:rPr>
          <w:sz w:val="22"/>
          <w:szCs w:val="22"/>
        </w:rPr>
      </w:pPr>
    </w:p>
    <w:p w14:paraId="31BAD6BE" w14:textId="77777777" w:rsidR="00F53416" w:rsidRPr="003F0AD4" w:rsidRDefault="00F53416" w:rsidP="00F53416">
      <w:pPr>
        <w:widowControl w:val="0"/>
        <w:tabs>
          <w:tab w:val="left" w:pos="518"/>
          <w:tab w:val="left" w:pos="936"/>
          <w:tab w:val="left" w:pos="1314"/>
          <w:tab w:val="left" w:pos="1692"/>
          <w:tab w:val="left" w:pos="2070"/>
        </w:tabs>
        <w:outlineLvl w:val="0"/>
        <w:rPr>
          <w:sz w:val="22"/>
          <w:szCs w:val="22"/>
        </w:rPr>
      </w:pPr>
      <w:r w:rsidRPr="003F0AD4">
        <w:rPr>
          <w:sz w:val="22"/>
          <w:szCs w:val="22"/>
        </w:rPr>
        <w:t>Service</w:t>
      </w:r>
    </w:p>
    <w:p w14:paraId="67CCF54A" w14:textId="77777777" w:rsidR="00F53416" w:rsidRPr="003F0AD4" w:rsidRDefault="00F53416" w:rsidP="00F53416">
      <w:pPr>
        <w:widowControl w:val="0"/>
        <w:tabs>
          <w:tab w:val="left" w:pos="518"/>
          <w:tab w:val="left" w:pos="936"/>
          <w:tab w:val="left" w:pos="1314"/>
          <w:tab w:val="left" w:pos="1800"/>
          <w:tab w:val="left" w:pos="2070"/>
        </w:tabs>
        <w:rPr>
          <w:sz w:val="22"/>
          <w:szCs w:val="22"/>
        </w:rPr>
      </w:pPr>
      <w:r w:rsidRPr="003F0AD4">
        <w:rPr>
          <w:sz w:val="22"/>
          <w:szCs w:val="22"/>
          <w:u w:val="single"/>
        </w:rPr>
        <w:t>Code - Modifier</w:t>
      </w:r>
      <w:r w:rsidRPr="003F0AD4">
        <w:rPr>
          <w:sz w:val="22"/>
          <w:szCs w:val="22"/>
        </w:rPr>
        <w:t xml:space="preserve">   </w:t>
      </w:r>
      <w:r w:rsidRPr="003F0AD4">
        <w:rPr>
          <w:sz w:val="22"/>
          <w:szCs w:val="22"/>
        </w:rPr>
        <w:tab/>
      </w:r>
      <w:r w:rsidRPr="003F0AD4">
        <w:rPr>
          <w:sz w:val="22"/>
          <w:szCs w:val="22"/>
          <w:u w:val="single"/>
        </w:rPr>
        <w:t>Service Description</w:t>
      </w:r>
    </w:p>
    <w:p w14:paraId="3CEAFB0D" w14:textId="77777777" w:rsidR="00F53416" w:rsidRPr="003F0AD4" w:rsidRDefault="00F53416" w:rsidP="00F53416">
      <w:pPr>
        <w:widowControl w:val="0"/>
        <w:tabs>
          <w:tab w:val="left" w:pos="518"/>
          <w:tab w:val="left" w:pos="936"/>
          <w:tab w:val="left" w:pos="1314"/>
          <w:tab w:val="left" w:pos="1692"/>
          <w:tab w:val="left" w:pos="2070"/>
        </w:tabs>
        <w:rPr>
          <w:sz w:val="22"/>
          <w:szCs w:val="22"/>
        </w:rPr>
      </w:pPr>
    </w:p>
    <w:p w14:paraId="1DADF7BE" w14:textId="77777777" w:rsidR="00F53416" w:rsidRPr="003F0AD4" w:rsidRDefault="00F53416" w:rsidP="00F53416">
      <w:pPr>
        <w:widowControl w:val="0"/>
        <w:tabs>
          <w:tab w:val="left" w:pos="518"/>
          <w:tab w:val="left" w:pos="936"/>
          <w:tab w:val="left" w:pos="1314"/>
          <w:tab w:val="left" w:pos="1800"/>
          <w:tab w:val="left" w:pos="2070"/>
        </w:tabs>
        <w:ind w:left="1800" w:hanging="1800"/>
        <w:rPr>
          <w:sz w:val="22"/>
          <w:szCs w:val="22"/>
        </w:rPr>
      </w:pPr>
      <w:r w:rsidRPr="003F0AD4">
        <w:rPr>
          <w:sz w:val="22"/>
          <w:szCs w:val="22"/>
        </w:rPr>
        <w:t>S5102</w:t>
      </w:r>
      <w:r w:rsidRPr="003F0AD4">
        <w:rPr>
          <w:sz w:val="22"/>
          <w:szCs w:val="22"/>
        </w:rPr>
        <w:tab/>
      </w:r>
      <w:r w:rsidRPr="003F0AD4">
        <w:rPr>
          <w:sz w:val="22"/>
          <w:szCs w:val="22"/>
        </w:rPr>
        <w:tab/>
      </w:r>
      <w:r w:rsidRPr="003F0AD4">
        <w:rPr>
          <w:sz w:val="22"/>
          <w:szCs w:val="22"/>
        </w:rPr>
        <w:tab/>
        <w:t>Day care services, adult; per diem. (Use for adult day health-basic level of care services over three hours per day.)</w:t>
      </w:r>
    </w:p>
    <w:p w14:paraId="3605FB95" w14:textId="77777777" w:rsidR="00F53416" w:rsidRPr="003F0AD4" w:rsidRDefault="00F53416" w:rsidP="00F53416">
      <w:pPr>
        <w:widowControl w:val="0"/>
        <w:tabs>
          <w:tab w:val="left" w:pos="518"/>
          <w:tab w:val="left" w:pos="936"/>
          <w:tab w:val="left" w:pos="1314"/>
          <w:tab w:val="left" w:pos="1800"/>
          <w:tab w:val="left" w:pos="2070"/>
        </w:tabs>
        <w:ind w:left="1800" w:hanging="1800"/>
        <w:rPr>
          <w:sz w:val="22"/>
          <w:szCs w:val="22"/>
        </w:rPr>
      </w:pPr>
      <w:r w:rsidRPr="003F0AD4">
        <w:rPr>
          <w:sz w:val="22"/>
          <w:szCs w:val="22"/>
        </w:rPr>
        <w:t>S5102-TG</w:t>
      </w:r>
      <w:r w:rsidRPr="003F0AD4">
        <w:rPr>
          <w:sz w:val="22"/>
          <w:szCs w:val="22"/>
        </w:rPr>
        <w:tab/>
      </w:r>
      <w:r w:rsidRPr="003F0AD4">
        <w:rPr>
          <w:sz w:val="22"/>
          <w:szCs w:val="22"/>
        </w:rPr>
        <w:tab/>
      </w:r>
      <w:r w:rsidRPr="003F0AD4">
        <w:rPr>
          <w:sz w:val="22"/>
          <w:szCs w:val="22"/>
        </w:rPr>
        <w:tab/>
        <w:t>Day care services, adult; per diem. (Use for adult day health-complex level of care services over three hours per day.)</w:t>
      </w:r>
    </w:p>
    <w:p w14:paraId="1E914884" w14:textId="77777777" w:rsidR="00F53416" w:rsidRPr="003F0AD4" w:rsidRDefault="00F53416" w:rsidP="00F53416">
      <w:pPr>
        <w:widowControl w:val="0"/>
        <w:tabs>
          <w:tab w:val="left" w:pos="518"/>
          <w:tab w:val="left" w:pos="936"/>
          <w:tab w:val="left" w:pos="1314"/>
          <w:tab w:val="left" w:pos="1800"/>
          <w:tab w:val="left" w:pos="2070"/>
        </w:tabs>
        <w:ind w:left="1800" w:hanging="1800"/>
        <w:rPr>
          <w:sz w:val="22"/>
          <w:szCs w:val="22"/>
        </w:rPr>
      </w:pPr>
      <w:r w:rsidRPr="003F0AD4">
        <w:rPr>
          <w:sz w:val="22"/>
          <w:szCs w:val="22"/>
        </w:rPr>
        <w:t>S5101</w:t>
      </w:r>
      <w:r w:rsidRPr="003F0AD4">
        <w:rPr>
          <w:sz w:val="22"/>
          <w:szCs w:val="22"/>
        </w:rPr>
        <w:tab/>
      </w:r>
      <w:r w:rsidRPr="003F0AD4">
        <w:rPr>
          <w:sz w:val="22"/>
          <w:szCs w:val="22"/>
        </w:rPr>
        <w:tab/>
      </w:r>
      <w:r w:rsidRPr="003F0AD4">
        <w:rPr>
          <w:sz w:val="22"/>
          <w:szCs w:val="22"/>
        </w:rPr>
        <w:tab/>
        <w:t>Day care services, adult; partial per diem. (Use for adult day health-basic level of care services up to three hours per day.)</w:t>
      </w:r>
    </w:p>
    <w:p w14:paraId="4697AB12" w14:textId="77777777" w:rsidR="00F53416" w:rsidRPr="003F0AD4" w:rsidRDefault="00F53416" w:rsidP="00F53416">
      <w:pPr>
        <w:widowControl w:val="0"/>
        <w:tabs>
          <w:tab w:val="left" w:pos="518"/>
          <w:tab w:val="left" w:pos="936"/>
          <w:tab w:val="left" w:pos="1314"/>
          <w:tab w:val="left" w:pos="1800"/>
          <w:tab w:val="left" w:pos="2070"/>
        </w:tabs>
        <w:ind w:left="1800" w:hanging="1800"/>
        <w:rPr>
          <w:sz w:val="22"/>
          <w:szCs w:val="22"/>
        </w:rPr>
      </w:pPr>
      <w:r w:rsidRPr="003F0AD4">
        <w:rPr>
          <w:sz w:val="22"/>
          <w:szCs w:val="22"/>
        </w:rPr>
        <w:t>S5101-TG</w:t>
      </w:r>
      <w:r w:rsidRPr="003F0AD4">
        <w:rPr>
          <w:sz w:val="22"/>
          <w:szCs w:val="22"/>
        </w:rPr>
        <w:tab/>
      </w:r>
      <w:r w:rsidRPr="003F0AD4">
        <w:rPr>
          <w:sz w:val="22"/>
          <w:szCs w:val="22"/>
        </w:rPr>
        <w:tab/>
      </w:r>
      <w:r w:rsidRPr="003F0AD4">
        <w:rPr>
          <w:sz w:val="22"/>
          <w:szCs w:val="22"/>
        </w:rPr>
        <w:tab/>
        <w:t>Day care services, adult; partial per diem. (Use for adult day health-complex level of care services up to three hours per day.)</w:t>
      </w:r>
    </w:p>
    <w:p w14:paraId="438AB771" w14:textId="77777777" w:rsidR="00F53416" w:rsidRPr="003F0AD4" w:rsidRDefault="00F53416" w:rsidP="00F53416">
      <w:pPr>
        <w:widowControl w:val="0"/>
        <w:tabs>
          <w:tab w:val="left" w:pos="518"/>
          <w:tab w:val="left" w:pos="936"/>
          <w:tab w:val="left" w:pos="1314"/>
          <w:tab w:val="left" w:pos="1800"/>
          <w:tab w:val="left" w:pos="2070"/>
        </w:tabs>
        <w:ind w:left="1800" w:hanging="1800"/>
        <w:rPr>
          <w:sz w:val="22"/>
          <w:szCs w:val="22"/>
        </w:rPr>
      </w:pPr>
      <w:bookmarkStart w:id="1" w:name="_Hlk136337320"/>
      <w:r w:rsidRPr="003F0AD4">
        <w:rPr>
          <w:sz w:val="22"/>
          <w:szCs w:val="22"/>
        </w:rPr>
        <w:t>S5105</w:t>
      </w:r>
      <w:r w:rsidRPr="003F0AD4">
        <w:rPr>
          <w:sz w:val="22"/>
          <w:szCs w:val="22"/>
        </w:rPr>
        <w:tab/>
      </w:r>
      <w:r w:rsidRPr="003F0AD4">
        <w:rPr>
          <w:sz w:val="22"/>
          <w:szCs w:val="22"/>
        </w:rPr>
        <w:tab/>
      </w:r>
      <w:r w:rsidRPr="003F0AD4">
        <w:rPr>
          <w:sz w:val="22"/>
          <w:szCs w:val="22"/>
        </w:rPr>
        <w:tab/>
        <w:t>Day care services, center-based, services not included in program fee. (Use for admissions services: one-time lifetime payment per member enrolling in adult day health services for the first time, paid on or after the 45</w:t>
      </w:r>
      <w:r w:rsidRPr="003F0AD4">
        <w:rPr>
          <w:sz w:val="22"/>
          <w:szCs w:val="22"/>
          <w:vertAlign w:val="superscript"/>
        </w:rPr>
        <w:t>th</w:t>
      </w:r>
      <w:r w:rsidRPr="003F0AD4">
        <w:rPr>
          <w:sz w:val="22"/>
          <w:szCs w:val="22"/>
        </w:rPr>
        <w:t xml:space="preserve"> day of service. One-time-only claim per MassHealth ID.)</w:t>
      </w:r>
    </w:p>
    <w:p w14:paraId="3BAC4517" w14:textId="77777777" w:rsidR="00F53416" w:rsidRPr="003F0AD4" w:rsidRDefault="00F53416" w:rsidP="00F53416">
      <w:pPr>
        <w:widowControl w:val="0"/>
        <w:tabs>
          <w:tab w:val="left" w:pos="518"/>
          <w:tab w:val="left" w:pos="936"/>
          <w:tab w:val="left" w:pos="1314"/>
          <w:tab w:val="left" w:pos="1800"/>
          <w:tab w:val="left" w:pos="2070"/>
        </w:tabs>
        <w:ind w:left="1800" w:hanging="1800"/>
        <w:rPr>
          <w:sz w:val="22"/>
          <w:szCs w:val="22"/>
        </w:rPr>
      </w:pPr>
      <w:r w:rsidRPr="003F0AD4">
        <w:rPr>
          <w:sz w:val="22"/>
          <w:szCs w:val="22"/>
        </w:rPr>
        <w:t>S5105 KZ</w:t>
      </w:r>
      <w:r w:rsidRPr="003F0AD4">
        <w:rPr>
          <w:sz w:val="22"/>
          <w:szCs w:val="22"/>
        </w:rPr>
        <w:tab/>
      </w:r>
      <w:r w:rsidRPr="003F0AD4">
        <w:rPr>
          <w:sz w:val="22"/>
          <w:szCs w:val="22"/>
        </w:rPr>
        <w:tab/>
      </w:r>
      <w:r w:rsidRPr="003F0AD4">
        <w:rPr>
          <w:sz w:val="22"/>
          <w:szCs w:val="22"/>
        </w:rPr>
        <w:tab/>
        <w:t>Day care services, center-based, services not included in program fee. (Use for re-engagement services: returning adult day health members who have not received center-based services during the period of March 24, 2020, through June 30, 2023. One-time-only claim per MassHealth ID on or after the 45</w:t>
      </w:r>
      <w:r w:rsidRPr="003F0AD4">
        <w:rPr>
          <w:sz w:val="22"/>
          <w:szCs w:val="22"/>
          <w:vertAlign w:val="superscript"/>
        </w:rPr>
        <w:t>th</w:t>
      </w:r>
      <w:r w:rsidRPr="003F0AD4">
        <w:rPr>
          <w:sz w:val="22"/>
          <w:szCs w:val="22"/>
        </w:rPr>
        <w:t xml:space="preserve"> day of service with sustainable re-engagement in site-based services.)</w:t>
      </w:r>
    </w:p>
    <w:bookmarkEnd w:id="1"/>
    <w:p w14:paraId="5AE3516E"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sz w:val="22"/>
          <w:szCs w:val="22"/>
        </w:rPr>
      </w:pPr>
    </w:p>
    <w:p w14:paraId="5DB7CD23"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sz w:val="22"/>
          <w:szCs w:val="22"/>
          <w:u w:val="single"/>
        </w:rPr>
      </w:pPr>
      <w:bookmarkStart w:id="2" w:name="_Hlk115266654"/>
      <w:r w:rsidRPr="003F0AD4">
        <w:rPr>
          <w:sz w:val="22"/>
          <w:szCs w:val="22"/>
        </w:rPr>
        <w:t xml:space="preserve">602 </w:t>
      </w:r>
      <w:r w:rsidRPr="003F0AD4">
        <w:rPr>
          <w:sz w:val="22"/>
          <w:szCs w:val="22"/>
          <w:u w:val="single"/>
        </w:rPr>
        <w:t xml:space="preserve">Service Codes and Descriptions: Transportation Services </w:t>
      </w:r>
    </w:p>
    <w:p w14:paraId="6F45B24C"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u w:val="single"/>
        </w:rPr>
      </w:pPr>
    </w:p>
    <w:p w14:paraId="5FD5EDBE"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sz w:val="22"/>
          <w:szCs w:val="22"/>
        </w:rPr>
      </w:pPr>
      <w:r w:rsidRPr="003F0AD4">
        <w:rPr>
          <w:sz w:val="22"/>
          <w:szCs w:val="22"/>
        </w:rPr>
        <w:t xml:space="preserve">See 130 CMR 404.413. </w:t>
      </w:r>
    </w:p>
    <w:p w14:paraId="2D0E6DAA"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sz w:val="22"/>
          <w:szCs w:val="22"/>
        </w:rPr>
      </w:pPr>
    </w:p>
    <w:p w14:paraId="1D91CBDB"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sz w:val="22"/>
          <w:szCs w:val="22"/>
        </w:rPr>
      </w:pPr>
      <w:r w:rsidRPr="003F0AD4">
        <w:rPr>
          <w:sz w:val="22"/>
          <w:szCs w:val="22"/>
        </w:rPr>
        <w:t xml:space="preserve">Service </w:t>
      </w:r>
    </w:p>
    <w:p w14:paraId="7D4653C4"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sz w:val="22"/>
          <w:szCs w:val="22"/>
          <w:u w:val="single"/>
        </w:rPr>
      </w:pPr>
      <w:r w:rsidRPr="003F0AD4">
        <w:rPr>
          <w:sz w:val="22"/>
          <w:szCs w:val="22"/>
          <w:u w:val="single"/>
        </w:rPr>
        <w:t>Code - Modifier</w:t>
      </w:r>
      <w:r w:rsidRPr="003F0AD4">
        <w:rPr>
          <w:sz w:val="22"/>
          <w:szCs w:val="22"/>
        </w:rPr>
        <w:t xml:space="preserve"> </w:t>
      </w:r>
      <w:r w:rsidRPr="003F0AD4">
        <w:rPr>
          <w:sz w:val="22"/>
          <w:szCs w:val="22"/>
        </w:rPr>
        <w:tab/>
      </w:r>
      <w:r w:rsidRPr="003F0AD4">
        <w:rPr>
          <w:sz w:val="22"/>
          <w:szCs w:val="22"/>
          <w:u w:val="single"/>
        </w:rPr>
        <w:t>Service Description</w:t>
      </w:r>
    </w:p>
    <w:bookmarkEnd w:id="2"/>
    <w:p w14:paraId="0E0883C9"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sz w:val="22"/>
          <w:szCs w:val="22"/>
        </w:rPr>
      </w:pPr>
    </w:p>
    <w:p w14:paraId="77B479FA" w14:textId="77777777" w:rsidR="00F53416" w:rsidRPr="003F0AD4" w:rsidRDefault="00F53416" w:rsidP="00F53416">
      <w:pPr>
        <w:widowControl w:val="0"/>
        <w:tabs>
          <w:tab w:val="left" w:pos="518"/>
          <w:tab w:val="left" w:pos="936"/>
          <w:tab w:val="left" w:pos="1314"/>
          <w:tab w:val="left" w:pos="1710"/>
          <w:tab w:val="left" w:pos="1800"/>
          <w:tab w:val="left" w:pos="2070"/>
        </w:tabs>
        <w:ind w:left="1800" w:hanging="1800"/>
        <w:rPr>
          <w:sz w:val="22"/>
          <w:szCs w:val="22"/>
        </w:rPr>
      </w:pPr>
      <w:r w:rsidRPr="003F0AD4">
        <w:rPr>
          <w:sz w:val="22"/>
          <w:szCs w:val="22"/>
        </w:rPr>
        <w:t>T2003</w:t>
      </w:r>
      <w:r w:rsidRPr="003F0AD4">
        <w:rPr>
          <w:sz w:val="22"/>
          <w:szCs w:val="22"/>
        </w:rPr>
        <w:tab/>
      </w:r>
      <w:r w:rsidRPr="003F0AD4">
        <w:rPr>
          <w:sz w:val="22"/>
          <w:szCs w:val="22"/>
        </w:rPr>
        <w:tab/>
      </w:r>
      <w:r w:rsidRPr="003F0AD4">
        <w:rPr>
          <w:sz w:val="22"/>
          <w:szCs w:val="22"/>
        </w:rPr>
        <w:tab/>
      </w:r>
      <w:r w:rsidRPr="003F0AD4">
        <w:rPr>
          <w:sz w:val="22"/>
          <w:szCs w:val="22"/>
        </w:rPr>
        <w:tab/>
        <w:t xml:space="preserve">Nonemergency transportation; non-wheelchair transportation; encounter/trip.  (Use for transportation furnished on a single date or on consecutive dates.  </w:t>
      </w:r>
    </w:p>
    <w:p w14:paraId="61B8625B" w14:textId="77777777" w:rsidR="00F53416" w:rsidRPr="003F0AD4" w:rsidRDefault="00F53416" w:rsidP="00F53416">
      <w:pPr>
        <w:widowControl w:val="0"/>
        <w:tabs>
          <w:tab w:val="left" w:pos="518"/>
          <w:tab w:val="left" w:pos="936"/>
          <w:tab w:val="left" w:pos="1314"/>
          <w:tab w:val="left" w:pos="1800"/>
          <w:tab w:val="left" w:pos="2070"/>
        </w:tabs>
        <w:ind w:left="1800" w:hanging="1692"/>
        <w:rPr>
          <w:sz w:val="22"/>
          <w:szCs w:val="22"/>
        </w:rPr>
      </w:pPr>
      <w:r w:rsidRPr="003F0AD4">
        <w:rPr>
          <w:sz w:val="22"/>
          <w:szCs w:val="22"/>
        </w:rPr>
        <w:t xml:space="preserve">  </w:t>
      </w:r>
      <w:r w:rsidRPr="003F0AD4">
        <w:rPr>
          <w:sz w:val="22"/>
          <w:szCs w:val="22"/>
        </w:rPr>
        <w:tab/>
      </w:r>
      <w:r w:rsidRPr="003F0AD4">
        <w:rPr>
          <w:sz w:val="22"/>
          <w:szCs w:val="22"/>
        </w:rPr>
        <w:tab/>
      </w:r>
      <w:r w:rsidRPr="003F0AD4">
        <w:rPr>
          <w:sz w:val="22"/>
          <w:szCs w:val="22"/>
        </w:rPr>
        <w:tab/>
      </w:r>
      <w:r w:rsidRPr="003F0AD4">
        <w:rPr>
          <w:sz w:val="22"/>
          <w:szCs w:val="22"/>
        </w:rPr>
        <w:tab/>
        <w:t>All transportation services must be billed as one-way trips; round trips should be billed as two one-way trips.)</w:t>
      </w:r>
    </w:p>
    <w:p w14:paraId="79A224AE" w14:textId="77777777" w:rsidR="00F53416" w:rsidRPr="003F0AD4" w:rsidRDefault="00F53416" w:rsidP="00F53416">
      <w:pPr>
        <w:widowControl w:val="0"/>
        <w:tabs>
          <w:tab w:val="left" w:pos="518"/>
          <w:tab w:val="left" w:pos="936"/>
          <w:tab w:val="left" w:pos="1314"/>
          <w:tab w:val="left" w:pos="1692"/>
          <w:tab w:val="left" w:pos="1800"/>
          <w:tab w:val="left" w:pos="2070"/>
        </w:tabs>
        <w:ind w:left="1800" w:hanging="1800"/>
        <w:rPr>
          <w:sz w:val="22"/>
          <w:szCs w:val="22"/>
        </w:rPr>
      </w:pPr>
      <w:r w:rsidRPr="003F0AD4">
        <w:rPr>
          <w:sz w:val="22"/>
          <w:szCs w:val="22"/>
        </w:rPr>
        <w:t>T2003-U6</w:t>
      </w:r>
      <w:r w:rsidRPr="003F0AD4">
        <w:rPr>
          <w:sz w:val="22"/>
          <w:szCs w:val="22"/>
        </w:rPr>
        <w:tab/>
      </w:r>
      <w:r w:rsidRPr="003F0AD4">
        <w:rPr>
          <w:sz w:val="22"/>
          <w:szCs w:val="22"/>
        </w:rPr>
        <w:tab/>
      </w:r>
      <w:r w:rsidRPr="003F0AD4">
        <w:rPr>
          <w:sz w:val="22"/>
          <w:szCs w:val="22"/>
        </w:rPr>
        <w:tab/>
      </w:r>
      <w:r w:rsidRPr="003F0AD4">
        <w:rPr>
          <w:sz w:val="22"/>
          <w:szCs w:val="22"/>
        </w:rPr>
        <w:tab/>
        <w:t>Nonemergency transportation; wheelchair transportation; encounter/trip.</w:t>
      </w:r>
    </w:p>
    <w:p w14:paraId="5C662F6E" w14:textId="77777777" w:rsidR="00F53416" w:rsidRPr="003F0AD4" w:rsidRDefault="00F53416" w:rsidP="00F53416">
      <w:pPr>
        <w:widowControl w:val="0"/>
        <w:tabs>
          <w:tab w:val="left" w:pos="518"/>
          <w:tab w:val="left" w:pos="936"/>
          <w:tab w:val="left" w:pos="1314"/>
          <w:tab w:val="left" w:pos="1692"/>
          <w:tab w:val="left" w:pos="1800"/>
          <w:tab w:val="left" w:pos="2070"/>
        </w:tabs>
        <w:ind w:left="1800" w:hanging="1692"/>
        <w:rPr>
          <w:sz w:val="22"/>
          <w:szCs w:val="22"/>
        </w:rPr>
      </w:pPr>
      <w:r w:rsidRPr="003F0AD4">
        <w:rPr>
          <w:sz w:val="22"/>
          <w:szCs w:val="22"/>
        </w:rPr>
        <w:tab/>
        <w:t xml:space="preserve"> </w:t>
      </w:r>
      <w:r w:rsidRPr="003F0AD4">
        <w:rPr>
          <w:sz w:val="22"/>
          <w:szCs w:val="22"/>
        </w:rPr>
        <w:tab/>
      </w:r>
      <w:r w:rsidRPr="003F0AD4">
        <w:rPr>
          <w:sz w:val="22"/>
          <w:szCs w:val="22"/>
        </w:rPr>
        <w:tab/>
      </w:r>
      <w:r w:rsidRPr="003F0AD4">
        <w:rPr>
          <w:sz w:val="22"/>
          <w:szCs w:val="22"/>
        </w:rPr>
        <w:tab/>
      </w:r>
      <w:r w:rsidRPr="003F0AD4">
        <w:rPr>
          <w:sz w:val="22"/>
          <w:szCs w:val="22"/>
        </w:rPr>
        <w:tab/>
        <w:t xml:space="preserve">(Use for transportation furnished on a single date or on consecutive dates. </w:t>
      </w:r>
    </w:p>
    <w:p w14:paraId="5736717E" w14:textId="77777777" w:rsidR="00F53416" w:rsidRPr="003F0AD4" w:rsidRDefault="00F53416" w:rsidP="00F53416">
      <w:pPr>
        <w:widowControl w:val="0"/>
        <w:tabs>
          <w:tab w:val="left" w:pos="518"/>
          <w:tab w:val="left" w:pos="936"/>
          <w:tab w:val="left" w:pos="1314"/>
          <w:tab w:val="left" w:pos="1692"/>
          <w:tab w:val="left" w:pos="1800"/>
          <w:tab w:val="left" w:pos="2070"/>
        </w:tabs>
        <w:ind w:left="1800" w:hanging="1800"/>
        <w:rPr>
          <w:sz w:val="22"/>
          <w:szCs w:val="22"/>
        </w:rPr>
      </w:pPr>
      <w:r w:rsidRPr="003F0AD4">
        <w:rPr>
          <w:sz w:val="22"/>
          <w:szCs w:val="22"/>
        </w:rPr>
        <w:t xml:space="preserve">  </w:t>
      </w:r>
      <w:r w:rsidRPr="003F0AD4">
        <w:rPr>
          <w:sz w:val="22"/>
          <w:szCs w:val="22"/>
        </w:rPr>
        <w:tab/>
      </w:r>
      <w:r w:rsidRPr="003F0AD4">
        <w:rPr>
          <w:sz w:val="22"/>
          <w:szCs w:val="22"/>
        </w:rPr>
        <w:tab/>
      </w:r>
      <w:r w:rsidRPr="003F0AD4">
        <w:rPr>
          <w:sz w:val="22"/>
          <w:szCs w:val="22"/>
        </w:rPr>
        <w:tab/>
      </w:r>
      <w:r w:rsidRPr="003F0AD4">
        <w:rPr>
          <w:sz w:val="22"/>
          <w:szCs w:val="22"/>
        </w:rPr>
        <w:tab/>
      </w:r>
      <w:r w:rsidRPr="003F0AD4">
        <w:rPr>
          <w:sz w:val="22"/>
          <w:szCs w:val="22"/>
        </w:rPr>
        <w:tab/>
        <w:t xml:space="preserve">All transportation services must be billed as one-way trips; round trips should be billed as two one-way trips.) </w:t>
      </w:r>
      <w:r w:rsidRPr="003F0AD4">
        <w:rPr>
          <w:sz w:val="22"/>
          <w:szCs w:val="22"/>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53416" w:rsidRPr="003F0AD4" w14:paraId="17AF4012" w14:textId="77777777" w:rsidTr="00B8210B">
        <w:trPr>
          <w:trHeight w:hRule="exact" w:val="864"/>
          <w:jc w:val="center"/>
        </w:trPr>
        <w:tc>
          <w:tcPr>
            <w:tcW w:w="4080" w:type="dxa"/>
            <w:tcBorders>
              <w:bottom w:val="nil"/>
            </w:tcBorders>
          </w:tcPr>
          <w:p w14:paraId="24C72A26"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b/>
                <w:bCs/>
              </w:rPr>
            </w:pPr>
            <w:r w:rsidRPr="003F0AD4">
              <w:rPr>
                <w:sz w:val="22"/>
                <w:szCs w:val="22"/>
              </w:rPr>
              <w:lastRenderedPageBreak/>
              <w:br w:type="page"/>
            </w:r>
            <w:r w:rsidRPr="003F0AD4">
              <w:rPr>
                <w:rFonts w:ascii="Arial" w:hAnsi="Arial" w:cs="Arial"/>
                <w:b/>
                <w:bCs/>
              </w:rPr>
              <w:t>Commonwealth of Massachusetts</w:t>
            </w:r>
          </w:p>
          <w:p w14:paraId="07A8C721" w14:textId="77777777" w:rsidR="00F53416" w:rsidRPr="003F0AD4" w:rsidRDefault="00F53416" w:rsidP="00B8210B">
            <w:pPr>
              <w:widowControl w:val="0"/>
              <w:tabs>
                <w:tab w:val="left" w:pos="936"/>
                <w:tab w:val="left" w:pos="1314"/>
                <w:tab w:val="left" w:pos="1692"/>
                <w:tab w:val="left" w:pos="2070"/>
              </w:tabs>
              <w:jc w:val="center"/>
              <w:rPr>
                <w:rFonts w:ascii="Arial" w:hAnsi="Arial" w:cs="Arial"/>
                <w:b/>
                <w:bCs/>
              </w:rPr>
            </w:pPr>
            <w:r w:rsidRPr="003F0AD4">
              <w:rPr>
                <w:rFonts w:ascii="Arial" w:hAnsi="Arial" w:cs="Arial"/>
                <w:b/>
                <w:bCs/>
              </w:rPr>
              <w:t>MassHealth</w:t>
            </w:r>
          </w:p>
          <w:p w14:paraId="70EBEFDD" w14:textId="77777777" w:rsidR="00F53416" w:rsidRPr="003F0AD4" w:rsidRDefault="00F53416" w:rsidP="00B8210B">
            <w:pPr>
              <w:widowControl w:val="0"/>
              <w:tabs>
                <w:tab w:val="left" w:pos="936"/>
                <w:tab w:val="left" w:pos="1314"/>
                <w:tab w:val="left" w:pos="1692"/>
                <w:tab w:val="left" w:pos="2070"/>
              </w:tabs>
              <w:jc w:val="center"/>
              <w:rPr>
                <w:rFonts w:ascii="Arial" w:hAnsi="Arial" w:cs="Arial"/>
                <w:b/>
                <w:bCs/>
              </w:rPr>
            </w:pPr>
            <w:r w:rsidRPr="003F0AD4">
              <w:rPr>
                <w:rFonts w:ascii="Arial" w:hAnsi="Arial" w:cs="Arial"/>
                <w:b/>
                <w:bCs/>
              </w:rPr>
              <w:t>Provider Manual Series</w:t>
            </w:r>
          </w:p>
        </w:tc>
        <w:tc>
          <w:tcPr>
            <w:tcW w:w="3750" w:type="dxa"/>
          </w:tcPr>
          <w:p w14:paraId="265DD7F0"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b/>
                <w:bCs/>
              </w:rPr>
              <w:t>Subchapter Number and Title</w:t>
            </w:r>
          </w:p>
          <w:p w14:paraId="7931E654"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rPr>
              <w:t>6.  Service Codes and Descriptions</w:t>
            </w:r>
          </w:p>
        </w:tc>
        <w:tc>
          <w:tcPr>
            <w:tcW w:w="1771" w:type="dxa"/>
          </w:tcPr>
          <w:p w14:paraId="0A5E240C"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b/>
                <w:bCs/>
              </w:rPr>
              <w:t>Page</w:t>
            </w:r>
          </w:p>
          <w:p w14:paraId="589999D4"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rPr>
              <w:t>6-2</w:t>
            </w:r>
          </w:p>
        </w:tc>
      </w:tr>
      <w:tr w:rsidR="00F53416" w:rsidRPr="003F0AD4" w14:paraId="1754CBB4" w14:textId="77777777" w:rsidTr="00B8210B">
        <w:trPr>
          <w:trHeight w:hRule="exact" w:val="864"/>
          <w:jc w:val="center"/>
        </w:trPr>
        <w:tc>
          <w:tcPr>
            <w:tcW w:w="4080" w:type="dxa"/>
            <w:tcBorders>
              <w:top w:val="nil"/>
            </w:tcBorders>
            <w:vAlign w:val="center"/>
          </w:tcPr>
          <w:p w14:paraId="3939B527" w14:textId="77777777" w:rsidR="00F53416" w:rsidRPr="003F0AD4" w:rsidRDefault="00F53416" w:rsidP="00B8210B">
            <w:pPr>
              <w:widowControl w:val="0"/>
              <w:tabs>
                <w:tab w:val="left" w:pos="936"/>
                <w:tab w:val="left" w:pos="1314"/>
                <w:tab w:val="left" w:pos="1692"/>
                <w:tab w:val="left" w:pos="2070"/>
              </w:tabs>
              <w:jc w:val="center"/>
              <w:rPr>
                <w:rFonts w:ascii="Arial" w:hAnsi="Arial" w:cs="Arial"/>
              </w:rPr>
            </w:pPr>
            <w:r w:rsidRPr="003F0AD4">
              <w:rPr>
                <w:rFonts w:ascii="Arial" w:hAnsi="Arial" w:cs="Arial"/>
              </w:rPr>
              <w:t>Adult Day Health Manual</w:t>
            </w:r>
          </w:p>
        </w:tc>
        <w:tc>
          <w:tcPr>
            <w:tcW w:w="3750" w:type="dxa"/>
          </w:tcPr>
          <w:p w14:paraId="75E75F00"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b/>
                <w:bCs/>
              </w:rPr>
            </w:pPr>
            <w:r w:rsidRPr="003F0AD4">
              <w:rPr>
                <w:rFonts w:ascii="Arial" w:hAnsi="Arial" w:cs="Arial"/>
                <w:b/>
                <w:bCs/>
              </w:rPr>
              <w:t>Transmittal Letter</w:t>
            </w:r>
          </w:p>
          <w:p w14:paraId="483467EE" w14:textId="3FFED78E"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rPr>
              <w:t>ADH-</w:t>
            </w:r>
            <w:r w:rsidR="003F0AD4" w:rsidRPr="003F0AD4">
              <w:rPr>
                <w:rFonts w:ascii="Arial" w:hAnsi="Arial" w:cs="Arial"/>
              </w:rPr>
              <w:t>28</w:t>
            </w:r>
          </w:p>
        </w:tc>
        <w:tc>
          <w:tcPr>
            <w:tcW w:w="1771" w:type="dxa"/>
          </w:tcPr>
          <w:p w14:paraId="1D83E2B7"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b/>
                <w:bCs/>
              </w:rPr>
            </w:pPr>
            <w:r w:rsidRPr="003F0AD4">
              <w:rPr>
                <w:rFonts w:ascii="Arial" w:hAnsi="Arial" w:cs="Arial"/>
                <w:b/>
                <w:bCs/>
              </w:rPr>
              <w:t>Date</w:t>
            </w:r>
          </w:p>
          <w:p w14:paraId="679D445F" w14:textId="77777777" w:rsidR="00F53416" w:rsidRPr="003F0AD4" w:rsidRDefault="00F53416" w:rsidP="00B8210B">
            <w:pPr>
              <w:widowControl w:val="0"/>
              <w:tabs>
                <w:tab w:val="left" w:pos="936"/>
                <w:tab w:val="left" w:pos="1314"/>
                <w:tab w:val="left" w:pos="1692"/>
                <w:tab w:val="left" w:pos="2070"/>
              </w:tabs>
              <w:spacing w:before="120"/>
              <w:jc w:val="center"/>
              <w:rPr>
                <w:rFonts w:ascii="Arial" w:hAnsi="Arial" w:cs="Arial"/>
              </w:rPr>
            </w:pPr>
            <w:r w:rsidRPr="003F0AD4">
              <w:rPr>
                <w:rFonts w:ascii="Arial" w:hAnsi="Arial" w:cs="Arial"/>
              </w:rPr>
              <w:t>07/05/23</w:t>
            </w:r>
          </w:p>
        </w:tc>
      </w:tr>
    </w:tbl>
    <w:p w14:paraId="2B176E0A" w14:textId="77777777" w:rsidR="00F53416" w:rsidRPr="003F0AD4" w:rsidRDefault="00F53416" w:rsidP="00F53416">
      <w:pPr>
        <w:widowControl w:val="0"/>
        <w:tabs>
          <w:tab w:val="center" w:pos="4824"/>
        </w:tabs>
        <w:rPr>
          <w:sz w:val="18"/>
          <w:szCs w:val="18"/>
        </w:rPr>
      </w:pPr>
    </w:p>
    <w:p w14:paraId="3CE55192" w14:textId="77777777" w:rsidR="00F53416" w:rsidRPr="003F0AD4" w:rsidRDefault="00F53416" w:rsidP="00F53416"/>
    <w:p w14:paraId="44772302" w14:textId="77777777" w:rsidR="00F53416" w:rsidRPr="003F0AD4" w:rsidRDefault="00F53416" w:rsidP="00F53416">
      <w:pPr>
        <w:rPr>
          <w:sz w:val="22"/>
          <w:szCs w:val="22"/>
        </w:rPr>
      </w:pPr>
    </w:p>
    <w:p w14:paraId="2986DCD1" w14:textId="77777777" w:rsidR="00F53416" w:rsidRPr="003F0AD4" w:rsidRDefault="00F53416" w:rsidP="00F53416">
      <w:pPr>
        <w:rPr>
          <w:sz w:val="22"/>
          <w:szCs w:val="22"/>
        </w:rPr>
      </w:pPr>
    </w:p>
    <w:p w14:paraId="35D216A4" w14:textId="77777777" w:rsidR="00F53416" w:rsidRPr="003F0AD4" w:rsidRDefault="00F53416" w:rsidP="00F53416">
      <w:pPr>
        <w:rPr>
          <w:sz w:val="22"/>
          <w:szCs w:val="22"/>
        </w:rPr>
      </w:pPr>
    </w:p>
    <w:p w14:paraId="57BB6DD0" w14:textId="77777777" w:rsidR="00F53416" w:rsidRPr="003F0AD4" w:rsidRDefault="00F53416" w:rsidP="00F53416">
      <w:pPr>
        <w:rPr>
          <w:sz w:val="22"/>
          <w:szCs w:val="22"/>
        </w:rPr>
      </w:pPr>
    </w:p>
    <w:p w14:paraId="4C70B567" w14:textId="77777777" w:rsidR="00F53416" w:rsidRPr="003F0AD4" w:rsidRDefault="00F53416" w:rsidP="00F53416">
      <w:pPr>
        <w:rPr>
          <w:sz w:val="22"/>
          <w:szCs w:val="22"/>
        </w:rPr>
      </w:pPr>
    </w:p>
    <w:p w14:paraId="1AEC1F64" w14:textId="77777777" w:rsidR="00F53416" w:rsidRPr="003F0AD4" w:rsidRDefault="00F53416" w:rsidP="00F53416">
      <w:pPr>
        <w:rPr>
          <w:sz w:val="22"/>
          <w:szCs w:val="22"/>
        </w:rPr>
      </w:pPr>
    </w:p>
    <w:p w14:paraId="6F7CF32D" w14:textId="77777777" w:rsidR="00F53416" w:rsidRPr="003F0AD4" w:rsidRDefault="00F53416" w:rsidP="00F53416">
      <w:pPr>
        <w:rPr>
          <w:sz w:val="22"/>
          <w:szCs w:val="22"/>
        </w:rPr>
      </w:pPr>
    </w:p>
    <w:p w14:paraId="2789F9DD" w14:textId="77777777" w:rsidR="00F53416" w:rsidRPr="003F0AD4" w:rsidRDefault="00F53416" w:rsidP="00F53416">
      <w:pPr>
        <w:rPr>
          <w:sz w:val="22"/>
          <w:szCs w:val="22"/>
        </w:rPr>
      </w:pPr>
    </w:p>
    <w:p w14:paraId="73435824" w14:textId="77777777" w:rsidR="00F53416" w:rsidRPr="003F0AD4" w:rsidRDefault="00F53416" w:rsidP="00F53416">
      <w:pPr>
        <w:rPr>
          <w:sz w:val="22"/>
          <w:szCs w:val="22"/>
        </w:rPr>
      </w:pPr>
    </w:p>
    <w:p w14:paraId="79995A81" w14:textId="77777777" w:rsidR="00F53416" w:rsidRPr="003F0AD4" w:rsidRDefault="00F53416" w:rsidP="00F53416">
      <w:pPr>
        <w:rPr>
          <w:sz w:val="22"/>
          <w:szCs w:val="22"/>
        </w:rPr>
      </w:pPr>
    </w:p>
    <w:p w14:paraId="0B3209C4" w14:textId="77777777" w:rsidR="00F53416" w:rsidRPr="003F0AD4" w:rsidRDefault="00F53416" w:rsidP="00F53416">
      <w:pPr>
        <w:rPr>
          <w:sz w:val="22"/>
          <w:szCs w:val="22"/>
        </w:rPr>
      </w:pPr>
    </w:p>
    <w:p w14:paraId="19AD6445" w14:textId="77777777" w:rsidR="00F53416" w:rsidRPr="003F0AD4" w:rsidRDefault="00F53416" w:rsidP="00F53416">
      <w:pPr>
        <w:rPr>
          <w:sz w:val="22"/>
          <w:szCs w:val="22"/>
        </w:rPr>
      </w:pPr>
    </w:p>
    <w:p w14:paraId="2BEC6A28" w14:textId="77777777" w:rsidR="00F53416" w:rsidRPr="003F0AD4" w:rsidRDefault="00F53416" w:rsidP="00F53416">
      <w:pPr>
        <w:rPr>
          <w:sz w:val="22"/>
          <w:szCs w:val="22"/>
        </w:rPr>
      </w:pPr>
    </w:p>
    <w:p w14:paraId="27B15820" w14:textId="77777777" w:rsidR="00F53416" w:rsidRPr="003F0AD4" w:rsidRDefault="00F53416" w:rsidP="00F53416">
      <w:pPr>
        <w:rPr>
          <w:sz w:val="22"/>
          <w:szCs w:val="22"/>
        </w:rPr>
      </w:pPr>
    </w:p>
    <w:p w14:paraId="598E8410" w14:textId="77777777" w:rsidR="00F53416" w:rsidRPr="003F0AD4" w:rsidRDefault="00F53416" w:rsidP="00F53416">
      <w:pPr>
        <w:rPr>
          <w:sz w:val="22"/>
          <w:szCs w:val="22"/>
        </w:rPr>
      </w:pPr>
    </w:p>
    <w:p w14:paraId="4B6D3BBE" w14:textId="77777777" w:rsidR="00F53416" w:rsidRPr="003F0AD4" w:rsidRDefault="00F53416" w:rsidP="00F53416">
      <w:pPr>
        <w:rPr>
          <w:sz w:val="22"/>
          <w:szCs w:val="22"/>
        </w:rPr>
      </w:pPr>
    </w:p>
    <w:p w14:paraId="3899D160" w14:textId="77777777" w:rsidR="00F53416" w:rsidRPr="003F0AD4" w:rsidRDefault="00F53416" w:rsidP="00F53416">
      <w:pPr>
        <w:rPr>
          <w:sz w:val="22"/>
          <w:szCs w:val="22"/>
        </w:rPr>
      </w:pPr>
    </w:p>
    <w:p w14:paraId="00021231" w14:textId="77777777" w:rsidR="00F53416" w:rsidRPr="003F0AD4" w:rsidRDefault="00F53416" w:rsidP="00F53416">
      <w:pPr>
        <w:rPr>
          <w:sz w:val="22"/>
          <w:szCs w:val="22"/>
        </w:rPr>
      </w:pPr>
    </w:p>
    <w:p w14:paraId="6A808BC2" w14:textId="77777777" w:rsidR="00F53416" w:rsidRPr="003F0AD4" w:rsidRDefault="00F53416" w:rsidP="00F53416">
      <w:pPr>
        <w:rPr>
          <w:sz w:val="22"/>
          <w:szCs w:val="22"/>
        </w:rPr>
      </w:pPr>
    </w:p>
    <w:p w14:paraId="607E86E4" w14:textId="77777777" w:rsidR="00F53416" w:rsidRPr="003F0AD4" w:rsidRDefault="00F53416" w:rsidP="00F53416">
      <w:pPr>
        <w:rPr>
          <w:sz w:val="22"/>
          <w:szCs w:val="22"/>
        </w:rPr>
      </w:pPr>
    </w:p>
    <w:p w14:paraId="7109B25D" w14:textId="77777777" w:rsidR="00F53416" w:rsidRPr="003F0AD4" w:rsidRDefault="00F53416" w:rsidP="00F53416">
      <w:pPr>
        <w:rPr>
          <w:sz w:val="22"/>
          <w:szCs w:val="22"/>
        </w:rPr>
      </w:pPr>
    </w:p>
    <w:p w14:paraId="1C0C9C50" w14:textId="77777777" w:rsidR="00F53416" w:rsidRPr="003F0AD4" w:rsidRDefault="00F53416" w:rsidP="00F53416">
      <w:pPr>
        <w:rPr>
          <w:sz w:val="22"/>
          <w:szCs w:val="22"/>
        </w:rPr>
      </w:pPr>
    </w:p>
    <w:p w14:paraId="2AD56CB9" w14:textId="77777777" w:rsidR="00F53416" w:rsidRDefault="00F53416" w:rsidP="00F53416">
      <w:pPr>
        <w:jc w:val="center"/>
        <w:outlineLvl w:val="0"/>
        <w:rPr>
          <w:sz w:val="22"/>
          <w:szCs w:val="22"/>
        </w:rPr>
      </w:pPr>
      <w:r w:rsidRPr="003F0AD4">
        <w:rPr>
          <w:sz w:val="22"/>
          <w:szCs w:val="22"/>
        </w:rPr>
        <w:t>This page is reserved.</w:t>
      </w:r>
    </w:p>
    <w:p w14:paraId="58B8CFDE" w14:textId="77777777" w:rsidR="00F53416" w:rsidRDefault="00F53416" w:rsidP="00F53416">
      <w:pPr>
        <w:widowControl w:val="0"/>
        <w:tabs>
          <w:tab w:val="left" w:pos="518"/>
          <w:tab w:val="left" w:pos="936"/>
          <w:tab w:val="left" w:pos="1314"/>
          <w:tab w:val="left" w:pos="1692"/>
          <w:tab w:val="left" w:pos="2070"/>
        </w:tabs>
        <w:rPr>
          <w:sz w:val="22"/>
          <w:szCs w:val="22"/>
        </w:rPr>
      </w:pPr>
    </w:p>
    <w:p w14:paraId="450B6F9C" w14:textId="77777777" w:rsidR="00F53416" w:rsidRDefault="00F53416" w:rsidP="00F53416"/>
    <w:p w14:paraId="62C58617" w14:textId="77777777" w:rsidR="00F53416" w:rsidRPr="00D92C14" w:rsidRDefault="00F53416" w:rsidP="00F53416">
      <w:pPr>
        <w:widowControl w:val="0"/>
        <w:tabs>
          <w:tab w:val="left" w:pos="518"/>
          <w:tab w:val="left" w:pos="936"/>
          <w:tab w:val="left" w:pos="1314"/>
          <w:tab w:val="left" w:pos="1692"/>
          <w:tab w:val="left" w:pos="1800"/>
          <w:tab w:val="left" w:pos="2070"/>
        </w:tabs>
        <w:ind w:left="1800" w:hanging="1800"/>
        <w:rPr>
          <w:sz w:val="22"/>
          <w:szCs w:val="22"/>
        </w:rPr>
      </w:pPr>
    </w:p>
    <w:p w14:paraId="280C4E8C" w14:textId="23CFCDE5" w:rsidR="000B17B0" w:rsidRDefault="000B17B0">
      <w:pPr>
        <w:widowControl w:val="0"/>
        <w:tabs>
          <w:tab w:val="right" w:pos="720"/>
          <w:tab w:val="left" w:pos="1080"/>
          <w:tab w:val="left" w:pos="5400"/>
        </w:tabs>
        <w:ind w:left="1080" w:hanging="1080"/>
      </w:pPr>
    </w:p>
    <w:sectPr w:rsidR="000B17B0" w:rsidSect="00BF1156">
      <w:headerReference w:type="default" r:id="rId19"/>
      <w:pgSz w:w="12240" w:h="15840" w:code="1"/>
      <w:pgMar w:top="432"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2B97" w14:textId="77777777" w:rsidR="005B74B5" w:rsidRDefault="005B74B5">
      <w:r>
        <w:separator/>
      </w:r>
    </w:p>
  </w:endnote>
  <w:endnote w:type="continuationSeparator" w:id="0">
    <w:p w14:paraId="26E711F9" w14:textId="77777777" w:rsidR="005B74B5" w:rsidRDefault="005B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4ACC" w14:textId="77777777" w:rsidR="005B74B5" w:rsidRDefault="005B74B5">
      <w:r>
        <w:separator/>
      </w:r>
    </w:p>
  </w:footnote>
  <w:footnote w:type="continuationSeparator" w:id="0">
    <w:p w14:paraId="68F1FAC8" w14:textId="77777777" w:rsidR="005B74B5" w:rsidRDefault="005B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51F2" w14:textId="77777777" w:rsidR="004469B6" w:rsidRPr="003F0AD4" w:rsidRDefault="004469B6" w:rsidP="004469B6">
    <w:pPr>
      <w:pStyle w:val="Header"/>
      <w:tabs>
        <w:tab w:val="clear" w:pos="4320"/>
        <w:tab w:val="clear" w:pos="8640"/>
        <w:tab w:val="left" w:pos="5760"/>
      </w:tabs>
      <w:rPr>
        <w:rFonts w:ascii="Helv" w:hAnsi="Helv"/>
        <w:sz w:val="22"/>
      </w:rPr>
    </w:pPr>
    <w:r>
      <w:rPr>
        <w:rFonts w:ascii="Helv" w:hAnsi="Helv"/>
        <w:sz w:val="22"/>
      </w:rPr>
      <w:tab/>
    </w:r>
    <w:r w:rsidRPr="003F0AD4">
      <w:rPr>
        <w:rFonts w:ascii="Helv" w:hAnsi="Helv"/>
        <w:sz w:val="22"/>
      </w:rPr>
      <w:t>MassHealth</w:t>
    </w:r>
  </w:p>
  <w:p w14:paraId="6F8B5D45" w14:textId="5DD7EC23" w:rsidR="004469B6" w:rsidRPr="003F0AD4" w:rsidRDefault="004469B6" w:rsidP="004469B6">
    <w:pPr>
      <w:pStyle w:val="Header"/>
      <w:tabs>
        <w:tab w:val="clear" w:pos="4320"/>
        <w:tab w:val="clear" w:pos="8640"/>
        <w:tab w:val="left" w:pos="5760"/>
      </w:tabs>
      <w:rPr>
        <w:rFonts w:ascii="Helv" w:hAnsi="Helv"/>
        <w:sz w:val="22"/>
      </w:rPr>
    </w:pPr>
    <w:r w:rsidRPr="003F0AD4">
      <w:rPr>
        <w:rFonts w:ascii="Helv" w:hAnsi="Helv"/>
        <w:sz w:val="22"/>
      </w:rPr>
      <w:tab/>
      <w:t>Transmittal Letter ADH-</w:t>
    </w:r>
    <w:r w:rsidR="003F0AD4" w:rsidRPr="003F0AD4">
      <w:rPr>
        <w:rFonts w:ascii="Helv" w:hAnsi="Helv"/>
        <w:sz w:val="22"/>
      </w:rPr>
      <w:t>28</w:t>
    </w:r>
    <w:r w:rsidRPr="003F0AD4">
      <w:rPr>
        <w:rFonts w:ascii="Helv" w:hAnsi="Helv"/>
        <w:sz w:val="22"/>
      </w:rPr>
      <w:t xml:space="preserve"> </w:t>
    </w:r>
  </w:p>
  <w:p w14:paraId="50860E49" w14:textId="77777777" w:rsidR="004469B6" w:rsidRPr="003F0AD4" w:rsidRDefault="004469B6" w:rsidP="004469B6">
    <w:pPr>
      <w:pStyle w:val="Header"/>
      <w:tabs>
        <w:tab w:val="clear" w:pos="4320"/>
        <w:tab w:val="clear" w:pos="8640"/>
        <w:tab w:val="left" w:pos="5760"/>
      </w:tabs>
      <w:rPr>
        <w:rFonts w:ascii="Helv" w:hAnsi="Helv"/>
        <w:color w:val="000000" w:themeColor="text1"/>
        <w:sz w:val="22"/>
      </w:rPr>
    </w:pPr>
    <w:r w:rsidRPr="003F0AD4">
      <w:rPr>
        <w:rFonts w:ascii="Helv" w:hAnsi="Helv"/>
        <w:color w:val="000000" w:themeColor="text1"/>
        <w:sz w:val="22"/>
      </w:rPr>
      <w:tab/>
      <w:t xml:space="preserve">July 2023 </w:t>
    </w:r>
  </w:p>
  <w:p w14:paraId="41DEE7DA" w14:textId="77777777" w:rsidR="004469B6" w:rsidRDefault="004469B6" w:rsidP="004469B6">
    <w:pPr>
      <w:pStyle w:val="Header"/>
      <w:tabs>
        <w:tab w:val="clear" w:pos="4320"/>
        <w:tab w:val="clear" w:pos="8640"/>
        <w:tab w:val="left" w:pos="5760"/>
      </w:tabs>
      <w:rPr>
        <w:rStyle w:val="PageNumber"/>
        <w:rFonts w:ascii="Helv" w:hAnsi="Helv"/>
        <w:sz w:val="22"/>
      </w:rPr>
    </w:pPr>
    <w:r w:rsidRPr="003F0AD4">
      <w:rPr>
        <w:rFonts w:ascii="Helv" w:hAnsi="Helv"/>
        <w:sz w:val="22"/>
      </w:rPr>
      <w:tab/>
      <w:t xml:space="preserve">Page </w:t>
    </w:r>
    <w:r w:rsidRPr="003F0AD4">
      <w:rPr>
        <w:rStyle w:val="PageNumber"/>
        <w:rFonts w:ascii="Helv" w:hAnsi="Helv"/>
        <w:sz w:val="22"/>
      </w:rPr>
      <w:fldChar w:fldCharType="begin"/>
    </w:r>
    <w:r w:rsidRPr="003F0AD4">
      <w:rPr>
        <w:rStyle w:val="PageNumber"/>
        <w:rFonts w:ascii="Helv" w:hAnsi="Helv"/>
        <w:sz w:val="22"/>
      </w:rPr>
      <w:instrText xml:space="preserve"> PAGE </w:instrText>
    </w:r>
    <w:r w:rsidRPr="003F0AD4">
      <w:rPr>
        <w:rStyle w:val="PageNumber"/>
        <w:rFonts w:ascii="Helv" w:hAnsi="Helv"/>
        <w:sz w:val="22"/>
      </w:rPr>
      <w:fldChar w:fldCharType="separate"/>
    </w:r>
    <w:r w:rsidRPr="003F0AD4">
      <w:rPr>
        <w:rStyle w:val="PageNumber"/>
        <w:rFonts w:ascii="Helv" w:hAnsi="Helv"/>
        <w:sz w:val="22"/>
      </w:rPr>
      <w:t>2</w:t>
    </w:r>
    <w:r w:rsidRPr="003F0AD4">
      <w:rPr>
        <w:rStyle w:val="PageNumber"/>
        <w:rFonts w:ascii="Helv" w:hAnsi="Helv"/>
        <w:sz w:val="22"/>
      </w:rPr>
      <w:fldChar w:fldCharType="end"/>
    </w:r>
  </w:p>
  <w:p w14:paraId="1F716E2A" w14:textId="77777777" w:rsidR="004469B6" w:rsidRDefault="004469B6" w:rsidP="004469B6">
    <w:pPr>
      <w:pStyle w:val="Header"/>
      <w:tabs>
        <w:tab w:val="clear" w:pos="4320"/>
        <w:tab w:val="clear" w:pos="8640"/>
        <w:tab w:val="left" w:pos="5760"/>
      </w:tabs>
      <w:rPr>
        <w:rStyle w:val="PageNumber"/>
        <w:rFonts w:ascii="Helv" w:hAnsi="Helv"/>
        <w:sz w:val="22"/>
      </w:rPr>
    </w:pPr>
  </w:p>
  <w:p w14:paraId="5D9BFE2C" w14:textId="77777777" w:rsidR="004469B6" w:rsidRDefault="004469B6" w:rsidP="004469B6">
    <w:pPr>
      <w:pStyle w:val="Header"/>
      <w:tabs>
        <w:tab w:val="clear" w:pos="4320"/>
        <w:tab w:val="clear" w:pos="8640"/>
        <w:tab w:val="left" w:pos="5760"/>
      </w:tabs>
      <w:rPr>
        <w:rFonts w:ascii="Helv" w:hAnsi="Helv"/>
        <w:sz w:val="22"/>
      </w:rPr>
    </w:pPr>
  </w:p>
  <w:p w14:paraId="4472D1AC" w14:textId="77777777" w:rsidR="004469B6" w:rsidRDefault="004469B6" w:rsidP="004469B6">
    <w:pPr>
      <w:pStyle w:val="Heade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91A8" w14:textId="77777777" w:rsidR="00635C8B" w:rsidRPr="00635C8B" w:rsidRDefault="00635C8B" w:rsidP="00635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6D9B" w14:textId="77777777" w:rsidR="00F53416" w:rsidRPr="00F53416" w:rsidRDefault="00F53416" w:rsidP="00F53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10E5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B6D9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A608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4C11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0EDA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E00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F2E0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607C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D6B7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5246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3103031">
    <w:abstractNumId w:val="10"/>
  </w:num>
  <w:num w:numId="2" w16cid:durableId="578759337">
    <w:abstractNumId w:val="9"/>
  </w:num>
  <w:num w:numId="3" w16cid:durableId="1346328131">
    <w:abstractNumId w:val="7"/>
  </w:num>
  <w:num w:numId="4" w16cid:durableId="242835888">
    <w:abstractNumId w:val="6"/>
  </w:num>
  <w:num w:numId="5" w16cid:durableId="1822892304">
    <w:abstractNumId w:val="5"/>
  </w:num>
  <w:num w:numId="6" w16cid:durableId="1795325478">
    <w:abstractNumId w:val="4"/>
  </w:num>
  <w:num w:numId="7" w16cid:durableId="129179597">
    <w:abstractNumId w:val="8"/>
  </w:num>
  <w:num w:numId="8" w16cid:durableId="854425283">
    <w:abstractNumId w:val="3"/>
  </w:num>
  <w:num w:numId="9" w16cid:durableId="402485525">
    <w:abstractNumId w:val="2"/>
  </w:num>
  <w:num w:numId="10" w16cid:durableId="1598828865">
    <w:abstractNumId w:val="1"/>
  </w:num>
  <w:num w:numId="11" w16cid:durableId="210896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2E58"/>
    <w:rsid w:val="00033354"/>
    <w:rsid w:val="00036390"/>
    <w:rsid w:val="00037508"/>
    <w:rsid w:val="000375D5"/>
    <w:rsid w:val="00044735"/>
    <w:rsid w:val="00051DDA"/>
    <w:rsid w:val="000B17B0"/>
    <w:rsid w:val="000B2575"/>
    <w:rsid w:val="000D4E3B"/>
    <w:rsid w:val="000D6535"/>
    <w:rsid w:val="000E7FBC"/>
    <w:rsid w:val="0013717B"/>
    <w:rsid w:val="00153B4E"/>
    <w:rsid w:val="00182255"/>
    <w:rsid w:val="001A17DC"/>
    <w:rsid w:val="001C0EA7"/>
    <w:rsid w:val="001C17ED"/>
    <w:rsid w:val="001F6186"/>
    <w:rsid w:val="002004B8"/>
    <w:rsid w:val="00226F09"/>
    <w:rsid w:val="00261F8B"/>
    <w:rsid w:val="002721BC"/>
    <w:rsid w:val="0029657D"/>
    <w:rsid w:val="002A2379"/>
    <w:rsid w:val="002B6E95"/>
    <w:rsid w:val="002E63AD"/>
    <w:rsid w:val="002E66D4"/>
    <w:rsid w:val="002F1666"/>
    <w:rsid w:val="002F331E"/>
    <w:rsid w:val="00300C18"/>
    <w:rsid w:val="00334CF9"/>
    <w:rsid w:val="00337ACC"/>
    <w:rsid w:val="00346366"/>
    <w:rsid w:val="00355633"/>
    <w:rsid w:val="0037107D"/>
    <w:rsid w:val="00397CEE"/>
    <w:rsid w:val="00397E3A"/>
    <w:rsid w:val="003C4A8F"/>
    <w:rsid w:val="003F0AD4"/>
    <w:rsid w:val="00406081"/>
    <w:rsid w:val="00413684"/>
    <w:rsid w:val="004244B3"/>
    <w:rsid w:val="00425B64"/>
    <w:rsid w:val="004469B6"/>
    <w:rsid w:val="00450385"/>
    <w:rsid w:val="00455276"/>
    <w:rsid w:val="0046083E"/>
    <w:rsid w:val="00464BB7"/>
    <w:rsid w:val="00486000"/>
    <w:rsid w:val="004943BE"/>
    <w:rsid w:val="004A0D97"/>
    <w:rsid w:val="004B0325"/>
    <w:rsid w:val="004B47D2"/>
    <w:rsid w:val="004C5316"/>
    <w:rsid w:val="004D0654"/>
    <w:rsid w:val="004E467D"/>
    <w:rsid w:val="004F696E"/>
    <w:rsid w:val="004F731C"/>
    <w:rsid w:val="005221D7"/>
    <w:rsid w:val="00531751"/>
    <w:rsid w:val="00542063"/>
    <w:rsid w:val="00566B2C"/>
    <w:rsid w:val="005839DB"/>
    <w:rsid w:val="00587E91"/>
    <w:rsid w:val="00592E32"/>
    <w:rsid w:val="005A0831"/>
    <w:rsid w:val="005B74B5"/>
    <w:rsid w:val="005C3E29"/>
    <w:rsid w:val="005D5562"/>
    <w:rsid w:val="005E5542"/>
    <w:rsid w:val="005F496D"/>
    <w:rsid w:val="005F7542"/>
    <w:rsid w:val="006151BF"/>
    <w:rsid w:val="00615AF4"/>
    <w:rsid w:val="00635C8B"/>
    <w:rsid w:val="00637980"/>
    <w:rsid w:val="006543D6"/>
    <w:rsid w:val="0065681E"/>
    <w:rsid w:val="00662661"/>
    <w:rsid w:val="006704F2"/>
    <w:rsid w:val="00671602"/>
    <w:rsid w:val="00676ED1"/>
    <w:rsid w:val="00683D2E"/>
    <w:rsid w:val="00687DB6"/>
    <w:rsid w:val="006961DC"/>
    <w:rsid w:val="006C00BE"/>
    <w:rsid w:val="006E7E9B"/>
    <w:rsid w:val="006F2F9E"/>
    <w:rsid w:val="00712925"/>
    <w:rsid w:val="007302DC"/>
    <w:rsid w:val="007303DB"/>
    <w:rsid w:val="00730994"/>
    <w:rsid w:val="00740FFE"/>
    <w:rsid w:val="007418F4"/>
    <w:rsid w:val="007543BB"/>
    <w:rsid w:val="00765BE4"/>
    <w:rsid w:val="007968E2"/>
    <w:rsid w:val="007C6D6A"/>
    <w:rsid w:val="007C7A2A"/>
    <w:rsid w:val="007F29B5"/>
    <w:rsid w:val="00837E50"/>
    <w:rsid w:val="00841837"/>
    <w:rsid w:val="008843EC"/>
    <w:rsid w:val="00892C5C"/>
    <w:rsid w:val="00893684"/>
    <w:rsid w:val="0089528D"/>
    <w:rsid w:val="008C70A6"/>
    <w:rsid w:val="008E0FF7"/>
    <w:rsid w:val="008F0772"/>
    <w:rsid w:val="008F6655"/>
    <w:rsid w:val="00906EFC"/>
    <w:rsid w:val="00911A2F"/>
    <w:rsid w:val="00914AA5"/>
    <w:rsid w:val="00922EBB"/>
    <w:rsid w:val="00931E7B"/>
    <w:rsid w:val="00943304"/>
    <w:rsid w:val="00973470"/>
    <w:rsid w:val="009751D4"/>
    <w:rsid w:val="0098562D"/>
    <w:rsid w:val="009869C4"/>
    <w:rsid w:val="009B08C0"/>
    <w:rsid w:val="009D5B93"/>
    <w:rsid w:val="009E53BA"/>
    <w:rsid w:val="009E5B61"/>
    <w:rsid w:val="00A10B2F"/>
    <w:rsid w:val="00A3078E"/>
    <w:rsid w:val="00A36CFC"/>
    <w:rsid w:val="00A4572B"/>
    <w:rsid w:val="00A5134B"/>
    <w:rsid w:val="00A56596"/>
    <w:rsid w:val="00A65821"/>
    <w:rsid w:val="00AA56BA"/>
    <w:rsid w:val="00AC521D"/>
    <w:rsid w:val="00AD337E"/>
    <w:rsid w:val="00AE297A"/>
    <w:rsid w:val="00B1023A"/>
    <w:rsid w:val="00B20419"/>
    <w:rsid w:val="00B266CB"/>
    <w:rsid w:val="00B849B6"/>
    <w:rsid w:val="00B877DD"/>
    <w:rsid w:val="00BA0649"/>
    <w:rsid w:val="00BB55FE"/>
    <w:rsid w:val="00BF1156"/>
    <w:rsid w:val="00C00454"/>
    <w:rsid w:val="00C04CF9"/>
    <w:rsid w:val="00C1164A"/>
    <w:rsid w:val="00C273D4"/>
    <w:rsid w:val="00C31515"/>
    <w:rsid w:val="00C47A09"/>
    <w:rsid w:val="00C63F69"/>
    <w:rsid w:val="00C72A2B"/>
    <w:rsid w:val="00C812DC"/>
    <w:rsid w:val="00C8578F"/>
    <w:rsid w:val="00CA3C5E"/>
    <w:rsid w:val="00CA792D"/>
    <w:rsid w:val="00CB1695"/>
    <w:rsid w:val="00CB2598"/>
    <w:rsid w:val="00CD4220"/>
    <w:rsid w:val="00CF1593"/>
    <w:rsid w:val="00CF79FC"/>
    <w:rsid w:val="00D0210B"/>
    <w:rsid w:val="00D219D4"/>
    <w:rsid w:val="00D510D6"/>
    <w:rsid w:val="00D573DC"/>
    <w:rsid w:val="00D60489"/>
    <w:rsid w:val="00D66A39"/>
    <w:rsid w:val="00DA2C0D"/>
    <w:rsid w:val="00DB4430"/>
    <w:rsid w:val="00DD4C29"/>
    <w:rsid w:val="00DE0CAC"/>
    <w:rsid w:val="00DF2A27"/>
    <w:rsid w:val="00E249E7"/>
    <w:rsid w:val="00E33B33"/>
    <w:rsid w:val="00E5079A"/>
    <w:rsid w:val="00E60DC3"/>
    <w:rsid w:val="00E818BA"/>
    <w:rsid w:val="00E85766"/>
    <w:rsid w:val="00EC5EFA"/>
    <w:rsid w:val="00EC695A"/>
    <w:rsid w:val="00EF1FDE"/>
    <w:rsid w:val="00F1388F"/>
    <w:rsid w:val="00F408B5"/>
    <w:rsid w:val="00F53416"/>
    <w:rsid w:val="00F72F61"/>
    <w:rsid w:val="00F87613"/>
    <w:rsid w:val="00FA2CED"/>
    <w:rsid w:val="00FB26EF"/>
    <w:rsid w:val="00FC1BD1"/>
    <w:rsid w:val="00FC6E65"/>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semiHidden/>
    <w:unhideWhenUsed/>
    <w:qFormat/>
    <w:rsid w:val="002F331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331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331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331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33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33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semiHidden/>
    <w:unhideWhenUsed/>
    <w:rsid w:val="00EF1FDE"/>
    <w:rPr>
      <w:sz w:val="16"/>
      <w:szCs w:val="16"/>
    </w:rPr>
  </w:style>
  <w:style w:type="paragraph" w:styleId="CommentText">
    <w:name w:val="annotation text"/>
    <w:basedOn w:val="Normal"/>
    <w:link w:val="CommentTextChar"/>
    <w:semiHidden/>
    <w:unhideWhenUsed/>
    <w:rsid w:val="00EF1FDE"/>
  </w:style>
  <w:style w:type="character" w:customStyle="1" w:styleId="CommentTextChar">
    <w:name w:val="Comment Text Char"/>
    <w:basedOn w:val="DefaultParagraphFont"/>
    <w:link w:val="CommentText"/>
    <w:semiHidden/>
    <w:rsid w:val="00EF1FDE"/>
  </w:style>
  <w:style w:type="paragraph" w:styleId="CommentSubject">
    <w:name w:val="annotation subject"/>
    <w:basedOn w:val="CommentText"/>
    <w:next w:val="CommentText"/>
    <w:link w:val="CommentSubjectChar"/>
    <w:semiHidden/>
    <w:unhideWhenUsed/>
    <w:rsid w:val="00EF1FDE"/>
    <w:rPr>
      <w:b/>
      <w:bCs/>
    </w:rPr>
  </w:style>
  <w:style w:type="character" w:customStyle="1" w:styleId="CommentSubjectChar">
    <w:name w:val="Comment Subject Char"/>
    <w:basedOn w:val="CommentTextChar"/>
    <w:link w:val="CommentSubject"/>
    <w:semiHidden/>
    <w:rsid w:val="00EF1FDE"/>
    <w:rPr>
      <w:b/>
      <w:bCs/>
    </w:rPr>
  </w:style>
  <w:style w:type="character" w:styleId="UnresolvedMention">
    <w:name w:val="Unresolved Mention"/>
    <w:basedOn w:val="DefaultParagraphFont"/>
    <w:uiPriority w:val="99"/>
    <w:semiHidden/>
    <w:unhideWhenUsed/>
    <w:rsid w:val="00CB1695"/>
    <w:rPr>
      <w:color w:val="605E5C"/>
      <w:shd w:val="clear" w:color="auto" w:fill="E1DFDD"/>
    </w:rPr>
  </w:style>
  <w:style w:type="paragraph" w:styleId="Bibliography">
    <w:name w:val="Bibliography"/>
    <w:basedOn w:val="Normal"/>
    <w:next w:val="Normal"/>
    <w:uiPriority w:val="37"/>
    <w:semiHidden/>
    <w:unhideWhenUsed/>
    <w:rsid w:val="002F331E"/>
  </w:style>
  <w:style w:type="paragraph" w:styleId="BlockText">
    <w:name w:val="Block Text"/>
    <w:basedOn w:val="Normal"/>
    <w:semiHidden/>
    <w:unhideWhenUsed/>
    <w:rsid w:val="002F331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F331E"/>
    <w:pPr>
      <w:spacing w:after="120"/>
    </w:pPr>
  </w:style>
  <w:style w:type="character" w:customStyle="1" w:styleId="BodyTextChar">
    <w:name w:val="Body Text Char"/>
    <w:basedOn w:val="DefaultParagraphFont"/>
    <w:link w:val="BodyText"/>
    <w:semiHidden/>
    <w:rsid w:val="002F331E"/>
  </w:style>
  <w:style w:type="paragraph" w:styleId="BodyText2">
    <w:name w:val="Body Text 2"/>
    <w:basedOn w:val="Normal"/>
    <w:link w:val="BodyText2Char"/>
    <w:semiHidden/>
    <w:unhideWhenUsed/>
    <w:rsid w:val="002F331E"/>
    <w:pPr>
      <w:spacing w:after="120" w:line="480" w:lineRule="auto"/>
    </w:pPr>
  </w:style>
  <w:style w:type="character" w:customStyle="1" w:styleId="BodyText2Char">
    <w:name w:val="Body Text 2 Char"/>
    <w:basedOn w:val="DefaultParagraphFont"/>
    <w:link w:val="BodyText2"/>
    <w:semiHidden/>
    <w:rsid w:val="002F331E"/>
  </w:style>
  <w:style w:type="paragraph" w:styleId="BodyText3">
    <w:name w:val="Body Text 3"/>
    <w:basedOn w:val="Normal"/>
    <w:link w:val="BodyText3Char"/>
    <w:semiHidden/>
    <w:unhideWhenUsed/>
    <w:rsid w:val="002F331E"/>
    <w:pPr>
      <w:spacing w:after="120"/>
    </w:pPr>
    <w:rPr>
      <w:sz w:val="16"/>
      <w:szCs w:val="16"/>
    </w:rPr>
  </w:style>
  <w:style w:type="character" w:customStyle="1" w:styleId="BodyText3Char">
    <w:name w:val="Body Text 3 Char"/>
    <w:basedOn w:val="DefaultParagraphFont"/>
    <w:link w:val="BodyText3"/>
    <w:semiHidden/>
    <w:rsid w:val="002F331E"/>
    <w:rPr>
      <w:sz w:val="16"/>
      <w:szCs w:val="16"/>
    </w:rPr>
  </w:style>
  <w:style w:type="paragraph" w:styleId="BodyTextFirstIndent">
    <w:name w:val="Body Text First Indent"/>
    <w:basedOn w:val="BodyText"/>
    <w:link w:val="BodyTextFirstIndentChar"/>
    <w:semiHidden/>
    <w:unhideWhenUsed/>
    <w:rsid w:val="002F331E"/>
    <w:pPr>
      <w:spacing w:after="0"/>
      <w:ind w:firstLine="360"/>
    </w:pPr>
  </w:style>
  <w:style w:type="character" w:customStyle="1" w:styleId="BodyTextFirstIndentChar">
    <w:name w:val="Body Text First Indent Char"/>
    <w:basedOn w:val="BodyTextChar"/>
    <w:link w:val="BodyTextFirstIndent"/>
    <w:semiHidden/>
    <w:rsid w:val="002F331E"/>
  </w:style>
  <w:style w:type="paragraph" w:styleId="BodyTextIndent">
    <w:name w:val="Body Text Indent"/>
    <w:basedOn w:val="Normal"/>
    <w:link w:val="BodyTextIndentChar"/>
    <w:semiHidden/>
    <w:unhideWhenUsed/>
    <w:rsid w:val="002F331E"/>
    <w:pPr>
      <w:spacing w:after="120"/>
      <w:ind w:left="360"/>
    </w:pPr>
  </w:style>
  <w:style w:type="character" w:customStyle="1" w:styleId="BodyTextIndentChar">
    <w:name w:val="Body Text Indent Char"/>
    <w:basedOn w:val="DefaultParagraphFont"/>
    <w:link w:val="BodyTextIndent"/>
    <w:semiHidden/>
    <w:rsid w:val="002F331E"/>
  </w:style>
  <w:style w:type="paragraph" w:styleId="BodyTextFirstIndent2">
    <w:name w:val="Body Text First Indent 2"/>
    <w:basedOn w:val="BodyTextIndent"/>
    <w:link w:val="BodyTextFirstIndent2Char"/>
    <w:semiHidden/>
    <w:unhideWhenUsed/>
    <w:rsid w:val="002F331E"/>
    <w:pPr>
      <w:spacing w:after="0"/>
      <w:ind w:firstLine="360"/>
    </w:pPr>
  </w:style>
  <w:style w:type="character" w:customStyle="1" w:styleId="BodyTextFirstIndent2Char">
    <w:name w:val="Body Text First Indent 2 Char"/>
    <w:basedOn w:val="BodyTextIndentChar"/>
    <w:link w:val="BodyTextFirstIndent2"/>
    <w:semiHidden/>
    <w:rsid w:val="002F331E"/>
  </w:style>
  <w:style w:type="paragraph" w:styleId="BodyTextIndent2">
    <w:name w:val="Body Text Indent 2"/>
    <w:basedOn w:val="Normal"/>
    <w:link w:val="BodyTextIndent2Char"/>
    <w:semiHidden/>
    <w:unhideWhenUsed/>
    <w:rsid w:val="002F331E"/>
    <w:pPr>
      <w:spacing w:after="120" w:line="480" w:lineRule="auto"/>
      <w:ind w:left="360"/>
    </w:pPr>
  </w:style>
  <w:style w:type="character" w:customStyle="1" w:styleId="BodyTextIndent2Char">
    <w:name w:val="Body Text Indent 2 Char"/>
    <w:basedOn w:val="DefaultParagraphFont"/>
    <w:link w:val="BodyTextIndent2"/>
    <w:semiHidden/>
    <w:rsid w:val="002F331E"/>
  </w:style>
  <w:style w:type="paragraph" w:styleId="BodyTextIndent3">
    <w:name w:val="Body Text Indent 3"/>
    <w:basedOn w:val="Normal"/>
    <w:link w:val="BodyTextIndent3Char"/>
    <w:semiHidden/>
    <w:unhideWhenUsed/>
    <w:rsid w:val="002F331E"/>
    <w:pPr>
      <w:spacing w:after="120"/>
      <w:ind w:left="360"/>
    </w:pPr>
    <w:rPr>
      <w:sz w:val="16"/>
      <w:szCs w:val="16"/>
    </w:rPr>
  </w:style>
  <w:style w:type="character" w:customStyle="1" w:styleId="BodyTextIndent3Char">
    <w:name w:val="Body Text Indent 3 Char"/>
    <w:basedOn w:val="DefaultParagraphFont"/>
    <w:link w:val="BodyTextIndent3"/>
    <w:semiHidden/>
    <w:rsid w:val="002F331E"/>
    <w:rPr>
      <w:sz w:val="16"/>
      <w:szCs w:val="16"/>
    </w:rPr>
  </w:style>
  <w:style w:type="paragraph" w:styleId="Caption">
    <w:name w:val="caption"/>
    <w:basedOn w:val="Normal"/>
    <w:next w:val="Normal"/>
    <w:semiHidden/>
    <w:unhideWhenUsed/>
    <w:qFormat/>
    <w:rsid w:val="002F331E"/>
    <w:pPr>
      <w:spacing w:after="200"/>
    </w:pPr>
    <w:rPr>
      <w:i/>
      <w:iCs/>
      <w:color w:val="1F497D" w:themeColor="text2"/>
      <w:sz w:val="18"/>
      <w:szCs w:val="18"/>
    </w:rPr>
  </w:style>
  <w:style w:type="paragraph" w:styleId="Closing">
    <w:name w:val="Closing"/>
    <w:basedOn w:val="Normal"/>
    <w:link w:val="ClosingChar"/>
    <w:semiHidden/>
    <w:unhideWhenUsed/>
    <w:rsid w:val="002F331E"/>
    <w:pPr>
      <w:ind w:left="4320"/>
    </w:pPr>
  </w:style>
  <w:style w:type="character" w:customStyle="1" w:styleId="ClosingChar">
    <w:name w:val="Closing Char"/>
    <w:basedOn w:val="DefaultParagraphFont"/>
    <w:link w:val="Closing"/>
    <w:semiHidden/>
    <w:rsid w:val="002F331E"/>
  </w:style>
  <w:style w:type="paragraph" w:styleId="Date">
    <w:name w:val="Date"/>
    <w:basedOn w:val="Normal"/>
    <w:next w:val="Normal"/>
    <w:link w:val="DateChar"/>
    <w:semiHidden/>
    <w:unhideWhenUsed/>
    <w:rsid w:val="002F331E"/>
  </w:style>
  <w:style w:type="character" w:customStyle="1" w:styleId="DateChar">
    <w:name w:val="Date Char"/>
    <w:basedOn w:val="DefaultParagraphFont"/>
    <w:link w:val="Date"/>
    <w:semiHidden/>
    <w:rsid w:val="002F331E"/>
  </w:style>
  <w:style w:type="paragraph" w:styleId="DocumentMap">
    <w:name w:val="Document Map"/>
    <w:basedOn w:val="Normal"/>
    <w:link w:val="DocumentMapChar"/>
    <w:semiHidden/>
    <w:unhideWhenUsed/>
    <w:rsid w:val="002F331E"/>
    <w:rPr>
      <w:rFonts w:ascii="Segoe UI" w:hAnsi="Segoe UI" w:cs="Segoe UI"/>
      <w:sz w:val="16"/>
      <w:szCs w:val="16"/>
    </w:rPr>
  </w:style>
  <w:style w:type="character" w:customStyle="1" w:styleId="DocumentMapChar">
    <w:name w:val="Document Map Char"/>
    <w:basedOn w:val="DefaultParagraphFont"/>
    <w:link w:val="DocumentMap"/>
    <w:semiHidden/>
    <w:rsid w:val="002F331E"/>
    <w:rPr>
      <w:rFonts w:ascii="Segoe UI" w:hAnsi="Segoe UI" w:cs="Segoe UI"/>
      <w:sz w:val="16"/>
      <w:szCs w:val="16"/>
    </w:rPr>
  </w:style>
  <w:style w:type="paragraph" w:styleId="E-mailSignature">
    <w:name w:val="E-mail Signature"/>
    <w:basedOn w:val="Normal"/>
    <w:link w:val="E-mailSignatureChar"/>
    <w:semiHidden/>
    <w:unhideWhenUsed/>
    <w:rsid w:val="002F331E"/>
  </w:style>
  <w:style w:type="character" w:customStyle="1" w:styleId="E-mailSignatureChar">
    <w:name w:val="E-mail Signature Char"/>
    <w:basedOn w:val="DefaultParagraphFont"/>
    <w:link w:val="E-mailSignature"/>
    <w:semiHidden/>
    <w:rsid w:val="002F331E"/>
  </w:style>
  <w:style w:type="paragraph" w:styleId="EndnoteText">
    <w:name w:val="endnote text"/>
    <w:basedOn w:val="Normal"/>
    <w:link w:val="EndnoteTextChar"/>
    <w:rsid w:val="002F331E"/>
  </w:style>
  <w:style w:type="character" w:customStyle="1" w:styleId="EndnoteTextChar">
    <w:name w:val="Endnote Text Char"/>
    <w:basedOn w:val="DefaultParagraphFont"/>
    <w:link w:val="EndnoteText"/>
    <w:rsid w:val="002F331E"/>
  </w:style>
  <w:style w:type="paragraph" w:styleId="EnvelopeAddress">
    <w:name w:val="envelope address"/>
    <w:basedOn w:val="Normal"/>
    <w:semiHidden/>
    <w:unhideWhenUsed/>
    <w:rsid w:val="002F331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F331E"/>
    <w:rPr>
      <w:rFonts w:asciiTheme="majorHAnsi" w:eastAsiaTheme="majorEastAsia" w:hAnsiTheme="majorHAnsi" w:cstheme="majorBidi"/>
    </w:rPr>
  </w:style>
  <w:style w:type="paragraph" w:styleId="FootnoteText">
    <w:name w:val="footnote text"/>
    <w:basedOn w:val="Normal"/>
    <w:link w:val="FootnoteTextChar"/>
    <w:semiHidden/>
    <w:unhideWhenUsed/>
    <w:rsid w:val="002F331E"/>
  </w:style>
  <w:style w:type="character" w:customStyle="1" w:styleId="FootnoteTextChar">
    <w:name w:val="Footnote Text Char"/>
    <w:basedOn w:val="DefaultParagraphFont"/>
    <w:link w:val="FootnoteText"/>
    <w:semiHidden/>
    <w:rsid w:val="002F331E"/>
  </w:style>
  <w:style w:type="character" w:customStyle="1" w:styleId="Heading4Char">
    <w:name w:val="Heading 4 Char"/>
    <w:basedOn w:val="DefaultParagraphFont"/>
    <w:link w:val="Heading4"/>
    <w:semiHidden/>
    <w:rsid w:val="002F331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2F331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2F331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2F331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2F33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F331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2F331E"/>
    <w:rPr>
      <w:i/>
      <w:iCs/>
    </w:rPr>
  </w:style>
  <w:style w:type="character" w:customStyle="1" w:styleId="HTMLAddressChar">
    <w:name w:val="HTML Address Char"/>
    <w:basedOn w:val="DefaultParagraphFont"/>
    <w:link w:val="HTMLAddress"/>
    <w:semiHidden/>
    <w:rsid w:val="002F331E"/>
    <w:rPr>
      <w:i/>
      <w:iCs/>
    </w:rPr>
  </w:style>
  <w:style w:type="paragraph" w:styleId="HTMLPreformatted">
    <w:name w:val="HTML Preformatted"/>
    <w:basedOn w:val="Normal"/>
    <w:link w:val="HTMLPreformattedChar"/>
    <w:semiHidden/>
    <w:unhideWhenUsed/>
    <w:rsid w:val="002F331E"/>
    <w:rPr>
      <w:rFonts w:ascii="Consolas" w:hAnsi="Consolas"/>
    </w:rPr>
  </w:style>
  <w:style w:type="character" w:customStyle="1" w:styleId="HTMLPreformattedChar">
    <w:name w:val="HTML Preformatted Char"/>
    <w:basedOn w:val="DefaultParagraphFont"/>
    <w:link w:val="HTMLPreformatted"/>
    <w:semiHidden/>
    <w:rsid w:val="002F331E"/>
    <w:rPr>
      <w:rFonts w:ascii="Consolas" w:hAnsi="Consolas"/>
    </w:rPr>
  </w:style>
  <w:style w:type="paragraph" w:styleId="Index1">
    <w:name w:val="index 1"/>
    <w:basedOn w:val="Normal"/>
    <w:next w:val="Normal"/>
    <w:autoRedefine/>
    <w:semiHidden/>
    <w:unhideWhenUsed/>
    <w:rsid w:val="002F331E"/>
    <w:pPr>
      <w:ind w:left="200" w:hanging="200"/>
    </w:pPr>
  </w:style>
  <w:style w:type="paragraph" w:styleId="Index2">
    <w:name w:val="index 2"/>
    <w:basedOn w:val="Normal"/>
    <w:next w:val="Normal"/>
    <w:autoRedefine/>
    <w:semiHidden/>
    <w:unhideWhenUsed/>
    <w:rsid w:val="002F331E"/>
    <w:pPr>
      <w:ind w:left="400" w:hanging="200"/>
    </w:pPr>
  </w:style>
  <w:style w:type="paragraph" w:styleId="Index3">
    <w:name w:val="index 3"/>
    <w:basedOn w:val="Normal"/>
    <w:next w:val="Normal"/>
    <w:autoRedefine/>
    <w:semiHidden/>
    <w:unhideWhenUsed/>
    <w:rsid w:val="002F331E"/>
    <w:pPr>
      <w:ind w:left="600" w:hanging="200"/>
    </w:pPr>
  </w:style>
  <w:style w:type="paragraph" w:styleId="Index4">
    <w:name w:val="index 4"/>
    <w:basedOn w:val="Normal"/>
    <w:next w:val="Normal"/>
    <w:autoRedefine/>
    <w:semiHidden/>
    <w:unhideWhenUsed/>
    <w:rsid w:val="002F331E"/>
    <w:pPr>
      <w:ind w:left="800" w:hanging="200"/>
    </w:pPr>
  </w:style>
  <w:style w:type="paragraph" w:styleId="Index5">
    <w:name w:val="index 5"/>
    <w:basedOn w:val="Normal"/>
    <w:next w:val="Normal"/>
    <w:autoRedefine/>
    <w:semiHidden/>
    <w:unhideWhenUsed/>
    <w:rsid w:val="002F331E"/>
    <w:pPr>
      <w:ind w:left="1000" w:hanging="200"/>
    </w:pPr>
  </w:style>
  <w:style w:type="paragraph" w:styleId="Index6">
    <w:name w:val="index 6"/>
    <w:basedOn w:val="Normal"/>
    <w:next w:val="Normal"/>
    <w:autoRedefine/>
    <w:semiHidden/>
    <w:unhideWhenUsed/>
    <w:rsid w:val="002F331E"/>
    <w:pPr>
      <w:ind w:left="1200" w:hanging="200"/>
    </w:pPr>
  </w:style>
  <w:style w:type="paragraph" w:styleId="Index7">
    <w:name w:val="index 7"/>
    <w:basedOn w:val="Normal"/>
    <w:next w:val="Normal"/>
    <w:autoRedefine/>
    <w:semiHidden/>
    <w:unhideWhenUsed/>
    <w:rsid w:val="002F331E"/>
    <w:pPr>
      <w:ind w:left="1400" w:hanging="200"/>
    </w:pPr>
  </w:style>
  <w:style w:type="paragraph" w:styleId="Index8">
    <w:name w:val="index 8"/>
    <w:basedOn w:val="Normal"/>
    <w:next w:val="Normal"/>
    <w:autoRedefine/>
    <w:semiHidden/>
    <w:unhideWhenUsed/>
    <w:rsid w:val="002F331E"/>
    <w:pPr>
      <w:ind w:left="1600" w:hanging="200"/>
    </w:pPr>
  </w:style>
  <w:style w:type="paragraph" w:styleId="Index9">
    <w:name w:val="index 9"/>
    <w:basedOn w:val="Normal"/>
    <w:next w:val="Normal"/>
    <w:autoRedefine/>
    <w:semiHidden/>
    <w:unhideWhenUsed/>
    <w:rsid w:val="002F331E"/>
    <w:pPr>
      <w:ind w:left="1800" w:hanging="200"/>
    </w:pPr>
  </w:style>
  <w:style w:type="paragraph" w:styleId="IndexHeading">
    <w:name w:val="index heading"/>
    <w:basedOn w:val="Normal"/>
    <w:next w:val="Index1"/>
    <w:semiHidden/>
    <w:unhideWhenUsed/>
    <w:rsid w:val="002F331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331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F331E"/>
    <w:rPr>
      <w:i/>
      <w:iCs/>
      <w:color w:val="4F81BD" w:themeColor="accent1"/>
    </w:rPr>
  </w:style>
  <w:style w:type="paragraph" w:styleId="List">
    <w:name w:val="List"/>
    <w:basedOn w:val="Normal"/>
    <w:rsid w:val="002F331E"/>
    <w:pPr>
      <w:ind w:left="360" w:hanging="360"/>
      <w:contextualSpacing/>
    </w:pPr>
  </w:style>
  <w:style w:type="paragraph" w:styleId="List2">
    <w:name w:val="List 2"/>
    <w:basedOn w:val="Normal"/>
    <w:semiHidden/>
    <w:unhideWhenUsed/>
    <w:rsid w:val="002F331E"/>
    <w:pPr>
      <w:ind w:left="720" w:hanging="360"/>
      <w:contextualSpacing/>
    </w:pPr>
  </w:style>
  <w:style w:type="paragraph" w:styleId="List3">
    <w:name w:val="List 3"/>
    <w:basedOn w:val="Normal"/>
    <w:semiHidden/>
    <w:unhideWhenUsed/>
    <w:rsid w:val="002F331E"/>
    <w:pPr>
      <w:ind w:left="1080" w:hanging="360"/>
      <w:contextualSpacing/>
    </w:pPr>
  </w:style>
  <w:style w:type="paragraph" w:styleId="List4">
    <w:name w:val="List 4"/>
    <w:basedOn w:val="Normal"/>
    <w:semiHidden/>
    <w:unhideWhenUsed/>
    <w:rsid w:val="002F331E"/>
    <w:pPr>
      <w:ind w:left="1440" w:hanging="360"/>
      <w:contextualSpacing/>
    </w:pPr>
  </w:style>
  <w:style w:type="paragraph" w:styleId="List5">
    <w:name w:val="List 5"/>
    <w:basedOn w:val="Normal"/>
    <w:semiHidden/>
    <w:unhideWhenUsed/>
    <w:rsid w:val="002F331E"/>
    <w:pPr>
      <w:ind w:left="1800" w:hanging="360"/>
      <w:contextualSpacing/>
    </w:pPr>
  </w:style>
  <w:style w:type="paragraph" w:styleId="ListBullet">
    <w:name w:val="List Bullet"/>
    <w:basedOn w:val="Normal"/>
    <w:semiHidden/>
    <w:unhideWhenUsed/>
    <w:rsid w:val="002F331E"/>
    <w:pPr>
      <w:numPr>
        <w:numId w:val="2"/>
      </w:numPr>
      <w:contextualSpacing/>
    </w:pPr>
  </w:style>
  <w:style w:type="paragraph" w:styleId="ListBullet2">
    <w:name w:val="List Bullet 2"/>
    <w:basedOn w:val="Normal"/>
    <w:semiHidden/>
    <w:unhideWhenUsed/>
    <w:rsid w:val="002F331E"/>
    <w:pPr>
      <w:numPr>
        <w:numId w:val="3"/>
      </w:numPr>
      <w:contextualSpacing/>
    </w:pPr>
  </w:style>
  <w:style w:type="paragraph" w:styleId="ListBullet3">
    <w:name w:val="List Bullet 3"/>
    <w:basedOn w:val="Normal"/>
    <w:semiHidden/>
    <w:unhideWhenUsed/>
    <w:rsid w:val="002F331E"/>
    <w:pPr>
      <w:numPr>
        <w:numId w:val="4"/>
      </w:numPr>
      <w:contextualSpacing/>
    </w:pPr>
  </w:style>
  <w:style w:type="paragraph" w:styleId="ListBullet4">
    <w:name w:val="List Bullet 4"/>
    <w:basedOn w:val="Normal"/>
    <w:semiHidden/>
    <w:unhideWhenUsed/>
    <w:rsid w:val="002F331E"/>
    <w:pPr>
      <w:numPr>
        <w:numId w:val="5"/>
      </w:numPr>
      <w:contextualSpacing/>
    </w:pPr>
  </w:style>
  <w:style w:type="paragraph" w:styleId="ListBullet5">
    <w:name w:val="List Bullet 5"/>
    <w:basedOn w:val="Normal"/>
    <w:semiHidden/>
    <w:unhideWhenUsed/>
    <w:rsid w:val="002F331E"/>
    <w:pPr>
      <w:numPr>
        <w:numId w:val="6"/>
      </w:numPr>
      <w:contextualSpacing/>
    </w:pPr>
  </w:style>
  <w:style w:type="paragraph" w:styleId="ListContinue">
    <w:name w:val="List Continue"/>
    <w:basedOn w:val="Normal"/>
    <w:rsid w:val="002F331E"/>
    <w:pPr>
      <w:spacing w:after="120"/>
      <w:ind w:left="360"/>
      <w:contextualSpacing/>
    </w:pPr>
  </w:style>
  <w:style w:type="paragraph" w:styleId="ListContinue2">
    <w:name w:val="List Continue 2"/>
    <w:basedOn w:val="Normal"/>
    <w:rsid w:val="002F331E"/>
    <w:pPr>
      <w:spacing w:after="120"/>
      <w:ind w:left="720"/>
      <w:contextualSpacing/>
    </w:pPr>
  </w:style>
  <w:style w:type="paragraph" w:styleId="ListContinue3">
    <w:name w:val="List Continue 3"/>
    <w:basedOn w:val="Normal"/>
    <w:rsid w:val="002F331E"/>
    <w:pPr>
      <w:spacing w:after="120"/>
      <w:ind w:left="1080"/>
      <w:contextualSpacing/>
    </w:pPr>
  </w:style>
  <w:style w:type="paragraph" w:styleId="ListContinue4">
    <w:name w:val="List Continue 4"/>
    <w:basedOn w:val="Normal"/>
    <w:rsid w:val="002F331E"/>
    <w:pPr>
      <w:spacing w:after="120"/>
      <w:ind w:left="1440"/>
      <w:contextualSpacing/>
    </w:pPr>
  </w:style>
  <w:style w:type="paragraph" w:styleId="ListContinue5">
    <w:name w:val="List Continue 5"/>
    <w:basedOn w:val="Normal"/>
    <w:semiHidden/>
    <w:unhideWhenUsed/>
    <w:rsid w:val="002F331E"/>
    <w:pPr>
      <w:spacing w:after="120"/>
      <w:ind w:left="1800"/>
      <w:contextualSpacing/>
    </w:pPr>
  </w:style>
  <w:style w:type="paragraph" w:styleId="ListNumber">
    <w:name w:val="List Number"/>
    <w:basedOn w:val="Normal"/>
    <w:semiHidden/>
    <w:unhideWhenUsed/>
    <w:rsid w:val="002F331E"/>
    <w:pPr>
      <w:numPr>
        <w:numId w:val="7"/>
      </w:numPr>
      <w:contextualSpacing/>
    </w:pPr>
  </w:style>
  <w:style w:type="paragraph" w:styleId="ListNumber2">
    <w:name w:val="List Number 2"/>
    <w:basedOn w:val="Normal"/>
    <w:semiHidden/>
    <w:unhideWhenUsed/>
    <w:rsid w:val="002F331E"/>
    <w:pPr>
      <w:numPr>
        <w:numId w:val="8"/>
      </w:numPr>
      <w:contextualSpacing/>
    </w:pPr>
  </w:style>
  <w:style w:type="paragraph" w:styleId="ListNumber3">
    <w:name w:val="List Number 3"/>
    <w:basedOn w:val="Normal"/>
    <w:semiHidden/>
    <w:unhideWhenUsed/>
    <w:rsid w:val="002F331E"/>
    <w:pPr>
      <w:numPr>
        <w:numId w:val="9"/>
      </w:numPr>
      <w:contextualSpacing/>
    </w:pPr>
  </w:style>
  <w:style w:type="paragraph" w:styleId="ListNumber4">
    <w:name w:val="List Number 4"/>
    <w:basedOn w:val="Normal"/>
    <w:semiHidden/>
    <w:unhideWhenUsed/>
    <w:rsid w:val="002F331E"/>
    <w:pPr>
      <w:numPr>
        <w:numId w:val="10"/>
      </w:numPr>
      <w:contextualSpacing/>
    </w:pPr>
  </w:style>
  <w:style w:type="paragraph" w:styleId="ListNumber5">
    <w:name w:val="List Number 5"/>
    <w:basedOn w:val="Normal"/>
    <w:semiHidden/>
    <w:unhideWhenUsed/>
    <w:rsid w:val="002F331E"/>
    <w:pPr>
      <w:numPr>
        <w:numId w:val="11"/>
      </w:numPr>
      <w:contextualSpacing/>
    </w:pPr>
  </w:style>
  <w:style w:type="paragraph" w:styleId="ListParagraph">
    <w:name w:val="List Paragraph"/>
    <w:basedOn w:val="Normal"/>
    <w:uiPriority w:val="34"/>
    <w:qFormat/>
    <w:rsid w:val="002F331E"/>
    <w:pPr>
      <w:ind w:left="720"/>
      <w:contextualSpacing/>
    </w:pPr>
  </w:style>
  <w:style w:type="paragraph" w:styleId="MacroText">
    <w:name w:val="macro"/>
    <w:link w:val="MacroTextChar"/>
    <w:semiHidden/>
    <w:unhideWhenUsed/>
    <w:rsid w:val="002F331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2F331E"/>
    <w:rPr>
      <w:rFonts w:ascii="Consolas" w:hAnsi="Consolas"/>
    </w:rPr>
  </w:style>
  <w:style w:type="paragraph" w:styleId="MessageHeader">
    <w:name w:val="Message Header"/>
    <w:basedOn w:val="Normal"/>
    <w:link w:val="MessageHeaderChar"/>
    <w:semiHidden/>
    <w:unhideWhenUsed/>
    <w:rsid w:val="002F331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F331E"/>
    <w:rPr>
      <w:rFonts w:asciiTheme="majorHAnsi" w:eastAsiaTheme="majorEastAsia" w:hAnsiTheme="majorHAnsi" w:cstheme="majorBidi"/>
      <w:sz w:val="24"/>
      <w:szCs w:val="24"/>
      <w:shd w:val="pct20" w:color="auto" w:fill="auto"/>
    </w:rPr>
  </w:style>
  <w:style w:type="paragraph" w:styleId="NoSpacing">
    <w:name w:val="No Spacing"/>
    <w:uiPriority w:val="1"/>
    <w:qFormat/>
    <w:rsid w:val="002F331E"/>
  </w:style>
  <w:style w:type="paragraph" w:styleId="NormalWeb">
    <w:name w:val="Normal (Web)"/>
    <w:basedOn w:val="Normal"/>
    <w:semiHidden/>
    <w:unhideWhenUsed/>
    <w:rsid w:val="002F331E"/>
    <w:rPr>
      <w:sz w:val="24"/>
      <w:szCs w:val="24"/>
    </w:rPr>
  </w:style>
  <w:style w:type="paragraph" w:styleId="NormalIndent">
    <w:name w:val="Normal Indent"/>
    <w:basedOn w:val="Normal"/>
    <w:semiHidden/>
    <w:unhideWhenUsed/>
    <w:rsid w:val="002F331E"/>
    <w:pPr>
      <w:ind w:left="720"/>
    </w:pPr>
  </w:style>
  <w:style w:type="paragraph" w:styleId="NoteHeading">
    <w:name w:val="Note Heading"/>
    <w:basedOn w:val="Normal"/>
    <w:next w:val="Normal"/>
    <w:link w:val="NoteHeadingChar"/>
    <w:semiHidden/>
    <w:unhideWhenUsed/>
    <w:rsid w:val="002F331E"/>
  </w:style>
  <w:style w:type="character" w:customStyle="1" w:styleId="NoteHeadingChar">
    <w:name w:val="Note Heading Char"/>
    <w:basedOn w:val="DefaultParagraphFont"/>
    <w:link w:val="NoteHeading"/>
    <w:semiHidden/>
    <w:rsid w:val="002F331E"/>
  </w:style>
  <w:style w:type="paragraph" w:styleId="PlainText">
    <w:name w:val="Plain Text"/>
    <w:basedOn w:val="Normal"/>
    <w:link w:val="PlainTextChar"/>
    <w:semiHidden/>
    <w:unhideWhenUsed/>
    <w:rsid w:val="002F331E"/>
    <w:rPr>
      <w:rFonts w:ascii="Consolas" w:hAnsi="Consolas"/>
      <w:sz w:val="21"/>
      <w:szCs w:val="21"/>
    </w:rPr>
  </w:style>
  <w:style w:type="character" w:customStyle="1" w:styleId="PlainTextChar">
    <w:name w:val="Plain Text Char"/>
    <w:basedOn w:val="DefaultParagraphFont"/>
    <w:link w:val="PlainText"/>
    <w:semiHidden/>
    <w:rsid w:val="002F331E"/>
    <w:rPr>
      <w:rFonts w:ascii="Consolas" w:hAnsi="Consolas"/>
      <w:sz w:val="21"/>
      <w:szCs w:val="21"/>
    </w:rPr>
  </w:style>
  <w:style w:type="paragraph" w:styleId="Quote">
    <w:name w:val="Quote"/>
    <w:basedOn w:val="Normal"/>
    <w:next w:val="Normal"/>
    <w:link w:val="QuoteChar"/>
    <w:uiPriority w:val="29"/>
    <w:qFormat/>
    <w:rsid w:val="002F3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331E"/>
    <w:rPr>
      <w:i/>
      <w:iCs/>
      <w:color w:val="404040" w:themeColor="text1" w:themeTint="BF"/>
    </w:rPr>
  </w:style>
  <w:style w:type="paragraph" w:styleId="Salutation">
    <w:name w:val="Salutation"/>
    <w:basedOn w:val="Normal"/>
    <w:next w:val="Normal"/>
    <w:link w:val="SalutationChar"/>
    <w:semiHidden/>
    <w:unhideWhenUsed/>
    <w:rsid w:val="002F331E"/>
  </w:style>
  <w:style w:type="character" w:customStyle="1" w:styleId="SalutationChar">
    <w:name w:val="Salutation Char"/>
    <w:basedOn w:val="DefaultParagraphFont"/>
    <w:link w:val="Salutation"/>
    <w:semiHidden/>
    <w:rsid w:val="002F331E"/>
  </w:style>
  <w:style w:type="paragraph" w:styleId="Signature">
    <w:name w:val="Signature"/>
    <w:basedOn w:val="Normal"/>
    <w:link w:val="SignatureChar"/>
    <w:semiHidden/>
    <w:unhideWhenUsed/>
    <w:rsid w:val="002F331E"/>
    <w:pPr>
      <w:ind w:left="4320"/>
    </w:pPr>
  </w:style>
  <w:style w:type="character" w:customStyle="1" w:styleId="SignatureChar">
    <w:name w:val="Signature Char"/>
    <w:basedOn w:val="DefaultParagraphFont"/>
    <w:link w:val="Signature"/>
    <w:semiHidden/>
    <w:rsid w:val="002F331E"/>
  </w:style>
  <w:style w:type="paragraph" w:styleId="Subtitle">
    <w:name w:val="Subtitle"/>
    <w:basedOn w:val="Normal"/>
    <w:next w:val="Normal"/>
    <w:link w:val="SubtitleChar"/>
    <w:qFormat/>
    <w:rsid w:val="002F331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F331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2F331E"/>
    <w:pPr>
      <w:ind w:left="200" w:hanging="200"/>
    </w:pPr>
  </w:style>
  <w:style w:type="paragraph" w:styleId="TableofFigures">
    <w:name w:val="table of figures"/>
    <w:basedOn w:val="Normal"/>
    <w:next w:val="Normal"/>
    <w:semiHidden/>
    <w:unhideWhenUsed/>
    <w:rsid w:val="002F331E"/>
  </w:style>
  <w:style w:type="paragraph" w:styleId="Title">
    <w:name w:val="Title"/>
    <w:basedOn w:val="Normal"/>
    <w:next w:val="Normal"/>
    <w:link w:val="TitleChar"/>
    <w:qFormat/>
    <w:rsid w:val="002F33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331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F331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2F331E"/>
    <w:pPr>
      <w:spacing w:after="100"/>
    </w:pPr>
  </w:style>
  <w:style w:type="paragraph" w:styleId="TOC2">
    <w:name w:val="toc 2"/>
    <w:basedOn w:val="Normal"/>
    <w:next w:val="Normal"/>
    <w:autoRedefine/>
    <w:semiHidden/>
    <w:unhideWhenUsed/>
    <w:rsid w:val="002F331E"/>
    <w:pPr>
      <w:spacing w:after="100"/>
      <w:ind w:left="200"/>
    </w:pPr>
  </w:style>
  <w:style w:type="paragraph" w:styleId="TOC3">
    <w:name w:val="toc 3"/>
    <w:basedOn w:val="Normal"/>
    <w:next w:val="Normal"/>
    <w:autoRedefine/>
    <w:semiHidden/>
    <w:unhideWhenUsed/>
    <w:rsid w:val="002F331E"/>
    <w:pPr>
      <w:spacing w:after="100"/>
      <w:ind w:left="400"/>
    </w:pPr>
  </w:style>
  <w:style w:type="paragraph" w:styleId="TOC4">
    <w:name w:val="toc 4"/>
    <w:basedOn w:val="Normal"/>
    <w:next w:val="Normal"/>
    <w:autoRedefine/>
    <w:semiHidden/>
    <w:unhideWhenUsed/>
    <w:rsid w:val="002F331E"/>
    <w:pPr>
      <w:spacing w:after="100"/>
      <w:ind w:left="600"/>
    </w:pPr>
  </w:style>
  <w:style w:type="paragraph" w:styleId="TOC5">
    <w:name w:val="toc 5"/>
    <w:basedOn w:val="Normal"/>
    <w:next w:val="Normal"/>
    <w:autoRedefine/>
    <w:semiHidden/>
    <w:unhideWhenUsed/>
    <w:rsid w:val="002F331E"/>
    <w:pPr>
      <w:spacing w:after="100"/>
      <w:ind w:left="800"/>
    </w:pPr>
  </w:style>
  <w:style w:type="paragraph" w:styleId="TOC6">
    <w:name w:val="toc 6"/>
    <w:basedOn w:val="Normal"/>
    <w:next w:val="Normal"/>
    <w:autoRedefine/>
    <w:semiHidden/>
    <w:unhideWhenUsed/>
    <w:rsid w:val="002F331E"/>
    <w:pPr>
      <w:spacing w:after="100"/>
      <w:ind w:left="1000"/>
    </w:pPr>
  </w:style>
  <w:style w:type="paragraph" w:styleId="TOC7">
    <w:name w:val="toc 7"/>
    <w:basedOn w:val="Normal"/>
    <w:next w:val="Normal"/>
    <w:autoRedefine/>
    <w:semiHidden/>
    <w:unhideWhenUsed/>
    <w:rsid w:val="002F331E"/>
    <w:pPr>
      <w:spacing w:after="100"/>
      <w:ind w:left="1200"/>
    </w:pPr>
  </w:style>
  <w:style w:type="paragraph" w:styleId="TOC8">
    <w:name w:val="toc 8"/>
    <w:basedOn w:val="Normal"/>
    <w:next w:val="Normal"/>
    <w:autoRedefine/>
    <w:semiHidden/>
    <w:unhideWhenUsed/>
    <w:rsid w:val="002F331E"/>
    <w:pPr>
      <w:spacing w:after="100"/>
      <w:ind w:left="1400"/>
    </w:pPr>
  </w:style>
  <w:style w:type="paragraph" w:styleId="TOC9">
    <w:name w:val="toc 9"/>
    <w:basedOn w:val="Normal"/>
    <w:next w:val="Normal"/>
    <w:autoRedefine/>
    <w:semiHidden/>
    <w:unhideWhenUsed/>
    <w:rsid w:val="002F331E"/>
    <w:pPr>
      <w:spacing w:after="100"/>
      <w:ind w:left="1600"/>
    </w:pPr>
  </w:style>
  <w:style w:type="paragraph" w:styleId="TOCHeading">
    <w:name w:val="TOC Heading"/>
    <w:basedOn w:val="Heading1"/>
    <w:next w:val="Normal"/>
    <w:uiPriority w:val="39"/>
    <w:semiHidden/>
    <w:unhideWhenUsed/>
    <w:qFormat/>
    <w:rsid w:val="002F331E"/>
    <w:pPr>
      <w:keepLines/>
      <w:widowControl/>
      <w:tabs>
        <w:tab w:val="clear" w:pos="5400"/>
      </w:tabs>
      <w:spacing w:before="240"/>
      <w:outlineLvl w:val="9"/>
    </w:pPr>
    <w:rPr>
      <w:rFonts w:asciiTheme="majorHAnsi" w:eastAsiaTheme="majorEastAsia" w:hAnsiTheme="majorHAnsi" w:cstheme="majorBidi"/>
      <w:i w:val="0"/>
      <w:color w:val="365F91" w:themeColor="accent1" w:themeShade="BF"/>
      <w:sz w:val="32"/>
      <w:szCs w:val="32"/>
    </w:rPr>
  </w:style>
  <w:style w:type="paragraph" w:customStyle="1" w:styleId="ban">
    <w:name w:val="ban"/>
    <w:rsid w:val="00635C8B"/>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mass.gov/regulations/101-CMR-31000-rates-for-adult-day-health-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E08E-E4B7-4AE2-9680-0C310526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865</Words>
  <Characters>5515</Characters>
  <Application>Microsoft Office Word</Application>
  <DocSecurity>0</DocSecurity>
  <Lines>229</Lines>
  <Paragraphs>122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6258</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Philippa Durbin</cp:lastModifiedBy>
  <cp:revision>30</cp:revision>
  <cp:lastPrinted>2003-12-26T14:46:00Z</cp:lastPrinted>
  <dcterms:created xsi:type="dcterms:W3CDTF">2023-07-05T13:55:00Z</dcterms:created>
  <dcterms:modified xsi:type="dcterms:W3CDTF">2023-07-05T17:23:00Z</dcterms:modified>
</cp:coreProperties>
</file>