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29F4B15B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2B44B00D" w14:textId="46E2DA3A" w:rsidR="006653D7" w:rsidRDefault="006653D7" w:rsidP="000F315B">
      <w:pPr>
        <w:pStyle w:val="ExecOffice"/>
        <w:framePr w:w="6926" w:wrap="notBeside" w:vAnchor="page" w:x="2884" w:y="711"/>
      </w:pPr>
      <w:r>
        <w:t>Drug Control Program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ACD137" w14:textId="236B875E" w:rsidR="006653D7" w:rsidRPr="006653D7" w:rsidRDefault="006653D7" w:rsidP="006653D7">
      <w:pPr>
        <w:jc w:val="center"/>
        <w:rPr>
          <w:sz w:val="44"/>
          <w:szCs w:val="44"/>
        </w:rPr>
      </w:pPr>
      <w:r w:rsidRPr="006653D7">
        <w:rPr>
          <w:sz w:val="44"/>
          <w:szCs w:val="44"/>
        </w:rPr>
        <w:t>Notice</w:t>
      </w:r>
    </w:p>
    <w:p w14:paraId="61354EEB" w14:textId="77777777" w:rsidR="006653D7" w:rsidRDefault="006653D7" w:rsidP="0072610D"/>
    <w:p w14:paraId="7EDA44C4" w14:textId="0A6218ED" w:rsidR="006653D7" w:rsidRDefault="006653D7" w:rsidP="0072610D">
      <w:r>
        <w:t>March 24, 2023</w:t>
      </w:r>
    </w:p>
    <w:p w14:paraId="65BDBB16" w14:textId="77777777" w:rsidR="006653D7" w:rsidRDefault="006653D7" w:rsidP="0072610D"/>
    <w:p w14:paraId="3DBE0810" w14:textId="77777777" w:rsidR="006653D7" w:rsidRDefault="006653D7" w:rsidP="0072610D"/>
    <w:p w14:paraId="08EDF823" w14:textId="168D1728" w:rsidR="00033154" w:rsidRDefault="006653D7" w:rsidP="0072610D">
      <w:r w:rsidRPr="006653D7">
        <w:t>The Drug Control Program has determined that the FDA declared shortage of ADHD medications reasonably falls within the definition of an Emergency Situation as defined in 105 CMR 721.001.</w:t>
      </w:r>
    </w:p>
    <w:p w14:paraId="2C550A58" w14:textId="77777777" w:rsidR="00033154" w:rsidRDefault="00033154" w:rsidP="0072610D"/>
    <w:p w14:paraId="557A8B37" w14:textId="0BA0B1B0" w:rsidR="00033154" w:rsidRPr="009908FF" w:rsidRDefault="006653D7" w:rsidP="0072610D">
      <w:r w:rsidRPr="006653D7">
        <w:t>Emergency Situation means</w:t>
      </w:r>
      <w:r w:rsidRPr="006653D7">
        <w:br/>
        <w:t>(1) situations in which the prescribing practitioner intends to prescribe a controlled</w:t>
      </w:r>
      <w:r w:rsidRPr="006653D7">
        <w:br/>
        <w:t>substance, the immediate administration of which is necessary for the proper treatment of the</w:t>
      </w:r>
      <w:r w:rsidRPr="006653D7">
        <w:br/>
        <w:t>intended ultimate user; and</w:t>
      </w:r>
      <w:r w:rsidRPr="006653D7">
        <w:br/>
        <w:t>b. the prescribing practitioner determines that the Electronic Prescription requirement</w:t>
      </w:r>
      <w:r w:rsidRPr="006653D7">
        <w:br/>
        <w:t>would result in a delay that would adversely impact the patient's medical condition;</w:t>
      </w:r>
      <w:r w:rsidRPr="006653D7">
        <w:br/>
      </w:r>
      <w:r w:rsidRPr="006653D7">
        <w:br/>
        <w:t>As such, 105 CMR 721.060 states:</w:t>
      </w:r>
      <w:r w:rsidRPr="006653D7">
        <w:br/>
        <w:t>721.060: Prescribing in Emergency Situations (A) In case of an Emergency Situation, the requirements of 105 CMR 721.000 to use an Electronic Prescribing System to generate, transmit and receive a Prescription are waived.</w:t>
      </w:r>
      <w:r w:rsidRPr="006653D7">
        <w:br/>
      </w:r>
      <w:r w:rsidRPr="006653D7">
        <w:br/>
        <w:t>Providers may issue written prescriptions for these medications at this time.</w:t>
      </w:r>
      <w:r w:rsidRPr="006653D7">
        <w:br/>
        <w:t>This Emergency Situation will continue until the FDA declares the shortage of these medications has ended.</w:t>
      </w:r>
    </w:p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A1DE1"/>
    <w:rsid w:val="000B7D96"/>
    <w:rsid w:val="000F315B"/>
    <w:rsid w:val="001125C0"/>
    <w:rsid w:val="0015268B"/>
    <w:rsid w:val="00177C77"/>
    <w:rsid w:val="001B6693"/>
    <w:rsid w:val="0021698C"/>
    <w:rsid w:val="00260D54"/>
    <w:rsid w:val="00276957"/>
    <w:rsid w:val="00276DCC"/>
    <w:rsid w:val="002A132F"/>
    <w:rsid w:val="002D1C21"/>
    <w:rsid w:val="00301022"/>
    <w:rsid w:val="00375EAD"/>
    <w:rsid w:val="00385812"/>
    <w:rsid w:val="00392D0B"/>
    <w:rsid w:val="003A7AFC"/>
    <w:rsid w:val="003C60EF"/>
    <w:rsid w:val="004813AC"/>
    <w:rsid w:val="004B37A0"/>
    <w:rsid w:val="004B5CFB"/>
    <w:rsid w:val="004D6B39"/>
    <w:rsid w:val="004E0C3F"/>
    <w:rsid w:val="00512956"/>
    <w:rsid w:val="00530145"/>
    <w:rsid w:val="005448AA"/>
    <w:rsid w:val="006653D7"/>
    <w:rsid w:val="006D06D9"/>
    <w:rsid w:val="006D77A6"/>
    <w:rsid w:val="00702109"/>
    <w:rsid w:val="0072610D"/>
    <w:rsid w:val="00757006"/>
    <w:rsid w:val="007B3F4B"/>
    <w:rsid w:val="007B7347"/>
    <w:rsid w:val="007D10F3"/>
    <w:rsid w:val="007F3CDB"/>
    <w:rsid w:val="009730E5"/>
    <w:rsid w:val="009908FF"/>
    <w:rsid w:val="00995505"/>
    <w:rsid w:val="009C4428"/>
    <w:rsid w:val="009D48CD"/>
    <w:rsid w:val="00A65101"/>
    <w:rsid w:val="00B403BF"/>
    <w:rsid w:val="00B608D9"/>
    <w:rsid w:val="00BA4055"/>
    <w:rsid w:val="00BA7FB6"/>
    <w:rsid w:val="00C20BFE"/>
    <w:rsid w:val="00C46D29"/>
    <w:rsid w:val="00CC1778"/>
    <w:rsid w:val="00CE575B"/>
    <w:rsid w:val="00CF3DE8"/>
    <w:rsid w:val="00D0493F"/>
    <w:rsid w:val="00D56F91"/>
    <w:rsid w:val="00D8671C"/>
    <w:rsid w:val="00D91390"/>
    <w:rsid w:val="00DA57C3"/>
    <w:rsid w:val="00DC3855"/>
    <w:rsid w:val="00E242A8"/>
    <w:rsid w:val="00E274B8"/>
    <w:rsid w:val="00E72707"/>
    <w:rsid w:val="00F0586E"/>
    <w:rsid w:val="00F43932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4</TotalTime>
  <Pages>1</Pages>
  <Words>179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Johnson, David E (DPH)</cp:lastModifiedBy>
  <cp:revision>2</cp:revision>
  <cp:lastPrinted>2015-01-29T14:50:00Z</cp:lastPrinted>
  <dcterms:created xsi:type="dcterms:W3CDTF">2023-04-24T14:13:00Z</dcterms:created>
  <dcterms:modified xsi:type="dcterms:W3CDTF">2023-04-24T14:13:00Z</dcterms:modified>
</cp:coreProperties>
</file>