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AA221" w14:textId="77777777" w:rsidR="006C6DF2" w:rsidRPr="006C6DF2" w:rsidRDefault="006C6DF2" w:rsidP="006C6DF2">
      <w:pPr>
        <w:spacing w:after="120" w:line="240" w:lineRule="auto"/>
        <w:jc w:val="center"/>
        <w:outlineLvl w:val="0"/>
        <w:rPr>
          <w:rFonts w:ascii="Cambria" w:eastAsia="Times New Roman" w:hAnsi="Cambria" w:cs="Times New Roman"/>
          <w:b/>
          <w:kern w:val="0"/>
          <w:sz w:val="28"/>
          <w:szCs w:val="28"/>
          <w14:ligatures w14:val="none"/>
        </w:rPr>
      </w:pPr>
      <w:r w:rsidRPr="006C6DF2">
        <w:rPr>
          <w:rFonts w:ascii="Cambria" w:eastAsia="Times New Roman" w:hAnsi="Cambria" w:cs="Times New Roman"/>
          <w:b/>
          <w:kern w:val="0"/>
          <w:sz w:val="28"/>
          <w:szCs w:val="28"/>
          <w14:ligatures w14:val="none"/>
        </w:rPr>
        <w:t>Massachusetts Department of Public Health</w:t>
      </w:r>
    </w:p>
    <w:p w14:paraId="676AB20A" w14:textId="77777777" w:rsidR="006C6DF2" w:rsidRPr="006C6DF2" w:rsidRDefault="006C6DF2" w:rsidP="006C6DF2">
      <w:pPr>
        <w:spacing w:after="0" w:line="240" w:lineRule="auto"/>
        <w:contextualSpacing/>
        <w:jc w:val="center"/>
        <w:outlineLvl w:val="0"/>
        <w:rPr>
          <w:rFonts w:ascii="Cambria" w:eastAsia="Times New Roman" w:hAnsi="Cambria" w:cs="Times New Roman"/>
          <w:kern w:val="0"/>
          <w:sz w:val="28"/>
          <w:szCs w:val="28"/>
          <w14:ligatures w14:val="none"/>
        </w:rPr>
      </w:pPr>
      <w:r w:rsidRPr="006C6DF2">
        <w:rPr>
          <w:rFonts w:ascii="Cambria" w:eastAsia="Times New Roman" w:hAnsi="Cambria" w:cs="Times New Roman"/>
          <w:kern w:val="0"/>
          <w:sz w:val="28"/>
          <w:szCs w:val="28"/>
          <w14:ligatures w14:val="none"/>
        </w:rPr>
        <w:t>Administering Medication for Diabetes Care at Medical Specialty Camps</w:t>
      </w:r>
    </w:p>
    <w:p w14:paraId="033D129D" w14:textId="77777777" w:rsidR="006C6DF2" w:rsidRPr="006C6DF2" w:rsidRDefault="006C6DF2" w:rsidP="006C6DF2">
      <w:pPr>
        <w:spacing w:after="0" w:line="240" w:lineRule="auto"/>
        <w:contextualSpacing/>
        <w:jc w:val="center"/>
        <w:outlineLvl w:val="0"/>
        <w:rPr>
          <w:rFonts w:ascii="Cambria" w:eastAsia="Times New Roman" w:hAnsi="Cambria" w:cs="Times New Roman"/>
          <w:kern w:val="0"/>
          <w:sz w:val="28"/>
          <w:szCs w:val="28"/>
          <w14:ligatures w14:val="none"/>
        </w:rPr>
      </w:pPr>
      <w:r w:rsidRPr="006C6DF2">
        <w:rPr>
          <w:rFonts w:ascii="Cambria" w:eastAsia="Times New Roman" w:hAnsi="Cambria" w:cs="Times New Roman"/>
          <w:kern w:val="0"/>
          <w:sz w:val="28"/>
          <w:szCs w:val="28"/>
          <w14:ligatures w14:val="none"/>
        </w:rPr>
        <w:t>Test of Competency Checklist</w:t>
      </w:r>
    </w:p>
    <w:p w14:paraId="58FFB081" w14:textId="0CDB0C39" w:rsidR="006C6DF2" w:rsidRPr="006C6DF2" w:rsidRDefault="006C6DF2" w:rsidP="006C6DF2">
      <w:pPr>
        <w:spacing w:after="120" w:line="240" w:lineRule="auto"/>
        <w:ind w:firstLine="720"/>
        <w:jc w:val="center"/>
        <w:outlineLvl w:val="0"/>
        <w:rPr>
          <w:rFonts w:ascii="Cambria" w:eastAsia="Times New Roman" w:hAnsi="Cambria" w:cs="Times New Roman"/>
          <w:kern w:val="0"/>
          <w14:ligatures w14:val="none"/>
        </w:rPr>
      </w:pPr>
      <w:r w:rsidRPr="006C6DF2">
        <w:rPr>
          <w:rFonts w:ascii="Cambria" w:eastAsia="Times New Roman" w:hAnsi="Cambria" w:cs="Times New Roman"/>
          <w:kern w:val="0"/>
          <w14:ligatures w14:val="none"/>
        </w:rPr>
        <w:t xml:space="preserve">To be completed at the time the individual authorized to </w:t>
      </w:r>
      <w:bookmarkStart w:id="0" w:name="_Hlk96673742"/>
      <w:r w:rsidRPr="006C6DF2">
        <w:rPr>
          <w:rFonts w:ascii="Cambria" w:eastAsia="Times New Roman" w:hAnsi="Cambria" w:cs="Times New Roman"/>
          <w:kern w:val="0"/>
          <w14:ligatures w14:val="none"/>
        </w:rPr>
        <w:t xml:space="preserve">administer medication for diabetes care at a medical specialty camp </w:t>
      </w:r>
      <w:bookmarkEnd w:id="0"/>
      <w:r w:rsidRPr="006C6DF2">
        <w:rPr>
          <w:rFonts w:ascii="Cambria" w:eastAsia="Times New Roman" w:hAnsi="Cambria" w:cs="Times New Roman"/>
          <w:kern w:val="0"/>
          <w14:ligatures w14:val="none"/>
        </w:rPr>
        <w:t>under 105 CMR 430.159(F) is assessed by the camp’s Health Care Consultant</w:t>
      </w:r>
      <w:r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bookmarkStart w:id="1" w:name="_Hlk159836524"/>
      <w:r w:rsidRPr="006C6DF2">
        <w:rPr>
          <w:rFonts w:ascii="Cambria" w:hAnsi="Cambria"/>
          <w:szCs w:val="28"/>
        </w:rPr>
        <w:t>for compliance with 105 CMR 430.160(I)(4).</w:t>
      </w:r>
      <w:bookmarkEnd w:id="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C6DF2" w14:paraId="13B51627" w14:textId="77777777" w:rsidTr="00951C37">
        <w:tc>
          <w:tcPr>
            <w:tcW w:w="9350" w:type="dxa"/>
            <w:tcBorders>
              <w:bottom w:val="nil"/>
            </w:tcBorders>
            <w:shd w:val="clear" w:color="auto" w:fill="000000" w:themeFill="text1"/>
          </w:tcPr>
          <w:p w14:paraId="223CDB48" w14:textId="3CD39184" w:rsidR="006C6DF2" w:rsidRPr="006C6DF2" w:rsidRDefault="006C6DF2">
            <w:pPr>
              <w:rPr>
                <w:rFonts w:ascii="Cambria" w:hAnsi="Cambria" w:cstheme="majorHAnsi"/>
                <w:b/>
                <w:bCs/>
              </w:rPr>
            </w:pPr>
            <w:r w:rsidRPr="006C6DF2">
              <w:rPr>
                <w:rFonts w:ascii="Cambria" w:hAnsi="Cambria" w:cstheme="majorHAnsi"/>
                <w:b/>
                <w:bCs/>
                <w:color w:val="FFFFFF" w:themeColor="background1"/>
                <w:sz w:val="24"/>
                <w:szCs w:val="24"/>
              </w:rPr>
              <w:t>Staff Information</w:t>
            </w:r>
          </w:p>
        </w:tc>
      </w:tr>
    </w:tbl>
    <w:tbl>
      <w:tblPr>
        <w:tblW w:w="49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1"/>
        <w:gridCol w:w="2200"/>
        <w:gridCol w:w="658"/>
        <w:gridCol w:w="1582"/>
        <w:gridCol w:w="3569"/>
      </w:tblGrid>
      <w:tr w:rsidR="00951C37" w:rsidRPr="00CB3B1C" w14:paraId="3525710D" w14:textId="51A62490" w:rsidTr="00951C37">
        <w:trPr>
          <w:trHeight w:val="432"/>
        </w:trPr>
        <w:tc>
          <w:tcPr>
            <w:tcW w:w="1261" w:type="dxa"/>
            <w:vAlign w:val="bottom"/>
          </w:tcPr>
          <w:p w14:paraId="6C06B290" w14:textId="77777777" w:rsidR="00951C37" w:rsidRPr="00951C37" w:rsidRDefault="00951C37" w:rsidP="00951C37">
            <w:pPr>
              <w:spacing w:after="0"/>
              <w:rPr>
                <w:sz w:val="18"/>
                <w:szCs w:val="18"/>
              </w:rPr>
            </w:pPr>
          </w:p>
          <w:p w14:paraId="57FD35BF" w14:textId="77777777" w:rsidR="00951C37" w:rsidRPr="00CB3B1C" w:rsidRDefault="00951C37" w:rsidP="00951C37">
            <w:pPr>
              <w:spacing w:after="0"/>
            </w:pPr>
            <w:r w:rsidRPr="00CB3B1C">
              <w:t>Name</w:t>
            </w:r>
            <w:r>
              <w:t>:</w:t>
            </w:r>
          </w:p>
        </w:tc>
        <w:tc>
          <w:tcPr>
            <w:tcW w:w="4440" w:type="dxa"/>
            <w:gridSpan w:val="3"/>
            <w:tcBorders>
              <w:bottom w:val="single" w:sz="4" w:space="0" w:color="auto"/>
            </w:tcBorders>
            <w:vAlign w:val="bottom"/>
          </w:tcPr>
          <w:p w14:paraId="2803CEE8" w14:textId="77777777" w:rsidR="00951C37" w:rsidRPr="00CB3B1C" w:rsidRDefault="00951C37" w:rsidP="00951C37">
            <w:pPr>
              <w:pStyle w:val="FieldText"/>
              <w:rPr>
                <w:sz w:val="22"/>
              </w:rPr>
            </w:pPr>
          </w:p>
        </w:tc>
        <w:tc>
          <w:tcPr>
            <w:tcW w:w="3569" w:type="dxa"/>
            <w:tcBorders>
              <w:bottom w:val="single" w:sz="4" w:space="0" w:color="auto"/>
            </w:tcBorders>
          </w:tcPr>
          <w:p w14:paraId="6DD58106" w14:textId="77777777" w:rsidR="00951C37" w:rsidRPr="00CB3B1C" w:rsidRDefault="00951C37" w:rsidP="00951C37">
            <w:pPr>
              <w:pStyle w:val="FieldText"/>
              <w:rPr>
                <w:sz w:val="22"/>
              </w:rPr>
            </w:pPr>
          </w:p>
        </w:tc>
      </w:tr>
      <w:tr w:rsidR="00951C37" w:rsidRPr="00CB3B1C" w14:paraId="44F4DFE4" w14:textId="32C3C5C8" w:rsidTr="00951C37">
        <w:trPr>
          <w:trHeight w:val="70"/>
        </w:trPr>
        <w:tc>
          <w:tcPr>
            <w:tcW w:w="1261" w:type="dxa"/>
            <w:vAlign w:val="bottom"/>
          </w:tcPr>
          <w:p w14:paraId="786EC03C" w14:textId="77777777" w:rsidR="00951C37" w:rsidRPr="00951C37" w:rsidRDefault="00951C37" w:rsidP="00951C37">
            <w:pPr>
              <w:spacing w:after="0"/>
              <w:contextualSpacing/>
              <w:rPr>
                <w:sz w:val="14"/>
                <w:szCs w:val="14"/>
              </w:rPr>
            </w:pPr>
          </w:p>
        </w:tc>
        <w:tc>
          <w:tcPr>
            <w:tcW w:w="4440" w:type="dxa"/>
            <w:gridSpan w:val="3"/>
            <w:tcBorders>
              <w:top w:val="single" w:sz="4" w:space="0" w:color="auto"/>
            </w:tcBorders>
            <w:vAlign w:val="bottom"/>
          </w:tcPr>
          <w:p w14:paraId="4BD1A6B2" w14:textId="77777777" w:rsidR="00951C37" w:rsidRPr="00951C37" w:rsidRDefault="00951C37" w:rsidP="00951C37">
            <w:pPr>
              <w:pStyle w:val="Heading3"/>
              <w:contextualSpacing/>
              <w:rPr>
                <w:sz w:val="14"/>
                <w:szCs w:val="14"/>
              </w:rPr>
            </w:pPr>
          </w:p>
        </w:tc>
        <w:tc>
          <w:tcPr>
            <w:tcW w:w="3569" w:type="dxa"/>
            <w:tcBorders>
              <w:top w:val="single" w:sz="4" w:space="0" w:color="auto"/>
            </w:tcBorders>
          </w:tcPr>
          <w:p w14:paraId="1B875436" w14:textId="77777777" w:rsidR="00951C37" w:rsidRPr="00951C37" w:rsidRDefault="00951C37" w:rsidP="00951C37">
            <w:pPr>
              <w:pStyle w:val="Heading3"/>
              <w:contextualSpacing/>
              <w:rPr>
                <w:sz w:val="14"/>
                <w:szCs w:val="14"/>
              </w:rPr>
            </w:pPr>
          </w:p>
        </w:tc>
      </w:tr>
      <w:tr w:rsidR="00951C37" w:rsidRPr="00CB3B1C" w14:paraId="45D59E91" w14:textId="31B66B31" w:rsidTr="000D6654">
        <w:trPr>
          <w:gridAfter w:val="2"/>
          <w:wAfter w:w="5151" w:type="dxa"/>
          <w:trHeight w:val="288"/>
        </w:trPr>
        <w:tc>
          <w:tcPr>
            <w:tcW w:w="1261" w:type="dxa"/>
            <w:vAlign w:val="bottom"/>
          </w:tcPr>
          <w:p w14:paraId="013E16E2" w14:textId="77777777" w:rsidR="00951C37" w:rsidRPr="00CB3B1C" w:rsidRDefault="00951C37" w:rsidP="00951C37">
            <w:pPr>
              <w:spacing w:after="0"/>
              <w:contextualSpacing/>
            </w:pPr>
            <w:r w:rsidRPr="00CB3B1C">
              <w:t>Date</w:t>
            </w:r>
            <w:r>
              <w:t xml:space="preserve"> of Assessment</w:t>
            </w:r>
            <w:r w:rsidRPr="00CB3B1C">
              <w:t>:</w:t>
            </w:r>
          </w:p>
        </w:tc>
        <w:tc>
          <w:tcPr>
            <w:tcW w:w="2200" w:type="dxa"/>
            <w:tcBorders>
              <w:bottom w:val="single" w:sz="4" w:space="0" w:color="auto"/>
            </w:tcBorders>
            <w:vAlign w:val="bottom"/>
          </w:tcPr>
          <w:p w14:paraId="4600828A" w14:textId="034199A8" w:rsidR="00951C37" w:rsidRPr="00CB3B1C" w:rsidRDefault="00951C37" w:rsidP="00951C37">
            <w:pPr>
              <w:pStyle w:val="FieldText"/>
              <w:contextualSpacing/>
              <w:rPr>
                <w:sz w:val="22"/>
              </w:rPr>
            </w:pPr>
          </w:p>
        </w:tc>
        <w:tc>
          <w:tcPr>
            <w:tcW w:w="658" w:type="dxa"/>
            <w:tcBorders>
              <w:bottom w:val="single" w:sz="4" w:space="0" w:color="auto"/>
            </w:tcBorders>
            <w:vAlign w:val="bottom"/>
          </w:tcPr>
          <w:p w14:paraId="1C9CC8F2" w14:textId="77777777" w:rsidR="00951C37" w:rsidRPr="00CB3B1C" w:rsidRDefault="00951C37" w:rsidP="00951C37">
            <w:pPr>
              <w:pStyle w:val="FieldText"/>
              <w:contextualSpacing/>
              <w:rPr>
                <w:sz w:val="22"/>
              </w:rPr>
            </w:pPr>
          </w:p>
        </w:tc>
      </w:tr>
      <w:tr w:rsidR="000D6654" w:rsidRPr="00CB3B1C" w14:paraId="4A075715" w14:textId="77777777" w:rsidTr="000D6654">
        <w:trPr>
          <w:gridAfter w:val="2"/>
          <w:wAfter w:w="5151" w:type="dxa"/>
          <w:trHeight w:val="144"/>
        </w:trPr>
        <w:tc>
          <w:tcPr>
            <w:tcW w:w="1261" w:type="dxa"/>
            <w:vAlign w:val="bottom"/>
          </w:tcPr>
          <w:p w14:paraId="61C80159" w14:textId="77777777" w:rsidR="000D6654" w:rsidRPr="00CB3B1C" w:rsidRDefault="000D6654" w:rsidP="00951C37">
            <w:pPr>
              <w:spacing w:after="0"/>
              <w:contextualSpacing/>
            </w:pPr>
          </w:p>
        </w:tc>
        <w:tc>
          <w:tcPr>
            <w:tcW w:w="2200" w:type="dxa"/>
            <w:tcBorders>
              <w:top w:val="single" w:sz="4" w:space="0" w:color="auto"/>
            </w:tcBorders>
            <w:vAlign w:val="bottom"/>
          </w:tcPr>
          <w:p w14:paraId="50E89650" w14:textId="77777777" w:rsidR="000D6654" w:rsidRPr="00CB3B1C" w:rsidRDefault="000D6654" w:rsidP="00951C37">
            <w:pPr>
              <w:pStyle w:val="FieldText"/>
              <w:contextualSpacing/>
              <w:rPr>
                <w:sz w:val="22"/>
              </w:rPr>
            </w:pPr>
          </w:p>
        </w:tc>
        <w:tc>
          <w:tcPr>
            <w:tcW w:w="658" w:type="dxa"/>
            <w:tcBorders>
              <w:top w:val="single" w:sz="4" w:space="0" w:color="auto"/>
            </w:tcBorders>
            <w:vAlign w:val="bottom"/>
          </w:tcPr>
          <w:p w14:paraId="05DB52E2" w14:textId="77777777" w:rsidR="000D6654" w:rsidRPr="00CB3B1C" w:rsidRDefault="000D6654" w:rsidP="00951C37">
            <w:pPr>
              <w:pStyle w:val="FieldText"/>
              <w:contextualSpacing/>
              <w:rPr>
                <w:sz w:val="22"/>
              </w:rPr>
            </w:pPr>
          </w:p>
        </w:tc>
      </w:tr>
    </w:tbl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825"/>
        <w:gridCol w:w="1525"/>
      </w:tblGrid>
      <w:tr w:rsidR="006C6DF2" w14:paraId="0EFC4D05" w14:textId="77777777" w:rsidTr="00951C37">
        <w:tc>
          <w:tcPr>
            <w:tcW w:w="9350" w:type="dxa"/>
            <w:gridSpan w:val="2"/>
            <w:tcBorders>
              <w:top w:val="nil"/>
            </w:tcBorders>
            <w:shd w:val="clear" w:color="auto" w:fill="000000" w:themeFill="text1"/>
          </w:tcPr>
          <w:p w14:paraId="762BF253" w14:textId="28631401" w:rsidR="006C6DF2" w:rsidRPr="006C6DF2" w:rsidRDefault="006C6DF2" w:rsidP="006C6DF2">
            <w:pPr>
              <w:jc w:val="center"/>
              <w:rPr>
                <w:b/>
                <w:bCs/>
              </w:rPr>
            </w:pPr>
            <w:r w:rsidRPr="006C6DF2">
              <w:rPr>
                <w:rFonts w:ascii="Cambria" w:hAnsi="Cambria"/>
                <w:b/>
                <w:bCs/>
              </w:rPr>
              <w:t>Checklist</w:t>
            </w:r>
          </w:p>
        </w:tc>
      </w:tr>
      <w:tr w:rsidR="006C6DF2" w14:paraId="27E9BD2E" w14:textId="77777777" w:rsidTr="00951C37">
        <w:tc>
          <w:tcPr>
            <w:tcW w:w="7825" w:type="dxa"/>
            <w:vAlign w:val="center"/>
          </w:tcPr>
          <w:p w14:paraId="00237DD4" w14:textId="3B2FA66F" w:rsidR="006C6DF2" w:rsidRPr="006C6DF2" w:rsidRDefault="006C6DF2" w:rsidP="006C6DF2">
            <w:pPr>
              <w:rPr>
                <w:b/>
                <w:bCs/>
              </w:rPr>
            </w:pPr>
            <w:r w:rsidRPr="006C6DF2">
              <w:rPr>
                <w:b/>
                <w:bCs/>
              </w:rPr>
              <w:t>Steps to Follow:</w:t>
            </w:r>
          </w:p>
        </w:tc>
        <w:tc>
          <w:tcPr>
            <w:tcW w:w="1525" w:type="dxa"/>
          </w:tcPr>
          <w:p w14:paraId="6C9EECA7" w14:textId="7F069BE9" w:rsidR="006C6DF2" w:rsidRDefault="006C6DF2" w:rsidP="00EC6AE1">
            <w:pPr>
              <w:jc w:val="center"/>
            </w:pPr>
            <w:r w:rsidRPr="00B474B6">
              <w:rPr>
                <w:b/>
                <w:bCs/>
              </w:rPr>
              <w:t>Check</w:t>
            </w:r>
            <w:r>
              <w:t xml:space="preserve"> (</w:t>
            </w:r>
            <w:r w:rsidRPr="00B474B6">
              <w:rPr>
                <w:rFonts w:cstheme="minorHAnsi"/>
                <w:b/>
                <w:bCs/>
              </w:rPr>
              <w:t>√</w:t>
            </w:r>
            <w:r>
              <w:t>)</w:t>
            </w:r>
          </w:p>
        </w:tc>
      </w:tr>
      <w:tr w:rsidR="006C6DF2" w14:paraId="78374771" w14:textId="77777777" w:rsidTr="00951C37">
        <w:tc>
          <w:tcPr>
            <w:tcW w:w="7825" w:type="dxa"/>
          </w:tcPr>
          <w:p w14:paraId="4D0B4EF9" w14:textId="4DC30EA9" w:rsidR="006C6DF2" w:rsidRDefault="006C6DF2" w:rsidP="00951C37">
            <w:pPr>
              <w:spacing w:before="60" w:after="120"/>
            </w:pPr>
            <w:r w:rsidRPr="00BA0BE7">
              <w:rPr>
                <w:rFonts w:cstheme="minorHAnsi"/>
              </w:rPr>
              <w:t>Demonstrates safe handling and proper storage of insulin, needles, auto-</w:t>
            </w:r>
            <w:r w:rsidR="00EC6AE1" w:rsidRPr="00BA0BE7">
              <w:rPr>
                <w:rFonts w:cstheme="minorHAnsi"/>
              </w:rPr>
              <w:t>injectors,</w:t>
            </w:r>
            <w:r w:rsidRPr="00BA0BE7">
              <w:rPr>
                <w:rFonts w:cstheme="minorHAnsi"/>
              </w:rPr>
              <w:t xml:space="preserve"> and pumps</w:t>
            </w:r>
            <w:r>
              <w:rPr>
                <w:rFonts w:cstheme="minorHAnsi"/>
              </w:rPr>
              <w:t>.</w:t>
            </w:r>
          </w:p>
        </w:tc>
        <w:tc>
          <w:tcPr>
            <w:tcW w:w="1525" w:type="dxa"/>
          </w:tcPr>
          <w:p w14:paraId="45E18850" w14:textId="77777777" w:rsidR="006C6DF2" w:rsidRDefault="006C6DF2" w:rsidP="00951C37">
            <w:pPr>
              <w:spacing w:before="60" w:after="120"/>
            </w:pPr>
          </w:p>
        </w:tc>
      </w:tr>
      <w:tr w:rsidR="006C6DF2" w14:paraId="7CC6A54C" w14:textId="77777777" w:rsidTr="00951C37">
        <w:tc>
          <w:tcPr>
            <w:tcW w:w="7825" w:type="dxa"/>
          </w:tcPr>
          <w:p w14:paraId="7BBCA6D8" w14:textId="615F0DC7" w:rsidR="006C6DF2" w:rsidRDefault="006C6DF2" w:rsidP="00951C37">
            <w:pPr>
              <w:spacing w:before="60" w:after="120"/>
            </w:pPr>
            <w:r w:rsidRPr="00BA0BE7">
              <w:rPr>
                <w:rFonts w:cstheme="minorHAnsi"/>
              </w:rPr>
              <w:t>Describe diabetes management for campers</w:t>
            </w:r>
            <w:r>
              <w:rPr>
                <w:rFonts w:cstheme="minorHAnsi"/>
              </w:rPr>
              <w:t>.</w:t>
            </w:r>
          </w:p>
        </w:tc>
        <w:tc>
          <w:tcPr>
            <w:tcW w:w="1525" w:type="dxa"/>
          </w:tcPr>
          <w:p w14:paraId="0F59A2C9" w14:textId="77777777" w:rsidR="006C6DF2" w:rsidRDefault="006C6DF2" w:rsidP="00951C37">
            <w:pPr>
              <w:spacing w:before="60" w:after="120"/>
            </w:pPr>
          </w:p>
        </w:tc>
      </w:tr>
      <w:tr w:rsidR="006C6DF2" w14:paraId="60E67E6E" w14:textId="77777777" w:rsidTr="00951C37">
        <w:tc>
          <w:tcPr>
            <w:tcW w:w="7825" w:type="dxa"/>
          </w:tcPr>
          <w:p w14:paraId="6BC06239" w14:textId="06B63865" w:rsidR="006C6DF2" w:rsidRDefault="006C6DF2" w:rsidP="00951C37">
            <w:pPr>
              <w:spacing w:before="60" w:after="120"/>
            </w:pPr>
            <w:r w:rsidRPr="00BA0BE7">
              <w:rPr>
                <w:rFonts w:cstheme="minorHAnsi"/>
              </w:rPr>
              <w:t xml:space="preserve">Demonstrates ability to administer insulin properly via </w:t>
            </w:r>
            <w:r w:rsidRPr="00BA0BE7">
              <w:rPr>
                <w:rFonts w:cstheme="minorHAnsi"/>
                <w:b/>
                <w:bCs/>
              </w:rPr>
              <w:t>all</w:t>
            </w:r>
            <w:r w:rsidRPr="00BA0BE7">
              <w:rPr>
                <w:rFonts w:cstheme="minorHAnsi"/>
              </w:rPr>
              <w:t xml:space="preserve"> relevant methods</w:t>
            </w:r>
            <w:r>
              <w:rPr>
                <w:rFonts w:cstheme="minorHAnsi"/>
              </w:rPr>
              <w:t>.</w:t>
            </w:r>
          </w:p>
        </w:tc>
        <w:tc>
          <w:tcPr>
            <w:tcW w:w="1525" w:type="dxa"/>
          </w:tcPr>
          <w:p w14:paraId="4E850A3C" w14:textId="77777777" w:rsidR="006C6DF2" w:rsidRDefault="006C6DF2" w:rsidP="00951C37">
            <w:pPr>
              <w:spacing w:before="60" w:after="120"/>
            </w:pPr>
          </w:p>
        </w:tc>
      </w:tr>
      <w:tr w:rsidR="006C6DF2" w14:paraId="022200C4" w14:textId="77777777" w:rsidTr="00951C37">
        <w:tc>
          <w:tcPr>
            <w:tcW w:w="7825" w:type="dxa"/>
          </w:tcPr>
          <w:p w14:paraId="058D2B9D" w14:textId="077AAFAA" w:rsidR="006C6DF2" w:rsidRDefault="006C6DF2" w:rsidP="00951C37">
            <w:pPr>
              <w:spacing w:before="60" w:after="120"/>
            </w:pPr>
            <w:r w:rsidRPr="00BA0BE7">
              <w:rPr>
                <w:rFonts w:cstheme="minorHAnsi"/>
              </w:rPr>
              <w:t>Demonstrate</w:t>
            </w:r>
            <w:r>
              <w:rPr>
                <w:rFonts w:cstheme="minorHAnsi"/>
              </w:rPr>
              <w:t>s</w:t>
            </w:r>
            <w:r w:rsidRPr="00BA0BE7">
              <w:rPr>
                <w:rFonts w:cstheme="minorHAnsi"/>
              </w:rPr>
              <w:t xml:space="preserve"> an understanding of signs and symptoms of high or low blood sugar</w:t>
            </w:r>
            <w:r>
              <w:rPr>
                <w:rFonts w:cstheme="minorHAnsi"/>
              </w:rPr>
              <w:t>.</w:t>
            </w:r>
          </w:p>
        </w:tc>
        <w:tc>
          <w:tcPr>
            <w:tcW w:w="1525" w:type="dxa"/>
          </w:tcPr>
          <w:p w14:paraId="13CEDDDC" w14:textId="77777777" w:rsidR="006C6DF2" w:rsidRDefault="006C6DF2" w:rsidP="00951C37">
            <w:pPr>
              <w:spacing w:before="60" w:after="120"/>
            </w:pPr>
          </w:p>
        </w:tc>
      </w:tr>
      <w:tr w:rsidR="006C6DF2" w14:paraId="40087A21" w14:textId="77777777" w:rsidTr="00951C37">
        <w:tc>
          <w:tcPr>
            <w:tcW w:w="7825" w:type="dxa"/>
          </w:tcPr>
          <w:p w14:paraId="44F6AECD" w14:textId="77777777" w:rsidR="006C6DF2" w:rsidRDefault="006C6DF2" w:rsidP="00EC6AE1">
            <w:pPr>
              <w:spacing w:before="120" w:after="120"/>
              <w:rPr>
                <w:rFonts w:cstheme="minorHAnsi"/>
              </w:rPr>
            </w:pPr>
            <w:r w:rsidRPr="00BA0BE7">
              <w:rPr>
                <w:rFonts w:cstheme="minorHAnsi"/>
              </w:rPr>
              <w:t>Describe</w:t>
            </w:r>
            <w:r>
              <w:rPr>
                <w:rFonts w:cstheme="minorHAnsi"/>
              </w:rPr>
              <w:t>s</w:t>
            </w:r>
            <w:r w:rsidRPr="00BA0BE7">
              <w:rPr>
                <w:rFonts w:cstheme="minorHAnsi"/>
              </w:rPr>
              <w:t xml:space="preserve"> proper emergency action to be taken in response to cases of severely high or low blood sugar</w:t>
            </w:r>
            <w:bookmarkStart w:id="2" w:name="_Hlk96676409"/>
            <w:r>
              <w:rPr>
                <w:rFonts w:cstheme="minorHAnsi"/>
              </w:rPr>
              <w:t xml:space="preserve">, insulin administration errors, or insulin refusals </w:t>
            </w:r>
            <w:bookmarkEnd w:id="2"/>
            <w:r w:rsidRPr="00BA0BE7">
              <w:rPr>
                <w:rFonts w:cstheme="minorHAnsi"/>
              </w:rPr>
              <w:t>including:</w:t>
            </w:r>
          </w:p>
          <w:p w14:paraId="0AFE3C64" w14:textId="77777777" w:rsidR="006C6DF2" w:rsidRDefault="006C6DF2" w:rsidP="00EC6AE1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cstheme="minorHAnsi"/>
              </w:rPr>
            </w:pPr>
            <w:r w:rsidRPr="006C6DF2">
              <w:rPr>
                <w:rFonts w:cstheme="minorHAnsi"/>
              </w:rPr>
              <w:t xml:space="preserve">steps to </w:t>
            </w:r>
            <w:proofErr w:type="gramStart"/>
            <w:r w:rsidRPr="006C6DF2">
              <w:rPr>
                <w:rFonts w:cstheme="minorHAnsi"/>
              </w:rPr>
              <w:t>follow;</w:t>
            </w:r>
            <w:proofErr w:type="gramEnd"/>
          </w:p>
          <w:p w14:paraId="3B8084B4" w14:textId="77777777" w:rsidR="006C6DF2" w:rsidRDefault="006C6DF2" w:rsidP="00EC6AE1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cstheme="minorHAnsi"/>
              </w:rPr>
            </w:pPr>
            <w:r w:rsidRPr="006C6DF2">
              <w:rPr>
                <w:rFonts w:cstheme="minorHAnsi"/>
              </w:rPr>
              <w:t xml:space="preserve">administration of emergency medication, like </w:t>
            </w:r>
            <w:proofErr w:type="gramStart"/>
            <w:r w:rsidRPr="006C6DF2">
              <w:rPr>
                <w:rFonts w:cstheme="minorHAnsi"/>
              </w:rPr>
              <w:t>glucagon;</w:t>
            </w:r>
            <w:proofErr w:type="gramEnd"/>
          </w:p>
          <w:p w14:paraId="0A040450" w14:textId="77777777" w:rsidR="006C6DF2" w:rsidRDefault="006C6DF2" w:rsidP="00EC6AE1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cstheme="minorHAnsi"/>
              </w:rPr>
            </w:pPr>
            <w:r w:rsidRPr="006C6DF2">
              <w:rPr>
                <w:rFonts w:cstheme="minorHAnsi"/>
              </w:rPr>
              <w:t>when to call 911; and</w:t>
            </w:r>
          </w:p>
          <w:p w14:paraId="6D840963" w14:textId="699ED867" w:rsidR="006C6DF2" w:rsidRPr="006C6DF2" w:rsidRDefault="006C6DF2" w:rsidP="00EC6AE1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cstheme="minorHAnsi"/>
              </w:rPr>
            </w:pPr>
            <w:r w:rsidRPr="006C6DF2">
              <w:rPr>
                <w:rFonts w:cstheme="minorHAnsi"/>
              </w:rPr>
              <w:t>notification of parents/guardian</w:t>
            </w:r>
            <w:r w:rsidR="00330912">
              <w:rPr>
                <w:rFonts w:cstheme="minorHAnsi"/>
              </w:rPr>
              <w:t xml:space="preserve"> and health care consultant</w:t>
            </w:r>
            <w:r w:rsidRPr="006C6DF2">
              <w:rPr>
                <w:rFonts w:cstheme="minorHAnsi"/>
              </w:rPr>
              <w:t>.</w:t>
            </w:r>
          </w:p>
        </w:tc>
        <w:tc>
          <w:tcPr>
            <w:tcW w:w="1525" w:type="dxa"/>
          </w:tcPr>
          <w:p w14:paraId="7D68FEEB" w14:textId="77777777" w:rsidR="006C6DF2" w:rsidRDefault="006C6DF2"/>
        </w:tc>
      </w:tr>
      <w:tr w:rsidR="006C6DF2" w14:paraId="732B8808" w14:textId="77777777" w:rsidTr="00951C37">
        <w:tc>
          <w:tcPr>
            <w:tcW w:w="7825" w:type="dxa"/>
          </w:tcPr>
          <w:p w14:paraId="2042081A" w14:textId="77AA9893" w:rsidR="006C6DF2" w:rsidRDefault="006C6DF2" w:rsidP="00951C37">
            <w:pPr>
              <w:spacing w:before="60" w:after="120"/>
            </w:pPr>
            <w:r w:rsidRPr="00BA0BE7">
              <w:rPr>
                <w:rFonts w:cstheme="minorHAnsi"/>
              </w:rPr>
              <w:t>Demonstrate</w:t>
            </w:r>
            <w:r>
              <w:rPr>
                <w:rFonts w:cstheme="minorHAnsi"/>
              </w:rPr>
              <w:t>s</w:t>
            </w:r>
            <w:r w:rsidRPr="00BA0BE7">
              <w:rPr>
                <w:rFonts w:cstheme="minorHAnsi"/>
              </w:rPr>
              <w:t xml:space="preserve"> appropriate and correct record keeping regarding use of insulin auto-injectors and pumps in medication log</w:t>
            </w:r>
            <w:r>
              <w:rPr>
                <w:rFonts w:cstheme="minorHAnsi"/>
              </w:rPr>
              <w:t>.</w:t>
            </w:r>
          </w:p>
        </w:tc>
        <w:tc>
          <w:tcPr>
            <w:tcW w:w="1525" w:type="dxa"/>
          </w:tcPr>
          <w:p w14:paraId="203D8532" w14:textId="77777777" w:rsidR="006C6DF2" w:rsidRDefault="006C6DF2" w:rsidP="00951C37">
            <w:pPr>
              <w:spacing w:before="60" w:after="120"/>
            </w:pPr>
          </w:p>
        </w:tc>
      </w:tr>
      <w:tr w:rsidR="006C6DF2" w14:paraId="4367C881" w14:textId="77777777" w:rsidTr="00951C37">
        <w:tc>
          <w:tcPr>
            <w:tcW w:w="7825" w:type="dxa"/>
          </w:tcPr>
          <w:p w14:paraId="5EBF3724" w14:textId="110394D8" w:rsidR="006C6DF2" w:rsidRDefault="006C6DF2" w:rsidP="00951C37">
            <w:pPr>
              <w:spacing w:before="60" w:after="120"/>
            </w:pPr>
            <w:r w:rsidRPr="00F51ED1">
              <w:t>Use resources appropriately, including the health care consultant, parent/</w:t>
            </w:r>
            <w:proofErr w:type="gramStart"/>
            <w:r w:rsidRPr="00F51ED1">
              <w:t>guardian</w:t>
            </w:r>
            <w:proofErr w:type="gramEnd"/>
            <w:r w:rsidRPr="00F51ED1">
              <w:t xml:space="preserve"> or emergency services.</w:t>
            </w:r>
          </w:p>
        </w:tc>
        <w:tc>
          <w:tcPr>
            <w:tcW w:w="1525" w:type="dxa"/>
          </w:tcPr>
          <w:p w14:paraId="68B358EF" w14:textId="77777777" w:rsidR="006C6DF2" w:rsidRDefault="006C6DF2" w:rsidP="00951C37">
            <w:pPr>
              <w:spacing w:before="60" w:after="120"/>
            </w:pPr>
          </w:p>
        </w:tc>
      </w:tr>
      <w:tr w:rsidR="006C6DF2" w14:paraId="479813CB" w14:textId="77777777" w:rsidTr="00951C37">
        <w:tc>
          <w:tcPr>
            <w:tcW w:w="7825" w:type="dxa"/>
          </w:tcPr>
          <w:p w14:paraId="29F06F78" w14:textId="13258964" w:rsidR="006C6DF2" w:rsidRDefault="006C6DF2" w:rsidP="00951C37">
            <w:pPr>
              <w:spacing w:before="60" w:after="120"/>
            </w:pPr>
            <w:r>
              <w:t>Demonstrates proper disposal of medical waste in accordance with 105 CMR 480.00: Minimum requirements for the management of medical or biological waste.</w:t>
            </w:r>
          </w:p>
        </w:tc>
        <w:tc>
          <w:tcPr>
            <w:tcW w:w="1525" w:type="dxa"/>
          </w:tcPr>
          <w:p w14:paraId="07F11AA6" w14:textId="77777777" w:rsidR="006C6DF2" w:rsidRDefault="006C6DF2" w:rsidP="00951C37">
            <w:pPr>
              <w:spacing w:before="60" w:after="120"/>
            </w:pPr>
          </w:p>
        </w:tc>
      </w:tr>
      <w:tr w:rsidR="006C6DF2" w14:paraId="48763928" w14:textId="77777777" w:rsidTr="00951C37">
        <w:tc>
          <w:tcPr>
            <w:tcW w:w="9350" w:type="dxa"/>
            <w:gridSpan w:val="2"/>
          </w:tcPr>
          <w:p w14:paraId="1236C683" w14:textId="77777777" w:rsidR="006C6DF2" w:rsidRPr="006C6DF2" w:rsidRDefault="006C6DF2">
            <w:pPr>
              <w:rPr>
                <w:u w:val="single"/>
              </w:rPr>
            </w:pPr>
            <w:r w:rsidRPr="006C6DF2">
              <w:rPr>
                <w:u w:val="single"/>
              </w:rPr>
              <w:t>Comments:</w:t>
            </w:r>
          </w:p>
          <w:p w14:paraId="3B8FDE58" w14:textId="77777777" w:rsidR="006C6DF2" w:rsidRDefault="006C6DF2"/>
          <w:p w14:paraId="5B904364" w14:textId="37F36286" w:rsidR="006C6DF2" w:rsidRDefault="006C6DF2"/>
        </w:tc>
      </w:tr>
    </w:tbl>
    <w:p w14:paraId="1401E164" w14:textId="77777777" w:rsidR="006C6DF2" w:rsidRPr="006C6DF2" w:rsidRDefault="006C6DF2" w:rsidP="006C6DF2">
      <w:pPr>
        <w:shd w:val="clear" w:color="auto" w:fill="404040"/>
        <w:spacing w:after="0" w:line="240" w:lineRule="auto"/>
        <w:contextualSpacing/>
        <w:outlineLvl w:val="1"/>
        <w:rPr>
          <w:rFonts w:ascii="Cambria" w:eastAsia="Times New Roman" w:hAnsi="Cambria" w:cs="Times New Roman"/>
          <w:b/>
          <w:color w:val="FFFFFF"/>
          <w:kern w:val="0"/>
          <w:szCs w:val="20"/>
          <w14:ligatures w14:val="none"/>
        </w:rPr>
      </w:pPr>
      <w:r w:rsidRPr="006C6DF2">
        <w:rPr>
          <w:rFonts w:ascii="Cambria" w:eastAsia="Times New Roman" w:hAnsi="Cambria" w:cs="Times New Roman"/>
          <w:b/>
          <w:color w:val="FFFFFF"/>
          <w:kern w:val="0"/>
          <w:szCs w:val="20"/>
          <w14:ligatures w14:val="none"/>
        </w:rPr>
        <w:t>Signatures:</w:t>
      </w:r>
    </w:p>
    <w:p w14:paraId="27307D4B" w14:textId="77777777" w:rsidR="006C6DF2" w:rsidRPr="006C6DF2" w:rsidRDefault="006C6DF2" w:rsidP="006C6DF2">
      <w:pPr>
        <w:spacing w:after="0" w:line="240" w:lineRule="auto"/>
        <w:rPr>
          <w:rFonts w:ascii="Calibri" w:eastAsia="Times New Roman" w:hAnsi="Calibri" w:cs="Times New Roman"/>
          <w:b/>
          <w:kern w:val="0"/>
          <w:szCs w:val="20"/>
          <w14:ligatures w14:val="none"/>
        </w:rPr>
      </w:pPr>
      <w:r w:rsidRPr="006C6DF2">
        <w:rPr>
          <w:rFonts w:ascii="Calibri" w:eastAsia="Times New Roman" w:hAnsi="Calibri" w:cs="Times New Roman"/>
          <w:b/>
          <w:kern w:val="0"/>
          <w:szCs w:val="20"/>
          <w14:ligatures w14:val="none"/>
        </w:rPr>
        <w:t>Health Care Consultant</w:t>
      </w:r>
    </w:p>
    <w:p w14:paraId="0A435B90" w14:textId="77777777" w:rsidR="006C6DF2" w:rsidRPr="006C6DF2" w:rsidRDefault="006C6DF2" w:rsidP="006C6DF2">
      <w:pPr>
        <w:spacing w:after="0" w:line="240" w:lineRule="auto"/>
        <w:rPr>
          <w:rFonts w:ascii="Calibri" w:eastAsia="Times New Roman" w:hAnsi="Calibri" w:cs="Times New Roman"/>
          <w:bCs/>
          <w:kern w:val="0"/>
          <w:szCs w:val="20"/>
          <w14:ligatures w14:val="none"/>
        </w:rPr>
      </w:pPr>
      <w:r w:rsidRPr="006C6DF2">
        <w:rPr>
          <w:rFonts w:ascii="Calibri" w:eastAsia="Times New Roman" w:hAnsi="Calibri" w:cs="Times New Roman"/>
          <w:bCs/>
          <w:kern w:val="0"/>
          <w:szCs w:val="20"/>
          <w14:ligatures w14:val="none"/>
        </w:rPr>
        <w:t>Name and Title:</w:t>
      </w:r>
      <w:r w:rsidRPr="006C6DF2">
        <w:rPr>
          <w:rFonts w:ascii="Calibri" w:eastAsia="Times New Roman" w:hAnsi="Calibri" w:cs="Times New Roman"/>
          <w:b/>
          <w:kern w:val="0"/>
          <w:szCs w:val="20"/>
          <w14:ligatures w14:val="none"/>
        </w:rPr>
        <w:t xml:space="preserve"> </w:t>
      </w:r>
      <w:r w:rsidRPr="006C6DF2">
        <w:rPr>
          <w:rFonts w:ascii="Calibri" w:eastAsia="Times New Roman" w:hAnsi="Calibri" w:cs="Times New Roman"/>
          <w:bCs/>
          <w:kern w:val="0"/>
          <w:szCs w:val="20"/>
          <w14:ligatures w14:val="none"/>
        </w:rPr>
        <w:t>_______________________________________________________________________</w:t>
      </w:r>
    </w:p>
    <w:p w14:paraId="551C4CB6" w14:textId="77777777" w:rsidR="006C6DF2" w:rsidRPr="006C6DF2" w:rsidRDefault="006C6DF2" w:rsidP="006C6DF2">
      <w:pPr>
        <w:spacing w:after="0" w:line="240" w:lineRule="auto"/>
        <w:rPr>
          <w:rFonts w:ascii="Calibri" w:eastAsia="Times New Roman" w:hAnsi="Calibri" w:cs="Times New Roman"/>
          <w:b/>
          <w:kern w:val="0"/>
          <w:szCs w:val="20"/>
          <w14:ligatures w14:val="none"/>
        </w:rPr>
      </w:pPr>
    </w:p>
    <w:p w14:paraId="39B7B673" w14:textId="77777777" w:rsidR="006C6DF2" w:rsidRPr="006C6DF2" w:rsidRDefault="006C6DF2" w:rsidP="006C6DF2">
      <w:pPr>
        <w:spacing w:after="0" w:line="240" w:lineRule="auto"/>
        <w:rPr>
          <w:rFonts w:ascii="Calibri" w:eastAsia="Times New Roman" w:hAnsi="Calibri" w:cs="Times New Roman"/>
          <w:b/>
          <w:kern w:val="0"/>
          <w:szCs w:val="20"/>
          <w14:ligatures w14:val="none"/>
        </w:rPr>
      </w:pPr>
      <w:r w:rsidRPr="006C6DF2">
        <w:rPr>
          <w:rFonts w:ascii="Calibri" w:eastAsia="Times New Roman" w:hAnsi="Calibri" w:cs="Times New Roman"/>
          <w:bCs/>
          <w:kern w:val="0"/>
          <w:szCs w:val="20"/>
          <w14:ligatures w14:val="none"/>
        </w:rPr>
        <w:t>Signature:</w:t>
      </w:r>
      <w:r w:rsidRPr="006C6DF2">
        <w:rPr>
          <w:rFonts w:ascii="Calibri" w:eastAsia="Times New Roman" w:hAnsi="Calibri" w:cs="Times New Roman"/>
          <w:bCs/>
          <w:kern w:val="0"/>
          <w:szCs w:val="20"/>
          <w14:ligatures w14:val="none"/>
        </w:rPr>
        <w:tab/>
        <w:t>________________________________________________________________________</w:t>
      </w:r>
    </w:p>
    <w:p w14:paraId="57DF3125" w14:textId="77777777" w:rsidR="006C6DF2" w:rsidRPr="006C6DF2" w:rsidRDefault="006C6DF2" w:rsidP="006C6DF2">
      <w:pPr>
        <w:spacing w:after="0" w:line="240" w:lineRule="auto"/>
        <w:rPr>
          <w:rFonts w:ascii="Calibri" w:eastAsia="Times New Roman" w:hAnsi="Calibri" w:cs="Times New Roman"/>
          <w:bCs/>
          <w:kern w:val="0"/>
          <w:szCs w:val="20"/>
          <w14:ligatures w14:val="none"/>
        </w:rPr>
      </w:pPr>
      <w:r w:rsidRPr="006C6DF2">
        <w:rPr>
          <w:rFonts w:ascii="Calibri" w:eastAsia="Times New Roman" w:hAnsi="Calibri" w:cs="Times New Roman"/>
          <w:b/>
          <w:kern w:val="0"/>
          <w:szCs w:val="20"/>
          <w14:ligatures w14:val="none"/>
        </w:rPr>
        <w:tab/>
      </w:r>
      <w:r w:rsidRPr="006C6DF2">
        <w:rPr>
          <w:rFonts w:ascii="Calibri" w:eastAsia="Times New Roman" w:hAnsi="Calibri" w:cs="Times New Roman"/>
          <w:b/>
          <w:kern w:val="0"/>
          <w:szCs w:val="20"/>
          <w14:ligatures w14:val="none"/>
        </w:rPr>
        <w:tab/>
      </w:r>
      <w:r w:rsidRPr="006C6DF2">
        <w:rPr>
          <w:rFonts w:ascii="Calibri" w:eastAsia="Times New Roman" w:hAnsi="Calibri" w:cs="Times New Roman"/>
          <w:b/>
          <w:kern w:val="0"/>
          <w:szCs w:val="20"/>
          <w14:ligatures w14:val="none"/>
        </w:rPr>
        <w:tab/>
      </w:r>
      <w:r w:rsidRPr="006C6DF2">
        <w:rPr>
          <w:rFonts w:ascii="Calibri" w:eastAsia="Times New Roman" w:hAnsi="Calibri" w:cs="Times New Roman"/>
          <w:b/>
          <w:kern w:val="0"/>
          <w:szCs w:val="20"/>
          <w14:ligatures w14:val="none"/>
        </w:rPr>
        <w:tab/>
      </w:r>
      <w:r w:rsidRPr="006C6DF2">
        <w:rPr>
          <w:rFonts w:ascii="Calibri" w:eastAsia="Times New Roman" w:hAnsi="Calibri" w:cs="Times New Roman"/>
          <w:b/>
          <w:kern w:val="0"/>
          <w:szCs w:val="20"/>
          <w14:ligatures w14:val="none"/>
        </w:rPr>
        <w:tab/>
      </w:r>
      <w:r w:rsidRPr="006C6DF2">
        <w:rPr>
          <w:rFonts w:ascii="Calibri" w:eastAsia="Times New Roman" w:hAnsi="Calibri" w:cs="Times New Roman"/>
          <w:b/>
          <w:kern w:val="0"/>
          <w:szCs w:val="20"/>
          <w14:ligatures w14:val="none"/>
        </w:rPr>
        <w:tab/>
      </w:r>
      <w:r w:rsidRPr="006C6DF2">
        <w:rPr>
          <w:rFonts w:ascii="Calibri" w:eastAsia="Times New Roman" w:hAnsi="Calibri" w:cs="Times New Roman"/>
          <w:b/>
          <w:kern w:val="0"/>
          <w:szCs w:val="20"/>
          <w14:ligatures w14:val="none"/>
        </w:rPr>
        <w:tab/>
      </w:r>
      <w:r w:rsidRPr="006C6DF2">
        <w:rPr>
          <w:rFonts w:ascii="Calibri" w:eastAsia="Times New Roman" w:hAnsi="Calibri" w:cs="Times New Roman"/>
          <w:b/>
          <w:kern w:val="0"/>
          <w:szCs w:val="20"/>
          <w14:ligatures w14:val="none"/>
        </w:rPr>
        <w:tab/>
      </w:r>
      <w:r w:rsidRPr="006C6DF2">
        <w:rPr>
          <w:rFonts w:ascii="Calibri" w:eastAsia="Times New Roman" w:hAnsi="Calibri" w:cs="Times New Roman"/>
          <w:b/>
          <w:kern w:val="0"/>
          <w:szCs w:val="20"/>
          <w14:ligatures w14:val="none"/>
        </w:rPr>
        <w:tab/>
      </w:r>
      <w:r w:rsidRPr="006C6DF2">
        <w:rPr>
          <w:rFonts w:ascii="Calibri" w:eastAsia="Times New Roman" w:hAnsi="Calibri" w:cs="Times New Roman"/>
          <w:b/>
          <w:kern w:val="0"/>
          <w:szCs w:val="20"/>
          <w14:ligatures w14:val="none"/>
        </w:rPr>
        <w:tab/>
      </w:r>
      <w:r w:rsidRPr="006C6DF2">
        <w:rPr>
          <w:rFonts w:ascii="Calibri" w:eastAsia="Times New Roman" w:hAnsi="Calibri" w:cs="Times New Roman"/>
          <w:b/>
          <w:kern w:val="0"/>
          <w:szCs w:val="20"/>
          <w14:ligatures w14:val="none"/>
        </w:rPr>
        <w:tab/>
      </w:r>
      <w:r w:rsidRPr="006C6DF2">
        <w:rPr>
          <w:rFonts w:ascii="Calibri" w:eastAsia="Times New Roman" w:hAnsi="Calibri" w:cs="Times New Roman"/>
          <w:bCs/>
          <w:kern w:val="0"/>
          <w:szCs w:val="20"/>
          <w14:ligatures w14:val="none"/>
        </w:rPr>
        <w:t>Date</w:t>
      </w:r>
    </w:p>
    <w:p w14:paraId="286D2A57" w14:textId="77777777" w:rsidR="006C6DF2" w:rsidRPr="006C6DF2" w:rsidRDefault="006C6DF2" w:rsidP="006C6DF2">
      <w:pPr>
        <w:spacing w:after="0"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6C6DF2">
        <w:rPr>
          <w:rFonts w:ascii="Calibri" w:eastAsia="Times New Roman" w:hAnsi="Calibri" w:cs="Calibri"/>
          <w:b/>
          <w:bCs/>
          <w:kern w:val="0"/>
          <w14:ligatures w14:val="none"/>
        </w:rPr>
        <w:t>Staff</w:t>
      </w:r>
    </w:p>
    <w:p w14:paraId="6F875636" w14:textId="499BD638" w:rsidR="006C6DF2" w:rsidRDefault="006C6DF2" w:rsidP="006C6DF2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6C6DF2">
        <w:rPr>
          <w:rFonts w:ascii="Calibri" w:eastAsia="Times New Roman" w:hAnsi="Calibri" w:cs="Calibri"/>
          <w:kern w:val="0"/>
          <w14:ligatures w14:val="none"/>
        </w:rPr>
        <w:t>Signature:</w:t>
      </w:r>
      <w:r w:rsidRPr="006C6DF2">
        <w:rPr>
          <w:rFonts w:ascii="Calibri" w:eastAsia="Times New Roman" w:hAnsi="Calibri" w:cs="Calibri"/>
          <w:kern w:val="0"/>
          <w14:ligatures w14:val="none"/>
        </w:rPr>
        <w:tab/>
        <w:t>________________________________________________________________________</w:t>
      </w:r>
    </w:p>
    <w:p w14:paraId="78E16D85" w14:textId="7428197B" w:rsidR="00EC6AE1" w:rsidRPr="006C6DF2" w:rsidRDefault="00EC6AE1" w:rsidP="006C6DF2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ab/>
      </w:r>
      <w:r>
        <w:rPr>
          <w:rFonts w:ascii="Calibri" w:eastAsia="Times New Roman" w:hAnsi="Calibri" w:cs="Calibri"/>
          <w:kern w:val="0"/>
          <w14:ligatures w14:val="none"/>
        </w:rPr>
        <w:tab/>
      </w:r>
      <w:r>
        <w:rPr>
          <w:rFonts w:ascii="Calibri" w:eastAsia="Times New Roman" w:hAnsi="Calibri" w:cs="Calibri"/>
          <w:kern w:val="0"/>
          <w14:ligatures w14:val="none"/>
        </w:rPr>
        <w:tab/>
      </w:r>
      <w:r>
        <w:rPr>
          <w:rFonts w:ascii="Calibri" w:eastAsia="Times New Roman" w:hAnsi="Calibri" w:cs="Calibri"/>
          <w:kern w:val="0"/>
          <w14:ligatures w14:val="none"/>
        </w:rPr>
        <w:tab/>
      </w:r>
      <w:r>
        <w:rPr>
          <w:rFonts w:ascii="Calibri" w:eastAsia="Times New Roman" w:hAnsi="Calibri" w:cs="Calibri"/>
          <w:kern w:val="0"/>
          <w14:ligatures w14:val="none"/>
        </w:rPr>
        <w:tab/>
      </w:r>
      <w:r>
        <w:rPr>
          <w:rFonts w:ascii="Calibri" w:eastAsia="Times New Roman" w:hAnsi="Calibri" w:cs="Calibri"/>
          <w:kern w:val="0"/>
          <w14:ligatures w14:val="none"/>
        </w:rPr>
        <w:tab/>
      </w:r>
      <w:r>
        <w:rPr>
          <w:rFonts w:ascii="Calibri" w:eastAsia="Times New Roman" w:hAnsi="Calibri" w:cs="Calibri"/>
          <w:kern w:val="0"/>
          <w14:ligatures w14:val="none"/>
        </w:rPr>
        <w:tab/>
      </w:r>
      <w:r>
        <w:rPr>
          <w:rFonts w:ascii="Calibri" w:eastAsia="Times New Roman" w:hAnsi="Calibri" w:cs="Calibri"/>
          <w:kern w:val="0"/>
          <w14:ligatures w14:val="none"/>
        </w:rPr>
        <w:tab/>
      </w:r>
      <w:r>
        <w:rPr>
          <w:rFonts w:ascii="Calibri" w:eastAsia="Times New Roman" w:hAnsi="Calibri" w:cs="Calibri"/>
          <w:kern w:val="0"/>
          <w14:ligatures w14:val="none"/>
        </w:rPr>
        <w:tab/>
      </w:r>
      <w:r>
        <w:rPr>
          <w:rFonts w:ascii="Calibri" w:eastAsia="Times New Roman" w:hAnsi="Calibri" w:cs="Calibri"/>
          <w:kern w:val="0"/>
          <w14:ligatures w14:val="none"/>
        </w:rPr>
        <w:tab/>
      </w:r>
      <w:r>
        <w:rPr>
          <w:rFonts w:ascii="Calibri" w:eastAsia="Times New Roman" w:hAnsi="Calibri" w:cs="Calibri"/>
          <w:kern w:val="0"/>
          <w14:ligatures w14:val="none"/>
        </w:rPr>
        <w:tab/>
        <w:t>Date</w:t>
      </w:r>
    </w:p>
    <w:sectPr w:rsidR="00EC6AE1" w:rsidRPr="006C6DF2" w:rsidSect="006C6DF2">
      <w:footerReference w:type="default" r:id="rId7"/>
      <w:pgSz w:w="12240" w:h="15840"/>
      <w:pgMar w:top="720" w:right="1440" w:bottom="108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ACAB5" w14:textId="77777777" w:rsidR="006C6DF2" w:rsidRDefault="006C6DF2" w:rsidP="006C6DF2">
      <w:pPr>
        <w:spacing w:after="0" w:line="240" w:lineRule="auto"/>
      </w:pPr>
      <w:r>
        <w:separator/>
      </w:r>
    </w:p>
  </w:endnote>
  <w:endnote w:type="continuationSeparator" w:id="0">
    <w:p w14:paraId="71AD3B0A" w14:textId="77777777" w:rsidR="006C6DF2" w:rsidRDefault="006C6DF2" w:rsidP="006C6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332768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47932CE" w14:textId="139D28FD" w:rsidR="006C6DF2" w:rsidRPr="006C6DF2" w:rsidRDefault="00994E99" w:rsidP="006C6DF2">
            <w:pPr>
              <w:pStyle w:val="Footer"/>
              <w:tabs>
                <w:tab w:val="clear" w:pos="9360"/>
                <w:tab w:val="right" w:pos="10620"/>
              </w:tabs>
              <w:ind w:left="-540"/>
              <w:rPr>
                <w:sz w:val="20"/>
              </w:rPr>
            </w:pPr>
            <w:r>
              <w:rPr>
                <w:sz w:val="20"/>
              </w:rPr>
              <w:t>June</w:t>
            </w:r>
            <w:r w:rsidR="006C6DF2">
              <w:rPr>
                <w:sz w:val="20"/>
              </w:rPr>
              <w:t xml:space="preserve"> 2024</w:t>
            </w:r>
            <w:r w:rsidR="006C6DF2">
              <w:rPr>
                <w:sz w:val="20"/>
              </w:rPr>
              <w:tab/>
            </w:r>
            <w:r w:rsidR="006C6DF2">
              <w:rPr>
                <w:sz w:val="20"/>
              </w:rPr>
              <w:tab/>
            </w:r>
            <w:r w:rsidR="006C6DF2" w:rsidRPr="002447EC">
              <w:rPr>
                <w:sz w:val="20"/>
              </w:rPr>
              <w:t xml:space="preserve">Page </w:t>
            </w:r>
            <w:r w:rsidR="006C6DF2" w:rsidRPr="002447EC">
              <w:rPr>
                <w:sz w:val="20"/>
              </w:rPr>
              <w:fldChar w:fldCharType="begin"/>
            </w:r>
            <w:r w:rsidR="006C6DF2" w:rsidRPr="002447EC">
              <w:rPr>
                <w:sz w:val="20"/>
              </w:rPr>
              <w:instrText xml:space="preserve"> PAGE  \* Arabic  \* MERGEFORMAT </w:instrText>
            </w:r>
            <w:r w:rsidR="006C6DF2" w:rsidRPr="002447EC">
              <w:rPr>
                <w:sz w:val="20"/>
              </w:rPr>
              <w:fldChar w:fldCharType="separate"/>
            </w:r>
            <w:r w:rsidR="006C6DF2">
              <w:rPr>
                <w:sz w:val="20"/>
              </w:rPr>
              <w:t>1</w:t>
            </w:r>
            <w:r w:rsidR="006C6DF2" w:rsidRPr="002447EC">
              <w:rPr>
                <w:sz w:val="20"/>
              </w:rPr>
              <w:fldChar w:fldCharType="end"/>
            </w:r>
            <w:r w:rsidR="006C6DF2" w:rsidRPr="002447EC">
              <w:rPr>
                <w:sz w:val="20"/>
              </w:rPr>
              <w:t xml:space="preserve"> of </w:t>
            </w:r>
            <w:r w:rsidR="006C6DF2" w:rsidRPr="002447EC">
              <w:rPr>
                <w:sz w:val="20"/>
              </w:rPr>
              <w:fldChar w:fldCharType="begin"/>
            </w:r>
            <w:r w:rsidR="006C6DF2" w:rsidRPr="002447EC">
              <w:rPr>
                <w:sz w:val="20"/>
              </w:rPr>
              <w:instrText xml:space="preserve"> NUMPAGES  \* Arabic  \* MERGEFORMAT </w:instrText>
            </w:r>
            <w:r w:rsidR="006C6DF2" w:rsidRPr="002447EC">
              <w:rPr>
                <w:sz w:val="20"/>
              </w:rPr>
              <w:fldChar w:fldCharType="separate"/>
            </w:r>
            <w:r w:rsidR="006C6DF2">
              <w:rPr>
                <w:sz w:val="20"/>
              </w:rPr>
              <w:t>2</w:t>
            </w:r>
            <w:r w:rsidR="006C6DF2" w:rsidRPr="002447EC">
              <w:rPr>
                <w:sz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C1E42" w14:textId="77777777" w:rsidR="006C6DF2" w:rsidRDefault="006C6DF2" w:rsidP="006C6DF2">
      <w:pPr>
        <w:spacing w:after="0" w:line="240" w:lineRule="auto"/>
      </w:pPr>
      <w:r>
        <w:separator/>
      </w:r>
    </w:p>
  </w:footnote>
  <w:footnote w:type="continuationSeparator" w:id="0">
    <w:p w14:paraId="14EBBE01" w14:textId="77777777" w:rsidR="006C6DF2" w:rsidRDefault="006C6DF2" w:rsidP="006C6D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F07A55"/>
    <w:multiLevelType w:val="hybridMultilevel"/>
    <w:tmpl w:val="DB141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4631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DF2"/>
    <w:rsid w:val="00033BF5"/>
    <w:rsid w:val="000D6654"/>
    <w:rsid w:val="00286A43"/>
    <w:rsid w:val="00330912"/>
    <w:rsid w:val="0052108A"/>
    <w:rsid w:val="006C6DF2"/>
    <w:rsid w:val="008825F3"/>
    <w:rsid w:val="00951C37"/>
    <w:rsid w:val="00994E99"/>
    <w:rsid w:val="00B546E1"/>
    <w:rsid w:val="00DC04F7"/>
    <w:rsid w:val="00EC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9820C"/>
  <w15:chartTrackingRefBased/>
  <w15:docId w15:val="{B6BF9931-88C3-4D28-B52C-5E9C667B2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951C37"/>
    <w:pPr>
      <w:spacing w:after="0" w:line="240" w:lineRule="auto"/>
      <w:outlineLvl w:val="2"/>
    </w:pPr>
    <w:rPr>
      <w:rFonts w:eastAsia="Times New Roman" w:cs="Times New Roman"/>
      <w:i/>
      <w:kern w:val="0"/>
      <w:sz w:val="16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6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C6DF2"/>
    <w:pPr>
      <w:spacing w:after="0" w:line="240" w:lineRule="auto"/>
    </w:pPr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6C6D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6D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DF2"/>
  </w:style>
  <w:style w:type="paragraph" w:styleId="Footer">
    <w:name w:val="footer"/>
    <w:basedOn w:val="Normal"/>
    <w:link w:val="FooterChar"/>
    <w:unhideWhenUsed/>
    <w:rsid w:val="006C6D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C6DF2"/>
  </w:style>
  <w:style w:type="character" w:styleId="CommentReference">
    <w:name w:val="annotation reference"/>
    <w:basedOn w:val="DefaultParagraphFont"/>
    <w:uiPriority w:val="99"/>
    <w:semiHidden/>
    <w:unhideWhenUsed/>
    <w:rsid w:val="00DC04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04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04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04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04F7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951C37"/>
    <w:rPr>
      <w:rFonts w:eastAsia="Times New Roman" w:cs="Times New Roman"/>
      <w:i/>
      <w:kern w:val="0"/>
      <w:sz w:val="16"/>
      <w:szCs w:val="24"/>
      <w14:ligatures w14:val="none"/>
    </w:rPr>
  </w:style>
  <w:style w:type="paragraph" w:customStyle="1" w:styleId="FieldText">
    <w:name w:val="Field Text"/>
    <w:basedOn w:val="Normal"/>
    <w:next w:val="Normal"/>
    <w:link w:val="FieldTextChar"/>
    <w:qFormat/>
    <w:rsid w:val="00951C37"/>
    <w:pPr>
      <w:spacing w:after="0" w:line="240" w:lineRule="auto"/>
    </w:pPr>
    <w:rPr>
      <w:rFonts w:eastAsia="Times New Roman" w:cs="Times New Roman"/>
      <w:b/>
      <w:kern w:val="0"/>
      <w:sz w:val="18"/>
      <w:szCs w:val="19"/>
      <w14:ligatures w14:val="none"/>
    </w:rPr>
  </w:style>
  <w:style w:type="character" w:customStyle="1" w:styleId="FieldTextChar">
    <w:name w:val="Field Text Char"/>
    <w:basedOn w:val="DefaultParagraphFont"/>
    <w:link w:val="FieldText"/>
    <w:rsid w:val="00951C37"/>
    <w:rPr>
      <w:rFonts w:eastAsia="Times New Roman" w:cs="Times New Roman"/>
      <w:b/>
      <w:kern w:val="0"/>
      <w:sz w:val="18"/>
      <w:szCs w:val="19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Wagner, Kerry F (DPH)</dc:creator>
  <cp:keywords/>
  <dc:description/>
  <cp:lastModifiedBy>Wagner, Kerry F (DPH)</cp:lastModifiedBy>
  <cp:revision>6</cp:revision>
  <dcterms:created xsi:type="dcterms:W3CDTF">2024-02-26T15:57:00Z</dcterms:created>
  <dcterms:modified xsi:type="dcterms:W3CDTF">2024-06-03T18:05:00Z</dcterms:modified>
</cp:coreProperties>
</file>