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437" w:rsidRPr="007302B1" w:rsidRDefault="00A75CB8">
      <w:pPr>
        <w:jc w:val="center"/>
        <w:rPr>
          <w:rFonts w:ascii="Bookman" w:hAnsi="Bookman"/>
          <w:i/>
          <w:iCs/>
          <w:color w:val="333399"/>
          <w:sz w:val="28"/>
        </w:rPr>
      </w:pPr>
      <w:bookmarkStart w:id="0" w:name="_GoBack"/>
      <w:bookmarkEnd w:id="0"/>
      <w:r>
        <w:rPr>
          <w:noProof/>
          <w:sz w:val="20"/>
        </w:rPr>
        <w:drawing>
          <wp:anchor distT="0" distB="0" distL="114300" distR="114300" simplePos="0" relativeHeight="251657728" behindDoc="1" locked="0" layoutInCell="1" allowOverlap="1" wp14:anchorId="5B374182" wp14:editId="71D90CE3">
            <wp:simplePos x="0" y="0"/>
            <wp:positionH relativeFrom="column">
              <wp:posOffset>-139700</wp:posOffset>
            </wp:positionH>
            <wp:positionV relativeFrom="paragraph">
              <wp:posOffset>-80645</wp:posOffset>
            </wp:positionV>
            <wp:extent cx="914400" cy="1109345"/>
            <wp:effectExtent l="0" t="0" r="0" b="0"/>
            <wp:wrapNone/>
            <wp:docPr id="4" name="Picture 4" descr="Seal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al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1437" w:rsidRPr="005F2412">
        <w:rPr>
          <w:rFonts w:ascii="Bookman" w:hAnsi="Bookman"/>
          <w:iCs/>
          <w:color w:val="333399"/>
          <w:sz w:val="28"/>
        </w:rPr>
        <w:t>The Commonwealth of Massachusetts</w:t>
      </w:r>
    </w:p>
    <w:p w:rsidR="00A77971" w:rsidRPr="00060CB1" w:rsidRDefault="000D1437" w:rsidP="00060CB1">
      <w:pPr>
        <w:jc w:val="center"/>
        <w:rPr>
          <w:rFonts w:ascii="Bookman" w:hAnsi="Bookman"/>
          <w:iCs/>
          <w:color w:val="333399"/>
          <w:sz w:val="28"/>
        </w:rPr>
      </w:pPr>
      <w:r w:rsidRPr="005F2412">
        <w:rPr>
          <w:rFonts w:ascii="Bookman" w:hAnsi="Bookman"/>
          <w:iCs/>
          <w:color w:val="333399"/>
          <w:sz w:val="28"/>
        </w:rPr>
        <w:t>Executive Office of Health and Human Services</w:t>
      </w:r>
    </w:p>
    <w:p w:rsidR="00C31BCC" w:rsidRPr="005F2412" w:rsidRDefault="008747C6" w:rsidP="00C31BCC">
      <w:pPr>
        <w:pStyle w:val="Heading2"/>
        <w:rPr>
          <w:i w:val="0"/>
        </w:rPr>
      </w:pPr>
      <w:r w:rsidRPr="005F2412">
        <w:rPr>
          <w:i w:val="0"/>
        </w:rPr>
        <w:t>One Ashburton Place, Room 1109</w:t>
      </w:r>
    </w:p>
    <w:p w:rsidR="008747C6" w:rsidRPr="005F2412" w:rsidRDefault="008747C6">
      <w:pPr>
        <w:pStyle w:val="Heading2"/>
        <w:rPr>
          <w:i w:val="0"/>
        </w:rPr>
      </w:pPr>
      <w:r w:rsidRPr="005F2412">
        <w:rPr>
          <w:i w:val="0"/>
        </w:rPr>
        <w:t>Boston</w:t>
      </w:r>
      <w:r w:rsidR="00FC1F58" w:rsidRPr="005F2412">
        <w:rPr>
          <w:i w:val="0"/>
        </w:rPr>
        <w:t>, Massachusetts</w:t>
      </w:r>
      <w:r w:rsidR="00311FEC" w:rsidRPr="005F2412">
        <w:rPr>
          <w:i w:val="0"/>
        </w:rPr>
        <w:t xml:space="preserve"> </w:t>
      </w:r>
      <w:r w:rsidR="000F2FB3" w:rsidRPr="005F2412">
        <w:rPr>
          <w:i w:val="0"/>
        </w:rPr>
        <w:t>02</w:t>
      </w:r>
      <w:r w:rsidR="004B2B19" w:rsidRPr="005F2412">
        <w:rPr>
          <w:i w:val="0"/>
        </w:rPr>
        <w:t>1</w:t>
      </w:r>
      <w:r w:rsidRPr="005F2412">
        <w:rPr>
          <w:i w:val="0"/>
        </w:rPr>
        <w:t>08</w:t>
      </w:r>
    </w:p>
    <w:p w:rsidR="000D1437" w:rsidRPr="00386BCD" w:rsidRDefault="00A75CB8">
      <w:pPr>
        <w:pStyle w:val="Heading2"/>
        <w:rPr>
          <w:i w:val="0"/>
        </w:rPr>
      </w:pPr>
      <w:r>
        <w:rPr>
          <w:iCs w:val="0"/>
          <w:noProof/>
          <w:color w:val="4451C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ED0598D" wp14:editId="0A083E15">
                <wp:simplePos x="0" y="0"/>
                <wp:positionH relativeFrom="column">
                  <wp:posOffset>5228590</wp:posOffset>
                </wp:positionH>
                <wp:positionV relativeFrom="paragraph">
                  <wp:posOffset>188595</wp:posOffset>
                </wp:positionV>
                <wp:extent cx="1626235" cy="1217295"/>
                <wp:effectExtent l="0" t="4445" r="3175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235" cy="1217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45CC" w:rsidRDefault="001145CC" w:rsidP="00EB1CEA">
                            <w:pP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:rsidR="008747C6" w:rsidRDefault="008747C6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Tel: (617) 573-1600</w:t>
                            </w:r>
                          </w:p>
                          <w:p w:rsidR="008747C6" w:rsidRDefault="008747C6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Fax: (617) 573-1891</w:t>
                            </w:r>
                          </w:p>
                          <w:p w:rsidR="002F28A5" w:rsidRDefault="007F7071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9F77FD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www.mass.gov/eohhs</w:t>
                            </w:r>
                          </w:p>
                          <w:p w:rsidR="007F7071" w:rsidRDefault="007F7071" w:rsidP="00F243E6">
                            <w:pP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:rsidR="007F7071" w:rsidRPr="007802E3" w:rsidRDefault="007F7071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11.7pt;margin-top:14.85pt;width:128.05pt;height:95.8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v2etwIAALoFAAAOAAAAZHJzL2Uyb0RvYy54bWysVNtunDAQfa/Uf7D8TrjEsAsKWyXLUlVK&#10;L1LSD/CCWayCTW3vsmnVf+/Y7C3JS9WWB2R7xmfOzBzPzbt936EdU5pLkePwKsCIiUrWXGxy/PWx&#10;9OYYaUNFTTspWI6fmMbvFm/f3IxDxiLZyq5mCgGI0Nk45Lg1Zsh8X1ct66m+kgMTYGyk6qmBrdr4&#10;taIjoPedHwVB4o9S1YOSFdMaTovJiBcOv2lYZT43jWYGdTkGbsb9lfuv7d9f3NBso+jQ8upAg/4F&#10;i55yAUFPUAU1FG0VfwXV80pJLRtzVcnel03DK+ZygGzC4EU2Dy0dmMsFiqOHU5n0/4OtPu2+KMTr&#10;HF9jJGgPLXpke4Pu5B7FtjrjoDNwehjAzezhGLrsMtXDvay+aSTksqViw26VkmPLaA3sQnvTv7g6&#10;4WgLsh4/yhrC0K2RDmjfqN6WDoqBAB269HTqjKVS2ZBJlETXMUYV2MIonEWpY+fT7Hh9UNq8Z7JH&#10;dpFjBa138HR3r42lQ7Oji40mZMm7zrW/E88OwHE6geBw1dosDdfNn2mQruarOfFIlKw8EhSFd1su&#10;iZeU4Swurovlsgh/2bghyVpe10zYMEdlheTPOnfQ+KSJk7a07Hht4SwlrTbrZafQjoKyS/e5ooPl&#10;7OY/p+GKALm8SCmMSHAXpV6ZzGceKUnspbNg7gVhepcmAUlJUT5P6Z4L9u8poTHHaRzFk5rOpF/k&#10;FrjvdW4067mB2dHxPsfzkxPNrAZXonatNZR30/qiFJb+uRTQ7mOjnWKtSCe5mv16DyhWxmtZP4F2&#10;lQRlgUBh4MGileoHRiMMjxzr71uqGEbdBwH6T0NC7LRxGxLPItioS8v60kJFBVA5NhhNy6WZJtR2&#10;UHzTQqTpxQl5C2+m4U7NZ1aHlwYDwiV1GGZ2Al3undd55C5+AwAA//8DAFBLAwQUAAYACAAAACEA&#10;TPZolN8AAAALAQAADwAAAGRycy9kb3ducmV2LnhtbEyPwU7DMAyG70i8Q2QkbixZ6dha6k4IxBW0&#10;wSZxyxqvrWicqsnW8vZkJzja/vT7+4v1ZDtxpsG3jhHmMwWCuHKm5Rrh8+P1bgXCB81Gd44J4Yc8&#10;rMvrq0Lnxo28ofM21CKGsM81QhNCn0vpq4as9jPXE8fb0Q1WhzgOtTSDHmO47WSi1IO0uuX4odE9&#10;PTdUfW9PFmH3dvzap+q9frGLfnSTkmwziXh7Mz09ggg0hT8YLvpRHcrodHAnNl50CKvkPo0oQpIt&#10;QVwAtcwWIA5xk8xTkGUh/3cofwEAAP//AwBQSwECLQAUAAYACAAAACEAtoM4kv4AAADhAQAAEwAA&#10;AAAAAAAAAAAAAAAAAAAAW0NvbnRlbnRfVHlwZXNdLnhtbFBLAQItABQABgAIAAAAIQA4/SH/1gAA&#10;AJQBAAALAAAAAAAAAAAAAAAAAC8BAABfcmVscy8ucmVsc1BLAQItABQABgAIAAAAIQA6Ev2etwIA&#10;ALoFAAAOAAAAAAAAAAAAAAAAAC4CAABkcnMvZTJvRG9jLnhtbFBLAQItABQABgAIAAAAIQBM9miU&#10;3wAAAAsBAAAPAAAAAAAAAAAAAAAAABEFAABkcnMvZG93bnJldi54bWxQSwUGAAAAAAQABADzAAAA&#10;HQYAAAAA&#10;" filled="f" stroked="f">
                <v:textbox>
                  <w:txbxContent>
                    <w:p w:rsidR="001145CC" w:rsidRDefault="001145CC" w:rsidP="00EB1CEA">
                      <w:pP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:rsidR="008747C6" w:rsidRDefault="008747C6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Tel: (617) 573-1600</w:t>
                      </w:r>
                    </w:p>
                    <w:p w:rsidR="008747C6" w:rsidRDefault="008747C6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Fax: (617) 573-1891</w:t>
                      </w:r>
                    </w:p>
                    <w:p w:rsidR="002F28A5" w:rsidRDefault="007F7071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9F77FD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www.mass.gov/eohhs</w:t>
                      </w:r>
                    </w:p>
                    <w:p w:rsidR="007F7071" w:rsidRDefault="007F7071" w:rsidP="00F243E6">
                      <w:pP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:rsidR="007F7071" w:rsidRPr="007802E3" w:rsidRDefault="007F7071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1437" w:rsidRPr="00386BCD">
        <w:rPr>
          <w:i w:val="0"/>
        </w:rPr>
        <w:t xml:space="preserve"> </w:t>
      </w:r>
    </w:p>
    <w:p w:rsidR="004B6AAF" w:rsidRDefault="00A75CB8" w:rsidP="004B6AAF">
      <w:pPr>
        <w:rPr>
          <w:rFonts w:ascii="Bookman" w:hAnsi="Bookman"/>
          <w:iCs/>
          <w:color w:val="4451C8"/>
          <w:sz w:val="24"/>
          <w:szCs w:val="24"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79426685" wp14:editId="0363F3AE">
                <wp:simplePos x="0" y="0"/>
                <wp:positionH relativeFrom="column">
                  <wp:posOffset>-471170</wp:posOffset>
                </wp:positionH>
                <wp:positionV relativeFrom="paragraph">
                  <wp:posOffset>17780</wp:posOffset>
                </wp:positionV>
                <wp:extent cx="1545590" cy="1217295"/>
                <wp:effectExtent l="0" t="3810" r="190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5590" cy="1217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1F58" w:rsidRPr="007802E3" w:rsidRDefault="00FC1F58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:rsidR="001066DC" w:rsidRPr="007802E3" w:rsidRDefault="00FC1F58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CHARLES D. BAKER</w:t>
                            </w:r>
                          </w:p>
                          <w:p w:rsidR="007802E3" w:rsidRDefault="001066DC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Governor</w:t>
                            </w:r>
                          </w:p>
                          <w:p w:rsid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:rsid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KARYN E. POLITO</w:t>
                            </w:r>
                          </w:p>
                          <w:p w:rsid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Lieutenant Governor</w:t>
                            </w:r>
                          </w:p>
                          <w:p w:rsidR="007802E3" w:rsidRP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:rsidR="007802E3" w:rsidRP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MARYLOU SUDDERS</w:t>
                            </w:r>
                          </w:p>
                          <w:p w:rsid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Secretary</w:t>
                            </w:r>
                          </w:p>
                          <w:p w:rsidR="008065C3" w:rsidRDefault="008065C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37.1pt;margin-top:1.4pt;width:121.7pt;height:95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+WFtwIAAME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2eoMvU7B6a4HNzPCMXTZMdX9rSy/aSTkqqFiy66VkkPDaAXZhfamf3Z1&#10;wtEWZDN8lBWEoTsjHdBYq86WDoqBAB269HDqjE2ltCFjEscJmEqwhVE4j5LYxaDp8XqvtHnPZIfs&#10;IsMKWu/g6f5WG5sOTY8uNpqQBW9b1/5WPDsAx+kEgsNVa7NpuG4+JkGyXqwXxCPRbO2RIM+962JF&#10;vFkRzuP8Xb5a5eFPGzckacOrigkb5qiskPxZ5w4anzRx0paWLa8snE1Jq+1m1Sq0p6Dswn2Hgpy5&#10;+c/TcEUALi8ohREJbqLEK2aLuUcKEnvJPFh4QZjcJLOAJCQvnlO65YL9OyU0ZDiJo3hS02+5Be57&#10;zY2mHTcwO1reZXhxcqKp1eBaVK61hvJ2Wp+Vwqb/VApo97HRTrFWpJNczbgZ3dNwcrZq3sjqASSs&#10;JAgMxAhzDxaNVD8wGmCGZFh/31HFMGo/CHgGSUiIHTpuQ+J5BBt1btmcW6goASrDBqNpuTLToNr1&#10;im8biDQ9PCGv4enU3In6KavDg4M54bgdZpodROd75/U0eZe/AAAA//8DAFBLAwQUAAYACAAAACEA&#10;mQgDSd0AAAAJAQAADwAAAGRycy9kb3ducmV2LnhtbEyPzU7DMBCE70h9B2srcWvtRmkhIU6FQFxB&#10;lB+Jmxtvk6jxOordJrw92xO97WhGs98U28l14oxDaD1pWC0VCKTK25ZqDZ8fL4t7ECEasqbzhBp+&#10;McC2nN0UJrd+pHc872ItuIRCbjQ0Mfa5lKFq0Jmw9D0Sewc/OBNZDrW0gxm53HUyUWojnWmJPzSm&#10;x6cGq+Pu5DR8vR5+vlP1Vj+7dT/6SUlymdT6dj49PoCIOMX/MFzwGR1KZtr7E9kgOg2LuzThqIaE&#10;F1z8TcZ6z0eWrkGWhbxeUP4BAAD//wMAUEsBAi0AFAAGAAgAAAAhALaDOJL+AAAA4QEAABMAAAAA&#10;AAAAAAAAAAAAAAAAAFtDb250ZW50X1R5cGVzXS54bWxQSwECLQAUAAYACAAAACEAOP0h/9YAAACU&#10;AQAACwAAAAAAAAAAAAAAAAAvAQAAX3JlbHMvLnJlbHNQSwECLQAUAAYACAAAACEAEPflhbcCAADB&#10;BQAADgAAAAAAAAAAAAAAAAAuAgAAZHJzL2Uyb0RvYy54bWxQSwECLQAUAAYACAAAACEAmQgDSd0A&#10;AAAJAQAADwAAAAAAAAAAAAAAAAARBQAAZHJzL2Rvd25yZXYueG1sUEsFBgAAAAAEAAQA8wAAABsG&#10;AAAAAA==&#10;" filled="f" stroked="f">
                <v:textbox>
                  <w:txbxContent>
                    <w:p w:rsidR="00FC1F58" w:rsidRPr="007802E3" w:rsidRDefault="00FC1F58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:rsidR="001066DC" w:rsidRPr="007802E3" w:rsidRDefault="00FC1F58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CHARLES D. BAKER</w:t>
                      </w:r>
                    </w:p>
                    <w:p w:rsidR="007802E3" w:rsidRDefault="001066DC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Governor</w:t>
                      </w:r>
                    </w:p>
                    <w:p w:rsid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:rsid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KARYN E. POLITO</w:t>
                      </w:r>
                    </w:p>
                    <w:p w:rsid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Lieutenant Governor</w:t>
                      </w:r>
                    </w:p>
                    <w:p w:rsidR="007802E3" w:rsidRP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:rsidR="007802E3" w:rsidRP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MARYLOU SUDDERS</w:t>
                      </w:r>
                    </w:p>
                    <w:p w:rsid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Secretary</w:t>
                      </w:r>
                    </w:p>
                    <w:p w:rsidR="008065C3" w:rsidRDefault="008065C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802E3" w:rsidRDefault="007802E3" w:rsidP="004B6AAF">
      <w:pPr>
        <w:rPr>
          <w:rFonts w:ascii="Bookman" w:hAnsi="Bookman"/>
          <w:iCs/>
          <w:color w:val="4451C8"/>
          <w:sz w:val="24"/>
          <w:szCs w:val="24"/>
        </w:rPr>
      </w:pPr>
    </w:p>
    <w:p w:rsidR="007802E3" w:rsidRDefault="007802E3" w:rsidP="004B6AAF">
      <w:pPr>
        <w:rPr>
          <w:rFonts w:ascii="Bookman" w:hAnsi="Bookman"/>
          <w:iCs/>
          <w:color w:val="4451C8"/>
          <w:sz w:val="24"/>
          <w:szCs w:val="24"/>
        </w:rPr>
      </w:pPr>
    </w:p>
    <w:p w:rsidR="007802E3" w:rsidRPr="00FC1F58" w:rsidRDefault="007802E3" w:rsidP="004B6AAF">
      <w:pPr>
        <w:rPr>
          <w:rFonts w:ascii="Bookman Old Style" w:hAnsi="Bookman Old Style"/>
          <w:b/>
          <w:color w:val="303BA2"/>
          <w:sz w:val="16"/>
          <w:szCs w:val="16"/>
        </w:rPr>
      </w:pPr>
    </w:p>
    <w:p w:rsidR="00FC1F58" w:rsidRDefault="00FC1F58" w:rsidP="00FC1F58">
      <w:pPr>
        <w:ind w:left="-110" w:hanging="220"/>
        <w:rPr>
          <w:rFonts w:ascii="Bookman" w:hAnsi="Bookman"/>
          <w:b/>
          <w:color w:val="333399"/>
          <w:sz w:val="16"/>
          <w:szCs w:val="16"/>
        </w:rPr>
      </w:pPr>
    </w:p>
    <w:p w:rsidR="00AE0DA5" w:rsidRDefault="00AE0DA5" w:rsidP="00962923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</w:p>
    <w:p w:rsidR="006D75B6" w:rsidRPr="00B46F06" w:rsidRDefault="006D75B6" w:rsidP="006D75B6">
      <w:pPr>
        <w:jc w:val="center"/>
        <w:rPr>
          <w:rFonts w:ascii="Times New Roman" w:eastAsia="Calibri" w:hAnsi="Times New Roman" w:cs="Times New Roman"/>
          <w:sz w:val="18"/>
          <w:szCs w:val="22"/>
        </w:rPr>
      </w:pPr>
    </w:p>
    <w:p w:rsidR="006D75B6" w:rsidRPr="00587014" w:rsidRDefault="006D75B6" w:rsidP="006D75B6">
      <w:pPr>
        <w:spacing w:after="160"/>
        <w:jc w:val="center"/>
        <w:rPr>
          <w:rFonts w:ascii="Times New Roman" w:eastAsia="Calibri" w:hAnsi="Times New Roman" w:cs="Times New Roman"/>
          <w:sz w:val="24"/>
          <w:szCs w:val="22"/>
        </w:rPr>
      </w:pPr>
      <w:r w:rsidRPr="00587014">
        <w:rPr>
          <w:rFonts w:ascii="Times New Roman" w:eastAsia="Calibri" w:hAnsi="Times New Roman" w:cs="Times New Roman"/>
          <w:b/>
          <w:sz w:val="24"/>
          <w:szCs w:val="22"/>
        </w:rPr>
        <w:t xml:space="preserve">Administrative Bulletin </w:t>
      </w:r>
      <w:r w:rsidR="007E2221">
        <w:rPr>
          <w:rFonts w:ascii="Times New Roman" w:eastAsia="Calibri" w:hAnsi="Times New Roman" w:cs="Times New Roman"/>
          <w:b/>
          <w:sz w:val="24"/>
          <w:szCs w:val="22"/>
        </w:rPr>
        <w:t>18-14</w:t>
      </w:r>
      <w:r>
        <w:rPr>
          <w:rFonts w:ascii="Times New Roman" w:eastAsia="Calibri" w:hAnsi="Times New Roman" w:cs="Times New Roman"/>
          <w:b/>
          <w:sz w:val="24"/>
          <w:szCs w:val="22"/>
        </w:rPr>
        <w:br/>
      </w:r>
      <w:r>
        <w:rPr>
          <w:rFonts w:ascii="Times New Roman" w:eastAsia="Calibri" w:hAnsi="Times New Roman" w:cs="Times New Roman"/>
          <w:b/>
          <w:sz w:val="24"/>
          <w:szCs w:val="22"/>
        </w:rPr>
        <w:br/>
      </w:r>
      <w:r w:rsidRPr="00587014">
        <w:rPr>
          <w:rFonts w:ascii="Times New Roman" w:eastAsia="Calibri" w:hAnsi="Times New Roman" w:cs="Times New Roman"/>
          <w:b/>
          <w:sz w:val="24"/>
          <w:szCs w:val="22"/>
        </w:rPr>
        <w:t>101 CMR 3</w:t>
      </w:r>
      <w:r>
        <w:rPr>
          <w:rFonts w:ascii="Times New Roman" w:eastAsia="Calibri" w:hAnsi="Times New Roman" w:cs="Times New Roman"/>
          <w:b/>
          <w:sz w:val="24"/>
          <w:szCs w:val="22"/>
        </w:rPr>
        <w:t>13</w:t>
      </w:r>
      <w:r w:rsidRPr="00587014">
        <w:rPr>
          <w:rFonts w:ascii="Times New Roman" w:eastAsia="Calibri" w:hAnsi="Times New Roman" w:cs="Times New Roman"/>
          <w:b/>
          <w:sz w:val="24"/>
          <w:szCs w:val="22"/>
        </w:rPr>
        <w:t xml:space="preserve">.00:  </w:t>
      </w:r>
      <w:r w:rsidRPr="00D73354">
        <w:rPr>
          <w:rFonts w:ascii="Times New Roman" w:eastAsia="Calibri" w:hAnsi="Times New Roman" w:cs="Times New Roman"/>
          <w:b/>
          <w:sz w:val="24"/>
          <w:szCs w:val="22"/>
        </w:rPr>
        <w:t>Rates for Freestanding Clinics Providing Abortion and Sterilization Services</w:t>
      </w:r>
      <w:r>
        <w:rPr>
          <w:rFonts w:ascii="Times New Roman" w:eastAsia="Calibri" w:hAnsi="Times New Roman" w:cs="Times New Roman"/>
          <w:b/>
          <w:sz w:val="24"/>
          <w:szCs w:val="22"/>
        </w:rPr>
        <w:br/>
      </w:r>
      <w:r>
        <w:rPr>
          <w:rFonts w:ascii="Times New Roman" w:eastAsia="Calibri" w:hAnsi="Times New Roman" w:cs="Times New Roman"/>
          <w:sz w:val="24"/>
          <w:szCs w:val="22"/>
        </w:rPr>
        <w:br/>
      </w:r>
      <w:r w:rsidRPr="00D73354">
        <w:rPr>
          <w:rFonts w:ascii="Times New Roman" w:eastAsia="Calibri" w:hAnsi="Times New Roman" w:cs="Times New Roman"/>
          <w:sz w:val="24"/>
          <w:szCs w:val="22"/>
        </w:rPr>
        <w:t xml:space="preserve">Effective </w:t>
      </w:r>
      <w:r>
        <w:rPr>
          <w:rFonts w:ascii="Times New Roman" w:eastAsia="Calibri" w:hAnsi="Times New Roman" w:cs="Times New Roman"/>
          <w:sz w:val="24"/>
          <w:szCs w:val="22"/>
        </w:rPr>
        <w:t>January 1, 2018</w:t>
      </w:r>
      <w:r>
        <w:rPr>
          <w:rFonts w:ascii="Times New Roman" w:eastAsia="Calibri" w:hAnsi="Times New Roman" w:cs="Times New Roman"/>
          <w:sz w:val="24"/>
          <w:szCs w:val="22"/>
        </w:rPr>
        <w:br/>
      </w:r>
    </w:p>
    <w:p w:rsidR="006D75B6" w:rsidRDefault="006D75B6" w:rsidP="006D75B6">
      <w:pPr>
        <w:jc w:val="center"/>
        <w:rPr>
          <w:rFonts w:ascii="Times New Roman" w:eastAsia="Calibri" w:hAnsi="Times New Roman" w:cs="Times New Roman"/>
          <w:szCs w:val="22"/>
        </w:rPr>
      </w:pPr>
      <w:r>
        <w:rPr>
          <w:rFonts w:ascii="Times New Roman" w:eastAsia="Calibri" w:hAnsi="Times New Roman" w:cs="Times New Roman"/>
          <w:b/>
          <w:szCs w:val="22"/>
        </w:rPr>
        <w:t xml:space="preserve">2018 CPT/HCPCS Procedure Code Update </w:t>
      </w:r>
      <w:r>
        <w:rPr>
          <w:rFonts w:ascii="Times New Roman" w:eastAsia="Calibri" w:hAnsi="Times New Roman" w:cs="Times New Roman"/>
          <w:b/>
          <w:szCs w:val="22"/>
        </w:rPr>
        <w:br/>
      </w:r>
    </w:p>
    <w:p w:rsidR="0065163E" w:rsidRDefault="0065163E" w:rsidP="006D75B6">
      <w:pPr>
        <w:jc w:val="center"/>
        <w:rPr>
          <w:rFonts w:ascii="Times New Roman" w:eastAsia="Calibri" w:hAnsi="Times New Roman" w:cs="Times New Roman"/>
          <w:szCs w:val="22"/>
        </w:rPr>
      </w:pPr>
    </w:p>
    <w:p w:rsidR="0065163E" w:rsidRPr="00587014" w:rsidRDefault="0065163E" w:rsidP="006D75B6">
      <w:pPr>
        <w:jc w:val="center"/>
        <w:rPr>
          <w:rFonts w:ascii="Times New Roman" w:eastAsia="Calibri" w:hAnsi="Times New Roman" w:cs="Times New Roman"/>
          <w:szCs w:val="22"/>
        </w:rPr>
      </w:pPr>
    </w:p>
    <w:p w:rsidR="006D75B6" w:rsidRDefault="006D75B6" w:rsidP="006D75B6">
      <w:pPr>
        <w:spacing w:after="24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In accordance with 101 CMR 313.01(5):  </w:t>
      </w:r>
      <w:r w:rsidRPr="00FD7839">
        <w:rPr>
          <w:rFonts w:ascii="Times New Roman" w:hAnsi="Times New Roman" w:cs="Times New Roman"/>
          <w:i/>
          <w:szCs w:val="22"/>
        </w:rPr>
        <w:t>Coding Updates and Corrections</w:t>
      </w:r>
      <w:r>
        <w:rPr>
          <w:rFonts w:ascii="Times New Roman" w:hAnsi="Times New Roman" w:cs="Times New Roman"/>
          <w:i/>
          <w:szCs w:val="22"/>
        </w:rPr>
        <w:t xml:space="preserve">, </w:t>
      </w:r>
      <w:r w:rsidRPr="00481415">
        <w:rPr>
          <w:rFonts w:ascii="Times New Roman" w:hAnsi="Times New Roman" w:cs="Times New Roman"/>
          <w:szCs w:val="22"/>
        </w:rPr>
        <w:t xml:space="preserve">the Executive Office of Health and Human Services </w:t>
      </w:r>
      <w:r w:rsidR="00A318F7">
        <w:rPr>
          <w:rFonts w:ascii="Times New Roman" w:hAnsi="Times New Roman" w:cs="Times New Roman"/>
          <w:szCs w:val="22"/>
        </w:rPr>
        <w:t xml:space="preserve">(EOHHS) </w:t>
      </w:r>
      <w:r w:rsidRPr="00481415">
        <w:rPr>
          <w:rFonts w:ascii="Times New Roman" w:hAnsi="Times New Roman" w:cs="Times New Roman"/>
          <w:szCs w:val="22"/>
        </w:rPr>
        <w:t xml:space="preserve">is deleting </w:t>
      </w:r>
      <w:r>
        <w:rPr>
          <w:rFonts w:ascii="Times New Roman" w:hAnsi="Times New Roman" w:cs="Times New Roman"/>
          <w:szCs w:val="22"/>
        </w:rPr>
        <w:t xml:space="preserve">an </w:t>
      </w:r>
      <w:r w:rsidRPr="00481415">
        <w:rPr>
          <w:rFonts w:ascii="Times New Roman" w:hAnsi="Times New Roman" w:cs="Times New Roman"/>
          <w:szCs w:val="22"/>
        </w:rPr>
        <w:t>outdated code</w:t>
      </w:r>
      <w:r>
        <w:rPr>
          <w:rFonts w:ascii="Times New Roman" w:hAnsi="Times New Roman" w:cs="Times New Roman"/>
          <w:szCs w:val="22"/>
        </w:rPr>
        <w:t>, effective for dates of service on and after January 1, 2018</w:t>
      </w:r>
      <w:r w:rsidRPr="00481415">
        <w:rPr>
          <w:rFonts w:ascii="Times New Roman" w:hAnsi="Times New Roman" w:cs="Times New Roman"/>
          <w:szCs w:val="22"/>
        </w:rPr>
        <w:t>.</w:t>
      </w:r>
      <w:r w:rsidRPr="00723AAC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/>
          <w:color w:val="000000"/>
        </w:rPr>
        <w:t>The deleted code is identified below, followed by a crosswalk that identifies the replacement code</w:t>
      </w:r>
      <w:r w:rsidR="00A318F7">
        <w:rPr>
          <w:rFonts w:ascii="Times New Roman" w:hAnsi="Times New Roman"/>
          <w:color w:val="000000"/>
        </w:rPr>
        <w:t>,</w:t>
      </w:r>
      <w:r>
        <w:rPr>
          <w:rFonts w:ascii="Times New Roman" w:hAnsi="Times New Roman" w:cs="Times New Roman"/>
          <w:szCs w:val="22"/>
        </w:rPr>
        <w:t xml:space="preserve"> an existing code that will continue to be reimbursed at the </w:t>
      </w:r>
      <w:r w:rsidRPr="00723AAC">
        <w:rPr>
          <w:rFonts w:ascii="Times New Roman" w:hAnsi="Times New Roman" w:cs="Times New Roman"/>
          <w:szCs w:val="22"/>
        </w:rPr>
        <w:t>existing code</w:t>
      </w:r>
      <w:r>
        <w:rPr>
          <w:rFonts w:ascii="Times New Roman" w:hAnsi="Times New Roman" w:cs="Times New Roman"/>
          <w:szCs w:val="22"/>
        </w:rPr>
        <w:t>’s current rate. Deleted codes are not available for use for dates of service</w:t>
      </w:r>
      <w:r w:rsidR="00830DA4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after December 31, 2017.</w:t>
      </w:r>
    </w:p>
    <w:p w:rsidR="006D75B6" w:rsidRDefault="006D75B6" w:rsidP="006D75B6">
      <w:pPr>
        <w:rPr>
          <w:rFonts w:ascii="Times New Roman" w:hAnsi="Times New Roman" w:cs="Times New Roman"/>
          <w:b/>
          <w:szCs w:val="22"/>
        </w:rPr>
      </w:pPr>
    </w:p>
    <w:p w:rsidR="006D75B6" w:rsidRDefault="006D75B6" w:rsidP="006D75B6">
      <w:pPr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>101 CMR 313.00:  Deleted Codes</w:t>
      </w:r>
    </w:p>
    <w:p w:rsidR="006D75B6" w:rsidRDefault="006D75B6" w:rsidP="006D75B6">
      <w:pPr>
        <w:rPr>
          <w:rFonts w:ascii="Times New Roman" w:hAnsi="Times New Roman" w:cs="Times New Roman"/>
          <w:b/>
          <w:szCs w:val="22"/>
        </w:rPr>
      </w:pPr>
    </w:p>
    <w:tbl>
      <w:tblPr>
        <w:tblW w:w="84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</w:tblPr>
      <w:tblGrid>
        <w:gridCol w:w="1447"/>
        <w:gridCol w:w="7020"/>
      </w:tblGrid>
      <w:tr w:rsidR="006D75B6" w:rsidRPr="00F33238" w:rsidTr="00905D37">
        <w:trPr>
          <w:cantSplit/>
          <w:trHeight w:val="393"/>
          <w:tblHeader/>
        </w:trPr>
        <w:tc>
          <w:tcPr>
            <w:tcW w:w="144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6D75B6" w:rsidRDefault="006D75B6" w:rsidP="00905D37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Deleted</w:t>
            </w:r>
          </w:p>
          <w:p w:rsidR="006D75B6" w:rsidRPr="00F33238" w:rsidRDefault="006D75B6" w:rsidP="00905D37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33238">
              <w:rPr>
                <w:rFonts w:ascii="Times New Roman" w:hAnsi="Times New Roman" w:cs="Times New Roman"/>
                <w:b/>
                <w:szCs w:val="22"/>
              </w:rPr>
              <w:t>Code</w:t>
            </w:r>
          </w:p>
        </w:tc>
        <w:tc>
          <w:tcPr>
            <w:tcW w:w="702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6D75B6" w:rsidRPr="00F33238" w:rsidRDefault="006D75B6" w:rsidP="00905D37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Code Description (if applicable)</w:t>
            </w:r>
          </w:p>
        </w:tc>
      </w:tr>
      <w:tr w:rsidR="006D75B6" w:rsidRPr="00910B5E" w:rsidTr="00905D37">
        <w:trPr>
          <w:cantSplit/>
        </w:trPr>
        <w:tc>
          <w:tcPr>
            <w:tcW w:w="144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:rsidR="006D75B6" w:rsidRDefault="006D75B6" w:rsidP="00905D37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55450</w:t>
            </w:r>
          </w:p>
          <w:p w:rsidR="006D75B6" w:rsidRPr="00910B5E" w:rsidRDefault="006D75B6" w:rsidP="00905D37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2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D75B6" w:rsidRPr="00910B5E" w:rsidRDefault="006D75B6" w:rsidP="00905D37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Ligation (percutaneous) of vas deferens, unilateral or bilateral (separate procedure)</w:t>
            </w:r>
          </w:p>
        </w:tc>
      </w:tr>
    </w:tbl>
    <w:p w:rsidR="006D75B6" w:rsidRDefault="006D75B6" w:rsidP="006D75B6">
      <w:pPr>
        <w:spacing w:after="240"/>
        <w:rPr>
          <w:rFonts w:ascii="Times New Roman" w:hAnsi="Times New Roman" w:cs="Times New Roman"/>
          <w:szCs w:val="22"/>
        </w:rPr>
      </w:pPr>
    </w:p>
    <w:p w:rsidR="006D75B6" w:rsidRDefault="006D75B6" w:rsidP="006D75B6">
      <w:pPr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>101 CMR 313:00</w:t>
      </w:r>
      <w:r w:rsidRPr="00910B5E">
        <w:rPr>
          <w:rFonts w:ascii="Times New Roman" w:hAnsi="Times New Roman" w:cs="Times New Roman"/>
          <w:b/>
          <w:szCs w:val="22"/>
        </w:rPr>
        <w:t>: Crosswalk</w:t>
      </w:r>
    </w:p>
    <w:p w:rsidR="006D75B6" w:rsidRPr="00910B5E" w:rsidRDefault="006D75B6" w:rsidP="006D75B6">
      <w:pPr>
        <w:rPr>
          <w:rFonts w:ascii="Times New Roman" w:hAnsi="Times New Roman" w:cs="Times New Roman"/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8"/>
        <w:gridCol w:w="2070"/>
      </w:tblGrid>
      <w:tr w:rsidR="006D75B6" w:rsidRPr="00910B5E" w:rsidTr="00905D37">
        <w:trPr>
          <w:trHeight w:val="300"/>
          <w:tblHeader/>
        </w:trPr>
        <w:tc>
          <w:tcPr>
            <w:tcW w:w="1638" w:type="dxa"/>
            <w:shd w:val="clear" w:color="auto" w:fill="auto"/>
            <w:noWrap/>
            <w:hideMark/>
          </w:tcPr>
          <w:p w:rsidR="006D75B6" w:rsidRPr="00D004AA" w:rsidRDefault="006D75B6" w:rsidP="00905D37">
            <w:pPr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Deleted Code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6D75B6" w:rsidRPr="00D004AA" w:rsidRDefault="006D75B6" w:rsidP="00905D37">
            <w:pPr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Replacement Code</w:t>
            </w:r>
          </w:p>
        </w:tc>
      </w:tr>
      <w:tr w:rsidR="006D75B6" w:rsidRPr="00910B5E" w:rsidTr="00905D37">
        <w:trPr>
          <w:trHeight w:val="300"/>
          <w:tblHeader/>
        </w:trPr>
        <w:tc>
          <w:tcPr>
            <w:tcW w:w="1638" w:type="dxa"/>
            <w:shd w:val="clear" w:color="auto" w:fill="auto"/>
            <w:noWrap/>
            <w:vAlign w:val="center"/>
          </w:tcPr>
          <w:p w:rsidR="006D75B6" w:rsidRDefault="006D75B6" w:rsidP="00905D37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55450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:rsidR="006D75B6" w:rsidRDefault="006D75B6" w:rsidP="00905D37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55250*</w:t>
            </w:r>
          </w:p>
        </w:tc>
      </w:tr>
    </w:tbl>
    <w:p w:rsidR="006D75B6" w:rsidRPr="00A477CC" w:rsidRDefault="006D75B6" w:rsidP="006D75B6">
      <w:pPr>
        <w:spacing w:before="240" w:after="240"/>
        <w:rPr>
          <w:rFonts w:ascii="Arial Narrow" w:hAnsi="Arial Narrow" w:cs="Times New Roman"/>
          <w:szCs w:val="22"/>
        </w:rPr>
      </w:pPr>
      <w:r w:rsidRPr="00A477CC">
        <w:rPr>
          <w:rFonts w:ascii="Arial Narrow" w:hAnsi="Arial Narrow" w:cs="Times New Roman"/>
          <w:b/>
          <w:szCs w:val="22"/>
        </w:rPr>
        <w:t>*</w:t>
      </w:r>
      <w:r w:rsidRPr="00A477CC">
        <w:rPr>
          <w:rFonts w:ascii="Arial Narrow" w:hAnsi="Arial Narrow" w:cs="Times New Roman"/>
          <w:szCs w:val="22"/>
        </w:rPr>
        <w:t>Existing code</w:t>
      </w:r>
    </w:p>
    <w:p w:rsidR="00065810" w:rsidRDefault="00065810" w:rsidP="00962923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</w:p>
    <w:sectPr w:rsidR="00065810" w:rsidSect="00561E84">
      <w:footerReference w:type="even" r:id="rId10"/>
      <w:footerReference w:type="default" r:id="rId11"/>
      <w:footerReference w:type="first" r:id="rId12"/>
      <w:pgSz w:w="12240" w:h="15840" w:code="1"/>
      <w:pgMar w:top="720" w:right="1080" w:bottom="1080" w:left="1080" w:header="720" w:footer="49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E30" w:rsidRDefault="00695E30">
      <w:r>
        <w:separator/>
      </w:r>
    </w:p>
  </w:endnote>
  <w:endnote w:type="continuationSeparator" w:id="0">
    <w:p w:rsidR="00695E30" w:rsidRDefault="00695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6DC" w:rsidRDefault="001066DC" w:rsidP="001066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066DC" w:rsidRDefault="001066DC" w:rsidP="001066D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6DC" w:rsidRPr="001066DC" w:rsidRDefault="001066DC" w:rsidP="001066DC">
    <w:pPr>
      <w:pStyle w:val="Footer"/>
      <w:framePr w:wrap="around" w:vAnchor="text" w:hAnchor="margin" w:xAlign="center" w:y="1"/>
      <w:rPr>
        <w:rStyle w:val="PageNumber"/>
        <w:rFonts w:ascii="Times New Roman" w:hAnsi="Times New Roman" w:cs="Times New Roman"/>
      </w:rPr>
    </w:pPr>
    <w:r w:rsidRPr="001066DC">
      <w:rPr>
        <w:rStyle w:val="PageNumber"/>
        <w:rFonts w:ascii="Times New Roman" w:hAnsi="Times New Roman" w:cs="Times New Roman"/>
      </w:rPr>
      <w:fldChar w:fldCharType="begin"/>
    </w:r>
    <w:r w:rsidRPr="001066DC">
      <w:rPr>
        <w:rStyle w:val="PageNumber"/>
        <w:rFonts w:ascii="Times New Roman" w:hAnsi="Times New Roman" w:cs="Times New Roman"/>
      </w:rPr>
      <w:instrText xml:space="preserve">PAGE  </w:instrText>
    </w:r>
    <w:r w:rsidRPr="001066DC">
      <w:rPr>
        <w:rStyle w:val="PageNumber"/>
        <w:rFonts w:ascii="Times New Roman" w:hAnsi="Times New Roman" w:cs="Times New Roman"/>
      </w:rPr>
      <w:fldChar w:fldCharType="separate"/>
    </w:r>
    <w:r w:rsidR="00065810">
      <w:rPr>
        <w:rStyle w:val="PageNumber"/>
        <w:rFonts w:ascii="Times New Roman" w:hAnsi="Times New Roman" w:cs="Times New Roman"/>
        <w:noProof/>
      </w:rPr>
      <w:t>2</w:t>
    </w:r>
    <w:r w:rsidRPr="001066DC">
      <w:rPr>
        <w:rStyle w:val="PageNumber"/>
        <w:rFonts w:ascii="Times New Roman" w:hAnsi="Times New Roman" w:cs="Times New Roman"/>
      </w:rPr>
      <w:fldChar w:fldCharType="end"/>
    </w:r>
  </w:p>
  <w:p w:rsidR="001066DC" w:rsidRDefault="001066DC" w:rsidP="001066DC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F94" w:rsidRDefault="00A75CB8">
    <w:pPr>
      <w:pStyle w:val="Footer"/>
    </w:pPr>
    <w:r>
      <w:rPr>
        <w:noProof/>
      </w:rPr>
      <w:drawing>
        <wp:inline distT="0" distB="0" distL="0" distR="0" wp14:anchorId="5A75ABED" wp14:editId="6F518B05">
          <wp:extent cx="182880" cy="182880"/>
          <wp:effectExtent l="0" t="0" r="7620" b="7620"/>
          <wp:docPr id="1" name="Picture 1" descr="Recycle_bk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cycle_bk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" cy="18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E30" w:rsidRDefault="00695E30">
      <w:r>
        <w:separator/>
      </w:r>
    </w:p>
  </w:footnote>
  <w:footnote w:type="continuationSeparator" w:id="0">
    <w:p w:rsidR="00695E30" w:rsidRDefault="00695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9319B"/>
    <w:multiLevelType w:val="hybridMultilevel"/>
    <w:tmpl w:val="C5E0B6DC"/>
    <w:lvl w:ilvl="0" w:tplc="5A06003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804BEF"/>
    <w:multiLevelType w:val="hybridMultilevel"/>
    <w:tmpl w:val="77C05F6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8D6D28"/>
    <w:multiLevelType w:val="hybridMultilevel"/>
    <w:tmpl w:val="B96C0A9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93C7F80"/>
    <w:multiLevelType w:val="hybridMultilevel"/>
    <w:tmpl w:val="D8AE40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C50F4A"/>
    <w:multiLevelType w:val="hybridMultilevel"/>
    <w:tmpl w:val="D7F459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F022BC"/>
    <w:multiLevelType w:val="hybridMultilevel"/>
    <w:tmpl w:val="F74A5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B57FFA"/>
    <w:multiLevelType w:val="hybridMultilevel"/>
    <w:tmpl w:val="FDC40500"/>
    <w:lvl w:ilvl="0" w:tplc="D1B8359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7CE0686F"/>
    <w:multiLevelType w:val="hybridMultilevel"/>
    <w:tmpl w:val="551699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491"/>
    <w:rsid w:val="00000EC4"/>
    <w:rsid w:val="00005266"/>
    <w:rsid w:val="000218F6"/>
    <w:rsid w:val="0003631E"/>
    <w:rsid w:val="0004375B"/>
    <w:rsid w:val="00060CB1"/>
    <w:rsid w:val="00064F04"/>
    <w:rsid w:val="00065810"/>
    <w:rsid w:val="00097600"/>
    <w:rsid w:val="000A0B88"/>
    <w:rsid w:val="000A53D5"/>
    <w:rsid w:val="000C26CC"/>
    <w:rsid w:val="000D1437"/>
    <w:rsid w:val="000E02D6"/>
    <w:rsid w:val="000F2FB3"/>
    <w:rsid w:val="001066DC"/>
    <w:rsid w:val="001145CC"/>
    <w:rsid w:val="00115491"/>
    <w:rsid w:val="0014797B"/>
    <w:rsid w:val="00151378"/>
    <w:rsid w:val="00162C08"/>
    <w:rsid w:val="001636B7"/>
    <w:rsid w:val="00163BA1"/>
    <w:rsid w:val="00170C17"/>
    <w:rsid w:val="00186186"/>
    <w:rsid w:val="001A4FFD"/>
    <w:rsid w:val="001A7684"/>
    <w:rsid w:val="001B1E05"/>
    <w:rsid w:val="001B3F94"/>
    <w:rsid w:val="001B68BF"/>
    <w:rsid w:val="001C3CAB"/>
    <w:rsid w:val="001E7C3D"/>
    <w:rsid w:val="00201C14"/>
    <w:rsid w:val="00203DED"/>
    <w:rsid w:val="00206158"/>
    <w:rsid w:val="0020717F"/>
    <w:rsid w:val="00215CAD"/>
    <w:rsid w:val="00223536"/>
    <w:rsid w:val="00223B9F"/>
    <w:rsid w:val="00230E81"/>
    <w:rsid w:val="00235C47"/>
    <w:rsid w:val="00240F30"/>
    <w:rsid w:val="00241CA9"/>
    <w:rsid w:val="002520D5"/>
    <w:rsid w:val="002555B1"/>
    <w:rsid w:val="0025723B"/>
    <w:rsid w:val="002630E2"/>
    <w:rsid w:val="00266394"/>
    <w:rsid w:val="00266A2F"/>
    <w:rsid w:val="00266AB2"/>
    <w:rsid w:val="00272C60"/>
    <w:rsid w:val="00276CC4"/>
    <w:rsid w:val="00284583"/>
    <w:rsid w:val="002A53A2"/>
    <w:rsid w:val="002D360A"/>
    <w:rsid w:val="002F28A5"/>
    <w:rsid w:val="00306619"/>
    <w:rsid w:val="00311FEC"/>
    <w:rsid w:val="00321E6E"/>
    <w:rsid w:val="00330313"/>
    <w:rsid w:val="00362AF5"/>
    <w:rsid w:val="00370BD8"/>
    <w:rsid w:val="00373591"/>
    <w:rsid w:val="00384FD8"/>
    <w:rsid w:val="00386BCD"/>
    <w:rsid w:val="00387FFA"/>
    <w:rsid w:val="00395400"/>
    <w:rsid w:val="003C2E3A"/>
    <w:rsid w:val="003C3952"/>
    <w:rsid w:val="003C770E"/>
    <w:rsid w:val="003D6EEC"/>
    <w:rsid w:val="003E2D22"/>
    <w:rsid w:val="004016AD"/>
    <w:rsid w:val="004017F3"/>
    <w:rsid w:val="004043B2"/>
    <w:rsid w:val="004060D7"/>
    <w:rsid w:val="00417B39"/>
    <w:rsid w:val="004210CE"/>
    <w:rsid w:val="0046283E"/>
    <w:rsid w:val="004651E6"/>
    <w:rsid w:val="00466B35"/>
    <w:rsid w:val="00466D81"/>
    <w:rsid w:val="00496E05"/>
    <w:rsid w:val="004971D4"/>
    <w:rsid w:val="004B2B19"/>
    <w:rsid w:val="004B6AAF"/>
    <w:rsid w:val="004C506D"/>
    <w:rsid w:val="004D2102"/>
    <w:rsid w:val="004D2D3B"/>
    <w:rsid w:val="004F4FFA"/>
    <w:rsid w:val="005049C6"/>
    <w:rsid w:val="00506977"/>
    <w:rsid w:val="00514015"/>
    <w:rsid w:val="00535125"/>
    <w:rsid w:val="0054227E"/>
    <w:rsid w:val="0054689D"/>
    <w:rsid w:val="00556A92"/>
    <w:rsid w:val="00561E84"/>
    <w:rsid w:val="00564F8A"/>
    <w:rsid w:val="00565008"/>
    <w:rsid w:val="00565BDB"/>
    <w:rsid w:val="005773D0"/>
    <w:rsid w:val="005A0778"/>
    <w:rsid w:val="005B12F8"/>
    <w:rsid w:val="005F2412"/>
    <w:rsid w:val="00605AAA"/>
    <w:rsid w:val="00613AFF"/>
    <w:rsid w:val="00626B23"/>
    <w:rsid w:val="00627028"/>
    <w:rsid w:val="00631312"/>
    <w:rsid w:val="006363F5"/>
    <w:rsid w:val="0065163E"/>
    <w:rsid w:val="0065367A"/>
    <w:rsid w:val="006616F3"/>
    <w:rsid w:val="00694A53"/>
    <w:rsid w:val="006950AA"/>
    <w:rsid w:val="00695E30"/>
    <w:rsid w:val="006A1946"/>
    <w:rsid w:val="006A42CB"/>
    <w:rsid w:val="006B500E"/>
    <w:rsid w:val="006B535E"/>
    <w:rsid w:val="006C043F"/>
    <w:rsid w:val="006C10B1"/>
    <w:rsid w:val="006C2607"/>
    <w:rsid w:val="006D75B6"/>
    <w:rsid w:val="006F16C3"/>
    <w:rsid w:val="006F7489"/>
    <w:rsid w:val="00716CF5"/>
    <w:rsid w:val="007302B1"/>
    <w:rsid w:val="007400DB"/>
    <w:rsid w:val="00751EAB"/>
    <w:rsid w:val="00760514"/>
    <w:rsid w:val="00773BF3"/>
    <w:rsid w:val="00777222"/>
    <w:rsid w:val="007802E3"/>
    <w:rsid w:val="00790DDE"/>
    <w:rsid w:val="007A097E"/>
    <w:rsid w:val="007A44F0"/>
    <w:rsid w:val="007B72AE"/>
    <w:rsid w:val="007C0C3A"/>
    <w:rsid w:val="007C1746"/>
    <w:rsid w:val="007C4FFE"/>
    <w:rsid w:val="007C501F"/>
    <w:rsid w:val="007C68C0"/>
    <w:rsid w:val="007D5150"/>
    <w:rsid w:val="007E2221"/>
    <w:rsid w:val="007E3366"/>
    <w:rsid w:val="007F34FB"/>
    <w:rsid w:val="007F4C57"/>
    <w:rsid w:val="007F7071"/>
    <w:rsid w:val="008065C3"/>
    <w:rsid w:val="008138ED"/>
    <w:rsid w:val="00817A45"/>
    <w:rsid w:val="0082262F"/>
    <w:rsid w:val="008263F4"/>
    <w:rsid w:val="00830DA4"/>
    <w:rsid w:val="00840BA7"/>
    <w:rsid w:val="008444A7"/>
    <w:rsid w:val="00846EFD"/>
    <w:rsid w:val="0085444D"/>
    <w:rsid w:val="008747C6"/>
    <w:rsid w:val="008750C4"/>
    <w:rsid w:val="00881C57"/>
    <w:rsid w:val="0088229E"/>
    <w:rsid w:val="00882DB4"/>
    <w:rsid w:val="008A329E"/>
    <w:rsid w:val="008A53D5"/>
    <w:rsid w:val="00923E27"/>
    <w:rsid w:val="00926BCC"/>
    <w:rsid w:val="009271D7"/>
    <w:rsid w:val="0093212C"/>
    <w:rsid w:val="0093489F"/>
    <w:rsid w:val="00947481"/>
    <w:rsid w:val="00951C89"/>
    <w:rsid w:val="00960FD3"/>
    <w:rsid w:val="00961654"/>
    <w:rsid w:val="00962923"/>
    <w:rsid w:val="00983941"/>
    <w:rsid w:val="0099568A"/>
    <w:rsid w:val="0099721B"/>
    <w:rsid w:val="00997297"/>
    <w:rsid w:val="009A0800"/>
    <w:rsid w:val="009A40EF"/>
    <w:rsid w:val="009A4CAD"/>
    <w:rsid w:val="009B12A8"/>
    <w:rsid w:val="009B5726"/>
    <w:rsid w:val="009E5F63"/>
    <w:rsid w:val="009E7BED"/>
    <w:rsid w:val="009F243C"/>
    <w:rsid w:val="009F77FD"/>
    <w:rsid w:val="00A10299"/>
    <w:rsid w:val="00A152D4"/>
    <w:rsid w:val="00A20582"/>
    <w:rsid w:val="00A318F7"/>
    <w:rsid w:val="00A32FEA"/>
    <w:rsid w:val="00A42891"/>
    <w:rsid w:val="00A44E86"/>
    <w:rsid w:val="00A456E9"/>
    <w:rsid w:val="00A52D97"/>
    <w:rsid w:val="00A53F87"/>
    <w:rsid w:val="00A75CB8"/>
    <w:rsid w:val="00A77971"/>
    <w:rsid w:val="00A908E7"/>
    <w:rsid w:val="00A934F9"/>
    <w:rsid w:val="00AA115F"/>
    <w:rsid w:val="00AA5838"/>
    <w:rsid w:val="00AB0061"/>
    <w:rsid w:val="00AB12C6"/>
    <w:rsid w:val="00AB687F"/>
    <w:rsid w:val="00AB721E"/>
    <w:rsid w:val="00AD083A"/>
    <w:rsid w:val="00AD305E"/>
    <w:rsid w:val="00AD6895"/>
    <w:rsid w:val="00AE0DA5"/>
    <w:rsid w:val="00AE3401"/>
    <w:rsid w:val="00B308F1"/>
    <w:rsid w:val="00B43A86"/>
    <w:rsid w:val="00B54EDC"/>
    <w:rsid w:val="00B669C0"/>
    <w:rsid w:val="00B67BA9"/>
    <w:rsid w:val="00B80B81"/>
    <w:rsid w:val="00B81B6A"/>
    <w:rsid w:val="00B9092B"/>
    <w:rsid w:val="00B95039"/>
    <w:rsid w:val="00BA585A"/>
    <w:rsid w:val="00BB6F19"/>
    <w:rsid w:val="00BD1327"/>
    <w:rsid w:val="00C112F5"/>
    <w:rsid w:val="00C31BCC"/>
    <w:rsid w:val="00C44281"/>
    <w:rsid w:val="00C46D18"/>
    <w:rsid w:val="00C54AED"/>
    <w:rsid w:val="00C62306"/>
    <w:rsid w:val="00C8218C"/>
    <w:rsid w:val="00C91491"/>
    <w:rsid w:val="00C95BD9"/>
    <w:rsid w:val="00CB17CB"/>
    <w:rsid w:val="00CB2C18"/>
    <w:rsid w:val="00CC1031"/>
    <w:rsid w:val="00CD6B85"/>
    <w:rsid w:val="00D10D09"/>
    <w:rsid w:val="00D216F7"/>
    <w:rsid w:val="00D2459B"/>
    <w:rsid w:val="00D25ED3"/>
    <w:rsid w:val="00D26F89"/>
    <w:rsid w:val="00D459CD"/>
    <w:rsid w:val="00D51492"/>
    <w:rsid w:val="00D60122"/>
    <w:rsid w:val="00D73367"/>
    <w:rsid w:val="00D764D3"/>
    <w:rsid w:val="00D87E5A"/>
    <w:rsid w:val="00D911CD"/>
    <w:rsid w:val="00D9168C"/>
    <w:rsid w:val="00D967D8"/>
    <w:rsid w:val="00DA27AF"/>
    <w:rsid w:val="00DA39D8"/>
    <w:rsid w:val="00DA73A4"/>
    <w:rsid w:val="00DB0922"/>
    <w:rsid w:val="00DB1994"/>
    <w:rsid w:val="00DC4C74"/>
    <w:rsid w:val="00DC7E3F"/>
    <w:rsid w:val="00DE096B"/>
    <w:rsid w:val="00DE0FB9"/>
    <w:rsid w:val="00DE2B81"/>
    <w:rsid w:val="00DF7499"/>
    <w:rsid w:val="00E1294D"/>
    <w:rsid w:val="00E20B5A"/>
    <w:rsid w:val="00E236AA"/>
    <w:rsid w:val="00E3082D"/>
    <w:rsid w:val="00E433C2"/>
    <w:rsid w:val="00E61A0F"/>
    <w:rsid w:val="00E663D3"/>
    <w:rsid w:val="00E8458C"/>
    <w:rsid w:val="00E93963"/>
    <w:rsid w:val="00E93C86"/>
    <w:rsid w:val="00EA042C"/>
    <w:rsid w:val="00EA2B3B"/>
    <w:rsid w:val="00EB008B"/>
    <w:rsid w:val="00EB1CEA"/>
    <w:rsid w:val="00EB23A1"/>
    <w:rsid w:val="00EB47C8"/>
    <w:rsid w:val="00EC142E"/>
    <w:rsid w:val="00ED1C20"/>
    <w:rsid w:val="00F0626C"/>
    <w:rsid w:val="00F11910"/>
    <w:rsid w:val="00F14C43"/>
    <w:rsid w:val="00F15BF7"/>
    <w:rsid w:val="00F2270E"/>
    <w:rsid w:val="00F243E6"/>
    <w:rsid w:val="00F32956"/>
    <w:rsid w:val="00F34242"/>
    <w:rsid w:val="00F577D6"/>
    <w:rsid w:val="00F65CA3"/>
    <w:rsid w:val="00F7017F"/>
    <w:rsid w:val="00F758FF"/>
    <w:rsid w:val="00F759BA"/>
    <w:rsid w:val="00F8017E"/>
    <w:rsid w:val="00F87454"/>
    <w:rsid w:val="00F90C83"/>
    <w:rsid w:val="00FA2049"/>
    <w:rsid w:val="00FB4F61"/>
    <w:rsid w:val="00FC12A0"/>
    <w:rsid w:val="00FC1F58"/>
    <w:rsid w:val="00FC25AE"/>
    <w:rsid w:val="00FC3B06"/>
    <w:rsid w:val="00FC4F35"/>
    <w:rsid w:val="00FD3986"/>
    <w:rsid w:val="00FD66E8"/>
    <w:rsid w:val="00FD75B1"/>
    <w:rsid w:val="00FE047B"/>
    <w:rsid w:val="00FE5E5D"/>
    <w:rsid w:val="00FF0B31"/>
    <w:rsid w:val="00FF2D1B"/>
    <w:rsid w:val="00FF5262"/>
    <w:rsid w:val="00FF610B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man" w:hAnsi="Bookman"/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man" w:hAnsi="Bookman"/>
      <w:i/>
      <w:iCs/>
      <w:color w:val="333399"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Heading4"/>
    <w:autoRedefine/>
    <w:pPr>
      <w:jc w:val="center"/>
    </w:pPr>
    <w:rPr>
      <w:rFonts w:ascii="Garamond" w:hAnsi="Garamond"/>
      <w:bCs w:val="0"/>
      <w:i/>
      <w:sz w:val="36"/>
    </w:rPr>
  </w:style>
  <w:style w:type="paragraph" w:styleId="TableofFigures">
    <w:name w:val="table of figures"/>
    <w:basedOn w:val="Normal"/>
    <w:next w:val="Normal"/>
    <w:autoRedefine/>
    <w:semiHidden/>
    <w:pPr>
      <w:ind w:left="400" w:hanging="400"/>
      <w:jc w:val="center"/>
    </w:pPr>
    <w:rPr>
      <w:rFonts w:ascii="Garamond" w:hAnsi="Garamond" w:cs="Times New Roman"/>
      <w:b/>
      <w:bCs/>
      <w:i/>
      <w:iCs/>
      <w:sz w:val="24"/>
    </w:rPr>
  </w:style>
  <w:style w:type="paragraph" w:styleId="FootnoteText">
    <w:name w:val="footnote text"/>
    <w:basedOn w:val="Normal"/>
    <w:semiHidden/>
    <w:rsid w:val="001066DC"/>
    <w:rPr>
      <w:rFonts w:ascii="Times New Roman" w:hAnsi="Times New Roman" w:cs="Times New Roman"/>
      <w:sz w:val="20"/>
    </w:rPr>
  </w:style>
  <w:style w:type="character" w:styleId="FootnoteReference">
    <w:name w:val="footnote reference"/>
    <w:semiHidden/>
    <w:rsid w:val="001066DC"/>
    <w:rPr>
      <w:vertAlign w:val="superscript"/>
    </w:rPr>
  </w:style>
  <w:style w:type="paragraph" w:styleId="NormalWeb">
    <w:name w:val="Normal (Web)"/>
    <w:basedOn w:val="Normal"/>
    <w:rsid w:val="001066D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qFormat/>
    <w:rsid w:val="001066DC"/>
    <w:rPr>
      <w:b/>
      <w:bCs/>
    </w:rPr>
  </w:style>
  <w:style w:type="paragraph" w:customStyle="1" w:styleId="Default">
    <w:name w:val="Default"/>
    <w:rsid w:val="001066D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78">
    <w:name w:val="CM78"/>
    <w:basedOn w:val="Default"/>
    <w:next w:val="Default"/>
    <w:rsid w:val="001066DC"/>
    <w:pPr>
      <w:spacing w:after="765"/>
    </w:pPr>
    <w:rPr>
      <w:rFonts w:cs="Times New Roman"/>
      <w:color w:val="auto"/>
    </w:rPr>
  </w:style>
  <w:style w:type="table" w:styleId="TableGrid">
    <w:name w:val="Table Grid"/>
    <w:basedOn w:val="TableNormal"/>
    <w:rsid w:val="00106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066DC"/>
  </w:style>
  <w:style w:type="character" w:styleId="Hyperlink">
    <w:name w:val="Hyperlink"/>
    <w:rsid w:val="00FF79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E1294D"/>
    <w:rPr>
      <w:rFonts w:ascii="Times New Roman" w:hAnsi="Times New Roman" w:cs="Times New Roman"/>
      <w:b/>
      <w:sz w:val="24"/>
    </w:rPr>
  </w:style>
  <w:style w:type="character" w:customStyle="1" w:styleId="BodyText2Char">
    <w:name w:val="Body Text 2 Char"/>
    <w:link w:val="BodyText2"/>
    <w:rsid w:val="00E1294D"/>
    <w:rPr>
      <w:b/>
      <w:sz w:val="24"/>
    </w:rPr>
  </w:style>
  <w:style w:type="paragraph" w:styleId="TOAHeading">
    <w:name w:val="toa heading"/>
    <w:basedOn w:val="Normal"/>
    <w:next w:val="Normal"/>
    <w:rsid w:val="00E1294D"/>
    <w:pPr>
      <w:tabs>
        <w:tab w:val="left" w:pos="9000"/>
        <w:tab w:val="right" w:pos="9360"/>
      </w:tabs>
      <w:suppressAutoHyphens/>
    </w:pPr>
    <w:rPr>
      <w:rFonts w:ascii="Courier New" w:hAnsi="Courier New" w:cs="Times New Roman"/>
      <w:sz w:val="24"/>
    </w:rPr>
  </w:style>
  <w:style w:type="paragraph" w:styleId="BodyText">
    <w:name w:val="Body Text"/>
    <w:basedOn w:val="Normal"/>
    <w:link w:val="BodyTextChar"/>
    <w:rsid w:val="00E1294D"/>
    <w:rPr>
      <w:sz w:val="24"/>
    </w:rPr>
  </w:style>
  <w:style w:type="character" w:customStyle="1" w:styleId="BodyTextChar">
    <w:name w:val="Body Text Char"/>
    <w:link w:val="BodyText"/>
    <w:rsid w:val="00E1294D"/>
    <w:rPr>
      <w:rFonts w:ascii="Arial" w:hAnsi="Arial" w:cs="Arial"/>
      <w:sz w:val="24"/>
    </w:rPr>
  </w:style>
  <w:style w:type="paragraph" w:styleId="ListParagraph">
    <w:name w:val="List Paragraph"/>
    <w:basedOn w:val="Normal"/>
    <w:uiPriority w:val="34"/>
    <w:qFormat/>
    <w:rsid w:val="004060D7"/>
    <w:pPr>
      <w:ind w:left="720"/>
    </w:pPr>
  </w:style>
  <w:style w:type="paragraph" w:styleId="BalloonText">
    <w:name w:val="Balloon Text"/>
    <w:basedOn w:val="Normal"/>
    <w:link w:val="BalloonTextChar"/>
    <w:rsid w:val="004628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6283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0052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00526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05266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0052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05266"/>
    <w:rPr>
      <w:rFonts w:ascii="Arial" w:hAnsi="Arial" w:cs="Arial"/>
      <w:b/>
      <w:bCs/>
    </w:rPr>
  </w:style>
  <w:style w:type="paragraph" w:styleId="Revision">
    <w:name w:val="Revision"/>
    <w:hidden/>
    <w:uiPriority w:val="99"/>
    <w:semiHidden/>
    <w:rsid w:val="00005266"/>
    <w:rPr>
      <w:rFonts w:ascii="Arial" w:hAnsi="Arial" w:cs="Arial"/>
      <w:sz w:val="22"/>
    </w:rPr>
  </w:style>
  <w:style w:type="character" w:styleId="FollowedHyperlink">
    <w:name w:val="FollowedHyperlink"/>
    <w:basedOn w:val="DefaultParagraphFont"/>
    <w:rsid w:val="00FB4F6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man" w:hAnsi="Bookman"/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man" w:hAnsi="Bookman"/>
      <w:i/>
      <w:iCs/>
      <w:color w:val="333399"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Heading4"/>
    <w:autoRedefine/>
    <w:pPr>
      <w:jc w:val="center"/>
    </w:pPr>
    <w:rPr>
      <w:rFonts w:ascii="Garamond" w:hAnsi="Garamond"/>
      <w:bCs w:val="0"/>
      <w:i/>
      <w:sz w:val="36"/>
    </w:rPr>
  </w:style>
  <w:style w:type="paragraph" w:styleId="TableofFigures">
    <w:name w:val="table of figures"/>
    <w:basedOn w:val="Normal"/>
    <w:next w:val="Normal"/>
    <w:autoRedefine/>
    <w:semiHidden/>
    <w:pPr>
      <w:ind w:left="400" w:hanging="400"/>
      <w:jc w:val="center"/>
    </w:pPr>
    <w:rPr>
      <w:rFonts w:ascii="Garamond" w:hAnsi="Garamond" w:cs="Times New Roman"/>
      <w:b/>
      <w:bCs/>
      <w:i/>
      <w:iCs/>
      <w:sz w:val="24"/>
    </w:rPr>
  </w:style>
  <w:style w:type="paragraph" w:styleId="FootnoteText">
    <w:name w:val="footnote text"/>
    <w:basedOn w:val="Normal"/>
    <w:semiHidden/>
    <w:rsid w:val="001066DC"/>
    <w:rPr>
      <w:rFonts w:ascii="Times New Roman" w:hAnsi="Times New Roman" w:cs="Times New Roman"/>
      <w:sz w:val="20"/>
    </w:rPr>
  </w:style>
  <w:style w:type="character" w:styleId="FootnoteReference">
    <w:name w:val="footnote reference"/>
    <w:semiHidden/>
    <w:rsid w:val="001066DC"/>
    <w:rPr>
      <w:vertAlign w:val="superscript"/>
    </w:rPr>
  </w:style>
  <w:style w:type="paragraph" w:styleId="NormalWeb">
    <w:name w:val="Normal (Web)"/>
    <w:basedOn w:val="Normal"/>
    <w:rsid w:val="001066D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qFormat/>
    <w:rsid w:val="001066DC"/>
    <w:rPr>
      <w:b/>
      <w:bCs/>
    </w:rPr>
  </w:style>
  <w:style w:type="paragraph" w:customStyle="1" w:styleId="Default">
    <w:name w:val="Default"/>
    <w:rsid w:val="001066D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78">
    <w:name w:val="CM78"/>
    <w:basedOn w:val="Default"/>
    <w:next w:val="Default"/>
    <w:rsid w:val="001066DC"/>
    <w:pPr>
      <w:spacing w:after="765"/>
    </w:pPr>
    <w:rPr>
      <w:rFonts w:cs="Times New Roman"/>
      <w:color w:val="auto"/>
    </w:rPr>
  </w:style>
  <w:style w:type="table" w:styleId="TableGrid">
    <w:name w:val="Table Grid"/>
    <w:basedOn w:val="TableNormal"/>
    <w:rsid w:val="00106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066DC"/>
  </w:style>
  <w:style w:type="character" w:styleId="Hyperlink">
    <w:name w:val="Hyperlink"/>
    <w:rsid w:val="00FF79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E1294D"/>
    <w:rPr>
      <w:rFonts w:ascii="Times New Roman" w:hAnsi="Times New Roman" w:cs="Times New Roman"/>
      <w:b/>
      <w:sz w:val="24"/>
    </w:rPr>
  </w:style>
  <w:style w:type="character" w:customStyle="1" w:styleId="BodyText2Char">
    <w:name w:val="Body Text 2 Char"/>
    <w:link w:val="BodyText2"/>
    <w:rsid w:val="00E1294D"/>
    <w:rPr>
      <w:b/>
      <w:sz w:val="24"/>
    </w:rPr>
  </w:style>
  <w:style w:type="paragraph" w:styleId="TOAHeading">
    <w:name w:val="toa heading"/>
    <w:basedOn w:val="Normal"/>
    <w:next w:val="Normal"/>
    <w:rsid w:val="00E1294D"/>
    <w:pPr>
      <w:tabs>
        <w:tab w:val="left" w:pos="9000"/>
        <w:tab w:val="right" w:pos="9360"/>
      </w:tabs>
      <w:suppressAutoHyphens/>
    </w:pPr>
    <w:rPr>
      <w:rFonts w:ascii="Courier New" w:hAnsi="Courier New" w:cs="Times New Roman"/>
      <w:sz w:val="24"/>
    </w:rPr>
  </w:style>
  <w:style w:type="paragraph" w:styleId="BodyText">
    <w:name w:val="Body Text"/>
    <w:basedOn w:val="Normal"/>
    <w:link w:val="BodyTextChar"/>
    <w:rsid w:val="00E1294D"/>
    <w:rPr>
      <w:sz w:val="24"/>
    </w:rPr>
  </w:style>
  <w:style w:type="character" w:customStyle="1" w:styleId="BodyTextChar">
    <w:name w:val="Body Text Char"/>
    <w:link w:val="BodyText"/>
    <w:rsid w:val="00E1294D"/>
    <w:rPr>
      <w:rFonts w:ascii="Arial" w:hAnsi="Arial" w:cs="Arial"/>
      <w:sz w:val="24"/>
    </w:rPr>
  </w:style>
  <w:style w:type="paragraph" w:styleId="ListParagraph">
    <w:name w:val="List Paragraph"/>
    <w:basedOn w:val="Normal"/>
    <w:uiPriority w:val="34"/>
    <w:qFormat/>
    <w:rsid w:val="004060D7"/>
    <w:pPr>
      <w:ind w:left="720"/>
    </w:pPr>
  </w:style>
  <w:style w:type="paragraph" w:styleId="BalloonText">
    <w:name w:val="Balloon Text"/>
    <w:basedOn w:val="Normal"/>
    <w:link w:val="BalloonTextChar"/>
    <w:rsid w:val="004628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6283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0052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00526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05266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0052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05266"/>
    <w:rPr>
      <w:rFonts w:ascii="Arial" w:hAnsi="Arial" w:cs="Arial"/>
      <w:b/>
      <w:bCs/>
    </w:rPr>
  </w:style>
  <w:style w:type="paragraph" w:styleId="Revision">
    <w:name w:val="Revision"/>
    <w:hidden/>
    <w:uiPriority w:val="99"/>
    <w:semiHidden/>
    <w:rsid w:val="00005266"/>
    <w:rPr>
      <w:rFonts w:ascii="Arial" w:hAnsi="Arial" w:cs="Arial"/>
      <w:sz w:val="22"/>
    </w:rPr>
  </w:style>
  <w:style w:type="character" w:styleId="FollowedHyperlink">
    <w:name w:val="FollowedHyperlink"/>
    <w:basedOn w:val="DefaultParagraphFont"/>
    <w:rsid w:val="00FB4F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0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C48CF-6BE9-4923-91B0-6AE91D4C8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Massachusetts</vt:lpstr>
    </vt:vector>
  </TitlesOfParts>
  <Company>Dma</Company>
  <LinksUpToDate>false</LinksUpToDate>
  <CharactersWithSpaces>1102</CharactersWithSpaces>
  <SharedDoc>false</SharedDoc>
  <HLinks>
    <vt:vector size="24" baseType="variant">
      <vt:variant>
        <vt:i4>3735566</vt:i4>
      </vt:variant>
      <vt:variant>
        <vt:i4>9</vt:i4>
      </vt:variant>
      <vt:variant>
        <vt:i4>0</vt:i4>
      </vt:variant>
      <vt:variant>
        <vt:i4>5</vt:i4>
      </vt:variant>
      <vt:variant>
        <vt:lpwstr>mailto:masshealthhelp@ehs.state.ma.us</vt:lpwstr>
      </vt:variant>
      <vt:variant>
        <vt:lpwstr/>
      </vt:variant>
      <vt:variant>
        <vt:i4>2490410</vt:i4>
      </vt:variant>
      <vt:variant>
        <vt:i4>6</vt:i4>
      </vt:variant>
      <vt:variant>
        <vt:i4>0</vt:i4>
      </vt:variant>
      <vt:variant>
        <vt:i4>5</vt:i4>
      </vt:variant>
      <vt:variant>
        <vt:lpwstr>http://www.mass.gov/eohhs/provider/contracting/chap257/proposed-regs-materials.html</vt:lpwstr>
      </vt:variant>
      <vt:variant>
        <vt:lpwstr/>
      </vt:variant>
      <vt:variant>
        <vt:i4>2228227</vt:i4>
      </vt:variant>
      <vt:variant>
        <vt:i4>3</vt:i4>
      </vt:variant>
      <vt:variant>
        <vt:i4>0</vt:i4>
      </vt:variant>
      <vt:variant>
        <vt:i4>5</vt:i4>
      </vt:variant>
      <vt:variant>
        <vt:lpwstr>mailto:ehs-regulations@state.ma.us</vt:lpwstr>
      </vt:variant>
      <vt:variant>
        <vt:lpwstr/>
      </vt:variant>
      <vt:variant>
        <vt:i4>1507422</vt:i4>
      </vt:variant>
      <vt:variant>
        <vt:i4>0</vt:i4>
      </vt:variant>
      <vt:variant>
        <vt:i4>0</vt:i4>
      </vt:variant>
      <vt:variant>
        <vt:i4>5</vt:i4>
      </vt:variant>
      <vt:variant>
        <vt:lpwstr>http://www.mass.gov/eohhs/gov/laws-regs/hhs/public-hearings.html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Massachusetts</dc:title>
  <dc:creator>DMA</dc:creator>
  <cp:lastModifiedBy>Administrator</cp:lastModifiedBy>
  <cp:revision>2</cp:revision>
  <cp:lastPrinted>2018-04-09T18:12:00Z</cp:lastPrinted>
  <dcterms:created xsi:type="dcterms:W3CDTF">2018-04-24T15:55:00Z</dcterms:created>
  <dcterms:modified xsi:type="dcterms:W3CDTF">2018-04-24T15:55:00Z</dcterms:modified>
</cp:coreProperties>
</file>