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5B5187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5B5187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7802E3" w:rsidRDefault="005B5187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7D5819" w:rsidRPr="00A36981" w:rsidRDefault="007D5819" w:rsidP="00955834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  <w:r w:rsidRPr="00A36981">
        <w:rPr>
          <w:rFonts w:ascii="Times New Roman" w:eastAsia="Calibri" w:hAnsi="Times New Roman" w:cs="Times New Roman"/>
          <w:b/>
          <w:szCs w:val="22"/>
        </w:rPr>
        <w:t xml:space="preserve">Administrative Bulletin </w:t>
      </w:r>
      <w:r w:rsidR="006F7DE5" w:rsidRPr="00A36981">
        <w:rPr>
          <w:rFonts w:ascii="Times New Roman" w:eastAsia="Calibri" w:hAnsi="Times New Roman" w:cs="Times New Roman"/>
          <w:b/>
          <w:szCs w:val="22"/>
        </w:rPr>
        <w:t>18</w:t>
      </w:r>
      <w:r w:rsidR="00955834" w:rsidRPr="00A36981">
        <w:rPr>
          <w:rFonts w:ascii="Times New Roman" w:eastAsia="Calibri" w:hAnsi="Times New Roman" w:cs="Times New Roman"/>
          <w:b/>
          <w:szCs w:val="22"/>
        </w:rPr>
        <w:t>-</w:t>
      </w:r>
      <w:r w:rsidR="00F214EE">
        <w:rPr>
          <w:rFonts w:ascii="Times New Roman" w:eastAsia="Calibri" w:hAnsi="Times New Roman" w:cs="Times New Roman"/>
          <w:b/>
          <w:szCs w:val="22"/>
        </w:rPr>
        <w:t>18</w:t>
      </w:r>
    </w:p>
    <w:p w:rsidR="007D5819" w:rsidRPr="00A36981" w:rsidRDefault="007D5819" w:rsidP="007D5819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7D5819" w:rsidRPr="008911C5" w:rsidRDefault="001F7665" w:rsidP="001F7665">
      <w:pPr>
        <w:pStyle w:val="Default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101 CMR 614.00: </w:t>
      </w:r>
      <w:r w:rsidR="005A579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>Health Safety Net Payments and Funding</w:t>
      </w:r>
    </w:p>
    <w:p w:rsidR="007D5819" w:rsidRPr="008911C5" w:rsidRDefault="007D5819" w:rsidP="007D5819">
      <w:pPr>
        <w:jc w:val="center"/>
        <w:rPr>
          <w:rFonts w:ascii="Times New Roman" w:hAnsi="Times New Roman" w:cs="Times New Roman"/>
          <w:b/>
          <w:szCs w:val="22"/>
        </w:rPr>
      </w:pPr>
    </w:p>
    <w:p w:rsidR="007D5819" w:rsidRPr="008911C5" w:rsidRDefault="007D5819" w:rsidP="007D5819">
      <w:pPr>
        <w:spacing w:after="240"/>
        <w:jc w:val="center"/>
        <w:rPr>
          <w:rFonts w:ascii="Times New Roman" w:eastAsia="Calibri" w:hAnsi="Times New Roman" w:cs="Times New Roman"/>
          <w:szCs w:val="22"/>
        </w:rPr>
      </w:pPr>
      <w:r w:rsidRPr="008911C5">
        <w:rPr>
          <w:rFonts w:ascii="Times New Roman" w:eastAsia="Calibri" w:hAnsi="Times New Roman" w:cs="Times New Roman"/>
          <w:szCs w:val="22"/>
        </w:rPr>
        <w:t xml:space="preserve">Effective </w:t>
      </w:r>
      <w:r w:rsidR="00B03295" w:rsidRPr="008911C5">
        <w:rPr>
          <w:rFonts w:ascii="Times New Roman" w:eastAsia="Calibri" w:hAnsi="Times New Roman" w:cs="Times New Roman"/>
          <w:szCs w:val="22"/>
        </w:rPr>
        <w:t>October 1</w:t>
      </w:r>
      <w:r w:rsidR="001F7665" w:rsidRPr="008911C5">
        <w:rPr>
          <w:rFonts w:ascii="Times New Roman" w:eastAsia="Calibri" w:hAnsi="Times New Roman" w:cs="Times New Roman"/>
          <w:szCs w:val="22"/>
        </w:rPr>
        <w:t>, 2018</w:t>
      </w:r>
    </w:p>
    <w:p w:rsidR="007D5819" w:rsidRPr="008911C5" w:rsidRDefault="00C90A4C" w:rsidP="00C90A4C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Health Safety Net Interim Payment </w:t>
      </w:r>
      <w:r w:rsidR="006F7DE5"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>P</w:t>
      </w:r>
      <w:r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>olicies for Acute Hospital</w:t>
      </w:r>
      <w:r w:rsidR="005A5798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and Community Health Center</w:t>
      </w:r>
      <w:r w:rsidR="006F7DE5" w:rsidRPr="008911C5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</w:p>
    <w:p w:rsidR="00C90A4C" w:rsidRPr="008911C5" w:rsidRDefault="00C90A4C" w:rsidP="00C90A4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C6B47" w:rsidRPr="008911C5" w:rsidRDefault="003C6B47" w:rsidP="003C6B47">
      <w:pPr>
        <w:rPr>
          <w:rFonts w:ascii="Times New Roman" w:hAnsi="Times New Roman" w:cs="Times New Roman"/>
          <w:szCs w:val="22"/>
        </w:rPr>
      </w:pPr>
      <w:r w:rsidRPr="008911C5">
        <w:rPr>
          <w:rFonts w:ascii="Times New Roman" w:hAnsi="Times New Roman" w:cs="Times New Roman"/>
          <w:szCs w:val="22"/>
        </w:rPr>
        <w:t>The Health Safety Net (HSN) must update its systems to comply with the Massachusetts Executive Office of Technology Services and Security requirements. Th</w:t>
      </w:r>
      <w:r w:rsidR="00B6184F" w:rsidRPr="008911C5">
        <w:rPr>
          <w:rFonts w:ascii="Times New Roman" w:hAnsi="Times New Roman" w:cs="Times New Roman"/>
          <w:szCs w:val="22"/>
        </w:rPr>
        <w:t>e initial</w:t>
      </w:r>
      <w:r w:rsidR="005B720A" w:rsidRPr="008911C5">
        <w:rPr>
          <w:rFonts w:ascii="Times New Roman" w:hAnsi="Times New Roman" w:cs="Times New Roman"/>
          <w:szCs w:val="22"/>
        </w:rPr>
        <w:t xml:space="preserve"> updates</w:t>
      </w:r>
      <w:r w:rsidRPr="008911C5">
        <w:rPr>
          <w:rFonts w:ascii="Times New Roman" w:hAnsi="Times New Roman" w:cs="Times New Roman"/>
          <w:szCs w:val="22"/>
        </w:rPr>
        <w:t xml:space="preserve"> will occur </w:t>
      </w:r>
      <w:r w:rsidR="00B6184F" w:rsidRPr="008911C5">
        <w:rPr>
          <w:rFonts w:ascii="Times New Roman" w:hAnsi="Times New Roman" w:cs="Times New Roman"/>
          <w:szCs w:val="22"/>
        </w:rPr>
        <w:t xml:space="preserve">from </w:t>
      </w:r>
      <w:r w:rsidR="00B03295" w:rsidRPr="008911C5">
        <w:rPr>
          <w:rFonts w:ascii="Times New Roman" w:hAnsi="Times New Roman" w:cs="Times New Roman"/>
          <w:szCs w:val="22"/>
        </w:rPr>
        <w:t xml:space="preserve">October </w:t>
      </w:r>
      <w:r w:rsidRPr="008911C5">
        <w:rPr>
          <w:rFonts w:ascii="Times New Roman" w:hAnsi="Times New Roman" w:cs="Times New Roman"/>
          <w:szCs w:val="22"/>
        </w:rPr>
        <w:t>2018</w:t>
      </w:r>
      <w:r w:rsidR="00B6184F" w:rsidRPr="000F7493">
        <w:rPr>
          <w:rFonts w:ascii="Times New Roman" w:hAnsi="Times New Roman" w:cs="Times New Roman"/>
          <w:szCs w:val="22"/>
        </w:rPr>
        <w:t xml:space="preserve"> through </w:t>
      </w:r>
      <w:r w:rsidR="00B03295" w:rsidRPr="008911C5">
        <w:rPr>
          <w:rFonts w:ascii="Times New Roman" w:hAnsi="Times New Roman" w:cs="Times New Roman"/>
          <w:szCs w:val="22"/>
        </w:rPr>
        <w:t xml:space="preserve">December </w:t>
      </w:r>
      <w:r w:rsidR="00B6184F" w:rsidRPr="008911C5">
        <w:rPr>
          <w:rFonts w:ascii="Times New Roman" w:hAnsi="Times New Roman" w:cs="Times New Roman"/>
          <w:szCs w:val="22"/>
        </w:rPr>
        <w:t>2018</w:t>
      </w:r>
      <w:r w:rsidRPr="008911C5">
        <w:rPr>
          <w:rFonts w:ascii="Times New Roman" w:hAnsi="Times New Roman" w:cs="Times New Roman"/>
          <w:szCs w:val="22"/>
        </w:rPr>
        <w:t xml:space="preserve">. During this time, both HSN payment processes and the INET system will be affected. </w:t>
      </w:r>
    </w:p>
    <w:p w:rsidR="003C6B47" w:rsidRPr="008911C5" w:rsidRDefault="003C6B47" w:rsidP="007D5819">
      <w:pPr>
        <w:rPr>
          <w:rFonts w:ascii="Times New Roman" w:hAnsi="Times New Roman" w:cs="Times New Roman"/>
          <w:szCs w:val="22"/>
        </w:rPr>
      </w:pPr>
    </w:p>
    <w:p w:rsidR="00840DF8" w:rsidRPr="008911C5" w:rsidRDefault="003C6B47" w:rsidP="007D5819">
      <w:pPr>
        <w:rPr>
          <w:rFonts w:ascii="Times New Roman" w:hAnsi="Times New Roman" w:cs="Times New Roman"/>
          <w:szCs w:val="22"/>
        </w:rPr>
      </w:pPr>
      <w:r w:rsidRPr="008911C5">
        <w:rPr>
          <w:rFonts w:ascii="Times New Roman" w:hAnsi="Times New Roman" w:cs="Times New Roman"/>
          <w:szCs w:val="22"/>
        </w:rPr>
        <w:t>Wh</w:t>
      </w:r>
      <w:r w:rsidR="00966332" w:rsidRPr="008911C5">
        <w:rPr>
          <w:rFonts w:ascii="Times New Roman" w:hAnsi="Times New Roman" w:cs="Times New Roman"/>
          <w:szCs w:val="22"/>
        </w:rPr>
        <w:t>ile</w:t>
      </w:r>
      <w:r w:rsidRPr="008911C5">
        <w:rPr>
          <w:rFonts w:ascii="Times New Roman" w:hAnsi="Times New Roman" w:cs="Times New Roman"/>
          <w:szCs w:val="22"/>
        </w:rPr>
        <w:t xml:space="preserve"> payment systems are affected</w:t>
      </w:r>
      <w:r w:rsidR="00966332" w:rsidRPr="008911C5">
        <w:rPr>
          <w:rFonts w:ascii="Times New Roman" w:hAnsi="Times New Roman" w:cs="Times New Roman"/>
          <w:szCs w:val="22"/>
        </w:rPr>
        <w:t xml:space="preserve"> from </w:t>
      </w:r>
      <w:r w:rsidR="00B03295" w:rsidRPr="008911C5">
        <w:rPr>
          <w:rFonts w:ascii="Times New Roman" w:hAnsi="Times New Roman" w:cs="Times New Roman"/>
          <w:szCs w:val="22"/>
        </w:rPr>
        <w:t xml:space="preserve">October </w:t>
      </w:r>
      <w:r w:rsidR="00966332" w:rsidRPr="008911C5">
        <w:rPr>
          <w:rFonts w:ascii="Times New Roman" w:hAnsi="Times New Roman" w:cs="Times New Roman"/>
          <w:szCs w:val="22"/>
        </w:rPr>
        <w:t>2018</w:t>
      </w:r>
      <w:r w:rsidR="00966332" w:rsidRPr="000F7493">
        <w:rPr>
          <w:rFonts w:ascii="Times New Roman" w:hAnsi="Times New Roman" w:cs="Times New Roman"/>
          <w:szCs w:val="22"/>
        </w:rPr>
        <w:t xml:space="preserve"> through </w:t>
      </w:r>
      <w:r w:rsidR="00B03295" w:rsidRPr="008911C5">
        <w:rPr>
          <w:rFonts w:ascii="Times New Roman" w:hAnsi="Times New Roman" w:cs="Times New Roman"/>
          <w:szCs w:val="22"/>
        </w:rPr>
        <w:t xml:space="preserve">December </w:t>
      </w:r>
      <w:r w:rsidR="00966332" w:rsidRPr="008911C5">
        <w:rPr>
          <w:rFonts w:ascii="Times New Roman" w:hAnsi="Times New Roman" w:cs="Times New Roman"/>
          <w:szCs w:val="22"/>
        </w:rPr>
        <w:t>2018</w:t>
      </w:r>
      <w:r w:rsidRPr="008911C5">
        <w:rPr>
          <w:rFonts w:ascii="Times New Roman" w:hAnsi="Times New Roman" w:cs="Times New Roman"/>
          <w:szCs w:val="22"/>
        </w:rPr>
        <w:t>, t</w:t>
      </w:r>
      <w:r w:rsidR="00840DF8" w:rsidRPr="008911C5">
        <w:rPr>
          <w:rFonts w:ascii="Times New Roman" w:hAnsi="Times New Roman" w:cs="Times New Roman"/>
          <w:szCs w:val="22"/>
        </w:rPr>
        <w:t xml:space="preserve">he HSN will </w:t>
      </w:r>
      <w:r w:rsidR="00966332" w:rsidRPr="008911C5">
        <w:rPr>
          <w:rFonts w:ascii="Times New Roman" w:hAnsi="Times New Roman" w:cs="Times New Roman"/>
          <w:szCs w:val="22"/>
        </w:rPr>
        <w:t xml:space="preserve">make interim payments to </w:t>
      </w:r>
      <w:r w:rsidR="005A5798">
        <w:rPr>
          <w:rFonts w:ascii="Times New Roman" w:hAnsi="Times New Roman" w:cs="Times New Roman"/>
          <w:szCs w:val="22"/>
        </w:rPr>
        <w:t>a</w:t>
      </w:r>
      <w:r w:rsidR="00840DF8" w:rsidRPr="008911C5">
        <w:rPr>
          <w:rFonts w:ascii="Times New Roman" w:hAnsi="Times New Roman" w:cs="Times New Roman"/>
          <w:szCs w:val="22"/>
        </w:rPr>
        <w:t xml:space="preserve">cute </w:t>
      </w:r>
      <w:r w:rsidR="005A5798">
        <w:rPr>
          <w:rFonts w:ascii="Times New Roman" w:hAnsi="Times New Roman" w:cs="Times New Roman"/>
          <w:szCs w:val="22"/>
        </w:rPr>
        <w:t>h</w:t>
      </w:r>
      <w:r w:rsidR="00840DF8" w:rsidRPr="008911C5">
        <w:rPr>
          <w:rFonts w:ascii="Times New Roman" w:hAnsi="Times New Roman" w:cs="Times New Roman"/>
          <w:szCs w:val="22"/>
        </w:rPr>
        <w:t xml:space="preserve">ospitals and </w:t>
      </w:r>
      <w:r w:rsidR="005A5798">
        <w:rPr>
          <w:rFonts w:ascii="Times New Roman" w:hAnsi="Times New Roman" w:cs="Times New Roman"/>
          <w:szCs w:val="22"/>
        </w:rPr>
        <w:t>c</w:t>
      </w:r>
      <w:r w:rsidR="00840DF8" w:rsidRPr="008911C5">
        <w:rPr>
          <w:rFonts w:ascii="Times New Roman" w:hAnsi="Times New Roman" w:cs="Times New Roman"/>
          <w:szCs w:val="22"/>
        </w:rPr>
        <w:t xml:space="preserve">ommunity </w:t>
      </w:r>
      <w:r w:rsidR="005A5798">
        <w:rPr>
          <w:rFonts w:ascii="Times New Roman" w:hAnsi="Times New Roman" w:cs="Times New Roman"/>
          <w:szCs w:val="22"/>
        </w:rPr>
        <w:t>h</w:t>
      </w:r>
      <w:r w:rsidR="00840DF8" w:rsidRPr="008911C5">
        <w:rPr>
          <w:rFonts w:ascii="Times New Roman" w:hAnsi="Times New Roman" w:cs="Times New Roman"/>
          <w:szCs w:val="22"/>
        </w:rPr>
        <w:t xml:space="preserve">ealth </w:t>
      </w:r>
      <w:r w:rsidR="005A5798">
        <w:rPr>
          <w:rFonts w:ascii="Times New Roman" w:hAnsi="Times New Roman" w:cs="Times New Roman"/>
          <w:szCs w:val="22"/>
        </w:rPr>
        <w:t>c</w:t>
      </w:r>
      <w:r w:rsidR="00840DF8" w:rsidRPr="008911C5">
        <w:rPr>
          <w:rFonts w:ascii="Times New Roman" w:hAnsi="Times New Roman" w:cs="Times New Roman"/>
          <w:szCs w:val="22"/>
        </w:rPr>
        <w:t xml:space="preserve">enters as set forth below. </w:t>
      </w:r>
    </w:p>
    <w:p w:rsidR="00840DF8" w:rsidRPr="008911C5" w:rsidRDefault="00840DF8" w:rsidP="007D5819">
      <w:pPr>
        <w:rPr>
          <w:rFonts w:ascii="Times New Roman" w:hAnsi="Times New Roman" w:cs="Times New Roman"/>
          <w:szCs w:val="22"/>
        </w:rPr>
      </w:pPr>
    </w:p>
    <w:p w:rsidR="00E8372A" w:rsidRPr="008911C5" w:rsidRDefault="00C27C9F" w:rsidP="007D5819">
      <w:pPr>
        <w:rPr>
          <w:rFonts w:ascii="Times New Roman" w:hAnsi="Times New Roman" w:cs="Times New Roman"/>
          <w:szCs w:val="22"/>
        </w:rPr>
      </w:pPr>
      <w:r w:rsidRPr="008911C5">
        <w:rPr>
          <w:rFonts w:ascii="Times New Roman" w:hAnsi="Times New Roman" w:cs="Times New Roman"/>
          <w:szCs w:val="22"/>
        </w:rPr>
        <w:t xml:space="preserve">The </w:t>
      </w:r>
      <w:r w:rsidR="00840DF8" w:rsidRPr="008911C5">
        <w:rPr>
          <w:rFonts w:ascii="Times New Roman" w:hAnsi="Times New Roman" w:cs="Times New Roman"/>
          <w:szCs w:val="22"/>
        </w:rPr>
        <w:t>HSN will determine p</w:t>
      </w:r>
      <w:r w:rsidRPr="008911C5">
        <w:rPr>
          <w:rFonts w:ascii="Times New Roman" w:hAnsi="Times New Roman" w:cs="Times New Roman"/>
          <w:szCs w:val="22"/>
        </w:rPr>
        <w:t>roviders</w:t>
      </w:r>
      <w:r w:rsidR="001C7C8B" w:rsidRPr="008911C5">
        <w:rPr>
          <w:rFonts w:ascii="Times New Roman" w:hAnsi="Times New Roman" w:cs="Times New Roman"/>
          <w:szCs w:val="22"/>
        </w:rPr>
        <w:t>’</w:t>
      </w:r>
      <w:r w:rsidRPr="008911C5">
        <w:rPr>
          <w:rFonts w:ascii="Times New Roman" w:hAnsi="Times New Roman" w:cs="Times New Roman"/>
          <w:szCs w:val="22"/>
        </w:rPr>
        <w:t xml:space="preserve"> monthly </w:t>
      </w:r>
      <w:r w:rsidR="00840DF8" w:rsidRPr="008911C5">
        <w:rPr>
          <w:rFonts w:ascii="Times New Roman" w:hAnsi="Times New Roman" w:cs="Times New Roman"/>
          <w:szCs w:val="22"/>
        </w:rPr>
        <w:t>i</w:t>
      </w:r>
      <w:r w:rsidRPr="008911C5">
        <w:rPr>
          <w:rFonts w:ascii="Times New Roman" w:hAnsi="Times New Roman" w:cs="Times New Roman"/>
          <w:szCs w:val="22"/>
        </w:rPr>
        <w:t xml:space="preserve">nterim </w:t>
      </w:r>
      <w:r w:rsidR="00840DF8" w:rsidRPr="008911C5">
        <w:rPr>
          <w:rFonts w:ascii="Times New Roman" w:hAnsi="Times New Roman" w:cs="Times New Roman"/>
          <w:szCs w:val="22"/>
        </w:rPr>
        <w:t>p</w:t>
      </w:r>
      <w:r w:rsidRPr="008911C5">
        <w:rPr>
          <w:rFonts w:ascii="Times New Roman" w:hAnsi="Times New Roman" w:cs="Times New Roman"/>
          <w:szCs w:val="22"/>
        </w:rPr>
        <w:t>ayment</w:t>
      </w:r>
      <w:r w:rsidR="00D07E2D" w:rsidRPr="008911C5">
        <w:rPr>
          <w:rFonts w:ascii="Times New Roman" w:hAnsi="Times New Roman" w:cs="Times New Roman"/>
          <w:szCs w:val="22"/>
        </w:rPr>
        <w:t>s</w:t>
      </w:r>
      <w:r w:rsidRPr="008911C5">
        <w:rPr>
          <w:rFonts w:ascii="Times New Roman" w:hAnsi="Times New Roman" w:cs="Times New Roman"/>
          <w:szCs w:val="22"/>
        </w:rPr>
        <w:t xml:space="preserve"> </w:t>
      </w:r>
      <w:r w:rsidR="00840DF8" w:rsidRPr="008911C5">
        <w:rPr>
          <w:rFonts w:ascii="Times New Roman" w:hAnsi="Times New Roman" w:cs="Times New Roman"/>
          <w:szCs w:val="22"/>
        </w:rPr>
        <w:t xml:space="preserve">by calculating </w:t>
      </w:r>
      <w:r w:rsidR="001C7C8B" w:rsidRPr="008911C5">
        <w:rPr>
          <w:rFonts w:ascii="Times New Roman" w:hAnsi="Times New Roman" w:cs="Times New Roman"/>
          <w:szCs w:val="22"/>
        </w:rPr>
        <w:t>a</w:t>
      </w:r>
      <w:r w:rsidR="00840DF8" w:rsidRPr="008911C5">
        <w:rPr>
          <w:rFonts w:ascii="Times New Roman" w:hAnsi="Times New Roman" w:cs="Times New Roman"/>
          <w:szCs w:val="22"/>
        </w:rPr>
        <w:t xml:space="preserve"> p</w:t>
      </w:r>
      <w:r w:rsidRPr="008911C5">
        <w:rPr>
          <w:rFonts w:ascii="Times New Roman" w:hAnsi="Times New Roman" w:cs="Times New Roman"/>
          <w:szCs w:val="22"/>
        </w:rPr>
        <w:t xml:space="preserve">rovider’s </w:t>
      </w:r>
      <w:r w:rsidR="00840DF8" w:rsidRPr="008911C5">
        <w:rPr>
          <w:rFonts w:ascii="Times New Roman" w:hAnsi="Times New Roman" w:cs="Times New Roman"/>
          <w:szCs w:val="22"/>
        </w:rPr>
        <w:t xml:space="preserve">average </w:t>
      </w:r>
      <w:r w:rsidR="00237514" w:rsidRPr="008911C5">
        <w:rPr>
          <w:rFonts w:ascii="Times New Roman" w:hAnsi="Times New Roman" w:cs="Times New Roman"/>
          <w:szCs w:val="22"/>
        </w:rPr>
        <w:t xml:space="preserve">monthly </w:t>
      </w:r>
      <w:r w:rsidR="00840DF8" w:rsidRPr="008911C5">
        <w:rPr>
          <w:rFonts w:ascii="Times New Roman" w:hAnsi="Times New Roman" w:cs="Times New Roman"/>
          <w:szCs w:val="22"/>
        </w:rPr>
        <w:t>d</w:t>
      </w:r>
      <w:r w:rsidRPr="008911C5">
        <w:rPr>
          <w:rFonts w:ascii="Times New Roman" w:hAnsi="Times New Roman" w:cs="Times New Roman"/>
          <w:szCs w:val="22"/>
        </w:rPr>
        <w:t xml:space="preserve">emand </w:t>
      </w:r>
      <w:r w:rsidR="00AC48CC" w:rsidRPr="008911C5">
        <w:rPr>
          <w:rFonts w:ascii="Times New Roman" w:hAnsi="Times New Roman" w:cs="Times New Roman"/>
          <w:szCs w:val="22"/>
        </w:rPr>
        <w:t xml:space="preserve">over </w:t>
      </w:r>
      <w:r w:rsidR="0005620A">
        <w:rPr>
          <w:rFonts w:ascii="Times New Roman" w:hAnsi="Times New Roman" w:cs="Times New Roman"/>
          <w:szCs w:val="22"/>
        </w:rPr>
        <w:t>a 12</w:t>
      </w:r>
      <w:r w:rsidR="007521FF">
        <w:rPr>
          <w:rFonts w:ascii="Times New Roman" w:hAnsi="Times New Roman" w:cs="Times New Roman"/>
          <w:szCs w:val="22"/>
        </w:rPr>
        <w:t xml:space="preserve"> month period from September 2017 through August 2018</w:t>
      </w:r>
      <w:r w:rsidRPr="008911C5">
        <w:rPr>
          <w:rFonts w:ascii="Times New Roman" w:hAnsi="Times New Roman" w:cs="Times New Roman"/>
          <w:szCs w:val="22"/>
        </w:rPr>
        <w:t xml:space="preserve">. Demand </w:t>
      </w:r>
      <w:r w:rsidR="003777D6" w:rsidRPr="008911C5">
        <w:rPr>
          <w:rFonts w:ascii="Times New Roman" w:hAnsi="Times New Roman" w:cs="Times New Roman"/>
          <w:szCs w:val="22"/>
        </w:rPr>
        <w:t xml:space="preserve">is the amount of </w:t>
      </w:r>
      <w:r w:rsidR="001C7C8B" w:rsidRPr="008911C5">
        <w:rPr>
          <w:rFonts w:ascii="Times New Roman" w:hAnsi="Times New Roman" w:cs="Times New Roman"/>
          <w:szCs w:val="22"/>
        </w:rPr>
        <w:t>a</w:t>
      </w:r>
      <w:r w:rsidR="003777D6" w:rsidRPr="008911C5">
        <w:rPr>
          <w:rFonts w:ascii="Times New Roman" w:hAnsi="Times New Roman" w:cs="Times New Roman"/>
          <w:szCs w:val="22"/>
        </w:rPr>
        <w:t xml:space="preserve"> p</w:t>
      </w:r>
      <w:r w:rsidRPr="008911C5">
        <w:rPr>
          <w:rFonts w:ascii="Times New Roman" w:hAnsi="Times New Roman" w:cs="Times New Roman"/>
          <w:szCs w:val="22"/>
        </w:rPr>
        <w:t xml:space="preserve">rovider’s Reimbursable </w:t>
      </w:r>
      <w:r w:rsidR="001F7665" w:rsidRPr="008911C5">
        <w:rPr>
          <w:rFonts w:ascii="Times New Roman" w:hAnsi="Times New Roman" w:cs="Times New Roman"/>
          <w:szCs w:val="22"/>
        </w:rPr>
        <w:t xml:space="preserve">Health </w:t>
      </w:r>
      <w:r w:rsidRPr="008911C5">
        <w:rPr>
          <w:rFonts w:ascii="Times New Roman" w:hAnsi="Times New Roman" w:cs="Times New Roman"/>
          <w:szCs w:val="22"/>
        </w:rPr>
        <w:t>S</w:t>
      </w:r>
      <w:r w:rsidR="001F7665" w:rsidRPr="008911C5">
        <w:rPr>
          <w:rFonts w:ascii="Times New Roman" w:hAnsi="Times New Roman" w:cs="Times New Roman"/>
          <w:szCs w:val="22"/>
        </w:rPr>
        <w:t>ervices</w:t>
      </w:r>
      <w:r w:rsidR="00AC48CC" w:rsidRPr="008911C5">
        <w:rPr>
          <w:rFonts w:ascii="Times New Roman" w:hAnsi="Times New Roman" w:cs="Times New Roman"/>
          <w:szCs w:val="22"/>
        </w:rPr>
        <w:t xml:space="preserve"> (RHS)</w:t>
      </w:r>
      <w:r w:rsidR="001F7665" w:rsidRPr="008911C5">
        <w:rPr>
          <w:rFonts w:ascii="Times New Roman" w:hAnsi="Times New Roman" w:cs="Times New Roman"/>
          <w:szCs w:val="22"/>
        </w:rPr>
        <w:t>, in</w:t>
      </w:r>
      <w:r w:rsidRPr="008911C5">
        <w:rPr>
          <w:rFonts w:ascii="Times New Roman" w:hAnsi="Times New Roman" w:cs="Times New Roman"/>
          <w:szCs w:val="22"/>
        </w:rPr>
        <w:t xml:space="preserve">cluding pharmacy and dental services, as reimbursed in accordance with </w:t>
      </w:r>
      <w:r w:rsidR="003777D6" w:rsidRPr="008911C5">
        <w:rPr>
          <w:rFonts w:ascii="Times New Roman" w:hAnsi="Times New Roman" w:cs="Times New Roman"/>
          <w:szCs w:val="22"/>
        </w:rPr>
        <w:t>101</w:t>
      </w:r>
      <w:r w:rsidRPr="008911C5">
        <w:rPr>
          <w:rFonts w:ascii="Times New Roman" w:hAnsi="Times New Roman" w:cs="Times New Roman"/>
          <w:szCs w:val="22"/>
        </w:rPr>
        <w:t xml:space="preserve"> CMR </w:t>
      </w:r>
      <w:r w:rsidR="003777D6" w:rsidRPr="008911C5">
        <w:rPr>
          <w:rFonts w:ascii="Times New Roman" w:hAnsi="Times New Roman" w:cs="Times New Roman"/>
          <w:szCs w:val="22"/>
        </w:rPr>
        <w:t>6</w:t>
      </w:r>
      <w:r w:rsidRPr="008911C5">
        <w:rPr>
          <w:rFonts w:ascii="Times New Roman" w:hAnsi="Times New Roman" w:cs="Times New Roman"/>
          <w:szCs w:val="22"/>
        </w:rPr>
        <w:t xml:space="preserve">14.06 or </w:t>
      </w:r>
      <w:r w:rsidR="003777D6" w:rsidRPr="008911C5">
        <w:rPr>
          <w:rFonts w:ascii="Times New Roman" w:hAnsi="Times New Roman" w:cs="Times New Roman"/>
          <w:szCs w:val="22"/>
        </w:rPr>
        <w:t>6</w:t>
      </w:r>
      <w:r w:rsidRPr="008911C5">
        <w:rPr>
          <w:rFonts w:ascii="Times New Roman" w:hAnsi="Times New Roman" w:cs="Times New Roman"/>
          <w:szCs w:val="22"/>
        </w:rPr>
        <w:t>14.07, without appli</w:t>
      </w:r>
      <w:r w:rsidR="003777D6" w:rsidRPr="008911C5">
        <w:rPr>
          <w:rFonts w:ascii="Times New Roman" w:hAnsi="Times New Roman" w:cs="Times New Roman"/>
          <w:szCs w:val="22"/>
        </w:rPr>
        <w:t>cation of the shortfall under 101</w:t>
      </w:r>
      <w:r w:rsidRPr="008911C5">
        <w:rPr>
          <w:rFonts w:ascii="Times New Roman" w:hAnsi="Times New Roman" w:cs="Times New Roman"/>
          <w:szCs w:val="22"/>
        </w:rPr>
        <w:t xml:space="preserve"> CMR </w:t>
      </w:r>
      <w:r w:rsidR="003777D6" w:rsidRPr="008911C5">
        <w:rPr>
          <w:rFonts w:ascii="Times New Roman" w:hAnsi="Times New Roman" w:cs="Times New Roman"/>
          <w:szCs w:val="22"/>
        </w:rPr>
        <w:t>6</w:t>
      </w:r>
      <w:r w:rsidRPr="008911C5">
        <w:rPr>
          <w:rFonts w:ascii="Times New Roman" w:hAnsi="Times New Roman" w:cs="Times New Roman"/>
          <w:szCs w:val="22"/>
        </w:rPr>
        <w:t xml:space="preserve">14.03(2)(b). </w:t>
      </w:r>
    </w:p>
    <w:p w:rsidR="00E8372A" w:rsidRPr="008911C5" w:rsidRDefault="00E8372A" w:rsidP="007D5819">
      <w:pPr>
        <w:rPr>
          <w:rFonts w:ascii="Times New Roman" w:hAnsi="Times New Roman" w:cs="Times New Roman"/>
          <w:b/>
          <w:szCs w:val="22"/>
        </w:rPr>
      </w:pPr>
    </w:p>
    <w:p w:rsidR="007D5819" w:rsidRPr="008911C5" w:rsidRDefault="004D7462" w:rsidP="007D5819">
      <w:pPr>
        <w:rPr>
          <w:rFonts w:ascii="Times New Roman" w:hAnsi="Times New Roman" w:cs="Times New Roman"/>
          <w:b/>
          <w:szCs w:val="22"/>
        </w:rPr>
      </w:pPr>
      <w:r w:rsidRPr="008911C5">
        <w:rPr>
          <w:rFonts w:ascii="Times New Roman" w:hAnsi="Times New Roman" w:cs="Times New Roman"/>
          <w:b/>
          <w:szCs w:val="22"/>
        </w:rPr>
        <w:t xml:space="preserve">The interim payment amount </w:t>
      </w:r>
      <w:r w:rsidR="00E8372A" w:rsidRPr="008911C5">
        <w:rPr>
          <w:rFonts w:ascii="Times New Roman" w:hAnsi="Times New Roman" w:cs="Times New Roman"/>
          <w:b/>
          <w:szCs w:val="22"/>
        </w:rPr>
        <w:t xml:space="preserve">for </w:t>
      </w:r>
      <w:r w:rsidR="005A5798">
        <w:rPr>
          <w:rFonts w:ascii="Times New Roman" w:hAnsi="Times New Roman" w:cs="Times New Roman"/>
          <w:b/>
          <w:szCs w:val="22"/>
        </w:rPr>
        <w:t>a</w:t>
      </w:r>
      <w:r w:rsidR="00E8372A" w:rsidRPr="008911C5">
        <w:rPr>
          <w:rFonts w:ascii="Times New Roman" w:hAnsi="Times New Roman" w:cs="Times New Roman"/>
          <w:b/>
          <w:szCs w:val="22"/>
        </w:rPr>
        <w:t xml:space="preserve">cute </w:t>
      </w:r>
      <w:r w:rsidR="005A5798">
        <w:rPr>
          <w:rFonts w:ascii="Times New Roman" w:hAnsi="Times New Roman" w:cs="Times New Roman"/>
          <w:b/>
          <w:szCs w:val="22"/>
        </w:rPr>
        <w:t>h</w:t>
      </w:r>
      <w:r w:rsidR="00E8372A" w:rsidRPr="008911C5">
        <w:rPr>
          <w:rFonts w:ascii="Times New Roman" w:hAnsi="Times New Roman" w:cs="Times New Roman"/>
          <w:b/>
          <w:szCs w:val="22"/>
        </w:rPr>
        <w:t xml:space="preserve">ospitals </w:t>
      </w:r>
      <w:r w:rsidRPr="008911C5">
        <w:rPr>
          <w:rFonts w:ascii="Times New Roman" w:hAnsi="Times New Roman" w:cs="Times New Roman"/>
          <w:b/>
          <w:szCs w:val="22"/>
        </w:rPr>
        <w:t>will be calculated as follows:</w:t>
      </w:r>
    </w:p>
    <w:p w:rsidR="004444C9" w:rsidRPr="008911C5" w:rsidRDefault="004444C9" w:rsidP="007D5819">
      <w:pPr>
        <w:rPr>
          <w:rFonts w:ascii="Times New Roman" w:hAnsi="Times New Roman" w:cs="Times New Roman"/>
          <w:szCs w:val="22"/>
        </w:rPr>
      </w:pPr>
    </w:p>
    <w:p w:rsidR="00AC48CC" w:rsidRPr="008911C5" w:rsidRDefault="00AC48CC" w:rsidP="008911C5">
      <w:pPr>
        <w:ind w:left="360"/>
        <w:rPr>
          <w:rFonts w:ascii="Times New Roman" w:hAnsi="Times New Roman" w:cs="Times New Roman"/>
          <w:color w:val="1F497D"/>
          <w:szCs w:val="22"/>
        </w:rPr>
      </w:pPr>
      <w:r w:rsidRPr="008911C5">
        <w:rPr>
          <w:rFonts w:ascii="Times New Roman" w:hAnsi="Times New Roman" w:cs="Times New Roman"/>
          <w:szCs w:val="22"/>
        </w:rPr>
        <w:t>The interim total allowable RHS will incorporat</w:t>
      </w:r>
      <w:r w:rsidR="00ED26C6" w:rsidRPr="008911C5">
        <w:rPr>
          <w:rFonts w:ascii="Times New Roman" w:hAnsi="Times New Roman" w:cs="Times New Roman"/>
          <w:szCs w:val="22"/>
        </w:rPr>
        <w:t>e</w:t>
      </w:r>
      <w:r w:rsidRPr="008911C5">
        <w:rPr>
          <w:rFonts w:ascii="Times New Roman" w:hAnsi="Times New Roman" w:cs="Times New Roman"/>
          <w:szCs w:val="22"/>
        </w:rPr>
        <w:t xml:space="preserve"> the payments providers received on 837I, 837P, </w:t>
      </w:r>
      <w:r w:rsidR="00D81514" w:rsidRPr="008911C5">
        <w:rPr>
          <w:rFonts w:ascii="Times New Roman" w:hAnsi="Times New Roman" w:cs="Times New Roman"/>
          <w:szCs w:val="22"/>
        </w:rPr>
        <w:t>dental services</w:t>
      </w:r>
      <w:r w:rsidR="00BA1191" w:rsidRPr="008911C5">
        <w:rPr>
          <w:rFonts w:ascii="Times New Roman" w:hAnsi="Times New Roman" w:cs="Times New Roman"/>
          <w:szCs w:val="22"/>
        </w:rPr>
        <w:t xml:space="preserve"> (if applicable to that facility)</w:t>
      </w:r>
      <w:r w:rsidRPr="008911C5">
        <w:rPr>
          <w:rFonts w:ascii="Times New Roman" w:hAnsi="Times New Roman" w:cs="Times New Roman"/>
          <w:szCs w:val="22"/>
        </w:rPr>
        <w:t>, POPS</w:t>
      </w:r>
      <w:r w:rsidR="00BA1191" w:rsidRPr="008911C5">
        <w:rPr>
          <w:rFonts w:ascii="Times New Roman" w:hAnsi="Times New Roman" w:cs="Times New Roman"/>
          <w:szCs w:val="22"/>
        </w:rPr>
        <w:t xml:space="preserve"> (pharmacy claims)</w:t>
      </w:r>
      <w:r w:rsidRPr="008911C5">
        <w:rPr>
          <w:rFonts w:ascii="Times New Roman" w:hAnsi="Times New Roman" w:cs="Times New Roman"/>
          <w:szCs w:val="22"/>
        </w:rPr>
        <w:t xml:space="preserve">, </w:t>
      </w:r>
      <w:r w:rsidR="001C7C8B" w:rsidRPr="008911C5">
        <w:rPr>
          <w:rFonts w:ascii="Times New Roman" w:hAnsi="Times New Roman" w:cs="Times New Roman"/>
          <w:szCs w:val="22"/>
        </w:rPr>
        <w:t>e</w:t>
      </w:r>
      <w:r w:rsidRPr="008911C5">
        <w:rPr>
          <w:rFonts w:ascii="Times New Roman" w:hAnsi="Times New Roman" w:cs="Times New Roman"/>
          <w:szCs w:val="22"/>
        </w:rPr>
        <w:t xml:space="preserve">mergency </w:t>
      </w:r>
      <w:r w:rsidR="001C7C8B" w:rsidRPr="008911C5">
        <w:rPr>
          <w:rFonts w:ascii="Times New Roman" w:hAnsi="Times New Roman" w:cs="Times New Roman"/>
          <w:szCs w:val="22"/>
        </w:rPr>
        <w:t>r</w:t>
      </w:r>
      <w:r w:rsidRPr="008911C5">
        <w:rPr>
          <w:rFonts w:ascii="Times New Roman" w:hAnsi="Times New Roman" w:cs="Times New Roman"/>
          <w:szCs w:val="22"/>
        </w:rPr>
        <w:t xml:space="preserve">oom </w:t>
      </w:r>
      <w:r w:rsidR="001C7C8B" w:rsidRPr="008911C5">
        <w:rPr>
          <w:rFonts w:ascii="Times New Roman" w:hAnsi="Times New Roman" w:cs="Times New Roman"/>
          <w:szCs w:val="22"/>
        </w:rPr>
        <w:t>b</w:t>
      </w:r>
      <w:r w:rsidRPr="008911C5">
        <w:rPr>
          <w:rFonts w:ascii="Times New Roman" w:hAnsi="Times New Roman" w:cs="Times New Roman"/>
          <w:szCs w:val="22"/>
        </w:rPr>
        <w:t xml:space="preserve">ad </w:t>
      </w:r>
      <w:r w:rsidR="001C7C8B" w:rsidRPr="008911C5">
        <w:rPr>
          <w:rFonts w:ascii="Times New Roman" w:hAnsi="Times New Roman" w:cs="Times New Roman"/>
          <w:szCs w:val="22"/>
        </w:rPr>
        <w:t>d</w:t>
      </w:r>
      <w:r w:rsidRPr="008911C5">
        <w:rPr>
          <w:rFonts w:ascii="Times New Roman" w:hAnsi="Times New Roman" w:cs="Times New Roman"/>
          <w:szCs w:val="22"/>
        </w:rPr>
        <w:t xml:space="preserve">ebt recoveries, and </w:t>
      </w:r>
      <w:r w:rsidR="001C7C8B" w:rsidRPr="008911C5">
        <w:rPr>
          <w:rFonts w:ascii="Times New Roman" w:hAnsi="Times New Roman" w:cs="Times New Roman"/>
          <w:szCs w:val="22"/>
        </w:rPr>
        <w:t>f</w:t>
      </w:r>
      <w:r w:rsidRPr="008911C5">
        <w:rPr>
          <w:rFonts w:ascii="Times New Roman" w:hAnsi="Times New Roman" w:cs="Times New Roman"/>
          <w:szCs w:val="22"/>
        </w:rPr>
        <w:t xml:space="preserve">ree </w:t>
      </w:r>
      <w:r w:rsidR="001C7C8B" w:rsidRPr="008911C5">
        <w:rPr>
          <w:rFonts w:ascii="Times New Roman" w:hAnsi="Times New Roman" w:cs="Times New Roman"/>
          <w:szCs w:val="22"/>
        </w:rPr>
        <w:t>c</w:t>
      </w:r>
      <w:r w:rsidRPr="008911C5">
        <w:rPr>
          <w:rFonts w:ascii="Times New Roman" w:hAnsi="Times New Roman" w:cs="Times New Roman"/>
          <w:szCs w:val="22"/>
        </w:rPr>
        <w:t xml:space="preserve">are </w:t>
      </w:r>
      <w:r w:rsidR="001C7C8B" w:rsidRPr="008911C5">
        <w:rPr>
          <w:rFonts w:ascii="Times New Roman" w:hAnsi="Times New Roman" w:cs="Times New Roman"/>
          <w:szCs w:val="22"/>
        </w:rPr>
        <w:t>e</w:t>
      </w:r>
      <w:r w:rsidRPr="008911C5">
        <w:rPr>
          <w:rFonts w:ascii="Times New Roman" w:hAnsi="Times New Roman" w:cs="Times New Roman"/>
          <w:szCs w:val="22"/>
        </w:rPr>
        <w:t xml:space="preserve">ndowment </w:t>
      </w:r>
      <w:r w:rsidR="001C7C8B" w:rsidRPr="008911C5">
        <w:rPr>
          <w:rFonts w:ascii="Times New Roman" w:hAnsi="Times New Roman" w:cs="Times New Roman"/>
          <w:szCs w:val="22"/>
        </w:rPr>
        <w:t>i</w:t>
      </w:r>
      <w:r w:rsidRPr="008911C5">
        <w:rPr>
          <w:rFonts w:ascii="Times New Roman" w:hAnsi="Times New Roman" w:cs="Times New Roman"/>
          <w:szCs w:val="22"/>
        </w:rPr>
        <w:t xml:space="preserve">ncome. </w:t>
      </w:r>
      <w:r w:rsidR="00ED26C6" w:rsidRPr="008911C5">
        <w:rPr>
          <w:rFonts w:ascii="Times New Roman" w:hAnsi="Times New Roman" w:cs="Times New Roman"/>
          <w:szCs w:val="22"/>
        </w:rPr>
        <w:t xml:space="preserve">HSN will utilize </w:t>
      </w:r>
      <w:r w:rsidR="000F7493">
        <w:rPr>
          <w:rFonts w:ascii="Times New Roman" w:hAnsi="Times New Roman" w:cs="Times New Roman"/>
          <w:szCs w:val="22"/>
        </w:rPr>
        <w:t xml:space="preserve">the </w:t>
      </w:r>
      <w:r w:rsidR="00532CFA">
        <w:rPr>
          <w:rFonts w:ascii="Times New Roman" w:hAnsi="Times New Roman" w:cs="Times New Roman"/>
          <w:szCs w:val="22"/>
        </w:rPr>
        <w:t xml:space="preserve">monthly average </w:t>
      </w:r>
      <w:r w:rsidR="007521FF">
        <w:rPr>
          <w:rFonts w:ascii="Times New Roman" w:hAnsi="Times New Roman" w:cs="Times New Roman"/>
          <w:szCs w:val="22"/>
        </w:rPr>
        <w:t xml:space="preserve">of RHS over a </w:t>
      </w:r>
      <w:r w:rsidR="00BA1191" w:rsidRPr="008911C5">
        <w:rPr>
          <w:rFonts w:ascii="Times New Roman" w:hAnsi="Times New Roman" w:cs="Times New Roman"/>
          <w:szCs w:val="22"/>
        </w:rPr>
        <w:t xml:space="preserve">12 </w:t>
      </w:r>
      <w:r w:rsidR="00ED26C6" w:rsidRPr="008911C5">
        <w:rPr>
          <w:rFonts w:ascii="Times New Roman" w:hAnsi="Times New Roman" w:cs="Times New Roman"/>
          <w:szCs w:val="22"/>
        </w:rPr>
        <w:t>month</w:t>
      </w:r>
      <w:r w:rsidR="007521FF">
        <w:rPr>
          <w:rFonts w:ascii="Times New Roman" w:hAnsi="Times New Roman" w:cs="Times New Roman"/>
          <w:szCs w:val="22"/>
        </w:rPr>
        <w:t xml:space="preserve"> period</w:t>
      </w:r>
      <w:r w:rsidR="00ED26C6" w:rsidRPr="008911C5">
        <w:rPr>
          <w:rFonts w:ascii="Times New Roman" w:hAnsi="Times New Roman" w:cs="Times New Roman"/>
          <w:szCs w:val="22"/>
        </w:rPr>
        <w:t xml:space="preserve"> from </w:t>
      </w:r>
      <w:r w:rsidR="00D81514" w:rsidRPr="008911C5">
        <w:rPr>
          <w:rFonts w:ascii="Times New Roman" w:hAnsi="Times New Roman" w:cs="Times New Roman"/>
          <w:szCs w:val="22"/>
        </w:rPr>
        <w:t xml:space="preserve">September </w:t>
      </w:r>
      <w:r w:rsidR="00ED26C6" w:rsidRPr="008911C5">
        <w:rPr>
          <w:rFonts w:ascii="Times New Roman" w:hAnsi="Times New Roman" w:cs="Times New Roman"/>
          <w:szCs w:val="22"/>
        </w:rPr>
        <w:t xml:space="preserve">2017 through </w:t>
      </w:r>
      <w:r w:rsidR="00D81514" w:rsidRPr="008911C5">
        <w:rPr>
          <w:rFonts w:ascii="Times New Roman" w:hAnsi="Times New Roman" w:cs="Times New Roman"/>
          <w:szCs w:val="22"/>
        </w:rPr>
        <w:t xml:space="preserve">August </w:t>
      </w:r>
      <w:r w:rsidR="00ED26C6" w:rsidRPr="008911C5">
        <w:rPr>
          <w:rFonts w:ascii="Times New Roman" w:hAnsi="Times New Roman" w:cs="Times New Roman"/>
          <w:szCs w:val="22"/>
        </w:rPr>
        <w:t>2018</w:t>
      </w:r>
      <w:r w:rsidR="00532CFA">
        <w:rPr>
          <w:rFonts w:ascii="Times New Roman" w:hAnsi="Times New Roman" w:cs="Times New Roman"/>
          <w:szCs w:val="22"/>
        </w:rPr>
        <w:t xml:space="preserve"> to calculate the interim payment amount for each month during the interim payment period from October 2018 through December 2018</w:t>
      </w:r>
      <w:r w:rsidRPr="008911C5">
        <w:rPr>
          <w:rFonts w:ascii="Times New Roman" w:hAnsi="Times New Roman" w:cs="Times New Roman"/>
          <w:color w:val="1F497D"/>
          <w:szCs w:val="22"/>
        </w:rPr>
        <w:t xml:space="preserve">. </w:t>
      </w:r>
    </w:p>
    <w:p w:rsidR="004D7462" w:rsidRPr="008911C5" w:rsidRDefault="004D7462" w:rsidP="004D7462">
      <w:pPr>
        <w:rPr>
          <w:rFonts w:ascii="Times New Roman" w:hAnsi="Times New Roman" w:cs="Times New Roman"/>
          <w:szCs w:val="22"/>
        </w:rPr>
      </w:pPr>
      <w:r w:rsidRPr="008911C5">
        <w:rPr>
          <w:rFonts w:ascii="Times New Roman" w:hAnsi="Times New Roman" w:cs="Times New Roman"/>
          <w:szCs w:val="22"/>
        </w:rPr>
        <w:tab/>
      </w:r>
      <w:r w:rsidR="00E8372A" w:rsidRPr="008911C5">
        <w:rPr>
          <w:rFonts w:ascii="Times New Roman" w:hAnsi="Times New Roman" w:cs="Times New Roman"/>
          <w:szCs w:val="22"/>
        </w:rPr>
        <w:t xml:space="preserve"> </w:t>
      </w:r>
    </w:p>
    <w:p w:rsidR="004D7462" w:rsidRPr="008911C5" w:rsidRDefault="00AC48CC" w:rsidP="004D7462">
      <w:pPr>
        <w:rPr>
          <w:rFonts w:ascii="Times New Roman" w:hAnsi="Times New Roman" w:cs="Times New Roman"/>
          <w:b/>
          <w:szCs w:val="22"/>
        </w:rPr>
      </w:pPr>
      <w:r w:rsidRPr="008911C5">
        <w:rPr>
          <w:rFonts w:ascii="Times New Roman" w:hAnsi="Times New Roman" w:cs="Times New Roman"/>
          <w:b/>
          <w:szCs w:val="22"/>
        </w:rPr>
        <w:t xml:space="preserve">The interim payment amount for </w:t>
      </w:r>
      <w:r w:rsidR="005A5798">
        <w:rPr>
          <w:rFonts w:ascii="Times New Roman" w:hAnsi="Times New Roman" w:cs="Times New Roman"/>
          <w:b/>
          <w:szCs w:val="22"/>
        </w:rPr>
        <w:t>c</w:t>
      </w:r>
      <w:r w:rsidR="00FC7493" w:rsidRPr="008911C5">
        <w:rPr>
          <w:rFonts w:ascii="Times New Roman" w:hAnsi="Times New Roman" w:cs="Times New Roman"/>
          <w:b/>
          <w:szCs w:val="22"/>
        </w:rPr>
        <w:t xml:space="preserve">ommunity </w:t>
      </w:r>
      <w:r w:rsidR="005A5798">
        <w:rPr>
          <w:rFonts w:ascii="Times New Roman" w:hAnsi="Times New Roman" w:cs="Times New Roman"/>
          <w:b/>
          <w:szCs w:val="22"/>
        </w:rPr>
        <w:t>h</w:t>
      </w:r>
      <w:r w:rsidR="00FC7493" w:rsidRPr="008911C5">
        <w:rPr>
          <w:rFonts w:ascii="Times New Roman" w:hAnsi="Times New Roman" w:cs="Times New Roman"/>
          <w:b/>
          <w:szCs w:val="22"/>
        </w:rPr>
        <w:t xml:space="preserve">ealth </w:t>
      </w:r>
      <w:r w:rsidR="005A5798">
        <w:rPr>
          <w:rFonts w:ascii="Times New Roman" w:hAnsi="Times New Roman" w:cs="Times New Roman"/>
          <w:b/>
          <w:szCs w:val="22"/>
        </w:rPr>
        <w:t>c</w:t>
      </w:r>
      <w:r w:rsidR="00FC7493" w:rsidRPr="008911C5">
        <w:rPr>
          <w:rFonts w:ascii="Times New Roman" w:hAnsi="Times New Roman" w:cs="Times New Roman"/>
          <w:b/>
          <w:szCs w:val="22"/>
        </w:rPr>
        <w:t>enters</w:t>
      </w:r>
      <w:r w:rsidRPr="008911C5">
        <w:rPr>
          <w:rFonts w:ascii="Times New Roman" w:hAnsi="Times New Roman" w:cs="Times New Roman"/>
          <w:b/>
          <w:szCs w:val="22"/>
        </w:rPr>
        <w:t xml:space="preserve"> will be calculated as follows:</w:t>
      </w:r>
    </w:p>
    <w:p w:rsidR="004444C9" w:rsidRPr="008911C5" w:rsidRDefault="004444C9" w:rsidP="004D7462">
      <w:pPr>
        <w:rPr>
          <w:rFonts w:ascii="Times New Roman" w:hAnsi="Times New Roman" w:cs="Times New Roman"/>
          <w:b/>
          <w:szCs w:val="22"/>
        </w:rPr>
      </w:pPr>
    </w:p>
    <w:p w:rsidR="00A32CBF" w:rsidRPr="008911C5" w:rsidRDefault="00A32CBF" w:rsidP="008911C5">
      <w:pPr>
        <w:ind w:left="360"/>
        <w:rPr>
          <w:rFonts w:ascii="Times New Roman" w:hAnsi="Times New Roman" w:cs="Times New Roman"/>
          <w:color w:val="1F497D"/>
          <w:szCs w:val="22"/>
        </w:rPr>
      </w:pPr>
      <w:r w:rsidRPr="008911C5">
        <w:rPr>
          <w:rFonts w:ascii="Times New Roman" w:hAnsi="Times New Roman" w:cs="Times New Roman"/>
          <w:szCs w:val="22"/>
        </w:rPr>
        <w:t>The interim total allowable RHS will incorporate the payments providers received on 837P</w:t>
      </w:r>
      <w:r w:rsidR="00D81514" w:rsidRPr="008911C5">
        <w:rPr>
          <w:rFonts w:ascii="Times New Roman" w:hAnsi="Times New Roman" w:cs="Times New Roman"/>
          <w:szCs w:val="22"/>
        </w:rPr>
        <w:t>, dental services,</w:t>
      </w:r>
      <w:r w:rsidR="00BA1191" w:rsidRPr="008911C5">
        <w:rPr>
          <w:rFonts w:ascii="Times New Roman" w:hAnsi="Times New Roman" w:cs="Times New Roman"/>
          <w:szCs w:val="22"/>
        </w:rPr>
        <w:t xml:space="preserve"> and POP</w:t>
      </w:r>
      <w:r w:rsidR="00472431" w:rsidRPr="008911C5">
        <w:rPr>
          <w:rFonts w:ascii="Times New Roman" w:hAnsi="Times New Roman" w:cs="Times New Roman"/>
          <w:szCs w:val="22"/>
        </w:rPr>
        <w:t>S</w:t>
      </w:r>
      <w:r w:rsidR="00BA1191" w:rsidRPr="008911C5">
        <w:rPr>
          <w:rFonts w:ascii="Times New Roman" w:hAnsi="Times New Roman" w:cs="Times New Roman"/>
          <w:szCs w:val="22"/>
        </w:rPr>
        <w:t xml:space="preserve"> (pharmacy claims)</w:t>
      </w:r>
      <w:r w:rsidR="00D81514" w:rsidRPr="008911C5">
        <w:rPr>
          <w:rFonts w:ascii="Times New Roman" w:hAnsi="Times New Roman" w:cs="Times New Roman"/>
          <w:szCs w:val="22"/>
        </w:rPr>
        <w:t xml:space="preserve">. </w:t>
      </w:r>
      <w:r w:rsidRPr="008911C5">
        <w:rPr>
          <w:rFonts w:ascii="Times New Roman" w:hAnsi="Times New Roman" w:cs="Times New Roman"/>
          <w:szCs w:val="22"/>
        </w:rPr>
        <w:t xml:space="preserve">For the </w:t>
      </w:r>
      <w:r w:rsidR="00472431" w:rsidRPr="008911C5">
        <w:rPr>
          <w:rFonts w:ascii="Times New Roman" w:hAnsi="Times New Roman" w:cs="Times New Roman"/>
          <w:szCs w:val="22"/>
        </w:rPr>
        <w:t>i</w:t>
      </w:r>
      <w:r w:rsidRPr="008911C5">
        <w:rPr>
          <w:rFonts w:ascii="Times New Roman" w:hAnsi="Times New Roman" w:cs="Times New Roman"/>
          <w:szCs w:val="22"/>
        </w:rPr>
        <w:t>nterim average</w:t>
      </w:r>
      <w:r w:rsidR="000908F8" w:rsidRPr="008911C5">
        <w:rPr>
          <w:rFonts w:ascii="Times New Roman" w:hAnsi="Times New Roman" w:cs="Times New Roman"/>
          <w:szCs w:val="22"/>
        </w:rPr>
        <w:t>s</w:t>
      </w:r>
      <w:r w:rsidRPr="008911C5">
        <w:rPr>
          <w:rFonts w:ascii="Times New Roman" w:hAnsi="Times New Roman" w:cs="Times New Roman"/>
          <w:szCs w:val="22"/>
        </w:rPr>
        <w:t xml:space="preserve"> of 837P</w:t>
      </w:r>
      <w:r w:rsidR="00D81514" w:rsidRPr="008911C5">
        <w:rPr>
          <w:rFonts w:ascii="Times New Roman" w:hAnsi="Times New Roman" w:cs="Times New Roman"/>
          <w:szCs w:val="22"/>
        </w:rPr>
        <w:t>, dental services,</w:t>
      </w:r>
      <w:r w:rsidRPr="008911C5">
        <w:rPr>
          <w:rFonts w:ascii="Times New Roman" w:hAnsi="Times New Roman" w:cs="Times New Roman"/>
          <w:szCs w:val="22"/>
        </w:rPr>
        <w:t xml:space="preserve"> and</w:t>
      </w:r>
      <w:r w:rsidR="00BA1191" w:rsidRPr="008911C5">
        <w:rPr>
          <w:rFonts w:ascii="Times New Roman" w:hAnsi="Times New Roman" w:cs="Times New Roman"/>
          <w:szCs w:val="22"/>
        </w:rPr>
        <w:t xml:space="preserve"> POP</w:t>
      </w:r>
      <w:r w:rsidR="00472431" w:rsidRPr="008911C5">
        <w:rPr>
          <w:rFonts w:ascii="Times New Roman" w:hAnsi="Times New Roman" w:cs="Times New Roman"/>
          <w:szCs w:val="22"/>
        </w:rPr>
        <w:t>S</w:t>
      </w:r>
      <w:r w:rsidRPr="008911C5">
        <w:rPr>
          <w:rFonts w:ascii="Times New Roman" w:hAnsi="Times New Roman" w:cs="Times New Roman"/>
          <w:szCs w:val="22"/>
        </w:rPr>
        <w:t xml:space="preserve">, HSN will utilize </w:t>
      </w:r>
      <w:r w:rsidR="00532CFA">
        <w:rPr>
          <w:rFonts w:ascii="Times New Roman" w:hAnsi="Times New Roman" w:cs="Times New Roman"/>
          <w:szCs w:val="22"/>
        </w:rPr>
        <w:t xml:space="preserve">the monthly average of </w:t>
      </w:r>
      <w:r w:rsidR="00B30F50">
        <w:rPr>
          <w:rFonts w:ascii="Times New Roman" w:hAnsi="Times New Roman" w:cs="Times New Roman"/>
          <w:szCs w:val="22"/>
        </w:rPr>
        <w:t>RHS over a</w:t>
      </w:r>
      <w:r w:rsidR="00BA1191" w:rsidRPr="008911C5">
        <w:rPr>
          <w:rFonts w:ascii="Times New Roman" w:hAnsi="Times New Roman" w:cs="Times New Roman"/>
          <w:szCs w:val="22"/>
        </w:rPr>
        <w:t xml:space="preserve"> 12</w:t>
      </w:r>
      <w:r w:rsidRPr="008911C5">
        <w:rPr>
          <w:rFonts w:ascii="Times New Roman" w:hAnsi="Times New Roman" w:cs="Times New Roman"/>
          <w:szCs w:val="22"/>
        </w:rPr>
        <w:t xml:space="preserve"> month</w:t>
      </w:r>
      <w:r w:rsidR="007521FF">
        <w:rPr>
          <w:rFonts w:ascii="Times New Roman" w:hAnsi="Times New Roman" w:cs="Times New Roman"/>
          <w:szCs w:val="22"/>
        </w:rPr>
        <w:t xml:space="preserve"> period</w:t>
      </w:r>
      <w:r w:rsidRPr="008911C5">
        <w:rPr>
          <w:rFonts w:ascii="Times New Roman" w:hAnsi="Times New Roman" w:cs="Times New Roman"/>
          <w:szCs w:val="22"/>
        </w:rPr>
        <w:t xml:space="preserve"> from </w:t>
      </w:r>
      <w:r w:rsidR="00D81514" w:rsidRPr="008911C5">
        <w:rPr>
          <w:rFonts w:ascii="Times New Roman" w:hAnsi="Times New Roman" w:cs="Times New Roman"/>
          <w:szCs w:val="22"/>
        </w:rPr>
        <w:t xml:space="preserve">September </w:t>
      </w:r>
      <w:r w:rsidRPr="008911C5">
        <w:rPr>
          <w:rFonts w:ascii="Times New Roman" w:hAnsi="Times New Roman" w:cs="Times New Roman"/>
          <w:szCs w:val="22"/>
        </w:rPr>
        <w:t xml:space="preserve">2017 through </w:t>
      </w:r>
      <w:r w:rsidR="00D81514" w:rsidRPr="008911C5">
        <w:rPr>
          <w:rFonts w:ascii="Times New Roman" w:hAnsi="Times New Roman" w:cs="Times New Roman"/>
          <w:szCs w:val="22"/>
        </w:rPr>
        <w:t xml:space="preserve">August </w:t>
      </w:r>
      <w:r w:rsidRPr="008911C5">
        <w:rPr>
          <w:rFonts w:ascii="Times New Roman" w:hAnsi="Times New Roman" w:cs="Times New Roman"/>
          <w:szCs w:val="22"/>
        </w:rPr>
        <w:t>2018</w:t>
      </w:r>
      <w:r w:rsidRPr="008911C5">
        <w:rPr>
          <w:rFonts w:ascii="Times New Roman" w:hAnsi="Times New Roman" w:cs="Times New Roman"/>
          <w:color w:val="1F497D"/>
          <w:szCs w:val="22"/>
        </w:rPr>
        <w:t xml:space="preserve">. </w:t>
      </w:r>
    </w:p>
    <w:p w:rsidR="00BA1191" w:rsidRPr="008911C5" w:rsidRDefault="00BA1191" w:rsidP="004A4871">
      <w:pPr>
        <w:ind w:left="720"/>
        <w:rPr>
          <w:rFonts w:ascii="Times New Roman" w:hAnsi="Times New Roman" w:cs="Times New Roman"/>
          <w:color w:val="1F497D"/>
          <w:szCs w:val="22"/>
        </w:rPr>
      </w:pPr>
    </w:p>
    <w:p w:rsidR="004444C9" w:rsidRPr="008911C5" w:rsidRDefault="00780616" w:rsidP="00A36981">
      <w:pPr>
        <w:rPr>
          <w:rFonts w:ascii="Times New Roman" w:hAnsi="Times New Roman" w:cs="Times New Roman"/>
          <w:szCs w:val="22"/>
        </w:rPr>
      </w:pPr>
      <w:r w:rsidRPr="008911C5">
        <w:rPr>
          <w:rFonts w:ascii="Times New Roman" w:hAnsi="Times New Roman" w:cs="Times New Roman"/>
          <w:szCs w:val="22"/>
        </w:rPr>
        <w:t xml:space="preserve">A </w:t>
      </w:r>
      <w:r w:rsidR="00532CFA">
        <w:rPr>
          <w:rFonts w:ascii="Times New Roman" w:hAnsi="Times New Roman" w:cs="Times New Roman"/>
          <w:szCs w:val="22"/>
        </w:rPr>
        <w:t>community health center’s</w:t>
      </w:r>
      <w:r w:rsidR="00532CFA" w:rsidRPr="008911C5">
        <w:rPr>
          <w:rFonts w:ascii="Times New Roman" w:hAnsi="Times New Roman" w:cs="Times New Roman"/>
          <w:szCs w:val="22"/>
        </w:rPr>
        <w:t xml:space="preserve"> </w:t>
      </w:r>
      <w:r w:rsidR="0081680B" w:rsidRPr="008911C5">
        <w:rPr>
          <w:rFonts w:ascii="Times New Roman" w:hAnsi="Times New Roman" w:cs="Times New Roman"/>
          <w:szCs w:val="22"/>
        </w:rPr>
        <w:t xml:space="preserve">average </w:t>
      </w:r>
      <w:r w:rsidRPr="008911C5">
        <w:rPr>
          <w:rFonts w:ascii="Times New Roman" w:hAnsi="Times New Roman" w:cs="Times New Roman"/>
          <w:szCs w:val="22"/>
        </w:rPr>
        <w:t xml:space="preserve">monthly </w:t>
      </w:r>
      <w:r w:rsidR="0081680B" w:rsidRPr="008911C5">
        <w:rPr>
          <w:rFonts w:ascii="Times New Roman" w:hAnsi="Times New Roman" w:cs="Times New Roman"/>
          <w:szCs w:val="22"/>
        </w:rPr>
        <w:t>interim payment will be the sum of the</w:t>
      </w:r>
      <w:r w:rsidR="004444C9" w:rsidRPr="008911C5">
        <w:rPr>
          <w:rFonts w:ascii="Times New Roman" w:hAnsi="Times New Roman" w:cs="Times New Roman"/>
          <w:szCs w:val="22"/>
        </w:rPr>
        <w:t xml:space="preserve"> three averages determined through the process described above</w:t>
      </w:r>
      <w:r w:rsidR="0081680B" w:rsidRPr="008911C5">
        <w:rPr>
          <w:rFonts w:ascii="Times New Roman" w:hAnsi="Times New Roman" w:cs="Times New Roman"/>
          <w:szCs w:val="22"/>
        </w:rPr>
        <w:t>.</w:t>
      </w:r>
    </w:p>
    <w:p w:rsidR="00AC48CC" w:rsidRPr="008911C5" w:rsidRDefault="00AC48CC" w:rsidP="004D7462">
      <w:pPr>
        <w:rPr>
          <w:rFonts w:ascii="Times New Roman" w:hAnsi="Times New Roman" w:cs="Times New Roman"/>
          <w:szCs w:val="22"/>
        </w:rPr>
      </w:pPr>
    </w:p>
    <w:p w:rsidR="00BA1191" w:rsidRPr="008911C5" w:rsidRDefault="003777D6" w:rsidP="003777D6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Providers </w:t>
      </w:r>
      <w:r w:rsidR="009D11CE" w:rsidRPr="008911C5">
        <w:rPr>
          <w:rFonts w:ascii="Times New Roman" w:hAnsi="Times New Roman"/>
        </w:rPr>
        <w:t xml:space="preserve">must </w:t>
      </w:r>
      <w:r w:rsidRPr="008911C5">
        <w:rPr>
          <w:rFonts w:ascii="Times New Roman" w:hAnsi="Times New Roman"/>
        </w:rPr>
        <w:t>continue to submit claims during the interim payment period</w:t>
      </w:r>
      <w:r w:rsidR="000E4623" w:rsidRPr="008911C5">
        <w:rPr>
          <w:rFonts w:ascii="Times New Roman" w:hAnsi="Times New Roman"/>
        </w:rPr>
        <w:t xml:space="preserve"> </w:t>
      </w:r>
      <w:r w:rsidR="00E00B58" w:rsidRPr="008911C5">
        <w:rPr>
          <w:rFonts w:ascii="Times New Roman" w:hAnsi="Times New Roman"/>
        </w:rPr>
        <w:t>from</w:t>
      </w:r>
      <w:r w:rsidR="000E4623" w:rsidRPr="008911C5">
        <w:rPr>
          <w:rFonts w:ascii="Times New Roman" w:hAnsi="Times New Roman"/>
        </w:rPr>
        <w:t xml:space="preserve"> </w:t>
      </w:r>
      <w:r w:rsidR="00B03295" w:rsidRPr="008911C5">
        <w:rPr>
          <w:rFonts w:ascii="Times New Roman" w:hAnsi="Times New Roman"/>
        </w:rPr>
        <w:t xml:space="preserve">October </w:t>
      </w:r>
      <w:r w:rsidR="000E4623" w:rsidRPr="008911C5">
        <w:rPr>
          <w:rFonts w:ascii="Times New Roman" w:hAnsi="Times New Roman"/>
        </w:rPr>
        <w:t xml:space="preserve">2018 through </w:t>
      </w:r>
      <w:r w:rsidR="00B03295" w:rsidRPr="008911C5">
        <w:rPr>
          <w:rFonts w:ascii="Times New Roman" w:hAnsi="Times New Roman"/>
        </w:rPr>
        <w:t xml:space="preserve">December </w:t>
      </w:r>
      <w:r w:rsidR="000E4623" w:rsidRPr="008911C5">
        <w:rPr>
          <w:rFonts w:ascii="Times New Roman" w:hAnsi="Times New Roman"/>
        </w:rPr>
        <w:t>2018</w:t>
      </w:r>
      <w:r w:rsidRPr="008911C5">
        <w:rPr>
          <w:rFonts w:ascii="Times New Roman" w:hAnsi="Times New Roman"/>
        </w:rPr>
        <w:t>.</w:t>
      </w:r>
      <w:r w:rsidR="009D11CE" w:rsidRPr="008911C5">
        <w:rPr>
          <w:rFonts w:ascii="Times New Roman" w:hAnsi="Times New Roman"/>
        </w:rPr>
        <w:t xml:space="preserve"> These claims will be paid in J</w:t>
      </w:r>
      <w:r w:rsidR="00D81514" w:rsidRPr="008911C5">
        <w:rPr>
          <w:rFonts w:ascii="Times New Roman" w:hAnsi="Times New Roman"/>
        </w:rPr>
        <w:t>anuary</w:t>
      </w:r>
      <w:r w:rsidR="009D11CE" w:rsidRPr="008911C5">
        <w:rPr>
          <w:rFonts w:ascii="Times New Roman" w:hAnsi="Times New Roman"/>
        </w:rPr>
        <w:t xml:space="preserve"> and used for the interim payment recovery.</w:t>
      </w:r>
    </w:p>
    <w:p w:rsidR="00BA1191" w:rsidRPr="008911C5" w:rsidRDefault="00BA1191" w:rsidP="003777D6">
      <w:pPr>
        <w:pStyle w:val="ListParagraph"/>
        <w:spacing w:line="240" w:lineRule="auto"/>
        <w:ind w:left="0"/>
        <w:rPr>
          <w:rFonts w:ascii="Times New Roman" w:hAnsi="Times New Roman"/>
        </w:rPr>
      </w:pPr>
    </w:p>
    <w:p w:rsidR="00BA1191" w:rsidRPr="008911C5" w:rsidRDefault="00BA1191" w:rsidP="003777D6">
      <w:pPr>
        <w:pStyle w:val="ListParagraph"/>
        <w:spacing w:line="240" w:lineRule="auto"/>
        <w:ind w:left="0"/>
        <w:rPr>
          <w:rFonts w:ascii="Times New Roman" w:hAnsi="Times New Roman"/>
          <w:b/>
        </w:rPr>
      </w:pPr>
      <w:r w:rsidRPr="008911C5">
        <w:rPr>
          <w:rFonts w:ascii="Times New Roman" w:hAnsi="Times New Roman"/>
          <w:b/>
        </w:rPr>
        <w:t>Interim Payment Recovery</w:t>
      </w:r>
    </w:p>
    <w:p w:rsidR="005A5798" w:rsidRDefault="005A5798" w:rsidP="003777D6">
      <w:pPr>
        <w:pStyle w:val="ListParagraph"/>
        <w:spacing w:line="240" w:lineRule="auto"/>
        <w:ind w:left="0"/>
        <w:rPr>
          <w:rFonts w:ascii="Times New Roman" w:hAnsi="Times New Roman"/>
        </w:rPr>
      </w:pPr>
    </w:p>
    <w:p w:rsidR="003777D6" w:rsidRPr="008911C5" w:rsidRDefault="00532CFA" w:rsidP="003777D6">
      <w:pPr>
        <w:pStyle w:val="ListParagraph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9D11CE" w:rsidRPr="008911C5">
        <w:rPr>
          <w:rFonts w:ascii="Times New Roman" w:hAnsi="Times New Roman"/>
        </w:rPr>
        <w:t>he i</w:t>
      </w:r>
      <w:r w:rsidR="004D7462" w:rsidRPr="008911C5">
        <w:rPr>
          <w:rFonts w:ascii="Times New Roman" w:hAnsi="Times New Roman"/>
        </w:rPr>
        <w:t xml:space="preserve">nterim payment recovery </w:t>
      </w:r>
      <w:r>
        <w:rPr>
          <w:rFonts w:ascii="Times New Roman" w:hAnsi="Times New Roman"/>
        </w:rPr>
        <w:t xml:space="preserve">period </w:t>
      </w:r>
      <w:r w:rsidR="004D7462" w:rsidRPr="008911C5">
        <w:rPr>
          <w:rFonts w:ascii="Times New Roman" w:hAnsi="Times New Roman"/>
        </w:rPr>
        <w:t xml:space="preserve">will begin </w:t>
      </w:r>
      <w:r>
        <w:rPr>
          <w:rFonts w:ascii="Times New Roman" w:hAnsi="Times New Roman"/>
        </w:rPr>
        <w:t>in January 2019</w:t>
      </w:r>
      <w:r w:rsidR="004D7462" w:rsidRPr="008911C5">
        <w:rPr>
          <w:rFonts w:ascii="Times New Roman" w:hAnsi="Times New Roman"/>
        </w:rPr>
        <w:t xml:space="preserve">. During </w:t>
      </w:r>
      <w:r w:rsidR="00C63420" w:rsidRPr="008911C5">
        <w:rPr>
          <w:rFonts w:ascii="Times New Roman" w:hAnsi="Times New Roman"/>
        </w:rPr>
        <w:t>the</w:t>
      </w:r>
      <w:r w:rsidR="004D7462" w:rsidRPr="008911C5">
        <w:rPr>
          <w:rFonts w:ascii="Times New Roman" w:hAnsi="Times New Roman"/>
        </w:rPr>
        <w:t xml:space="preserve"> </w:t>
      </w:r>
      <w:r w:rsidR="004D2F3A" w:rsidRPr="008911C5">
        <w:rPr>
          <w:rFonts w:ascii="Times New Roman" w:hAnsi="Times New Roman"/>
        </w:rPr>
        <w:t xml:space="preserve">interim payment </w:t>
      </w:r>
      <w:r w:rsidR="004D7462" w:rsidRPr="008911C5">
        <w:rPr>
          <w:rFonts w:ascii="Times New Roman" w:hAnsi="Times New Roman"/>
        </w:rPr>
        <w:t xml:space="preserve">recovery period, </w:t>
      </w:r>
      <w:r w:rsidR="001F1D66" w:rsidRPr="008911C5">
        <w:rPr>
          <w:rFonts w:ascii="Times New Roman" w:hAnsi="Times New Roman"/>
        </w:rPr>
        <w:t xml:space="preserve">a </w:t>
      </w:r>
      <w:r w:rsidR="00D07E2D" w:rsidRPr="008911C5">
        <w:rPr>
          <w:rFonts w:ascii="Times New Roman" w:hAnsi="Times New Roman"/>
        </w:rPr>
        <w:t>provider’s</w:t>
      </w:r>
      <w:r w:rsidR="004D7462" w:rsidRPr="008911C5">
        <w:rPr>
          <w:rFonts w:ascii="Times New Roman" w:hAnsi="Times New Roman"/>
        </w:rPr>
        <w:t xml:space="preserve"> monthly </w:t>
      </w:r>
      <w:r w:rsidR="00D07E2D" w:rsidRPr="008911C5">
        <w:rPr>
          <w:rFonts w:ascii="Times New Roman" w:hAnsi="Times New Roman"/>
        </w:rPr>
        <w:t xml:space="preserve">payment will be reduced by </w:t>
      </w:r>
      <w:r w:rsidR="00605681" w:rsidRPr="008911C5">
        <w:rPr>
          <w:rFonts w:ascii="Times New Roman" w:hAnsi="Times New Roman"/>
        </w:rPr>
        <w:t>the</w:t>
      </w:r>
      <w:r w:rsidR="00D07E2D" w:rsidRPr="008911C5">
        <w:rPr>
          <w:rFonts w:ascii="Times New Roman" w:hAnsi="Times New Roman"/>
        </w:rPr>
        <w:t xml:space="preserve"> interim payment </w:t>
      </w:r>
      <w:r w:rsidR="004444C9" w:rsidRPr="008911C5">
        <w:rPr>
          <w:rFonts w:ascii="Times New Roman" w:hAnsi="Times New Roman"/>
        </w:rPr>
        <w:t>recovery</w:t>
      </w:r>
      <w:r w:rsidR="00D07E2D" w:rsidRPr="008911C5">
        <w:rPr>
          <w:rFonts w:ascii="Times New Roman" w:hAnsi="Times New Roman"/>
        </w:rPr>
        <w:t xml:space="preserve"> to reflect the</w:t>
      </w:r>
      <w:r w:rsidR="009D11CE" w:rsidRPr="008911C5">
        <w:rPr>
          <w:rFonts w:ascii="Times New Roman" w:hAnsi="Times New Roman"/>
        </w:rPr>
        <w:t xml:space="preserve"> actual</w:t>
      </w:r>
      <w:r w:rsidR="00D07E2D" w:rsidRPr="008911C5">
        <w:rPr>
          <w:rFonts w:ascii="Times New Roman" w:hAnsi="Times New Roman"/>
        </w:rPr>
        <w:t xml:space="preserve"> payments made during </w:t>
      </w:r>
      <w:r w:rsidR="00605681" w:rsidRPr="008911C5">
        <w:rPr>
          <w:rFonts w:ascii="Times New Roman" w:hAnsi="Times New Roman"/>
        </w:rPr>
        <w:t xml:space="preserve">the </w:t>
      </w:r>
      <w:r w:rsidR="00D07E2D" w:rsidRPr="008911C5">
        <w:rPr>
          <w:rFonts w:ascii="Times New Roman" w:hAnsi="Times New Roman"/>
        </w:rPr>
        <w:t xml:space="preserve">interim payment period. </w:t>
      </w:r>
    </w:p>
    <w:p w:rsidR="004444C9" w:rsidRPr="008911C5" w:rsidRDefault="0002174C" w:rsidP="004444C9">
      <w:pPr>
        <w:rPr>
          <w:rFonts w:ascii="Times New Roman" w:hAnsi="Times New Roman" w:cs="Times New Roman"/>
          <w:b/>
          <w:szCs w:val="22"/>
        </w:rPr>
      </w:pPr>
      <w:r w:rsidRPr="008911C5">
        <w:rPr>
          <w:rFonts w:ascii="Times New Roman" w:hAnsi="Times New Roman" w:cs="Times New Roman"/>
          <w:b/>
          <w:szCs w:val="22"/>
        </w:rPr>
        <w:lastRenderedPageBreak/>
        <w:t>The interim recovery</w:t>
      </w:r>
      <w:r w:rsidR="004444C9" w:rsidRPr="008911C5">
        <w:rPr>
          <w:rFonts w:ascii="Times New Roman" w:hAnsi="Times New Roman" w:cs="Times New Roman"/>
          <w:b/>
          <w:szCs w:val="22"/>
        </w:rPr>
        <w:t xml:space="preserve"> amount for </w:t>
      </w:r>
      <w:r w:rsidR="005A5798">
        <w:rPr>
          <w:rFonts w:ascii="Times New Roman" w:hAnsi="Times New Roman" w:cs="Times New Roman"/>
          <w:b/>
          <w:szCs w:val="22"/>
        </w:rPr>
        <w:t>a</w:t>
      </w:r>
      <w:r w:rsidR="004444C9" w:rsidRPr="008911C5">
        <w:rPr>
          <w:rFonts w:ascii="Times New Roman" w:hAnsi="Times New Roman" w:cs="Times New Roman"/>
          <w:b/>
          <w:szCs w:val="22"/>
        </w:rPr>
        <w:t xml:space="preserve">cute </w:t>
      </w:r>
      <w:r w:rsidR="005A5798">
        <w:rPr>
          <w:rFonts w:ascii="Times New Roman" w:hAnsi="Times New Roman" w:cs="Times New Roman"/>
          <w:b/>
          <w:szCs w:val="22"/>
        </w:rPr>
        <w:t>h</w:t>
      </w:r>
      <w:r w:rsidR="004444C9" w:rsidRPr="008911C5">
        <w:rPr>
          <w:rFonts w:ascii="Times New Roman" w:hAnsi="Times New Roman" w:cs="Times New Roman"/>
          <w:b/>
          <w:szCs w:val="22"/>
        </w:rPr>
        <w:t>ospitals will be calculated as follows:</w:t>
      </w:r>
    </w:p>
    <w:p w:rsidR="004444C9" w:rsidRPr="008911C5" w:rsidRDefault="004444C9" w:rsidP="00840DF8">
      <w:pPr>
        <w:pStyle w:val="ListParagraph"/>
        <w:spacing w:line="240" w:lineRule="auto"/>
        <w:ind w:left="0"/>
        <w:rPr>
          <w:rFonts w:ascii="Times New Roman" w:hAnsi="Times New Roman"/>
          <w:b/>
        </w:rPr>
      </w:pPr>
    </w:p>
    <w:p w:rsidR="00840DF8" w:rsidRPr="008911C5" w:rsidRDefault="00840DF8" w:rsidP="00840DF8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>For each month</w:t>
      </w:r>
      <w:r w:rsidR="004444C9" w:rsidRPr="008911C5">
        <w:rPr>
          <w:rFonts w:ascii="Times New Roman" w:hAnsi="Times New Roman"/>
        </w:rPr>
        <w:t>,</w:t>
      </w:r>
      <w:r w:rsidR="003777D6" w:rsidRPr="008911C5">
        <w:rPr>
          <w:rFonts w:ascii="Times New Roman" w:hAnsi="Times New Roman"/>
        </w:rPr>
        <w:t xml:space="preserve"> </w:t>
      </w:r>
      <w:r w:rsidR="004444C9" w:rsidRPr="008911C5">
        <w:rPr>
          <w:rFonts w:ascii="Times New Roman" w:hAnsi="Times New Roman"/>
        </w:rPr>
        <w:t xml:space="preserve">beginning in </w:t>
      </w:r>
      <w:r w:rsidR="00B03295" w:rsidRPr="008911C5">
        <w:rPr>
          <w:rFonts w:ascii="Times New Roman" w:hAnsi="Times New Roman"/>
        </w:rPr>
        <w:t>January 2019</w:t>
      </w:r>
      <w:r w:rsidR="004444C9" w:rsidRPr="008911C5">
        <w:rPr>
          <w:rFonts w:ascii="Times New Roman" w:hAnsi="Times New Roman"/>
        </w:rPr>
        <w:t>,</w:t>
      </w:r>
      <w:r w:rsidRPr="008911C5">
        <w:rPr>
          <w:rFonts w:ascii="Times New Roman" w:hAnsi="Times New Roman"/>
        </w:rPr>
        <w:t xml:space="preserve"> the</w:t>
      </w:r>
      <w:r w:rsidR="00D07E2D" w:rsidRPr="008911C5">
        <w:rPr>
          <w:rFonts w:ascii="Times New Roman" w:hAnsi="Times New Roman"/>
        </w:rPr>
        <w:t xml:space="preserve"> interim payment </w:t>
      </w:r>
      <w:r w:rsidR="004444C9" w:rsidRPr="008911C5">
        <w:rPr>
          <w:rFonts w:ascii="Times New Roman" w:hAnsi="Times New Roman"/>
        </w:rPr>
        <w:t>recovery</w:t>
      </w:r>
      <w:r w:rsidRPr="008911C5">
        <w:rPr>
          <w:rFonts w:ascii="Times New Roman" w:hAnsi="Times New Roman"/>
        </w:rPr>
        <w:t xml:space="preserve"> </w:t>
      </w:r>
      <w:r w:rsidR="00532CFA">
        <w:rPr>
          <w:rFonts w:ascii="Times New Roman" w:hAnsi="Times New Roman"/>
        </w:rPr>
        <w:t>will be</w:t>
      </w:r>
      <w:r w:rsidR="00532CFA" w:rsidRPr="008911C5">
        <w:rPr>
          <w:rFonts w:ascii="Times New Roman" w:hAnsi="Times New Roman"/>
        </w:rPr>
        <w:t xml:space="preserve"> </w:t>
      </w:r>
      <w:r w:rsidRPr="008911C5">
        <w:rPr>
          <w:rFonts w:ascii="Times New Roman" w:hAnsi="Times New Roman"/>
        </w:rPr>
        <w:t>deter</w:t>
      </w:r>
      <w:r w:rsidR="00D07E2D" w:rsidRPr="008911C5">
        <w:rPr>
          <w:rFonts w:ascii="Times New Roman" w:hAnsi="Times New Roman"/>
        </w:rPr>
        <w:t xml:space="preserve">mined by comparing </w:t>
      </w:r>
      <w:r w:rsidR="00A70313" w:rsidRPr="008911C5">
        <w:rPr>
          <w:rFonts w:ascii="Times New Roman" w:hAnsi="Times New Roman"/>
        </w:rPr>
        <w:t>a provider’s</w:t>
      </w:r>
      <w:r w:rsidR="00D07E2D" w:rsidRPr="008911C5">
        <w:rPr>
          <w:rFonts w:ascii="Times New Roman" w:hAnsi="Times New Roman"/>
        </w:rPr>
        <w:t xml:space="preserve"> monthly d</w:t>
      </w:r>
      <w:r w:rsidRPr="008911C5">
        <w:rPr>
          <w:rFonts w:ascii="Times New Roman" w:hAnsi="Times New Roman"/>
        </w:rPr>
        <w:t xml:space="preserve">emand, based on claims submitted </w:t>
      </w:r>
      <w:r w:rsidR="00D07E2D" w:rsidRPr="008911C5">
        <w:rPr>
          <w:rFonts w:ascii="Times New Roman" w:hAnsi="Times New Roman"/>
        </w:rPr>
        <w:t>to MassHealth</w:t>
      </w:r>
      <w:r w:rsidR="00BA1191" w:rsidRPr="008911C5">
        <w:rPr>
          <w:rFonts w:ascii="Times New Roman" w:hAnsi="Times New Roman"/>
        </w:rPr>
        <w:t xml:space="preserve">, </w:t>
      </w:r>
      <w:r w:rsidR="00532CFA">
        <w:rPr>
          <w:rFonts w:ascii="Times New Roman" w:hAnsi="Times New Roman"/>
        </w:rPr>
        <w:t xml:space="preserve">to </w:t>
      </w:r>
      <w:r w:rsidR="00BA1191" w:rsidRPr="008911C5">
        <w:rPr>
          <w:rFonts w:ascii="Times New Roman" w:hAnsi="Times New Roman"/>
        </w:rPr>
        <w:t>POP</w:t>
      </w:r>
      <w:r w:rsidR="00A70313" w:rsidRPr="008911C5">
        <w:rPr>
          <w:rFonts w:ascii="Times New Roman" w:hAnsi="Times New Roman"/>
        </w:rPr>
        <w:t>S</w:t>
      </w:r>
      <w:r w:rsidR="00BA1191" w:rsidRPr="008911C5">
        <w:rPr>
          <w:rFonts w:ascii="Times New Roman" w:hAnsi="Times New Roman"/>
        </w:rPr>
        <w:t xml:space="preserve"> (for pharmacy claims), or for dental claims</w:t>
      </w:r>
      <w:r w:rsidR="00C63420" w:rsidRPr="008911C5">
        <w:rPr>
          <w:rFonts w:ascii="Times New Roman" w:hAnsi="Times New Roman"/>
        </w:rPr>
        <w:t xml:space="preserve"> (DentaQuest and/or 837D</w:t>
      </w:r>
      <w:r w:rsidR="00BA1191" w:rsidRPr="008911C5">
        <w:rPr>
          <w:rFonts w:ascii="Times New Roman" w:hAnsi="Times New Roman"/>
        </w:rPr>
        <w:t>)</w:t>
      </w:r>
      <w:r w:rsidR="00D07E2D" w:rsidRPr="008911C5">
        <w:rPr>
          <w:rFonts w:ascii="Times New Roman" w:hAnsi="Times New Roman"/>
        </w:rPr>
        <w:t>, and the monthly interim p</w:t>
      </w:r>
      <w:r w:rsidRPr="008911C5">
        <w:rPr>
          <w:rFonts w:ascii="Times New Roman" w:hAnsi="Times New Roman"/>
        </w:rPr>
        <w:t>ayment</w:t>
      </w:r>
      <w:r w:rsidR="00D07E2D" w:rsidRPr="008911C5">
        <w:rPr>
          <w:rFonts w:ascii="Times New Roman" w:hAnsi="Times New Roman"/>
        </w:rPr>
        <w:t xml:space="preserve"> b</w:t>
      </w:r>
      <w:r w:rsidRPr="008911C5">
        <w:rPr>
          <w:rFonts w:ascii="Times New Roman" w:hAnsi="Times New Roman"/>
        </w:rPr>
        <w:t xml:space="preserve">alance. The </w:t>
      </w:r>
      <w:r w:rsidR="00D07E2D" w:rsidRPr="008911C5">
        <w:rPr>
          <w:rFonts w:ascii="Times New Roman" w:hAnsi="Times New Roman"/>
        </w:rPr>
        <w:t>a</w:t>
      </w:r>
      <w:r w:rsidRPr="008911C5">
        <w:rPr>
          <w:rFonts w:ascii="Times New Roman" w:hAnsi="Times New Roman"/>
        </w:rPr>
        <w:t xml:space="preserve">djustment is calculated as follows: </w:t>
      </w:r>
    </w:p>
    <w:p w:rsidR="00840DF8" w:rsidRPr="008911C5" w:rsidRDefault="00840DF8" w:rsidP="00840DF8">
      <w:pPr>
        <w:pStyle w:val="ListParagraph"/>
        <w:spacing w:line="240" w:lineRule="auto"/>
        <w:ind w:left="216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 </w:t>
      </w:r>
    </w:p>
    <w:p w:rsidR="00840DF8" w:rsidRPr="008911C5" w:rsidRDefault="001834B2" w:rsidP="005A5798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911C5">
        <w:rPr>
          <w:rFonts w:ascii="Times New Roman" w:hAnsi="Times New Roman"/>
        </w:rPr>
        <w:t>(a)</w:t>
      </w:r>
      <w:r w:rsidR="005A5798">
        <w:rPr>
          <w:rFonts w:ascii="Times New Roman" w:hAnsi="Times New Roman"/>
        </w:rPr>
        <w:t xml:space="preserve">  </w:t>
      </w:r>
      <w:r w:rsidR="00840DF8" w:rsidRPr="008911C5">
        <w:rPr>
          <w:rFonts w:ascii="Times New Roman" w:hAnsi="Times New Roman"/>
        </w:rPr>
        <w:t xml:space="preserve">If monthly </w:t>
      </w:r>
      <w:r w:rsidR="00A70313" w:rsidRPr="008911C5">
        <w:rPr>
          <w:rFonts w:ascii="Times New Roman" w:hAnsi="Times New Roman"/>
        </w:rPr>
        <w:t>d</w:t>
      </w:r>
      <w:r w:rsidR="00840DF8" w:rsidRPr="008911C5">
        <w:rPr>
          <w:rFonts w:ascii="Times New Roman" w:hAnsi="Times New Roman"/>
        </w:rPr>
        <w:t xml:space="preserve">emand </w:t>
      </w:r>
      <w:r w:rsidRPr="008911C5">
        <w:rPr>
          <w:rFonts w:ascii="Times New Roman" w:hAnsi="Times New Roman"/>
        </w:rPr>
        <w:t>is less than</w:t>
      </w:r>
      <w:r w:rsidR="00840DF8" w:rsidRPr="008911C5">
        <w:rPr>
          <w:rFonts w:ascii="Times New Roman" w:hAnsi="Times New Roman"/>
        </w:rPr>
        <w:t xml:space="preserve"> </w:t>
      </w:r>
      <w:r w:rsidR="00532CFA">
        <w:rPr>
          <w:rFonts w:ascii="Times New Roman" w:hAnsi="Times New Roman"/>
        </w:rPr>
        <w:t>two</w:t>
      </w:r>
      <w:r w:rsidR="00532CFA" w:rsidRPr="008911C5">
        <w:rPr>
          <w:rFonts w:ascii="Times New Roman" w:hAnsi="Times New Roman"/>
        </w:rPr>
        <w:t xml:space="preserve"> </w:t>
      </w:r>
      <w:r w:rsidR="00D76289" w:rsidRPr="008911C5">
        <w:rPr>
          <w:rFonts w:ascii="Times New Roman" w:hAnsi="Times New Roman"/>
        </w:rPr>
        <w:t xml:space="preserve">times the </w:t>
      </w:r>
      <w:r w:rsidR="00840DF8" w:rsidRPr="008911C5">
        <w:rPr>
          <w:rFonts w:ascii="Times New Roman" w:hAnsi="Times New Roman"/>
        </w:rPr>
        <w:t xml:space="preserve">one month </w:t>
      </w:r>
      <w:r w:rsidR="00392D7B" w:rsidRPr="008911C5">
        <w:rPr>
          <w:rFonts w:ascii="Times New Roman" w:hAnsi="Times New Roman"/>
        </w:rPr>
        <w:t>i</w:t>
      </w:r>
      <w:r w:rsidR="00840DF8" w:rsidRPr="008911C5">
        <w:rPr>
          <w:rFonts w:ascii="Times New Roman" w:hAnsi="Times New Roman"/>
        </w:rPr>
        <w:t xml:space="preserve">nterim </w:t>
      </w:r>
      <w:r w:rsidR="00392D7B" w:rsidRPr="008911C5">
        <w:rPr>
          <w:rFonts w:ascii="Times New Roman" w:hAnsi="Times New Roman"/>
        </w:rPr>
        <w:t>p</w:t>
      </w:r>
      <w:r w:rsidR="00840DF8" w:rsidRPr="008911C5">
        <w:rPr>
          <w:rFonts w:ascii="Times New Roman" w:hAnsi="Times New Roman"/>
        </w:rPr>
        <w:t>ayment</w:t>
      </w:r>
      <w:r w:rsidR="00D76289" w:rsidRPr="008911C5">
        <w:rPr>
          <w:rFonts w:ascii="Times New Roman" w:hAnsi="Times New Roman"/>
        </w:rPr>
        <w:t xml:space="preserve"> amount</w:t>
      </w:r>
      <w:r w:rsidR="00840DF8" w:rsidRPr="008911C5">
        <w:rPr>
          <w:rFonts w:ascii="Times New Roman" w:hAnsi="Times New Roman"/>
        </w:rPr>
        <w:t xml:space="preserve">, then the </w:t>
      </w:r>
      <w:r w:rsidR="00D76289" w:rsidRPr="008911C5">
        <w:rPr>
          <w:rFonts w:ascii="Times New Roman" w:hAnsi="Times New Roman"/>
        </w:rPr>
        <w:t>r</w:t>
      </w:r>
      <w:r w:rsidR="004444C9" w:rsidRPr="008911C5">
        <w:rPr>
          <w:rFonts w:ascii="Times New Roman" w:hAnsi="Times New Roman"/>
        </w:rPr>
        <w:t>ecovery</w:t>
      </w:r>
      <w:r w:rsidR="00840DF8" w:rsidRPr="008911C5">
        <w:rPr>
          <w:rFonts w:ascii="Times New Roman" w:hAnsi="Times New Roman"/>
        </w:rPr>
        <w:t xml:space="preserve"> </w:t>
      </w:r>
      <w:r w:rsidR="00D76289" w:rsidRPr="008911C5">
        <w:rPr>
          <w:rFonts w:ascii="Times New Roman" w:hAnsi="Times New Roman"/>
        </w:rPr>
        <w:t>will be</w:t>
      </w:r>
      <w:r w:rsidR="00282308" w:rsidRPr="008911C5">
        <w:rPr>
          <w:rFonts w:ascii="Times New Roman" w:hAnsi="Times New Roman"/>
        </w:rPr>
        <w:t xml:space="preserve"> equal to</w:t>
      </w:r>
      <w:r w:rsidR="00D76289" w:rsidRPr="008911C5">
        <w:rPr>
          <w:rFonts w:ascii="Times New Roman" w:hAnsi="Times New Roman"/>
        </w:rPr>
        <w:t xml:space="preserve"> </w:t>
      </w:r>
      <w:r w:rsidR="00282308" w:rsidRPr="008911C5">
        <w:rPr>
          <w:rFonts w:ascii="Times New Roman" w:hAnsi="Times New Roman"/>
        </w:rPr>
        <w:t>half of monthly d</w:t>
      </w:r>
      <w:r w:rsidR="00840DF8" w:rsidRPr="008911C5">
        <w:rPr>
          <w:rFonts w:ascii="Times New Roman" w:hAnsi="Times New Roman"/>
        </w:rPr>
        <w:t xml:space="preserve">emand, up to the amount of the remaining </w:t>
      </w:r>
      <w:r w:rsidR="00282308" w:rsidRPr="008911C5">
        <w:rPr>
          <w:rFonts w:ascii="Times New Roman" w:hAnsi="Times New Roman"/>
        </w:rPr>
        <w:t>i</w:t>
      </w:r>
      <w:r w:rsidR="00840DF8" w:rsidRPr="008911C5">
        <w:rPr>
          <w:rFonts w:ascii="Times New Roman" w:hAnsi="Times New Roman"/>
        </w:rPr>
        <w:t xml:space="preserve">nterim </w:t>
      </w:r>
      <w:r w:rsidR="00282308" w:rsidRPr="008911C5">
        <w:rPr>
          <w:rFonts w:ascii="Times New Roman" w:hAnsi="Times New Roman"/>
        </w:rPr>
        <w:t>p</w:t>
      </w:r>
      <w:r w:rsidR="00840DF8" w:rsidRPr="008911C5">
        <w:rPr>
          <w:rFonts w:ascii="Times New Roman" w:hAnsi="Times New Roman"/>
        </w:rPr>
        <w:t>ayment balance</w:t>
      </w:r>
      <w:r w:rsidRPr="008911C5">
        <w:rPr>
          <w:rFonts w:ascii="Times New Roman" w:hAnsi="Times New Roman"/>
        </w:rPr>
        <w:t>;</w:t>
      </w:r>
      <w:r w:rsidR="00BA1191" w:rsidRPr="008911C5">
        <w:rPr>
          <w:rFonts w:ascii="Times New Roman" w:hAnsi="Times New Roman"/>
        </w:rPr>
        <w:t xml:space="preserve"> </w:t>
      </w:r>
      <w:r w:rsidRPr="008911C5">
        <w:rPr>
          <w:rFonts w:ascii="Times New Roman" w:hAnsi="Times New Roman"/>
        </w:rPr>
        <w:t>or</w:t>
      </w:r>
    </w:p>
    <w:p w:rsidR="00840DF8" w:rsidRPr="008911C5" w:rsidRDefault="00840DF8" w:rsidP="005A5798">
      <w:pPr>
        <w:pStyle w:val="ListParagraph"/>
        <w:spacing w:line="240" w:lineRule="auto"/>
        <w:ind w:hanging="360"/>
        <w:rPr>
          <w:rFonts w:ascii="Times New Roman" w:hAnsi="Times New Roman"/>
          <w:u w:val="single"/>
        </w:rPr>
      </w:pPr>
    </w:p>
    <w:p w:rsidR="00840DF8" w:rsidRPr="008911C5" w:rsidRDefault="001834B2" w:rsidP="005A5798">
      <w:pPr>
        <w:pStyle w:val="ListParagraph"/>
        <w:spacing w:line="240" w:lineRule="auto"/>
        <w:ind w:hanging="360"/>
        <w:rPr>
          <w:rFonts w:ascii="Times New Roman" w:hAnsi="Times New Roman"/>
          <w:u w:val="single"/>
        </w:rPr>
      </w:pPr>
      <w:r w:rsidRPr="008911C5">
        <w:rPr>
          <w:rFonts w:ascii="Times New Roman" w:hAnsi="Times New Roman"/>
        </w:rPr>
        <w:t>(b)</w:t>
      </w:r>
      <w:r w:rsidR="005A5798">
        <w:rPr>
          <w:rFonts w:ascii="Times New Roman" w:hAnsi="Times New Roman"/>
        </w:rPr>
        <w:t xml:space="preserve">  </w:t>
      </w:r>
      <w:r w:rsidR="00840DF8" w:rsidRPr="008911C5">
        <w:rPr>
          <w:rFonts w:ascii="Times New Roman" w:hAnsi="Times New Roman"/>
        </w:rPr>
        <w:t xml:space="preserve">If monthly </w:t>
      </w:r>
      <w:r w:rsidR="00282308" w:rsidRPr="008911C5">
        <w:rPr>
          <w:rFonts w:ascii="Times New Roman" w:hAnsi="Times New Roman"/>
        </w:rPr>
        <w:t>d</w:t>
      </w:r>
      <w:r w:rsidR="00840DF8" w:rsidRPr="008911C5">
        <w:rPr>
          <w:rFonts w:ascii="Times New Roman" w:hAnsi="Times New Roman"/>
        </w:rPr>
        <w:t xml:space="preserve">emand </w:t>
      </w:r>
      <w:r w:rsidR="00282308" w:rsidRPr="008911C5">
        <w:rPr>
          <w:rFonts w:ascii="Times New Roman" w:hAnsi="Times New Roman"/>
        </w:rPr>
        <w:t xml:space="preserve">is greater than or equal to </w:t>
      </w:r>
      <w:r w:rsidR="00532CFA">
        <w:rPr>
          <w:rFonts w:ascii="Times New Roman" w:hAnsi="Times New Roman"/>
        </w:rPr>
        <w:t>two</w:t>
      </w:r>
      <w:r w:rsidR="00532CFA" w:rsidRPr="008911C5">
        <w:rPr>
          <w:rFonts w:ascii="Times New Roman" w:hAnsi="Times New Roman"/>
        </w:rPr>
        <w:t xml:space="preserve"> </w:t>
      </w:r>
      <w:r w:rsidR="00282308" w:rsidRPr="008911C5">
        <w:rPr>
          <w:rFonts w:ascii="Times New Roman" w:hAnsi="Times New Roman"/>
        </w:rPr>
        <w:t xml:space="preserve">times the </w:t>
      </w:r>
      <w:r w:rsidR="00840DF8" w:rsidRPr="008911C5">
        <w:rPr>
          <w:rFonts w:ascii="Times New Roman" w:hAnsi="Times New Roman"/>
        </w:rPr>
        <w:t xml:space="preserve">one month </w:t>
      </w:r>
      <w:r w:rsidR="00282308" w:rsidRPr="008911C5">
        <w:rPr>
          <w:rFonts w:ascii="Times New Roman" w:hAnsi="Times New Roman"/>
        </w:rPr>
        <w:t>i</w:t>
      </w:r>
      <w:r w:rsidR="00840DF8" w:rsidRPr="008911C5">
        <w:rPr>
          <w:rFonts w:ascii="Times New Roman" w:hAnsi="Times New Roman"/>
        </w:rPr>
        <w:t xml:space="preserve">nterim </w:t>
      </w:r>
      <w:r w:rsidR="00282308" w:rsidRPr="008911C5">
        <w:rPr>
          <w:rFonts w:ascii="Times New Roman" w:hAnsi="Times New Roman"/>
        </w:rPr>
        <w:t>p</w:t>
      </w:r>
      <w:r w:rsidR="00840DF8" w:rsidRPr="008911C5">
        <w:rPr>
          <w:rFonts w:ascii="Times New Roman" w:hAnsi="Times New Roman"/>
        </w:rPr>
        <w:t>ayment</w:t>
      </w:r>
      <w:r w:rsidR="00282308" w:rsidRPr="008911C5">
        <w:rPr>
          <w:rFonts w:ascii="Times New Roman" w:hAnsi="Times New Roman"/>
        </w:rPr>
        <w:t xml:space="preserve"> amount</w:t>
      </w:r>
      <w:r w:rsidR="00840DF8" w:rsidRPr="008911C5">
        <w:rPr>
          <w:rFonts w:ascii="Times New Roman" w:hAnsi="Times New Roman"/>
        </w:rPr>
        <w:t xml:space="preserve">, then </w:t>
      </w:r>
      <w:r w:rsidR="00282308" w:rsidRPr="008911C5">
        <w:rPr>
          <w:rFonts w:ascii="Times New Roman" w:hAnsi="Times New Roman"/>
        </w:rPr>
        <w:t>the r</w:t>
      </w:r>
      <w:r w:rsidR="00D41D43" w:rsidRPr="008911C5">
        <w:rPr>
          <w:rFonts w:ascii="Times New Roman" w:hAnsi="Times New Roman"/>
        </w:rPr>
        <w:t xml:space="preserve">ecovery </w:t>
      </w:r>
      <w:r w:rsidR="00282308" w:rsidRPr="008911C5">
        <w:rPr>
          <w:rFonts w:ascii="Times New Roman" w:hAnsi="Times New Roman"/>
        </w:rPr>
        <w:t>will be equal to monthly d</w:t>
      </w:r>
      <w:r w:rsidR="00840DF8" w:rsidRPr="008911C5">
        <w:rPr>
          <w:rFonts w:ascii="Times New Roman" w:hAnsi="Times New Roman"/>
        </w:rPr>
        <w:t xml:space="preserve">emand minus </w:t>
      </w:r>
      <w:r w:rsidR="00282308" w:rsidRPr="008911C5">
        <w:rPr>
          <w:rFonts w:ascii="Times New Roman" w:hAnsi="Times New Roman"/>
        </w:rPr>
        <w:t xml:space="preserve">the </w:t>
      </w:r>
      <w:r w:rsidR="00840DF8" w:rsidRPr="008911C5">
        <w:rPr>
          <w:rFonts w:ascii="Times New Roman" w:hAnsi="Times New Roman"/>
        </w:rPr>
        <w:t xml:space="preserve">one month </w:t>
      </w:r>
      <w:r w:rsidR="00282308" w:rsidRPr="008911C5">
        <w:rPr>
          <w:rFonts w:ascii="Times New Roman" w:hAnsi="Times New Roman"/>
        </w:rPr>
        <w:t>i</w:t>
      </w:r>
      <w:r w:rsidR="00840DF8" w:rsidRPr="008911C5">
        <w:rPr>
          <w:rFonts w:ascii="Times New Roman" w:hAnsi="Times New Roman"/>
        </w:rPr>
        <w:t xml:space="preserve">nterim </w:t>
      </w:r>
      <w:r w:rsidR="00282308" w:rsidRPr="008911C5">
        <w:rPr>
          <w:rFonts w:ascii="Times New Roman" w:hAnsi="Times New Roman"/>
        </w:rPr>
        <w:t>p</w:t>
      </w:r>
      <w:r w:rsidR="00840DF8" w:rsidRPr="008911C5">
        <w:rPr>
          <w:rFonts w:ascii="Times New Roman" w:hAnsi="Times New Roman"/>
        </w:rPr>
        <w:t>ayment</w:t>
      </w:r>
      <w:r w:rsidR="00282308" w:rsidRPr="008911C5">
        <w:rPr>
          <w:rFonts w:ascii="Times New Roman" w:hAnsi="Times New Roman"/>
        </w:rPr>
        <w:t xml:space="preserve"> amount</w:t>
      </w:r>
      <w:r w:rsidR="00840DF8" w:rsidRPr="008911C5">
        <w:rPr>
          <w:rFonts w:ascii="Times New Roman" w:hAnsi="Times New Roman"/>
        </w:rPr>
        <w:t xml:space="preserve">, up to the amount of the remaining </w:t>
      </w:r>
      <w:r w:rsidR="00D07E2D" w:rsidRPr="008911C5">
        <w:rPr>
          <w:rFonts w:ascii="Times New Roman" w:hAnsi="Times New Roman"/>
        </w:rPr>
        <w:t>interim p</w:t>
      </w:r>
      <w:r w:rsidR="00840DF8" w:rsidRPr="008911C5">
        <w:rPr>
          <w:rFonts w:ascii="Times New Roman" w:hAnsi="Times New Roman"/>
        </w:rPr>
        <w:t>ayment balance.</w:t>
      </w:r>
      <w:r w:rsidR="00840DF8" w:rsidRPr="008911C5">
        <w:rPr>
          <w:rFonts w:ascii="Times New Roman" w:hAnsi="Times New Roman"/>
          <w:u w:val="single"/>
        </w:rPr>
        <w:t xml:space="preserve"> </w:t>
      </w:r>
    </w:p>
    <w:p w:rsidR="001D0AAC" w:rsidRPr="008911C5" w:rsidRDefault="001D0AAC" w:rsidP="00840DF8">
      <w:pPr>
        <w:pStyle w:val="ListParagraph"/>
        <w:spacing w:line="240" w:lineRule="auto"/>
        <w:rPr>
          <w:rFonts w:ascii="Times New Roman" w:hAnsi="Times New Roman"/>
          <w:u w:val="single"/>
        </w:rPr>
      </w:pPr>
    </w:p>
    <w:p w:rsidR="00760514" w:rsidRPr="008911C5" w:rsidRDefault="001D0AAC" w:rsidP="004A4871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>If a</w:t>
      </w:r>
      <w:r w:rsidR="00AE21DC" w:rsidRPr="008911C5">
        <w:rPr>
          <w:rFonts w:ascii="Times New Roman" w:hAnsi="Times New Roman"/>
        </w:rPr>
        <w:t>n</w:t>
      </w:r>
      <w:r w:rsidRPr="008911C5">
        <w:rPr>
          <w:rFonts w:ascii="Times New Roman" w:hAnsi="Times New Roman"/>
        </w:rPr>
        <w:t xml:space="preserve"> </w:t>
      </w:r>
      <w:r w:rsidR="00282308" w:rsidRPr="008911C5">
        <w:rPr>
          <w:rFonts w:ascii="Times New Roman" w:hAnsi="Times New Roman"/>
        </w:rPr>
        <w:t>i</w:t>
      </w:r>
      <w:r w:rsidR="00AE21DC" w:rsidRPr="008911C5">
        <w:rPr>
          <w:rFonts w:ascii="Times New Roman" w:hAnsi="Times New Roman"/>
        </w:rPr>
        <w:t xml:space="preserve">nterim </w:t>
      </w:r>
      <w:r w:rsidR="00282308" w:rsidRPr="008911C5">
        <w:rPr>
          <w:rFonts w:ascii="Times New Roman" w:hAnsi="Times New Roman"/>
        </w:rPr>
        <w:t>p</w:t>
      </w:r>
      <w:r w:rsidR="00AE21DC" w:rsidRPr="008911C5">
        <w:rPr>
          <w:rFonts w:ascii="Times New Roman" w:hAnsi="Times New Roman"/>
        </w:rPr>
        <w:t>ayment balance</w:t>
      </w:r>
      <w:r w:rsidRPr="008911C5">
        <w:rPr>
          <w:rFonts w:ascii="Times New Roman" w:hAnsi="Times New Roman"/>
        </w:rPr>
        <w:t xml:space="preserve"> remains </w:t>
      </w:r>
      <w:r w:rsidR="00AE21DC" w:rsidRPr="008911C5">
        <w:rPr>
          <w:rFonts w:ascii="Times New Roman" w:hAnsi="Times New Roman"/>
        </w:rPr>
        <w:t xml:space="preserve">in the </w:t>
      </w:r>
      <w:r w:rsidR="00DB077E" w:rsidRPr="008911C5">
        <w:rPr>
          <w:rFonts w:ascii="Times New Roman" w:hAnsi="Times New Roman"/>
        </w:rPr>
        <w:t xml:space="preserve">April </w:t>
      </w:r>
      <w:r w:rsidR="00AD17AE" w:rsidRPr="008911C5">
        <w:rPr>
          <w:rFonts w:ascii="Times New Roman" w:hAnsi="Times New Roman"/>
        </w:rPr>
        <w:t>20</w:t>
      </w:r>
      <w:r w:rsidR="00AE21DC" w:rsidRPr="008911C5">
        <w:rPr>
          <w:rFonts w:ascii="Times New Roman" w:hAnsi="Times New Roman"/>
        </w:rPr>
        <w:t>1</w:t>
      </w:r>
      <w:r w:rsidR="00DB077E" w:rsidRPr="008911C5">
        <w:rPr>
          <w:rFonts w:ascii="Times New Roman" w:hAnsi="Times New Roman"/>
        </w:rPr>
        <w:t>9</w:t>
      </w:r>
      <w:r w:rsidR="004D2F3A" w:rsidRPr="008911C5">
        <w:rPr>
          <w:rFonts w:ascii="Times New Roman" w:hAnsi="Times New Roman"/>
        </w:rPr>
        <w:t xml:space="preserve"> </w:t>
      </w:r>
      <w:r w:rsidR="00AE21DC" w:rsidRPr="008911C5">
        <w:rPr>
          <w:rFonts w:ascii="Times New Roman" w:hAnsi="Times New Roman"/>
        </w:rPr>
        <w:t>payment cycle</w:t>
      </w:r>
      <w:r w:rsidRPr="008911C5">
        <w:rPr>
          <w:rFonts w:ascii="Times New Roman" w:hAnsi="Times New Roman"/>
        </w:rPr>
        <w:t xml:space="preserve">, the </w:t>
      </w:r>
      <w:r w:rsidR="003C00E6" w:rsidRPr="008911C5">
        <w:rPr>
          <w:rFonts w:ascii="Times New Roman" w:hAnsi="Times New Roman"/>
        </w:rPr>
        <w:t>r</w:t>
      </w:r>
      <w:r w:rsidR="00D41D43" w:rsidRPr="008911C5">
        <w:rPr>
          <w:rFonts w:ascii="Times New Roman" w:hAnsi="Times New Roman"/>
        </w:rPr>
        <w:t xml:space="preserve">ecovery </w:t>
      </w:r>
      <w:r w:rsidR="00AE21DC" w:rsidRPr="008911C5">
        <w:rPr>
          <w:rFonts w:ascii="Times New Roman" w:hAnsi="Times New Roman"/>
        </w:rPr>
        <w:t xml:space="preserve">amount for the </w:t>
      </w:r>
      <w:r w:rsidR="00DB077E" w:rsidRPr="008911C5">
        <w:rPr>
          <w:rFonts w:ascii="Times New Roman" w:hAnsi="Times New Roman"/>
        </w:rPr>
        <w:t>April 2019</w:t>
      </w:r>
      <w:r w:rsidR="00AE21DC" w:rsidRPr="008911C5">
        <w:rPr>
          <w:rFonts w:ascii="Times New Roman" w:hAnsi="Times New Roman"/>
        </w:rPr>
        <w:t xml:space="preserve"> payment cycle </w:t>
      </w:r>
      <w:r w:rsidR="003C00E6" w:rsidRPr="008911C5">
        <w:rPr>
          <w:rFonts w:ascii="Times New Roman" w:hAnsi="Times New Roman"/>
        </w:rPr>
        <w:t xml:space="preserve">will be </w:t>
      </w:r>
      <w:r w:rsidRPr="008911C5">
        <w:rPr>
          <w:rFonts w:ascii="Times New Roman" w:hAnsi="Times New Roman"/>
        </w:rPr>
        <w:t>equal</w:t>
      </w:r>
      <w:r w:rsidR="003C00E6" w:rsidRPr="008911C5">
        <w:rPr>
          <w:rFonts w:ascii="Times New Roman" w:hAnsi="Times New Roman"/>
        </w:rPr>
        <w:t xml:space="preserve"> to</w:t>
      </w:r>
      <w:r w:rsidRPr="008911C5">
        <w:rPr>
          <w:rFonts w:ascii="Times New Roman" w:hAnsi="Times New Roman"/>
        </w:rPr>
        <w:t xml:space="preserve"> the remaining </w:t>
      </w:r>
      <w:r w:rsidR="003C00E6" w:rsidRPr="008911C5">
        <w:rPr>
          <w:rFonts w:ascii="Times New Roman" w:hAnsi="Times New Roman"/>
        </w:rPr>
        <w:t>i</w:t>
      </w:r>
      <w:r w:rsidR="00D41D43" w:rsidRPr="008911C5">
        <w:rPr>
          <w:rFonts w:ascii="Times New Roman" w:hAnsi="Times New Roman"/>
        </w:rPr>
        <w:t xml:space="preserve">nterim </w:t>
      </w:r>
      <w:r w:rsidR="003C00E6" w:rsidRPr="008911C5">
        <w:rPr>
          <w:rFonts w:ascii="Times New Roman" w:hAnsi="Times New Roman"/>
        </w:rPr>
        <w:t>p</w:t>
      </w:r>
      <w:r w:rsidR="00D41D43" w:rsidRPr="008911C5">
        <w:rPr>
          <w:rFonts w:ascii="Times New Roman" w:hAnsi="Times New Roman"/>
        </w:rPr>
        <w:t>ayment balance</w:t>
      </w:r>
      <w:r w:rsidRPr="008911C5">
        <w:rPr>
          <w:rFonts w:ascii="Times New Roman" w:hAnsi="Times New Roman"/>
        </w:rPr>
        <w:t>.</w:t>
      </w:r>
    </w:p>
    <w:p w:rsidR="004444C9" w:rsidRPr="008911C5" w:rsidRDefault="004444C9" w:rsidP="004D7462">
      <w:pPr>
        <w:pStyle w:val="ListParagraph"/>
        <w:spacing w:line="240" w:lineRule="auto"/>
        <w:rPr>
          <w:rFonts w:ascii="Times New Roman" w:hAnsi="Times New Roman"/>
        </w:rPr>
      </w:pPr>
    </w:p>
    <w:p w:rsidR="004444C9" w:rsidRPr="008911C5" w:rsidRDefault="004444C9" w:rsidP="004444C9">
      <w:pPr>
        <w:pStyle w:val="ListParagraph"/>
        <w:spacing w:line="240" w:lineRule="auto"/>
        <w:ind w:left="0"/>
        <w:rPr>
          <w:rFonts w:ascii="Times New Roman" w:hAnsi="Times New Roman"/>
          <w:b/>
        </w:rPr>
      </w:pPr>
      <w:r w:rsidRPr="008911C5">
        <w:rPr>
          <w:rFonts w:ascii="Times New Roman" w:hAnsi="Times New Roman"/>
          <w:b/>
        </w:rPr>
        <w:t xml:space="preserve">The interim </w:t>
      </w:r>
      <w:r w:rsidR="0002174C" w:rsidRPr="008911C5">
        <w:rPr>
          <w:rFonts w:ascii="Times New Roman" w:hAnsi="Times New Roman"/>
          <w:b/>
        </w:rPr>
        <w:t xml:space="preserve">recovery </w:t>
      </w:r>
      <w:r w:rsidRPr="008911C5">
        <w:rPr>
          <w:rFonts w:ascii="Times New Roman" w:hAnsi="Times New Roman"/>
          <w:b/>
        </w:rPr>
        <w:t xml:space="preserve">amount for </w:t>
      </w:r>
      <w:r w:rsidR="005A5798">
        <w:rPr>
          <w:rFonts w:ascii="Times New Roman" w:hAnsi="Times New Roman"/>
          <w:b/>
        </w:rPr>
        <w:t>c</w:t>
      </w:r>
      <w:r w:rsidRPr="008911C5">
        <w:rPr>
          <w:rFonts w:ascii="Times New Roman" w:hAnsi="Times New Roman"/>
          <w:b/>
        </w:rPr>
        <w:t xml:space="preserve">ommunity </w:t>
      </w:r>
      <w:r w:rsidR="005A5798">
        <w:rPr>
          <w:rFonts w:ascii="Times New Roman" w:hAnsi="Times New Roman"/>
          <w:b/>
        </w:rPr>
        <w:t>h</w:t>
      </w:r>
      <w:r w:rsidRPr="008911C5">
        <w:rPr>
          <w:rFonts w:ascii="Times New Roman" w:hAnsi="Times New Roman"/>
          <w:b/>
        </w:rPr>
        <w:t xml:space="preserve">ealth </w:t>
      </w:r>
      <w:r w:rsidR="005A5798">
        <w:rPr>
          <w:rFonts w:ascii="Times New Roman" w:hAnsi="Times New Roman"/>
          <w:b/>
        </w:rPr>
        <w:t>c</w:t>
      </w:r>
      <w:r w:rsidRPr="008911C5">
        <w:rPr>
          <w:rFonts w:ascii="Times New Roman" w:hAnsi="Times New Roman"/>
          <w:b/>
        </w:rPr>
        <w:t>enters will be calculated as follows:</w:t>
      </w:r>
    </w:p>
    <w:p w:rsidR="004444C9" w:rsidRPr="008911C5" w:rsidRDefault="004444C9" w:rsidP="004444C9">
      <w:pPr>
        <w:pStyle w:val="ListParagraph"/>
        <w:spacing w:line="240" w:lineRule="auto"/>
        <w:ind w:left="0"/>
        <w:rPr>
          <w:rFonts w:ascii="Times New Roman" w:hAnsi="Times New Roman"/>
        </w:rPr>
      </w:pPr>
    </w:p>
    <w:p w:rsidR="004444C9" w:rsidRPr="008911C5" w:rsidRDefault="004444C9" w:rsidP="004444C9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For each month, beginning in </w:t>
      </w:r>
      <w:r w:rsidR="00B03295" w:rsidRPr="008911C5">
        <w:rPr>
          <w:rFonts w:ascii="Times New Roman" w:hAnsi="Times New Roman"/>
        </w:rPr>
        <w:t xml:space="preserve">January </w:t>
      </w:r>
      <w:r w:rsidR="00AD17AE" w:rsidRPr="008911C5">
        <w:rPr>
          <w:rFonts w:ascii="Times New Roman" w:hAnsi="Times New Roman"/>
        </w:rPr>
        <w:t>20</w:t>
      </w:r>
      <w:r w:rsidRPr="008911C5">
        <w:rPr>
          <w:rFonts w:ascii="Times New Roman" w:hAnsi="Times New Roman"/>
        </w:rPr>
        <w:t>1</w:t>
      </w:r>
      <w:r w:rsidR="00B03295" w:rsidRPr="008911C5">
        <w:rPr>
          <w:rFonts w:ascii="Times New Roman" w:hAnsi="Times New Roman"/>
        </w:rPr>
        <w:t>9</w:t>
      </w:r>
      <w:r w:rsidRPr="008911C5">
        <w:rPr>
          <w:rFonts w:ascii="Times New Roman" w:hAnsi="Times New Roman"/>
        </w:rPr>
        <w:t xml:space="preserve">, the interim payment recovery </w:t>
      </w:r>
      <w:r w:rsidR="00532CFA">
        <w:rPr>
          <w:rFonts w:ascii="Times New Roman" w:hAnsi="Times New Roman"/>
        </w:rPr>
        <w:t>will be</w:t>
      </w:r>
      <w:r w:rsidR="00532CFA" w:rsidRPr="008911C5">
        <w:rPr>
          <w:rFonts w:ascii="Times New Roman" w:hAnsi="Times New Roman"/>
        </w:rPr>
        <w:t xml:space="preserve"> </w:t>
      </w:r>
      <w:r w:rsidRPr="008911C5">
        <w:rPr>
          <w:rFonts w:ascii="Times New Roman" w:hAnsi="Times New Roman"/>
        </w:rPr>
        <w:t xml:space="preserve">determined by comparing </w:t>
      </w:r>
      <w:r w:rsidR="00404E91" w:rsidRPr="008911C5">
        <w:rPr>
          <w:rFonts w:ascii="Times New Roman" w:hAnsi="Times New Roman"/>
        </w:rPr>
        <w:t>a provider’s</w:t>
      </w:r>
      <w:r w:rsidRPr="008911C5">
        <w:rPr>
          <w:rFonts w:ascii="Times New Roman" w:hAnsi="Times New Roman"/>
        </w:rPr>
        <w:t xml:space="preserve"> monthly demand, based on claims submitted to MassHealth, </w:t>
      </w:r>
      <w:r w:rsidR="00532CFA">
        <w:rPr>
          <w:rFonts w:ascii="Times New Roman" w:hAnsi="Times New Roman"/>
        </w:rPr>
        <w:t xml:space="preserve">to </w:t>
      </w:r>
      <w:r w:rsidR="00BA1191" w:rsidRPr="008911C5">
        <w:rPr>
          <w:rFonts w:ascii="Times New Roman" w:hAnsi="Times New Roman"/>
        </w:rPr>
        <w:t>POP</w:t>
      </w:r>
      <w:r w:rsidR="00282308" w:rsidRPr="008911C5">
        <w:rPr>
          <w:rFonts w:ascii="Times New Roman" w:hAnsi="Times New Roman"/>
        </w:rPr>
        <w:t>S</w:t>
      </w:r>
      <w:r w:rsidR="00BA1191" w:rsidRPr="008911C5">
        <w:rPr>
          <w:rFonts w:ascii="Times New Roman" w:hAnsi="Times New Roman"/>
        </w:rPr>
        <w:t xml:space="preserve"> (for pharmacy claims), or </w:t>
      </w:r>
      <w:r w:rsidR="00C63420" w:rsidRPr="008911C5">
        <w:rPr>
          <w:rFonts w:ascii="Times New Roman" w:hAnsi="Times New Roman"/>
        </w:rPr>
        <w:t>for dental claims (DentaQuest and/or 837D</w:t>
      </w:r>
      <w:r w:rsidR="00BA1191" w:rsidRPr="008911C5">
        <w:rPr>
          <w:rFonts w:ascii="Times New Roman" w:hAnsi="Times New Roman"/>
        </w:rPr>
        <w:t>), a</w:t>
      </w:r>
      <w:r w:rsidRPr="008911C5">
        <w:rPr>
          <w:rFonts w:ascii="Times New Roman" w:hAnsi="Times New Roman"/>
        </w:rPr>
        <w:t xml:space="preserve">nd the monthly interim payment balance.  The adjustment is calculated as follows: </w:t>
      </w:r>
    </w:p>
    <w:p w:rsidR="004444C9" w:rsidRPr="008911C5" w:rsidRDefault="004444C9" w:rsidP="004444C9">
      <w:pPr>
        <w:pStyle w:val="ListParagraph"/>
        <w:spacing w:line="240" w:lineRule="auto"/>
        <w:ind w:left="216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 </w:t>
      </w:r>
    </w:p>
    <w:p w:rsidR="00D41D43" w:rsidRPr="008911C5" w:rsidRDefault="00404E91" w:rsidP="005A5798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911C5">
        <w:rPr>
          <w:rFonts w:ascii="Times New Roman" w:hAnsi="Times New Roman"/>
        </w:rPr>
        <w:t>(a)</w:t>
      </w:r>
      <w:r w:rsidR="005A5798">
        <w:rPr>
          <w:rFonts w:ascii="Times New Roman" w:hAnsi="Times New Roman"/>
        </w:rPr>
        <w:t xml:space="preserve">  </w:t>
      </w:r>
      <w:r w:rsidR="00D41D43" w:rsidRPr="008911C5">
        <w:rPr>
          <w:rFonts w:ascii="Times New Roman" w:hAnsi="Times New Roman"/>
        </w:rPr>
        <w:t xml:space="preserve">If monthly </w:t>
      </w:r>
      <w:r w:rsidRPr="008911C5">
        <w:rPr>
          <w:rFonts w:ascii="Times New Roman" w:hAnsi="Times New Roman"/>
        </w:rPr>
        <w:t>d</w:t>
      </w:r>
      <w:r w:rsidR="00D41D43" w:rsidRPr="008911C5">
        <w:rPr>
          <w:rFonts w:ascii="Times New Roman" w:hAnsi="Times New Roman"/>
        </w:rPr>
        <w:t xml:space="preserve">emand </w:t>
      </w:r>
      <w:r w:rsidRPr="008911C5">
        <w:rPr>
          <w:rFonts w:ascii="Times New Roman" w:hAnsi="Times New Roman"/>
        </w:rPr>
        <w:t>is less than</w:t>
      </w:r>
      <w:r w:rsidR="00D41D43" w:rsidRPr="008911C5">
        <w:rPr>
          <w:rFonts w:ascii="Times New Roman" w:hAnsi="Times New Roman"/>
        </w:rPr>
        <w:t xml:space="preserve"> </w:t>
      </w:r>
      <w:r w:rsidR="00532CFA">
        <w:rPr>
          <w:rFonts w:ascii="Times New Roman" w:hAnsi="Times New Roman"/>
        </w:rPr>
        <w:t>two</w:t>
      </w:r>
      <w:r w:rsidR="00532CFA" w:rsidRPr="008911C5">
        <w:rPr>
          <w:rFonts w:ascii="Times New Roman" w:hAnsi="Times New Roman"/>
        </w:rPr>
        <w:t xml:space="preserve"> </w:t>
      </w:r>
      <w:r w:rsidRPr="008911C5">
        <w:rPr>
          <w:rFonts w:ascii="Times New Roman" w:hAnsi="Times New Roman"/>
        </w:rPr>
        <w:t xml:space="preserve">times the </w:t>
      </w:r>
      <w:r w:rsidR="00D41D43" w:rsidRPr="008911C5">
        <w:rPr>
          <w:rFonts w:ascii="Times New Roman" w:hAnsi="Times New Roman"/>
        </w:rPr>
        <w:t xml:space="preserve">one month </w:t>
      </w:r>
      <w:r w:rsidRPr="008911C5">
        <w:rPr>
          <w:rFonts w:ascii="Times New Roman" w:hAnsi="Times New Roman"/>
        </w:rPr>
        <w:t>i</w:t>
      </w:r>
      <w:r w:rsidR="00D41D43" w:rsidRPr="008911C5">
        <w:rPr>
          <w:rFonts w:ascii="Times New Roman" w:hAnsi="Times New Roman"/>
        </w:rPr>
        <w:t xml:space="preserve">nterim </w:t>
      </w:r>
      <w:r w:rsidR="003C6B47" w:rsidRPr="008911C5">
        <w:rPr>
          <w:rFonts w:ascii="Times New Roman" w:hAnsi="Times New Roman"/>
        </w:rPr>
        <w:t>payment amount</w:t>
      </w:r>
      <w:r w:rsidR="00D41D43" w:rsidRPr="008911C5">
        <w:rPr>
          <w:rFonts w:ascii="Times New Roman" w:hAnsi="Times New Roman"/>
        </w:rPr>
        <w:t xml:space="preserve">, then the </w:t>
      </w:r>
      <w:r w:rsidRPr="008911C5">
        <w:rPr>
          <w:rFonts w:ascii="Times New Roman" w:hAnsi="Times New Roman"/>
        </w:rPr>
        <w:t>r</w:t>
      </w:r>
      <w:r w:rsidR="00D41D43" w:rsidRPr="008911C5">
        <w:rPr>
          <w:rFonts w:ascii="Times New Roman" w:hAnsi="Times New Roman"/>
        </w:rPr>
        <w:t xml:space="preserve">ecovery </w:t>
      </w:r>
      <w:r w:rsidRPr="008911C5">
        <w:rPr>
          <w:rFonts w:ascii="Times New Roman" w:hAnsi="Times New Roman"/>
        </w:rPr>
        <w:t>will be equal to half of monthly d</w:t>
      </w:r>
      <w:r w:rsidR="00D41D43" w:rsidRPr="008911C5">
        <w:rPr>
          <w:rFonts w:ascii="Times New Roman" w:hAnsi="Times New Roman"/>
        </w:rPr>
        <w:t xml:space="preserve">emand, up to the amount of the remaining </w:t>
      </w:r>
      <w:r w:rsidRPr="008911C5">
        <w:rPr>
          <w:rFonts w:ascii="Times New Roman" w:hAnsi="Times New Roman"/>
        </w:rPr>
        <w:t>i</w:t>
      </w:r>
      <w:r w:rsidR="00D41D43" w:rsidRPr="008911C5">
        <w:rPr>
          <w:rFonts w:ascii="Times New Roman" w:hAnsi="Times New Roman"/>
        </w:rPr>
        <w:t xml:space="preserve">nterim </w:t>
      </w:r>
      <w:r w:rsidRPr="008911C5">
        <w:rPr>
          <w:rFonts w:ascii="Times New Roman" w:hAnsi="Times New Roman"/>
        </w:rPr>
        <w:t>p</w:t>
      </w:r>
      <w:r w:rsidR="00D41D43" w:rsidRPr="008911C5">
        <w:rPr>
          <w:rFonts w:ascii="Times New Roman" w:hAnsi="Times New Roman"/>
        </w:rPr>
        <w:t>ayment balance</w:t>
      </w:r>
      <w:r w:rsidRPr="008911C5">
        <w:rPr>
          <w:rFonts w:ascii="Times New Roman" w:hAnsi="Times New Roman"/>
        </w:rPr>
        <w:t>; or</w:t>
      </w:r>
      <w:r w:rsidR="00D41D43" w:rsidRPr="008911C5">
        <w:rPr>
          <w:rFonts w:ascii="Times New Roman" w:hAnsi="Times New Roman"/>
        </w:rPr>
        <w:t xml:space="preserve"> </w:t>
      </w:r>
    </w:p>
    <w:p w:rsidR="00D41D43" w:rsidRPr="008911C5" w:rsidRDefault="00D41D43" w:rsidP="005A5798">
      <w:pPr>
        <w:pStyle w:val="ListParagraph"/>
        <w:spacing w:line="240" w:lineRule="auto"/>
        <w:ind w:hanging="360"/>
        <w:rPr>
          <w:rFonts w:ascii="Times New Roman" w:hAnsi="Times New Roman"/>
          <w:u w:val="single"/>
        </w:rPr>
      </w:pPr>
    </w:p>
    <w:p w:rsidR="00D41D43" w:rsidRPr="008911C5" w:rsidRDefault="00404E91" w:rsidP="005A5798">
      <w:pPr>
        <w:pStyle w:val="ListParagraph"/>
        <w:spacing w:line="240" w:lineRule="auto"/>
        <w:ind w:hanging="360"/>
        <w:rPr>
          <w:rFonts w:ascii="Times New Roman" w:hAnsi="Times New Roman"/>
          <w:u w:val="single"/>
        </w:rPr>
      </w:pPr>
      <w:r w:rsidRPr="008911C5">
        <w:rPr>
          <w:rFonts w:ascii="Times New Roman" w:hAnsi="Times New Roman"/>
        </w:rPr>
        <w:t>(b)</w:t>
      </w:r>
      <w:r w:rsidR="005A5798">
        <w:rPr>
          <w:rFonts w:ascii="Times New Roman" w:hAnsi="Times New Roman"/>
        </w:rPr>
        <w:t xml:space="preserve">  </w:t>
      </w:r>
      <w:r w:rsidR="00D41D43" w:rsidRPr="008911C5">
        <w:rPr>
          <w:rFonts w:ascii="Times New Roman" w:hAnsi="Times New Roman"/>
        </w:rPr>
        <w:t xml:space="preserve">If monthly </w:t>
      </w:r>
      <w:r w:rsidRPr="008911C5">
        <w:rPr>
          <w:rFonts w:ascii="Times New Roman" w:hAnsi="Times New Roman"/>
        </w:rPr>
        <w:t>d</w:t>
      </w:r>
      <w:r w:rsidR="00D41D43" w:rsidRPr="008911C5">
        <w:rPr>
          <w:rFonts w:ascii="Times New Roman" w:hAnsi="Times New Roman"/>
        </w:rPr>
        <w:t xml:space="preserve">emand </w:t>
      </w:r>
      <w:r w:rsidRPr="008911C5">
        <w:rPr>
          <w:rFonts w:ascii="Times New Roman" w:hAnsi="Times New Roman"/>
        </w:rPr>
        <w:t xml:space="preserve">is greater than or equal </w:t>
      </w:r>
      <w:r w:rsidR="003C6B47" w:rsidRPr="008911C5">
        <w:rPr>
          <w:rFonts w:ascii="Times New Roman" w:hAnsi="Times New Roman"/>
        </w:rPr>
        <w:t xml:space="preserve">to </w:t>
      </w:r>
      <w:r w:rsidR="00532CFA">
        <w:rPr>
          <w:rFonts w:ascii="Times New Roman" w:hAnsi="Times New Roman"/>
        </w:rPr>
        <w:t>two</w:t>
      </w:r>
      <w:r w:rsidR="00532CFA" w:rsidRPr="008911C5">
        <w:rPr>
          <w:rFonts w:ascii="Times New Roman" w:hAnsi="Times New Roman"/>
        </w:rPr>
        <w:t xml:space="preserve"> </w:t>
      </w:r>
      <w:r w:rsidRPr="008911C5">
        <w:rPr>
          <w:rFonts w:ascii="Times New Roman" w:hAnsi="Times New Roman"/>
        </w:rPr>
        <w:t xml:space="preserve">times the </w:t>
      </w:r>
      <w:r w:rsidR="00D41D43" w:rsidRPr="008911C5">
        <w:rPr>
          <w:rFonts w:ascii="Times New Roman" w:hAnsi="Times New Roman"/>
        </w:rPr>
        <w:t xml:space="preserve">one month </w:t>
      </w:r>
      <w:r w:rsidRPr="008911C5">
        <w:rPr>
          <w:rFonts w:ascii="Times New Roman" w:hAnsi="Times New Roman"/>
        </w:rPr>
        <w:t>i</w:t>
      </w:r>
      <w:r w:rsidR="00D41D43" w:rsidRPr="008911C5">
        <w:rPr>
          <w:rFonts w:ascii="Times New Roman" w:hAnsi="Times New Roman"/>
        </w:rPr>
        <w:t xml:space="preserve">nterim </w:t>
      </w:r>
      <w:r w:rsidRPr="008911C5">
        <w:rPr>
          <w:rFonts w:ascii="Times New Roman" w:hAnsi="Times New Roman"/>
        </w:rPr>
        <w:t>p</w:t>
      </w:r>
      <w:r w:rsidR="00D41D43" w:rsidRPr="008911C5">
        <w:rPr>
          <w:rFonts w:ascii="Times New Roman" w:hAnsi="Times New Roman"/>
        </w:rPr>
        <w:t>ayment</w:t>
      </w:r>
      <w:r w:rsidRPr="008911C5">
        <w:rPr>
          <w:rFonts w:ascii="Times New Roman" w:hAnsi="Times New Roman"/>
        </w:rPr>
        <w:t xml:space="preserve"> amount</w:t>
      </w:r>
      <w:r w:rsidR="00D41D43" w:rsidRPr="008911C5">
        <w:rPr>
          <w:rFonts w:ascii="Times New Roman" w:hAnsi="Times New Roman"/>
        </w:rPr>
        <w:t xml:space="preserve">, then </w:t>
      </w:r>
      <w:r w:rsidRPr="008911C5">
        <w:rPr>
          <w:rFonts w:ascii="Times New Roman" w:hAnsi="Times New Roman"/>
        </w:rPr>
        <w:t>the r</w:t>
      </w:r>
      <w:r w:rsidR="00D41D43" w:rsidRPr="008911C5">
        <w:rPr>
          <w:rFonts w:ascii="Times New Roman" w:hAnsi="Times New Roman"/>
        </w:rPr>
        <w:t>ecovery</w:t>
      </w:r>
      <w:r w:rsidRPr="008911C5">
        <w:rPr>
          <w:rFonts w:ascii="Times New Roman" w:hAnsi="Times New Roman"/>
        </w:rPr>
        <w:t xml:space="preserve"> will be equal to monthly d</w:t>
      </w:r>
      <w:r w:rsidR="00D41D43" w:rsidRPr="008911C5">
        <w:rPr>
          <w:rFonts w:ascii="Times New Roman" w:hAnsi="Times New Roman"/>
        </w:rPr>
        <w:t xml:space="preserve">emand minus </w:t>
      </w:r>
      <w:r w:rsidRPr="008911C5">
        <w:rPr>
          <w:rFonts w:ascii="Times New Roman" w:hAnsi="Times New Roman"/>
        </w:rPr>
        <w:t xml:space="preserve">the </w:t>
      </w:r>
      <w:r w:rsidR="00D41D43" w:rsidRPr="008911C5">
        <w:rPr>
          <w:rFonts w:ascii="Times New Roman" w:hAnsi="Times New Roman"/>
        </w:rPr>
        <w:t xml:space="preserve">one month </w:t>
      </w:r>
      <w:r w:rsidRPr="008911C5">
        <w:rPr>
          <w:rFonts w:ascii="Times New Roman" w:hAnsi="Times New Roman"/>
        </w:rPr>
        <w:t>i</w:t>
      </w:r>
      <w:r w:rsidR="00D41D43" w:rsidRPr="008911C5">
        <w:rPr>
          <w:rFonts w:ascii="Times New Roman" w:hAnsi="Times New Roman"/>
        </w:rPr>
        <w:t xml:space="preserve">nterim </w:t>
      </w:r>
      <w:r w:rsidRPr="008911C5">
        <w:rPr>
          <w:rFonts w:ascii="Times New Roman" w:hAnsi="Times New Roman"/>
        </w:rPr>
        <w:t>p</w:t>
      </w:r>
      <w:r w:rsidR="00D41D43" w:rsidRPr="008911C5">
        <w:rPr>
          <w:rFonts w:ascii="Times New Roman" w:hAnsi="Times New Roman"/>
        </w:rPr>
        <w:t>ayment</w:t>
      </w:r>
      <w:r w:rsidRPr="008911C5">
        <w:rPr>
          <w:rFonts w:ascii="Times New Roman" w:hAnsi="Times New Roman"/>
        </w:rPr>
        <w:t xml:space="preserve"> amount</w:t>
      </w:r>
      <w:r w:rsidR="00D41D43" w:rsidRPr="008911C5">
        <w:rPr>
          <w:rFonts w:ascii="Times New Roman" w:hAnsi="Times New Roman"/>
        </w:rPr>
        <w:t>, up to the amount of the remaining interim payment balance.</w:t>
      </w:r>
      <w:r w:rsidR="00D41D43" w:rsidRPr="008911C5">
        <w:rPr>
          <w:rFonts w:ascii="Times New Roman" w:hAnsi="Times New Roman"/>
          <w:u w:val="single"/>
        </w:rPr>
        <w:t xml:space="preserve"> </w:t>
      </w:r>
    </w:p>
    <w:p w:rsidR="004444C9" w:rsidRPr="008911C5" w:rsidRDefault="004444C9" w:rsidP="004444C9">
      <w:pPr>
        <w:pStyle w:val="ListParagraph"/>
        <w:spacing w:line="240" w:lineRule="auto"/>
        <w:rPr>
          <w:rFonts w:ascii="Times New Roman" w:hAnsi="Times New Roman"/>
          <w:u w:val="single"/>
        </w:rPr>
      </w:pPr>
    </w:p>
    <w:p w:rsidR="004444C9" w:rsidRPr="008911C5" w:rsidRDefault="00DC61DD" w:rsidP="004A4871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The </w:t>
      </w:r>
      <w:r w:rsidR="00D41D43" w:rsidRPr="008911C5">
        <w:rPr>
          <w:rFonts w:ascii="Times New Roman" w:hAnsi="Times New Roman"/>
        </w:rPr>
        <w:t xml:space="preserve">HSN will continue with the </w:t>
      </w:r>
      <w:r w:rsidR="00112E37" w:rsidRPr="008911C5">
        <w:rPr>
          <w:rFonts w:ascii="Times New Roman" w:hAnsi="Times New Roman"/>
        </w:rPr>
        <w:t>r</w:t>
      </w:r>
      <w:r w:rsidR="00D41D43" w:rsidRPr="008911C5">
        <w:rPr>
          <w:rFonts w:ascii="Times New Roman" w:hAnsi="Times New Roman"/>
        </w:rPr>
        <w:t xml:space="preserve">ecovery formula </w:t>
      </w:r>
      <w:r w:rsidR="00AE5038" w:rsidRPr="008911C5">
        <w:rPr>
          <w:rFonts w:ascii="Times New Roman" w:hAnsi="Times New Roman"/>
        </w:rPr>
        <w:t xml:space="preserve">for </w:t>
      </w:r>
      <w:r w:rsidR="005A5798">
        <w:rPr>
          <w:rFonts w:ascii="Times New Roman" w:hAnsi="Times New Roman"/>
        </w:rPr>
        <w:t>c</w:t>
      </w:r>
      <w:r w:rsidR="00AE5038" w:rsidRPr="008911C5">
        <w:rPr>
          <w:rFonts w:ascii="Times New Roman" w:hAnsi="Times New Roman"/>
        </w:rPr>
        <w:t xml:space="preserve">ommunity </w:t>
      </w:r>
      <w:r w:rsidR="005A5798">
        <w:rPr>
          <w:rFonts w:ascii="Times New Roman" w:hAnsi="Times New Roman"/>
        </w:rPr>
        <w:t>h</w:t>
      </w:r>
      <w:r w:rsidR="00AE5038" w:rsidRPr="008911C5">
        <w:rPr>
          <w:rFonts w:ascii="Times New Roman" w:hAnsi="Times New Roman"/>
        </w:rPr>
        <w:t xml:space="preserve">ealth </w:t>
      </w:r>
      <w:r w:rsidR="005A5798">
        <w:rPr>
          <w:rFonts w:ascii="Times New Roman" w:hAnsi="Times New Roman"/>
        </w:rPr>
        <w:t>c</w:t>
      </w:r>
      <w:r w:rsidR="00AE5038" w:rsidRPr="008911C5">
        <w:rPr>
          <w:rFonts w:ascii="Times New Roman" w:hAnsi="Times New Roman"/>
        </w:rPr>
        <w:t xml:space="preserve">enters </w:t>
      </w:r>
      <w:r w:rsidR="00D41D43" w:rsidRPr="008911C5">
        <w:rPr>
          <w:rFonts w:ascii="Times New Roman" w:hAnsi="Times New Roman"/>
        </w:rPr>
        <w:t xml:space="preserve">until the entire </w:t>
      </w:r>
      <w:r w:rsidR="004444C9" w:rsidRPr="008911C5">
        <w:rPr>
          <w:rFonts w:ascii="Times New Roman" w:hAnsi="Times New Roman"/>
        </w:rPr>
        <w:t>interim payment balance</w:t>
      </w:r>
      <w:r w:rsidR="00D41D43" w:rsidRPr="008911C5">
        <w:rPr>
          <w:rFonts w:ascii="Times New Roman" w:hAnsi="Times New Roman"/>
        </w:rPr>
        <w:t xml:space="preserve"> has been recovered</w:t>
      </w:r>
      <w:r w:rsidR="004444C9" w:rsidRPr="008911C5">
        <w:rPr>
          <w:rFonts w:ascii="Times New Roman" w:hAnsi="Times New Roman"/>
        </w:rPr>
        <w:t>.</w:t>
      </w:r>
    </w:p>
    <w:p w:rsidR="00BA1191" w:rsidRPr="008911C5" w:rsidRDefault="00BA1191" w:rsidP="004A4871">
      <w:pPr>
        <w:pStyle w:val="ListParagraph"/>
        <w:spacing w:line="240" w:lineRule="auto"/>
        <w:ind w:left="0"/>
        <w:rPr>
          <w:rFonts w:ascii="Times New Roman" w:hAnsi="Times New Roman"/>
        </w:rPr>
      </w:pPr>
    </w:p>
    <w:p w:rsidR="00BA1191" w:rsidRPr="008911C5" w:rsidRDefault="00BA1191" w:rsidP="004A4871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8911C5">
        <w:rPr>
          <w:rFonts w:ascii="Times New Roman" w:hAnsi="Times New Roman"/>
        </w:rPr>
        <w:t xml:space="preserve">The HSN is available to answer any questions or address any concerns specific facilities may have with the calculations or processes described above. HSN </w:t>
      </w:r>
      <w:r w:rsidR="004A4871" w:rsidRPr="008911C5">
        <w:rPr>
          <w:rFonts w:ascii="Times New Roman" w:hAnsi="Times New Roman"/>
        </w:rPr>
        <w:t xml:space="preserve">Helpdesk </w:t>
      </w:r>
      <w:r w:rsidRPr="008911C5">
        <w:rPr>
          <w:rFonts w:ascii="Times New Roman" w:hAnsi="Times New Roman"/>
        </w:rPr>
        <w:t xml:space="preserve">can be reached at </w:t>
      </w:r>
      <w:r w:rsidR="004A4871" w:rsidRPr="008911C5">
        <w:rPr>
          <w:rFonts w:ascii="Times New Roman" w:hAnsi="Times New Roman"/>
        </w:rPr>
        <w:t>HSNHelpDesk@State.MA.US.</w:t>
      </w:r>
    </w:p>
    <w:sectPr w:rsidR="00BA1191" w:rsidRPr="008911C5" w:rsidSect="00561E84">
      <w:footerReference w:type="even" r:id="rId10"/>
      <w:footerReference w:type="default" r:id="rId11"/>
      <w:footerReference w:type="first" r:id="rId12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A7" w:rsidRDefault="00600EA7">
      <w:r>
        <w:separator/>
      </w:r>
    </w:p>
  </w:endnote>
  <w:endnote w:type="continuationSeparator" w:id="0">
    <w:p w:rsidR="00600EA7" w:rsidRDefault="0060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5B518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5B5187">
    <w:pPr>
      <w:pStyle w:val="Footer"/>
    </w:pPr>
    <w:r>
      <w:rPr>
        <w:noProof/>
      </w:rPr>
      <w:drawing>
        <wp:inline distT="0" distB="0" distL="0" distR="0">
          <wp:extent cx="182880" cy="182880"/>
          <wp:effectExtent l="0" t="0" r="7620" b="762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A7" w:rsidRDefault="00600EA7">
      <w:r>
        <w:separator/>
      </w:r>
    </w:p>
  </w:footnote>
  <w:footnote w:type="continuationSeparator" w:id="0">
    <w:p w:rsidR="00600EA7" w:rsidRDefault="0060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33B"/>
    <w:multiLevelType w:val="hybridMultilevel"/>
    <w:tmpl w:val="5EC28FA8"/>
    <w:lvl w:ilvl="0" w:tplc="60481C3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34D31"/>
    <w:multiLevelType w:val="hybridMultilevel"/>
    <w:tmpl w:val="E22E9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808E3"/>
    <w:multiLevelType w:val="hybridMultilevel"/>
    <w:tmpl w:val="176E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1577E"/>
    <w:rsid w:val="0002174C"/>
    <w:rsid w:val="000218F6"/>
    <w:rsid w:val="000306C2"/>
    <w:rsid w:val="000334F6"/>
    <w:rsid w:val="0003631E"/>
    <w:rsid w:val="0004297F"/>
    <w:rsid w:val="00046787"/>
    <w:rsid w:val="0005620A"/>
    <w:rsid w:val="00060CB1"/>
    <w:rsid w:val="00064F04"/>
    <w:rsid w:val="000908F8"/>
    <w:rsid w:val="000C0AA3"/>
    <w:rsid w:val="000D1437"/>
    <w:rsid w:val="000E02D6"/>
    <w:rsid w:val="000E4623"/>
    <w:rsid w:val="000E709C"/>
    <w:rsid w:val="000F2FB3"/>
    <w:rsid w:val="000F7493"/>
    <w:rsid w:val="001066DC"/>
    <w:rsid w:val="0011044B"/>
    <w:rsid w:val="0011159B"/>
    <w:rsid w:val="00112E37"/>
    <w:rsid w:val="001145CC"/>
    <w:rsid w:val="00121910"/>
    <w:rsid w:val="0014797B"/>
    <w:rsid w:val="00151378"/>
    <w:rsid w:val="00164AB9"/>
    <w:rsid w:val="00170C17"/>
    <w:rsid w:val="001737A4"/>
    <w:rsid w:val="001834B2"/>
    <w:rsid w:val="00186186"/>
    <w:rsid w:val="001A4FFD"/>
    <w:rsid w:val="001B0F63"/>
    <w:rsid w:val="001B1E05"/>
    <w:rsid w:val="001B3F94"/>
    <w:rsid w:val="001C3CAB"/>
    <w:rsid w:val="001C7C8B"/>
    <w:rsid w:val="001D0AAC"/>
    <w:rsid w:val="001E727F"/>
    <w:rsid w:val="001E7C3D"/>
    <w:rsid w:val="001F1D66"/>
    <w:rsid w:val="001F7665"/>
    <w:rsid w:val="00206158"/>
    <w:rsid w:val="00206A7D"/>
    <w:rsid w:val="0020717F"/>
    <w:rsid w:val="00215CAD"/>
    <w:rsid w:val="00221140"/>
    <w:rsid w:val="00223B9F"/>
    <w:rsid w:val="00230E81"/>
    <w:rsid w:val="00237514"/>
    <w:rsid w:val="002520D5"/>
    <w:rsid w:val="002555B1"/>
    <w:rsid w:val="002630E2"/>
    <w:rsid w:val="00265B70"/>
    <w:rsid w:val="00266394"/>
    <w:rsid w:val="00266A2F"/>
    <w:rsid w:val="00266AB2"/>
    <w:rsid w:val="00282308"/>
    <w:rsid w:val="002A464A"/>
    <w:rsid w:val="002A53A2"/>
    <w:rsid w:val="002B591E"/>
    <w:rsid w:val="002D360A"/>
    <w:rsid w:val="002F28A5"/>
    <w:rsid w:val="00301FE0"/>
    <w:rsid w:val="00306619"/>
    <w:rsid w:val="00311FEC"/>
    <w:rsid w:val="00321E6E"/>
    <w:rsid w:val="00330313"/>
    <w:rsid w:val="0036548A"/>
    <w:rsid w:val="00367F21"/>
    <w:rsid w:val="003777D6"/>
    <w:rsid w:val="00386BCD"/>
    <w:rsid w:val="00392D7B"/>
    <w:rsid w:val="00395400"/>
    <w:rsid w:val="003B1631"/>
    <w:rsid w:val="003C00E6"/>
    <w:rsid w:val="003C03D5"/>
    <w:rsid w:val="003C2E3A"/>
    <w:rsid w:val="003C6B47"/>
    <w:rsid w:val="003C770E"/>
    <w:rsid w:val="003D6EEC"/>
    <w:rsid w:val="003F64CF"/>
    <w:rsid w:val="004016AD"/>
    <w:rsid w:val="00404E91"/>
    <w:rsid w:val="004141BA"/>
    <w:rsid w:val="004444C9"/>
    <w:rsid w:val="00450646"/>
    <w:rsid w:val="00460463"/>
    <w:rsid w:val="00466B35"/>
    <w:rsid w:val="0047119B"/>
    <w:rsid w:val="00472431"/>
    <w:rsid w:val="004A4871"/>
    <w:rsid w:val="004B2B19"/>
    <w:rsid w:val="004B6AAF"/>
    <w:rsid w:val="004C7DA1"/>
    <w:rsid w:val="004D2F3A"/>
    <w:rsid w:val="004D400D"/>
    <w:rsid w:val="004D68E9"/>
    <w:rsid w:val="004D7462"/>
    <w:rsid w:val="005049C6"/>
    <w:rsid w:val="00526086"/>
    <w:rsid w:val="00532CFA"/>
    <w:rsid w:val="00535125"/>
    <w:rsid w:val="0054227E"/>
    <w:rsid w:val="00545713"/>
    <w:rsid w:val="0054689D"/>
    <w:rsid w:val="00556A92"/>
    <w:rsid w:val="00561E84"/>
    <w:rsid w:val="00564F8A"/>
    <w:rsid w:val="00565008"/>
    <w:rsid w:val="00590F43"/>
    <w:rsid w:val="005A0778"/>
    <w:rsid w:val="005A5798"/>
    <w:rsid w:val="005B17B3"/>
    <w:rsid w:val="005B5187"/>
    <w:rsid w:val="005B720A"/>
    <w:rsid w:val="005D4FFA"/>
    <w:rsid w:val="005F2412"/>
    <w:rsid w:val="00600EA7"/>
    <w:rsid w:val="00605681"/>
    <w:rsid w:val="006056CD"/>
    <w:rsid w:val="00605AAA"/>
    <w:rsid w:val="00613AFF"/>
    <w:rsid w:val="00627028"/>
    <w:rsid w:val="0066632D"/>
    <w:rsid w:val="006709B9"/>
    <w:rsid w:val="0067334C"/>
    <w:rsid w:val="00685F79"/>
    <w:rsid w:val="00693373"/>
    <w:rsid w:val="006950AA"/>
    <w:rsid w:val="006B535E"/>
    <w:rsid w:val="006C043F"/>
    <w:rsid w:val="006C2607"/>
    <w:rsid w:val="006F4C15"/>
    <w:rsid w:val="006F7489"/>
    <w:rsid w:val="006F7DE5"/>
    <w:rsid w:val="007302B1"/>
    <w:rsid w:val="00751EAB"/>
    <w:rsid w:val="007521FF"/>
    <w:rsid w:val="00760514"/>
    <w:rsid w:val="00766CCC"/>
    <w:rsid w:val="00773BF3"/>
    <w:rsid w:val="007802E3"/>
    <w:rsid w:val="00780616"/>
    <w:rsid w:val="00790DDE"/>
    <w:rsid w:val="00795F13"/>
    <w:rsid w:val="007A097E"/>
    <w:rsid w:val="007A44F0"/>
    <w:rsid w:val="007D5150"/>
    <w:rsid w:val="007D54B5"/>
    <w:rsid w:val="007D5819"/>
    <w:rsid w:val="007E3366"/>
    <w:rsid w:val="007F2517"/>
    <w:rsid w:val="007F34FB"/>
    <w:rsid w:val="007F4C57"/>
    <w:rsid w:val="007F7071"/>
    <w:rsid w:val="008065C3"/>
    <w:rsid w:val="008138ED"/>
    <w:rsid w:val="0081680B"/>
    <w:rsid w:val="00817F68"/>
    <w:rsid w:val="0082262F"/>
    <w:rsid w:val="00825050"/>
    <w:rsid w:val="00840BA7"/>
    <w:rsid w:val="00840DF8"/>
    <w:rsid w:val="00840E96"/>
    <w:rsid w:val="00846EFD"/>
    <w:rsid w:val="008510C0"/>
    <w:rsid w:val="008539E1"/>
    <w:rsid w:val="008747C6"/>
    <w:rsid w:val="00882C07"/>
    <w:rsid w:val="00882DB4"/>
    <w:rsid w:val="008911C5"/>
    <w:rsid w:val="008A2608"/>
    <w:rsid w:val="008A4CE3"/>
    <w:rsid w:val="008C2EEA"/>
    <w:rsid w:val="008F111B"/>
    <w:rsid w:val="009271D7"/>
    <w:rsid w:val="0093212C"/>
    <w:rsid w:val="0093489F"/>
    <w:rsid w:val="00947481"/>
    <w:rsid w:val="00951C89"/>
    <w:rsid w:val="00955834"/>
    <w:rsid w:val="00960FD3"/>
    <w:rsid w:val="00961654"/>
    <w:rsid w:val="00962923"/>
    <w:rsid w:val="00963034"/>
    <w:rsid w:val="00966332"/>
    <w:rsid w:val="00983941"/>
    <w:rsid w:val="0099568A"/>
    <w:rsid w:val="0099721B"/>
    <w:rsid w:val="00997297"/>
    <w:rsid w:val="009A0800"/>
    <w:rsid w:val="009B5726"/>
    <w:rsid w:val="009D11CE"/>
    <w:rsid w:val="009E5F63"/>
    <w:rsid w:val="009E7BED"/>
    <w:rsid w:val="009F0237"/>
    <w:rsid w:val="009F243C"/>
    <w:rsid w:val="009F77FD"/>
    <w:rsid w:val="009F78F5"/>
    <w:rsid w:val="009F7DCC"/>
    <w:rsid w:val="00A152D4"/>
    <w:rsid w:val="00A20582"/>
    <w:rsid w:val="00A32CBF"/>
    <w:rsid w:val="00A32FEA"/>
    <w:rsid w:val="00A36981"/>
    <w:rsid w:val="00A42891"/>
    <w:rsid w:val="00A52D97"/>
    <w:rsid w:val="00A70313"/>
    <w:rsid w:val="00A77971"/>
    <w:rsid w:val="00A934F9"/>
    <w:rsid w:val="00AA115F"/>
    <w:rsid w:val="00AB0061"/>
    <w:rsid w:val="00AB687F"/>
    <w:rsid w:val="00AB721E"/>
    <w:rsid w:val="00AC48CC"/>
    <w:rsid w:val="00AD17AE"/>
    <w:rsid w:val="00AD6895"/>
    <w:rsid w:val="00AE0DA5"/>
    <w:rsid w:val="00AE21DC"/>
    <w:rsid w:val="00AE3401"/>
    <w:rsid w:val="00AE5038"/>
    <w:rsid w:val="00AE64ED"/>
    <w:rsid w:val="00AF0179"/>
    <w:rsid w:val="00B00A44"/>
    <w:rsid w:val="00B03295"/>
    <w:rsid w:val="00B308F1"/>
    <w:rsid w:val="00B30F50"/>
    <w:rsid w:val="00B43A86"/>
    <w:rsid w:val="00B5467F"/>
    <w:rsid w:val="00B6184F"/>
    <w:rsid w:val="00B67BA9"/>
    <w:rsid w:val="00B95039"/>
    <w:rsid w:val="00BA1191"/>
    <w:rsid w:val="00BA585A"/>
    <w:rsid w:val="00BB6F19"/>
    <w:rsid w:val="00BD5DC0"/>
    <w:rsid w:val="00C27C9F"/>
    <w:rsid w:val="00C31BCC"/>
    <w:rsid w:val="00C320A5"/>
    <w:rsid w:val="00C43D89"/>
    <w:rsid w:val="00C46D18"/>
    <w:rsid w:val="00C54AED"/>
    <w:rsid w:val="00C62306"/>
    <w:rsid w:val="00C63420"/>
    <w:rsid w:val="00C90A4C"/>
    <w:rsid w:val="00C91491"/>
    <w:rsid w:val="00C92130"/>
    <w:rsid w:val="00C95BD9"/>
    <w:rsid w:val="00CB2C18"/>
    <w:rsid w:val="00CC1031"/>
    <w:rsid w:val="00CF75A8"/>
    <w:rsid w:val="00D01A5C"/>
    <w:rsid w:val="00D07E2D"/>
    <w:rsid w:val="00D167A4"/>
    <w:rsid w:val="00D2459B"/>
    <w:rsid w:val="00D30C9F"/>
    <w:rsid w:val="00D41D43"/>
    <w:rsid w:val="00D73367"/>
    <w:rsid w:val="00D76289"/>
    <w:rsid w:val="00D764D3"/>
    <w:rsid w:val="00D81514"/>
    <w:rsid w:val="00D87E5A"/>
    <w:rsid w:val="00D911CD"/>
    <w:rsid w:val="00D9168C"/>
    <w:rsid w:val="00D967D8"/>
    <w:rsid w:val="00DA27AF"/>
    <w:rsid w:val="00DA39D8"/>
    <w:rsid w:val="00DA5379"/>
    <w:rsid w:val="00DB077E"/>
    <w:rsid w:val="00DB0922"/>
    <w:rsid w:val="00DC4C74"/>
    <w:rsid w:val="00DC61DD"/>
    <w:rsid w:val="00DC7E3F"/>
    <w:rsid w:val="00DE096B"/>
    <w:rsid w:val="00DE0FB9"/>
    <w:rsid w:val="00DE2B81"/>
    <w:rsid w:val="00E00B58"/>
    <w:rsid w:val="00E038B1"/>
    <w:rsid w:val="00E065C3"/>
    <w:rsid w:val="00E10937"/>
    <w:rsid w:val="00E20B5A"/>
    <w:rsid w:val="00E236AA"/>
    <w:rsid w:val="00E3082D"/>
    <w:rsid w:val="00E40CC5"/>
    <w:rsid w:val="00E60FAE"/>
    <w:rsid w:val="00E8372A"/>
    <w:rsid w:val="00E8458C"/>
    <w:rsid w:val="00E93963"/>
    <w:rsid w:val="00EA042C"/>
    <w:rsid w:val="00EB008B"/>
    <w:rsid w:val="00EB1CEA"/>
    <w:rsid w:val="00EB47C8"/>
    <w:rsid w:val="00ED2245"/>
    <w:rsid w:val="00ED26C6"/>
    <w:rsid w:val="00ED565B"/>
    <w:rsid w:val="00ED5C26"/>
    <w:rsid w:val="00F0626C"/>
    <w:rsid w:val="00F214EE"/>
    <w:rsid w:val="00F22BFB"/>
    <w:rsid w:val="00F243E6"/>
    <w:rsid w:val="00F32956"/>
    <w:rsid w:val="00F34242"/>
    <w:rsid w:val="00F36481"/>
    <w:rsid w:val="00F577D6"/>
    <w:rsid w:val="00F65CA3"/>
    <w:rsid w:val="00F66905"/>
    <w:rsid w:val="00F8017E"/>
    <w:rsid w:val="00F87454"/>
    <w:rsid w:val="00F8786C"/>
    <w:rsid w:val="00FB0F77"/>
    <w:rsid w:val="00FC12A0"/>
    <w:rsid w:val="00FC1F58"/>
    <w:rsid w:val="00FC25AE"/>
    <w:rsid w:val="00FC7493"/>
    <w:rsid w:val="00FD3986"/>
    <w:rsid w:val="00FD66E8"/>
    <w:rsid w:val="00FE2AD4"/>
    <w:rsid w:val="00FF0C25"/>
    <w:rsid w:val="00FF20A2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C90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A4C"/>
    <w:rPr>
      <w:sz w:val="20"/>
    </w:rPr>
  </w:style>
  <w:style w:type="character" w:customStyle="1" w:styleId="CommentTextChar">
    <w:name w:val="Comment Text Char"/>
    <w:link w:val="CommentText"/>
    <w:rsid w:val="00C90A4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90A4C"/>
    <w:rPr>
      <w:b/>
      <w:bCs/>
    </w:rPr>
  </w:style>
  <w:style w:type="character" w:customStyle="1" w:styleId="CommentSubjectChar">
    <w:name w:val="Comment Subject Char"/>
    <w:link w:val="CommentSubject"/>
    <w:rsid w:val="00C90A4C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C90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0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DF8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C90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A4C"/>
    <w:rPr>
      <w:sz w:val="20"/>
    </w:rPr>
  </w:style>
  <w:style w:type="character" w:customStyle="1" w:styleId="CommentTextChar">
    <w:name w:val="Comment Text Char"/>
    <w:link w:val="CommentText"/>
    <w:rsid w:val="00C90A4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90A4C"/>
    <w:rPr>
      <w:b/>
      <w:bCs/>
    </w:rPr>
  </w:style>
  <w:style w:type="character" w:customStyle="1" w:styleId="CommentSubjectChar">
    <w:name w:val="Comment Subject Char"/>
    <w:link w:val="CommentSubject"/>
    <w:rsid w:val="00C90A4C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C90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0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DF8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DA13-3C7E-4066-B4EA-252157B0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2018-05-22T19:01:00Z</cp:lastPrinted>
  <dcterms:created xsi:type="dcterms:W3CDTF">2018-08-21T15:41:00Z</dcterms:created>
  <dcterms:modified xsi:type="dcterms:W3CDTF">2018-08-21T15:41:00Z</dcterms:modified>
</cp:coreProperties>
</file>