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21DF" w:rsidRDefault="004C4FEC" w:rsidP="00F35DC3">
      <w:pPr>
        <w:spacing w:before="120" w:after="240"/>
        <w:jc w:val="center"/>
        <w:rPr>
          <w:rFonts w:ascii="Times New Roman" w:hAnsi="Times New Roman" w:cs="Times New Roman"/>
          <w:b/>
        </w:rPr>
      </w:pPr>
      <w:bookmarkStart w:id="0" w:name="_GoBack"/>
      <w:bookmarkEnd w:id="0"/>
      <w:r>
        <w:rPr>
          <w:noProof/>
        </w:rPr>
        <w:drawing>
          <wp:inline distT="0" distB="0" distL="0" distR="0" wp14:anchorId="68616EE7" wp14:editId="7CE891DE">
            <wp:extent cx="6400800" cy="2179619"/>
            <wp:effectExtent l="0" t="0" r="0" b="0"/>
            <wp:docPr id="5" name="Picture 5" descr="The Commonwealth of Massachusetts, Executive Office of Health and Human Services, Office of Medicaid, One Ashburton Place, Boston, Massachusetts 02108. Charles D. Baker, Governor, Karyn E. Polito, Lieutenant Governor, Marylou Sudders, Secretary, Daniel Tsai, Assistant Secretary for MassHealth. www.mass.gov/eohhs." title="MassHealth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min Bulletin-MassHealth-Banner.jpg"/>
                    <pic:cNvPicPr/>
                  </pic:nvPicPr>
                  <pic:blipFill rotWithShape="1">
                    <a:blip r:embed="rId9" cstate="print">
                      <a:extLst>
                        <a:ext uri="{28A0092B-C50C-407E-A947-70E740481C1C}">
                          <a14:useLocalDpi xmlns:a14="http://schemas.microsoft.com/office/drawing/2010/main" val="0"/>
                        </a:ext>
                      </a:extLst>
                    </a:blip>
                    <a:srcRect t="11751"/>
                    <a:stretch/>
                  </pic:blipFill>
                  <pic:spPr bwMode="auto">
                    <a:xfrm>
                      <a:off x="0" y="0"/>
                      <a:ext cx="6400800" cy="2179619"/>
                    </a:xfrm>
                    <a:prstGeom prst="rect">
                      <a:avLst/>
                    </a:prstGeom>
                    <a:ln>
                      <a:noFill/>
                    </a:ln>
                    <a:extLst>
                      <a:ext uri="{53640926-AAD7-44D8-BBD7-CCE9431645EC}">
                        <a14:shadowObscured xmlns:a14="http://schemas.microsoft.com/office/drawing/2010/main"/>
                      </a:ext>
                    </a:extLst>
                  </pic:spPr>
                </pic:pic>
              </a:graphicData>
            </a:graphic>
          </wp:inline>
        </w:drawing>
      </w:r>
    </w:p>
    <w:p w:rsidR="00574DC9" w:rsidRPr="00571754" w:rsidRDefault="00574DC9" w:rsidP="00F35DC3">
      <w:pPr>
        <w:spacing w:before="120" w:after="240"/>
        <w:jc w:val="center"/>
        <w:rPr>
          <w:rFonts w:ascii="Times New Roman" w:hAnsi="Times New Roman" w:cs="Times New Roman"/>
          <w:b/>
        </w:rPr>
      </w:pPr>
      <w:r w:rsidRPr="00571754">
        <w:rPr>
          <w:rFonts w:ascii="Times New Roman" w:hAnsi="Times New Roman" w:cs="Times New Roman"/>
          <w:b/>
        </w:rPr>
        <w:t xml:space="preserve">Administrative Bulletin </w:t>
      </w:r>
      <w:r w:rsidR="00134BE4" w:rsidRPr="00571754">
        <w:rPr>
          <w:rFonts w:ascii="Times New Roman" w:hAnsi="Times New Roman" w:cs="Times New Roman"/>
          <w:b/>
        </w:rPr>
        <w:t>1</w:t>
      </w:r>
      <w:r w:rsidR="00E926EF" w:rsidRPr="00571754">
        <w:rPr>
          <w:rFonts w:ascii="Times New Roman" w:hAnsi="Times New Roman" w:cs="Times New Roman"/>
          <w:b/>
        </w:rPr>
        <w:t>9</w:t>
      </w:r>
      <w:r w:rsidR="00134BE4" w:rsidRPr="00571754">
        <w:rPr>
          <w:rFonts w:ascii="Times New Roman" w:hAnsi="Times New Roman" w:cs="Times New Roman"/>
          <w:b/>
        </w:rPr>
        <w:t>-</w:t>
      </w:r>
      <w:r w:rsidR="00C0694E">
        <w:rPr>
          <w:rFonts w:ascii="Times New Roman" w:hAnsi="Times New Roman" w:cs="Times New Roman"/>
          <w:b/>
        </w:rPr>
        <w:t>10</w:t>
      </w:r>
    </w:p>
    <w:p w:rsidR="00134BE4" w:rsidRPr="00571754" w:rsidRDefault="002B3CFD" w:rsidP="00F35DC3">
      <w:pPr>
        <w:spacing w:after="240"/>
        <w:jc w:val="center"/>
        <w:rPr>
          <w:rFonts w:ascii="Times New Roman" w:eastAsia="Calibri" w:hAnsi="Times New Roman" w:cs="Times New Roman"/>
          <w:b/>
          <w:szCs w:val="22"/>
        </w:rPr>
      </w:pPr>
      <w:r w:rsidRPr="00571754">
        <w:rPr>
          <w:rFonts w:ascii="Times New Roman" w:eastAsia="Calibri" w:hAnsi="Times New Roman" w:cs="Times New Roman"/>
          <w:b/>
          <w:szCs w:val="22"/>
        </w:rPr>
        <w:t>1</w:t>
      </w:r>
      <w:r w:rsidR="00E926EF" w:rsidRPr="00571754">
        <w:rPr>
          <w:rFonts w:ascii="Times New Roman" w:eastAsia="Calibri" w:hAnsi="Times New Roman" w:cs="Times New Roman"/>
          <w:b/>
          <w:szCs w:val="22"/>
        </w:rPr>
        <w:t>01</w:t>
      </w:r>
      <w:r w:rsidR="00134BE4" w:rsidRPr="00571754">
        <w:rPr>
          <w:rFonts w:ascii="Times New Roman" w:eastAsia="Calibri" w:hAnsi="Times New Roman" w:cs="Times New Roman"/>
          <w:b/>
          <w:szCs w:val="22"/>
        </w:rPr>
        <w:t xml:space="preserve"> CMR </w:t>
      </w:r>
      <w:r w:rsidR="00E926EF" w:rsidRPr="00571754">
        <w:rPr>
          <w:rFonts w:ascii="Times New Roman" w:eastAsia="Calibri" w:hAnsi="Times New Roman" w:cs="Times New Roman"/>
          <w:b/>
          <w:szCs w:val="22"/>
        </w:rPr>
        <w:t>3</w:t>
      </w:r>
      <w:r w:rsidRPr="00571754">
        <w:rPr>
          <w:rFonts w:ascii="Times New Roman" w:eastAsia="Calibri" w:hAnsi="Times New Roman" w:cs="Times New Roman"/>
          <w:b/>
          <w:szCs w:val="22"/>
        </w:rPr>
        <w:t>22</w:t>
      </w:r>
      <w:r w:rsidR="00134BE4" w:rsidRPr="00571754">
        <w:rPr>
          <w:rFonts w:ascii="Times New Roman" w:eastAsia="Calibri" w:hAnsi="Times New Roman" w:cs="Times New Roman"/>
          <w:b/>
          <w:szCs w:val="22"/>
        </w:rPr>
        <w:t xml:space="preserve">.00: </w:t>
      </w:r>
      <w:r w:rsidRPr="00571754">
        <w:rPr>
          <w:rFonts w:ascii="Times New Roman" w:eastAsia="Calibri" w:hAnsi="Times New Roman" w:cs="Times New Roman"/>
          <w:b/>
          <w:szCs w:val="22"/>
        </w:rPr>
        <w:t>Durable Medical Equipment, Oxygen and Respiratory Therapy Equipment</w:t>
      </w:r>
    </w:p>
    <w:p w:rsidR="00134BE4" w:rsidRPr="00F35DC3" w:rsidRDefault="00134BE4" w:rsidP="00F35DC3">
      <w:pPr>
        <w:spacing w:after="240"/>
        <w:jc w:val="center"/>
        <w:rPr>
          <w:rFonts w:ascii="Times New Roman" w:hAnsi="Times New Roman" w:cs="Times New Roman"/>
        </w:rPr>
      </w:pPr>
      <w:r w:rsidRPr="00571754">
        <w:rPr>
          <w:rFonts w:ascii="Times New Roman" w:hAnsi="Times New Roman" w:cs="Times New Roman"/>
        </w:rPr>
        <w:t>Effective January 1, 201</w:t>
      </w:r>
      <w:r w:rsidR="00E926EF" w:rsidRPr="00571754">
        <w:rPr>
          <w:rFonts w:ascii="Times New Roman" w:hAnsi="Times New Roman" w:cs="Times New Roman"/>
        </w:rPr>
        <w:t>9</w:t>
      </w:r>
    </w:p>
    <w:p w:rsidR="001A0F62" w:rsidRPr="00F35DC3" w:rsidRDefault="00134BE4" w:rsidP="00F35DC3">
      <w:pPr>
        <w:spacing w:after="240"/>
        <w:jc w:val="center"/>
        <w:rPr>
          <w:rFonts w:ascii="Times New Roman" w:hAnsi="Times New Roman" w:cs="Times New Roman"/>
          <w:b/>
          <w:szCs w:val="22"/>
        </w:rPr>
      </w:pPr>
      <w:r w:rsidRPr="00571754">
        <w:rPr>
          <w:rFonts w:ascii="Times New Roman" w:hAnsi="Times New Roman" w:cs="Times New Roman"/>
          <w:b/>
          <w:szCs w:val="22"/>
        </w:rPr>
        <w:t>HCPCS Updates and Corrections</w:t>
      </w:r>
    </w:p>
    <w:p w:rsidR="002B3CFD" w:rsidRPr="00F35DC3" w:rsidRDefault="002B3CFD" w:rsidP="00F35DC3">
      <w:pPr>
        <w:spacing w:after="240"/>
        <w:rPr>
          <w:rFonts w:ascii="Times New Roman" w:hAnsi="Times New Roman" w:cs="Times New Roman"/>
          <w:szCs w:val="22"/>
        </w:rPr>
      </w:pPr>
      <w:r w:rsidRPr="00571754">
        <w:rPr>
          <w:rFonts w:ascii="Times New Roman" w:hAnsi="Times New Roman" w:cs="Times New Roman"/>
          <w:szCs w:val="22"/>
        </w:rPr>
        <w:t>Under the authority of Regulation 1</w:t>
      </w:r>
      <w:r w:rsidR="00E926EF" w:rsidRPr="00571754">
        <w:rPr>
          <w:rFonts w:ascii="Times New Roman" w:hAnsi="Times New Roman" w:cs="Times New Roman"/>
          <w:szCs w:val="22"/>
        </w:rPr>
        <w:t>01</w:t>
      </w:r>
      <w:r w:rsidRPr="00571754">
        <w:rPr>
          <w:rFonts w:ascii="Times New Roman" w:hAnsi="Times New Roman" w:cs="Times New Roman"/>
          <w:szCs w:val="22"/>
        </w:rPr>
        <w:t xml:space="preserve"> CMR </w:t>
      </w:r>
      <w:r w:rsidR="00E926EF" w:rsidRPr="00571754">
        <w:rPr>
          <w:rFonts w:ascii="Times New Roman" w:hAnsi="Times New Roman" w:cs="Times New Roman"/>
          <w:szCs w:val="22"/>
        </w:rPr>
        <w:t>3</w:t>
      </w:r>
      <w:r w:rsidRPr="00571754">
        <w:rPr>
          <w:rFonts w:ascii="Times New Roman" w:hAnsi="Times New Roman" w:cs="Times New Roman"/>
          <w:szCs w:val="22"/>
        </w:rPr>
        <w:t xml:space="preserve">22.01(5) and </w:t>
      </w:r>
      <w:r w:rsidR="00E926EF" w:rsidRPr="00571754">
        <w:rPr>
          <w:rFonts w:ascii="Times New Roman" w:hAnsi="Times New Roman" w:cs="Times New Roman"/>
          <w:szCs w:val="22"/>
        </w:rPr>
        <w:t>3</w:t>
      </w:r>
      <w:r w:rsidRPr="00571754">
        <w:rPr>
          <w:rFonts w:ascii="Times New Roman" w:hAnsi="Times New Roman" w:cs="Times New Roman"/>
          <w:szCs w:val="22"/>
        </w:rPr>
        <w:t>22.03(16), the Executive Office of Health and Human Services is updating Healthcare Common Procedure Coding System (HCPCS) codes for 201</w:t>
      </w:r>
      <w:r w:rsidR="00E926EF" w:rsidRPr="00571754">
        <w:rPr>
          <w:rFonts w:ascii="Times New Roman" w:hAnsi="Times New Roman" w:cs="Times New Roman"/>
          <w:szCs w:val="22"/>
        </w:rPr>
        <w:t>9</w:t>
      </w:r>
      <w:r w:rsidRPr="00571754">
        <w:rPr>
          <w:rFonts w:ascii="Times New Roman" w:hAnsi="Times New Roman" w:cs="Times New Roman"/>
          <w:szCs w:val="22"/>
        </w:rPr>
        <w:t xml:space="preserve"> to add new codes and </w:t>
      </w:r>
      <w:r w:rsidR="002A1F07">
        <w:rPr>
          <w:rFonts w:ascii="Times New Roman" w:hAnsi="Times New Roman" w:cs="Times New Roman"/>
          <w:szCs w:val="22"/>
        </w:rPr>
        <w:t>revise</w:t>
      </w:r>
      <w:r w:rsidR="002A1F07" w:rsidRPr="00571754">
        <w:rPr>
          <w:rFonts w:ascii="Times New Roman" w:hAnsi="Times New Roman" w:cs="Times New Roman"/>
          <w:szCs w:val="22"/>
        </w:rPr>
        <w:t xml:space="preserve"> </w:t>
      </w:r>
      <w:r w:rsidRPr="00571754">
        <w:rPr>
          <w:rFonts w:ascii="Times New Roman" w:hAnsi="Times New Roman" w:cs="Times New Roman"/>
          <w:szCs w:val="22"/>
        </w:rPr>
        <w:t>description</w:t>
      </w:r>
      <w:r w:rsidR="002A1F07">
        <w:rPr>
          <w:rFonts w:ascii="Times New Roman" w:hAnsi="Times New Roman" w:cs="Times New Roman"/>
          <w:szCs w:val="22"/>
        </w:rPr>
        <w:t>s</w:t>
      </w:r>
      <w:r w:rsidR="008B2FA5">
        <w:rPr>
          <w:rFonts w:ascii="Times New Roman" w:hAnsi="Times New Roman" w:cs="Times New Roman"/>
          <w:szCs w:val="22"/>
        </w:rPr>
        <w:t xml:space="preserve"> </w:t>
      </w:r>
      <w:r w:rsidRPr="00571754">
        <w:rPr>
          <w:rFonts w:ascii="Times New Roman" w:hAnsi="Times New Roman" w:cs="Times New Roman"/>
          <w:szCs w:val="22"/>
        </w:rPr>
        <w:t>for existing codes for services prov</w:t>
      </w:r>
      <w:r w:rsidR="00E926EF" w:rsidRPr="00571754">
        <w:rPr>
          <w:rFonts w:ascii="Times New Roman" w:hAnsi="Times New Roman" w:cs="Times New Roman"/>
          <w:szCs w:val="22"/>
        </w:rPr>
        <w:t>ided on or after January 1, 2019</w:t>
      </w:r>
      <w:r w:rsidRPr="00571754">
        <w:rPr>
          <w:rFonts w:ascii="Times New Roman" w:hAnsi="Times New Roman" w:cs="Times New Roman"/>
          <w:szCs w:val="22"/>
        </w:rPr>
        <w:t>.</w:t>
      </w:r>
    </w:p>
    <w:p w:rsidR="00AB0872" w:rsidRDefault="00D31DD8" w:rsidP="00F35DC3">
      <w:pPr>
        <w:spacing w:after="240"/>
        <w:rPr>
          <w:rFonts w:ascii="Times New Roman" w:hAnsi="Times New Roman" w:cs="Times New Roman"/>
          <w:szCs w:val="22"/>
        </w:rPr>
      </w:pPr>
      <w:r>
        <w:rPr>
          <w:rFonts w:ascii="Times New Roman" w:hAnsi="Times New Roman" w:cs="Times New Roman"/>
          <w:szCs w:val="22"/>
        </w:rPr>
        <w:t>F</w:t>
      </w:r>
      <w:r w:rsidR="00B0327F" w:rsidRPr="00B0327F">
        <w:rPr>
          <w:rFonts w:ascii="Times New Roman" w:hAnsi="Times New Roman" w:cs="Times New Roman"/>
          <w:szCs w:val="22"/>
        </w:rPr>
        <w:t xml:space="preserve">or existing codes </w:t>
      </w:r>
      <w:r w:rsidR="008B2FA5">
        <w:rPr>
          <w:rFonts w:ascii="Times New Roman" w:hAnsi="Times New Roman" w:cs="Times New Roman"/>
          <w:szCs w:val="22"/>
        </w:rPr>
        <w:t xml:space="preserve">with revised </w:t>
      </w:r>
      <w:r w:rsidR="00B0327F" w:rsidRPr="00B0327F">
        <w:rPr>
          <w:rFonts w:ascii="Times New Roman" w:hAnsi="Times New Roman" w:cs="Times New Roman"/>
          <w:szCs w:val="22"/>
        </w:rPr>
        <w:t>description</w:t>
      </w:r>
      <w:r w:rsidR="008B2FA5">
        <w:rPr>
          <w:rFonts w:ascii="Times New Roman" w:hAnsi="Times New Roman" w:cs="Times New Roman"/>
          <w:szCs w:val="22"/>
        </w:rPr>
        <w:t>s</w:t>
      </w:r>
      <w:r w:rsidR="00B0327F" w:rsidRPr="00B0327F">
        <w:rPr>
          <w:rFonts w:ascii="Times New Roman" w:hAnsi="Times New Roman" w:cs="Times New Roman"/>
          <w:szCs w:val="22"/>
        </w:rPr>
        <w:t xml:space="preserve">, the rates </w:t>
      </w:r>
      <w:r>
        <w:rPr>
          <w:rFonts w:ascii="Times New Roman" w:hAnsi="Times New Roman" w:cs="Times New Roman"/>
          <w:szCs w:val="22"/>
        </w:rPr>
        <w:t>are</w:t>
      </w:r>
      <w:r w:rsidR="00B0327F" w:rsidRPr="00B0327F">
        <w:rPr>
          <w:rFonts w:ascii="Times New Roman" w:hAnsi="Times New Roman" w:cs="Times New Roman"/>
          <w:szCs w:val="22"/>
        </w:rPr>
        <w:t xml:space="preserve"> unchanged</w:t>
      </w:r>
      <w:r>
        <w:rPr>
          <w:rFonts w:ascii="Times New Roman" w:hAnsi="Times New Roman" w:cs="Times New Roman"/>
          <w:szCs w:val="22"/>
        </w:rPr>
        <w:t xml:space="preserve"> as described i</w:t>
      </w:r>
      <w:r w:rsidRPr="00B0327F">
        <w:rPr>
          <w:rFonts w:ascii="Times New Roman" w:hAnsi="Times New Roman" w:cs="Times New Roman"/>
          <w:szCs w:val="22"/>
        </w:rPr>
        <w:t>n 101 CMR 3</w:t>
      </w:r>
      <w:r>
        <w:rPr>
          <w:rFonts w:ascii="Times New Roman" w:hAnsi="Times New Roman" w:cs="Times New Roman"/>
          <w:szCs w:val="22"/>
        </w:rPr>
        <w:t>22</w:t>
      </w:r>
      <w:r w:rsidRPr="00B0327F">
        <w:rPr>
          <w:rFonts w:ascii="Times New Roman" w:hAnsi="Times New Roman" w:cs="Times New Roman"/>
          <w:szCs w:val="22"/>
        </w:rPr>
        <w:t>.01(</w:t>
      </w:r>
      <w:r>
        <w:rPr>
          <w:rFonts w:ascii="Times New Roman" w:hAnsi="Times New Roman" w:cs="Times New Roman"/>
          <w:szCs w:val="22"/>
        </w:rPr>
        <w:t>5</w:t>
      </w:r>
      <w:proofErr w:type="gramStart"/>
      <w:r w:rsidRPr="00B0327F">
        <w:rPr>
          <w:rFonts w:ascii="Times New Roman" w:hAnsi="Times New Roman" w:cs="Times New Roman"/>
          <w:szCs w:val="22"/>
        </w:rPr>
        <w:t>)(</w:t>
      </w:r>
      <w:proofErr w:type="gramEnd"/>
      <w:r>
        <w:rPr>
          <w:rFonts w:ascii="Times New Roman" w:hAnsi="Times New Roman" w:cs="Times New Roman"/>
          <w:szCs w:val="22"/>
        </w:rPr>
        <w:t>b)</w:t>
      </w:r>
      <w:r w:rsidR="00B0327F">
        <w:rPr>
          <w:rFonts w:ascii="Times New Roman" w:hAnsi="Times New Roman" w:cs="Times New Roman"/>
          <w:szCs w:val="22"/>
        </w:rPr>
        <w:t xml:space="preserve">. </w:t>
      </w:r>
      <w:r w:rsidR="00634FA0">
        <w:rPr>
          <w:rFonts w:ascii="Times New Roman" w:hAnsi="Times New Roman" w:cs="Times New Roman"/>
          <w:szCs w:val="22"/>
        </w:rPr>
        <w:t>For entirely new codes with associated Medicare fees as of the Administrative Bulletin adoption date, payment rates are set at a percentage of prevailing M</w:t>
      </w:r>
      <w:r w:rsidR="003509FA">
        <w:rPr>
          <w:rFonts w:ascii="Times New Roman" w:hAnsi="Times New Roman" w:cs="Times New Roman"/>
          <w:szCs w:val="22"/>
        </w:rPr>
        <w:t>edicare fees as described in 101</w:t>
      </w:r>
      <w:r w:rsidR="00634FA0">
        <w:rPr>
          <w:rFonts w:ascii="Times New Roman" w:hAnsi="Times New Roman" w:cs="Times New Roman"/>
          <w:szCs w:val="22"/>
        </w:rPr>
        <w:t xml:space="preserve"> CMR </w:t>
      </w:r>
      <w:r w:rsidR="003509FA">
        <w:rPr>
          <w:rFonts w:ascii="Times New Roman" w:hAnsi="Times New Roman" w:cs="Times New Roman"/>
          <w:szCs w:val="22"/>
        </w:rPr>
        <w:t>3</w:t>
      </w:r>
      <w:r w:rsidR="00634FA0">
        <w:rPr>
          <w:rFonts w:ascii="Times New Roman" w:hAnsi="Times New Roman" w:cs="Times New Roman"/>
          <w:szCs w:val="22"/>
        </w:rPr>
        <w:t>22.03(16)</w:t>
      </w:r>
      <w:r w:rsidR="00B0327F">
        <w:rPr>
          <w:rFonts w:ascii="Times New Roman" w:hAnsi="Times New Roman" w:cs="Times New Roman"/>
          <w:szCs w:val="22"/>
        </w:rPr>
        <w:t>(a)</w:t>
      </w:r>
      <w:r w:rsidR="00634FA0">
        <w:rPr>
          <w:rFonts w:ascii="Times New Roman" w:hAnsi="Times New Roman" w:cs="Times New Roman"/>
          <w:szCs w:val="22"/>
        </w:rPr>
        <w:t>. For entirely new codes without associated Medicare fees as of the Administrative Bulletin adoption date, individual consideration</w:t>
      </w:r>
      <w:r w:rsidR="004A4EBB">
        <w:rPr>
          <w:rFonts w:ascii="Times New Roman" w:hAnsi="Times New Roman" w:cs="Times New Roman"/>
          <w:szCs w:val="22"/>
        </w:rPr>
        <w:t xml:space="preserve"> (I.C.)</w:t>
      </w:r>
      <w:r w:rsidR="00634FA0">
        <w:rPr>
          <w:rFonts w:ascii="Times New Roman" w:hAnsi="Times New Roman" w:cs="Times New Roman"/>
          <w:szCs w:val="22"/>
        </w:rPr>
        <w:t xml:space="preserve"> is applied to establ</w:t>
      </w:r>
      <w:r w:rsidR="003509FA">
        <w:rPr>
          <w:rFonts w:ascii="Times New Roman" w:hAnsi="Times New Roman" w:cs="Times New Roman"/>
          <w:szCs w:val="22"/>
        </w:rPr>
        <w:t xml:space="preserve">ish payment as </w:t>
      </w:r>
      <w:r w:rsidR="00C5261D">
        <w:rPr>
          <w:rFonts w:ascii="Times New Roman" w:hAnsi="Times New Roman" w:cs="Times New Roman"/>
          <w:szCs w:val="22"/>
        </w:rPr>
        <w:t xml:space="preserve">set forth </w:t>
      </w:r>
      <w:r w:rsidR="003509FA">
        <w:rPr>
          <w:rFonts w:ascii="Times New Roman" w:hAnsi="Times New Roman" w:cs="Times New Roman"/>
          <w:szCs w:val="22"/>
        </w:rPr>
        <w:t>in 101</w:t>
      </w:r>
      <w:r w:rsidR="00634FA0">
        <w:rPr>
          <w:rFonts w:ascii="Times New Roman" w:hAnsi="Times New Roman" w:cs="Times New Roman"/>
          <w:szCs w:val="22"/>
        </w:rPr>
        <w:t xml:space="preserve"> CMR </w:t>
      </w:r>
      <w:r w:rsidR="003509FA">
        <w:rPr>
          <w:rFonts w:ascii="Times New Roman" w:hAnsi="Times New Roman" w:cs="Times New Roman"/>
          <w:szCs w:val="22"/>
        </w:rPr>
        <w:t>3</w:t>
      </w:r>
      <w:r w:rsidR="00634FA0">
        <w:rPr>
          <w:rFonts w:ascii="Times New Roman" w:hAnsi="Times New Roman" w:cs="Times New Roman"/>
          <w:szCs w:val="22"/>
        </w:rPr>
        <w:t>22.03(16)(b</w:t>
      </w:r>
      <w:r w:rsidR="00C5261D">
        <w:rPr>
          <w:rFonts w:ascii="Times New Roman" w:hAnsi="Times New Roman" w:cs="Times New Roman"/>
          <w:szCs w:val="22"/>
        </w:rPr>
        <w:t>) and defined in 101 CMR 322.02</w:t>
      </w:r>
      <w:r w:rsidR="00634FA0">
        <w:rPr>
          <w:rFonts w:ascii="Times New Roman" w:hAnsi="Times New Roman" w:cs="Times New Roman"/>
          <w:szCs w:val="22"/>
        </w:rPr>
        <w:t>. The new modifier</w:t>
      </w:r>
      <w:r w:rsidR="00D56E8B">
        <w:rPr>
          <w:rFonts w:ascii="Times New Roman" w:hAnsi="Times New Roman" w:cs="Times New Roman"/>
          <w:szCs w:val="22"/>
        </w:rPr>
        <w:t>s</w:t>
      </w:r>
      <w:r w:rsidR="00634FA0">
        <w:rPr>
          <w:rFonts w:ascii="Times New Roman" w:hAnsi="Times New Roman" w:cs="Times New Roman"/>
          <w:szCs w:val="22"/>
        </w:rPr>
        <w:t>, codes and corresponding rates established by the Administrative Bulletin will continue in effect under regulation 101 CMR 322.00</w:t>
      </w:r>
      <w:r w:rsidR="00AB0872">
        <w:rPr>
          <w:rFonts w:ascii="Times New Roman" w:hAnsi="Times New Roman" w:cs="Times New Roman"/>
          <w:szCs w:val="22"/>
        </w:rPr>
        <w:t>.</w:t>
      </w:r>
    </w:p>
    <w:p w:rsidR="00F35DC3" w:rsidRPr="00D94BE7" w:rsidRDefault="00560B5D" w:rsidP="00D94BE7">
      <w:pPr>
        <w:spacing w:after="240"/>
        <w:rPr>
          <w:rFonts w:ascii="Times New Roman" w:hAnsi="Times New Roman" w:cs="Times New Roman"/>
        </w:rPr>
      </w:pPr>
      <w:r w:rsidRPr="00571754">
        <w:rPr>
          <w:rFonts w:ascii="Times New Roman" w:eastAsia="Times" w:hAnsi="Times New Roman" w:cs="Times New Roman"/>
          <w:szCs w:val="22"/>
        </w:rPr>
        <w:t>The appearance of a code in the tables below does not constitute authorization for</w:t>
      </w:r>
      <w:r w:rsidR="00D56E8B">
        <w:rPr>
          <w:rFonts w:ascii="Times New Roman" w:eastAsia="Times" w:hAnsi="Times New Roman" w:cs="Times New Roman"/>
          <w:szCs w:val="22"/>
        </w:rPr>
        <w:t>,</w:t>
      </w:r>
      <w:r w:rsidRPr="00571754">
        <w:rPr>
          <w:rFonts w:ascii="Times New Roman" w:eastAsia="Times" w:hAnsi="Times New Roman" w:cs="Times New Roman"/>
          <w:szCs w:val="22"/>
        </w:rPr>
        <w:t xml:space="preserve"> or approval of</w:t>
      </w:r>
      <w:r w:rsidR="00D56E8B">
        <w:rPr>
          <w:rFonts w:ascii="Times New Roman" w:eastAsia="Times" w:hAnsi="Times New Roman" w:cs="Times New Roman"/>
          <w:szCs w:val="22"/>
        </w:rPr>
        <w:t>,</w:t>
      </w:r>
      <w:r w:rsidRPr="00571754">
        <w:rPr>
          <w:rFonts w:ascii="Times New Roman" w:eastAsia="Times" w:hAnsi="Times New Roman" w:cs="Times New Roman"/>
          <w:szCs w:val="22"/>
        </w:rPr>
        <w:t xml:space="preserve"> the procedures or services for which rates are determined pursuant to </w:t>
      </w:r>
      <w:r w:rsidR="00E926EF" w:rsidRPr="00571754">
        <w:rPr>
          <w:rFonts w:ascii="Times New Roman" w:eastAsia="Times" w:hAnsi="Times New Roman" w:cs="Times New Roman"/>
          <w:szCs w:val="22"/>
        </w:rPr>
        <w:t>101</w:t>
      </w:r>
      <w:r w:rsidRPr="00571754">
        <w:rPr>
          <w:rFonts w:ascii="Times New Roman" w:eastAsia="Times" w:hAnsi="Times New Roman" w:cs="Times New Roman"/>
          <w:szCs w:val="22"/>
        </w:rPr>
        <w:t xml:space="preserve"> CMR </w:t>
      </w:r>
      <w:r w:rsidR="00E926EF" w:rsidRPr="00571754">
        <w:rPr>
          <w:rFonts w:ascii="Times New Roman" w:eastAsia="Times" w:hAnsi="Times New Roman" w:cs="Times New Roman"/>
          <w:szCs w:val="22"/>
        </w:rPr>
        <w:t>3</w:t>
      </w:r>
      <w:r w:rsidRPr="00571754">
        <w:rPr>
          <w:rFonts w:ascii="Times New Roman" w:eastAsia="Times" w:hAnsi="Times New Roman" w:cs="Times New Roman"/>
          <w:szCs w:val="22"/>
        </w:rPr>
        <w:t>22.00. Governmental units that purchase care are responsible for the definition, authorization, and approval of care to publicly aided individuals.</w:t>
      </w:r>
    </w:p>
    <w:p w:rsidR="006D11FC" w:rsidRPr="00D94BE7" w:rsidRDefault="00D56E8B" w:rsidP="00D94BE7">
      <w:pPr>
        <w:spacing w:after="240"/>
        <w:rPr>
          <w:rFonts w:ascii="Times New Roman" w:hAnsi="Times New Roman" w:cs="Times New Roman"/>
          <w:b/>
          <w:szCs w:val="22"/>
        </w:rPr>
      </w:pPr>
      <w:r w:rsidRPr="00D94BE7">
        <w:rPr>
          <w:rFonts w:ascii="Times New Roman" w:hAnsi="Times New Roman" w:cs="Times New Roman"/>
          <w:b/>
          <w:szCs w:val="22"/>
        </w:rPr>
        <w:t xml:space="preserve">Entirely </w:t>
      </w:r>
      <w:r w:rsidR="00982E6B" w:rsidRPr="00D94BE7">
        <w:rPr>
          <w:rFonts w:ascii="Times New Roman" w:hAnsi="Times New Roman" w:cs="Times New Roman"/>
          <w:b/>
          <w:szCs w:val="22"/>
        </w:rPr>
        <w:t xml:space="preserve">New </w:t>
      </w:r>
      <w:r w:rsidRPr="00D94BE7">
        <w:rPr>
          <w:rFonts w:ascii="Times New Roman" w:hAnsi="Times New Roman" w:cs="Times New Roman"/>
          <w:b/>
          <w:szCs w:val="22"/>
        </w:rPr>
        <w:t xml:space="preserve">Modifiers and </w:t>
      </w:r>
      <w:r w:rsidR="00982E6B" w:rsidRPr="00D94BE7">
        <w:rPr>
          <w:rFonts w:ascii="Times New Roman" w:hAnsi="Times New Roman" w:cs="Times New Roman"/>
          <w:b/>
          <w:szCs w:val="22"/>
        </w:rPr>
        <w:t>Codes that Do Not Crosswalk to Existing Codes</w:t>
      </w:r>
    </w:p>
    <w:p w:rsidR="002B3CFD" w:rsidRPr="00571754" w:rsidRDefault="006D11FC" w:rsidP="00D94BE7">
      <w:pPr>
        <w:spacing w:after="120"/>
        <w:rPr>
          <w:rFonts w:ascii="Times New Roman" w:hAnsi="Times New Roman" w:cs="Times New Roman"/>
          <w:szCs w:val="22"/>
        </w:rPr>
      </w:pPr>
      <w:r w:rsidRPr="00571754">
        <w:rPr>
          <w:rFonts w:ascii="Times New Roman" w:hAnsi="Times New Roman" w:cs="Times New Roman"/>
          <w:szCs w:val="22"/>
        </w:rPr>
        <w:t xml:space="preserve">The following codes </w:t>
      </w:r>
      <w:r w:rsidR="00C73A31" w:rsidRPr="00571754">
        <w:rPr>
          <w:rFonts w:ascii="Times New Roman" w:hAnsi="Times New Roman" w:cs="Times New Roman"/>
          <w:szCs w:val="22"/>
        </w:rPr>
        <w:t xml:space="preserve">and modifiers </w:t>
      </w:r>
      <w:r w:rsidRPr="00571754">
        <w:rPr>
          <w:rFonts w:ascii="Times New Roman" w:hAnsi="Times New Roman" w:cs="Times New Roman"/>
          <w:szCs w:val="22"/>
        </w:rPr>
        <w:t>are entirely new</w:t>
      </w:r>
      <w:r w:rsidR="00023EA8">
        <w:rPr>
          <w:rFonts w:ascii="Times New Roman" w:hAnsi="Times New Roman" w:cs="Times New Roman"/>
          <w:szCs w:val="22"/>
        </w:rPr>
        <w:t xml:space="preserve">. Payment rates have been established according to </w:t>
      </w:r>
      <w:r w:rsidR="00023EA8" w:rsidRPr="008D18A0">
        <w:rPr>
          <w:rFonts w:ascii="Times New Roman" w:hAnsi="Times New Roman" w:cs="Times New Roman"/>
          <w:szCs w:val="22"/>
        </w:rPr>
        <w:t>101 CMR</w:t>
      </w:r>
      <w:r w:rsidR="00023EA8">
        <w:rPr>
          <w:rFonts w:ascii="Times New Roman" w:hAnsi="Times New Roman" w:cs="Times New Roman"/>
          <w:szCs w:val="22"/>
        </w:rPr>
        <w:t xml:space="preserve"> 322.0</w:t>
      </w:r>
      <w:r w:rsidR="00D56E8B">
        <w:rPr>
          <w:rFonts w:ascii="Times New Roman" w:hAnsi="Times New Roman" w:cs="Times New Roman"/>
          <w:szCs w:val="22"/>
        </w:rPr>
        <w:t>3(16</w:t>
      </w:r>
      <w:proofErr w:type="gramStart"/>
      <w:r w:rsidR="00D56E8B">
        <w:rPr>
          <w:rFonts w:ascii="Times New Roman" w:hAnsi="Times New Roman" w:cs="Times New Roman"/>
          <w:szCs w:val="22"/>
        </w:rPr>
        <w:t>)(</w:t>
      </w:r>
      <w:proofErr w:type="gramEnd"/>
      <w:r w:rsidR="00D56E8B">
        <w:rPr>
          <w:rFonts w:ascii="Times New Roman" w:hAnsi="Times New Roman" w:cs="Times New Roman"/>
          <w:szCs w:val="22"/>
        </w:rPr>
        <w:t>a)</w:t>
      </w:r>
      <w:r w:rsidR="00F35DC3">
        <w:rPr>
          <w:rFonts w:ascii="Times New Roman" w:hAnsi="Times New Roman" w:cs="Times New Roman"/>
          <w:szCs w:val="22"/>
        </w:rPr>
        <w:t>.</w:t>
      </w:r>
    </w:p>
    <w:tbl>
      <w:tblPr>
        <w:tblW w:w="1017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8730"/>
      </w:tblGrid>
      <w:tr w:rsidR="00D434B5" w:rsidRPr="000471AE" w:rsidTr="000471AE">
        <w:trPr>
          <w:tblHeader/>
        </w:trPr>
        <w:tc>
          <w:tcPr>
            <w:tcW w:w="1440" w:type="dxa"/>
            <w:shd w:val="clear" w:color="auto" w:fill="auto"/>
            <w:tcMar>
              <w:top w:w="29" w:type="dxa"/>
              <w:left w:w="115" w:type="dxa"/>
              <w:bottom w:w="29" w:type="dxa"/>
              <w:right w:w="115" w:type="dxa"/>
            </w:tcMar>
            <w:vAlign w:val="center"/>
          </w:tcPr>
          <w:p w:rsidR="00D434B5" w:rsidRPr="000471AE" w:rsidRDefault="00D434B5" w:rsidP="00E444AA">
            <w:pPr>
              <w:jc w:val="center"/>
              <w:rPr>
                <w:rFonts w:ascii="Times New Roman" w:hAnsi="Times New Roman" w:cs="Times New Roman"/>
                <w:b/>
              </w:rPr>
            </w:pPr>
            <w:r w:rsidRPr="000471AE">
              <w:rPr>
                <w:rFonts w:ascii="Times New Roman" w:hAnsi="Times New Roman" w:cs="Times New Roman"/>
                <w:b/>
              </w:rPr>
              <w:t>Modifier</w:t>
            </w:r>
          </w:p>
        </w:tc>
        <w:tc>
          <w:tcPr>
            <w:tcW w:w="8730" w:type="dxa"/>
            <w:shd w:val="clear" w:color="auto" w:fill="auto"/>
            <w:tcMar>
              <w:top w:w="29" w:type="dxa"/>
              <w:left w:w="115" w:type="dxa"/>
              <w:bottom w:w="29" w:type="dxa"/>
              <w:right w:w="115" w:type="dxa"/>
            </w:tcMar>
            <w:vAlign w:val="center"/>
          </w:tcPr>
          <w:p w:rsidR="00D434B5" w:rsidRPr="000471AE" w:rsidRDefault="00D434B5" w:rsidP="009D56E9">
            <w:pPr>
              <w:jc w:val="center"/>
              <w:rPr>
                <w:rFonts w:ascii="Times New Roman" w:hAnsi="Times New Roman" w:cs="Times New Roman"/>
                <w:b/>
              </w:rPr>
            </w:pPr>
            <w:r w:rsidRPr="000471AE">
              <w:rPr>
                <w:rFonts w:ascii="Times New Roman" w:hAnsi="Times New Roman" w:cs="Times New Roman"/>
                <w:b/>
              </w:rPr>
              <w:t>Description</w:t>
            </w:r>
          </w:p>
        </w:tc>
      </w:tr>
      <w:tr w:rsidR="00D434B5" w:rsidRPr="000471AE" w:rsidTr="00766065">
        <w:tc>
          <w:tcPr>
            <w:tcW w:w="1440" w:type="dxa"/>
            <w:shd w:val="clear" w:color="auto" w:fill="auto"/>
            <w:tcMar>
              <w:top w:w="29" w:type="dxa"/>
              <w:left w:w="115" w:type="dxa"/>
              <w:bottom w:w="29" w:type="dxa"/>
              <w:right w:w="115" w:type="dxa"/>
            </w:tcMar>
            <w:vAlign w:val="center"/>
          </w:tcPr>
          <w:p w:rsidR="00D434B5" w:rsidRPr="000471AE" w:rsidRDefault="00D434B5" w:rsidP="00766065">
            <w:pPr>
              <w:jc w:val="center"/>
              <w:rPr>
                <w:rFonts w:ascii="Times New Roman" w:hAnsi="Times New Roman" w:cs="Times New Roman"/>
              </w:rPr>
            </w:pPr>
            <w:r w:rsidRPr="000471AE">
              <w:rPr>
                <w:rFonts w:ascii="Times New Roman" w:hAnsi="Times New Roman" w:cs="Times New Roman"/>
              </w:rPr>
              <w:t>QA</w:t>
            </w:r>
          </w:p>
        </w:tc>
        <w:tc>
          <w:tcPr>
            <w:tcW w:w="8730" w:type="dxa"/>
            <w:shd w:val="clear" w:color="auto" w:fill="auto"/>
            <w:tcMar>
              <w:top w:w="29" w:type="dxa"/>
              <w:left w:w="115" w:type="dxa"/>
              <w:bottom w:w="29" w:type="dxa"/>
              <w:right w:w="115" w:type="dxa"/>
            </w:tcMar>
            <w:vAlign w:val="bottom"/>
          </w:tcPr>
          <w:p w:rsidR="00D434B5" w:rsidRPr="000471AE" w:rsidRDefault="00D434B5" w:rsidP="000471AE">
            <w:pPr>
              <w:rPr>
                <w:rFonts w:ascii="Times New Roman" w:hAnsi="Times New Roman" w:cs="Times New Roman"/>
              </w:rPr>
            </w:pPr>
            <w:r w:rsidRPr="000471AE">
              <w:rPr>
                <w:rFonts w:ascii="Times New Roman" w:hAnsi="Times New Roman" w:cs="Times New Roman"/>
                <w:color w:val="000000"/>
                <w:szCs w:val="22"/>
              </w:rPr>
              <w:t xml:space="preserve">Prescribed </w:t>
            </w:r>
            <w:r>
              <w:rPr>
                <w:rFonts w:ascii="Times New Roman" w:hAnsi="Times New Roman" w:cs="Times New Roman"/>
                <w:color w:val="000000"/>
                <w:szCs w:val="22"/>
              </w:rPr>
              <w:t>a</w:t>
            </w:r>
            <w:r w:rsidRPr="000471AE">
              <w:rPr>
                <w:rFonts w:ascii="Times New Roman" w:hAnsi="Times New Roman" w:cs="Times New Roman"/>
                <w:color w:val="000000"/>
                <w:szCs w:val="22"/>
              </w:rPr>
              <w:t xml:space="preserve">mounts </w:t>
            </w:r>
            <w:r>
              <w:rPr>
                <w:rFonts w:ascii="Times New Roman" w:hAnsi="Times New Roman" w:cs="Times New Roman"/>
                <w:color w:val="000000"/>
                <w:szCs w:val="22"/>
              </w:rPr>
              <w:t>o</w:t>
            </w:r>
            <w:r w:rsidRPr="000471AE">
              <w:rPr>
                <w:rFonts w:ascii="Times New Roman" w:hAnsi="Times New Roman" w:cs="Times New Roman"/>
                <w:color w:val="000000"/>
                <w:szCs w:val="22"/>
              </w:rPr>
              <w:t xml:space="preserve">f </w:t>
            </w:r>
            <w:r>
              <w:rPr>
                <w:rFonts w:ascii="Times New Roman" w:hAnsi="Times New Roman" w:cs="Times New Roman"/>
                <w:color w:val="000000"/>
                <w:szCs w:val="22"/>
              </w:rPr>
              <w:t>s</w:t>
            </w:r>
            <w:r w:rsidRPr="000471AE">
              <w:rPr>
                <w:rFonts w:ascii="Times New Roman" w:hAnsi="Times New Roman" w:cs="Times New Roman"/>
                <w:color w:val="000000"/>
                <w:szCs w:val="22"/>
              </w:rPr>
              <w:t xml:space="preserve">tationary </w:t>
            </w:r>
            <w:r>
              <w:rPr>
                <w:rFonts w:ascii="Times New Roman" w:hAnsi="Times New Roman" w:cs="Times New Roman"/>
                <w:color w:val="000000"/>
                <w:szCs w:val="22"/>
              </w:rPr>
              <w:t>o</w:t>
            </w:r>
            <w:r w:rsidRPr="000471AE">
              <w:rPr>
                <w:rFonts w:ascii="Times New Roman" w:hAnsi="Times New Roman" w:cs="Times New Roman"/>
                <w:color w:val="000000"/>
                <w:szCs w:val="22"/>
              </w:rPr>
              <w:t xml:space="preserve">xygen </w:t>
            </w:r>
            <w:r>
              <w:rPr>
                <w:rFonts w:ascii="Times New Roman" w:hAnsi="Times New Roman" w:cs="Times New Roman"/>
                <w:color w:val="000000"/>
                <w:szCs w:val="22"/>
              </w:rPr>
              <w:t>f</w:t>
            </w:r>
            <w:r w:rsidRPr="000471AE">
              <w:rPr>
                <w:rFonts w:ascii="Times New Roman" w:hAnsi="Times New Roman" w:cs="Times New Roman"/>
                <w:color w:val="000000"/>
                <w:szCs w:val="22"/>
              </w:rPr>
              <w:t xml:space="preserve">or </w:t>
            </w:r>
            <w:r>
              <w:rPr>
                <w:rFonts w:ascii="Times New Roman" w:hAnsi="Times New Roman" w:cs="Times New Roman"/>
                <w:color w:val="000000"/>
                <w:szCs w:val="22"/>
              </w:rPr>
              <w:t>d</w:t>
            </w:r>
            <w:r w:rsidRPr="000471AE">
              <w:rPr>
                <w:rFonts w:ascii="Times New Roman" w:hAnsi="Times New Roman" w:cs="Times New Roman"/>
                <w:color w:val="000000"/>
                <w:szCs w:val="22"/>
              </w:rPr>
              <w:t xml:space="preserve">aytime </w:t>
            </w:r>
            <w:r>
              <w:rPr>
                <w:rFonts w:ascii="Times New Roman" w:hAnsi="Times New Roman" w:cs="Times New Roman"/>
                <w:color w:val="000000"/>
                <w:szCs w:val="22"/>
              </w:rPr>
              <w:t>u</w:t>
            </w:r>
            <w:r w:rsidRPr="000471AE">
              <w:rPr>
                <w:rFonts w:ascii="Times New Roman" w:hAnsi="Times New Roman" w:cs="Times New Roman"/>
                <w:color w:val="000000"/>
                <w:szCs w:val="22"/>
              </w:rPr>
              <w:t xml:space="preserve">se </w:t>
            </w:r>
            <w:r>
              <w:rPr>
                <w:rFonts w:ascii="Times New Roman" w:hAnsi="Times New Roman" w:cs="Times New Roman"/>
                <w:color w:val="000000"/>
                <w:szCs w:val="22"/>
              </w:rPr>
              <w:t>w</w:t>
            </w:r>
            <w:r w:rsidRPr="000471AE">
              <w:rPr>
                <w:rFonts w:ascii="Times New Roman" w:hAnsi="Times New Roman" w:cs="Times New Roman"/>
                <w:color w:val="000000"/>
                <w:szCs w:val="22"/>
              </w:rPr>
              <w:t xml:space="preserve">hile </w:t>
            </w:r>
            <w:r>
              <w:rPr>
                <w:rFonts w:ascii="Times New Roman" w:hAnsi="Times New Roman" w:cs="Times New Roman"/>
                <w:color w:val="000000"/>
                <w:szCs w:val="22"/>
              </w:rPr>
              <w:t>a</w:t>
            </w:r>
            <w:r w:rsidRPr="000471AE">
              <w:rPr>
                <w:rFonts w:ascii="Times New Roman" w:hAnsi="Times New Roman" w:cs="Times New Roman"/>
                <w:color w:val="000000"/>
                <w:szCs w:val="22"/>
              </w:rPr>
              <w:t xml:space="preserve">t </w:t>
            </w:r>
            <w:r>
              <w:rPr>
                <w:rFonts w:ascii="Times New Roman" w:hAnsi="Times New Roman" w:cs="Times New Roman"/>
                <w:color w:val="000000"/>
                <w:szCs w:val="22"/>
              </w:rPr>
              <w:t>r</w:t>
            </w:r>
            <w:r w:rsidRPr="000471AE">
              <w:rPr>
                <w:rFonts w:ascii="Times New Roman" w:hAnsi="Times New Roman" w:cs="Times New Roman"/>
                <w:color w:val="000000"/>
                <w:szCs w:val="22"/>
              </w:rPr>
              <w:t xml:space="preserve">est </w:t>
            </w:r>
            <w:r>
              <w:rPr>
                <w:rFonts w:ascii="Times New Roman" w:hAnsi="Times New Roman" w:cs="Times New Roman"/>
                <w:color w:val="000000"/>
                <w:szCs w:val="22"/>
              </w:rPr>
              <w:t>a</w:t>
            </w:r>
            <w:r w:rsidRPr="000471AE">
              <w:rPr>
                <w:rFonts w:ascii="Times New Roman" w:hAnsi="Times New Roman" w:cs="Times New Roman"/>
                <w:color w:val="000000"/>
                <w:szCs w:val="22"/>
              </w:rPr>
              <w:t xml:space="preserve">nd </w:t>
            </w:r>
            <w:r>
              <w:rPr>
                <w:rFonts w:ascii="Times New Roman" w:hAnsi="Times New Roman" w:cs="Times New Roman"/>
                <w:color w:val="000000"/>
                <w:szCs w:val="22"/>
              </w:rPr>
              <w:t>n</w:t>
            </w:r>
            <w:r w:rsidRPr="000471AE">
              <w:rPr>
                <w:rFonts w:ascii="Times New Roman" w:hAnsi="Times New Roman" w:cs="Times New Roman"/>
                <w:color w:val="000000"/>
                <w:szCs w:val="22"/>
              </w:rPr>
              <w:t xml:space="preserve">ighttime </w:t>
            </w:r>
            <w:r>
              <w:rPr>
                <w:rFonts w:ascii="Times New Roman" w:hAnsi="Times New Roman" w:cs="Times New Roman"/>
                <w:color w:val="000000"/>
                <w:szCs w:val="22"/>
              </w:rPr>
              <w:t>u</w:t>
            </w:r>
            <w:r w:rsidRPr="000471AE">
              <w:rPr>
                <w:rFonts w:ascii="Times New Roman" w:hAnsi="Times New Roman" w:cs="Times New Roman"/>
                <w:color w:val="000000"/>
                <w:szCs w:val="22"/>
              </w:rPr>
              <w:t xml:space="preserve">se </w:t>
            </w:r>
            <w:r>
              <w:rPr>
                <w:rFonts w:ascii="Times New Roman" w:hAnsi="Times New Roman" w:cs="Times New Roman"/>
                <w:color w:val="000000"/>
                <w:szCs w:val="22"/>
              </w:rPr>
              <w:t>d</w:t>
            </w:r>
            <w:r w:rsidRPr="000471AE">
              <w:rPr>
                <w:rFonts w:ascii="Times New Roman" w:hAnsi="Times New Roman" w:cs="Times New Roman"/>
                <w:color w:val="000000"/>
                <w:szCs w:val="22"/>
              </w:rPr>
              <w:t xml:space="preserve">iffer </w:t>
            </w:r>
            <w:r>
              <w:rPr>
                <w:rFonts w:ascii="Times New Roman" w:hAnsi="Times New Roman" w:cs="Times New Roman"/>
                <w:color w:val="000000"/>
                <w:szCs w:val="22"/>
              </w:rPr>
              <w:t>a</w:t>
            </w:r>
            <w:r w:rsidRPr="000471AE">
              <w:rPr>
                <w:rFonts w:ascii="Times New Roman" w:hAnsi="Times New Roman" w:cs="Times New Roman"/>
                <w:color w:val="000000"/>
                <w:szCs w:val="22"/>
              </w:rPr>
              <w:t xml:space="preserve">nd </w:t>
            </w:r>
            <w:r>
              <w:rPr>
                <w:rFonts w:ascii="Times New Roman" w:hAnsi="Times New Roman" w:cs="Times New Roman"/>
                <w:color w:val="000000"/>
                <w:szCs w:val="22"/>
              </w:rPr>
              <w:t>t</w:t>
            </w:r>
            <w:r w:rsidRPr="000471AE">
              <w:rPr>
                <w:rFonts w:ascii="Times New Roman" w:hAnsi="Times New Roman" w:cs="Times New Roman"/>
                <w:color w:val="000000"/>
                <w:szCs w:val="22"/>
              </w:rPr>
              <w:t xml:space="preserve">he </w:t>
            </w:r>
            <w:r>
              <w:rPr>
                <w:rFonts w:ascii="Times New Roman" w:hAnsi="Times New Roman" w:cs="Times New Roman"/>
                <w:color w:val="000000"/>
                <w:szCs w:val="22"/>
              </w:rPr>
              <w:t>a</w:t>
            </w:r>
            <w:r w:rsidRPr="000471AE">
              <w:rPr>
                <w:rFonts w:ascii="Times New Roman" w:hAnsi="Times New Roman" w:cs="Times New Roman"/>
                <w:color w:val="000000"/>
                <w:szCs w:val="22"/>
              </w:rPr>
              <w:t xml:space="preserve">verage </w:t>
            </w:r>
            <w:r>
              <w:rPr>
                <w:rFonts w:ascii="Times New Roman" w:hAnsi="Times New Roman" w:cs="Times New Roman"/>
                <w:color w:val="000000"/>
                <w:szCs w:val="22"/>
              </w:rPr>
              <w:t>o</w:t>
            </w:r>
            <w:r w:rsidRPr="000471AE">
              <w:rPr>
                <w:rFonts w:ascii="Times New Roman" w:hAnsi="Times New Roman" w:cs="Times New Roman"/>
                <w:color w:val="000000"/>
                <w:szCs w:val="22"/>
              </w:rPr>
              <w:t xml:space="preserve">f </w:t>
            </w:r>
            <w:r>
              <w:rPr>
                <w:rFonts w:ascii="Times New Roman" w:hAnsi="Times New Roman" w:cs="Times New Roman"/>
                <w:color w:val="000000"/>
                <w:szCs w:val="22"/>
              </w:rPr>
              <w:t>t</w:t>
            </w:r>
            <w:r w:rsidRPr="000471AE">
              <w:rPr>
                <w:rFonts w:ascii="Times New Roman" w:hAnsi="Times New Roman" w:cs="Times New Roman"/>
                <w:color w:val="000000"/>
                <w:szCs w:val="22"/>
              </w:rPr>
              <w:t>h</w:t>
            </w:r>
            <w:r>
              <w:rPr>
                <w:rFonts w:ascii="Times New Roman" w:hAnsi="Times New Roman" w:cs="Times New Roman"/>
                <w:color w:val="000000"/>
                <w:szCs w:val="22"/>
              </w:rPr>
              <w:t>e</w:t>
            </w:r>
            <w:r w:rsidRPr="000471AE">
              <w:rPr>
                <w:rFonts w:ascii="Times New Roman" w:hAnsi="Times New Roman" w:cs="Times New Roman"/>
                <w:color w:val="000000"/>
                <w:szCs w:val="22"/>
              </w:rPr>
              <w:t xml:space="preserve"> </w:t>
            </w:r>
            <w:r>
              <w:rPr>
                <w:rFonts w:ascii="Times New Roman" w:hAnsi="Times New Roman" w:cs="Times New Roman"/>
                <w:color w:val="000000"/>
                <w:szCs w:val="22"/>
              </w:rPr>
              <w:t>t</w:t>
            </w:r>
            <w:r w:rsidRPr="000471AE">
              <w:rPr>
                <w:rFonts w:ascii="Times New Roman" w:hAnsi="Times New Roman" w:cs="Times New Roman"/>
                <w:color w:val="000000"/>
                <w:szCs w:val="22"/>
              </w:rPr>
              <w:t xml:space="preserve">wo </w:t>
            </w:r>
            <w:r>
              <w:rPr>
                <w:rFonts w:ascii="Times New Roman" w:hAnsi="Times New Roman" w:cs="Times New Roman"/>
                <w:color w:val="000000"/>
                <w:szCs w:val="22"/>
              </w:rPr>
              <w:t>a</w:t>
            </w:r>
            <w:r w:rsidRPr="000471AE">
              <w:rPr>
                <w:rFonts w:ascii="Times New Roman" w:hAnsi="Times New Roman" w:cs="Times New Roman"/>
                <w:color w:val="000000"/>
                <w:szCs w:val="22"/>
              </w:rPr>
              <w:t xml:space="preserve">mounts </w:t>
            </w:r>
            <w:r>
              <w:rPr>
                <w:rFonts w:ascii="Times New Roman" w:hAnsi="Times New Roman" w:cs="Times New Roman"/>
                <w:color w:val="000000"/>
                <w:szCs w:val="22"/>
              </w:rPr>
              <w:t>i</w:t>
            </w:r>
            <w:r w:rsidRPr="000471AE">
              <w:rPr>
                <w:rFonts w:ascii="Times New Roman" w:hAnsi="Times New Roman" w:cs="Times New Roman"/>
                <w:color w:val="000000"/>
                <w:szCs w:val="22"/>
              </w:rPr>
              <w:t xml:space="preserve">s </w:t>
            </w:r>
            <w:r>
              <w:rPr>
                <w:rFonts w:ascii="Times New Roman" w:hAnsi="Times New Roman" w:cs="Times New Roman"/>
                <w:color w:val="000000"/>
                <w:szCs w:val="22"/>
              </w:rPr>
              <w:t>l</w:t>
            </w:r>
            <w:r w:rsidRPr="000471AE">
              <w:rPr>
                <w:rFonts w:ascii="Times New Roman" w:hAnsi="Times New Roman" w:cs="Times New Roman"/>
                <w:color w:val="000000"/>
                <w:szCs w:val="22"/>
              </w:rPr>
              <w:t xml:space="preserve">ess </w:t>
            </w:r>
            <w:r>
              <w:rPr>
                <w:rFonts w:ascii="Times New Roman" w:hAnsi="Times New Roman" w:cs="Times New Roman"/>
                <w:color w:val="000000"/>
                <w:szCs w:val="22"/>
              </w:rPr>
              <w:t>t</w:t>
            </w:r>
            <w:r w:rsidRPr="000471AE">
              <w:rPr>
                <w:rFonts w:ascii="Times New Roman" w:hAnsi="Times New Roman" w:cs="Times New Roman"/>
                <w:color w:val="000000"/>
                <w:szCs w:val="22"/>
              </w:rPr>
              <w:t xml:space="preserve">han 1 </w:t>
            </w:r>
            <w:r>
              <w:rPr>
                <w:rFonts w:ascii="Times New Roman" w:hAnsi="Times New Roman" w:cs="Times New Roman"/>
                <w:color w:val="000000"/>
                <w:szCs w:val="22"/>
              </w:rPr>
              <w:t>l</w:t>
            </w:r>
            <w:r w:rsidRPr="000471AE">
              <w:rPr>
                <w:rFonts w:ascii="Times New Roman" w:hAnsi="Times New Roman" w:cs="Times New Roman"/>
                <w:color w:val="000000"/>
                <w:szCs w:val="22"/>
              </w:rPr>
              <w:t xml:space="preserve">iter </w:t>
            </w:r>
            <w:r>
              <w:rPr>
                <w:rFonts w:ascii="Times New Roman" w:hAnsi="Times New Roman" w:cs="Times New Roman"/>
                <w:color w:val="000000"/>
                <w:szCs w:val="22"/>
              </w:rPr>
              <w:t>p</w:t>
            </w:r>
            <w:r w:rsidRPr="000471AE">
              <w:rPr>
                <w:rFonts w:ascii="Times New Roman" w:hAnsi="Times New Roman" w:cs="Times New Roman"/>
                <w:color w:val="000000"/>
                <w:szCs w:val="22"/>
              </w:rPr>
              <w:t xml:space="preserve">er </w:t>
            </w:r>
            <w:r>
              <w:rPr>
                <w:rFonts w:ascii="Times New Roman" w:hAnsi="Times New Roman" w:cs="Times New Roman"/>
                <w:color w:val="000000"/>
                <w:szCs w:val="22"/>
              </w:rPr>
              <w:t>m</w:t>
            </w:r>
            <w:r w:rsidRPr="000471AE">
              <w:rPr>
                <w:rFonts w:ascii="Times New Roman" w:hAnsi="Times New Roman" w:cs="Times New Roman"/>
                <w:color w:val="000000"/>
                <w:szCs w:val="22"/>
              </w:rPr>
              <w:t>inute (L</w:t>
            </w:r>
            <w:r>
              <w:rPr>
                <w:rFonts w:ascii="Times New Roman" w:hAnsi="Times New Roman" w:cs="Times New Roman"/>
                <w:color w:val="000000"/>
                <w:szCs w:val="22"/>
              </w:rPr>
              <w:t>PM</w:t>
            </w:r>
            <w:r w:rsidRPr="000471AE">
              <w:rPr>
                <w:rFonts w:ascii="Times New Roman" w:hAnsi="Times New Roman" w:cs="Times New Roman"/>
                <w:color w:val="000000"/>
                <w:szCs w:val="22"/>
              </w:rPr>
              <w:t>)</w:t>
            </w:r>
          </w:p>
        </w:tc>
      </w:tr>
      <w:tr w:rsidR="00D434B5" w:rsidRPr="000471AE" w:rsidTr="00766065">
        <w:tc>
          <w:tcPr>
            <w:tcW w:w="1440" w:type="dxa"/>
            <w:shd w:val="clear" w:color="auto" w:fill="auto"/>
            <w:tcMar>
              <w:top w:w="29" w:type="dxa"/>
              <w:left w:w="115" w:type="dxa"/>
              <w:bottom w:w="29" w:type="dxa"/>
              <w:right w:w="115" w:type="dxa"/>
            </w:tcMar>
            <w:vAlign w:val="center"/>
          </w:tcPr>
          <w:p w:rsidR="00D434B5" w:rsidRPr="000471AE" w:rsidRDefault="00D434B5" w:rsidP="00766065">
            <w:pPr>
              <w:jc w:val="center"/>
              <w:rPr>
                <w:rFonts w:ascii="Times New Roman" w:hAnsi="Times New Roman" w:cs="Times New Roman"/>
              </w:rPr>
            </w:pPr>
            <w:r w:rsidRPr="000471AE">
              <w:rPr>
                <w:rFonts w:ascii="Times New Roman" w:hAnsi="Times New Roman" w:cs="Times New Roman"/>
              </w:rPr>
              <w:t>QB</w:t>
            </w:r>
          </w:p>
        </w:tc>
        <w:tc>
          <w:tcPr>
            <w:tcW w:w="8730" w:type="dxa"/>
            <w:vAlign w:val="bottom"/>
          </w:tcPr>
          <w:p w:rsidR="00D434B5" w:rsidRPr="000471AE" w:rsidRDefault="00D434B5" w:rsidP="000471AE">
            <w:pPr>
              <w:rPr>
                <w:rFonts w:ascii="Times New Roman" w:hAnsi="Times New Roman" w:cs="Times New Roman"/>
              </w:rPr>
            </w:pPr>
            <w:r w:rsidRPr="00BD4BC1">
              <w:rPr>
                <w:rFonts w:ascii="Times New Roman" w:hAnsi="Times New Roman" w:cs="Times New Roman"/>
                <w:color w:val="000000"/>
                <w:szCs w:val="22"/>
              </w:rPr>
              <w:t xml:space="preserve">Prescribed </w:t>
            </w:r>
            <w:r>
              <w:rPr>
                <w:rFonts w:ascii="Times New Roman" w:hAnsi="Times New Roman" w:cs="Times New Roman"/>
                <w:color w:val="000000"/>
                <w:szCs w:val="22"/>
              </w:rPr>
              <w:t>a</w:t>
            </w:r>
            <w:r w:rsidRPr="00BD4BC1">
              <w:rPr>
                <w:rFonts w:ascii="Times New Roman" w:hAnsi="Times New Roman" w:cs="Times New Roman"/>
                <w:color w:val="000000"/>
                <w:szCs w:val="22"/>
              </w:rPr>
              <w:t xml:space="preserve">mounts </w:t>
            </w:r>
            <w:r>
              <w:rPr>
                <w:rFonts w:ascii="Times New Roman" w:hAnsi="Times New Roman" w:cs="Times New Roman"/>
                <w:color w:val="000000"/>
                <w:szCs w:val="22"/>
              </w:rPr>
              <w:t>o</w:t>
            </w:r>
            <w:r w:rsidRPr="00BD4BC1">
              <w:rPr>
                <w:rFonts w:ascii="Times New Roman" w:hAnsi="Times New Roman" w:cs="Times New Roman"/>
                <w:color w:val="000000"/>
                <w:szCs w:val="22"/>
              </w:rPr>
              <w:t xml:space="preserve">f </w:t>
            </w:r>
            <w:r>
              <w:rPr>
                <w:rFonts w:ascii="Times New Roman" w:hAnsi="Times New Roman" w:cs="Times New Roman"/>
                <w:color w:val="000000"/>
                <w:szCs w:val="22"/>
              </w:rPr>
              <w:t>s</w:t>
            </w:r>
            <w:r w:rsidRPr="00BD4BC1">
              <w:rPr>
                <w:rFonts w:ascii="Times New Roman" w:hAnsi="Times New Roman" w:cs="Times New Roman"/>
                <w:color w:val="000000"/>
                <w:szCs w:val="22"/>
              </w:rPr>
              <w:t xml:space="preserve">tationary </w:t>
            </w:r>
            <w:r>
              <w:rPr>
                <w:rFonts w:ascii="Times New Roman" w:hAnsi="Times New Roman" w:cs="Times New Roman"/>
                <w:color w:val="000000"/>
                <w:szCs w:val="22"/>
              </w:rPr>
              <w:t>o</w:t>
            </w:r>
            <w:r w:rsidRPr="00BD4BC1">
              <w:rPr>
                <w:rFonts w:ascii="Times New Roman" w:hAnsi="Times New Roman" w:cs="Times New Roman"/>
                <w:color w:val="000000"/>
                <w:szCs w:val="22"/>
              </w:rPr>
              <w:t xml:space="preserve">xygen </w:t>
            </w:r>
            <w:r>
              <w:rPr>
                <w:rFonts w:ascii="Times New Roman" w:hAnsi="Times New Roman" w:cs="Times New Roman"/>
                <w:color w:val="000000"/>
                <w:szCs w:val="22"/>
              </w:rPr>
              <w:t>f</w:t>
            </w:r>
            <w:r w:rsidRPr="00BD4BC1">
              <w:rPr>
                <w:rFonts w:ascii="Times New Roman" w:hAnsi="Times New Roman" w:cs="Times New Roman"/>
                <w:color w:val="000000"/>
                <w:szCs w:val="22"/>
              </w:rPr>
              <w:t xml:space="preserve">or </w:t>
            </w:r>
            <w:r>
              <w:rPr>
                <w:rFonts w:ascii="Times New Roman" w:hAnsi="Times New Roman" w:cs="Times New Roman"/>
                <w:color w:val="000000"/>
                <w:szCs w:val="22"/>
              </w:rPr>
              <w:t>d</w:t>
            </w:r>
            <w:r w:rsidRPr="00BD4BC1">
              <w:rPr>
                <w:rFonts w:ascii="Times New Roman" w:hAnsi="Times New Roman" w:cs="Times New Roman"/>
                <w:color w:val="000000"/>
                <w:szCs w:val="22"/>
              </w:rPr>
              <w:t xml:space="preserve">aytime </w:t>
            </w:r>
            <w:r>
              <w:rPr>
                <w:rFonts w:ascii="Times New Roman" w:hAnsi="Times New Roman" w:cs="Times New Roman"/>
                <w:color w:val="000000"/>
                <w:szCs w:val="22"/>
              </w:rPr>
              <w:t>u</w:t>
            </w:r>
            <w:r w:rsidRPr="00BD4BC1">
              <w:rPr>
                <w:rFonts w:ascii="Times New Roman" w:hAnsi="Times New Roman" w:cs="Times New Roman"/>
                <w:color w:val="000000"/>
                <w:szCs w:val="22"/>
              </w:rPr>
              <w:t xml:space="preserve">se </w:t>
            </w:r>
            <w:r>
              <w:rPr>
                <w:rFonts w:ascii="Times New Roman" w:hAnsi="Times New Roman" w:cs="Times New Roman"/>
                <w:color w:val="000000"/>
                <w:szCs w:val="22"/>
              </w:rPr>
              <w:t>w</w:t>
            </w:r>
            <w:r w:rsidRPr="00BD4BC1">
              <w:rPr>
                <w:rFonts w:ascii="Times New Roman" w:hAnsi="Times New Roman" w:cs="Times New Roman"/>
                <w:color w:val="000000"/>
                <w:szCs w:val="22"/>
              </w:rPr>
              <w:t xml:space="preserve">hile </w:t>
            </w:r>
            <w:r>
              <w:rPr>
                <w:rFonts w:ascii="Times New Roman" w:hAnsi="Times New Roman" w:cs="Times New Roman"/>
                <w:color w:val="000000"/>
                <w:szCs w:val="22"/>
              </w:rPr>
              <w:t>a</w:t>
            </w:r>
            <w:r w:rsidRPr="00BD4BC1">
              <w:rPr>
                <w:rFonts w:ascii="Times New Roman" w:hAnsi="Times New Roman" w:cs="Times New Roman"/>
                <w:color w:val="000000"/>
                <w:szCs w:val="22"/>
              </w:rPr>
              <w:t xml:space="preserve">t </w:t>
            </w:r>
            <w:r>
              <w:rPr>
                <w:rFonts w:ascii="Times New Roman" w:hAnsi="Times New Roman" w:cs="Times New Roman"/>
                <w:color w:val="000000"/>
                <w:szCs w:val="22"/>
              </w:rPr>
              <w:t>r</w:t>
            </w:r>
            <w:r w:rsidRPr="00BD4BC1">
              <w:rPr>
                <w:rFonts w:ascii="Times New Roman" w:hAnsi="Times New Roman" w:cs="Times New Roman"/>
                <w:color w:val="000000"/>
                <w:szCs w:val="22"/>
              </w:rPr>
              <w:t xml:space="preserve">est </w:t>
            </w:r>
            <w:r>
              <w:rPr>
                <w:rFonts w:ascii="Times New Roman" w:hAnsi="Times New Roman" w:cs="Times New Roman"/>
                <w:color w:val="000000"/>
                <w:szCs w:val="22"/>
              </w:rPr>
              <w:t>a</w:t>
            </w:r>
            <w:r w:rsidRPr="00BD4BC1">
              <w:rPr>
                <w:rFonts w:ascii="Times New Roman" w:hAnsi="Times New Roman" w:cs="Times New Roman"/>
                <w:color w:val="000000"/>
                <w:szCs w:val="22"/>
              </w:rPr>
              <w:t xml:space="preserve">nd </w:t>
            </w:r>
            <w:r>
              <w:rPr>
                <w:rFonts w:ascii="Times New Roman" w:hAnsi="Times New Roman" w:cs="Times New Roman"/>
                <w:color w:val="000000"/>
                <w:szCs w:val="22"/>
              </w:rPr>
              <w:t>n</w:t>
            </w:r>
            <w:r w:rsidRPr="00BD4BC1">
              <w:rPr>
                <w:rFonts w:ascii="Times New Roman" w:hAnsi="Times New Roman" w:cs="Times New Roman"/>
                <w:color w:val="000000"/>
                <w:szCs w:val="22"/>
              </w:rPr>
              <w:t xml:space="preserve">ighttime </w:t>
            </w:r>
            <w:r>
              <w:rPr>
                <w:rFonts w:ascii="Times New Roman" w:hAnsi="Times New Roman" w:cs="Times New Roman"/>
                <w:color w:val="000000"/>
                <w:szCs w:val="22"/>
              </w:rPr>
              <w:t>u</w:t>
            </w:r>
            <w:r w:rsidRPr="00BD4BC1">
              <w:rPr>
                <w:rFonts w:ascii="Times New Roman" w:hAnsi="Times New Roman" w:cs="Times New Roman"/>
                <w:color w:val="000000"/>
                <w:szCs w:val="22"/>
              </w:rPr>
              <w:t xml:space="preserve">se </w:t>
            </w:r>
            <w:r>
              <w:rPr>
                <w:rFonts w:ascii="Times New Roman" w:hAnsi="Times New Roman" w:cs="Times New Roman"/>
                <w:color w:val="000000"/>
                <w:szCs w:val="22"/>
              </w:rPr>
              <w:t>d</w:t>
            </w:r>
            <w:r w:rsidRPr="00BD4BC1">
              <w:rPr>
                <w:rFonts w:ascii="Times New Roman" w:hAnsi="Times New Roman" w:cs="Times New Roman"/>
                <w:color w:val="000000"/>
                <w:szCs w:val="22"/>
              </w:rPr>
              <w:t xml:space="preserve">iffer </w:t>
            </w:r>
            <w:r>
              <w:rPr>
                <w:rFonts w:ascii="Times New Roman" w:hAnsi="Times New Roman" w:cs="Times New Roman"/>
                <w:color w:val="000000"/>
                <w:szCs w:val="22"/>
              </w:rPr>
              <w:t>a</w:t>
            </w:r>
            <w:r w:rsidRPr="00BD4BC1">
              <w:rPr>
                <w:rFonts w:ascii="Times New Roman" w:hAnsi="Times New Roman" w:cs="Times New Roman"/>
                <w:color w:val="000000"/>
                <w:szCs w:val="22"/>
              </w:rPr>
              <w:t xml:space="preserve">nd </w:t>
            </w:r>
            <w:r>
              <w:rPr>
                <w:rFonts w:ascii="Times New Roman" w:hAnsi="Times New Roman" w:cs="Times New Roman"/>
                <w:color w:val="000000"/>
                <w:szCs w:val="22"/>
              </w:rPr>
              <w:t>t</w:t>
            </w:r>
            <w:r w:rsidRPr="00BD4BC1">
              <w:rPr>
                <w:rFonts w:ascii="Times New Roman" w:hAnsi="Times New Roman" w:cs="Times New Roman"/>
                <w:color w:val="000000"/>
                <w:szCs w:val="22"/>
              </w:rPr>
              <w:t xml:space="preserve">he </w:t>
            </w:r>
            <w:r>
              <w:rPr>
                <w:rFonts w:ascii="Times New Roman" w:hAnsi="Times New Roman" w:cs="Times New Roman"/>
                <w:color w:val="000000"/>
                <w:szCs w:val="22"/>
              </w:rPr>
              <w:t>a</w:t>
            </w:r>
            <w:r w:rsidRPr="00BD4BC1">
              <w:rPr>
                <w:rFonts w:ascii="Times New Roman" w:hAnsi="Times New Roman" w:cs="Times New Roman"/>
                <w:color w:val="000000"/>
                <w:szCs w:val="22"/>
              </w:rPr>
              <w:t xml:space="preserve">verage </w:t>
            </w:r>
            <w:r>
              <w:rPr>
                <w:rFonts w:ascii="Times New Roman" w:hAnsi="Times New Roman" w:cs="Times New Roman"/>
                <w:color w:val="000000"/>
                <w:szCs w:val="22"/>
              </w:rPr>
              <w:t>o</w:t>
            </w:r>
            <w:r w:rsidRPr="00BD4BC1">
              <w:rPr>
                <w:rFonts w:ascii="Times New Roman" w:hAnsi="Times New Roman" w:cs="Times New Roman"/>
                <w:color w:val="000000"/>
                <w:szCs w:val="22"/>
              </w:rPr>
              <w:t xml:space="preserve">f </w:t>
            </w:r>
            <w:r>
              <w:rPr>
                <w:rFonts w:ascii="Times New Roman" w:hAnsi="Times New Roman" w:cs="Times New Roman"/>
                <w:color w:val="000000"/>
                <w:szCs w:val="22"/>
              </w:rPr>
              <w:t>t</w:t>
            </w:r>
            <w:r w:rsidRPr="00BD4BC1">
              <w:rPr>
                <w:rFonts w:ascii="Times New Roman" w:hAnsi="Times New Roman" w:cs="Times New Roman"/>
                <w:color w:val="000000"/>
                <w:szCs w:val="22"/>
              </w:rPr>
              <w:t>h</w:t>
            </w:r>
            <w:r>
              <w:rPr>
                <w:rFonts w:ascii="Times New Roman" w:hAnsi="Times New Roman" w:cs="Times New Roman"/>
                <w:color w:val="000000"/>
                <w:szCs w:val="22"/>
              </w:rPr>
              <w:t>e</w:t>
            </w:r>
            <w:r w:rsidRPr="00BD4BC1">
              <w:rPr>
                <w:rFonts w:ascii="Times New Roman" w:hAnsi="Times New Roman" w:cs="Times New Roman"/>
                <w:color w:val="000000"/>
                <w:szCs w:val="22"/>
              </w:rPr>
              <w:t xml:space="preserve"> </w:t>
            </w:r>
            <w:r>
              <w:rPr>
                <w:rFonts w:ascii="Times New Roman" w:hAnsi="Times New Roman" w:cs="Times New Roman"/>
                <w:color w:val="000000"/>
                <w:szCs w:val="22"/>
              </w:rPr>
              <w:t>t</w:t>
            </w:r>
            <w:r w:rsidRPr="00BD4BC1">
              <w:rPr>
                <w:rFonts w:ascii="Times New Roman" w:hAnsi="Times New Roman" w:cs="Times New Roman"/>
                <w:color w:val="000000"/>
                <w:szCs w:val="22"/>
              </w:rPr>
              <w:t xml:space="preserve">wo </w:t>
            </w:r>
            <w:r>
              <w:rPr>
                <w:rFonts w:ascii="Times New Roman" w:hAnsi="Times New Roman" w:cs="Times New Roman"/>
                <w:color w:val="000000"/>
                <w:szCs w:val="22"/>
              </w:rPr>
              <w:t>a</w:t>
            </w:r>
            <w:r w:rsidRPr="00BD4BC1">
              <w:rPr>
                <w:rFonts w:ascii="Times New Roman" w:hAnsi="Times New Roman" w:cs="Times New Roman"/>
                <w:color w:val="000000"/>
                <w:szCs w:val="22"/>
              </w:rPr>
              <w:t>mounts</w:t>
            </w:r>
            <w:r w:rsidRPr="000471AE">
              <w:rPr>
                <w:rFonts w:ascii="Times New Roman" w:hAnsi="Times New Roman" w:cs="Times New Roman"/>
                <w:color w:val="000000"/>
                <w:szCs w:val="22"/>
              </w:rPr>
              <w:t xml:space="preserve"> </w:t>
            </w:r>
            <w:r>
              <w:rPr>
                <w:rFonts w:ascii="Times New Roman" w:hAnsi="Times New Roman" w:cs="Times New Roman"/>
                <w:color w:val="000000"/>
                <w:szCs w:val="22"/>
              </w:rPr>
              <w:t>e</w:t>
            </w:r>
            <w:r w:rsidRPr="000471AE">
              <w:rPr>
                <w:rFonts w:ascii="Times New Roman" w:hAnsi="Times New Roman" w:cs="Times New Roman"/>
                <w:color w:val="000000"/>
                <w:szCs w:val="22"/>
              </w:rPr>
              <w:t xml:space="preserve">xceeds 4 </w:t>
            </w:r>
            <w:r>
              <w:rPr>
                <w:rFonts w:ascii="Times New Roman" w:hAnsi="Times New Roman" w:cs="Times New Roman"/>
                <w:color w:val="000000"/>
                <w:szCs w:val="22"/>
              </w:rPr>
              <w:t>l</w:t>
            </w:r>
            <w:r w:rsidRPr="000471AE">
              <w:rPr>
                <w:rFonts w:ascii="Times New Roman" w:hAnsi="Times New Roman" w:cs="Times New Roman"/>
                <w:color w:val="000000"/>
                <w:szCs w:val="22"/>
              </w:rPr>
              <w:t xml:space="preserve">iters </w:t>
            </w:r>
            <w:r>
              <w:rPr>
                <w:rFonts w:ascii="Times New Roman" w:hAnsi="Times New Roman" w:cs="Times New Roman"/>
                <w:color w:val="000000"/>
                <w:szCs w:val="22"/>
              </w:rPr>
              <w:t>p</w:t>
            </w:r>
            <w:r w:rsidRPr="000471AE">
              <w:rPr>
                <w:rFonts w:ascii="Times New Roman" w:hAnsi="Times New Roman" w:cs="Times New Roman"/>
                <w:color w:val="000000"/>
                <w:szCs w:val="22"/>
              </w:rPr>
              <w:t xml:space="preserve">er </w:t>
            </w:r>
            <w:r>
              <w:rPr>
                <w:rFonts w:ascii="Times New Roman" w:hAnsi="Times New Roman" w:cs="Times New Roman"/>
                <w:color w:val="000000"/>
                <w:szCs w:val="22"/>
              </w:rPr>
              <w:t>m</w:t>
            </w:r>
            <w:r w:rsidRPr="000471AE">
              <w:rPr>
                <w:rFonts w:ascii="Times New Roman" w:hAnsi="Times New Roman" w:cs="Times New Roman"/>
                <w:color w:val="000000"/>
                <w:szCs w:val="22"/>
              </w:rPr>
              <w:t>inute (L</w:t>
            </w:r>
            <w:r>
              <w:rPr>
                <w:rFonts w:ascii="Times New Roman" w:hAnsi="Times New Roman" w:cs="Times New Roman"/>
                <w:color w:val="000000"/>
                <w:szCs w:val="22"/>
              </w:rPr>
              <w:t>PM</w:t>
            </w:r>
            <w:r w:rsidRPr="000471AE">
              <w:rPr>
                <w:rFonts w:ascii="Times New Roman" w:hAnsi="Times New Roman" w:cs="Times New Roman"/>
                <w:color w:val="000000"/>
                <w:szCs w:val="22"/>
              </w:rPr>
              <w:t xml:space="preserve">) </w:t>
            </w:r>
            <w:r>
              <w:rPr>
                <w:rFonts w:ascii="Times New Roman" w:hAnsi="Times New Roman" w:cs="Times New Roman"/>
                <w:color w:val="000000"/>
                <w:szCs w:val="22"/>
              </w:rPr>
              <w:t>a</w:t>
            </w:r>
            <w:r w:rsidRPr="000471AE">
              <w:rPr>
                <w:rFonts w:ascii="Times New Roman" w:hAnsi="Times New Roman" w:cs="Times New Roman"/>
                <w:color w:val="000000"/>
                <w:szCs w:val="22"/>
              </w:rPr>
              <w:t xml:space="preserve">nd </w:t>
            </w:r>
            <w:r>
              <w:rPr>
                <w:rFonts w:ascii="Times New Roman" w:hAnsi="Times New Roman" w:cs="Times New Roman"/>
                <w:color w:val="000000"/>
                <w:szCs w:val="22"/>
              </w:rPr>
              <w:t>p</w:t>
            </w:r>
            <w:r w:rsidRPr="000471AE">
              <w:rPr>
                <w:rFonts w:ascii="Times New Roman" w:hAnsi="Times New Roman" w:cs="Times New Roman"/>
                <w:color w:val="000000"/>
                <w:szCs w:val="22"/>
              </w:rPr>
              <w:t xml:space="preserve">ortable </w:t>
            </w:r>
            <w:r>
              <w:rPr>
                <w:rFonts w:ascii="Times New Roman" w:hAnsi="Times New Roman" w:cs="Times New Roman"/>
                <w:color w:val="000000"/>
                <w:szCs w:val="22"/>
              </w:rPr>
              <w:t>o</w:t>
            </w:r>
            <w:r w:rsidRPr="000471AE">
              <w:rPr>
                <w:rFonts w:ascii="Times New Roman" w:hAnsi="Times New Roman" w:cs="Times New Roman"/>
                <w:color w:val="000000"/>
                <w:szCs w:val="22"/>
              </w:rPr>
              <w:t xml:space="preserve">xygen </w:t>
            </w:r>
            <w:r>
              <w:rPr>
                <w:rFonts w:ascii="Times New Roman" w:hAnsi="Times New Roman" w:cs="Times New Roman"/>
                <w:color w:val="000000"/>
                <w:szCs w:val="22"/>
              </w:rPr>
              <w:t>i</w:t>
            </w:r>
            <w:r w:rsidRPr="000471AE">
              <w:rPr>
                <w:rFonts w:ascii="Times New Roman" w:hAnsi="Times New Roman" w:cs="Times New Roman"/>
                <w:color w:val="000000"/>
                <w:szCs w:val="22"/>
              </w:rPr>
              <w:t xml:space="preserve">s </w:t>
            </w:r>
            <w:r>
              <w:rPr>
                <w:rFonts w:ascii="Times New Roman" w:hAnsi="Times New Roman" w:cs="Times New Roman"/>
                <w:color w:val="000000"/>
                <w:szCs w:val="22"/>
              </w:rPr>
              <w:t>p</w:t>
            </w:r>
            <w:r w:rsidRPr="000471AE">
              <w:rPr>
                <w:rFonts w:ascii="Times New Roman" w:hAnsi="Times New Roman" w:cs="Times New Roman"/>
                <w:color w:val="000000"/>
                <w:szCs w:val="22"/>
              </w:rPr>
              <w:t>rescribed</w:t>
            </w:r>
          </w:p>
        </w:tc>
      </w:tr>
      <w:tr w:rsidR="00AA3C2A" w:rsidRPr="000471AE" w:rsidTr="00766065">
        <w:tc>
          <w:tcPr>
            <w:tcW w:w="1440" w:type="dxa"/>
            <w:shd w:val="clear" w:color="auto" w:fill="auto"/>
            <w:tcMar>
              <w:top w:w="29" w:type="dxa"/>
              <w:left w:w="115" w:type="dxa"/>
              <w:bottom w:w="29" w:type="dxa"/>
              <w:right w:w="115" w:type="dxa"/>
            </w:tcMar>
            <w:vAlign w:val="center"/>
          </w:tcPr>
          <w:p w:rsidR="00AA3C2A" w:rsidRPr="000471AE" w:rsidRDefault="00AA3C2A" w:rsidP="00766065">
            <w:pPr>
              <w:jc w:val="center"/>
              <w:rPr>
                <w:rFonts w:ascii="Times New Roman" w:hAnsi="Times New Roman" w:cs="Times New Roman"/>
              </w:rPr>
            </w:pPr>
            <w:r>
              <w:rPr>
                <w:rFonts w:ascii="Times New Roman" w:hAnsi="Times New Roman" w:cs="Times New Roman"/>
              </w:rPr>
              <w:t>QE</w:t>
            </w:r>
          </w:p>
        </w:tc>
        <w:tc>
          <w:tcPr>
            <w:tcW w:w="8730" w:type="dxa"/>
            <w:vAlign w:val="bottom"/>
          </w:tcPr>
          <w:p w:rsidR="00AA3C2A" w:rsidRPr="00BD4BC1" w:rsidRDefault="00AA3C2A">
            <w:pPr>
              <w:rPr>
                <w:rFonts w:ascii="Times New Roman" w:hAnsi="Times New Roman" w:cs="Times New Roman"/>
                <w:color w:val="000000"/>
                <w:szCs w:val="22"/>
              </w:rPr>
            </w:pPr>
            <w:r>
              <w:rPr>
                <w:rFonts w:ascii="Times New Roman" w:hAnsi="Times New Roman" w:cs="Times New Roman"/>
                <w:color w:val="000000"/>
                <w:szCs w:val="22"/>
              </w:rPr>
              <w:t>Prescribed amount of stationary oxygen while at rest is less than 1 liter per minute (LPM)</w:t>
            </w:r>
          </w:p>
        </w:tc>
      </w:tr>
      <w:tr w:rsidR="00D434B5" w:rsidRPr="000471AE" w:rsidTr="00766065">
        <w:tc>
          <w:tcPr>
            <w:tcW w:w="1440" w:type="dxa"/>
            <w:shd w:val="clear" w:color="auto" w:fill="auto"/>
            <w:tcMar>
              <w:top w:w="29" w:type="dxa"/>
              <w:left w:w="115" w:type="dxa"/>
              <w:bottom w:w="29" w:type="dxa"/>
              <w:right w:w="115" w:type="dxa"/>
            </w:tcMar>
            <w:vAlign w:val="center"/>
          </w:tcPr>
          <w:p w:rsidR="00D434B5" w:rsidRPr="000471AE" w:rsidDel="00AF04B8" w:rsidRDefault="00D434B5" w:rsidP="00766065">
            <w:pPr>
              <w:jc w:val="center"/>
              <w:rPr>
                <w:rFonts w:ascii="Times New Roman" w:hAnsi="Times New Roman" w:cs="Times New Roman"/>
              </w:rPr>
            </w:pPr>
            <w:r w:rsidRPr="000471AE">
              <w:rPr>
                <w:rFonts w:ascii="Times New Roman" w:hAnsi="Times New Roman" w:cs="Times New Roman"/>
              </w:rPr>
              <w:t>QR</w:t>
            </w:r>
          </w:p>
        </w:tc>
        <w:tc>
          <w:tcPr>
            <w:tcW w:w="8730" w:type="dxa"/>
            <w:vAlign w:val="bottom"/>
          </w:tcPr>
          <w:p w:rsidR="00D434B5" w:rsidRPr="000471AE" w:rsidRDefault="00D434B5">
            <w:pPr>
              <w:rPr>
                <w:rFonts w:ascii="Times New Roman" w:hAnsi="Times New Roman" w:cs="Times New Roman"/>
              </w:rPr>
            </w:pPr>
            <w:r w:rsidRPr="00BD4BC1">
              <w:rPr>
                <w:rFonts w:ascii="Times New Roman" w:hAnsi="Times New Roman" w:cs="Times New Roman"/>
                <w:color w:val="000000"/>
                <w:szCs w:val="22"/>
              </w:rPr>
              <w:t xml:space="preserve">Prescribed </w:t>
            </w:r>
            <w:r>
              <w:rPr>
                <w:rFonts w:ascii="Times New Roman" w:hAnsi="Times New Roman" w:cs="Times New Roman"/>
                <w:color w:val="000000"/>
                <w:szCs w:val="22"/>
              </w:rPr>
              <w:t>a</w:t>
            </w:r>
            <w:r w:rsidRPr="00BD4BC1">
              <w:rPr>
                <w:rFonts w:ascii="Times New Roman" w:hAnsi="Times New Roman" w:cs="Times New Roman"/>
                <w:color w:val="000000"/>
                <w:szCs w:val="22"/>
              </w:rPr>
              <w:t xml:space="preserve">mounts </w:t>
            </w:r>
            <w:r>
              <w:rPr>
                <w:rFonts w:ascii="Times New Roman" w:hAnsi="Times New Roman" w:cs="Times New Roman"/>
                <w:color w:val="000000"/>
                <w:szCs w:val="22"/>
              </w:rPr>
              <w:t>o</w:t>
            </w:r>
            <w:r w:rsidRPr="00BD4BC1">
              <w:rPr>
                <w:rFonts w:ascii="Times New Roman" w:hAnsi="Times New Roman" w:cs="Times New Roman"/>
                <w:color w:val="000000"/>
                <w:szCs w:val="22"/>
              </w:rPr>
              <w:t xml:space="preserve">f </w:t>
            </w:r>
            <w:r>
              <w:rPr>
                <w:rFonts w:ascii="Times New Roman" w:hAnsi="Times New Roman" w:cs="Times New Roman"/>
                <w:color w:val="000000"/>
                <w:szCs w:val="22"/>
              </w:rPr>
              <w:t>s</w:t>
            </w:r>
            <w:r w:rsidRPr="00BD4BC1">
              <w:rPr>
                <w:rFonts w:ascii="Times New Roman" w:hAnsi="Times New Roman" w:cs="Times New Roman"/>
                <w:color w:val="000000"/>
                <w:szCs w:val="22"/>
              </w:rPr>
              <w:t xml:space="preserve">tationary </w:t>
            </w:r>
            <w:r>
              <w:rPr>
                <w:rFonts w:ascii="Times New Roman" w:hAnsi="Times New Roman" w:cs="Times New Roman"/>
                <w:color w:val="000000"/>
                <w:szCs w:val="22"/>
              </w:rPr>
              <w:t>o</w:t>
            </w:r>
            <w:r w:rsidRPr="00BD4BC1">
              <w:rPr>
                <w:rFonts w:ascii="Times New Roman" w:hAnsi="Times New Roman" w:cs="Times New Roman"/>
                <w:color w:val="000000"/>
                <w:szCs w:val="22"/>
              </w:rPr>
              <w:t xml:space="preserve">xygen </w:t>
            </w:r>
            <w:r>
              <w:rPr>
                <w:rFonts w:ascii="Times New Roman" w:hAnsi="Times New Roman" w:cs="Times New Roman"/>
                <w:color w:val="000000"/>
                <w:szCs w:val="22"/>
              </w:rPr>
              <w:t>f</w:t>
            </w:r>
            <w:r w:rsidRPr="00BD4BC1">
              <w:rPr>
                <w:rFonts w:ascii="Times New Roman" w:hAnsi="Times New Roman" w:cs="Times New Roman"/>
                <w:color w:val="000000"/>
                <w:szCs w:val="22"/>
              </w:rPr>
              <w:t xml:space="preserve">or </w:t>
            </w:r>
            <w:r>
              <w:rPr>
                <w:rFonts w:ascii="Times New Roman" w:hAnsi="Times New Roman" w:cs="Times New Roman"/>
                <w:color w:val="000000"/>
                <w:szCs w:val="22"/>
              </w:rPr>
              <w:t>d</w:t>
            </w:r>
            <w:r w:rsidRPr="00BD4BC1">
              <w:rPr>
                <w:rFonts w:ascii="Times New Roman" w:hAnsi="Times New Roman" w:cs="Times New Roman"/>
                <w:color w:val="000000"/>
                <w:szCs w:val="22"/>
              </w:rPr>
              <w:t xml:space="preserve">aytime </w:t>
            </w:r>
            <w:r>
              <w:rPr>
                <w:rFonts w:ascii="Times New Roman" w:hAnsi="Times New Roman" w:cs="Times New Roman"/>
                <w:color w:val="000000"/>
                <w:szCs w:val="22"/>
              </w:rPr>
              <w:t>u</w:t>
            </w:r>
            <w:r w:rsidRPr="00BD4BC1">
              <w:rPr>
                <w:rFonts w:ascii="Times New Roman" w:hAnsi="Times New Roman" w:cs="Times New Roman"/>
                <w:color w:val="000000"/>
                <w:szCs w:val="22"/>
              </w:rPr>
              <w:t xml:space="preserve">se </w:t>
            </w:r>
            <w:r>
              <w:rPr>
                <w:rFonts w:ascii="Times New Roman" w:hAnsi="Times New Roman" w:cs="Times New Roman"/>
                <w:color w:val="000000"/>
                <w:szCs w:val="22"/>
              </w:rPr>
              <w:t>w</w:t>
            </w:r>
            <w:r w:rsidRPr="00BD4BC1">
              <w:rPr>
                <w:rFonts w:ascii="Times New Roman" w:hAnsi="Times New Roman" w:cs="Times New Roman"/>
                <w:color w:val="000000"/>
                <w:szCs w:val="22"/>
              </w:rPr>
              <w:t xml:space="preserve">hile </w:t>
            </w:r>
            <w:r>
              <w:rPr>
                <w:rFonts w:ascii="Times New Roman" w:hAnsi="Times New Roman" w:cs="Times New Roman"/>
                <w:color w:val="000000"/>
                <w:szCs w:val="22"/>
              </w:rPr>
              <w:t>a</w:t>
            </w:r>
            <w:r w:rsidRPr="00BD4BC1">
              <w:rPr>
                <w:rFonts w:ascii="Times New Roman" w:hAnsi="Times New Roman" w:cs="Times New Roman"/>
                <w:color w:val="000000"/>
                <w:szCs w:val="22"/>
              </w:rPr>
              <w:t xml:space="preserve">t </w:t>
            </w:r>
            <w:r>
              <w:rPr>
                <w:rFonts w:ascii="Times New Roman" w:hAnsi="Times New Roman" w:cs="Times New Roman"/>
                <w:color w:val="000000"/>
                <w:szCs w:val="22"/>
              </w:rPr>
              <w:t>r</w:t>
            </w:r>
            <w:r w:rsidRPr="00BD4BC1">
              <w:rPr>
                <w:rFonts w:ascii="Times New Roman" w:hAnsi="Times New Roman" w:cs="Times New Roman"/>
                <w:color w:val="000000"/>
                <w:szCs w:val="22"/>
              </w:rPr>
              <w:t xml:space="preserve">est </w:t>
            </w:r>
            <w:r>
              <w:rPr>
                <w:rFonts w:ascii="Times New Roman" w:hAnsi="Times New Roman" w:cs="Times New Roman"/>
                <w:color w:val="000000"/>
                <w:szCs w:val="22"/>
              </w:rPr>
              <w:t>a</w:t>
            </w:r>
            <w:r w:rsidRPr="00BD4BC1">
              <w:rPr>
                <w:rFonts w:ascii="Times New Roman" w:hAnsi="Times New Roman" w:cs="Times New Roman"/>
                <w:color w:val="000000"/>
                <w:szCs w:val="22"/>
              </w:rPr>
              <w:t xml:space="preserve">nd </w:t>
            </w:r>
            <w:r>
              <w:rPr>
                <w:rFonts w:ascii="Times New Roman" w:hAnsi="Times New Roman" w:cs="Times New Roman"/>
                <w:color w:val="000000"/>
                <w:szCs w:val="22"/>
              </w:rPr>
              <w:t>n</w:t>
            </w:r>
            <w:r w:rsidRPr="00BD4BC1">
              <w:rPr>
                <w:rFonts w:ascii="Times New Roman" w:hAnsi="Times New Roman" w:cs="Times New Roman"/>
                <w:color w:val="000000"/>
                <w:szCs w:val="22"/>
              </w:rPr>
              <w:t xml:space="preserve">ighttime </w:t>
            </w:r>
            <w:r>
              <w:rPr>
                <w:rFonts w:ascii="Times New Roman" w:hAnsi="Times New Roman" w:cs="Times New Roman"/>
                <w:color w:val="000000"/>
                <w:szCs w:val="22"/>
              </w:rPr>
              <w:t>u</w:t>
            </w:r>
            <w:r w:rsidRPr="00BD4BC1">
              <w:rPr>
                <w:rFonts w:ascii="Times New Roman" w:hAnsi="Times New Roman" w:cs="Times New Roman"/>
                <w:color w:val="000000"/>
                <w:szCs w:val="22"/>
              </w:rPr>
              <w:t xml:space="preserve">se </w:t>
            </w:r>
            <w:r>
              <w:rPr>
                <w:rFonts w:ascii="Times New Roman" w:hAnsi="Times New Roman" w:cs="Times New Roman"/>
                <w:color w:val="000000"/>
                <w:szCs w:val="22"/>
              </w:rPr>
              <w:t>d</w:t>
            </w:r>
            <w:r w:rsidRPr="00BD4BC1">
              <w:rPr>
                <w:rFonts w:ascii="Times New Roman" w:hAnsi="Times New Roman" w:cs="Times New Roman"/>
                <w:color w:val="000000"/>
                <w:szCs w:val="22"/>
              </w:rPr>
              <w:t xml:space="preserve">iffer </w:t>
            </w:r>
            <w:r>
              <w:rPr>
                <w:rFonts w:ascii="Times New Roman" w:hAnsi="Times New Roman" w:cs="Times New Roman"/>
                <w:color w:val="000000"/>
                <w:szCs w:val="22"/>
              </w:rPr>
              <w:t>a</w:t>
            </w:r>
            <w:r w:rsidRPr="00BD4BC1">
              <w:rPr>
                <w:rFonts w:ascii="Times New Roman" w:hAnsi="Times New Roman" w:cs="Times New Roman"/>
                <w:color w:val="000000"/>
                <w:szCs w:val="22"/>
              </w:rPr>
              <w:t xml:space="preserve">nd </w:t>
            </w:r>
            <w:r>
              <w:rPr>
                <w:rFonts w:ascii="Times New Roman" w:hAnsi="Times New Roman" w:cs="Times New Roman"/>
                <w:color w:val="000000"/>
                <w:szCs w:val="22"/>
              </w:rPr>
              <w:t>t</w:t>
            </w:r>
            <w:r w:rsidRPr="00BD4BC1">
              <w:rPr>
                <w:rFonts w:ascii="Times New Roman" w:hAnsi="Times New Roman" w:cs="Times New Roman"/>
                <w:color w:val="000000"/>
                <w:szCs w:val="22"/>
              </w:rPr>
              <w:t xml:space="preserve">he </w:t>
            </w:r>
            <w:r>
              <w:rPr>
                <w:rFonts w:ascii="Times New Roman" w:hAnsi="Times New Roman" w:cs="Times New Roman"/>
                <w:color w:val="000000"/>
                <w:szCs w:val="22"/>
              </w:rPr>
              <w:t>a</w:t>
            </w:r>
            <w:r w:rsidRPr="00BD4BC1">
              <w:rPr>
                <w:rFonts w:ascii="Times New Roman" w:hAnsi="Times New Roman" w:cs="Times New Roman"/>
                <w:color w:val="000000"/>
                <w:szCs w:val="22"/>
              </w:rPr>
              <w:t xml:space="preserve">verage </w:t>
            </w:r>
            <w:r>
              <w:rPr>
                <w:rFonts w:ascii="Times New Roman" w:hAnsi="Times New Roman" w:cs="Times New Roman"/>
                <w:color w:val="000000"/>
                <w:szCs w:val="22"/>
              </w:rPr>
              <w:t>o</w:t>
            </w:r>
            <w:r w:rsidRPr="00BD4BC1">
              <w:rPr>
                <w:rFonts w:ascii="Times New Roman" w:hAnsi="Times New Roman" w:cs="Times New Roman"/>
                <w:color w:val="000000"/>
                <w:szCs w:val="22"/>
              </w:rPr>
              <w:t xml:space="preserve">f </w:t>
            </w:r>
            <w:r>
              <w:rPr>
                <w:rFonts w:ascii="Times New Roman" w:hAnsi="Times New Roman" w:cs="Times New Roman"/>
                <w:color w:val="000000"/>
                <w:szCs w:val="22"/>
              </w:rPr>
              <w:t>t</w:t>
            </w:r>
            <w:r w:rsidRPr="00BD4BC1">
              <w:rPr>
                <w:rFonts w:ascii="Times New Roman" w:hAnsi="Times New Roman" w:cs="Times New Roman"/>
                <w:color w:val="000000"/>
                <w:szCs w:val="22"/>
              </w:rPr>
              <w:t>h</w:t>
            </w:r>
            <w:r>
              <w:rPr>
                <w:rFonts w:ascii="Times New Roman" w:hAnsi="Times New Roman" w:cs="Times New Roman"/>
                <w:color w:val="000000"/>
                <w:szCs w:val="22"/>
              </w:rPr>
              <w:t>e</w:t>
            </w:r>
            <w:r w:rsidRPr="00BD4BC1">
              <w:rPr>
                <w:rFonts w:ascii="Times New Roman" w:hAnsi="Times New Roman" w:cs="Times New Roman"/>
                <w:color w:val="000000"/>
                <w:szCs w:val="22"/>
              </w:rPr>
              <w:t xml:space="preserve"> </w:t>
            </w:r>
            <w:r>
              <w:rPr>
                <w:rFonts w:ascii="Times New Roman" w:hAnsi="Times New Roman" w:cs="Times New Roman"/>
                <w:color w:val="000000"/>
                <w:szCs w:val="22"/>
              </w:rPr>
              <w:t>t</w:t>
            </w:r>
            <w:r w:rsidRPr="00BD4BC1">
              <w:rPr>
                <w:rFonts w:ascii="Times New Roman" w:hAnsi="Times New Roman" w:cs="Times New Roman"/>
                <w:color w:val="000000"/>
                <w:szCs w:val="22"/>
              </w:rPr>
              <w:t xml:space="preserve">wo </w:t>
            </w:r>
            <w:r>
              <w:rPr>
                <w:rFonts w:ascii="Times New Roman" w:hAnsi="Times New Roman" w:cs="Times New Roman"/>
                <w:color w:val="000000"/>
                <w:szCs w:val="22"/>
              </w:rPr>
              <w:t>a</w:t>
            </w:r>
            <w:r w:rsidRPr="00BD4BC1">
              <w:rPr>
                <w:rFonts w:ascii="Times New Roman" w:hAnsi="Times New Roman" w:cs="Times New Roman"/>
                <w:color w:val="000000"/>
                <w:szCs w:val="22"/>
              </w:rPr>
              <w:t xml:space="preserve">mounts </w:t>
            </w:r>
            <w:r>
              <w:rPr>
                <w:rFonts w:ascii="Times New Roman" w:hAnsi="Times New Roman" w:cs="Times New Roman"/>
                <w:color w:val="000000"/>
                <w:szCs w:val="22"/>
              </w:rPr>
              <w:t xml:space="preserve">is greater than </w:t>
            </w:r>
            <w:r w:rsidRPr="00BD4BC1">
              <w:rPr>
                <w:rFonts w:ascii="Times New Roman" w:hAnsi="Times New Roman" w:cs="Times New Roman"/>
                <w:color w:val="000000"/>
                <w:szCs w:val="22"/>
              </w:rPr>
              <w:t xml:space="preserve">4 </w:t>
            </w:r>
            <w:r>
              <w:rPr>
                <w:rFonts w:ascii="Times New Roman" w:hAnsi="Times New Roman" w:cs="Times New Roman"/>
                <w:color w:val="000000"/>
                <w:szCs w:val="22"/>
              </w:rPr>
              <w:t>l</w:t>
            </w:r>
            <w:r w:rsidRPr="00BD4BC1">
              <w:rPr>
                <w:rFonts w:ascii="Times New Roman" w:hAnsi="Times New Roman" w:cs="Times New Roman"/>
                <w:color w:val="000000"/>
                <w:szCs w:val="22"/>
              </w:rPr>
              <w:t xml:space="preserve">iters </w:t>
            </w:r>
            <w:r>
              <w:rPr>
                <w:rFonts w:ascii="Times New Roman" w:hAnsi="Times New Roman" w:cs="Times New Roman"/>
                <w:color w:val="000000"/>
                <w:szCs w:val="22"/>
              </w:rPr>
              <w:t>p</w:t>
            </w:r>
            <w:r w:rsidRPr="00BD4BC1">
              <w:rPr>
                <w:rFonts w:ascii="Times New Roman" w:hAnsi="Times New Roman" w:cs="Times New Roman"/>
                <w:color w:val="000000"/>
                <w:szCs w:val="22"/>
              </w:rPr>
              <w:t xml:space="preserve">er </w:t>
            </w:r>
            <w:r>
              <w:rPr>
                <w:rFonts w:ascii="Times New Roman" w:hAnsi="Times New Roman" w:cs="Times New Roman"/>
                <w:color w:val="000000"/>
                <w:szCs w:val="22"/>
              </w:rPr>
              <w:t>m</w:t>
            </w:r>
            <w:r w:rsidRPr="00BD4BC1">
              <w:rPr>
                <w:rFonts w:ascii="Times New Roman" w:hAnsi="Times New Roman" w:cs="Times New Roman"/>
                <w:color w:val="000000"/>
                <w:szCs w:val="22"/>
              </w:rPr>
              <w:t>inute (L</w:t>
            </w:r>
            <w:r>
              <w:rPr>
                <w:rFonts w:ascii="Times New Roman" w:hAnsi="Times New Roman" w:cs="Times New Roman"/>
                <w:color w:val="000000"/>
                <w:szCs w:val="22"/>
              </w:rPr>
              <w:t>PM</w:t>
            </w:r>
            <w:r w:rsidRPr="00BD4BC1">
              <w:rPr>
                <w:rFonts w:ascii="Times New Roman" w:hAnsi="Times New Roman" w:cs="Times New Roman"/>
                <w:color w:val="000000"/>
                <w:szCs w:val="22"/>
              </w:rPr>
              <w:t>)</w:t>
            </w:r>
            <w:r w:rsidRPr="000471AE">
              <w:rPr>
                <w:rFonts w:ascii="Times New Roman" w:hAnsi="Times New Roman" w:cs="Times New Roman"/>
                <w:color w:val="000000"/>
                <w:szCs w:val="22"/>
              </w:rPr>
              <w:t xml:space="preserve"> </w:t>
            </w:r>
          </w:p>
        </w:tc>
      </w:tr>
    </w:tbl>
    <w:p w:rsidR="00F35DC3" w:rsidRDefault="00F35DC3" w:rsidP="00DF0420">
      <w:pPr>
        <w:rPr>
          <w:rFonts w:ascii="Times New Roman" w:hAnsi="Times New Roman" w:cs="Times New Roman"/>
          <w:szCs w:val="22"/>
        </w:rPr>
      </w:pPr>
    </w:p>
    <w:p w:rsidR="00D94BE7" w:rsidRDefault="00D94BE7" w:rsidP="00DF0420">
      <w:pPr>
        <w:rPr>
          <w:rFonts w:ascii="Times New Roman" w:hAnsi="Times New Roman" w:cs="Times New Roman"/>
          <w:szCs w:val="22"/>
        </w:rPr>
      </w:pPr>
    </w:p>
    <w:p w:rsidR="00D94BE7" w:rsidRPr="00571754" w:rsidRDefault="00D94BE7" w:rsidP="00DF0420">
      <w:pPr>
        <w:rPr>
          <w:rFonts w:ascii="Times New Roman" w:hAnsi="Times New Roman" w:cs="Times New Roman"/>
          <w:szCs w:val="22"/>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234"/>
        <w:gridCol w:w="7521"/>
      </w:tblGrid>
      <w:tr w:rsidR="00D434B5" w:rsidRPr="00571754" w:rsidTr="006F4151">
        <w:trPr>
          <w:tblHeader/>
        </w:trPr>
        <w:tc>
          <w:tcPr>
            <w:tcW w:w="1440" w:type="dxa"/>
            <w:shd w:val="clear" w:color="auto" w:fill="auto"/>
            <w:tcMar>
              <w:top w:w="29" w:type="dxa"/>
              <w:left w:w="115" w:type="dxa"/>
              <w:bottom w:w="29" w:type="dxa"/>
              <w:right w:w="115" w:type="dxa"/>
            </w:tcMar>
            <w:vAlign w:val="center"/>
          </w:tcPr>
          <w:p w:rsidR="00D434B5" w:rsidRPr="00571754" w:rsidRDefault="00D434B5" w:rsidP="001A254C">
            <w:pPr>
              <w:jc w:val="center"/>
              <w:rPr>
                <w:rFonts w:ascii="Times New Roman" w:hAnsi="Times New Roman" w:cs="Times New Roman"/>
                <w:b/>
              </w:rPr>
            </w:pPr>
            <w:r w:rsidRPr="00571754">
              <w:rPr>
                <w:rFonts w:ascii="Times New Roman" w:hAnsi="Times New Roman" w:cs="Times New Roman"/>
                <w:b/>
              </w:rPr>
              <w:lastRenderedPageBreak/>
              <w:t>Code</w:t>
            </w:r>
          </w:p>
        </w:tc>
        <w:tc>
          <w:tcPr>
            <w:tcW w:w="1234" w:type="dxa"/>
            <w:shd w:val="clear" w:color="auto" w:fill="auto"/>
            <w:tcMar>
              <w:top w:w="29" w:type="dxa"/>
              <w:left w:w="115" w:type="dxa"/>
              <w:bottom w:w="29" w:type="dxa"/>
              <w:right w:w="115" w:type="dxa"/>
            </w:tcMar>
            <w:vAlign w:val="center"/>
          </w:tcPr>
          <w:p w:rsidR="00D434B5" w:rsidRPr="00571754" w:rsidRDefault="00D434B5" w:rsidP="001A254C">
            <w:pPr>
              <w:jc w:val="center"/>
              <w:rPr>
                <w:rFonts w:ascii="Times New Roman" w:hAnsi="Times New Roman" w:cs="Times New Roman"/>
                <w:b/>
              </w:rPr>
            </w:pPr>
            <w:r w:rsidRPr="00571754">
              <w:rPr>
                <w:rFonts w:ascii="Times New Roman" w:hAnsi="Times New Roman" w:cs="Times New Roman"/>
                <w:b/>
              </w:rPr>
              <w:t>Rate</w:t>
            </w:r>
          </w:p>
        </w:tc>
        <w:tc>
          <w:tcPr>
            <w:tcW w:w="7521" w:type="dxa"/>
            <w:shd w:val="clear" w:color="auto" w:fill="auto"/>
            <w:tcMar>
              <w:top w:w="29" w:type="dxa"/>
              <w:left w:w="115" w:type="dxa"/>
              <w:bottom w:w="29" w:type="dxa"/>
              <w:right w:w="115" w:type="dxa"/>
            </w:tcMar>
            <w:vAlign w:val="center"/>
          </w:tcPr>
          <w:p w:rsidR="00D434B5" w:rsidRPr="00571754" w:rsidRDefault="00D434B5" w:rsidP="001A254C">
            <w:pPr>
              <w:jc w:val="center"/>
              <w:rPr>
                <w:rFonts w:ascii="Times New Roman" w:hAnsi="Times New Roman" w:cs="Times New Roman"/>
                <w:b/>
              </w:rPr>
            </w:pPr>
            <w:r w:rsidRPr="00571754">
              <w:rPr>
                <w:rFonts w:ascii="Times New Roman" w:hAnsi="Times New Roman" w:cs="Times New Roman"/>
                <w:b/>
              </w:rPr>
              <w:t>Description</w:t>
            </w:r>
          </w:p>
        </w:tc>
      </w:tr>
      <w:tr w:rsidR="00D434B5" w:rsidRPr="00571754" w:rsidTr="00766065">
        <w:tc>
          <w:tcPr>
            <w:tcW w:w="1440" w:type="dxa"/>
            <w:shd w:val="clear" w:color="auto" w:fill="auto"/>
            <w:tcMar>
              <w:top w:w="29" w:type="dxa"/>
              <w:left w:w="115" w:type="dxa"/>
              <w:bottom w:w="29" w:type="dxa"/>
              <w:right w:w="115" w:type="dxa"/>
            </w:tcMar>
            <w:vAlign w:val="center"/>
          </w:tcPr>
          <w:p w:rsidR="00D434B5" w:rsidRPr="00571754" w:rsidDel="00AF04B8" w:rsidRDefault="00D434B5" w:rsidP="00766065">
            <w:pPr>
              <w:jc w:val="center"/>
              <w:rPr>
                <w:rFonts w:ascii="Times New Roman" w:hAnsi="Times New Roman" w:cs="Times New Roman"/>
              </w:rPr>
            </w:pPr>
            <w:r w:rsidRPr="00571754">
              <w:rPr>
                <w:rFonts w:ascii="Times New Roman" w:hAnsi="Times New Roman" w:cs="Times New Roman"/>
              </w:rPr>
              <w:t>A6460</w:t>
            </w:r>
          </w:p>
        </w:tc>
        <w:tc>
          <w:tcPr>
            <w:tcW w:w="1234" w:type="dxa"/>
            <w:shd w:val="clear" w:color="auto" w:fill="auto"/>
            <w:tcMar>
              <w:top w:w="29" w:type="dxa"/>
              <w:left w:w="115" w:type="dxa"/>
              <w:bottom w:w="29" w:type="dxa"/>
              <w:right w:w="115" w:type="dxa"/>
            </w:tcMar>
            <w:vAlign w:val="center"/>
          </w:tcPr>
          <w:p w:rsidR="00D434B5" w:rsidRPr="00571754" w:rsidDel="00AF04B8" w:rsidRDefault="00A85D40" w:rsidP="00BE343C">
            <w:pPr>
              <w:jc w:val="center"/>
              <w:rPr>
                <w:rFonts w:ascii="Times New Roman" w:hAnsi="Times New Roman" w:cs="Times New Roman"/>
              </w:rPr>
            </w:pPr>
            <w:r>
              <w:rPr>
                <w:rFonts w:ascii="Times New Roman" w:hAnsi="Times New Roman" w:cs="Times New Roman"/>
              </w:rPr>
              <w:t>I.C.</w:t>
            </w:r>
          </w:p>
        </w:tc>
        <w:tc>
          <w:tcPr>
            <w:tcW w:w="7521" w:type="dxa"/>
            <w:shd w:val="clear" w:color="auto" w:fill="auto"/>
            <w:tcMar>
              <w:top w:w="29" w:type="dxa"/>
              <w:left w:w="115" w:type="dxa"/>
              <w:bottom w:w="29" w:type="dxa"/>
              <w:right w:w="115" w:type="dxa"/>
            </w:tcMar>
            <w:vAlign w:val="bottom"/>
          </w:tcPr>
          <w:p w:rsidR="00D434B5" w:rsidRPr="00571754" w:rsidRDefault="00D434B5" w:rsidP="001A254C">
            <w:pPr>
              <w:rPr>
                <w:rFonts w:ascii="Times New Roman" w:hAnsi="Times New Roman" w:cs="Times New Roman"/>
                <w:color w:val="000000"/>
                <w:szCs w:val="22"/>
              </w:rPr>
            </w:pPr>
            <w:r w:rsidRPr="00571754">
              <w:rPr>
                <w:rFonts w:ascii="Times New Roman" w:hAnsi="Times New Roman" w:cs="Times New Roman"/>
                <w:color w:val="000000"/>
                <w:szCs w:val="22"/>
              </w:rPr>
              <w:t xml:space="preserve">Synthetic </w:t>
            </w:r>
            <w:proofErr w:type="spellStart"/>
            <w:r w:rsidRPr="00571754">
              <w:rPr>
                <w:rFonts w:ascii="Times New Roman" w:hAnsi="Times New Roman" w:cs="Times New Roman"/>
                <w:color w:val="000000"/>
                <w:szCs w:val="22"/>
              </w:rPr>
              <w:t>resorbable</w:t>
            </w:r>
            <w:proofErr w:type="spellEnd"/>
            <w:r w:rsidRPr="00571754">
              <w:rPr>
                <w:rFonts w:ascii="Times New Roman" w:hAnsi="Times New Roman" w:cs="Times New Roman"/>
                <w:color w:val="000000"/>
                <w:szCs w:val="22"/>
              </w:rPr>
              <w:t xml:space="preserve"> wound dressing, sterile, pad size 16 sq. in. or less, without adhesive border, each dressing</w:t>
            </w:r>
          </w:p>
        </w:tc>
      </w:tr>
      <w:tr w:rsidR="00D434B5" w:rsidRPr="00571754" w:rsidTr="00766065">
        <w:tc>
          <w:tcPr>
            <w:tcW w:w="1440" w:type="dxa"/>
            <w:shd w:val="clear" w:color="auto" w:fill="auto"/>
            <w:tcMar>
              <w:top w:w="29" w:type="dxa"/>
              <w:left w:w="115" w:type="dxa"/>
              <w:bottom w:w="29" w:type="dxa"/>
              <w:right w:w="115" w:type="dxa"/>
            </w:tcMar>
            <w:vAlign w:val="center"/>
          </w:tcPr>
          <w:p w:rsidR="00D434B5" w:rsidRPr="00571754" w:rsidRDefault="00D434B5" w:rsidP="00766065">
            <w:pPr>
              <w:jc w:val="center"/>
              <w:rPr>
                <w:rFonts w:ascii="Times New Roman" w:hAnsi="Times New Roman" w:cs="Times New Roman"/>
              </w:rPr>
            </w:pPr>
            <w:r w:rsidRPr="00571754">
              <w:rPr>
                <w:rFonts w:ascii="Times New Roman" w:hAnsi="Times New Roman" w:cs="Times New Roman"/>
              </w:rPr>
              <w:t>A6461</w:t>
            </w:r>
          </w:p>
        </w:tc>
        <w:tc>
          <w:tcPr>
            <w:tcW w:w="1234" w:type="dxa"/>
            <w:shd w:val="clear" w:color="auto" w:fill="auto"/>
            <w:tcMar>
              <w:top w:w="29" w:type="dxa"/>
              <w:left w:w="115" w:type="dxa"/>
              <w:bottom w:w="29" w:type="dxa"/>
              <w:right w:w="115" w:type="dxa"/>
            </w:tcMar>
            <w:vAlign w:val="center"/>
          </w:tcPr>
          <w:p w:rsidR="00D434B5" w:rsidRPr="00571754" w:rsidRDefault="00A85D40" w:rsidP="00766065">
            <w:pPr>
              <w:jc w:val="center"/>
              <w:rPr>
                <w:rFonts w:ascii="Times New Roman" w:hAnsi="Times New Roman" w:cs="Times New Roman"/>
              </w:rPr>
            </w:pPr>
            <w:r>
              <w:rPr>
                <w:rFonts w:ascii="Times New Roman" w:hAnsi="Times New Roman" w:cs="Times New Roman"/>
              </w:rPr>
              <w:t>I.C.</w:t>
            </w:r>
          </w:p>
        </w:tc>
        <w:tc>
          <w:tcPr>
            <w:tcW w:w="7521" w:type="dxa"/>
            <w:shd w:val="clear" w:color="auto" w:fill="auto"/>
            <w:tcMar>
              <w:top w:w="29" w:type="dxa"/>
              <w:left w:w="115" w:type="dxa"/>
              <w:bottom w:w="29" w:type="dxa"/>
              <w:right w:w="115" w:type="dxa"/>
            </w:tcMar>
            <w:vAlign w:val="bottom"/>
          </w:tcPr>
          <w:p w:rsidR="00D434B5" w:rsidRPr="00571754" w:rsidRDefault="00D434B5" w:rsidP="001A254C">
            <w:pPr>
              <w:rPr>
                <w:rFonts w:ascii="Times New Roman" w:hAnsi="Times New Roman" w:cs="Times New Roman"/>
                <w:color w:val="000000"/>
                <w:szCs w:val="22"/>
              </w:rPr>
            </w:pPr>
            <w:r w:rsidRPr="00571754">
              <w:rPr>
                <w:rFonts w:ascii="Times New Roman" w:hAnsi="Times New Roman" w:cs="Times New Roman"/>
                <w:color w:val="000000"/>
                <w:szCs w:val="22"/>
              </w:rPr>
              <w:t xml:space="preserve">Synthetic </w:t>
            </w:r>
            <w:proofErr w:type="spellStart"/>
            <w:r w:rsidRPr="00571754">
              <w:rPr>
                <w:rFonts w:ascii="Times New Roman" w:hAnsi="Times New Roman" w:cs="Times New Roman"/>
                <w:color w:val="000000"/>
                <w:szCs w:val="22"/>
              </w:rPr>
              <w:t>resorbable</w:t>
            </w:r>
            <w:proofErr w:type="spellEnd"/>
            <w:r w:rsidRPr="00571754">
              <w:rPr>
                <w:rFonts w:ascii="Times New Roman" w:hAnsi="Times New Roman" w:cs="Times New Roman"/>
                <w:color w:val="000000"/>
                <w:szCs w:val="22"/>
              </w:rPr>
              <w:t xml:space="preserve"> wound dressing, sterile, pad size more than 16 sq. in. but less than or equal to 48 sq. in., without adhesive border, each dressing</w:t>
            </w:r>
          </w:p>
        </w:tc>
      </w:tr>
      <w:tr w:rsidR="00AA3C2A" w:rsidRPr="00571754" w:rsidTr="00AC1EED">
        <w:tc>
          <w:tcPr>
            <w:tcW w:w="1440" w:type="dxa"/>
            <w:shd w:val="clear" w:color="auto" w:fill="auto"/>
            <w:tcMar>
              <w:top w:w="29" w:type="dxa"/>
              <w:left w:w="115" w:type="dxa"/>
              <w:bottom w:w="29" w:type="dxa"/>
              <w:right w:w="115" w:type="dxa"/>
            </w:tcMar>
            <w:vAlign w:val="center"/>
          </w:tcPr>
          <w:p w:rsidR="00AA3C2A" w:rsidRPr="00571754" w:rsidRDefault="00AA3C2A" w:rsidP="00766065">
            <w:pPr>
              <w:jc w:val="center"/>
              <w:rPr>
                <w:rFonts w:ascii="Times New Roman" w:hAnsi="Times New Roman" w:cs="Times New Roman"/>
              </w:rPr>
            </w:pPr>
            <w:r>
              <w:rPr>
                <w:rFonts w:ascii="Times New Roman" w:hAnsi="Times New Roman" w:cs="Times New Roman"/>
              </w:rPr>
              <w:t>B4105</w:t>
            </w:r>
          </w:p>
        </w:tc>
        <w:tc>
          <w:tcPr>
            <w:tcW w:w="1234" w:type="dxa"/>
            <w:shd w:val="clear" w:color="auto" w:fill="auto"/>
            <w:tcMar>
              <w:top w:w="29" w:type="dxa"/>
              <w:left w:w="115" w:type="dxa"/>
              <w:bottom w:w="29" w:type="dxa"/>
              <w:right w:w="115" w:type="dxa"/>
            </w:tcMar>
            <w:vAlign w:val="center"/>
          </w:tcPr>
          <w:p w:rsidR="00AA3C2A" w:rsidRPr="00571754" w:rsidRDefault="00A85D40" w:rsidP="00766065">
            <w:pPr>
              <w:jc w:val="center"/>
              <w:rPr>
                <w:rFonts w:ascii="Times New Roman" w:hAnsi="Times New Roman" w:cs="Times New Roman"/>
              </w:rPr>
            </w:pPr>
            <w:r>
              <w:rPr>
                <w:rFonts w:ascii="Times New Roman" w:hAnsi="Times New Roman" w:cs="Times New Roman"/>
              </w:rPr>
              <w:t>I.C.</w:t>
            </w:r>
          </w:p>
        </w:tc>
        <w:tc>
          <w:tcPr>
            <w:tcW w:w="7521" w:type="dxa"/>
            <w:shd w:val="clear" w:color="auto" w:fill="auto"/>
            <w:tcMar>
              <w:top w:w="29" w:type="dxa"/>
              <w:left w:w="115" w:type="dxa"/>
              <w:bottom w:w="29" w:type="dxa"/>
              <w:right w:w="115" w:type="dxa"/>
            </w:tcMar>
            <w:vAlign w:val="center"/>
          </w:tcPr>
          <w:p w:rsidR="00AA3C2A" w:rsidRPr="00571754" w:rsidRDefault="00AA3C2A" w:rsidP="00AC1EED">
            <w:pPr>
              <w:rPr>
                <w:rFonts w:ascii="Times New Roman" w:hAnsi="Times New Roman" w:cs="Times New Roman"/>
                <w:color w:val="000000"/>
                <w:szCs w:val="22"/>
              </w:rPr>
            </w:pPr>
            <w:r w:rsidRPr="00AA3C2A">
              <w:rPr>
                <w:rFonts w:ascii="Times New Roman" w:hAnsi="Times New Roman" w:cs="Times New Roman"/>
                <w:color w:val="000000"/>
                <w:szCs w:val="22"/>
              </w:rPr>
              <w:t>In-Line cartridge containing digestive enzyme(s) for enteral feeding, each</w:t>
            </w:r>
          </w:p>
        </w:tc>
      </w:tr>
      <w:tr w:rsidR="00D434B5" w:rsidRPr="00571754" w:rsidTr="00766065">
        <w:tc>
          <w:tcPr>
            <w:tcW w:w="1440" w:type="dxa"/>
            <w:shd w:val="clear" w:color="auto" w:fill="auto"/>
            <w:tcMar>
              <w:top w:w="29" w:type="dxa"/>
              <w:left w:w="115" w:type="dxa"/>
              <w:bottom w:w="29" w:type="dxa"/>
              <w:right w:w="115" w:type="dxa"/>
            </w:tcMar>
            <w:vAlign w:val="center"/>
          </w:tcPr>
          <w:p w:rsidR="00D434B5" w:rsidRPr="00571754" w:rsidDel="00AF04B8" w:rsidRDefault="00D434B5" w:rsidP="00766065">
            <w:pPr>
              <w:jc w:val="center"/>
              <w:rPr>
                <w:rFonts w:ascii="Times New Roman" w:hAnsi="Times New Roman" w:cs="Times New Roman"/>
              </w:rPr>
            </w:pPr>
            <w:r w:rsidRPr="00571754">
              <w:rPr>
                <w:rFonts w:ascii="Times New Roman" w:hAnsi="Times New Roman" w:cs="Times New Roman"/>
              </w:rPr>
              <w:t>E0447</w:t>
            </w:r>
          </w:p>
        </w:tc>
        <w:tc>
          <w:tcPr>
            <w:tcW w:w="1234" w:type="dxa"/>
            <w:shd w:val="clear" w:color="auto" w:fill="auto"/>
            <w:tcMar>
              <w:top w:w="29" w:type="dxa"/>
              <w:left w:w="115" w:type="dxa"/>
              <w:bottom w:w="29" w:type="dxa"/>
              <w:right w:w="115" w:type="dxa"/>
            </w:tcMar>
            <w:vAlign w:val="center"/>
          </w:tcPr>
          <w:p w:rsidR="00D434B5" w:rsidRPr="00571754" w:rsidDel="00AF04B8" w:rsidRDefault="00D434B5" w:rsidP="00766065">
            <w:pPr>
              <w:jc w:val="center"/>
              <w:rPr>
                <w:rFonts w:ascii="Times New Roman" w:hAnsi="Times New Roman" w:cs="Times New Roman"/>
              </w:rPr>
            </w:pPr>
            <w:r w:rsidRPr="00571754">
              <w:rPr>
                <w:rFonts w:ascii="Times New Roman" w:hAnsi="Times New Roman" w:cs="Times New Roman"/>
              </w:rPr>
              <w:t>$56.94</w:t>
            </w:r>
          </w:p>
        </w:tc>
        <w:tc>
          <w:tcPr>
            <w:tcW w:w="7521" w:type="dxa"/>
            <w:shd w:val="clear" w:color="auto" w:fill="auto"/>
            <w:tcMar>
              <w:top w:w="29" w:type="dxa"/>
              <w:left w:w="115" w:type="dxa"/>
              <w:bottom w:w="29" w:type="dxa"/>
              <w:right w:w="115" w:type="dxa"/>
            </w:tcMar>
            <w:vAlign w:val="bottom"/>
          </w:tcPr>
          <w:p w:rsidR="00D434B5" w:rsidRPr="00571754" w:rsidRDefault="00D434B5" w:rsidP="001A254C">
            <w:pPr>
              <w:rPr>
                <w:rFonts w:ascii="Times New Roman" w:hAnsi="Times New Roman" w:cs="Times New Roman"/>
                <w:color w:val="000000"/>
                <w:szCs w:val="22"/>
              </w:rPr>
            </w:pPr>
            <w:r w:rsidRPr="00571754">
              <w:rPr>
                <w:rFonts w:ascii="Times New Roman" w:hAnsi="Times New Roman" w:cs="Times New Roman"/>
                <w:color w:val="000000"/>
                <w:szCs w:val="22"/>
              </w:rPr>
              <w:t>Portable oxygen contents, liquid, 1 month's supply = 1 unit, prescribed amount at rest or nighttime exceeds 4 liters per minute (L</w:t>
            </w:r>
            <w:r w:rsidR="00680197">
              <w:rPr>
                <w:rFonts w:ascii="Times New Roman" w:hAnsi="Times New Roman" w:cs="Times New Roman"/>
                <w:color w:val="000000"/>
                <w:szCs w:val="22"/>
              </w:rPr>
              <w:t>PM</w:t>
            </w:r>
            <w:r w:rsidRPr="00571754">
              <w:rPr>
                <w:rFonts w:ascii="Times New Roman" w:hAnsi="Times New Roman" w:cs="Times New Roman"/>
                <w:color w:val="000000"/>
                <w:szCs w:val="22"/>
              </w:rPr>
              <w:t>)</w:t>
            </w:r>
          </w:p>
        </w:tc>
      </w:tr>
      <w:tr w:rsidR="00D434B5" w:rsidRPr="00571754" w:rsidTr="00766065">
        <w:tc>
          <w:tcPr>
            <w:tcW w:w="1440" w:type="dxa"/>
            <w:shd w:val="clear" w:color="auto" w:fill="auto"/>
            <w:tcMar>
              <w:top w:w="29" w:type="dxa"/>
              <w:left w:w="115" w:type="dxa"/>
              <w:bottom w:w="29" w:type="dxa"/>
              <w:right w:w="115" w:type="dxa"/>
            </w:tcMar>
            <w:vAlign w:val="center"/>
          </w:tcPr>
          <w:p w:rsidR="00D434B5" w:rsidRPr="00571754" w:rsidRDefault="00D434B5" w:rsidP="00766065">
            <w:pPr>
              <w:jc w:val="center"/>
              <w:rPr>
                <w:rFonts w:ascii="Times New Roman" w:hAnsi="Times New Roman" w:cs="Times New Roman"/>
              </w:rPr>
            </w:pPr>
            <w:r w:rsidRPr="00571754">
              <w:rPr>
                <w:rFonts w:ascii="Times New Roman" w:hAnsi="Times New Roman" w:cs="Times New Roman"/>
              </w:rPr>
              <w:t>E0467</w:t>
            </w:r>
          </w:p>
        </w:tc>
        <w:tc>
          <w:tcPr>
            <w:tcW w:w="1234" w:type="dxa"/>
            <w:shd w:val="clear" w:color="auto" w:fill="auto"/>
            <w:tcMar>
              <w:top w:w="29" w:type="dxa"/>
              <w:left w:w="115" w:type="dxa"/>
              <w:bottom w:w="29" w:type="dxa"/>
              <w:right w:w="115" w:type="dxa"/>
            </w:tcMar>
            <w:vAlign w:val="center"/>
          </w:tcPr>
          <w:p w:rsidR="00D434B5" w:rsidRPr="00571754" w:rsidDel="00AF04B8" w:rsidRDefault="00D434B5" w:rsidP="00766065">
            <w:pPr>
              <w:jc w:val="center"/>
              <w:rPr>
                <w:rFonts w:ascii="Times New Roman" w:hAnsi="Times New Roman" w:cs="Times New Roman"/>
              </w:rPr>
            </w:pPr>
            <w:r w:rsidRPr="00571754">
              <w:rPr>
                <w:rFonts w:ascii="Times New Roman" w:hAnsi="Times New Roman" w:cs="Times New Roman"/>
              </w:rPr>
              <w:t>$1</w:t>
            </w:r>
            <w:r w:rsidR="0095411D">
              <w:rPr>
                <w:rFonts w:ascii="Times New Roman" w:hAnsi="Times New Roman" w:cs="Times New Roman"/>
              </w:rPr>
              <w:t>,</w:t>
            </w:r>
            <w:r w:rsidRPr="00571754">
              <w:rPr>
                <w:rFonts w:ascii="Times New Roman" w:hAnsi="Times New Roman" w:cs="Times New Roman"/>
              </w:rPr>
              <w:t>284.07</w:t>
            </w:r>
          </w:p>
        </w:tc>
        <w:tc>
          <w:tcPr>
            <w:tcW w:w="7521" w:type="dxa"/>
            <w:shd w:val="clear" w:color="auto" w:fill="auto"/>
            <w:tcMar>
              <w:top w:w="29" w:type="dxa"/>
              <w:left w:w="115" w:type="dxa"/>
              <w:bottom w:w="29" w:type="dxa"/>
              <w:right w:w="115" w:type="dxa"/>
            </w:tcMar>
            <w:vAlign w:val="bottom"/>
          </w:tcPr>
          <w:p w:rsidR="00D434B5" w:rsidRPr="00571754" w:rsidRDefault="00D434B5" w:rsidP="001A254C">
            <w:pPr>
              <w:rPr>
                <w:rFonts w:ascii="Times New Roman" w:hAnsi="Times New Roman" w:cs="Times New Roman"/>
                <w:color w:val="000000"/>
                <w:szCs w:val="22"/>
              </w:rPr>
            </w:pPr>
            <w:r w:rsidRPr="00571754">
              <w:rPr>
                <w:rFonts w:ascii="Times New Roman" w:hAnsi="Times New Roman" w:cs="Times New Roman"/>
                <w:color w:val="000000"/>
                <w:szCs w:val="22"/>
              </w:rPr>
              <w:t>Home ventilator, multi-function respiratory device, also performs any or all of the additional functions of oxygen concentration, drug nebulization, aspiration, and cough stimulation, includes all accessories, components and supplies for all functions</w:t>
            </w:r>
          </w:p>
        </w:tc>
      </w:tr>
    </w:tbl>
    <w:p w:rsidR="00F35DC3" w:rsidRPr="00571754" w:rsidRDefault="00F35DC3" w:rsidP="00DF0420">
      <w:pPr>
        <w:rPr>
          <w:rFonts w:ascii="Times New Roman" w:hAnsi="Times New Roman" w:cs="Times New Roman"/>
          <w:szCs w:val="22"/>
        </w:rPr>
      </w:pPr>
    </w:p>
    <w:p w:rsidR="00456244" w:rsidRPr="00F35DC3" w:rsidRDefault="00D56E8B" w:rsidP="00F35DC3">
      <w:pPr>
        <w:spacing w:after="120"/>
        <w:rPr>
          <w:rFonts w:ascii="Times New Roman" w:hAnsi="Times New Roman" w:cs="Times New Roman"/>
          <w:b/>
          <w:szCs w:val="22"/>
        </w:rPr>
      </w:pPr>
      <w:r w:rsidRPr="00596B3E">
        <w:rPr>
          <w:rFonts w:ascii="Times New Roman" w:hAnsi="Times New Roman" w:cs="Times New Roman"/>
          <w:b/>
          <w:szCs w:val="22"/>
        </w:rPr>
        <w:t xml:space="preserve">Modifier and </w:t>
      </w:r>
      <w:r w:rsidR="00456244" w:rsidRPr="00596B3E">
        <w:rPr>
          <w:rFonts w:ascii="Times New Roman" w:hAnsi="Times New Roman" w:cs="Times New Roman"/>
          <w:b/>
          <w:szCs w:val="22"/>
        </w:rPr>
        <w:t>Code Description Revisions</w:t>
      </w:r>
    </w:p>
    <w:p w:rsidR="00134BE4" w:rsidRPr="00571754" w:rsidRDefault="00134BE4" w:rsidP="00596B3E">
      <w:pPr>
        <w:spacing w:after="120"/>
        <w:rPr>
          <w:rFonts w:ascii="Times New Roman" w:hAnsi="Times New Roman" w:cs="Times New Roman"/>
          <w:szCs w:val="22"/>
        </w:rPr>
      </w:pPr>
      <w:r w:rsidRPr="00571754">
        <w:rPr>
          <w:rFonts w:ascii="Times New Roman" w:hAnsi="Times New Roman" w:cs="Times New Roman"/>
          <w:szCs w:val="22"/>
        </w:rPr>
        <w:t>The descriptions of the following codes</w:t>
      </w:r>
      <w:r w:rsidR="00A303B6" w:rsidRPr="00571754">
        <w:rPr>
          <w:rFonts w:ascii="Times New Roman" w:hAnsi="Times New Roman" w:cs="Times New Roman"/>
          <w:szCs w:val="22"/>
        </w:rPr>
        <w:t xml:space="preserve"> and modifier</w:t>
      </w:r>
      <w:r w:rsidR="00023EA8">
        <w:rPr>
          <w:rFonts w:ascii="Times New Roman" w:hAnsi="Times New Roman" w:cs="Times New Roman"/>
          <w:szCs w:val="22"/>
        </w:rPr>
        <w:t>s</w:t>
      </w:r>
      <w:r w:rsidRPr="00571754">
        <w:rPr>
          <w:rFonts w:ascii="Times New Roman" w:hAnsi="Times New Roman" w:cs="Times New Roman"/>
          <w:szCs w:val="22"/>
        </w:rPr>
        <w:t xml:space="preserve"> have been revised, and the</w:t>
      </w:r>
      <w:r w:rsidR="00346D0F" w:rsidRPr="00571754">
        <w:rPr>
          <w:rFonts w:ascii="Times New Roman" w:hAnsi="Times New Roman" w:cs="Times New Roman"/>
          <w:szCs w:val="22"/>
        </w:rPr>
        <w:t xml:space="preserve"> payment</w:t>
      </w:r>
      <w:r w:rsidR="00F82A9C">
        <w:rPr>
          <w:rFonts w:ascii="Times New Roman" w:hAnsi="Times New Roman" w:cs="Times New Roman"/>
          <w:szCs w:val="22"/>
        </w:rPr>
        <w:t xml:space="preserve"> rates remain unchanged.</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1"/>
        <w:gridCol w:w="4410"/>
        <w:gridCol w:w="4712"/>
      </w:tblGrid>
      <w:tr w:rsidR="008E7EA9" w:rsidRPr="00571754" w:rsidTr="00D87981">
        <w:trPr>
          <w:tblHeader/>
        </w:trPr>
        <w:tc>
          <w:tcPr>
            <w:tcW w:w="1061" w:type="dxa"/>
            <w:shd w:val="clear" w:color="auto" w:fill="auto"/>
            <w:tcMar>
              <w:top w:w="29" w:type="dxa"/>
              <w:left w:w="115" w:type="dxa"/>
              <w:bottom w:w="29" w:type="dxa"/>
              <w:right w:w="115" w:type="dxa"/>
            </w:tcMar>
            <w:vAlign w:val="center"/>
          </w:tcPr>
          <w:p w:rsidR="008E7EA9" w:rsidRPr="00571754" w:rsidRDefault="00036FEB" w:rsidP="001A254C">
            <w:pPr>
              <w:jc w:val="center"/>
              <w:rPr>
                <w:rFonts w:ascii="Times New Roman" w:hAnsi="Times New Roman" w:cs="Times New Roman"/>
                <w:b/>
              </w:rPr>
            </w:pPr>
            <w:r>
              <w:rPr>
                <w:rFonts w:ascii="Times New Roman" w:hAnsi="Times New Roman" w:cs="Times New Roman"/>
                <w:b/>
              </w:rPr>
              <w:t>Modifier</w:t>
            </w:r>
          </w:p>
        </w:tc>
        <w:tc>
          <w:tcPr>
            <w:tcW w:w="4410" w:type="dxa"/>
            <w:shd w:val="clear" w:color="auto" w:fill="auto"/>
            <w:tcMar>
              <w:top w:w="29" w:type="dxa"/>
              <w:left w:w="115" w:type="dxa"/>
              <w:bottom w:w="29" w:type="dxa"/>
              <w:right w:w="115" w:type="dxa"/>
            </w:tcMar>
            <w:vAlign w:val="center"/>
          </w:tcPr>
          <w:p w:rsidR="008E7EA9" w:rsidRPr="00571754" w:rsidRDefault="008E7EA9" w:rsidP="001A254C">
            <w:pPr>
              <w:jc w:val="center"/>
              <w:rPr>
                <w:rFonts w:ascii="Times New Roman" w:hAnsi="Times New Roman" w:cs="Times New Roman"/>
                <w:b/>
              </w:rPr>
            </w:pPr>
            <w:r w:rsidRPr="00571754">
              <w:rPr>
                <w:rFonts w:ascii="Times New Roman" w:hAnsi="Times New Roman" w:cs="Times New Roman"/>
                <w:b/>
              </w:rPr>
              <w:t>Old Description</w:t>
            </w:r>
          </w:p>
        </w:tc>
        <w:tc>
          <w:tcPr>
            <w:tcW w:w="4712" w:type="dxa"/>
            <w:shd w:val="clear" w:color="auto" w:fill="auto"/>
            <w:tcMar>
              <w:top w:w="29" w:type="dxa"/>
              <w:left w:w="115" w:type="dxa"/>
              <w:bottom w:w="29" w:type="dxa"/>
              <w:right w:w="115" w:type="dxa"/>
            </w:tcMar>
            <w:vAlign w:val="center"/>
          </w:tcPr>
          <w:p w:rsidR="008E7EA9" w:rsidRPr="00571754" w:rsidRDefault="008E7EA9" w:rsidP="001A254C">
            <w:pPr>
              <w:jc w:val="center"/>
              <w:rPr>
                <w:rFonts w:ascii="Times New Roman" w:hAnsi="Times New Roman" w:cs="Times New Roman"/>
                <w:b/>
              </w:rPr>
            </w:pPr>
            <w:r w:rsidRPr="00571754">
              <w:rPr>
                <w:rFonts w:ascii="Times New Roman" w:hAnsi="Times New Roman" w:cs="Times New Roman"/>
                <w:b/>
              </w:rPr>
              <w:t>New Description</w:t>
            </w:r>
          </w:p>
        </w:tc>
      </w:tr>
      <w:tr w:rsidR="008E7EA9" w:rsidRPr="00571754" w:rsidTr="00D87981">
        <w:trPr>
          <w:tblHeader/>
        </w:trPr>
        <w:tc>
          <w:tcPr>
            <w:tcW w:w="1061" w:type="dxa"/>
            <w:shd w:val="clear" w:color="auto" w:fill="auto"/>
            <w:tcMar>
              <w:top w:w="29" w:type="dxa"/>
              <w:left w:w="115" w:type="dxa"/>
              <w:bottom w:w="29" w:type="dxa"/>
              <w:right w:w="115" w:type="dxa"/>
            </w:tcMar>
            <w:vAlign w:val="center"/>
          </w:tcPr>
          <w:p w:rsidR="008E7EA9" w:rsidRPr="00571754" w:rsidRDefault="008E7EA9" w:rsidP="008E7EA9">
            <w:pPr>
              <w:jc w:val="center"/>
              <w:rPr>
                <w:rFonts w:ascii="Times New Roman" w:hAnsi="Times New Roman" w:cs="Times New Roman"/>
                <w:b/>
              </w:rPr>
            </w:pPr>
            <w:r w:rsidRPr="00571754">
              <w:rPr>
                <w:rFonts w:ascii="Times New Roman" w:hAnsi="Times New Roman" w:cs="Times New Roman"/>
              </w:rPr>
              <w:t>QF</w:t>
            </w:r>
          </w:p>
        </w:tc>
        <w:tc>
          <w:tcPr>
            <w:tcW w:w="4410" w:type="dxa"/>
            <w:shd w:val="clear" w:color="auto" w:fill="auto"/>
            <w:tcMar>
              <w:top w:w="29" w:type="dxa"/>
              <w:left w:w="115" w:type="dxa"/>
              <w:bottom w:w="29" w:type="dxa"/>
              <w:right w:w="115" w:type="dxa"/>
            </w:tcMar>
            <w:vAlign w:val="center"/>
          </w:tcPr>
          <w:p w:rsidR="008E7EA9" w:rsidRPr="00571754" w:rsidRDefault="008E7EA9" w:rsidP="000F242B">
            <w:pPr>
              <w:rPr>
                <w:rFonts w:ascii="Times New Roman" w:hAnsi="Times New Roman" w:cs="Times New Roman"/>
                <w:b/>
              </w:rPr>
            </w:pPr>
            <w:r w:rsidRPr="00571754">
              <w:rPr>
                <w:rFonts w:ascii="Times New Roman" w:hAnsi="Times New Roman" w:cs="Times New Roman"/>
                <w:color w:val="000000"/>
                <w:szCs w:val="22"/>
              </w:rPr>
              <w:t>Prescribed amount of oxygen exceeds 4 liters per minute (L</w:t>
            </w:r>
            <w:r w:rsidR="00680197">
              <w:rPr>
                <w:rFonts w:ascii="Times New Roman" w:hAnsi="Times New Roman" w:cs="Times New Roman"/>
                <w:color w:val="000000"/>
                <w:szCs w:val="22"/>
              </w:rPr>
              <w:t>PM</w:t>
            </w:r>
            <w:r w:rsidRPr="00571754">
              <w:rPr>
                <w:rFonts w:ascii="Times New Roman" w:hAnsi="Times New Roman" w:cs="Times New Roman"/>
                <w:color w:val="000000"/>
                <w:szCs w:val="22"/>
              </w:rPr>
              <w:t>) and portable oxygen is prescribed</w:t>
            </w:r>
          </w:p>
        </w:tc>
        <w:tc>
          <w:tcPr>
            <w:tcW w:w="4712" w:type="dxa"/>
            <w:shd w:val="clear" w:color="auto" w:fill="auto"/>
            <w:tcMar>
              <w:top w:w="29" w:type="dxa"/>
              <w:left w:w="115" w:type="dxa"/>
              <w:bottom w:w="29" w:type="dxa"/>
              <w:right w:w="115" w:type="dxa"/>
            </w:tcMar>
            <w:vAlign w:val="center"/>
          </w:tcPr>
          <w:p w:rsidR="008E7EA9" w:rsidRPr="00571754" w:rsidRDefault="008E7EA9" w:rsidP="000F242B">
            <w:pPr>
              <w:rPr>
                <w:rFonts w:ascii="Times New Roman" w:hAnsi="Times New Roman" w:cs="Times New Roman"/>
                <w:b/>
              </w:rPr>
            </w:pPr>
            <w:r w:rsidRPr="00571754">
              <w:rPr>
                <w:rFonts w:ascii="Times New Roman" w:hAnsi="Times New Roman" w:cs="Times New Roman"/>
                <w:color w:val="000000"/>
                <w:szCs w:val="22"/>
              </w:rPr>
              <w:t>Prescribed amount of stationary oxygen while at rest exceeds 4 liters per minute (L</w:t>
            </w:r>
            <w:r w:rsidR="00680197">
              <w:rPr>
                <w:rFonts w:ascii="Times New Roman" w:hAnsi="Times New Roman" w:cs="Times New Roman"/>
                <w:color w:val="000000"/>
                <w:szCs w:val="22"/>
              </w:rPr>
              <w:t>PM</w:t>
            </w:r>
            <w:r w:rsidRPr="00571754">
              <w:rPr>
                <w:rFonts w:ascii="Times New Roman" w:hAnsi="Times New Roman" w:cs="Times New Roman"/>
                <w:color w:val="000000"/>
                <w:szCs w:val="22"/>
              </w:rPr>
              <w:t>) and portable oxygen is prescribed</w:t>
            </w:r>
          </w:p>
        </w:tc>
      </w:tr>
      <w:tr w:rsidR="008E7EA9" w:rsidRPr="00571754" w:rsidTr="00D87981">
        <w:trPr>
          <w:tblHeader/>
        </w:trPr>
        <w:tc>
          <w:tcPr>
            <w:tcW w:w="1061" w:type="dxa"/>
            <w:shd w:val="clear" w:color="auto" w:fill="auto"/>
            <w:tcMar>
              <w:top w:w="29" w:type="dxa"/>
              <w:left w:w="115" w:type="dxa"/>
              <w:bottom w:w="29" w:type="dxa"/>
              <w:right w:w="115" w:type="dxa"/>
            </w:tcMar>
            <w:vAlign w:val="center"/>
          </w:tcPr>
          <w:p w:rsidR="008E7EA9" w:rsidRPr="00571754" w:rsidRDefault="008E7EA9" w:rsidP="008E7EA9">
            <w:pPr>
              <w:jc w:val="center"/>
              <w:rPr>
                <w:rFonts w:ascii="Times New Roman" w:hAnsi="Times New Roman" w:cs="Times New Roman"/>
              </w:rPr>
            </w:pPr>
            <w:r w:rsidRPr="00571754">
              <w:rPr>
                <w:rFonts w:ascii="Times New Roman" w:hAnsi="Times New Roman" w:cs="Times New Roman"/>
              </w:rPr>
              <w:t>QG</w:t>
            </w:r>
          </w:p>
        </w:tc>
        <w:tc>
          <w:tcPr>
            <w:tcW w:w="4410" w:type="dxa"/>
            <w:shd w:val="clear" w:color="auto" w:fill="auto"/>
            <w:tcMar>
              <w:top w:w="29" w:type="dxa"/>
              <w:left w:w="115" w:type="dxa"/>
              <w:bottom w:w="29" w:type="dxa"/>
              <w:right w:w="115" w:type="dxa"/>
            </w:tcMar>
            <w:vAlign w:val="center"/>
          </w:tcPr>
          <w:p w:rsidR="008E7EA9" w:rsidRPr="00571754" w:rsidRDefault="008E7EA9" w:rsidP="000F242B">
            <w:pPr>
              <w:rPr>
                <w:rFonts w:ascii="Times New Roman" w:hAnsi="Times New Roman" w:cs="Times New Roman"/>
                <w:color w:val="000000"/>
                <w:szCs w:val="22"/>
              </w:rPr>
            </w:pPr>
            <w:r w:rsidRPr="00571754">
              <w:rPr>
                <w:rFonts w:ascii="Times New Roman" w:hAnsi="Times New Roman" w:cs="Times New Roman"/>
                <w:color w:val="000000"/>
                <w:szCs w:val="22"/>
              </w:rPr>
              <w:t>Prescribed amount of oxygen is greater than 4 liters per minute</w:t>
            </w:r>
            <w:r w:rsidR="00596B3E">
              <w:rPr>
                <w:rFonts w:ascii="Times New Roman" w:hAnsi="Times New Roman" w:cs="Times New Roman"/>
                <w:color w:val="000000"/>
                <w:szCs w:val="22"/>
              </w:rPr>
              <w:t xml:space="preserve"> </w:t>
            </w:r>
            <w:r w:rsidRPr="00571754">
              <w:rPr>
                <w:rFonts w:ascii="Times New Roman" w:hAnsi="Times New Roman" w:cs="Times New Roman"/>
                <w:color w:val="000000"/>
                <w:szCs w:val="22"/>
              </w:rPr>
              <w:t>(L</w:t>
            </w:r>
            <w:r w:rsidR="00680197">
              <w:rPr>
                <w:rFonts w:ascii="Times New Roman" w:hAnsi="Times New Roman" w:cs="Times New Roman"/>
                <w:color w:val="000000"/>
                <w:szCs w:val="22"/>
              </w:rPr>
              <w:t>PM</w:t>
            </w:r>
            <w:r w:rsidRPr="00571754">
              <w:rPr>
                <w:rFonts w:ascii="Times New Roman" w:hAnsi="Times New Roman" w:cs="Times New Roman"/>
                <w:color w:val="000000"/>
                <w:szCs w:val="22"/>
              </w:rPr>
              <w:t>)</w:t>
            </w:r>
          </w:p>
        </w:tc>
        <w:tc>
          <w:tcPr>
            <w:tcW w:w="4712" w:type="dxa"/>
            <w:shd w:val="clear" w:color="auto" w:fill="auto"/>
            <w:tcMar>
              <w:top w:w="29" w:type="dxa"/>
              <w:left w:w="115" w:type="dxa"/>
              <w:bottom w:w="29" w:type="dxa"/>
              <w:right w:w="115" w:type="dxa"/>
            </w:tcMar>
            <w:vAlign w:val="center"/>
          </w:tcPr>
          <w:p w:rsidR="008E7EA9" w:rsidRPr="00571754" w:rsidRDefault="008E7EA9" w:rsidP="000F242B">
            <w:pPr>
              <w:rPr>
                <w:rFonts w:ascii="Times New Roman" w:hAnsi="Times New Roman" w:cs="Times New Roman"/>
                <w:color w:val="000000"/>
                <w:szCs w:val="22"/>
              </w:rPr>
            </w:pPr>
            <w:r w:rsidRPr="00571754">
              <w:rPr>
                <w:rFonts w:ascii="Times New Roman" w:hAnsi="Times New Roman" w:cs="Times New Roman"/>
                <w:color w:val="000000"/>
                <w:szCs w:val="22"/>
              </w:rPr>
              <w:t>Prescribed amount of stationary oxygen while at rest is greater than 4 liters per minute (L</w:t>
            </w:r>
            <w:r w:rsidR="00680197">
              <w:rPr>
                <w:rFonts w:ascii="Times New Roman" w:hAnsi="Times New Roman" w:cs="Times New Roman"/>
                <w:color w:val="000000"/>
                <w:szCs w:val="22"/>
              </w:rPr>
              <w:t>PM</w:t>
            </w:r>
            <w:r w:rsidRPr="00571754">
              <w:rPr>
                <w:rFonts w:ascii="Times New Roman" w:hAnsi="Times New Roman" w:cs="Times New Roman"/>
                <w:color w:val="000000"/>
                <w:szCs w:val="22"/>
              </w:rPr>
              <w:t>)</w:t>
            </w:r>
          </w:p>
        </w:tc>
      </w:tr>
    </w:tbl>
    <w:p w:rsidR="008E7EA9" w:rsidRDefault="008E7EA9">
      <w:pPr>
        <w:rPr>
          <w:rFonts w:ascii="Times New Roman" w:hAnsi="Times New Roman" w:cs="Times New Roman"/>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4442"/>
        <w:gridCol w:w="4680"/>
      </w:tblGrid>
      <w:tr w:rsidR="001D2BA4" w:rsidRPr="00571754" w:rsidTr="00B91116">
        <w:trPr>
          <w:tblHeader/>
        </w:trPr>
        <w:tc>
          <w:tcPr>
            <w:tcW w:w="1048" w:type="dxa"/>
            <w:shd w:val="clear" w:color="auto" w:fill="auto"/>
            <w:tcMar>
              <w:top w:w="29" w:type="dxa"/>
              <w:left w:w="115" w:type="dxa"/>
              <w:bottom w:w="29" w:type="dxa"/>
              <w:right w:w="115" w:type="dxa"/>
            </w:tcMar>
            <w:vAlign w:val="center"/>
          </w:tcPr>
          <w:p w:rsidR="001D2BA4" w:rsidRPr="00571754" w:rsidRDefault="001D2BA4" w:rsidP="00CB27C7">
            <w:pPr>
              <w:jc w:val="center"/>
              <w:rPr>
                <w:rFonts w:ascii="Times New Roman" w:hAnsi="Times New Roman" w:cs="Times New Roman"/>
                <w:b/>
              </w:rPr>
            </w:pPr>
            <w:r w:rsidRPr="00571754">
              <w:rPr>
                <w:rFonts w:ascii="Times New Roman" w:hAnsi="Times New Roman" w:cs="Times New Roman"/>
                <w:b/>
              </w:rPr>
              <w:t>Code</w:t>
            </w:r>
          </w:p>
        </w:tc>
        <w:tc>
          <w:tcPr>
            <w:tcW w:w="4442" w:type="dxa"/>
            <w:shd w:val="clear" w:color="auto" w:fill="auto"/>
            <w:tcMar>
              <w:top w:w="29" w:type="dxa"/>
              <w:left w:w="115" w:type="dxa"/>
              <w:bottom w:w="29" w:type="dxa"/>
              <w:right w:w="115" w:type="dxa"/>
            </w:tcMar>
            <w:vAlign w:val="center"/>
          </w:tcPr>
          <w:p w:rsidR="001D2BA4" w:rsidRPr="00571754" w:rsidRDefault="001D2BA4" w:rsidP="00CB27C7">
            <w:pPr>
              <w:jc w:val="center"/>
              <w:rPr>
                <w:rFonts w:ascii="Times New Roman" w:hAnsi="Times New Roman" w:cs="Times New Roman"/>
                <w:b/>
              </w:rPr>
            </w:pPr>
            <w:r w:rsidRPr="00571754">
              <w:rPr>
                <w:rFonts w:ascii="Times New Roman" w:hAnsi="Times New Roman" w:cs="Times New Roman"/>
                <w:b/>
              </w:rPr>
              <w:t>Old Description</w:t>
            </w:r>
          </w:p>
        </w:tc>
        <w:tc>
          <w:tcPr>
            <w:tcW w:w="4680" w:type="dxa"/>
            <w:shd w:val="clear" w:color="auto" w:fill="auto"/>
            <w:tcMar>
              <w:top w:w="29" w:type="dxa"/>
              <w:left w:w="115" w:type="dxa"/>
              <w:bottom w:w="29" w:type="dxa"/>
              <w:right w:w="115" w:type="dxa"/>
            </w:tcMar>
            <w:vAlign w:val="center"/>
          </w:tcPr>
          <w:p w:rsidR="001D2BA4" w:rsidRPr="00571754" w:rsidRDefault="001D2BA4" w:rsidP="00CB27C7">
            <w:pPr>
              <w:jc w:val="center"/>
              <w:rPr>
                <w:rFonts w:ascii="Times New Roman" w:hAnsi="Times New Roman" w:cs="Times New Roman"/>
                <w:b/>
              </w:rPr>
            </w:pPr>
            <w:r w:rsidRPr="00571754">
              <w:rPr>
                <w:rFonts w:ascii="Times New Roman" w:hAnsi="Times New Roman" w:cs="Times New Roman"/>
                <w:b/>
              </w:rPr>
              <w:t>New Description</w:t>
            </w:r>
          </w:p>
        </w:tc>
      </w:tr>
      <w:tr w:rsidR="00575792" w:rsidRPr="00571754" w:rsidTr="00B91116">
        <w:tc>
          <w:tcPr>
            <w:tcW w:w="1048" w:type="dxa"/>
            <w:shd w:val="clear" w:color="auto" w:fill="auto"/>
            <w:tcMar>
              <w:top w:w="29" w:type="dxa"/>
              <w:left w:w="115" w:type="dxa"/>
              <w:bottom w:w="29" w:type="dxa"/>
              <w:right w:w="115" w:type="dxa"/>
            </w:tcMar>
            <w:vAlign w:val="center"/>
          </w:tcPr>
          <w:p w:rsidR="00575792" w:rsidRPr="00571754" w:rsidRDefault="00575792" w:rsidP="00CB27C7">
            <w:pPr>
              <w:rPr>
                <w:rFonts w:ascii="Times New Roman" w:hAnsi="Times New Roman" w:cs="Times New Roman"/>
              </w:rPr>
            </w:pPr>
            <w:r w:rsidRPr="00571754">
              <w:rPr>
                <w:rFonts w:ascii="Times New Roman" w:hAnsi="Times New Roman" w:cs="Times New Roman"/>
              </w:rPr>
              <w:t>A9273</w:t>
            </w:r>
          </w:p>
        </w:tc>
        <w:tc>
          <w:tcPr>
            <w:tcW w:w="4442" w:type="dxa"/>
            <w:shd w:val="clear" w:color="auto" w:fill="auto"/>
            <w:tcMar>
              <w:top w:w="29" w:type="dxa"/>
              <w:left w:w="115" w:type="dxa"/>
              <w:bottom w:w="29" w:type="dxa"/>
              <w:right w:w="115" w:type="dxa"/>
            </w:tcMar>
            <w:vAlign w:val="center"/>
          </w:tcPr>
          <w:p w:rsidR="00575792" w:rsidRPr="00571754" w:rsidRDefault="00575792" w:rsidP="00CB27C7">
            <w:pPr>
              <w:rPr>
                <w:rFonts w:ascii="Times New Roman" w:hAnsi="Times New Roman" w:cs="Times New Roman"/>
                <w:color w:val="000000"/>
                <w:szCs w:val="22"/>
              </w:rPr>
            </w:pPr>
            <w:r w:rsidRPr="00571754">
              <w:rPr>
                <w:rFonts w:ascii="Times New Roman" w:hAnsi="Times New Roman" w:cs="Times New Roman"/>
                <w:color w:val="000000"/>
                <w:szCs w:val="22"/>
              </w:rPr>
              <w:t xml:space="preserve">Hot </w:t>
            </w:r>
            <w:r w:rsidR="00CF55E2" w:rsidRPr="00571754">
              <w:rPr>
                <w:rFonts w:ascii="Times New Roman" w:hAnsi="Times New Roman" w:cs="Times New Roman"/>
                <w:color w:val="000000"/>
                <w:szCs w:val="22"/>
              </w:rPr>
              <w:t>w</w:t>
            </w:r>
            <w:r w:rsidRPr="00571754">
              <w:rPr>
                <w:rFonts w:ascii="Times New Roman" w:hAnsi="Times New Roman" w:cs="Times New Roman"/>
                <w:color w:val="000000"/>
                <w:szCs w:val="22"/>
              </w:rPr>
              <w:t xml:space="preserve">ater </w:t>
            </w:r>
            <w:r w:rsidR="00CF55E2" w:rsidRPr="00571754">
              <w:rPr>
                <w:rFonts w:ascii="Times New Roman" w:hAnsi="Times New Roman" w:cs="Times New Roman"/>
                <w:color w:val="000000"/>
                <w:szCs w:val="22"/>
              </w:rPr>
              <w:t>b</w:t>
            </w:r>
            <w:r w:rsidRPr="00571754">
              <w:rPr>
                <w:rFonts w:ascii="Times New Roman" w:hAnsi="Times New Roman" w:cs="Times New Roman"/>
                <w:color w:val="000000"/>
                <w:szCs w:val="22"/>
              </w:rPr>
              <w:t xml:space="preserve">ottle, </w:t>
            </w:r>
            <w:r w:rsidR="00CF55E2" w:rsidRPr="00571754">
              <w:rPr>
                <w:rFonts w:ascii="Times New Roman" w:hAnsi="Times New Roman" w:cs="Times New Roman"/>
                <w:color w:val="000000"/>
                <w:szCs w:val="22"/>
              </w:rPr>
              <w:t>i</w:t>
            </w:r>
            <w:r w:rsidRPr="00571754">
              <w:rPr>
                <w:rFonts w:ascii="Times New Roman" w:hAnsi="Times New Roman" w:cs="Times New Roman"/>
                <w:color w:val="000000"/>
                <w:szCs w:val="22"/>
              </w:rPr>
              <w:t xml:space="preserve">ce </w:t>
            </w:r>
            <w:r w:rsidR="00CF55E2" w:rsidRPr="00571754">
              <w:rPr>
                <w:rFonts w:ascii="Times New Roman" w:hAnsi="Times New Roman" w:cs="Times New Roman"/>
                <w:color w:val="000000"/>
                <w:szCs w:val="22"/>
              </w:rPr>
              <w:t>c</w:t>
            </w:r>
            <w:r w:rsidRPr="00571754">
              <w:rPr>
                <w:rFonts w:ascii="Times New Roman" w:hAnsi="Times New Roman" w:cs="Times New Roman"/>
                <w:color w:val="000000"/>
                <w:szCs w:val="22"/>
              </w:rPr>
              <w:t xml:space="preserve">ap </w:t>
            </w:r>
            <w:r w:rsidR="00CF55E2" w:rsidRPr="00571754">
              <w:rPr>
                <w:rFonts w:ascii="Times New Roman" w:hAnsi="Times New Roman" w:cs="Times New Roman"/>
                <w:color w:val="000000"/>
                <w:szCs w:val="22"/>
              </w:rPr>
              <w:t>o</w:t>
            </w:r>
            <w:r w:rsidRPr="00571754">
              <w:rPr>
                <w:rFonts w:ascii="Times New Roman" w:hAnsi="Times New Roman" w:cs="Times New Roman"/>
                <w:color w:val="000000"/>
                <w:szCs w:val="22"/>
              </w:rPr>
              <w:t xml:space="preserve">r </w:t>
            </w:r>
            <w:r w:rsidR="00CF55E2" w:rsidRPr="00571754">
              <w:rPr>
                <w:rFonts w:ascii="Times New Roman" w:hAnsi="Times New Roman" w:cs="Times New Roman"/>
                <w:color w:val="000000"/>
                <w:szCs w:val="22"/>
              </w:rPr>
              <w:t>c</w:t>
            </w:r>
            <w:r w:rsidRPr="00571754">
              <w:rPr>
                <w:rFonts w:ascii="Times New Roman" w:hAnsi="Times New Roman" w:cs="Times New Roman"/>
                <w:color w:val="000000"/>
                <w:szCs w:val="22"/>
              </w:rPr>
              <w:t xml:space="preserve">ollar, </w:t>
            </w:r>
            <w:r w:rsidR="00CF55E2" w:rsidRPr="00571754">
              <w:rPr>
                <w:rFonts w:ascii="Times New Roman" w:hAnsi="Times New Roman" w:cs="Times New Roman"/>
                <w:color w:val="000000"/>
                <w:szCs w:val="22"/>
              </w:rPr>
              <w:t>h</w:t>
            </w:r>
            <w:r w:rsidRPr="00571754">
              <w:rPr>
                <w:rFonts w:ascii="Times New Roman" w:hAnsi="Times New Roman" w:cs="Times New Roman"/>
                <w:color w:val="000000"/>
                <w:szCs w:val="22"/>
              </w:rPr>
              <w:t xml:space="preserve">eat </w:t>
            </w:r>
            <w:r w:rsidR="00CF55E2" w:rsidRPr="00571754">
              <w:rPr>
                <w:rFonts w:ascii="Times New Roman" w:hAnsi="Times New Roman" w:cs="Times New Roman"/>
                <w:color w:val="000000"/>
                <w:szCs w:val="22"/>
              </w:rPr>
              <w:t>a</w:t>
            </w:r>
            <w:r w:rsidRPr="00571754">
              <w:rPr>
                <w:rFonts w:ascii="Times New Roman" w:hAnsi="Times New Roman" w:cs="Times New Roman"/>
                <w:color w:val="000000"/>
                <w:szCs w:val="22"/>
              </w:rPr>
              <w:t>nd/</w:t>
            </w:r>
            <w:r w:rsidR="00CF55E2" w:rsidRPr="00571754">
              <w:rPr>
                <w:rFonts w:ascii="Times New Roman" w:hAnsi="Times New Roman" w:cs="Times New Roman"/>
                <w:color w:val="000000"/>
                <w:szCs w:val="22"/>
              </w:rPr>
              <w:t>o</w:t>
            </w:r>
            <w:r w:rsidRPr="00571754">
              <w:rPr>
                <w:rFonts w:ascii="Times New Roman" w:hAnsi="Times New Roman" w:cs="Times New Roman"/>
                <w:color w:val="000000"/>
                <w:szCs w:val="22"/>
              </w:rPr>
              <w:t xml:space="preserve">r </w:t>
            </w:r>
            <w:r w:rsidR="00CF55E2" w:rsidRPr="00571754">
              <w:rPr>
                <w:rFonts w:ascii="Times New Roman" w:hAnsi="Times New Roman" w:cs="Times New Roman"/>
                <w:color w:val="000000"/>
                <w:szCs w:val="22"/>
              </w:rPr>
              <w:t>c</w:t>
            </w:r>
            <w:r w:rsidRPr="00571754">
              <w:rPr>
                <w:rFonts w:ascii="Times New Roman" w:hAnsi="Times New Roman" w:cs="Times New Roman"/>
                <w:color w:val="000000"/>
                <w:szCs w:val="22"/>
              </w:rPr>
              <w:t xml:space="preserve">old </w:t>
            </w:r>
            <w:r w:rsidR="00CF55E2" w:rsidRPr="00571754">
              <w:rPr>
                <w:rFonts w:ascii="Times New Roman" w:hAnsi="Times New Roman" w:cs="Times New Roman"/>
                <w:color w:val="000000"/>
                <w:szCs w:val="22"/>
              </w:rPr>
              <w:t>w</w:t>
            </w:r>
            <w:r w:rsidRPr="00571754">
              <w:rPr>
                <w:rFonts w:ascii="Times New Roman" w:hAnsi="Times New Roman" w:cs="Times New Roman"/>
                <w:color w:val="000000"/>
                <w:szCs w:val="22"/>
              </w:rPr>
              <w:t xml:space="preserve">rap, </w:t>
            </w:r>
            <w:r w:rsidR="00CF55E2" w:rsidRPr="00571754">
              <w:rPr>
                <w:rFonts w:ascii="Times New Roman" w:hAnsi="Times New Roman" w:cs="Times New Roman"/>
                <w:color w:val="000000"/>
                <w:szCs w:val="22"/>
              </w:rPr>
              <w:t>a</w:t>
            </w:r>
            <w:r w:rsidRPr="00571754">
              <w:rPr>
                <w:rFonts w:ascii="Times New Roman" w:hAnsi="Times New Roman" w:cs="Times New Roman"/>
                <w:color w:val="000000"/>
                <w:szCs w:val="22"/>
              </w:rPr>
              <w:t xml:space="preserve">ny </w:t>
            </w:r>
            <w:r w:rsidR="00CF55E2" w:rsidRPr="00571754">
              <w:rPr>
                <w:rFonts w:ascii="Times New Roman" w:hAnsi="Times New Roman" w:cs="Times New Roman"/>
                <w:color w:val="000000"/>
                <w:szCs w:val="22"/>
              </w:rPr>
              <w:t>t</w:t>
            </w:r>
            <w:r w:rsidRPr="00571754">
              <w:rPr>
                <w:rFonts w:ascii="Times New Roman" w:hAnsi="Times New Roman" w:cs="Times New Roman"/>
                <w:color w:val="000000"/>
                <w:szCs w:val="22"/>
              </w:rPr>
              <w:t>ype</w:t>
            </w:r>
          </w:p>
        </w:tc>
        <w:tc>
          <w:tcPr>
            <w:tcW w:w="4680" w:type="dxa"/>
            <w:shd w:val="clear" w:color="auto" w:fill="auto"/>
            <w:tcMar>
              <w:top w:w="29" w:type="dxa"/>
              <w:left w:w="115" w:type="dxa"/>
              <w:bottom w:w="29" w:type="dxa"/>
              <w:right w:w="115" w:type="dxa"/>
            </w:tcMar>
            <w:vAlign w:val="center"/>
          </w:tcPr>
          <w:p w:rsidR="00575792" w:rsidRPr="00571754" w:rsidRDefault="00575792" w:rsidP="00CB27C7">
            <w:pPr>
              <w:rPr>
                <w:rFonts w:ascii="Times New Roman" w:hAnsi="Times New Roman" w:cs="Times New Roman"/>
                <w:color w:val="000000"/>
                <w:szCs w:val="22"/>
              </w:rPr>
            </w:pPr>
            <w:r w:rsidRPr="00571754">
              <w:rPr>
                <w:rFonts w:ascii="Times New Roman" w:hAnsi="Times New Roman" w:cs="Times New Roman"/>
                <w:color w:val="000000"/>
                <w:szCs w:val="22"/>
              </w:rPr>
              <w:t xml:space="preserve">Cold </w:t>
            </w:r>
            <w:r w:rsidR="00CB27C7" w:rsidRPr="00571754">
              <w:rPr>
                <w:rFonts w:ascii="Times New Roman" w:hAnsi="Times New Roman" w:cs="Times New Roman"/>
                <w:color w:val="000000"/>
                <w:szCs w:val="22"/>
              </w:rPr>
              <w:t>o</w:t>
            </w:r>
            <w:r w:rsidRPr="00571754">
              <w:rPr>
                <w:rFonts w:ascii="Times New Roman" w:hAnsi="Times New Roman" w:cs="Times New Roman"/>
                <w:color w:val="000000"/>
                <w:szCs w:val="22"/>
              </w:rPr>
              <w:t xml:space="preserve">r </w:t>
            </w:r>
            <w:r w:rsidR="00CB27C7" w:rsidRPr="00571754">
              <w:rPr>
                <w:rFonts w:ascii="Times New Roman" w:hAnsi="Times New Roman" w:cs="Times New Roman"/>
                <w:color w:val="000000"/>
                <w:szCs w:val="22"/>
              </w:rPr>
              <w:t>h</w:t>
            </w:r>
            <w:r w:rsidRPr="00571754">
              <w:rPr>
                <w:rFonts w:ascii="Times New Roman" w:hAnsi="Times New Roman" w:cs="Times New Roman"/>
                <w:color w:val="000000"/>
                <w:szCs w:val="22"/>
              </w:rPr>
              <w:t xml:space="preserve">ot </w:t>
            </w:r>
            <w:r w:rsidR="00CB27C7" w:rsidRPr="00571754">
              <w:rPr>
                <w:rFonts w:ascii="Times New Roman" w:hAnsi="Times New Roman" w:cs="Times New Roman"/>
                <w:color w:val="000000"/>
                <w:szCs w:val="22"/>
              </w:rPr>
              <w:t>f</w:t>
            </w:r>
            <w:r w:rsidRPr="00571754">
              <w:rPr>
                <w:rFonts w:ascii="Times New Roman" w:hAnsi="Times New Roman" w:cs="Times New Roman"/>
                <w:color w:val="000000"/>
                <w:szCs w:val="22"/>
              </w:rPr>
              <w:t xml:space="preserve">luid </w:t>
            </w:r>
            <w:r w:rsidR="00CB27C7" w:rsidRPr="00571754">
              <w:rPr>
                <w:rFonts w:ascii="Times New Roman" w:hAnsi="Times New Roman" w:cs="Times New Roman"/>
                <w:color w:val="000000"/>
                <w:szCs w:val="22"/>
              </w:rPr>
              <w:t>b</w:t>
            </w:r>
            <w:r w:rsidRPr="00571754">
              <w:rPr>
                <w:rFonts w:ascii="Times New Roman" w:hAnsi="Times New Roman" w:cs="Times New Roman"/>
                <w:color w:val="000000"/>
                <w:szCs w:val="22"/>
              </w:rPr>
              <w:t xml:space="preserve">ottle, </w:t>
            </w:r>
            <w:r w:rsidR="00CB27C7" w:rsidRPr="00571754">
              <w:rPr>
                <w:rFonts w:ascii="Times New Roman" w:hAnsi="Times New Roman" w:cs="Times New Roman"/>
                <w:color w:val="000000"/>
                <w:szCs w:val="22"/>
              </w:rPr>
              <w:t>i</w:t>
            </w:r>
            <w:r w:rsidRPr="00571754">
              <w:rPr>
                <w:rFonts w:ascii="Times New Roman" w:hAnsi="Times New Roman" w:cs="Times New Roman"/>
                <w:color w:val="000000"/>
                <w:szCs w:val="22"/>
              </w:rPr>
              <w:t xml:space="preserve">ce </w:t>
            </w:r>
            <w:r w:rsidR="00CB27C7" w:rsidRPr="00571754">
              <w:rPr>
                <w:rFonts w:ascii="Times New Roman" w:hAnsi="Times New Roman" w:cs="Times New Roman"/>
                <w:color w:val="000000"/>
                <w:szCs w:val="22"/>
              </w:rPr>
              <w:t>c</w:t>
            </w:r>
            <w:r w:rsidRPr="00571754">
              <w:rPr>
                <w:rFonts w:ascii="Times New Roman" w:hAnsi="Times New Roman" w:cs="Times New Roman"/>
                <w:color w:val="000000"/>
                <w:szCs w:val="22"/>
              </w:rPr>
              <w:t xml:space="preserve">ap </w:t>
            </w:r>
            <w:r w:rsidR="00CB27C7" w:rsidRPr="00571754">
              <w:rPr>
                <w:rFonts w:ascii="Times New Roman" w:hAnsi="Times New Roman" w:cs="Times New Roman"/>
                <w:color w:val="000000"/>
                <w:szCs w:val="22"/>
              </w:rPr>
              <w:t>o</w:t>
            </w:r>
            <w:r w:rsidRPr="00571754">
              <w:rPr>
                <w:rFonts w:ascii="Times New Roman" w:hAnsi="Times New Roman" w:cs="Times New Roman"/>
                <w:color w:val="000000"/>
                <w:szCs w:val="22"/>
              </w:rPr>
              <w:t xml:space="preserve">r </w:t>
            </w:r>
            <w:r w:rsidR="00CB27C7" w:rsidRPr="00571754">
              <w:rPr>
                <w:rFonts w:ascii="Times New Roman" w:hAnsi="Times New Roman" w:cs="Times New Roman"/>
                <w:color w:val="000000"/>
                <w:szCs w:val="22"/>
              </w:rPr>
              <w:t>c</w:t>
            </w:r>
            <w:r w:rsidRPr="00571754">
              <w:rPr>
                <w:rFonts w:ascii="Times New Roman" w:hAnsi="Times New Roman" w:cs="Times New Roman"/>
                <w:color w:val="000000"/>
                <w:szCs w:val="22"/>
              </w:rPr>
              <w:t xml:space="preserve">ollar, </w:t>
            </w:r>
            <w:r w:rsidR="00CB27C7" w:rsidRPr="00571754">
              <w:rPr>
                <w:rFonts w:ascii="Times New Roman" w:hAnsi="Times New Roman" w:cs="Times New Roman"/>
                <w:color w:val="000000"/>
                <w:szCs w:val="22"/>
              </w:rPr>
              <w:t>h</w:t>
            </w:r>
            <w:r w:rsidRPr="00571754">
              <w:rPr>
                <w:rFonts w:ascii="Times New Roman" w:hAnsi="Times New Roman" w:cs="Times New Roman"/>
                <w:color w:val="000000"/>
                <w:szCs w:val="22"/>
              </w:rPr>
              <w:t xml:space="preserve">eat </w:t>
            </w:r>
            <w:r w:rsidR="00CB27C7" w:rsidRPr="00571754">
              <w:rPr>
                <w:rFonts w:ascii="Times New Roman" w:hAnsi="Times New Roman" w:cs="Times New Roman"/>
                <w:color w:val="000000"/>
                <w:szCs w:val="22"/>
              </w:rPr>
              <w:t>a</w:t>
            </w:r>
            <w:r w:rsidRPr="00571754">
              <w:rPr>
                <w:rFonts w:ascii="Times New Roman" w:hAnsi="Times New Roman" w:cs="Times New Roman"/>
                <w:color w:val="000000"/>
                <w:szCs w:val="22"/>
              </w:rPr>
              <w:t>nd/</w:t>
            </w:r>
            <w:r w:rsidR="00CB27C7" w:rsidRPr="00571754">
              <w:rPr>
                <w:rFonts w:ascii="Times New Roman" w:hAnsi="Times New Roman" w:cs="Times New Roman"/>
                <w:color w:val="000000"/>
                <w:szCs w:val="22"/>
              </w:rPr>
              <w:t>o</w:t>
            </w:r>
            <w:r w:rsidRPr="00571754">
              <w:rPr>
                <w:rFonts w:ascii="Times New Roman" w:hAnsi="Times New Roman" w:cs="Times New Roman"/>
                <w:color w:val="000000"/>
                <w:szCs w:val="22"/>
              </w:rPr>
              <w:t xml:space="preserve">r </w:t>
            </w:r>
            <w:r w:rsidR="00CB27C7" w:rsidRPr="00571754">
              <w:rPr>
                <w:rFonts w:ascii="Times New Roman" w:hAnsi="Times New Roman" w:cs="Times New Roman"/>
                <w:color w:val="000000"/>
                <w:szCs w:val="22"/>
              </w:rPr>
              <w:t>c</w:t>
            </w:r>
            <w:r w:rsidRPr="00571754">
              <w:rPr>
                <w:rFonts w:ascii="Times New Roman" w:hAnsi="Times New Roman" w:cs="Times New Roman"/>
                <w:color w:val="000000"/>
                <w:szCs w:val="22"/>
              </w:rPr>
              <w:t xml:space="preserve">old </w:t>
            </w:r>
            <w:r w:rsidR="00CB27C7" w:rsidRPr="00571754">
              <w:rPr>
                <w:rFonts w:ascii="Times New Roman" w:hAnsi="Times New Roman" w:cs="Times New Roman"/>
                <w:color w:val="000000"/>
                <w:szCs w:val="22"/>
              </w:rPr>
              <w:t>w</w:t>
            </w:r>
            <w:r w:rsidRPr="00571754">
              <w:rPr>
                <w:rFonts w:ascii="Times New Roman" w:hAnsi="Times New Roman" w:cs="Times New Roman"/>
                <w:color w:val="000000"/>
                <w:szCs w:val="22"/>
              </w:rPr>
              <w:t xml:space="preserve">rap, </w:t>
            </w:r>
            <w:r w:rsidR="00CB27C7" w:rsidRPr="00571754">
              <w:rPr>
                <w:rFonts w:ascii="Times New Roman" w:hAnsi="Times New Roman" w:cs="Times New Roman"/>
                <w:color w:val="000000"/>
                <w:szCs w:val="22"/>
              </w:rPr>
              <w:t>a</w:t>
            </w:r>
            <w:r w:rsidRPr="00571754">
              <w:rPr>
                <w:rFonts w:ascii="Times New Roman" w:hAnsi="Times New Roman" w:cs="Times New Roman"/>
                <w:color w:val="000000"/>
                <w:szCs w:val="22"/>
              </w:rPr>
              <w:t xml:space="preserve">ny </w:t>
            </w:r>
            <w:r w:rsidR="00CB27C7" w:rsidRPr="00571754">
              <w:rPr>
                <w:rFonts w:ascii="Times New Roman" w:hAnsi="Times New Roman" w:cs="Times New Roman"/>
                <w:color w:val="000000"/>
                <w:szCs w:val="22"/>
              </w:rPr>
              <w:t>t</w:t>
            </w:r>
            <w:r w:rsidRPr="00571754">
              <w:rPr>
                <w:rFonts w:ascii="Times New Roman" w:hAnsi="Times New Roman" w:cs="Times New Roman"/>
                <w:color w:val="000000"/>
                <w:szCs w:val="22"/>
              </w:rPr>
              <w:t>ype</w:t>
            </w:r>
          </w:p>
        </w:tc>
      </w:tr>
      <w:tr w:rsidR="00575792" w:rsidRPr="00571754" w:rsidTr="00B91116">
        <w:tc>
          <w:tcPr>
            <w:tcW w:w="1048" w:type="dxa"/>
            <w:shd w:val="clear" w:color="auto" w:fill="auto"/>
            <w:tcMar>
              <w:top w:w="29" w:type="dxa"/>
              <w:left w:w="115" w:type="dxa"/>
              <w:bottom w:w="29" w:type="dxa"/>
              <w:right w:w="115" w:type="dxa"/>
            </w:tcMar>
            <w:vAlign w:val="center"/>
          </w:tcPr>
          <w:p w:rsidR="00575792" w:rsidRPr="00571754" w:rsidRDefault="00575792" w:rsidP="00CB27C7">
            <w:pPr>
              <w:rPr>
                <w:rFonts w:ascii="Times New Roman" w:hAnsi="Times New Roman" w:cs="Times New Roman"/>
              </w:rPr>
            </w:pPr>
            <w:r w:rsidRPr="00571754">
              <w:rPr>
                <w:rFonts w:ascii="Times New Roman" w:hAnsi="Times New Roman" w:cs="Times New Roman"/>
              </w:rPr>
              <w:t>E0218</w:t>
            </w:r>
          </w:p>
        </w:tc>
        <w:tc>
          <w:tcPr>
            <w:tcW w:w="4442" w:type="dxa"/>
            <w:shd w:val="clear" w:color="auto" w:fill="auto"/>
            <w:tcMar>
              <w:top w:w="29" w:type="dxa"/>
              <w:left w:w="115" w:type="dxa"/>
              <w:bottom w:w="29" w:type="dxa"/>
              <w:right w:w="115" w:type="dxa"/>
            </w:tcMar>
            <w:vAlign w:val="center"/>
          </w:tcPr>
          <w:p w:rsidR="00575792" w:rsidRPr="00571754" w:rsidRDefault="00575792" w:rsidP="00CB27C7">
            <w:pPr>
              <w:rPr>
                <w:rFonts w:ascii="Times New Roman" w:hAnsi="Times New Roman" w:cs="Times New Roman"/>
                <w:color w:val="000000"/>
                <w:szCs w:val="22"/>
              </w:rPr>
            </w:pPr>
            <w:r w:rsidRPr="00571754">
              <w:rPr>
                <w:rFonts w:ascii="Times New Roman" w:hAnsi="Times New Roman" w:cs="Times New Roman"/>
                <w:color w:val="000000"/>
                <w:szCs w:val="22"/>
              </w:rPr>
              <w:t xml:space="preserve">Water </w:t>
            </w:r>
            <w:r w:rsidR="00CB27C7" w:rsidRPr="00571754">
              <w:rPr>
                <w:rFonts w:ascii="Times New Roman" w:hAnsi="Times New Roman" w:cs="Times New Roman"/>
                <w:color w:val="000000"/>
                <w:szCs w:val="22"/>
              </w:rPr>
              <w:t>c</w:t>
            </w:r>
            <w:r w:rsidRPr="00571754">
              <w:rPr>
                <w:rFonts w:ascii="Times New Roman" w:hAnsi="Times New Roman" w:cs="Times New Roman"/>
                <w:color w:val="000000"/>
                <w:szCs w:val="22"/>
              </w:rPr>
              <w:t xml:space="preserve">irculating </w:t>
            </w:r>
            <w:r w:rsidR="00CB27C7" w:rsidRPr="00571754">
              <w:rPr>
                <w:rFonts w:ascii="Times New Roman" w:hAnsi="Times New Roman" w:cs="Times New Roman"/>
                <w:color w:val="000000"/>
                <w:szCs w:val="22"/>
              </w:rPr>
              <w:t>c</w:t>
            </w:r>
            <w:r w:rsidRPr="00571754">
              <w:rPr>
                <w:rFonts w:ascii="Times New Roman" w:hAnsi="Times New Roman" w:cs="Times New Roman"/>
                <w:color w:val="000000"/>
                <w:szCs w:val="22"/>
              </w:rPr>
              <w:t xml:space="preserve">old </w:t>
            </w:r>
            <w:r w:rsidR="00CB27C7" w:rsidRPr="00571754">
              <w:rPr>
                <w:rFonts w:ascii="Times New Roman" w:hAnsi="Times New Roman" w:cs="Times New Roman"/>
                <w:color w:val="000000"/>
                <w:szCs w:val="22"/>
              </w:rPr>
              <w:t>p</w:t>
            </w:r>
            <w:r w:rsidRPr="00571754">
              <w:rPr>
                <w:rFonts w:ascii="Times New Roman" w:hAnsi="Times New Roman" w:cs="Times New Roman"/>
                <w:color w:val="000000"/>
                <w:szCs w:val="22"/>
              </w:rPr>
              <w:t xml:space="preserve">ad </w:t>
            </w:r>
            <w:r w:rsidR="00CB27C7" w:rsidRPr="00571754">
              <w:rPr>
                <w:rFonts w:ascii="Times New Roman" w:hAnsi="Times New Roman" w:cs="Times New Roman"/>
                <w:color w:val="000000"/>
                <w:szCs w:val="22"/>
              </w:rPr>
              <w:t>w</w:t>
            </w:r>
            <w:r w:rsidRPr="00571754">
              <w:rPr>
                <w:rFonts w:ascii="Times New Roman" w:hAnsi="Times New Roman" w:cs="Times New Roman"/>
                <w:color w:val="000000"/>
                <w:szCs w:val="22"/>
              </w:rPr>
              <w:t xml:space="preserve">ith </w:t>
            </w:r>
            <w:r w:rsidR="00CB27C7" w:rsidRPr="00571754">
              <w:rPr>
                <w:rFonts w:ascii="Times New Roman" w:hAnsi="Times New Roman" w:cs="Times New Roman"/>
                <w:color w:val="000000"/>
                <w:szCs w:val="22"/>
              </w:rPr>
              <w:t>p</w:t>
            </w:r>
            <w:r w:rsidRPr="00571754">
              <w:rPr>
                <w:rFonts w:ascii="Times New Roman" w:hAnsi="Times New Roman" w:cs="Times New Roman"/>
                <w:color w:val="000000"/>
                <w:szCs w:val="22"/>
              </w:rPr>
              <w:t>ump</w:t>
            </w:r>
          </w:p>
        </w:tc>
        <w:tc>
          <w:tcPr>
            <w:tcW w:w="4680" w:type="dxa"/>
            <w:shd w:val="clear" w:color="auto" w:fill="auto"/>
            <w:tcMar>
              <w:top w:w="29" w:type="dxa"/>
              <w:left w:w="115" w:type="dxa"/>
              <w:bottom w:w="29" w:type="dxa"/>
              <w:right w:w="115" w:type="dxa"/>
            </w:tcMar>
            <w:vAlign w:val="center"/>
          </w:tcPr>
          <w:p w:rsidR="00575792" w:rsidRPr="00571754" w:rsidRDefault="00575792" w:rsidP="00CB27C7">
            <w:pPr>
              <w:rPr>
                <w:rFonts w:ascii="Times New Roman" w:hAnsi="Times New Roman" w:cs="Times New Roman"/>
                <w:color w:val="000000"/>
                <w:szCs w:val="22"/>
              </w:rPr>
            </w:pPr>
            <w:r w:rsidRPr="00571754">
              <w:rPr>
                <w:rFonts w:ascii="Times New Roman" w:hAnsi="Times New Roman" w:cs="Times New Roman"/>
                <w:color w:val="000000"/>
                <w:szCs w:val="22"/>
              </w:rPr>
              <w:t xml:space="preserve">Fluid </w:t>
            </w:r>
            <w:r w:rsidR="00CB27C7" w:rsidRPr="00571754">
              <w:rPr>
                <w:rFonts w:ascii="Times New Roman" w:hAnsi="Times New Roman" w:cs="Times New Roman"/>
                <w:color w:val="000000"/>
                <w:szCs w:val="22"/>
              </w:rPr>
              <w:t>c</w:t>
            </w:r>
            <w:r w:rsidRPr="00571754">
              <w:rPr>
                <w:rFonts w:ascii="Times New Roman" w:hAnsi="Times New Roman" w:cs="Times New Roman"/>
                <w:color w:val="000000"/>
                <w:szCs w:val="22"/>
              </w:rPr>
              <w:t xml:space="preserve">irculating </w:t>
            </w:r>
            <w:r w:rsidR="00CB27C7" w:rsidRPr="00571754">
              <w:rPr>
                <w:rFonts w:ascii="Times New Roman" w:hAnsi="Times New Roman" w:cs="Times New Roman"/>
                <w:color w:val="000000"/>
                <w:szCs w:val="22"/>
              </w:rPr>
              <w:t>c</w:t>
            </w:r>
            <w:r w:rsidRPr="00571754">
              <w:rPr>
                <w:rFonts w:ascii="Times New Roman" w:hAnsi="Times New Roman" w:cs="Times New Roman"/>
                <w:color w:val="000000"/>
                <w:szCs w:val="22"/>
              </w:rPr>
              <w:t xml:space="preserve">old </w:t>
            </w:r>
            <w:r w:rsidR="00CB27C7" w:rsidRPr="00571754">
              <w:rPr>
                <w:rFonts w:ascii="Times New Roman" w:hAnsi="Times New Roman" w:cs="Times New Roman"/>
                <w:color w:val="000000"/>
                <w:szCs w:val="22"/>
              </w:rPr>
              <w:t>p</w:t>
            </w:r>
            <w:r w:rsidRPr="00571754">
              <w:rPr>
                <w:rFonts w:ascii="Times New Roman" w:hAnsi="Times New Roman" w:cs="Times New Roman"/>
                <w:color w:val="000000"/>
                <w:szCs w:val="22"/>
              </w:rPr>
              <w:t xml:space="preserve">ad </w:t>
            </w:r>
            <w:r w:rsidR="00CB27C7" w:rsidRPr="00571754">
              <w:rPr>
                <w:rFonts w:ascii="Times New Roman" w:hAnsi="Times New Roman" w:cs="Times New Roman"/>
                <w:color w:val="000000"/>
                <w:szCs w:val="22"/>
              </w:rPr>
              <w:t>w</w:t>
            </w:r>
            <w:r w:rsidRPr="00571754">
              <w:rPr>
                <w:rFonts w:ascii="Times New Roman" w:hAnsi="Times New Roman" w:cs="Times New Roman"/>
                <w:color w:val="000000"/>
                <w:szCs w:val="22"/>
              </w:rPr>
              <w:t xml:space="preserve">ith </w:t>
            </w:r>
            <w:r w:rsidR="00CB27C7" w:rsidRPr="00571754">
              <w:rPr>
                <w:rFonts w:ascii="Times New Roman" w:hAnsi="Times New Roman" w:cs="Times New Roman"/>
                <w:color w:val="000000"/>
                <w:szCs w:val="22"/>
              </w:rPr>
              <w:t>p</w:t>
            </w:r>
            <w:r w:rsidRPr="00571754">
              <w:rPr>
                <w:rFonts w:ascii="Times New Roman" w:hAnsi="Times New Roman" w:cs="Times New Roman"/>
                <w:color w:val="000000"/>
                <w:szCs w:val="22"/>
              </w:rPr>
              <w:t xml:space="preserve">ump, </w:t>
            </w:r>
            <w:r w:rsidR="00CB27C7" w:rsidRPr="00571754">
              <w:rPr>
                <w:rFonts w:ascii="Times New Roman" w:hAnsi="Times New Roman" w:cs="Times New Roman"/>
                <w:color w:val="000000"/>
                <w:szCs w:val="22"/>
              </w:rPr>
              <w:t>a</w:t>
            </w:r>
            <w:r w:rsidRPr="00571754">
              <w:rPr>
                <w:rFonts w:ascii="Times New Roman" w:hAnsi="Times New Roman" w:cs="Times New Roman"/>
                <w:color w:val="000000"/>
                <w:szCs w:val="22"/>
              </w:rPr>
              <w:t xml:space="preserve">ny </w:t>
            </w:r>
            <w:r w:rsidR="00CB27C7" w:rsidRPr="00571754">
              <w:rPr>
                <w:rFonts w:ascii="Times New Roman" w:hAnsi="Times New Roman" w:cs="Times New Roman"/>
                <w:color w:val="000000"/>
                <w:szCs w:val="22"/>
              </w:rPr>
              <w:t>t</w:t>
            </w:r>
            <w:r w:rsidRPr="00571754">
              <w:rPr>
                <w:rFonts w:ascii="Times New Roman" w:hAnsi="Times New Roman" w:cs="Times New Roman"/>
                <w:color w:val="000000"/>
                <w:szCs w:val="22"/>
              </w:rPr>
              <w:t>ype</w:t>
            </w:r>
          </w:p>
        </w:tc>
      </w:tr>
      <w:tr w:rsidR="00575792" w:rsidRPr="00571754" w:rsidTr="00B91116">
        <w:tc>
          <w:tcPr>
            <w:tcW w:w="1048" w:type="dxa"/>
            <w:shd w:val="clear" w:color="auto" w:fill="auto"/>
            <w:tcMar>
              <w:top w:w="29" w:type="dxa"/>
              <w:left w:w="115" w:type="dxa"/>
              <w:bottom w:w="29" w:type="dxa"/>
              <w:right w:w="115" w:type="dxa"/>
            </w:tcMar>
            <w:vAlign w:val="center"/>
          </w:tcPr>
          <w:p w:rsidR="00575792" w:rsidRPr="005F4EC2" w:rsidRDefault="00575792" w:rsidP="00CB27C7">
            <w:pPr>
              <w:rPr>
                <w:rFonts w:ascii="Times New Roman" w:hAnsi="Times New Roman" w:cs="Times New Roman"/>
              </w:rPr>
            </w:pPr>
            <w:r w:rsidRPr="005F4EC2">
              <w:rPr>
                <w:rFonts w:ascii="Times New Roman" w:hAnsi="Times New Roman" w:cs="Times New Roman"/>
              </w:rPr>
              <w:t>E0483</w:t>
            </w:r>
          </w:p>
        </w:tc>
        <w:tc>
          <w:tcPr>
            <w:tcW w:w="4442" w:type="dxa"/>
            <w:shd w:val="clear" w:color="auto" w:fill="auto"/>
            <w:tcMar>
              <w:top w:w="29" w:type="dxa"/>
              <w:left w:w="115" w:type="dxa"/>
              <w:bottom w:w="29" w:type="dxa"/>
              <w:right w:w="115" w:type="dxa"/>
            </w:tcMar>
            <w:vAlign w:val="center"/>
          </w:tcPr>
          <w:p w:rsidR="00575792" w:rsidRPr="005F4EC2" w:rsidRDefault="00575792" w:rsidP="00CB27C7">
            <w:pPr>
              <w:rPr>
                <w:rFonts w:ascii="Times New Roman" w:hAnsi="Times New Roman" w:cs="Times New Roman"/>
                <w:color w:val="000000"/>
                <w:szCs w:val="22"/>
              </w:rPr>
            </w:pPr>
            <w:r w:rsidRPr="005F4EC2">
              <w:rPr>
                <w:rFonts w:ascii="Times New Roman" w:hAnsi="Times New Roman" w:cs="Times New Roman"/>
                <w:color w:val="000000"/>
                <w:szCs w:val="22"/>
              </w:rPr>
              <w:t xml:space="preserve">High </w:t>
            </w:r>
            <w:r w:rsidR="00CB27C7" w:rsidRPr="005F4EC2">
              <w:rPr>
                <w:rFonts w:ascii="Times New Roman" w:hAnsi="Times New Roman" w:cs="Times New Roman"/>
                <w:color w:val="000000"/>
                <w:szCs w:val="22"/>
              </w:rPr>
              <w:t>f</w:t>
            </w:r>
            <w:r w:rsidRPr="005F4EC2">
              <w:rPr>
                <w:rFonts w:ascii="Times New Roman" w:hAnsi="Times New Roman" w:cs="Times New Roman"/>
                <w:color w:val="000000"/>
                <w:szCs w:val="22"/>
              </w:rPr>
              <w:t xml:space="preserve">requency </w:t>
            </w:r>
            <w:r w:rsidR="00CB27C7" w:rsidRPr="005F4EC2">
              <w:rPr>
                <w:rFonts w:ascii="Times New Roman" w:hAnsi="Times New Roman" w:cs="Times New Roman"/>
                <w:color w:val="000000"/>
                <w:szCs w:val="22"/>
              </w:rPr>
              <w:t>c</w:t>
            </w:r>
            <w:r w:rsidRPr="005F4EC2">
              <w:rPr>
                <w:rFonts w:ascii="Times New Roman" w:hAnsi="Times New Roman" w:cs="Times New Roman"/>
                <w:color w:val="000000"/>
                <w:szCs w:val="22"/>
              </w:rPr>
              <w:t xml:space="preserve">hest </w:t>
            </w:r>
            <w:r w:rsidR="00CB27C7" w:rsidRPr="005F4EC2">
              <w:rPr>
                <w:rFonts w:ascii="Times New Roman" w:hAnsi="Times New Roman" w:cs="Times New Roman"/>
                <w:color w:val="000000"/>
                <w:szCs w:val="22"/>
              </w:rPr>
              <w:t>w</w:t>
            </w:r>
            <w:r w:rsidRPr="005F4EC2">
              <w:rPr>
                <w:rFonts w:ascii="Times New Roman" w:hAnsi="Times New Roman" w:cs="Times New Roman"/>
                <w:color w:val="000000"/>
                <w:szCs w:val="22"/>
              </w:rPr>
              <w:t xml:space="preserve">all </w:t>
            </w:r>
            <w:r w:rsidR="00CB27C7" w:rsidRPr="005F4EC2">
              <w:rPr>
                <w:rFonts w:ascii="Times New Roman" w:hAnsi="Times New Roman" w:cs="Times New Roman"/>
                <w:color w:val="000000"/>
                <w:szCs w:val="22"/>
              </w:rPr>
              <w:t>o</w:t>
            </w:r>
            <w:r w:rsidRPr="005F4EC2">
              <w:rPr>
                <w:rFonts w:ascii="Times New Roman" w:hAnsi="Times New Roman" w:cs="Times New Roman"/>
                <w:color w:val="000000"/>
                <w:szCs w:val="22"/>
              </w:rPr>
              <w:t>scillation </w:t>
            </w:r>
            <w:r w:rsidR="00CB27C7" w:rsidRPr="005F4EC2">
              <w:rPr>
                <w:rFonts w:ascii="Times New Roman" w:hAnsi="Times New Roman" w:cs="Times New Roman"/>
                <w:color w:val="000000"/>
                <w:szCs w:val="22"/>
              </w:rPr>
              <w:t>a</w:t>
            </w:r>
            <w:r w:rsidRPr="005F4EC2">
              <w:rPr>
                <w:rFonts w:ascii="Times New Roman" w:hAnsi="Times New Roman" w:cs="Times New Roman"/>
                <w:color w:val="000000"/>
                <w:szCs w:val="22"/>
              </w:rPr>
              <w:t>ir-</w:t>
            </w:r>
            <w:r w:rsidR="00CB27C7" w:rsidRPr="005F4EC2">
              <w:rPr>
                <w:rFonts w:ascii="Times New Roman" w:hAnsi="Times New Roman" w:cs="Times New Roman"/>
                <w:color w:val="000000"/>
                <w:szCs w:val="22"/>
              </w:rPr>
              <w:t>p</w:t>
            </w:r>
            <w:r w:rsidRPr="005F4EC2">
              <w:rPr>
                <w:rFonts w:ascii="Times New Roman" w:hAnsi="Times New Roman" w:cs="Times New Roman"/>
                <w:color w:val="000000"/>
                <w:szCs w:val="22"/>
              </w:rPr>
              <w:t xml:space="preserve">ulse </w:t>
            </w:r>
            <w:r w:rsidR="00CB27C7" w:rsidRPr="005F4EC2">
              <w:rPr>
                <w:rFonts w:ascii="Times New Roman" w:hAnsi="Times New Roman" w:cs="Times New Roman"/>
                <w:color w:val="000000"/>
                <w:szCs w:val="22"/>
              </w:rPr>
              <w:t>g</w:t>
            </w:r>
            <w:r w:rsidRPr="005F4EC2">
              <w:rPr>
                <w:rFonts w:ascii="Times New Roman" w:hAnsi="Times New Roman" w:cs="Times New Roman"/>
                <w:color w:val="000000"/>
                <w:szCs w:val="22"/>
              </w:rPr>
              <w:t xml:space="preserve">enerator </w:t>
            </w:r>
            <w:r w:rsidR="00CB27C7" w:rsidRPr="005F4EC2">
              <w:rPr>
                <w:rFonts w:ascii="Times New Roman" w:hAnsi="Times New Roman" w:cs="Times New Roman"/>
                <w:color w:val="000000"/>
                <w:szCs w:val="22"/>
              </w:rPr>
              <w:t>s</w:t>
            </w:r>
            <w:r w:rsidRPr="005F4EC2">
              <w:rPr>
                <w:rFonts w:ascii="Times New Roman" w:hAnsi="Times New Roman" w:cs="Times New Roman"/>
                <w:color w:val="000000"/>
                <w:szCs w:val="22"/>
              </w:rPr>
              <w:t>ystem, (</w:t>
            </w:r>
            <w:r w:rsidR="00CB27C7" w:rsidRPr="005F4EC2">
              <w:rPr>
                <w:rFonts w:ascii="Times New Roman" w:hAnsi="Times New Roman" w:cs="Times New Roman"/>
                <w:color w:val="000000"/>
                <w:szCs w:val="22"/>
              </w:rPr>
              <w:t>i</w:t>
            </w:r>
            <w:r w:rsidRPr="005F4EC2">
              <w:rPr>
                <w:rFonts w:ascii="Times New Roman" w:hAnsi="Times New Roman" w:cs="Times New Roman"/>
                <w:color w:val="000000"/>
                <w:szCs w:val="22"/>
              </w:rPr>
              <w:t xml:space="preserve">ncludes </w:t>
            </w:r>
            <w:r w:rsidR="00CB27C7" w:rsidRPr="005F4EC2">
              <w:rPr>
                <w:rFonts w:ascii="Times New Roman" w:hAnsi="Times New Roman" w:cs="Times New Roman"/>
                <w:color w:val="000000"/>
                <w:szCs w:val="22"/>
              </w:rPr>
              <w:t>h</w:t>
            </w:r>
            <w:r w:rsidRPr="005F4EC2">
              <w:rPr>
                <w:rFonts w:ascii="Times New Roman" w:hAnsi="Times New Roman" w:cs="Times New Roman"/>
                <w:color w:val="000000"/>
                <w:szCs w:val="22"/>
              </w:rPr>
              <w:t xml:space="preserve">oses </w:t>
            </w:r>
            <w:r w:rsidR="00CB27C7" w:rsidRPr="005F4EC2">
              <w:rPr>
                <w:rFonts w:ascii="Times New Roman" w:hAnsi="Times New Roman" w:cs="Times New Roman"/>
                <w:color w:val="000000"/>
                <w:szCs w:val="22"/>
              </w:rPr>
              <w:t>a</w:t>
            </w:r>
            <w:r w:rsidRPr="005F4EC2">
              <w:rPr>
                <w:rFonts w:ascii="Times New Roman" w:hAnsi="Times New Roman" w:cs="Times New Roman"/>
                <w:color w:val="000000"/>
                <w:szCs w:val="22"/>
              </w:rPr>
              <w:t xml:space="preserve">nd </w:t>
            </w:r>
            <w:r w:rsidR="00CB27C7" w:rsidRPr="005F4EC2">
              <w:rPr>
                <w:rFonts w:ascii="Times New Roman" w:hAnsi="Times New Roman" w:cs="Times New Roman"/>
                <w:color w:val="000000"/>
                <w:szCs w:val="22"/>
              </w:rPr>
              <w:t>v</w:t>
            </w:r>
            <w:r w:rsidRPr="005F4EC2">
              <w:rPr>
                <w:rFonts w:ascii="Times New Roman" w:hAnsi="Times New Roman" w:cs="Times New Roman"/>
                <w:color w:val="000000"/>
                <w:szCs w:val="22"/>
              </w:rPr>
              <w:t xml:space="preserve">est), </w:t>
            </w:r>
            <w:r w:rsidR="00CB27C7" w:rsidRPr="005F4EC2">
              <w:rPr>
                <w:rFonts w:ascii="Times New Roman" w:hAnsi="Times New Roman" w:cs="Times New Roman"/>
                <w:color w:val="000000"/>
                <w:szCs w:val="22"/>
              </w:rPr>
              <w:t>e</w:t>
            </w:r>
            <w:r w:rsidRPr="005F4EC2">
              <w:rPr>
                <w:rFonts w:ascii="Times New Roman" w:hAnsi="Times New Roman" w:cs="Times New Roman"/>
                <w:color w:val="000000"/>
                <w:szCs w:val="22"/>
              </w:rPr>
              <w:t>ach</w:t>
            </w:r>
          </w:p>
        </w:tc>
        <w:tc>
          <w:tcPr>
            <w:tcW w:w="4680" w:type="dxa"/>
            <w:shd w:val="clear" w:color="auto" w:fill="auto"/>
            <w:tcMar>
              <w:top w:w="29" w:type="dxa"/>
              <w:left w:w="115" w:type="dxa"/>
              <w:bottom w:w="29" w:type="dxa"/>
              <w:right w:w="115" w:type="dxa"/>
            </w:tcMar>
            <w:vAlign w:val="center"/>
          </w:tcPr>
          <w:p w:rsidR="00575792" w:rsidRPr="005F4EC2" w:rsidRDefault="00CB27C7" w:rsidP="00CB27C7">
            <w:pPr>
              <w:rPr>
                <w:rFonts w:ascii="Times New Roman" w:hAnsi="Times New Roman" w:cs="Times New Roman"/>
                <w:color w:val="000000"/>
                <w:szCs w:val="22"/>
              </w:rPr>
            </w:pPr>
            <w:r w:rsidRPr="005F4EC2">
              <w:rPr>
                <w:rFonts w:ascii="Times New Roman" w:hAnsi="Times New Roman" w:cs="Times New Roman"/>
                <w:color w:val="000000"/>
                <w:szCs w:val="22"/>
              </w:rPr>
              <w:t>High frequency chest wall oscillation air-pulse generator system, includes a</w:t>
            </w:r>
            <w:r w:rsidR="00575792" w:rsidRPr="005F4EC2">
              <w:rPr>
                <w:rFonts w:ascii="Times New Roman" w:hAnsi="Times New Roman" w:cs="Times New Roman"/>
                <w:color w:val="000000"/>
                <w:szCs w:val="22"/>
              </w:rPr>
              <w:t xml:space="preserve">ll </w:t>
            </w:r>
            <w:r w:rsidRPr="005F4EC2">
              <w:rPr>
                <w:rFonts w:ascii="Times New Roman" w:hAnsi="Times New Roman" w:cs="Times New Roman"/>
                <w:color w:val="000000"/>
                <w:szCs w:val="22"/>
              </w:rPr>
              <w:t>a</w:t>
            </w:r>
            <w:r w:rsidR="00575792" w:rsidRPr="005F4EC2">
              <w:rPr>
                <w:rFonts w:ascii="Times New Roman" w:hAnsi="Times New Roman" w:cs="Times New Roman"/>
                <w:color w:val="000000"/>
                <w:szCs w:val="22"/>
              </w:rPr>
              <w:t xml:space="preserve">ccessories </w:t>
            </w:r>
            <w:r w:rsidRPr="005F4EC2">
              <w:rPr>
                <w:rFonts w:ascii="Times New Roman" w:hAnsi="Times New Roman" w:cs="Times New Roman"/>
                <w:color w:val="000000"/>
                <w:szCs w:val="22"/>
              </w:rPr>
              <w:t>a</w:t>
            </w:r>
            <w:r w:rsidR="00575792" w:rsidRPr="005F4EC2">
              <w:rPr>
                <w:rFonts w:ascii="Times New Roman" w:hAnsi="Times New Roman" w:cs="Times New Roman"/>
                <w:color w:val="000000"/>
                <w:szCs w:val="22"/>
              </w:rPr>
              <w:t xml:space="preserve">nd </w:t>
            </w:r>
            <w:r w:rsidRPr="005F4EC2">
              <w:rPr>
                <w:rFonts w:ascii="Times New Roman" w:hAnsi="Times New Roman" w:cs="Times New Roman"/>
                <w:color w:val="000000"/>
                <w:szCs w:val="22"/>
              </w:rPr>
              <w:t>s</w:t>
            </w:r>
            <w:r w:rsidR="00575792" w:rsidRPr="005F4EC2">
              <w:rPr>
                <w:rFonts w:ascii="Times New Roman" w:hAnsi="Times New Roman" w:cs="Times New Roman"/>
                <w:color w:val="000000"/>
                <w:szCs w:val="22"/>
              </w:rPr>
              <w:t xml:space="preserve">upplies, </w:t>
            </w:r>
            <w:r w:rsidRPr="005F4EC2">
              <w:rPr>
                <w:rFonts w:ascii="Times New Roman" w:hAnsi="Times New Roman" w:cs="Times New Roman"/>
                <w:color w:val="000000"/>
                <w:szCs w:val="22"/>
              </w:rPr>
              <w:t>e</w:t>
            </w:r>
            <w:r w:rsidR="00575792" w:rsidRPr="005F4EC2">
              <w:rPr>
                <w:rFonts w:ascii="Times New Roman" w:hAnsi="Times New Roman" w:cs="Times New Roman"/>
                <w:color w:val="000000"/>
                <w:szCs w:val="22"/>
              </w:rPr>
              <w:t>ach</w:t>
            </w:r>
          </w:p>
        </w:tc>
      </w:tr>
      <w:tr w:rsidR="00575792" w:rsidRPr="00571754" w:rsidTr="00B91116">
        <w:tc>
          <w:tcPr>
            <w:tcW w:w="1048" w:type="dxa"/>
            <w:shd w:val="clear" w:color="auto" w:fill="auto"/>
            <w:tcMar>
              <w:top w:w="29" w:type="dxa"/>
              <w:left w:w="115" w:type="dxa"/>
              <w:bottom w:w="29" w:type="dxa"/>
              <w:right w:w="115" w:type="dxa"/>
            </w:tcMar>
            <w:vAlign w:val="center"/>
          </w:tcPr>
          <w:p w:rsidR="00575792" w:rsidRPr="00571754" w:rsidRDefault="00575792" w:rsidP="00CB27C7">
            <w:pPr>
              <w:rPr>
                <w:rFonts w:ascii="Times New Roman" w:hAnsi="Times New Roman" w:cs="Times New Roman"/>
              </w:rPr>
            </w:pPr>
            <w:r w:rsidRPr="00571754">
              <w:rPr>
                <w:rFonts w:ascii="Times New Roman" w:hAnsi="Times New Roman" w:cs="Times New Roman"/>
              </w:rPr>
              <w:t>J8655</w:t>
            </w:r>
          </w:p>
        </w:tc>
        <w:tc>
          <w:tcPr>
            <w:tcW w:w="4442" w:type="dxa"/>
            <w:shd w:val="clear" w:color="auto" w:fill="auto"/>
            <w:tcMar>
              <w:top w:w="29" w:type="dxa"/>
              <w:left w:w="115" w:type="dxa"/>
              <w:bottom w:w="29" w:type="dxa"/>
              <w:right w:w="115" w:type="dxa"/>
            </w:tcMar>
            <w:vAlign w:val="center"/>
          </w:tcPr>
          <w:p w:rsidR="00575792" w:rsidRPr="00571754" w:rsidRDefault="00CB27C7" w:rsidP="00CB27C7">
            <w:pPr>
              <w:rPr>
                <w:rFonts w:ascii="Times New Roman" w:hAnsi="Times New Roman" w:cs="Times New Roman"/>
                <w:color w:val="000000"/>
                <w:szCs w:val="22"/>
              </w:rPr>
            </w:pPr>
            <w:proofErr w:type="spellStart"/>
            <w:r w:rsidRPr="00571754">
              <w:rPr>
                <w:rFonts w:ascii="Times New Roman" w:hAnsi="Times New Roman" w:cs="Times New Roman"/>
                <w:color w:val="000000"/>
                <w:szCs w:val="22"/>
              </w:rPr>
              <w:t>Netupitant</w:t>
            </w:r>
            <w:proofErr w:type="spellEnd"/>
            <w:r w:rsidRPr="00571754">
              <w:rPr>
                <w:rFonts w:ascii="Times New Roman" w:hAnsi="Times New Roman" w:cs="Times New Roman"/>
                <w:color w:val="000000"/>
                <w:szCs w:val="22"/>
              </w:rPr>
              <w:t xml:space="preserve"> 300 Mg a</w:t>
            </w:r>
            <w:r w:rsidR="00575792" w:rsidRPr="00571754">
              <w:rPr>
                <w:rFonts w:ascii="Times New Roman" w:hAnsi="Times New Roman" w:cs="Times New Roman"/>
                <w:color w:val="000000"/>
                <w:szCs w:val="22"/>
              </w:rPr>
              <w:t xml:space="preserve">nd </w:t>
            </w:r>
            <w:proofErr w:type="spellStart"/>
            <w:r w:rsidR="00575792" w:rsidRPr="00571754">
              <w:rPr>
                <w:rFonts w:ascii="Times New Roman" w:hAnsi="Times New Roman" w:cs="Times New Roman"/>
                <w:color w:val="000000"/>
                <w:szCs w:val="22"/>
              </w:rPr>
              <w:t>Palonosetron</w:t>
            </w:r>
            <w:proofErr w:type="spellEnd"/>
            <w:r w:rsidR="00575792" w:rsidRPr="00571754">
              <w:rPr>
                <w:rFonts w:ascii="Times New Roman" w:hAnsi="Times New Roman" w:cs="Times New Roman"/>
                <w:color w:val="000000"/>
                <w:szCs w:val="22"/>
              </w:rPr>
              <w:t xml:space="preserve"> 0.5 Mg</w:t>
            </w:r>
          </w:p>
        </w:tc>
        <w:tc>
          <w:tcPr>
            <w:tcW w:w="4680" w:type="dxa"/>
            <w:shd w:val="clear" w:color="auto" w:fill="auto"/>
            <w:tcMar>
              <w:top w:w="29" w:type="dxa"/>
              <w:left w:w="115" w:type="dxa"/>
              <w:bottom w:w="29" w:type="dxa"/>
              <w:right w:w="115" w:type="dxa"/>
            </w:tcMar>
            <w:vAlign w:val="center"/>
          </w:tcPr>
          <w:p w:rsidR="00575792" w:rsidRPr="00571754" w:rsidRDefault="00CB27C7" w:rsidP="00CB27C7">
            <w:pPr>
              <w:rPr>
                <w:rFonts w:ascii="Times New Roman" w:hAnsi="Times New Roman" w:cs="Times New Roman"/>
                <w:color w:val="000000"/>
                <w:szCs w:val="22"/>
              </w:rPr>
            </w:pPr>
            <w:proofErr w:type="spellStart"/>
            <w:r w:rsidRPr="00571754">
              <w:rPr>
                <w:rFonts w:ascii="Times New Roman" w:hAnsi="Times New Roman" w:cs="Times New Roman"/>
                <w:color w:val="000000"/>
                <w:szCs w:val="22"/>
              </w:rPr>
              <w:t>Netupitant</w:t>
            </w:r>
            <w:proofErr w:type="spellEnd"/>
            <w:r w:rsidRPr="00571754">
              <w:rPr>
                <w:rFonts w:ascii="Times New Roman" w:hAnsi="Times New Roman" w:cs="Times New Roman"/>
                <w:color w:val="000000"/>
                <w:szCs w:val="22"/>
              </w:rPr>
              <w:t xml:space="preserve"> 300 Mg and </w:t>
            </w:r>
            <w:proofErr w:type="spellStart"/>
            <w:r w:rsidRPr="00571754">
              <w:rPr>
                <w:rFonts w:ascii="Times New Roman" w:hAnsi="Times New Roman" w:cs="Times New Roman"/>
                <w:color w:val="000000"/>
                <w:szCs w:val="22"/>
              </w:rPr>
              <w:t>Palonosetron</w:t>
            </w:r>
            <w:proofErr w:type="spellEnd"/>
            <w:r w:rsidRPr="00571754">
              <w:rPr>
                <w:rFonts w:ascii="Times New Roman" w:hAnsi="Times New Roman" w:cs="Times New Roman"/>
                <w:color w:val="000000"/>
                <w:szCs w:val="22"/>
              </w:rPr>
              <w:t xml:space="preserve"> 0.5 Mg, o</w:t>
            </w:r>
            <w:r w:rsidR="00575792" w:rsidRPr="00571754">
              <w:rPr>
                <w:rFonts w:ascii="Times New Roman" w:hAnsi="Times New Roman" w:cs="Times New Roman"/>
                <w:color w:val="000000"/>
                <w:szCs w:val="22"/>
              </w:rPr>
              <w:t>ral</w:t>
            </w:r>
          </w:p>
        </w:tc>
      </w:tr>
      <w:tr w:rsidR="00575792" w:rsidRPr="00571754" w:rsidTr="00B91116">
        <w:tc>
          <w:tcPr>
            <w:tcW w:w="1048" w:type="dxa"/>
            <w:shd w:val="clear" w:color="auto" w:fill="auto"/>
            <w:tcMar>
              <w:top w:w="29" w:type="dxa"/>
              <w:left w:w="115" w:type="dxa"/>
              <w:bottom w:w="29" w:type="dxa"/>
              <w:right w:w="115" w:type="dxa"/>
            </w:tcMar>
            <w:vAlign w:val="center"/>
          </w:tcPr>
          <w:p w:rsidR="00575792" w:rsidRPr="00571754" w:rsidRDefault="00575792" w:rsidP="00CB27C7">
            <w:pPr>
              <w:rPr>
                <w:rFonts w:ascii="Times New Roman" w:hAnsi="Times New Roman" w:cs="Times New Roman"/>
              </w:rPr>
            </w:pPr>
            <w:r w:rsidRPr="00571754">
              <w:rPr>
                <w:rFonts w:ascii="Times New Roman" w:hAnsi="Times New Roman" w:cs="Times New Roman"/>
              </w:rPr>
              <w:t>K0037</w:t>
            </w:r>
          </w:p>
        </w:tc>
        <w:tc>
          <w:tcPr>
            <w:tcW w:w="4442" w:type="dxa"/>
            <w:shd w:val="clear" w:color="auto" w:fill="auto"/>
            <w:tcMar>
              <w:top w:w="29" w:type="dxa"/>
              <w:left w:w="115" w:type="dxa"/>
              <w:bottom w:w="29" w:type="dxa"/>
              <w:right w:w="115" w:type="dxa"/>
            </w:tcMar>
            <w:vAlign w:val="center"/>
          </w:tcPr>
          <w:p w:rsidR="00575792" w:rsidRPr="00571754" w:rsidRDefault="00575792" w:rsidP="00CB27C7">
            <w:pPr>
              <w:rPr>
                <w:rFonts w:ascii="Times New Roman" w:hAnsi="Times New Roman" w:cs="Times New Roman"/>
                <w:color w:val="000000"/>
                <w:szCs w:val="22"/>
              </w:rPr>
            </w:pPr>
            <w:r w:rsidRPr="00571754">
              <w:rPr>
                <w:rFonts w:ascii="Times New Roman" w:hAnsi="Times New Roman" w:cs="Times New Roman"/>
                <w:color w:val="000000"/>
                <w:szCs w:val="22"/>
              </w:rPr>
              <w:t xml:space="preserve">High </w:t>
            </w:r>
            <w:r w:rsidR="00CB27C7" w:rsidRPr="00571754">
              <w:rPr>
                <w:rFonts w:ascii="Times New Roman" w:hAnsi="Times New Roman" w:cs="Times New Roman"/>
                <w:color w:val="000000"/>
                <w:szCs w:val="22"/>
              </w:rPr>
              <w:t>m</w:t>
            </w:r>
            <w:r w:rsidRPr="00571754">
              <w:rPr>
                <w:rFonts w:ascii="Times New Roman" w:hAnsi="Times New Roman" w:cs="Times New Roman"/>
                <w:color w:val="000000"/>
                <w:szCs w:val="22"/>
              </w:rPr>
              <w:t xml:space="preserve">ount </w:t>
            </w:r>
            <w:r w:rsidR="00CB27C7" w:rsidRPr="00571754">
              <w:rPr>
                <w:rFonts w:ascii="Times New Roman" w:hAnsi="Times New Roman" w:cs="Times New Roman"/>
                <w:color w:val="000000"/>
                <w:szCs w:val="22"/>
              </w:rPr>
              <w:t>f</w:t>
            </w:r>
            <w:r w:rsidRPr="00571754">
              <w:rPr>
                <w:rFonts w:ascii="Times New Roman" w:hAnsi="Times New Roman" w:cs="Times New Roman"/>
                <w:color w:val="000000"/>
                <w:szCs w:val="22"/>
              </w:rPr>
              <w:t>lip-</w:t>
            </w:r>
            <w:r w:rsidR="00CB27C7" w:rsidRPr="00571754">
              <w:rPr>
                <w:rFonts w:ascii="Times New Roman" w:hAnsi="Times New Roman" w:cs="Times New Roman"/>
                <w:color w:val="000000"/>
                <w:szCs w:val="22"/>
              </w:rPr>
              <w:t>u</w:t>
            </w:r>
            <w:r w:rsidRPr="00571754">
              <w:rPr>
                <w:rFonts w:ascii="Times New Roman" w:hAnsi="Times New Roman" w:cs="Times New Roman"/>
                <w:color w:val="000000"/>
                <w:szCs w:val="22"/>
              </w:rPr>
              <w:t xml:space="preserve">p </w:t>
            </w:r>
            <w:r w:rsidR="00CB27C7" w:rsidRPr="00571754">
              <w:rPr>
                <w:rFonts w:ascii="Times New Roman" w:hAnsi="Times New Roman" w:cs="Times New Roman"/>
                <w:color w:val="000000"/>
                <w:szCs w:val="22"/>
              </w:rPr>
              <w:t>f</w:t>
            </w:r>
            <w:r w:rsidRPr="00571754">
              <w:rPr>
                <w:rFonts w:ascii="Times New Roman" w:hAnsi="Times New Roman" w:cs="Times New Roman"/>
                <w:color w:val="000000"/>
                <w:szCs w:val="22"/>
              </w:rPr>
              <w:t xml:space="preserve">ootrest, </w:t>
            </w:r>
            <w:r w:rsidR="00CB27C7" w:rsidRPr="00571754">
              <w:rPr>
                <w:rFonts w:ascii="Times New Roman" w:hAnsi="Times New Roman" w:cs="Times New Roman"/>
                <w:color w:val="000000"/>
                <w:szCs w:val="22"/>
              </w:rPr>
              <w:t>r</w:t>
            </w:r>
            <w:r w:rsidRPr="00571754">
              <w:rPr>
                <w:rFonts w:ascii="Times New Roman" w:hAnsi="Times New Roman" w:cs="Times New Roman"/>
                <w:color w:val="000000"/>
                <w:szCs w:val="22"/>
              </w:rPr>
              <w:t xml:space="preserve">eplacement </w:t>
            </w:r>
            <w:r w:rsidR="00CB27C7" w:rsidRPr="00571754">
              <w:rPr>
                <w:rFonts w:ascii="Times New Roman" w:hAnsi="Times New Roman" w:cs="Times New Roman"/>
                <w:color w:val="000000"/>
                <w:szCs w:val="22"/>
              </w:rPr>
              <w:t>o</w:t>
            </w:r>
            <w:r w:rsidRPr="00571754">
              <w:rPr>
                <w:rFonts w:ascii="Times New Roman" w:hAnsi="Times New Roman" w:cs="Times New Roman"/>
                <w:color w:val="000000"/>
                <w:szCs w:val="22"/>
              </w:rPr>
              <w:t xml:space="preserve">nly, </w:t>
            </w:r>
            <w:r w:rsidR="00CB27C7" w:rsidRPr="00571754">
              <w:rPr>
                <w:rFonts w:ascii="Times New Roman" w:hAnsi="Times New Roman" w:cs="Times New Roman"/>
                <w:color w:val="000000"/>
                <w:szCs w:val="22"/>
              </w:rPr>
              <w:t>e</w:t>
            </w:r>
            <w:r w:rsidRPr="00571754">
              <w:rPr>
                <w:rFonts w:ascii="Times New Roman" w:hAnsi="Times New Roman" w:cs="Times New Roman"/>
                <w:color w:val="000000"/>
                <w:szCs w:val="22"/>
              </w:rPr>
              <w:t>ach</w:t>
            </w:r>
          </w:p>
        </w:tc>
        <w:tc>
          <w:tcPr>
            <w:tcW w:w="4680" w:type="dxa"/>
            <w:shd w:val="clear" w:color="auto" w:fill="auto"/>
            <w:tcMar>
              <w:top w:w="29" w:type="dxa"/>
              <w:left w:w="115" w:type="dxa"/>
              <w:bottom w:w="29" w:type="dxa"/>
              <w:right w:w="115" w:type="dxa"/>
            </w:tcMar>
            <w:vAlign w:val="center"/>
          </w:tcPr>
          <w:p w:rsidR="00575792" w:rsidRPr="00571754" w:rsidRDefault="00575792" w:rsidP="00CB27C7">
            <w:pPr>
              <w:rPr>
                <w:rFonts w:ascii="Times New Roman" w:hAnsi="Times New Roman" w:cs="Times New Roman"/>
                <w:color w:val="000000"/>
                <w:szCs w:val="22"/>
              </w:rPr>
            </w:pPr>
            <w:r w:rsidRPr="00571754">
              <w:rPr>
                <w:rFonts w:ascii="Times New Roman" w:hAnsi="Times New Roman" w:cs="Times New Roman"/>
                <w:color w:val="000000"/>
                <w:szCs w:val="22"/>
              </w:rPr>
              <w:t xml:space="preserve">High </w:t>
            </w:r>
            <w:r w:rsidR="00CB27C7" w:rsidRPr="00571754">
              <w:rPr>
                <w:rFonts w:ascii="Times New Roman" w:hAnsi="Times New Roman" w:cs="Times New Roman"/>
                <w:color w:val="000000"/>
                <w:szCs w:val="22"/>
              </w:rPr>
              <w:t>m</w:t>
            </w:r>
            <w:r w:rsidRPr="00571754">
              <w:rPr>
                <w:rFonts w:ascii="Times New Roman" w:hAnsi="Times New Roman" w:cs="Times New Roman"/>
                <w:color w:val="000000"/>
                <w:szCs w:val="22"/>
              </w:rPr>
              <w:t xml:space="preserve">ount </w:t>
            </w:r>
            <w:r w:rsidR="00CB27C7" w:rsidRPr="00571754">
              <w:rPr>
                <w:rFonts w:ascii="Times New Roman" w:hAnsi="Times New Roman" w:cs="Times New Roman"/>
                <w:color w:val="000000"/>
                <w:szCs w:val="22"/>
              </w:rPr>
              <w:t>f</w:t>
            </w:r>
            <w:r w:rsidRPr="00571754">
              <w:rPr>
                <w:rFonts w:ascii="Times New Roman" w:hAnsi="Times New Roman" w:cs="Times New Roman"/>
                <w:color w:val="000000"/>
                <w:szCs w:val="22"/>
              </w:rPr>
              <w:t>lip-</w:t>
            </w:r>
            <w:r w:rsidR="00CB27C7" w:rsidRPr="00571754">
              <w:rPr>
                <w:rFonts w:ascii="Times New Roman" w:hAnsi="Times New Roman" w:cs="Times New Roman"/>
                <w:color w:val="000000"/>
                <w:szCs w:val="22"/>
              </w:rPr>
              <w:t>u</w:t>
            </w:r>
            <w:r w:rsidRPr="00571754">
              <w:rPr>
                <w:rFonts w:ascii="Times New Roman" w:hAnsi="Times New Roman" w:cs="Times New Roman"/>
                <w:color w:val="000000"/>
                <w:szCs w:val="22"/>
              </w:rPr>
              <w:t xml:space="preserve">p </w:t>
            </w:r>
            <w:r w:rsidR="00CB27C7" w:rsidRPr="00571754">
              <w:rPr>
                <w:rFonts w:ascii="Times New Roman" w:hAnsi="Times New Roman" w:cs="Times New Roman"/>
                <w:color w:val="000000"/>
                <w:szCs w:val="22"/>
              </w:rPr>
              <w:t>f</w:t>
            </w:r>
            <w:r w:rsidRPr="00571754">
              <w:rPr>
                <w:rFonts w:ascii="Times New Roman" w:hAnsi="Times New Roman" w:cs="Times New Roman"/>
                <w:color w:val="000000"/>
                <w:szCs w:val="22"/>
              </w:rPr>
              <w:t xml:space="preserve">ootrest, </w:t>
            </w:r>
            <w:r w:rsidR="00CB27C7" w:rsidRPr="00571754">
              <w:rPr>
                <w:rFonts w:ascii="Times New Roman" w:hAnsi="Times New Roman" w:cs="Times New Roman"/>
                <w:color w:val="000000"/>
                <w:szCs w:val="22"/>
              </w:rPr>
              <w:t>e</w:t>
            </w:r>
            <w:r w:rsidRPr="00571754">
              <w:rPr>
                <w:rFonts w:ascii="Times New Roman" w:hAnsi="Times New Roman" w:cs="Times New Roman"/>
                <w:color w:val="000000"/>
                <w:szCs w:val="22"/>
              </w:rPr>
              <w:t>ach</w:t>
            </w:r>
          </w:p>
        </w:tc>
      </w:tr>
    </w:tbl>
    <w:p w:rsidR="00574DC9" w:rsidRPr="00571754" w:rsidRDefault="00574DC9" w:rsidP="00962923">
      <w:pPr>
        <w:tabs>
          <w:tab w:val="left" w:pos="1440"/>
          <w:tab w:val="center" w:pos="4925"/>
        </w:tabs>
        <w:rPr>
          <w:rFonts w:ascii="Times New Roman" w:hAnsi="Times New Roman" w:cs="Times New Roman"/>
          <w:sz w:val="24"/>
          <w:szCs w:val="24"/>
        </w:rPr>
      </w:pPr>
    </w:p>
    <w:sectPr w:rsidR="00574DC9" w:rsidRPr="00571754" w:rsidSect="008C564C">
      <w:footerReference w:type="even" r:id="rId10"/>
      <w:footerReference w:type="default" r:id="rId11"/>
      <w:footerReference w:type="first" r:id="rId12"/>
      <w:pgSz w:w="12240" w:h="15840" w:code="1"/>
      <w:pgMar w:top="720" w:right="1080" w:bottom="576" w:left="1080" w:header="720" w:footer="49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406C" w:rsidRDefault="00E1406C">
      <w:r>
        <w:separator/>
      </w:r>
    </w:p>
  </w:endnote>
  <w:endnote w:type="continuationSeparator" w:id="0">
    <w:p w:rsidR="00E1406C" w:rsidRDefault="00E14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6DC" w:rsidRDefault="001066DC" w:rsidP="001066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066DC" w:rsidRDefault="001066DC" w:rsidP="001066D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6DC" w:rsidRPr="001066DC" w:rsidRDefault="001066DC" w:rsidP="001066DC">
    <w:pPr>
      <w:pStyle w:val="Footer"/>
      <w:framePr w:wrap="around" w:vAnchor="text" w:hAnchor="margin" w:xAlign="center" w:y="1"/>
      <w:rPr>
        <w:rStyle w:val="PageNumber"/>
        <w:rFonts w:ascii="Times New Roman" w:hAnsi="Times New Roman" w:cs="Times New Roman"/>
      </w:rPr>
    </w:pPr>
    <w:r w:rsidRPr="001066DC">
      <w:rPr>
        <w:rStyle w:val="PageNumber"/>
        <w:rFonts w:ascii="Times New Roman" w:hAnsi="Times New Roman" w:cs="Times New Roman"/>
      </w:rPr>
      <w:fldChar w:fldCharType="begin"/>
    </w:r>
    <w:r w:rsidRPr="001066DC">
      <w:rPr>
        <w:rStyle w:val="PageNumber"/>
        <w:rFonts w:ascii="Times New Roman" w:hAnsi="Times New Roman" w:cs="Times New Roman"/>
      </w:rPr>
      <w:instrText xml:space="preserve">PAGE  </w:instrText>
    </w:r>
    <w:r w:rsidRPr="001066DC">
      <w:rPr>
        <w:rStyle w:val="PageNumber"/>
        <w:rFonts w:ascii="Times New Roman" w:hAnsi="Times New Roman" w:cs="Times New Roman"/>
      </w:rPr>
      <w:fldChar w:fldCharType="separate"/>
    </w:r>
    <w:r w:rsidR="00550FFE">
      <w:rPr>
        <w:rStyle w:val="PageNumber"/>
        <w:rFonts w:ascii="Times New Roman" w:hAnsi="Times New Roman" w:cs="Times New Roman"/>
        <w:noProof/>
      </w:rPr>
      <w:t>2</w:t>
    </w:r>
    <w:r w:rsidRPr="001066DC">
      <w:rPr>
        <w:rStyle w:val="PageNumber"/>
        <w:rFonts w:ascii="Times New Roman" w:hAnsi="Times New Roman" w:cs="Times New Roman"/>
      </w:rPr>
      <w:fldChar w:fldCharType="end"/>
    </w:r>
  </w:p>
  <w:p w:rsidR="001066DC" w:rsidRDefault="001066DC" w:rsidP="001066D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F94" w:rsidRDefault="00136215">
    <w:pPr>
      <w:pStyle w:val="Footer"/>
    </w:pPr>
    <w:r>
      <w:rPr>
        <w:noProof/>
      </w:rPr>
      <w:drawing>
        <wp:inline distT="0" distB="0" distL="0" distR="0">
          <wp:extent cx="184150" cy="184150"/>
          <wp:effectExtent l="0" t="0" r="0" b="0"/>
          <wp:docPr id="1"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406C" w:rsidRDefault="00E1406C">
      <w:r>
        <w:separator/>
      </w:r>
    </w:p>
  </w:footnote>
  <w:footnote w:type="continuationSeparator" w:id="0">
    <w:p w:rsidR="00E1406C" w:rsidRDefault="00E140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7AB2CFD"/>
    <w:multiLevelType w:val="hybridMultilevel"/>
    <w:tmpl w:val="4F46B5C2"/>
    <w:lvl w:ilvl="0" w:tplc="970400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5"/>
  </w:num>
  <w:num w:numId="2">
    <w:abstractNumId w:val="0"/>
  </w:num>
  <w:num w:numId="3">
    <w:abstractNumId w:val="1"/>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91"/>
    <w:rsid w:val="000017A0"/>
    <w:rsid w:val="00010F97"/>
    <w:rsid w:val="000113E5"/>
    <w:rsid w:val="000218F6"/>
    <w:rsid w:val="00023EA8"/>
    <w:rsid w:val="0003631E"/>
    <w:rsid w:val="00036FEB"/>
    <w:rsid w:val="000471AE"/>
    <w:rsid w:val="00064F04"/>
    <w:rsid w:val="000C6EC6"/>
    <w:rsid w:val="000D1437"/>
    <w:rsid w:val="000E02D6"/>
    <w:rsid w:val="000F242B"/>
    <w:rsid w:val="000F2FB3"/>
    <w:rsid w:val="001012F0"/>
    <w:rsid w:val="001066DC"/>
    <w:rsid w:val="001145CC"/>
    <w:rsid w:val="00131EC8"/>
    <w:rsid w:val="001321B3"/>
    <w:rsid w:val="00134BE4"/>
    <w:rsid w:val="00136215"/>
    <w:rsid w:val="0014797B"/>
    <w:rsid w:val="00151378"/>
    <w:rsid w:val="001606FF"/>
    <w:rsid w:val="00170A52"/>
    <w:rsid w:val="00170C17"/>
    <w:rsid w:val="00173608"/>
    <w:rsid w:val="00175ECC"/>
    <w:rsid w:val="001762C2"/>
    <w:rsid w:val="00186186"/>
    <w:rsid w:val="001A0F62"/>
    <w:rsid w:val="001A254C"/>
    <w:rsid w:val="001A4FFD"/>
    <w:rsid w:val="001A50B2"/>
    <w:rsid w:val="001A5DE9"/>
    <w:rsid w:val="001B3F94"/>
    <w:rsid w:val="001C3CAB"/>
    <w:rsid w:val="001D099A"/>
    <w:rsid w:val="001D2BA4"/>
    <w:rsid w:val="001E7C3D"/>
    <w:rsid w:val="001F51E1"/>
    <w:rsid w:val="0020251B"/>
    <w:rsid w:val="00206158"/>
    <w:rsid w:val="0020717F"/>
    <w:rsid w:val="00215CAD"/>
    <w:rsid w:val="00223B9F"/>
    <w:rsid w:val="00230E81"/>
    <w:rsid w:val="00231D81"/>
    <w:rsid w:val="002520D5"/>
    <w:rsid w:val="00253A66"/>
    <w:rsid w:val="002555B1"/>
    <w:rsid w:val="002630E2"/>
    <w:rsid w:val="00264CD6"/>
    <w:rsid w:val="00266394"/>
    <w:rsid w:val="00266A2F"/>
    <w:rsid w:val="00266AB2"/>
    <w:rsid w:val="00285A3E"/>
    <w:rsid w:val="00286708"/>
    <w:rsid w:val="00286D58"/>
    <w:rsid w:val="002933AA"/>
    <w:rsid w:val="00294D30"/>
    <w:rsid w:val="002A1F07"/>
    <w:rsid w:val="002A53A2"/>
    <w:rsid w:val="002B3CFD"/>
    <w:rsid w:val="002D360A"/>
    <w:rsid w:val="002E20B7"/>
    <w:rsid w:val="002E2B6C"/>
    <w:rsid w:val="002F28A5"/>
    <w:rsid w:val="00300964"/>
    <w:rsid w:val="00303CCA"/>
    <w:rsid w:val="00306619"/>
    <w:rsid w:val="00307F38"/>
    <w:rsid w:val="00311FEC"/>
    <w:rsid w:val="00314C29"/>
    <w:rsid w:val="00321E6E"/>
    <w:rsid w:val="00332CCA"/>
    <w:rsid w:val="00346ABB"/>
    <w:rsid w:val="00346D0F"/>
    <w:rsid w:val="003509FA"/>
    <w:rsid w:val="00361E8C"/>
    <w:rsid w:val="00365639"/>
    <w:rsid w:val="0037261E"/>
    <w:rsid w:val="00385B8D"/>
    <w:rsid w:val="00386BCD"/>
    <w:rsid w:val="00395400"/>
    <w:rsid w:val="003C2E3A"/>
    <w:rsid w:val="003C770E"/>
    <w:rsid w:val="003D6EEC"/>
    <w:rsid w:val="003E0942"/>
    <w:rsid w:val="003E0A0A"/>
    <w:rsid w:val="004016AD"/>
    <w:rsid w:val="00416335"/>
    <w:rsid w:val="00424932"/>
    <w:rsid w:val="00433FB4"/>
    <w:rsid w:val="00444857"/>
    <w:rsid w:val="00445C50"/>
    <w:rsid w:val="00447B66"/>
    <w:rsid w:val="00456244"/>
    <w:rsid w:val="00466B35"/>
    <w:rsid w:val="00470F0F"/>
    <w:rsid w:val="004A44DB"/>
    <w:rsid w:val="004A4EBB"/>
    <w:rsid w:val="004B11A4"/>
    <w:rsid w:val="004B14C0"/>
    <w:rsid w:val="004B2B19"/>
    <w:rsid w:val="004B6AAF"/>
    <w:rsid w:val="004C4FEC"/>
    <w:rsid w:val="005049C6"/>
    <w:rsid w:val="00506EF5"/>
    <w:rsid w:val="00510536"/>
    <w:rsid w:val="00524CE2"/>
    <w:rsid w:val="00525E94"/>
    <w:rsid w:val="00535125"/>
    <w:rsid w:val="005413AF"/>
    <w:rsid w:val="0054227E"/>
    <w:rsid w:val="0054689D"/>
    <w:rsid w:val="00550FFE"/>
    <w:rsid w:val="00556A92"/>
    <w:rsid w:val="00556AD5"/>
    <w:rsid w:val="00560B5D"/>
    <w:rsid w:val="00561E84"/>
    <w:rsid w:val="00564F8A"/>
    <w:rsid w:val="00565008"/>
    <w:rsid w:val="00571559"/>
    <w:rsid w:val="00571754"/>
    <w:rsid w:val="00574DC9"/>
    <w:rsid w:val="00575792"/>
    <w:rsid w:val="00594D43"/>
    <w:rsid w:val="00596B3E"/>
    <w:rsid w:val="005A0778"/>
    <w:rsid w:val="005B3FE7"/>
    <w:rsid w:val="005C4E0D"/>
    <w:rsid w:val="005F2412"/>
    <w:rsid w:val="005F4EC2"/>
    <w:rsid w:val="00605AAA"/>
    <w:rsid w:val="00613AFF"/>
    <w:rsid w:val="00627028"/>
    <w:rsid w:val="00634FA0"/>
    <w:rsid w:val="006509FF"/>
    <w:rsid w:val="00680197"/>
    <w:rsid w:val="00686BDA"/>
    <w:rsid w:val="0069138B"/>
    <w:rsid w:val="006950AA"/>
    <w:rsid w:val="006B535E"/>
    <w:rsid w:val="006C043F"/>
    <w:rsid w:val="006C2607"/>
    <w:rsid w:val="006D11FC"/>
    <w:rsid w:val="006D2358"/>
    <w:rsid w:val="006D7623"/>
    <w:rsid w:val="006F4151"/>
    <w:rsid w:val="006F7489"/>
    <w:rsid w:val="0070119F"/>
    <w:rsid w:val="00705254"/>
    <w:rsid w:val="00705DEE"/>
    <w:rsid w:val="0071174D"/>
    <w:rsid w:val="007302B1"/>
    <w:rsid w:val="007302B9"/>
    <w:rsid w:val="007330A6"/>
    <w:rsid w:val="007331AE"/>
    <w:rsid w:val="00746A2A"/>
    <w:rsid w:val="00751EAB"/>
    <w:rsid w:val="00760514"/>
    <w:rsid w:val="00766065"/>
    <w:rsid w:val="007732AF"/>
    <w:rsid w:val="00773BF3"/>
    <w:rsid w:val="007802E3"/>
    <w:rsid w:val="00780EA2"/>
    <w:rsid w:val="00790DDE"/>
    <w:rsid w:val="007923CF"/>
    <w:rsid w:val="007A097E"/>
    <w:rsid w:val="007A44F0"/>
    <w:rsid w:val="007D5150"/>
    <w:rsid w:val="007E3366"/>
    <w:rsid w:val="007F34FB"/>
    <w:rsid w:val="007F4C57"/>
    <w:rsid w:val="007F7071"/>
    <w:rsid w:val="00802D63"/>
    <w:rsid w:val="008065C3"/>
    <w:rsid w:val="008138ED"/>
    <w:rsid w:val="00817E6B"/>
    <w:rsid w:val="00820BA6"/>
    <w:rsid w:val="0082262F"/>
    <w:rsid w:val="0082381E"/>
    <w:rsid w:val="00831872"/>
    <w:rsid w:val="00846EFD"/>
    <w:rsid w:val="008747C6"/>
    <w:rsid w:val="00882DB4"/>
    <w:rsid w:val="008876C6"/>
    <w:rsid w:val="008A06E8"/>
    <w:rsid w:val="008A519B"/>
    <w:rsid w:val="008B2FA5"/>
    <w:rsid w:val="008C1CAE"/>
    <w:rsid w:val="008C3E79"/>
    <w:rsid w:val="008C564C"/>
    <w:rsid w:val="008E7EA9"/>
    <w:rsid w:val="008F3E18"/>
    <w:rsid w:val="00901567"/>
    <w:rsid w:val="00906004"/>
    <w:rsid w:val="00911AB1"/>
    <w:rsid w:val="0091264E"/>
    <w:rsid w:val="00913B3A"/>
    <w:rsid w:val="00913FAA"/>
    <w:rsid w:val="009271D7"/>
    <w:rsid w:val="0093212C"/>
    <w:rsid w:val="0093466A"/>
    <w:rsid w:val="0093489F"/>
    <w:rsid w:val="009411FB"/>
    <w:rsid w:val="00941C56"/>
    <w:rsid w:val="00947481"/>
    <w:rsid w:val="00951C89"/>
    <w:rsid w:val="0095411D"/>
    <w:rsid w:val="00955F08"/>
    <w:rsid w:val="00960FD3"/>
    <w:rsid w:val="00961654"/>
    <w:rsid w:val="009621DF"/>
    <w:rsid w:val="00962923"/>
    <w:rsid w:val="00970819"/>
    <w:rsid w:val="00982E6B"/>
    <w:rsid w:val="00983941"/>
    <w:rsid w:val="0099568A"/>
    <w:rsid w:val="0099721B"/>
    <w:rsid w:val="00997297"/>
    <w:rsid w:val="009A0960"/>
    <w:rsid w:val="009A49BA"/>
    <w:rsid w:val="009A6EC9"/>
    <w:rsid w:val="009B5726"/>
    <w:rsid w:val="009C5CD1"/>
    <w:rsid w:val="009D56E9"/>
    <w:rsid w:val="009E5F63"/>
    <w:rsid w:val="009E7BED"/>
    <w:rsid w:val="009F243C"/>
    <w:rsid w:val="009F2FF2"/>
    <w:rsid w:val="009F77FD"/>
    <w:rsid w:val="00A152D4"/>
    <w:rsid w:val="00A303B6"/>
    <w:rsid w:val="00A312D0"/>
    <w:rsid w:val="00A32FEA"/>
    <w:rsid w:val="00A33958"/>
    <w:rsid w:val="00A352B5"/>
    <w:rsid w:val="00A42891"/>
    <w:rsid w:val="00A44135"/>
    <w:rsid w:val="00A52D97"/>
    <w:rsid w:val="00A77971"/>
    <w:rsid w:val="00A85D40"/>
    <w:rsid w:val="00A934F9"/>
    <w:rsid w:val="00A972A9"/>
    <w:rsid w:val="00AA004F"/>
    <w:rsid w:val="00AA0320"/>
    <w:rsid w:val="00AA115F"/>
    <w:rsid w:val="00AA2C62"/>
    <w:rsid w:val="00AA3C2A"/>
    <w:rsid w:val="00AB0061"/>
    <w:rsid w:val="00AB0872"/>
    <w:rsid w:val="00AB61A7"/>
    <w:rsid w:val="00AB687F"/>
    <w:rsid w:val="00AC1EED"/>
    <w:rsid w:val="00AC5558"/>
    <w:rsid w:val="00AD6895"/>
    <w:rsid w:val="00AD6E35"/>
    <w:rsid w:val="00AE0DA5"/>
    <w:rsid w:val="00AE3401"/>
    <w:rsid w:val="00B0327F"/>
    <w:rsid w:val="00B308F1"/>
    <w:rsid w:val="00B379E7"/>
    <w:rsid w:val="00B43A86"/>
    <w:rsid w:val="00B67BA9"/>
    <w:rsid w:val="00B91116"/>
    <w:rsid w:val="00B95039"/>
    <w:rsid w:val="00BA585A"/>
    <w:rsid w:val="00BB6F19"/>
    <w:rsid w:val="00BE23A9"/>
    <w:rsid w:val="00BE343C"/>
    <w:rsid w:val="00BF1A75"/>
    <w:rsid w:val="00C0694E"/>
    <w:rsid w:val="00C31BCC"/>
    <w:rsid w:val="00C46D18"/>
    <w:rsid w:val="00C5261D"/>
    <w:rsid w:val="00C54AED"/>
    <w:rsid w:val="00C54BA5"/>
    <w:rsid w:val="00C62306"/>
    <w:rsid w:val="00C63130"/>
    <w:rsid w:val="00C73A31"/>
    <w:rsid w:val="00C91491"/>
    <w:rsid w:val="00C95BD9"/>
    <w:rsid w:val="00CB27C7"/>
    <w:rsid w:val="00CB2C18"/>
    <w:rsid w:val="00CB6136"/>
    <w:rsid w:val="00CC1031"/>
    <w:rsid w:val="00CD5543"/>
    <w:rsid w:val="00CF55E2"/>
    <w:rsid w:val="00D068CE"/>
    <w:rsid w:val="00D11141"/>
    <w:rsid w:val="00D12586"/>
    <w:rsid w:val="00D2459B"/>
    <w:rsid w:val="00D31DD8"/>
    <w:rsid w:val="00D33635"/>
    <w:rsid w:val="00D42887"/>
    <w:rsid w:val="00D434B5"/>
    <w:rsid w:val="00D47CC0"/>
    <w:rsid w:val="00D56E8B"/>
    <w:rsid w:val="00D73367"/>
    <w:rsid w:val="00D764D3"/>
    <w:rsid w:val="00D87981"/>
    <w:rsid w:val="00D87E5A"/>
    <w:rsid w:val="00D904CC"/>
    <w:rsid w:val="00D911CD"/>
    <w:rsid w:val="00D9168C"/>
    <w:rsid w:val="00D94BE7"/>
    <w:rsid w:val="00D967D8"/>
    <w:rsid w:val="00DA27AF"/>
    <w:rsid w:val="00DA39D8"/>
    <w:rsid w:val="00DB0922"/>
    <w:rsid w:val="00DC4C74"/>
    <w:rsid w:val="00DC7E3F"/>
    <w:rsid w:val="00DE038C"/>
    <w:rsid w:val="00DE05A6"/>
    <w:rsid w:val="00DE096B"/>
    <w:rsid w:val="00DE0FB9"/>
    <w:rsid w:val="00DE2B81"/>
    <w:rsid w:val="00DE44F0"/>
    <w:rsid w:val="00DE794B"/>
    <w:rsid w:val="00DF0420"/>
    <w:rsid w:val="00DF0D3B"/>
    <w:rsid w:val="00DF0F80"/>
    <w:rsid w:val="00DF1793"/>
    <w:rsid w:val="00E02D28"/>
    <w:rsid w:val="00E13839"/>
    <w:rsid w:val="00E1406C"/>
    <w:rsid w:val="00E20B5A"/>
    <w:rsid w:val="00E236AA"/>
    <w:rsid w:val="00E3082D"/>
    <w:rsid w:val="00E444AA"/>
    <w:rsid w:val="00E53433"/>
    <w:rsid w:val="00E53DEB"/>
    <w:rsid w:val="00E60767"/>
    <w:rsid w:val="00E71003"/>
    <w:rsid w:val="00E8458C"/>
    <w:rsid w:val="00E84EAC"/>
    <w:rsid w:val="00E85664"/>
    <w:rsid w:val="00E926EF"/>
    <w:rsid w:val="00E93963"/>
    <w:rsid w:val="00EA042C"/>
    <w:rsid w:val="00EA1A64"/>
    <w:rsid w:val="00EB008B"/>
    <w:rsid w:val="00EB47C8"/>
    <w:rsid w:val="00EF0D4A"/>
    <w:rsid w:val="00F0626C"/>
    <w:rsid w:val="00F243E6"/>
    <w:rsid w:val="00F32956"/>
    <w:rsid w:val="00F34242"/>
    <w:rsid w:val="00F35DC3"/>
    <w:rsid w:val="00F44BCF"/>
    <w:rsid w:val="00F46060"/>
    <w:rsid w:val="00F50425"/>
    <w:rsid w:val="00F577D6"/>
    <w:rsid w:val="00F6003D"/>
    <w:rsid w:val="00F65CA3"/>
    <w:rsid w:val="00F67004"/>
    <w:rsid w:val="00F70A25"/>
    <w:rsid w:val="00F8017E"/>
    <w:rsid w:val="00F82A9C"/>
    <w:rsid w:val="00F87454"/>
    <w:rsid w:val="00FA283C"/>
    <w:rsid w:val="00FA5D97"/>
    <w:rsid w:val="00FC12A0"/>
    <w:rsid w:val="00FC1F58"/>
    <w:rsid w:val="00FC25AE"/>
    <w:rsid w:val="00FD3986"/>
    <w:rsid w:val="00FD66E8"/>
    <w:rsid w:val="00FF1562"/>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pPr>
      <w:keepNext/>
      <w:jc w:val="center"/>
      <w:outlineLvl w:val="0"/>
    </w:pPr>
    <w:rPr>
      <w:rFonts w:ascii="Bookman" w:hAnsi="Bookman"/>
      <w:i/>
      <w:iCs/>
      <w:sz w:val="28"/>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134BE4"/>
    <w:rPr>
      <w:rFonts w:ascii="Tahoma" w:hAnsi="Tahoma" w:cs="Tahoma"/>
      <w:sz w:val="16"/>
      <w:szCs w:val="16"/>
    </w:rPr>
  </w:style>
  <w:style w:type="character" w:customStyle="1" w:styleId="BalloonTextChar">
    <w:name w:val="Balloon Text Char"/>
    <w:link w:val="BalloonText"/>
    <w:rsid w:val="00134BE4"/>
    <w:rPr>
      <w:rFonts w:ascii="Tahoma" w:hAnsi="Tahoma" w:cs="Tahoma"/>
      <w:sz w:val="16"/>
      <w:szCs w:val="16"/>
    </w:rPr>
  </w:style>
  <w:style w:type="character" w:styleId="CommentReference">
    <w:name w:val="annotation reference"/>
    <w:uiPriority w:val="99"/>
    <w:rsid w:val="00456244"/>
    <w:rPr>
      <w:sz w:val="16"/>
      <w:szCs w:val="16"/>
    </w:rPr>
  </w:style>
  <w:style w:type="paragraph" w:styleId="CommentText">
    <w:name w:val="annotation text"/>
    <w:basedOn w:val="Normal"/>
    <w:link w:val="CommentTextChar"/>
    <w:rsid w:val="00456244"/>
    <w:rPr>
      <w:sz w:val="20"/>
    </w:rPr>
  </w:style>
  <w:style w:type="character" w:customStyle="1" w:styleId="CommentTextChar">
    <w:name w:val="Comment Text Char"/>
    <w:link w:val="CommentText"/>
    <w:rsid w:val="00456244"/>
    <w:rPr>
      <w:rFonts w:ascii="Arial" w:hAnsi="Arial" w:cs="Arial"/>
    </w:rPr>
  </w:style>
  <w:style w:type="paragraph" w:styleId="CommentSubject">
    <w:name w:val="annotation subject"/>
    <w:basedOn w:val="CommentText"/>
    <w:next w:val="CommentText"/>
    <w:link w:val="CommentSubjectChar"/>
    <w:rsid w:val="00456244"/>
    <w:rPr>
      <w:b/>
      <w:bCs/>
    </w:rPr>
  </w:style>
  <w:style w:type="character" w:customStyle="1" w:styleId="CommentSubjectChar">
    <w:name w:val="Comment Subject Char"/>
    <w:link w:val="CommentSubject"/>
    <w:rsid w:val="00456244"/>
    <w:rPr>
      <w:rFonts w:ascii="Arial" w:hAnsi="Arial" w:cs="Arial"/>
      <w:b/>
      <w:bCs/>
    </w:rPr>
  </w:style>
  <w:style w:type="paragraph" w:styleId="Revision">
    <w:name w:val="Revision"/>
    <w:hidden/>
    <w:uiPriority w:val="99"/>
    <w:semiHidden/>
    <w:rsid w:val="000471AE"/>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pPr>
      <w:keepNext/>
      <w:jc w:val="center"/>
      <w:outlineLvl w:val="0"/>
    </w:pPr>
    <w:rPr>
      <w:rFonts w:ascii="Bookman" w:hAnsi="Bookman"/>
      <w:i/>
      <w:iCs/>
      <w:sz w:val="28"/>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134BE4"/>
    <w:rPr>
      <w:rFonts w:ascii="Tahoma" w:hAnsi="Tahoma" w:cs="Tahoma"/>
      <w:sz w:val="16"/>
      <w:szCs w:val="16"/>
    </w:rPr>
  </w:style>
  <w:style w:type="character" w:customStyle="1" w:styleId="BalloonTextChar">
    <w:name w:val="Balloon Text Char"/>
    <w:link w:val="BalloonText"/>
    <w:rsid w:val="00134BE4"/>
    <w:rPr>
      <w:rFonts w:ascii="Tahoma" w:hAnsi="Tahoma" w:cs="Tahoma"/>
      <w:sz w:val="16"/>
      <w:szCs w:val="16"/>
    </w:rPr>
  </w:style>
  <w:style w:type="character" w:styleId="CommentReference">
    <w:name w:val="annotation reference"/>
    <w:uiPriority w:val="99"/>
    <w:rsid w:val="00456244"/>
    <w:rPr>
      <w:sz w:val="16"/>
      <w:szCs w:val="16"/>
    </w:rPr>
  </w:style>
  <w:style w:type="paragraph" w:styleId="CommentText">
    <w:name w:val="annotation text"/>
    <w:basedOn w:val="Normal"/>
    <w:link w:val="CommentTextChar"/>
    <w:rsid w:val="00456244"/>
    <w:rPr>
      <w:sz w:val="20"/>
    </w:rPr>
  </w:style>
  <w:style w:type="character" w:customStyle="1" w:styleId="CommentTextChar">
    <w:name w:val="Comment Text Char"/>
    <w:link w:val="CommentText"/>
    <w:rsid w:val="00456244"/>
    <w:rPr>
      <w:rFonts w:ascii="Arial" w:hAnsi="Arial" w:cs="Arial"/>
    </w:rPr>
  </w:style>
  <w:style w:type="paragraph" w:styleId="CommentSubject">
    <w:name w:val="annotation subject"/>
    <w:basedOn w:val="CommentText"/>
    <w:next w:val="CommentText"/>
    <w:link w:val="CommentSubjectChar"/>
    <w:rsid w:val="00456244"/>
    <w:rPr>
      <w:b/>
      <w:bCs/>
    </w:rPr>
  </w:style>
  <w:style w:type="character" w:customStyle="1" w:styleId="CommentSubjectChar">
    <w:name w:val="Comment Subject Char"/>
    <w:link w:val="CommentSubject"/>
    <w:rsid w:val="00456244"/>
    <w:rPr>
      <w:rFonts w:ascii="Arial" w:hAnsi="Arial" w:cs="Arial"/>
      <w:b/>
      <w:bCs/>
    </w:rPr>
  </w:style>
  <w:style w:type="paragraph" w:styleId="Revision">
    <w:name w:val="Revision"/>
    <w:hidden/>
    <w:uiPriority w:val="99"/>
    <w:semiHidden/>
    <w:rsid w:val="000471AE"/>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66881">
      <w:bodyDiv w:val="1"/>
      <w:marLeft w:val="0"/>
      <w:marRight w:val="0"/>
      <w:marTop w:val="0"/>
      <w:marBottom w:val="0"/>
      <w:divBdr>
        <w:top w:val="none" w:sz="0" w:space="0" w:color="auto"/>
        <w:left w:val="none" w:sz="0" w:space="0" w:color="auto"/>
        <w:bottom w:val="none" w:sz="0" w:space="0" w:color="auto"/>
        <w:right w:val="none" w:sz="0" w:space="0" w:color="auto"/>
      </w:divBdr>
    </w:div>
    <w:div w:id="277027058">
      <w:bodyDiv w:val="1"/>
      <w:marLeft w:val="0"/>
      <w:marRight w:val="0"/>
      <w:marTop w:val="0"/>
      <w:marBottom w:val="0"/>
      <w:divBdr>
        <w:top w:val="none" w:sz="0" w:space="0" w:color="auto"/>
        <w:left w:val="none" w:sz="0" w:space="0" w:color="auto"/>
        <w:bottom w:val="none" w:sz="0" w:space="0" w:color="auto"/>
        <w:right w:val="none" w:sz="0" w:space="0" w:color="auto"/>
      </w:divBdr>
    </w:div>
    <w:div w:id="917523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53F6D-DF30-42CE-9F5A-0343F7406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666</Words>
  <Characters>3802</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4460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Administrator</cp:lastModifiedBy>
  <cp:revision>2</cp:revision>
  <cp:lastPrinted>2019-06-12T19:08:00Z</cp:lastPrinted>
  <dcterms:created xsi:type="dcterms:W3CDTF">2019-06-13T17:48:00Z</dcterms:created>
  <dcterms:modified xsi:type="dcterms:W3CDTF">2019-06-13T17:48:00Z</dcterms:modified>
</cp:coreProperties>
</file>