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5D9C3" w14:textId="2562240B" w:rsidR="00C64B78" w:rsidRPr="00BC31EC" w:rsidRDefault="004D2E9D" w:rsidP="004D2E9D">
      <w:pPr>
        <w:ind w:left="0"/>
        <w:jc w:val="center"/>
        <w:rPr>
          <w:rFonts w:ascii="Arial" w:eastAsia="Calibri" w:hAnsi="Arial" w:cs="Arial"/>
          <w:b/>
          <w:sz w:val="22"/>
          <w:szCs w:val="22"/>
        </w:rPr>
      </w:pPr>
      <w:bookmarkStart w:id="0" w:name="_GoBack"/>
      <w:bookmarkEnd w:id="0"/>
      <w:r w:rsidRPr="00BC31EC">
        <w:rPr>
          <w:rFonts w:ascii="Arial" w:hAnsi="Arial" w:cs="Arial"/>
          <w:noProof/>
          <w:sz w:val="22"/>
          <w:szCs w:val="22"/>
        </w:rPr>
        <w:drawing>
          <wp:anchor distT="0" distB="0" distL="114300" distR="114300" simplePos="0" relativeHeight="251658240" behindDoc="1" locked="0" layoutInCell="1" allowOverlap="1" wp14:anchorId="5CDC3977" wp14:editId="1179DD1B">
            <wp:simplePos x="0" y="0"/>
            <wp:positionH relativeFrom="column">
              <wp:posOffset>-735965</wp:posOffset>
            </wp:positionH>
            <wp:positionV relativeFrom="paragraph">
              <wp:posOffset>0</wp:posOffset>
            </wp:positionV>
            <wp:extent cx="6935470" cy="2149475"/>
            <wp:effectExtent l="0" t="0" r="0" b="0"/>
            <wp:wrapThrough wrapText="bothSides">
              <wp:wrapPolygon edited="0">
                <wp:start x="0" y="0"/>
                <wp:lineTo x="0" y="21440"/>
                <wp:lineTo x="21556" y="21440"/>
                <wp:lineTo x="21556"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r="2888"/>
                    <a:stretch/>
                  </pic:blipFill>
                  <pic:spPr bwMode="auto">
                    <a:xfrm>
                      <a:off x="0" y="0"/>
                      <a:ext cx="6935470" cy="2149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BC31EC">
        <w:rPr>
          <w:rFonts w:ascii="Arial" w:eastAsia="Calibri" w:hAnsi="Arial" w:cs="Arial"/>
          <w:b/>
          <w:sz w:val="22"/>
          <w:szCs w:val="22"/>
        </w:rPr>
        <w:t>Administrative Bulletin 20</w:t>
      </w:r>
      <w:r w:rsidR="00D167A4" w:rsidRPr="00BC31EC">
        <w:rPr>
          <w:rFonts w:ascii="Arial" w:eastAsia="Calibri" w:hAnsi="Arial" w:cs="Arial"/>
          <w:b/>
          <w:sz w:val="22"/>
          <w:szCs w:val="22"/>
        </w:rPr>
        <w:t>-3</w:t>
      </w:r>
      <w:r w:rsidR="00226241">
        <w:rPr>
          <w:rFonts w:ascii="Arial" w:eastAsia="Calibri" w:hAnsi="Arial" w:cs="Arial"/>
          <w:b/>
          <w:sz w:val="22"/>
          <w:szCs w:val="22"/>
        </w:rPr>
        <w:t>0</w:t>
      </w:r>
    </w:p>
    <w:p w14:paraId="3D506702" w14:textId="18027A45" w:rsidR="00C045B3" w:rsidRPr="00BC31EC" w:rsidRDefault="00C045B3" w:rsidP="00E04015">
      <w:pPr>
        <w:jc w:val="center"/>
        <w:rPr>
          <w:rFonts w:ascii="Arial" w:eastAsia="Calibri" w:hAnsi="Arial" w:cs="Arial"/>
          <w:b/>
          <w:sz w:val="22"/>
          <w:szCs w:val="22"/>
        </w:rPr>
      </w:pPr>
      <w:r w:rsidRPr="00BC31EC">
        <w:rPr>
          <w:rFonts w:ascii="Arial" w:eastAsia="Calibri" w:hAnsi="Arial" w:cs="Arial"/>
          <w:b/>
          <w:sz w:val="22"/>
          <w:szCs w:val="22"/>
        </w:rPr>
        <w:t>101 CMR 304:00: Rates for Community Health Centers</w:t>
      </w:r>
    </w:p>
    <w:p w14:paraId="5ED60B9A" w14:textId="2BFDAC32" w:rsidR="00A81BB0" w:rsidRPr="00BC31EC" w:rsidRDefault="00F12EE2" w:rsidP="005F0B5B">
      <w:pPr>
        <w:pStyle w:val="Title"/>
        <w:rPr>
          <w:rFonts w:ascii="Arial" w:hAnsi="Arial" w:cs="Arial"/>
          <w:sz w:val="22"/>
          <w:szCs w:val="22"/>
        </w:rPr>
      </w:pPr>
      <w:r w:rsidRPr="00BC31EC">
        <w:rPr>
          <w:rFonts w:ascii="Arial" w:hAnsi="Arial" w:cs="Arial"/>
          <w:sz w:val="22"/>
          <w:szCs w:val="22"/>
        </w:rPr>
        <w:t>Alternative</w:t>
      </w:r>
      <w:r w:rsidR="003F3AA8" w:rsidRPr="00BC31EC">
        <w:rPr>
          <w:rFonts w:ascii="Arial" w:hAnsi="Arial" w:cs="Arial"/>
          <w:sz w:val="22"/>
          <w:szCs w:val="22"/>
        </w:rPr>
        <w:t xml:space="preserve"> Payment Methodology</w:t>
      </w:r>
      <w:r w:rsidR="00BF4E2D" w:rsidRPr="00BC31EC">
        <w:rPr>
          <w:rFonts w:ascii="Arial" w:hAnsi="Arial" w:cs="Arial"/>
          <w:sz w:val="22"/>
          <w:szCs w:val="22"/>
        </w:rPr>
        <w:t xml:space="preserve"> </w:t>
      </w:r>
      <w:r w:rsidR="00C41313" w:rsidRPr="00BC31EC">
        <w:rPr>
          <w:rFonts w:ascii="Arial" w:hAnsi="Arial" w:cs="Arial"/>
          <w:sz w:val="22"/>
          <w:szCs w:val="22"/>
        </w:rPr>
        <w:t>Applicable to</w:t>
      </w:r>
      <w:r w:rsidR="00E518D7" w:rsidRPr="00BC31EC">
        <w:rPr>
          <w:rFonts w:ascii="Arial" w:hAnsi="Arial" w:cs="Arial"/>
          <w:sz w:val="22"/>
          <w:szCs w:val="22"/>
        </w:rPr>
        <w:t xml:space="preserve"> </w:t>
      </w:r>
      <w:r w:rsidR="000D1234" w:rsidRPr="00BC31EC">
        <w:rPr>
          <w:rFonts w:ascii="Arial" w:hAnsi="Arial" w:cs="Arial"/>
          <w:sz w:val="22"/>
          <w:szCs w:val="22"/>
        </w:rPr>
        <w:t>Community Health Centers</w:t>
      </w:r>
      <w:r w:rsidR="00260E3B" w:rsidRPr="00BC31EC">
        <w:rPr>
          <w:rFonts w:ascii="Arial" w:hAnsi="Arial" w:cs="Arial"/>
          <w:sz w:val="22"/>
          <w:szCs w:val="22"/>
        </w:rPr>
        <w:t xml:space="preserve"> </w:t>
      </w:r>
      <w:r w:rsidRPr="00BC31EC">
        <w:rPr>
          <w:rFonts w:ascii="Arial" w:hAnsi="Arial" w:cs="Arial"/>
          <w:sz w:val="22"/>
          <w:szCs w:val="22"/>
        </w:rPr>
        <w:t>Providing</w:t>
      </w:r>
      <w:r w:rsidR="00EE6924" w:rsidRPr="00BC31EC">
        <w:rPr>
          <w:rFonts w:ascii="Arial" w:hAnsi="Arial" w:cs="Arial"/>
          <w:sz w:val="22"/>
          <w:szCs w:val="22"/>
        </w:rPr>
        <w:t xml:space="preserve"> Services </w:t>
      </w:r>
      <w:r w:rsidR="00A2417D" w:rsidRPr="00BC31EC">
        <w:rPr>
          <w:rFonts w:ascii="Arial" w:hAnsi="Arial" w:cs="Arial"/>
          <w:sz w:val="22"/>
          <w:szCs w:val="22"/>
        </w:rPr>
        <w:t>at</w:t>
      </w:r>
      <w:r w:rsidRPr="00BC31EC">
        <w:rPr>
          <w:rFonts w:ascii="Arial" w:hAnsi="Arial" w:cs="Arial"/>
          <w:sz w:val="22"/>
          <w:szCs w:val="22"/>
        </w:rPr>
        <w:t xml:space="preserve"> </w:t>
      </w:r>
      <w:r w:rsidR="00260E3B" w:rsidRPr="00BC31EC">
        <w:rPr>
          <w:rFonts w:ascii="Arial" w:hAnsi="Arial" w:cs="Arial"/>
          <w:sz w:val="22"/>
          <w:szCs w:val="22"/>
        </w:rPr>
        <w:t>Coronavirus</w:t>
      </w:r>
      <w:r w:rsidR="001155AF" w:rsidRPr="00BC31EC">
        <w:rPr>
          <w:rFonts w:ascii="Arial" w:hAnsi="Arial" w:cs="Arial"/>
          <w:sz w:val="22"/>
          <w:szCs w:val="22"/>
        </w:rPr>
        <w:t xml:space="preserve"> Disease 2019</w:t>
      </w:r>
      <w:r w:rsidRPr="00BC31EC">
        <w:rPr>
          <w:rFonts w:ascii="Arial" w:hAnsi="Arial" w:cs="Arial"/>
          <w:sz w:val="22"/>
          <w:szCs w:val="22"/>
        </w:rPr>
        <w:t xml:space="preserve"> </w:t>
      </w:r>
      <w:r w:rsidR="00260E3B" w:rsidRPr="00BC31EC">
        <w:rPr>
          <w:rFonts w:ascii="Arial" w:hAnsi="Arial" w:cs="Arial"/>
          <w:sz w:val="22"/>
          <w:szCs w:val="22"/>
        </w:rPr>
        <w:t>(COVID-19)</w:t>
      </w:r>
      <w:r w:rsidR="005F0B5B" w:rsidRPr="00BC31EC">
        <w:rPr>
          <w:rFonts w:ascii="Arial" w:hAnsi="Arial" w:cs="Arial"/>
          <w:sz w:val="22"/>
          <w:szCs w:val="22"/>
        </w:rPr>
        <w:t xml:space="preserve"> </w:t>
      </w:r>
      <w:r w:rsidRPr="00BC31EC">
        <w:rPr>
          <w:rFonts w:ascii="Arial" w:hAnsi="Arial" w:cs="Arial"/>
          <w:sz w:val="22"/>
          <w:szCs w:val="22"/>
        </w:rPr>
        <w:t xml:space="preserve">Isolation and Recovery </w:t>
      </w:r>
      <w:r w:rsidR="006B754D" w:rsidRPr="00BC31EC">
        <w:rPr>
          <w:rFonts w:ascii="Arial" w:hAnsi="Arial" w:cs="Arial"/>
          <w:sz w:val="22"/>
          <w:szCs w:val="22"/>
        </w:rPr>
        <w:t>Sites</w:t>
      </w:r>
    </w:p>
    <w:p w14:paraId="0E01C121" w14:textId="23F594A0" w:rsidR="002121C0" w:rsidRPr="004D2E9D" w:rsidRDefault="00043F54" w:rsidP="004D2E9D">
      <w:pPr>
        <w:spacing w:after="360"/>
        <w:jc w:val="center"/>
        <w:rPr>
          <w:rFonts w:ascii="Arial" w:hAnsi="Arial" w:cs="Arial"/>
          <w:sz w:val="22"/>
          <w:szCs w:val="22"/>
        </w:rPr>
      </w:pPr>
      <w:r w:rsidRPr="00BC31EC">
        <w:rPr>
          <w:rFonts w:ascii="Arial" w:hAnsi="Arial" w:cs="Arial"/>
          <w:sz w:val="22"/>
          <w:szCs w:val="22"/>
        </w:rPr>
        <w:t xml:space="preserve">Effective </w:t>
      </w:r>
      <w:r w:rsidR="008D284C">
        <w:rPr>
          <w:rFonts w:ascii="Arial" w:hAnsi="Arial" w:cs="Arial"/>
          <w:sz w:val="22"/>
          <w:szCs w:val="22"/>
        </w:rPr>
        <w:t>April 22, 2020</w:t>
      </w:r>
    </w:p>
    <w:p w14:paraId="2AB6EB16" w14:textId="56FEF4CA" w:rsidR="008C24D3" w:rsidRPr="00BC31EC" w:rsidRDefault="00C41313" w:rsidP="004D2E9D">
      <w:pPr>
        <w:pStyle w:val="Title"/>
        <w:rPr>
          <w:sz w:val="22"/>
          <w:szCs w:val="22"/>
        </w:rPr>
      </w:pPr>
      <w:r w:rsidRPr="00BC31EC">
        <w:rPr>
          <w:sz w:val="22"/>
          <w:szCs w:val="22"/>
        </w:rPr>
        <w:t>Purpose</w:t>
      </w:r>
      <w:r w:rsidR="0093715D" w:rsidRPr="00BC31EC">
        <w:rPr>
          <w:sz w:val="22"/>
          <w:szCs w:val="22"/>
        </w:rPr>
        <w:t>, Scope,</w:t>
      </w:r>
      <w:r w:rsidRPr="00BC31EC">
        <w:rPr>
          <w:sz w:val="22"/>
          <w:szCs w:val="22"/>
        </w:rPr>
        <w:t xml:space="preserve"> and Effective Period</w:t>
      </w:r>
    </w:p>
    <w:p w14:paraId="466575B2" w14:textId="6DE5BB49" w:rsidR="008C24D3" w:rsidRPr="00BC31EC" w:rsidRDefault="00E518D7" w:rsidP="0096799D">
      <w:pPr>
        <w:rPr>
          <w:i/>
          <w:sz w:val="22"/>
          <w:szCs w:val="22"/>
        </w:rPr>
      </w:pPr>
      <w:r w:rsidRPr="00BC31EC">
        <w:rPr>
          <w:sz w:val="22"/>
          <w:szCs w:val="22"/>
        </w:rPr>
        <w:t>The Executive Office of Health and Human Services (</w:t>
      </w:r>
      <w:r w:rsidR="00C045B3" w:rsidRPr="00BC31EC">
        <w:rPr>
          <w:sz w:val="22"/>
          <w:szCs w:val="22"/>
        </w:rPr>
        <w:t>“</w:t>
      </w:r>
      <w:r w:rsidRPr="00BC31EC">
        <w:rPr>
          <w:sz w:val="22"/>
          <w:szCs w:val="22"/>
        </w:rPr>
        <w:t>EOHHS</w:t>
      </w:r>
      <w:r w:rsidR="00C045B3" w:rsidRPr="00BC31EC">
        <w:rPr>
          <w:sz w:val="22"/>
          <w:szCs w:val="22"/>
        </w:rPr>
        <w:t>”</w:t>
      </w:r>
      <w:r w:rsidRPr="00BC31EC">
        <w:rPr>
          <w:sz w:val="22"/>
          <w:szCs w:val="22"/>
        </w:rPr>
        <w:t xml:space="preserve">) is issuing this bulletin pursuant to the authority of </w:t>
      </w:r>
      <w:r w:rsidR="00C746B6" w:rsidRPr="00BC31EC">
        <w:rPr>
          <w:sz w:val="22"/>
          <w:szCs w:val="22"/>
        </w:rPr>
        <w:t>COVID-19 Order #20</w:t>
      </w:r>
      <w:r w:rsidRPr="00BC31EC">
        <w:rPr>
          <w:sz w:val="22"/>
          <w:szCs w:val="22"/>
        </w:rPr>
        <w:t xml:space="preserve">: </w:t>
      </w:r>
      <w:r w:rsidR="005A7D43" w:rsidRPr="00BC31EC">
        <w:rPr>
          <w:bCs/>
          <w:i/>
          <w:kern w:val="36"/>
          <w:sz w:val="22"/>
          <w:szCs w:val="22"/>
        </w:rPr>
        <w:t>Order Authorizing the Executive Office of Health and Human Services to Adjust Essential Provider Rates During the COVI</w:t>
      </w:r>
      <w:r w:rsidR="001961CA">
        <w:rPr>
          <w:bCs/>
          <w:i/>
          <w:kern w:val="36"/>
          <w:sz w:val="22"/>
          <w:szCs w:val="22"/>
        </w:rPr>
        <w:t>D</w:t>
      </w:r>
      <w:r w:rsidR="005A7D43" w:rsidRPr="00BC31EC">
        <w:rPr>
          <w:bCs/>
          <w:i/>
          <w:kern w:val="36"/>
          <w:sz w:val="22"/>
          <w:szCs w:val="22"/>
        </w:rPr>
        <w:t>-19 Public Health Emergency</w:t>
      </w:r>
      <w:r w:rsidR="00035F45" w:rsidRPr="00BC31EC">
        <w:rPr>
          <w:bCs/>
          <w:i/>
          <w:kern w:val="36"/>
          <w:sz w:val="22"/>
          <w:szCs w:val="22"/>
        </w:rPr>
        <w:t xml:space="preserve"> </w:t>
      </w:r>
      <w:r w:rsidR="00035F45" w:rsidRPr="00BC31EC">
        <w:rPr>
          <w:bCs/>
          <w:iCs/>
          <w:kern w:val="36"/>
          <w:sz w:val="22"/>
          <w:szCs w:val="22"/>
        </w:rPr>
        <w:t>and</w:t>
      </w:r>
      <w:r w:rsidR="00035F45" w:rsidRPr="00BC31EC">
        <w:rPr>
          <w:bCs/>
          <w:i/>
          <w:kern w:val="36"/>
          <w:sz w:val="22"/>
          <w:szCs w:val="22"/>
        </w:rPr>
        <w:t xml:space="preserve"> </w:t>
      </w:r>
      <w:r w:rsidR="00035F45" w:rsidRPr="00BC31EC">
        <w:rPr>
          <w:bCs/>
          <w:iCs/>
          <w:kern w:val="36"/>
          <w:sz w:val="22"/>
          <w:szCs w:val="22"/>
        </w:rPr>
        <w:t>Executive Order 591:</w:t>
      </w:r>
      <w:r w:rsidR="00035F45" w:rsidRPr="00BC31EC">
        <w:rPr>
          <w:bCs/>
          <w:i/>
          <w:kern w:val="36"/>
          <w:sz w:val="22"/>
          <w:szCs w:val="22"/>
        </w:rPr>
        <w:t xml:space="preserve"> Declaration of State of Emergency to Respond to COVID-19</w:t>
      </w:r>
      <w:r w:rsidR="008C24D3" w:rsidRPr="00BC31EC">
        <w:rPr>
          <w:sz w:val="22"/>
          <w:szCs w:val="22"/>
        </w:rPr>
        <w:t xml:space="preserve">. In light of the state of emergency declared in the Commonwealth due to COVID-19, </w:t>
      </w:r>
      <w:r w:rsidRPr="00BC31EC">
        <w:rPr>
          <w:sz w:val="22"/>
          <w:szCs w:val="22"/>
        </w:rPr>
        <w:t>EOHHS</w:t>
      </w:r>
      <w:r w:rsidR="00430F4B" w:rsidRPr="00BC31EC">
        <w:rPr>
          <w:sz w:val="22"/>
          <w:szCs w:val="22"/>
        </w:rPr>
        <w:t>, which administers the Massachusetts Medicaid program known as “MassHealth,”</w:t>
      </w:r>
      <w:r w:rsidRPr="00BC31EC">
        <w:rPr>
          <w:sz w:val="22"/>
          <w:szCs w:val="22"/>
        </w:rPr>
        <w:t xml:space="preserve"> is establishing</w:t>
      </w:r>
      <w:r w:rsidR="003F635A" w:rsidRPr="00BC31EC">
        <w:rPr>
          <w:sz w:val="22"/>
          <w:szCs w:val="22"/>
        </w:rPr>
        <w:t xml:space="preserve"> </w:t>
      </w:r>
      <w:r w:rsidR="00F12EE2" w:rsidRPr="00BC31EC">
        <w:rPr>
          <w:sz w:val="22"/>
          <w:szCs w:val="22"/>
        </w:rPr>
        <w:t xml:space="preserve">an alternative </w:t>
      </w:r>
      <w:r w:rsidR="003F635A" w:rsidRPr="00BC31EC">
        <w:rPr>
          <w:sz w:val="22"/>
          <w:szCs w:val="22"/>
        </w:rPr>
        <w:t>payment</w:t>
      </w:r>
      <w:r w:rsidR="00F12EE2" w:rsidRPr="00BC31EC">
        <w:rPr>
          <w:sz w:val="22"/>
          <w:szCs w:val="22"/>
        </w:rPr>
        <w:t xml:space="preserve"> methodology</w:t>
      </w:r>
      <w:r w:rsidR="003F635A" w:rsidRPr="00BC31EC">
        <w:rPr>
          <w:sz w:val="22"/>
          <w:szCs w:val="22"/>
        </w:rPr>
        <w:t xml:space="preserve"> </w:t>
      </w:r>
      <w:r w:rsidR="001155AF" w:rsidRPr="00BC31EC">
        <w:rPr>
          <w:sz w:val="22"/>
          <w:szCs w:val="22"/>
        </w:rPr>
        <w:t>for</w:t>
      </w:r>
      <w:r w:rsidR="00ED3839" w:rsidRPr="00BC31EC">
        <w:rPr>
          <w:sz w:val="22"/>
          <w:szCs w:val="22"/>
        </w:rPr>
        <w:t xml:space="preserve"> </w:t>
      </w:r>
      <w:r w:rsidR="00B0191F" w:rsidRPr="00BC31EC">
        <w:rPr>
          <w:sz w:val="22"/>
          <w:szCs w:val="22"/>
        </w:rPr>
        <w:t>c</w:t>
      </w:r>
      <w:r w:rsidR="000D1234" w:rsidRPr="00BC31EC">
        <w:rPr>
          <w:sz w:val="22"/>
          <w:szCs w:val="22"/>
        </w:rPr>
        <w:t xml:space="preserve">ommunity </w:t>
      </w:r>
      <w:r w:rsidR="00B0191F" w:rsidRPr="00BC31EC">
        <w:rPr>
          <w:sz w:val="22"/>
          <w:szCs w:val="22"/>
        </w:rPr>
        <w:t>h</w:t>
      </w:r>
      <w:r w:rsidR="000D1234" w:rsidRPr="00BC31EC">
        <w:rPr>
          <w:sz w:val="22"/>
          <w:szCs w:val="22"/>
        </w:rPr>
        <w:t xml:space="preserve">ealth </w:t>
      </w:r>
      <w:r w:rsidR="00B0191F" w:rsidRPr="00BC31EC">
        <w:rPr>
          <w:sz w:val="22"/>
          <w:szCs w:val="22"/>
        </w:rPr>
        <w:t>c</w:t>
      </w:r>
      <w:r w:rsidR="000D1234" w:rsidRPr="00BC31EC">
        <w:rPr>
          <w:sz w:val="22"/>
          <w:szCs w:val="22"/>
        </w:rPr>
        <w:t>enters</w:t>
      </w:r>
      <w:r w:rsidR="00F12EE2" w:rsidRPr="00BC31EC">
        <w:rPr>
          <w:sz w:val="22"/>
          <w:szCs w:val="22"/>
        </w:rPr>
        <w:t xml:space="preserve"> providing</w:t>
      </w:r>
      <w:r w:rsidR="00A2417D" w:rsidRPr="00BC31EC">
        <w:rPr>
          <w:sz w:val="22"/>
          <w:szCs w:val="22"/>
        </w:rPr>
        <w:t xml:space="preserve"> services at dedicated</w:t>
      </w:r>
      <w:r w:rsidR="00F12EE2" w:rsidRPr="00BC31EC">
        <w:rPr>
          <w:sz w:val="22"/>
          <w:szCs w:val="22"/>
        </w:rPr>
        <w:t xml:space="preserve"> COVID-19 isolation and recovery </w:t>
      </w:r>
      <w:r w:rsidR="007007B3">
        <w:rPr>
          <w:sz w:val="22"/>
          <w:szCs w:val="22"/>
        </w:rPr>
        <w:t>(“I&amp;R”) S</w:t>
      </w:r>
      <w:r w:rsidR="006B754D" w:rsidRPr="00BC31EC">
        <w:rPr>
          <w:sz w:val="22"/>
          <w:szCs w:val="22"/>
        </w:rPr>
        <w:t>ites</w:t>
      </w:r>
      <w:r w:rsidR="000D1234" w:rsidRPr="00BC31EC">
        <w:rPr>
          <w:sz w:val="22"/>
          <w:szCs w:val="22"/>
        </w:rPr>
        <w:t xml:space="preserve">, notwithstanding 101 CMR 304.00: </w:t>
      </w:r>
      <w:r w:rsidR="000D1234" w:rsidRPr="00BC31EC">
        <w:rPr>
          <w:i/>
          <w:iCs/>
          <w:sz w:val="22"/>
          <w:szCs w:val="22"/>
        </w:rPr>
        <w:t>Rates for Community Health Centers</w:t>
      </w:r>
      <w:r w:rsidR="000D1234" w:rsidRPr="00BC31EC">
        <w:rPr>
          <w:sz w:val="22"/>
          <w:szCs w:val="22"/>
        </w:rPr>
        <w:t>,</w:t>
      </w:r>
      <w:r w:rsidR="00ED3839" w:rsidRPr="00BC31EC">
        <w:rPr>
          <w:sz w:val="22"/>
          <w:szCs w:val="22"/>
        </w:rPr>
        <w:t xml:space="preserve"> </w:t>
      </w:r>
      <w:r w:rsidR="008C24D3" w:rsidRPr="00BC31EC">
        <w:rPr>
          <w:sz w:val="22"/>
          <w:szCs w:val="22"/>
        </w:rPr>
        <w:t xml:space="preserve">as further described in this </w:t>
      </w:r>
      <w:r w:rsidR="002121C0" w:rsidRPr="00BC31EC">
        <w:rPr>
          <w:sz w:val="22"/>
          <w:szCs w:val="22"/>
        </w:rPr>
        <w:t xml:space="preserve">administrative </w:t>
      </w:r>
      <w:r w:rsidR="008C24D3" w:rsidRPr="00BC31EC">
        <w:rPr>
          <w:sz w:val="22"/>
          <w:szCs w:val="22"/>
        </w:rPr>
        <w:t>bulleti</w:t>
      </w:r>
      <w:r w:rsidR="00C41313" w:rsidRPr="00BC31EC">
        <w:rPr>
          <w:sz w:val="22"/>
          <w:szCs w:val="22"/>
        </w:rPr>
        <w:t>n</w:t>
      </w:r>
      <w:r w:rsidR="008C24D3" w:rsidRPr="00BC31EC">
        <w:rPr>
          <w:sz w:val="22"/>
          <w:szCs w:val="22"/>
        </w:rPr>
        <w:t>.</w:t>
      </w:r>
      <w:r w:rsidR="00430F4B" w:rsidRPr="00BC31EC">
        <w:rPr>
          <w:sz w:val="22"/>
          <w:szCs w:val="22"/>
        </w:rPr>
        <w:t xml:space="preserve"> If a rate</w:t>
      </w:r>
      <w:r w:rsidR="003F635A" w:rsidRPr="00BC31EC">
        <w:rPr>
          <w:sz w:val="22"/>
          <w:szCs w:val="22"/>
        </w:rPr>
        <w:t xml:space="preserve"> or payment methodology</w:t>
      </w:r>
      <w:r w:rsidR="00430F4B" w:rsidRPr="00BC31EC">
        <w:rPr>
          <w:sz w:val="22"/>
          <w:szCs w:val="22"/>
        </w:rPr>
        <w:t xml:space="preserve"> is not being updated pursuant to this </w:t>
      </w:r>
      <w:r w:rsidR="002121C0" w:rsidRPr="00BC31EC">
        <w:rPr>
          <w:sz w:val="22"/>
          <w:szCs w:val="22"/>
        </w:rPr>
        <w:t xml:space="preserve">administrative </w:t>
      </w:r>
      <w:r w:rsidR="00430F4B" w:rsidRPr="00BC31EC">
        <w:rPr>
          <w:sz w:val="22"/>
          <w:szCs w:val="22"/>
        </w:rPr>
        <w:t xml:space="preserve">bulletin, the rate </w:t>
      </w:r>
      <w:r w:rsidR="003F635A" w:rsidRPr="00BC31EC">
        <w:rPr>
          <w:sz w:val="22"/>
          <w:szCs w:val="22"/>
        </w:rPr>
        <w:t xml:space="preserve">or payment methodology </w:t>
      </w:r>
      <w:r w:rsidR="00430F4B" w:rsidRPr="00BC31EC">
        <w:rPr>
          <w:sz w:val="22"/>
          <w:szCs w:val="22"/>
        </w:rPr>
        <w:t>remains a</w:t>
      </w:r>
      <w:r w:rsidR="003F635A" w:rsidRPr="00BC31EC">
        <w:rPr>
          <w:sz w:val="22"/>
          <w:szCs w:val="22"/>
        </w:rPr>
        <w:t>s established</w:t>
      </w:r>
      <w:r w:rsidR="00430F4B" w:rsidRPr="00BC31EC">
        <w:rPr>
          <w:sz w:val="22"/>
          <w:szCs w:val="22"/>
        </w:rPr>
        <w:t>.</w:t>
      </w:r>
    </w:p>
    <w:p w14:paraId="4B0650A5" w14:textId="79115614" w:rsidR="008C24D3" w:rsidRPr="00BC31EC" w:rsidRDefault="008C24D3" w:rsidP="00C41313">
      <w:pPr>
        <w:rPr>
          <w:bCs/>
          <w:kern w:val="36"/>
          <w:sz w:val="22"/>
          <w:szCs w:val="22"/>
        </w:rPr>
      </w:pPr>
      <w:r w:rsidRPr="00BC31EC">
        <w:rPr>
          <w:sz w:val="22"/>
          <w:szCs w:val="22"/>
        </w:rPr>
        <w:t xml:space="preserve">This </w:t>
      </w:r>
      <w:r w:rsidR="00D167A4" w:rsidRPr="00BC31EC">
        <w:rPr>
          <w:sz w:val="22"/>
          <w:szCs w:val="22"/>
        </w:rPr>
        <w:t xml:space="preserve">administrative </w:t>
      </w:r>
      <w:r w:rsidRPr="00BC31EC">
        <w:rPr>
          <w:sz w:val="22"/>
          <w:szCs w:val="22"/>
        </w:rPr>
        <w:t xml:space="preserve">bulletin </w:t>
      </w:r>
      <w:r w:rsidR="00F8283C" w:rsidRPr="00BC31EC">
        <w:rPr>
          <w:sz w:val="22"/>
          <w:szCs w:val="22"/>
        </w:rPr>
        <w:t xml:space="preserve">is effective </w:t>
      </w:r>
      <w:r w:rsidR="00C045B3" w:rsidRPr="00BC31EC">
        <w:rPr>
          <w:sz w:val="22"/>
          <w:szCs w:val="22"/>
        </w:rPr>
        <w:t xml:space="preserve">for dates of service beginning </w:t>
      </w:r>
      <w:r w:rsidR="00250C97" w:rsidRPr="00BC31EC">
        <w:rPr>
          <w:sz w:val="22"/>
          <w:szCs w:val="22"/>
        </w:rPr>
        <w:t xml:space="preserve">April </w:t>
      </w:r>
      <w:r w:rsidR="00AC1A8D" w:rsidRPr="00BC31EC">
        <w:rPr>
          <w:sz w:val="22"/>
          <w:szCs w:val="22"/>
        </w:rPr>
        <w:t>9</w:t>
      </w:r>
      <w:r w:rsidR="00250C97" w:rsidRPr="00BC31EC">
        <w:rPr>
          <w:sz w:val="22"/>
          <w:szCs w:val="22"/>
        </w:rPr>
        <w:t xml:space="preserve"> 2020</w:t>
      </w:r>
      <w:r w:rsidR="00C045B3" w:rsidRPr="00BC31EC">
        <w:rPr>
          <w:sz w:val="22"/>
          <w:szCs w:val="22"/>
        </w:rPr>
        <w:t xml:space="preserve"> </w:t>
      </w:r>
      <w:r w:rsidR="00F8283C" w:rsidRPr="00BC31EC">
        <w:rPr>
          <w:sz w:val="22"/>
          <w:szCs w:val="22"/>
        </w:rPr>
        <w:t xml:space="preserve">and </w:t>
      </w:r>
      <w:r w:rsidRPr="00BC31EC">
        <w:rPr>
          <w:sz w:val="22"/>
          <w:szCs w:val="22"/>
        </w:rPr>
        <w:t xml:space="preserve">shall remain effective for the duration of </w:t>
      </w:r>
      <w:r w:rsidR="00C746B6" w:rsidRPr="00BC31EC">
        <w:rPr>
          <w:sz w:val="22"/>
          <w:szCs w:val="22"/>
        </w:rPr>
        <w:t>COVID-19</w:t>
      </w:r>
      <w:r w:rsidRPr="00BC31EC">
        <w:rPr>
          <w:sz w:val="22"/>
          <w:szCs w:val="22"/>
        </w:rPr>
        <w:t xml:space="preserve"> Order No</w:t>
      </w:r>
      <w:r w:rsidR="00C746B6" w:rsidRPr="00BC31EC">
        <w:rPr>
          <w:sz w:val="22"/>
          <w:szCs w:val="22"/>
        </w:rPr>
        <w:t>.20</w:t>
      </w:r>
      <w:r w:rsidRPr="00BC31EC">
        <w:rPr>
          <w:rStyle w:val="Hyperlink"/>
          <w:sz w:val="22"/>
          <w:szCs w:val="22"/>
          <w:u w:val="none"/>
        </w:rPr>
        <w:t xml:space="preserve">: </w:t>
      </w:r>
      <w:r w:rsidR="005A7D43" w:rsidRPr="00BC31EC">
        <w:rPr>
          <w:bCs/>
          <w:i/>
          <w:kern w:val="36"/>
          <w:sz w:val="22"/>
          <w:szCs w:val="22"/>
        </w:rPr>
        <w:t xml:space="preserve">Order Authorizing the Executive Office of Health and Human Services to Adjust Essential Provider Rates </w:t>
      </w:r>
      <w:proofErr w:type="gramStart"/>
      <w:r w:rsidR="005A7D43" w:rsidRPr="00BC31EC">
        <w:rPr>
          <w:bCs/>
          <w:i/>
          <w:kern w:val="36"/>
          <w:sz w:val="22"/>
          <w:szCs w:val="22"/>
        </w:rPr>
        <w:t>During</w:t>
      </w:r>
      <w:proofErr w:type="gramEnd"/>
      <w:r w:rsidR="005A7D43" w:rsidRPr="00BC31EC">
        <w:rPr>
          <w:bCs/>
          <w:i/>
          <w:kern w:val="36"/>
          <w:sz w:val="22"/>
          <w:szCs w:val="22"/>
        </w:rPr>
        <w:t xml:space="preserve"> the COVI</w:t>
      </w:r>
      <w:r w:rsidR="000D1234" w:rsidRPr="00BC31EC">
        <w:rPr>
          <w:bCs/>
          <w:i/>
          <w:kern w:val="36"/>
          <w:sz w:val="22"/>
          <w:szCs w:val="22"/>
        </w:rPr>
        <w:t>D</w:t>
      </w:r>
      <w:r w:rsidR="005A7D43" w:rsidRPr="00BC31EC">
        <w:rPr>
          <w:bCs/>
          <w:i/>
          <w:kern w:val="36"/>
          <w:sz w:val="22"/>
          <w:szCs w:val="22"/>
        </w:rPr>
        <w:t>-19 Public Health Emergency</w:t>
      </w:r>
      <w:r w:rsidRPr="00BC31EC">
        <w:rPr>
          <w:bCs/>
          <w:kern w:val="36"/>
          <w:sz w:val="22"/>
          <w:szCs w:val="22"/>
        </w:rPr>
        <w:t xml:space="preserve">. </w:t>
      </w:r>
    </w:p>
    <w:p w14:paraId="4B946BE0" w14:textId="07BD96DC" w:rsidR="0093715D" w:rsidRPr="00BC31EC" w:rsidRDefault="0093715D" w:rsidP="0093715D">
      <w:pPr>
        <w:rPr>
          <w:sz w:val="22"/>
          <w:szCs w:val="22"/>
        </w:rPr>
      </w:pPr>
      <w:r w:rsidRPr="00BC31EC">
        <w:rPr>
          <w:sz w:val="22"/>
          <w:szCs w:val="22"/>
        </w:rPr>
        <w:t xml:space="preserve">Disclaimer: This </w:t>
      </w:r>
      <w:r w:rsidR="00D167A4" w:rsidRPr="00BC31EC">
        <w:rPr>
          <w:sz w:val="22"/>
          <w:szCs w:val="22"/>
        </w:rPr>
        <w:t>administrative b</w:t>
      </w:r>
      <w:r w:rsidRPr="00BC31EC">
        <w:rPr>
          <w:sz w:val="22"/>
          <w:szCs w:val="22"/>
        </w:rPr>
        <w:t xml:space="preserve">ulletin is not authorization for a provider’s use of the updated rate or service. Authorization for the provision of, and billing and payment for, </w:t>
      </w:r>
      <w:r w:rsidR="000D1234" w:rsidRPr="00BC31EC">
        <w:rPr>
          <w:sz w:val="22"/>
          <w:szCs w:val="22"/>
        </w:rPr>
        <w:t>community health center</w:t>
      </w:r>
      <w:r w:rsidR="00A2417D" w:rsidRPr="00BC31EC">
        <w:rPr>
          <w:sz w:val="22"/>
          <w:szCs w:val="22"/>
        </w:rPr>
        <w:t xml:space="preserve"> services at a dedicated</w:t>
      </w:r>
      <w:r w:rsidRPr="00BC31EC">
        <w:rPr>
          <w:sz w:val="22"/>
          <w:szCs w:val="22"/>
        </w:rPr>
        <w:t xml:space="preserve"> </w:t>
      </w:r>
      <w:r w:rsidR="00A2417D" w:rsidRPr="00BC31EC">
        <w:rPr>
          <w:sz w:val="22"/>
          <w:szCs w:val="22"/>
        </w:rPr>
        <w:t xml:space="preserve">COVID-19 </w:t>
      </w:r>
      <w:r w:rsidR="007007B3">
        <w:rPr>
          <w:sz w:val="22"/>
          <w:szCs w:val="22"/>
        </w:rPr>
        <w:t>I&amp;R</w:t>
      </w:r>
      <w:r w:rsidR="00A2417D" w:rsidRPr="00BC31EC">
        <w:rPr>
          <w:sz w:val="22"/>
          <w:szCs w:val="22"/>
        </w:rPr>
        <w:t xml:space="preserve"> </w:t>
      </w:r>
      <w:r w:rsidR="007007B3">
        <w:rPr>
          <w:sz w:val="22"/>
          <w:szCs w:val="22"/>
        </w:rPr>
        <w:t>S</w:t>
      </w:r>
      <w:r w:rsidR="006B754D" w:rsidRPr="00BC31EC">
        <w:rPr>
          <w:sz w:val="22"/>
          <w:szCs w:val="22"/>
        </w:rPr>
        <w:t>ite</w:t>
      </w:r>
      <w:r w:rsidRPr="00BC31EC">
        <w:rPr>
          <w:sz w:val="22"/>
          <w:szCs w:val="22"/>
        </w:rPr>
        <w:t xml:space="preserve"> </w:t>
      </w:r>
      <w:r w:rsidR="00A2417D" w:rsidRPr="00BC31EC">
        <w:rPr>
          <w:sz w:val="22"/>
          <w:szCs w:val="22"/>
        </w:rPr>
        <w:t>is</w:t>
      </w:r>
      <w:r w:rsidRPr="00BC31EC">
        <w:rPr>
          <w:sz w:val="22"/>
          <w:szCs w:val="22"/>
        </w:rPr>
        <w:t xml:space="preserve"> </w:t>
      </w:r>
      <w:r w:rsidR="00291E8E" w:rsidRPr="00BC31EC">
        <w:rPr>
          <w:sz w:val="22"/>
          <w:szCs w:val="22"/>
        </w:rPr>
        <w:t xml:space="preserve">governed by an executed </w:t>
      </w:r>
      <w:r w:rsidR="00A2417D" w:rsidRPr="00BC31EC">
        <w:rPr>
          <w:sz w:val="22"/>
          <w:szCs w:val="22"/>
        </w:rPr>
        <w:t>special conditions</w:t>
      </w:r>
      <w:r w:rsidR="004D169D" w:rsidRPr="00BC31EC">
        <w:rPr>
          <w:sz w:val="22"/>
          <w:szCs w:val="22"/>
        </w:rPr>
        <w:t xml:space="preserve"> amendment</w:t>
      </w:r>
      <w:r w:rsidR="00A2417D" w:rsidRPr="00BC31EC">
        <w:rPr>
          <w:sz w:val="22"/>
          <w:szCs w:val="22"/>
        </w:rPr>
        <w:t xml:space="preserve"> to a community health center’s MassHealth </w:t>
      </w:r>
      <w:r w:rsidR="00291E8E" w:rsidRPr="00BC31EC">
        <w:rPr>
          <w:sz w:val="22"/>
          <w:szCs w:val="22"/>
        </w:rPr>
        <w:t>P</w:t>
      </w:r>
      <w:r w:rsidR="00A2417D" w:rsidRPr="00BC31EC">
        <w:rPr>
          <w:sz w:val="22"/>
          <w:szCs w:val="22"/>
        </w:rPr>
        <w:t xml:space="preserve">rovider </w:t>
      </w:r>
      <w:r w:rsidR="00291E8E" w:rsidRPr="00BC31EC">
        <w:rPr>
          <w:sz w:val="22"/>
          <w:szCs w:val="22"/>
        </w:rPr>
        <w:t>C</w:t>
      </w:r>
      <w:r w:rsidR="00A2417D" w:rsidRPr="00BC31EC">
        <w:rPr>
          <w:sz w:val="22"/>
          <w:szCs w:val="22"/>
        </w:rPr>
        <w:t>ontract</w:t>
      </w:r>
      <w:r w:rsidRPr="00BC31EC">
        <w:rPr>
          <w:sz w:val="22"/>
          <w:szCs w:val="22"/>
        </w:rPr>
        <w:t xml:space="preserve">.  </w:t>
      </w:r>
    </w:p>
    <w:p w14:paraId="651EE15C" w14:textId="77777777" w:rsidR="00C41313" w:rsidRPr="00BC31EC" w:rsidRDefault="00C41313" w:rsidP="00C41313">
      <w:pPr>
        <w:pStyle w:val="Title"/>
        <w:rPr>
          <w:sz w:val="22"/>
          <w:szCs w:val="22"/>
        </w:rPr>
      </w:pPr>
      <w:r w:rsidRPr="00BC31EC">
        <w:rPr>
          <w:sz w:val="22"/>
          <w:szCs w:val="22"/>
        </w:rPr>
        <w:t>Background</w:t>
      </w:r>
    </w:p>
    <w:p w14:paraId="08E12EF6" w14:textId="523952C8" w:rsidR="00717BBA" w:rsidRPr="00BC31EC" w:rsidRDefault="000D1234" w:rsidP="00385D2B">
      <w:pPr>
        <w:rPr>
          <w:sz w:val="22"/>
          <w:szCs w:val="22"/>
        </w:rPr>
      </w:pPr>
      <w:r w:rsidRPr="00BC31EC">
        <w:rPr>
          <w:sz w:val="22"/>
          <w:szCs w:val="22"/>
        </w:rPr>
        <w:t>Community health centers</w:t>
      </w:r>
      <w:r w:rsidR="001155AF" w:rsidRPr="00BC31EC">
        <w:rPr>
          <w:sz w:val="22"/>
          <w:szCs w:val="22"/>
        </w:rPr>
        <w:t xml:space="preserve"> provide </w:t>
      </w:r>
      <w:r w:rsidR="00D64CE2" w:rsidRPr="00BC31EC">
        <w:rPr>
          <w:sz w:val="22"/>
          <w:szCs w:val="22"/>
        </w:rPr>
        <w:t>essential</w:t>
      </w:r>
      <w:r w:rsidR="002C0661" w:rsidRPr="00BC31EC">
        <w:rPr>
          <w:sz w:val="22"/>
          <w:szCs w:val="22"/>
        </w:rPr>
        <w:t xml:space="preserve"> </w:t>
      </w:r>
      <w:r w:rsidR="0028651F" w:rsidRPr="00BC31EC">
        <w:rPr>
          <w:sz w:val="22"/>
          <w:szCs w:val="22"/>
        </w:rPr>
        <w:t>services to me</w:t>
      </w:r>
      <w:r w:rsidR="00EF67E7" w:rsidRPr="00BC31EC">
        <w:rPr>
          <w:sz w:val="22"/>
          <w:szCs w:val="22"/>
        </w:rPr>
        <w:t>mbers</w:t>
      </w:r>
      <w:r w:rsidR="00D64CE2" w:rsidRPr="00BC31EC">
        <w:rPr>
          <w:sz w:val="22"/>
          <w:szCs w:val="22"/>
        </w:rPr>
        <w:t>,</w:t>
      </w:r>
      <w:r w:rsidR="0028651F" w:rsidRPr="00BC31EC">
        <w:rPr>
          <w:sz w:val="22"/>
          <w:szCs w:val="22"/>
        </w:rPr>
        <w:t xml:space="preserve"> including</w:t>
      </w:r>
      <w:r w:rsidR="00D64CE2" w:rsidRPr="00BC31EC">
        <w:rPr>
          <w:sz w:val="22"/>
          <w:szCs w:val="22"/>
        </w:rPr>
        <w:t xml:space="preserve"> primary and preventive physical and health care services</w:t>
      </w:r>
      <w:r w:rsidR="00445162" w:rsidRPr="00BC31EC">
        <w:rPr>
          <w:sz w:val="22"/>
          <w:szCs w:val="22"/>
        </w:rPr>
        <w:t>,</w:t>
      </w:r>
      <w:r w:rsidR="00D64CE2" w:rsidRPr="00BC31EC">
        <w:rPr>
          <w:sz w:val="22"/>
          <w:szCs w:val="22"/>
        </w:rPr>
        <w:t xml:space="preserve"> in community settings.</w:t>
      </w:r>
      <w:r w:rsidR="007E4B1F" w:rsidRPr="00BC31EC">
        <w:rPr>
          <w:sz w:val="22"/>
          <w:szCs w:val="22"/>
        </w:rPr>
        <w:t xml:space="preserve"> During the public health emergency</w:t>
      </w:r>
      <w:r w:rsidR="00385D2B" w:rsidRPr="00BC31EC">
        <w:rPr>
          <w:sz w:val="22"/>
          <w:szCs w:val="22"/>
        </w:rPr>
        <w:t xml:space="preserve">, </w:t>
      </w:r>
      <w:r w:rsidR="007E4B1F" w:rsidRPr="00BC31EC">
        <w:rPr>
          <w:sz w:val="22"/>
          <w:szCs w:val="22"/>
        </w:rPr>
        <w:t>certain community health centers will be providing services in designated</w:t>
      </w:r>
      <w:r w:rsidR="00A21FED" w:rsidRPr="00BC31EC">
        <w:rPr>
          <w:sz w:val="22"/>
          <w:szCs w:val="22"/>
        </w:rPr>
        <w:t xml:space="preserve"> I&amp;R</w:t>
      </w:r>
      <w:r w:rsidR="00693B8C" w:rsidRPr="00BC31EC">
        <w:rPr>
          <w:sz w:val="22"/>
          <w:szCs w:val="22"/>
        </w:rPr>
        <w:t xml:space="preserve"> Sites</w:t>
      </w:r>
      <w:r w:rsidR="007E4B1F" w:rsidRPr="00BC31EC">
        <w:rPr>
          <w:sz w:val="22"/>
          <w:szCs w:val="22"/>
        </w:rPr>
        <w:t xml:space="preserve"> established by EOHHS around the Commonwealth.</w:t>
      </w:r>
      <w:r w:rsidR="006B754D" w:rsidRPr="00BC31EC">
        <w:rPr>
          <w:sz w:val="22"/>
          <w:szCs w:val="22"/>
        </w:rPr>
        <w:t xml:space="preserve">  These I&amp;R</w:t>
      </w:r>
      <w:r w:rsidR="00693B8C" w:rsidRPr="00BC31EC">
        <w:rPr>
          <w:sz w:val="22"/>
          <w:szCs w:val="22"/>
        </w:rPr>
        <w:t xml:space="preserve"> </w:t>
      </w:r>
      <w:r w:rsidR="006B754D" w:rsidRPr="00BC31EC">
        <w:rPr>
          <w:sz w:val="22"/>
          <w:szCs w:val="22"/>
        </w:rPr>
        <w:t>S</w:t>
      </w:r>
      <w:r w:rsidR="00693B8C" w:rsidRPr="00BC31EC">
        <w:rPr>
          <w:sz w:val="22"/>
          <w:szCs w:val="22"/>
        </w:rPr>
        <w:t>ite</w:t>
      </w:r>
      <w:r w:rsidR="007E4B1F" w:rsidRPr="00BC31EC">
        <w:rPr>
          <w:sz w:val="22"/>
          <w:szCs w:val="22"/>
        </w:rPr>
        <w:t>s are crucial to containing the spread of COVID-19,</w:t>
      </w:r>
      <w:r w:rsidR="00132F8D">
        <w:rPr>
          <w:sz w:val="22"/>
          <w:szCs w:val="22"/>
        </w:rPr>
        <w:t xml:space="preserve"> </w:t>
      </w:r>
      <w:r w:rsidR="007E4B1F" w:rsidRPr="00BC31EC">
        <w:rPr>
          <w:sz w:val="22"/>
          <w:szCs w:val="22"/>
        </w:rPr>
        <w:t xml:space="preserve">but require the use of service modalities not contemplated by current community health center rate methodologies.  </w:t>
      </w:r>
      <w:r w:rsidR="00BF4E2D" w:rsidRPr="00BC31EC">
        <w:rPr>
          <w:sz w:val="22"/>
          <w:szCs w:val="22"/>
        </w:rPr>
        <w:t xml:space="preserve">Accordingly, EOHHS is establishing </w:t>
      </w:r>
      <w:r w:rsidR="00385D2B" w:rsidRPr="00BC31EC">
        <w:rPr>
          <w:sz w:val="22"/>
          <w:szCs w:val="22"/>
        </w:rPr>
        <w:t>an alternative payment methodology</w:t>
      </w:r>
      <w:r w:rsidR="008B0749" w:rsidRPr="00BC31EC">
        <w:rPr>
          <w:sz w:val="22"/>
          <w:szCs w:val="22"/>
        </w:rPr>
        <w:t xml:space="preserve">, </w:t>
      </w:r>
      <w:r w:rsidR="00B0191F" w:rsidRPr="00BC31EC">
        <w:rPr>
          <w:sz w:val="22"/>
          <w:szCs w:val="22"/>
        </w:rPr>
        <w:t xml:space="preserve">as </w:t>
      </w:r>
      <w:r w:rsidR="008B0749" w:rsidRPr="00BC31EC">
        <w:rPr>
          <w:sz w:val="22"/>
          <w:szCs w:val="22"/>
        </w:rPr>
        <w:t>described below,</w:t>
      </w:r>
      <w:r w:rsidR="00D64CE2" w:rsidRPr="00BC31EC">
        <w:rPr>
          <w:sz w:val="22"/>
          <w:szCs w:val="22"/>
        </w:rPr>
        <w:t xml:space="preserve"> to </w:t>
      </w:r>
      <w:r w:rsidR="00291E8E" w:rsidRPr="00BC31EC">
        <w:rPr>
          <w:sz w:val="22"/>
          <w:szCs w:val="22"/>
        </w:rPr>
        <w:t>pay</w:t>
      </w:r>
      <w:r w:rsidR="00385D2B" w:rsidRPr="00BC31EC">
        <w:rPr>
          <w:sz w:val="22"/>
          <w:szCs w:val="22"/>
        </w:rPr>
        <w:t xml:space="preserve"> </w:t>
      </w:r>
      <w:r w:rsidR="00291E8E" w:rsidRPr="00BC31EC">
        <w:rPr>
          <w:sz w:val="22"/>
          <w:szCs w:val="22"/>
        </w:rPr>
        <w:t>I&amp;R C</w:t>
      </w:r>
      <w:r w:rsidR="008B0749" w:rsidRPr="00BC31EC">
        <w:rPr>
          <w:sz w:val="22"/>
          <w:szCs w:val="22"/>
        </w:rPr>
        <w:t xml:space="preserve">ommunity </w:t>
      </w:r>
      <w:r w:rsidR="00291E8E" w:rsidRPr="00BC31EC">
        <w:rPr>
          <w:sz w:val="22"/>
          <w:szCs w:val="22"/>
        </w:rPr>
        <w:t>H</w:t>
      </w:r>
      <w:r w:rsidR="008B0749" w:rsidRPr="00BC31EC">
        <w:rPr>
          <w:sz w:val="22"/>
          <w:szCs w:val="22"/>
        </w:rPr>
        <w:t xml:space="preserve">ealth </w:t>
      </w:r>
      <w:r w:rsidR="00291E8E" w:rsidRPr="00BC31EC">
        <w:rPr>
          <w:sz w:val="22"/>
          <w:szCs w:val="22"/>
        </w:rPr>
        <w:t>C</w:t>
      </w:r>
      <w:r w:rsidR="008B0749" w:rsidRPr="00BC31EC">
        <w:rPr>
          <w:sz w:val="22"/>
          <w:szCs w:val="22"/>
        </w:rPr>
        <w:t xml:space="preserve">enters </w:t>
      </w:r>
      <w:r w:rsidR="00385D2B" w:rsidRPr="00BC31EC">
        <w:rPr>
          <w:sz w:val="22"/>
          <w:szCs w:val="22"/>
        </w:rPr>
        <w:t xml:space="preserve">for services provided </w:t>
      </w:r>
      <w:r w:rsidR="006B754D" w:rsidRPr="00BC31EC">
        <w:rPr>
          <w:sz w:val="22"/>
          <w:szCs w:val="22"/>
        </w:rPr>
        <w:t>at</w:t>
      </w:r>
      <w:r w:rsidR="00291E8E" w:rsidRPr="00BC31EC">
        <w:rPr>
          <w:sz w:val="22"/>
          <w:szCs w:val="22"/>
        </w:rPr>
        <w:t xml:space="preserve"> I&amp;R</w:t>
      </w:r>
      <w:r w:rsidR="00693B8C" w:rsidRPr="00BC31EC">
        <w:rPr>
          <w:sz w:val="22"/>
          <w:szCs w:val="22"/>
        </w:rPr>
        <w:t xml:space="preserve"> </w:t>
      </w:r>
      <w:r w:rsidR="006B754D" w:rsidRPr="00BC31EC">
        <w:rPr>
          <w:sz w:val="22"/>
          <w:szCs w:val="22"/>
        </w:rPr>
        <w:t>S</w:t>
      </w:r>
      <w:r w:rsidR="00693B8C" w:rsidRPr="00BC31EC">
        <w:rPr>
          <w:sz w:val="22"/>
          <w:szCs w:val="22"/>
        </w:rPr>
        <w:t>ite</w:t>
      </w:r>
      <w:r w:rsidR="006B754D" w:rsidRPr="00BC31EC">
        <w:rPr>
          <w:sz w:val="22"/>
          <w:szCs w:val="22"/>
        </w:rPr>
        <w:t>s</w:t>
      </w:r>
      <w:r w:rsidR="003161A9" w:rsidRPr="00BC31EC">
        <w:rPr>
          <w:sz w:val="22"/>
          <w:szCs w:val="22"/>
        </w:rPr>
        <w:t>.</w:t>
      </w:r>
      <w:r w:rsidR="00043F54" w:rsidRPr="00BC31EC">
        <w:rPr>
          <w:sz w:val="22"/>
          <w:szCs w:val="22"/>
        </w:rPr>
        <w:t xml:space="preserve"> </w:t>
      </w:r>
      <w:r w:rsidR="00717BBA" w:rsidRPr="00BC31EC">
        <w:rPr>
          <w:sz w:val="22"/>
          <w:szCs w:val="22"/>
        </w:rPr>
        <w:t xml:space="preserve"> </w:t>
      </w:r>
    </w:p>
    <w:p w14:paraId="2872ABCB" w14:textId="77777777" w:rsidR="004D2E9D" w:rsidRPr="004D2E9D" w:rsidRDefault="004D2E9D" w:rsidP="004D2E9D">
      <w:pPr>
        <w:pStyle w:val="Heading2"/>
        <w:spacing w:after="0"/>
        <w:rPr>
          <w:sz w:val="18"/>
          <w:szCs w:val="18"/>
        </w:rPr>
      </w:pPr>
      <w:bookmarkStart w:id="1" w:name="_Hlk36801067"/>
    </w:p>
    <w:p w14:paraId="4C50B9F5" w14:textId="48596489" w:rsidR="008C24D3" w:rsidRPr="00BC31EC" w:rsidRDefault="00385D2B" w:rsidP="00ED3839">
      <w:pPr>
        <w:pStyle w:val="Heading2"/>
        <w:rPr>
          <w:sz w:val="22"/>
          <w:szCs w:val="22"/>
        </w:rPr>
      </w:pPr>
      <w:r w:rsidRPr="00BC31EC">
        <w:rPr>
          <w:sz w:val="22"/>
          <w:szCs w:val="22"/>
        </w:rPr>
        <w:t>Definitions</w:t>
      </w:r>
      <w:r w:rsidR="00B903EA" w:rsidRPr="00BC31EC">
        <w:rPr>
          <w:sz w:val="22"/>
          <w:szCs w:val="22"/>
        </w:rPr>
        <w:t xml:space="preserve"> and </w:t>
      </w:r>
      <w:r w:rsidRPr="00BC31EC">
        <w:rPr>
          <w:sz w:val="22"/>
          <w:szCs w:val="22"/>
        </w:rPr>
        <w:t>Payment Methodolo</w:t>
      </w:r>
      <w:r w:rsidR="00B903EA" w:rsidRPr="00BC31EC">
        <w:rPr>
          <w:sz w:val="22"/>
          <w:szCs w:val="22"/>
        </w:rPr>
        <w:t>gy</w:t>
      </w:r>
      <w:r w:rsidRPr="00BC31EC">
        <w:rPr>
          <w:sz w:val="22"/>
          <w:szCs w:val="22"/>
        </w:rPr>
        <w:t xml:space="preserve"> </w:t>
      </w:r>
      <w:r w:rsidR="00EE6924" w:rsidRPr="00BC31EC">
        <w:rPr>
          <w:sz w:val="22"/>
          <w:szCs w:val="22"/>
        </w:rPr>
        <w:t>for</w:t>
      </w:r>
      <w:r w:rsidRPr="00BC31EC">
        <w:rPr>
          <w:sz w:val="22"/>
          <w:szCs w:val="22"/>
        </w:rPr>
        <w:t xml:space="preserve"> Community Health Center</w:t>
      </w:r>
      <w:r w:rsidR="00EE6924" w:rsidRPr="00BC31EC">
        <w:rPr>
          <w:sz w:val="22"/>
          <w:szCs w:val="22"/>
        </w:rPr>
        <w:t xml:space="preserve"> Services Provided at Isolation and Recovery </w:t>
      </w:r>
      <w:r w:rsidR="006B754D" w:rsidRPr="00BC31EC">
        <w:rPr>
          <w:sz w:val="22"/>
          <w:szCs w:val="22"/>
        </w:rPr>
        <w:t>Sites</w:t>
      </w:r>
    </w:p>
    <w:bookmarkEnd w:id="1"/>
    <w:p w14:paraId="42863735" w14:textId="014E3DEB" w:rsidR="00385D2B" w:rsidRPr="00BC31EC" w:rsidRDefault="00385D2B" w:rsidP="004D2E9D">
      <w:pPr>
        <w:pStyle w:val="ListParagraph"/>
        <w:numPr>
          <w:ilvl w:val="0"/>
          <w:numId w:val="10"/>
        </w:numPr>
        <w:spacing w:after="120"/>
        <w:rPr>
          <w:b/>
          <w:bCs/>
          <w:sz w:val="22"/>
          <w:szCs w:val="22"/>
        </w:rPr>
      </w:pPr>
      <w:r w:rsidRPr="00BC31EC">
        <w:rPr>
          <w:b/>
          <w:bCs/>
          <w:sz w:val="22"/>
          <w:szCs w:val="22"/>
        </w:rPr>
        <w:t>Definitions</w:t>
      </w:r>
    </w:p>
    <w:p w14:paraId="31AA2468" w14:textId="40942505" w:rsidR="00385D2B" w:rsidRPr="00BC31EC" w:rsidRDefault="00385D2B" w:rsidP="004D2E9D">
      <w:pPr>
        <w:spacing w:after="120"/>
        <w:rPr>
          <w:bCs/>
          <w:kern w:val="36"/>
          <w:sz w:val="22"/>
          <w:szCs w:val="22"/>
        </w:rPr>
      </w:pPr>
      <w:r w:rsidRPr="00BC31EC">
        <w:rPr>
          <w:sz w:val="22"/>
          <w:szCs w:val="22"/>
        </w:rPr>
        <w:t>For the purposes of this bulletin the following terms have the meanings specified below.</w:t>
      </w:r>
      <w:r w:rsidRPr="00BC31EC">
        <w:rPr>
          <w:bCs/>
          <w:kern w:val="36"/>
          <w:sz w:val="22"/>
          <w:szCs w:val="22"/>
        </w:rPr>
        <w:t xml:space="preserve"> All capitalized terms not defined herein shall have the meanings ascribed to those terms by 101 CMR 304:00: </w:t>
      </w:r>
      <w:r w:rsidRPr="00BC31EC">
        <w:rPr>
          <w:bCs/>
          <w:i/>
          <w:iCs/>
          <w:kern w:val="36"/>
          <w:sz w:val="22"/>
          <w:szCs w:val="22"/>
        </w:rPr>
        <w:t>Rates for Community Health Centers</w:t>
      </w:r>
      <w:r w:rsidRPr="00BC31EC">
        <w:rPr>
          <w:bCs/>
          <w:kern w:val="36"/>
          <w:sz w:val="22"/>
          <w:szCs w:val="22"/>
        </w:rPr>
        <w:t xml:space="preserve">, 130 CMR 405.000: </w:t>
      </w:r>
      <w:r w:rsidRPr="00BC31EC">
        <w:rPr>
          <w:bCs/>
          <w:i/>
          <w:iCs/>
          <w:kern w:val="36"/>
          <w:sz w:val="22"/>
          <w:szCs w:val="22"/>
        </w:rPr>
        <w:t>Community Health Center Services</w:t>
      </w:r>
      <w:r w:rsidRPr="00BC31EC">
        <w:rPr>
          <w:bCs/>
          <w:kern w:val="36"/>
          <w:sz w:val="22"/>
          <w:szCs w:val="22"/>
        </w:rPr>
        <w:t xml:space="preserve">, or 130 CMR 450.000: </w:t>
      </w:r>
      <w:r w:rsidRPr="00BC31EC">
        <w:rPr>
          <w:bCs/>
          <w:i/>
          <w:iCs/>
          <w:kern w:val="36"/>
          <w:sz w:val="22"/>
          <w:szCs w:val="22"/>
        </w:rPr>
        <w:t>Administrative and Billing Regulations</w:t>
      </w:r>
      <w:r w:rsidRPr="00BC31EC">
        <w:rPr>
          <w:bCs/>
          <w:kern w:val="36"/>
          <w:sz w:val="22"/>
          <w:szCs w:val="22"/>
        </w:rPr>
        <w:t>.</w:t>
      </w:r>
    </w:p>
    <w:p w14:paraId="4DC08F05" w14:textId="76F6C928" w:rsidR="00D016CC" w:rsidRPr="00BC31EC" w:rsidRDefault="00D016CC" w:rsidP="00CF2725">
      <w:pPr>
        <w:rPr>
          <w:sz w:val="22"/>
          <w:szCs w:val="22"/>
        </w:rPr>
      </w:pPr>
      <w:r w:rsidRPr="00BC31EC">
        <w:rPr>
          <w:sz w:val="22"/>
          <w:szCs w:val="22"/>
        </w:rPr>
        <w:t xml:space="preserve">“Clinical Care Team” is the staff necessary to provide I&amp;R Services to </w:t>
      </w:r>
      <w:r w:rsidR="00461CAD" w:rsidRPr="00BC31EC">
        <w:rPr>
          <w:sz w:val="22"/>
          <w:szCs w:val="22"/>
        </w:rPr>
        <w:t>guests</w:t>
      </w:r>
      <w:r w:rsidRPr="00BC31EC">
        <w:rPr>
          <w:sz w:val="22"/>
          <w:szCs w:val="22"/>
        </w:rPr>
        <w:t xml:space="preserve"> at </w:t>
      </w:r>
      <w:r w:rsidR="009540DF" w:rsidRPr="00BC31EC">
        <w:rPr>
          <w:sz w:val="22"/>
          <w:szCs w:val="22"/>
        </w:rPr>
        <w:t xml:space="preserve">an </w:t>
      </w:r>
      <w:r w:rsidRPr="00BC31EC">
        <w:rPr>
          <w:sz w:val="22"/>
          <w:szCs w:val="22"/>
        </w:rPr>
        <w:t>I&amp;R Center.</w:t>
      </w:r>
      <w:r w:rsidR="00BC31EC">
        <w:rPr>
          <w:sz w:val="22"/>
          <w:szCs w:val="22"/>
        </w:rPr>
        <w:t xml:space="preserve"> </w:t>
      </w:r>
      <w:r w:rsidRPr="00BC31EC">
        <w:rPr>
          <w:sz w:val="22"/>
          <w:szCs w:val="22"/>
        </w:rPr>
        <w:t xml:space="preserve">The Clinical Care Team may include physicians, nurse practitioners, physician assistants, registered nurses, </w:t>
      </w:r>
      <w:r w:rsidR="00461CAD" w:rsidRPr="00BC31EC">
        <w:rPr>
          <w:sz w:val="22"/>
          <w:szCs w:val="22"/>
        </w:rPr>
        <w:t xml:space="preserve">licensed practical nurses, </w:t>
      </w:r>
      <w:r w:rsidRPr="00BC31EC">
        <w:rPr>
          <w:sz w:val="22"/>
          <w:szCs w:val="22"/>
        </w:rPr>
        <w:t>certified nurs</w:t>
      </w:r>
      <w:r w:rsidR="00706617" w:rsidRPr="00BC31EC">
        <w:rPr>
          <w:sz w:val="22"/>
          <w:szCs w:val="22"/>
        </w:rPr>
        <w:t xml:space="preserve">ing assistants, home health aides, </w:t>
      </w:r>
      <w:proofErr w:type="gramStart"/>
      <w:r w:rsidR="00706617" w:rsidRPr="00BC31EC">
        <w:rPr>
          <w:sz w:val="22"/>
          <w:szCs w:val="22"/>
        </w:rPr>
        <w:t>masters</w:t>
      </w:r>
      <w:proofErr w:type="gramEnd"/>
      <w:r w:rsidR="00706617" w:rsidRPr="00BC31EC">
        <w:rPr>
          <w:sz w:val="22"/>
          <w:szCs w:val="22"/>
        </w:rPr>
        <w:t xml:space="preserve"> of social work, licensed independent clinical social workers</w:t>
      </w:r>
      <w:r w:rsidR="009540DF" w:rsidRPr="00BC31EC">
        <w:rPr>
          <w:sz w:val="22"/>
          <w:szCs w:val="22"/>
        </w:rPr>
        <w:t>, and administrative support staff</w:t>
      </w:r>
      <w:r w:rsidR="00706617" w:rsidRPr="00BC31EC">
        <w:rPr>
          <w:sz w:val="22"/>
          <w:szCs w:val="22"/>
        </w:rPr>
        <w:t>. EOHHS may approve other staff</w:t>
      </w:r>
      <w:r w:rsidR="009540DF" w:rsidRPr="00BC31EC">
        <w:rPr>
          <w:sz w:val="22"/>
          <w:szCs w:val="22"/>
        </w:rPr>
        <w:t xml:space="preserve"> types, including staff with different clinical qualifications than those listed herein, for the Clinical Care Team</w:t>
      </w:r>
      <w:r w:rsidR="00706617" w:rsidRPr="00BC31EC">
        <w:rPr>
          <w:sz w:val="22"/>
          <w:szCs w:val="22"/>
        </w:rPr>
        <w:t xml:space="preserve">, as appropriate. The make-up of the Clinical Care Team for each I&amp;R Community Health Center will be </w:t>
      </w:r>
      <w:r w:rsidR="00A901C7" w:rsidRPr="00BC31EC">
        <w:rPr>
          <w:sz w:val="22"/>
          <w:szCs w:val="22"/>
        </w:rPr>
        <w:t>established</w:t>
      </w:r>
      <w:r w:rsidR="00706617" w:rsidRPr="00BC31EC">
        <w:rPr>
          <w:sz w:val="22"/>
          <w:szCs w:val="22"/>
        </w:rPr>
        <w:t xml:space="preserve"> in the special </w:t>
      </w:r>
      <w:r w:rsidR="00291E8E" w:rsidRPr="00BC31EC">
        <w:rPr>
          <w:sz w:val="22"/>
          <w:szCs w:val="22"/>
        </w:rPr>
        <w:t>conditions</w:t>
      </w:r>
      <w:r w:rsidR="00C045B3" w:rsidRPr="00BC31EC">
        <w:rPr>
          <w:sz w:val="22"/>
          <w:szCs w:val="22"/>
        </w:rPr>
        <w:t xml:space="preserve"> amendment</w:t>
      </w:r>
      <w:r w:rsidR="00291E8E" w:rsidRPr="00BC31EC">
        <w:rPr>
          <w:sz w:val="22"/>
          <w:szCs w:val="22"/>
        </w:rPr>
        <w:t xml:space="preserve"> </w:t>
      </w:r>
      <w:r w:rsidR="00706617" w:rsidRPr="00BC31EC">
        <w:rPr>
          <w:sz w:val="22"/>
          <w:szCs w:val="22"/>
        </w:rPr>
        <w:t xml:space="preserve">to </w:t>
      </w:r>
      <w:r w:rsidR="00A901C7" w:rsidRPr="00BC31EC">
        <w:rPr>
          <w:sz w:val="22"/>
          <w:szCs w:val="22"/>
        </w:rPr>
        <w:t>each</w:t>
      </w:r>
      <w:r w:rsidR="00706617" w:rsidRPr="00BC31EC">
        <w:rPr>
          <w:sz w:val="22"/>
          <w:szCs w:val="22"/>
        </w:rPr>
        <w:t xml:space="preserve"> </w:t>
      </w:r>
      <w:proofErr w:type="gramStart"/>
      <w:r w:rsidR="00706617" w:rsidRPr="00BC31EC">
        <w:rPr>
          <w:sz w:val="22"/>
          <w:szCs w:val="22"/>
        </w:rPr>
        <w:t>I&amp;R</w:t>
      </w:r>
      <w:proofErr w:type="gramEnd"/>
      <w:r w:rsidR="00706617" w:rsidRPr="00BC31EC">
        <w:rPr>
          <w:sz w:val="22"/>
          <w:szCs w:val="22"/>
        </w:rPr>
        <w:t xml:space="preserve"> Community Health Center’s </w:t>
      </w:r>
      <w:r w:rsidR="00B903EA" w:rsidRPr="00BC31EC">
        <w:rPr>
          <w:sz w:val="22"/>
          <w:szCs w:val="22"/>
        </w:rPr>
        <w:t xml:space="preserve">MassHealth </w:t>
      </w:r>
      <w:r w:rsidR="00706617" w:rsidRPr="00BC31EC">
        <w:rPr>
          <w:sz w:val="22"/>
          <w:szCs w:val="22"/>
        </w:rPr>
        <w:t>Provider Contract.</w:t>
      </w:r>
    </w:p>
    <w:p w14:paraId="0C8CEB7E" w14:textId="4B512C23" w:rsidR="00CF2725" w:rsidRPr="00BC31EC" w:rsidRDefault="007F113A" w:rsidP="00CF2725">
      <w:pPr>
        <w:rPr>
          <w:sz w:val="22"/>
          <w:szCs w:val="22"/>
        </w:rPr>
      </w:pPr>
      <w:r w:rsidRPr="00BC31EC">
        <w:rPr>
          <w:sz w:val="22"/>
          <w:szCs w:val="22"/>
        </w:rPr>
        <w:t>“</w:t>
      </w:r>
      <w:r w:rsidR="00CF2725" w:rsidRPr="00BC31EC">
        <w:rPr>
          <w:sz w:val="22"/>
          <w:szCs w:val="22"/>
        </w:rPr>
        <w:t>I&amp;R</w:t>
      </w:r>
      <w:r w:rsidR="00693B8C" w:rsidRPr="00BC31EC">
        <w:rPr>
          <w:sz w:val="22"/>
          <w:szCs w:val="22"/>
        </w:rPr>
        <w:t xml:space="preserve"> Site</w:t>
      </w:r>
      <w:r w:rsidRPr="00BC31EC">
        <w:rPr>
          <w:sz w:val="22"/>
          <w:szCs w:val="22"/>
        </w:rPr>
        <w:t xml:space="preserve">” is a location, such as a hotel or motel, </w:t>
      </w:r>
      <w:r w:rsidR="00EE6924" w:rsidRPr="00BC31EC">
        <w:rPr>
          <w:sz w:val="22"/>
          <w:szCs w:val="22"/>
        </w:rPr>
        <w:t>that contracts with EOHHS to provide safe, isolated lodging for individuals with a COVID-19 diagnosis.</w:t>
      </w:r>
    </w:p>
    <w:p w14:paraId="30ABB224" w14:textId="007FB347" w:rsidR="00CF2725" w:rsidRPr="00BC31EC" w:rsidRDefault="00CF2725" w:rsidP="00CF2725">
      <w:pPr>
        <w:rPr>
          <w:sz w:val="22"/>
          <w:szCs w:val="22"/>
        </w:rPr>
      </w:pPr>
      <w:r w:rsidRPr="00BC31EC">
        <w:rPr>
          <w:sz w:val="22"/>
          <w:szCs w:val="22"/>
        </w:rPr>
        <w:t>“I&amp;R Community Health Center” is a community health center that has executed</w:t>
      </w:r>
      <w:r w:rsidR="00291E8E" w:rsidRPr="00BC31EC">
        <w:rPr>
          <w:sz w:val="22"/>
          <w:szCs w:val="22"/>
        </w:rPr>
        <w:t xml:space="preserve"> </w:t>
      </w:r>
      <w:r w:rsidR="008D05B4">
        <w:rPr>
          <w:sz w:val="22"/>
          <w:szCs w:val="22"/>
        </w:rPr>
        <w:t xml:space="preserve">a </w:t>
      </w:r>
      <w:r w:rsidRPr="00BC31EC">
        <w:rPr>
          <w:sz w:val="22"/>
          <w:szCs w:val="22"/>
        </w:rPr>
        <w:t xml:space="preserve">special </w:t>
      </w:r>
      <w:r w:rsidR="00291E8E" w:rsidRPr="00BC31EC">
        <w:rPr>
          <w:sz w:val="22"/>
          <w:szCs w:val="22"/>
        </w:rPr>
        <w:t>conditions</w:t>
      </w:r>
      <w:r w:rsidR="00C045B3" w:rsidRPr="00BC31EC">
        <w:rPr>
          <w:sz w:val="22"/>
          <w:szCs w:val="22"/>
        </w:rPr>
        <w:t xml:space="preserve"> amendment</w:t>
      </w:r>
      <w:r w:rsidR="00291E8E" w:rsidRPr="00BC31EC">
        <w:rPr>
          <w:sz w:val="22"/>
          <w:szCs w:val="22"/>
        </w:rPr>
        <w:t xml:space="preserve"> </w:t>
      </w:r>
      <w:r w:rsidRPr="00BC31EC">
        <w:rPr>
          <w:sz w:val="22"/>
          <w:szCs w:val="22"/>
        </w:rPr>
        <w:t>to their MassHealth Provider Contract to provide I&amp;R Services</w:t>
      </w:r>
      <w:r w:rsidR="003D24D8" w:rsidRPr="00BC31EC">
        <w:rPr>
          <w:sz w:val="22"/>
          <w:szCs w:val="22"/>
        </w:rPr>
        <w:t xml:space="preserve"> </w:t>
      </w:r>
      <w:r w:rsidRPr="00BC31EC">
        <w:rPr>
          <w:sz w:val="22"/>
          <w:szCs w:val="22"/>
        </w:rPr>
        <w:t>at an I&amp;R Center.</w:t>
      </w:r>
    </w:p>
    <w:p w14:paraId="5A2E65A3" w14:textId="65600758" w:rsidR="003D24D8" w:rsidRPr="00BC31EC" w:rsidRDefault="003D24D8" w:rsidP="003D24D8">
      <w:pPr>
        <w:rPr>
          <w:sz w:val="22"/>
          <w:szCs w:val="22"/>
        </w:rPr>
      </w:pPr>
      <w:r w:rsidRPr="00BC31EC">
        <w:rPr>
          <w:sz w:val="22"/>
          <w:szCs w:val="22"/>
        </w:rPr>
        <w:t xml:space="preserve">“I&amp;R Services” are the services that the </w:t>
      </w:r>
      <w:r w:rsidR="009540DF" w:rsidRPr="00BC31EC">
        <w:rPr>
          <w:sz w:val="22"/>
          <w:szCs w:val="22"/>
        </w:rPr>
        <w:t>C</w:t>
      </w:r>
      <w:r w:rsidRPr="00BC31EC">
        <w:rPr>
          <w:sz w:val="22"/>
          <w:szCs w:val="22"/>
        </w:rPr>
        <w:t xml:space="preserve">linical </w:t>
      </w:r>
      <w:r w:rsidR="009540DF" w:rsidRPr="00BC31EC">
        <w:rPr>
          <w:sz w:val="22"/>
          <w:szCs w:val="22"/>
        </w:rPr>
        <w:t>C</w:t>
      </w:r>
      <w:r w:rsidRPr="00BC31EC">
        <w:rPr>
          <w:sz w:val="22"/>
          <w:szCs w:val="22"/>
        </w:rPr>
        <w:t xml:space="preserve">are </w:t>
      </w:r>
      <w:r w:rsidR="009540DF" w:rsidRPr="00BC31EC">
        <w:rPr>
          <w:sz w:val="22"/>
          <w:szCs w:val="22"/>
        </w:rPr>
        <w:t>T</w:t>
      </w:r>
      <w:r w:rsidRPr="00BC31EC">
        <w:rPr>
          <w:sz w:val="22"/>
          <w:szCs w:val="22"/>
        </w:rPr>
        <w:t xml:space="preserve">eam at </w:t>
      </w:r>
      <w:proofErr w:type="gramStart"/>
      <w:r w:rsidRPr="00BC31EC">
        <w:rPr>
          <w:sz w:val="22"/>
          <w:szCs w:val="22"/>
        </w:rPr>
        <w:t>an I</w:t>
      </w:r>
      <w:proofErr w:type="gramEnd"/>
      <w:r w:rsidRPr="00BC31EC">
        <w:rPr>
          <w:sz w:val="22"/>
          <w:szCs w:val="22"/>
        </w:rPr>
        <w:t xml:space="preserve">&amp;R Community Health Center must provide, as provided by the special </w:t>
      </w:r>
      <w:r w:rsidR="00291E8E" w:rsidRPr="00BC31EC">
        <w:rPr>
          <w:sz w:val="22"/>
          <w:szCs w:val="22"/>
        </w:rPr>
        <w:t>conditions</w:t>
      </w:r>
      <w:r w:rsidR="00C045B3" w:rsidRPr="00BC31EC">
        <w:rPr>
          <w:sz w:val="22"/>
          <w:szCs w:val="22"/>
        </w:rPr>
        <w:t xml:space="preserve"> amendment</w:t>
      </w:r>
      <w:r w:rsidRPr="00BC31EC">
        <w:rPr>
          <w:sz w:val="22"/>
          <w:szCs w:val="22"/>
        </w:rPr>
        <w:t xml:space="preserve"> to the I&amp;R Community Health Center’s </w:t>
      </w:r>
      <w:r w:rsidR="00B903EA" w:rsidRPr="00BC31EC">
        <w:rPr>
          <w:sz w:val="22"/>
          <w:szCs w:val="22"/>
        </w:rPr>
        <w:t xml:space="preserve">MassHealth </w:t>
      </w:r>
      <w:r w:rsidRPr="00BC31EC">
        <w:rPr>
          <w:sz w:val="22"/>
          <w:szCs w:val="22"/>
        </w:rPr>
        <w:t>Provider Contract.</w:t>
      </w:r>
    </w:p>
    <w:p w14:paraId="099C59E8" w14:textId="7CD54EF9" w:rsidR="00EE6924" w:rsidRPr="00BC31EC" w:rsidRDefault="00385D2B" w:rsidP="004D2E9D">
      <w:pPr>
        <w:pStyle w:val="ListParagraph"/>
        <w:numPr>
          <w:ilvl w:val="0"/>
          <w:numId w:val="10"/>
        </w:numPr>
        <w:spacing w:after="120"/>
        <w:rPr>
          <w:b/>
          <w:bCs/>
          <w:sz w:val="22"/>
          <w:szCs w:val="22"/>
        </w:rPr>
      </w:pPr>
      <w:r w:rsidRPr="00BC31EC">
        <w:rPr>
          <w:b/>
          <w:bCs/>
          <w:sz w:val="22"/>
          <w:szCs w:val="22"/>
        </w:rPr>
        <w:t xml:space="preserve">Alternative Payment Methodology </w:t>
      </w:r>
    </w:p>
    <w:p w14:paraId="45016446" w14:textId="0C5BA344" w:rsidR="00CF2725" w:rsidRPr="00BC31EC" w:rsidRDefault="00CF2725" w:rsidP="00ED41BD">
      <w:pPr>
        <w:rPr>
          <w:sz w:val="22"/>
          <w:szCs w:val="22"/>
        </w:rPr>
      </w:pPr>
      <w:r w:rsidRPr="00BC31EC">
        <w:rPr>
          <w:sz w:val="22"/>
          <w:szCs w:val="22"/>
        </w:rPr>
        <w:t xml:space="preserve">Effective for dates of service beginning April </w:t>
      </w:r>
      <w:r w:rsidR="00AC1A8D" w:rsidRPr="00BC31EC">
        <w:rPr>
          <w:sz w:val="22"/>
          <w:szCs w:val="22"/>
        </w:rPr>
        <w:t>9</w:t>
      </w:r>
      <w:r w:rsidRPr="00BC31EC">
        <w:rPr>
          <w:sz w:val="22"/>
          <w:szCs w:val="22"/>
        </w:rPr>
        <w:t xml:space="preserve">, 2020, and notwithstanding the rates established under 101 CMR 304: </w:t>
      </w:r>
      <w:r w:rsidRPr="00BC31EC">
        <w:rPr>
          <w:i/>
          <w:iCs/>
          <w:sz w:val="22"/>
          <w:szCs w:val="22"/>
        </w:rPr>
        <w:t>Rates for Community Health Centers</w:t>
      </w:r>
      <w:r w:rsidRPr="00BC31EC">
        <w:rPr>
          <w:sz w:val="22"/>
          <w:szCs w:val="22"/>
        </w:rPr>
        <w:t xml:space="preserve">, </w:t>
      </w:r>
      <w:r w:rsidR="00A21FED" w:rsidRPr="00BC31EC">
        <w:rPr>
          <w:sz w:val="22"/>
          <w:szCs w:val="22"/>
        </w:rPr>
        <w:t>an</w:t>
      </w:r>
      <w:r w:rsidR="00A901C7" w:rsidRPr="00BC31EC">
        <w:rPr>
          <w:sz w:val="22"/>
          <w:szCs w:val="22"/>
        </w:rPr>
        <w:t xml:space="preserve"> </w:t>
      </w:r>
      <w:r w:rsidRPr="00BC31EC">
        <w:rPr>
          <w:sz w:val="22"/>
          <w:szCs w:val="22"/>
        </w:rPr>
        <w:t xml:space="preserve">I&amp;R Community Health Center will be </w:t>
      </w:r>
      <w:r w:rsidR="00291E8E" w:rsidRPr="00BC31EC">
        <w:rPr>
          <w:sz w:val="22"/>
          <w:szCs w:val="22"/>
        </w:rPr>
        <w:t>paid</w:t>
      </w:r>
      <w:r w:rsidRPr="00BC31EC">
        <w:rPr>
          <w:sz w:val="22"/>
          <w:szCs w:val="22"/>
        </w:rPr>
        <w:t xml:space="preserve"> </w:t>
      </w:r>
      <w:r w:rsidR="00ED1ACD" w:rsidRPr="00BC31EC">
        <w:rPr>
          <w:sz w:val="22"/>
          <w:szCs w:val="22"/>
        </w:rPr>
        <w:t xml:space="preserve">for </w:t>
      </w:r>
      <w:r w:rsidR="00A901C7" w:rsidRPr="00BC31EC">
        <w:rPr>
          <w:sz w:val="22"/>
          <w:szCs w:val="22"/>
        </w:rPr>
        <w:t>the</w:t>
      </w:r>
      <w:r w:rsidR="00CB531F" w:rsidRPr="00BC31EC">
        <w:rPr>
          <w:sz w:val="22"/>
          <w:szCs w:val="22"/>
        </w:rPr>
        <w:t xml:space="preserve"> I&amp;R Services </w:t>
      </w:r>
      <w:r w:rsidR="00A901C7" w:rsidRPr="00BC31EC">
        <w:rPr>
          <w:sz w:val="22"/>
          <w:szCs w:val="22"/>
        </w:rPr>
        <w:t>such I&amp;R Community Health Center provides</w:t>
      </w:r>
      <w:r w:rsidR="00291E8E" w:rsidRPr="00BC31EC">
        <w:rPr>
          <w:sz w:val="22"/>
          <w:szCs w:val="22"/>
        </w:rPr>
        <w:t xml:space="preserve"> at an I&amp;R </w:t>
      </w:r>
      <w:r w:rsidR="00693B8C" w:rsidRPr="00BC31EC">
        <w:rPr>
          <w:sz w:val="22"/>
          <w:szCs w:val="22"/>
        </w:rPr>
        <w:t>Site</w:t>
      </w:r>
      <w:r w:rsidR="00CB531F" w:rsidRPr="00BC31EC">
        <w:rPr>
          <w:sz w:val="22"/>
          <w:szCs w:val="22"/>
        </w:rPr>
        <w:t xml:space="preserve"> </w:t>
      </w:r>
      <w:r w:rsidRPr="00BC31EC">
        <w:rPr>
          <w:sz w:val="22"/>
          <w:szCs w:val="22"/>
        </w:rPr>
        <w:t xml:space="preserve">through </w:t>
      </w:r>
      <w:r w:rsidR="00230DCB" w:rsidRPr="00BC31EC">
        <w:rPr>
          <w:sz w:val="22"/>
          <w:szCs w:val="22"/>
        </w:rPr>
        <w:t>a weekly</w:t>
      </w:r>
      <w:r w:rsidR="00291E8E" w:rsidRPr="00BC31EC">
        <w:rPr>
          <w:sz w:val="22"/>
          <w:szCs w:val="22"/>
        </w:rPr>
        <w:t>,</w:t>
      </w:r>
      <w:r w:rsidR="00B903EA" w:rsidRPr="00BC31EC">
        <w:rPr>
          <w:sz w:val="22"/>
          <w:szCs w:val="22"/>
        </w:rPr>
        <w:t xml:space="preserve"> facility-specific,</w:t>
      </w:r>
      <w:r w:rsidR="00230DCB" w:rsidRPr="00BC31EC">
        <w:rPr>
          <w:sz w:val="22"/>
          <w:szCs w:val="22"/>
        </w:rPr>
        <w:t xml:space="preserve"> all-inclusive rate</w:t>
      </w:r>
      <w:r w:rsidR="00291E8E" w:rsidRPr="00BC31EC">
        <w:rPr>
          <w:sz w:val="22"/>
          <w:szCs w:val="22"/>
        </w:rPr>
        <w:t xml:space="preserve"> established pursuant to </w:t>
      </w:r>
      <w:r w:rsidR="00ED1ACD" w:rsidRPr="00BC31EC">
        <w:rPr>
          <w:sz w:val="22"/>
          <w:szCs w:val="22"/>
        </w:rPr>
        <w:t>the alternative payment methodology</w:t>
      </w:r>
      <w:r w:rsidR="00291E8E" w:rsidRPr="00BC31EC">
        <w:rPr>
          <w:sz w:val="22"/>
          <w:szCs w:val="22"/>
        </w:rPr>
        <w:t xml:space="preserve"> described below</w:t>
      </w:r>
      <w:r w:rsidR="00B903EA" w:rsidRPr="00BC31EC">
        <w:rPr>
          <w:sz w:val="22"/>
          <w:szCs w:val="22"/>
        </w:rPr>
        <w:t>.  This rate</w:t>
      </w:r>
      <w:r w:rsidR="00ED1ACD" w:rsidRPr="00BC31EC">
        <w:rPr>
          <w:sz w:val="22"/>
          <w:szCs w:val="22"/>
        </w:rPr>
        <w:t xml:space="preserve"> shall be </w:t>
      </w:r>
      <w:r w:rsidR="00B903EA" w:rsidRPr="00BC31EC">
        <w:rPr>
          <w:sz w:val="22"/>
          <w:szCs w:val="22"/>
        </w:rPr>
        <w:t xml:space="preserve">set forth and </w:t>
      </w:r>
      <w:r w:rsidR="00ED1ACD" w:rsidRPr="00BC31EC">
        <w:rPr>
          <w:sz w:val="22"/>
          <w:szCs w:val="22"/>
        </w:rPr>
        <w:t>agreed to by the I&amp;R Community Health Center</w:t>
      </w:r>
      <w:r w:rsidR="00A21FED" w:rsidRPr="00BC31EC">
        <w:rPr>
          <w:sz w:val="22"/>
          <w:szCs w:val="22"/>
        </w:rPr>
        <w:t xml:space="preserve"> through </w:t>
      </w:r>
      <w:r w:rsidR="00B903EA" w:rsidRPr="00BC31EC">
        <w:rPr>
          <w:sz w:val="22"/>
          <w:szCs w:val="22"/>
        </w:rPr>
        <w:t xml:space="preserve">the </w:t>
      </w:r>
      <w:r w:rsidR="00A21FED" w:rsidRPr="00BC31EC">
        <w:rPr>
          <w:sz w:val="22"/>
          <w:szCs w:val="22"/>
        </w:rPr>
        <w:t xml:space="preserve">special </w:t>
      </w:r>
      <w:r w:rsidR="00B903EA" w:rsidRPr="00BC31EC">
        <w:rPr>
          <w:sz w:val="22"/>
          <w:szCs w:val="22"/>
        </w:rPr>
        <w:t>conditions</w:t>
      </w:r>
      <w:r w:rsidR="00A21FED" w:rsidRPr="00BC31EC">
        <w:rPr>
          <w:sz w:val="22"/>
          <w:szCs w:val="22"/>
        </w:rPr>
        <w:t xml:space="preserve"> to its </w:t>
      </w:r>
      <w:r w:rsidR="00B903EA" w:rsidRPr="00BC31EC">
        <w:rPr>
          <w:sz w:val="22"/>
          <w:szCs w:val="22"/>
        </w:rPr>
        <w:t xml:space="preserve">MassHealth </w:t>
      </w:r>
      <w:r w:rsidR="00A21FED" w:rsidRPr="00BC31EC">
        <w:rPr>
          <w:sz w:val="22"/>
          <w:szCs w:val="22"/>
        </w:rPr>
        <w:t>Provider Contract</w:t>
      </w:r>
      <w:r w:rsidR="00ED1ACD" w:rsidRPr="00BC31EC">
        <w:rPr>
          <w:sz w:val="22"/>
          <w:szCs w:val="22"/>
        </w:rPr>
        <w:t>.</w:t>
      </w:r>
      <w:r w:rsidR="00A901C7" w:rsidRPr="00BC31EC">
        <w:rPr>
          <w:sz w:val="22"/>
          <w:szCs w:val="22"/>
        </w:rPr>
        <w:t xml:space="preserve"> </w:t>
      </w:r>
      <w:r w:rsidR="00B903EA" w:rsidRPr="00BC31EC">
        <w:rPr>
          <w:sz w:val="22"/>
          <w:szCs w:val="22"/>
        </w:rPr>
        <w:t>This rate shall be</w:t>
      </w:r>
      <w:r w:rsidR="00B85624" w:rsidRPr="00BC31EC">
        <w:rPr>
          <w:sz w:val="22"/>
          <w:szCs w:val="22"/>
        </w:rPr>
        <w:t xml:space="preserve"> sufficient to cover the</w:t>
      </w:r>
      <w:r w:rsidR="00A901C7" w:rsidRPr="00BC31EC">
        <w:rPr>
          <w:sz w:val="22"/>
          <w:szCs w:val="22"/>
        </w:rPr>
        <w:t xml:space="preserve"> following allowable costs</w:t>
      </w:r>
      <w:r w:rsidR="009F7226" w:rsidRPr="00BC31EC">
        <w:rPr>
          <w:sz w:val="22"/>
          <w:szCs w:val="22"/>
        </w:rPr>
        <w:t xml:space="preserve"> associated with the provision of I&amp;R Services</w:t>
      </w:r>
      <w:r w:rsidR="00A901C7" w:rsidRPr="00BC31EC">
        <w:rPr>
          <w:sz w:val="22"/>
          <w:szCs w:val="22"/>
        </w:rPr>
        <w:t xml:space="preserve">, as </w:t>
      </w:r>
      <w:r w:rsidR="00B903EA" w:rsidRPr="00BC31EC">
        <w:rPr>
          <w:sz w:val="22"/>
          <w:szCs w:val="22"/>
        </w:rPr>
        <w:t xml:space="preserve">agreed </w:t>
      </w:r>
      <w:r w:rsidR="00A901C7" w:rsidRPr="00BC31EC">
        <w:rPr>
          <w:sz w:val="22"/>
          <w:szCs w:val="22"/>
        </w:rPr>
        <w:t xml:space="preserve">to </w:t>
      </w:r>
      <w:r w:rsidR="00B903EA" w:rsidRPr="00BC31EC">
        <w:rPr>
          <w:sz w:val="22"/>
          <w:szCs w:val="22"/>
        </w:rPr>
        <w:t xml:space="preserve">by </w:t>
      </w:r>
      <w:r w:rsidR="00A901C7" w:rsidRPr="00BC31EC">
        <w:rPr>
          <w:sz w:val="22"/>
          <w:szCs w:val="22"/>
        </w:rPr>
        <w:t xml:space="preserve">EOHHS </w:t>
      </w:r>
      <w:r w:rsidR="00B903EA" w:rsidRPr="00BC31EC">
        <w:rPr>
          <w:sz w:val="22"/>
          <w:szCs w:val="22"/>
        </w:rPr>
        <w:t>for</w:t>
      </w:r>
      <w:r w:rsidR="00A901C7" w:rsidRPr="00BC31EC">
        <w:rPr>
          <w:sz w:val="22"/>
          <w:szCs w:val="22"/>
        </w:rPr>
        <w:t xml:space="preserve"> each I&amp;R Community Health Center</w:t>
      </w:r>
      <w:r w:rsidR="00C3271A" w:rsidRPr="00BC31EC">
        <w:rPr>
          <w:sz w:val="22"/>
          <w:szCs w:val="22"/>
        </w:rPr>
        <w:t>:</w:t>
      </w:r>
    </w:p>
    <w:p w14:paraId="79C1580C" w14:textId="32A55378" w:rsidR="00957C4B" w:rsidRPr="00BC31EC" w:rsidRDefault="00ED41BD" w:rsidP="00C3271A">
      <w:pPr>
        <w:pStyle w:val="ListParagraph"/>
        <w:numPr>
          <w:ilvl w:val="0"/>
          <w:numId w:val="12"/>
        </w:numPr>
        <w:ind w:left="1080"/>
        <w:rPr>
          <w:sz w:val="22"/>
          <w:szCs w:val="22"/>
        </w:rPr>
      </w:pPr>
      <w:r w:rsidRPr="00BC31EC">
        <w:rPr>
          <w:sz w:val="22"/>
          <w:szCs w:val="22"/>
        </w:rPr>
        <w:t>The</w:t>
      </w:r>
      <w:r w:rsidR="00B85624" w:rsidRPr="00BC31EC">
        <w:rPr>
          <w:sz w:val="22"/>
          <w:szCs w:val="22"/>
        </w:rPr>
        <w:t xml:space="preserve"> d</w:t>
      </w:r>
      <w:r w:rsidR="00957C4B" w:rsidRPr="00BC31EC">
        <w:rPr>
          <w:sz w:val="22"/>
          <w:szCs w:val="22"/>
        </w:rPr>
        <w:t>irect labor cost</w:t>
      </w:r>
      <w:r w:rsidR="006C3111" w:rsidRPr="00BC31EC">
        <w:rPr>
          <w:sz w:val="22"/>
          <w:szCs w:val="22"/>
        </w:rPr>
        <w:t>s</w:t>
      </w:r>
      <w:r w:rsidR="00B85624" w:rsidRPr="00BC31EC">
        <w:rPr>
          <w:sz w:val="22"/>
          <w:szCs w:val="22"/>
        </w:rPr>
        <w:t xml:space="preserve"> </w:t>
      </w:r>
      <w:r w:rsidR="00D016CC" w:rsidRPr="00BC31EC">
        <w:rPr>
          <w:sz w:val="22"/>
          <w:szCs w:val="22"/>
        </w:rPr>
        <w:t>for the Clinical Care Team</w:t>
      </w:r>
      <w:r w:rsidR="00B85624" w:rsidRPr="00BC31EC">
        <w:rPr>
          <w:sz w:val="22"/>
          <w:szCs w:val="22"/>
        </w:rPr>
        <w:t xml:space="preserve">, </w:t>
      </w:r>
      <w:r w:rsidR="00D016CC" w:rsidRPr="00BC31EC">
        <w:rPr>
          <w:sz w:val="22"/>
          <w:szCs w:val="22"/>
        </w:rPr>
        <w:t>staffed</w:t>
      </w:r>
      <w:r w:rsidR="00957C4B" w:rsidRPr="00BC31EC">
        <w:rPr>
          <w:sz w:val="22"/>
          <w:szCs w:val="22"/>
        </w:rPr>
        <w:t xml:space="preserve"> appropriate</w:t>
      </w:r>
      <w:r w:rsidR="00D016CC" w:rsidRPr="00BC31EC">
        <w:rPr>
          <w:sz w:val="22"/>
          <w:szCs w:val="22"/>
        </w:rPr>
        <w:t>ly</w:t>
      </w:r>
      <w:r w:rsidR="00957C4B" w:rsidRPr="00BC31EC">
        <w:rPr>
          <w:sz w:val="22"/>
          <w:szCs w:val="22"/>
        </w:rPr>
        <w:t xml:space="preserve"> </w:t>
      </w:r>
      <w:r w:rsidR="00B85624" w:rsidRPr="00BC31EC">
        <w:rPr>
          <w:sz w:val="22"/>
          <w:szCs w:val="22"/>
        </w:rPr>
        <w:t>to meet</w:t>
      </w:r>
      <w:r w:rsidR="00957C4B" w:rsidRPr="00BC31EC">
        <w:rPr>
          <w:sz w:val="22"/>
          <w:szCs w:val="22"/>
        </w:rPr>
        <w:t xml:space="preserve"> the clinical </w:t>
      </w:r>
      <w:r w:rsidR="009540DF" w:rsidRPr="00BC31EC">
        <w:rPr>
          <w:sz w:val="22"/>
          <w:szCs w:val="22"/>
        </w:rPr>
        <w:t xml:space="preserve">and administrative </w:t>
      </w:r>
      <w:r w:rsidR="00957C4B" w:rsidRPr="00BC31EC">
        <w:rPr>
          <w:sz w:val="22"/>
          <w:szCs w:val="22"/>
        </w:rPr>
        <w:t>needs of the I&amp;R</w:t>
      </w:r>
      <w:r w:rsidR="00693B8C" w:rsidRPr="00BC31EC">
        <w:rPr>
          <w:sz w:val="22"/>
          <w:szCs w:val="22"/>
        </w:rPr>
        <w:t xml:space="preserve"> </w:t>
      </w:r>
      <w:r w:rsidR="006B754D" w:rsidRPr="00BC31EC">
        <w:rPr>
          <w:sz w:val="22"/>
          <w:szCs w:val="22"/>
        </w:rPr>
        <w:t>S</w:t>
      </w:r>
      <w:r w:rsidR="00693B8C" w:rsidRPr="00BC31EC">
        <w:rPr>
          <w:sz w:val="22"/>
          <w:szCs w:val="22"/>
        </w:rPr>
        <w:t>ite</w:t>
      </w:r>
      <w:r w:rsidR="00C3271A" w:rsidRPr="00BC31EC">
        <w:rPr>
          <w:sz w:val="22"/>
          <w:szCs w:val="22"/>
        </w:rPr>
        <w:t>.</w:t>
      </w:r>
    </w:p>
    <w:p w14:paraId="56E105A2" w14:textId="77777777" w:rsidR="00706617" w:rsidRPr="004D2E9D" w:rsidRDefault="00706617" w:rsidP="00706617">
      <w:pPr>
        <w:pStyle w:val="ListParagraph"/>
        <w:ind w:left="1080"/>
        <w:rPr>
          <w:sz w:val="18"/>
          <w:szCs w:val="18"/>
        </w:rPr>
      </w:pPr>
    </w:p>
    <w:p w14:paraId="0F2BE92C" w14:textId="6E979FCD" w:rsidR="00706617" w:rsidRPr="00BC31EC" w:rsidRDefault="00ED41BD" w:rsidP="00706617">
      <w:pPr>
        <w:pStyle w:val="ListParagraph"/>
        <w:numPr>
          <w:ilvl w:val="0"/>
          <w:numId w:val="12"/>
        </w:numPr>
        <w:ind w:left="1080"/>
        <w:rPr>
          <w:sz w:val="22"/>
          <w:szCs w:val="22"/>
        </w:rPr>
      </w:pPr>
      <w:r w:rsidRPr="00BC31EC">
        <w:rPr>
          <w:sz w:val="22"/>
          <w:szCs w:val="22"/>
        </w:rPr>
        <w:t>The</w:t>
      </w:r>
      <w:r w:rsidR="00B85624" w:rsidRPr="00BC31EC">
        <w:rPr>
          <w:sz w:val="22"/>
          <w:szCs w:val="22"/>
        </w:rPr>
        <w:t xml:space="preserve"> c</w:t>
      </w:r>
      <w:r w:rsidR="00C3271A" w:rsidRPr="00BC31EC">
        <w:rPr>
          <w:sz w:val="22"/>
          <w:szCs w:val="22"/>
        </w:rPr>
        <w:t xml:space="preserve">osts </w:t>
      </w:r>
      <w:r w:rsidR="00B85624" w:rsidRPr="00BC31EC">
        <w:rPr>
          <w:sz w:val="22"/>
          <w:szCs w:val="22"/>
        </w:rPr>
        <w:t>to acquire and maintain sufficient amounts of</w:t>
      </w:r>
      <w:r w:rsidR="00C3271A" w:rsidRPr="00BC31EC">
        <w:rPr>
          <w:sz w:val="22"/>
          <w:szCs w:val="22"/>
        </w:rPr>
        <w:t xml:space="preserve"> </w:t>
      </w:r>
      <w:r w:rsidR="00B903EA" w:rsidRPr="00BC31EC">
        <w:rPr>
          <w:sz w:val="22"/>
          <w:szCs w:val="22"/>
        </w:rPr>
        <w:t xml:space="preserve">medical </w:t>
      </w:r>
      <w:r w:rsidR="00C3271A" w:rsidRPr="00BC31EC">
        <w:rPr>
          <w:sz w:val="22"/>
          <w:szCs w:val="22"/>
        </w:rPr>
        <w:t>supplies</w:t>
      </w:r>
      <w:r w:rsidR="00B85624" w:rsidRPr="00BC31EC">
        <w:rPr>
          <w:sz w:val="22"/>
          <w:szCs w:val="22"/>
        </w:rPr>
        <w:t xml:space="preserve"> necessary</w:t>
      </w:r>
      <w:r w:rsidR="00230DCB" w:rsidRPr="00BC31EC">
        <w:rPr>
          <w:sz w:val="22"/>
          <w:szCs w:val="22"/>
        </w:rPr>
        <w:t xml:space="preserve"> </w:t>
      </w:r>
      <w:r w:rsidR="00C3271A" w:rsidRPr="00BC31EC">
        <w:rPr>
          <w:sz w:val="22"/>
          <w:szCs w:val="22"/>
        </w:rPr>
        <w:t xml:space="preserve">to provide I&amp;R </w:t>
      </w:r>
      <w:r w:rsidRPr="00BC31EC">
        <w:rPr>
          <w:sz w:val="22"/>
          <w:szCs w:val="22"/>
        </w:rPr>
        <w:t>S</w:t>
      </w:r>
      <w:r w:rsidR="00C3271A" w:rsidRPr="00BC31EC">
        <w:rPr>
          <w:sz w:val="22"/>
          <w:szCs w:val="22"/>
        </w:rPr>
        <w:t>ervices</w:t>
      </w:r>
      <w:r w:rsidRPr="00BC31EC">
        <w:rPr>
          <w:sz w:val="22"/>
          <w:szCs w:val="22"/>
        </w:rPr>
        <w:t xml:space="preserve"> at the I&amp;R</w:t>
      </w:r>
      <w:r w:rsidR="00693B8C" w:rsidRPr="00BC31EC">
        <w:rPr>
          <w:sz w:val="22"/>
          <w:szCs w:val="22"/>
        </w:rPr>
        <w:t xml:space="preserve"> </w:t>
      </w:r>
      <w:r w:rsidR="006B754D" w:rsidRPr="00BC31EC">
        <w:rPr>
          <w:sz w:val="22"/>
          <w:szCs w:val="22"/>
        </w:rPr>
        <w:t>S</w:t>
      </w:r>
      <w:r w:rsidR="00693B8C" w:rsidRPr="00BC31EC">
        <w:rPr>
          <w:sz w:val="22"/>
          <w:szCs w:val="22"/>
        </w:rPr>
        <w:t>ite</w:t>
      </w:r>
      <w:r w:rsidR="00230DCB" w:rsidRPr="00BC31EC">
        <w:rPr>
          <w:sz w:val="22"/>
          <w:szCs w:val="22"/>
        </w:rPr>
        <w:t>.</w:t>
      </w:r>
    </w:p>
    <w:p w14:paraId="4C1C996E" w14:textId="77777777" w:rsidR="00706617" w:rsidRPr="004D2E9D" w:rsidRDefault="00706617" w:rsidP="00706617">
      <w:pPr>
        <w:pStyle w:val="ListParagraph"/>
        <w:ind w:left="1080"/>
        <w:rPr>
          <w:sz w:val="18"/>
          <w:szCs w:val="18"/>
        </w:rPr>
      </w:pPr>
    </w:p>
    <w:p w14:paraId="28E27C4D" w14:textId="0B8003A1" w:rsidR="00B85624" w:rsidRPr="00BC31EC" w:rsidRDefault="00ED41BD" w:rsidP="00B85624">
      <w:pPr>
        <w:pStyle w:val="ListParagraph"/>
        <w:numPr>
          <w:ilvl w:val="0"/>
          <w:numId w:val="12"/>
        </w:numPr>
        <w:ind w:left="1080"/>
        <w:rPr>
          <w:sz w:val="22"/>
          <w:szCs w:val="22"/>
        </w:rPr>
      </w:pPr>
      <w:r w:rsidRPr="00BC31EC">
        <w:rPr>
          <w:sz w:val="22"/>
          <w:szCs w:val="22"/>
        </w:rPr>
        <w:t>Appropriate</w:t>
      </w:r>
      <w:r w:rsidR="00230DCB" w:rsidRPr="00BC31EC">
        <w:rPr>
          <w:sz w:val="22"/>
          <w:szCs w:val="22"/>
        </w:rPr>
        <w:t xml:space="preserve"> </w:t>
      </w:r>
      <w:r w:rsidR="00706617" w:rsidRPr="00BC31EC">
        <w:rPr>
          <w:sz w:val="22"/>
          <w:szCs w:val="22"/>
        </w:rPr>
        <w:t>set-up</w:t>
      </w:r>
      <w:r w:rsidRPr="00BC31EC">
        <w:rPr>
          <w:sz w:val="22"/>
          <w:szCs w:val="22"/>
        </w:rPr>
        <w:t xml:space="preserve"> and other one-time</w:t>
      </w:r>
      <w:r w:rsidR="00706617" w:rsidRPr="00BC31EC">
        <w:rPr>
          <w:sz w:val="22"/>
          <w:szCs w:val="22"/>
        </w:rPr>
        <w:t xml:space="preserve"> </w:t>
      </w:r>
      <w:r w:rsidR="00230DCB" w:rsidRPr="00BC31EC">
        <w:rPr>
          <w:sz w:val="22"/>
          <w:szCs w:val="22"/>
        </w:rPr>
        <w:t xml:space="preserve">costs associated with the provision of I&amp;R </w:t>
      </w:r>
      <w:r w:rsidRPr="00BC31EC">
        <w:rPr>
          <w:sz w:val="22"/>
          <w:szCs w:val="22"/>
        </w:rPr>
        <w:t>S</w:t>
      </w:r>
      <w:r w:rsidR="00230DCB" w:rsidRPr="00BC31EC">
        <w:rPr>
          <w:sz w:val="22"/>
          <w:szCs w:val="22"/>
        </w:rPr>
        <w:t>ervices at the I&amp;R</w:t>
      </w:r>
      <w:r w:rsidR="00693B8C" w:rsidRPr="00BC31EC">
        <w:rPr>
          <w:sz w:val="22"/>
          <w:szCs w:val="22"/>
        </w:rPr>
        <w:t xml:space="preserve"> </w:t>
      </w:r>
      <w:r w:rsidR="006B754D" w:rsidRPr="00BC31EC">
        <w:rPr>
          <w:sz w:val="22"/>
          <w:szCs w:val="22"/>
        </w:rPr>
        <w:t>S</w:t>
      </w:r>
      <w:r w:rsidR="00693B8C" w:rsidRPr="00BC31EC">
        <w:rPr>
          <w:sz w:val="22"/>
          <w:szCs w:val="22"/>
        </w:rPr>
        <w:t>ite</w:t>
      </w:r>
      <w:r w:rsidR="00230DCB" w:rsidRPr="00BC31EC">
        <w:rPr>
          <w:sz w:val="22"/>
          <w:szCs w:val="22"/>
        </w:rPr>
        <w:t xml:space="preserve">, which may include </w:t>
      </w:r>
      <w:r w:rsidR="008F392B" w:rsidRPr="00BC31EC">
        <w:rPr>
          <w:sz w:val="22"/>
          <w:szCs w:val="22"/>
        </w:rPr>
        <w:t>information technology</w:t>
      </w:r>
      <w:r w:rsidRPr="00BC31EC">
        <w:rPr>
          <w:sz w:val="22"/>
          <w:szCs w:val="22"/>
        </w:rPr>
        <w:t xml:space="preserve"> equipment</w:t>
      </w:r>
      <w:r w:rsidR="008F392B" w:rsidRPr="00BC31EC">
        <w:rPr>
          <w:sz w:val="22"/>
          <w:szCs w:val="22"/>
        </w:rPr>
        <w:t xml:space="preserve"> and services</w:t>
      </w:r>
      <w:r w:rsidRPr="00BC31EC">
        <w:rPr>
          <w:sz w:val="22"/>
          <w:szCs w:val="22"/>
        </w:rPr>
        <w:t xml:space="preserve"> and office </w:t>
      </w:r>
      <w:r w:rsidR="00230DCB" w:rsidRPr="00BC31EC">
        <w:rPr>
          <w:sz w:val="22"/>
          <w:szCs w:val="22"/>
        </w:rPr>
        <w:t xml:space="preserve">supplies. </w:t>
      </w:r>
    </w:p>
    <w:p w14:paraId="75F0B8BB" w14:textId="77777777" w:rsidR="00B85624" w:rsidRPr="004D2E9D" w:rsidRDefault="00B85624" w:rsidP="00B85624">
      <w:pPr>
        <w:pStyle w:val="ListParagraph"/>
        <w:rPr>
          <w:sz w:val="18"/>
          <w:szCs w:val="18"/>
        </w:rPr>
      </w:pPr>
    </w:p>
    <w:p w14:paraId="5A665086" w14:textId="0845D800" w:rsidR="009F7226" w:rsidRPr="00BC31EC" w:rsidRDefault="00B85624" w:rsidP="009F7226">
      <w:pPr>
        <w:pStyle w:val="ListParagraph"/>
        <w:numPr>
          <w:ilvl w:val="0"/>
          <w:numId w:val="12"/>
        </w:numPr>
        <w:ind w:left="1080"/>
        <w:rPr>
          <w:sz w:val="22"/>
          <w:szCs w:val="22"/>
        </w:rPr>
      </w:pPr>
      <w:r w:rsidRPr="00BC31EC">
        <w:rPr>
          <w:sz w:val="22"/>
          <w:szCs w:val="22"/>
        </w:rPr>
        <w:t>To be considered an allowable cost, the costs described in subsection</w:t>
      </w:r>
      <w:r w:rsidR="00A21FED" w:rsidRPr="00BC31EC">
        <w:rPr>
          <w:sz w:val="22"/>
          <w:szCs w:val="22"/>
        </w:rPr>
        <w:t>s</w:t>
      </w:r>
      <w:r w:rsidRPr="00BC31EC">
        <w:rPr>
          <w:sz w:val="22"/>
          <w:szCs w:val="22"/>
        </w:rPr>
        <w:t xml:space="preserve"> 2(a), 2(b), and 2(c) must, at a minimum, be reasonable, directly related to the provision of I&amp;R Services, and </w:t>
      </w:r>
      <w:r w:rsidR="00ED41BD" w:rsidRPr="00BC31EC">
        <w:rPr>
          <w:sz w:val="22"/>
          <w:szCs w:val="22"/>
        </w:rPr>
        <w:t>identified in the special conditions</w:t>
      </w:r>
      <w:r w:rsidR="00C045B3" w:rsidRPr="00BC31EC">
        <w:rPr>
          <w:sz w:val="22"/>
          <w:szCs w:val="22"/>
        </w:rPr>
        <w:t xml:space="preserve"> amendment</w:t>
      </w:r>
      <w:r w:rsidR="00ED41BD" w:rsidRPr="00BC31EC">
        <w:rPr>
          <w:sz w:val="22"/>
          <w:szCs w:val="22"/>
        </w:rPr>
        <w:t xml:space="preserve"> to the I&amp;R Community Health Center’s </w:t>
      </w:r>
      <w:r w:rsidR="006B754D" w:rsidRPr="00BC31EC">
        <w:rPr>
          <w:sz w:val="22"/>
          <w:szCs w:val="22"/>
        </w:rPr>
        <w:t xml:space="preserve">MassHealth </w:t>
      </w:r>
      <w:r w:rsidR="00ED41BD" w:rsidRPr="00BC31EC">
        <w:rPr>
          <w:sz w:val="22"/>
          <w:szCs w:val="22"/>
        </w:rPr>
        <w:t>Provider Contract</w:t>
      </w:r>
      <w:r w:rsidRPr="00BC31EC">
        <w:rPr>
          <w:sz w:val="22"/>
          <w:szCs w:val="22"/>
        </w:rPr>
        <w:t>.</w:t>
      </w:r>
    </w:p>
    <w:p w14:paraId="000AB67B" w14:textId="77777777" w:rsidR="004D2E9D" w:rsidRDefault="004D2E9D" w:rsidP="00AC1A8D">
      <w:pPr>
        <w:rPr>
          <w:sz w:val="22"/>
          <w:szCs w:val="22"/>
        </w:rPr>
      </w:pPr>
    </w:p>
    <w:p w14:paraId="7F4D7AA0" w14:textId="19D4493F" w:rsidR="009F7226" w:rsidRPr="00BC31EC" w:rsidRDefault="009F7226" w:rsidP="00AC1A8D">
      <w:pPr>
        <w:rPr>
          <w:sz w:val="22"/>
          <w:szCs w:val="22"/>
        </w:rPr>
      </w:pPr>
      <w:r w:rsidRPr="00BC31EC">
        <w:rPr>
          <w:sz w:val="22"/>
          <w:szCs w:val="22"/>
        </w:rPr>
        <w:t>Nothing in this bulletin shall be construed to prevent a community health center from separately submitting claims for services which are not I&amp;R Services provided in the regular course of their operations as a community health center.</w:t>
      </w:r>
    </w:p>
    <w:p w14:paraId="6FD41C4C" w14:textId="5021FA25" w:rsidR="00717BBA" w:rsidRPr="00BC31EC" w:rsidRDefault="00717BBA" w:rsidP="00717BBA">
      <w:pPr>
        <w:pStyle w:val="Heading1"/>
        <w:rPr>
          <w:sz w:val="22"/>
        </w:rPr>
      </w:pPr>
      <w:r w:rsidRPr="00BC31EC">
        <w:rPr>
          <w:sz w:val="22"/>
        </w:rPr>
        <w:t>Public Comment</w:t>
      </w:r>
    </w:p>
    <w:p w14:paraId="602320BA" w14:textId="3E10379E" w:rsidR="00717BBA" w:rsidRPr="00BC31EC" w:rsidRDefault="00717BBA" w:rsidP="00717BBA">
      <w:pPr>
        <w:pStyle w:val="BodyTextIndent"/>
        <w:rPr>
          <w:sz w:val="22"/>
        </w:rPr>
      </w:pPr>
      <w:r w:rsidRPr="00BC31EC">
        <w:rPr>
          <w:sz w:val="22"/>
        </w:rPr>
        <w:t xml:space="preserve">EOHHS will accept comments on the </w:t>
      </w:r>
      <w:r w:rsidR="00663774" w:rsidRPr="00BC31EC">
        <w:rPr>
          <w:sz w:val="22"/>
        </w:rPr>
        <w:t>rate</w:t>
      </w:r>
      <w:r w:rsidR="00ED41BD" w:rsidRPr="00BC31EC">
        <w:rPr>
          <w:sz w:val="22"/>
        </w:rPr>
        <w:t xml:space="preserve"> methodology</w:t>
      </w:r>
      <w:r w:rsidR="00663774" w:rsidRPr="00BC31EC">
        <w:rPr>
          <w:sz w:val="22"/>
        </w:rPr>
        <w:t xml:space="preserve"> </w:t>
      </w:r>
      <w:r w:rsidRPr="00BC31EC">
        <w:rPr>
          <w:sz w:val="22"/>
        </w:rPr>
        <w:t xml:space="preserve">established via this </w:t>
      </w:r>
      <w:r w:rsidR="00BC31EC">
        <w:rPr>
          <w:sz w:val="22"/>
        </w:rPr>
        <w:t xml:space="preserve">administrative </w:t>
      </w:r>
      <w:r w:rsidRPr="00BC31EC">
        <w:rPr>
          <w:sz w:val="22"/>
        </w:rPr>
        <w:t xml:space="preserve">bulletin through </w:t>
      </w:r>
      <w:r w:rsidR="008D284C">
        <w:rPr>
          <w:sz w:val="22"/>
        </w:rPr>
        <w:t>May 6, 2020</w:t>
      </w:r>
      <w:r w:rsidR="00C746B6" w:rsidRPr="00BC31EC">
        <w:rPr>
          <w:sz w:val="22"/>
        </w:rPr>
        <w:t xml:space="preserve">.  </w:t>
      </w:r>
      <w:r w:rsidRPr="00BC31EC">
        <w:rPr>
          <w:sz w:val="22"/>
        </w:rPr>
        <w:t xml:space="preserve">Individuals may submit written </w:t>
      </w:r>
      <w:r w:rsidR="00663774" w:rsidRPr="00BC31EC">
        <w:rPr>
          <w:sz w:val="22"/>
        </w:rPr>
        <w:t xml:space="preserve">comments </w:t>
      </w:r>
      <w:r w:rsidRPr="00BC31EC">
        <w:rPr>
          <w:sz w:val="22"/>
        </w:rPr>
        <w:t>by emailing</w:t>
      </w:r>
      <w:r w:rsidR="002A798A" w:rsidRPr="00BC31EC">
        <w:rPr>
          <w:sz w:val="22"/>
        </w:rPr>
        <w:t>:</w:t>
      </w:r>
      <w:r w:rsidRPr="00BC31EC">
        <w:rPr>
          <w:sz w:val="22"/>
        </w:rPr>
        <w:t xml:space="preserve"> </w:t>
      </w:r>
      <w:hyperlink r:id="rId10" w:history="1">
        <w:r w:rsidR="002A798A" w:rsidRPr="00BC31EC">
          <w:rPr>
            <w:rStyle w:val="Hyperlink"/>
            <w:b/>
            <w:bCs/>
            <w:sz w:val="22"/>
          </w:rPr>
          <w:t>ehs-regulations@state.ma.us</w:t>
        </w:r>
      </w:hyperlink>
      <w:r w:rsidR="002A798A" w:rsidRPr="00BC31EC">
        <w:rPr>
          <w:color w:val="141414"/>
          <w:sz w:val="22"/>
          <w:lang w:val="en"/>
        </w:rPr>
        <w:t>.</w:t>
      </w:r>
      <w:r w:rsidRPr="00BC31EC">
        <w:rPr>
          <w:sz w:val="22"/>
        </w:rPr>
        <w:t xml:space="preserve"> Please submit </w:t>
      </w:r>
      <w:r w:rsidR="00663774" w:rsidRPr="00BC31EC">
        <w:rPr>
          <w:sz w:val="22"/>
        </w:rPr>
        <w:t>written comments</w:t>
      </w:r>
      <w:r w:rsidRPr="00BC31EC">
        <w:rPr>
          <w:sz w:val="22"/>
        </w:rPr>
        <w:t xml:space="preserve"> as an attached Word document or as text within the body of the email with the name of </w:t>
      </w:r>
      <w:r w:rsidR="00663774" w:rsidRPr="00BC31EC">
        <w:rPr>
          <w:sz w:val="22"/>
        </w:rPr>
        <w:t xml:space="preserve">this bulletin </w:t>
      </w:r>
      <w:r w:rsidRPr="00BC31EC">
        <w:rPr>
          <w:sz w:val="22"/>
        </w:rPr>
        <w:t>in the subject line. All submissions</w:t>
      </w:r>
      <w:r w:rsidR="00663774" w:rsidRPr="00BC31EC">
        <w:rPr>
          <w:sz w:val="22"/>
        </w:rPr>
        <w:t xml:space="preserve"> of comments</w:t>
      </w:r>
      <w:r w:rsidRPr="00BC31EC">
        <w:rPr>
          <w:sz w:val="22"/>
        </w:rPr>
        <w:t xml:space="preserve"> must include the sender’s full name, mailing address, and organization or affiliation, if any. Individuals who are unable to submit </w:t>
      </w:r>
      <w:r w:rsidR="00663774" w:rsidRPr="00BC31EC">
        <w:rPr>
          <w:sz w:val="22"/>
        </w:rPr>
        <w:t>comments</w:t>
      </w:r>
      <w:r w:rsidRPr="00BC31EC">
        <w:rPr>
          <w:sz w:val="22"/>
        </w:rPr>
        <w:t xml:space="preserve"> by email </w:t>
      </w:r>
      <w:r w:rsidR="00D552B1" w:rsidRPr="00BC31EC">
        <w:rPr>
          <w:sz w:val="22"/>
        </w:rPr>
        <w:t>may</w:t>
      </w:r>
      <w:r w:rsidRPr="00BC31EC">
        <w:rPr>
          <w:sz w:val="22"/>
        </w:rPr>
        <w:t xml:space="preserve"> mail written </w:t>
      </w:r>
      <w:r w:rsidR="00663774" w:rsidRPr="00BC31EC">
        <w:rPr>
          <w:sz w:val="22"/>
        </w:rPr>
        <w:t>comments</w:t>
      </w:r>
      <w:r w:rsidRPr="00BC31EC">
        <w:rPr>
          <w:sz w:val="22"/>
        </w:rPr>
        <w:t xml:space="preserve"> to</w:t>
      </w:r>
      <w:r w:rsidR="0038360C" w:rsidRPr="00BC31EC">
        <w:rPr>
          <w:sz w:val="22"/>
        </w:rPr>
        <w:t xml:space="preserve"> Debby Briggs</w:t>
      </w:r>
      <w:r w:rsidR="002A798A" w:rsidRPr="00BC31EC">
        <w:rPr>
          <w:sz w:val="22"/>
        </w:rPr>
        <w:t>, Executive Office of Health and Human Services, 100 Hancock Street, Quincy, MA 02171</w:t>
      </w:r>
      <w:r w:rsidRPr="00BC31EC">
        <w:rPr>
          <w:sz w:val="22"/>
        </w:rPr>
        <w:t xml:space="preserve">. </w:t>
      </w:r>
    </w:p>
    <w:p w14:paraId="66BB6378" w14:textId="0E8D8C93" w:rsidR="00717BBA" w:rsidRPr="00BC31EC" w:rsidRDefault="00717BBA" w:rsidP="00717BBA">
      <w:pPr>
        <w:rPr>
          <w:bCs/>
          <w:sz w:val="22"/>
          <w:szCs w:val="22"/>
        </w:rPr>
      </w:pPr>
      <w:r w:rsidRPr="00BC31EC">
        <w:rPr>
          <w:bCs/>
          <w:sz w:val="22"/>
          <w:szCs w:val="22"/>
        </w:rPr>
        <w:t>EOHHS may adopt a revised version of this bulletin taking into account relevant comments and any other practical alternatives that come to its attention.</w:t>
      </w:r>
    </w:p>
    <w:p w14:paraId="30E5AB2B" w14:textId="1BEF2E19" w:rsidR="00717BBA" w:rsidRPr="00BC31EC" w:rsidRDefault="00717BBA" w:rsidP="0010616C">
      <w:pPr>
        <w:pStyle w:val="BodyTextIndent"/>
        <w:rPr>
          <w:sz w:val="22"/>
        </w:rPr>
      </w:pPr>
    </w:p>
    <w:sectPr w:rsidR="00717BBA" w:rsidRPr="00BC31EC" w:rsidSect="009F577F">
      <w:footerReference w:type="even" r:id="rId11"/>
      <w:footerReference w:type="default" r:id="rId12"/>
      <w:footerReference w:type="first" r:id="rId13"/>
      <w:pgSz w:w="12240" w:h="15840" w:code="1"/>
      <w:pgMar w:top="720" w:right="1296" w:bottom="1080" w:left="1296"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63E17E" w14:textId="77777777" w:rsidR="00E25F0C" w:rsidRDefault="00E25F0C" w:rsidP="0096799D">
      <w:r>
        <w:separator/>
      </w:r>
    </w:p>
  </w:endnote>
  <w:endnote w:type="continuationSeparator" w:id="0">
    <w:p w14:paraId="1E39BD2F" w14:textId="77777777" w:rsidR="00E25F0C" w:rsidRDefault="00E25F0C"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9F54" w14:textId="77777777" w:rsidR="001066DC" w:rsidRPr="001066DC" w:rsidRDefault="001066DC" w:rsidP="0096799D">
    <w:pPr>
      <w:pStyle w:val="Footer"/>
      <w:rPr>
        <w:rStyle w:val="PageNumber"/>
      </w:rPr>
    </w:pPr>
    <w:r w:rsidRPr="001066DC">
      <w:rPr>
        <w:rStyle w:val="PageNumber"/>
      </w:rPr>
      <w:fldChar w:fldCharType="begin"/>
    </w:r>
    <w:r w:rsidRPr="001066DC">
      <w:rPr>
        <w:rStyle w:val="PageNumber"/>
      </w:rPr>
      <w:instrText xml:space="preserve">PAGE  </w:instrText>
    </w:r>
    <w:r w:rsidRPr="001066DC">
      <w:rPr>
        <w:rStyle w:val="PageNumber"/>
      </w:rPr>
      <w:fldChar w:fldCharType="separate"/>
    </w:r>
    <w:r w:rsidR="002E537C">
      <w:rPr>
        <w:rStyle w:val="PageNumber"/>
        <w:noProof/>
      </w:rPr>
      <w:t>2</w:t>
    </w:r>
    <w:r w:rsidRPr="001066DC">
      <w:rPr>
        <w:rStyle w:val="PageNumber"/>
      </w:rPr>
      <w:fldChar w:fldCharType="end"/>
    </w:r>
  </w:p>
  <w:p w14:paraId="406B390D" w14:textId="77777777" w:rsidR="001066DC" w:rsidRDefault="001066DC" w:rsidP="009679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67E03" w14:textId="77777777" w:rsidR="001B3F94" w:rsidRDefault="00B90025" w:rsidP="0096799D">
    <w:pPr>
      <w:pStyle w:val="Footer"/>
    </w:pPr>
    <w:r>
      <w:rPr>
        <w:noProof/>
      </w:rPr>
      <w:drawing>
        <wp:inline distT="0" distB="0" distL="0" distR="0" wp14:anchorId="29CD9B08" wp14:editId="4FC15826">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73B7CB" w14:textId="77777777" w:rsidR="00E25F0C" w:rsidRDefault="00E25F0C" w:rsidP="0096799D">
      <w:r>
        <w:separator/>
      </w:r>
    </w:p>
  </w:footnote>
  <w:footnote w:type="continuationSeparator" w:id="0">
    <w:p w14:paraId="42ADD317" w14:textId="77777777" w:rsidR="00E25F0C" w:rsidRDefault="00E25F0C" w:rsidP="00967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D43B45"/>
    <w:multiLevelType w:val="hybridMultilevel"/>
    <w:tmpl w:val="1D3E1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B364980"/>
    <w:multiLevelType w:val="hybridMultilevel"/>
    <w:tmpl w:val="4E56C794"/>
    <w:lvl w:ilvl="0" w:tplc="0409000F">
      <w:start w:val="1"/>
      <w:numFmt w:val="decimal"/>
      <w:lvlText w:val="%1."/>
      <w:lvlJc w:val="left"/>
      <w:pPr>
        <w:ind w:left="720" w:hanging="360"/>
      </w:pPr>
    </w:lvl>
    <w:lvl w:ilvl="1" w:tplc="04090019">
      <w:start w:val="1"/>
      <w:numFmt w:val="lowerLetter"/>
      <w:lvlText w:val="%2."/>
      <w:lvlJc w:val="left"/>
      <w:pPr>
        <w:ind w:left="126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B2337D"/>
    <w:multiLevelType w:val="hybridMultilevel"/>
    <w:tmpl w:val="0C6AA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73C732D"/>
    <w:multiLevelType w:val="hybridMultilevel"/>
    <w:tmpl w:val="CD8E5C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326599"/>
    <w:multiLevelType w:val="hybridMultilevel"/>
    <w:tmpl w:val="C7F6C8C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CC4324"/>
    <w:multiLevelType w:val="hybridMultilevel"/>
    <w:tmpl w:val="E8244206"/>
    <w:lvl w:ilvl="0" w:tplc="A23092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5E6718C"/>
    <w:multiLevelType w:val="hybridMultilevel"/>
    <w:tmpl w:val="8286F4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7E615B"/>
    <w:multiLevelType w:val="hybridMultilevel"/>
    <w:tmpl w:val="D1C2AF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3"/>
  </w:num>
  <w:num w:numId="3">
    <w:abstractNumId w:val="4"/>
  </w:num>
  <w:num w:numId="4">
    <w:abstractNumId w:val="5"/>
  </w:num>
  <w:num w:numId="5">
    <w:abstractNumId w:val="11"/>
  </w:num>
  <w:num w:numId="6">
    <w:abstractNumId w:val="0"/>
  </w:num>
  <w:num w:numId="7">
    <w:abstractNumId w:val="2"/>
  </w:num>
  <w:num w:numId="8">
    <w:abstractNumId w:val="7"/>
  </w:num>
  <w:num w:numId="9">
    <w:abstractNumId w:val="1"/>
  </w:num>
  <w:num w:numId="10">
    <w:abstractNumId w:val="13"/>
  </w:num>
  <w:num w:numId="11">
    <w:abstractNumId w:val="8"/>
  </w:num>
  <w:num w:numId="12">
    <w:abstractNumId w:val="9"/>
  </w:num>
  <w:num w:numId="13">
    <w:abstractNumId w:val="12"/>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06BFF"/>
    <w:rsid w:val="000218F6"/>
    <w:rsid w:val="00035F45"/>
    <w:rsid w:val="0003631E"/>
    <w:rsid w:val="00043F54"/>
    <w:rsid w:val="00045487"/>
    <w:rsid w:val="00045AE2"/>
    <w:rsid w:val="00051909"/>
    <w:rsid w:val="00053D8F"/>
    <w:rsid w:val="000561A4"/>
    <w:rsid w:val="00060CB1"/>
    <w:rsid w:val="00060EE9"/>
    <w:rsid w:val="00064090"/>
    <w:rsid w:val="00064F04"/>
    <w:rsid w:val="00091EC7"/>
    <w:rsid w:val="00094CEE"/>
    <w:rsid w:val="00095893"/>
    <w:rsid w:val="000B4557"/>
    <w:rsid w:val="000C268C"/>
    <w:rsid w:val="000D1234"/>
    <w:rsid w:val="000D1437"/>
    <w:rsid w:val="000E02D6"/>
    <w:rsid w:val="000F2FB3"/>
    <w:rsid w:val="000F6149"/>
    <w:rsid w:val="0010616C"/>
    <w:rsid w:val="001066DC"/>
    <w:rsid w:val="0011159B"/>
    <w:rsid w:val="00111B86"/>
    <w:rsid w:val="001145CC"/>
    <w:rsid w:val="001155AF"/>
    <w:rsid w:val="00122684"/>
    <w:rsid w:val="001256AE"/>
    <w:rsid w:val="00126B23"/>
    <w:rsid w:val="0013134E"/>
    <w:rsid w:val="00132F8D"/>
    <w:rsid w:val="001336E1"/>
    <w:rsid w:val="00142989"/>
    <w:rsid w:val="0014681E"/>
    <w:rsid w:val="0014797B"/>
    <w:rsid w:val="00151378"/>
    <w:rsid w:val="00152153"/>
    <w:rsid w:val="00154B45"/>
    <w:rsid w:val="00157686"/>
    <w:rsid w:val="00161D16"/>
    <w:rsid w:val="00170C17"/>
    <w:rsid w:val="00172BAE"/>
    <w:rsid w:val="00186186"/>
    <w:rsid w:val="001961CA"/>
    <w:rsid w:val="001A4FFD"/>
    <w:rsid w:val="001B1E05"/>
    <w:rsid w:val="001B249C"/>
    <w:rsid w:val="001B3E51"/>
    <w:rsid w:val="001B3F94"/>
    <w:rsid w:val="001C0880"/>
    <w:rsid w:val="001C3CAB"/>
    <w:rsid w:val="001E6AC6"/>
    <w:rsid w:val="001E7C3D"/>
    <w:rsid w:val="001F35BE"/>
    <w:rsid w:val="002055AE"/>
    <w:rsid w:val="00206158"/>
    <w:rsid w:val="00206A7D"/>
    <w:rsid w:val="0020717F"/>
    <w:rsid w:val="002121C0"/>
    <w:rsid w:val="00215CAD"/>
    <w:rsid w:val="00223B9F"/>
    <w:rsid w:val="00226241"/>
    <w:rsid w:val="00230DCB"/>
    <w:rsid w:val="00230E81"/>
    <w:rsid w:val="00234040"/>
    <w:rsid w:val="00244FA5"/>
    <w:rsid w:val="00250C97"/>
    <w:rsid w:val="002520D5"/>
    <w:rsid w:val="002555B1"/>
    <w:rsid w:val="00260E3B"/>
    <w:rsid w:val="002630E2"/>
    <w:rsid w:val="00266394"/>
    <w:rsid w:val="00266A2F"/>
    <w:rsid w:val="00266AB2"/>
    <w:rsid w:val="00281F2D"/>
    <w:rsid w:val="002831BC"/>
    <w:rsid w:val="0028651F"/>
    <w:rsid w:val="00291E8E"/>
    <w:rsid w:val="002A53A2"/>
    <w:rsid w:val="002A798A"/>
    <w:rsid w:val="002B4955"/>
    <w:rsid w:val="002B591E"/>
    <w:rsid w:val="002C0661"/>
    <w:rsid w:val="002D22CF"/>
    <w:rsid w:val="002D360A"/>
    <w:rsid w:val="002E537C"/>
    <w:rsid w:val="002F28A5"/>
    <w:rsid w:val="002F4E50"/>
    <w:rsid w:val="00306619"/>
    <w:rsid w:val="00311FEC"/>
    <w:rsid w:val="0031456E"/>
    <w:rsid w:val="003161A9"/>
    <w:rsid w:val="00321E6E"/>
    <w:rsid w:val="003230AD"/>
    <w:rsid w:val="00324AD4"/>
    <w:rsid w:val="00330313"/>
    <w:rsid w:val="003360D1"/>
    <w:rsid w:val="00337EFA"/>
    <w:rsid w:val="003506A3"/>
    <w:rsid w:val="0035258F"/>
    <w:rsid w:val="00365100"/>
    <w:rsid w:val="0037056F"/>
    <w:rsid w:val="00371000"/>
    <w:rsid w:val="00376412"/>
    <w:rsid w:val="0038360C"/>
    <w:rsid w:val="00385D2B"/>
    <w:rsid w:val="00386BCD"/>
    <w:rsid w:val="00395400"/>
    <w:rsid w:val="003C286E"/>
    <w:rsid w:val="003C2E3A"/>
    <w:rsid w:val="003C672E"/>
    <w:rsid w:val="003C770E"/>
    <w:rsid w:val="003D24D8"/>
    <w:rsid w:val="003D548E"/>
    <w:rsid w:val="003D5792"/>
    <w:rsid w:val="003D6EEC"/>
    <w:rsid w:val="003F2943"/>
    <w:rsid w:val="003F3AA8"/>
    <w:rsid w:val="003F635A"/>
    <w:rsid w:val="004016AD"/>
    <w:rsid w:val="00406D20"/>
    <w:rsid w:val="004269E4"/>
    <w:rsid w:val="00430F4B"/>
    <w:rsid w:val="0043527A"/>
    <w:rsid w:val="00442277"/>
    <w:rsid w:val="00442AE1"/>
    <w:rsid w:val="00445162"/>
    <w:rsid w:val="00460463"/>
    <w:rsid w:val="00461CAD"/>
    <w:rsid w:val="00466B35"/>
    <w:rsid w:val="0047119B"/>
    <w:rsid w:val="00485497"/>
    <w:rsid w:val="00495B2B"/>
    <w:rsid w:val="004A01F5"/>
    <w:rsid w:val="004A6F9C"/>
    <w:rsid w:val="004B2B19"/>
    <w:rsid w:val="004B6AAF"/>
    <w:rsid w:val="004C03FC"/>
    <w:rsid w:val="004C76BC"/>
    <w:rsid w:val="004D169D"/>
    <w:rsid w:val="004D2E9D"/>
    <w:rsid w:val="004F0C21"/>
    <w:rsid w:val="005049C6"/>
    <w:rsid w:val="00520296"/>
    <w:rsid w:val="00532F81"/>
    <w:rsid w:val="00535125"/>
    <w:rsid w:val="005407F0"/>
    <w:rsid w:val="0054227E"/>
    <w:rsid w:val="0054689D"/>
    <w:rsid w:val="00556A92"/>
    <w:rsid w:val="0056108F"/>
    <w:rsid w:val="00561E84"/>
    <w:rsid w:val="00564F8A"/>
    <w:rsid w:val="00565008"/>
    <w:rsid w:val="00572F2D"/>
    <w:rsid w:val="005A0778"/>
    <w:rsid w:val="005A2D84"/>
    <w:rsid w:val="005A7D43"/>
    <w:rsid w:val="005C0405"/>
    <w:rsid w:val="005C619E"/>
    <w:rsid w:val="005D49FE"/>
    <w:rsid w:val="005F0B5B"/>
    <w:rsid w:val="005F0F55"/>
    <w:rsid w:val="005F2412"/>
    <w:rsid w:val="005F51CB"/>
    <w:rsid w:val="0060453B"/>
    <w:rsid w:val="006056CD"/>
    <w:rsid w:val="00605AAA"/>
    <w:rsid w:val="00610BFB"/>
    <w:rsid w:val="00613AFF"/>
    <w:rsid w:val="00627028"/>
    <w:rsid w:val="00642380"/>
    <w:rsid w:val="00657F17"/>
    <w:rsid w:val="00662609"/>
    <w:rsid w:val="00663774"/>
    <w:rsid w:val="0067334C"/>
    <w:rsid w:val="006849A4"/>
    <w:rsid w:val="00693B8C"/>
    <w:rsid w:val="006950AA"/>
    <w:rsid w:val="006A5941"/>
    <w:rsid w:val="006A5C22"/>
    <w:rsid w:val="006B535E"/>
    <w:rsid w:val="006B754D"/>
    <w:rsid w:val="006C043F"/>
    <w:rsid w:val="006C2607"/>
    <w:rsid w:val="006C3111"/>
    <w:rsid w:val="006C55C1"/>
    <w:rsid w:val="006D68F1"/>
    <w:rsid w:val="006E0896"/>
    <w:rsid w:val="006E19B4"/>
    <w:rsid w:val="006E1A26"/>
    <w:rsid w:val="006E70A2"/>
    <w:rsid w:val="006F20FE"/>
    <w:rsid w:val="006F3BDB"/>
    <w:rsid w:val="006F7489"/>
    <w:rsid w:val="007007B3"/>
    <w:rsid w:val="00701B37"/>
    <w:rsid w:val="00703568"/>
    <w:rsid w:val="00706617"/>
    <w:rsid w:val="007120CA"/>
    <w:rsid w:val="00717BBA"/>
    <w:rsid w:val="0072526D"/>
    <w:rsid w:val="00725740"/>
    <w:rsid w:val="007302B1"/>
    <w:rsid w:val="007317C8"/>
    <w:rsid w:val="00736F6A"/>
    <w:rsid w:val="007477F9"/>
    <w:rsid w:val="00750F52"/>
    <w:rsid w:val="00751542"/>
    <w:rsid w:val="00751EAB"/>
    <w:rsid w:val="00760514"/>
    <w:rsid w:val="00761C8C"/>
    <w:rsid w:val="00764DAB"/>
    <w:rsid w:val="0077316B"/>
    <w:rsid w:val="00773905"/>
    <w:rsid w:val="00773BF3"/>
    <w:rsid w:val="0077476E"/>
    <w:rsid w:val="007802E3"/>
    <w:rsid w:val="00784351"/>
    <w:rsid w:val="00790DDE"/>
    <w:rsid w:val="00793331"/>
    <w:rsid w:val="007970A9"/>
    <w:rsid w:val="007A097E"/>
    <w:rsid w:val="007A44F0"/>
    <w:rsid w:val="007B4F2B"/>
    <w:rsid w:val="007B71CB"/>
    <w:rsid w:val="007C10D1"/>
    <w:rsid w:val="007C4034"/>
    <w:rsid w:val="007D5150"/>
    <w:rsid w:val="007D5819"/>
    <w:rsid w:val="007E1B57"/>
    <w:rsid w:val="007E3366"/>
    <w:rsid w:val="007E4B1F"/>
    <w:rsid w:val="007F113A"/>
    <w:rsid w:val="007F34FB"/>
    <w:rsid w:val="007F4C57"/>
    <w:rsid w:val="007F7071"/>
    <w:rsid w:val="00801DD5"/>
    <w:rsid w:val="00804D85"/>
    <w:rsid w:val="008065C3"/>
    <w:rsid w:val="008138ED"/>
    <w:rsid w:val="00815FD6"/>
    <w:rsid w:val="0082220D"/>
    <w:rsid w:val="0082262F"/>
    <w:rsid w:val="0083746C"/>
    <w:rsid w:val="00837B79"/>
    <w:rsid w:val="00840BA7"/>
    <w:rsid w:val="00846EFD"/>
    <w:rsid w:val="00847163"/>
    <w:rsid w:val="0085491B"/>
    <w:rsid w:val="008707C1"/>
    <w:rsid w:val="008747C6"/>
    <w:rsid w:val="00876EF4"/>
    <w:rsid w:val="008775FA"/>
    <w:rsid w:val="00882DB4"/>
    <w:rsid w:val="008920D2"/>
    <w:rsid w:val="00896091"/>
    <w:rsid w:val="008A2608"/>
    <w:rsid w:val="008A2852"/>
    <w:rsid w:val="008A6EAB"/>
    <w:rsid w:val="008B0749"/>
    <w:rsid w:val="008B2A2A"/>
    <w:rsid w:val="008C24D3"/>
    <w:rsid w:val="008C47D6"/>
    <w:rsid w:val="008C4AB8"/>
    <w:rsid w:val="008C6C4A"/>
    <w:rsid w:val="008D05B4"/>
    <w:rsid w:val="008D086C"/>
    <w:rsid w:val="008D284C"/>
    <w:rsid w:val="008F392B"/>
    <w:rsid w:val="008F7EBC"/>
    <w:rsid w:val="00910A76"/>
    <w:rsid w:val="00915624"/>
    <w:rsid w:val="009271D7"/>
    <w:rsid w:val="0093212C"/>
    <w:rsid w:val="00934517"/>
    <w:rsid w:val="0093489F"/>
    <w:rsid w:val="0093529A"/>
    <w:rsid w:val="0093715D"/>
    <w:rsid w:val="00947481"/>
    <w:rsid w:val="00951C89"/>
    <w:rsid w:val="009540DF"/>
    <w:rsid w:val="00955013"/>
    <w:rsid w:val="0095544B"/>
    <w:rsid w:val="00955834"/>
    <w:rsid w:val="00957C4B"/>
    <w:rsid w:val="00960FD3"/>
    <w:rsid w:val="00961654"/>
    <w:rsid w:val="00961808"/>
    <w:rsid w:val="00962923"/>
    <w:rsid w:val="009655AA"/>
    <w:rsid w:val="0096799D"/>
    <w:rsid w:val="00971931"/>
    <w:rsid w:val="00983941"/>
    <w:rsid w:val="009951B2"/>
    <w:rsid w:val="0099568A"/>
    <w:rsid w:val="0099721B"/>
    <w:rsid w:val="00997297"/>
    <w:rsid w:val="009A0800"/>
    <w:rsid w:val="009B232D"/>
    <w:rsid w:val="009B5726"/>
    <w:rsid w:val="009C6438"/>
    <w:rsid w:val="009E5F63"/>
    <w:rsid w:val="009E7BED"/>
    <w:rsid w:val="009F0209"/>
    <w:rsid w:val="009F243C"/>
    <w:rsid w:val="009F577F"/>
    <w:rsid w:val="009F7226"/>
    <w:rsid w:val="009F77FD"/>
    <w:rsid w:val="009F7DCC"/>
    <w:rsid w:val="00A152D4"/>
    <w:rsid w:val="00A20582"/>
    <w:rsid w:val="00A21FED"/>
    <w:rsid w:val="00A2417D"/>
    <w:rsid w:val="00A32AE6"/>
    <w:rsid w:val="00A32FEA"/>
    <w:rsid w:val="00A36062"/>
    <w:rsid w:val="00A42891"/>
    <w:rsid w:val="00A44D91"/>
    <w:rsid w:val="00A47A98"/>
    <w:rsid w:val="00A52BB1"/>
    <w:rsid w:val="00A52D97"/>
    <w:rsid w:val="00A73E56"/>
    <w:rsid w:val="00A74830"/>
    <w:rsid w:val="00A77971"/>
    <w:rsid w:val="00A81BB0"/>
    <w:rsid w:val="00A901C7"/>
    <w:rsid w:val="00A934F9"/>
    <w:rsid w:val="00A965C9"/>
    <w:rsid w:val="00A975D4"/>
    <w:rsid w:val="00AA115F"/>
    <w:rsid w:val="00AB0061"/>
    <w:rsid w:val="00AB5162"/>
    <w:rsid w:val="00AB687F"/>
    <w:rsid w:val="00AB721E"/>
    <w:rsid w:val="00AC0C68"/>
    <w:rsid w:val="00AC1A8D"/>
    <w:rsid w:val="00AC6BA1"/>
    <w:rsid w:val="00AD6895"/>
    <w:rsid w:val="00AD76E8"/>
    <w:rsid w:val="00AE0DA5"/>
    <w:rsid w:val="00AE3401"/>
    <w:rsid w:val="00AE3CF4"/>
    <w:rsid w:val="00AE64ED"/>
    <w:rsid w:val="00AF0179"/>
    <w:rsid w:val="00AF31FA"/>
    <w:rsid w:val="00B0191F"/>
    <w:rsid w:val="00B308F1"/>
    <w:rsid w:val="00B3099B"/>
    <w:rsid w:val="00B31FA6"/>
    <w:rsid w:val="00B4211B"/>
    <w:rsid w:val="00B43A86"/>
    <w:rsid w:val="00B5467F"/>
    <w:rsid w:val="00B67BA9"/>
    <w:rsid w:val="00B73379"/>
    <w:rsid w:val="00B81058"/>
    <w:rsid w:val="00B85624"/>
    <w:rsid w:val="00B90025"/>
    <w:rsid w:val="00B903EA"/>
    <w:rsid w:val="00B95039"/>
    <w:rsid w:val="00B974FA"/>
    <w:rsid w:val="00BA585A"/>
    <w:rsid w:val="00BB3EC1"/>
    <w:rsid w:val="00BB6F19"/>
    <w:rsid w:val="00BC31EC"/>
    <w:rsid w:val="00BC4A24"/>
    <w:rsid w:val="00BD07E4"/>
    <w:rsid w:val="00BD3C87"/>
    <w:rsid w:val="00BF2427"/>
    <w:rsid w:val="00BF4E2D"/>
    <w:rsid w:val="00BF4FD9"/>
    <w:rsid w:val="00C00853"/>
    <w:rsid w:val="00C045B3"/>
    <w:rsid w:val="00C31BCC"/>
    <w:rsid w:val="00C3271A"/>
    <w:rsid w:val="00C41313"/>
    <w:rsid w:val="00C4145B"/>
    <w:rsid w:val="00C43D89"/>
    <w:rsid w:val="00C45A45"/>
    <w:rsid w:val="00C46D18"/>
    <w:rsid w:val="00C53307"/>
    <w:rsid w:val="00C53EB8"/>
    <w:rsid w:val="00C54AED"/>
    <w:rsid w:val="00C56BDC"/>
    <w:rsid w:val="00C61573"/>
    <w:rsid w:val="00C62306"/>
    <w:rsid w:val="00C64B78"/>
    <w:rsid w:val="00C746B6"/>
    <w:rsid w:val="00C76B39"/>
    <w:rsid w:val="00C80D4D"/>
    <w:rsid w:val="00C815C6"/>
    <w:rsid w:val="00C82579"/>
    <w:rsid w:val="00C91491"/>
    <w:rsid w:val="00C92130"/>
    <w:rsid w:val="00C94381"/>
    <w:rsid w:val="00C95BD9"/>
    <w:rsid w:val="00CB2C18"/>
    <w:rsid w:val="00CB531F"/>
    <w:rsid w:val="00CB5907"/>
    <w:rsid w:val="00CC1031"/>
    <w:rsid w:val="00CC4991"/>
    <w:rsid w:val="00CD3F88"/>
    <w:rsid w:val="00CF2725"/>
    <w:rsid w:val="00CF32F7"/>
    <w:rsid w:val="00CF55D0"/>
    <w:rsid w:val="00CF5B1B"/>
    <w:rsid w:val="00D016CC"/>
    <w:rsid w:val="00D167A4"/>
    <w:rsid w:val="00D214F0"/>
    <w:rsid w:val="00D22EA4"/>
    <w:rsid w:val="00D2459B"/>
    <w:rsid w:val="00D459CF"/>
    <w:rsid w:val="00D552B1"/>
    <w:rsid w:val="00D56BC6"/>
    <w:rsid w:val="00D64CE2"/>
    <w:rsid w:val="00D664B7"/>
    <w:rsid w:val="00D73367"/>
    <w:rsid w:val="00D764D3"/>
    <w:rsid w:val="00D87E5A"/>
    <w:rsid w:val="00D911CD"/>
    <w:rsid w:val="00D9168C"/>
    <w:rsid w:val="00D9649F"/>
    <w:rsid w:val="00D967D8"/>
    <w:rsid w:val="00D96CE7"/>
    <w:rsid w:val="00DA27AF"/>
    <w:rsid w:val="00DA39D8"/>
    <w:rsid w:val="00DB0922"/>
    <w:rsid w:val="00DB3C91"/>
    <w:rsid w:val="00DC4C74"/>
    <w:rsid w:val="00DC6E86"/>
    <w:rsid w:val="00DC7E3F"/>
    <w:rsid w:val="00DE096B"/>
    <w:rsid w:val="00DE0FB9"/>
    <w:rsid w:val="00DE2B81"/>
    <w:rsid w:val="00DE7B65"/>
    <w:rsid w:val="00E03B26"/>
    <w:rsid w:val="00E04015"/>
    <w:rsid w:val="00E10C5A"/>
    <w:rsid w:val="00E17DC4"/>
    <w:rsid w:val="00E20B5A"/>
    <w:rsid w:val="00E236AA"/>
    <w:rsid w:val="00E25F0C"/>
    <w:rsid w:val="00E3082D"/>
    <w:rsid w:val="00E51273"/>
    <w:rsid w:val="00E518D7"/>
    <w:rsid w:val="00E779CC"/>
    <w:rsid w:val="00E8458C"/>
    <w:rsid w:val="00E90C92"/>
    <w:rsid w:val="00E93963"/>
    <w:rsid w:val="00E94F4F"/>
    <w:rsid w:val="00EA042C"/>
    <w:rsid w:val="00EA72F8"/>
    <w:rsid w:val="00EB008B"/>
    <w:rsid w:val="00EB1CEA"/>
    <w:rsid w:val="00EB47C8"/>
    <w:rsid w:val="00EB79DD"/>
    <w:rsid w:val="00EC0440"/>
    <w:rsid w:val="00EC51DE"/>
    <w:rsid w:val="00ED0EF5"/>
    <w:rsid w:val="00ED1ACD"/>
    <w:rsid w:val="00ED3839"/>
    <w:rsid w:val="00ED41BD"/>
    <w:rsid w:val="00ED4248"/>
    <w:rsid w:val="00ED7F20"/>
    <w:rsid w:val="00EE2E32"/>
    <w:rsid w:val="00EE3143"/>
    <w:rsid w:val="00EE6924"/>
    <w:rsid w:val="00EF67E7"/>
    <w:rsid w:val="00F0626C"/>
    <w:rsid w:val="00F12EE2"/>
    <w:rsid w:val="00F243E6"/>
    <w:rsid w:val="00F272D6"/>
    <w:rsid w:val="00F27557"/>
    <w:rsid w:val="00F32956"/>
    <w:rsid w:val="00F34242"/>
    <w:rsid w:val="00F35FA6"/>
    <w:rsid w:val="00F577D6"/>
    <w:rsid w:val="00F65CA3"/>
    <w:rsid w:val="00F673F6"/>
    <w:rsid w:val="00F8017E"/>
    <w:rsid w:val="00F8283C"/>
    <w:rsid w:val="00F86329"/>
    <w:rsid w:val="00F86C42"/>
    <w:rsid w:val="00F87454"/>
    <w:rsid w:val="00F92A3B"/>
    <w:rsid w:val="00FA7AAF"/>
    <w:rsid w:val="00FA7D0C"/>
    <w:rsid w:val="00FB1771"/>
    <w:rsid w:val="00FB6C27"/>
    <w:rsid w:val="00FC12A0"/>
    <w:rsid w:val="00FC1F58"/>
    <w:rsid w:val="00FC25AE"/>
    <w:rsid w:val="00FC2DD2"/>
    <w:rsid w:val="00FD3986"/>
    <w:rsid w:val="00FD66E8"/>
    <w:rsid w:val="00FE3566"/>
    <w:rsid w:val="00FF2C8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Indent" w:uiPriority="99"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C45A45"/>
    <w:pPr>
      <w:tabs>
        <w:tab w:val="left" w:pos="3165"/>
      </w:tabs>
      <w:jc w:val="center"/>
      <w:outlineLvl w:val="0"/>
    </w:pPr>
    <w:rPr>
      <w:rFonts w:eastAsia="Calibri"/>
      <w:b/>
      <w:szCs w:val="22"/>
    </w:rPr>
  </w:style>
  <w:style w:type="paragraph" w:styleId="Heading2">
    <w:name w:val="heading 2"/>
    <w:basedOn w:val="Normal"/>
    <w:next w:val="Normal"/>
    <w:qFormat/>
    <w:rsid w:val="00C815C6"/>
    <w:pPr>
      <w:keepNext/>
      <w:jc w:val="center"/>
      <w:outlineLvl w:val="1"/>
    </w:pPr>
    <w:rPr>
      <w:b/>
      <w:iCs/>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995C-C753-4E6C-A834-76EB6CEF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Administrator</cp:lastModifiedBy>
  <cp:revision>2</cp:revision>
  <cp:lastPrinted>2020-04-22T20:21:00Z</cp:lastPrinted>
  <dcterms:created xsi:type="dcterms:W3CDTF">2020-04-23T13:04:00Z</dcterms:created>
  <dcterms:modified xsi:type="dcterms:W3CDTF">2020-04-23T13:04:00Z</dcterms:modified>
</cp:coreProperties>
</file>