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928F7" w14:textId="39E52463" w:rsidR="004121FF" w:rsidRPr="003D521D" w:rsidRDefault="006F3B12" w:rsidP="006F3B12">
      <w:pPr>
        <w:ind w:left="-1080"/>
        <w:jc w:val="center"/>
      </w:pPr>
      <w:bookmarkStart w:id="0" w:name="_GoBack"/>
      <w:bookmarkEnd w:id="0"/>
      <w:r w:rsidRPr="003D521D">
        <w:rPr>
          <w:rFonts w:ascii="Bookman Old Style" w:hAnsi="Bookman Old Style"/>
          <w:noProof/>
          <w:sz w:val="28"/>
          <w:szCs w:val="28"/>
        </w:rPr>
        <w:drawing>
          <wp:inline distT="0" distB="0" distL="0" distR="0" wp14:anchorId="3A6BCE36" wp14:editId="54D2B9F8">
            <wp:extent cx="6400800" cy="2141794"/>
            <wp:effectExtent l="0" t="0" r="0" b="0"/>
            <wp:docPr id="3" name="Picture 3"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a:stretch/>
                  </pic:blipFill>
                  <pic:spPr bwMode="auto">
                    <a:xfrm>
                      <a:off x="0" y="0"/>
                      <a:ext cx="6400800" cy="2141794"/>
                    </a:xfrm>
                    <a:prstGeom prst="rect">
                      <a:avLst/>
                    </a:prstGeom>
                    <a:ln>
                      <a:noFill/>
                    </a:ln>
                    <a:extLst>
                      <a:ext uri="{53640926-AAD7-44D8-BBD7-CCE9431645EC}">
                        <a14:shadowObscured xmlns:a14="http://schemas.microsoft.com/office/drawing/2010/main"/>
                      </a:ext>
                    </a:extLst>
                  </pic:spPr>
                </pic:pic>
              </a:graphicData>
            </a:graphic>
          </wp:inline>
        </w:drawing>
      </w:r>
    </w:p>
    <w:p w14:paraId="3CA2F554" w14:textId="5E9A762E" w:rsidR="004053DA" w:rsidRPr="003D521D" w:rsidRDefault="00574DC9" w:rsidP="001D475A">
      <w:pPr>
        <w:pStyle w:val="Heading1"/>
        <w:spacing w:after="240"/>
      </w:pPr>
      <w:r w:rsidRPr="003D521D">
        <w:t xml:space="preserve">Administrative Bulletin </w:t>
      </w:r>
      <w:r w:rsidR="006E4D07" w:rsidRPr="003D521D">
        <w:t>20</w:t>
      </w:r>
      <w:r w:rsidRPr="003D521D">
        <w:t>-</w:t>
      </w:r>
      <w:r w:rsidR="00E43DE8">
        <w:t>61</w:t>
      </w:r>
    </w:p>
    <w:p w14:paraId="0CECDF1B" w14:textId="4C89D418" w:rsidR="004053DA" w:rsidRPr="001D475A" w:rsidRDefault="00291BE2" w:rsidP="001D475A">
      <w:pPr>
        <w:spacing w:after="240"/>
        <w:jc w:val="center"/>
        <w:rPr>
          <w:rFonts w:ascii="Times New Roman" w:hAnsi="Times New Roman" w:cs="Times New Roman"/>
          <w:b/>
        </w:rPr>
      </w:pPr>
      <w:r w:rsidRPr="003D521D">
        <w:rPr>
          <w:rFonts w:ascii="Times New Roman" w:hAnsi="Times New Roman" w:cs="Times New Roman"/>
          <w:b/>
        </w:rPr>
        <w:t>101 CMR 314</w:t>
      </w:r>
      <w:r w:rsidR="004053DA" w:rsidRPr="003D521D">
        <w:rPr>
          <w:rFonts w:ascii="Times New Roman" w:hAnsi="Times New Roman" w:cs="Times New Roman"/>
          <w:b/>
        </w:rPr>
        <w:t xml:space="preserve">.00:  </w:t>
      </w:r>
      <w:r w:rsidRPr="003D521D">
        <w:rPr>
          <w:rFonts w:ascii="Times New Roman" w:hAnsi="Times New Roman" w:cs="Times New Roman"/>
          <w:b/>
        </w:rPr>
        <w:t>Dental Services</w:t>
      </w:r>
    </w:p>
    <w:p w14:paraId="236D2417" w14:textId="0FD07E4C" w:rsidR="004053DA" w:rsidRPr="001D475A" w:rsidRDefault="004053DA" w:rsidP="001D475A">
      <w:pPr>
        <w:pStyle w:val="Heading1"/>
        <w:spacing w:after="240"/>
        <w:rPr>
          <w:bCs/>
        </w:rPr>
      </w:pPr>
      <w:r w:rsidRPr="003D521D">
        <w:rPr>
          <w:bCs/>
        </w:rPr>
        <w:t>Eff</w:t>
      </w:r>
      <w:r w:rsidR="00314317" w:rsidRPr="003D521D">
        <w:rPr>
          <w:bCs/>
        </w:rPr>
        <w:t>ective</w:t>
      </w:r>
      <w:r w:rsidRPr="003D521D">
        <w:rPr>
          <w:bCs/>
        </w:rPr>
        <w:t xml:space="preserve"> </w:t>
      </w:r>
      <w:r w:rsidR="00DA7605" w:rsidRPr="003D521D">
        <w:rPr>
          <w:bCs/>
        </w:rPr>
        <w:t xml:space="preserve">June </w:t>
      </w:r>
      <w:r w:rsidR="00E43DE8">
        <w:rPr>
          <w:bCs/>
        </w:rPr>
        <w:t>16</w:t>
      </w:r>
      <w:r w:rsidRPr="003D521D">
        <w:rPr>
          <w:bCs/>
        </w:rPr>
        <w:t>, 2020</w:t>
      </w:r>
    </w:p>
    <w:p w14:paraId="42D76ECC" w14:textId="66B4BE44" w:rsidR="00574DC9" w:rsidRPr="001D475A" w:rsidRDefault="007B3F27" w:rsidP="001D475A">
      <w:pPr>
        <w:pStyle w:val="Heading1"/>
        <w:spacing w:after="240"/>
        <w:rPr>
          <w:bCs/>
        </w:rPr>
      </w:pPr>
      <w:r w:rsidRPr="003D521D">
        <w:rPr>
          <w:bCs/>
        </w:rPr>
        <w:t xml:space="preserve">Alternative </w:t>
      </w:r>
      <w:r w:rsidR="001820B8">
        <w:rPr>
          <w:bCs/>
        </w:rPr>
        <w:t>Interim</w:t>
      </w:r>
      <w:r w:rsidR="001820B8" w:rsidRPr="003D521D">
        <w:rPr>
          <w:bCs/>
        </w:rPr>
        <w:t xml:space="preserve"> </w:t>
      </w:r>
      <w:r w:rsidRPr="003D521D">
        <w:rPr>
          <w:bCs/>
        </w:rPr>
        <w:t xml:space="preserve">Payment Methodology Applicable to </w:t>
      </w:r>
      <w:r w:rsidR="00291BE2" w:rsidRPr="003D521D">
        <w:rPr>
          <w:bCs/>
        </w:rPr>
        <w:t>Dentists</w:t>
      </w:r>
    </w:p>
    <w:p w14:paraId="69A69431" w14:textId="77777777" w:rsidR="006E4D07" w:rsidRPr="003D521D" w:rsidRDefault="006E4D07" w:rsidP="003D521D">
      <w:pPr>
        <w:pStyle w:val="Heading2"/>
      </w:pPr>
      <w:r w:rsidRPr="003D521D">
        <w:t>Purpose, Scope, and Effective Period</w:t>
      </w:r>
    </w:p>
    <w:p w14:paraId="057975D9" w14:textId="77777777" w:rsidR="00574DC9" w:rsidRPr="003D521D" w:rsidRDefault="00574DC9" w:rsidP="009B17AC">
      <w:pPr>
        <w:pStyle w:val="Heading1"/>
      </w:pPr>
    </w:p>
    <w:p w14:paraId="105521C1" w14:textId="120BDFE4" w:rsidR="006E4D07" w:rsidRPr="003D521D" w:rsidRDefault="006E4D07" w:rsidP="006E4D07">
      <w:pPr>
        <w:rPr>
          <w:rFonts w:ascii="Times New Roman" w:hAnsi="Times New Roman" w:cs="Times New Roman"/>
          <w:szCs w:val="22"/>
        </w:rPr>
      </w:pPr>
      <w:r w:rsidRPr="003D521D">
        <w:rPr>
          <w:rFonts w:ascii="Times New Roman" w:hAnsi="Times New Roman" w:cs="Times New Roman"/>
          <w:szCs w:val="22"/>
        </w:rPr>
        <w:t>The Executive Office of Health and Human Services (</w:t>
      </w:r>
      <w:r w:rsidR="00875C62" w:rsidRPr="003D521D">
        <w:rPr>
          <w:rFonts w:ascii="Times New Roman" w:hAnsi="Times New Roman" w:cs="Times New Roman"/>
          <w:szCs w:val="22"/>
        </w:rPr>
        <w:t>“</w:t>
      </w:r>
      <w:r w:rsidRPr="003D521D">
        <w:rPr>
          <w:rFonts w:ascii="Times New Roman" w:hAnsi="Times New Roman" w:cs="Times New Roman"/>
          <w:szCs w:val="22"/>
        </w:rPr>
        <w:t>EOHHS</w:t>
      </w:r>
      <w:r w:rsidR="00875C62" w:rsidRPr="003D521D">
        <w:rPr>
          <w:rFonts w:ascii="Times New Roman" w:hAnsi="Times New Roman" w:cs="Times New Roman"/>
          <w:szCs w:val="22"/>
        </w:rPr>
        <w:t>”</w:t>
      </w:r>
      <w:r w:rsidRPr="003D521D">
        <w:rPr>
          <w:rFonts w:ascii="Times New Roman" w:hAnsi="Times New Roman" w:cs="Times New Roman"/>
          <w:szCs w:val="22"/>
        </w:rPr>
        <w:t xml:space="preserve">) is issuing this </w:t>
      </w:r>
      <w:r w:rsidR="00AE3312" w:rsidRPr="003D521D">
        <w:rPr>
          <w:rFonts w:ascii="Times New Roman" w:hAnsi="Times New Roman" w:cs="Times New Roman"/>
          <w:szCs w:val="22"/>
        </w:rPr>
        <w:t xml:space="preserve">administrative </w:t>
      </w:r>
      <w:r w:rsidRPr="003D521D">
        <w:rPr>
          <w:rFonts w:ascii="Times New Roman" w:hAnsi="Times New Roman" w:cs="Times New Roman"/>
          <w:szCs w:val="22"/>
        </w:rPr>
        <w:t xml:space="preserve">bulletin pursuant to the authority of COVID-19 Order </w:t>
      </w:r>
      <w:r w:rsidR="006F3B12" w:rsidRPr="003D521D">
        <w:rPr>
          <w:rFonts w:ascii="Times New Roman" w:hAnsi="Times New Roman" w:cs="Times New Roman"/>
          <w:szCs w:val="22"/>
        </w:rPr>
        <w:t xml:space="preserve">No. </w:t>
      </w:r>
      <w:r w:rsidRPr="003D521D">
        <w:rPr>
          <w:rFonts w:ascii="Times New Roman" w:hAnsi="Times New Roman" w:cs="Times New Roman"/>
          <w:szCs w:val="22"/>
        </w:rPr>
        <w:t xml:space="preserve">20: </w:t>
      </w:r>
      <w:r w:rsidRPr="00515297">
        <w:rPr>
          <w:rFonts w:ascii="Times New Roman" w:hAnsi="Times New Roman" w:cs="Times New Roman"/>
          <w:bCs/>
          <w:i/>
          <w:kern w:val="36"/>
          <w:szCs w:val="22"/>
        </w:rPr>
        <w:t>Order Authorizing the Executive Office of Health and Human Services to Adjust Essential Provider Rates During the COVI</w:t>
      </w:r>
      <w:r w:rsidR="006F3B12" w:rsidRPr="00515297">
        <w:rPr>
          <w:rFonts w:ascii="Times New Roman" w:hAnsi="Times New Roman" w:cs="Times New Roman"/>
          <w:bCs/>
          <w:i/>
          <w:kern w:val="36"/>
          <w:szCs w:val="22"/>
        </w:rPr>
        <w:t>D</w:t>
      </w:r>
      <w:r w:rsidRPr="00515297">
        <w:rPr>
          <w:rFonts w:ascii="Times New Roman" w:hAnsi="Times New Roman" w:cs="Times New Roman"/>
          <w:bCs/>
          <w:i/>
          <w:kern w:val="36"/>
          <w:szCs w:val="22"/>
        </w:rPr>
        <w:t>-19 Public Health Emergency</w:t>
      </w:r>
      <w:r w:rsidRPr="003D521D">
        <w:rPr>
          <w:rFonts w:ascii="Times New Roman" w:hAnsi="Times New Roman" w:cs="Times New Roman"/>
          <w:bCs/>
          <w:kern w:val="36"/>
          <w:szCs w:val="22"/>
        </w:rPr>
        <w:t xml:space="preserve"> and Executive Order 591: </w:t>
      </w:r>
      <w:r w:rsidRPr="00515297">
        <w:rPr>
          <w:rFonts w:ascii="Times New Roman" w:hAnsi="Times New Roman" w:cs="Times New Roman"/>
          <w:bCs/>
          <w:i/>
          <w:kern w:val="36"/>
          <w:szCs w:val="22"/>
        </w:rPr>
        <w:t>Declaration of State of Emergency to Respond to COVID-19</w:t>
      </w:r>
      <w:r w:rsidRPr="003D521D">
        <w:rPr>
          <w:rFonts w:ascii="Times New Roman" w:hAnsi="Times New Roman" w:cs="Times New Roman"/>
          <w:szCs w:val="22"/>
        </w:rPr>
        <w:t xml:space="preserve">. In light of the state of emergency declared in the Commonwealth due to COVID-19, EOHHS, which administers the Massachusetts Medicaid program known as “MassHealth,” is </w:t>
      </w:r>
      <w:r w:rsidR="00333C57" w:rsidRPr="003D521D">
        <w:rPr>
          <w:rFonts w:ascii="Times New Roman" w:hAnsi="Times New Roman" w:cs="Times New Roman"/>
          <w:szCs w:val="22"/>
        </w:rPr>
        <w:t xml:space="preserve">establishing an alternative </w:t>
      </w:r>
      <w:r w:rsidR="001820B8">
        <w:rPr>
          <w:rFonts w:ascii="Times New Roman" w:hAnsi="Times New Roman" w:cs="Times New Roman"/>
          <w:szCs w:val="22"/>
        </w:rPr>
        <w:t>interim</w:t>
      </w:r>
      <w:r w:rsidR="00333C57" w:rsidRPr="003D521D">
        <w:rPr>
          <w:rFonts w:ascii="Times New Roman" w:hAnsi="Times New Roman" w:cs="Times New Roman"/>
          <w:szCs w:val="22"/>
        </w:rPr>
        <w:t xml:space="preserve"> payment methodology </w:t>
      </w:r>
      <w:r w:rsidR="005A04C2" w:rsidRPr="003D521D">
        <w:rPr>
          <w:rFonts w:ascii="Times New Roman" w:hAnsi="Times New Roman" w:cs="Times New Roman"/>
          <w:szCs w:val="22"/>
        </w:rPr>
        <w:t xml:space="preserve">for </w:t>
      </w:r>
      <w:r w:rsidR="00291BE2" w:rsidRPr="003D521D">
        <w:rPr>
          <w:rFonts w:ascii="Times New Roman" w:hAnsi="Times New Roman" w:cs="Times New Roman"/>
          <w:szCs w:val="22"/>
        </w:rPr>
        <w:t xml:space="preserve">dentists </w:t>
      </w:r>
      <w:r w:rsidR="005A04C2" w:rsidRPr="003D521D">
        <w:rPr>
          <w:rFonts w:ascii="Times New Roman" w:hAnsi="Times New Roman" w:cs="Times New Roman"/>
          <w:szCs w:val="22"/>
        </w:rPr>
        <w:t>rendering services with rates</w:t>
      </w:r>
      <w:r w:rsidR="00291BE2" w:rsidRPr="003D521D">
        <w:rPr>
          <w:rFonts w:ascii="Times New Roman" w:hAnsi="Times New Roman" w:cs="Times New Roman"/>
          <w:szCs w:val="22"/>
        </w:rPr>
        <w:t xml:space="preserve"> established in 101 CMR 314</w:t>
      </w:r>
      <w:r w:rsidRPr="003D521D">
        <w:rPr>
          <w:rFonts w:ascii="Times New Roman" w:hAnsi="Times New Roman" w:cs="Times New Roman"/>
          <w:szCs w:val="22"/>
        </w:rPr>
        <w:t xml:space="preserve">.00: </w:t>
      </w:r>
      <w:r w:rsidR="00291BE2" w:rsidRPr="00515297">
        <w:rPr>
          <w:rFonts w:ascii="Times New Roman" w:hAnsi="Times New Roman" w:cs="Times New Roman"/>
          <w:i/>
          <w:szCs w:val="22"/>
        </w:rPr>
        <w:t>Dental Services</w:t>
      </w:r>
      <w:r w:rsidR="00291BE2" w:rsidRPr="003D521D">
        <w:rPr>
          <w:rFonts w:ascii="Times New Roman" w:hAnsi="Times New Roman" w:cs="Times New Roman"/>
          <w:szCs w:val="22"/>
        </w:rPr>
        <w:t xml:space="preserve"> </w:t>
      </w:r>
      <w:r w:rsidRPr="003D521D">
        <w:rPr>
          <w:rFonts w:ascii="Times New Roman" w:hAnsi="Times New Roman" w:cs="Times New Roman"/>
          <w:szCs w:val="22"/>
        </w:rPr>
        <w:t>(the “</w:t>
      </w:r>
      <w:r w:rsidR="00291BE2" w:rsidRPr="003D521D">
        <w:rPr>
          <w:rFonts w:ascii="Times New Roman" w:hAnsi="Times New Roman" w:cs="Times New Roman"/>
          <w:szCs w:val="22"/>
        </w:rPr>
        <w:t xml:space="preserve">Dental </w:t>
      </w:r>
      <w:r w:rsidR="006533F5">
        <w:rPr>
          <w:rFonts w:ascii="Times New Roman" w:hAnsi="Times New Roman" w:cs="Times New Roman"/>
          <w:szCs w:val="22"/>
        </w:rPr>
        <w:t xml:space="preserve">Rate </w:t>
      </w:r>
      <w:r w:rsidR="00291BE2" w:rsidRPr="003D521D">
        <w:rPr>
          <w:rFonts w:ascii="Times New Roman" w:hAnsi="Times New Roman" w:cs="Times New Roman"/>
          <w:szCs w:val="22"/>
        </w:rPr>
        <w:t>Regulation</w:t>
      </w:r>
      <w:r w:rsidRPr="003D521D">
        <w:rPr>
          <w:rFonts w:ascii="Times New Roman" w:hAnsi="Times New Roman" w:cs="Times New Roman"/>
          <w:szCs w:val="22"/>
        </w:rPr>
        <w:t xml:space="preserve">”), as further described in this </w:t>
      </w:r>
      <w:r w:rsidR="00AE3312" w:rsidRPr="003D521D">
        <w:rPr>
          <w:rFonts w:ascii="Times New Roman" w:hAnsi="Times New Roman" w:cs="Times New Roman"/>
          <w:szCs w:val="22"/>
        </w:rPr>
        <w:t xml:space="preserve">administrative </w:t>
      </w:r>
      <w:r w:rsidRPr="003D521D">
        <w:rPr>
          <w:rFonts w:ascii="Times New Roman" w:hAnsi="Times New Roman" w:cs="Times New Roman"/>
          <w:szCs w:val="22"/>
        </w:rPr>
        <w:t xml:space="preserve">bulletin. If a rate or payment methodology is not being updated pursuant to this </w:t>
      </w:r>
      <w:r w:rsidR="00AE3312" w:rsidRPr="003D521D">
        <w:rPr>
          <w:rFonts w:ascii="Times New Roman" w:hAnsi="Times New Roman" w:cs="Times New Roman"/>
          <w:szCs w:val="22"/>
        </w:rPr>
        <w:t xml:space="preserve">administrative </w:t>
      </w:r>
      <w:r w:rsidRPr="003D521D">
        <w:rPr>
          <w:rFonts w:ascii="Times New Roman" w:hAnsi="Times New Roman" w:cs="Times New Roman"/>
          <w:szCs w:val="22"/>
        </w:rPr>
        <w:t>bulletin, the rate or payment methodology remains as established.</w:t>
      </w:r>
    </w:p>
    <w:p w14:paraId="6DF6A7C0" w14:textId="77777777" w:rsidR="006E4D07" w:rsidRPr="003D521D" w:rsidRDefault="006E4D07" w:rsidP="006E4D07">
      <w:pPr>
        <w:rPr>
          <w:rFonts w:ascii="Times New Roman" w:hAnsi="Times New Roman" w:cs="Times New Roman"/>
          <w:szCs w:val="22"/>
        </w:rPr>
      </w:pPr>
    </w:p>
    <w:p w14:paraId="2CFC9CBE" w14:textId="24888248" w:rsidR="006E4D07" w:rsidRPr="003D521D" w:rsidRDefault="006E4D07" w:rsidP="006E4D07">
      <w:pPr>
        <w:rPr>
          <w:rFonts w:ascii="Times New Roman" w:hAnsi="Times New Roman" w:cs="Times New Roman"/>
          <w:bCs/>
          <w:kern w:val="36"/>
          <w:szCs w:val="22"/>
        </w:rPr>
      </w:pPr>
      <w:r w:rsidRPr="003D521D">
        <w:rPr>
          <w:rFonts w:ascii="Times New Roman" w:hAnsi="Times New Roman" w:cs="Times New Roman"/>
          <w:szCs w:val="22"/>
        </w:rPr>
        <w:t xml:space="preserve">This </w:t>
      </w:r>
      <w:r w:rsidR="00AE3312" w:rsidRPr="003D521D">
        <w:rPr>
          <w:rFonts w:ascii="Times New Roman" w:hAnsi="Times New Roman" w:cs="Times New Roman"/>
          <w:szCs w:val="22"/>
        </w:rPr>
        <w:t xml:space="preserve">administrative </w:t>
      </w:r>
      <w:r w:rsidRPr="003D521D">
        <w:rPr>
          <w:rFonts w:ascii="Times New Roman" w:hAnsi="Times New Roman" w:cs="Times New Roman"/>
          <w:szCs w:val="22"/>
        </w:rPr>
        <w:t xml:space="preserve">bulletin is effective </w:t>
      </w:r>
      <w:r w:rsidR="00D12915" w:rsidRPr="003D521D">
        <w:rPr>
          <w:rFonts w:ascii="Times New Roman" w:hAnsi="Times New Roman" w:cs="Times New Roman"/>
          <w:szCs w:val="22"/>
        </w:rPr>
        <w:t>for</w:t>
      </w:r>
      <w:r w:rsidR="00D844E1" w:rsidRPr="003D521D">
        <w:rPr>
          <w:rFonts w:ascii="Times New Roman" w:hAnsi="Times New Roman" w:cs="Times New Roman"/>
          <w:bCs/>
          <w:kern w:val="36"/>
          <w:szCs w:val="22"/>
        </w:rPr>
        <w:t xml:space="preserve"> dates of service</w:t>
      </w:r>
      <w:r w:rsidR="00A425A3" w:rsidRPr="003D521D">
        <w:rPr>
          <w:rFonts w:ascii="Times New Roman" w:hAnsi="Times New Roman" w:cs="Times New Roman"/>
          <w:bCs/>
          <w:kern w:val="36"/>
          <w:szCs w:val="22"/>
        </w:rPr>
        <w:t xml:space="preserve"> </w:t>
      </w:r>
      <w:r w:rsidR="00212ED3" w:rsidRPr="003D521D">
        <w:rPr>
          <w:rFonts w:ascii="Times New Roman" w:hAnsi="Times New Roman" w:cs="Times New Roman"/>
          <w:bCs/>
          <w:kern w:val="36"/>
          <w:szCs w:val="22"/>
        </w:rPr>
        <w:t>beginning</w:t>
      </w:r>
      <w:r w:rsidR="00D12915" w:rsidRPr="003D521D">
        <w:rPr>
          <w:rFonts w:ascii="Times New Roman" w:hAnsi="Times New Roman" w:cs="Times New Roman"/>
          <w:bCs/>
          <w:kern w:val="36"/>
          <w:szCs w:val="22"/>
        </w:rPr>
        <w:t xml:space="preserve"> </w:t>
      </w:r>
      <w:r w:rsidR="00E43DE8">
        <w:rPr>
          <w:rFonts w:ascii="Times New Roman" w:hAnsi="Times New Roman" w:cs="Times New Roman"/>
          <w:bCs/>
          <w:kern w:val="36"/>
          <w:szCs w:val="22"/>
        </w:rPr>
        <w:t>June 16</w:t>
      </w:r>
      <w:r w:rsidR="00A425A3" w:rsidRPr="003D521D">
        <w:rPr>
          <w:rFonts w:ascii="Times New Roman" w:hAnsi="Times New Roman" w:cs="Times New Roman"/>
          <w:bCs/>
          <w:kern w:val="36"/>
          <w:szCs w:val="22"/>
        </w:rPr>
        <w:t>, 2020</w:t>
      </w:r>
      <w:r w:rsidR="00AE3312" w:rsidRPr="003D521D">
        <w:rPr>
          <w:rFonts w:ascii="Times New Roman" w:hAnsi="Times New Roman" w:cs="Times New Roman"/>
          <w:bCs/>
          <w:kern w:val="36"/>
          <w:szCs w:val="22"/>
        </w:rPr>
        <w:t>,</w:t>
      </w:r>
      <w:r w:rsidR="004053DA" w:rsidRPr="003D521D">
        <w:rPr>
          <w:rFonts w:ascii="Times New Roman" w:hAnsi="Times New Roman" w:cs="Times New Roman"/>
          <w:bCs/>
          <w:kern w:val="36"/>
          <w:szCs w:val="22"/>
        </w:rPr>
        <w:t xml:space="preserve"> </w:t>
      </w:r>
      <w:r w:rsidR="00D17123" w:rsidRPr="003D521D">
        <w:rPr>
          <w:rFonts w:ascii="Times New Roman" w:hAnsi="Times New Roman" w:cs="Times New Roman"/>
          <w:bCs/>
          <w:kern w:val="36"/>
          <w:szCs w:val="22"/>
        </w:rPr>
        <w:t>and shall remain effective for the duration of COVID-19 Order No.</w:t>
      </w:r>
      <w:r w:rsidR="00284096" w:rsidRPr="003D521D">
        <w:rPr>
          <w:rFonts w:ascii="Times New Roman" w:hAnsi="Times New Roman" w:cs="Times New Roman"/>
          <w:bCs/>
          <w:kern w:val="36"/>
          <w:szCs w:val="22"/>
        </w:rPr>
        <w:t xml:space="preserve"> </w:t>
      </w:r>
      <w:r w:rsidR="00D17123" w:rsidRPr="003D521D">
        <w:rPr>
          <w:rFonts w:ascii="Times New Roman" w:hAnsi="Times New Roman" w:cs="Times New Roman"/>
          <w:bCs/>
          <w:kern w:val="36"/>
          <w:szCs w:val="22"/>
        </w:rPr>
        <w:t>20</w:t>
      </w:r>
      <w:r w:rsidR="00C92C8A" w:rsidRPr="003D521D">
        <w:rPr>
          <w:rFonts w:ascii="Times New Roman" w:hAnsi="Times New Roman" w:cs="Times New Roman"/>
          <w:bCs/>
          <w:kern w:val="36"/>
          <w:szCs w:val="22"/>
        </w:rPr>
        <w:t xml:space="preserve">, provided, however, </w:t>
      </w:r>
      <w:r w:rsidR="00911518" w:rsidRPr="003D521D">
        <w:rPr>
          <w:rFonts w:ascii="Times New Roman" w:hAnsi="Times New Roman" w:cs="Times New Roman"/>
          <w:bCs/>
          <w:kern w:val="36"/>
          <w:szCs w:val="22"/>
        </w:rPr>
        <w:t xml:space="preserve">that </w:t>
      </w:r>
      <w:r w:rsidR="00842A23" w:rsidRPr="003D521D">
        <w:rPr>
          <w:rFonts w:ascii="Times New Roman" w:hAnsi="Times New Roman" w:cs="Times New Roman"/>
          <w:bCs/>
          <w:kern w:val="36"/>
          <w:szCs w:val="22"/>
        </w:rPr>
        <w:t xml:space="preserve">the </w:t>
      </w:r>
      <w:r w:rsidR="00911518" w:rsidRPr="003D521D">
        <w:rPr>
          <w:rFonts w:ascii="Times New Roman" w:hAnsi="Times New Roman" w:cs="Times New Roman"/>
          <w:bCs/>
          <w:kern w:val="36"/>
          <w:szCs w:val="22"/>
        </w:rPr>
        <w:t xml:space="preserve">reconciliation </w:t>
      </w:r>
      <w:r w:rsidR="00842A23" w:rsidRPr="003D521D">
        <w:rPr>
          <w:rFonts w:ascii="Times New Roman" w:hAnsi="Times New Roman" w:cs="Times New Roman"/>
          <w:bCs/>
          <w:kern w:val="36"/>
          <w:szCs w:val="22"/>
        </w:rPr>
        <w:t xml:space="preserve">of any </w:t>
      </w:r>
      <w:r w:rsidR="001820B8">
        <w:rPr>
          <w:rFonts w:ascii="Times New Roman" w:hAnsi="Times New Roman" w:cs="Times New Roman"/>
          <w:bCs/>
          <w:kern w:val="36"/>
          <w:szCs w:val="22"/>
        </w:rPr>
        <w:t>interim payment</w:t>
      </w:r>
      <w:r w:rsidR="00842A23" w:rsidRPr="003D521D">
        <w:rPr>
          <w:rFonts w:ascii="Times New Roman" w:hAnsi="Times New Roman" w:cs="Times New Roman"/>
          <w:bCs/>
          <w:kern w:val="36"/>
          <w:szCs w:val="22"/>
        </w:rPr>
        <w:t xml:space="preserve"> </w:t>
      </w:r>
      <w:r w:rsidR="00432D76" w:rsidRPr="003D521D">
        <w:rPr>
          <w:rFonts w:ascii="Times New Roman" w:hAnsi="Times New Roman" w:cs="Times New Roman"/>
          <w:bCs/>
          <w:kern w:val="36"/>
          <w:szCs w:val="22"/>
        </w:rPr>
        <w:t xml:space="preserve">made by EOHHS </w:t>
      </w:r>
      <w:r w:rsidR="00D81685" w:rsidRPr="003D521D">
        <w:rPr>
          <w:rFonts w:ascii="Times New Roman" w:hAnsi="Times New Roman" w:cs="Times New Roman"/>
          <w:bCs/>
          <w:kern w:val="36"/>
          <w:szCs w:val="22"/>
        </w:rPr>
        <w:t xml:space="preserve">pursuant to this administrative bulletin </w:t>
      </w:r>
      <w:r w:rsidR="003C4475" w:rsidRPr="003D521D">
        <w:rPr>
          <w:rFonts w:ascii="Times New Roman" w:hAnsi="Times New Roman" w:cs="Times New Roman"/>
          <w:bCs/>
          <w:kern w:val="36"/>
          <w:szCs w:val="22"/>
        </w:rPr>
        <w:t>may</w:t>
      </w:r>
      <w:r w:rsidR="00432D76" w:rsidRPr="003D521D">
        <w:rPr>
          <w:rFonts w:ascii="Times New Roman" w:hAnsi="Times New Roman" w:cs="Times New Roman"/>
          <w:bCs/>
          <w:kern w:val="36"/>
          <w:szCs w:val="22"/>
        </w:rPr>
        <w:t xml:space="preserve"> continue </w:t>
      </w:r>
      <w:r w:rsidR="001223C4" w:rsidRPr="003D521D">
        <w:rPr>
          <w:rFonts w:ascii="Times New Roman" w:hAnsi="Times New Roman" w:cs="Times New Roman"/>
          <w:bCs/>
          <w:kern w:val="36"/>
          <w:szCs w:val="22"/>
        </w:rPr>
        <w:t xml:space="preserve">beyond the termination or expiration of that order, </w:t>
      </w:r>
      <w:r w:rsidR="00432D76" w:rsidRPr="003D521D">
        <w:rPr>
          <w:rFonts w:ascii="Times New Roman" w:hAnsi="Times New Roman" w:cs="Times New Roman"/>
          <w:bCs/>
          <w:kern w:val="36"/>
          <w:szCs w:val="22"/>
        </w:rPr>
        <w:t xml:space="preserve">until </w:t>
      </w:r>
      <w:r w:rsidR="001C7D9F" w:rsidRPr="003D521D">
        <w:rPr>
          <w:rFonts w:ascii="Times New Roman" w:hAnsi="Times New Roman" w:cs="Times New Roman"/>
          <w:bCs/>
          <w:kern w:val="36"/>
          <w:szCs w:val="22"/>
        </w:rPr>
        <w:t xml:space="preserve">the </w:t>
      </w:r>
      <w:r w:rsidR="001820B8">
        <w:rPr>
          <w:rFonts w:ascii="Times New Roman" w:hAnsi="Times New Roman" w:cs="Times New Roman"/>
          <w:bCs/>
          <w:kern w:val="36"/>
          <w:szCs w:val="22"/>
        </w:rPr>
        <w:t>interim payment</w:t>
      </w:r>
      <w:r w:rsidR="001C7D9F" w:rsidRPr="003D521D">
        <w:rPr>
          <w:rFonts w:ascii="Times New Roman" w:hAnsi="Times New Roman" w:cs="Times New Roman"/>
          <w:bCs/>
          <w:kern w:val="36"/>
          <w:szCs w:val="22"/>
        </w:rPr>
        <w:t xml:space="preserve"> is fully reconciled in accordance with the process described </w:t>
      </w:r>
      <w:r w:rsidR="003C4475" w:rsidRPr="003D521D">
        <w:rPr>
          <w:rFonts w:ascii="Times New Roman" w:hAnsi="Times New Roman" w:cs="Times New Roman"/>
          <w:bCs/>
          <w:kern w:val="36"/>
          <w:szCs w:val="22"/>
        </w:rPr>
        <w:t>in this administrative bulletin</w:t>
      </w:r>
      <w:r w:rsidR="001C7D9F" w:rsidRPr="003D521D">
        <w:rPr>
          <w:rFonts w:ascii="Times New Roman" w:hAnsi="Times New Roman" w:cs="Times New Roman"/>
          <w:bCs/>
          <w:kern w:val="36"/>
          <w:szCs w:val="22"/>
        </w:rPr>
        <w:t xml:space="preserve">.  </w:t>
      </w:r>
      <w:r w:rsidR="0001105B" w:rsidRPr="003D521D">
        <w:rPr>
          <w:rFonts w:ascii="Times New Roman" w:hAnsi="Times New Roman" w:cs="Times New Roman"/>
          <w:bCs/>
          <w:kern w:val="36"/>
          <w:szCs w:val="22"/>
        </w:rPr>
        <w:t xml:space="preserve">  </w:t>
      </w:r>
    </w:p>
    <w:p w14:paraId="33906969" w14:textId="77777777" w:rsidR="006E4D07" w:rsidRPr="003D521D" w:rsidRDefault="006E4D07" w:rsidP="006E4D07">
      <w:pPr>
        <w:rPr>
          <w:rFonts w:ascii="Times New Roman" w:hAnsi="Times New Roman" w:cs="Times New Roman"/>
          <w:bCs/>
          <w:kern w:val="36"/>
          <w:szCs w:val="22"/>
        </w:rPr>
      </w:pPr>
    </w:p>
    <w:p w14:paraId="7215DE44" w14:textId="68D22639" w:rsidR="006E4D07" w:rsidRPr="003D521D" w:rsidRDefault="006E4D07" w:rsidP="006E4D07">
      <w:pPr>
        <w:rPr>
          <w:rFonts w:ascii="Times New Roman" w:hAnsi="Times New Roman" w:cs="Times New Roman"/>
          <w:szCs w:val="22"/>
        </w:rPr>
      </w:pPr>
      <w:r w:rsidRPr="003D521D">
        <w:rPr>
          <w:rFonts w:ascii="Times New Roman" w:hAnsi="Times New Roman" w:cs="Times New Roman"/>
          <w:szCs w:val="22"/>
        </w:rPr>
        <w:t xml:space="preserve">Disclaimer: This </w:t>
      </w:r>
      <w:r w:rsidR="00AE3312" w:rsidRPr="003D521D">
        <w:rPr>
          <w:rFonts w:ascii="Times New Roman" w:hAnsi="Times New Roman" w:cs="Times New Roman"/>
          <w:szCs w:val="22"/>
        </w:rPr>
        <w:t xml:space="preserve">administrative </w:t>
      </w:r>
      <w:r w:rsidRPr="003D521D">
        <w:rPr>
          <w:rFonts w:ascii="Times New Roman" w:hAnsi="Times New Roman" w:cs="Times New Roman"/>
          <w:szCs w:val="22"/>
        </w:rPr>
        <w:t xml:space="preserve">bulletin is not authorization for a provider’s use of the updated rate or service. Authorization for the provision of, and billing and payment for, </w:t>
      </w:r>
      <w:r w:rsidR="00291BE2" w:rsidRPr="003D521D">
        <w:rPr>
          <w:rFonts w:ascii="Times New Roman" w:hAnsi="Times New Roman" w:cs="Times New Roman"/>
          <w:szCs w:val="22"/>
        </w:rPr>
        <w:t xml:space="preserve">dental </w:t>
      </w:r>
      <w:r w:rsidRPr="003D521D">
        <w:rPr>
          <w:rFonts w:ascii="Times New Roman" w:hAnsi="Times New Roman" w:cs="Times New Roman"/>
          <w:szCs w:val="22"/>
        </w:rPr>
        <w:t xml:space="preserve">services are pursuant to the MassHealth </w:t>
      </w:r>
      <w:r w:rsidR="00291BE2" w:rsidRPr="003D521D">
        <w:rPr>
          <w:rFonts w:ascii="Times New Roman" w:hAnsi="Times New Roman" w:cs="Times New Roman"/>
          <w:szCs w:val="22"/>
        </w:rPr>
        <w:t xml:space="preserve">dental </w:t>
      </w:r>
      <w:r w:rsidR="006533F5">
        <w:rPr>
          <w:rFonts w:ascii="Times New Roman" w:hAnsi="Times New Roman" w:cs="Times New Roman"/>
          <w:szCs w:val="22"/>
        </w:rPr>
        <w:t xml:space="preserve">program </w:t>
      </w:r>
      <w:r w:rsidR="00291BE2" w:rsidRPr="003D521D">
        <w:rPr>
          <w:rFonts w:ascii="Times New Roman" w:hAnsi="Times New Roman" w:cs="Times New Roman"/>
          <w:szCs w:val="22"/>
        </w:rPr>
        <w:t>regulations at 130 CMR 420</w:t>
      </w:r>
      <w:r w:rsidRPr="003D521D">
        <w:rPr>
          <w:rFonts w:ascii="Times New Roman" w:hAnsi="Times New Roman" w:cs="Times New Roman"/>
          <w:szCs w:val="22"/>
        </w:rPr>
        <w:t>.000</w:t>
      </w:r>
      <w:r w:rsidR="004053DA" w:rsidRPr="003D521D">
        <w:rPr>
          <w:rFonts w:ascii="Times New Roman" w:hAnsi="Times New Roman" w:cs="Times New Roman"/>
          <w:szCs w:val="22"/>
        </w:rPr>
        <w:t xml:space="preserve">: </w:t>
      </w:r>
      <w:r w:rsidR="00291BE2" w:rsidRPr="00515297">
        <w:rPr>
          <w:rFonts w:ascii="Times New Roman" w:hAnsi="Times New Roman" w:cs="Times New Roman"/>
          <w:i/>
          <w:szCs w:val="22"/>
        </w:rPr>
        <w:t>Dental</w:t>
      </w:r>
      <w:r w:rsidR="004053DA" w:rsidRPr="00515297">
        <w:rPr>
          <w:rFonts w:ascii="Times New Roman" w:hAnsi="Times New Roman" w:cs="Times New Roman"/>
          <w:i/>
          <w:szCs w:val="22"/>
        </w:rPr>
        <w:t xml:space="preserve"> Services</w:t>
      </w:r>
      <w:r w:rsidR="004053DA" w:rsidRPr="003D521D">
        <w:rPr>
          <w:rFonts w:ascii="Times New Roman" w:hAnsi="Times New Roman" w:cs="Times New Roman"/>
          <w:szCs w:val="22"/>
        </w:rPr>
        <w:t>,</w:t>
      </w:r>
      <w:r w:rsidR="00FC5F68" w:rsidRPr="003D521D">
        <w:rPr>
          <w:rFonts w:ascii="Times New Roman" w:hAnsi="Times New Roman" w:cs="Times New Roman"/>
          <w:szCs w:val="22"/>
        </w:rPr>
        <w:t xml:space="preserve"> and other applicable MassHealth provider regulations</w:t>
      </w:r>
      <w:r w:rsidRPr="003D521D">
        <w:rPr>
          <w:rFonts w:ascii="Times New Roman" w:hAnsi="Times New Roman" w:cs="Times New Roman"/>
          <w:szCs w:val="22"/>
        </w:rPr>
        <w:t>.</w:t>
      </w:r>
    </w:p>
    <w:p w14:paraId="07800E41" w14:textId="77777777" w:rsidR="0050323D" w:rsidRPr="003D521D" w:rsidRDefault="0050323D" w:rsidP="006E4D07">
      <w:pPr>
        <w:rPr>
          <w:rFonts w:ascii="Times New Roman" w:hAnsi="Times New Roman" w:cs="Times New Roman"/>
          <w:szCs w:val="22"/>
        </w:rPr>
      </w:pPr>
    </w:p>
    <w:p w14:paraId="4BFCCE37" w14:textId="77777777" w:rsidR="006E4D07" w:rsidRPr="003D521D" w:rsidRDefault="006E4D07" w:rsidP="003D521D">
      <w:pPr>
        <w:pStyle w:val="Heading2"/>
      </w:pPr>
      <w:r w:rsidRPr="003D521D">
        <w:t>Background</w:t>
      </w:r>
    </w:p>
    <w:p w14:paraId="3C7FE308" w14:textId="7C605763" w:rsidR="006E4D07" w:rsidRPr="003D521D" w:rsidRDefault="006E4D07" w:rsidP="006E4D07">
      <w:pPr>
        <w:rPr>
          <w:rFonts w:ascii="Times New Roman" w:hAnsi="Times New Roman" w:cs="Times New Roman"/>
          <w:szCs w:val="22"/>
        </w:rPr>
      </w:pPr>
      <w:r w:rsidRPr="003D521D">
        <w:rPr>
          <w:rFonts w:ascii="Times New Roman" w:hAnsi="Times New Roman" w:cs="Times New Roman"/>
          <w:szCs w:val="22"/>
        </w:rPr>
        <w:t xml:space="preserve">Providers participating in the MassHealth </w:t>
      </w:r>
      <w:r w:rsidR="00291BE2" w:rsidRPr="003D521D">
        <w:rPr>
          <w:rFonts w:ascii="Times New Roman" w:hAnsi="Times New Roman" w:cs="Times New Roman"/>
          <w:szCs w:val="22"/>
        </w:rPr>
        <w:t>Dental</w:t>
      </w:r>
      <w:r w:rsidRPr="003D521D">
        <w:rPr>
          <w:rFonts w:ascii="Times New Roman" w:hAnsi="Times New Roman" w:cs="Times New Roman"/>
          <w:szCs w:val="22"/>
        </w:rPr>
        <w:t xml:space="preserve"> Program render a wide array of </w:t>
      </w:r>
      <w:r w:rsidR="00291BE2" w:rsidRPr="003D521D">
        <w:rPr>
          <w:rFonts w:ascii="Times New Roman" w:hAnsi="Times New Roman" w:cs="Times New Roman"/>
          <w:szCs w:val="22"/>
        </w:rPr>
        <w:t>dental</w:t>
      </w:r>
      <w:r w:rsidRPr="003D521D">
        <w:rPr>
          <w:rFonts w:ascii="Times New Roman" w:hAnsi="Times New Roman" w:cs="Times New Roman"/>
          <w:szCs w:val="22"/>
        </w:rPr>
        <w:t xml:space="preserve"> services (collectively, “</w:t>
      </w:r>
      <w:r w:rsidR="00291BE2" w:rsidRPr="003D521D">
        <w:rPr>
          <w:rFonts w:ascii="Times New Roman" w:hAnsi="Times New Roman" w:cs="Times New Roman"/>
          <w:szCs w:val="22"/>
        </w:rPr>
        <w:t xml:space="preserve">Dental </w:t>
      </w:r>
      <w:r w:rsidRPr="003D521D">
        <w:rPr>
          <w:rFonts w:ascii="Times New Roman" w:hAnsi="Times New Roman" w:cs="Times New Roman"/>
          <w:szCs w:val="22"/>
        </w:rPr>
        <w:t xml:space="preserve">Services”) to MassHealth members. As a result of the COVID-19 public health emergency, EOHHS recognizes there are concerns about the ability of </w:t>
      </w:r>
      <w:r w:rsidR="002F39ED">
        <w:rPr>
          <w:rFonts w:ascii="Times New Roman" w:hAnsi="Times New Roman" w:cs="Times New Roman"/>
          <w:szCs w:val="22"/>
        </w:rPr>
        <w:t>MassHealth members</w:t>
      </w:r>
      <w:r w:rsidRPr="003D521D">
        <w:rPr>
          <w:rFonts w:ascii="Times New Roman" w:hAnsi="Times New Roman" w:cs="Times New Roman"/>
          <w:szCs w:val="22"/>
        </w:rPr>
        <w:t xml:space="preserve"> to continue to </w:t>
      </w:r>
      <w:r w:rsidR="002F39ED">
        <w:rPr>
          <w:rFonts w:ascii="Times New Roman" w:hAnsi="Times New Roman" w:cs="Times New Roman"/>
          <w:szCs w:val="22"/>
        </w:rPr>
        <w:t>access</w:t>
      </w:r>
      <w:r w:rsidRPr="003D521D">
        <w:rPr>
          <w:rFonts w:ascii="Times New Roman" w:hAnsi="Times New Roman" w:cs="Times New Roman"/>
          <w:szCs w:val="22"/>
        </w:rPr>
        <w:t xml:space="preserve"> these crucial </w:t>
      </w:r>
      <w:r w:rsidR="00291BE2" w:rsidRPr="003D521D">
        <w:rPr>
          <w:rFonts w:ascii="Times New Roman" w:hAnsi="Times New Roman" w:cs="Times New Roman"/>
          <w:szCs w:val="22"/>
        </w:rPr>
        <w:t>Dental Services</w:t>
      </w:r>
      <w:r w:rsidRPr="003D521D">
        <w:rPr>
          <w:rFonts w:ascii="Times New Roman" w:hAnsi="Times New Roman" w:cs="Times New Roman"/>
          <w:szCs w:val="22"/>
        </w:rPr>
        <w:t xml:space="preserve"> </w:t>
      </w:r>
      <w:r w:rsidR="002F39ED">
        <w:rPr>
          <w:rFonts w:ascii="Times New Roman" w:hAnsi="Times New Roman" w:cs="Times New Roman"/>
          <w:szCs w:val="22"/>
        </w:rPr>
        <w:t>from these providers</w:t>
      </w:r>
      <w:r w:rsidRPr="003D521D">
        <w:rPr>
          <w:rFonts w:ascii="Times New Roman" w:hAnsi="Times New Roman" w:cs="Times New Roman"/>
          <w:szCs w:val="22"/>
        </w:rPr>
        <w:t xml:space="preserve">. Specifically, EOHHS recognizes that the financial stability of these providers is at risk because services must be canceled due to, among other things, limitations resulting from social distancing protocols. Additionally, providers rendering these </w:t>
      </w:r>
      <w:r w:rsidR="00291BE2" w:rsidRPr="003D521D">
        <w:rPr>
          <w:rFonts w:ascii="Times New Roman" w:hAnsi="Times New Roman" w:cs="Times New Roman"/>
          <w:szCs w:val="22"/>
        </w:rPr>
        <w:t>Dental Services</w:t>
      </w:r>
      <w:r w:rsidRPr="003D521D">
        <w:rPr>
          <w:rFonts w:ascii="Times New Roman" w:hAnsi="Times New Roman" w:cs="Times New Roman"/>
          <w:szCs w:val="22"/>
        </w:rPr>
        <w:t xml:space="preserve"> face additional financial pressure arising from changes in utilization patterns, and the need for alternative methods of care delivery resulting from the COVID-19 public health emergency. As a result, </w:t>
      </w:r>
      <w:r w:rsidR="0089712C" w:rsidRPr="003D521D">
        <w:rPr>
          <w:rFonts w:ascii="Times New Roman" w:hAnsi="Times New Roman" w:cs="Times New Roman"/>
          <w:szCs w:val="22"/>
        </w:rPr>
        <w:t xml:space="preserve">and as described in greater detail below, </w:t>
      </w:r>
      <w:r w:rsidRPr="003D521D">
        <w:rPr>
          <w:rFonts w:ascii="Times New Roman" w:hAnsi="Times New Roman" w:cs="Times New Roman"/>
          <w:szCs w:val="22"/>
        </w:rPr>
        <w:t xml:space="preserve">EOHHS is </w:t>
      </w:r>
      <w:r w:rsidR="008E2836" w:rsidRPr="003D521D">
        <w:rPr>
          <w:rFonts w:ascii="Times New Roman" w:hAnsi="Times New Roman" w:cs="Times New Roman"/>
          <w:szCs w:val="22"/>
        </w:rPr>
        <w:t xml:space="preserve">establishing an </w:t>
      </w:r>
      <w:r w:rsidR="008E2836" w:rsidRPr="003D521D">
        <w:rPr>
          <w:rFonts w:ascii="Times New Roman" w:hAnsi="Times New Roman" w:cs="Times New Roman"/>
          <w:szCs w:val="22"/>
        </w:rPr>
        <w:lastRenderedPageBreak/>
        <w:t xml:space="preserve">alternative </w:t>
      </w:r>
      <w:r w:rsidR="001820B8">
        <w:rPr>
          <w:rFonts w:ascii="Times New Roman" w:hAnsi="Times New Roman" w:cs="Times New Roman"/>
          <w:szCs w:val="22"/>
        </w:rPr>
        <w:t>interim</w:t>
      </w:r>
      <w:r w:rsidR="008E2836" w:rsidRPr="003D521D">
        <w:rPr>
          <w:rFonts w:ascii="Times New Roman" w:hAnsi="Times New Roman" w:cs="Times New Roman"/>
          <w:szCs w:val="22"/>
        </w:rPr>
        <w:t xml:space="preserve"> payment methodology for </w:t>
      </w:r>
      <w:r w:rsidR="00845979" w:rsidRPr="003D521D">
        <w:rPr>
          <w:rFonts w:ascii="Times New Roman" w:hAnsi="Times New Roman" w:cs="Times New Roman"/>
          <w:szCs w:val="22"/>
        </w:rPr>
        <w:t xml:space="preserve">providers </w:t>
      </w:r>
      <w:r w:rsidR="00D2394E" w:rsidRPr="003D521D">
        <w:rPr>
          <w:rFonts w:ascii="Times New Roman" w:hAnsi="Times New Roman" w:cs="Times New Roman"/>
          <w:szCs w:val="22"/>
        </w:rPr>
        <w:t>rendering</w:t>
      </w:r>
      <w:r w:rsidR="00845979" w:rsidRPr="003D521D">
        <w:rPr>
          <w:rFonts w:ascii="Times New Roman" w:hAnsi="Times New Roman" w:cs="Times New Roman"/>
          <w:szCs w:val="22"/>
        </w:rPr>
        <w:t xml:space="preserve"> </w:t>
      </w:r>
      <w:r w:rsidR="00291BE2" w:rsidRPr="003D521D">
        <w:rPr>
          <w:rFonts w:ascii="Times New Roman" w:hAnsi="Times New Roman" w:cs="Times New Roman"/>
          <w:szCs w:val="22"/>
        </w:rPr>
        <w:t>Dental Services</w:t>
      </w:r>
      <w:r w:rsidRPr="003D521D">
        <w:rPr>
          <w:rFonts w:ascii="Times New Roman" w:hAnsi="Times New Roman" w:cs="Times New Roman"/>
          <w:szCs w:val="22"/>
        </w:rPr>
        <w:t xml:space="preserve"> </w:t>
      </w:r>
      <w:r w:rsidR="00D2394E" w:rsidRPr="003D521D">
        <w:rPr>
          <w:rFonts w:ascii="Times New Roman" w:hAnsi="Times New Roman" w:cs="Times New Roman"/>
          <w:szCs w:val="22"/>
        </w:rPr>
        <w:t xml:space="preserve">who need </w:t>
      </w:r>
      <w:r w:rsidR="0065033B" w:rsidRPr="003D521D">
        <w:rPr>
          <w:rFonts w:ascii="Times New Roman" w:hAnsi="Times New Roman" w:cs="Times New Roman"/>
          <w:szCs w:val="22"/>
        </w:rPr>
        <w:t xml:space="preserve">immediate cash flow and </w:t>
      </w:r>
      <w:r w:rsidR="0089185D" w:rsidRPr="003D521D">
        <w:rPr>
          <w:rFonts w:ascii="Times New Roman" w:hAnsi="Times New Roman" w:cs="Times New Roman"/>
          <w:szCs w:val="22"/>
        </w:rPr>
        <w:t xml:space="preserve">financial </w:t>
      </w:r>
      <w:r w:rsidR="00CE2A77" w:rsidRPr="003D521D">
        <w:rPr>
          <w:rFonts w:ascii="Times New Roman" w:hAnsi="Times New Roman" w:cs="Times New Roman"/>
          <w:szCs w:val="22"/>
        </w:rPr>
        <w:t>support</w:t>
      </w:r>
      <w:r w:rsidRPr="003D521D">
        <w:rPr>
          <w:rFonts w:ascii="Times New Roman" w:hAnsi="Times New Roman" w:cs="Times New Roman"/>
          <w:szCs w:val="22"/>
        </w:rPr>
        <w:t>.</w:t>
      </w:r>
      <w:r w:rsidR="00F82381" w:rsidRPr="003D521D">
        <w:rPr>
          <w:rFonts w:ascii="Times New Roman" w:hAnsi="Times New Roman" w:cs="Times New Roman"/>
          <w:szCs w:val="22"/>
        </w:rPr>
        <w:t xml:space="preserve">  All </w:t>
      </w:r>
      <w:r w:rsidR="001820B8">
        <w:rPr>
          <w:rFonts w:ascii="Times New Roman" w:hAnsi="Times New Roman" w:cs="Times New Roman"/>
          <w:szCs w:val="22"/>
        </w:rPr>
        <w:t>interim</w:t>
      </w:r>
      <w:r w:rsidR="00F82381" w:rsidRPr="003D521D">
        <w:rPr>
          <w:rFonts w:ascii="Times New Roman" w:hAnsi="Times New Roman" w:cs="Times New Roman"/>
          <w:szCs w:val="22"/>
        </w:rPr>
        <w:t xml:space="preserve"> payments pursuant to this </w:t>
      </w:r>
      <w:r w:rsidR="006533F5">
        <w:rPr>
          <w:rFonts w:ascii="Times New Roman" w:hAnsi="Times New Roman" w:cs="Times New Roman"/>
          <w:szCs w:val="22"/>
        </w:rPr>
        <w:t>a</w:t>
      </w:r>
      <w:r w:rsidR="006533F5" w:rsidRPr="003D521D">
        <w:rPr>
          <w:rFonts w:ascii="Times New Roman" w:hAnsi="Times New Roman" w:cs="Times New Roman"/>
          <w:szCs w:val="22"/>
        </w:rPr>
        <w:t xml:space="preserve">dministrative </w:t>
      </w:r>
      <w:r w:rsidR="006533F5">
        <w:rPr>
          <w:rFonts w:ascii="Times New Roman" w:hAnsi="Times New Roman" w:cs="Times New Roman"/>
          <w:szCs w:val="22"/>
        </w:rPr>
        <w:t>b</w:t>
      </w:r>
      <w:r w:rsidR="006533F5" w:rsidRPr="003D521D">
        <w:rPr>
          <w:rFonts w:ascii="Times New Roman" w:hAnsi="Times New Roman" w:cs="Times New Roman"/>
          <w:szCs w:val="22"/>
        </w:rPr>
        <w:t xml:space="preserve">ulletin </w:t>
      </w:r>
      <w:r w:rsidR="00F82381" w:rsidRPr="003D521D">
        <w:rPr>
          <w:rFonts w:ascii="Times New Roman" w:hAnsi="Times New Roman" w:cs="Times New Roman"/>
          <w:szCs w:val="22"/>
        </w:rPr>
        <w:t xml:space="preserve">will be subject to </w:t>
      </w:r>
      <w:r w:rsidR="001D6532" w:rsidRPr="003D521D">
        <w:rPr>
          <w:rFonts w:ascii="Times New Roman" w:hAnsi="Times New Roman" w:cs="Times New Roman"/>
          <w:szCs w:val="22"/>
        </w:rPr>
        <w:t>reconciliation</w:t>
      </w:r>
      <w:r w:rsidR="00F82381" w:rsidRPr="003D521D">
        <w:rPr>
          <w:rFonts w:ascii="Times New Roman" w:hAnsi="Times New Roman" w:cs="Times New Roman"/>
          <w:szCs w:val="22"/>
        </w:rPr>
        <w:t>, as explained in greater detail below.</w:t>
      </w:r>
    </w:p>
    <w:p w14:paraId="4FD1A0A0" w14:textId="380C05F3" w:rsidR="00C52927" w:rsidRPr="003D521D" w:rsidRDefault="00C52927" w:rsidP="006E4D07">
      <w:pPr>
        <w:rPr>
          <w:rFonts w:ascii="Times New Roman" w:hAnsi="Times New Roman" w:cs="Times New Roman"/>
          <w:szCs w:val="22"/>
        </w:rPr>
      </w:pPr>
    </w:p>
    <w:p w14:paraId="404CFD5D" w14:textId="529A7452" w:rsidR="00C52927" w:rsidRPr="003D521D" w:rsidRDefault="007658DF" w:rsidP="006E4D07">
      <w:pPr>
        <w:rPr>
          <w:rFonts w:ascii="Times New Roman" w:hAnsi="Times New Roman" w:cs="Times New Roman"/>
          <w:szCs w:val="22"/>
        </w:rPr>
      </w:pPr>
      <w:r w:rsidRPr="003D521D">
        <w:rPr>
          <w:rFonts w:ascii="Times New Roman" w:hAnsi="Times New Roman" w:cs="Times New Roman"/>
          <w:szCs w:val="22"/>
        </w:rPr>
        <w:t xml:space="preserve">To qualify for alternative </w:t>
      </w:r>
      <w:r w:rsidR="001820B8">
        <w:rPr>
          <w:rFonts w:ascii="Times New Roman" w:hAnsi="Times New Roman" w:cs="Times New Roman"/>
          <w:szCs w:val="22"/>
        </w:rPr>
        <w:t>interim</w:t>
      </w:r>
      <w:r w:rsidRPr="003D521D">
        <w:rPr>
          <w:rFonts w:ascii="Times New Roman" w:hAnsi="Times New Roman" w:cs="Times New Roman"/>
          <w:szCs w:val="22"/>
        </w:rPr>
        <w:t xml:space="preserve"> payments under this administrative bulletin, a provider participating in the MassHealth </w:t>
      </w:r>
      <w:r w:rsidR="00291BE2" w:rsidRPr="003D521D">
        <w:rPr>
          <w:rFonts w:ascii="Times New Roman" w:hAnsi="Times New Roman" w:cs="Times New Roman"/>
          <w:szCs w:val="22"/>
        </w:rPr>
        <w:t>Dental</w:t>
      </w:r>
      <w:r w:rsidRPr="003D521D">
        <w:rPr>
          <w:rFonts w:ascii="Times New Roman" w:hAnsi="Times New Roman" w:cs="Times New Roman"/>
          <w:szCs w:val="22"/>
        </w:rPr>
        <w:t xml:space="preserve"> Program must </w:t>
      </w:r>
      <w:r w:rsidR="0026698B" w:rsidRPr="003D521D">
        <w:rPr>
          <w:rFonts w:ascii="Times New Roman" w:hAnsi="Times New Roman" w:cs="Times New Roman"/>
          <w:szCs w:val="22"/>
        </w:rPr>
        <w:t xml:space="preserve">meet the eligibility criteria set forth in MassHealth </w:t>
      </w:r>
      <w:r w:rsidR="00291BE2" w:rsidRPr="00E43DE8">
        <w:rPr>
          <w:rFonts w:ascii="Times New Roman" w:hAnsi="Times New Roman" w:cs="Times New Roman"/>
          <w:szCs w:val="22"/>
        </w:rPr>
        <w:t>Dental</w:t>
      </w:r>
      <w:r w:rsidR="0026698B" w:rsidRPr="00E43DE8">
        <w:rPr>
          <w:rFonts w:ascii="Times New Roman" w:hAnsi="Times New Roman" w:cs="Times New Roman"/>
          <w:szCs w:val="22"/>
        </w:rPr>
        <w:t xml:space="preserve"> Bulletin </w:t>
      </w:r>
      <w:r w:rsidR="00E43DE8" w:rsidRPr="00E43DE8">
        <w:rPr>
          <w:rFonts w:ascii="Times New Roman" w:hAnsi="Times New Roman" w:cs="Times New Roman"/>
          <w:szCs w:val="22"/>
        </w:rPr>
        <w:t>47</w:t>
      </w:r>
      <w:r w:rsidR="0026698B" w:rsidRPr="003D521D">
        <w:rPr>
          <w:rFonts w:ascii="Times New Roman" w:hAnsi="Times New Roman" w:cs="Times New Roman"/>
          <w:szCs w:val="22"/>
        </w:rPr>
        <w:t xml:space="preserve"> and submit an attestation of compliance with those criteria in the form and manner specified in MassHealth </w:t>
      </w:r>
      <w:r w:rsidR="00291BE2" w:rsidRPr="00E43DE8">
        <w:rPr>
          <w:rFonts w:ascii="Times New Roman" w:hAnsi="Times New Roman" w:cs="Times New Roman"/>
          <w:szCs w:val="22"/>
        </w:rPr>
        <w:t>Dental</w:t>
      </w:r>
      <w:r w:rsidR="0026698B" w:rsidRPr="00E43DE8">
        <w:rPr>
          <w:rFonts w:ascii="Times New Roman" w:hAnsi="Times New Roman" w:cs="Times New Roman"/>
          <w:szCs w:val="22"/>
        </w:rPr>
        <w:t xml:space="preserve"> Bulletin </w:t>
      </w:r>
      <w:r w:rsidR="00E43DE8" w:rsidRPr="00E43DE8">
        <w:rPr>
          <w:rFonts w:ascii="Times New Roman" w:hAnsi="Times New Roman" w:cs="Times New Roman"/>
          <w:szCs w:val="22"/>
        </w:rPr>
        <w:t>47</w:t>
      </w:r>
      <w:r w:rsidR="0026698B" w:rsidRPr="003D521D">
        <w:rPr>
          <w:rFonts w:ascii="Times New Roman" w:hAnsi="Times New Roman" w:cs="Times New Roman"/>
          <w:szCs w:val="22"/>
        </w:rPr>
        <w:t>.</w:t>
      </w:r>
    </w:p>
    <w:p w14:paraId="21484BB7" w14:textId="77777777" w:rsidR="0050323D" w:rsidRPr="003D521D" w:rsidRDefault="0050323D" w:rsidP="006E4D07">
      <w:pPr>
        <w:rPr>
          <w:rFonts w:ascii="Times New Roman" w:hAnsi="Times New Roman" w:cs="Times New Roman"/>
          <w:szCs w:val="22"/>
        </w:rPr>
      </w:pPr>
    </w:p>
    <w:p w14:paraId="11357596" w14:textId="3B5A96C3" w:rsidR="006E4D07" w:rsidRPr="003D521D" w:rsidRDefault="008A584E" w:rsidP="003D521D">
      <w:pPr>
        <w:pStyle w:val="Heading2"/>
      </w:pPr>
      <w:r w:rsidRPr="003D521D">
        <w:t xml:space="preserve">Alternative </w:t>
      </w:r>
      <w:r w:rsidR="001820B8">
        <w:t>Interim</w:t>
      </w:r>
      <w:r w:rsidRPr="003D521D">
        <w:t xml:space="preserve"> Payment Methodology</w:t>
      </w:r>
      <w:r w:rsidR="00D60FAB" w:rsidRPr="003D521D">
        <w:t xml:space="preserve"> and Reconciliation</w:t>
      </w:r>
    </w:p>
    <w:p w14:paraId="63D6EACB" w14:textId="77777777" w:rsidR="0050323D" w:rsidRPr="003D521D" w:rsidRDefault="0050323D" w:rsidP="00C066BB">
      <w:pPr>
        <w:ind w:firstLine="720"/>
        <w:rPr>
          <w:rFonts w:ascii="Times New Roman" w:hAnsi="Times New Roman" w:cs="Times New Roman"/>
          <w:szCs w:val="22"/>
        </w:rPr>
      </w:pPr>
    </w:p>
    <w:p w14:paraId="3900AAE1" w14:textId="1D569088" w:rsidR="003A627E" w:rsidRPr="003D521D" w:rsidRDefault="00D60FAB" w:rsidP="003A627E">
      <w:pPr>
        <w:pStyle w:val="ListParagraph"/>
        <w:numPr>
          <w:ilvl w:val="0"/>
          <w:numId w:val="12"/>
        </w:numPr>
        <w:rPr>
          <w:sz w:val="22"/>
          <w:szCs w:val="22"/>
          <w:u w:val="single"/>
        </w:rPr>
      </w:pPr>
      <w:r w:rsidRPr="003D521D">
        <w:rPr>
          <w:sz w:val="22"/>
          <w:szCs w:val="22"/>
          <w:u w:val="single"/>
        </w:rPr>
        <w:t xml:space="preserve">Alternative </w:t>
      </w:r>
      <w:r w:rsidR="001820B8">
        <w:rPr>
          <w:sz w:val="22"/>
          <w:szCs w:val="22"/>
          <w:u w:val="single"/>
        </w:rPr>
        <w:t>Interim</w:t>
      </w:r>
      <w:r w:rsidR="003A627E" w:rsidRPr="003D521D">
        <w:rPr>
          <w:sz w:val="22"/>
          <w:szCs w:val="22"/>
          <w:u w:val="single"/>
        </w:rPr>
        <w:t xml:space="preserve"> Payment</w:t>
      </w:r>
      <w:r w:rsidRPr="003D521D">
        <w:rPr>
          <w:sz w:val="22"/>
          <w:szCs w:val="22"/>
          <w:u w:val="single"/>
        </w:rPr>
        <w:t xml:space="preserve"> Methodology</w:t>
      </w:r>
    </w:p>
    <w:p w14:paraId="0B7AF0C9" w14:textId="74947479" w:rsidR="00D40CA2" w:rsidRPr="003D521D" w:rsidRDefault="00AB222C" w:rsidP="008A584E">
      <w:pPr>
        <w:rPr>
          <w:rFonts w:ascii="Times New Roman" w:hAnsi="Times New Roman" w:cs="Times New Roman"/>
          <w:szCs w:val="22"/>
        </w:rPr>
      </w:pPr>
      <w:r w:rsidRPr="003D521D">
        <w:rPr>
          <w:rFonts w:ascii="Times New Roman" w:hAnsi="Times New Roman" w:cs="Times New Roman"/>
          <w:szCs w:val="22"/>
        </w:rPr>
        <w:t>Providers</w:t>
      </w:r>
      <w:r w:rsidR="008A584E" w:rsidRPr="003D521D">
        <w:rPr>
          <w:rFonts w:ascii="Times New Roman" w:hAnsi="Times New Roman" w:cs="Times New Roman"/>
          <w:szCs w:val="22"/>
        </w:rPr>
        <w:t xml:space="preserve"> meeting the eligibility criteria </w:t>
      </w:r>
      <w:r w:rsidR="00A312EF" w:rsidRPr="003D521D">
        <w:rPr>
          <w:rFonts w:ascii="Times New Roman" w:hAnsi="Times New Roman" w:cs="Times New Roman"/>
          <w:szCs w:val="22"/>
        </w:rPr>
        <w:t xml:space="preserve">set forth in MassHealth </w:t>
      </w:r>
      <w:r w:rsidR="00291BE2" w:rsidRPr="00E43DE8">
        <w:rPr>
          <w:rFonts w:ascii="Times New Roman" w:hAnsi="Times New Roman" w:cs="Times New Roman"/>
          <w:szCs w:val="22"/>
        </w:rPr>
        <w:t>Dental Bulletin</w:t>
      </w:r>
      <w:r w:rsidR="00A312EF" w:rsidRPr="00E43DE8">
        <w:rPr>
          <w:rFonts w:ascii="Times New Roman" w:hAnsi="Times New Roman" w:cs="Times New Roman"/>
          <w:szCs w:val="22"/>
        </w:rPr>
        <w:t xml:space="preserve"> </w:t>
      </w:r>
      <w:r w:rsidR="00E43DE8" w:rsidRPr="00E43DE8">
        <w:rPr>
          <w:rFonts w:ascii="Times New Roman" w:hAnsi="Times New Roman" w:cs="Times New Roman"/>
          <w:szCs w:val="22"/>
        </w:rPr>
        <w:t>47</w:t>
      </w:r>
      <w:r w:rsidR="00A312EF" w:rsidRPr="003D521D">
        <w:rPr>
          <w:rFonts w:ascii="Times New Roman" w:hAnsi="Times New Roman" w:cs="Times New Roman"/>
          <w:szCs w:val="22"/>
        </w:rPr>
        <w:t xml:space="preserve"> </w:t>
      </w:r>
      <w:r w:rsidR="008A584E" w:rsidRPr="003D521D">
        <w:rPr>
          <w:rFonts w:ascii="Times New Roman" w:hAnsi="Times New Roman" w:cs="Times New Roman"/>
          <w:szCs w:val="22"/>
        </w:rPr>
        <w:t xml:space="preserve">may request an </w:t>
      </w:r>
      <w:r w:rsidR="001820B8">
        <w:rPr>
          <w:rFonts w:ascii="Times New Roman" w:hAnsi="Times New Roman" w:cs="Times New Roman"/>
          <w:szCs w:val="22"/>
        </w:rPr>
        <w:t>interim</w:t>
      </w:r>
      <w:r w:rsidR="008A584E" w:rsidRPr="003D521D">
        <w:rPr>
          <w:rFonts w:ascii="Times New Roman" w:hAnsi="Times New Roman" w:cs="Times New Roman"/>
          <w:szCs w:val="22"/>
        </w:rPr>
        <w:t xml:space="preserve"> </w:t>
      </w:r>
      <w:r w:rsidRPr="003D521D">
        <w:rPr>
          <w:rFonts w:ascii="Times New Roman" w:hAnsi="Times New Roman" w:cs="Times New Roman"/>
          <w:szCs w:val="22"/>
        </w:rPr>
        <w:t>payment</w:t>
      </w:r>
      <w:r w:rsidR="00EB2004" w:rsidRPr="003D521D">
        <w:rPr>
          <w:rFonts w:ascii="Times New Roman" w:hAnsi="Times New Roman" w:cs="Times New Roman"/>
          <w:szCs w:val="22"/>
        </w:rPr>
        <w:t xml:space="preserve">, using the attestation of compliance </w:t>
      </w:r>
      <w:r w:rsidR="00930173" w:rsidRPr="003D521D">
        <w:rPr>
          <w:rFonts w:ascii="Times New Roman" w:hAnsi="Times New Roman" w:cs="Times New Roman"/>
          <w:szCs w:val="22"/>
        </w:rPr>
        <w:t xml:space="preserve">attached to MassHealth </w:t>
      </w:r>
      <w:r w:rsidR="00E43DE8" w:rsidRPr="00E43DE8">
        <w:rPr>
          <w:rFonts w:ascii="Times New Roman" w:hAnsi="Times New Roman" w:cs="Times New Roman"/>
          <w:szCs w:val="22"/>
        </w:rPr>
        <w:t>Dental Bulletin 47</w:t>
      </w:r>
      <w:r w:rsidR="00930173" w:rsidRPr="003D521D">
        <w:rPr>
          <w:rFonts w:ascii="Times New Roman" w:hAnsi="Times New Roman" w:cs="Times New Roman"/>
          <w:szCs w:val="22"/>
        </w:rPr>
        <w:t>. Each such provider may request a</w:t>
      </w:r>
      <w:r w:rsidR="007736CF" w:rsidRPr="003D521D">
        <w:rPr>
          <w:rFonts w:ascii="Times New Roman" w:hAnsi="Times New Roman" w:cs="Times New Roman"/>
          <w:szCs w:val="22"/>
        </w:rPr>
        <w:t xml:space="preserve"> single </w:t>
      </w:r>
      <w:r w:rsidR="001820B8">
        <w:rPr>
          <w:rFonts w:ascii="Times New Roman" w:hAnsi="Times New Roman" w:cs="Times New Roman"/>
          <w:szCs w:val="22"/>
        </w:rPr>
        <w:t>interim</w:t>
      </w:r>
      <w:r w:rsidR="00930173" w:rsidRPr="003D521D">
        <w:rPr>
          <w:rFonts w:ascii="Times New Roman" w:hAnsi="Times New Roman" w:cs="Times New Roman"/>
          <w:szCs w:val="22"/>
        </w:rPr>
        <w:t xml:space="preserve"> payment</w:t>
      </w:r>
      <w:r w:rsidRPr="003D521D">
        <w:rPr>
          <w:rFonts w:ascii="Times New Roman" w:hAnsi="Times New Roman" w:cs="Times New Roman"/>
          <w:szCs w:val="22"/>
        </w:rPr>
        <w:t xml:space="preserve"> </w:t>
      </w:r>
      <w:r w:rsidR="007F0263" w:rsidRPr="003D521D">
        <w:rPr>
          <w:rFonts w:ascii="Times New Roman" w:hAnsi="Times New Roman" w:cs="Times New Roman"/>
          <w:szCs w:val="22"/>
        </w:rPr>
        <w:t>in an amount</w:t>
      </w:r>
      <w:r w:rsidR="00D40CA2" w:rsidRPr="003D521D">
        <w:rPr>
          <w:rFonts w:ascii="Times New Roman" w:hAnsi="Times New Roman" w:cs="Times New Roman"/>
          <w:szCs w:val="22"/>
        </w:rPr>
        <w:t xml:space="preserve"> </w:t>
      </w:r>
      <w:r w:rsidR="008A584E" w:rsidRPr="003D521D">
        <w:rPr>
          <w:rFonts w:ascii="Times New Roman" w:hAnsi="Times New Roman" w:cs="Times New Roman"/>
          <w:szCs w:val="22"/>
        </w:rPr>
        <w:t>up to the lesser of</w:t>
      </w:r>
      <w:r w:rsidR="00D40CA2" w:rsidRPr="003D521D">
        <w:rPr>
          <w:rFonts w:ascii="Times New Roman" w:hAnsi="Times New Roman" w:cs="Times New Roman"/>
          <w:szCs w:val="22"/>
        </w:rPr>
        <w:t>:</w:t>
      </w:r>
    </w:p>
    <w:p w14:paraId="635349AA" w14:textId="77777777" w:rsidR="00C01D5C" w:rsidRPr="003D521D" w:rsidRDefault="00C01D5C" w:rsidP="008A584E">
      <w:pPr>
        <w:rPr>
          <w:rFonts w:ascii="Times New Roman" w:hAnsi="Times New Roman" w:cs="Times New Roman"/>
          <w:szCs w:val="22"/>
        </w:rPr>
      </w:pPr>
    </w:p>
    <w:p w14:paraId="521501B7" w14:textId="77777777" w:rsidR="00D40CA2" w:rsidRPr="003D521D" w:rsidRDefault="008A584E" w:rsidP="00D40CA2">
      <w:pPr>
        <w:pStyle w:val="ListParagraph"/>
        <w:numPr>
          <w:ilvl w:val="0"/>
          <w:numId w:val="11"/>
        </w:numPr>
        <w:rPr>
          <w:sz w:val="22"/>
          <w:szCs w:val="22"/>
        </w:rPr>
      </w:pPr>
      <w:r w:rsidRPr="003D521D">
        <w:rPr>
          <w:sz w:val="22"/>
          <w:szCs w:val="22"/>
        </w:rPr>
        <w:t>$500,000</w:t>
      </w:r>
      <w:r w:rsidR="00D40CA2" w:rsidRPr="003D521D">
        <w:rPr>
          <w:sz w:val="22"/>
          <w:szCs w:val="22"/>
        </w:rPr>
        <w:t>;</w:t>
      </w:r>
      <w:r w:rsidR="00A312EF" w:rsidRPr="003D521D">
        <w:rPr>
          <w:sz w:val="22"/>
          <w:szCs w:val="22"/>
        </w:rPr>
        <w:t xml:space="preserve"> or </w:t>
      </w:r>
    </w:p>
    <w:p w14:paraId="3B11E70F" w14:textId="0606CC48" w:rsidR="009C6040" w:rsidRPr="003D521D" w:rsidRDefault="00A312EF" w:rsidP="009C6040">
      <w:pPr>
        <w:pStyle w:val="ListParagraph"/>
        <w:numPr>
          <w:ilvl w:val="0"/>
          <w:numId w:val="11"/>
        </w:numPr>
        <w:rPr>
          <w:sz w:val="22"/>
          <w:szCs w:val="22"/>
        </w:rPr>
      </w:pPr>
      <w:r w:rsidRPr="003D521D">
        <w:rPr>
          <w:sz w:val="22"/>
          <w:szCs w:val="22"/>
        </w:rPr>
        <w:t xml:space="preserve">two months of the provider’s average monthly </w:t>
      </w:r>
      <w:r w:rsidR="00AB5559" w:rsidRPr="003D521D">
        <w:rPr>
          <w:sz w:val="22"/>
          <w:szCs w:val="22"/>
        </w:rPr>
        <w:t xml:space="preserve">calendar year 2019 </w:t>
      </w:r>
      <w:r w:rsidR="001F7150" w:rsidRPr="003D521D">
        <w:rPr>
          <w:sz w:val="22"/>
          <w:szCs w:val="22"/>
        </w:rPr>
        <w:t xml:space="preserve">MassHealth </w:t>
      </w:r>
      <w:r w:rsidRPr="003D521D">
        <w:rPr>
          <w:sz w:val="22"/>
          <w:szCs w:val="22"/>
        </w:rPr>
        <w:t>payments</w:t>
      </w:r>
      <w:r w:rsidR="00F72B1A">
        <w:rPr>
          <w:sz w:val="22"/>
          <w:szCs w:val="22"/>
        </w:rPr>
        <w:t xml:space="preserve"> </w:t>
      </w:r>
      <w:r w:rsidR="00C01D5C" w:rsidRPr="003D521D">
        <w:rPr>
          <w:sz w:val="22"/>
          <w:szCs w:val="22"/>
        </w:rPr>
        <w:t xml:space="preserve">for </w:t>
      </w:r>
      <w:r w:rsidR="00291BE2" w:rsidRPr="003D521D">
        <w:rPr>
          <w:sz w:val="22"/>
          <w:szCs w:val="22"/>
        </w:rPr>
        <w:t>Dental Services</w:t>
      </w:r>
      <w:r w:rsidR="00C01D5C" w:rsidRPr="003D521D">
        <w:rPr>
          <w:sz w:val="22"/>
          <w:szCs w:val="22"/>
        </w:rPr>
        <w:t>.</w:t>
      </w:r>
      <w:r w:rsidR="008A584E" w:rsidRPr="003D521D">
        <w:rPr>
          <w:sz w:val="22"/>
          <w:szCs w:val="22"/>
        </w:rPr>
        <w:t xml:space="preserve"> </w:t>
      </w:r>
      <w:r w:rsidR="00A5053C" w:rsidRPr="003D521D">
        <w:rPr>
          <w:sz w:val="22"/>
          <w:szCs w:val="22"/>
        </w:rPr>
        <w:t xml:space="preserve"> EOHHS will calculate </w:t>
      </w:r>
      <w:r w:rsidR="008831C9" w:rsidRPr="003D521D">
        <w:rPr>
          <w:sz w:val="22"/>
          <w:szCs w:val="22"/>
        </w:rPr>
        <w:t xml:space="preserve">this average monthly payment </w:t>
      </w:r>
      <w:r w:rsidR="003C504A" w:rsidRPr="003D521D">
        <w:rPr>
          <w:sz w:val="22"/>
          <w:szCs w:val="22"/>
        </w:rPr>
        <w:t xml:space="preserve">using the provider’s </w:t>
      </w:r>
      <w:r w:rsidR="00E3031E" w:rsidRPr="003D521D">
        <w:rPr>
          <w:sz w:val="22"/>
          <w:szCs w:val="22"/>
        </w:rPr>
        <w:t xml:space="preserve">CY19 paid claims data residing in </w:t>
      </w:r>
      <w:r w:rsidR="001802FE" w:rsidRPr="003D521D">
        <w:rPr>
          <w:sz w:val="22"/>
          <w:szCs w:val="22"/>
        </w:rPr>
        <w:t xml:space="preserve">the Medicaid </w:t>
      </w:r>
      <w:r w:rsidR="00C467DA" w:rsidRPr="003D521D">
        <w:rPr>
          <w:sz w:val="22"/>
          <w:szCs w:val="22"/>
        </w:rPr>
        <w:t>Management Information System (</w:t>
      </w:r>
      <w:r w:rsidR="00875C62" w:rsidRPr="003D521D">
        <w:rPr>
          <w:sz w:val="22"/>
          <w:szCs w:val="22"/>
        </w:rPr>
        <w:t>“</w:t>
      </w:r>
      <w:r w:rsidR="00E3031E" w:rsidRPr="003D521D">
        <w:rPr>
          <w:sz w:val="22"/>
          <w:szCs w:val="22"/>
        </w:rPr>
        <w:t>MMIS</w:t>
      </w:r>
      <w:r w:rsidR="00875C62" w:rsidRPr="003D521D">
        <w:rPr>
          <w:sz w:val="22"/>
          <w:szCs w:val="22"/>
        </w:rPr>
        <w:t>”</w:t>
      </w:r>
      <w:r w:rsidR="00C467DA" w:rsidRPr="003D521D">
        <w:rPr>
          <w:sz w:val="22"/>
          <w:szCs w:val="22"/>
        </w:rPr>
        <w:t>)</w:t>
      </w:r>
      <w:r w:rsidR="00E3031E" w:rsidRPr="003D521D">
        <w:rPr>
          <w:sz w:val="22"/>
          <w:szCs w:val="22"/>
        </w:rPr>
        <w:t xml:space="preserve"> as of </w:t>
      </w:r>
      <w:r w:rsidR="00DB26FE" w:rsidRPr="00097D06">
        <w:rPr>
          <w:sz w:val="22"/>
          <w:szCs w:val="22"/>
        </w:rPr>
        <w:t>June 2, 2020</w:t>
      </w:r>
      <w:r w:rsidR="00E3031E" w:rsidRPr="00DB26FE">
        <w:rPr>
          <w:sz w:val="22"/>
          <w:szCs w:val="22"/>
        </w:rPr>
        <w:t>,</w:t>
      </w:r>
      <w:r w:rsidR="00E3031E" w:rsidRPr="003D521D">
        <w:rPr>
          <w:sz w:val="22"/>
          <w:szCs w:val="22"/>
        </w:rPr>
        <w:t xml:space="preserve"> for which MassHealth is the primary payer.</w:t>
      </w:r>
      <w:r w:rsidR="0024506C" w:rsidRPr="003D521D">
        <w:rPr>
          <w:sz w:val="22"/>
          <w:szCs w:val="22"/>
        </w:rPr>
        <w:t xml:space="preserve">  </w:t>
      </w:r>
    </w:p>
    <w:p w14:paraId="40726C71" w14:textId="7733A679" w:rsidR="00343DD9" w:rsidRPr="003D521D" w:rsidRDefault="00F90143" w:rsidP="00343DD9">
      <w:pPr>
        <w:rPr>
          <w:rFonts w:ascii="Times New Roman" w:hAnsi="Times New Roman" w:cs="Times New Roman"/>
          <w:szCs w:val="22"/>
        </w:rPr>
      </w:pPr>
      <w:r w:rsidRPr="003D521D">
        <w:rPr>
          <w:rFonts w:ascii="Times New Roman" w:hAnsi="Times New Roman" w:cs="Times New Roman"/>
          <w:szCs w:val="22"/>
        </w:rPr>
        <w:t xml:space="preserve">In accordance with MassHealth </w:t>
      </w:r>
      <w:r w:rsidR="00E43DE8" w:rsidRPr="00E43DE8">
        <w:rPr>
          <w:rFonts w:ascii="Times New Roman" w:hAnsi="Times New Roman" w:cs="Times New Roman"/>
          <w:szCs w:val="22"/>
        </w:rPr>
        <w:t>Dental Bulletin 47</w:t>
      </w:r>
      <w:r w:rsidRPr="003D521D">
        <w:rPr>
          <w:rFonts w:ascii="Times New Roman" w:hAnsi="Times New Roman" w:cs="Times New Roman"/>
          <w:szCs w:val="22"/>
        </w:rPr>
        <w:t xml:space="preserve">, providers seeking an </w:t>
      </w:r>
      <w:r w:rsidR="001820B8">
        <w:rPr>
          <w:rFonts w:ascii="Times New Roman" w:hAnsi="Times New Roman" w:cs="Times New Roman"/>
          <w:szCs w:val="22"/>
        </w:rPr>
        <w:t>interim</w:t>
      </w:r>
      <w:r w:rsidRPr="003D521D">
        <w:rPr>
          <w:rFonts w:ascii="Times New Roman" w:hAnsi="Times New Roman" w:cs="Times New Roman"/>
          <w:szCs w:val="22"/>
        </w:rPr>
        <w:t xml:space="preserve"> payment must </w:t>
      </w:r>
      <w:r w:rsidR="005F3636" w:rsidRPr="003D521D">
        <w:rPr>
          <w:rFonts w:ascii="Times New Roman" w:hAnsi="Times New Roman" w:cs="Times New Roman"/>
          <w:szCs w:val="22"/>
        </w:rPr>
        <w:t xml:space="preserve">submit a compliant </w:t>
      </w:r>
      <w:r w:rsidR="004D3564" w:rsidRPr="003D521D">
        <w:rPr>
          <w:rFonts w:ascii="Times New Roman" w:hAnsi="Times New Roman" w:cs="Times New Roman"/>
          <w:color w:val="212121"/>
          <w:szCs w:val="22"/>
          <w:shd w:val="clear" w:color="auto" w:fill="FFFFFF"/>
        </w:rPr>
        <w:t xml:space="preserve">Alternative </w:t>
      </w:r>
      <w:r w:rsidR="001820B8">
        <w:rPr>
          <w:rFonts w:ascii="Times New Roman" w:hAnsi="Times New Roman" w:cs="Times New Roman"/>
          <w:color w:val="212121"/>
          <w:szCs w:val="22"/>
          <w:shd w:val="clear" w:color="auto" w:fill="FFFFFF"/>
        </w:rPr>
        <w:t>Interim</w:t>
      </w:r>
      <w:r w:rsidR="004D3564" w:rsidRPr="003D521D">
        <w:rPr>
          <w:rFonts w:ascii="Times New Roman" w:hAnsi="Times New Roman" w:cs="Times New Roman"/>
          <w:color w:val="212121"/>
          <w:szCs w:val="22"/>
          <w:shd w:val="clear" w:color="auto" w:fill="FFFFFF"/>
        </w:rPr>
        <w:t xml:space="preserve"> Payment Application and Attestation Form</w:t>
      </w:r>
      <w:r w:rsidR="004D3564" w:rsidRPr="003D521D">
        <w:rPr>
          <w:rFonts w:ascii="Times New Roman" w:hAnsi="Times New Roman" w:cs="Times New Roman"/>
          <w:szCs w:val="22"/>
        </w:rPr>
        <w:t xml:space="preserve"> </w:t>
      </w:r>
      <w:r w:rsidR="0052109B" w:rsidRPr="003D521D">
        <w:rPr>
          <w:rFonts w:ascii="Times New Roman" w:hAnsi="Times New Roman" w:cs="Times New Roman"/>
          <w:szCs w:val="22"/>
        </w:rPr>
        <w:t xml:space="preserve">for an </w:t>
      </w:r>
      <w:r w:rsidR="001820B8">
        <w:rPr>
          <w:rFonts w:ascii="Times New Roman" w:hAnsi="Times New Roman" w:cs="Times New Roman"/>
          <w:szCs w:val="22"/>
        </w:rPr>
        <w:t>interim</w:t>
      </w:r>
      <w:r w:rsidR="0052109B" w:rsidRPr="003D521D">
        <w:rPr>
          <w:rFonts w:ascii="Times New Roman" w:hAnsi="Times New Roman" w:cs="Times New Roman"/>
          <w:szCs w:val="22"/>
        </w:rPr>
        <w:t xml:space="preserve"> payment </w:t>
      </w:r>
      <w:r w:rsidR="00423DEF" w:rsidRPr="003D521D">
        <w:rPr>
          <w:rFonts w:ascii="Times New Roman" w:hAnsi="Times New Roman" w:cs="Times New Roman"/>
          <w:szCs w:val="22"/>
        </w:rPr>
        <w:t xml:space="preserve">no later than </w:t>
      </w:r>
      <w:r w:rsidR="004871AE">
        <w:rPr>
          <w:rFonts w:ascii="Times New Roman" w:hAnsi="Times New Roman" w:cs="Times New Roman"/>
          <w:szCs w:val="22"/>
        </w:rPr>
        <w:t xml:space="preserve">5:00 p.m. </w:t>
      </w:r>
      <w:r w:rsidR="004871AE" w:rsidRPr="00054FDF">
        <w:rPr>
          <w:rFonts w:ascii="Times New Roman" w:hAnsi="Times New Roman" w:cs="Times New Roman"/>
          <w:szCs w:val="22"/>
        </w:rPr>
        <w:t xml:space="preserve">on </w:t>
      </w:r>
      <w:r w:rsidR="00423DEF" w:rsidRPr="00E43DE8">
        <w:rPr>
          <w:rFonts w:ascii="Times New Roman" w:hAnsi="Times New Roman" w:cs="Times New Roman"/>
          <w:szCs w:val="22"/>
        </w:rPr>
        <w:t xml:space="preserve">June </w:t>
      </w:r>
      <w:r w:rsidR="0052431F">
        <w:rPr>
          <w:rFonts w:ascii="Times New Roman" w:hAnsi="Times New Roman" w:cs="Times New Roman"/>
          <w:szCs w:val="22"/>
        </w:rPr>
        <w:t>25</w:t>
      </w:r>
      <w:r w:rsidR="00423DEF" w:rsidRPr="00054FDF">
        <w:rPr>
          <w:rFonts w:ascii="Times New Roman" w:hAnsi="Times New Roman" w:cs="Times New Roman"/>
          <w:szCs w:val="22"/>
        </w:rPr>
        <w:t>, 2020</w:t>
      </w:r>
      <w:r w:rsidR="005F3636" w:rsidRPr="00054FDF">
        <w:rPr>
          <w:rFonts w:ascii="Times New Roman" w:hAnsi="Times New Roman" w:cs="Times New Roman"/>
          <w:szCs w:val="22"/>
        </w:rPr>
        <w:t>.</w:t>
      </w:r>
      <w:r w:rsidR="00E959D5">
        <w:rPr>
          <w:rStyle w:val="FootnoteReference"/>
          <w:rFonts w:ascii="Times New Roman" w:hAnsi="Times New Roman" w:cs="Times New Roman"/>
          <w:szCs w:val="22"/>
        </w:rPr>
        <w:footnoteReference w:id="1"/>
      </w:r>
      <w:r w:rsidR="005F3636" w:rsidRPr="003D521D">
        <w:rPr>
          <w:rFonts w:ascii="Times New Roman" w:hAnsi="Times New Roman" w:cs="Times New Roman"/>
          <w:szCs w:val="22"/>
        </w:rPr>
        <w:t xml:space="preserve"> </w:t>
      </w:r>
      <w:r w:rsidR="00D36954" w:rsidRPr="003D521D">
        <w:rPr>
          <w:rFonts w:ascii="Times New Roman" w:hAnsi="Times New Roman" w:cs="Times New Roman"/>
          <w:szCs w:val="22"/>
        </w:rPr>
        <w:t xml:space="preserve">Provided that all properly and timely submitted requests for </w:t>
      </w:r>
      <w:r w:rsidR="001820B8">
        <w:rPr>
          <w:rFonts w:ascii="Times New Roman" w:hAnsi="Times New Roman" w:cs="Times New Roman"/>
          <w:szCs w:val="22"/>
        </w:rPr>
        <w:t>interim</w:t>
      </w:r>
      <w:r w:rsidR="00D36954" w:rsidRPr="003D521D">
        <w:rPr>
          <w:rFonts w:ascii="Times New Roman" w:hAnsi="Times New Roman" w:cs="Times New Roman"/>
          <w:szCs w:val="22"/>
        </w:rPr>
        <w:t xml:space="preserve"> payments do not exceed, in the aggregate, </w:t>
      </w:r>
      <w:r w:rsidR="009C6040" w:rsidRPr="003D521D">
        <w:rPr>
          <w:rFonts w:ascii="Times New Roman" w:hAnsi="Times New Roman" w:cs="Times New Roman"/>
          <w:szCs w:val="22"/>
        </w:rPr>
        <w:t>$20,000,000</w:t>
      </w:r>
      <w:r w:rsidR="004D1D18" w:rsidRPr="003D521D">
        <w:rPr>
          <w:rFonts w:ascii="Times New Roman" w:hAnsi="Times New Roman" w:cs="Times New Roman"/>
          <w:szCs w:val="22"/>
        </w:rPr>
        <w:t xml:space="preserve"> (including requests for </w:t>
      </w:r>
      <w:r w:rsidR="001820B8">
        <w:rPr>
          <w:rFonts w:ascii="Times New Roman" w:hAnsi="Times New Roman" w:cs="Times New Roman"/>
          <w:szCs w:val="22"/>
        </w:rPr>
        <w:t>interim</w:t>
      </w:r>
      <w:r w:rsidR="004D1D18" w:rsidRPr="003D521D">
        <w:rPr>
          <w:rFonts w:ascii="Times New Roman" w:hAnsi="Times New Roman" w:cs="Times New Roman"/>
          <w:szCs w:val="22"/>
        </w:rPr>
        <w:t xml:space="preserve"> payments submitted in accordance with </w:t>
      </w:r>
      <w:r w:rsidR="00E43DE8">
        <w:rPr>
          <w:rFonts w:ascii="Times New Roman" w:hAnsi="Times New Roman" w:cs="Times New Roman"/>
          <w:szCs w:val="22"/>
        </w:rPr>
        <w:t>Administrative Bulletin 20-62</w:t>
      </w:r>
      <w:r w:rsidR="00007D2F" w:rsidRPr="003D521D">
        <w:rPr>
          <w:rFonts w:ascii="Times New Roman" w:hAnsi="Times New Roman" w:cs="Times New Roman"/>
          <w:szCs w:val="22"/>
        </w:rPr>
        <w:t xml:space="preserve"> and </w:t>
      </w:r>
      <w:r w:rsidR="004D1D18" w:rsidRPr="003D521D">
        <w:rPr>
          <w:rFonts w:ascii="Times New Roman" w:hAnsi="Times New Roman" w:cs="Times New Roman"/>
          <w:szCs w:val="22"/>
        </w:rPr>
        <w:t xml:space="preserve">MassHealth Physician Bulletin </w:t>
      </w:r>
      <w:r w:rsidR="00E43DE8">
        <w:rPr>
          <w:rFonts w:ascii="Times New Roman" w:hAnsi="Times New Roman" w:cs="Times New Roman"/>
          <w:szCs w:val="22"/>
        </w:rPr>
        <w:t>101</w:t>
      </w:r>
      <w:r w:rsidR="00F631A6">
        <w:rPr>
          <w:rFonts w:ascii="Times New Roman" w:hAnsi="Times New Roman" w:cs="Times New Roman"/>
          <w:szCs w:val="22"/>
        </w:rPr>
        <w:t>)</w:t>
      </w:r>
      <w:r w:rsidR="00D36954" w:rsidRPr="003D521D">
        <w:rPr>
          <w:rFonts w:ascii="Times New Roman" w:hAnsi="Times New Roman" w:cs="Times New Roman"/>
          <w:szCs w:val="22"/>
        </w:rPr>
        <w:t xml:space="preserve">, </w:t>
      </w:r>
      <w:r w:rsidR="0063605D" w:rsidRPr="003D521D">
        <w:rPr>
          <w:rFonts w:ascii="Times New Roman" w:hAnsi="Times New Roman" w:cs="Times New Roman"/>
          <w:szCs w:val="22"/>
        </w:rPr>
        <w:t xml:space="preserve">EOHHS will fund each properly </w:t>
      </w:r>
      <w:r w:rsidR="00AC52D6" w:rsidRPr="003D521D">
        <w:rPr>
          <w:rFonts w:ascii="Times New Roman" w:hAnsi="Times New Roman" w:cs="Times New Roman"/>
          <w:szCs w:val="22"/>
        </w:rPr>
        <w:t xml:space="preserve">and timely </w:t>
      </w:r>
      <w:r w:rsidR="0063605D" w:rsidRPr="003D521D">
        <w:rPr>
          <w:rFonts w:ascii="Times New Roman" w:hAnsi="Times New Roman" w:cs="Times New Roman"/>
          <w:szCs w:val="22"/>
        </w:rPr>
        <w:t xml:space="preserve">submitted </w:t>
      </w:r>
      <w:r w:rsidR="004D3564" w:rsidRPr="003D521D">
        <w:rPr>
          <w:rFonts w:ascii="Times New Roman" w:hAnsi="Times New Roman" w:cs="Times New Roman"/>
          <w:color w:val="212121"/>
          <w:szCs w:val="22"/>
          <w:shd w:val="clear" w:color="auto" w:fill="FFFFFF"/>
        </w:rPr>
        <w:t xml:space="preserve">Alternative </w:t>
      </w:r>
      <w:r w:rsidR="001820B8">
        <w:rPr>
          <w:rFonts w:ascii="Times New Roman" w:hAnsi="Times New Roman" w:cs="Times New Roman"/>
          <w:color w:val="212121"/>
          <w:szCs w:val="22"/>
          <w:shd w:val="clear" w:color="auto" w:fill="FFFFFF"/>
        </w:rPr>
        <w:t>Interim</w:t>
      </w:r>
      <w:r w:rsidR="004D3564" w:rsidRPr="003D521D">
        <w:rPr>
          <w:rFonts w:ascii="Times New Roman" w:hAnsi="Times New Roman" w:cs="Times New Roman"/>
          <w:color w:val="212121"/>
          <w:szCs w:val="22"/>
          <w:shd w:val="clear" w:color="auto" w:fill="FFFFFF"/>
        </w:rPr>
        <w:t xml:space="preserve"> Payment Application and Attestation Form</w:t>
      </w:r>
      <w:r w:rsidR="009C6040" w:rsidRPr="003D521D">
        <w:rPr>
          <w:rFonts w:ascii="Times New Roman" w:hAnsi="Times New Roman" w:cs="Times New Roman"/>
          <w:szCs w:val="22"/>
        </w:rPr>
        <w:t xml:space="preserve"> </w:t>
      </w:r>
      <w:r w:rsidR="0063605D" w:rsidRPr="003D521D">
        <w:rPr>
          <w:rFonts w:ascii="Times New Roman" w:hAnsi="Times New Roman" w:cs="Times New Roman"/>
          <w:szCs w:val="22"/>
        </w:rPr>
        <w:t xml:space="preserve">for an </w:t>
      </w:r>
      <w:r w:rsidR="001820B8">
        <w:rPr>
          <w:rFonts w:ascii="Times New Roman" w:hAnsi="Times New Roman" w:cs="Times New Roman"/>
          <w:szCs w:val="22"/>
        </w:rPr>
        <w:t>interim</w:t>
      </w:r>
      <w:r w:rsidR="0063605D" w:rsidRPr="003D521D">
        <w:rPr>
          <w:rFonts w:ascii="Times New Roman" w:hAnsi="Times New Roman" w:cs="Times New Roman"/>
          <w:szCs w:val="22"/>
        </w:rPr>
        <w:t xml:space="preserve"> payment</w:t>
      </w:r>
      <w:r w:rsidR="003377AB" w:rsidRPr="003D521D">
        <w:rPr>
          <w:rFonts w:ascii="Times New Roman" w:hAnsi="Times New Roman" w:cs="Times New Roman"/>
          <w:szCs w:val="22"/>
        </w:rPr>
        <w:t xml:space="preserve"> in the requested amount</w:t>
      </w:r>
      <w:r w:rsidR="002E0BE4" w:rsidRPr="003D521D">
        <w:rPr>
          <w:rFonts w:ascii="Times New Roman" w:hAnsi="Times New Roman" w:cs="Times New Roman"/>
          <w:szCs w:val="22"/>
        </w:rPr>
        <w:t xml:space="preserve">.  </w:t>
      </w:r>
      <w:r w:rsidR="00AF42F4">
        <w:rPr>
          <w:rFonts w:ascii="Times New Roman" w:hAnsi="Times New Roman" w:cs="Times New Roman"/>
          <w:szCs w:val="22"/>
        </w:rPr>
        <w:t>If</w:t>
      </w:r>
      <w:r w:rsidR="003377AB" w:rsidRPr="003D521D">
        <w:rPr>
          <w:rFonts w:ascii="Times New Roman" w:hAnsi="Times New Roman" w:cs="Times New Roman"/>
          <w:szCs w:val="22"/>
        </w:rPr>
        <w:t xml:space="preserve"> </w:t>
      </w:r>
      <w:r w:rsidR="00A76114" w:rsidRPr="003D521D">
        <w:rPr>
          <w:rFonts w:ascii="Times New Roman" w:hAnsi="Times New Roman" w:cs="Times New Roman"/>
          <w:szCs w:val="22"/>
        </w:rPr>
        <w:t xml:space="preserve">all </w:t>
      </w:r>
      <w:r w:rsidR="00486F1C">
        <w:rPr>
          <w:rFonts w:ascii="Times New Roman" w:hAnsi="Times New Roman" w:cs="Times New Roman"/>
          <w:szCs w:val="22"/>
        </w:rPr>
        <w:t xml:space="preserve">such </w:t>
      </w:r>
      <w:r w:rsidR="00A76114" w:rsidRPr="003D521D">
        <w:rPr>
          <w:rFonts w:ascii="Times New Roman" w:hAnsi="Times New Roman" w:cs="Times New Roman"/>
          <w:szCs w:val="22"/>
        </w:rPr>
        <w:t xml:space="preserve">requested payments, in the aggregate, exceed </w:t>
      </w:r>
      <w:r w:rsidR="00423DEF" w:rsidRPr="003D521D">
        <w:rPr>
          <w:rFonts w:ascii="Times New Roman" w:hAnsi="Times New Roman" w:cs="Times New Roman"/>
          <w:szCs w:val="22"/>
        </w:rPr>
        <w:t>$20,000</w:t>
      </w:r>
      <w:r w:rsidR="00A76114" w:rsidRPr="003D521D">
        <w:rPr>
          <w:rFonts w:ascii="Times New Roman" w:hAnsi="Times New Roman" w:cs="Times New Roman"/>
          <w:szCs w:val="22"/>
        </w:rPr>
        <w:t>,</w:t>
      </w:r>
      <w:r w:rsidR="00423DEF" w:rsidRPr="003D521D">
        <w:rPr>
          <w:rFonts w:ascii="Times New Roman" w:hAnsi="Times New Roman" w:cs="Times New Roman"/>
          <w:szCs w:val="22"/>
        </w:rPr>
        <w:t>000,</w:t>
      </w:r>
      <w:r w:rsidR="00A76114" w:rsidRPr="003D521D">
        <w:rPr>
          <w:rFonts w:ascii="Times New Roman" w:hAnsi="Times New Roman" w:cs="Times New Roman"/>
          <w:szCs w:val="22"/>
        </w:rPr>
        <w:t xml:space="preserve"> EOHHS will reduce each request</w:t>
      </w:r>
      <w:r w:rsidR="002E0BE4" w:rsidRPr="003D521D">
        <w:rPr>
          <w:rFonts w:ascii="Times New Roman" w:hAnsi="Times New Roman" w:cs="Times New Roman"/>
          <w:szCs w:val="22"/>
        </w:rPr>
        <w:t xml:space="preserve"> on a</w:t>
      </w:r>
      <w:r w:rsidR="00A76114" w:rsidRPr="003D521D">
        <w:rPr>
          <w:rFonts w:ascii="Times New Roman" w:hAnsi="Times New Roman" w:cs="Times New Roman"/>
          <w:szCs w:val="22"/>
        </w:rPr>
        <w:t xml:space="preserve"> pro rata </w:t>
      </w:r>
      <w:r w:rsidR="002E0BE4" w:rsidRPr="003D521D">
        <w:rPr>
          <w:rFonts w:ascii="Times New Roman" w:hAnsi="Times New Roman" w:cs="Times New Roman"/>
          <w:szCs w:val="22"/>
        </w:rPr>
        <w:t xml:space="preserve">basis </w:t>
      </w:r>
      <w:r w:rsidR="00A76114" w:rsidRPr="003D521D">
        <w:rPr>
          <w:rFonts w:ascii="Times New Roman" w:hAnsi="Times New Roman" w:cs="Times New Roman"/>
          <w:szCs w:val="22"/>
        </w:rPr>
        <w:t xml:space="preserve">so that all payments, in the aggregate, do not exceed </w:t>
      </w:r>
      <w:r w:rsidR="00423DEF" w:rsidRPr="003D521D">
        <w:rPr>
          <w:rFonts w:ascii="Times New Roman" w:hAnsi="Times New Roman" w:cs="Times New Roman"/>
          <w:szCs w:val="22"/>
        </w:rPr>
        <w:t>$20,000,000</w:t>
      </w:r>
      <w:r w:rsidR="00A76114" w:rsidRPr="003D521D">
        <w:rPr>
          <w:rFonts w:ascii="Times New Roman" w:hAnsi="Times New Roman" w:cs="Times New Roman"/>
          <w:szCs w:val="22"/>
        </w:rPr>
        <w:t xml:space="preserve">.  </w:t>
      </w:r>
      <w:r w:rsidR="000E2B76" w:rsidRPr="003D521D">
        <w:rPr>
          <w:rFonts w:ascii="Times New Roman" w:hAnsi="Times New Roman" w:cs="Times New Roman"/>
          <w:szCs w:val="22"/>
        </w:rPr>
        <w:t xml:space="preserve">EOHHS will notify each provider receiving an </w:t>
      </w:r>
      <w:r w:rsidR="001820B8">
        <w:rPr>
          <w:rFonts w:ascii="Times New Roman" w:hAnsi="Times New Roman" w:cs="Times New Roman"/>
          <w:szCs w:val="22"/>
        </w:rPr>
        <w:t>interim</w:t>
      </w:r>
      <w:r w:rsidR="000E2B76" w:rsidRPr="003D521D">
        <w:rPr>
          <w:rFonts w:ascii="Times New Roman" w:hAnsi="Times New Roman" w:cs="Times New Roman"/>
          <w:szCs w:val="22"/>
        </w:rPr>
        <w:t xml:space="preserve"> payment pursuant to this </w:t>
      </w:r>
      <w:r w:rsidR="00314317" w:rsidRPr="003D521D">
        <w:rPr>
          <w:rFonts w:ascii="Times New Roman" w:hAnsi="Times New Roman" w:cs="Times New Roman"/>
          <w:szCs w:val="22"/>
        </w:rPr>
        <w:t>a</w:t>
      </w:r>
      <w:r w:rsidR="000E2B76" w:rsidRPr="003D521D">
        <w:rPr>
          <w:rFonts w:ascii="Times New Roman" w:hAnsi="Times New Roman" w:cs="Times New Roman"/>
          <w:szCs w:val="22"/>
        </w:rPr>
        <w:t xml:space="preserve">dministrative </w:t>
      </w:r>
      <w:r w:rsidR="00314317" w:rsidRPr="003D521D">
        <w:rPr>
          <w:rFonts w:ascii="Times New Roman" w:hAnsi="Times New Roman" w:cs="Times New Roman"/>
          <w:szCs w:val="22"/>
        </w:rPr>
        <w:t>b</w:t>
      </w:r>
      <w:r w:rsidR="000E2B76" w:rsidRPr="003D521D">
        <w:rPr>
          <w:rFonts w:ascii="Times New Roman" w:hAnsi="Times New Roman" w:cs="Times New Roman"/>
          <w:szCs w:val="22"/>
        </w:rPr>
        <w:t xml:space="preserve">ulletin and MassHealth </w:t>
      </w:r>
      <w:r w:rsidR="00291BE2" w:rsidRPr="003D521D">
        <w:rPr>
          <w:rFonts w:ascii="Times New Roman" w:hAnsi="Times New Roman" w:cs="Times New Roman"/>
          <w:szCs w:val="22"/>
        </w:rPr>
        <w:t>Dental Bulletin</w:t>
      </w:r>
      <w:r w:rsidR="000E2B76" w:rsidRPr="003D521D">
        <w:rPr>
          <w:rFonts w:ascii="Times New Roman" w:hAnsi="Times New Roman" w:cs="Times New Roman"/>
          <w:szCs w:val="22"/>
        </w:rPr>
        <w:t xml:space="preserve"> </w:t>
      </w:r>
      <w:r w:rsidR="00E43DE8">
        <w:rPr>
          <w:rFonts w:ascii="Times New Roman" w:hAnsi="Times New Roman" w:cs="Times New Roman"/>
          <w:szCs w:val="22"/>
        </w:rPr>
        <w:t>47</w:t>
      </w:r>
      <w:r w:rsidR="000E2B76" w:rsidRPr="003D521D">
        <w:rPr>
          <w:rFonts w:ascii="Times New Roman" w:hAnsi="Times New Roman" w:cs="Times New Roman"/>
          <w:szCs w:val="22"/>
        </w:rPr>
        <w:t xml:space="preserve"> (</w:t>
      </w:r>
      <w:r w:rsidR="00875C62" w:rsidRPr="003D521D">
        <w:rPr>
          <w:rFonts w:ascii="Times New Roman" w:hAnsi="Times New Roman" w:cs="Times New Roman"/>
          <w:szCs w:val="22"/>
        </w:rPr>
        <w:t>“</w:t>
      </w:r>
      <w:r w:rsidR="000E2B76" w:rsidRPr="003D521D">
        <w:rPr>
          <w:rFonts w:ascii="Times New Roman" w:hAnsi="Times New Roman" w:cs="Times New Roman"/>
          <w:szCs w:val="22"/>
        </w:rPr>
        <w:t>Recipient</w:t>
      </w:r>
      <w:r w:rsidR="00875C62" w:rsidRPr="003D521D">
        <w:rPr>
          <w:rFonts w:ascii="Times New Roman" w:hAnsi="Times New Roman" w:cs="Times New Roman"/>
          <w:szCs w:val="22"/>
        </w:rPr>
        <w:t>”</w:t>
      </w:r>
      <w:r w:rsidR="000E2B76" w:rsidRPr="003D521D">
        <w:rPr>
          <w:rFonts w:ascii="Times New Roman" w:hAnsi="Times New Roman" w:cs="Times New Roman"/>
          <w:szCs w:val="22"/>
        </w:rPr>
        <w:t xml:space="preserve">) of the amount of its </w:t>
      </w:r>
      <w:r w:rsidR="001820B8">
        <w:rPr>
          <w:rFonts w:ascii="Times New Roman" w:hAnsi="Times New Roman" w:cs="Times New Roman"/>
          <w:szCs w:val="22"/>
        </w:rPr>
        <w:t>interim</w:t>
      </w:r>
      <w:r w:rsidR="000E2B76" w:rsidRPr="003D521D">
        <w:rPr>
          <w:rFonts w:ascii="Times New Roman" w:hAnsi="Times New Roman" w:cs="Times New Roman"/>
          <w:szCs w:val="22"/>
        </w:rPr>
        <w:t xml:space="preserve"> payment (</w:t>
      </w:r>
      <w:r w:rsidR="00875C62" w:rsidRPr="003D521D">
        <w:rPr>
          <w:rFonts w:ascii="Times New Roman" w:hAnsi="Times New Roman" w:cs="Times New Roman"/>
          <w:szCs w:val="22"/>
        </w:rPr>
        <w:t>“</w:t>
      </w:r>
      <w:r w:rsidR="001820B8">
        <w:rPr>
          <w:rFonts w:ascii="Times New Roman" w:hAnsi="Times New Roman" w:cs="Times New Roman"/>
          <w:szCs w:val="22"/>
        </w:rPr>
        <w:t>Interim</w:t>
      </w:r>
      <w:r w:rsidR="001820B8" w:rsidRPr="003D521D">
        <w:rPr>
          <w:rFonts w:ascii="Times New Roman" w:hAnsi="Times New Roman" w:cs="Times New Roman"/>
          <w:szCs w:val="22"/>
        </w:rPr>
        <w:t xml:space="preserve"> </w:t>
      </w:r>
      <w:r w:rsidR="000E2B76" w:rsidRPr="003D521D">
        <w:rPr>
          <w:rFonts w:ascii="Times New Roman" w:hAnsi="Times New Roman" w:cs="Times New Roman"/>
          <w:szCs w:val="22"/>
        </w:rPr>
        <w:t>Payment Amount</w:t>
      </w:r>
      <w:r w:rsidR="00875C62" w:rsidRPr="003D521D">
        <w:rPr>
          <w:rFonts w:ascii="Times New Roman" w:hAnsi="Times New Roman" w:cs="Times New Roman"/>
          <w:szCs w:val="22"/>
        </w:rPr>
        <w:t>”</w:t>
      </w:r>
      <w:r w:rsidR="000E2B76" w:rsidRPr="003D521D">
        <w:rPr>
          <w:rFonts w:ascii="Times New Roman" w:hAnsi="Times New Roman" w:cs="Times New Roman"/>
          <w:szCs w:val="22"/>
        </w:rPr>
        <w:t xml:space="preserve">) </w:t>
      </w:r>
      <w:r w:rsidR="00343DD9" w:rsidRPr="003D521D">
        <w:rPr>
          <w:rFonts w:ascii="Times New Roman" w:hAnsi="Times New Roman" w:cs="Times New Roman"/>
          <w:szCs w:val="22"/>
        </w:rPr>
        <w:t xml:space="preserve">no later than </w:t>
      </w:r>
      <w:r w:rsidR="00584783" w:rsidRPr="00E43DE8">
        <w:rPr>
          <w:rFonts w:ascii="Times New Roman" w:hAnsi="Times New Roman" w:cs="Times New Roman"/>
          <w:szCs w:val="22"/>
        </w:rPr>
        <w:t>July 8</w:t>
      </w:r>
      <w:r w:rsidR="00B333E8">
        <w:rPr>
          <w:rFonts w:ascii="Times New Roman" w:hAnsi="Times New Roman" w:cs="Times New Roman"/>
          <w:szCs w:val="22"/>
        </w:rPr>
        <w:t>, 2020</w:t>
      </w:r>
      <w:r w:rsidR="00343DD9" w:rsidRPr="003D521D">
        <w:rPr>
          <w:rFonts w:ascii="Times New Roman" w:hAnsi="Times New Roman" w:cs="Times New Roman"/>
          <w:szCs w:val="22"/>
        </w:rPr>
        <w:t xml:space="preserve">.  </w:t>
      </w:r>
    </w:p>
    <w:p w14:paraId="58728182" w14:textId="45312846" w:rsidR="00D44576" w:rsidRPr="003D521D" w:rsidRDefault="00D44576" w:rsidP="00C01D5C">
      <w:pPr>
        <w:rPr>
          <w:rFonts w:ascii="Times New Roman" w:hAnsi="Times New Roman" w:cs="Times New Roman"/>
          <w:szCs w:val="22"/>
        </w:rPr>
      </w:pPr>
    </w:p>
    <w:p w14:paraId="24BB381B" w14:textId="13A7B28E" w:rsidR="008A584E" w:rsidRPr="003D521D" w:rsidRDefault="00DF46EB" w:rsidP="00C01D5C">
      <w:pPr>
        <w:rPr>
          <w:rFonts w:ascii="Times New Roman" w:hAnsi="Times New Roman" w:cs="Times New Roman"/>
          <w:szCs w:val="22"/>
        </w:rPr>
      </w:pPr>
      <w:r w:rsidRPr="003D521D">
        <w:rPr>
          <w:rFonts w:ascii="Times New Roman" w:hAnsi="Times New Roman" w:cs="Times New Roman"/>
          <w:szCs w:val="22"/>
        </w:rPr>
        <w:t xml:space="preserve">MassHealth will distribute </w:t>
      </w:r>
      <w:r w:rsidR="001820B8">
        <w:rPr>
          <w:rFonts w:ascii="Times New Roman" w:hAnsi="Times New Roman" w:cs="Times New Roman"/>
          <w:szCs w:val="22"/>
        </w:rPr>
        <w:t>interim</w:t>
      </w:r>
      <w:r w:rsidRPr="003D521D">
        <w:rPr>
          <w:rFonts w:ascii="Times New Roman" w:hAnsi="Times New Roman" w:cs="Times New Roman"/>
          <w:szCs w:val="22"/>
        </w:rPr>
        <w:t xml:space="preserve"> payments in the form and manner specified in MassHealth </w:t>
      </w:r>
      <w:r w:rsidR="00291BE2" w:rsidRPr="003D521D">
        <w:rPr>
          <w:rFonts w:ascii="Times New Roman" w:hAnsi="Times New Roman" w:cs="Times New Roman"/>
          <w:szCs w:val="22"/>
        </w:rPr>
        <w:t>Dental Bulletin</w:t>
      </w:r>
      <w:r w:rsidRPr="003D521D">
        <w:rPr>
          <w:rFonts w:ascii="Times New Roman" w:hAnsi="Times New Roman" w:cs="Times New Roman"/>
          <w:szCs w:val="22"/>
        </w:rPr>
        <w:t xml:space="preserve"> </w:t>
      </w:r>
      <w:r w:rsidR="00E43DE8">
        <w:rPr>
          <w:rFonts w:ascii="Times New Roman" w:hAnsi="Times New Roman" w:cs="Times New Roman"/>
          <w:szCs w:val="22"/>
        </w:rPr>
        <w:t>47</w:t>
      </w:r>
      <w:r w:rsidRPr="003D521D">
        <w:rPr>
          <w:rFonts w:ascii="Times New Roman" w:hAnsi="Times New Roman" w:cs="Times New Roman"/>
          <w:szCs w:val="22"/>
        </w:rPr>
        <w:t>.</w:t>
      </w:r>
    </w:p>
    <w:p w14:paraId="1DDEF29B" w14:textId="0D0DF456" w:rsidR="00CC01A0" w:rsidRPr="003D521D" w:rsidRDefault="00CC01A0" w:rsidP="00C01D5C">
      <w:pPr>
        <w:rPr>
          <w:rFonts w:ascii="Times New Roman" w:hAnsi="Times New Roman" w:cs="Times New Roman"/>
          <w:szCs w:val="22"/>
        </w:rPr>
      </w:pPr>
    </w:p>
    <w:p w14:paraId="5A5587E5" w14:textId="5F9993E8" w:rsidR="003A627E" w:rsidRPr="003D521D" w:rsidRDefault="001D6532" w:rsidP="003A627E">
      <w:pPr>
        <w:pStyle w:val="ListParagraph"/>
        <w:numPr>
          <w:ilvl w:val="0"/>
          <w:numId w:val="12"/>
        </w:numPr>
        <w:rPr>
          <w:sz w:val="22"/>
          <w:szCs w:val="22"/>
          <w:u w:val="single"/>
        </w:rPr>
      </w:pPr>
      <w:r w:rsidRPr="003D521D">
        <w:rPr>
          <w:sz w:val="22"/>
          <w:szCs w:val="22"/>
          <w:u w:val="single"/>
        </w:rPr>
        <w:t xml:space="preserve">Reconciling </w:t>
      </w:r>
      <w:r w:rsidR="001820B8">
        <w:rPr>
          <w:sz w:val="22"/>
          <w:szCs w:val="22"/>
          <w:u w:val="single"/>
        </w:rPr>
        <w:t>Interim</w:t>
      </w:r>
      <w:r w:rsidR="001820B8" w:rsidRPr="003D521D">
        <w:rPr>
          <w:sz w:val="22"/>
          <w:szCs w:val="22"/>
          <w:u w:val="single"/>
        </w:rPr>
        <w:t xml:space="preserve"> </w:t>
      </w:r>
      <w:r w:rsidR="003A627E" w:rsidRPr="003D521D">
        <w:rPr>
          <w:sz w:val="22"/>
          <w:szCs w:val="22"/>
          <w:u w:val="single"/>
        </w:rPr>
        <w:t>Payments</w:t>
      </w:r>
    </w:p>
    <w:p w14:paraId="17A33DD9" w14:textId="2AAE0AC8" w:rsidR="00191590" w:rsidRPr="003D521D" w:rsidRDefault="00921375" w:rsidP="008A584E">
      <w:pPr>
        <w:rPr>
          <w:rFonts w:ascii="Times New Roman" w:hAnsi="Times New Roman" w:cs="Times New Roman"/>
          <w:szCs w:val="22"/>
        </w:rPr>
      </w:pPr>
      <w:r w:rsidRPr="003D521D">
        <w:rPr>
          <w:rFonts w:ascii="Times New Roman" w:hAnsi="Times New Roman" w:cs="Times New Roman"/>
          <w:szCs w:val="22"/>
        </w:rPr>
        <w:t xml:space="preserve">MassHealth will reconcile </w:t>
      </w:r>
      <w:r w:rsidR="00672237" w:rsidRPr="003D521D">
        <w:rPr>
          <w:rFonts w:ascii="Times New Roman" w:hAnsi="Times New Roman" w:cs="Times New Roman"/>
          <w:szCs w:val="22"/>
        </w:rPr>
        <w:t>each</w:t>
      </w:r>
      <w:r w:rsidR="001D6532" w:rsidRPr="003D521D">
        <w:rPr>
          <w:rFonts w:ascii="Times New Roman" w:hAnsi="Times New Roman" w:cs="Times New Roman"/>
          <w:szCs w:val="22"/>
        </w:rPr>
        <w:t xml:space="preserve"> </w:t>
      </w:r>
      <w:r w:rsidR="00343DD9" w:rsidRPr="003D521D">
        <w:rPr>
          <w:rFonts w:ascii="Times New Roman" w:hAnsi="Times New Roman" w:cs="Times New Roman"/>
          <w:szCs w:val="22"/>
        </w:rPr>
        <w:t xml:space="preserve">Recipient’s </w:t>
      </w:r>
      <w:r w:rsidR="001820B8">
        <w:rPr>
          <w:rFonts w:ascii="Times New Roman" w:hAnsi="Times New Roman" w:cs="Times New Roman"/>
          <w:szCs w:val="22"/>
        </w:rPr>
        <w:t>interim</w:t>
      </w:r>
      <w:r w:rsidR="004C1FEB" w:rsidRPr="003D521D">
        <w:rPr>
          <w:rFonts w:ascii="Times New Roman" w:hAnsi="Times New Roman" w:cs="Times New Roman"/>
          <w:szCs w:val="22"/>
        </w:rPr>
        <w:t xml:space="preserve"> </w:t>
      </w:r>
      <w:r w:rsidR="001D6532" w:rsidRPr="003D521D">
        <w:rPr>
          <w:rFonts w:ascii="Times New Roman" w:hAnsi="Times New Roman" w:cs="Times New Roman"/>
          <w:szCs w:val="22"/>
        </w:rPr>
        <w:t xml:space="preserve">payment </w:t>
      </w:r>
      <w:r w:rsidR="00D45FAA" w:rsidRPr="003D521D">
        <w:rPr>
          <w:rFonts w:ascii="Times New Roman" w:hAnsi="Times New Roman" w:cs="Times New Roman"/>
          <w:szCs w:val="22"/>
        </w:rPr>
        <w:t xml:space="preserve">by withholding a portion of </w:t>
      </w:r>
      <w:r w:rsidR="00C20E65" w:rsidRPr="003D521D">
        <w:rPr>
          <w:rFonts w:ascii="Times New Roman" w:hAnsi="Times New Roman" w:cs="Times New Roman"/>
          <w:szCs w:val="22"/>
        </w:rPr>
        <w:t xml:space="preserve">each Recipient’s paid claims, </w:t>
      </w:r>
      <w:r w:rsidR="002F6587" w:rsidRPr="003D521D">
        <w:rPr>
          <w:rFonts w:ascii="Times New Roman" w:hAnsi="Times New Roman" w:cs="Times New Roman"/>
          <w:szCs w:val="22"/>
        </w:rPr>
        <w:t xml:space="preserve">in accordance with the process </w:t>
      </w:r>
      <w:r w:rsidR="00191590" w:rsidRPr="003D521D">
        <w:rPr>
          <w:rFonts w:ascii="Times New Roman" w:hAnsi="Times New Roman" w:cs="Times New Roman"/>
          <w:szCs w:val="22"/>
        </w:rPr>
        <w:t>th</w:t>
      </w:r>
      <w:r w:rsidR="00587D08" w:rsidRPr="003D521D">
        <w:rPr>
          <w:rFonts w:ascii="Times New Roman" w:hAnsi="Times New Roman" w:cs="Times New Roman"/>
          <w:szCs w:val="22"/>
        </w:rPr>
        <w:t>at</w:t>
      </w:r>
      <w:r w:rsidR="00191590" w:rsidRPr="003D521D">
        <w:rPr>
          <w:rFonts w:ascii="Times New Roman" w:hAnsi="Times New Roman" w:cs="Times New Roman"/>
          <w:szCs w:val="22"/>
        </w:rPr>
        <w:t xml:space="preserve"> follows</w:t>
      </w:r>
      <w:r w:rsidR="00052C6C" w:rsidRPr="003D521D">
        <w:rPr>
          <w:rFonts w:ascii="Times New Roman" w:hAnsi="Times New Roman" w:cs="Times New Roman"/>
          <w:szCs w:val="22"/>
        </w:rPr>
        <w:t xml:space="preserve">.  </w:t>
      </w:r>
    </w:p>
    <w:p w14:paraId="4709E55F" w14:textId="77777777" w:rsidR="00191590" w:rsidRPr="003D521D" w:rsidRDefault="00191590" w:rsidP="008A584E">
      <w:pPr>
        <w:rPr>
          <w:rFonts w:ascii="Times New Roman" w:hAnsi="Times New Roman" w:cs="Times New Roman"/>
          <w:szCs w:val="22"/>
        </w:rPr>
      </w:pPr>
    </w:p>
    <w:p w14:paraId="6516D77C" w14:textId="578173E3" w:rsidR="00FA7EA1" w:rsidRPr="003D521D" w:rsidRDefault="00191590" w:rsidP="008A584E">
      <w:pPr>
        <w:rPr>
          <w:rFonts w:ascii="Times New Roman" w:hAnsi="Times New Roman" w:cs="Times New Roman"/>
          <w:szCs w:val="22"/>
        </w:rPr>
      </w:pPr>
      <w:r w:rsidRPr="003D521D">
        <w:rPr>
          <w:rFonts w:ascii="Times New Roman" w:hAnsi="Times New Roman" w:cs="Times New Roman"/>
          <w:szCs w:val="22"/>
        </w:rPr>
        <w:t xml:space="preserve">Upon receipt of an </w:t>
      </w:r>
      <w:r w:rsidR="001820B8">
        <w:rPr>
          <w:rFonts w:ascii="Times New Roman" w:hAnsi="Times New Roman" w:cs="Times New Roman"/>
          <w:szCs w:val="22"/>
        </w:rPr>
        <w:t>interim</w:t>
      </w:r>
      <w:r w:rsidRPr="003D521D">
        <w:rPr>
          <w:rFonts w:ascii="Times New Roman" w:hAnsi="Times New Roman" w:cs="Times New Roman"/>
          <w:szCs w:val="22"/>
        </w:rPr>
        <w:t xml:space="preserve"> payment, </w:t>
      </w:r>
      <w:r w:rsidR="003236ED" w:rsidRPr="003D521D">
        <w:rPr>
          <w:rFonts w:ascii="Times New Roman" w:hAnsi="Times New Roman" w:cs="Times New Roman"/>
          <w:szCs w:val="22"/>
        </w:rPr>
        <w:t>each</w:t>
      </w:r>
      <w:r w:rsidRPr="003D521D">
        <w:rPr>
          <w:rFonts w:ascii="Times New Roman" w:hAnsi="Times New Roman" w:cs="Times New Roman"/>
          <w:szCs w:val="22"/>
        </w:rPr>
        <w:t xml:space="preserve"> </w:t>
      </w:r>
      <w:r w:rsidR="00945FCC" w:rsidRPr="003D521D">
        <w:rPr>
          <w:rFonts w:ascii="Times New Roman" w:hAnsi="Times New Roman" w:cs="Times New Roman"/>
          <w:szCs w:val="22"/>
        </w:rPr>
        <w:t>Recipient</w:t>
      </w:r>
      <w:r w:rsidR="008B2B14" w:rsidRPr="003D521D">
        <w:rPr>
          <w:rFonts w:ascii="Times New Roman" w:hAnsi="Times New Roman" w:cs="Times New Roman"/>
          <w:szCs w:val="22"/>
        </w:rPr>
        <w:t xml:space="preserve"> </w:t>
      </w:r>
      <w:r w:rsidR="00AF42F4">
        <w:rPr>
          <w:rFonts w:ascii="Times New Roman" w:hAnsi="Times New Roman" w:cs="Times New Roman"/>
          <w:szCs w:val="22"/>
        </w:rPr>
        <w:t>must</w:t>
      </w:r>
      <w:r w:rsidR="00AF42F4" w:rsidRPr="003D521D">
        <w:rPr>
          <w:rFonts w:ascii="Times New Roman" w:hAnsi="Times New Roman" w:cs="Times New Roman"/>
          <w:szCs w:val="22"/>
        </w:rPr>
        <w:t xml:space="preserve"> </w:t>
      </w:r>
      <w:r w:rsidR="0065033B" w:rsidRPr="003D521D">
        <w:rPr>
          <w:rFonts w:ascii="Times New Roman" w:hAnsi="Times New Roman" w:cs="Times New Roman"/>
          <w:szCs w:val="22"/>
        </w:rPr>
        <w:t xml:space="preserve">continue </w:t>
      </w:r>
      <w:r w:rsidR="00BE2A6C" w:rsidRPr="003D521D">
        <w:rPr>
          <w:rFonts w:ascii="Times New Roman" w:hAnsi="Times New Roman" w:cs="Times New Roman"/>
          <w:szCs w:val="22"/>
        </w:rPr>
        <w:t xml:space="preserve">to submit claims </w:t>
      </w:r>
      <w:r w:rsidR="00C467DA" w:rsidRPr="003D521D">
        <w:rPr>
          <w:rFonts w:ascii="Times New Roman" w:hAnsi="Times New Roman" w:cs="Times New Roman"/>
          <w:szCs w:val="22"/>
        </w:rPr>
        <w:t xml:space="preserve">through MMIS </w:t>
      </w:r>
      <w:r w:rsidR="00BE2A6C" w:rsidRPr="003D521D">
        <w:rPr>
          <w:rFonts w:ascii="Times New Roman" w:hAnsi="Times New Roman" w:cs="Times New Roman"/>
          <w:szCs w:val="22"/>
        </w:rPr>
        <w:t xml:space="preserve">as </w:t>
      </w:r>
      <w:r w:rsidR="007B772B" w:rsidRPr="003D521D">
        <w:rPr>
          <w:rFonts w:ascii="Times New Roman" w:hAnsi="Times New Roman" w:cs="Times New Roman"/>
          <w:szCs w:val="22"/>
        </w:rPr>
        <w:t>it</w:t>
      </w:r>
      <w:r w:rsidR="00BE2A6C" w:rsidRPr="003D521D">
        <w:rPr>
          <w:rFonts w:ascii="Times New Roman" w:hAnsi="Times New Roman" w:cs="Times New Roman"/>
          <w:szCs w:val="22"/>
        </w:rPr>
        <w:t xml:space="preserve"> </w:t>
      </w:r>
      <w:r w:rsidR="003C1A60" w:rsidRPr="003D521D">
        <w:rPr>
          <w:rFonts w:ascii="Times New Roman" w:hAnsi="Times New Roman" w:cs="Times New Roman"/>
          <w:szCs w:val="22"/>
        </w:rPr>
        <w:t xml:space="preserve">would in the ordinary course.  MassHealth will continue to pay those </w:t>
      </w:r>
      <w:r w:rsidR="00FA7EA1" w:rsidRPr="003D521D">
        <w:rPr>
          <w:rFonts w:ascii="Times New Roman" w:hAnsi="Times New Roman" w:cs="Times New Roman"/>
          <w:szCs w:val="22"/>
        </w:rPr>
        <w:t xml:space="preserve">properly submitted and payable </w:t>
      </w:r>
      <w:r w:rsidR="003C1A60" w:rsidRPr="003D521D">
        <w:rPr>
          <w:rFonts w:ascii="Times New Roman" w:hAnsi="Times New Roman" w:cs="Times New Roman"/>
          <w:szCs w:val="22"/>
        </w:rPr>
        <w:t xml:space="preserve">claims </w:t>
      </w:r>
      <w:r w:rsidR="00B24EE3" w:rsidRPr="003D521D">
        <w:rPr>
          <w:rFonts w:ascii="Times New Roman" w:hAnsi="Times New Roman" w:cs="Times New Roman"/>
          <w:szCs w:val="22"/>
        </w:rPr>
        <w:t xml:space="preserve">in accordance with the </w:t>
      </w:r>
      <w:r w:rsidR="00291BE2" w:rsidRPr="003D521D">
        <w:rPr>
          <w:rFonts w:ascii="Times New Roman" w:hAnsi="Times New Roman" w:cs="Times New Roman"/>
          <w:szCs w:val="22"/>
        </w:rPr>
        <w:t xml:space="preserve">Dental </w:t>
      </w:r>
      <w:r w:rsidR="006533F5">
        <w:rPr>
          <w:rFonts w:ascii="Times New Roman" w:hAnsi="Times New Roman" w:cs="Times New Roman"/>
          <w:szCs w:val="22"/>
        </w:rPr>
        <w:t xml:space="preserve">Rate </w:t>
      </w:r>
      <w:r w:rsidR="00B24EE3" w:rsidRPr="003D521D">
        <w:rPr>
          <w:rFonts w:ascii="Times New Roman" w:hAnsi="Times New Roman" w:cs="Times New Roman"/>
          <w:szCs w:val="22"/>
        </w:rPr>
        <w:t xml:space="preserve">Regulation and the MassHealth </w:t>
      </w:r>
      <w:r w:rsidR="00291BE2" w:rsidRPr="003D521D">
        <w:rPr>
          <w:rFonts w:ascii="Times New Roman" w:hAnsi="Times New Roman" w:cs="Times New Roman"/>
          <w:szCs w:val="22"/>
        </w:rPr>
        <w:t>Dental</w:t>
      </w:r>
      <w:r w:rsidR="00B24EE3" w:rsidRPr="003D521D">
        <w:rPr>
          <w:rFonts w:ascii="Times New Roman" w:hAnsi="Times New Roman" w:cs="Times New Roman"/>
          <w:szCs w:val="22"/>
        </w:rPr>
        <w:t xml:space="preserve"> Program manual.  </w:t>
      </w:r>
    </w:p>
    <w:p w14:paraId="488B6D9D" w14:textId="77777777" w:rsidR="00FA7EA1" w:rsidRPr="003D521D" w:rsidRDefault="00FA7EA1" w:rsidP="008A584E">
      <w:pPr>
        <w:rPr>
          <w:rFonts w:ascii="Times New Roman" w:hAnsi="Times New Roman" w:cs="Times New Roman"/>
          <w:szCs w:val="22"/>
        </w:rPr>
      </w:pPr>
    </w:p>
    <w:p w14:paraId="48D1C429" w14:textId="3378AA5B" w:rsidR="008A584E" w:rsidRPr="003D521D" w:rsidRDefault="00BD4142" w:rsidP="008A584E">
      <w:pPr>
        <w:rPr>
          <w:rFonts w:ascii="Times New Roman" w:hAnsi="Times New Roman" w:cs="Times New Roman"/>
          <w:szCs w:val="22"/>
        </w:rPr>
      </w:pPr>
      <w:r w:rsidRPr="003D521D">
        <w:rPr>
          <w:rFonts w:ascii="Times New Roman" w:hAnsi="Times New Roman" w:cs="Times New Roman"/>
          <w:szCs w:val="22"/>
        </w:rPr>
        <w:t>O</w:t>
      </w:r>
      <w:r w:rsidR="002A71E6" w:rsidRPr="003D521D">
        <w:rPr>
          <w:rFonts w:ascii="Times New Roman" w:hAnsi="Times New Roman" w:cs="Times New Roman"/>
          <w:szCs w:val="22"/>
        </w:rPr>
        <w:t xml:space="preserve">n January 1, 2021, </w:t>
      </w:r>
      <w:r w:rsidR="00AF42F4">
        <w:rPr>
          <w:rFonts w:ascii="Times New Roman" w:hAnsi="Times New Roman" w:cs="Times New Roman"/>
          <w:szCs w:val="22"/>
        </w:rPr>
        <w:t xml:space="preserve">MassHealth </w:t>
      </w:r>
      <w:r w:rsidR="00F51C4F" w:rsidRPr="003D521D">
        <w:rPr>
          <w:rFonts w:ascii="Times New Roman" w:hAnsi="Times New Roman" w:cs="Times New Roman"/>
          <w:szCs w:val="22"/>
        </w:rPr>
        <w:t xml:space="preserve">will </w:t>
      </w:r>
      <w:r w:rsidR="00C20E65" w:rsidRPr="003D521D">
        <w:rPr>
          <w:rFonts w:ascii="Times New Roman" w:hAnsi="Times New Roman" w:cs="Times New Roman"/>
          <w:szCs w:val="22"/>
        </w:rPr>
        <w:t xml:space="preserve">start </w:t>
      </w:r>
      <w:r w:rsidR="008A584E" w:rsidRPr="003D521D">
        <w:rPr>
          <w:rFonts w:ascii="Times New Roman" w:hAnsi="Times New Roman" w:cs="Times New Roman"/>
          <w:szCs w:val="22"/>
        </w:rPr>
        <w:t>withhold</w:t>
      </w:r>
      <w:r w:rsidR="00C20E65" w:rsidRPr="003D521D">
        <w:rPr>
          <w:rFonts w:ascii="Times New Roman" w:hAnsi="Times New Roman" w:cs="Times New Roman"/>
          <w:szCs w:val="22"/>
        </w:rPr>
        <w:t>ing</w:t>
      </w:r>
      <w:r w:rsidR="008A584E" w:rsidRPr="003D521D">
        <w:rPr>
          <w:rFonts w:ascii="Times New Roman" w:hAnsi="Times New Roman" w:cs="Times New Roman"/>
          <w:szCs w:val="22"/>
        </w:rPr>
        <w:t xml:space="preserve"> </w:t>
      </w:r>
      <w:r w:rsidR="00F51C4F" w:rsidRPr="003D521D">
        <w:rPr>
          <w:rFonts w:ascii="Times New Roman" w:hAnsi="Times New Roman" w:cs="Times New Roman"/>
          <w:szCs w:val="22"/>
        </w:rPr>
        <w:t xml:space="preserve">50% of the payable amount of </w:t>
      </w:r>
      <w:r w:rsidR="0096364B" w:rsidRPr="003D521D">
        <w:rPr>
          <w:rFonts w:ascii="Times New Roman" w:hAnsi="Times New Roman" w:cs="Times New Roman"/>
          <w:szCs w:val="22"/>
        </w:rPr>
        <w:t>each</w:t>
      </w:r>
      <w:r w:rsidR="00C055B3" w:rsidRPr="003D521D">
        <w:rPr>
          <w:rFonts w:ascii="Times New Roman" w:hAnsi="Times New Roman" w:cs="Times New Roman"/>
          <w:szCs w:val="22"/>
        </w:rPr>
        <w:t xml:space="preserve"> </w:t>
      </w:r>
      <w:r w:rsidR="00C20E65" w:rsidRPr="003D521D">
        <w:rPr>
          <w:rFonts w:ascii="Times New Roman" w:hAnsi="Times New Roman" w:cs="Times New Roman"/>
          <w:szCs w:val="22"/>
        </w:rPr>
        <w:t xml:space="preserve">Recipient’s </w:t>
      </w:r>
      <w:r w:rsidR="00F51C4F" w:rsidRPr="003D521D">
        <w:rPr>
          <w:rFonts w:ascii="Times New Roman" w:hAnsi="Times New Roman" w:cs="Times New Roman"/>
          <w:szCs w:val="22"/>
        </w:rPr>
        <w:t>paid claims processed through MMIS</w:t>
      </w:r>
      <w:r w:rsidR="00ED3C3B" w:rsidRPr="003D521D">
        <w:rPr>
          <w:rFonts w:ascii="Times New Roman" w:hAnsi="Times New Roman" w:cs="Times New Roman"/>
          <w:szCs w:val="22"/>
        </w:rPr>
        <w:t xml:space="preserve"> on or after January 1, 2021, regardless of the date of service</w:t>
      </w:r>
      <w:r w:rsidR="007C0841" w:rsidRPr="003D521D">
        <w:rPr>
          <w:rFonts w:ascii="Times New Roman" w:hAnsi="Times New Roman" w:cs="Times New Roman"/>
          <w:szCs w:val="22"/>
        </w:rPr>
        <w:t>,</w:t>
      </w:r>
      <w:r w:rsidR="0064632B" w:rsidRPr="003D521D">
        <w:rPr>
          <w:rFonts w:ascii="Times New Roman" w:hAnsi="Times New Roman" w:cs="Times New Roman"/>
          <w:szCs w:val="22"/>
        </w:rPr>
        <w:t xml:space="preserve"> </w:t>
      </w:r>
      <w:r w:rsidR="00D322D6" w:rsidRPr="003D521D">
        <w:rPr>
          <w:rFonts w:ascii="Times New Roman" w:hAnsi="Times New Roman" w:cs="Times New Roman"/>
          <w:szCs w:val="22"/>
        </w:rPr>
        <w:t>until the total</w:t>
      </w:r>
      <w:r w:rsidR="000039D6" w:rsidRPr="003D521D">
        <w:rPr>
          <w:rFonts w:ascii="Times New Roman" w:hAnsi="Times New Roman" w:cs="Times New Roman"/>
          <w:szCs w:val="22"/>
        </w:rPr>
        <w:t xml:space="preserve"> </w:t>
      </w:r>
      <w:r w:rsidR="00F6546D" w:rsidRPr="003D521D">
        <w:rPr>
          <w:rFonts w:ascii="Times New Roman" w:hAnsi="Times New Roman" w:cs="Times New Roman"/>
          <w:szCs w:val="22"/>
        </w:rPr>
        <w:t xml:space="preserve">amount </w:t>
      </w:r>
      <w:r w:rsidR="0064632B" w:rsidRPr="003D521D">
        <w:rPr>
          <w:rFonts w:ascii="Times New Roman" w:hAnsi="Times New Roman" w:cs="Times New Roman"/>
          <w:szCs w:val="22"/>
        </w:rPr>
        <w:t>withheld</w:t>
      </w:r>
      <w:r w:rsidR="00F6546D" w:rsidRPr="003D521D">
        <w:rPr>
          <w:rFonts w:ascii="Times New Roman" w:hAnsi="Times New Roman" w:cs="Times New Roman"/>
          <w:szCs w:val="22"/>
        </w:rPr>
        <w:t xml:space="preserve"> </w:t>
      </w:r>
      <w:r w:rsidR="007C0841" w:rsidRPr="003D521D">
        <w:rPr>
          <w:rFonts w:ascii="Times New Roman" w:hAnsi="Times New Roman" w:cs="Times New Roman"/>
          <w:szCs w:val="22"/>
        </w:rPr>
        <w:t xml:space="preserve">by MassHealth </w:t>
      </w:r>
      <w:r w:rsidR="00F6546D" w:rsidRPr="003D521D">
        <w:rPr>
          <w:rFonts w:ascii="Times New Roman" w:hAnsi="Times New Roman" w:cs="Times New Roman"/>
          <w:szCs w:val="22"/>
        </w:rPr>
        <w:t xml:space="preserve">equals </w:t>
      </w:r>
      <w:r w:rsidR="008A584E" w:rsidRPr="003D521D">
        <w:rPr>
          <w:rFonts w:ascii="Times New Roman" w:hAnsi="Times New Roman" w:cs="Times New Roman"/>
          <w:szCs w:val="22"/>
        </w:rPr>
        <w:t>th</w:t>
      </w:r>
      <w:r w:rsidR="000367D9" w:rsidRPr="003D521D">
        <w:rPr>
          <w:rFonts w:ascii="Times New Roman" w:hAnsi="Times New Roman" w:cs="Times New Roman"/>
          <w:szCs w:val="22"/>
        </w:rPr>
        <w:t xml:space="preserve">at Recipient’s </w:t>
      </w:r>
      <w:r w:rsidR="001820B8">
        <w:rPr>
          <w:rFonts w:ascii="Times New Roman" w:hAnsi="Times New Roman" w:cs="Times New Roman"/>
          <w:szCs w:val="22"/>
        </w:rPr>
        <w:t>Interim</w:t>
      </w:r>
      <w:r w:rsidR="001820B8" w:rsidRPr="003D521D">
        <w:rPr>
          <w:rFonts w:ascii="Times New Roman" w:hAnsi="Times New Roman" w:cs="Times New Roman"/>
          <w:szCs w:val="22"/>
        </w:rPr>
        <w:t xml:space="preserve"> </w:t>
      </w:r>
      <w:r w:rsidR="006B2E22" w:rsidRPr="003D521D">
        <w:rPr>
          <w:rFonts w:ascii="Times New Roman" w:hAnsi="Times New Roman" w:cs="Times New Roman"/>
          <w:szCs w:val="22"/>
        </w:rPr>
        <w:t>Payment Amount</w:t>
      </w:r>
      <w:r w:rsidR="008A584E" w:rsidRPr="003D521D">
        <w:rPr>
          <w:rFonts w:ascii="Times New Roman" w:hAnsi="Times New Roman" w:cs="Times New Roman"/>
          <w:szCs w:val="22"/>
        </w:rPr>
        <w:t>.</w:t>
      </w:r>
      <w:r w:rsidR="006B2E22" w:rsidRPr="003D521D">
        <w:rPr>
          <w:rFonts w:ascii="Times New Roman" w:hAnsi="Times New Roman" w:cs="Times New Roman"/>
          <w:szCs w:val="22"/>
        </w:rPr>
        <w:t xml:space="preserve">  Upon </w:t>
      </w:r>
      <w:r w:rsidR="001820B8">
        <w:rPr>
          <w:rFonts w:ascii="Times New Roman" w:hAnsi="Times New Roman" w:cs="Times New Roman"/>
          <w:szCs w:val="22"/>
        </w:rPr>
        <w:t>reconciling</w:t>
      </w:r>
      <w:r w:rsidR="001820B8" w:rsidRPr="003D521D">
        <w:rPr>
          <w:rFonts w:ascii="Times New Roman" w:hAnsi="Times New Roman" w:cs="Times New Roman"/>
          <w:szCs w:val="22"/>
        </w:rPr>
        <w:t xml:space="preserve"> </w:t>
      </w:r>
      <w:r w:rsidR="006B2E22" w:rsidRPr="003D521D">
        <w:rPr>
          <w:rFonts w:ascii="Times New Roman" w:hAnsi="Times New Roman" w:cs="Times New Roman"/>
          <w:szCs w:val="22"/>
        </w:rPr>
        <w:t xml:space="preserve">the </w:t>
      </w:r>
      <w:r w:rsidR="000367D9" w:rsidRPr="003D521D">
        <w:rPr>
          <w:rFonts w:ascii="Times New Roman" w:hAnsi="Times New Roman" w:cs="Times New Roman"/>
          <w:szCs w:val="22"/>
        </w:rPr>
        <w:t xml:space="preserve">full </w:t>
      </w:r>
      <w:r w:rsidR="001820B8">
        <w:rPr>
          <w:rFonts w:ascii="Times New Roman" w:hAnsi="Times New Roman" w:cs="Times New Roman"/>
          <w:szCs w:val="22"/>
        </w:rPr>
        <w:t>Interim</w:t>
      </w:r>
      <w:r w:rsidR="001820B8" w:rsidRPr="003D521D">
        <w:rPr>
          <w:rFonts w:ascii="Times New Roman" w:hAnsi="Times New Roman" w:cs="Times New Roman"/>
          <w:szCs w:val="22"/>
        </w:rPr>
        <w:t xml:space="preserve"> </w:t>
      </w:r>
      <w:r w:rsidR="006B2E22" w:rsidRPr="003D521D">
        <w:rPr>
          <w:rFonts w:ascii="Times New Roman" w:hAnsi="Times New Roman" w:cs="Times New Roman"/>
          <w:szCs w:val="22"/>
        </w:rPr>
        <w:t xml:space="preserve">Payment Amount, MassHealth will cease withholding a portion of </w:t>
      </w:r>
      <w:r w:rsidR="00B5420F" w:rsidRPr="003D521D">
        <w:rPr>
          <w:rFonts w:ascii="Times New Roman" w:hAnsi="Times New Roman" w:cs="Times New Roman"/>
          <w:szCs w:val="22"/>
        </w:rPr>
        <w:t>a Recipient’s paid claims pursuant to this</w:t>
      </w:r>
      <w:r w:rsidR="003B78DD" w:rsidRPr="003D521D">
        <w:rPr>
          <w:rFonts w:ascii="Times New Roman" w:hAnsi="Times New Roman" w:cs="Times New Roman"/>
          <w:szCs w:val="22"/>
        </w:rPr>
        <w:t xml:space="preserve"> </w:t>
      </w:r>
      <w:r w:rsidR="00AF42F4">
        <w:rPr>
          <w:rFonts w:ascii="Times New Roman" w:hAnsi="Times New Roman" w:cs="Times New Roman"/>
          <w:szCs w:val="22"/>
        </w:rPr>
        <w:t>a</w:t>
      </w:r>
      <w:r w:rsidR="00AF42F4" w:rsidRPr="003D521D">
        <w:rPr>
          <w:rFonts w:ascii="Times New Roman" w:hAnsi="Times New Roman" w:cs="Times New Roman"/>
          <w:szCs w:val="22"/>
        </w:rPr>
        <w:t xml:space="preserve">dministrative </w:t>
      </w:r>
      <w:r w:rsidR="00AF42F4">
        <w:rPr>
          <w:rFonts w:ascii="Times New Roman" w:hAnsi="Times New Roman" w:cs="Times New Roman"/>
          <w:szCs w:val="22"/>
        </w:rPr>
        <w:t>b</w:t>
      </w:r>
      <w:r w:rsidR="00AF42F4" w:rsidRPr="003D521D">
        <w:rPr>
          <w:rFonts w:ascii="Times New Roman" w:hAnsi="Times New Roman" w:cs="Times New Roman"/>
          <w:szCs w:val="22"/>
        </w:rPr>
        <w:t>ulletin</w:t>
      </w:r>
      <w:r w:rsidR="00B5420F" w:rsidRPr="003D521D">
        <w:rPr>
          <w:rFonts w:ascii="Times New Roman" w:hAnsi="Times New Roman" w:cs="Times New Roman"/>
          <w:szCs w:val="22"/>
        </w:rPr>
        <w:t>.</w:t>
      </w:r>
    </w:p>
    <w:p w14:paraId="3565882A" w14:textId="77777777" w:rsidR="008A584E" w:rsidRPr="003D521D" w:rsidRDefault="008A584E" w:rsidP="006E4D07">
      <w:pPr>
        <w:rPr>
          <w:rFonts w:ascii="Times New Roman" w:hAnsi="Times New Roman" w:cs="Times New Roman"/>
          <w:szCs w:val="22"/>
        </w:rPr>
      </w:pPr>
    </w:p>
    <w:p w14:paraId="2B1F8014" w14:textId="77777777" w:rsidR="006E4D07" w:rsidRPr="003D521D" w:rsidRDefault="006E4D07" w:rsidP="0050323D">
      <w:pPr>
        <w:pStyle w:val="Heading1"/>
        <w:ind w:left="720"/>
        <w:rPr>
          <w:szCs w:val="22"/>
        </w:rPr>
      </w:pPr>
      <w:r w:rsidRPr="003D521D">
        <w:rPr>
          <w:szCs w:val="22"/>
        </w:rPr>
        <w:t>Public Comment</w:t>
      </w:r>
    </w:p>
    <w:p w14:paraId="72814E9D" w14:textId="12BB14A9" w:rsidR="006E4D07" w:rsidRPr="003D521D" w:rsidRDefault="006E4D07" w:rsidP="0050323D">
      <w:pPr>
        <w:pStyle w:val="BodyTextIndent"/>
        <w:ind w:left="0"/>
        <w:rPr>
          <w:sz w:val="22"/>
        </w:rPr>
      </w:pPr>
      <w:r w:rsidRPr="003D521D">
        <w:rPr>
          <w:sz w:val="22"/>
        </w:rPr>
        <w:t xml:space="preserve">EOHHS will accept comments on the </w:t>
      </w:r>
      <w:r w:rsidR="000F4A2D" w:rsidRPr="003D521D">
        <w:rPr>
          <w:sz w:val="22"/>
        </w:rPr>
        <w:t xml:space="preserve">alternative </w:t>
      </w:r>
      <w:r w:rsidR="001820B8">
        <w:rPr>
          <w:sz w:val="22"/>
        </w:rPr>
        <w:t>interim</w:t>
      </w:r>
      <w:r w:rsidR="000F4A2D" w:rsidRPr="003D521D">
        <w:rPr>
          <w:sz w:val="22"/>
        </w:rPr>
        <w:t xml:space="preserve"> payment</w:t>
      </w:r>
      <w:r w:rsidR="004053DA" w:rsidRPr="003D521D">
        <w:rPr>
          <w:sz w:val="22"/>
        </w:rPr>
        <w:t xml:space="preserve"> methodology</w:t>
      </w:r>
      <w:r w:rsidRPr="003D521D">
        <w:rPr>
          <w:sz w:val="22"/>
        </w:rPr>
        <w:t xml:space="preserve"> established via this </w:t>
      </w:r>
      <w:r w:rsidR="00645080" w:rsidRPr="003D521D">
        <w:rPr>
          <w:bCs/>
          <w:sz w:val="22"/>
        </w:rPr>
        <w:t xml:space="preserve">administrative </w:t>
      </w:r>
      <w:r w:rsidRPr="003D521D">
        <w:rPr>
          <w:sz w:val="22"/>
        </w:rPr>
        <w:t>bulletin through</w:t>
      </w:r>
      <w:r w:rsidR="00B21BFA" w:rsidRPr="003D521D">
        <w:rPr>
          <w:sz w:val="22"/>
        </w:rPr>
        <w:t xml:space="preserve"> </w:t>
      </w:r>
      <w:r w:rsidR="00E43DE8">
        <w:rPr>
          <w:sz w:val="22"/>
        </w:rPr>
        <w:t>June 30</w:t>
      </w:r>
      <w:r w:rsidRPr="00E43DE8">
        <w:rPr>
          <w:sz w:val="22"/>
        </w:rPr>
        <w:t>,</w:t>
      </w:r>
      <w:r w:rsidRPr="003D521D">
        <w:rPr>
          <w:sz w:val="22"/>
        </w:rPr>
        <w:t xml:space="preserve"> 2020. Individuals may submit written comments by emailing </w:t>
      </w:r>
      <w:hyperlink r:id="rId10" w:history="1">
        <w:r w:rsidRPr="003D521D">
          <w:rPr>
            <w:rStyle w:val="Hyperlink"/>
            <w:b/>
            <w:bCs/>
            <w:sz w:val="22"/>
          </w:rPr>
          <w:t>ehs-regulations@state.ma.us</w:t>
        </w:r>
      </w:hyperlink>
      <w:r w:rsidRPr="003D521D">
        <w:rPr>
          <w:color w:val="141414"/>
          <w:sz w:val="22"/>
          <w:lang w:val="en"/>
        </w:rPr>
        <w:t>.</w:t>
      </w:r>
      <w:r w:rsidRPr="003D521D">
        <w:rPr>
          <w:sz w:val="22"/>
        </w:rPr>
        <w:t xml:space="preserve"> Please submit written comments as an attached Word document or as text within the body of the email with the name of this </w:t>
      </w:r>
      <w:r w:rsidR="00657A2E" w:rsidRPr="003D521D">
        <w:rPr>
          <w:sz w:val="22"/>
        </w:rPr>
        <w:t xml:space="preserve">administrative </w:t>
      </w:r>
      <w:r w:rsidRPr="003D521D">
        <w:rPr>
          <w:sz w:val="22"/>
        </w:rPr>
        <w:t>bulletin in the subject line. All submissions of comments must include the sender’s full name, mailing address, and organization or affiliation, if any. Individuals who are unable to submit comments by email may mail written comments to</w:t>
      </w:r>
      <w:r w:rsidR="00657A2E" w:rsidRPr="003D521D">
        <w:rPr>
          <w:sz w:val="22"/>
        </w:rPr>
        <w:t xml:space="preserve"> EOHHS</w:t>
      </w:r>
      <w:r w:rsidRPr="003D521D">
        <w:rPr>
          <w:sz w:val="22"/>
        </w:rPr>
        <w:t xml:space="preserve">, </w:t>
      </w:r>
      <w:r w:rsidR="00657A2E" w:rsidRPr="003D521D">
        <w:rPr>
          <w:sz w:val="22"/>
        </w:rPr>
        <w:t xml:space="preserve">c/o D. Briggs, </w:t>
      </w:r>
      <w:r w:rsidRPr="003D521D">
        <w:rPr>
          <w:sz w:val="22"/>
        </w:rPr>
        <w:t xml:space="preserve">100 Hancock Street, </w:t>
      </w:r>
      <w:r w:rsidR="00657A2E" w:rsidRPr="003D521D">
        <w:rPr>
          <w:sz w:val="22"/>
        </w:rPr>
        <w:t>6</w:t>
      </w:r>
      <w:r w:rsidR="00657A2E" w:rsidRPr="003D521D">
        <w:rPr>
          <w:sz w:val="22"/>
          <w:vertAlign w:val="superscript"/>
        </w:rPr>
        <w:t>th</w:t>
      </w:r>
      <w:r w:rsidR="00657A2E" w:rsidRPr="003D521D">
        <w:rPr>
          <w:sz w:val="22"/>
        </w:rPr>
        <w:t xml:space="preserve"> Floor, </w:t>
      </w:r>
      <w:r w:rsidRPr="003D521D">
        <w:rPr>
          <w:sz w:val="22"/>
        </w:rPr>
        <w:t xml:space="preserve">Quincy, MA 02171. </w:t>
      </w:r>
    </w:p>
    <w:p w14:paraId="65B1C496" w14:textId="5A746B22" w:rsidR="006E4D07" w:rsidRPr="003D521D" w:rsidRDefault="006E4D07" w:rsidP="006E4D07">
      <w:pPr>
        <w:rPr>
          <w:rFonts w:ascii="Times New Roman" w:hAnsi="Times New Roman" w:cs="Times New Roman"/>
          <w:bCs/>
          <w:szCs w:val="22"/>
        </w:rPr>
      </w:pPr>
      <w:r w:rsidRPr="003D521D">
        <w:rPr>
          <w:rFonts w:ascii="Times New Roman" w:hAnsi="Times New Roman" w:cs="Times New Roman"/>
          <w:bCs/>
          <w:szCs w:val="22"/>
        </w:rPr>
        <w:t xml:space="preserve">EOHHS may adopt a revised version of this </w:t>
      </w:r>
      <w:r w:rsidR="00657A2E" w:rsidRPr="003D521D">
        <w:rPr>
          <w:rFonts w:ascii="Times New Roman" w:hAnsi="Times New Roman" w:cs="Times New Roman"/>
          <w:bCs/>
          <w:szCs w:val="22"/>
        </w:rPr>
        <w:t xml:space="preserve">administrative </w:t>
      </w:r>
      <w:r w:rsidRPr="003D521D">
        <w:rPr>
          <w:rFonts w:ascii="Times New Roman" w:hAnsi="Times New Roman" w:cs="Times New Roman"/>
          <w:bCs/>
          <w:szCs w:val="22"/>
        </w:rPr>
        <w:t>bulletin taking into account relevant comments and any other practical alternatives that come to its attention.</w:t>
      </w:r>
    </w:p>
    <w:p w14:paraId="75EF8236" w14:textId="4B6F11ED" w:rsidR="00574DC9" w:rsidRPr="003D521D" w:rsidRDefault="00574DC9" w:rsidP="006E4D07">
      <w:pPr>
        <w:rPr>
          <w:rFonts w:ascii="Times New Roman" w:hAnsi="Times New Roman" w:cs="Times New Roman"/>
          <w:sz w:val="24"/>
          <w:szCs w:val="24"/>
        </w:rPr>
      </w:pPr>
    </w:p>
    <w:sectPr w:rsidR="00574DC9" w:rsidRPr="003D521D" w:rsidSect="00561E84">
      <w:footerReference w:type="even" r:id="rId11"/>
      <w:footerReference w:type="default" r:id="rId12"/>
      <w:footerReference w:type="first" r:id="rId13"/>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9B4CB0" w14:textId="77777777" w:rsidR="00511B4C" w:rsidRDefault="00511B4C">
      <w:r>
        <w:separator/>
      </w:r>
    </w:p>
  </w:endnote>
  <w:endnote w:type="continuationSeparator" w:id="0">
    <w:p w14:paraId="73A890EB" w14:textId="77777777" w:rsidR="00511B4C" w:rsidRDefault="0051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627E3" w14:textId="77777777" w:rsidR="00F40DEC" w:rsidRDefault="00F40DE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F50E66" w14:textId="77777777" w:rsidR="00F40DEC" w:rsidRDefault="00F40DE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D91AD" w14:textId="77777777" w:rsidR="00F40DEC" w:rsidRPr="001066DC" w:rsidRDefault="00F40DE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CA3D83">
      <w:rPr>
        <w:rStyle w:val="PageNumber"/>
        <w:rFonts w:ascii="Times New Roman" w:hAnsi="Times New Roman" w:cs="Times New Roman"/>
        <w:noProof/>
      </w:rPr>
      <w:t>3</w:t>
    </w:r>
    <w:r w:rsidRPr="001066DC">
      <w:rPr>
        <w:rStyle w:val="PageNumber"/>
        <w:rFonts w:ascii="Times New Roman" w:hAnsi="Times New Roman" w:cs="Times New Roman"/>
      </w:rPr>
      <w:fldChar w:fldCharType="end"/>
    </w:r>
  </w:p>
  <w:p w14:paraId="60CAA7E9" w14:textId="77777777" w:rsidR="00F40DEC" w:rsidRDefault="00F40DE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89FDA" w14:textId="77777777" w:rsidR="00F40DEC" w:rsidRDefault="00F40DEC">
    <w:pPr>
      <w:pStyle w:val="Footer"/>
    </w:pPr>
    <w:r>
      <w:rPr>
        <w:noProof/>
      </w:rPr>
      <w:drawing>
        <wp:inline distT="0" distB="0" distL="0" distR="0" wp14:anchorId="15CA78BC" wp14:editId="1386802B">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CED68" w14:textId="77777777" w:rsidR="00511B4C" w:rsidRDefault="00511B4C">
      <w:r>
        <w:separator/>
      </w:r>
    </w:p>
  </w:footnote>
  <w:footnote w:type="continuationSeparator" w:id="0">
    <w:p w14:paraId="5671B67D" w14:textId="77777777" w:rsidR="00511B4C" w:rsidRDefault="00511B4C">
      <w:r>
        <w:continuationSeparator/>
      </w:r>
    </w:p>
  </w:footnote>
  <w:footnote w:id="1">
    <w:p w14:paraId="7872F60E" w14:textId="673FE7DF" w:rsidR="00E959D5" w:rsidRDefault="00E959D5">
      <w:pPr>
        <w:pStyle w:val="FootnoteText"/>
      </w:pPr>
      <w:r>
        <w:rPr>
          <w:rStyle w:val="FootnoteReference"/>
        </w:rPr>
        <w:footnoteRef/>
      </w:r>
      <w:r>
        <w:t xml:space="preserve"> This is an update to the original version of this bulletin, which required providers seeking an alternative interim payment to submit a completed application and attestation form no later than 5:00 p.m. on June 23, 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362C"/>
    <w:multiLevelType w:val="hybridMultilevel"/>
    <w:tmpl w:val="F5CE7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D43B45"/>
    <w:multiLevelType w:val="hybridMultilevel"/>
    <w:tmpl w:val="1D3E15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F25B76"/>
    <w:multiLevelType w:val="hybridMultilevel"/>
    <w:tmpl w:val="14FAFD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DD75FB6"/>
    <w:multiLevelType w:val="hybridMultilevel"/>
    <w:tmpl w:val="0242DD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E472313"/>
    <w:multiLevelType w:val="hybridMultilevel"/>
    <w:tmpl w:val="72689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B2337D"/>
    <w:multiLevelType w:val="hybridMultilevel"/>
    <w:tmpl w:val="0C6AA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FD51C9F"/>
    <w:multiLevelType w:val="hybridMultilevel"/>
    <w:tmpl w:val="57AE4250"/>
    <w:lvl w:ilvl="0" w:tplc="798EC4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3"/>
  </w:num>
  <w:num w:numId="3">
    <w:abstractNumId w:val="6"/>
  </w:num>
  <w:num w:numId="4">
    <w:abstractNumId w:val="7"/>
  </w:num>
  <w:num w:numId="5">
    <w:abstractNumId w:val="9"/>
  </w:num>
  <w:num w:numId="6">
    <w:abstractNumId w:val="0"/>
  </w:num>
  <w:num w:numId="7">
    <w:abstractNumId w:val="2"/>
  </w:num>
  <w:num w:numId="8">
    <w:abstractNumId w:val="8"/>
  </w:num>
  <w:num w:numId="9">
    <w:abstractNumId w:val="1"/>
  </w:num>
  <w:num w:numId="10">
    <w:abstractNumId w:val="4"/>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17E1"/>
    <w:rsid w:val="000039D6"/>
    <w:rsid w:val="00007D2F"/>
    <w:rsid w:val="00007EBD"/>
    <w:rsid w:val="0001105B"/>
    <w:rsid w:val="00012F60"/>
    <w:rsid w:val="000147EF"/>
    <w:rsid w:val="000154D9"/>
    <w:rsid w:val="000218F6"/>
    <w:rsid w:val="00027246"/>
    <w:rsid w:val="00033957"/>
    <w:rsid w:val="0003631E"/>
    <w:rsid w:val="000367D9"/>
    <w:rsid w:val="00052C6C"/>
    <w:rsid w:val="00054FDF"/>
    <w:rsid w:val="00064F04"/>
    <w:rsid w:val="00097D06"/>
    <w:rsid w:val="000B6A45"/>
    <w:rsid w:val="000D1437"/>
    <w:rsid w:val="000D6878"/>
    <w:rsid w:val="000D695F"/>
    <w:rsid w:val="000E02D6"/>
    <w:rsid w:val="000E2B76"/>
    <w:rsid w:val="000F2FB3"/>
    <w:rsid w:val="000F4A2D"/>
    <w:rsid w:val="001066DC"/>
    <w:rsid w:val="001118C8"/>
    <w:rsid w:val="001145CC"/>
    <w:rsid w:val="0012080B"/>
    <w:rsid w:val="001223C4"/>
    <w:rsid w:val="00140AEE"/>
    <w:rsid w:val="00145EF3"/>
    <w:rsid w:val="0014797B"/>
    <w:rsid w:val="00150632"/>
    <w:rsid w:val="00151378"/>
    <w:rsid w:val="00155E69"/>
    <w:rsid w:val="00157C44"/>
    <w:rsid w:val="00164081"/>
    <w:rsid w:val="0016715B"/>
    <w:rsid w:val="00170C17"/>
    <w:rsid w:val="00170FE0"/>
    <w:rsid w:val="001764C1"/>
    <w:rsid w:val="001802FE"/>
    <w:rsid w:val="00181C14"/>
    <w:rsid w:val="001820B8"/>
    <w:rsid w:val="00186186"/>
    <w:rsid w:val="00191590"/>
    <w:rsid w:val="001955D9"/>
    <w:rsid w:val="001A4FFD"/>
    <w:rsid w:val="001B0929"/>
    <w:rsid w:val="001B3F94"/>
    <w:rsid w:val="001C3CAB"/>
    <w:rsid w:val="001C7D9F"/>
    <w:rsid w:val="001D475A"/>
    <w:rsid w:val="001D6532"/>
    <w:rsid w:val="001E7C3D"/>
    <w:rsid w:val="001F61B9"/>
    <w:rsid w:val="001F7150"/>
    <w:rsid w:val="001F72C8"/>
    <w:rsid w:val="00206158"/>
    <w:rsid w:val="0020717F"/>
    <w:rsid w:val="00212ED3"/>
    <w:rsid w:val="00215A20"/>
    <w:rsid w:val="00215CAD"/>
    <w:rsid w:val="00223B9F"/>
    <w:rsid w:val="00230E81"/>
    <w:rsid w:val="00235274"/>
    <w:rsid w:val="00236C21"/>
    <w:rsid w:val="0024506C"/>
    <w:rsid w:val="002520D5"/>
    <w:rsid w:val="002555B1"/>
    <w:rsid w:val="002564F9"/>
    <w:rsid w:val="002630E2"/>
    <w:rsid w:val="00266394"/>
    <w:rsid w:val="0026698B"/>
    <w:rsid w:val="00266A2F"/>
    <w:rsid w:val="00266AB2"/>
    <w:rsid w:val="0027480E"/>
    <w:rsid w:val="00281431"/>
    <w:rsid w:val="00284096"/>
    <w:rsid w:val="00291BE2"/>
    <w:rsid w:val="00293AAB"/>
    <w:rsid w:val="002A53A2"/>
    <w:rsid w:val="002A71E6"/>
    <w:rsid w:val="002D360A"/>
    <w:rsid w:val="002E074F"/>
    <w:rsid w:val="002E0BE4"/>
    <w:rsid w:val="002E0D2A"/>
    <w:rsid w:val="002F0993"/>
    <w:rsid w:val="002F28A5"/>
    <w:rsid w:val="002F39ED"/>
    <w:rsid w:val="002F6587"/>
    <w:rsid w:val="00306619"/>
    <w:rsid w:val="00311FEC"/>
    <w:rsid w:val="00314317"/>
    <w:rsid w:val="00321E6E"/>
    <w:rsid w:val="003232EE"/>
    <w:rsid w:val="003236ED"/>
    <w:rsid w:val="00333C57"/>
    <w:rsid w:val="003377AB"/>
    <w:rsid w:val="00340DD1"/>
    <w:rsid w:val="00343DD9"/>
    <w:rsid w:val="0035525E"/>
    <w:rsid w:val="00371792"/>
    <w:rsid w:val="0037261E"/>
    <w:rsid w:val="00386BCD"/>
    <w:rsid w:val="00390D09"/>
    <w:rsid w:val="00395400"/>
    <w:rsid w:val="003A627E"/>
    <w:rsid w:val="003B78DD"/>
    <w:rsid w:val="003C142A"/>
    <w:rsid w:val="003C1A60"/>
    <w:rsid w:val="003C2E3A"/>
    <w:rsid w:val="003C4475"/>
    <w:rsid w:val="003C504A"/>
    <w:rsid w:val="003C770E"/>
    <w:rsid w:val="003D521D"/>
    <w:rsid w:val="003D6EEC"/>
    <w:rsid w:val="003F0BBD"/>
    <w:rsid w:val="003F48E3"/>
    <w:rsid w:val="004016AD"/>
    <w:rsid w:val="004053DA"/>
    <w:rsid w:val="004121FF"/>
    <w:rsid w:val="00423DEF"/>
    <w:rsid w:val="00427A25"/>
    <w:rsid w:val="00432D76"/>
    <w:rsid w:val="00433A51"/>
    <w:rsid w:val="00455E88"/>
    <w:rsid w:val="0046104B"/>
    <w:rsid w:val="00466B35"/>
    <w:rsid w:val="00486F1C"/>
    <w:rsid w:val="004871AE"/>
    <w:rsid w:val="004A5542"/>
    <w:rsid w:val="004A7BB2"/>
    <w:rsid w:val="004B2B19"/>
    <w:rsid w:val="004B6AAF"/>
    <w:rsid w:val="004C1FEB"/>
    <w:rsid w:val="004C57AA"/>
    <w:rsid w:val="004D1D18"/>
    <w:rsid w:val="004D3564"/>
    <w:rsid w:val="004F4CD2"/>
    <w:rsid w:val="0050225C"/>
    <w:rsid w:val="0050323D"/>
    <w:rsid w:val="005049C6"/>
    <w:rsid w:val="00506EF5"/>
    <w:rsid w:val="00510520"/>
    <w:rsid w:val="00511B4C"/>
    <w:rsid w:val="00515297"/>
    <w:rsid w:val="00517886"/>
    <w:rsid w:val="0052109B"/>
    <w:rsid w:val="0052431F"/>
    <w:rsid w:val="005259CB"/>
    <w:rsid w:val="005331EC"/>
    <w:rsid w:val="00535125"/>
    <w:rsid w:val="00535837"/>
    <w:rsid w:val="0054227E"/>
    <w:rsid w:val="0054689D"/>
    <w:rsid w:val="00550F33"/>
    <w:rsid w:val="00556A92"/>
    <w:rsid w:val="00561E84"/>
    <w:rsid w:val="00564F8A"/>
    <w:rsid w:val="00565008"/>
    <w:rsid w:val="00574DC9"/>
    <w:rsid w:val="00584783"/>
    <w:rsid w:val="00587D08"/>
    <w:rsid w:val="005A04C2"/>
    <w:rsid w:val="005A0778"/>
    <w:rsid w:val="005A36EC"/>
    <w:rsid w:val="005F2412"/>
    <w:rsid w:val="005F3636"/>
    <w:rsid w:val="006056D4"/>
    <w:rsid w:val="00605AAA"/>
    <w:rsid w:val="00613AFF"/>
    <w:rsid w:val="00621862"/>
    <w:rsid w:val="00627028"/>
    <w:rsid w:val="0063605D"/>
    <w:rsid w:val="00641544"/>
    <w:rsid w:val="006433F8"/>
    <w:rsid w:val="00645080"/>
    <w:rsid w:val="0064632B"/>
    <w:rsid w:val="0065033B"/>
    <w:rsid w:val="006533F5"/>
    <w:rsid w:val="00657A2E"/>
    <w:rsid w:val="00672237"/>
    <w:rsid w:val="006742E8"/>
    <w:rsid w:val="00686BDA"/>
    <w:rsid w:val="00687853"/>
    <w:rsid w:val="00691ADB"/>
    <w:rsid w:val="00694A1B"/>
    <w:rsid w:val="006950AA"/>
    <w:rsid w:val="006A137E"/>
    <w:rsid w:val="006B2E22"/>
    <w:rsid w:val="006B470B"/>
    <w:rsid w:val="006B535E"/>
    <w:rsid w:val="006B6E2F"/>
    <w:rsid w:val="006B7E76"/>
    <w:rsid w:val="006C043F"/>
    <w:rsid w:val="006C2607"/>
    <w:rsid w:val="006E4D07"/>
    <w:rsid w:val="006F3B12"/>
    <w:rsid w:val="006F5195"/>
    <w:rsid w:val="006F7489"/>
    <w:rsid w:val="00702209"/>
    <w:rsid w:val="0072038D"/>
    <w:rsid w:val="007302B1"/>
    <w:rsid w:val="00730B78"/>
    <w:rsid w:val="007331AE"/>
    <w:rsid w:val="00751BC4"/>
    <w:rsid w:val="00751EAB"/>
    <w:rsid w:val="00760514"/>
    <w:rsid w:val="007658DF"/>
    <w:rsid w:val="00765936"/>
    <w:rsid w:val="007666DA"/>
    <w:rsid w:val="007736CF"/>
    <w:rsid w:val="00773BF3"/>
    <w:rsid w:val="007802E3"/>
    <w:rsid w:val="007845D3"/>
    <w:rsid w:val="00786214"/>
    <w:rsid w:val="00790DDE"/>
    <w:rsid w:val="007946AE"/>
    <w:rsid w:val="00794D38"/>
    <w:rsid w:val="00797553"/>
    <w:rsid w:val="007A097E"/>
    <w:rsid w:val="007A2942"/>
    <w:rsid w:val="007A36AA"/>
    <w:rsid w:val="007A44F0"/>
    <w:rsid w:val="007A552D"/>
    <w:rsid w:val="007B1C0C"/>
    <w:rsid w:val="007B3F27"/>
    <w:rsid w:val="007B772B"/>
    <w:rsid w:val="007C0841"/>
    <w:rsid w:val="007D49F2"/>
    <w:rsid w:val="007D5150"/>
    <w:rsid w:val="007D64A1"/>
    <w:rsid w:val="007E3366"/>
    <w:rsid w:val="007F0263"/>
    <w:rsid w:val="007F34FB"/>
    <w:rsid w:val="007F4C57"/>
    <w:rsid w:val="007F6835"/>
    <w:rsid w:val="007F7071"/>
    <w:rsid w:val="00802D63"/>
    <w:rsid w:val="0080490E"/>
    <w:rsid w:val="008065C3"/>
    <w:rsid w:val="00811477"/>
    <w:rsid w:val="008138ED"/>
    <w:rsid w:val="0082262F"/>
    <w:rsid w:val="00842A23"/>
    <w:rsid w:val="00845979"/>
    <w:rsid w:val="00846EFD"/>
    <w:rsid w:val="00872202"/>
    <w:rsid w:val="008747C6"/>
    <w:rsid w:val="00875C62"/>
    <w:rsid w:val="00882DB4"/>
    <w:rsid w:val="008831C9"/>
    <w:rsid w:val="008876C6"/>
    <w:rsid w:val="0089185D"/>
    <w:rsid w:val="00894E54"/>
    <w:rsid w:val="00896CA9"/>
    <w:rsid w:val="0089712C"/>
    <w:rsid w:val="008A51AA"/>
    <w:rsid w:val="008A584E"/>
    <w:rsid w:val="008B0126"/>
    <w:rsid w:val="008B2B14"/>
    <w:rsid w:val="008B4342"/>
    <w:rsid w:val="008D0D8A"/>
    <w:rsid w:val="008D6DF1"/>
    <w:rsid w:val="008E2836"/>
    <w:rsid w:val="00906004"/>
    <w:rsid w:val="00911518"/>
    <w:rsid w:val="00916885"/>
    <w:rsid w:val="00921375"/>
    <w:rsid w:val="00925B4E"/>
    <w:rsid w:val="009271D7"/>
    <w:rsid w:val="00930173"/>
    <w:rsid w:val="0093212C"/>
    <w:rsid w:val="0093489F"/>
    <w:rsid w:val="00945FCC"/>
    <w:rsid w:val="00947481"/>
    <w:rsid w:val="00951C89"/>
    <w:rsid w:val="009551B3"/>
    <w:rsid w:val="009561C8"/>
    <w:rsid w:val="00960FD3"/>
    <w:rsid w:val="00961654"/>
    <w:rsid w:val="00962923"/>
    <w:rsid w:val="0096364B"/>
    <w:rsid w:val="00983941"/>
    <w:rsid w:val="00991BDA"/>
    <w:rsid w:val="0099568A"/>
    <w:rsid w:val="0099721B"/>
    <w:rsid w:val="00997297"/>
    <w:rsid w:val="009A3D15"/>
    <w:rsid w:val="009B17AC"/>
    <w:rsid w:val="009B5726"/>
    <w:rsid w:val="009C1EFC"/>
    <w:rsid w:val="009C3591"/>
    <w:rsid w:val="009C35B3"/>
    <w:rsid w:val="009C6040"/>
    <w:rsid w:val="009C7DFD"/>
    <w:rsid w:val="009E5F63"/>
    <w:rsid w:val="009E7BED"/>
    <w:rsid w:val="009F243C"/>
    <w:rsid w:val="009F77FD"/>
    <w:rsid w:val="00A0303B"/>
    <w:rsid w:val="00A0446F"/>
    <w:rsid w:val="00A05706"/>
    <w:rsid w:val="00A152D4"/>
    <w:rsid w:val="00A272EE"/>
    <w:rsid w:val="00A312EF"/>
    <w:rsid w:val="00A32FEA"/>
    <w:rsid w:val="00A3776E"/>
    <w:rsid w:val="00A421BB"/>
    <w:rsid w:val="00A425A3"/>
    <w:rsid w:val="00A42891"/>
    <w:rsid w:val="00A42CEA"/>
    <w:rsid w:val="00A44135"/>
    <w:rsid w:val="00A5053C"/>
    <w:rsid w:val="00A52D97"/>
    <w:rsid w:val="00A53895"/>
    <w:rsid w:val="00A612C6"/>
    <w:rsid w:val="00A65AAF"/>
    <w:rsid w:val="00A75DC3"/>
    <w:rsid w:val="00A76114"/>
    <w:rsid w:val="00A77971"/>
    <w:rsid w:val="00A934F9"/>
    <w:rsid w:val="00AA115F"/>
    <w:rsid w:val="00AA5E2C"/>
    <w:rsid w:val="00AB0061"/>
    <w:rsid w:val="00AB1661"/>
    <w:rsid w:val="00AB222C"/>
    <w:rsid w:val="00AB5559"/>
    <w:rsid w:val="00AB687F"/>
    <w:rsid w:val="00AC52D6"/>
    <w:rsid w:val="00AD3DD4"/>
    <w:rsid w:val="00AD49D4"/>
    <w:rsid w:val="00AD6895"/>
    <w:rsid w:val="00AE0DA5"/>
    <w:rsid w:val="00AE31DF"/>
    <w:rsid w:val="00AE3312"/>
    <w:rsid w:val="00AE3401"/>
    <w:rsid w:val="00AF42F4"/>
    <w:rsid w:val="00B21BFA"/>
    <w:rsid w:val="00B24EE3"/>
    <w:rsid w:val="00B308F1"/>
    <w:rsid w:val="00B333E8"/>
    <w:rsid w:val="00B338DB"/>
    <w:rsid w:val="00B379E7"/>
    <w:rsid w:val="00B43A86"/>
    <w:rsid w:val="00B5420F"/>
    <w:rsid w:val="00B67BA9"/>
    <w:rsid w:val="00B844F2"/>
    <w:rsid w:val="00B860D9"/>
    <w:rsid w:val="00B90AFC"/>
    <w:rsid w:val="00B95039"/>
    <w:rsid w:val="00B95651"/>
    <w:rsid w:val="00BA109F"/>
    <w:rsid w:val="00BA585A"/>
    <w:rsid w:val="00BB6F19"/>
    <w:rsid w:val="00BC1452"/>
    <w:rsid w:val="00BC19F4"/>
    <w:rsid w:val="00BC1CAB"/>
    <w:rsid w:val="00BC504C"/>
    <w:rsid w:val="00BD4142"/>
    <w:rsid w:val="00BD6D20"/>
    <w:rsid w:val="00BE25A2"/>
    <w:rsid w:val="00BE2A6C"/>
    <w:rsid w:val="00BE546E"/>
    <w:rsid w:val="00C01D5C"/>
    <w:rsid w:val="00C055B3"/>
    <w:rsid w:val="00C066BB"/>
    <w:rsid w:val="00C20E65"/>
    <w:rsid w:val="00C31BCC"/>
    <w:rsid w:val="00C35FB8"/>
    <w:rsid w:val="00C440CA"/>
    <w:rsid w:val="00C467DA"/>
    <w:rsid w:val="00C46D18"/>
    <w:rsid w:val="00C522B1"/>
    <w:rsid w:val="00C52927"/>
    <w:rsid w:val="00C54AED"/>
    <w:rsid w:val="00C62306"/>
    <w:rsid w:val="00C6434A"/>
    <w:rsid w:val="00C719AA"/>
    <w:rsid w:val="00C71F9B"/>
    <w:rsid w:val="00C91491"/>
    <w:rsid w:val="00C92C8A"/>
    <w:rsid w:val="00C95BD9"/>
    <w:rsid w:val="00CA3D83"/>
    <w:rsid w:val="00CB2C18"/>
    <w:rsid w:val="00CC01A0"/>
    <w:rsid w:val="00CC1031"/>
    <w:rsid w:val="00CD5543"/>
    <w:rsid w:val="00CE2A77"/>
    <w:rsid w:val="00CF6763"/>
    <w:rsid w:val="00D12915"/>
    <w:rsid w:val="00D17123"/>
    <w:rsid w:val="00D2394E"/>
    <w:rsid w:val="00D2459B"/>
    <w:rsid w:val="00D26A1B"/>
    <w:rsid w:val="00D322D6"/>
    <w:rsid w:val="00D36954"/>
    <w:rsid w:val="00D36AC3"/>
    <w:rsid w:val="00D40CA2"/>
    <w:rsid w:val="00D44576"/>
    <w:rsid w:val="00D45FAA"/>
    <w:rsid w:val="00D60FAB"/>
    <w:rsid w:val="00D73367"/>
    <w:rsid w:val="00D764D3"/>
    <w:rsid w:val="00D7725E"/>
    <w:rsid w:val="00D81685"/>
    <w:rsid w:val="00D844E1"/>
    <w:rsid w:val="00D87E5A"/>
    <w:rsid w:val="00D911CD"/>
    <w:rsid w:val="00D9168C"/>
    <w:rsid w:val="00D94AB0"/>
    <w:rsid w:val="00D94CEE"/>
    <w:rsid w:val="00D967D8"/>
    <w:rsid w:val="00D97286"/>
    <w:rsid w:val="00DA27AF"/>
    <w:rsid w:val="00DA39D8"/>
    <w:rsid w:val="00DA5096"/>
    <w:rsid w:val="00DA7605"/>
    <w:rsid w:val="00DB0922"/>
    <w:rsid w:val="00DB26FE"/>
    <w:rsid w:val="00DB594A"/>
    <w:rsid w:val="00DC1AB2"/>
    <w:rsid w:val="00DC1E6E"/>
    <w:rsid w:val="00DC4C74"/>
    <w:rsid w:val="00DC79E1"/>
    <w:rsid w:val="00DC7E3F"/>
    <w:rsid w:val="00DD252F"/>
    <w:rsid w:val="00DE096B"/>
    <w:rsid w:val="00DE0FB9"/>
    <w:rsid w:val="00DE1298"/>
    <w:rsid w:val="00DE1EEE"/>
    <w:rsid w:val="00DE2B81"/>
    <w:rsid w:val="00DE794B"/>
    <w:rsid w:val="00DF46EB"/>
    <w:rsid w:val="00E157C1"/>
    <w:rsid w:val="00E20B5A"/>
    <w:rsid w:val="00E236AA"/>
    <w:rsid w:val="00E27005"/>
    <w:rsid w:val="00E3031E"/>
    <w:rsid w:val="00E3082D"/>
    <w:rsid w:val="00E30E19"/>
    <w:rsid w:val="00E43DE8"/>
    <w:rsid w:val="00E57535"/>
    <w:rsid w:val="00E76CF4"/>
    <w:rsid w:val="00E8120E"/>
    <w:rsid w:val="00E8458C"/>
    <w:rsid w:val="00E93963"/>
    <w:rsid w:val="00E959D5"/>
    <w:rsid w:val="00EA042C"/>
    <w:rsid w:val="00EB008B"/>
    <w:rsid w:val="00EB2004"/>
    <w:rsid w:val="00EB47C8"/>
    <w:rsid w:val="00ED3C3B"/>
    <w:rsid w:val="00EF0D4A"/>
    <w:rsid w:val="00F053D0"/>
    <w:rsid w:val="00F0626C"/>
    <w:rsid w:val="00F13BB7"/>
    <w:rsid w:val="00F243E6"/>
    <w:rsid w:val="00F32956"/>
    <w:rsid w:val="00F332D5"/>
    <w:rsid w:val="00F34242"/>
    <w:rsid w:val="00F36CC9"/>
    <w:rsid w:val="00F40DEC"/>
    <w:rsid w:val="00F43025"/>
    <w:rsid w:val="00F51C4F"/>
    <w:rsid w:val="00F577D6"/>
    <w:rsid w:val="00F62184"/>
    <w:rsid w:val="00F631A6"/>
    <w:rsid w:val="00F6546D"/>
    <w:rsid w:val="00F65CA3"/>
    <w:rsid w:val="00F72B1A"/>
    <w:rsid w:val="00F73C70"/>
    <w:rsid w:val="00F8017E"/>
    <w:rsid w:val="00F802AC"/>
    <w:rsid w:val="00F80CF8"/>
    <w:rsid w:val="00F82381"/>
    <w:rsid w:val="00F87454"/>
    <w:rsid w:val="00F90143"/>
    <w:rsid w:val="00F93BB6"/>
    <w:rsid w:val="00FA7EA1"/>
    <w:rsid w:val="00FC12A0"/>
    <w:rsid w:val="00FC1F58"/>
    <w:rsid w:val="00FC25AE"/>
    <w:rsid w:val="00FC5F68"/>
    <w:rsid w:val="00FD3986"/>
    <w:rsid w:val="00FD66E8"/>
    <w:rsid w:val="00FF79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5E1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B0126"/>
    <w:pPr>
      <w:spacing w:before="120" w:after="120"/>
      <w:jc w:val="center"/>
      <w:outlineLvl w:val="0"/>
    </w:pPr>
    <w:rPr>
      <w:rFonts w:ascii="Times New Roman" w:hAnsi="Times New Roman" w:cs="Times New Roman"/>
      <w:b/>
    </w:rPr>
  </w:style>
  <w:style w:type="paragraph" w:styleId="Heading2">
    <w:name w:val="heading 2"/>
    <w:basedOn w:val="Heading1"/>
    <w:next w:val="Normal"/>
    <w:qFormat/>
    <w:rsid w:val="003D521D"/>
    <w:pPr>
      <w:outlineLvl w:val="1"/>
    </w:pPr>
  </w:style>
  <w:style w:type="paragraph" w:styleId="Heading3">
    <w:name w:val="heading 3"/>
    <w:basedOn w:val="Normal"/>
    <w:next w:val="Normal"/>
    <w:link w:val="Heading3Char"/>
    <w:semiHidden/>
    <w:unhideWhenUsed/>
    <w:qFormat/>
    <w:rsid w:val="006E4D07"/>
    <w:pPr>
      <w:keepNext/>
      <w:keepLines/>
      <w:spacing w:before="200" w:after="240"/>
      <w:ind w:left="36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4121FF"/>
    <w:rPr>
      <w:rFonts w:ascii="Tahoma" w:hAnsi="Tahoma" w:cs="Tahoma"/>
      <w:sz w:val="16"/>
      <w:szCs w:val="16"/>
    </w:rPr>
  </w:style>
  <w:style w:type="character" w:customStyle="1" w:styleId="BalloonTextChar">
    <w:name w:val="Balloon Text Char"/>
    <w:basedOn w:val="DefaultParagraphFont"/>
    <w:link w:val="BalloonText"/>
    <w:rsid w:val="004121FF"/>
    <w:rPr>
      <w:rFonts w:ascii="Tahoma" w:hAnsi="Tahoma" w:cs="Tahoma"/>
      <w:sz w:val="16"/>
      <w:szCs w:val="16"/>
    </w:rPr>
  </w:style>
  <w:style w:type="paragraph" w:styleId="Title">
    <w:name w:val="Title"/>
    <w:basedOn w:val="Heading2"/>
    <w:next w:val="Normal"/>
    <w:link w:val="TitleChar"/>
    <w:qFormat/>
    <w:rsid w:val="006E4D07"/>
    <w:pPr>
      <w:spacing w:after="240"/>
      <w:ind w:left="360"/>
    </w:pPr>
    <w:rPr>
      <w:b w:val="0"/>
      <w:i/>
      <w:sz w:val="24"/>
      <w:szCs w:val="24"/>
    </w:rPr>
  </w:style>
  <w:style w:type="character" w:customStyle="1" w:styleId="TitleChar">
    <w:name w:val="Title Char"/>
    <w:basedOn w:val="DefaultParagraphFont"/>
    <w:link w:val="Title"/>
    <w:rsid w:val="006E4D07"/>
    <w:rPr>
      <w:b/>
      <w:iCs/>
      <w:sz w:val="24"/>
      <w:szCs w:val="24"/>
    </w:rPr>
  </w:style>
  <w:style w:type="character" w:customStyle="1" w:styleId="Heading3Char">
    <w:name w:val="Heading 3 Char"/>
    <w:basedOn w:val="DefaultParagraphFont"/>
    <w:link w:val="Heading3"/>
    <w:semiHidden/>
    <w:rsid w:val="006E4D07"/>
    <w:rPr>
      <w:rFonts w:asciiTheme="majorHAnsi" w:eastAsiaTheme="majorEastAsia" w:hAnsiTheme="majorHAnsi" w:cstheme="majorBidi"/>
      <w:b/>
      <w:bCs/>
      <w:color w:val="4F81BD" w:themeColor="accent1"/>
      <w:sz w:val="24"/>
      <w:szCs w:val="24"/>
    </w:rPr>
  </w:style>
  <w:style w:type="paragraph" w:styleId="BodyTextIndent">
    <w:name w:val="Body Text Indent"/>
    <w:basedOn w:val="Normal"/>
    <w:link w:val="BodyTextIndentChar"/>
    <w:uiPriority w:val="99"/>
    <w:unhideWhenUsed/>
    <w:qFormat/>
    <w:rsid w:val="006E4D07"/>
    <w:pPr>
      <w:spacing w:before="120" w:after="100" w:afterAutospacing="1"/>
      <w:ind w:left="360"/>
    </w:pPr>
    <w:rPr>
      <w:rFonts w:ascii="Times New Roman" w:hAnsi="Times New Roman" w:cs="Times New Roman"/>
      <w:sz w:val="24"/>
      <w:szCs w:val="22"/>
    </w:rPr>
  </w:style>
  <w:style w:type="character" w:customStyle="1" w:styleId="BodyTextIndentChar">
    <w:name w:val="Body Text Indent Char"/>
    <w:basedOn w:val="DefaultParagraphFont"/>
    <w:link w:val="BodyTextIndent"/>
    <w:uiPriority w:val="99"/>
    <w:rsid w:val="006E4D07"/>
    <w:rPr>
      <w:sz w:val="24"/>
      <w:szCs w:val="22"/>
    </w:rPr>
  </w:style>
  <w:style w:type="paragraph" w:customStyle="1" w:styleId="BullsHeading">
    <w:name w:val="Bulls Heading"/>
    <w:qFormat/>
    <w:rsid w:val="006E4D07"/>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6E4D07"/>
    <w:rPr>
      <w:sz w:val="16"/>
      <w:szCs w:val="16"/>
    </w:rPr>
  </w:style>
  <w:style w:type="paragraph" w:styleId="CommentText">
    <w:name w:val="annotation text"/>
    <w:basedOn w:val="Normal"/>
    <w:link w:val="CommentTextChar"/>
    <w:uiPriority w:val="99"/>
    <w:unhideWhenUsed/>
    <w:rsid w:val="006E4D07"/>
    <w:pPr>
      <w:spacing w:after="240"/>
      <w:ind w:left="360"/>
    </w:pPr>
    <w:rPr>
      <w:rFonts w:ascii="Georgia" w:hAnsi="Georgia" w:cs="Times New Roman"/>
      <w:sz w:val="24"/>
      <w:szCs w:val="22"/>
    </w:rPr>
  </w:style>
  <w:style w:type="character" w:customStyle="1" w:styleId="CommentTextChar">
    <w:name w:val="Comment Text Char"/>
    <w:basedOn w:val="DefaultParagraphFont"/>
    <w:link w:val="CommentText"/>
    <w:uiPriority w:val="99"/>
    <w:rsid w:val="006E4D07"/>
    <w:rPr>
      <w:rFonts w:ascii="Georgia" w:hAnsi="Georgia"/>
      <w:sz w:val="24"/>
      <w:szCs w:val="22"/>
    </w:rPr>
  </w:style>
  <w:style w:type="paragraph" w:styleId="NoSpacing">
    <w:name w:val="No Spacing"/>
    <w:uiPriority w:val="1"/>
    <w:qFormat/>
    <w:rsid w:val="006E4D07"/>
    <w:pPr>
      <w:ind w:left="360"/>
    </w:pPr>
    <w:rPr>
      <w:sz w:val="24"/>
      <w:szCs w:val="24"/>
    </w:rPr>
  </w:style>
  <w:style w:type="character" w:customStyle="1" w:styleId="CommentSubjectChar">
    <w:name w:val="Comment Subject Char"/>
    <w:basedOn w:val="CommentTextChar"/>
    <w:link w:val="CommentSubject"/>
    <w:semiHidden/>
    <w:rsid w:val="006E4D07"/>
    <w:rPr>
      <w:rFonts w:ascii="Georgia" w:hAnsi="Georgia"/>
      <w:b/>
      <w:bCs/>
      <w:sz w:val="24"/>
      <w:szCs w:val="22"/>
    </w:rPr>
  </w:style>
  <w:style w:type="paragraph" w:styleId="CommentSubject">
    <w:name w:val="annotation subject"/>
    <w:basedOn w:val="CommentText"/>
    <w:next w:val="CommentText"/>
    <w:link w:val="CommentSubjectChar"/>
    <w:semiHidden/>
    <w:unhideWhenUsed/>
    <w:rsid w:val="006E4D07"/>
    <w:rPr>
      <w:rFonts w:ascii="Times New Roman" w:hAnsi="Times New Roman"/>
      <w:b/>
      <w:bCs/>
      <w:sz w:val="20"/>
      <w:szCs w:val="20"/>
    </w:rPr>
  </w:style>
  <w:style w:type="paragraph" w:styleId="Revision">
    <w:name w:val="Revision"/>
    <w:hidden/>
    <w:uiPriority w:val="99"/>
    <w:semiHidden/>
    <w:rsid w:val="006E4D07"/>
    <w:rPr>
      <w:sz w:val="24"/>
      <w:szCs w:val="24"/>
    </w:rPr>
  </w:style>
  <w:style w:type="paragraph" w:styleId="ListParagraph">
    <w:name w:val="List Paragraph"/>
    <w:basedOn w:val="Normal"/>
    <w:uiPriority w:val="34"/>
    <w:qFormat/>
    <w:rsid w:val="006E4D07"/>
    <w:pPr>
      <w:spacing w:after="240"/>
      <w:ind w:left="720"/>
      <w:contextualSpacing/>
    </w:pPr>
    <w:rPr>
      <w:rFonts w:ascii="Times New Roman" w:hAnsi="Times New Roman" w:cs="Times New Roman"/>
      <w:sz w:val="24"/>
      <w:szCs w:val="24"/>
    </w:rPr>
  </w:style>
  <w:style w:type="character" w:customStyle="1" w:styleId="unlinked-ref">
    <w:name w:val="unlinked-ref"/>
    <w:basedOn w:val="DefaultParagraphFont"/>
    <w:rsid w:val="006E4D07"/>
  </w:style>
  <w:style w:type="character" w:customStyle="1" w:styleId="BodyTextChar">
    <w:name w:val="Body Text Char"/>
    <w:basedOn w:val="DefaultParagraphFont"/>
    <w:link w:val="BodyText"/>
    <w:semiHidden/>
    <w:rsid w:val="006E4D07"/>
    <w:rPr>
      <w:sz w:val="24"/>
      <w:szCs w:val="24"/>
    </w:rPr>
  </w:style>
  <w:style w:type="paragraph" w:styleId="BodyText">
    <w:name w:val="Body Text"/>
    <w:basedOn w:val="Normal"/>
    <w:link w:val="BodyTextChar"/>
    <w:semiHidden/>
    <w:unhideWhenUsed/>
    <w:rsid w:val="006E4D07"/>
    <w:pPr>
      <w:spacing w:after="120"/>
      <w:ind w:left="360"/>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B0126"/>
    <w:pPr>
      <w:spacing w:before="120" w:after="120"/>
      <w:jc w:val="center"/>
      <w:outlineLvl w:val="0"/>
    </w:pPr>
    <w:rPr>
      <w:rFonts w:ascii="Times New Roman" w:hAnsi="Times New Roman" w:cs="Times New Roman"/>
      <w:b/>
    </w:rPr>
  </w:style>
  <w:style w:type="paragraph" w:styleId="Heading2">
    <w:name w:val="heading 2"/>
    <w:basedOn w:val="Heading1"/>
    <w:next w:val="Normal"/>
    <w:qFormat/>
    <w:rsid w:val="003D521D"/>
    <w:pPr>
      <w:outlineLvl w:val="1"/>
    </w:pPr>
  </w:style>
  <w:style w:type="paragraph" w:styleId="Heading3">
    <w:name w:val="heading 3"/>
    <w:basedOn w:val="Normal"/>
    <w:next w:val="Normal"/>
    <w:link w:val="Heading3Char"/>
    <w:semiHidden/>
    <w:unhideWhenUsed/>
    <w:qFormat/>
    <w:rsid w:val="006E4D07"/>
    <w:pPr>
      <w:keepNext/>
      <w:keepLines/>
      <w:spacing w:before="200" w:after="240"/>
      <w:ind w:left="36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4121FF"/>
    <w:rPr>
      <w:rFonts w:ascii="Tahoma" w:hAnsi="Tahoma" w:cs="Tahoma"/>
      <w:sz w:val="16"/>
      <w:szCs w:val="16"/>
    </w:rPr>
  </w:style>
  <w:style w:type="character" w:customStyle="1" w:styleId="BalloonTextChar">
    <w:name w:val="Balloon Text Char"/>
    <w:basedOn w:val="DefaultParagraphFont"/>
    <w:link w:val="BalloonText"/>
    <w:rsid w:val="004121FF"/>
    <w:rPr>
      <w:rFonts w:ascii="Tahoma" w:hAnsi="Tahoma" w:cs="Tahoma"/>
      <w:sz w:val="16"/>
      <w:szCs w:val="16"/>
    </w:rPr>
  </w:style>
  <w:style w:type="paragraph" w:styleId="Title">
    <w:name w:val="Title"/>
    <w:basedOn w:val="Heading2"/>
    <w:next w:val="Normal"/>
    <w:link w:val="TitleChar"/>
    <w:qFormat/>
    <w:rsid w:val="006E4D07"/>
    <w:pPr>
      <w:spacing w:after="240"/>
      <w:ind w:left="360"/>
    </w:pPr>
    <w:rPr>
      <w:b w:val="0"/>
      <w:i/>
      <w:sz w:val="24"/>
      <w:szCs w:val="24"/>
    </w:rPr>
  </w:style>
  <w:style w:type="character" w:customStyle="1" w:styleId="TitleChar">
    <w:name w:val="Title Char"/>
    <w:basedOn w:val="DefaultParagraphFont"/>
    <w:link w:val="Title"/>
    <w:rsid w:val="006E4D07"/>
    <w:rPr>
      <w:b/>
      <w:iCs/>
      <w:sz w:val="24"/>
      <w:szCs w:val="24"/>
    </w:rPr>
  </w:style>
  <w:style w:type="character" w:customStyle="1" w:styleId="Heading3Char">
    <w:name w:val="Heading 3 Char"/>
    <w:basedOn w:val="DefaultParagraphFont"/>
    <w:link w:val="Heading3"/>
    <w:semiHidden/>
    <w:rsid w:val="006E4D07"/>
    <w:rPr>
      <w:rFonts w:asciiTheme="majorHAnsi" w:eastAsiaTheme="majorEastAsia" w:hAnsiTheme="majorHAnsi" w:cstheme="majorBidi"/>
      <w:b/>
      <w:bCs/>
      <w:color w:val="4F81BD" w:themeColor="accent1"/>
      <w:sz w:val="24"/>
      <w:szCs w:val="24"/>
    </w:rPr>
  </w:style>
  <w:style w:type="paragraph" w:styleId="BodyTextIndent">
    <w:name w:val="Body Text Indent"/>
    <w:basedOn w:val="Normal"/>
    <w:link w:val="BodyTextIndentChar"/>
    <w:uiPriority w:val="99"/>
    <w:unhideWhenUsed/>
    <w:qFormat/>
    <w:rsid w:val="006E4D07"/>
    <w:pPr>
      <w:spacing w:before="120" w:after="100" w:afterAutospacing="1"/>
      <w:ind w:left="360"/>
    </w:pPr>
    <w:rPr>
      <w:rFonts w:ascii="Times New Roman" w:hAnsi="Times New Roman" w:cs="Times New Roman"/>
      <w:sz w:val="24"/>
      <w:szCs w:val="22"/>
    </w:rPr>
  </w:style>
  <w:style w:type="character" w:customStyle="1" w:styleId="BodyTextIndentChar">
    <w:name w:val="Body Text Indent Char"/>
    <w:basedOn w:val="DefaultParagraphFont"/>
    <w:link w:val="BodyTextIndent"/>
    <w:uiPriority w:val="99"/>
    <w:rsid w:val="006E4D07"/>
    <w:rPr>
      <w:sz w:val="24"/>
      <w:szCs w:val="22"/>
    </w:rPr>
  </w:style>
  <w:style w:type="paragraph" w:customStyle="1" w:styleId="BullsHeading">
    <w:name w:val="Bulls Heading"/>
    <w:qFormat/>
    <w:rsid w:val="006E4D07"/>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6E4D07"/>
    <w:rPr>
      <w:sz w:val="16"/>
      <w:szCs w:val="16"/>
    </w:rPr>
  </w:style>
  <w:style w:type="paragraph" w:styleId="CommentText">
    <w:name w:val="annotation text"/>
    <w:basedOn w:val="Normal"/>
    <w:link w:val="CommentTextChar"/>
    <w:uiPriority w:val="99"/>
    <w:unhideWhenUsed/>
    <w:rsid w:val="006E4D07"/>
    <w:pPr>
      <w:spacing w:after="240"/>
      <w:ind w:left="360"/>
    </w:pPr>
    <w:rPr>
      <w:rFonts w:ascii="Georgia" w:hAnsi="Georgia" w:cs="Times New Roman"/>
      <w:sz w:val="24"/>
      <w:szCs w:val="22"/>
    </w:rPr>
  </w:style>
  <w:style w:type="character" w:customStyle="1" w:styleId="CommentTextChar">
    <w:name w:val="Comment Text Char"/>
    <w:basedOn w:val="DefaultParagraphFont"/>
    <w:link w:val="CommentText"/>
    <w:uiPriority w:val="99"/>
    <w:rsid w:val="006E4D07"/>
    <w:rPr>
      <w:rFonts w:ascii="Georgia" w:hAnsi="Georgia"/>
      <w:sz w:val="24"/>
      <w:szCs w:val="22"/>
    </w:rPr>
  </w:style>
  <w:style w:type="paragraph" w:styleId="NoSpacing">
    <w:name w:val="No Spacing"/>
    <w:uiPriority w:val="1"/>
    <w:qFormat/>
    <w:rsid w:val="006E4D07"/>
    <w:pPr>
      <w:ind w:left="360"/>
    </w:pPr>
    <w:rPr>
      <w:sz w:val="24"/>
      <w:szCs w:val="24"/>
    </w:rPr>
  </w:style>
  <w:style w:type="character" w:customStyle="1" w:styleId="CommentSubjectChar">
    <w:name w:val="Comment Subject Char"/>
    <w:basedOn w:val="CommentTextChar"/>
    <w:link w:val="CommentSubject"/>
    <w:semiHidden/>
    <w:rsid w:val="006E4D07"/>
    <w:rPr>
      <w:rFonts w:ascii="Georgia" w:hAnsi="Georgia"/>
      <w:b/>
      <w:bCs/>
      <w:sz w:val="24"/>
      <w:szCs w:val="22"/>
    </w:rPr>
  </w:style>
  <w:style w:type="paragraph" w:styleId="CommentSubject">
    <w:name w:val="annotation subject"/>
    <w:basedOn w:val="CommentText"/>
    <w:next w:val="CommentText"/>
    <w:link w:val="CommentSubjectChar"/>
    <w:semiHidden/>
    <w:unhideWhenUsed/>
    <w:rsid w:val="006E4D07"/>
    <w:rPr>
      <w:rFonts w:ascii="Times New Roman" w:hAnsi="Times New Roman"/>
      <w:b/>
      <w:bCs/>
      <w:sz w:val="20"/>
      <w:szCs w:val="20"/>
    </w:rPr>
  </w:style>
  <w:style w:type="paragraph" w:styleId="Revision">
    <w:name w:val="Revision"/>
    <w:hidden/>
    <w:uiPriority w:val="99"/>
    <w:semiHidden/>
    <w:rsid w:val="006E4D07"/>
    <w:rPr>
      <w:sz w:val="24"/>
      <w:szCs w:val="24"/>
    </w:rPr>
  </w:style>
  <w:style w:type="paragraph" w:styleId="ListParagraph">
    <w:name w:val="List Paragraph"/>
    <w:basedOn w:val="Normal"/>
    <w:uiPriority w:val="34"/>
    <w:qFormat/>
    <w:rsid w:val="006E4D07"/>
    <w:pPr>
      <w:spacing w:after="240"/>
      <w:ind w:left="720"/>
      <w:contextualSpacing/>
    </w:pPr>
    <w:rPr>
      <w:rFonts w:ascii="Times New Roman" w:hAnsi="Times New Roman" w:cs="Times New Roman"/>
      <w:sz w:val="24"/>
      <w:szCs w:val="24"/>
    </w:rPr>
  </w:style>
  <w:style w:type="character" w:customStyle="1" w:styleId="unlinked-ref">
    <w:name w:val="unlinked-ref"/>
    <w:basedOn w:val="DefaultParagraphFont"/>
    <w:rsid w:val="006E4D07"/>
  </w:style>
  <w:style w:type="character" w:customStyle="1" w:styleId="BodyTextChar">
    <w:name w:val="Body Text Char"/>
    <w:basedOn w:val="DefaultParagraphFont"/>
    <w:link w:val="BodyText"/>
    <w:semiHidden/>
    <w:rsid w:val="006E4D07"/>
    <w:rPr>
      <w:sz w:val="24"/>
      <w:szCs w:val="24"/>
    </w:rPr>
  </w:style>
  <w:style w:type="paragraph" w:styleId="BodyText">
    <w:name w:val="Body Text"/>
    <w:basedOn w:val="Normal"/>
    <w:link w:val="BodyTextChar"/>
    <w:semiHidden/>
    <w:unhideWhenUsed/>
    <w:rsid w:val="006E4D07"/>
    <w:pPr>
      <w:spacing w:after="120"/>
      <w:ind w:left="36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757411148">
      <w:bodyDiv w:val="1"/>
      <w:marLeft w:val="0"/>
      <w:marRight w:val="0"/>
      <w:marTop w:val="0"/>
      <w:marBottom w:val="0"/>
      <w:divBdr>
        <w:top w:val="none" w:sz="0" w:space="0" w:color="auto"/>
        <w:left w:val="none" w:sz="0" w:space="0" w:color="auto"/>
        <w:bottom w:val="none" w:sz="0" w:space="0" w:color="auto"/>
        <w:right w:val="none" w:sz="0" w:space="0" w:color="auto"/>
      </w:divBdr>
    </w:div>
    <w:div w:id="1822228749">
      <w:bodyDiv w:val="1"/>
      <w:marLeft w:val="0"/>
      <w:marRight w:val="0"/>
      <w:marTop w:val="0"/>
      <w:marBottom w:val="0"/>
      <w:divBdr>
        <w:top w:val="none" w:sz="0" w:space="0" w:color="auto"/>
        <w:left w:val="none" w:sz="0" w:space="0" w:color="auto"/>
        <w:bottom w:val="none" w:sz="0" w:space="0" w:color="auto"/>
        <w:right w:val="none" w:sz="0" w:space="0" w:color="auto"/>
      </w:divBdr>
    </w:div>
    <w:div w:id="182446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hs-regulations@state.ma.u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14DFF-9544-45C0-AB55-D2AA5549A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1043</Words>
  <Characters>6204</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2020-06-16T14:15:00Z</cp:lastPrinted>
  <dcterms:created xsi:type="dcterms:W3CDTF">2020-06-23T16:07:00Z</dcterms:created>
  <dcterms:modified xsi:type="dcterms:W3CDTF">2020-06-23T16:07:00Z</dcterms:modified>
</cp:coreProperties>
</file>