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33DC" w14:textId="6A0046E0" w:rsidR="00244855" w:rsidRPr="00AC798F" w:rsidRDefault="00244855" w:rsidP="00244855">
      <w:pPr>
        <w:pStyle w:val="Heading1"/>
        <w:spacing w:before="240"/>
      </w:pPr>
      <w:r w:rsidRPr="00AC798F">
        <w:t xml:space="preserve">Administrative Bulletin </w:t>
      </w:r>
      <w:r w:rsidRPr="0096615D">
        <w:t>24</w:t>
      </w:r>
      <w:r w:rsidRPr="007105EC">
        <w:t>-</w:t>
      </w:r>
      <w:r w:rsidR="007105EC" w:rsidRPr="007105EC">
        <w:t>09</w:t>
      </w:r>
    </w:p>
    <w:p w14:paraId="23CD309A" w14:textId="77777777" w:rsidR="00244855" w:rsidRPr="00533A3B" w:rsidRDefault="00244855" w:rsidP="00132DD9">
      <w:pPr>
        <w:spacing w:after="0"/>
      </w:pPr>
    </w:p>
    <w:p w14:paraId="31A67F96" w14:textId="78C721E6" w:rsidR="00244855" w:rsidRDefault="00244855" w:rsidP="00132DD9">
      <w:pPr>
        <w:spacing w:after="0"/>
        <w:jc w:val="center"/>
        <w:rPr>
          <w:b/>
          <w:bCs/>
          <w:i/>
          <w:iCs/>
          <w:sz w:val="24"/>
          <w:szCs w:val="24"/>
        </w:rPr>
      </w:pPr>
      <w:r w:rsidRPr="00796A70">
        <w:rPr>
          <w:b/>
          <w:bCs/>
          <w:sz w:val="24"/>
          <w:szCs w:val="24"/>
        </w:rPr>
        <w:t xml:space="preserve">101 CMR </w:t>
      </w:r>
      <w:r>
        <w:rPr>
          <w:b/>
          <w:bCs/>
          <w:sz w:val="24"/>
          <w:szCs w:val="24"/>
        </w:rPr>
        <w:t>322</w:t>
      </w:r>
      <w:r w:rsidRPr="00796A70">
        <w:rPr>
          <w:b/>
          <w:bCs/>
          <w:sz w:val="24"/>
          <w:szCs w:val="24"/>
        </w:rPr>
        <w:t xml:space="preserve">.00: </w:t>
      </w:r>
      <w:r>
        <w:rPr>
          <w:b/>
          <w:bCs/>
          <w:i/>
          <w:iCs/>
          <w:sz w:val="24"/>
          <w:szCs w:val="24"/>
        </w:rPr>
        <w:t xml:space="preserve">Rates for </w:t>
      </w:r>
      <w:bookmarkStart w:id="0" w:name="_Hlk159410726"/>
      <w:r>
        <w:rPr>
          <w:b/>
          <w:bCs/>
          <w:i/>
          <w:iCs/>
          <w:sz w:val="24"/>
          <w:szCs w:val="24"/>
        </w:rPr>
        <w:t>Durable Medical Equipment, Oxygen and Respiratory Therapy Equipment</w:t>
      </w:r>
      <w:bookmarkEnd w:id="0"/>
    </w:p>
    <w:p w14:paraId="1B39C34F" w14:textId="77777777" w:rsidR="00132DD9" w:rsidRPr="00C510B5" w:rsidRDefault="00132DD9" w:rsidP="00132DD9">
      <w:pPr>
        <w:spacing w:after="0"/>
        <w:jc w:val="center"/>
        <w:rPr>
          <w:b/>
          <w:bCs/>
          <w:sz w:val="24"/>
          <w:szCs w:val="24"/>
        </w:rPr>
      </w:pPr>
    </w:p>
    <w:p w14:paraId="5B7962B9" w14:textId="77777777" w:rsidR="00244855" w:rsidRDefault="00244855" w:rsidP="00132DD9">
      <w:pPr>
        <w:spacing w:after="0"/>
        <w:jc w:val="center"/>
        <w:rPr>
          <w:sz w:val="24"/>
          <w:szCs w:val="24"/>
        </w:rPr>
      </w:pPr>
      <w:r w:rsidRPr="00796A70">
        <w:rPr>
          <w:sz w:val="24"/>
          <w:szCs w:val="24"/>
        </w:rPr>
        <w:t xml:space="preserve">Effective </w:t>
      </w:r>
      <w:r>
        <w:rPr>
          <w:sz w:val="24"/>
          <w:szCs w:val="24"/>
        </w:rPr>
        <w:t>January 1, 2024</w:t>
      </w:r>
    </w:p>
    <w:p w14:paraId="1CE42954" w14:textId="77777777" w:rsidR="00132DD9" w:rsidRDefault="00132DD9" w:rsidP="00132DD9">
      <w:pPr>
        <w:spacing w:after="0"/>
        <w:jc w:val="center"/>
        <w:rPr>
          <w:sz w:val="24"/>
          <w:szCs w:val="24"/>
        </w:rPr>
      </w:pPr>
    </w:p>
    <w:p w14:paraId="5511D25A" w14:textId="4163C118" w:rsidR="00A1432F" w:rsidRPr="00132DD9" w:rsidRDefault="00244855" w:rsidP="00132DD9">
      <w:pPr>
        <w:pStyle w:val="SubjectLine"/>
        <w:spacing w:before="0" w:after="0"/>
        <w:sectPr w:rsidR="00A1432F" w:rsidRPr="00132DD9" w:rsidSect="008F350D">
          <w:head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277AA0">
        <w:t>Coding Updates for Certain Durable Medical Equipment, Oxygen and Respiratory Therapy Equipment</w:t>
      </w:r>
    </w:p>
    <w:p w14:paraId="29DB2751" w14:textId="77777777" w:rsidR="00A1432F" w:rsidRDefault="00A1432F" w:rsidP="00132DD9">
      <w:pPr>
        <w:pStyle w:val="Heading2"/>
        <w:spacing w:before="0" w:after="0"/>
      </w:pPr>
    </w:p>
    <w:p w14:paraId="50DBD080" w14:textId="3AE97931" w:rsidR="00244855" w:rsidRPr="00D00D88" w:rsidRDefault="00244855" w:rsidP="00244855">
      <w:pPr>
        <w:pStyle w:val="Heading2"/>
      </w:pPr>
      <w:r>
        <w:t>Summary</w:t>
      </w:r>
    </w:p>
    <w:p w14:paraId="15C22312" w14:textId="7430C466" w:rsidR="00132DD9" w:rsidRPr="00250E9B" w:rsidRDefault="00244855" w:rsidP="00132DD9">
      <w:pPr>
        <w:autoSpaceDE w:val="0"/>
        <w:autoSpaceDN w:val="0"/>
        <w:adjustRightInd w:val="0"/>
        <w:rPr>
          <w:rFonts w:cs="Times New Roman"/>
        </w:rPr>
      </w:pPr>
      <w:r w:rsidRPr="00250E9B">
        <w:rPr>
          <w:rFonts w:cs="Times New Roman"/>
        </w:rPr>
        <w:t xml:space="preserve">The Executive Office of Health and Human Services (EOHHS) is adding new procedure codes, deleting outdated codes, cross-walking deleted codes to replacement codes, and revising code descriptions, effective for dates of service on or after January 1, 2024. This is </w:t>
      </w:r>
      <w:r w:rsidR="00F9478F" w:rsidRPr="00250E9B">
        <w:rPr>
          <w:rFonts w:cs="Times New Roman"/>
        </w:rPr>
        <w:t>allowed under</w:t>
      </w:r>
      <w:r w:rsidRPr="00250E9B">
        <w:rPr>
          <w:rFonts w:cs="Times New Roman"/>
        </w:rPr>
        <w:t xml:space="preserve"> 101 CMR 322.01(6)</w:t>
      </w:r>
      <w:r w:rsidR="008E46B1" w:rsidRPr="00250E9B">
        <w:rPr>
          <w:rFonts w:cs="Times New Roman"/>
        </w:rPr>
        <w:t xml:space="preserve">: </w:t>
      </w:r>
      <w:r w:rsidR="008E46B1" w:rsidRPr="00BB5CD8">
        <w:rPr>
          <w:rFonts w:cs="Times New Roman"/>
          <w:i/>
          <w:iCs/>
        </w:rPr>
        <w:t>Coding Updates and Corrections</w:t>
      </w:r>
      <w:r w:rsidRPr="00250E9B">
        <w:rPr>
          <w:rFonts w:cs="Times New Roman"/>
        </w:rPr>
        <w:t>.</w:t>
      </w:r>
    </w:p>
    <w:p w14:paraId="2B5DFB6D" w14:textId="402D6731" w:rsidR="00244855" w:rsidRPr="00250E9B" w:rsidRDefault="00244855" w:rsidP="00132DD9">
      <w:pPr>
        <w:autoSpaceDE w:val="0"/>
        <w:autoSpaceDN w:val="0"/>
        <w:adjustRightInd w:val="0"/>
        <w:rPr>
          <w:rFonts w:cs="Times New Roman"/>
        </w:rPr>
      </w:pPr>
      <w:r w:rsidRPr="00250E9B">
        <w:rPr>
          <w:rFonts w:cs="Times New Roman"/>
        </w:rPr>
        <w:t>The following lists specify codes that have been added, deleted, or have revised code descriptions, as well as cross-walked codes that identify the replacement codes for applicable deleted codes.</w:t>
      </w:r>
    </w:p>
    <w:p w14:paraId="7C637086" w14:textId="41C08B54" w:rsidR="00244855" w:rsidRPr="00132DD9" w:rsidRDefault="00244855" w:rsidP="00132DD9">
      <w:pPr>
        <w:autoSpaceDE w:val="0"/>
        <w:autoSpaceDN w:val="0"/>
        <w:adjustRightInd w:val="0"/>
        <w:rPr>
          <w:rFonts w:cs="Times New Roman"/>
        </w:rPr>
      </w:pPr>
      <w:r w:rsidRPr="00250E9B">
        <w:rPr>
          <w:rFonts w:cs="Times New Roman"/>
        </w:rPr>
        <w:t xml:space="preserve">For existing codes </w:t>
      </w:r>
      <w:r w:rsidR="002B01A2" w:rsidRPr="00250E9B">
        <w:rPr>
          <w:rFonts w:cs="Times New Roman"/>
        </w:rPr>
        <w:t xml:space="preserve">that have only a </w:t>
      </w:r>
      <w:r w:rsidRPr="00250E9B">
        <w:rPr>
          <w:rFonts w:cs="Times New Roman"/>
        </w:rPr>
        <w:t xml:space="preserve">description </w:t>
      </w:r>
      <w:r w:rsidR="002B01A2" w:rsidRPr="00250E9B">
        <w:rPr>
          <w:rFonts w:cs="Times New Roman"/>
        </w:rPr>
        <w:t>change,</w:t>
      </w:r>
      <w:r w:rsidRPr="00250E9B">
        <w:rPr>
          <w:rFonts w:cs="Times New Roman"/>
        </w:rPr>
        <w:t xml:space="preserve"> the rates are unchanged as described in 101 CMR 322.01(6)(b). For new codes with associated Medicare fees, payment rates are set at a percentage of prevailing Medicare fees as described in 101 CMR 322.03(16)(a). For new codes without associated Medicare fees, individual consideration  is applied to establish payment as described in 101 CMR 322.03(16)(b). Rates listed in this administrative bulletin are </w:t>
      </w:r>
      <w:r w:rsidR="00C8540F" w:rsidRPr="00250E9B">
        <w:rPr>
          <w:rFonts w:cs="Times New Roman"/>
        </w:rPr>
        <w:t xml:space="preserve">effective </w:t>
      </w:r>
      <w:r w:rsidRPr="00250E9B">
        <w:rPr>
          <w:rFonts w:cs="Times New Roman"/>
        </w:rPr>
        <w:t xml:space="preserve">until </w:t>
      </w:r>
      <w:r w:rsidR="008E46B1" w:rsidRPr="00250E9B">
        <w:rPr>
          <w:rFonts w:cs="Times New Roman"/>
        </w:rPr>
        <w:t xml:space="preserve">EOHHS issues </w:t>
      </w:r>
      <w:r w:rsidRPr="00250E9B">
        <w:rPr>
          <w:rFonts w:cs="Times New Roman"/>
        </w:rPr>
        <w:t>revised rates.</w:t>
      </w:r>
    </w:p>
    <w:p w14:paraId="0DE0AE7B" w14:textId="035398DB" w:rsidR="00244855" w:rsidRPr="00250E9B" w:rsidRDefault="00244855" w:rsidP="00244855">
      <w:pPr>
        <w:autoSpaceDE w:val="0"/>
        <w:autoSpaceDN w:val="0"/>
        <w:adjustRightInd w:val="0"/>
        <w:rPr>
          <w:rFonts w:cs="Times New Roman"/>
        </w:rPr>
      </w:pPr>
      <w:r w:rsidRPr="00250E9B">
        <w:rPr>
          <w:rFonts w:cs="Times New Roman"/>
        </w:rPr>
        <w:t xml:space="preserve">The appearance of a code in the tables below does not </w:t>
      </w:r>
      <w:r w:rsidR="00C8540F" w:rsidRPr="00250E9B">
        <w:rPr>
          <w:rFonts w:cs="Times New Roman"/>
        </w:rPr>
        <w:t>authorize</w:t>
      </w:r>
      <w:r w:rsidR="0029657C" w:rsidRPr="00250E9B">
        <w:rPr>
          <w:rFonts w:cs="Times New Roman"/>
        </w:rPr>
        <w:t xml:space="preserve"> or approve the </w:t>
      </w:r>
      <w:r w:rsidR="00C8540F" w:rsidRPr="00250E9B">
        <w:rPr>
          <w:rFonts w:cs="Times New Roman"/>
        </w:rPr>
        <w:t>use of</w:t>
      </w:r>
      <w:r w:rsidR="0014443D">
        <w:rPr>
          <w:rFonts w:cs="Times New Roman"/>
        </w:rPr>
        <w:t xml:space="preserve"> </w:t>
      </w:r>
      <w:r w:rsidRPr="00250E9B">
        <w:rPr>
          <w:rFonts w:cs="Times New Roman"/>
        </w:rPr>
        <w:t xml:space="preserve">the procedures or services for which rates are determined </w:t>
      </w:r>
      <w:r w:rsidR="00F9478F" w:rsidRPr="00250E9B">
        <w:rPr>
          <w:rFonts w:cs="Times New Roman"/>
        </w:rPr>
        <w:t>under</w:t>
      </w:r>
      <w:r w:rsidRPr="00250E9B">
        <w:rPr>
          <w:rFonts w:cs="Times New Roman"/>
        </w:rPr>
        <w:t xml:space="preserve"> 101 CMR 322.00. Governmental units that purchase care </w:t>
      </w:r>
      <w:r w:rsidR="00F9478F" w:rsidRPr="00250E9B">
        <w:rPr>
          <w:rFonts w:cs="Times New Roman"/>
        </w:rPr>
        <w:t xml:space="preserve">must </w:t>
      </w:r>
      <w:r w:rsidRPr="00250E9B">
        <w:rPr>
          <w:rFonts w:cs="Times New Roman"/>
        </w:rPr>
        <w:t>defin</w:t>
      </w:r>
      <w:r w:rsidR="00F9478F" w:rsidRPr="00250E9B">
        <w:rPr>
          <w:rFonts w:cs="Times New Roman"/>
        </w:rPr>
        <w:t>e</w:t>
      </w:r>
      <w:r w:rsidRPr="00250E9B">
        <w:rPr>
          <w:rFonts w:cs="Times New Roman"/>
        </w:rPr>
        <w:t>, authoriz</w:t>
      </w:r>
      <w:r w:rsidR="00F9478F" w:rsidRPr="00250E9B">
        <w:rPr>
          <w:rFonts w:cs="Times New Roman"/>
        </w:rPr>
        <w:t>e</w:t>
      </w:r>
      <w:r w:rsidRPr="00250E9B">
        <w:rPr>
          <w:rFonts w:cs="Times New Roman"/>
        </w:rPr>
        <w:t>, and approv</w:t>
      </w:r>
      <w:r w:rsidR="00F9478F" w:rsidRPr="00250E9B">
        <w:rPr>
          <w:rFonts w:cs="Times New Roman"/>
        </w:rPr>
        <w:t>e</w:t>
      </w:r>
      <w:r w:rsidRPr="00250E9B">
        <w:rPr>
          <w:rFonts w:cs="Times New Roman"/>
        </w:rPr>
        <w:t xml:space="preserve"> of care to publicly aided individuals.</w:t>
      </w:r>
    </w:p>
    <w:p w14:paraId="7F926A70" w14:textId="7B79C1BF" w:rsidR="00244855" w:rsidRPr="00294C84" w:rsidRDefault="00244855" w:rsidP="00294C84">
      <w:pPr>
        <w:pStyle w:val="Heading3"/>
        <w:rPr>
          <w:rFonts w:cs="Times New Roman"/>
          <w:sz w:val="22"/>
          <w:szCs w:val="22"/>
        </w:rPr>
      </w:pPr>
      <w:r w:rsidRPr="00294C84">
        <w:rPr>
          <w:rFonts w:cs="Times New Roman"/>
          <w:sz w:val="22"/>
          <w:szCs w:val="22"/>
        </w:rPr>
        <w:lastRenderedPageBreak/>
        <w:t>Added Codes</w:t>
      </w:r>
    </w:p>
    <w:tbl>
      <w:tblPr>
        <w:tblStyle w:val="TableGrid"/>
        <w:tblW w:w="0" w:type="auto"/>
        <w:tblLook w:val="04A0" w:firstRow="1" w:lastRow="0" w:firstColumn="1" w:lastColumn="0" w:noHBand="0" w:noVBand="1"/>
      </w:tblPr>
      <w:tblGrid>
        <w:gridCol w:w="1481"/>
        <w:gridCol w:w="1304"/>
        <w:gridCol w:w="5309"/>
        <w:gridCol w:w="1256"/>
      </w:tblGrid>
      <w:tr w:rsidR="00244855" w:rsidRPr="00250E9B" w14:paraId="4D84148A" w14:textId="77777777" w:rsidTr="00132DD9">
        <w:trPr>
          <w:trHeight w:val="290"/>
          <w:tblHeader/>
        </w:trPr>
        <w:tc>
          <w:tcPr>
            <w:tcW w:w="1481" w:type="dxa"/>
            <w:noWrap/>
            <w:vAlign w:val="center"/>
            <w:hideMark/>
          </w:tcPr>
          <w:p w14:paraId="2F0A4F03" w14:textId="77777777" w:rsidR="00244855" w:rsidRPr="00250E9B" w:rsidRDefault="00244855" w:rsidP="000E063C">
            <w:pPr>
              <w:contextualSpacing/>
              <w:jc w:val="center"/>
              <w:rPr>
                <w:b/>
                <w:bCs/>
                <w:sz w:val="22"/>
                <w:szCs w:val="22"/>
              </w:rPr>
            </w:pPr>
            <w:r w:rsidRPr="00250E9B">
              <w:rPr>
                <w:b/>
                <w:bCs/>
                <w:sz w:val="22"/>
                <w:szCs w:val="22"/>
              </w:rPr>
              <w:t>Code</w:t>
            </w:r>
          </w:p>
        </w:tc>
        <w:tc>
          <w:tcPr>
            <w:tcW w:w="1304" w:type="dxa"/>
            <w:noWrap/>
            <w:vAlign w:val="center"/>
            <w:hideMark/>
          </w:tcPr>
          <w:p w14:paraId="3985F78A" w14:textId="77777777" w:rsidR="00244855" w:rsidRPr="00250E9B" w:rsidRDefault="00244855" w:rsidP="000E063C">
            <w:pPr>
              <w:contextualSpacing/>
              <w:jc w:val="center"/>
              <w:rPr>
                <w:b/>
                <w:bCs/>
                <w:sz w:val="22"/>
                <w:szCs w:val="22"/>
              </w:rPr>
            </w:pPr>
            <w:r w:rsidRPr="00250E9B">
              <w:rPr>
                <w:b/>
                <w:bCs/>
                <w:sz w:val="22"/>
                <w:szCs w:val="22"/>
              </w:rPr>
              <w:t>Modifier</w:t>
            </w:r>
          </w:p>
        </w:tc>
        <w:tc>
          <w:tcPr>
            <w:tcW w:w="5309" w:type="dxa"/>
            <w:noWrap/>
            <w:vAlign w:val="center"/>
            <w:hideMark/>
          </w:tcPr>
          <w:p w14:paraId="63762D9E" w14:textId="77777777" w:rsidR="00244855" w:rsidRPr="00250E9B" w:rsidRDefault="00244855" w:rsidP="000E063C">
            <w:pPr>
              <w:contextualSpacing/>
              <w:jc w:val="center"/>
              <w:rPr>
                <w:b/>
                <w:bCs/>
                <w:sz w:val="22"/>
                <w:szCs w:val="22"/>
              </w:rPr>
            </w:pPr>
            <w:r w:rsidRPr="00250E9B">
              <w:rPr>
                <w:b/>
                <w:bCs/>
                <w:sz w:val="22"/>
                <w:szCs w:val="22"/>
              </w:rPr>
              <w:t>Description</w:t>
            </w:r>
          </w:p>
        </w:tc>
        <w:tc>
          <w:tcPr>
            <w:tcW w:w="1256" w:type="dxa"/>
            <w:noWrap/>
            <w:vAlign w:val="center"/>
            <w:hideMark/>
          </w:tcPr>
          <w:p w14:paraId="47C0E0FD" w14:textId="77777777" w:rsidR="00244855" w:rsidRPr="00250E9B" w:rsidRDefault="00244855" w:rsidP="000E063C">
            <w:pPr>
              <w:contextualSpacing/>
              <w:jc w:val="center"/>
              <w:rPr>
                <w:b/>
                <w:bCs/>
                <w:sz w:val="22"/>
                <w:szCs w:val="22"/>
              </w:rPr>
            </w:pPr>
            <w:r w:rsidRPr="00250E9B">
              <w:rPr>
                <w:b/>
                <w:bCs/>
                <w:sz w:val="22"/>
                <w:szCs w:val="22"/>
              </w:rPr>
              <w:t>Rate</w:t>
            </w:r>
          </w:p>
        </w:tc>
      </w:tr>
      <w:tr w:rsidR="00244855" w:rsidRPr="00250E9B" w14:paraId="4E5AFFBF" w14:textId="77777777" w:rsidTr="00132DD9">
        <w:trPr>
          <w:trHeight w:val="290"/>
        </w:trPr>
        <w:tc>
          <w:tcPr>
            <w:tcW w:w="1481" w:type="dxa"/>
            <w:noWrap/>
            <w:vAlign w:val="center"/>
            <w:hideMark/>
          </w:tcPr>
          <w:p w14:paraId="5F14C8AC" w14:textId="77777777" w:rsidR="00244855" w:rsidRPr="00250E9B" w:rsidRDefault="00244855" w:rsidP="000E063C">
            <w:pPr>
              <w:contextualSpacing/>
              <w:jc w:val="center"/>
              <w:rPr>
                <w:bCs/>
                <w:sz w:val="22"/>
                <w:szCs w:val="22"/>
              </w:rPr>
            </w:pPr>
            <w:r w:rsidRPr="00250E9B">
              <w:rPr>
                <w:rFonts w:cstheme="minorBidi"/>
                <w:color w:val="000000"/>
                <w:sz w:val="22"/>
                <w:szCs w:val="22"/>
              </w:rPr>
              <w:t>A4287</w:t>
            </w:r>
          </w:p>
        </w:tc>
        <w:tc>
          <w:tcPr>
            <w:tcW w:w="1304" w:type="dxa"/>
            <w:noWrap/>
            <w:vAlign w:val="center"/>
            <w:hideMark/>
          </w:tcPr>
          <w:p w14:paraId="3B6366D2" w14:textId="77777777" w:rsidR="00244855" w:rsidRPr="00250E9B" w:rsidRDefault="00244855" w:rsidP="000E063C">
            <w:pPr>
              <w:contextualSpacing/>
              <w:jc w:val="center"/>
              <w:rPr>
                <w:bCs/>
                <w:sz w:val="22"/>
                <w:szCs w:val="22"/>
              </w:rPr>
            </w:pPr>
          </w:p>
        </w:tc>
        <w:tc>
          <w:tcPr>
            <w:tcW w:w="5309" w:type="dxa"/>
            <w:hideMark/>
          </w:tcPr>
          <w:p w14:paraId="6F6C5530" w14:textId="77777777" w:rsidR="00244855" w:rsidRPr="00250E9B" w:rsidRDefault="00244855" w:rsidP="000E063C">
            <w:pPr>
              <w:contextualSpacing/>
              <w:rPr>
                <w:bCs/>
                <w:sz w:val="22"/>
                <w:szCs w:val="22"/>
              </w:rPr>
            </w:pPr>
            <w:r w:rsidRPr="00250E9B">
              <w:rPr>
                <w:rFonts w:cstheme="minorBidi"/>
                <w:sz w:val="22"/>
                <w:szCs w:val="22"/>
              </w:rPr>
              <w:t>Disposable collection and storage bag for breast milk, any size, any type, each</w:t>
            </w:r>
          </w:p>
        </w:tc>
        <w:tc>
          <w:tcPr>
            <w:tcW w:w="1256" w:type="dxa"/>
            <w:noWrap/>
            <w:vAlign w:val="center"/>
            <w:hideMark/>
          </w:tcPr>
          <w:p w14:paraId="2A0CF68B" w14:textId="77777777" w:rsidR="00244855" w:rsidRPr="00250E9B" w:rsidRDefault="00244855" w:rsidP="000E063C">
            <w:pPr>
              <w:contextualSpacing/>
              <w:jc w:val="center"/>
              <w:rPr>
                <w:bCs/>
                <w:sz w:val="22"/>
                <w:szCs w:val="22"/>
              </w:rPr>
            </w:pPr>
            <w:r w:rsidRPr="00250E9B">
              <w:rPr>
                <w:rFonts w:cstheme="minorBidi"/>
                <w:sz w:val="22"/>
                <w:szCs w:val="22"/>
              </w:rPr>
              <w:t>$0.20</w:t>
            </w:r>
          </w:p>
        </w:tc>
      </w:tr>
      <w:tr w:rsidR="00244855" w:rsidRPr="00250E9B" w14:paraId="7A0DA056" w14:textId="77777777" w:rsidTr="00132DD9">
        <w:trPr>
          <w:trHeight w:val="290"/>
        </w:trPr>
        <w:tc>
          <w:tcPr>
            <w:tcW w:w="1481" w:type="dxa"/>
            <w:noWrap/>
            <w:vAlign w:val="center"/>
            <w:hideMark/>
          </w:tcPr>
          <w:p w14:paraId="141226A5" w14:textId="77777777" w:rsidR="00244855" w:rsidRPr="00250E9B" w:rsidRDefault="00244855" w:rsidP="000E063C">
            <w:pPr>
              <w:contextualSpacing/>
              <w:jc w:val="center"/>
              <w:rPr>
                <w:bCs/>
                <w:sz w:val="22"/>
                <w:szCs w:val="22"/>
              </w:rPr>
            </w:pPr>
            <w:r w:rsidRPr="00250E9B">
              <w:rPr>
                <w:rFonts w:cstheme="minorBidi"/>
                <w:color w:val="000000"/>
                <w:sz w:val="22"/>
                <w:szCs w:val="22"/>
              </w:rPr>
              <w:t>A4457</w:t>
            </w:r>
          </w:p>
        </w:tc>
        <w:tc>
          <w:tcPr>
            <w:tcW w:w="1304" w:type="dxa"/>
            <w:noWrap/>
            <w:vAlign w:val="center"/>
            <w:hideMark/>
          </w:tcPr>
          <w:p w14:paraId="17613CC5" w14:textId="77777777" w:rsidR="00244855" w:rsidRPr="00250E9B" w:rsidRDefault="00244855" w:rsidP="000E063C">
            <w:pPr>
              <w:contextualSpacing/>
              <w:jc w:val="center"/>
              <w:rPr>
                <w:bCs/>
                <w:sz w:val="22"/>
                <w:szCs w:val="22"/>
              </w:rPr>
            </w:pPr>
          </w:p>
        </w:tc>
        <w:tc>
          <w:tcPr>
            <w:tcW w:w="5309" w:type="dxa"/>
            <w:noWrap/>
            <w:hideMark/>
          </w:tcPr>
          <w:p w14:paraId="08650738" w14:textId="77777777" w:rsidR="00244855" w:rsidRPr="00250E9B" w:rsidRDefault="00244855" w:rsidP="000E063C">
            <w:pPr>
              <w:contextualSpacing/>
              <w:rPr>
                <w:bCs/>
                <w:sz w:val="22"/>
                <w:szCs w:val="22"/>
              </w:rPr>
            </w:pPr>
            <w:r w:rsidRPr="00250E9B">
              <w:rPr>
                <w:rFonts w:cstheme="minorBidi"/>
                <w:sz w:val="22"/>
                <w:szCs w:val="22"/>
              </w:rPr>
              <w:t>Enema tube, with or without adapter, any type, replacement only, each</w:t>
            </w:r>
          </w:p>
        </w:tc>
        <w:tc>
          <w:tcPr>
            <w:tcW w:w="1256" w:type="dxa"/>
            <w:noWrap/>
            <w:vAlign w:val="center"/>
            <w:hideMark/>
          </w:tcPr>
          <w:p w14:paraId="26D2A4EB" w14:textId="77777777" w:rsidR="00244855" w:rsidRPr="00250E9B" w:rsidRDefault="00244855" w:rsidP="000E063C">
            <w:pPr>
              <w:contextualSpacing/>
              <w:jc w:val="center"/>
              <w:rPr>
                <w:bCs/>
                <w:sz w:val="22"/>
                <w:szCs w:val="22"/>
              </w:rPr>
            </w:pPr>
            <w:r w:rsidRPr="00250E9B">
              <w:rPr>
                <w:rFonts w:cstheme="minorBidi"/>
                <w:sz w:val="22"/>
                <w:szCs w:val="22"/>
              </w:rPr>
              <w:t>AAC+30%</w:t>
            </w:r>
          </w:p>
        </w:tc>
      </w:tr>
      <w:tr w:rsidR="00244855" w:rsidRPr="00250E9B" w14:paraId="71A14D2B" w14:textId="77777777" w:rsidTr="00132DD9">
        <w:trPr>
          <w:trHeight w:val="290"/>
        </w:trPr>
        <w:tc>
          <w:tcPr>
            <w:tcW w:w="1481" w:type="dxa"/>
            <w:noWrap/>
            <w:vAlign w:val="center"/>
            <w:hideMark/>
          </w:tcPr>
          <w:p w14:paraId="77CD02B1" w14:textId="77777777" w:rsidR="00244855" w:rsidRPr="00250E9B" w:rsidRDefault="00244855" w:rsidP="000E063C">
            <w:pPr>
              <w:contextualSpacing/>
              <w:jc w:val="center"/>
              <w:rPr>
                <w:bCs/>
                <w:sz w:val="22"/>
                <w:szCs w:val="22"/>
              </w:rPr>
            </w:pPr>
            <w:r w:rsidRPr="00250E9B">
              <w:rPr>
                <w:rFonts w:cstheme="minorBidi"/>
                <w:color w:val="000000"/>
                <w:sz w:val="22"/>
                <w:szCs w:val="22"/>
              </w:rPr>
              <w:t>A4468</w:t>
            </w:r>
          </w:p>
        </w:tc>
        <w:tc>
          <w:tcPr>
            <w:tcW w:w="1304" w:type="dxa"/>
            <w:noWrap/>
            <w:vAlign w:val="center"/>
            <w:hideMark/>
          </w:tcPr>
          <w:p w14:paraId="0EED3F75" w14:textId="77777777" w:rsidR="00244855" w:rsidRPr="00250E9B" w:rsidRDefault="00244855" w:rsidP="000E063C">
            <w:pPr>
              <w:contextualSpacing/>
              <w:jc w:val="center"/>
              <w:rPr>
                <w:bCs/>
                <w:sz w:val="22"/>
                <w:szCs w:val="22"/>
              </w:rPr>
            </w:pPr>
          </w:p>
        </w:tc>
        <w:tc>
          <w:tcPr>
            <w:tcW w:w="5309" w:type="dxa"/>
            <w:noWrap/>
            <w:hideMark/>
          </w:tcPr>
          <w:p w14:paraId="3EA8286C" w14:textId="77777777" w:rsidR="00244855" w:rsidRPr="00250E9B" w:rsidRDefault="00244855" w:rsidP="000E063C">
            <w:pPr>
              <w:contextualSpacing/>
              <w:rPr>
                <w:bCs/>
                <w:sz w:val="22"/>
                <w:szCs w:val="22"/>
              </w:rPr>
            </w:pPr>
            <w:r w:rsidRPr="00250E9B">
              <w:rPr>
                <w:rFonts w:cstheme="minorBidi"/>
                <w:sz w:val="22"/>
                <w:szCs w:val="22"/>
              </w:rPr>
              <w:t>Exsufflation belt, includes all supplies and accessories</w:t>
            </w:r>
          </w:p>
        </w:tc>
        <w:tc>
          <w:tcPr>
            <w:tcW w:w="1256" w:type="dxa"/>
            <w:noWrap/>
            <w:vAlign w:val="center"/>
            <w:hideMark/>
          </w:tcPr>
          <w:p w14:paraId="5423848F" w14:textId="77777777" w:rsidR="00244855" w:rsidRPr="00250E9B" w:rsidRDefault="00244855" w:rsidP="000E063C">
            <w:pPr>
              <w:contextualSpacing/>
              <w:jc w:val="center"/>
              <w:rPr>
                <w:bCs/>
                <w:sz w:val="22"/>
                <w:szCs w:val="22"/>
              </w:rPr>
            </w:pPr>
            <w:r w:rsidRPr="00250E9B">
              <w:rPr>
                <w:rFonts w:cstheme="minorBidi"/>
                <w:sz w:val="22"/>
                <w:szCs w:val="22"/>
              </w:rPr>
              <w:t>AAC+20%</w:t>
            </w:r>
          </w:p>
        </w:tc>
      </w:tr>
      <w:tr w:rsidR="00244855" w:rsidRPr="00250E9B" w14:paraId="0819E9B7" w14:textId="77777777" w:rsidTr="00132DD9">
        <w:trPr>
          <w:trHeight w:val="290"/>
        </w:trPr>
        <w:tc>
          <w:tcPr>
            <w:tcW w:w="1481" w:type="dxa"/>
            <w:noWrap/>
            <w:vAlign w:val="center"/>
            <w:hideMark/>
          </w:tcPr>
          <w:p w14:paraId="541A680D" w14:textId="77777777" w:rsidR="00244855" w:rsidRPr="00250E9B" w:rsidRDefault="00244855" w:rsidP="000E063C">
            <w:pPr>
              <w:contextualSpacing/>
              <w:jc w:val="center"/>
              <w:rPr>
                <w:bCs/>
                <w:sz w:val="22"/>
                <w:szCs w:val="22"/>
              </w:rPr>
            </w:pPr>
            <w:r w:rsidRPr="00250E9B">
              <w:rPr>
                <w:rFonts w:cstheme="minorBidi"/>
                <w:color w:val="000000"/>
                <w:sz w:val="22"/>
                <w:szCs w:val="22"/>
              </w:rPr>
              <w:t>A4540</w:t>
            </w:r>
          </w:p>
        </w:tc>
        <w:tc>
          <w:tcPr>
            <w:tcW w:w="1304" w:type="dxa"/>
            <w:noWrap/>
            <w:vAlign w:val="center"/>
            <w:hideMark/>
          </w:tcPr>
          <w:p w14:paraId="14169743" w14:textId="77777777" w:rsidR="00244855" w:rsidRPr="00250E9B" w:rsidRDefault="00244855" w:rsidP="000E063C">
            <w:pPr>
              <w:contextualSpacing/>
              <w:jc w:val="center"/>
              <w:rPr>
                <w:bCs/>
                <w:sz w:val="22"/>
                <w:szCs w:val="22"/>
              </w:rPr>
            </w:pPr>
          </w:p>
        </w:tc>
        <w:tc>
          <w:tcPr>
            <w:tcW w:w="5309" w:type="dxa"/>
            <w:noWrap/>
            <w:hideMark/>
          </w:tcPr>
          <w:p w14:paraId="41B5A554" w14:textId="77777777" w:rsidR="00244855" w:rsidRPr="00250E9B" w:rsidRDefault="00244855" w:rsidP="000E063C">
            <w:pPr>
              <w:contextualSpacing/>
              <w:rPr>
                <w:bCs/>
                <w:sz w:val="22"/>
                <w:szCs w:val="22"/>
              </w:rPr>
            </w:pPr>
            <w:r w:rsidRPr="00250E9B">
              <w:rPr>
                <w:rFonts w:cstheme="minorBidi"/>
                <w:sz w:val="22"/>
                <w:szCs w:val="22"/>
              </w:rPr>
              <w:t>Distal transcutaneous electrical nerve stimulator, stimulates peripheral nerves of the upper arm</w:t>
            </w:r>
          </w:p>
        </w:tc>
        <w:tc>
          <w:tcPr>
            <w:tcW w:w="1256" w:type="dxa"/>
            <w:noWrap/>
            <w:vAlign w:val="center"/>
            <w:hideMark/>
          </w:tcPr>
          <w:p w14:paraId="709465FF" w14:textId="77777777" w:rsidR="00244855" w:rsidRPr="00250E9B" w:rsidRDefault="00244855" w:rsidP="000E063C">
            <w:pPr>
              <w:contextualSpacing/>
              <w:jc w:val="center"/>
              <w:rPr>
                <w:bCs/>
                <w:sz w:val="22"/>
                <w:szCs w:val="22"/>
              </w:rPr>
            </w:pPr>
            <w:r w:rsidRPr="00250E9B">
              <w:rPr>
                <w:rFonts w:cstheme="minorBidi"/>
                <w:sz w:val="22"/>
                <w:szCs w:val="22"/>
              </w:rPr>
              <w:t>AAC+30%</w:t>
            </w:r>
          </w:p>
        </w:tc>
      </w:tr>
      <w:tr w:rsidR="00244855" w:rsidRPr="00250E9B" w14:paraId="20B803B6" w14:textId="77777777" w:rsidTr="00132DD9">
        <w:trPr>
          <w:trHeight w:val="290"/>
        </w:trPr>
        <w:tc>
          <w:tcPr>
            <w:tcW w:w="1481" w:type="dxa"/>
            <w:noWrap/>
            <w:vAlign w:val="center"/>
            <w:hideMark/>
          </w:tcPr>
          <w:p w14:paraId="6527D18B" w14:textId="77777777" w:rsidR="00244855" w:rsidRPr="00250E9B" w:rsidRDefault="00244855" w:rsidP="000E063C">
            <w:pPr>
              <w:contextualSpacing/>
              <w:jc w:val="center"/>
              <w:rPr>
                <w:bCs/>
                <w:sz w:val="22"/>
                <w:szCs w:val="22"/>
              </w:rPr>
            </w:pPr>
            <w:r w:rsidRPr="00250E9B">
              <w:rPr>
                <w:rFonts w:cstheme="minorBidi"/>
                <w:color w:val="000000"/>
                <w:sz w:val="22"/>
                <w:szCs w:val="22"/>
              </w:rPr>
              <w:t>A4541</w:t>
            </w:r>
          </w:p>
        </w:tc>
        <w:tc>
          <w:tcPr>
            <w:tcW w:w="1304" w:type="dxa"/>
            <w:noWrap/>
            <w:vAlign w:val="center"/>
            <w:hideMark/>
          </w:tcPr>
          <w:p w14:paraId="439EA6F3" w14:textId="77777777" w:rsidR="00244855" w:rsidRPr="00250E9B" w:rsidRDefault="00244855" w:rsidP="000E063C">
            <w:pPr>
              <w:contextualSpacing/>
              <w:jc w:val="center"/>
              <w:rPr>
                <w:bCs/>
                <w:sz w:val="22"/>
                <w:szCs w:val="22"/>
              </w:rPr>
            </w:pPr>
          </w:p>
        </w:tc>
        <w:tc>
          <w:tcPr>
            <w:tcW w:w="5309" w:type="dxa"/>
            <w:hideMark/>
          </w:tcPr>
          <w:p w14:paraId="38778FDF" w14:textId="77777777" w:rsidR="00244855" w:rsidRPr="00250E9B" w:rsidRDefault="00244855" w:rsidP="000E063C">
            <w:pPr>
              <w:contextualSpacing/>
              <w:rPr>
                <w:bCs/>
                <w:sz w:val="22"/>
                <w:szCs w:val="22"/>
              </w:rPr>
            </w:pPr>
            <w:r w:rsidRPr="00250E9B">
              <w:rPr>
                <w:rFonts w:cstheme="minorBidi"/>
                <w:sz w:val="22"/>
                <w:szCs w:val="22"/>
              </w:rPr>
              <w:t>Monthly supplies for use of device coded at E0733</w:t>
            </w:r>
          </w:p>
        </w:tc>
        <w:tc>
          <w:tcPr>
            <w:tcW w:w="1256" w:type="dxa"/>
            <w:noWrap/>
            <w:vAlign w:val="center"/>
            <w:hideMark/>
          </w:tcPr>
          <w:p w14:paraId="5DD71E73" w14:textId="77777777" w:rsidR="00244855" w:rsidRPr="00250E9B" w:rsidRDefault="00244855" w:rsidP="000E063C">
            <w:pPr>
              <w:contextualSpacing/>
              <w:jc w:val="center"/>
              <w:rPr>
                <w:bCs/>
                <w:sz w:val="22"/>
                <w:szCs w:val="22"/>
              </w:rPr>
            </w:pPr>
            <w:r w:rsidRPr="00250E9B">
              <w:rPr>
                <w:rFonts w:cstheme="minorBidi"/>
                <w:sz w:val="22"/>
                <w:szCs w:val="22"/>
              </w:rPr>
              <w:t>$33.42</w:t>
            </w:r>
          </w:p>
        </w:tc>
      </w:tr>
      <w:tr w:rsidR="00244855" w:rsidRPr="00250E9B" w14:paraId="7300282C" w14:textId="77777777" w:rsidTr="00132DD9">
        <w:trPr>
          <w:trHeight w:val="290"/>
        </w:trPr>
        <w:tc>
          <w:tcPr>
            <w:tcW w:w="1481" w:type="dxa"/>
            <w:noWrap/>
            <w:vAlign w:val="center"/>
            <w:hideMark/>
          </w:tcPr>
          <w:p w14:paraId="4E73201A" w14:textId="77777777" w:rsidR="00244855" w:rsidRPr="00250E9B" w:rsidRDefault="00244855" w:rsidP="000E063C">
            <w:pPr>
              <w:contextualSpacing/>
              <w:jc w:val="center"/>
              <w:rPr>
                <w:bCs/>
                <w:sz w:val="22"/>
                <w:szCs w:val="22"/>
              </w:rPr>
            </w:pPr>
            <w:r w:rsidRPr="00250E9B">
              <w:rPr>
                <w:rFonts w:cstheme="minorBidi"/>
                <w:color w:val="000000"/>
                <w:sz w:val="22"/>
                <w:szCs w:val="22"/>
              </w:rPr>
              <w:t>A4542</w:t>
            </w:r>
          </w:p>
        </w:tc>
        <w:tc>
          <w:tcPr>
            <w:tcW w:w="1304" w:type="dxa"/>
            <w:noWrap/>
            <w:vAlign w:val="center"/>
            <w:hideMark/>
          </w:tcPr>
          <w:p w14:paraId="31A36E1F" w14:textId="77777777" w:rsidR="00244855" w:rsidRPr="00250E9B" w:rsidRDefault="00244855" w:rsidP="000E063C">
            <w:pPr>
              <w:contextualSpacing/>
              <w:jc w:val="center"/>
              <w:rPr>
                <w:bCs/>
                <w:sz w:val="22"/>
                <w:szCs w:val="22"/>
              </w:rPr>
            </w:pPr>
          </w:p>
        </w:tc>
        <w:tc>
          <w:tcPr>
            <w:tcW w:w="5309" w:type="dxa"/>
            <w:hideMark/>
          </w:tcPr>
          <w:p w14:paraId="65C46B95" w14:textId="77777777" w:rsidR="00244855" w:rsidRPr="00250E9B" w:rsidRDefault="00244855" w:rsidP="000E063C">
            <w:pPr>
              <w:contextualSpacing/>
              <w:rPr>
                <w:bCs/>
                <w:sz w:val="22"/>
                <w:szCs w:val="22"/>
              </w:rPr>
            </w:pPr>
            <w:r w:rsidRPr="00250E9B">
              <w:rPr>
                <w:rFonts w:cstheme="minorBidi"/>
                <w:sz w:val="22"/>
                <w:szCs w:val="22"/>
              </w:rPr>
              <w:t>Supplies and accessories for external upper limb tremor stimulator of the peripheral nerves of the wrist</w:t>
            </w:r>
          </w:p>
        </w:tc>
        <w:tc>
          <w:tcPr>
            <w:tcW w:w="1256" w:type="dxa"/>
            <w:noWrap/>
            <w:vAlign w:val="center"/>
            <w:hideMark/>
          </w:tcPr>
          <w:p w14:paraId="3B60288B" w14:textId="77777777" w:rsidR="00244855" w:rsidRPr="00250E9B" w:rsidRDefault="00244855" w:rsidP="000E063C">
            <w:pPr>
              <w:contextualSpacing/>
              <w:jc w:val="center"/>
              <w:rPr>
                <w:bCs/>
                <w:sz w:val="22"/>
                <w:szCs w:val="22"/>
              </w:rPr>
            </w:pPr>
            <w:r w:rsidRPr="00250E9B">
              <w:rPr>
                <w:rFonts w:cstheme="minorBidi"/>
                <w:sz w:val="22"/>
                <w:szCs w:val="22"/>
              </w:rPr>
              <w:t>$428.75</w:t>
            </w:r>
          </w:p>
        </w:tc>
      </w:tr>
      <w:tr w:rsidR="00244855" w:rsidRPr="00250E9B" w14:paraId="50B65582" w14:textId="77777777" w:rsidTr="00132DD9">
        <w:trPr>
          <w:trHeight w:val="290"/>
        </w:trPr>
        <w:tc>
          <w:tcPr>
            <w:tcW w:w="1481" w:type="dxa"/>
            <w:noWrap/>
            <w:vAlign w:val="center"/>
            <w:hideMark/>
          </w:tcPr>
          <w:p w14:paraId="68120B5B" w14:textId="77777777" w:rsidR="00244855" w:rsidRPr="00250E9B" w:rsidRDefault="00244855" w:rsidP="000E063C">
            <w:pPr>
              <w:contextualSpacing/>
              <w:jc w:val="center"/>
              <w:rPr>
                <w:bCs/>
                <w:sz w:val="22"/>
                <w:szCs w:val="22"/>
              </w:rPr>
            </w:pPr>
            <w:r w:rsidRPr="00250E9B">
              <w:rPr>
                <w:rFonts w:cstheme="minorBidi"/>
                <w:color w:val="000000"/>
                <w:sz w:val="22"/>
                <w:szCs w:val="22"/>
              </w:rPr>
              <w:t>A7023</w:t>
            </w:r>
          </w:p>
        </w:tc>
        <w:tc>
          <w:tcPr>
            <w:tcW w:w="1304" w:type="dxa"/>
            <w:noWrap/>
            <w:vAlign w:val="center"/>
            <w:hideMark/>
          </w:tcPr>
          <w:p w14:paraId="174A8724" w14:textId="77777777" w:rsidR="00244855" w:rsidRPr="00250E9B" w:rsidRDefault="00244855" w:rsidP="000E063C">
            <w:pPr>
              <w:contextualSpacing/>
              <w:jc w:val="center"/>
              <w:rPr>
                <w:bCs/>
                <w:sz w:val="22"/>
                <w:szCs w:val="22"/>
              </w:rPr>
            </w:pPr>
          </w:p>
        </w:tc>
        <w:tc>
          <w:tcPr>
            <w:tcW w:w="5309" w:type="dxa"/>
            <w:hideMark/>
          </w:tcPr>
          <w:p w14:paraId="212F24D4" w14:textId="77777777" w:rsidR="00244855" w:rsidRPr="00250E9B" w:rsidRDefault="00244855" w:rsidP="000E063C">
            <w:pPr>
              <w:contextualSpacing/>
              <w:rPr>
                <w:bCs/>
                <w:sz w:val="22"/>
                <w:szCs w:val="22"/>
              </w:rPr>
            </w:pPr>
            <w:r w:rsidRPr="00250E9B">
              <w:rPr>
                <w:rFonts w:cstheme="minorBidi"/>
                <w:sz w:val="22"/>
                <w:szCs w:val="22"/>
              </w:rPr>
              <w:t>Mechanical allergen particle barrier/inhalation filter, cream, nasal, topical</w:t>
            </w:r>
          </w:p>
        </w:tc>
        <w:tc>
          <w:tcPr>
            <w:tcW w:w="1256" w:type="dxa"/>
            <w:noWrap/>
            <w:vAlign w:val="center"/>
            <w:hideMark/>
          </w:tcPr>
          <w:p w14:paraId="28A4AE10" w14:textId="77777777" w:rsidR="00244855" w:rsidRPr="00250E9B" w:rsidRDefault="00244855" w:rsidP="000E063C">
            <w:pPr>
              <w:contextualSpacing/>
              <w:jc w:val="center"/>
              <w:rPr>
                <w:bCs/>
                <w:sz w:val="22"/>
                <w:szCs w:val="22"/>
              </w:rPr>
            </w:pPr>
            <w:r w:rsidRPr="00250E9B">
              <w:rPr>
                <w:rFonts w:cstheme="minorBidi"/>
                <w:sz w:val="22"/>
                <w:szCs w:val="22"/>
              </w:rPr>
              <w:t>AAC+20%</w:t>
            </w:r>
          </w:p>
        </w:tc>
      </w:tr>
      <w:tr w:rsidR="00244855" w:rsidRPr="00250E9B" w14:paraId="1FD165C0" w14:textId="77777777" w:rsidTr="00132DD9">
        <w:trPr>
          <w:trHeight w:val="290"/>
        </w:trPr>
        <w:tc>
          <w:tcPr>
            <w:tcW w:w="1481" w:type="dxa"/>
            <w:noWrap/>
            <w:vAlign w:val="center"/>
            <w:hideMark/>
          </w:tcPr>
          <w:p w14:paraId="7DFB30D1" w14:textId="77777777" w:rsidR="00244855" w:rsidRPr="00250E9B" w:rsidRDefault="00244855" w:rsidP="000E063C">
            <w:pPr>
              <w:contextualSpacing/>
              <w:jc w:val="center"/>
              <w:rPr>
                <w:bCs/>
                <w:sz w:val="22"/>
                <w:szCs w:val="22"/>
              </w:rPr>
            </w:pPr>
            <w:r w:rsidRPr="00250E9B">
              <w:rPr>
                <w:rFonts w:cstheme="minorBidi"/>
                <w:color w:val="000000"/>
                <w:sz w:val="22"/>
                <w:szCs w:val="22"/>
              </w:rPr>
              <w:t>E0492</w:t>
            </w:r>
          </w:p>
        </w:tc>
        <w:tc>
          <w:tcPr>
            <w:tcW w:w="1304" w:type="dxa"/>
            <w:noWrap/>
            <w:vAlign w:val="center"/>
            <w:hideMark/>
          </w:tcPr>
          <w:p w14:paraId="288CC4E7" w14:textId="77777777" w:rsidR="00244855" w:rsidRPr="00250E9B" w:rsidRDefault="00244855" w:rsidP="000E063C">
            <w:pPr>
              <w:contextualSpacing/>
              <w:jc w:val="center"/>
              <w:rPr>
                <w:bCs/>
                <w:sz w:val="22"/>
                <w:szCs w:val="22"/>
              </w:rPr>
            </w:pPr>
          </w:p>
        </w:tc>
        <w:tc>
          <w:tcPr>
            <w:tcW w:w="5309" w:type="dxa"/>
            <w:hideMark/>
          </w:tcPr>
          <w:p w14:paraId="3B6A98E0" w14:textId="77777777" w:rsidR="00244855" w:rsidRPr="00250E9B" w:rsidRDefault="00244855" w:rsidP="000E063C">
            <w:pPr>
              <w:contextualSpacing/>
              <w:rPr>
                <w:bCs/>
                <w:sz w:val="22"/>
                <w:szCs w:val="22"/>
              </w:rPr>
            </w:pPr>
            <w:r w:rsidRPr="00250E9B">
              <w:rPr>
                <w:rFonts w:cstheme="minorBidi"/>
                <w:sz w:val="22"/>
                <w:szCs w:val="22"/>
              </w:rPr>
              <w:t>Power source and control electronics unit for oral device/appliance for neuromuscular electrical stimulation of the tongue muscle, controlled by phone application</w:t>
            </w:r>
          </w:p>
        </w:tc>
        <w:tc>
          <w:tcPr>
            <w:tcW w:w="1256" w:type="dxa"/>
            <w:noWrap/>
            <w:vAlign w:val="center"/>
            <w:hideMark/>
          </w:tcPr>
          <w:p w14:paraId="0377A3BE" w14:textId="77777777" w:rsidR="00244855" w:rsidRPr="00250E9B" w:rsidRDefault="00244855" w:rsidP="000E063C">
            <w:pPr>
              <w:contextualSpacing/>
              <w:jc w:val="center"/>
              <w:rPr>
                <w:bCs/>
                <w:sz w:val="22"/>
                <w:szCs w:val="22"/>
              </w:rPr>
            </w:pPr>
            <w:r w:rsidRPr="00250E9B">
              <w:rPr>
                <w:rFonts w:cstheme="minorBidi"/>
                <w:sz w:val="22"/>
                <w:szCs w:val="22"/>
              </w:rPr>
              <w:t>AAC+30%</w:t>
            </w:r>
          </w:p>
        </w:tc>
      </w:tr>
      <w:tr w:rsidR="00244855" w:rsidRPr="00250E9B" w14:paraId="3442E9C6" w14:textId="77777777" w:rsidTr="00132DD9">
        <w:trPr>
          <w:trHeight w:val="290"/>
        </w:trPr>
        <w:tc>
          <w:tcPr>
            <w:tcW w:w="1481" w:type="dxa"/>
            <w:noWrap/>
            <w:vAlign w:val="center"/>
            <w:hideMark/>
          </w:tcPr>
          <w:p w14:paraId="3F39334B" w14:textId="77777777" w:rsidR="00244855" w:rsidRPr="00250E9B" w:rsidRDefault="00244855" w:rsidP="000E063C">
            <w:pPr>
              <w:contextualSpacing/>
              <w:jc w:val="center"/>
              <w:rPr>
                <w:bCs/>
                <w:sz w:val="22"/>
                <w:szCs w:val="22"/>
              </w:rPr>
            </w:pPr>
            <w:r w:rsidRPr="00250E9B">
              <w:rPr>
                <w:rFonts w:cstheme="minorBidi"/>
                <w:color w:val="000000"/>
                <w:sz w:val="22"/>
                <w:szCs w:val="22"/>
              </w:rPr>
              <w:t>E0493</w:t>
            </w:r>
          </w:p>
        </w:tc>
        <w:tc>
          <w:tcPr>
            <w:tcW w:w="1304" w:type="dxa"/>
            <w:noWrap/>
            <w:vAlign w:val="center"/>
            <w:hideMark/>
          </w:tcPr>
          <w:p w14:paraId="10719519" w14:textId="77777777" w:rsidR="00244855" w:rsidRPr="00250E9B" w:rsidRDefault="00244855" w:rsidP="000E063C">
            <w:pPr>
              <w:contextualSpacing/>
              <w:jc w:val="center"/>
              <w:rPr>
                <w:bCs/>
                <w:sz w:val="22"/>
                <w:szCs w:val="22"/>
              </w:rPr>
            </w:pPr>
          </w:p>
        </w:tc>
        <w:tc>
          <w:tcPr>
            <w:tcW w:w="5309" w:type="dxa"/>
            <w:hideMark/>
          </w:tcPr>
          <w:p w14:paraId="7071932E" w14:textId="77777777" w:rsidR="00244855" w:rsidRPr="00250E9B" w:rsidRDefault="00244855" w:rsidP="000E063C">
            <w:pPr>
              <w:contextualSpacing/>
              <w:rPr>
                <w:bCs/>
                <w:sz w:val="22"/>
                <w:szCs w:val="22"/>
              </w:rPr>
            </w:pPr>
            <w:r w:rsidRPr="00250E9B">
              <w:rPr>
                <w:rFonts w:cstheme="minorBidi"/>
                <w:sz w:val="22"/>
                <w:szCs w:val="22"/>
              </w:rPr>
              <w:t>Oral device/appliance for neuromuscular electrical stimulation of the tongue muscle, used in conjunction with the power source and control electronics unit, controlled by phone application, 90-day supply</w:t>
            </w:r>
          </w:p>
        </w:tc>
        <w:tc>
          <w:tcPr>
            <w:tcW w:w="1256" w:type="dxa"/>
            <w:noWrap/>
            <w:vAlign w:val="center"/>
            <w:hideMark/>
          </w:tcPr>
          <w:p w14:paraId="50284744" w14:textId="77777777" w:rsidR="00244855" w:rsidRPr="00250E9B" w:rsidRDefault="00244855" w:rsidP="000E063C">
            <w:pPr>
              <w:contextualSpacing/>
              <w:jc w:val="center"/>
              <w:rPr>
                <w:bCs/>
                <w:sz w:val="22"/>
                <w:szCs w:val="22"/>
              </w:rPr>
            </w:pPr>
            <w:r w:rsidRPr="00250E9B">
              <w:rPr>
                <w:rFonts w:cstheme="minorBidi"/>
                <w:sz w:val="22"/>
                <w:szCs w:val="22"/>
              </w:rPr>
              <w:t>AAC+30%</w:t>
            </w:r>
          </w:p>
        </w:tc>
      </w:tr>
      <w:tr w:rsidR="00244855" w:rsidRPr="00250E9B" w14:paraId="1F624B6E" w14:textId="77777777" w:rsidTr="00132DD9">
        <w:trPr>
          <w:trHeight w:val="290"/>
        </w:trPr>
        <w:tc>
          <w:tcPr>
            <w:tcW w:w="1481" w:type="dxa"/>
            <w:noWrap/>
            <w:vAlign w:val="center"/>
            <w:hideMark/>
          </w:tcPr>
          <w:p w14:paraId="060F2441" w14:textId="77777777" w:rsidR="00244855" w:rsidRPr="00250E9B" w:rsidRDefault="00244855" w:rsidP="000E063C">
            <w:pPr>
              <w:contextualSpacing/>
              <w:jc w:val="center"/>
              <w:rPr>
                <w:bCs/>
                <w:sz w:val="22"/>
                <w:szCs w:val="22"/>
              </w:rPr>
            </w:pPr>
            <w:r w:rsidRPr="00250E9B">
              <w:rPr>
                <w:rFonts w:cstheme="minorBidi"/>
                <w:color w:val="000000"/>
                <w:sz w:val="22"/>
                <w:szCs w:val="22"/>
              </w:rPr>
              <w:t>E0530</w:t>
            </w:r>
          </w:p>
        </w:tc>
        <w:tc>
          <w:tcPr>
            <w:tcW w:w="1304" w:type="dxa"/>
            <w:noWrap/>
            <w:vAlign w:val="center"/>
            <w:hideMark/>
          </w:tcPr>
          <w:p w14:paraId="0DEE847E"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125D9611" w14:textId="77777777" w:rsidR="00244855" w:rsidRPr="00250E9B" w:rsidRDefault="00244855" w:rsidP="000E063C">
            <w:pPr>
              <w:contextualSpacing/>
              <w:rPr>
                <w:bCs/>
                <w:sz w:val="22"/>
                <w:szCs w:val="22"/>
              </w:rPr>
            </w:pPr>
            <w:r w:rsidRPr="00250E9B">
              <w:rPr>
                <w:rFonts w:cstheme="minorBidi"/>
                <w:sz w:val="22"/>
                <w:szCs w:val="22"/>
              </w:rPr>
              <w:t>Electronic positional obstructive sleep apnea treatment, with sensor, includes all components and accessories, any type</w:t>
            </w:r>
          </w:p>
        </w:tc>
        <w:tc>
          <w:tcPr>
            <w:tcW w:w="1256" w:type="dxa"/>
            <w:noWrap/>
            <w:vAlign w:val="center"/>
            <w:hideMark/>
          </w:tcPr>
          <w:p w14:paraId="2B52B7CF" w14:textId="77777777" w:rsidR="00244855" w:rsidRPr="00250E9B" w:rsidRDefault="00244855" w:rsidP="000E063C">
            <w:pPr>
              <w:contextualSpacing/>
              <w:jc w:val="center"/>
              <w:rPr>
                <w:bCs/>
                <w:sz w:val="22"/>
                <w:szCs w:val="22"/>
              </w:rPr>
            </w:pPr>
            <w:r w:rsidRPr="00250E9B">
              <w:rPr>
                <w:rFonts w:cstheme="minorBidi"/>
                <w:sz w:val="22"/>
                <w:szCs w:val="22"/>
              </w:rPr>
              <w:t>$355.40</w:t>
            </w:r>
          </w:p>
        </w:tc>
      </w:tr>
      <w:tr w:rsidR="00244855" w:rsidRPr="00250E9B" w14:paraId="3C729174" w14:textId="77777777" w:rsidTr="00132DD9">
        <w:trPr>
          <w:trHeight w:val="290"/>
        </w:trPr>
        <w:tc>
          <w:tcPr>
            <w:tcW w:w="1481" w:type="dxa"/>
            <w:noWrap/>
            <w:vAlign w:val="center"/>
            <w:hideMark/>
          </w:tcPr>
          <w:p w14:paraId="18F47C87" w14:textId="77777777" w:rsidR="00244855" w:rsidRPr="00250E9B" w:rsidRDefault="00244855" w:rsidP="000E063C">
            <w:pPr>
              <w:contextualSpacing/>
              <w:jc w:val="center"/>
              <w:rPr>
                <w:bCs/>
                <w:sz w:val="22"/>
                <w:szCs w:val="22"/>
              </w:rPr>
            </w:pPr>
            <w:r w:rsidRPr="00250E9B">
              <w:rPr>
                <w:rFonts w:cstheme="minorBidi"/>
                <w:color w:val="000000"/>
                <w:sz w:val="22"/>
                <w:szCs w:val="22"/>
              </w:rPr>
              <w:t>E0530</w:t>
            </w:r>
          </w:p>
        </w:tc>
        <w:tc>
          <w:tcPr>
            <w:tcW w:w="1304" w:type="dxa"/>
            <w:noWrap/>
            <w:vAlign w:val="center"/>
            <w:hideMark/>
          </w:tcPr>
          <w:p w14:paraId="7659F80B"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748DB641" w14:textId="77777777" w:rsidR="00244855" w:rsidRPr="00250E9B" w:rsidRDefault="00244855" w:rsidP="000E063C">
            <w:pPr>
              <w:contextualSpacing/>
              <w:rPr>
                <w:bCs/>
                <w:sz w:val="22"/>
                <w:szCs w:val="22"/>
              </w:rPr>
            </w:pPr>
            <w:r w:rsidRPr="00250E9B">
              <w:rPr>
                <w:rFonts w:cstheme="minorBidi"/>
                <w:sz w:val="22"/>
                <w:szCs w:val="22"/>
              </w:rPr>
              <w:t>Electronic positional obstructive sleep apnea treatment, with sensor, includes all components and accessories, any type</w:t>
            </w:r>
          </w:p>
        </w:tc>
        <w:tc>
          <w:tcPr>
            <w:tcW w:w="1256" w:type="dxa"/>
            <w:noWrap/>
            <w:vAlign w:val="center"/>
            <w:hideMark/>
          </w:tcPr>
          <w:p w14:paraId="7B95C9FB" w14:textId="77777777" w:rsidR="00244855" w:rsidRPr="00250E9B" w:rsidRDefault="00244855" w:rsidP="000E063C">
            <w:pPr>
              <w:contextualSpacing/>
              <w:jc w:val="center"/>
              <w:rPr>
                <w:bCs/>
                <w:sz w:val="22"/>
                <w:szCs w:val="22"/>
              </w:rPr>
            </w:pPr>
            <w:r w:rsidRPr="00250E9B">
              <w:rPr>
                <w:rFonts w:cstheme="minorBidi"/>
                <w:sz w:val="22"/>
                <w:szCs w:val="22"/>
              </w:rPr>
              <w:t>$266.55</w:t>
            </w:r>
          </w:p>
        </w:tc>
      </w:tr>
      <w:tr w:rsidR="00244855" w:rsidRPr="00250E9B" w14:paraId="2160C52C" w14:textId="77777777" w:rsidTr="00132DD9">
        <w:trPr>
          <w:trHeight w:val="290"/>
        </w:trPr>
        <w:tc>
          <w:tcPr>
            <w:tcW w:w="1481" w:type="dxa"/>
            <w:noWrap/>
            <w:vAlign w:val="center"/>
            <w:hideMark/>
          </w:tcPr>
          <w:p w14:paraId="1242DEF1" w14:textId="77777777" w:rsidR="00244855" w:rsidRPr="00250E9B" w:rsidRDefault="00244855" w:rsidP="000E063C">
            <w:pPr>
              <w:contextualSpacing/>
              <w:jc w:val="center"/>
              <w:rPr>
                <w:bCs/>
                <w:sz w:val="22"/>
                <w:szCs w:val="22"/>
              </w:rPr>
            </w:pPr>
            <w:r w:rsidRPr="00250E9B">
              <w:rPr>
                <w:rFonts w:cstheme="minorBidi"/>
                <w:color w:val="000000"/>
                <w:sz w:val="22"/>
                <w:szCs w:val="22"/>
              </w:rPr>
              <w:t>E0530</w:t>
            </w:r>
          </w:p>
        </w:tc>
        <w:tc>
          <w:tcPr>
            <w:tcW w:w="1304" w:type="dxa"/>
            <w:noWrap/>
            <w:vAlign w:val="center"/>
            <w:hideMark/>
          </w:tcPr>
          <w:p w14:paraId="2A6F8830"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noWrap/>
            <w:hideMark/>
          </w:tcPr>
          <w:p w14:paraId="13C85B9A" w14:textId="77777777" w:rsidR="00244855" w:rsidRPr="00250E9B" w:rsidRDefault="00244855" w:rsidP="000E063C">
            <w:pPr>
              <w:contextualSpacing/>
              <w:rPr>
                <w:bCs/>
                <w:sz w:val="22"/>
                <w:szCs w:val="22"/>
              </w:rPr>
            </w:pPr>
            <w:r w:rsidRPr="00250E9B">
              <w:rPr>
                <w:rFonts w:cstheme="minorBidi"/>
                <w:sz w:val="22"/>
                <w:szCs w:val="22"/>
              </w:rPr>
              <w:t>Electronic positional obstructive sleep apnea treatment, with sensor, includes all components and accessories, any type</w:t>
            </w:r>
          </w:p>
        </w:tc>
        <w:tc>
          <w:tcPr>
            <w:tcW w:w="1256" w:type="dxa"/>
            <w:noWrap/>
            <w:vAlign w:val="center"/>
            <w:hideMark/>
          </w:tcPr>
          <w:p w14:paraId="086EE556" w14:textId="77777777" w:rsidR="00244855" w:rsidRPr="00250E9B" w:rsidRDefault="00244855" w:rsidP="000E063C">
            <w:pPr>
              <w:contextualSpacing/>
              <w:jc w:val="center"/>
              <w:rPr>
                <w:bCs/>
                <w:sz w:val="22"/>
                <w:szCs w:val="22"/>
              </w:rPr>
            </w:pPr>
            <w:r w:rsidRPr="00250E9B">
              <w:rPr>
                <w:rFonts w:cstheme="minorBidi"/>
                <w:sz w:val="22"/>
                <w:szCs w:val="22"/>
              </w:rPr>
              <w:t>$35.54</w:t>
            </w:r>
          </w:p>
        </w:tc>
      </w:tr>
      <w:tr w:rsidR="00244855" w:rsidRPr="00250E9B" w14:paraId="3020D746" w14:textId="77777777" w:rsidTr="00132DD9">
        <w:trPr>
          <w:trHeight w:val="290"/>
        </w:trPr>
        <w:tc>
          <w:tcPr>
            <w:tcW w:w="1481" w:type="dxa"/>
            <w:noWrap/>
            <w:vAlign w:val="center"/>
            <w:hideMark/>
          </w:tcPr>
          <w:p w14:paraId="1878F3EA" w14:textId="77777777" w:rsidR="00244855" w:rsidRPr="00250E9B" w:rsidRDefault="00244855" w:rsidP="000E063C">
            <w:pPr>
              <w:contextualSpacing/>
              <w:jc w:val="center"/>
              <w:rPr>
                <w:bCs/>
                <w:sz w:val="22"/>
                <w:szCs w:val="22"/>
              </w:rPr>
            </w:pPr>
            <w:r w:rsidRPr="00250E9B">
              <w:rPr>
                <w:rFonts w:cstheme="minorBidi"/>
                <w:color w:val="000000"/>
                <w:sz w:val="22"/>
                <w:szCs w:val="22"/>
              </w:rPr>
              <w:t>E0530</w:t>
            </w:r>
          </w:p>
        </w:tc>
        <w:tc>
          <w:tcPr>
            <w:tcW w:w="1304" w:type="dxa"/>
            <w:noWrap/>
            <w:vAlign w:val="center"/>
            <w:hideMark/>
          </w:tcPr>
          <w:p w14:paraId="7332240F"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noWrap/>
            <w:hideMark/>
          </w:tcPr>
          <w:p w14:paraId="659E3B4C" w14:textId="77777777" w:rsidR="00244855" w:rsidRPr="00250E9B" w:rsidRDefault="00244855" w:rsidP="000E063C">
            <w:pPr>
              <w:contextualSpacing/>
              <w:rPr>
                <w:bCs/>
                <w:sz w:val="22"/>
                <w:szCs w:val="22"/>
              </w:rPr>
            </w:pPr>
            <w:r w:rsidRPr="00250E9B">
              <w:rPr>
                <w:rFonts w:cstheme="minorBidi"/>
                <w:sz w:val="22"/>
                <w:szCs w:val="22"/>
              </w:rPr>
              <w:t>Electronic positional obstructive sleep apnea treatment, with sensor, includes all components and accessories, any type</w:t>
            </w:r>
          </w:p>
        </w:tc>
        <w:tc>
          <w:tcPr>
            <w:tcW w:w="1256" w:type="dxa"/>
            <w:noWrap/>
            <w:vAlign w:val="center"/>
            <w:hideMark/>
          </w:tcPr>
          <w:p w14:paraId="0255C986" w14:textId="77777777" w:rsidR="00244855" w:rsidRPr="00250E9B" w:rsidRDefault="00244855" w:rsidP="000E063C">
            <w:pPr>
              <w:contextualSpacing/>
              <w:jc w:val="center"/>
              <w:rPr>
                <w:bCs/>
                <w:sz w:val="22"/>
                <w:szCs w:val="22"/>
              </w:rPr>
            </w:pPr>
            <w:r w:rsidRPr="00250E9B">
              <w:rPr>
                <w:rFonts w:cstheme="minorBidi"/>
                <w:sz w:val="22"/>
                <w:szCs w:val="22"/>
              </w:rPr>
              <w:t>$35.54</w:t>
            </w:r>
          </w:p>
        </w:tc>
      </w:tr>
      <w:tr w:rsidR="00244855" w:rsidRPr="00250E9B" w14:paraId="2C4B238C" w14:textId="77777777" w:rsidTr="00132DD9">
        <w:trPr>
          <w:trHeight w:val="290"/>
        </w:trPr>
        <w:tc>
          <w:tcPr>
            <w:tcW w:w="1481" w:type="dxa"/>
            <w:noWrap/>
            <w:vAlign w:val="center"/>
            <w:hideMark/>
          </w:tcPr>
          <w:p w14:paraId="76EF57BE" w14:textId="77777777" w:rsidR="00244855" w:rsidRPr="00250E9B" w:rsidRDefault="00244855" w:rsidP="000E063C">
            <w:pPr>
              <w:contextualSpacing/>
              <w:jc w:val="center"/>
              <w:rPr>
                <w:bCs/>
                <w:sz w:val="22"/>
                <w:szCs w:val="22"/>
              </w:rPr>
            </w:pPr>
            <w:r w:rsidRPr="00250E9B">
              <w:rPr>
                <w:rFonts w:cstheme="minorBidi"/>
                <w:color w:val="000000"/>
                <w:sz w:val="22"/>
                <w:szCs w:val="22"/>
              </w:rPr>
              <w:t>E0530</w:t>
            </w:r>
          </w:p>
        </w:tc>
        <w:tc>
          <w:tcPr>
            <w:tcW w:w="1304" w:type="dxa"/>
            <w:noWrap/>
            <w:vAlign w:val="center"/>
            <w:hideMark/>
          </w:tcPr>
          <w:p w14:paraId="57061786"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noWrap/>
            <w:hideMark/>
          </w:tcPr>
          <w:p w14:paraId="1FC14121" w14:textId="77777777" w:rsidR="00244855" w:rsidRPr="00250E9B" w:rsidRDefault="00244855" w:rsidP="000E063C">
            <w:pPr>
              <w:contextualSpacing/>
              <w:rPr>
                <w:bCs/>
                <w:sz w:val="22"/>
                <w:szCs w:val="22"/>
              </w:rPr>
            </w:pPr>
            <w:r w:rsidRPr="00250E9B">
              <w:rPr>
                <w:rFonts w:cstheme="minorBidi"/>
                <w:sz w:val="22"/>
                <w:szCs w:val="22"/>
              </w:rPr>
              <w:t>Electronic positional obstructive sleep apnea treatment, with sensor, includes all components and accessories, any type</w:t>
            </w:r>
          </w:p>
        </w:tc>
        <w:tc>
          <w:tcPr>
            <w:tcW w:w="1256" w:type="dxa"/>
            <w:noWrap/>
            <w:vAlign w:val="center"/>
            <w:hideMark/>
          </w:tcPr>
          <w:p w14:paraId="53EC5379" w14:textId="77777777" w:rsidR="00244855" w:rsidRPr="00250E9B" w:rsidRDefault="00244855" w:rsidP="000E063C">
            <w:pPr>
              <w:contextualSpacing/>
              <w:jc w:val="center"/>
              <w:rPr>
                <w:bCs/>
                <w:sz w:val="22"/>
                <w:szCs w:val="22"/>
              </w:rPr>
            </w:pPr>
            <w:r w:rsidRPr="00250E9B">
              <w:rPr>
                <w:rFonts w:cstheme="minorBidi"/>
                <w:sz w:val="22"/>
                <w:szCs w:val="22"/>
              </w:rPr>
              <w:t>$26.66</w:t>
            </w:r>
          </w:p>
        </w:tc>
      </w:tr>
      <w:tr w:rsidR="00244855" w:rsidRPr="00250E9B" w14:paraId="531F98ED" w14:textId="77777777" w:rsidTr="00132DD9">
        <w:trPr>
          <w:trHeight w:val="290"/>
        </w:trPr>
        <w:tc>
          <w:tcPr>
            <w:tcW w:w="1481" w:type="dxa"/>
            <w:noWrap/>
            <w:vAlign w:val="center"/>
            <w:hideMark/>
          </w:tcPr>
          <w:p w14:paraId="599F7C7D" w14:textId="77777777" w:rsidR="00244855" w:rsidRPr="00250E9B" w:rsidRDefault="00244855" w:rsidP="000E063C">
            <w:pPr>
              <w:contextualSpacing/>
              <w:jc w:val="center"/>
              <w:rPr>
                <w:bCs/>
                <w:sz w:val="22"/>
                <w:szCs w:val="22"/>
              </w:rPr>
            </w:pPr>
            <w:r w:rsidRPr="00250E9B">
              <w:rPr>
                <w:rFonts w:cstheme="minorBidi"/>
                <w:color w:val="000000"/>
                <w:sz w:val="22"/>
                <w:szCs w:val="22"/>
              </w:rPr>
              <w:t>E0678</w:t>
            </w:r>
          </w:p>
        </w:tc>
        <w:tc>
          <w:tcPr>
            <w:tcW w:w="1304" w:type="dxa"/>
            <w:noWrap/>
            <w:vAlign w:val="center"/>
            <w:hideMark/>
          </w:tcPr>
          <w:p w14:paraId="56779DF4"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noWrap/>
            <w:hideMark/>
          </w:tcPr>
          <w:p w14:paraId="45F36B9D"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leg</w:t>
            </w:r>
          </w:p>
        </w:tc>
        <w:tc>
          <w:tcPr>
            <w:tcW w:w="1256" w:type="dxa"/>
            <w:noWrap/>
            <w:vAlign w:val="center"/>
            <w:hideMark/>
          </w:tcPr>
          <w:p w14:paraId="267434F0" w14:textId="77777777" w:rsidR="00244855" w:rsidRPr="00250E9B" w:rsidRDefault="00244855" w:rsidP="000E063C">
            <w:pPr>
              <w:contextualSpacing/>
              <w:jc w:val="center"/>
              <w:rPr>
                <w:bCs/>
                <w:sz w:val="22"/>
                <w:szCs w:val="22"/>
              </w:rPr>
            </w:pPr>
            <w:r w:rsidRPr="00250E9B">
              <w:rPr>
                <w:rFonts w:cstheme="minorBidi"/>
                <w:sz w:val="22"/>
                <w:szCs w:val="22"/>
              </w:rPr>
              <w:t>$375.50</w:t>
            </w:r>
          </w:p>
        </w:tc>
      </w:tr>
      <w:tr w:rsidR="00244855" w:rsidRPr="00250E9B" w14:paraId="3B2A8280" w14:textId="77777777" w:rsidTr="00132DD9">
        <w:trPr>
          <w:trHeight w:val="290"/>
        </w:trPr>
        <w:tc>
          <w:tcPr>
            <w:tcW w:w="1481" w:type="dxa"/>
            <w:noWrap/>
            <w:vAlign w:val="center"/>
            <w:hideMark/>
          </w:tcPr>
          <w:p w14:paraId="7E3AAFB5" w14:textId="77777777" w:rsidR="00244855" w:rsidRPr="00250E9B" w:rsidRDefault="00244855" w:rsidP="000E063C">
            <w:pPr>
              <w:contextualSpacing/>
              <w:jc w:val="center"/>
              <w:rPr>
                <w:bCs/>
                <w:sz w:val="22"/>
                <w:szCs w:val="22"/>
              </w:rPr>
            </w:pPr>
            <w:r w:rsidRPr="00250E9B">
              <w:rPr>
                <w:rFonts w:cstheme="minorBidi"/>
                <w:color w:val="000000"/>
                <w:sz w:val="22"/>
                <w:szCs w:val="22"/>
              </w:rPr>
              <w:t>E0678</w:t>
            </w:r>
          </w:p>
        </w:tc>
        <w:tc>
          <w:tcPr>
            <w:tcW w:w="1304" w:type="dxa"/>
            <w:noWrap/>
            <w:vAlign w:val="center"/>
            <w:hideMark/>
          </w:tcPr>
          <w:p w14:paraId="2C73BD5F"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noWrap/>
            <w:hideMark/>
          </w:tcPr>
          <w:p w14:paraId="6F34C0D9"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leg</w:t>
            </w:r>
          </w:p>
        </w:tc>
        <w:tc>
          <w:tcPr>
            <w:tcW w:w="1256" w:type="dxa"/>
            <w:noWrap/>
            <w:vAlign w:val="center"/>
            <w:hideMark/>
          </w:tcPr>
          <w:p w14:paraId="55D72EC8" w14:textId="77777777" w:rsidR="00244855" w:rsidRPr="00250E9B" w:rsidRDefault="00244855" w:rsidP="000E063C">
            <w:pPr>
              <w:contextualSpacing/>
              <w:jc w:val="center"/>
              <w:rPr>
                <w:bCs/>
                <w:sz w:val="22"/>
                <w:szCs w:val="22"/>
              </w:rPr>
            </w:pPr>
            <w:r w:rsidRPr="00250E9B">
              <w:rPr>
                <w:rFonts w:cstheme="minorBidi"/>
                <w:sz w:val="22"/>
                <w:szCs w:val="22"/>
              </w:rPr>
              <w:t>$281.63</w:t>
            </w:r>
          </w:p>
        </w:tc>
      </w:tr>
      <w:tr w:rsidR="00244855" w:rsidRPr="00250E9B" w14:paraId="4556AE10" w14:textId="77777777" w:rsidTr="00132DD9">
        <w:trPr>
          <w:trHeight w:val="290"/>
        </w:trPr>
        <w:tc>
          <w:tcPr>
            <w:tcW w:w="1481" w:type="dxa"/>
            <w:noWrap/>
            <w:vAlign w:val="center"/>
            <w:hideMark/>
          </w:tcPr>
          <w:p w14:paraId="68DD4C27" w14:textId="77777777" w:rsidR="00244855" w:rsidRPr="00250E9B" w:rsidRDefault="00244855" w:rsidP="000E063C">
            <w:pPr>
              <w:contextualSpacing/>
              <w:jc w:val="center"/>
              <w:rPr>
                <w:bCs/>
                <w:sz w:val="22"/>
                <w:szCs w:val="22"/>
              </w:rPr>
            </w:pPr>
            <w:r w:rsidRPr="00250E9B">
              <w:rPr>
                <w:rFonts w:cstheme="minorBidi"/>
                <w:color w:val="000000"/>
                <w:sz w:val="22"/>
                <w:szCs w:val="22"/>
              </w:rPr>
              <w:t>E0678</w:t>
            </w:r>
          </w:p>
        </w:tc>
        <w:tc>
          <w:tcPr>
            <w:tcW w:w="1304" w:type="dxa"/>
            <w:noWrap/>
            <w:vAlign w:val="center"/>
            <w:hideMark/>
          </w:tcPr>
          <w:p w14:paraId="0CBF6457"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noWrap/>
            <w:hideMark/>
          </w:tcPr>
          <w:p w14:paraId="25790DDC"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leg</w:t>
            </w:r>
          </w:p>
        </w:tc>
        <w:tc>
          <w:tcPr>
            <w:tcW w:w="1256" w:type="dxa"/>
            <w:noWrap/>
            <w:vAlign w:val="center"/>
            <w:hideMark/>
          </w:tcPr>
          <w:p w14:paraId="301589DD" w14:textId="77777777" w:rsidR="00244855" w:rsidRPr="00250E9B" w:rsidRDefault="00244855" w:rsidP="000E063C">
            <w:pPr>
              <w:contextualSpacing/>
              <w:jc w:val="center"/>
              <w:rPr>
                <w:bCs/>
                <w:sz w:val="22"/>
                <w:szCs w:val="22"/>
              </w:rPr>
            </w:pPr>
            <w:r w:rsidRPr="00250E9B">
              <w:rPr>
                <w:rFonts w:cstheme="minorBidi"/>
                <w:sz w:val="22"/>
                <w:szCs w:val="22"/>
              </w:rPr>
              <w:t>$37.55</w:t>
            </w:r>
          </w:p>
        </w:tc>
      </w:tr>
      <w:tr w:rsidR="00244855" w:rsidRPr="00250E9B" w14:paraId="1504E34F" w14:textId="77777777" w:rsidTr="00132DD9">
        <w:trPr>
          <w:trHeight w:val="290"/>
        </w:trPr>
        <w:tc>
          <w:tcPr>
            <w:tcW w:w="1481" w:type="dxa"/>
            <w:noWrap/>
            <w:vAlign w:val="center"/>
            <w:hideMark/>
          </w:tcPr>
          <w:p w14:paraId="2960804B" w14:textId="77777777" w:rsidR="00244855" w:rsidRPr="00250E9B" w:rsidRDefault="00244855" w:rsidP="000E063C">
            <w:pPr>
              <w:contextualSpacing/>
              <w:jc w:val="center"/>
              <w:rPr>
                <w:bCs/>
                <w:sz w:val="22"/>
                <w:szCs w:val="22"/>
              </w:rPr>
            </w:pPr>
            <w:r w:rsidRPr="00250E9B">
              <w:rPr>
                <w:rFonts w:cstheme="minorBidi"/>
                <w:color w:val="000000"/>
                <w:sz w:val="22"/>
                <w:szCs w:val="22"/>
              </w:rPr>
              <w:lastRenderedPageBreak/>
              <w:t>E0678</w:t>
            </w:r>
          </w:p>
        </w:tc>
        <w:tc>
          <w:tcPr>
            <w:tcW w:w="1304" w:type="dxa"/>
            <w:noWrap/>
            <w:vAlign w:val="center"/>
            <w:hideMark/>
          </w:tcPr>
          <w:p w14:paraId="762686F9"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3F14F478" w14:textId="77777777" w:rsidR="00244855" w:rsidRPr="00250E9B" w:rsidRDefault="00244855" w:rsidP="000E063C">
            <w:pPr>
              <w:contextualSpacing/>
              <w:rPr>
                <w:sz w:val="22"/>
                <w:szCs w:val="22"/>
              </w:rPr>
            </w:pPr>
            <w:r w:rsidRPr="00250E9B">
              <w:rPr>
                <w:rFonts w:cstheme="minorBidi"/>
                <w:sz w:val="22"/>
                <w:szCs w:val="22"/>
              </w:rPr>
              <w:t>Non-pneumatic sequential compression garment, full leg</w:t>
            </w:r>
          </w:p>
        </w:tc>
        <w:tc>
          <w:tcPr>
            <w:tcW w:w="1256" w:type="dxa"/>
            <w:noWrap/>
            <w:vAlign w:val="center"/>
            <w:hideMark/>
          </w:tcPr>
          <w:p w14:paraId="21F37CBB" w14:textId="77777777" w:rsidR="00244855" w:rsidRPr="00250E9B" w:rsidRDefault="00244855" w:rsidP="000E063C">
            <w:pPr>
              <w:contextualSpacing/>
              <w:jc w:val="center"/>
              <w:rPr>
                <w:sz w:val="22"/>
                <w:szCs w:val="22"/>
              </w:rPr>
            </w:pPr>
            <w:r w:rsidRPr="00250E9B">
              <w:rPr>
                <w:rFonts w:cstheme="minorBidi"/>
                <w:sz w:val="22"/>
                <w:szCs w:val="22"/>
              </w:rPr>
              <w:t>$37.55</w:t>
            </w:r>
          </w:p>
        </w:tc>
      </w:tr>
      <w:tr w:rsidR="00244855" w:rsidRPr="00250E9B" w14:paraId="01801AE3" w14:textId="77777777" w:rsidTr="00132DD9">
        <w:trPr>
          <w:trHeight w:val="290"/>
        </w:trPr>
        <w:tc>
          <w:tcPr>
            <w:tcW w:w="1481" w:type="dxa"/>
            <w:noWrap/>
            <w:vAlign w:val="center"/>
            <w:hideMark/>
          </w:tcPr>
          <w:p w14:paraId="77910B36" w14:textId="77777777" w:rsidR="00244855" w:rsidRPr="00250E9B" w:rsidRDefault="00244855" w:rsidP="000E063C">
            <w:pPr>
              <w:contextualSpacing/>
              <w:jc w:val="center"/>
              <w:rPr>
                <w:bCs/>
                <w:sz w:val="22"/>
                <w:szCs w:val="22"/>
              </w:rPr>
            </w:pPr>
            <w:r w:rsidRPr="00250E9B">
              <w:rPr>
                <w:rFonts w:cstheme="minorBidi"/>
                <w:color w:val="000000"/>
                <w:sz w:val="22"/>
                <w:szCs w:val="22"/>
              </w:rPr>
              <w:t>E0678</w:t>
            </w:r>
          </w:p>
        </w:tc>
        <w:tc>
          <w:tcPr>
            <w:tcW w:w="1304" w:type="dxa"/>
            <w:noWrap/>
            <w:vAlign w:val="center"/>
            <w:hideMark/>
          </w:tcPr>
          <w:p w14:paraId="12681BB1"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3EFB1F8E"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leg</w:t>
            </w:r>
          </w:p>
        </w:tc>
        <w:tc>
          <w:tcPr>
            <w:tcW w:w="1256" w:type="dxa"/>
            <w:noWrap/>
            <w:vAlign w:val="center"/>
            <w:hideMark/>
          </w:tcPr>
          <w:p w14:paraId="42F664A6" w14:textId="77777777" w:rsidR="00244855" w:rsidRPr="00250E9B" w:rsidRDefault="00244855" w:rsidP="000E063C">
            <w:pPr>
              <w:contextualSpacing/>
              <w:jc w:val="center"/>
              <w:rPr>
                <w:bCs/>
                <w:sz w:val="22"/>
                <w:szCs w:val="22"/>
              </w:rPr>
            </w:pPr>
            <w:r w:rsidRPr="00250E9B">
              <w:rPr>
                <w:rFonts w:cstheme="minorBidi"/>
                <w:sz w:val="22"/>
                <w:szCs w:val="22"/>
              </w:rPr>
              <w:t>$28.16</w:t>
            </w:r>
          </w:p>
        </w:tc>
      </w:tr>
      <w:tr w:rsidR="00244855" w:rsidRPr="00250E9B" w14:paraId="009325B0" w14:textId="77777777" w:rsidTr="00132DD9">
        <w:trPr>
          <w:trHeight w:val="290"/>
        </w:trPr>
        <w:tc>
          <w:tcPr>
            <w:tcW w:w="1481" w:type="dxa"/>
            <w:noWrap/>
            <w:vAlign w:val="center"/>
            <w:hideMark/>
          </w:tcPr>
          <w:p w14:paraId="2A941D21" w14:textId="77777777" w:rsidR="00244855" w:rsidRPr="00250E9B" w:rsidRDefault="00244855" w:rsidP="000E063C">
            <w:pPr>
              <w:contextualSpacing/>
              <w:jc w:val="center"/>
              <w:rPr>
                <w:bCs/>
                <w:sz w:val="22"/>
                <w:szCs w:val="22"/>
              </w:rPr>
            </w:pPr>
            <w:r w:rsidRPr="00250E9B">
              <w:rPr>
                <w:rFonts w:cstheme="minorBidi"/>
                <w:color w:val="000000"/>
                <w:sz w:val="22"/>
                <w:szCs w:val="22"/>
              </w:rPr>
              <w:t>E0679</w:t>
            </w:r>
          </w:p>
        </w:tc>
        <w:tc>
          <w:tcPr>
            <w:tcW w:w="1304" w:type="dxa"/>
            <w:noWrap/>
            <w:vAlign w:val="center"/>
            <w:hideMark/>
          </w:tcPr>
          <w:p w14:paraId="0F2E4A58"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7DE6B84B"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half leg</w:t>
            </w:r>
          </w:p>
        </w:tc>
        <w:tc>
          <w:tcPr>
            <w:tcW w:w="1256" w:type="dxa"/>
            <w:noWrap/>
            <w:vAlign w:val="center"/>
            <w:hideMark/>
          </w:tcPr>
          <w:p w14:paraId="1738FEC9" w14:textId="77777777" w:rsidR="00244855" w:rsidRPr="00250E9B" w:rsidRDefault="00244855" w:rsidP="000E063C">
            <w:pPr>
              <w:contextualSpacing/>
              <w:jc w:val="center"/>
              <w:rPr>
                <w:bCs/>
                <w:sz w:val="22"/>
                <w:szCs w:val="22"/>
              </w:rPr>
            </w:pPr>
            <w:r w:rsidRPr="00250E9B">
              <w:rPr>
                <w:rFonts w:cstheme="minorBidi"/>
                <w:sz w:val="22"/>
                <w:szCs w:val="22"/>
              </w:rPr>
              <w:t>$237.50</w:t>
            </w:r>
          </w:p>
        </w:tc>
      </w:tr>
      <w:tr w:rsidR="00244855" w:rsidRPr="00250E9B" w14:paraId="3660D444" w14:textId="77777777" w:rsidTr="00132DD9">
        <w:trPr>
          <w:trHeight w:val="290"/>
        </w:trPr>
        <w:tc>
          <w:tcPr>
            <w:tcW w:w="1481" w:type="dxa"/>
            <w:noWrap/>
            <w:vAlign w:val="center"/>
            <w:hideMark/>
          </w:tcPr>
          <w:p w14:paraId="28197B0D" w14:textId="77777777" w:rsidR="00244855" w:rsidRPr="00250E9B" w:rsidRDefault="00244855" w:rsidP="000E063C">
            <w:pPr>
              <w:contextualSpacing/>
              <w:jc w:val="center"/>
              <w:rPr>
                <w:bCs/>
                <w:sz w:val="22"/>
                <w:szCs w:val="22"/>
              </w:rPr>
            </w:pPr>
            <w:r w:rsidRPr="00250E9B">
              <w:rPr>
                <w:rFonts w:cstheme="minorBidi"/>
                <w:color w:val="000000"/>
                <w:sz w:val="22"/>
                <w:szCs w:val="22"/>
              </w:rPr>
              <w:t>E0679</w:t>
            </w:r>
          </w:p>
        </w:tc>
        <w:tc>
          <w:tcPr>
            <w:tcW w:w="1304" w:type="dxa"/>
            <w:noWrap/>
            <w:vAlign w:val="center"/>
            <w:hideMark/>
          </w:tcPr>
          <w:p w14:paraId="74925858"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2D541D45"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half leg</w:t>
            </w:r>
          </w:p>
        </w:tc>
        <w:tc>
          <w:tcPr>
            <w:tcW w:w="1256" w:type="dxa"/>
            <w:noWrap/>
            <w:vAlign w:val="center"/>
            <w:hideMark/>
          </w:tcPr>
          <w:p w14:paraId="0EF3B484" w14:textId="77777777" w:rsidR="00244855" w:rsidRPr="00250E9B" w:rsidRDefault="00244855" w:rsidP="000E063C">
            <w:pPr>
              <w:contextualSpacing/>
              <w:jc w:val="center"/>
              <w:rPr>
                <w:bCs/>
                <w:sz w:val="22"/>
                <w:szCs w:val="22"/>
              </w:rPr>
            </w:pPr>
            <w:r w:rsidRPr="00250E9B">
              <w:rPr>
                <w:rFonts w:cstheme="minorBidi"/>
                <w:sz w:val="22"/>
                <w:szCs w:val="22"/>
              </w:rPr>
              <w:t>$178.13</w:t>
            </w:r>
          </w:p>
        </w:tc>
      </w:tr>
      <w:tr w:rsidR="00244855" w:rsidRPr="00250E9B" w14:paraId="005EA4EF" w14:textId="77777777" w:rsidTr="00132DD9">
        <w:trPr>
          <w:trHeight w:val="290"/>
        </w:trPr>
        <w:tc>
          <w:tcPr>
            <w:tcW w:w="1481" w:type="dxa"/>
            <w:noWrap/>
            <w:vAlign w:val="center"/>
            <w:hideMark/>
          </w:tcPr>
          <w:p w14:paraId="3BBC03E7" w14:textId="77777777" w:rsidR="00244855" w:rsidRPr="00250E9B" w:rsidRDefault="00244855" w:rsidP="000E063C">
            <w:pPr>
              <w:contextualSpacing/>
              <w:jc w:val="center"/>
              <w:rPr>
                <w:bCs/>
                <w:sz w:val="22"/>
                <w:szCs w:val="22"/>
              </w:rPr>
            </w:pPr>
            <w:r w:rsidRPr="00250E9B">
              <w:rPr>
                <w:rFonts w:cstheme="minorBidi"/>
                <w:color w:val="000000"/>
                <w:sz w:val="22"/>
                <w:szCs w:val="22"/>
              </w:rPr>
              <w:t>E0679</w:t>
            </w:r>
          </w:p>
        </w:tc>
        <w:tc>
          <w:tcPr>
            <w:tcW w:w="1304" w:type="dxa"/>
            <w:noWrap/>
            <w:vAlign w:val="center"/>
            <w:hideMark/>
          </w:tcPr>
          <w:p w14:paraId="36EE8E88"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hideMark/>
          </w:tcPr>
          <w:p w14:paraId="78DEDA89"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half leg</w:t>
            </w:r>
          </w:p>
        </w:tc>
        <w:tc>
          <w:tcPr>
            <w:tcW w:w="1256" w:type="dxa"/>
            <w:noWrap/>
            <w:vAlign w:val="center"/>
            <w:hideMark/>
          </w:tcPr>
          <w:p w14:paraId="18729F86" w14:textId="77777777" w:rsidR="00244855" w:rsidRPr="00250E9B" w:rsidRDefault="00244855" w:rsidP="000E063C">
            <w:pPr>
              <w:contextualSpacing/>
              <w:jc w:val="center"/>
              <w:rPr>
                <w:bCs/>
                <w:sz w:val="22"/>
                <w:szCs w:val="22"/>
              </w:rPr>
            </w:pPr>
            <w:r w:rsidRPr="00250E9B">
              <w:rPr>
                <w:rFonts w:cstheme="minorBidi"/>
                <w:sz w:val="22"/>
                <w:szCs w:val="22"/>
              </w:rPr>
              <w:t>$23.75</w:t>
            </w:r>
          </w:p>
        </w:tc>
      </w:tr>
      <w:tr w:rsidR="00244855" w:rsidRPr="00250E9B" w14:paraId="5E7D7BDB" w14:textId="77777777" w:rsidTr="00132DD9">
        <w:trPr>
          <w:trHeight w:val="290"/>
        </w:trPr>
        <w:tc>
          <w:tcPr>
            <w:tcW w:w="1481" w:type="dxa"/>
            <w:noWrap/>
            <w:vAlign w:val="center"/>
            <w:hideMark/>
          </w:tcPr>
          <w:p w14:paraId="49EA22B7" w14:textId="77777777" w:rsidR="00244855" w:rsidRPr="00250E9B" w:rsidRDefault="00244855" w:rsidP="000E063C">
            <w:pPr>
              <w:contextualSpacing/>
              <w:jc w:val="center"/>
              <w:rPr>
                <w:bCs/>
                <w:sz w:val="22"/>
                <w:szCs w:val="22"/>
              </w:rPr>
            </w:pPr>
            <w:r w:rsidRPr="00250E9B">
              <w:rPr>
                <w:rFonts w:cstheme="minorBidi"/>
                <w:color w:val="000000"/>
                <w:sz w:val="22"/>
                <w:szCs w:val="22"/>
              </w:rPr>
              <w:t>E0679</w:t>
            </w:r>
          </w:p>
        </w:tc>
        <w:tc>
          <w:tcPr>
            <w:tcW w:w="1304" w:type="dxa"/>
            <w:noWrap/>
            <w:vAlign w:val="center"/>
            <w:hideMark/>
          </w:tcPr>
          <w:p w14:paraId="3642A1AC"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35410785"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half leg</w:t>
            </w:r>
          </w:p>
        </w:tc>
        <w:tc>
          <w:tcPr>
            <w:tcW w:w="1256" w:type="dxa"/>
            <w:noWrap/>
            <w:vAlign w:val="center"/>
            <w:hideMark/>
          </w:tcPr>
          <w:p w14:paraId="1ACA5076" w14:textId="77777777" w:rsidR="00244855" w:rsidRPr="00250E9B" w:rsidRDefault="00244855" w:rsidP="000E063C">
            <w:pPr>
              <w:contextualSpacing/>
              <w:jc w:val="center"/>
              <w:rPr>
                <w:bCs/>
                <w:sz w:val="22"/>
                <w:szCs w:val="22"/>
              </w:rPr>
            </w:pPr>
            <w:r w:rsidRPr="00250E9B">
              <w:rPr>
                <w:rFonts w:cstheme="minorBidi"/>
                <w:sz w:val="22"/>
                <w:szCs w:val="22"/>
              </w:rPr>
              <w:t>$23.75</w:t>
            </w:r>
          </w:p>
        </w:tc>
      </w:tr>
      <w:tr w:rsidR="00244855" w:rsidRPr="00250E9B" w14:paraId="7202A197" w14:textId="77777777" w:rsidTr="00132DD9">
        <w:trPr>
          <w:trHeight w:val="290"/>
        </w:trPr>
        <w:tc>
          <w:tcPr>
            <w:tcW w:w="1481" w:type="dxa"/>
            <w:noWrap/>
            <w:vAlign w:val="center"/>
            <w:hideMark/>
          </w:tcPr>
          <w:p w14:paraId="0F057B38" w14:textId="77777777" w:rsidR="00244855" w:rsidRPr="00250E9B" w:rsidRDefault="00244855" w:rsidP="000E063C">
            <w:pPr>
              <w:contextualSpacing/>
              <w:jc w:val="center"/>
              <w:rPr>
                <w:bCs/>
                <w:sz w:val="22"/>
                <w:szCs w:val="22"/>
              </w:rPr>
            </w:pPr>
            <w:r w:rsidRPr="00250E9B">
              <w:rPr>
                <w:rFonts w:cstheme="minorBidi"/>
                <w:color w:val="000000"/>
                <w:sz w:val="22"/>
                <w:szCs w:val="22"/>
              </w:rPr>
              <w:t>E0679</w:t>
            </w:r>
          </w:p>
        </w:tc>
        <w:tc>
          <w:tcPr>
            <w:tcW w:w="1304" w:type="dxa"/>
            <w:noWrap/>
            <w:vAlign w:val="center"/>
            <w:hideMark/>
          </w:tcPr>
          <w:p w14:paraId="6054D415"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31590112"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half leg</w:t>
            </w:r>
          </w:p>
        </w:tc>
        <w:tc>
          <w:tcPr>
            <w:tcW w:w="1256" w:type="dxa"/>
            <w:noWrap/>
            <w:vAlign w:val="center"/>
            <w:hideMark/>
          </w:tcPr>
          <w:p w14:paraId="3E8AE868" w14:textId="77777777" w:rsidR="00244855" w:rsidRPr="00250E9B" w:rsidRDefault="00244855" w:rsidP="000E063C">
            <w:pPr>
              <w:contextualSpacing/>
              <w:jc w:val="center"/>
              <w:rPr>
                <w:bCs/>
                <w:sz w:val="22"/>
                <w:szCs w:val="22"/>
              </w:rPr>
            </w:pPr>
            <w:r w:rsidRPr="00250E9B">
              <w:rPr>
                <w:rFonts w:cstheme="minorBidi"/>
                <w:sz w:val="22"/>
                <w:szCs w:val="22"/>
              </w:rPr>
              <w:t>$17.81</w:t>
            </w:r>
          </w:p>
        </w:tc>
      </w:tr>
      <w:tr w:rsidR="00244855" w:rsidRPr="00250E9B" w14:paraId="7059E0B5" w14:textId="77777777" w:rsidTr="00132DD9">
        <w:trPr>
          <w:trHeight w:val="290"/>
        </w:trPr>
        <w:tc>
          <w:tcPr>
            <w:tcW w:w="1481" w:type="dxa"/>
            <w:noWrap/>
            <w:vAlign w:val="center"/>
            <w:hideMark/>
          </w:tcPr>
          <w:p w14:paraId="69FE0674" w14:textId="77777777" w:rsidR="00244855" w:rsidRPr="00250E9B" w:rsidRDefault="00244855" w:rsidP="000E063C">
            <w:pPr>
              <w:contextualSpacing/>
              <w:jc w:val="center"/>
              <w:rPr>
                <w:bCs/>
                <w:sz w:val="22"/>
                <w:szCs w:val="22"/>
              </w:rPr>
            </w:pPr>
            <w:r w:rsidRPr="00250E9B">
              <w:rPr>
                <w:rFonts w:cstheme="minorBidi"/>
                <w:color w:val="000000"/>
                <w:sz w:val="22"/>
                <w:szCs w:val="22"/>
              </w:rPr>
              <w:t>E0680</w:t>
            </w:r>
          </w:p>
        </w:tc>
        <w:tc>
          <w:tcPr>
            <w:tcW w:w="1304" w:type="dxa"/>
            <w:noWrap/>
            <w:vAlign w:val="center"/>
            <w:hideMark/>
          </w:tcPr>
          <w:p w14:paraId="514A7FDC"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3217EE18" w14:textId="77777777" w:rsidR="00244855" w:rsidRPr="00250E9B" w:rsidRDefault="00244855" w:rsidP="000E063C">
            <w:pPr>
              <w:contextualSpacing/>
              <w:rPr>
                <w:bCs/>
                <w:sz w:val="22"/>
                <w:szCs w:val="22"/>
              </w:rPr>
            </w:pPr>
            <w:r w:rsidRPr="00250E9B">
              <w:rPr>
                <w:rFonts w:cstheme="minorBidi"/>
                <w:sz w:val="22"/>
                <w:szCs w:val="22"/>
              </w:rPr>
              <w:t>Non-pneumatic compression controller with sequential calibrated gradient pressure</w:t>
            </w:r>
          </w:p>
        </w:tc>
        <w:tc>
          <w:tcPr>
            <w:tcW w:w="1256" w:type="dxa"/>
            <w:noWrap/>
            <w:vAlign w:val="center"/>
            <w:hideMark/>
          </w:tcPr>
          <w:p w14:paraId="5B15DA05" w14:textId="77777777" w:rsidR="00244855" w:rsidRPr="00250E9B" w:rsidRDefault="00244855" w:rsidP="000E063C">
            <w:pPr>
              <w:contextualSpacing/>
              <w:jc w:val="center"/>
              <w:rPr>
                <w:bCs/>
                <w:sz w:val="22"/>
                <w:szCs w:val="22"/>
              </w:rPr>
            </w:pPr>
            <w:r w:rsidRPr="00250E9B">
              <w:rPr>
                <w:rFonts w:cstheme="minorBidi"/>
                <w:sz w:val="22"/>
                <w:szCs w:val="22"/>
              </w:rPr>
              <w:t>$7,233.60</w:t>
            </w:r>
          </w:p>
        </w:tc>
      </w:tr>
      <w:tr w:rsidR="00244855" w:rsidRPr="00250E9B" w14:paraId="61C8A072" w14:textId="77777777" w:rsidTr="00132DD9">
        <w:trPr>
          <w:trHeight w:val="290"/>
        </w:trPr>
        <w:tc>
          <w:tcPr>
            <w:tcW w:w="1481" w:type="dxa"/>
            <w:noWrap/>
            <w:vAlign w:val="center"/>
            <w:hideMark/>
          </w:tcPr>
          <w:p w14:paraId="430E795D" w14:textId="77777777" w:rsidR="00244855" w:rsidRPr="00250E9B" w:rsidRDefault="00244855" w:rsidP="000E063C">
            <w:pPr>
              <w:contextualSpacing/>
              <w:jc w:val="center"/>
              <w:rPr>
                <w:bCs/>
                <w:sz w:val="22"/>
                <w:szCs w:val="22"/>
              </w:rPr>
            </w:pPr>
            <w:r w:rsidRPr="00250E9B">
              <w:rPr>
                <w:rFonts w:cstheme="minorBidi"/>
                <w:color w:val="000000"/>
                <w:sz w:val="22"/>
                <w:szCs w:val="22"/>
              </w:rPr>
              <w:t>E0680</w:t>
            </w:r>
          </w:p>
        </w:tc>
        <w:tc>
          <w:tcPr>
            <w:tcW w:w="1304" w:type="dxa"/>
            <w:noWrap/>
            <w:vAlign w:val="center"/>
            <w:hideMark/>
          </w:tcPr>
          <w:p w14:paraId="1D52B722"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09485EBC" w14:textId="77777777" w:rsidR="00244855" w:rsidRPr="00250E9B" w:rsidRDefault="00244855" w:rsidP="000E063C">
            <w:pPr>
              <w:contextualSpacing/>
              <w:rPr>
                <w:bCs/>
                <w:sz w:val="22"/>
                <w:szCs w:val="22"/>
              </w:rPr>
            </w:pPr>
            <w:r w:rsidRPr="00250E9B">
              <w:rPr>
                <w:rFonts w:cstheme="minorBidi"/>
                <w:sz w:val="22"/>
                <w:szCs w:val="22"/>
              </w:rPr>
              <w:t>Non-pneumatic compression controller with sequential calibrated gradient pressure</w:t>
            </w:r>
          </w:p>
        </w:tc>
        <w:tc>
          <w:tcPr>
            <w:tcW w:w="1256" w:type="dxa"/>
            <w:noWrap/>
            <w:vAlign w:val="center"/>
            <w:hideMark/>
          </w:tcPr>
          <w:p w14:paraId="3866FB6F" w14:textId="77777777" w:rsidR="00244855" w:rsidRPr="00250E9B" w:rsidRDefault="00244855" w:rsidP="000E063C">
            <w:pPr>
              <w:contextualSpacing/>
              <w:jc w:val="center"/>
              <w:rPr>
                <w:bCs/>
                <w:sz w:val="22"/>
                <w:szCs w:val="22"/>
              </w:rPr>
            </w:pPr>
            <w:r w:rsidRPr="00250E9B">
              <w:rPr>
                <w:rFonts w:cstheme="minorBidi"/>
                <w:sz w:val="22"/>
                <w:szCs w:val="22"/>
              </w:rPr>
              <w:t>$5,425.20</w:t>
            </w:r>
          </w:p>
        </w:tc>
      </w:tr>
      <w:tr w:rsidR="00244855" w:rsidRPr="00250E9B" w14:paraId="5141E344" w14:textId="77777777" w:rsidTr="00132DD9">
        <w:trPr>
          <w:trHeight w:val="290"/>
        </w:trPr>
        <w:tc>
          <w:tcPr>
            <w:tcW w:w="1481" w:type="dxa"/>
            <w:noWrap/>
            <w:vAlign w:val="center"/>
            <w:hideMark/>
          </w:tcPr>
          <w:p w14:paraId="68C02E6C" w14:textId="77777777" w:rsidR="00244855" w:rsidRPr="00250E9B" w:rsidRDefault="00244855" w:rsidP="000E063C">
            <w:pPr>
              <w:contextualSpacing/>
              <w:jc w:val="center"/>
              <w:rPr>
                <w:bCs/>
                <w:sz w:val="22"/>
                <w:szCs w:val="22"/>
              </w:rPr>
            </w:pPr>
            <w:r w:rsidRPr="00250E9B">
              <w:rPr>
                <w:rFonts w:cstheme="minorBidi"/>
                <w:color w:val="000000"/>
                <w:sz w:val="22"/>
                <w:szCs w:val="22"/>
              </w:rPr>
              <w:t>E0680</w:t>
            </w:r>
          </w:p>
        </w:tc>
        <w:tc>
          <w:tcPr>
            <w:tcW w:w="1304" w:type="dxa"/>
            <w:noWrap/>
            <w:vAlign w:val="center"/>
            <w:hideMark/>
          </w:tcPr>
          <w:p w14:paraId="2FC1CC7D"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hideMark/>
          </w:tcPr>
          <w:p w14:paraId="38CE966D" w14:textId="77777777" w:rsidR="00244855" w:rsidRPr="00250E9B" w:rsidRDefault="00244855" w:rsidP="000E063C">
            <w:pPr>
              <w:contextualSpacing/>
              <w:rPr>
                <w:bCs/>
                <w:sz w:val="22"/>
                <w:szCs w:val="22"/>
              </w:rPr>
            </w:pPr>
            <w:r w:rsidRPr="00250E9B">
              <w:rPr>
                <w:rFonts w:cstheme="minorBidi"/>
                <w:sz w:val="22"/>
                <w:szCs w:val="22"/>
              </w:rPr>
              <w:t>Non-pneumatic compression controller with sequential calibrated gradient pressure</w:t>
            </w:r>
          </w:p>
        </w:tc>
        <w:tc>
          <w:tcPr>
            <w:tcW w:w="1256" w:type="dxa"/>
            <w:noWrap/>
            <w:vAlign w:val="center"/>
            <w:hideMark/>
          </w:tcPr>
          <w:p w14:paraId="686DA438" w14:textId="77777777" w:rsidR="00244855" w:rsidRPr="00250E9B" w:rsidRDefault="00244855" w:rsidP="000E063C">
            <w:pPr>
              <w:contextualSpacing/>
              <w:jc w:val="center"/>
              <w:rPr>
                <w:bCs/>
                <w:sz w:val="22"/>
                <w:szCs w:val="22"/>
              </w:rPr>
            </w:pPr>
            <w:r w:rsidRPr="00250E9B">
              <w:rPr>
                <w:rFonts w:cstheme="minorBidi"/>
                <w:sz w:val="22"/>
                <w:szCs w:val="22"/>
              </w:rPr>
              <w:t>$723.36</w:t>
            </w:r>
          </w:p>
        </w:tc>
      </w:tr>
      <w:tr w:rsidR="00244855" w:rsidRPr="00250E9B" w14:paraId="33ABA530" w14:textId="77777777" w:rsidTr="00132DD9">
        <w:trPr>
          <w:trHeight w:val="290"/>
        </w:trPr>
        <w:tc>
          <w:tcPr>
            <w:tcW w:w="1481" w:type="dxa"/>
            <w:noWrap/>
            <w:vAlign w:val="center"/>
            <w:hideMark/>
          </w:tcPr>
          <w:p w14:paraId="67B88942" w14:textId="77777777" w:rsidR="00244855" w:rsidRPr="00250E9B" w:rsidRDefault="00244855" w:rsidP="000E063C">
            <w:pPr>
              <w:contextualSpacing/>
              <w:jc w:val="center"/>
              <w:rPr>
                <w:bCs/>
                <w:sz w:val="22"/>
                <w:szCs w:val="22"/>
              </w:rPr>
            </w:pPr>
            <w:r w:rsidRPr="00250E9B">
              <w:rPr>
                <w:rFonts w:cstheme="minorBidi"/>
                <w:color w:val="000000"/>
                <w:sz w:val="22"/>
                <w:szCs w:val="22"/>
              </w:rPr>
              <w:t>E0680</w:t>
            </w:r>
          </w:p>
        </w:tc>
        <w:tc>
          <w:tcPr>
            <w:tcW w:w="1304" w:type="dxa"/>
            <w:noWrap/>
            <w:vAlign w:val="center"/>
            <w:hideMark/>
          </w:tcPr>
          <w:p w14:paraId="2D7695D9"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395F7CC0" w14:textId="77777777" w:rsidR="00244855" w:rsidRPr="00250E9B" w:rsidRDefault="00244855" w:rsidP="000E063C">
            <w:pPr>
              <w:contextualSpacing/>
              <w:rPr>
                <w:bCs/>
                <w:sz w:val="22"/>
                <w:szCs w:val="22"/>
              </w:rPr>
            </w:pPr>
            <w:r w:rsidRPr="00250E9B">
              <w:rPr>
                <w:rFonts w:cstheme="minorBidi"/>
                <w:sz w:val="22"/>
                <w:szCs w:val="22"/>
              </w:rPr>
              <w:t>Non-pneumatic compression controller with sequential calibrated gradient pressure</w:t>
            </w:r>
          </w:p>
        </w:tc>
        <w:tc>
          <w:tcPr>
            <w:tcW w:w="1256" w:type="dxa"/>
            <w:noWrap/>
            <w:vAlign w:val="center"/>
            <w:hideMark/>
          </w:tcPr>
          <w:p w14:paraId="1F41A034" w14:textId="77777777" w:rsidR="00244855" w:rsidRPr="00250E9B" w:rsidRDefault="00244855" w:rsidP="000E063C">
            <w:pPr>
              <w:contextualSpacing/>
              <w:jc w:val="center"/>
              <w:rPr>
                <w:bCs/>
                <w:sz w:val="22"/>
                <w:szCs w:val="22"/>
              </w:rPr>
            </w:pPr>
            <w:r w:rsidRPr="00250E9B">
              <w:rPr>
                <w:rFonts w:cstheme="minorBidi"/>
                <w:sz w:val="22"/>
                <w:szCs w:val="22"/>
              </w:rPr>
              <w:t>$723.36</w:t>
            </w:r>
          </w:p>
        </w:tc>
      </w:tr>
      <w:tr w:rsidR="00244855" w:rsidRPr="00250E9B" w14:paraId="79C86283" w14:textId="77777777" w:rsidTr="00132DD9">
        <w:trPr>
          <w:trHeight w:val="290"/>
        </w:trPr>
        <w:tc>
          <w:tcPr>
            <w:tcW w:w="1481" w:type="dxa"/>
            <w:noWrap/>
            <w:vAlign w:val="center"/>
            <w:hideMark/>
          </w:tcPr>
          <w:p w14:paraId="5AECE20D" w14:textId="77777777" w:rsidR="00244855" w:rsidRPr="00250E9B" w:rsidRDefault="00244855" w:rsidP="000E063C">
            <w:pPr>
              <w:contextualSpacing/>
              <w:jc w:val="center"/>
              <w:rPr>
                <w:bCs/>
                <w:sz w:val="22"/>
                <w:szCs w:val="22"/>
              </w:rPr>
            </w:pPr>
            <w:r w:rsidRPr="00250E9B">
              <w:rPr>
                <w:rFonts w:cstheme="minorBidi"/>
                <w:color w:val="000000"/>
                <w:sz w:val="22"/>
                <w:szCs w:val="22"/>
              </w:rPr>
              <w:t>E0680</w:t>
            </w:r>
          </w:p>
        </w:tc>
        <w:tc>
          <w:tcPr>
            <w:tcW w:w="1304" w:type="dxa"/>
            <w:noWrap/>
            <w:vAlign w:val="center"/>
            <w:hideMark/>
          </w:tcPr>
          <w:p w14:paraId="4CA8EEBA"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07DB45E4" w14:textId="77777777" w:rsidR="00244855" w:rsidRPr="00250E9B" w:rsidRDefault="00244855" w:rsidP="000E063C">
            <w:pPr>
              <w:contextualSpacing/>
              <w:rPr>
                <w:bCs/>
                <w:sz w:val="22"/>
                <w:szCs w:val="22"/>
              </w:rPr>
            </w:pPr>
            <w:r w:rsidRPr="00250E9B">
              <w:rPr>
                <w:rFonts w:cstheme="minorBidi"/>
                <w:sz w:val="22"/>
                <w:szCs w:val="22"/>
              </w:rPr>
              <w:t>Non-pneumatic compression controller with sequential calibrated gradient pressure</w:t>
            </w:r>
          </w:p>
        </w:tc>
        <w:tc>
          <w:tcPr>
            <w:tcW w:w="1256" w:type="dxa"/>
            <w:noWrap/>
            <w:vAlign w:val="center"/>
            <w:hideMark/>
          </w:tcPr>
          <w:p w14:paraId="0214FA06" w14:textId="77777777" w:rsidR="00244855" w:rsidRPr="00250E9B" w:rsidRDefault="00244855" w:rsidP="000E063C">
            <w:pPr>
              <w:contextualSpacing/>
              <w:jc w:val="center"/>
              <w:rPr>
                <w:bCs/>
                <w:sz w:val="22"/>
                <w:szCs w:val="22"/>
              </w:rPr>
            </w:pPr>
            <w:r w:rsidRPr="00250E9B">
              <w:rPr>
                <w:rFonts w:cstheme="minorBidi"/>
                <w:sz w:val="22"/>
                <w:szCs w:val="22"/>
              </w:rPr>
              <w:t>$542.52</w:t>
            </w:r>
          </w:p>
        </w:tc>
      </w:tr>
      <w:tr w:rsidR="00244855" w:rsidRPr="00250E9B" w14:paraId="16415B25" w14:textId="77777777" w:rsidTr="00132DD9">
        <w:trPr>
          <w:trHeight w:val="290"/>
        </w:trPr>
        <w:tc>
          <w:tcPr>
            <w:tcW w:w="1481" w:type="dxa"/>
            <w:noWrap/>
            <w:vAlign w:val="center"/>
            <w:hideMark/>
          </w:tcPr>
          <w:p w14:paraId="17782D7C" w14:textId="77777777" w:rsidR="00244855" w:rsidRPr="00250E9B" w:rsidRDefault="00244855" w:rsidP="000E063C">
            <w:pPr>
              <w:contextualSpacing/>
              <w:jc w:val="center"/>
              <w:rPr>
                <w:bCs/>
                <w:sz w:val="22"/>
                <w:szCs w:val="22"/>
              </w:rPr>
            </w:pPr>
            <w:r w:rsidRPr="00250E9B">
              <w:rPr>
                <w:rFonts w:cstheme="minorBidi"/>
                <w:color w:val="000000"/>
                <w:sz w:val="22"/>
                <w:szCs w:val="22"/>
              </w:rPr>
              <w:t>E0681</w:t>
            </w:r>
          </w:p>
        </w:tc>
        <w:tc>
          <w:tcPr>
            <w:tcW w:w="1304" w:type="dxa"/>
            <w:noWrap/>
            <w:vAlign w:val="center"/>
            <w:hideMark/>
          </w:tcPr>
          <w:p w14:paraId="7875BC32"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57C1B54F" w14:textId="77777777" w:rsidR="00244855" w:rsidRPr="00250E9B" w:rsidRDefault="00244855" w:rsidP="000E063C">
            <w:pPr>
              <w:contextualSpacing/>
              <w:rPr>
                <w:bCs/>
                <w:sz w:val="22"/>
                <w:szCs w:val="22"/>
              </w:rPr>
            </w:pPr>
            <w:r w:rsidRPr="00250E9B">
              <w:rPr>
                <w:rFonts w:cstheme="minorBidi"/>
                <w:sz w:val="22"/>
                <w:szCs w:val="22"/>
              </w:rPr>
              <w:t>Non-pneumatic compression controller without calibrated gradient pressure</w:t>
            </w:r>
          </w:p>
        </w:tc>
        <w:tc>
          <w:tcPr>
            <w:tcW w:w="1256" w:type="dxa"/>
            <w:noWrap/>
            <w:vAlign w:val="center"/>
            <w:hideMark/>
          </w:tcPr>
          <w:p w14:paraId="3D558E50" w14:textId="77777777" w:rsidR="00244855" w:rsidRPr="00250E9B" w:rsidRDefault="00244855" w:rsidP="000E063C">
            <w:pPr>
              <w:contextualSpacing/>
              <w:jc w:val="center"/>
              <w:rPr>
                <w:bCs/>
                <w:sz w:val="22"/>
                <w:szCs w:val="22"/>
              </w:rPr>
            </w:pPr>
            <w:r w:rsidRPr="00250E9B">
              <w:rPr>
                <w:rFonts w:cstheme="minorBidi"/>
                <w:sz w:val="22"/>
                <w:szCs w:val="22"/>
              </w:rPr>
              <w:t>$1,065.20</w:t>
            </w:r>
          </w:p>
        </w:tc>
      </w:tr>
      <w:tr w:rsidR="00244855" w:rsidRPr="00250E9B" w14:paraId="293D7A2F" w14:textId="77777777" w:rsidTr="00132DD9">
        <w:trPr>
          <w:trHeight w:val="290"/>
        </w:trPr>
        <w:tc>
          <w:tcPr>
            <w:tcW w:w="1481" w:type="dxa"/>
            <w:noWrap/>
            <w:vAlign w:val="center"/>
            <w:hideMark/>
          </w:tcPr>
          <w:p w14:paraId="64526A3D" w14:textId="77777777" w:rsidR="00244855" w:rsidRPr="00250E9B" w:rsidRDefault="00244855" w:rsidP="000E063C">
            <w:pPr>
              <w:contextualSpacing/>
              <w:jc w:val="center"/>
              <w:rPr>
                <w:bCs/>
                <w:sz w:val="22"/>
                <w:szCs w:val="22"/>
              </w:rPr>
            </w:pPr>
            <w:r w:rsidRPr="00250E9B">
              <w:rPr>
                <w:rFonts w:cstheme="minorBidi"/>
                <w:color w:val="000000"/>
                <w:sz w:val="22"/>
                <w:szCs w:val="22"/>
              </w:rPr>
              <w:t>E0681</w:t>
            </w:r>
          </w:p>
        </w:tc>
        <w:tc>
          <w:tcPr>
            <w:tcW w:w="1304" w:type="dxa"/>
            <w:noWrap/>
            <w:vAlign w:val="center"/>
            <w:hideMark/>
          </w:tcPr>
          <w:p w14:paraId="48C29128"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6B47940E" w14:textId="77777777" w:rsidR="00244855" w:rsidRPr="00250E9B" w:rsidRDefault="00244855" w:rsidP="000E063C">
            <w:pPr>
              <w:contextualSpacing/>
              <w:rPr>
                <w:bCs/>
                <w:sz w:val="22"/>
                <w:szCs w:val="22"/>
              </w:rPr>
            </w:pPr>
            <w:r w:rsidRPr="00250E9B">
              <w:rPr>
                <w:rFonts w:cstheme="minorBidi"/>
                <w:sz w:val="22"/>
                <w:szCs w:val="22"/>
              </w:rPr>
              <w:t>Non-pneumatic compression controller without calibrated gradient pressure</w:t>
            </w:r>
          </w:p>
        </w:tc>
        <w:tc>
          <w:tcPr>
            <w:tcW w:w="1256" w:type="dxa"/>
            <w:noWrap/>
            <w:vAlign w:val="center"/>
            <w:hideMark/>
          </w:tcPr>
          <w:p w14:paraId="3407C5D6" w14:textId="77777777" w:rsidR="00244855" w:rsidRPr="00250E9B" w:rsidRDefault="00244855" w:rsidP="000E063C">
            <w:pPr>
              <w:contextualSpacing/>
              <w:jc w:val="center"/>
              <w:rPr>
                <w:bCs/>
                <w:sz w:val="22"/>
                <w:szCs w:val="22"/>
              </w:rPr>
            </w:pPr>
            <w:r w:rsidRPr="00250E9B">
              <w:rPr>
                <w:rFonts w:cstheme="minorBidi"/>
                <w:sz w:val="22"/>
                <w:szCs w:val="22"/>
              </w:rPr>
              <w:t>$798.90</w:t>
            </w:r>
          </w:p>
        </w:tc>
      </w:tr>
      <w:tr w:rsidR="00244855" w:rsidRPr="00250E9B" w14:paraId="28435A04" w14:textId="77777777" w:rsidTr="00132DD9">
        <w:trPr>
          <w:trHeight w:val="290"/>
        </w:trPr>
        <w:tc>
          <w:tcPr>
            <w:tcW w:w="1481" w:type="dxa"/>
            <w:noWrap/>
            <w:vAlign w:val="center"/>
            <w:hideMark/>
          </w:tcPr>
          <w:p w14:paraId="368535F1" w14:textId="77777777" w:rsidR="00244855" w:rsidRPr="00250E9B" w:rsidRDefault="00244855" w:rsidP="000E063C">
            <w:pPr>
              <w:contextualSpacing/>
              <w:jc w:val="center"/>
              <w:rPr>
                <w:bCs/>
                <w:sz w:val="22"/>
                <w:szCs w:val="22"/>
              </w:rPr>
            </w:pPr>
            <w:r w:rsidRPr="00250E9B">
              <w:rPr>
                <w:rFonts w:cstheme="minorBidi"/>
                <w:color w:val="000000"/>
                <w:sz w:val="22"/>
                <w:szCs w:val="22"/>
              </w:rPr>
              <w:t>E0681</w:t>
            </w:r>
          </w:p>
        </w:tc>
        <w:tc>
          <w:tcPr>
            <w:tcW w:w="1304" w:type="dxa"/>
            <w:noWrap/>
            <w:vAlign w:val="center"/>
            <w:hideMark/>
          </w:tcPr>
          <w:p w14:paraId="2F73225D"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hideMark/>
          </w:tcPr>
          <w:p w14:paraId="6EFA0C05" w14:textId="77777777" w:rsidR="00244855" w:rsidRPr="00250E9B" w:rsidRDefault="00244855" w:rsidP="000E063C">
            <w:pPr>
              <w:contextualSpacing/>
              <w:rPr>
                <w:bCs/>
                <w:sz w:val="22"/>
                <w:szCs w:val="22"/>
              </w:rPr>
            </w:pPr>
            <w:r w:rsidRPr="00250E9B">
              <w:rPr>
                <w:rFonts w:cstheme="minorBidi"/>
                <w:sz w:val="22"/>
                <w:szCs w:val="22"/>
              </w:rPr>
              <w:t>Non-pneumatic compression controller without calibrated gradient pressure</w:t>
            </w:r>
          </w:p>
        </w:tc>
        <w:tc>
          <w:tcPr>
            <w:tcW w:w="1256" w:type="dxa"/>
            <w:noWrap/>
            <w:vAlign w:val="center"/>
            <w:hideMark/>
          </w:tcPr>
          <w:p w14:paraId="09AC0B8A" w14:textId="77777777" w:rsidR="00244855" w:rsidRPr="00250E9B" w:rsidRDefault="00244855" w:rsidP="000E063C">
            <w:pPr>
              <w:contextualSpacing/>
              <w:jc w:val="center"/>
              <w:rPr>
                <w:bCs/>
                <w:sz w:val="22"/>
                <w:szCs w:val="22"/>
              </w:rPr>
            </w:pPr>
            <w:r w:rsidRPr="00250E9B">
              <w:rPr>
                <w:rFonts w:cstheme="minorBidi"/>
                <w:sz w:val="22"/>
                <w:szCs w:val="22"/>
              </w:rPr>
              <w:t>$106.52</w:t>
            </w:r>
          </w:p>
        </w:tc>
      </w:tr>
      <w:tr w:rsidR="00244855" w:rsidRPr="00250E9B" w14:paraId="018FF5AA" w14:textId="77777777" w:rsidTr="00132DD9">
        <w:trPr>
          <w:trHeight w:val="290"/>
        </w:trPr>
        <w:tc>
          <w:tcPr>
            <w:tcW w:w="1481" w:type="dxa"/>
            <w:noWrap/>
            <w:vAlign w:val="center"/>
            <w:hideMark/>
          </w:tcPr>
          <w:p w14:paraId="3AE11DBA" w14:textId="77777777" w:rsidR="00244855" w:rsidRPr="00250E9B" w:rsidRDefault="00244855" w:rsidP="000E063C">
            <w:pPr>
              <w:contextualSpacing/>
              <w:jc w:val="center"/>
              <w:rPr>
                <w:bCs/>
                <w:sz w:val="22"/>
                <w:szCs w:val="22"/>
              </w:rPr>
            </w:pPr>
            <w:r w:rsidRPr="00250E9B">
              <w:rPr>
                <w:rFonts w:cstheme="minorBidi"/>
                <w:color w:val="000000"/>
                <w:sz w:val="22"/>
                <w:szCs w:val="22"/>
              </w:rPr>
              <w:t>E0681</w:t>
            </w:r>
          </w:p>
        </w:tc>
        <w:tc>
          <w:tcPr>
            <w:tcW w:w="1304" w:type="dxa"/>
            <w:noWrap/>
            <w:vAlign w:val="center"/>
            <w:hideMark/>
          </w:tcPr>
          <w:p w14:paraId="693E2CFA"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11506CCF" w14:textId="77777777" w:rsidR="00244855" w:rsidRPr="00250E9B" w:rsidRDefault="00244855" w:rsidP="000E063C">
            <w:pPr>
              <w:contextualSpacing/>
              <w:rPr>
                <w:bCs/>
                <w:sz w:val="22"/>
                <w:szCs w:val="22"/>
              </w:rPr>
            </w:pPr>
            <w:r w:rsidRPr="00250E9B">
              <w:rPr>
                <w:rFonts w:cstheme="minorBidi"/>
                <w:sz w:val="22"/>
                <w:szCs w:val="22"/>
              </w:rPr>
              <w:t>Non-pneumatic compression controller without calibrated gradient pressure</w:t>
            </w:r>
          </w:p>
        </w:tc>
        <w:tc>
          <w:tcPr>
            <w:tcW w:w="1256" w:type="dxa"/>
            <w:noWrap/>
            <w:vAlign w:val="center"/>
            <w:hideMark/>
          </w:tcPr>
          <w:p w14:paraId="556AE996" w14:textId="77777777" w:rsidR="00244855" w:rsidRPr="00250E9B" w:rsidRDefault="00244855" w:rsidP="000E063C">
            <w:pPr>
              <w:contextualSpacing/>
              <w:jc w:val="center"/>
              <w:rPr>
                <w:bCs/>
                <w:sz w:val="22"/>
                <w:szCs w:val="22"/>
              </w:rPr>
            </w:pPr>
            <w:r w:rsidRPr="00250E9B">
              <w:rPr>
                <w:rFonts w:cstheme="minorBidi"/>
                <w:sz w:val="22"/>
                <w:szCs w:val="22"/>
              </w:rPr>
              <w:t>$106.52</w:t>
            </w:r>
          </w:p>
        </w:tc>
      </w:tr>
      <w:tr w:rsidR="00244855" w:rsidRPr="00250E9B" w14:paraId="5B30344D" w14:textId="77777777" w:rsidTr="00132DD9">
        <w:trPr>
          <w:trHeight w:val="290"/>
        </w:trPr>
        <w:tc>
          <w:tcPr>
            <w:tcW w:w="1481" w:type="dxa"/>
            <w:noWrap/>
            <w:vAlign w:val="center"/>
            <w:hideMark/>
          </w:tcPr>
          <w:p w14:paraId="0AD029E4" w14:textId="77777777" w:rsidR="00244855" w:rsidRPr="00250E9B" w:rsidRDefault="00244855" w:rsidP="000E063C">
            <w:pPr>
              <w:contextualSpacing/>
              <w:jc w:val="center"/>
              <w:rPr>
                <w:bCs/>
                <w:sz w:val="22"/>
                <w:szCs w:val="22"/>
              </w:rPr>
            </w:pPr>
            <w:r w:rsidRPr="00250E9B">
              <w:rPr>
                <w:rFonts w:cstheme="minorBidi"/>
                <w:color w:val="000000"/>
                <w:sz w:val="22"/>
                <w:szCs w:val="22"/>
              </w:rPr>
              <w:t>E0681</w:t>
            </w:r>
          </w:p>
        </w:tc>
        <w:tc>
          <w:tcPr>
            <w:tcW w:w="1304" w:type="dxa"/>
            <w:noWrap/>
            <w:vAlign w:val="center"/>
            <w:hideMark/>
          </w:tcPr>
          <w:p w14:paraId="6EE3CCF8"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343B33D4" w14:textId="77777777" w:rsidR="00244855" w:rsidRPr="00250E9B" w:rsidRDefault="00244855" w:rsidP="000E063C">
            <w:pPr>
              <w:contextualSpacing/>
              <w:rPr>
                <w:bCs/>
                <w:sz w:val="22"/>
                <w:szCs w:val="22"/>
              </w:rPr>
            </w:pPr>
            <w:r w:rsidRPr="00250E9B">
              <w:rPr>
                <w:rFonts w:cstheme="minorBidi"/>
                <w:sz w:val="22"/>
                <w:szCs w:val="22"/>
              </w:rPr>
              <w:t>Non-pneumatic compression controller without calibrated gradient pressure</w:t>
            </w:r>
          </w:p>
        </w:tc>
        <w:tc>
          <w:tcPr>
            <w:tcW w:w="1256" w:type="dxa"/>
            <w:noWrap/>
            <w:vAlign w:val="center"/>
            <w:hideMark/>
          </w:tcPr>
          <w:p w14:paraId="5E401345" w14:textId="77777777" w:rsidR="00244855" w:rsidRPr="00250E9B" w:rsidRDefault="00244855" w:rsidP="000E063C">
            <w:pPr>
              <w:contextualSpacing/>
              <w:jc w:val="center"/>
              <w:rPr>
                <w:bCs/>
                <w:sz w:val="22"/>
                <w:szCs w:val="22"/>
              </w:rPr>
            </w:pPr>
            <w:r w:rsidRPr="00250E9B">
              <w:rPr>
                <w:rFonts w:cstheme="minorBidi"/>
                <w:sz w:val="22"/>
                <w:szCs w:val="22"/>
              </w:rPr>
              <w:t>$79.89</w:t>
            </w:r>
          </w:p>
        </w:tc>
      </w:tr>
      <w:tr w:rsidR="00244855" w:rsidRPr="00250E9B" w14:paraId="71858453" w14:textId="77777777" w:rsidTr="00132DD9">
        <w:trPr>
          <w:trHeight w:val="290"/>
        </w:trPr>
        <w:tc>
          <w:tcPr>
            <w:tcW w:w="1481" w:type="dxa"/>
            <w:noWrap/>
            <w:vAlign w:val="center"/>
            <w:hideMark/>
          </w:tcPr>
          <w:p w14:paraId="63535FF0" w14:textId="77777777" w:rsidR="00244855" w:rsidRPr="00250E9B" w:rsidRDefault="00244855" w:rsidP="000E063C">
            <w:pPr>
              <w:contextualSpacing/>
              <w:jc w:val="center"/>
              <w:rPr>
                <w:bCs/>
                <w:sz w:val="22"/>
                <w:szCs w:val="22"/>
              </w:rPr>
            </w:pPr>
            <w:r w:rsidRPr="00250E9B">
              <w:rPr>
                <w:rFonts w:cstheme="minorBidi"/>
                <w:color w:val="000000"/>
                <w:sz w:val="22"/>
                <w:szCs w:val="22"/>
              </w:rPr>
              <w:t>E0682</w:t>
            </w:r>
          </w:p>
        </w:tc>
        <w:tc>
          <w:tcPr>
            <w:tcW w:w="1304" w:type="dxa"/>
            <w:noWrap/>
            <w:vAlign w:val="center"/>
            <w:hideMark/>
          </w:tcPr>
          <w:p w14:paraId="10945E98"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26FDAFFB"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arm</w:t>
            </w:r>
          </w:p>
        </w:tc>
        <w:tc>
          <w:tcPr>
            <w:tcW w:w="1256" w:type="dxa"/>
            <w:noWrap/>
            <w:vAlign w:val="center"/>
            <w:hideMark/>
          </w:tcPr>
          <w:p w14:paraId="6D5503F3" w14:textId="77777777" w:rsidR="00244855" w:rsidRPr="00250E9B" w:rsidRDefault="00244855" w:rsidP="000E063C">
            <w:pPr>
              <w:contextualSpacing/>
              <w:jc w:val="center"/>
              <w:rPr>
                <w:bCs/>
                <w:sz w:val="22"/>
                <w:szCs w:val="22"/>
              </w:rPr>
            </w:pPr>
            <w:r w:rsidRPr="00250E9B">
              <w:rPr>
                <w:rFonts w:cstheme="minorBidi"/>
                <w:sz w:val="22"/>
                <w:szCs w:val="22"/>
              </w:rPr>
              <w:t>$602.90</w:t>
            </w:r>
          </w:p>
        </w:tc>
      </w:tr>
      <w:tr w:rsidR="00244855" w:rsidRPr="00250E9B" w14:paraId="06C03DE5" w14:textId="77777777" w:rsidTr="00132DD9">
        <w:trPr>
          <w:trHeight w:val="290"/>
        </w:trPr>
        <w:tc>
          <w:tcPr>
            <w:tcW w:w="1481" w:type="dxa"/>
            <w:noWrap/>
            <w:vAlign w:val="center"/>
            <w:hideMark/>
          </w:tcPr>
          <w:p w14:paraId="2A325885" w14:textId="77777777" w:rsidR="00244855" w:rsidRPr="00250E9B" w:rsidRDefault="00244855" w:rsidP="000E063C">
            <w:pPr>
              <w:contextualSpacing/>
              <w:jc w:val="center"/>
              <w:rPr>
                <w:bCs/>
                <w:sz w:val="22"/>
                <w:szCs w:val="22"/>
              </w:rPr>
            </w:pPr>
            <w:r w:rsidRPr="00250E9B">
              <w:rPr>
                <w:rFonts w:cstheme="minorBidi"/>
                <w:color w:val="000000"/>
                <w:sz w:val="22"/>
                <w:szCs w:val="22"/>
              </w:rPr>
              <w:t>E0682</w:t>
            </w:r>
          </w:p>
        </w:tc>
        <w:tc>
          <w:tcPr>
            <w:tcW w:w="1304" w:type="dxa"/>
            <w:noWrap/>
            <w:vAlign w:val="center"/>
            <w:hideMark/>
          </w:tcPr>
          <w:p w14:paraId="687A9D3D"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noWrap/>
            <w:hideMark/>
          </w:tcPr>
          <w:p w14:paraId="42EF0C78"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arm</w:t>
            </w:r>
          </w:p>
        </w:tc>
        <w:tc>
          <w:tcPr>
            <w:tcW w:w="1256" w:type="dxa"/>
            <w:noWrap/>
            <w:vAlign w:val="center"/>
            <w:hideMark/>
          </w:tcPr>
          <w:p w14:paraId="67BE333B" w14:textId="77777777" w:rsidR="00244855" w:rsidRPr="00250E9B" w:rsidRDefault="00244855" w:rsidP="000E063C">
            <w:pPr>
              <w:contextualSpacing/>
              <w:jc w:val="center"/>
              <w:rPr>
                <w:bCs/>
                <w:sz w:val="22"/>
                <w:szCs w:val="22"/>
              </w:rPr>
            </w:pPr>
            <w:r w:rsidRPr="00250E9B">
              <w:rPr>
                <w:rFonts w:cstheme="minorBidi"/>
                <w:sz w:val="22"/>
                <w:szCs w:val="22"/>
              </w:rPr>
              <w:t>$452.18</w:t>
            </w:r>
          </w:p>
        </w:tc>
      </w:tr>
      <w:tr w:rsidR="00244855" w:rsidRPr="00250E9B" w14:paraId="022D0FCC" w14:textId="77777777" w:rsidTr="00132DD9">
        <w:trPr>
          <w:trHeight w:val="290"/>
        </w:trPr>
        <w:tc>
          <w:tcPr>
            <w:tcW w:w="1481" w:type="dxa"/>
            <w:noWrap/>
            <w:vAlign w:val="center"/>
            <w:hideMark/>
          </w:tcPr>
          <w:p w14:paraId="18133D68" w14:textId="77777777" w:rsidR="00244855" w:rsidRPr="00250E9B" w:rsidRDefault="00244855" w:rsidP="000E063C">
            <w:pPr>
              <w:contextualSpacing/>
              <w:jc w:val="center"/>
              <w:rPr>
                <w:bCs/>
                <w:sz w:val="22"/>
                <w:szCs w:val="22"/>
              </w:rPr>
            </w:pPr>
            <w:r w:rsidRPr="00250E9B">
              <w:rPr>
                <w:rFonts w:cstheme="minorBidi"/>
                <w:color w:val="000000"/>
                <w:sz w:val="22"/>
                <w:szCs w:val="22"/>
              </w:rPr>
              <w:t>E0682</w:t>
            </w:r>
          </w:p>
        </w:tc>
        <w:tc>
          <w:tcPr>
            <w:tcW w:w="1304" w:type="dxa"/>
            <w:noWrap/>
            <w:vAlign w:val="center"/>
            <w:hideMark/>
          </w:tcPr>
          <w:p w14:paraId="35276FA3"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noWrap/>
            <w:hideMark/>
          </w:tcPr>
          <w:p w14:paraId="44F2842D"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arm</w:t>
            </w:r>
          </w:p>
        </w:tc>
        <w:tc>
          <w:tcPr>
            <w:tcW w:w="1256" w:type="dxa"/>
            <w:noWrap/>
            <w:vAlign w:val="center"/>
            <w:hideMark/>
          </w:tcPr>
          <w:p w14:paraId="26C58286" w14:textId="77777777" w:rsidR="00244855" w:rsidRPr="00250E9B" w:rsidRDefault="00244855" w:rsidP="000E063C">
            <w:pPr>
              <w:contextualSpacing/>
              <w:jc w:val="center"/>
              <w:rPr>
                <w:bCs/>
                <w:sz w:val="22"/>
                <w:szCs w:val="22"/>
              </w:rPr>
            </w:pPr>
            <w:r w:rsidRPr="00250E9B">
              <w:rPr>
                <w:rFonts w:cstheme="minorBidi"/>
                <w:sz w:val="22"/>
                <w:szCs w:val="22"/>
              </w:rPr>
              <w:t>$60.29</w:t>
            </w:r>
          </w:p>
        </w:tc>
      </w:tr>
      <w:tr w:rsidR="00244855" w:rsidRPr="00250E9B" w14:paraId="44F0E171" w14:textId="77777777" w:rsidTr="00132DD9">
        <w:trPr>
          <w:trHeight w:val="290"/>
        </w:trPr>
        <w:tc>
          <w:tcPr>
            <w:tcW w:w="1481" w:type="dxa"/>
            <w:noWrap/>
            <w:vAlign w:val="center"/>
            <w:hideMark/>
          </w:tcPr>
          <w:p w14:paraId="15C3B2AB" w14:textId="77777777" w:rsidR="00244855" w:rsidRPr="00250E9B" w:rsidRDefault="00244855" w:rsidP="000E063C">
            <w:pPr>
              <w:contextualSpacing/>
              <w:jc w:val="center"/>
              <w:rPr>
                <w:bCs/>
                <w:sz w:val="22"/>
                <w:szCs w:val="22"/>
              </w:rPr>
            </w:pPr>
            <w:r w:rsidRPr="00250E9B">
              <w:rPr>
                <w:rFonts w:cstheme="minorBidi"/>
                <w:color w:val="000000"/>
                <w:sz w:val="22"/>
                <w:szCs w:val="22"/>
              </w:rPr>
              <w:t>E0682</w:t>
            </w:r>
          </w:p>
        </w:tc>
        <w:tc>
          <w:tcPr>
            <w:tcW w:w="1304" w:type="dxa"/>
            <w:noWrap/>
            <w:vAlign w:val="center"/>
            <w:hideMark/>
          </w:tcPr>
          <w:p w14:paraId="0FAA0E63"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noWrap/>
            <w:hideMark/>
          </w:tcPr>
          <w:p w14:paraId="09F6A24B"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arm</w:t>
            </w:r>
          </w:p>
        </w:tc>
        <w:tc>
          <w:tcPr>
            <w:tcW w:w="1256" w:type="dxa"/>
            <w:noWrap/>
            <w:vAlign w:val="center"/>
            <w:hideMark/>
          </w:tcPr>
          <w:p w14:paraId="55BCBECF" w14:textId="77777777" w:rsidR="00244855" w:rsidRPr="00250E9B" w:rsidRDefault="00244855" w:rsidP="000E063C">
            <w:pPr>
              <w:contextualSpacing/>
              <w:jc w:val="center"/>
              <w:rPr>
                <w:bCs/>
                <w:sz w:val="22"/>
                <w:szCs w:val="22"/>
              </w:rPr>
            </w:pPr>
            <w:r w:rsidRPr="00250E9B">
              <w:rPr>
                <w:rFonts w:cstheme="minorBidi"/>
                <w:sz w:val="22"/>
                <w:szCs w:val="22"/>
              </w:rPr>
              <w:t>$60.29</w:t>
            </w:r>
          </w:p>
        </w:tc>
      </w:tr>
      <w:tr w:rsidR="00244855" w:rsidRPr="00250E9B" w14:paraId="3C32CBC2" w14:textId="77777777" w:rsidTr="00132DD9">
        <w:trPr>
          <w:trHeight w:val="290"/>
        </w:trPr>
        <w:tc>
          <w:tcPr>
            <w:tcW w:w="1481" w:type="dxa"/>
            <w:noWrap/>
            <w:vAlign w:val="center"/>
            <w:hideMark/>
          </w:tcPr>
          <w:p w14:paraId="68058883" w14:textId="77777777" w:rsidR="00244855" w:rsidRPr="00250E9B" w:rsidRDefault="00244855" w:rsidP="000E063C">
            <w:pPr>
              <w:contextualSpacing/>
              <w:jc w:val="center"/>
              <w:rPr>
                <w:bCs/>
                <w:sz w:val="22"/>
                <w:szCs w:val="22"/>
              </w:rPr>
            </w:pPr>
            <w:r w:rsidRPr="00250E9B">
              <w:rPr>
                <w:rFonts w:cstheme="minorBidi"/>
                <w:color w:val="000000"/>
                <w:sz w:val="22"/>
                <w:szCs w:val="22"/>
              </w:rPr>
              <w:t>E0682</w:t>
            </w:r>
          </w:p>
        </w:tc>
        <w:tc>
          <w:tcPr>
            <w:tcW w:w="1304" w:type="dxa"/>
            <w:noWrap/>
            <w:vAlign w:val="center"/>
            <w:hideMark/>
          </w:tcPr>
          <w:p w14:paraId="3752E8F9"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02C07B11" w14:textId="77777777" w:rsidR="00244855" w:rsidRPr="00250E9B" w:rsidRDefault="00244855" w:rsidP="000E063C">
            <w:pPr>
              <w:contextualSpacing/>
              <w:rPr>
                <w:bCs/>
                <w:sz w:val="22"/>
                <w:szCs w:val="22"/>
              </w:rPr>
            </w:pPr>
            <w:r w:rsidRPr="00250E9B">
              <w:rPr>
                <w:rFonts w:cstheme="minorBidi"/>
                <w:sz w:val="22"/>
                <w:szCs w:val="22"/>
              </w:rPr>
              <w:t>Non-pneumatic sequential compression garment, full arm</w:t>
            </w:r>
          </w:p>
        </w:tc>
        <w:tc>
          <w:tcPr>
            <w:tcW w:w="1256" w:type="dxa"/>
            <w:noWrap/>
            <w:vAlign w:val="center"/>
            <w:hideMark/>
          </w:tcPr>
          <w:p w14:paraId="2D3DF027" w14:textId="77777777" w:rsidR="00244855" w:rsidRPr="00250E9B" w:rsidRDefault="00244855" w:rsidP="000E063C">
            <w:pPr>
              <w:contextualSpacing/>
              <w:jc w:val="center"/>
              <w:rPr>
                <w:bCs/>
                <w:sz w:val="22"/>
                <w:szCs w:val="22"/>
              </w:rPr>
            </w:pPr>
            <w:r w:rsidRPr="00250E9B">
              <w:rPr>
                <w:rFonts w:cstheme="minorBidi"/>
                <w:sz w:val="22"/>
                <w:szCs w:val="22"/>
              </w:rPr>
              <w:t>$45.22</w:t>
            </w:r>
          </w:p>
        </w:tc>
      </w:tr>
      <w:tr w:rsidR="00244855" w:rsidRPr="00250E9B" w14:paraId="0A0B4FEE" w14:textId="77777777" w:rsidTr="00132DD9">
        <w:trPr>
          <w:trHeight w:val="290"/>
        </w:trPr>
        <w:tc>
          <w:tcPr>
            <w:tcW w:w="1481" w:type="dxa"/>
            <w:noWrap/>
            <w:vAlign w:val="center"/>
            <w:hideMark/>
          </w:tcPr>
          <w:p w14:paraId="03BF95D1" w14:textId="77777777" w:rsidR="00244855" w:rsidRPr="00250E9B" w:rsidRDefault="00244855" w:rsidP="000E063C">
            <w:pPr>
              <w:contextualSpacing/>
              <w:jc w:val="center"/>
              <w:rPr>
                <w:bCs/>
                <w:sz w:val="22"/>
                <w:szCs w:val="22"/>
              </w:rPr>
            </w:pPr>
            <w:r w:rsidRPr="00250E9B">
              <w:rPr>
                <w:rFonts w:cstheme="minorBidi"/>
                <w:color w:val="000000"/>
                <w:sz w:val="22"/>
                <w:szCs w:val="22"/>
              </w:rPr>
              <w:t>E0732</w:t>
            </w:r>
          </w:p>
        </w:tc>
        <w:tc>
          <w:tcPr>
            <w:tcW w:w="1304" w:type="dxa"/>
            <w:noWrap/>
            <w:vAlign w:val="center"/>
            <w:hideMark/>
          </w:tcPr>
          <w:p w14:paraId="67E31936"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0E4B25DB" w14:textId="77777777" w:rsidR="00244855" w:rsidRPr="00250E9B" w:rsidRDefault="00244855" w:rsidP="000E063C">
            <w:pPr>
              <w:contextualSpacing/>
              <w:rPr>
                <w:bCs/>
                <w:sz w:val="22"/>
                <w:szCs w:val="22"/>
              </w:rPr>
            </w:pPr>
            <w:r w:rsidRPr="00250E9B">
              <w:rPr>
                <w:rFonts w:cstheme="minorBidi"/>
                <w:sz w:val="22"/>
                <w:szCs w:val="22"/>
              </w:rPr>
              <w:t>Cranial electrotherapy stimulation (</w:t>
            </w:r>
            <w:proofErr w:type="spellStart"/>
            <w:r w:rsidRPr="00250E9B">
              <w:rPr>
                <w:rFonts w:cstheme="minorBidi"/>
                <w:sz w:val="22"/>
                <w:szCs w:val="22"/>
              </w:rPr>
              <w:t>ces</w:t>
            </w:r>
            <w:proofErr w:type="spellEnd"/>
            <w:r w:rsidRPr="00250E9B">
              <w:rPr>
                <w:rFonts w:cstheme="minorBidi"/>
                <w:sz w:val="22"/>
                <w:szCs w:val="22"/>
              </w:rPr>
              <w:t>) system, any type</w:t>
            </w:r>
          </w:p>
        </w:tc>
        <w:tc>
          <w:tcPr>
            <w:tcW w:w="1256" w:type="dxa"/>
            <w:noWrap/>
            <w:vAlign w:val="center"/>
            <w:hideMark/>
          </w:tcPr>
          <w:p w14:paraId="73F7F1FC" w14:textId="77777777" w:rsidR="00244855" w:rsidRPr="00250E9B" w:rsidRDefault="00244855" w:rsidP="000E063C">
            <w:pPr>
              <w:contextualSpacing/>
              <w:jc w:val="center"/>
              <w:rPr>
                <w:bCs/>
                <w:sz w:val="22"/>
                <w:szCs w:val="22"/>
              </w:rPr>
            </w:pPr>
            <w:r w:rsidRPr="00250E9B">
              <w:rPr>
                <w:rFonts w:cstheme="minorBidi"/>
                <w:sz w:val="22"/>
                <w:szCs w:val="22"/>
              </w:rPr>
              <w:t>$501.50</w:t>
            </w:r>
          </w:p>
        </w:tc>
      </w:tr>
      <w:tr w:rsidR="00244855" w:rsidRPr="00250E9B" w14:paraId="5BCAAA90" w14:textId="77777777" w:rsidTr="00132DD9">
        <w:trPr>
          <w:trHeight w:val="290"/>
        </w:trPr>
        <w:tc>
          <w:tcPr>
            <w:tcW w:w="1481" w:type="dxa"/>
            <w:noWrap/>
            <w:vAlign w:val="center"/>
            <w:hideMark/>
          </w:tcPr>
          <w:p w14:paraId="6F0608D8" w14:textId="77777777" w:rsidR="00244855" w:rsidRPr="00250E9B" w:rsidRDefault="00244855" w:rsidP="000E063C">
            <w:pPr>
              <w:contextualSpacing/>
              <w:jc w:val="center"/>
              <w:rPr>
                <w:bCs/>
                <w:sz w:val="22"/>
                <w:szCs w:val="22"/>
              </w:rPr>
            </w:pPr>
            <w:r w:rsidRPr="00250E9B">
              <w:rPr>
                <w:rFonts w:cstheme="minorBidi"/>
                <w:color w:val="000000"/>
                <w:sz w:val="22"/>
                <w:szCs w:val="22"/>
              </w:rPr>
              <w:lastRenderedPageBreak/>
              <w:t>E0732</w:t>
            </w:r>
          </w:p>
        </w:tc>
        <w:tc>
          <w:tcPr>
            <w:tcW w:w="1304" w:type="dxa"/>
            <w:noWrap/>
            <w:vAlign w:val="center"/>
            <w:hideMark/>
          </w:tcPr>
          <w:p w14:paraId="558E26D3"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49745D45" w14:textId="77777777" w:rsidR="00244855" w:rsidRPr="00250E9B" w:rsidRDefault="00244855" w:rsidP="000E063C">
            <w:pPr>
              <w:contextualSpacing/>
              <w:rPr>
                <w:bCs/>
                <w:sz w:val="22"/>
                <w:szCs w:val="22"/>
              </w:rPr>
            </w:pPr>
            <w:r w:rsidRPr="00250E9B">
              <w:rPr>
                <w:rFonts w:cstheme="minorBidi"/>
                <w:sz w:val="22"/>
                <w:szCs w:val="22"/>
              </w:rPr>
              <w:t>Cranial electrotherapy stimulation (</w:t>
            </w:r>
            <w:proofErr w:type="spellStart"/>
            <w:r w:rsidRPr="00250E9B">
              <w:rPr>
                <w:rFonts w:cstheme="minorBidi"/>
                <w:sz w:val="22"/>
                <w:szCs w:val="22"/>
              </w:rPr>
              <w:t>ces</w:t>
            </w:r>
            <w:proofErr w:type="spellEnd"/>
            <w:r w:rsidRPr="00250E9B">
              <w:rPr>
                <w:rFonts w:cstheme="minorBidi"/>
                <w:sz w:val="22"/>
                <w:szCs w:val="22"/>
              </w:rPr>
              <w:t>) system, any type</w:t>
            </w:r>
          </w:p>
        </w:tc>
        <w:tc>
          <w:tcPr>
            <w:tcW w:w="1256" w:type="dxa"/>
            <w:noWrap/>
            <w:vAlign w:val="center"/>
            <w:hideMark/>
          </w:tcPr>
          <w:p w14:paraId="102AFA22" w14:textId="77777777" w:rsidR="00244855" w:rsidRPr="00250E9B" w:rsidRDefault="00244855" w:rsidP="000E063C">
            <w:pPr>
              <w:contextualSpacing/>
              <w:jc w:val="center"/>
              <w:rPr>
                <w:bCs/>
                <w:sz w:val="22"/>
                <w:szCs w:val="22"/>
              </w:rPr>
            </w:pPr>
            <w:r w:rsidRPr="00250E9B">
              <w:rPr>
                <w:rFonts w:cstheme="minorBidi"/>
                <w:sz w:val="22"/>
                <w:szCs w:val="22"/>
              </w:rPr>
              <w:t>$376.13</w:t>
            </w:r>
          </w:p>
        </w:tc>
      </w:tr>
      <w:tr w:rsidR="00244855" w:rsidRPr="00250E9B" w14:paraId="51D8305D" w14:textId="77777777" w:rsidTr="00132DD9">
        <w:trPr>
          <w:trHeight w:val="290"/>
        </w:trPr>
        <w:tc>
          <w:tcPr>
            <w:tcW w:w="1481" w:type="dxa"/>
            <w:noWrap/>
            <w:vAlign w:val="center"/>
            <w:hideMark/>
          </w:tcPr>
          <w:p w14:paraId="08FE49B5" w14:textId="77777777" w:rsidR="00244855" w:rsidRPr="00250E9B" w:rsidRDefault="00244855" w:rsidP="000E063C">
            <w:pPr>
              <w:contextualSpacing/>
              <w:jc w:val="center"/>
              <w:rPr>
                <w:bCs/>
                <w:sz w:val="22"/>
                <w:szCs w:val="22"/>
              </w:rPr>
            </w:pPr>
            <w:r w:rsidRPr="00250E9B">
              <w:rPr>
                <w:rFonts w:cstheme="minorBidi"/>
                <w:color w:val="000000"/>
                <w:sz w:val="22"/>
                <w:szCs w:val="22"/>
              </w:rPr>
              <w:t>E0732</w:t>
            </w:r>
          </w:p>
        </w:tc>
        <w:tc>
          <w:tcPr>
            <w:tcW w:w="1304" w:type="dxa"/>
            <w:noWrap/>
            <w:vAlign w:val="center"/>
            <w:hideMark/>
          </w:tcPr>
          <w:p w14:paraId="1E5E4DBE"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noWrap/>
            <w:hideMark/>
          </w:tcPr>
          <w:p w14:paraId="22D93337" w14:textId="77777777" w:rsidR="00244855" w:rsidRPr="00250E9B" w:rsidRDefault="00244855" w:rsidP="000E063C">
            <w:pPr>
              <w:contextualSpacing/>
              <w:rPr>
                <w:bCs/>
                <w:sz w:val="22"/>
                <w:szCs w:val="22"/>
              </w:rPr>
            </w:pPr>
            <w:r w:rsidRPr="00250E9B">
              <w:rPr>
                <w:rFonts w:cstheme="minorBidi"/>
                <w:sz w:val="22"/>
                <w:szCs w:val="22"/>
              </w:rPr>
              <w:t>Cranial electrotherapy stimulation (</w:t>
            </w:r>
            <w:proofErr w:type="spellStart"/>
            <w:r w:rsidRPr="00250E9B">
              <w:rPr>
                <w:rFonts w:cstheme="minorBidi"/>
                <w:sz w:val="22"/>
                <w:szCs w:val="22"/>
              </w:rPr>
              <w:t>ces</w:t>
            </w:r>
            <w:proofErr w:type="spellEnd"/>
            <w:r w:rsidRPr="00250E9B">
              <w:rPr>
                <w:rFonts w:cstheme="minorBidi"/>
                <w:sz w:val="22"/>
                <w:szCs w:val="22"/>
              </w:rPr>
              <w:t>) system, any type</w:t>
            </w:r>
          </w:p>
        </w:tc>
        <w:tc>
          <w:tcPr>
            <w:tcW w:w="1256" w:type="dxa"/>
            <w:noWrap/>
            <w:vAlign w:val="center"/>
            <w:hideMark/>
          </w:tcPr>
          <w:p w14:paraId="018E7982" w14:textId="77777777" w:rsidR="00244855" w:rsidRPr="00250E9B" w:rsidRDefault="00244855" w:rsidP="000E063C">
            <w:pPr>
              <w:contextualSpacing/>
              <w:jc w:val="center"/>
              <w:rPr>
                <w:bCs/>
                <w:sz w:val="22"/>
                <w:szCs w:val="22"/>
              </w:rPr>
            </w:pPr>
            <w:r w:rsidRPr="00250E9B">
              <w:rPr>
                <w:rFonts w:cstheme="minorBidi"/>
                <w:sz w:val="22"/>
                <w:szCs w:val="22"/>
              </w:rPr>
              <w:t>$50.15</w:t>
            </w:r>
          </w:p>
        </w:tc>
      </w:tr>
      <w:tr w:rsidR="00244855" w:rsidRPr="00250E9B" w14:paraId="0769B6C0" w14:textId="77777777" w:rsidTr="00132DD9">
        <w:trPr>
          <w:trHeight w:val="290"/>
        </w:trPr>
        <w:tc>
          <w:tcPr>
            <w:tcW w:w="1481" w:type="dxa"/>
            <w:noWrap/>
            <w:vAlign w:val="center"/>
            <w:hideMark/>
          </w:tcPr>
          <w:p w14:paraId="6DC44C35" w14:textId="77777777" w:rsidR="00244855" w:rsidRPr="00250E9B" w:rsidRDefault="00244855" w:rsidP="000E063C">
            <w:pPr>
              <w:contextualSpacing/>
              <w:jc w:val="center"/>
              <w:rPr>
                <w:bCs/>
                <w:sz w:val="22"/>
                <w:szCs w:val="22"/>
              </w:rPr>
            </w:pPr>
            <w:r w:rsidRPr="00250E9B">
              <w:rPr>
                <w:rFonts w:cstheme="minorBidi"/>
                <w:color w:val="000000"/>
                <w:sz w:val="22"/>
                <w:szCs w:val="22"/>
              </w:rPr>
              <w:t>E0732</w:t>
            </w:r>
          </w:p>
        </w:tc>
        <w:tc>
          <w:tcPr>
            <w:tcW w:w="1304" w:type="dxa"/>
            <w:noWrap/>
            <w:vAlign w:val="center"/>
            <w:hideMark/>
          </w:tcPr>
          <w:p w14:paraId="1EAC6C31"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57BF4CAC" w14:textId="77777777" w:rsidR="00244855" w:rsidRPr="00250E9B" w:rsidRDefault="00244855" w:rsidP="000E063C">
            <w:pPr>
              <w:contextualSpacing/>
              <w:rPr>
                <w:bCs/>
                <w:sz w:val="22"/>
                <w:szCs w:val="22"/>
              </w:rPr>
            </w:pPr>
            <w:r w:rsidRPr="00250E9B">
              <w:rPr>
                <w:rFonts w:cstheme="minorBidi"/>
                <w:sz w:val="22"/>
                <w:szCs w:val="22"/>
              </w:rPr>
              <w:t>Cranial electrotherapy stimulation (</w:t>
            </w:r>
            <w:proofErr w:type="spellStart"/>
            <w:r w:rsidRPr="00250E9B">
              <w:rPr>
                <w:rFonts w:cstheme="minorBidi"/>
                <w:sz w:val="22"/>
                <w:szCs w:val="22"/>
              </w:rPr>
              <w:t>ces</w:t>
            </w:r>
            <w:proofErr w:type="spellEnd"/>
            <w:r w:rsidRPr="00250E9B">
              <w:rPr>
                <w:rFonts w:cstheme="minorBidi"/>
                <w:sz w:val="22"/>
                <w:szCs w:val="22"/>
              </w:rPr>
              <w:t>) system, any type</w:t>
            </w:r>
          </w:p>
        </w:tc>
        <w:tc>
          <w:tcPr>
            <w:tcW w:w="1256" w:type="dxa"/>
            <w:noWrap/>
            <w:vAlign w:val="center"/>
            <w:hideMark/>
          </w:tcPr>
          <w:p w14:paraId="60ED3727" w14:textId="77777777" w:rsidR="00244855" w:rsidRPr="00250E9B" w:rsidRDefault="00244855" w:rsidP="000E063C">
            <w:pPr>
              <w:contextualSpacing/>
              <w:jc w:val="center"/>
              <w:rPr>
                <w:bCs/>
                <w:sz w:val="22"/>
                <w:szCs w:val="22"/>
              </w:rPr>
            </w:pPr>
            <w:r w:rsidRPr="00250E9B">
              <w:rPr>
                <w:rFonts w:cstheme="minorBidi"/>
                <w:sz w:val="22"/>
                <w:szCs w:val="22"/>
              </w:rPr>
              <w:t>$50.15</w:t>
            </w:r>
          </w:p>
        </w:tc>
      </w:tr>
      <w:tr w:rsidR="00244855" w:rsidRPr="00250E9B" w14:paraId="20CEFB96" w14:textId="77777777" w:rsidTr="00132DD9">
        <w:trPr>
          <w:trHeight w:val="287"/>
        </w:trPr>
        <w:tc>
          <w:tcPr>
            <w:tcW w:w="1481" w:type="dxa"/>
            <w:noWrap/>
            <w:vAlign w:val="center"/>
            <w:hideMark/>
          </w:tcPr>
          <w:p w14:paraId="7D94A695" w14:textId="77777777" w:rsidR="00244855" w:rsidRPr="00250E9B" w:rsidRDefault="00244855" w:rsidP="000E063C">
            <w:pPr>
              <w:contextualSpacing/>
              <w:jc w:val="center"/>
              <w:rPr>
                <w:bCs/>
                <w:sz w:val="22"/>
                <w:szCs w:val="22"/>
              </w:rPr>
            </w:pPr>
            <w:r w:rsidRPr="00250E9B">
              <w:rPr>
                <w:rFonts w:cstheme="minorBidi"/>
                <w:color w:val="000000"/>
                <w:sz w:val="22"/>
                <w:szCs w:val="22"/>
              </w:rPr>
              <w:t>E0732</w:t>
            </w:r>
          </w:p>
        </w:tc>
        <w:tc>
          <w:tcPr>
            <w:tcW w:w="1304" w:type="dxa"/>
            <w:noWrap/>
            <w:vAlign w:val="center"/>
            <w:hideMark/>
          </w:tcPr>
          <w:p w14:paraId="4AC7A33B"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67CDE712" w14:textId="77777777" w:rsidR="00244855" w:rsidRPr="00250E9B" w:rsidRDefault="00244855" w:rsidP="000E063C">
            <w:pPr>
              <w:contextualSpacing/>
              <w:rPr>
                <w:bCs/>
                <w:sz w:val="22"/>
                <w:szCs w:val="22"/>
              </w:rPr>
            </w:pPr>
            <w:r w:rsidRPr="00250E9B">
              <w:rPr>
                <w:rFonts w:cstheme="minorBidi"/>
                <w:sz w:val="22"/>
                <w:szCs w:val="22"/>
              </w:rPr>
              <w:t>Cranial electrotherapy stimulation (</w:t>
            </w:r>
            <w:proofErr w:type="spellStart"/>
            <w:r w:rsidRPr="00250E9B">
              <w:rPr>
                <w:rFonts w:cstheme="minorBidi"/>
                <w:sz w:val="22"/>
                <w:szCs w:val="22"/>
              </w:rPr>
              <w:t>ces</w:t>
            </w:r>
            <w:proofErr w:type="spellEnd"/>
            <w:r w:rsidRPr="00250E9B">
              <w:rPr>
                <w:rFonts w:cstheme="minorBidi"/>
                <w:sz w:val="22"/>
                <w:szCs w:val="22"/>
              </w:rPr>
              <w:t>) system, any type</w:t>
            </w:r>
          </w:p>
        </w:tc>
        <w:tc>
          <w:tcPr>
            <w:tcW w:w="1256" w:type="dxa"/>
            <w:noWrap/>
            <w:vAlign w:val="center"/>
            <w:hideMark/>
          </w:tcPr>
          <w:p w14:paraId="6126992B" w14:textId="77777777" w:rsidR="00244855" w:rsidRPr="00250E9B" w:rsidRDefault="00244855" w:rsidP="000E063C">
            <w:pPr>
              <w:contextualSpacing/>
              <w:jc w:val="center"/>
              <w:rPr>
                <w:bCs/>
                <w:sz w:val="22"/>
                <w:szCs w:val="22"/>
              </w:rPr>
            </w:pPr>
            <w:r w:rsidRPr="00250E9B">
              <w:rPr>
                <w:rFonts w:cstheme="minorBidi"/>
                <w:sz w:val="22"/>
                <w:szCs w:val="22"/>
              </w:rPr>
              <w:t>$37.61</w:t>
            </w:r>
          </w:p>
        </w:tc>
      </w:tr>
      <w:tr w:rsidR="00244855" w:rsidRPr="00250E9B" w14:paraId="10870662" w14:textId="77777777" w:rsidTr="00132DD9">
        <w:trPr>
          <w:trHeight w:val="580"/>
        </w:trPr>
        <w:tc>
          <w:tcPr>
            <w:tcW w:w="1481" w:type="dxa"/>
            <w:noWrap/>
            <w:vAlign w:val="center"/>
            <w:hideMark/>
          </w:tcPr>
          <w:p w14:paraId="3F9671B9" w14:textId="77777777" w:rsidR="00244855" w:rsidRPr="00250E9B" w:rsidRDefault="00244855" w:rsidP="000E063C">
            <w:pPr>
              <w:contextualSpacing/>
              <w:jc w:val="center"/>
              <w:rPr>
                <w:bCs/>
                <w:sz w:val="22"/>
                <w:szCs w:val="22"/>
              </w:rPr>
            </w:pPr>
            <w:r w:rsidRPr="00250E9B">
              <w:rPr>
                <w:rFonts w:cstheme="minorBidi"/>
                <w:color w:val="000000"/>
                <w:sz w:val="22"/>
                <w:szCs w:val="22"/>
              </w:rPr>
              <w:t>E0733</w:t>
            </w:r>
          </w:p>
        </w:tc>
        <w:tc>
          <w:tcPr>
            <w:tcW w:w="1304" w:type="dxa"/>
            <w:noWrap/>
            <w:vAlign w:val="center"/>
            <w:hideMark/>
          </w:tcPr>
          <w:p w14:paraId="0995A3F2"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4CBF374E" w14:textId="77777777" w:rsidR="00244855" w:rsidRPr="00250E9B" w:rsidRDefault="00244855" w:rsidP="000E063C">
            <w:pPr>
              <w:contextualSpacing/>
              <w:rPr>
                <w:bCs/>
                <w:sz w:val="22"/>
                <w:szCs w:val="22"/>
              </w:rPr>
            </w:pPr>
            <w:r w:rsidRPr="00250E9B">
              <w:rPr>
                <w:rFonts w:cstheme="minorBidi"/>
                <w:sz w:val="22"/>
                <w:szCs w:val="22"/>
              </w:rPr>
              <w:t>Transcutaneous electrical nerve stimulator for electrical stimulation of the trigeminal nerve</w:t>
            </w:r>
          </w:p>
        </w:tc>
        <w:tc>
          <w:tcPr>
            <w:tcW w:w="1256" w:type="dxa"/>
            <w:noWrap/>
            <w:vAlign w:val="center"/>
            <w:hideMark/>
          </w:tcPr>
          <w:p w14:paraId="5EB9949C" w14:textId="77777777" w:rsidR="00244855" w:rsidRPr="00250E9B" w:rsidRDefault="00244855" w:rsidP="000E063C">
            <w:pPr>
              <w:contextualSpacing/>
              <w:jc w:val="center"/>
              <w:rPr>
                <w:bCs/>
                <w:sz w:val="22"/>
                <w:szCs w:val="22"/>
              </w:rPr>
            </w:pPr>
            <w:r w:rsidRPr="00250E9B">
              <w:rPr>
                <w:rFonts w:cstheme="minorBidi"/>
                <w:sz w:val="22"/>
                <w:szCs w:val="22"/>
              </w:rPr>
              <w:t>$501.50</w:t>
            </w:r>
          </w:p>
        </w:tc>
      </w:tr>
      <w:tr w:rsidR="00244855" w:rsidRPr="00250E9B" w14:paraId="3F393975" w14:textId="77777777" w:rsidTr="00132DD9">
        <w:trPr>
          <w:trHeight w:val="290"/>
        </w:trPr>
        <w:tc>
          <w:tcPr>
            <w:tcW w:w="1481" w:type="dxa"/>
            <w:noWrap/>
            <w:vAlign w:val="center"/>
            <w:hideMark/>
          </w:tcPr>
          <w:p w14:paraId="270C8BAF" w14:textId="77777777" w:rsidR="00244855" w:rsidRPr="00250E9B" w:rsidRDefault="00244855" w:rsidP="000E063C">
            <w:pPr>
              <w:contextualSpacing/>
              <w:jc w:val="center"/>
              <w:rPr>
                <w:bCs/>
                <w:sz w:val="22"/>
                <w:szCs w:val="22"/>
              </w:rPr>
            </w:pPr>
            <w:r w:rsidRPr="00250E9B">
              <w:rPr>
                <w:rFonts w:cstheme="minorBidi"/>
                <w:color w:val="000000"/>
                <w:sz w:val="22"/>
                <w:szCs w:val="22"/>
              </w:rPr>
              <w:t>E0733</w:t>
            </w:r>
          </w:p>
        </w:tc>
        <w:tc>
          <w:tcPr>
            <w:tcW w:w="1304" w:type="dxa"/>
            <w:noWrap/>
            <w:vAlign w:val="center"/>
            <w:hideMark/>
          </w:tcPr>
          <w:p w14:paraId="27578740"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63EC7173" w14:textId="77777777" w:rsidR="00244855" w:rsidRPr="00250E9B" w:rsidRDefault="00244855" w:rsidP="000E063C">
            <w:pPr>
              <w:contextualSpacing/>
              <w:rPr>
                <w:bCs/>
                <w:sz w:val="22"/>
                <w:szCs w:val="22"/>
              </w:rPr>
            </w:pPr>
            <w:r w:rsidRPr="00250E9B">
              <w:rPr>
                <w:rFonts w:cstheme="minorBidi"/>
                <w:sz w:val="22"/>
                <w:szCs w:val="22"/>
              </w:rPr>
              <w:t>Transcutaneous electrical nerve stimulator for electrical stimulation of the trigeminal nerve</w:t>
            </w:r>
          </w:p>
        </w:tc>
        <w:tc>
          <w:tcPr>
            <w:tcW w:w="1256" w:type="dxa"/>
            <w:noWrap/>
            <w:vAlign w:val="center"/>
            <w:hideMark/>
          </w:tcPr>
          <w:p w14:paraId="00C92265" w14:textId="77777777" w:rsidR="00244855" w:rsidRPr="00250E9B" w:rsidRDefault="00244855" w:rsidP="000E063C">
            <w:pPr>
              <w:contextualSpacing/>
              <w:jc w:val="center"/>
              <w:rPr>
                <w:bCs/>
                <w:sz w:val="22"/>
                <w:szCs w:val="22"/>
              </w:rPr>
            </w:pPr>
            <w:r w:rsidRPr="00250E9B">
              <w:rPr>
                <w:rFonts w:cstheme="minorBidi"/>
                <w:sz w:val="22"/>
                <w:szCs w:val="22"/>
              </w:rPr>
              <w:t>$376.13</w:t>
            </w:r>
          </w:p>
        </w:tc>
      </w:tr>
      <w:tr w:rsidR="00244855" w:rsidRPr="00250E9B" w14:paraId="170B783D" w14:textId="77777777" w:rsidTr="00132DD9">
        <w:trPr>
          <w:trHeight w:val="290"/>
        </w:trPr>
        <w:tc>
          <w:tcPr>
            <w:tcW w:w="1481" w:type="dxa"/>
            <w:noWrap/>
            <w:vAlign w:val="center"/>
            <w:hideMark/>
          </w:tcPr>
          <w:p w14:paraId="115E2343" w14:textId="77777777" w:rsidR="00244855" w:rsidRPr="00250E9B" w:rsidRDefault="00244855" w:rsidP="000E063C">
            <w:pPr>
              <w:contextualSpacing/>
              <w:jc w:val="center"/>
              <w:rPr>
                <w:bCs/>
                <w:sz w:val="22"/>
                <w:szCs w:val="22"/>
              </w:rPr>
            </w:pPr>
            <w:r w:rsidRPr="00250E9B">
              <w:rPr>
                <w:rFonts w:cstheme="minorBidi"/>
                <w:color w:val="000000"/>
                <w:sz w:val="22"/>
                <w:szCs w:val="22"/>
              </w:rPr>
              <w:t>E0733</w:t>
            </w:r>
          </w:p>
        </w:tc>
        <w:tc>
          <w:tcPr>
            <w:tcW w:w="1304" w:type="dxa"/>
            <w:noWrap/>
            <w:vAlign w:val="center"/>
            <w:hideMark/>
          </w:tcPr>
          <w:p w14:paraId="637B738A"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hideMark/>
          </w:tcPr>
          <w:p w14:paraId="120C69CD" w14:textId="77777777" w:rsidR="00244855" w:rsidRPr="00250E9B" w:rsidRDefault="00244855" w:rsidP="000E063C">
            <w:pPr>
              <w:contextualSpacing/>
              <w:rPr>
                <w:bCs/>
                <w:sz w:val="22"/>
                <w:szCs w:val="22"/>
              </w:rPr>
            </w:pPr>
            <w:r w:rsidRPr="00250E9B">
              <w:rPr>
                <w:rFonts w:cstheme="minorBidi"/>
                <w:sz w:val="22"/>
                <w:szCs w:val="22"/>
              </w:rPr>
              <w:t>Transcutaneous electrical nerve stimulator for electrical stimulation of the trigeminal nerve</w:t>
            </w:r>
          </w:p>
        </w:tc>
        <w:tc>
          <w:tcPr>
            <w:tcW w:w="1256" w:type="dxa"/>
            <w:noWrap/>
            <w:vAlign w:val="center"/>
            <w:hideMark/>
          </w:tcPr>
          <w:p w14:paraId="014389D6" w14:textId="77777777" w:rsidR="00244855" w:rsidRPr="00250E9B" w:rsidRDefault="00244855" w:rsidP="000E063C">
            <w:pPr>
              <w:contextualSpacing/>
              <w:jc w:val="center"/>
              <w:rPr>
                <w:bCs/>
                <w:sz w:val="22"/>
                <w:szCs w:val="22"/>
              </w:rPr>
            </w:pPr>
            <w:r w:rsidRPr="00250E9B">
              <w:rPr>
                <w:rFonts w:cstheme="minorBidi"/>
                <w:sz w:val="22"/>
                <w:szCs w:val="22"/>
              </w:rPr>
              <w:t>$50.15</w:t>
            </w:r>
          </w:p>
        </w:tc>
      </w:tr>
      <w:tr w:rsidR="00244855" w:rsidRPr="00250E9B" w14:paraId="30FDF87E" w14:textId="77777777" w:rsidTr="00132DD9">
        <w:trPr>
          <w:trHeight w:val="290"/>
        </w:trPr>
        <w:tc>
          <w:tcPr>
            <w:tcW w:w="1481" w:type="dxa"/>
            <w:noWrap/>
            <w:vAlign w:val="center"/>
            <w:hideMark/>
          </w:tcPr>
          <w:p w14:paraId="2E10770E" w14:textId="77777777" w:rsidR="00244855" w:rsidRPr="00250E9B" w:rsidRDefault="00244855" w:rsidP="000E063C">
            <w:pPr>
              <w:contextualSpacing/>
              <w:jc w:val="center"/>
              <w:rPr>
                <w:bCs/>
                <w:sz w:val="22"/>
                <w:szCs w:val="22"/>
              </w:rPr>
            </w:pPr>
            <w:r w:rsidRPr="00250E9B">
              <w:rPr>
                <w:rFonts w:cstheme="minorBidi"/>
                <w:color w:val="000000"/>
                <w:sz w:val="22"/>
                <w:szCs w:val="22"/>
              </w:rPr>
              <w:t>E0733</w:t>
            </w:r>
          </w:p>
        </w:tc>
        <w:tc>
          <w:tcPr>
            <w:tcW w:w="1304" w:type="dxa"/>
            <w:noWrap/>
            <w:vAlign w:val="center"/>
            <w:hideMark/>
          </w:tcPr>
          <w:p w14:paraId="48B43096"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43B8BA2E" w14:textId="77777777" w:rsidR="00244855" w:rsidRPr="00250E9B" w:rsidRDefault="00244855" w:rsidP="000E063C">
            <w:pPr>
              <w:contextualSpacing/>
              <w:rPr>
                <w:bCs/>
                <w:sz w:val="22"/>
                <w:szCs w:val="22"/>
              </w:rPr>
            </w:pPr>
            <w:r w:rsidRPr="00250E9B">
              <w:rPr>
                <w:rFonts w:cstheme="minorBidi"/>
                <w:sz w:val="22"/>
                <w:szCs w:val="22"/>
              </w:rPr>
              <w:t>Transcutaneous electrical nerve stimulator for electrical stimulation of the trigeminal nerve</w:t>
            </w:r>
          </w:p>
        </w:tc>
        <w:tc>
          <w:tcPr>
            <w:tcW w:w="1256" w:type="dxa"/>
            <w:noWrap/>
            <w:vAlign w:val="center"/>
            <w:hideMark/>
          </w:tcPr>
          <w:p w14:paraId="20CB440A" w14:textId="77777777" w:rsidR="00244855" w:rsidRPr="00250E9B" w:rsidRDefault="00244855" w:rsidP="000E063C">
            <w:pPr>
              <w:contextualSpacing/>
              <w:jc w:val="center"/>
              <w:rPr>
                <w:bCs/>
                <w:sz w:val="22"/>
                <w:szCs w:val="22"/>
              </w:rPr>
            </w:pPr>
            <w:r w:rsidRPr="00250E9B">
              <w:rPr>
                <w:rFonts w:cstheme="minorBidi"/>
                <w:sz w:val="22"/>
                <w:szCs w:val="22"/>
              </w:rPr>
              <w:t>$50.15</w:t>
            </w:r>
          </w:p>
        </w:tc>
      </w:tr>
      <w:tr w:rsidR="00244855" w:rsidRPr="00250E9B" w14:paraId="7BD81C4B" w14:textId="77777777" w:rsidTr="00132DD9">
        <w:trPr>
          <w:trHeight w:val="290"/>
        </w:trPr>
        <w:tc>
          <w:tcPr>
            <w:tcW w:w="1481" w:type="dxa"/>
            <w:noWrap/>
            <w:vAlign w:val="center"/>
            <w:hideMark/>
          </w:tcPr>
          <w:p w14:paraId="1A32D0D8" w14:textId="77777777" w:rsidR="00244855" w:rsidRPr="00250E9B" w:rsidRDefault="00244855" w:rsidP="000E063C">
            <w:pPr>
              <w:contextualSpacing/>
              <w:jc w:val="center"/>
              <w:rPr>
                <w:bCs/>
                <w:sz w:val="22"/>
                <w:szCs w:val="22"/>
              </w:rPr>
            </w:pPr>
            <w:r w:rsidRPr="00250E9B">
              <w:rPr>
                <w:rFonts w:cstheme="minorBidi"/>
                <w:color w:val="000000"/>
                <w:sz w:val="22"/>
                <w:szCs w:val="22"/>
              </w:rPr>
              <w:t>E0733</w:t>
            </w:r>
          </w:p>
        </w:tc>
        <w:tc>
          <w:tcPr>
            <w:tcW w:w="1304" w:type="dxa"/>
            <w:noWrap/>
            <w:vAlign w:val="center"/>
            <w:hideMark/>
          </w:tcPr>
          <w:p w14:paraId="2A82A47E"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70ED4E30" w14:textId="77777777" w:rsidR="00244855" w:rsidRPr="00250E9B" w:rsidRDefault="00244855" w:rsidP="000E063C">
            <w:pPr>
              <w:contextualSpacing/>
              <w:rPr>
                <w:bCs/>
                <w:sz w:val="22"/>
                <w:szCs w:val="22"/>
              </w:rPr>
            </w:pPr>
            <w:r w:rsidRPr="00250E9B">
              <w:rPr>
                <w:rFonts w:cstheme="minorBidi"/>
                <w:sz w:val="22"/>
                <w:szCs w:val="22"/>
              </w:rPr>
              <w:t>Transcutaneous electrical nerve stimulator for electrical stimulation of the trigeminal nerve</w:t>
            </w:r>
          </w:p>
        </w:tc>
        <w:tc>
          <w:tcPr>
            <w:tcW w:w="1256" w:type="dxa"/>
            <w:noWrap/>
            <w:vAlign w:val="center"/>
            <w:hideMark/>
          </w:tcPr>
          <w:p w14:paraId="5ADD6E2A" w14:textId="77777777" w:rsidR="00244855" w:rsidRPr="00250E9B" w:rsidRDefault="00244855" w:rsidP="000E063C">
            <w:pPr>
              <w:contextualSpacing/>
              <w:jc w:val="center"/>
              <w:rPr>
                <w:bCs/>
                <w:sz w:val="22"/>
                <w:szCs w:val="22"/>
              </w:rPr>
            </w:pPr>
            <w:r w:rsidRPr="00250E9B">
              <w:rPr>
                <w:rFonts w:cstheme="minorBidi"/>
                <w:sz w:val="22"/>
                <w:szCs w:val="22"/>
              </w:rPr>
              <w:t>$37.61</w:t>
            </w:r>
          </w:p>
        </w:tc>
      </w:tr>
      <w:tr w:rsidR="00244855" w:rsidRPr="00250E9B" w14:paraId="094E3610" w14:textId="77777777" w:rsidTr="00132DD9">
        <w:trPr>
          <w:trHeight w:val="290"/>
        </w:trPr>
        <w:tc>
          <w:tcPr>
            <w:tcW w:w="1481" w:type="dxa"/>
            <w:noWrap/>
            <w:vAlign w:val="center"/>
            <w:hideMark/>
          </w:tcPr>
          <w:p w14:paraId="2CC25DB0" w14:textId="77777777" w:rsidR="00244855" w:rsidRPr="00250E9B" w:rsidRDefault="00244855" w:rsidP="000E063C">
            <w:pPr>
              <w:contextualSpacing/>
              <w:jc w:val="center"/>
              <w:rPr>
                <w:bCs/>
                <w:sz w:val="22"/>
                <w:szCs w:val="22"/>
              </w:rPr>
            </w:pPr>
            <w:r w:rsidRPr="00250E9B">
              <w:rPr>
                <w:rFonts w:cstheme="minorBidi"/>
                <w:color w:val="000000"/>
                <w:sz w:val="22"/>
                <w:szCs w:val="22"/>
              </w:rPr>
              <w:t>E0734</w:t>
            </w:r>
          </w:p>
        </w:tc>
        <w:tc>
          <w:tcPr>
            <w:tcW w:w="1304" w:type="dxa"/>
            <w:noWrap/>
            <w:vAlign w:val="center"/>
            <w:hideMark/>
          </w:tcPr>
          <w:p w14:paraId="3790E6E7" w14:textId="77777777" w:rsidR="00244855" w:rsidRPr="00250E9B" w:rsidRDefault="00244855" w:rsidP="000E063C">
            <w:pPr>
              <w:contextualSpacing/>
              <w:jc w:val="center"/>
              <w:rPr>
                <w:bCs/>
                <w:sz w:val="22"/>
                <w:szCs w:val="22"/>
              </w:rPr>
            </w:pPr>
            <w:r w:rsidRPr="00250E9B">
              <w:rPr>
                <w:rFonts w:cstheme="minorBidi"/>
                <w:color w:val="000000"/>
                <w:sz w:val="22"/>
                <w:szCs w:val="22"/>
              </w:rPr>
              <w:t>NU</w:t>
            </w:r>
          </w:p>
        </w:tc>
        <w:tc>
          <w:tcPr>
            <w:tcW w:w="5309" w:type="dxa"/>
            <w:hideMark/>
          </w:tcPr>
          <w:p w14:paraId="4CF70E13" w14:textId="77777777" w:rsidR="00244855" w:rsidRPr="00250E9B" w:rsidRDefault="00244855" w:rsidP="000E063C">
            <w:pPr>
              <w:contextualSpacing/>
              <w:rPr>
                <w:bCs/>
                <w:sz w:val="22"/>
                <w:szCs w:val="22"/>
              </w:rPr>
            </w:pPr>
            <w:r w:rsidRPr="00250E9B">
              <w:rPr>
                <w:rFonts w:cstheme="minorBidi"/>
                <w:sz w:val="22"/>
                <w:szCs w:val="22"/>
              </w:rPr>
              <w:t>External upper limb tremor stimulator of the peripheral nerves of the wrist</w:t>
            </w:r>
          </w:p>
        </w:tc>
        <w:tc>
          <w:tcPr>
            <w:tcW w:w="1256" w:type="dxa"/>
            <w:noWrap/>
            <w:vAlign w:val="center"/>
            <w:hideMark/>
          </w:tcPr>
          <w:p w14:paraId="3CE3C6CB" w14:textId="77777777" w:rsidR="00244855" w:rsidRPr="00250E9B" w:rsidRDefault="00244855" w:rsidP="000E063C">
            <w:pPr>
              <w:contextualSpacing/>
              <w:jc w:val="center"/>
              <w:rPr>
                <w:bCs/>
                <w:sz w:val="22"/>
                <w:szCs w:val="22"/>
              </w:rPr>
            </w:pPr>
            <w:r w:rsidRPr="00250E9B">
              <w:rPr>
                <w:rFonts w:cstheme="minorBidi"/>
                <w:sz w:val="22"/>
                <w:szCs w:val="22"/>
              </w:rPr>
              <w:t>$4,292.40</w:t>
            </w:r>
          </w:p>
        </w:tc>
      </w:tr>
      <w:tr w:rsidR="00244855" w:rsidRPr="00250E9B" w14:paraId="63C695C9" w14:textId="77777777" w:rsidTr="00132DD9">
        <w:trPr>
          <w:trHeight w:val="290"/>
        </w:trPr>
        <w:tc>
          <w:tcPr>
            <w:tcW w:w="1481" w:type="dxa"/>
            <w:noWrap/>
            <w:vAlign w:val="center"/>
            <w:hideMark/>
          </w:tcPr>
          <w:p w14:paraId="187CAEE6" w14:textId="77777777" w:rsidR="00244855" w:rsidRPr="00250E9B" w:rsidRDefault="00244855" w:rsidP="000E063C">
            <w:pPr>
              <w:contextualSpacing/>
              <w:jc w:val="center"/>
              <w:rPr>
                <w:bCs/>
                <w:sz w:val="22"/>
                <w:szCs w:val="22"/>
              </w:rPr>
            </w:pPr>
            <w:r w:rsidRPr="00250E9B">
              <w:rPr>
                <w:rFonts w:cstheme="minorBidi"/>
                <w:color w:val="000000"/>
                <w:sz w:val="22"/>
                <w:szCs w:val="22"/>
              </w:rPr>
              <w:t>E0734</w:t>
            </w:r>
          </w:p>
        </w:tc>
        <w:tc>
          <w:tcPr>
            <w:tcW w:w="1304" w:type="dxa"/>
            <w:noWrap/>
            <w:vAlign w:val="center"/>
            <w:hideMark/>
          </w:tcPr>
          <w:p w14:paraId="024E720B" w14:textId="77777777" w:rsidR="00244855" w:rsidRPr="00250E9B" w:rsidRDefault="00244855" w:rsidP="000E063C">
            <w:pPr>
              <w:contextualSpacing/>
              <w:jc w:val="center"/>
              <w:rPr>
                <w:bCs/>
                <w:sz w:val="22"/>
                <w:szCs w:val="22"/>
              </w:rPr>
            </w:pPr>
            <w:r w:rsidRPr="00250E9B">
              <w:rPr>
                <w:rFonts w:cstheme="minorBidi"/>
                <w:color w:val="000000"/>
                <w:sz w:val="22"/>
                <w:szCs w:val="22"/>
              </w:rPr>
              <w:t>UE</w:t>
            </w:r>
          </w:p>
        </w:tc>
        <w:tc>
          <w:tcPr>
            <w:tcW w:w="5309" w:type="dxa"/>
            <w:hideMark/>
          </w:tcPr>
          <w:p w14:paraId="1679C439" w14:textId="77777777" w:rsidR="00244855" w:rsidRPr="00250E9B" w:rsidRDefault="00244855" w:rsidP="000E063C">
            <w:pPr>
              <w:contextualSpacing/>
              <w:rPr>
                <w:bCs/>
                <w:sz w:val="22"/>
                <w:szCs w:val="22"/>
              </w:rPr>
            </w:pPr>
            <w:r w:rsidRPr="00250E9B">
              <w:rPr>
                <w:rFonts w:cstheme="minorBidi"/>
                <w:sz w:val="22"/>
                <w:szCs w:val="22"/>
              </w:rPr>
              <w:t>External upper limb tremor stimulator of the peripheral nerves of the wrist</w:t>
            </w:r>
          </w:p>
        </w:tc>
        <w:tc>
          <w:tcPr>
            <w:tcW w:w="1256" w:type="dxa"/>
            <w:noWrap/>
            <w:vAlign w:val="center"/>
            <w:hideMark/>
          </w:tcPr>
          <w:p w14:paraId="58698956" w14:textId="77777777" w:rsidR="00244855" w:rsidRPr="00250E9B" w:rsidRDefault="00244855" w:rsidP="000E063C">
            <w:pPr>
              <w:contextualSpacing/>
              <w:jc w:val="center"/>
              <w:rPr>
                <w:bCs/>
                <w:sz w:val="22"/>
                <w:szCs w:val="22"/>
              </w:rPr>
            </w:pPr>
            <w:r w:rsidRPr="00250E9B">
              <w:rPr>
                <w:rFonts w:cstheme="minorBidi"/>
                <w:sz w:val="22"/>
                <w:szCs w:val="22"/>
              </w:rPr>
              <w:t>$3,219.30</w:t>
            </w:r>
          </w:p>
        </w:tc>
      </w:tr>
      <w:tr w:rsidR="00244855" w:rsidRPr="00250E9B" w14:paraId="24016ACA" w14:textId="77777777" w:rsidTr="00132DD9">
        <w:trPr>
          <w:trHeight w:val="290"/>
        </w:trPr>
        <w:tc>
          <w:tcPr>
            <w:tcW w:w="1481" w:type="dxa"/>
            <w:noWrap/>
            <w:vAlign w:val="center"/>
            <w:hideMark/>
          </w:tcPr>
          <w:p w14:paraId="546D2F4A" w14:textId="77777777" w:rsidR="00244855" w:rsidRPr="00250E9B" w:rsidRDefault="00244855" w:rsidP="000E063C">
            <w:pPr>
              <w:contextualSpacing/>
              <w:jc w:val="center"/>
              <w:rPr>
                <w:bCs/>
                <w:sz w:val="22"/>
                <w:szCs w:val="22"/>
              </w:rPr>
            </w:pPr>
            <w:r w:rsidRPr="00250E9B">
              <w:rPr>
                <w:rFonts w:cstheme="minorBidi"/>
                <w:color w:val="000000"/>
                <w:sz w:val="22"/>
                <w:szCs w:val="22"/>
              </w:rPr>
              <w:t>E0734</w:t>
            </w:r>
          </w:p>
        </w:tc>
        <w:tc>
          <w:tcPr>
            <w:tcW w:w="1304" w:type="dxa"/>
            <w:noWrap/>
            <w:vAlign w:val="center"/>
            <w:hideMark/>
          </w:tcPr>
          <w:p w14:paraId="7BBBF99A" w14:textId="77777777" w:rsidR="00244855" w:rsidRPr="00250E9B" w:rsidRDefault="00244855" w:rsidP="000E063C">
            <w:pPr>
              <w:contextualSpacing/>
              <w:jc w:val="center"/>
              <w:rPr>
                <w:bCs/>
                <w:sz w:val="22"/>
                <w:szCs w:val="22"/>
              </w:rPr>
            </w:pPr>
            <w:r w:rsidRPr="00250E9B">
              <w:rPr>
                <w:rFonts w:cstheme="minorBidi"/>
                <w:color w:val="000000"/>
                <w:sz w:val="22"/>
                <w:szCs w:val="22"/>
              </w:rPr>
              <w:t>KH</w:t>
            </w:r>
          </w:p>
        </w:tc>
        <w:tc>
          <w:tcPr>
            <w:tcW w:w="5309" w:type="dxa"/>
            <w:hideMark/>
          </w:tcPr>
          <w:p w14:paraId="75639356" w14:textId="77777777" w:rsidR="00244855" w:rsidRPr="00250E9B" w:rsidRDefault="00244855" w:rsidP="000E063C">
            <w:pPr>
              <w:contextualSpacing/>
              <w:rPr>
                <w:bCs/>
                <w:sz w:val="22"/>
                <w:szCs w:val="22"/>
              </w:rPr>
            </w:pPr>
            <w:r w:rsidRPr="00250E9B">
              <w:rPr>
                <w:rFonts w:cstheme="minorBidi"/>
                <w:sz w:val="22"/>
                <w:szCs w:val="22"/>
              </w:rPr>
              <w:t>External upper limb tremor stimulator of the peripheral nerves of the wrist</w:t>
            </w:r>
          </w:p>
        </w:tc>
        <w:tc>
          <w:tcPr>
            <w:tcW w:w="1256" w:type="dxa"/>
            <w:noWrap/>
            <w:vAlign w:val="center"/>
            <w:hideMark/>
          </w:tcPr>
          <w:p w14:paraId="081836F8" w14:textId="77777777" w:rsidR="00244855" w:rsidRPr="00250E9B" w:rsidRDefault="00244855" w:rsidP="000E063C">
            <w:pPr>
              <w:contextualSpacing/>
              <w:jc w:val="center"/>
              <w:rPr>
                <w:bCs/>
                <w:sz w:val="22"/>
                <w:szCs w:val="22"/>
              </w:rPr>
            </w:pPr>
            <w:r w:rsidRPr="00250E9B">
              <w:rPr>
                <w:rFonts w:cstheme="minorBidi"/>
                <w:sz w:val="22"/>
                <w:szCs w:val="22"/>
              </w:rPr>
              <w:t>$429.24</w:t>
            </w:r>
          </w:p>
        </w:tc>
      </w:tr>
      <w:tr w:rsidR="00244855" w:rsidRPr="00250E9B" w14:paraId="7F3C0820" w14:textId="77777777" w:rsidTr="00132DD9">
        <w:trPr>
          <w:trHeight w:val="290"/>
        </w:trPr>
        <w:tc>
          <w:tcPr>
            <w:tcW w:w="1481" w:type="dxa"/>
            <w:noWrap/>
            <w:vAlign w:val="center"/>
            <w:hideMark/>
          </w:tcPr>
          <w:p w14:paraId="656A7EAE" w14:textId="77777777" w:rsidR="00244855" w:rsidRPr="00250E9B" w:rsidRDefault="00244855" w:rsidP="000E063C">
            <w:pPr>
              <w:contextualSpacing/>
              <w:jc w:val="center"/>
              <w:rPr>
                <w:bCs/>
                <w:sz w:val="22"/>
                <w:szCs w:val="22"/>
              </w:rPr>
            </w:pPr>
            <w:r w:rsidRPr="00250E9B">
              <w:rPr>
                <w:rFonts w:cstheme="minorBidi"/>
                <w:color w:val="000000"/>
                <w:sz w:val="22"/>
                <w:szCs w:val="22"/>
              </w:rPr>
              <w:t>E0734</w:t>
            </w:r>
          </w:p>
        </w:tc>
        <w:tc>
          <w:tcPr>
            <w:tcW w:w="1304" w:type="dxa"/>
            <w:noWrap/>
            <w:vAlign w:val="center"/>
            <w:hideMark/>
          </w:tcPr>
          <w:p w14:paraId="418AB500" w14:textId="77777777" w:rsidR="00244855" w:rsidRPr="00250E9B" w:rsidRDefault="00244855" w:rsidP="000E063C">
            <w:pPr>
              <w:contextualSpacing/>
              <w:jc w:val="center"/>
              <w:rPr>
                <w:bCs/>
                <w:sz w:val="22"/>
                <w:szCs w:val="22"/>
              </w:rPr>
            </w:pPr>
            <w:r w:rsidRPr="00250E9B">
              <w:rPr>
                <w:rFonts w:cstheme="minorBidi"/>
                <w:color w:val="000000"/>
                <w:sz w:val="22"/>
                <w:szCs w:val="22"/>
              </w:rPr>
              <w:t>KI</w:t>
            </w:r>
          </w:p>
        </w:tc>
        <w:tc>
          <w:tcPr>
            <w:tcW w:w="5309" w:type="dxa"/>
            <w:hideMark/>
          </w:tcPr>
          <w:p w14:paraId="014E8809" w14:textId="77777777" w:rsidR="00244855" w:rsidRPr="00250E9B" w:rsidRDefault="00244855" w:rsidP="000E063C">
            <w:pPr>
              <w:contextualSpacing/>
              <w:rPr>
                <w:bCs/>
                <w:sz w:val="22"/>
                <w:szCs w:val="22"/>
              </w:rPr>
            </w:pPr>
            <w:r w:rsidRPr="00250E9B">
              <w:rPr>
                <w:rFonts w:cstheme="minorBidi"/>
                <w:sz w:val="22"/>
                <w:szCs w:val="22"/>
              </w:rPr>
              <w:t>External upper limb tremor stimulator of the peripheral nerves of the wrist</w:t>
            </w:r>
          </w:p>
        </w:tc>
        <w:tc>
          <w:tcPr>
            <w:tcW w:w="1256" w:type="dxa"/>
            <w:noWrap/>
            <w:vAlign w:val="center"/>
            <w:hideMark/>
          </w:tcPr>
          <w:p w14:paraId="3CC57C3D" w14:textId="77777777" w:rsidR="00244855" w:rsidRPr="00250E9B" w:rsidRDefault="00244855" w:rsidP="000E063C">
            <w:pPr>
              <w:contextualSpacing/>
              <w:jc w:val="center"/>
              <w:rPr>
                <w:bCs/>
                <w:sz w:val="22"/>
                <w:szCs w:val="22"/>
              </w:rPr>
            </w:pPr>
            <w:r w:rsidRPr="00250E9B">
              <w:rPr>
                <w:rFonts w:cstheme="minorBidi"/>
                <w:sz w:val="22"/>
                <w:szCs w:val="22"/>
              </w:rPr>
              <w:t>$429.24</w:t>
            </w:r>
          </w:p>
        </w:tc>
      </w:tr>
      <w:tr w:rsidR="00244855" w:rsidRPr="00250E9B" w14:paraId="76060634" w14:textId="77777777" w:rsidTr="00132DD9">
        <w:trPr>
          <w:trHeight w:val="290"/>
        </w:trPr>
        <w:tc>
          <w:tcPr>
            <w:tcW w:w="1481" w:type="dxa"/>
            <w:noWrap/>
            <w:vAlign w:val="center"/>
            <w:hideMark/>
          </w:tcPr>
          <w:p w14:paraId="3D10A25F" w14:textId="77777777" w:rsidR="00244855" w:rsidRPr="00250E9B" w:rsidRDefault="00244855" w:rsidP="000E063C">
            <w:pPr>
              <w:contextualSpacing/>
              <w:jc w:val="center"/>
              <w:rPr>
                <w:bCs/>
                <w:sz w:val="22"/>
                <w:szCs w:val="22"/>
              </w:rPr>
            </w:pPr>
            <w:r w:rsidRPr="00250E9B">
              <w:rPr>
                <w:rFonts w:cstheme="minorBidi"/>
                <w:color w:val="000000"/>
                <w:sz w:val="22"/>
                <w:szCs w:val="22"/>
              </w:rPr>
              <w:t>E0734</w:t>
            </w:r>
          </w:p>
        </w:tc>
        <w:tc>
          <w:tcPr>
            <w:tcW w:w="1304" w:type="dxa"/>
            <w:noWrap/>
            <w:vAlign w:val="center"/>
            <w:hideMark/>
          </w:tcPr>
          <w:p w14:paraId="4231DBF8" w14:textId="77777777" w:rsidR="00244855" w:rsidRPr="00250E9B" w:rsidRDefault="00244855" w:rsidP="000E063C">
            <w:pPr>
              <w:contextualSpacing/>
              <w:jc w:val="center"/>
              <w:rPr>
                <w:bCs/>
                <w:sz w:val="22"/>
                <w:szCs w:val="22"/>
              </w:rPr>
            </w:pPr>
            <w:r w:rsidRPr="00250E9B">
              <w:rPr>
                <w:rFonts w:cstheme="minorBidi"/>
                <w:color w:val="000000"/>
                <w:sz w:val="22"/>
                <w:szCs w:val="22"/>
              </w:rPr>
              <w:t>KJ</w:t>
            </w:r>
          </w:p>
        </w:tc>
        <w:tc>
          <w:tcPr>
            <w:tcW w:w="5309" w:type="dxa"/>
            <w:hideMark/>
          </w:tcPr>
          <w:p w14:paraId="0DD0A18C" w14:textId="77777777" w:rsidR="00244855" w:rsidRPr="00250E9B" w:rsidRDefault="00244855" w:rsidP="000E063C">
            <w:pPr>
              <w:contextualSpacing/>
              <w:rPr>
                <w:bCs/>
                <w:sz w:val="22"/>
                <w:szCs w:val="22"/>
              </w:rPr>
            </w:pPr>
            <w:r w:rsidRPr="00250E9B">
              <w:rPr>
                <w:rFonts w:cstheme="minorBidi"/>
                <w:sz w:val="22"/>
                <w:szCs w:val="22"/>
              </w:rPr>
              <w:t>External upper limb tremor stimulator of the peripheral nerves of the wrist</w:t>
            </w:r>
          </w:p>
        </w:tc>
        <w:tc>
          <w:tcPr>
            <w:tcW w:w="1256" w:type="dxa"/>
            <w:noWrap/>
            <w:vAlign w:val="center"/>
            <w:hideMark/>
          </w:tcPr>
          <w:p w14:paraId="17D23348" w14:textId="77777777" w:rsidR="00244855" w:rsidRPr="00250E9B" w:rsidRDefault="00244855" w:rsidP="000E063C">
            <w:pPr>
              <w:contextualSpacing/>
              <w:jc w:val="center"/>
              <w:rPr>
                <w:bCs/>
                <w:sz w:val="22"/>
                <w:szCs w:val="22"/>
              </w:rPr>
            </w:pPr>
            <w:r w:rsidRPr="00250E9B">
              <w:rPr>
                <w:rFonts w:cstheme="minorBidi"/>
                <w:sz w:val="22"/>
                <w:szCs w:val="22"/>
              </w:rPr>
              <w:t>$321.93</w:t>
            </w:r>
          </w:p>
        </w:tc>
      </w:tr>
      <w:tr w:rsidR="00244855" w:rsidRPr="00250E9B" w14:paraId="48210438" w14:textId="77777777" w:rsidTr="00132DD9">
        <w:trPr>
          <w:trHeight w:val="290"/>
        </w:trPr>
        <w:tc>
          <w:tcPr>
            <w:tcW w:w="1481" w:type="dxa"/>
            <w:noWrap/>
            <w:vAlign w:val="center"/>
          </w:tcPr>
          <w:p w14:paraId="6028E9CE"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E0735</w:t>
            </w:r>
          </w:p>
        </w:tc>
        <w:tc>
          <w:tcPr>
            <w:tcW w:w="1304" w:type="dxa"/>
            <w:noWrap/>
            <w:vAlign w:val="center"/>
          </w:tcPr>
          <w:p w14:paraId="1C9E79DA"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NU</w:t>
            </w:r>
          </w:p>
        </w:tc>
        <w:tc>
          <w:tcPr>
            <w:tcW w:w="5309" w:type="dxa"/>
          </w:tcPr>
          <w:p w14:paraId="06B556E6" w14:textId="77777777" w:rsidR="00244855" w:rsidRPr="00250E9B" w:rsidRDefault="00244855" w:rsidP="000E063C">
            <w:pPr>
              <w:contextualSpacing/>
              <w:rPr>
                <w:bCs/>
                <w:sz w:val="22"/>
                <w:szCs w:val="22"/>
              </w:rPr>
            </w:pPr>
            <w:r w:rsidRPr="00250E9B">
              <w:rPr>
                <w:rFonts w:cstheme="minorBidi"/>
                <w:sz w:val="22"/>
                <w:szCs w:val="22"/>
              </w:rPr>
              <w:t xml:space="preserve">Non-invasive </w:t>
            </w:r>
            <w:proofErr w:type="spellStart"/>
            <w:r w:rsidRPr="00250E9B">
              <w:rPr>
                <w:rFonts w:cstheme="minorBidi"/>
                <w:sz w:val="22"/>
                <w:szCs w:val="22"/>
              </w:rPr>
              <w:t>vagus</w:t>
            </w:r>
            <w:proofErr w:type="spellEnd"/>
            <w:r w:rsidRPr="00250E9B">
              <w:rPr>
                <w:rFonts w:cstheme="minorBidi"/>
                <w:sz w:val="22"/>
                <w:szCs w:val="22"/>
              </w:rPr>
              <w:t xml:space="preserve"> nerve stimulator</w:t>
            </w:r>
          </w:p>
        </w:tc>
        <w:tc>
          <w:tcPr>
            <w:tcW w:w="1256" w:type="dxa"/>
            <w:noWrap/>
            <w:vAlign w:val="center"/>
          </w:tcPr>
          <w:p w14:paraId="75D35998" w14:textId="77777777" w:rsidR="00244855" w:rsidRPr="00250E9B" w:rsidRDefault="00244855" w:rsidP="000E063C">
            <w:pPr>
              <w:contextualSpacing/>
              <w:jc w:val="center"/>
              <w:rPr>
                <w:bCs/>
                <w:sz w:val="22"/>
                <w:szCs w:val="22"/>
              </w:rPr>
            </w:pPr>
            <w:r w:rsidRPr="00250E9B">
              <w:rPr>
                <w:rFonts w:cstheme="minorBidi"/>
                <w:sz w:val="22"/>
                <w:szCs w:val="22"/>
              </w:rPr>
              <w:t>$501.50</w:t>
            </w:r>
          </w:p>
        </w:tc>
      </w:tr>
      <w:tr w:rsidR="00244855" w:rsidRPr="00250E9B" w14:paraId="59442A35" w14:textId="77777777" w:rsidTr="00132DD9">
        <w:trPr>
          <w:trHeight w:val="290"/>
        </w:trPr>
        <w:tc>
          <w:tcPr>
            <w:tcW w:w="1481" w:type="dxa"/>
            <w:noWrap/>
            <w:vAlign w:val="center"/>
          </w:tcPr>
          <w:p w14:paraId="35ABB6AE"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E0735</w:t>
            </w:r>
          </w:p>
        </w:tc>
        <w:tc>
          <w:tcPr>
            <w:tcW w:w="1304" w:type="dxa"/>
            <w:noWrap/>
            <w:vAlign w:val="center"/>
          </w:tcPr>
          <w:p w14:paraId="178BFEFD"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UE</w:t>
            </w:r>
          </w:p>
        </w:tc>
        <w:tc>
          <w:tcPr>
            <w:tcW w:w="5309" w:type="dxa"/>
          </w:tcPr>
          <w:p w14:paraId="70C1F837" w14:textId="77777777" w:rsidR="00244855" w:rsidRPr="00250E9B" w:rsidRDefault="00244855" w:rsidP="000E063C">
            <w:pPr>
              <w:contextualSpacing/>
              <w:rPr>
                <w:bCs/>
                <w:sz w:val="22"/>
                <w:szCs w:val="22"/>
              </w:rPr>
            </w:pPr>
            <w:r w:rsidRPr="00250E9B">
              <w:rPr>
                <w:rFonts w:cstheme="minorBidi"/>
                <w:sz w:val="22"/>
                <w:szCs w:val="22"/>
              </w:rPr>
              <w:t xml:space="preserve">Non-invasive </w:t>
            </w:r>
            <w:proofErr w:type="spellStart"/>
            <w:r w:rsidRPr="00250E9B">
              <w:rPr>
                <w:rFonts w:cstheme="minorBidi"/>
                <w:sz w:val="22"/>
                <w:szCs w:val="22"/>
              </w:rPr>
              <w:t>vagus</w:t>
            </w:r>
            <w:proofErr w:type="spellEnd"/>
            <w:r w:rsidRPr="00250E9B">
              <w:rPr>
                <w:rFonts w:cstheme="minorBidi"/>
                <w:sz w:val="22"/>
                <w:szCs w:val="22"/>
              </w:rPr>
              <w:t xml:space="preserve"> nerve stimulator</w:t>
            </w:r>
          </w:p>
        </w:tc>
        <w:tc>
          <w:tcPr>
            <w:tcW w:w="1256" w:type="dxa"/>
            <w:noWrap/>
            <w:vAlign w:val="center"/>
          </w:tcPr>
          <w:p w14:paraId="5C5C3AAF" w14:textId="77777777" w:rsidR="00244855" w:rsidRPr="00250E9B" w:rsidRDefault="00244855" w:rsidP="000E063C">
            <w:pPr>
              <w:contextualSpacing/>
              <w:jc w:val="center"/>
              <w:rPr>
                <w:bCs/>
                <w:sz w:val="22"/>
                <w:szCs w:val="22"/>
              </w:rPr>
            </w:pPr>
            <w:r w:rsidRPr="00250E9B">
              <w:rPr>
                <w:rFonts w:cstheme="minorBidi"/>
                <w:sz w:val="22"/>
                <w:szCs w:val="22"/>
              </w:rPr>
              <w:t>$376.13</w:t>
            </w:r>
          </w:p>
        </w:tc>
      </w:tr>
      <w:tr w:rsidR="00244855" w:rsidRPr="00250E9B" w14:paraId="7E892A39" w14:textId="77777777" w:rsidTr="00132DD9">
        <w:trPr>
          <w:trHeight w:val="290"/>
        </w:trPr>
        <w:tc>
          <w:tcPr>
            <w:tcW w:w="1481" w:type="dxa"/>
            <w:noWrap/>
            <w:vAlign w:val="center"/>
          </w:tcPr>
          <w:p w14:paraId="27141CE8"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E0735</w:t>
            </w:r>
          </w:p>
        </w:tc>
        <w:tc>
          <w:tcPr>
            <w:tcW w:w="1304" w:type="dxa"/>
            <w:noWrap/>
            <w:vAlign w:val="center"/>
          </w:tcPr>
          <w:p w14:paraId="49A5A81A"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KH</w:t>
            </w:r>
          </w:p>
        </w:tc>
        <w:tc>
          <w:tcPr>
            <w:tcW w:w="5309" w:type="dxa"/>
          </w:tcPr>
          <w:p w14:paraId="732ED3A5" w14:textId="77777777" w:rsidR="00244855" w:rsidRPr="00250E9B" w:rsidRDefault="00244855" w:rsidP="000E063C">
            <w:pPr>
              <w:contextualSpacing/>
              <w:rPr>
                <w:bCs/>
                <w:sz w:val="22"/>
                <w:szCs w:val="22"/>
              </w:rPr>
            </w:pPr>
            <w:r w:rsidRPr="00250E9B">
              <w:rPr>
                <w:rFonts w:cstheme="minorBidi"/>
                <w:sz w:val="22"/>
                <w:szCs w:val="22"/>
              </w:rPr>
              <w:t xml:space="preserve">Non-invasive </w:t>
            </w:r>
            <w:proofErr w:type="spellStart"/>
            <w:r w:rsidRPr="00250E9B">
              <w:rPr>
                <w:rFonts w:cstheme="minorBidi"/>
                <w:sz w:val="22"/>
                <w:szCs w:val="22"/>
              </w:rPr>
              <w:t>vagus</w:t>
            </w:r>
            <w:proofErr w:type="spellEnd"/>
            <w:r w:rsidRPr="00250E9B">
              <w:rPr>
                <w:rFonts w:cstheme="minorBidi"/>
                <w:sz w:val="22"/>
                <w:szCs w:val="22"/>
              </w:rPr>
              <w:t xml:space="preserve"> nerve stimulator</w:t>
            </w:r>
          </w:p>
        </w:tc>
        <w:tc>
          <w:tcPr>
            <w:tcW w:w="1256" w:type="dxa"/>
            <w:noWrap/>
            <w:vAlign w:val="center"/>
          </w:tcPr>
          <w:p w14:paraId="667A57DA" w14:textId="77777777" w:rsidR="00244855" w:rsidRPr="00250E9B" w:rsidRDefault="00244855" w:rsidP="000E063C">
            <w:pPr>
              <w:contextualSpacing/>
              <w:jc w:val="center"/>
              <w:rPr>
                <w:bCs/>
                <w:sz w:val="22"/>
                <w:szCs w:val="22"/>
              </w:rPr>
            </w:pPr>
            <w:r w:rsidRPr="00250E9B">
              <w:rPr>
                <w:rFonts w:cstheme="minorBidi"/>
                <w:sz w:val="22"/>
                <w:szCs w:val="22"/>
              </w:rPr>
              <w:t>$50.15</w:t>
            </w:r>
          </w:p>
        </w:tc>
      </w:tr>
      <w:tr w:rsidR="00244855" w:rsidRPr="00250E9B" w14:paraId="3025CEE9" w14:textId="77777777" w:rsidTr="00132DD9">
        <w:trPr>
          <w:trHeight w:val="290"/>
        </w:trPr>
        <w:tc>
          <w:tcPr>
            <w:tcW w:w="1481" w:type="dxa"/>
            <w:noWrap/>
            <w:vAlign w:val="center"/>
          </w:tcPr>
          <w:p w14:paraId="6F25B95A"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E0735</w:t>
            </w:r>
          </w:p>
        </w:tc>
        <w:tc>
          <w:tcPr>
            <w:tcW w:w="1304" w:type="dxa"/>
            <w:noWrap/>
            <w:vAlign w:val="center"/>
          </w:tcPr>
          <w:p w14:paraId="15449A39"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KI</w:t>
            </w:r>
          </w:p>
        </w:tc>
        <w:tc>
          <w:tcPr>
            <w:tcW w:w="5309" w:type="dxa"/>
          </w:tcPr>
          <w:p w14:paraId="03DD3F2C" w14:textId="77777777" w:rsidR="00244855" w:rsidRPr="00250E9B" w:rsidRDefault="00244855" w:rsidP="000E063C">
            <w:pPr>
              <w:contextualSpacing/>
              <w:rPr>
                <w:bCs/>
                <w:sz w:val="22"/>
                <w:szCs w:val="22"/>
              </w:rPr>
            </w:pPr>
            <w:r w:rsidRPr="00250E9B">
              <w:rPr>
                <w:rFonts w:cstheme="minorBidi"/>
                <w:sz w:val="22"/>
                <w:szCs w:val="22"/>
              </w:rPr>
              <w:t xml:space="preserve">Non-invasive </w:t>
            </w:r>
            <w:proofErr w:type="spellStart"/>
            <w:r w:rsidRPr="00250E9B">
              <w:rPr>
                <w:rFonts w:cstheme="minorBidi"/>
                <w:sz w:val="22"/>
                <w:szCs w:val="22"/>
              </w:rPr>
              <w:t>vagus</w:t>
            </w:r>
            <w:proofErr w:type="spellEnd"/>
            <w:r w:rsidRPr="00250E9B">
              <w:rPr>
                <w:rFonts w:cstheme="minorBidi"/>
                <w:sz w:val="22"/>
                <w:szCs w:val="22"/>
              </w:rPr>
              <w:t xml:space="preserve"> nerve stimulator</w:t>
            </w:r>
          </w:p>
        </w:tc>
        <w:tc>
          <w:tcPr>
            <w:tcW w:w="1256" w:type="dxa"/>
            <w:noWrap/>
            <w:vAlign w:val="center"/>
          </w:tcPr>
          <w:p w14:paraId="59CD32E1" w14:textId="77777777" w:rsidR="00244855" w:rsidRPr="00250E9B" w:rsidRDefault="00244855" w:rsidP="000E063C">
            <w:pPr>
              <w:contextualSpacing/>
              <w:jc w:val="center"/>
              <w:rPr>
                <w:bCs/>
                <w:sz w:val="22"/>
                <w:szCs w:val="22"/>
              </w:rPr>
            </w:pPr>
            <w:r w:rsidRPr="00250E9B">
              <w:rPr>
                <w:rFonts w:cstheme="minorBidi"/>
                <w:sz w:val="22"/>
                <w:szCs w:val="22"/>
              </w:rPr>
              <w:t>$50.15</w:t>
            </w:r>
          </w:p>
        </w:tc>
      </w:tr>
      <w:tr w:rsidR="00244855" w:rsidRPr="00250E9B" w14:paraId="2FB87AA0" w14:textId="77777777" w:rsidTr="00132DD9">
        <w:trPr>
          <w:trHeight w:val="290"/>
        </w:trPr>
        <w:tc>
          <w:tcPr>
            <w:tcW w:w="1481" w:type="dxa"/>
            <w:noWrap/>
            <w:vAlign w:val="center"/>
          </w:tcPr>
          <w:p w14:paraId="357F8D13"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E0735</w:t>
            </w:r>
          </w:p>
        </w:tc>
        <w:tc>
          <w:tcPr>
            <w:tcW w:w="1304" w:type="dxa"/>
            <w:noWrap/>
            <w:vAlign w:val="center"/>
          </w:tcPr>
          <w:p w14:paraId="7953CFDD"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KJ</w:t>
            </w:r>
          </w:p>
        </w:tc>
        <w:tc>
          <w:tcPr>
            <w:tcW w:w="5309" w:type="dxa"/>
          </w:tcPr>
          <w:p w14:paraId="1F5A59CF" w14:textId="77777777" w:rsidR="00244855" w:rsidRPr="00250E9B" w:rsidRDefault="00244855" w:rsidP="000E063C">
            <w:pPr>
              <w:contextualSpacing/>
              <w:rPr>
                <w:bCs/>
                <w:sz w:val="22"/>
                <w:szCs w:val="22"/>
              </w:rPr>
            </w:pPr>
            <w:r w:rsidRPr="00250E9B">
              <w:rPr>
                <w:rFonts w:cstheme="minorBidi"/>
                <w:sz w:val="22"/>
                <w:szCs w:val="22"/>
              </w:rPr>
              <w:t xml:space="preserve">Non-invasive </w:t>
            </w:r>
            <w:proofErr w:type="spellStart"/>
            <w:r w:rsidRPr="00250E9B">
              <w:rPr>
                <w:rFonts w:cstheme="minorBidi"/>
                <w:sz w:val="22"/>
                <w:szCs w:val="22"/>
              </w:rPr>
              <w:t>vagus</w:t>
            </w:r>
            <w:proofErr w:type="spellEnd"/>
            <w:r w:rsidRPr="00250E9B">
              <w:rPr>
                <w:rFonts w:cstheme="minorBidi"/>
                <w:sz w:val="22"/>
                <w:szCs w:val="22"/>
              </w:rPr>
              <w:t xml:space="preserve"> nerve stimulator</w:t>
            </w:r>
          </w:p>
        </w:tc>
        <w:tc>
          <w:tcPr>
            <w:tcW w:w="1256" w:type="dxa"/>
            <w:noWrap/>
            <w:vAlign w:val="center"/>
          </w:tcPr>
          <w:p w14:paraId="68340BE0" w14:textId="77777777" w:rsidR="00244855" w:rsidRPr="00250E9B" w:rsidRDefault="00244855" w:rsidP="000E063C">
            <w:pPr>
              <w:contextualSpacing/>
              <w:jc w:val="center"/>
              <w:rPr>
                <w:bCs/>
                <w:sz w:val="22"/>
                <w:szCs w:val="22"/>
              </w:rPr>
            </w:pPr>
            <w:r w:rsidRPr="00250E9B">
              <w:rPr>
                <w:rFonts w:cstheme="minorBidi"/>
                <w:sz w:val="22"/>
                <w:szCs w:val="22"/>
              </w:rPr>
              <w:t>$37.61</w:t>
            </w:r>
          </w:p>
        </w:tc>
      </w:tr>
      <w:tr w:rsidR="00244855" w:rsidRPr="00250E9B" w14:paraId="10F3EA70" w14:textId="77777777" w:rsidTr="00132DD9">
        <w:trPr>
          <w:trHeight w:val="290"/>
        </w:trPr>
        <w:tc>
          <w:tcPr>
            <w:tcW w:w="1481" w:type="dxa"/>
            <w:noWrap/>
            <w:vAlign w:val="center"/>
          </w:tcPr>
          <w:p w14:paraId="53451554"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E1301</w:t>
            </w:r>
          </w:p>
        </w:tc>
        <w:tc>
          <w:tcPr>
            <w:tcW w:w="1304" w:type="dxa"/>
            <w:noWrap/>
            <w:vAlign w:val="center"/>
          </w:tcPr>
          <w:p w14:paraId="1C50231D" w14:textId="77777777" w:rsidR="00244855" w:rsidRPr="00250E9B" w:rsidRDefault="00244855" w:rsidP="000E063C">
            <w:pPr>
              <w:contextualSpacing/>
              <w:jc w:val="center"/>
              <w:rPr>
                <w:color w:val="000000"/>
                <w:sz w:val="22"/>
                <w:szCs w:val="22"/>
              </w:rPr>
            </w:pPr>
          </w:p>
        </w:tc>
        <w:tc>
          <w:tcPr>
            <w:tcW w:w="5309" w:type="dxa"/>
          </w:tcPr>
          <w:p w14:paraId="495FE314" w14:textId="77777777" w:rsidR="00244855" w:rsidRPr="00250E9B" w:rsidRDefault="00244855" w:rsidP="000E063C">
            <w:pPr>
              <w:contextualSpacing/>
              <w:rPr>
                <w:bCs/>
                <w:sz w:val="22"/>
                <w:szCs w:val="22"/>
              </w:rPr>
            </w:pPr>
            <w:r w:rsidRPr="00250E9B">
              <w:rPr>
                <w:rFonts w:cstheme="minorBidi"/>
                <w:sz w:val="22"/>
                <w:szCs w:val="22"/>
              </w:rPr>
              <w:t>Whirlpool tub, walk-in, portable</w:t>
            </w:r>
          </w:p>
        </w:tc>
        <w:tc>
          <w:tcPr>
            <w:tcW w:w="1256" w:type="dxa"/>
            <w:noWrap/>
            <w:vAlign w:val="center"/>
          </w:tcPr>
          <w:p w14:paraId="7E976468" w14:textId="77777777" w:rsidR="00244855" w:rsidRPr="00250E9B" w:rsidRDefault="00244855" w:rsidP="000E063C">
            <w:pPr>
              <w:contextualSpacing/>
              <w:jc w:val="center"/>
              <w:rPr>
                <w:bCs/>
                <w:sz w:val="22"/>
                <w:szCs w:val="22"/>
              </w:rPr>
            </w:pPr>
            <w:r w:rsidRPr="00250E9B">
              <w:rPr>
                <w:rFonts w:cstheme="minorBidi"/>
                <w:sz w:val="22"/>
                <w:szCs w:val="22"/>
              </w:rPr>
              <w:t>AAC +30%</w:t>
            </w:r>
          </w:p>
        </w:tc>
      </w:tr>
      <w:tr w:rsidR="00244855" w:rsidRPr="00250E9B" w14:paraId="6D4F0C1B" w14:textId="77777777" w:rsidTr="00132DD9">
        <w:trPr>
          <w:trHeight w:val="290"/>
        </w:trPr>
        <w:tc>
          <w:tcPr>
            <w:tcW w:w="1481" w:type="dxa"/>
            <w:noWrap/>
            <w:vAlign w:val="center"/>
          </w:tcPr>
          <w:p w14:paraId="78757984"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E2001</w:t>
            </w:r>
          </w:p>
        </w:tc>
        <w:tc>
          <w:tcPr>
            <w:tcW w:w="1304" w:type="dxa"/>
            <w:noWrap/>
            <w:vAlign w:val="center"/>
          </w:tcPr>
          <w:p w14:paraId="4DC3AAF3"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NU</w:t>
            </w:r>
          </w:p>
        </w:tc>
        <w:tc>
          <w:tcPr>
            <w:tcW w:w="5309" w:type="dxa"/>
          </w:tcPr>
          <w:p w14:paraId="6681F8A1" w14:textId="77777777" w:rsidR="00244855" w:rsidRPr="00250E9B" w:rsidRDefault="00244855" w:rsidP="000E063C">
            <w:pPr>
              <w:contextualSpacing/>
              <w:rPr>
                <w:bCs/>
                <w:sz w:val="22"/>
                <w:szCs w:val="22"/>
              </w:rPr>
            </w:pPr>
            <w:r w:rsidRPr="00250E9B">
              <w:rPr>
                <w:rFonts w:cstheme="minorBidi"/>
                <w:sz w:val="22"/>
                <w:szCs w:val="22"/>
              </w:rPr>
              <w:t>Suction pump, home model, portable or stationary, electric, any type, for use with external urine management system</w:t>
            </w:r>
          </w:p>
        </w:tc>
        <w:tc>
          <w:tcPr>
            <w:tcW w:w="1256" w:type="dxa"/>
            <w:noWrap/>
            <w:vAlign w:val="center"/>
          </w:tcPr>
          <w:p w14:paraId="232C15DA" w14:textId="77777777" w:rsidR="00244855" w:rsidRPr="00250E9B" w:rsidRDefault="00244855" w:rsidP="000E063C">
            <w:pPr>
              <w:contextualSpacing/>
              <w:jc w:val="center"/>
              <w:rPr>
                <w:bCs/>
                <w:sz w:val="22"/>
                <w:szCs w:val="22"/>
              </w:rPr>
            </w:pPr>
            <w:r w:rsidRPr="00250E9B">
              <w:rPr>
                <w:rFonts w:cstheme="minorBidi"/>
                <w:sz w:val="22"/>
                <w:szCs w:val="22"/>
              </w:rPr>
              <w:t>$624.70</w:t>
            </w:r>
          </w:p>
        </w:tc>
      </w:tr>
      <w:tr w:rsidR="00244855" w:rsidRPr="00250E9B" w14:paraId="787859B4" w14:textId="77777777" w:rsidTr="00132DD9">
        <w:trPr>
          <w:trHeight w:val="290"/>
        </w:trPr>
        <w:tc>
          <w:tcPr>
            <w:tcW w:w="1481" w:type="dxa"/>
            <w:noWrap/>
            <w:vAlign w:val="center"/>
          </w:tcPr>
          <w:p w14:paraId="0C9065B1"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E2001</w:t>
            </w:r>
          </w:p>
        </w:tc>
        <w:tc>
          <w:tcPr>
            <w:tcW w:w="1304" w:type="dxa"/>
            <w:noWrap/>
            <w:vAlign w:val="center"/>
          </w:tcPr>
          <w:p w14:paraId="1A99F0C6"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UE</w:t>
            </w:r>
          </w:p>
        </w:tc>
        <w:tc>
          <w:tcPr>
            <w:tcW w:w="5309" w:type="dxa"/>
          </w:tcPr>
          <w:p w14:paraId="1EB69B9F" w14:textId="77777777" w:rsidR="00244855" w:rsidRPr="00250E9B" w:rsidRDefault="00244855" w:rsidP="000E063C">
            <w:pPr>
              <w:contextualSpacing/>
              <w:rPr>
                <w:bCs/>
                <w:sz w:val="22"/>
                <w:szCs w:val="22"/>
              </w:rPr>
            </w:pPr>
            <w:r w:rsidRPr="00250E9B">
              <w:rPr>
                <w:rFonts w:cstheme="minorBidi"/>
                <w:sz w:val="22"/>
                <w:szCs w:val="22"/>
              </w:rPr>
              <w:t>Suction pump, home model, portable or stationary, electric, any type, for use with external urine management system</w:t>
            </w:r>
          </w:p>
        </w:tc>
        <w:tc>
          <w:tcPr>
            <w:tcW w:w="1256" w:type="dxa"/>
            <w:noWrap/>
            <w:vAlign w:val="center"/>
          </w:tcPr>
          <w:p w14:paraId="5E7CE55F" w14:textId="77777777" w:rsidR="00244855" w:rsidRPr="00250E9B" w:rsidRDefault="00244855" w:rsidP="000E063C">
            <w:pPr>
              <w:contextualSpacing/>
              <w:jc w:val="center"/>
              <w:rPr>
                <w:bCs/>
                <w:sz w:val="22"/>
                <w:szCs w:val="22"/>
              </w:rPr>
            </w:pPr>
            <w:r w:rsidRPr="00250E9B">
              <w:rPr>
                <w:rFonts w:cstheme="minorBidi"/>
                <w:sz w:val="22"/>
                <w:szCs w:val="22"/>
              </w:rPr>
              <w:t>$468.53</w:t>
            </w:r>
          </w:p>
        </w:tc>
      </w:tr>
      <w:tr w:rsidR="00244855" w:rsidRPr="00250E9B" w14:paraId="5F72739B" w14:textId="77777777" w:rsidTr="00132DD9">
        <w:trPr>
          <w:trHeight w:val="290"/>
        </w:trPr>
        <w:tc>
          <w:tcPr>
            <w:tcW w:w="1481" w:type="dxa"/>
            <w:noWrap/>
            <w:vAlign w:val="center"/>
          </w:tcPr>
          <w:p w14:paraId="3C1659AF"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E2001</w:t>
            </w:r>
          </w:p>
        </w:tc>
        <w:tc>
          <w:tcPr>
            <w:tcW w:w="1304" w:type="dxa"/>
            <w:noWrap/>
            <w:vAlign w:val="center"/>
          </w:tcPr>
          <w:p w14:paraId="407B5BD3"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KH</w:t>
            </w:r>
          </w:p>
        </w:tc>
        <w:tc>
          <w:tcPr>
            <w:tcW w:w="5309" w:type="dxa"/>
          </w:tcPr>
          <w:p w14:paraId="577E91E8" w14:textId="77777777" w:rsidR="00244855" w:rsidRPr="00250E9B" w:rsidRDefault="00244855" w:rsidP="000E063C">
            <w:pPr>
              <w:contextualSpacing/>
              <w:rPr>
                <w:bCs/>
                <w:sz w:val="22"/>
                <w:szCs w:val="22"/>
              </w:rPr>
            </w:pPr>
            <w:r w:rsidRPr="00250E9B">
              <w:rPr>
                <w:rFonts w:cstheme="minorBidi"/>
                <w:sz w:val="22"/>
                <w:szCs w:val="22"/>
              </w:rPr>
              <w:t>Suction pump, home model, portable or stationary, electric, any type, for use with external urine management system</w:t>
            </w:r>
          </w:p>
        </w:tc>
        <w:tc>
          <w:tcPr>
            <w:tcW w:w="1256" w:type="dxa"/>
            <w:noWrap/>
            <w:vAlign w:val="center"/>
          </w:tcPr>
          <w:p w14:paraId="2DB04C78" w14:textId="77777777" w:rsidR="00244855" w:rsidRPr="00250E9B" w:rsidRDefault="00244855" w:rsidP="000E063C">
            <w:pPr>
              <w:contextualSpacing/>
              <w:jc w:val="center"/>
              <w:rPr>
                <w:bCs/>
                <w:sz w:val="22"/>
                <w:szCs w:val="22"/>
              </w:rPr>
            </w:pPr>
            <w:r w:rsidRPr="00250E9B">
              <w:rPr>
                <w:rFonts w:cstheme="minorBidi"/>
                <w:sz w:val="22"/>
                <w:szCs w:val="22"/>
              </w:rPr>
              <w:t>$62.47</w:t>
            </w:r>
          </w:p>
        </w:tc>
      </w:tr>
      <w:tr w:rsidR="00244855" w:rsidRPr="00250E9B" w14:paraId="41A4110E" w14:textId="77777777" w:rsidTr="00132DD9">
        <w:trPr>
          <w:trHeight w:val="290"/>
        </w:trPr>
        <w:tc>
          <w:tcPr>
            <w:tcW w:w="1481" w:type="dxa"/>
            <w:noWrap/>
            <w:vAlign w:val="center"/>
          </w:tcPr>
          <w:p w14:paraId="44C9DD3F"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lastRenderedPageBreak/>
              <w:t>E2001</w:t>
            </w:r>
          </w:p>
        </w:tc>
        <w:tc>
          <w:tcPr>
            <w:tcW w:w="1304" w:type="dxa"/>
            <w:noWrap/>
            <w:vAlign w:val="center"/>
          </w:tcPr>
          <w:p w14:paraId="0F398EDC"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KI</w:t>
            </w:r>
          </w:p>
        </w:tc>
        <w:tc>
          <w:tcPr>
            <w:tcW w:w="5309" w:type="dxa"/>
          </w:tcPr>
          <w:p w14:paraId="2E2A40A6" w14:textId="77777777" w:rsidR="00244855" w:rsidRPr="00250E9B" w:rsidRDefault="00244855" w:rsidP="000E063C">
            <w:pPr>
              <w:contextualSpacing/>
              <w:rPr>
                <w:bCs/>
                <w:sz w:val="22"/>
                <w:szCs w:val="22"/>
              </w:rPr>
            </w:pPr>
            <w:r w:rsidRPr="00250E9B">
              <w:rPr>
                <w:rFonts w:cstheme="minorBidi"/>
                <w:sz w:val="22"/>
                <w:szCs w:val="22"/>
              </w:rPr>
              <w:t>Suction pump, home model, portable or stationary, electric, any type, for use with external urine management system</w:t>
            </w:r>
          </w:p>
        </w:tc>
        <w:tc>
          <w:tcPr>
            <w:tcW w:w="1256" w:type="dxa"/>
            <w:noWrap/>
            <w:vAlign w:val="center"/>
          </w:tcPr>
          <w:p w14:paraId="25FEF906" w14:textId="77777777" w:rsidR="00244855" w:rsidRPr="00250E9B" w:rsidRDefault="00244855" w:rsidP="000E063C">
            <w:pPr>
              <w:contextualSpacing/>
              <w:jc w:val="center"/>
              <w:rPr>
                <w:bCs/>
                <w:sz w:val="22"/>
                <w:szCs w:val="22"/>
              </w:rPr>
            </w:pPr>
            <w:r w:rsidRPr="00250E9B">
              <w:rPr>
                <w:rFonts w:cstheme="minorBidi"/>
                <w:sz w:val="22"/>
                <w:szCs w:val="22"/>
              </w:rPr>
              <w:t>$62.47</w:t>
            </w:r>
          </w:p>
        </w:tc>
      </w:tr>
      <w:tr w:rsidR="00244855" w:rsidRPr="00250E9B" w14:paraId="47F9438B" w14:textId="77777777" w:rsidTr="00132DD9">
        <w:trPr>
          <w:trHeight w:val="290"/>
        </w:trPr>
        <w:tc>
          <w:tcPr>
            <w:tcW w:w="1481" w:type="dxa"/>
            <w:noWrap/>
            <w:vAlign w:val="center"/>
          </w:tcPr>
          <w:p w14:paraId="4E2F1090"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E2001</w:t>
            </w:r>
          </w:p>
        </w:tc>
        <w:tc>
          <w:tcPr>
            <w:tcW w:w="1304" w:type="dxa"/>
            <w:noWrap/>
            <w:vAlign w:val="center"/>
          </w:tcPr>
          <w:p w14:paraId="7E9B5347"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KJ</w:t>
            </w:r>
          </w:p>
        </w:tc>
        <w:tc>
          <w:tcPr>
            <w:tcW w:w="5309" w:type="dxa"/>
          </w:tcPr>
          <w:p w14:paraId="27D6CB5F" w14:textId="77777777" w:rsidR="00244855" w:rsidRPr="00250E9B" w:rsidRDefault="00244855" w:rsidP="000E063C">
            <w:pPr>
              <w:contextualSpacing/>
              <w:rPr>
                <w:bCs/>
                <w:sz w:val="22"/>
                <w:szCs w:val="22"/>
              </w:rPr>
            </w:pPr>
            <w:r w:rsidRPr="00250E9B">
              <w:rPr>
                <w:rFonts w:cstheme="minorBidi"/>
                <w:sz w:val="22"/>
                <w:szCs w:val="22"/>
              </w:rPr>
              <w:t>Suction pump, home model, portable or stationary, electric, any type, for use with external urine management system</w:t>
            </w:r>
          </w:p>
        </w:tc>
        <w:tc>
          <w:tcPr>
            <w:tcW w:w="1256" w:type="dxa"/>
            <w:noWrap/>
            <w:vAlign w:val="center"/>
          </w:tcPr>
          <w:p w14:paraId="7644C9A9" w14:textId="77777777" w:rsidR="00244855" w:rsidRPr="00250E9B" w:rsidRDefault="00244855" w:rsidP="000E063C">
            <w:pPr>
              <w:contextualSpacing/>
              <w:jc w:val="center"/>
              <w:rPr>
                <w:bCs/>
                <w:sz w:val="22"/>
                <w:szCs w:val="22"/>
              </w:rPr>
            </w:pPr>
            <w:r w:rsidRPr="00250E9B">
              <w:rPr>
                <w:rFonts w:cstheme="minorBidi"/>
                <w:sz w:val="22"/>
                <w:szCs w:val="22"/>
              </w:rPr>
              <w:t>$46.85</w:t>
            </w:r>
          </w:p>
        </w:tc>
      </w:tr>
      <w:tr w:rsidR="00244855" w:rsidRPr="00250E9B" w14:paraId="424674A0" w14:textId="77777777" w:rsidTr="00132DD9">
        <w:trPr>
          <w:trHeight w:val="290"/>
        </w:trPr>
        <w:tc>
          <w:tcPr>
            <w:tcW w:w="1481" w:type="dxa"/>
            <w:noWrap/>
            <w:vAlign w:val="center"/>
          </w:tcPr>
          <w:p w14:paraId="40A0FBBF"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E3000</w:t>
            </w:r>
          </w:p>
        </w:tc>
        <w:tc>
          <w:tcPr>
            <w:tcW w:w="1304" w:type="dxa"/>
            <w:noWrap/>
            <w:vAlign w:val="center"/>
          </w:tcPr>
          <w:p w14:paraId="7AE69677"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NU</w:t>
            </w:r>
          </w:p>
        </w:tc>
        <w:tc>
          <w:tcPr>
            <w:tcW w:w="5309" w:type="dxa"/>
          </w:tcPr>
          <w:p w14:paraId="7B274964" w14:textId="77777777" w:rsidR="00244855" w:rsidRPr="00250E9B" w:rsidRDefault="00244855" w:rsidP="000E063C">
            <w:pPr>
              <w:contextualSpacing/>
              <w:rPr>
                <w:bCs/>
                <w:sz w:val="22"/>
                <w:szCs w:val="22"/>
              </w:rPr>
            </w:pPr>
            <w:r w:rsidRPr="00250E9B">
              <w:rPr>
                <w:rFonts w:cstheme="minorBidi"/>
                <w:sz w:val="22"/>
                <w:szCs w:val="22"/>
              </w:rPr>
              <w:t>Speech volume modulation system, any type, including all components and accessories</w:t>
            </w:r>
          </w:p>
        </w:tc>
        <w:tc>
          <w:tcPr>
            <w:tcW w:w="1256" w:type="dxa"/>
            <w:noWrap/>
            <w:vAlign w:val="center"/>
          </w:tcPr>
          <w:p w14:paraId="2D376C67" w14:textId="77777777" w:rsidR="00244855" w:rsidRPr="00250E9B" w:rsidRDefault="00244855" w:rsidP="000E063C">
            <w:pPr>
              <w:contextualSpacing/>
              <w:jc w:val="center"/>
              <w:rPr>
                <w:bCs/>
                <w:sz w:val="22"/>
                <w:szCs w:val="22"/>
              </w:rPr>
            </w:pPr>
            <w:r w:rsidRPr="00250E9B">
              <w:rPr>
                <w:rFonts w:cstheme="minorBidi"/>
                <w:sz w:val="22"/>
                <w:szCs w:val="22"/>
              </w:rPr>
              <w:t>$2,344.10</w:t>
            </w:r>
          </w:p>
        </w:tc>
      </w:tr>
      <w:tr w:rsidR="00244855" w:rsidRPr="00250E9B" w14:paraId="0EAFC5E1" w14:textId="77777777" w:rsidTr="00132DD9">
        <w:trPr>
          <w:trHeight w:val="290"/>
        </w:trPr>
        <w:tc>
          <w:tcPr>
            <w:tcW w:w="1481" w:type="dxa"/>
            <w:noWrap/>
            <w:vAlign w:val="center"/>
          </w:tcPr>
          <w:p w14:paraId="23F4E35C"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E3000</w:t>
            </w:r>
          </w:p>
        </w:tc>
        <w:tc>
          <w:tcPr>
            <w:tcW w:w="1304" w:type="dxa"/>
            <w:noWrap/>
            <w:vAlign w:val="center"/>
          </w:tcPr>
          <w:p w14:paraId="04C313F9"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UE</w:t>
            </w:r>
          </w:p>
        </w:tc>
        <w:tc>
          <w:tcPr>
            <w:tcW w:w="5309" w:type="dxa"/>
          </w:tcPr>
          <w:p w14:paraId="4AE1D8E0" w14:textId="77777777" w:rsidR="00244855" w:rsidRPr="00250E9B" w:rsidRDefault="00244855" w:rsidP="000E063C">
            <w:pPr>
              <w:contextualSpacing/>
              <w:rPr>
                <w:bCs/>
                <w:sz w:val="22"/>
                <w:szCs w:val="22"/>
              </w:rPr>
            </w:pPr>
            <w:r w:rsidRPr="00250E9B">
              <w:rPr>
                <w:rFonts w:cstheme="minorBidi"/>
                <w:sz w:val="22"/>
                <w:szCs w:val="22"/>
              </w:rPr>
              <w:t>Speech volume modulation system, any type, including all components and accessories</w:t>
            </w:r>
          </w:p>
        </w:tc>
        <w:tc>
          <w:tcPr>
            <w:tcW w:w="1256" w:type="dxa"/>
            <w:noWrap/>
            <w:vAlign w:val="center"/>
          </w:tcPr>
          <w:p w14:paraId="5549E3AA" w14:textId="77777777" w:rsidR="00244855" w:rsidRPr="00250E9B" w:rsidRDefault="00244855" w:rsidP="000E063C">
            <w:pPr>
              <w:contextualSpacing/>
              <w:jc w:val="center"/>
              <w:rPr>
                <w:bCs/>
                <w:sz w:val="22"/>
                <w:szCs w:val="22"/>
              </w:rPr>
            </w:pPr>
            <w:r w:rsidRPr="00250E9B">
              <w:rPr>
                <w:rFonts w:cstheme="minorBidi"/>
                <w:sz w:val="22"/>
                <w:szCs w:val="22"/>
              </w:rPr>
              <w:t>$1,758.08</w:t>
            </w:r>
          </w:p>
        </w:tc>
      </w:tr>
      <w:tr w:rsidR="00244855" w:rsidRPr="00250E9B" w14:paraId="4AB6698B" w14:textId="77777777" w:rsidTr="00132DD9">
        <w:trPr>
          <w:trHeight w:val="290"/>
        </w:trPr>
        <w:tc>
          <w:tcPr>
            <w:tcW w:w="1481" w:type="dxa"/>
            <w:noWrap/>
            <w:vAlign w:val="center"/>
          </w:tcPr>
          <w:p w14:paraId="08470968"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E3000</w:t>
            </w:r>
          </w:p>
        </w:tc>
        <w:tc>
          <w:tcPr>
            <w:tcW w:w="1304" w:type="dxa"/>
            <w:noWrap/>
            <w:vAlign w:val="center"/>
          </w:tcPr>
          <w:p w14:paraId="284084E5"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KH</w:t>
            </w:r>
          </w:p>
        </w:tc>
        <w:tc>
          <w:tcPr>
            <w:tcW w:w="5309" w:type="dxa"/>
          </w:tcPr>
          <w:p w14:paraId="4E36FBD0" w14:textId="77777777" w:rsidR="00244855" w:rsidRPr="00250E9B" w:rsidRDefault="00244855" w:rsidP="000E063C">
            <w:pPr>
              <w:contextualSpacing/>
              <w:rPr>
                <w:bCs/>
                <w:sz w:val="22"/>
                <w:szCs w:val="22"/>
              </w:rPr>
            </w:pPr>
            <w:r w:rsidRPr="00250E9B">
              <w:rPr>
                <w:rFonts w:cstheme="minorBidi"/>
                <w:sz w:val="22"/>
                <w:szCs w:val="22"/>
              </w:rPr>
              <w:t>Speech volume modulation system, any type, including all components and accessories</w:t>
            </w:r>
          </w:p>
        </w:tc>
        <w:tc>
          <w:tcPr>
            <w:tcW w:w="1256" w:type="dxa"/>
            <w:noWrap/>
            <w:vAlign w:val="center"/>
          </w:tcPr>
          <w:p w14:paraId="2E67445D" w14:textId="77777777" w:rsidR="00244855" w:rsidRPr="00250E9B" w:rsidRDefault="00244855" w:rsidP="000E063C">
            <w:pPr>
              <w:contextualSpacing/>
              <w:jc w:val="center"/>
              <w:rPr>
                <w:bCs/>
                <w:sz w:val="22"/>
                <w:szCs w:val="22"/>
              </w:rPr>
            </w:pPr>
            <w:r w:rsidRPr="00250E9B">
              <w:rPr>
                <w:rFonts w:cstheme="minorBidi"/>
                <w:sz w:val="22"/>
                <w:szCs w:val="22"/>
              </w:rPr>
              <w:t>$234.41</w:t>
            </w:r>
          </w:p>
        </w:tc>
      </w:tr>
      <w:tr w:rsidR="00244855" w:rsidRPr="00250E9B" w14:paraId="4441B747" w14:textId="77777777" w:rsidTr="00132DD9">
        <w:trPr>
          <w:trHeight w:val="290"/>
        </w:trPr>
        <w:tc>
          <w:tcPr>
            <w:tcW w:w="1481" w:type="dxa"/>
            <w:noWrap/>
            <w:vAlign w:val="center"/>
          </w:tcPr>
          <w:p w14:paraId="52FBD775"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E3000</w:t>
            </w:r>
          </w:p>
        </w:tc>
        <w:tc>
          <w:tcPr>
            <w:tcW w:w="1304" w:type="dxa"/>
            <w:noWrap/>
            <w:vAlign w:val="center"/>
          </w:tcPr>
          <w:p w14:paraId="228574CE"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KI</w:t>
            </w:r>
          </w:p>
        </w:tc>
        <w:tc>
          <w:tcPr>
            <w:tcW w:w="5309" w:type="dxa"/>
          </w:tcPr>
          <w:p w14:paraId="74DEB961" w14:textId="77777777" w:rsidR="00244855" w:rsidRPr="00250E9B" w:rsidRDefault="00244855" w:rsidP="000E063C">
            <w:pPr>
              <w:contextualSpacing/>
              <w:rPr>
                <w:bCs/>
                <w:sz w:val="22"/>
                <w:szCs w:val="22"/>
              </w:rPr>
            </w:pPr>
            <w:r w:rsidRPr="00250E9B">
              <w:rPr>
                <w:rFonts w:cstheme="minorBidi"/>
                <w:sz w:val="22"/>
                <w:szCs w:val="22"/>
              </w:rPr>
              <w:t>Speech volume modulation system, any type, including all components and accessories</w:t>
            </w:r>
          </w:p>
        </w:tc>
        <w:tc>
          <w:tcPr>
            <w:tcW w:w="1256" w:type="dxa"/>
            <w:noWrap/>
            <w:vAlign w:val="center"/>
          </w:tcPr>
          <w:p w14:paraId="1F7AC76F" w14:textId="77777777" w:rsidR="00244855" w:rsidRPr="00250E9B" w:rsidRDefault="00244855" w:rsidP="000E063C">
            <w:pPr>
              <w:contextualSpacing/>
              <w:jc w:val="center"/>
              <w:rPr>
                <w:bCs/>
                <w:sz w:val="22"/>
                <w:szCs w:val="22"/>
              </w:rPr>
            </w:pPr>
            <w:r w:rsidRPr="00250E9B">
              <w:rPr>
                <w:rFonts w:cstheme="minorBidi"/>
                <w:sz w:val="22"/>
                <w:szCs w:val="22"/>
              </w:rPr>
              <w:t>$234.41</w:t>
            </w:r>
          </w:p>
        </w:tc>
      </w:tr>
      <w:tr w:rsidR="00244855" w:rsidRPr="00250E9B" w14:paraId="7060C6CB" w14:textId="77777777" w:rsidTr="00132DD9">
        <w:trPr>
          <w:trHeight w:val="290"/>
        </w:trPr>
        <w:tc>
          <w:tcPr>
            <w:tcW w:w="1481" w:type="dxa"/>
            <w:noWrap/>
            <w:vAlign w:val="center"/>
          </w:tcPr>
          <w:p w14:paraId="28210359"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E3000</w:t>
            </w:r>
          </w:p>
        </w:tc>
        <w:tc>
          <w:tcPr>
            <w:tcW w:w="1304" w:type="dxa"/>
            <w:noWrap/>
            <w:vAlign w:val="center"/>
          </w:tcPr>
          <w:p w14:paraId="158A3E08" w14:textId="77777777" w:rsidR="00244855" w:rsidRPr="00250E9B" w:rsidRDefault="00244855" w:rsidP="000E063C">
            <w:pPr>
              <w:contextualSpacing/>
              <w:jc w:val="center"/>
              <w:rPr>
                <w:color w:val="000000"/>
                <w:sz w:val="22"/>
                <w:szCs w:val="22"/>
              </w:rPr>
            </w:pPr>
            <w:r w:rsidRPr="00250E9B">
              <w:rPr>
                <w:rFonts w:cstheme="minorBidi"/>
                <w:color w:val="000000"/>
                <w:sz w:val="22"/>
                <w:szCs w:val="22"/>
              </w:rPr>
              <w:t>KJ</w:t>
            </w:r>
          </w:p>
        </w:tc>
        <w:tc>
          <w:tcPr>
            <w:tcW w:w="5309" w:type="dxa"/>
          </w:tcPr>
          <w:p w14:paraId="737A846E" w14:textId="77777777" w:rsidR="00244855" w:rsidRPr="00250E9B" w:rsidRDefault="00244855" w:rsidP="000E063C">
            <w:pPr>
              <w:contextualSpacing/>
              <w:rPr>
                <w:bCs/>
                <w:sz w:val="22"/>
                <w:szCs w:val="22"/>
              </w:rPr>
            </w:pPr>
            <w:r w:rsidRPr="00250E9B">
              <w:rPr>
                <w:rFonts w:cstheme="minorBidi"/>
                <w:sz w:val="22"/>
                <w:szCs w:val="22"/>
              </w:rPr>
              <w:t>Speech volume modulation system, any type, including all components and accessories</w:t>
            </w:r>
          </w:p>
        </w:tc>
        <w:tc>
          <w:tcPr>
            <w:tcW w:w="1256" w:type="dxa"/>
            <w:noWrap/>
            <w:vAlign w:val="center"/>
          </w:tcPr>
          <w:p w14:paraId="3E3773C3" w14:textId="77777777" w:rsidR="00244855" w:rsidRPr="00250E9B" w:rsidRDefault="00244855" w:rsidP="000E063C">
            <w:pPr>
              <w:contextualSpacing/>
              <w:jc w:val="center"/>
              <w:rPr>
                <w:bCs/>
                <w:sz w:val="22"/>
                <w:szCs w:val="22"/>
              </w:rPr>
            </w:pPr>
            <w:r w:rsidRPr="00250E9B">
              <w:rPr>
                <w:rFonts w:cstheme="minorBidi"/>
                <w:sz w:val="22"/>
                <w:szCs w:val="22"/>
              </w:rPr>
              <w:t>$175.81</w:t>
            </w:r>
          </w:p>
        </w:tc>
      </w:tr>
    </w:tbl>
    <w:p w14:paraId="4BB75A79" w14:textId="77777777" w:rsidR="00244855" w:rsidRPr="00250E9B" w:rsidRDefault="00244855" w:rsidP="00244855">
      <w:pPr>
        <w:pStyle w:val="Heading3"/>
        <w:rPr>
          <w:rFonts w:cs="Times New Roman"/>
          <w:sz w:val="22"/>
          <w:szCs w:val="22"/>
        </w:rPr>
      </w:pPr>
    </w:p>
    <w:p w14:paraId="5416B031" w14:textId="090AC596" w:rsidR="00244855" w:rsidRPr="00250E9B" w:rsidRDefault="00244855" w:rsidP="00244855">
      <w:pPr>
        <w:pStyle w:val="Heading3"/>
        <w:rPr>
          <w:rFonts w:cs="Times New Roman"/>
          <w:sz w:val="22"/>
          <w:szCs w:val="22"/>
        </w:rPr>
      </w:pPr>
      <w:r w:rsidRPr="00250E9B">
        <w:rPr>
          <w:rFonts w:cs="Times New Roman"/>
          <w:sz w:val="22"/>
          <w:szCs w:val="22"/>
        </w:rPr>
        <w:t>Deleted Codes</w:t>
      </w:r>
    </w:p>
    <w:tbl>
      <w:tblPr>
        <w:tblStyle w:val="TableGrid"/>
        <w:tblW w:w="9355" w:type="dxa"/>
        <w:tblLook w:val="04A0" w:firstRow="1" w:lastRow="0" w:firstColumn="1" w:lastColumn="0" w:noHBand="0" w:noVBand="1"/>
      </w:tblPr>
      <w:tblGrid>
        <w:gridCol w:w="1482"/>
        <w:gridCol w:w="1210"/>
        <w:gridCol w:w="6671"/>
      </w:tblGrid>
      <w:tr w:rsidR="00244855" w:rsidRPr="00250E9B" w14:paraId="7A60320D" w14:textId="77777777" w:rsidTr="000E063C">
        <w:trPr>
          <w:trHeight w:val="290"/>
          <w:tblHeader/>
        </w:trPr>
        <w:tc>
          <w:tcPr>
            <w:tcW w:w="1482" w:type="dxa"/>
            <w:noWrap/>
            <w:vAlign w:val="center"/>
            <w:hideMark/>
          </w:tcPr>
          <w:p w14:paraId="057238A6" w14:textId="77777777" w:rsidR="00244855" w:rsidRPr="00250E9B" w:rsidRDefault="00244855" w:rsidP="000E063C">
            <w:pPr>
              <w:contextualSpacing/>
              <w:jc w:val="center"/>
              <w:rPr>
                <w:b/>
                <w:bCs/>
                <w:sz w:val="22"/>
                <w:szCs w:val="22"/>
              </w:rPr>
            </w:pPr>
            <w:r w:rsidRPr="00250E9B">
              <w:rPr>
                <w:b/>
                <w:bCs/>
                <w:sz w:val="22"/>
                <w:szCs w:val="22"/>
              </w:rPr>
              <w:t>Code</w:t>
            </w:r>
          </w:p>
        </w:tc>
        <w:tc>
          <w:tcPr>
            <w:tcW w:w="1202" w:type="dxa"/>
            <w:noWrap/>
            <w:vAlign w:val="center"/>
            <w:hideMark/>
          </w:tcPr>
          <w:p w14:paraId="09F3DA8D" w14:textId="77777777" w:rsidR="00244855" w:rsidRPr="00250E9B" w:rsidRDefault="00244855" w:rsidP="000E063C">
            <w:pPr>
              <w:contextualSpacing/>
              <w:jc w:val="center"/>
              <w:rPr>
                <w:b/>
                <w:bCs/>
                <w:sz w:val="22"/>
                <w:szCs w:val="22"/>
              </w:rPr>
            </w:pPr>
            <w:r w:rsidRPr="00250E9B">
              <w:rPr>
                <w:b/>
                <w:bCs/>
                <w:sz w:val="22"/>
                <w:szCs w:val="22"/>
              </w:rPr>
              <w:t>Modifier</w:t>
            </w:r>
          </w:p>
        </w:tc>
        <w:tc>
          <w:tcPr>
            <w:tcW w:w="6671" w:type="dxa"/>
            <w:noWrap/>
            <w:vAlign w:val="center"/>
            <w:hideMark/>
          </w:tcPr>
          <w:p w14:paraId="6B140712" w14:textId="77777777" w:rsidR="00244855" w:rsidRPr="00250E9B" w:rsidRDefault="00244855" w:rsidP="000E063C">
            <w:pPr>
              <w:contextualSpacing/>
              <w:jc w:val="center"/>
              <w:rPr>
                <w:b/>
                <w:bCs/>
                <w:sz w:val="22"/>
                <w:szCs w:val="22"/>
              </w:rPr>
            </w:pPr>
            <w:r w:rsidRPr="00250E9B">
              <w:rPr>
                <w:b/>
                <w:bCs/>
                <w:sz w:val="22"/>
                <w:szCs w:val="22"/>
              </w:rPr>
              <w:t>Description</w:t>
            </w:r>
          </w:p>
        </w:tc>
      </w:tr>
      <w:tr w:rsidR="00244855" w:rsidRPr="00250E9B" w14:paraId="100DA559" w14:textId="77777777" w:rsidTr="000E063C">
        <w:trPr>
          <w:trHeight w:val="290"/>
        </w:trPr>
        <w:tc>
          <w:tcPr>
            <w:tcW w:w="1482" w:type="dxa"/>
            <w:noWrap/>
            <w:vAlign w:val="center"/>
            <w:hideMark/>
          </w:tcPr>
          <w:p w14:paraId="576D07F2" w14:textId="77777777" w:rsidR="00244855" w:rsidRPr="00250E9B" w:rsidRDefault="00244855" w:rsidP="000E063C">
            <w:pPr>
              <w:contextualSpacing/>
              <w:jc w:val="center"/>
              <w:rPr>
                <w:bCs/>
                <w:sz w:val="22"/>
                <w:szCs w:val="22"/>
              </w:rPr>
            </w:pPr>
            <w:r w:rsidRPr="00250E9B">
              <w:rPr>
                <w:rFonts w:cstheme="minorBidi"/>
                <w:sz w:val="22"/>
                <w:szCs w:val="22"/>
              </w:rPr>
              <w:t>K1001</w:t>
            </w:r>
          </w:p>
        </w:tc>
        <w:tc>
          <w:tcPr>
            <w:tcW w:w="1202" w:type="dxa"/>
            <w:noWrap/>
            <w:hideMark/>
          </w:tcPr>
          <w:p w14:paraId="0CD6A60F" w14:textId="77777777" w:rsidR="00244855" w:rsidRPr="00250E9B" w:rsidRDefault="00244855" w:rsidP="000E063C">
            <w:pPr>
              <w:contextualSpacing/>
              <w:jc w:val="center"/>
              <w:rPr>
                <w:bCs/>
                <w:sz w:val="22"/>
                <w:szCs w:val="22"/>
              </w:rPr>
            </w:pPr>
          </w:p>
        </w:tc>
        <w:tc>
          <w:tcPr>
            <w:tcW w:w="6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4A71" w14:textId="77777777" w:rsidR="00244855" w:rsidRPr="00250E9B" w:rsidRDefault="00244855" w:rsidP="000E063C">
            <w:pPr>
              <w:contextualSpacing/>
              <w:rPr>
                <w:bCs/>
                <w:sz w:val="22"/>
                <w:szCs w:val="22"/>
              </w:rPr>
            </w:pPr>
            <w:r w:rsidRPr="00250E9B">
              <w:rPr>
                <w:rFonts w:cstheme="minorBidi"/>
                <w:color w:val="000000"/>
                <w:sz w:val="22"/>
                <w:szCs w:val="22"/>
              </w:rPr>
              <w:t>Electronic positional obstructive sleep apnea treatment, with sensor, includes all components and accessories, any type</w:t>
            </w:r>
          </w:p>
        </w:tc>
      </w:tr>
      <w:tr w:rsidR="00244855" w:rsidRPr="00250E9B" w14:paraId="7F432D66" w14:textId="77777777" w:rsidTr="000E063C">
        <w:trPr>
          <w:trHeight w:val="290"/>
        </w:trPr>
        <w:tc>
          <w:tcPr>
            <w:tcW w:w="1482" w:type="dxa"/>
            <w:noWrap/>
            <w:vAlign w:val="center"/>
            <w:hideMark/>
          </w:tcPr>
          <w:p w14:paraId="768D0811" w14:textId="77777777" w:rsidR="00244855" w:rsidRPr="00250E9B" w:rsidRDefault="00244855" w:rsidP="000E063C">
            <w:pPr>
              <w:contextualSpacing/>
              <w:jc w:val="center"/>
              <w:rPr>
                <w:bCs/>
                <w:sz w:val="22"/>
                <w:szCs w:val="22"/>
              </w:rPr>
            </w:pPr>
            <w:r w:rsidRPr="00250E9B">
              <w:rPr>
                <w:rFonts w:cstheme="minorBidi"/>
                <w:sz w:val="22"/>
                <w:szCs w:val="22"/>
              </w:rPr>
              <w:t>K1002</w:t>
            </w:r>
          </w:p>
        </w:tc>
        <w:tc>
          <w:tcPr>
            <w:tcW w:w="1202" w:type="dxa"/>
            <w:noWrap/>
            <w:hideMark/>
          </w:tcPr>
          <w:p w14:paraId="1B7B71FC"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69D0831F" w14:textId="77777777" w:rsidR="00244855" w:rsidRPr="00250E9B" w:rsidRDefault="00244855" w:rsidP="000E063C">
            <w:pPr>
              <w:contextualSpacing/>
              <w:rPr>
                <w:bCs/>
                <w:sz w:val="22"/>
                <w:szCs w:val="22"/>
              </w:rPr>
            </w:pPr>
            <w:r w:rsidRPr="00250E9B">
              <w:rPr>
                <w:rFonts w:cstheme="minorBidi"/>
                <w:color w:val="000000"/>
                <w:sz w:val="22"/>
                <w:szCs w:val="22"/>
              </w:rPr>
              <w:t>Cranial electrotherapy stimulation (CES) system, any type</w:t>
            </w:r>
          </w:p>
        </w:tc>
      </w:tr>
      <w:tr w:rsidR="00244855" w:rsidRPr="00250E9B" w14:paraId="3FE9DD93" w14:textId="77777777" w:rsidTr="000E063C">
        <w:trPr>
          <w:trHeight w:val="290"/>
        </w:trPr>
        <w:tc>
          <w:tcPr>
            <w:tcW w:w="1482" w:type="dxa"/>
            <w:noWrap/>
            <w:vAlign w:val="center"/>
            <w:hideMark/>
          </w:tcPr>
          <w:p w14:paraId="4F31ACE5" w14:textId="77777777" w:rsidR="00244855" w:rsidRPr="00250E9B" w:rsidRDefault="00244855" w:rsidP="000E063C">
            <w:pPr>
              <w:contextualSpacing/>
              <w:jc w:val="center"/>
              <w:rPr>
                <w:bCs/>
                <w:sz w:val="22"/>
                <w:szCs w:val="22"/>
              </w:rPr>
            </w:pPr>
            <w:r w:rsidRPr="00250E9B">
              <w:rPr>
                <w:rFonts w:cstheme="minorBidi"/>
                <w:sz w:val="22"/>
                <w:szCs w:val="22"/>
              </w:rPr>
              <w:t>K1003</w:t>
            </w:r>
          </w:p>
        </w:tc>
        <w:tc>
          <w:tcPr>
            <w:tcW w:w="1202" w:type="dxa"/>
            <w:noWrap/>
            <w:hideMark/>
          </w:tcPr>
          <w:p w14:paraId="3FC2BD5C"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2CE7490A" w14:textId="77777777" w:rsidR="00244855" w:rsidRPr="00250E9B" w:rsidRDefault="00244855" w:rsidP="000E063C">
            <w:pPr>
              <w:contextualSpacing/>
              <w:rPr>
                <w:bCs/>
                <w:sz w:val="22"/>
                <w:szCs w:val="22"/>
              </w:rPr>
            </w:pPr>
            <w:r w:rsidRPr="00250E9B">
              <w:rPr>
                <w:rFonts w:cstheme="minorBidi"/>
                <w:color w:val="000000"/>
                <w:sz w:val="22"/>
                <w:szCs w:val="22"/>
              </w:rPr>
              <w:t>Whirlpool tub, walk-in, portable</w:t>
            </w:r>
          </w:p>
        </w:tc>
      </w:tr>
      <w:tr w:rsidR="00244855" w:rsidRPr="00250E9B" w14:paraId="7ADB860D" w14:textId="77777777" w:rsidTr="000E063C">
        <w:trPr>
          <w:trHeight w:val="290"/>
        </w:trPr>
        <w:tc>
          <w:tcPr>
            <w:tcW w:w="1482" w:type="dxa"/>
            <w:noWrap/>
            <w:vAlign w:val="center"/>
            <w:hideMark/>
          </w:tcPr>
          <w:p w14:paraId="09E61B2F" w14:textId="77777777" w:rsidR="00244855" w:rsidRPr="00250E9B" w:rsidRDefault="00244855" w:rsidP="000E063C">
            <w:pPr>
              <w:contextualSpacing/>
              <w:jc w:val="center"/>
              <w:rPr>
                <w:bCs/>
                <w:sz w:val="22"/>
                <w:szCs w:val="22"/>
              </w:rPr>
            </w:pPr>
            <w:r w:rsidRPr="00250E9B">
              <w:rPr>
                <w:rFonts w:cstheme="minorBidi"/>
                <w:sz w:val="22"/>
                <w:szCs w:val="22"/>
              </w:rPr>
              <w:t>K1005</w:t>
            </w:r>
          </w:p>
        </w:tc>
        <w:tc>
          <w:tcPr>
            <w:tcW w:w="1202" w:type="dxa"/>
            <w:noWrap/>
            <w:hideMark/>
          </w:tcPr>
          <w:p w14:paraId="5BAD9830"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2DB45988" w14:textId="77777777" w:rsidR="00244855" w:rsidRPr="00250E9B" w:rsidRDefault="00244855" w:rsidP="000E063C">
            <w:pPr>
              <w:contextualSpacing/>
              <w:rPr>
                <w:bCs/>
                <w:sz w:val="22"/>
                <w:szCs w:val="22"/>
              </w:rPr>
            </w:pPr>
            <w:r w:rsidRPr="00250E9B">
              <w:rPr>
                <w:rFonts w:cstheme="minorBidi"/>
                <w:color w:val="000000"/>
                <w:sz w:val="22"/>
                <w:szCs w:val="22"/>
              </w:rPr>
              <w:t>Disposable collection and storage bag for breast milk, any size, any type, each</w:t>
            </w:r>
          </w:p>
        </w:tc>
      </w:tr>
      <w:tr w:rsidR="00244855" w:rsidRPr="00250E9B" w14:paraId="2B18D4BB" w14:textId="77777777" w:rsidTr="000E063C">
        <w:trPr>
          <w:trHeight w:val="290"/>
        </w:trPr>
        <w:tc>
          <w:tcPr>
            <w:tcW w:w="1482" w:type="dxa"/>
            <w:noWrap/>
            <w:vAlign w:val="center"/>
            <w:hideMark/>
          </w:tcPr>
          <w:p w14:paraId="52B2A425" w14:textId="77777777" w:rsidR="00244855" w:rsidRPr="00250E9B" w:rsidRDefault="00244855" w:rsidP="000E063C">
            <w:pPr>
              <w:contextualSpacing/>
              <w:jc w:val="center"/>
              <w:rPr>
                <w:bCs/>
                <w:sz w:val="22"/>
                <w:szCs w:val="22"/>
              </w:rPr>
            </w:pPr>
            <w:r w:rsidRPr="00250E9B">
              <w:rPr>
                <w:rFonts w:cstheme="minorBidi"/>
                <w:sz w:val="22"/>
                <w:szCs w:val="22"/>
              </w:rPr>
              <w:t>K1006</w:t>
            </w:r>
          </w:p>
        </w:tc>
        <w:tc>
          <w:tcPr>
            <w:tcW w:w="1202" w:type="dxa"/>
            <w:noWrap/>
            <w:vAlign w:val="center"/>
            <w:hideMark/>
          </w:tcPr>
          <w:p w14:paraId="2A50105C"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5C9068FF" w14:textId="77777777" w:rsidR="00244855" w:rsidRPr="00250E9B" w:rsidRDefault="00244855" w:rsidP="000E063C">
            <w:pPr>
              <w:contextualSpacing/>
              <w:rPr>
                <w:bCs/>
                <w:sz w:val="22"/>
                <w:szCs w:val="22"/>
              </w:rPr>
            </w:pPr>
            <w:r w:rsidRPr="00250E9B">
              <w:rPr>
                <w:rFonts w:cstheme="minorBidi"/>
                <w:color w:val="000000"/>
                <w:sz w:val="22"/>
                <w:szCs w:val="22"/>
              </w:rPr>
              <w:t>Suction pump, home model, portable or stationary, electric, any type, for use with external urine management system</w:t>
            </w:r>
          </w:p>
        </w:tc>
      </w:tr>
      <w:tr w:rsidR="00244855" w:rsidRPr="00250E9B" w14:paraId="3F8EEFB8" w14:textId="77777777" w:rsidTr="000E063C">
        <w:trPr>
          <w:trHeight w:val="290"/>
        </w:trPr>
        <w:tc>
          <w:tcPr>
            <w:tcW w:w="1482" w:type="dxa"/>
            <w:noWrap/>
            <w:vAlign w:val="center"/>
            <w:hideMark/>
          </w:tcPr>
          <w:p w14:paraId="72A5D875" w14:textId="77777777" w:rsidR="00244855" w:rsidRPr="00250E9B" w:rsidRDefault="00244855" w:rsidP="000E063C">
            <w:pPr>
              <w:contextualSpacing/>
              <w:jc w:val="center"/>
              <w:rPr>
                <w:bCs/>
                <w:sz w:val="22"/>
                <w:szCs w:val="22"/>
              </w:rPr>
            </w:pPr>
            <w:r w:rsidRPr="00250E9B">
              <w:rPr>
                <w:rFonts w:cstheme="minorBidi"/>
                <w:sz w:val="22"/>
                <w:szCs w:val="22"/>
              </w:rPr>
              <w:t>K1009</w:t>
            </w:r>
          </w:p>
        </w:tc>
        <w:tc>
          <w:tcPr>
            <w:tcW w:w="1202" w:type="dxa"/>
            <w:noWrap/>
            <w:vAlign w:val="center"/>
            <w:hideMark/>
          </w:tcPr>
          <w:p w14:paraId="5F6DE821"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166F1BEC" w14:textId="77777777" w:rsidR="00244855" w:rsidRPr="00250E9B" w:rsidRDefault="00244855" w:rsidP="000E063C">
            <w:pPr>
              <w:contextualSpacing/>
              <w:rPr>
                <w:bCs/>
                <w:sz w:val="22"/>
                <w:szCs w:val="22"/>
              </w:rPr>
            </w:pPr>
            <w:r w:rsidRPr="00250E9B">
              <w:rPr>
                <w:rFonts w:cstheme="minorBidi"/>
                <w:color w:val="000000"/>
                <w:sz w:val="22"/>
                <w:szCs w:val="22"/>
              </w:rPr>
              <w:t>Speech volume modulation system, any type, including all components and accessories</w:t>
            </w:r>
          </w:p>
        </w:tc>
      </w:tr>
      <w:tr w:rsidR="00244855" w:rsidRPr="00250E9B" w14:paraId="0DFD3A2B" w14:textId="77777777" w:rsidTr="000E063C">
        <w:trPr>
          <w:trHeight w:val="290"/>
        </w:trPr>
        <w:tc>
          <w:tcPr>
            <w:tcW w:w="1482" w:type="dxa"/>
            <w:noWrap/>
            <w:vAlign w:val="center"/>
            <w:hideMark/>
          </w:tcPr>
          <w:p w14:paraId="698F4E84" w14:textId="77777777" w:rsidR="00244855" w:rsidRPr="00250E9B" w:rsidRDefault="00244855" w:rsidP="000E063C">
            <w:pPr>
              <w:contextualSpacing/>
              <w:jc w:val="center"/>
              <w:rPr>
                <w:bCs/>
                <w:sz w:val="22"/>
                <w:szCs w:val="22"/>
              </w:rPr>
            </w:pPr>
            <w:r w:rsidRPr="00250E9B">
              <w:rPr>
                <w:rFonts w:cstheme="minorBidi"/>
                <w:sz w:val="22"/>
                <w:szCs w:val="22"/>
              </w:rPr>
              <w:t>K1013</w:t>
            </w:r>
          </w:p>
        </w:tc>
        <w:tc>
          <w:tcPr>
            <w:tcW w:w="1202" w:type="dxa"/>
            <w:noWrap/>
            <w:vAlign w:val="center"/>
            <w:hideMark/>
          </w:tcPr>
          <w:p w14:paraId="39C414A4"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3258A6A1" w14:textId="77777777" w:rsidR="00244855" w:rsidRPr="00250E9B" w:rsidRDefault="00244855" w:rsidP="000E063C">
            <w:pPr>
              <w:contextualSpacing/>
              <w:rPr>
                <w:bCs/>
                <w:sz w:val="22"/>
                <w:szCs w:val="22"/>
              </w:rPr>
            </w:pPr>
            <w:r w:rsidRPr="00250E9B">
              <w:rPr>
                <w:rFonts w:cstheme="minorBidi"/>
                <w:color w:val="000000"/>
                <w:sz w:val="22"/>
                <w:szCs w:val="22"/>
              </w:rPr>
              <w:t>Enema tube, with or without adapter, any type, replacement only, each</w:t>
            </w:r>
          </w:p>
        </w:tc>
      </w:tr>
      <w:tr w:rsidR="00244855" w:rsidRPr="00250E9B" w14:paraId="23F7268A" w14:textId="77777777" w:rsidTr="000E063C">
        <w:trPr>
          <w:trHeight w:val="290"/>
        </w:trPr>
        <w:tc>
          <w:tcPr>
            <w:tcW w:w="1482" w:type="dxa"/>
            <w:noWrap/>
            <w:vAlign w:val="center"/>
            <w:hideMark/>
          </w:tcPr>
          <w:p w14:paraId="46AD48A1" w14:textId="77777777" w:rsidR="00244855" w:rsidRPr="00250E9B" w:rsidRDefault="00244855" w:rsidP="000E063C">
            <w:pPr>
              <w:contextualSpacing/>
              <w:jc w:val="center"/>
              <w:rPr>
                <w:bCs/>
                <w:sz w:val="22"/>
                <w:szCs w:val="22"/>
              </w:rPr>
            </w:pPr>
            <w:r w:rsidRPr="00250E9B">
              <w:rPr>
                <w:rFonts w:cstheme="minorBidi"/>
                <w:sz w:val="22"/>
                <w:szCs w:val="22"/>
              </w:rPr>
              <w:t>K1016</w:t>
            </w:r>
          </w:p>
        </w:tc>
        <w:tc>
          <w:tcPr>
            <w:tcW w:w="1202" w:type="dxa"/>
            <w:noWrap/>
            <w:vAlign w:val="center"/>
            <w:hideMark/>
          </w:tcPr>
          <w:p w14:paraId="00C82D7F"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1A860EEC" w14:textId="77777777" w:rsidR="00244855" w:rsidRPr="00250E9B" w:rsidRDefault="00244855" w:rsidP="000E063C">
            <w:pPr>
              <w:contextualSpacing/>
              <w:rPr>
                <w:bCs/>
                <w:sz w:val="22"/>
                <w:szCs w:val="22"/>
              </w:rPr>
            </w:pPr>
            <w:r w:rsidRPr="00250E9B">
              <w:rPr>
                <w:rFonts w:cstheme="minorBidi"/>
                <w:color w:val="000000"/>
                <w:sz w:val="22"/>
                <w:szCs w:val="22"/>
              </w:rPr>
              <w:t>Transcutaneous electrical nerve stimulator for electrical stimulation of the trigeminal nerve</w:t>
            </w:r>
          </w:p>
        </w:tc>
      </w:tr>
      <w:tr w:rsidR="00244855" w:rsidRPr="00250E9B" w14:paraId="7E3B20A6" w14:textId="77777777" w:rsidTr="000E063C">
        <w:trPr>
          <w:trHeight w:val="290"/>
        </w:trPr>
        <w:tc>
          <w:tcPr>
            <w:tcW w:w="1482" w:type="dxa"/>
            <w:noWrap/>
            <w:vAlign w:val="center"/>
            <w:hideMark/>
          </w:tcPr>
          <w:p w14:paraId="5B8E40F4" w14:textId="77777777" w:rsidR="00244855" w:rsidRPr="00250E9B" w:rsidRDefault="00244855" w:rsidP="000E063C">
            <w:pPr>
              <w:contextualSpacing/>
              <w:jc w:val="center"/>
              <w:rPr>
                <w:bCs/>
                <w:sz w:val="22"/>
                <w:szCs w:val="22"/>
              </w:rPr>
            </w:pPr>
            <w:r w:rsidRPr="00250E9B">
              <w:rPr>
                <w:rFonts w:cstheme="minorBidi"/>
                <w:sz w:val="22"/>
                <w:szCs w:val="22"/>
              </w:rPr>
              <w:t>K1016</w:t>
            </w:r>
          </w:p>
        </w:tc>
        <w:tc>
          <w:tcPr>
            <w:tcW w:w="1202" w:type="dxa"/>
            <w:noWrap/>
            <w:vAlign w:val="center"/>
            <w:hideMark/>
          </w:tcPr>
          <w:p w14:paraId="7B5EB767"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7BAEDC02" w14:textId="77777777" w:rsidR="00244855" w:rsidRPr="00250E9B" w:rsidRDefault="00244855" w:rsidP="000E063C">
            <w:pPr>
              <w:contextualSpacing/>
              <w:rPr>
                <w:bCs/>
                <w:sz w:val="22"/>
                <w:szCs w:val="22"/>
              </w:rPr>
            </w:pPr>
            <w:r w:rsidRPr="00250E9B">
              <w:rPr>
                <w:rFonts w:cstheme="minorBidi"/>
                <w:color w:val="000000"/>
                <w:sz w:val="22"/>
                <w:szCs w:val="22"/>
              </w:rPr>
              <w:t>Transcutaneous electrical nerve stimulator for electrical stimulation of the trigeminal nerve</w:t>
            </w:r>
          </w:p>
        </w:tc>
      </w:tr>
      <w:tr w:rsidR="00244855" w:rsidRPr="00250E9B" w14:paraId="7557B18A" w14:textId="77777777" w:rsidTr="000E063C">
        <w:trPr>
          <w:trHeight w:val="290"/>
        </w:trPr>
        <w:tc>
          <w:tcPr>
            <w:tcW w:w="1482" w:type="dxa"/>
            <w:noWrap/>
            <w:vAlign w:val="center"/>
            <w:hideMark/>
          </w:tcPr>
          <w:p w14:paraId="3D607E1C" w14:textId="77777777" w:rsidR="00244855" w:rsidRPr="00250E9B" w:rsidRDefault="00244855" w:rsidP="000E063C">
            <w:pPr>
              <w:contextualSpacing/>
              <w:jc w:val="center"/>
              <w:rPr>
                <w:bCs/>
                <w:sz w:val="22"/>
                <w:szCs w:val="22"/>
              </w:rPr>
            </w:pPr>
            <w:r w:rsidRPr="00250E9B">
              <w:rPr>
                <w:rFonts w:cstheme="minorBidi"/>
                <w:sz w:val="22"/>
                <w:szCs w:val="22"/>
              </w:rPr>
              <w:t>K1016</w:t>
            </w:r>
          </w:p>
        </w:tc>
        <w:tc>
          <w:tcPr>
            <w:tcW w:w="1202" w:type="dxa"/>
            <w:noWrap/>
            <w:vAlign w:val="center"/>
            <w:hideMark/>
          </w:tcPr>
          <w:p w14:paraId="39D2D11D"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67AD1050" w14:textId="77777777" w:rsidR="00244855" w:rsidRPr="00250E9B" w:rsidRDefault="00244855" w:rsidP="000E063C">
            <w:pPr>
              <w:contextualSpacing/>
              <w:rPr>
                <w:bCs/>
                <w:sz w:val="22"/>
                <w:szCs w:val="22"/>
              </w:rPr>
            </w:pPr>
            <w:r w:rsidRPr="00250E9B">
              <w:rPr>
                <w:rFonts w:cstheme="minorBidi"/>
                <w:color w:val="000000"/>
                <w:sz w:val="22"/>
                <w:szCs w:val="22"/>
              </w:rPr>
              <w:t>Transcutaneous electrical nerve stimulator for electrical stimulation of the trigeminal nerve</w:t>
            </w:r>
          </w:p>
        </w:tc>
      </w:tr>
      <w:tr w:rsidR="00244855" w:rsidRPr="00250E9B" w14:paraId="56A1F8AF" w14:textId="77777777" w:rsidTr="000E063C">
        <w:trPr>
          <w:trHeight w:val="290"/>
        </w:trPr>
        <w:tc>
          <w:tcPr>
            <w:tcW w:w="1482" w:type="dxa"/>
            <w:noWrap/>
            <w:vAlign w:val="center"/>
            <w:hideMark/>
          </w:tcPr>
          <w:p w14:paraId="4042EB3A" w14:textId="77777777" w:rsidR="00244855" w:rsidRPr="00250E9B" w:rsidRDefault="00244855" w:rsidP="000E063C">
            <w:pPr>
              <w:contextualSpacing/>
              <w:jc w:val="center"/>
              <w:rPr>
                <w:bCs/>
                <w:sz w:val="22"/>
                <w:szCs w:val="22"/>
              </w:rPr>
            </w:pPr>
            <w:r w:rsidRPr="00250E9B">
              <w:rPr>
                <w:rFonts w:cstheme="minorBidi"/>
                <w:sz w:val="22"/>
                <w:szCs w:val="22"/>
              </w:rPr>
              <w:t>K1017</w:t>
            </w:r>
          </w:p>
        </w:tc>
        <w:tc>
          <w:tcPr>
            <w:tcW w:w="1202" w:type="dxa"/>
            <w:noWrap/>
            <w:vAlign w:val="center"/>
            <w:hideMark/>
          </w:tcPr>
          <w:p w14:paraId="6246DFB8"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540172E7" w14:textId="77777777" w:rsidR="00244855" w:rsidRPr="00250E9B" w:rsidRDefault="00244855" w:rsidP="000E063C">
            <w:pPr>
              <w:contextualSpacing/>
              <w:rPr>
                <w:bCs/>
                <w:sz w:val="22"/>
                <w:szCs w:val="22"/>
              </w:rPr>
            </w:pPr>
            <w:r w:rsidRPr="00250E9B">
              <w:rPr>
                <w:rFonts w:cstheme="minorBidi"/>
                <w:color w:val="000000"/>
                <w:sz w:val="22"/>
                <w:szCs w:val="22"/>
              </w:rPr>
              <w:t xml:space="preserve">Monthly supplies for use of device coded at K1016 </w:t>
            </w:r>
          </w:p>
        </w:tc>
      </w:tr>
      <w:tr w:rsidR="00244855" w:rsidRPr="00250E9B" w14:paraId="31D41AFF" w14:textId="77777777" w:rsidTr="000E063C">
        <w:trPr>
          <w:trHeight w:val="290"/>
        </w:trPr>
        <w:tc>
          <w:tcPr>
            <w:tcW w:w="1482" w:type="dxa"/>
            <w:noWrap/>
            <w:vAlign w:val="center"/>
            <w:hideMark/>
          </w:tcPr>
          <w:p w14:paraId="1ECE3994" w14:textId="77777777" w:rsidR="00244855" w:rsidRPr="00250E9B" w:rsidRDefault="00244855" w:rsidP="000E063C">
            <w:pPr>
              <w:contextualSpacing/>
              <w:jc w:val="center"/>
              <w:rPr>
                <w:bCs/>
                <w:sz w:val="22"/>
                <w:szCs w:val="22"/>
              </w:rPr>
            </w:pPr>
            <w:r w:rsidRPr="00250E9B">
              <w:rPr>
                <w:rFonts w:cstheme="minorBidi"/>
                <w:sz w:val="22"/>
                <w:szCs w:val="22"/>
              </w:rPr>
              <w:t>K1018</w:t>
            </w:r>
          </w:p>
        </w:tc>
        <w:tc>
          <w:tcPr>
            <w:tcW w:w="1202" w:type="dxa"/>
            <w:noWrap/>
            <w:vAlign w:val="center"/>
            <w:hideMark/>
          </w:tcPr>
          <w:p w14:paraId="68839ABC"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1BD41270" w14:textId="77777777" w:rsidR="00244855" w:rsidRPr="00250E9B" w:rsidRDefault="00244855" w:rsidP="000E063C">
            <w:pPr>
              <w:contextualSpacing/>
              <w:rPr>
                <w:bCs/>
                <w:sz w:val="22"/>
                <w:szCs w:val="22"/>
              </w:rPr>
            </w:pPr>
            <w:r w:rsidRPr="00250E9B">
              <w:rPr>
                <w:rFonts w:cstheme="minorBidi"/>
                <w:color w:val="000000"/>
                <w:sz w:val="22"/>
                <w:szCs w:val="22"/>
              </w:rPr>
              <w:t>External upper limb tremor stimulator of the peripheral nerves of the wrist</w:t>
            </w:r>
          </w:p>
        </w:tc>
      </w:tr>
      <w:tr w:rsidR="00244855" w:rsidRPr="00250E9B" w14:paraId="19D21D92" w14:textId="77777777" w:rsidTr="000E063C">
        <w:trPr>
          <w:trHeight w:val="290"/>
        </w:trPr>
        <w:tc>
          <w:tcPr>
            <w:tcW w:w="1482" w:type="dxa"/>
            <w:noWrap/>
            <w:vAlign w:val="center"/>
            <w:hideMark/>
          </w:tcPr>
          <w:p w14:paraId="311C66FA" w14:textId="77777777" w:rsidR="00244855" w:rsidRPr="00250E9B" w:rsidRDefault="00244855" w:rsidP="000E063C">
            <w:pPr>
              <w:contextualSpacing/>
              <w:jc w:val="center"/>
              <w:rPr>
                <w:bCs/>
                <w:sz w:val="22"/>
                <w:szCs w:val="22"/>
              </w:rPr>
            </w:pPr>
            <w:r w:rsidRPr="00250E9B">
              <w:rPr>
                <w:rFonts w:cstheme="minorBidi"/>
                <w:sz w:val="22"/>
                <w:szCs w:val="22"/>
              </w:rPr>
              <w:t>K1018</w:t>
            </w:r>
          </w:p>
        </w:tc>
        <w:tc>
          <w:tcPr>
            <w:tcW w:w="1202" w:type="dxa"/>
            <w:noWrap/>
            <w:vAlign w:val="center"/>
            <w:hideMark/>
          </w:tcPr>
          <w:p w14:paraId="29A76375"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159F42CB" w14:textId="77777777" w:rsidR="00244855" w:rsidRPr="00250E9B" w:rsidRDefault="00244855" w:rsidP="000E063C">
            <w:pPr>
              <w:contextualSpacing/>
              <w:rPr>
                <w:bCs/>
                <w:sz w:val="22"/>
                <w:szCs w:val="22"/>
              </w:rPr>
            </w:pPr>
            <w:r w:rsidRPr="00250E9B">
              <w:rPr>
                <w:rFonts w:cstheme="minorBidi"/>
                <w:color w:val="000000"/>
                <w:sz w:val="22"/>
                <w:szCs w:val="22"/>
              </w:rPr>
              <w:t>External upper limb tremor stimulator of the peripheral nerves of the wrist</w:t>
            </w:r>
          </w:p>
        </w:tc>
      </w:tr>
      <w:tr w:rsidR="00244855" w:rsidRPr="00250E9B" w14:paraId="5911A0A2" w14:textId="77777777" w:rsidTr="000E063C">
        <w:trPr>
          <w:trHeight w:val="290"/>
        </w:trPr>
        <w:tc>
          <w:tcPr>
            <w:tcW w:w="1482" w:type="dxa"/>
            <w:noWrap/>
            <w:vAlign w:val="center"/>
            <w:hideMark/>
          </w:tcPr>
          <w:p w14:paraId="2CC529E1" w14:textId="77777777" w:rsidR="00244855" w:rsidRPr="00250E9B" w:rsidRDefault="00244855" w:rsidP="000E063C">
            <w:pPr>
              <w:contextualSpacing/>
              <w:jc w:val="center"/>
              <w:rPr>
                <w:bCs/>
                <w:sz w:val="22"/>
                <w:szCs w:val="22"/>
              </w:rPr>
            </w:pPr>
            <w:r w:rsidRPr="00250E9B">
              <w:rPr>
                <w:rFonts w:cstheme="minorBidi"/>
                <w:sz w:val="22"/>
                <w:szCs w:val="22"/>
              </w:rPr>
              <w:t>K1018</w:t>
            </w:r>
          </w:p>
        </w:tc>
        <w:tc>
          <w:tcPr>
            <w:tcW w:w="1202" w:type="dxa"/>
            <w:noWrap/>
            <w:vAlign w:val="center"/>
            <w:hideMark/>
          </w:tcPr>
          <w:p w14:paraId="22E46D4A"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30416D7A" w14:textId="77777777" w:rsidR="00244855" w:rsidRPr="00250E9B" w:rsidRDefault="00244855" w:rsidP="000E063C">
            <w:pPr>
              <w:contextualSpacing/>
              <w:rPr>
                <w:bCs/>
                <w:sz w:val="22"/>
                <w:szCs w:val="22"/>
              </w:rPr>
            </w:pPr>
            <w:r w:rsidRPr="00250E9B">
              <w:rPr>
                <w:rFonts w:cstheme="minorBidi"/>
                <w:color w:val="000000"/>
                <w:sz w:val="22"/>
                <w:szCs w:val="22"/>
              </w:rPr>
              <w:t>External upper limb tremor stimulator of the peripheral nerves of the wrist</w:t>
            </w:r>
          </w:p>
        </w:tc>
      </w:tr>
      <w:tr w:rsidR="00244855" w:rsidRPr="00250E9B" w14:paraId="2151C98C" w14:textId="77777777" w:rsidTr="000E063C">
        <w:trPr>
          <w:trHeight w:val="290"/>
        </w:trPr>
        <w:tc>
          <w:tcPr>
            <w:tcW w:w="1482" w:type="dxa"/>
            <w:noWrap/>
            <w:vAlign w:val="center"/>
            <w:hideMark/>
          </w:tcPr>
          <w:p w14:paraId="144C535A" w14:textId="77777777" w:rsidR="00244855" w:rsidRPr="00250E9B" w:rsidRDefault="00244855" w:rsidP="000E063C">
            <w:pPr>
              <w:contextualSpacing/>
              <w:jc w:val="center"/>
              <w:rPr>
                <w:bCs/>
                <w:sz w:val="22"/>
                <w:szCs w:val="22"/>
              </w:rPr>
            </w:pPr>
            <w:r w:rsidRPr="00250E9B">
              <w:rPr>
                <w:rFonts w:cstheme="minorBidi"/>
                <w:sz w:val="22"/>
                <w:szCs w:val="22"/>
              </w:rPr>
              <w:lastRenderedPageBreak/>
              <w:t>K1019</w:t>
            </w:r>
          </w:p>
        </w:tc>
        <w:tc>
          <w:tcPr>
            <w:tcW w:w="1202" w:type="dxa"/>
            <w:noWrap/>
            <w:vAlign w:val="center"/>
            <w:hideMark/>
          </w:tcPr>
          <w:p w14:paraId="4F2657C5"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0D0203A0" w14:textId="77777777" w:rsidR="00244855" w:rsidRPr="00250E9B" w:rsidRDefault="00244855" w:rsidP="000E063C">
            <w:pPr>
              <w:contextualSpacing/>
              <w:rPr>
                <w:bCs/>
                <w:sz w:val="22"/>
                <w:szCs w:val="22"/>
              </w:rPr>
            </w:pPr>
            <w:r w:rsidRPr="00250E9B">
              <w:rPr>
                <w:rFonts w:cstheme="minorBidi"/>
                <w:color w:val="000000"/>
                <w:sz w:val="22"/>
                <w:szCs w:val="22"/>
              </w:rPr>
              <w:t>Supplies and accessories for external upper limb tremor stimulator of the peripheral nerves of the wrist</w:t>
            </w:r>
          </w:p>
        </w:tc>
      </w:tr>
      <w:tr w:rsidR="00244855" w:rsidRPr="00250E9B" w14:paraId="3FE74CEE" w14:textId="77777777" w:rsidTr="000E063C">
        <w:trPr>
          <w:trHeight w:val="290"/>
        </w:trPr>
        <w:tc>
          <w:tcPr>
            <w:tcW w:w="1482" w:type="dxa"/>
            <w:noWrap/>
            <w:vAlign w:val="center"/>
            <w:hideMark/>
          </w:tcPr>
          <w:p w14:paraId="59ADD115" w14:textId="77777777" w:rsidR="00244855" w:rsidRPr="00250E9B" w:rsidRDefault="00244855" w:rsidP="000E063C">
            <w:pPr>
              <w:contextualSpacing/>
              <w:jc w:val="center"/>
              <w:rPr>
                <w:bCs/>
                <w:sz w:val="22"/>
                <w:szCs w:val="22"/>
              </w:rPr>
            </w:pPr>
            <w:r w:rsidRPr="00250E9B">
              <w:rPr>
                <w:rFonts w:cstheme="minorBidi"/>
                <w:sz w:val="22"/>
                <w:szCs w:val="22"/>
              </w:rPr>
              <w:t>K1020</w:t>
            </w:r>
          </w:p>
        </w:tc>
        <w:tc>
          <w:tcPr>
            <w:tcW w:w="1202" w:type="dxa"/>
            <w:noWrap/>
            <w:vAlign w:val="center"/>
            <w:hideMark/>
          </w:tcPr>
          <w:p w14:paraId="7C3AE891"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7AF90FFD" w14:textId="77777777" w:rsidR="00244855" w:rsidRPr="00250E9B" w:rsidRDefault="00244855" w:rsidP="000E063C">
            <w:pPr>
              <w:contextualSpacing/>
              <w:rPr>
                <w:bCs/>
                <w:sz w:val="22"/>
                <w:szCs w:val="22"/>
              </w:rPr>
            </w:pPr>
            <w:r w:rsidRPr="00250E9B">
              <w:rPr>
                <w:rFonts w:cstheme="minorBidi"/>
                <w:color w:val="000000"/>
                <w:sz w:val="22"/>
                <w:szCs w:val="22"/>
              </w:rPr>
              <w:t xml:space="preserve">Non-invasive </w:t>
            </w:r>
            <w:proofErr w:type="spellStart"/>
            <w:r w:rsidRPr="00250E9B">
              <w:rPr>
                <w:rFonts w:cstheme="minorBidi"/>
                <w:color w:val="000000"/>
                <w:sz w:val="22"/>
                <w:szCs w:val="22"/>
              </w:rPr>
              <w:t>vagus</w:t>
            </w:r>
            <w:proofErr w:type="spellEnd"/>
            <w:r w:rsidRPr="00250E9B">
              <w:rPr>
                <w:rFonts w:cstheme="minorBidi"/>
                <w:color w:val="000000"/>
                <w:sz w:val="22"/>
                <w:szCs w:val="22"/>
              </w:rPr>
              <w:t xml:space="preserve"> nerve stimulator</w:t>
            </w:r>
          </w:p>
        </w:tc>
      </w:tr>
      <w:tr w:rsidR="00244855" w:rsidRPr="00250E9B" w14:paraId="386496E0" w14:textId="77777777" w:rsidTr="000E063C">
        <w:trPr>
          <w:trHeight w:val="290"/>
        </w:trPr>
        <w:tc>
          <w:tcPr>
            <w:tcW w:w="1482" w:type="dxa"/>
            <w:noWrap/>
            <w:vAlign w:val="center"/>
            <w:hideMark/>
          </w:tcPr>
          <w:p w14:paraId="277F0F38" w14:textId="77777777" w:rsidR="00244855" w:rsidRPr="00250E9B" w:rsidRDefault="00244855" w:rsidP="000E063C">
            <w:pPr>
              <w:contextualSpacing/>
              <w:jc w:val="center"/>
              <w:rPr>
                <w:bCs/>
                <w:sz w:val="22"/>
                <w:szCs w:val="22"/>
              </w:rPr>
            </w:pPr>
            <w:r w:rsidRPr="00250E9B">
              <w:rPr>
                <w:rFonts w:cstheme="minorBidi"/>
                <w:sz w:val="22"/>
                <w:szCs w:val="22"/>
              </w:rPr>
              <w:t>K1020</w:t>
            </w:r>
          </w:p>
        </w:tc>
        <w:tc>
          <w:tcPr>
            <w:tcW w:w="1202" w:type="dxa"/>
            <w:noWrap/>
            <w:vAlign w:val="center"/>
            <w:hideMark/>
          </w:tcPr>
          <w:p w14:paraId="50779921"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173A7343" w14:textId="77777777" w:rsidR="00244855" w:rsidRPr="00250E9B" w:rsidRDefault="00244855" w:rsidP="000E063C">
            <w:pPr>
              <w:contextualSpacing/>
              <w:rPr>
                <w:bCs/>
                <w:sz w:val="22"/>
                <w:szCs w:val="22"/>
              </w:rPr>
            </w:pPr>
            <w:r w:rsidRPr="00250E9B">
              <w:rPr>
                <w:rFonts w:cstheme="minorBidi"/>
                <w:color w:val="000000"/>
                <w:sz w:val="22"/>
                <w:szCs w:val="22"/>
              </w:rPr>
              <w:t xml:space="preserve">Non-invasive </w:t>
            </w:r>
            <w:proofErr w:type="spellStart"/>
            <w:r w:rsidRPr="00250E9B">
              <w:rPr>
                <w:rFonts w:cstheme="minorBidi"/>
                <w:color w:val="000000"/>
                <w:sz w:val="22"/>
                <w:szCs w:val="22"/>
              </w:rPr>
              <w:t>vagus</w:t>
            </w:r>
            <w:proofErr w:type="spellEnd"/>
            <w:r w:rsidRPr="00250E9B">
              <w:rPr>
                <w:rFonts w:cstheme="minorBidi"/>
                <w:color w:val="000000"/>
                <w:sz w:val="22"/>
                <w:szCs w:val="22"/>
              </w:rPr>
              <w:t xml:space="preserve"> nerve stimulator</w:t>
            </w:r>
          </w:p>
        </w:tc>
      </w:tr>
      <w:tr w:rsidR="00244855" w:rsidRPr="00250E9B" w14:paraId="73DF9440" w14:textId="77777777" w:rsidTr="000E063C">
        <w:trPr>
          <w:trHeight w:val="290"/>
        </w:trPr>
        <w:tc>
          <w:tcPr>
            <w:tcW w:w="1482" w:type="dxa"/>
            <w:noWrap/>
            <w:vAlign w:val="center"/>
            <w:hideMark/>
          </w:tcPr>
          <w:p w14:paraId="05FCD86F" w14:textId="77777777" w:rsidR="00244855" w:rsidRPr="00250E9B" w:rsidRDefault="00244855" w:rsidP="000E063C">
            <w:pPr>
              <w:contextualSpacing/>
              <w:jc w:val="center"/>
              <w:rPr>
                <w:bCs/>
                <w:sz w:val="22"/>
                <w:szCs w:val="22"/>
              </w:rPr>
            </w:pPr>
            <w:r w:rsidRPr="00250E9B">
              <w:rPr>
                <w:rFonts w:cstheme="minorBidi"/>
                <w:sz w:val="22"/>
                <w:szCs w:val="22"/>
              </w:rPr>
              <w:t>K1020</w:t>
            </w:r>
          </w:p>
        </w:tc>
        <w:tc>
          <w:tcPr>
            <w:tcW w:w="1202" w:type="dxa"/>
            <w:noWrap/>
            <w:vAlign w:val="center"/>
            <w:hideMark/>
          </w:tcPr>
          <w:p w14:paraId="5007D19F"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57019C8C" w14:textId="77777777" w:rsidR="00244855" w:rsidRPr="00250E9B" w:rsidRDefault="00244855" w:rsidP="000E063C">
            <w:pPr>
              <w:contextualSpacing/>
              <w:rPr>
                <w:sz w:val="22"/>
                <w:szCs w:val="22"/>
              </w:rPr>
            </w:pPr>
            <w:r w:rsidRPr="00250E9B">
              <w:rPr>
                <w:rFonts w:cstheme="minorBidi"/>
                <w:color w:val="000000"/>
                <w:sz w:val="22"/>
                <w:szCs w:val="22"/>
              </w:rPr>
              <w:t xml:space="preserve">Non-invasive </w:t>
            </w:r>
            <w:proofErr w:type="spellStart"/>
            <w:r w:rsidRPr="00250E9B">
              <w:rPr>
                <w:rFonts w:cstheme="minorBidi"/>
                <w:color w:val="000000"/>
                <w:sz w:val="22"/>
                <w:szCs w:val="22"/>
              </w:rPr>
              <w:t>vagus</w:t>
            </w:r>
            <w:proofErr w:type="spellEnd"/>
            <w:r w:rsidRPr="00250E9B">
              <w:rPr>
                <w:rFonts w:cstheme="minorBidi"/>
                <w:color w:val="000000"/>
                <w:sz w:val="22"/>
                <w:szCs w:val="22"/>
              </w:rPr>
              <w:t xml:space="preserve"> nerve stimulator</w:t>
            </w:r>
          </w:p>
        </w:tc>
      </w:tr>
      <w:tr w:rsidR="00244855" w:rsidRPr="00250E9B" w14:paraId="0EB66309" w14:textId="77777777" w:rsidTr="000E063C">
        <w:trPr>
          <w:trHeight w:val="290"/>
        </w:trPr>
        <w:tc>
          <w:tcPr>
            <w:tcW w:w="1482" w:type="dxa"/>
            <w:noWrap/>
            <w:vAlign w:val="center"/>
            <w:hideMark/>
          </w:tcPr>
          <w:p w14:paraId="634762F1" w14:textId="77777777" w:rsidR="00244855" w:rsidRPr="00250E9B" w:rsidRDefault="00244855" w:rsidP="000E063C">
            <w:pPr>
              <w:contextualSpacing/>
              <w:jc w:val="center"/>
              <w:rPr>
                <w:bCs/>
                <w:sz w:val="22"/>
                <w:szCs w:val="22"/>
              </w:rPr>
            </w:pPr>
            <w:r w:rsidRPr="00250E9B">
              <w:rPr>
                <w:rFonts w:cstheme="minorBidi"/>
                <w:sz w:val="22"/>
                <w:szCs w:val="22"/>
              </w:rPr>
              <w:t>K1021</w:t>
            </w:r>
          </w:p>
        </w:tc>
        <w:tc>
          <w:tcPr>
            <w:tcW w:w="1202" w:type="dxa"/>
            <w:noWrap/>
            <w:vAlign w:val="center"/>
            <w:hideMark/>
          </w:tcPr>
          <w:p w14:paraId="44ABB5F4"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0A703BE4" w14:textId="77777777" w:rsidR="00244855" w:rsidRPr="00250E9B" w:rsidRDefault="00244855" w:rsidP="000E063C">
            <w:pPr>
              <w:contextualSpacing/>
              <w:rPr>
                <w:bCs/>
                <w:sz w:val="22"/>
                <w:szCs w:val="22"/>
              </w:rPr>
            </w:pPr>
            <w:r w:rsidRPr="00250E9B">
              <w:rPr>
                <w:rFonts w:cstheme="minorBidi"/>
                <w:color w:val="000000"/>
                <w:sz w:val="22"/>
                <w:szCs w:val="22"/>
              </w:rPr>
              <w:t>Exsufflation belt, includes all supplies and accessories</w:t>
            </w:r>
          </w:p>
        </w:tc>
      </w:tr>
      <w:tr w:rsidR="00244855" w:rsidRPr="00250E9B" w14:paraId="1F37C663" w14:textId="77777777" w:rsidTr="000E063C">
        <w:trPr>
          <w:trHeight w:val="290"/>
        </w:trPr>
        <w:tc>
          <w:tcPr>
            <w:tcW w:w="1482" w:type="dxa"/>
            <w:noWrap/>
            <w:vAlign w:val="center"/>
            <w:hideMark/>
          </w:tcPr>
          <w:p w14:paraId="06021582" w14:textId="77777777" w:rsidR="00244855" w:rsidRPr="00250E9B" w:rsidRDefault="00244855" w:rsidP="000E063C">
            <w:pPr>
              <w:contextualSpacing/>
              <w:jc w:val="center"/>
              <w:rPr>
                <w:bCs/>
                <w:sz w:val="22"/>
                <w:szCs w:val="22"/>
              </w:rPr>
            </w:pPr>
            <w:r w:rsidRPr="00250E9B">
              <w:rPr>
                <w:rFonts w:cstheme="minorBidi"/>
                <w:sz w:val="22"/>
                <w:szCs w:val="22"/>
              </w:rPr>
              <w:t>K1023</w:t>
            </w:r>
          </w:p>
        </w:tc>
        <w:tc>
          <w:tcPr>
            <w:tcW w:w="1202" w:type="dxa"/>
            <w:noWrap/>
            <w:vAlign w:val="center"/>
            <w:hideMark/>
          </w:tcPr>
          <w:p w14:paraId="18FFC969"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27DE88ED" w14:textId="77777777" w:rsidR="00244855" w:rsidRPr="00250E9B" w:rsidRDefault="00244855" w:rsidP="000E063C">
            <w:pPr>
              <w:contextualSpacing/>
              <w:rPr>
                <w:bCs/>
                <w:sz w:val="22"/>
                <w:szCs w:val="22"/>
              </w:rPr>
            </w:pPr>
            <w:r w:rsidRPr="00250E9B">
              <w:rPr>
                <w:rFonts w:cstheme="minorBidi"/>
                <w:color w:val="000000"/>
                <w:sz w:val="22"/>
                <w:szCs w:val="22"/>
              </w:rPr>
              <w:t>Distal transcutaneous electrical nerve stimulator, stimulates peripheral nerves of the upper arm</w:t>
            </w:r>
          </w:p>
        </w:tc>
      </w:tr>
      <w:tr w:rsidR="00244855" w:rsidRPr="00250E9B" w14:paraId="6B4583FF" w14:textId="77777777" w:rsidTr="000E063C">
        <w:trPr>
          <w:trHeight w:val="290"/>
        </w:trPr>
        <w:tc>
          <w:tcPr>
            <w:tcW w:w="1482" w:type="dxa"/>
            <w:noWrap/>
            <w:vAlign w:val="center"/>
            <w:hideMark/>
          </w:tcPr>
          <w:p w14:paraId="39C29916" w14:textId="77777777" w:rsidR="00244855" w:rsidRPr="00250E9B" w:rsidRDefault="00244855" w:rsidP="000E063C">
            <w:pPr>
              <w:contextualSpacing/>
              <w:jc w:val="center"/>
              <w:rPr>
                <w:bCs/>
                <w:sz w:val="22"/>
                <w:szCs w:val="22"/>
              </w:rPr>
            </w:pPr>
            <w:r w:rsidRPr="00250E9B">
              <w:rPr>
                <w:rFonts w:cstheme="minorBidi"/>
                <w:sz w:val="22"/>
                <w:szCs w:val="22"/>
              </w:rPr>
              <w:t>K1024</w:t>
            </w:r>
          </w:p>
        </w:tc>
        <w:tc>
          <w:tcPr>
            <w:tcW w:w="1202" w:type="dxa"/>
            <w:noWrap/>
            <w:vAlign w:val="center"/>
            <w:hideMark/>
          </w:tcPr>
          <w:p w14:paraId="7977A1A7"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7D817A80" w14:textId="77777777" w:rsidR="00244855" w:rsidRPr="00250E9B" w:rsidRDefault="00244855" w:rsidP="000E063C">
            <w:pPr>
              <w:contextualSpacing/>
              <w:rPr>
                <w:bCs/>
                <w:sz w:val="22"/>
                <w:szCs w:val="22"/>
              </w:rPr>
            </w:pPr>
            <w:r w:rsidRPr="00250E9B">
              <w:rPr>
                <w:rFonts w:cstheme="minorBidi"/>
                <w:color w:val="000000"/>
                <w:sz w:val="22"/>
                <w:szCs w:val="22"/>
              </w:rPr>
              <w:t>Non-pneumatic compression controller with sequential calibrated gradient pressure</w:t>
            </w:r>
          </w:p>
        </w:tc>
      </w:tr>
      <w:tr w:rsidR="00244855" w:rsidRPr="00250E9B" w14:paraId="10928BFC" w14:textId="77777777" w:rsidTr="000E063C">
        <w:trPr>
          <w:trHeight w:val="290"/>
        </w:trPr>
        <w:tc>
          <w:tcPr>
            <w:tcW w:w="1482" w:type="dxa"/>
            <w:noWrap/>
            <w:vAlign w:val="center"/>
            <w:hideMark/>
          </w:tcPr>
          <w:p w14:paraId="64E5C572" w14:textId="77777777" w:rsidR="00244855" w:rsidRPr="00250E9B" w:rsidRDefault="00244855" w:rsidP="000E063C">
            <w:pPr>
              <w:contextualSpacing/>
              <w:jc w:val="center"/>
              <w:rPr>
                <w:bCs/>
                <w:sz w:val="22"/>
                <w:szCs w:val="22"/>
              </w:rPr>
            </w:pPr>
            <w:r w:rsidRPr="00250E9B">
              <w:rPr>
                <w:rFonts w:cstheme="minorBidi"/>
                <w:sz w:val="22"/>
                <w:szCs w:val="22"/>
              </w:rPr>
              <w:t>K1024</w:t>
            </w:r>
          </w:p>
        </w:tc>
        <w:tc>
          <w:tcPr>
            <w:tcW w:w="1202" w:type="dxa"/>
            <w:noWrap/>
            <w:vAlign w:val="center"/>
            <w:hideMark/>
          </w:tcPr>
          <w:p w14:paraId="5DD49156"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3ED871CD" w14:textId="77777777" w:rsidR="00244855" w:rsidRPr="00250E9B" w:rsidRDefault="00244855" w:rsidP="000E063C">
            <w:pPr>
              <w:contextualSpacing/>
              <w:rPr>
                <w:bCs/>
                <w:sz w:val="22"/>
                <w:szCs w:val="22"/>
              </w:rPr>
            </w:pPr>
            <w:r w:rsidRPr="00250E9B">
              <w:rPr>
                <w:rFonts w:cstheme="minorBidi"/>
                <w:color w:val="000000"/>
                <w:sz w:val="22"/>
                <w:szCs w:val="22"/>
              </w:rPr>
              <w:t>Non-pneumatic compression controller with sequential calibrated gradient pressure</w:t>
            </w:r>
          </w:p>
        </w:tc>
      </w:tr>
      <w:tr w:rsidR="00244855" w:rsidRPr="00250E9B" w14:paraId="0A0881D0" w14:textId="77777777" w:rsidTr="000E063C">
        <w:trPr>
          <w:trHeight w:val="290"/>
        </w:trPr>
        <w:tc>
          <w:tcPr>
            <w:tcW w:w="1482" w:type="dxa"/>
            <w:noWrap/>
            <w:vAlign w:val="center"/>
            <w:hideMark/>
          </w:tcPr>
          <w:p w14:paraId="6110F319" w14:textId="77777777" w:rsidR="00244855" w:rsidRPr="00250E9B" w:rsidRDefault="00244855" w:rsidP="000E063C">
            <w:pPr>
              <w:contextualSpacing/>
              <w:jc w:val="center"/>
              <w:rPr>
                <w:bCs/>
                <w:sz w:val="22"/>
                <w:szCs w:val="22"/>
              </w:rPr>
            </w:pPr>
            <w:r w:rsidRPr="00250E9B">
              <w:rPr>
                <w:rFonts w:cstheme="minorBidi"/>
                <w:sz w:val="22"/>
                <w:szCs w:val="22"/>
              </w:rPr>
              <w:t>K1024</w:t>
            </w:r>
          </w:p>
        </w:tc>
        <w:tc>
          <w:tcPr>
            <w:tcW w:w="1202" w:type="dxa"/>
            <w:noWrap/>
            <w:vAlign w:val="center"/>
            <w:hideMark/>
          </w:tcPr>
          <w:p w14:paraId="624AFAE5"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718803D9" w14:textId="77777777" w:rsidR="00244855" w:rsidRPr="00250E9B" w:rsidRDefault="00244855" w:rsidP="000E063C">
            <w:pPr>
              <w:contextualSpacing/>
              <w:rPr>
                <w:bCs/>
                <w:sz w:val="22"/>
                <w:szCs w:val="22"/>
              </w:rPr>
            </w:pPr>
            <w:r w:rsidRPr="00250E9B">
              <w:rPr>
                <w:rFonts w:cstheme="minorBidi"/>
                <w:color w:val="000000"/>
                <w:sz w:val="22"/>
                <w:szCs w:val="22"/>
              </w:rPr>
              <w:t>Non-pneumatic compression controller with sequential calibrated gradient pressure</w:t>
            </w:r>
          </w:p>
        </w:tc>
      </w:tr>
      <w:tr w:rsidR="00244855" w:rsidRPr="00250E9B" w14:paraId="19292E1A" w14:textId="77777777" w:rsidTr="000E063C">
        <w:trPr>
          <w:trHeight w:val="290"/>
        </w:trPr>
        <w:tc>
          <w:tcPr>
            <w:tcW w:w="1482" w:type="dxa"/>
            <w:noWrap/>
            <w:vAlign w:val="center"/>
            <w:hideMark/>
          </w:tcPr>
          <w:p w14:paraId="0368C449" w14:textId="77777777" w:rsidR="00244855" w:rsidRPr="00250E9B" w:rsidRDefault="00244855" w:rsidP="000E063C">
            <w:pPr>
              <w:contextualSpacing/>
              <w:jc w:val="center"/>
              <w:rPr>
                <w:bCs/>
                <w:sz w:val="22"/>
                <w:szCs w:val="22"/>
              </w:rPr>
            </w:pPr>
            <w:r w:rsidRPr="00250E9B">
              <w:rPr>
                <w:rFonts w:cstheme="minorBidi"/>
                <w:sz w:val="22"/>
                <w:szCs w:val="22"/>
              </w:rPr>
              <w:t>K1025</w:t>
            </w:r>
          </w:p>
        </w:tc>
        <w:tc>
          <w:tcPr>
            <w:tcW w:w="1202" w:type="dxa"/>
            <w:noWrap/>
            <w:vAlign w:val="center"/>
            <w:hideMark/>
          </w:tcPr>
          <w:p w14:paraId="653ECF14"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359B12B3"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full arm</w:t>
            </w:r>
          </w:p>
        </w:tc>
      </w:tr>
      <w:tr w:rsidR="00244855" w:rsidRPr="00250E9B" w14:paraId="534AFDC4" w14:textId="77777777" w:rsidTr="000E063C">
        <w:trPr>
          <w:trHeight w:val="290"/>
        </w:trPr>
        <w:tc>
          <w:tcPr>
            <w:tcW w:w="1482" w:type="dxa"/>
            <w:noWrap/>
            <w:vAlign w:val="center"/>
            <w:hideMark/>
          </w:tcPr>
          <w:p w14:paraId="5BDA6373" w14:textId="77777777" w:rsidR="00244855" w:rsidRPr="00250E9B" w:rsidRDefault="00244855" w:rsidP="000E063C">
            <w:pPr>
              <w:contextualSpacing/>
              <w:jc w:val="center"/>
              <w:rPr>
                <w:bCs/>
                <w:sz w:val="22"/>
                <w:szCs w:val="22"/>
              </w:rPr>
            </w:pPr>
            <w:r w:rsidRPr="00250E9B">
              <w:rPr>
                <w:rFonts w:cstheme="minorBidi"/>
                <w:sz w:val="22"/>
                <w:szCs w:val="22"/>
              </w:rPr>
              <w:t>K1025</w:t>
            </w:r>
          </w:p>
        </w:tc>
        <w:tc>
          <w:tcPr>
            <w:tcW w:w="1202" w:type="dxa"/>
            <w:noWrap/>
            <w:vAlign w:val="center"/>
            <w:hideMark/>
          </w:tcPr>
          <w:p w14:paraId="642621F8"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25F21637"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full arm</w:t>
            </w:r>
          </w:p>
        </w:tc>
      </w:tr>
      <w:tr w:rsidR="00244855" w:rsidRPr="00250E9B" w14:paraId="59FA8FB2" w14:textId="77777777" w:rsidTr="000E063C">
        <w:trPr>
          <w:trHeight w:val="290"/>
        </w:trPr>
        <w:tc>
          <w:tcPr>
            <w:tcW w:w="1482" w:type="dxa"/>
            <w:noWrap/>
            <w:vAlign w:val="center"/>
            <w:hideMark/>
          </w:tcPr>
          <w:p w14:paraId="7EF63479" w14:textId="77777777" w:rsidR="00244855" w:rsidRPr="00250E9B" w:rsidRDefault="00244855" w:rsidP="000E063C">
            <w:pPr>
              <w:contextualSpacing/>
              <w:jc w:val="center"/>
              <w:rPr>
                <w:bCs/>
                <w:sz w:val="22"/>
                <w:szCs w:val="22"/>
              </w:rPr>
            </w:pPr>
            <w:r w:rsidRPr="00250E9B">
              <w:rPr>
                <w:rFonts w:cstheme="minorBidi"/>
                <w:sz w:val="22"/>
                <w:szCs w:val="22"/>
              </w:rPr>
              <w:t>K1025</w:t>
            </w:r>
          </w:p>
        </w:tc>
        <w:tc>
          <w:tcPr>
            <w:tcW w:w="1202" w:type="dxa"/>
            <w:noWrap/>
            <w:vAlign w:val="center"/>
            <w:hideMark/>
          </w:tcPr>
          <w:p w14:paraId="4647F1DB"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5116279D"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full arm</w:t>
            </w:r>
          </w:p>
        </w:tc>
      </w:tr>
      <w:tr w:rsidR="00244855" w:rsidRPr="00250E9B" w14:paraId="22328865" w14:textId="77777777" w:rsidTr="000E063C">
        <w:trPr>
          <w:trHeight w:val="290"/>
        </w:trPr>
        <w:tc>
          <w:tcPr>
            <w:tcW w:w="1482" w:type="dxa"/>
            <w:noWrap/>
            <w:vAlign w:val="center"/>
            <w:hideMark/>
          </w:tcPr>
          <w:p w14:paraId="7C677B73" w14:textId="77777777" w:rsidR="00244855" w:rsidRPr="00250E9B" w:rsidRDefault="00244855" w:rsidP="000E063C">
            <w:pPr>
              <w:contextualSpacing/>
              <w:jc w:val="center"/>
              <w:rPr>
                <w:bCs/>
                <w:sz w:val="22"/>
                <w:szCs w:val="22"/>
              </w:rPr>
            </w:pPr>
            <w:r w:rsidRPr="00250E9B">
              <w:rPr>
                <w:rFonts w:cstheme="minorBidi"/>
                <w:sz w:val="22"/>
                <w:szCs w:val="22"/>
              </w:rPr>
              <w:t>K1026</w:t>
            </w:r>
          </w:p>
        </w:tc>
        <w:tc>
          <w:tcPr>
            <w:tcW w:w="1202" w:type="dxa"/>
            <w:noWrap/>
            <w:vAlign w:val="center"/>
            <w:hideMark/>
          </w:tcPr>
          <w:p w14:paraId="28F7D82D"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472CF151" w14:textId="77777777" w:rsidR="00244855" w:rsidRPr="00250E9B" w:rsidRDefault="00244855" w:rsidP="000E063C">
            <w:pPr>
              <w:contextualSpacing/>
              <w:rPr>
                <w:bCs/>
                <w:sz w:val="22"/>
                <w:szCs w:val="22"/>
              </w:rPr>
            </w:pPr>
            <w:r w:rsidRPr="00250E9B">
              <w:rPr>
                <w:rFonts w:cstheme="minorBidi"/>
                <w:color w:val="000000"/>
                <w:sz w:val="22"/>
                <w:szCs w:val="22"/>
              </w:rPr>
              <w:t>Mechanical allergen particle barrier/inhalation filter, cream, nasal, topical</w:t>
            </w:r>
          </w:p>
        </w:tc>
      </w:tr>
      <w:tr w:rsidR="00244855" w:rsidRPr="00250E9B" w14:paraId="060383FE" w14:textId="77777777" w:rsidTr="000E063C">
        <w:trPr>
          <w:trHeight w:val="290"/>
        </w:trPr>
        <w:tc>
          <w:tcPr>
            <w:tcW w:w="1482" w:type="dxa"/>
            <w:noWrap/>
            <w:vAlign w:val="center"/>
            <w:hideMark/>
          </w:tcPr>
          <w:p w14:paraId="07A7479D" w14:textId="77777777" w:rsidR="00244855" w:rsidRPr="00250E9B" w:rsidRDefault="00244855" w:rsidP="000E063C">
            <w:pPr>
              <w:contextualSpacing/>
              <w:jc w:val="center"/>
              <w:rPr>
                <w:bCs/>
                <w:sz w:val="22"/>
                <w:szCs w:val="22"/>
              </w:rPr>
            </w:pPr>
            <w:r w:rsidRPr="00250E9B">
              <w:rPr>
                <w:rFonts w:cstheme="minorBidi"/>
                <w:sz w:val="22"/>
                <w:szCs w:val="22"/>
              </w:rPr>
              <w:t>K1028</w:t>
            </w:r>
          </w:p>
        </w:tc>
        <w:tc>
          <w:tcPr>
            <w:tcW w:w="1202" w:type="dxa"/>
            <w:noWrap/>
            <w:vAlign w:val="center"/>
            <w:hideMark/>
          </w:tcPr>
          <w:p w14:paraId="3772F900"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50C739DC" w14:textId="77777777" w:rsidR="00244855" w:rsidRPr="00250E9B" w:rsidRDefault="00244855" w:rsidP="000E063C">
            <w:pPr>
              <w:contextualSpacing/>
              <w:rPr>
                <w:bCs/>
                <w:sz w:val="22"/>
                <w:szCs w:val="22"/>
              </w:rPr>
            </w:pPr>
            <w:r w:rsidRPr="00250E9B">
              <w:rPr>
                <w:rFonts w:cstheme="minorBidi"/>
                <w:color w:val="000000"/>
                <w:sz w:val="22"/>
                <w:szCs w:val="22"/>
              </w:rPr>
              <w:t>Power source and control electronics unit for oral device/appliance for neuromuscular electrical stimulation of the tongue muscle, controlled by phone application</w:t>
            </w:r>
          </w:p>
        </w:tc>
      </w:tr>
      <w:tr w:rsidR="00244855" w:rsidRPr="00250E9B" w14:paraId="010EA840" w14:textId="77777777" w:rsidTr="000E063C">
        <w:trPr>
          <w:trHeight w:val="290"/>
        </w:trPr>
        <w:tc>
          <w:tcPr>
            <w:tcW w:w="1482" w:type="dxa"/>
            <w:noWrap/>
            <w:vAlign w:val="center"/>
            <w:hideMark/>
          </w:tcPr>
          <w:p w14:paraId="4FEB5D4C" w14:textId="77777777" w:rsidR="00244855" w:rsidRPr="00250E9B" w:rsidRDefault="00244855" w:rsidP="000E063C">
            <w:pPr>
              <w:contextualSpacing/>
              <w:jc w:val="center"/>
              <w:rPr>
                <w:bCs/>
                <w:sz w:val="22"/>
                <w:szCs w:val="22"/>
              </w:rPr>
            </w:pPr>
            <w:r w:rsidRPr="00250E9B">
              <w:rPr>
                <w:rFonts w:cstheme="minorBidi"/>
                <w:sz w:val="22"/>
                <w:szCs w:val="22"/>
              </w:rPr>
              <w:t>K1029</w:t>
            </w:r>
          </w:p>
        </w:tc>
        <w:tc>
          <w:tcPr>
            <w:tcW w:w="1202" w:type="dxa"/>
            <w:noWrap/>
            <w:vAlign w:val="center"/>
            <w:hideMark/>
          </w:tcPr>
          <w:p w14:paraId="13670507" w14:textId="77777777" w:rsidR="00244855" w:rsidRPr="00250E9B" w:rsidRDefault="00244855" w:rsidP="000E063C">
            <w:pPr>
              <w:contextualSpacing/>
              <w:jc w:val="center"/>
              <w:rPr>
                <w:bCs/>
                <w:sz w:val="22"/>
                <w:szCs w:val="22"/>
              </w:rPr>
            </w:pP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72389DE7" w14:textId="77777777" w:rsidR="00244855" w:rsidRPr="00250E9B" w:rsidRDefault="00244855" w:rsidP="000E063C">
            <w:pPr>
              <w:contextualSpacing/>
              <w:rPr>
                <w:bCs/>
                <w:sz w:val="22"/>
                <w:szCs w:val="22"/>
              </w:rPr>
            </w:pPr>
            <w:r w:rsidRPr="00250E9B">
              <w:rPr>
                <w:rFonts w:cstheme="minorBidi"/>
                <w:color w:val="000000"/>
                <w:sz w:val="22"/>
                <w:szCs w:val="22"/>
              </w:rPr>
              <w:t>Oral device/appliance for neuromuscular electrical stimulation of the tongue muscle, used in conjunction with the power source and control electronics unit, controlled by phone application, 90-day supply</w:t>
            </w:r>
          </w:p>
        </w:tc>
      </w:tr>
      <w:tr w:rsidR="00244855" w:rsidRPr="00250E9B" w14:paraId="29A6B322" w14:textId="77777777" w:rsidTr="000E063C">
        <w:trPr>
          <w:trHeight w:val="290"/>
        </w:trPr>
        <w:tc>
          <w:tcPr>
            <w:tcW w:w="1482" w:type="dxa"/>
            <w:noWrap/>
            <w:vAlign w:val="center"/>
            <w:hideMark/>
          </w:tcPr>
          <w:p w14:paraId="2A594025" w14:textId="77777777" w:rsidR="00244855" w:rsidRPr="00250E9B" w:rsidRDefault="00244855" w:rsidP="000E063C">
            <w:pPr>
              <w:contextualSpacing/>
              <w:jc w:val="center"/>
              <w:rPr>
                <w:bCs/>
                <w:sz w:val="22"/>
                <w:szCs w:val="22"/>
              </w:rPr>
            </w:pPr>
            <w:r w:rsidRPr="00250E9B">
              <w:rPr>
                <w:rFonts w:cstheme="minorBidi"/>
                <w:sz w:val="22"/>
                <w:szCs w:val="22"/>
              </w:rPr>
              <w:t>K1031</w:t>
            </w:r>
          </w:p>
        </w:tc>
        <w:tc>
          <w:tcPr>
            <w:tcW w:w="1202" w:type="dxa"/>
            <w:noWrap/>
            <w:vAlign w:val="center"/>
            <w:hideMark/>
          </w:tcPr>
          <w:p w14:paraId="3CFE9B51"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0E994989" w14:textId="77777777" w:rsidR="00244855" w:rsidRPr="00250E9B" w:rsidRDefault="00244855" w:rsidP="000E063C">
            <w:pPr>
              <w:contextualSpacing/>
              <w:rPr>
                <w:bCs/>
                <w:sz w:val="22"/>
                <w:szCs w:val="22"/>
              </w:rPr>
            </w:pPr>
            <w:r w:rsidRPr="00250E9B">
              <w:rPr>
                <w:rFonts w:cstheme="minorBidi"/>
                <w:color w:val="000000"/>
                <w:sz w:val="22"/>
                <w:szCs w:val="22"/>
              </w:rPr>
              <w:t>Non-pneumatic compression controller without calibrated gradient pressure</w:t>
            </w:r>
          </w:p>
        </w:tc>
      </w:tr>
      <w:tr w:rsidR="00244855" w:rsidRPr="00250E9B" w14:paraId="40432160" w14:textId="77777777" w:rsidTr="000E063C">
        <w:trPr>
          <w:trHeight w:val="290"/>
        </w:trPr>
        <w:tc>
          <w:tcPr>
            <w:tcW w:w="1482" w:type="dxa"/>
            <w:noWrap/>
            <w:vAlign w:val="center"/>
            <w:hideMark/>
          </w:tcPr>
          <w:p w14:paraId="7B32F930" w14:textId="77777777" w:rsidR="00244855" w:rsidRPr="00250E9B" w:rsidRDefault="00244855" w:rsidP="000E063C">
            <w:pPr>
              <w:contextualSpacing/>
              <w:jc w:val="center"/>
              <w:rPr>
                <w:bCs/>
                <w:sz w:val="22"/>
                <w:szCs w:val="22"/>
              </w:rPr>
            </w:pPr>
            <w:r w:rsidRPr="00250E9B">
              <w:rPr>
                <w:rFonts w:cstheme="minorBidi"/>
                <w:sz w:val="22"/>
                <w:szCs w:val="22"/>
              </w:rPr>
              <w:t>K1031</w:t>
            </w:r>
          </w:p>
        </w:tc>
        <w:tc>
          <w:tcPr>
            <w:tcW w:w="1202" w:type="dxa"/>
            <w:noWrap/>
            <w:vAlign w:val="center"/>
            <w:hideMark/>
          </w:tcPr>
          <w:p w14:paraId="6D8E9E78"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13626180" w14:textId="77777777" w:rsidR="00244855" w:rsidRPr="00250E9B" w:rsidRDefault="00244855" w:rsidP="000E063C">
            <w:pPr>
              <w:contextualSpacing/>
              <w:rPr>
                <w:bCs/>
                <w:sz w:val="22"/>
                <w:szCs w:val="22"/>
              </w:rPr>
            </w:pPr>
            <w:r w:rsidRPr="00250E9B">
              <w:rPr>
                <w:rFonts w:cstheme="minorBidi"/>
                <w:color w:val="000000"/>
                <w:sz w:val="22"/>
                <w:szCs w:val="22"/>
              </w:rPr>
              <w:t>Non-pneumatic compression controller without calibrated gradient pressure</w:t>
            </w:r>
          </w:p>
        </w:tc>
      </w:tr>
      <w:tr w:rsidR="00244855" w:rsidRPr="00250E9B" w14:paraId="38F21A9C" w14:textId="77777777" w:rsidTr="000E063C">
        <w:trPr>
          <w:trHeight w:val="290"/>
        </w:trPr>
        <w:tc>
          <w:tcPr>
            <w:tcW w:w="1482" w:type="dxa"/>
            <w:noWrap/>
            <w:vAlign w:val="center"/>
            <w:hideMark/>
          </w:tcPr>
          <w:p w14:paraId="6A642A5A" w14:textId="77777777" w:rsidR="00244855" w:rsidRPr="00250E9B" w:rsidRDefault="00244855" w:rsidP="000E063C">
            <w:pPr>
              <w:contextualSpacing/>
              <w:jc w:val="center"/>
              <w:rPr>
                <w:bCs/>
                <w:sz w:val="22"/>
                <w:szCs w:val="22"/>
              </w:rPr>
            </w:pPr>
            <w:r w:rsidRPr="00250E9B">
              <w:rPr>
                <w:rFonts w:cstheme="minorBidi"/>
                <w:sz w:val="22"/>
                <w:szCs w:val="22"/>
              </w:rPr>
              <w:t>K1031</w:t>
            </w:r>
          </w:p>
        </w:tc>
        <w:tc>
          <w:tcPr>
            <w:tcW w:w="1202" w:type="dxa"/>
            <w:noWrap/>
            <w:vAlign w:val="center"/>
            <w:hideMark/>
          </w:tcPr>
          <w:p w14:paraId="1FB9ADAB"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31482CF9" w14:textId="77777777" w:rsidR="00244855" w:rsidRPr="00250E9B" w:rsidRDefault="00244855" w:rsidP="000E063C">
            <w:pPr>
              <w:contextualSpacing/>
              <w:rPr>
                <w:bCs/>
                <w:sz w:val="22"/>
                <w:szCs w:val="22"/>
              </w:rPr>
            </w:pPr>
            <w:r w:rsidRPr="00250E9B">
              <w:rPr>
                <w:rFonts w:cstheme="minorBidi"/>
                <w:color w:val="000000"/>
                <w:sz w:val="22"/>
                <w:szCs w:val="22"/>
              </w:rPr>
              <w:t>Non-pneumatic compression controller without calibrated gradient pressure</w:t>
            </w:r>
          </w:p>
        </w:tc>
      </w:tr>
      <w:tr w:rsidR="00244855" w:rsidRPr="00250E9B" w14:paraId="10EAE92F" w14:textId="77777777" w:rsidTr="000E063C">
        <w:trPr>
          <w:trHeight w:val="290"/>
        </w:trPr>
        <w:tc>
          <w:tcPr>
            <w:tcW w:w="1482" w:type="dxa"/>
            <w:noWrap/>
            <w:vAlign w:val="center"/>
            <w:hideMark/>
          </w:tcPr>
          <w:p w14:paraId="3AF39775" w14:textId="77777777" w:rsidR="00244855" w:rsidRPr="00250E9B" w:rsidRDefault="00244855" w:rsidP="000E063C">
            <w:pPr>
              <w:contextualSpacing/>
              <w:jc w:val="center"/>
              <w:rPr>
                <w:bCs/>
                <w:sz w:val="22"/>
                <w:szCs w:val="22"/>
              </w:rPr>
            </w:pPr>
            <w:r w:rsidRPr="00250E9B">
              <w:rPr>
                <w:rFonts w:cstheme="minorBidi"/>
                <w:sz w:val="22"/>
                <w:szCs w:val="22"/>
              </w:rPr>
              <w:t>K1032</w:t>
            </w:r>
          </w:p>
        </w:tc>
        <w:tc>
          <w:tcPr>
            <w:tcW w:w="1202" w:type="dxa"/>
            <w:noWrap/>
            <w:vAlign w:val="center"/>
            <w:hideMark/>
          </w:tcPr>
          <w:p w14:paraId="2E06339B"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3EF67B74"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full leg</w:t>
            </w:r>
          </w:p>
        </w:tc>
      </w:tr>
      <w:tr w:rsidR="00244855" w:rsidRPr="00250E9B" w14:paraId="3A74F1C3" w14:textId="77777777" w:rsidTr="000E063C">
        <w:trPr>
          <w:trHeight w:val="290"/>
        </w:trPr>
        <w:tc>
          <w:tcPr>
            <w:tcW w:w="1482" w:type="dxa"/>
            <w:noWrap/>
            <w:vAlign w:val="center"/>
            <w:hideMark/>
          </w:tcPr>
          <w:p w14:paraId="1F0073F6" w14:textId="77777777" w:rsidR="00244855" w:rsidRPr="00250E9B" w:rsidRDefault="00244855" w:rsidP="000E063C">
            <w:pPr>
              <w:contextualSpacing/>
              <w:jc w:val="center"/>
              <w:rPr>
                <w:bCs/>
                <w:sz w:val="22"/>
                <w:szCs w:val="22"/>
              </w:rPr>
            </w:pPr>
            <w:r w:rsidRPr="00250E9B">
              <w:rPr>
                <w:rFonts w:cstheme="minorBidi"/>
                <w:sz w:val="22"/>
                <w:szCs w:val="22"/>
              </w:rPr>
              <w:t>K1032</w:t>
            </w:r>
          </w:p>
        </w:tc>
        <w:tc>
          <w:tcPr>
            <w:tcW w:w="1202" w:type="dxa"/>
            <w:noWrap/>
            <w:vAlign w:val="center"/>
            <w:hideMark/>
          </w:tcPr>
          <w:p w14:paraId="6F6D6D92"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541165A3"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full leg</w:t>
            </w:r>
          </w:p>
        </w:tc>
      </w:tr>
      <w:tr w:rsidR="00244855" w:rsidRPr="00250E9B" w14:paraId="1599C923" w14:textId="77777777" w:rsidTr="000E063C">
        <w:trPr>
          <w:trHeight w:val="290"/>
        </w:trPr>
        <w:tc>
          <w:tcPr>
            <w:tcW w:w="1482" w:type="dxa"/>
            <w:noWrap/>
            <w:vAlign w:val="center"/>
            <w:hideMark/>
          </w:tcPr>
          <w:p w14:paraId="336B8D9F" w14:textId="77777777" w:rsidR="00244855" w:rsidRPr="00250E9B" w:rsidRDefault="00244855" w:rsidP="000E063C">
            <w:pPr>
              <w:contextualSpacing/>
              <w:jc w:val="center"/>
              <w:rPr>
                <w:bCs/>
                <w:sz w:val="22"/>
                <w:szCs w:val="22"/>
              </w:rPr>
            </w:pPr>
            <w:r w:rsidRPr="00250E9B">
              <w:rPr>
                <w:rFonts w:cstheme="minorBidi"/>
                <w:sz w:val="22"/>
                <w:szCs w:val="22"/>
              </w:rPr>
              <w:t>K1032</w:t>
            </w:r>
          </w:p>
        </w:tc>
        <w:tc>
          <w:tcPr>
            <w:tcW w:w="1202" w:type="dxa"/>
            <w:noWrap/>
            <w:vAlign w:val="center"/>
            <w:hideMark/>
          </w:tcPr>
          <w:p w14:paraId="4024E70D"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vAlign w:val="center"/>
            <w:hideMark/>
          </w:tcPr>
          <w:p w14:paraId="62C0B2D7"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full leg</w:t>
            </w:r>
          </w:p>
        </w:tc>
      </w:tr>
      <w:tr w:rsidR="00244855" w:rsidRPr="00250E9B" w14:paraId="53492E36" w14:textId="77777777" w:rsidTr="000E063C">
        <w:trPr>
          <w:trHeight w:val="290"/>
        </w:trPr>
        <w:tc>
          <w:tcPr>
            <w:tcW w:w="1482" w:type="dxa"/>
            <w:noWrap/>
            <w:vAlign w:val="center"/>
            <w:hideMark/>
          </w:tcPr>
          <w:p w14:paraId="47C5EDD3" w14:textId="77777777" w:rsidR="00244855" w:rsidRPr="00250E9B" w:rsidRDefault="00244855" w:rsidP="000E063C">
            <w:pPr>
              <w:contextualSpacing/>
              <w:jc w:val="center"/>
              <w:rPr>
                <w:bCs/>
                <w:sz w:val="22"/>
                <w:szCs w:val="22"/>
              </w:rPr>
            </w:pPr>
            <w:r w:rsidRPr="00250E9B">
              <w:rPr>
                <w:rFonts w:cstheme="minorBidi"/>
                <w:sz w:val="22"/>
                <w:szCs w:val="22"/>
              </w:rPr>
              <w:t>K1033</w:t>
            </w:r>
          </w:p>
        </w:tc>
        <w:tc>
          <w:tcPr>
            <w:tcW w:w="1202" w:type="dxa"/>
            <w:noWrap/>
            <w:vAlign w:val="center"/>
            <w:hideMark/>
          </w:tcPr>
          <w:p w14:paraId="0F4194A4" w14:textId="77777777" w:rsidR="00244855" w:rsidRPr="00250E9B" w:rsidRDefault="00244855" w:rsidP="000E063C">
            <w:pPr>
              <w:contextualSpacing/>
              <w:jc w:val="center"/>
              <w:rPr>
                <w:bCs/>
                <w:sz w:val="22"/>
                <w:szCs w:val="22"/>
              </w:rPr>
            </w:pPr>
            <w:r w:rsidRPr="00250E9B">
              <w:rPr>
                <w:rFonts w:cstheme="minorBidi"/>
                <w:sz w:val="22"/>
                <w:szCs w:val="22"/>
              </w:rPr>
              <w:t>KH</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61F01B03"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half leg</w:t>
            </w:r>
          </w:p>
        </w:tc>
      </w:tr>
      <w:tr w:rsidR="00244855" w:rsidRPr="00250E9B" w14:paraId="1F4E240A" w14:textId="77777777" w:rsidTr="000E063C">
        <w:trPr>
          <w:trHeight w:val="290"/>
        </w:trPr>
        <w:tc>
          <w:tcPr>
            <w:tcW w:w="1482" w:type="dxa"/>
            <w:noWrap/>
            <w:vAlign w:val="center"/>
            <w:hideMark/>
          </w:tcPr>
          <w:p w14:paraId="397EAB94" w14:textId="77777777" w:rsidR="00244855" w:rsidRPr="00250E9B" w:rsidRDefault="00244855" w:rsidP="000E063C">
            <w:pPr>
              <w:contextualSpacing/>
              <w:jc w:val="center"/>
              <w:rPr>
                <w:bCs/>
                <w:sz w:val="22"/>
                <w:szCs w:val="22"/>
              </w:rPr>
            </w:pPr>
            <w:r w:rsidRPr="00250E9B">
              <w:rPr>
                <w:rFonts w:cstheme="minorBidi"/>
                <w:sz w:val="22"/>
                <w:szCs w:val="22"/>
              </w:rPr>
              <w:t>K1033</w:t>
            </w:r>
          </w:p>
        </w:tc>
        <w:tc>
          <w:tcPr>
            <w:tcW w:w="1202" w:type="dxa"/>
            <w:noWrap/>
            <w:vAlign w:val="center"/>
            <w:hideMark/>
          </w:tcPr>
          <w:p w14:paraId="4B891E10" w14:textId="77777777" w:rsidR="00244855" w:rsidRPr="00250E9B" w:rsidRDefault="00244855" w:rsidP="000E063C">
            <w:pPr>
              <w:contextualSpacing/>
              <w:jc w:val="center"/>
              <w:rPr>
                <w:bCs/>
                <w:sz w:val="22"/>
                <w:szCs w:val="22"/>
              </w:rPr>
            </w:pPr>
            <w:r w:rsidRPr="00250E9B">
              <w:rPr>
                <w:rFonts w:cstheme="minorBidi"/>
                <w:sz w:val="22"/>
                <w:szCs w:val="22"/>
              </w:rPr>
              <w:t>KI</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665328B9"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half leg</w:t>
            </w:r>
          </w:p>
        </w:tc>
      </w:tr>
      <w:tr w:rsidR="00244855" w:rsidRPr="00250E9B" w14:paraId="3EDF2BC6" w14:textId="77777777" w:rsidTr="000E063C">
        <w:trPr>
          <w:trHeight w:val="290"/>
        </w:trPr>
        <w:tc>
          <w:tcPr>
            <w:tcW w:w="1482" w:type="dxa"/>
            <w:noWrap/>
            <w:vAlign w:val="center"/>
            <w:hideMark/>
          </w:tcPr>
          <w:p w14:paraId="13C95D84" w14:textId="77777777" w:rsidR="00244855" w:rsidRPr="00250E9B" w:rsidRDefault="00244855" w:rsidP="000E063C">
            <w:pPr>
              <w:contextualSpacing/>
              <w:jc w:val="center"/>
              <w:rPr>
                <w:bCs/>
                <w:sz w:val="22"/>
                <w:szCs w:val="22"/>
              </w:rPr>
            </w:pPr>
            <w:r w:rsidRPr="00250E9B">
              <w:rPr>
                <w:rFonts w:cstheme="minorBidi"/>
                <w:sz w:val="22"/>
                <w:szCs w:val="22"/>
              </w:rPr>
              <w:t>K1033</w:t>
            </w:r>
          </w:p>
        </w:tc>
        <w:tc>
          <w:tcPr>
            <w:tcW w:w="1202" w:type="dxa"/>
            <w:noWrap/>
            <w:vAlign w:val="center"/>
            <w:hideMark/>
          </w:tcPr>
          <w:p w14:paraId="2F15482D" w14:textId="77777777" w:rsidR="00244855" w:rsidRPr="00250E9B" w:rsidRDefault="00244855" w:rsidP="000E063C">
            <w:pPr>
              <w:contextualSpacing/>
              <w:jc w:val="center"/>
              <w:rPr>
                <w:bCs/>
                <w:sz w:val="22"/>
                <w:szCs w:val="22"/>
              </w:rPr>
            </w:pPr>
            <w:r w:rsidRPr="00250E9B">
              <w:rPr>
                <w:rFonts w:cstheme="minorBidi"/>
                <w:sz w:val="22"/>
                <w:szCs w:val="22"/>
              </w:rPr>
              <w:t>KJ</w:t>
            </w:r>
          </w:p>
        </w:tc>
        <w:tc>
          <w:tcPr>
            <w:tcW w:w="6671" w:type="dxa"/>
            <w:tcBorders>
              <w:top w:val="nil"/>
              <w:left w:val="single" w:sz="4" w:space="0" w:color="auto"/>
              <w:bottom w:val="single" w:sz="4" w:space="0" w:color="auto"/>
              <w:right w:val="single" w:sz="4" w:space="0" w:color="auto"/>
            </w:tcBorders>
            <w:shd w:val="clear" w:color="auto" w:fill="auto"/>
            <w:noWrap/>
            <w:vAlign w:val="center"/>
            <w:hideMark/>
          </w:tcPr>
          <w:p w14:paraId="5E7EBB2A" w14:textId="77777777" w:rsidR="00244855" w:rsidRPr="00250E9B" w:rsidRDefault="00244855" w:rsidP="000E063C">
            <w:pPr>
              <w:contextualSpacing/>
              <w:rPr>
                <w:bCs/>
                <w:sz w:val="22"/>
                <w:szCs w:val="22"/>
              </w:rPr>
            </w:pPr>
            <w:r w:rsidRPr="00250E9B">
              <w:rPr>
                <w:rFonts w:cstheme="minorBidi"/>
                <w:color w:val="000000"/>
                <w:sz w:val="22"/>
                <w:szCs w:val="22"/>
              </w:rPr>
              <w:t>Non-pneumatic sequential compression garment, half leg</w:t>
            </w:r>
          </w:p>
        </w:tc>
      </w:tr>
    </w:tbl>
    <w:p w14:paraId="129F2BE4" w14:textId="77777777" w:rsidR="00244855" w:rsidRPr="00250E9B" w:rsidRDefault="00244855" w:rsidP="00244855">
      <w:pPr>
        <w:pStyle w:val="Heading3"/>
        <w:rPr>
          <w:rFonts w:cs="Times New Roman"/>
          <w:sz w:val="22"/>
          <w:szCs w:val="22"/>
        </w:rPr>
      </w:pPr>
    </w:p>
    <w:p w14:paraId="7F637EF3" w14:textId="7D4AAF14" w:rsidR="00244855" w:rsidRPr="00250E9B" w:rsidRDefault="00244855" w:rsidP="00244855">
      <w:pPr>
        <w:pStyle w:val="Heading3"/>
        <w:rPr>
          <w:rFonts w:cs="Times New Roman"/>
          <w:sz w:val="22"/>
          <w:szCs w:val="22"/>
        </w:rPr>
      </w:pPr>
      <w:r w:rsidRPr="00250E9B">
        <w:rPr>
          <w:rFonts w:cs="Times New Roman"/>
          <w:sz w:val="22"/>
          <w:szCs w:val="22"/>
        </w:rPr>
        <w:t>Cross-walked Codes</w:t>
      </w: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2428"/>
      </w:tblGrid>
      <w:tr w:rsidR="00244855" w:rsidRPr="00250E9B" w14:paraId="44DC8296" w14:textId="77777777" w:rsidTr="000E063C">
        <w:trPr>
          <w:trHeight w:val="300"/>
          <w:tblHeader/>
        </w:trPr>
        <w:tc>
          <w:tcPr>
            <w:tcW w:w="2427" w:type="dxa"/>
            <w:shd w:val="clear" w:color="auto" w:fill="auto"/>
            <w:noWrap/>
            <w:vAlign w:val="center"/>
            <w:hideMark/>
          </w:tcPr>
          <w:p w14:paraId="270A282A" w14:textId="77777777" w:rsidR="00244855" w:rsidRPr="00250E9B" w:rsidRDefault="00244855" w:rsidP="000E063C">
            <w:pPr>
              <w:ind w:left="-108"/>
              <w:contextualSpacing/>
              <w:jc w:val="center"/>
              <w:rPr>
                <w:rFonts w:cs="Times New Roman"/>
                <w:b/>
              </w:rPr>
            </w:pPr>
            <w:r w:rsidRPr="00250E9B">
              <w:rPr>
                <w:rFonts w:cs="Times New Roman"/>
                <w:b/>
              </w:rPr>
              <w:t>Deleted Codes</w:t>
            </w:r>
          </w:p>
        </w:tc>
        <w:tc>
          <w:tcPr>
            <w:tcW w:w="2428" w:type="dxa"/>
            <w:shd w:val="clear" w:color="auto" w:fill="auto"/>
            <w:noWrap/>
            <w:vAlign w:val="center"/>
            <w:hideMark/>
          </w:tcPr>
          <w:p w14:paraId="4BB39EB6" w14:textId="77777777" w:rsidR="00244855" w:rsidRPr="00250E9B" w:rsidRDefault="00244855" w:rsidP="000E063C">
            <w:pPr>
              <w:contextualSpacing/>
              <w:jc w:val="center"/>
              <w:rPr>
                <w:rFonts w:cs="Times New Roman"/>
                <w:b/>
              </w:rPr>
            </w:pPr>
            <w:r w:rsidRPr="00250E9B">
              <w:rPr>
                <w:rFonts w:cs="Times New Roman"/>
                <w:b/>
              </w:rPr>
              <w:t>Replacement Codes</w:t>
            </w:r>
          </w:p>
        </w:tc>
      </w:tr>
      <w:tr w:rsidR="00244855" w:rsidRPr="00250E9B" w14:paraId="47A82843" w14:textId="77777777" w:rsidTr="000E063C">
        <w:trPr>
          <w:trHeight w:val="300"/>
        </w:trPr>
        <w:tc>
          <w:tcPr>
            <w:tcW w:w="2427" w:type="dxa"/>
            <w:tcBorders>
              <w:bottom w:val="single" w:sz="4" w:space="0" w:color="auto"/>
            </w:tcBorders>
            <w:shd w:val="clear" w:color="auto" w:fill="auto"/>
            <w:vAlign w:val="center"/>
          </w:tcPr>
          <w:p w14:paraId="5A8A7F7E" w14:textId="77777777" w:rsidR="00244855" w:rsidRPr="00250E9B" w:rsidRDefault="00244855" w:rsidP="000E063C">
            <w:pPr>
              <w:contextualSpacing/>
              <w:jc w:val="center"/>
              <w:rPr>
                <w:rFonts w:cs="Times New Roman"/>
              </w:rPr>
            </w:pPr>
            <w:r w:rsidRPr="00250E9B">
              <w:rPr>
                <w:rFonts w:cs="Times New Roman"/>
                <w:color w:val="000000"/>
              </w:rPr>
              <w:t>K1001</w:t>
            </w:r>
          </w:p>
        </w:tc>
        <w:tc>
          <w:tcPr>
            <w:tcW w:w="2428" w:type="dxa"/>
            <w:tcBorders>
              <w:bottom w:val="single" w:sz="4" w:space="0" w:color="auto"/>
            </w:tcBorders>
            <w:shd w:val="clear" w:color="auto" w:fill="auto"/>
            <w:vAlign w:val="center"/>
          </w:tcPr>
          <w:p w14:paraId="0E49FE29" w14:textId="77777777" w:rsidR="00244855" w:rsidRPr="00250E9B" w:rsidRDefault="00244855" w:rsidP="000E063C">
            <w:pPr>
              <w:contextualSpacing/>
              <w:jc w:val="center"/>
              <w:rPr>
                <w:rFonts w:cs="Times New Roman"/>
              </w:rPr>
            </w:pPr>
            <w:r w:rsidRPr="00250E9B">
              <w:rPr>
                <w:rFonts w:cs="Times New Roman"/>
              </w:rPr>
              <w:t>E0530</w:t>
            </w:r>
          </w:p>
        </w:tc>
      </w:tr>
      <w:tr w:rsidR="00244855" w:rsidRPr="00250E9B" w14:paraId="43D66639" w14:textId="77777777" w:rsidTr="000E063C">
        <w:trPr>
          <w:trHeight w:val="300"/>
        </w:trPr>
        <w:tc>
          <w:tcPr>
            <w:tcW w:w="2427" w:type="dxa"/>
            <w:shd w:val="clear" w:color="auto" w:fill="auto"/>
            <w:vAlign w:val="center"/>
          </w:tcPr>
          <w:p w14:paraId="191D631E" w14:textId="77777777" w:rsidR="00244855" w:rsidRPr="00250E9B" w:rsidRDefault="00244855" w:rsidP="000E063C">
            <w:pPr>
              <w:contextualSpacing/>
              <w:jc w:val="center"/>
              <w:rPr>
                <w:rFonts w:cs="Times New Roman"/>
              </w:rPr>
            </w:pPr>
            <w:r w:rsidRPr="00250E9B">
              <w:rPr>
                <w:rFonts w:cs="Times New Roman"/>
                <w:color w:val="000000"/>
              </w:rPr>
              <w:t>K1002</w:t>
            </w:r>
          </w:p>
        </w:tc>
        <w:tc>
          <w:tcPr>
            <w:tcW w:w="2428" w:type="dxa"/>
            <w:shd w:val="clear" w:color="auto" w:fill="auto"/>
            <w:vAlign w:val="center"/>
          </w:tcPr>
          <w:p w14:paraId="17702209" w14:textId="77777777" w:rsidR="00244855" w:rsidRPr="00250E9B" w:rsidRDefault="00244855" w:rsidP="000E063C">
            <w:pPr>
              <w:contextualSpacing/>
              <w:jc w:val="center"/>
              <w:rPr>
                <w:rFonts w:cs="Times New Roman"/>
              </w:rPr>
            </w:pPr>
            <w:r w:rsidRPr="00250E9B">
              <w:rPr>
                <w:rFonts w:cs="Times New Roman"/>
              </w:rPr>
              <w:t>E0732</w:t>
            </w:r>
          </w:p>
        </w:tc>
      </w:tr>
      <w:tr w:rsidR="00244855" w:rsidRPr="00250E9B" w14:paraId="35F943EA" w14:textId="77777777" w:rsidTr="000E063C">
        <w:trPr>
          <w:trHeight w:val="300"/>
        </w:trPr>
        <w:tc>
          <w:tcPr>
            <w:tcW w:w="2427" w:type="dxa"/>
            <w:shd w:val="clear" w:color="auto" w:fill="auto"/>
            <w:vAlign w:val="center"/>
          </w:tcPr>
          <w:p w14:paraId="131C5FF8" w14:textId="77777777" w:rsidR="00244855" w:rsidRPr="00250E9B" w:rsidRDefault="00244855" w:rsidP="000E063C">
            <w:pPr>
              <w:contextualSpacing/>
              <w:jc w:val="center"/>
              <w:rPr>
                <w:rFonts w:cs="Times New Roman"/>
              </w:rPr>
            </w:pPr>
            <w:r w:rsidRPr="00250E9B">
              <w:rPr>
                <w:rFonts w:cs="Times New Roman"/>
                <w:color w:val="000000"/>
              </w:rPr>
              <w:t>K1003</w:t>
            </w:r>
          </w:p>
        </w:tc>
        <w:tc>
          <w:tcPr>
            <w:tcW w:w="2428" w:type="dxa"/>
            <w:shd w:val="clear" w:color="auto" w:fill="auto"/>
            <w:vAlign w:val="center"/>
          </w:tcPr>
          <w:p w14:paraId="429A569B" w14:textId="77777777" w:rsidR="00244855" w:rsidRPr="00250E9B" w:rsidRDefault="00244855" w:rsidP="000E063C">
            <w:pPr>
              <w:contextualSpacing/>
              <w:jc w:val="center"/>
              <w:rPr>
                <w:rFonts w:cs="Times New Roman"/>
              </w:rPr>
            </w:pPr>
            <w:r w:rsidRPr="00250E9B">
              <w:rPr>
                <w:rFonts w:cs="Times New Roman"/>
              </w:rPr>
              <w:t>E1301</w:t>
            </w:r>
          </w:p>
        </w:tc>
      </w:tr>
      <w:tr w:rsidR="00244855" w:rsidRPr="00250E9B" w14:paraId="36E7FFD1" w14:textId="77777777" w:rsidTr="000E063C">
        <w:trPr>
          <w:trHeight w:val="300"/>
        </w:trPr>
        <w:tc>
          <w:tcPr>
            <w:tcW w:w="2427" w:type="dxa"/>
            <w:shd w:val="clear" w:color="auto" w:fill="auto"/>
            <w:vAlign w:val="center"/>
          </w:tcPr>
          <w:p w14:paraId="36AF260D" w14:textId="77777777" w:rsidR="00244855" w:rsidRPr="00250E9B" w:rsidRDefault="00244855" w:rsidP="000E063C">
            <w:pPr>
              <w:contextualSpacing/>
              <w:jc w:val="center"/>
              <w:rPr>
                <w:rFonts w:cs="Times New Roman"/>
              </w:rPr>
            </w:pPr>
            <w:r w:rsidRPr="00250E9B">
              <w:rPr>
                <w:rFonts w:cs="Times New Roman"/>
                <w:color w:val="000000"/>
              </w:rPr>
              <w:t>K1005</w:t>
            </w:r>
          </w:p>
        </w:tc>
        <w:tc>
          <w:tcPr>
            <w:tcW w:w="2428" w:type="dxa"/>
            <w:shd w:val="clear" w:color="auto" w:fill="auto"/>
            <w:vAlign w:val="center"/>
          </w:tcPr>
          <w:p w14:paraId="7853837B" w14:textId="77777777" w:rsidR="00244855" w:rsidRPr="00250E9B" w:rsidRDefault="00244855" w:rsidP="000E063C">
            <w:pPr>
              <w:contextualSpacing/>
              <w:jc w:val="center"/>
              <w:rPr>
                <w:rFonts w:cs="Times New Roman"/>
              </w:rPr>
            </w:pPr>
            <w:r w:rsidRPr="00250E9B">
              <w:rPr>
                <w:rFonts w:cs="Times New Roman"/>
              </w:rPr>
              <w:t>A4287</w:t>
            </w:r>
          </w:p>
        </w:tc>
      </w:tr>
      <w:tr w:rsidR="00244855" w:rsidRPr="00250E9B" w14:paraId="7CCF248A" w14:textId="77777777" w:rsidTr="000E063C">
        <w:trPr>
          <w:trHeight w:val="300"/>
        </w:trPr>
        <w:tc>
          <w:tcPr>
            <w:tcW w:w="2427" w:type="dxa"/>
            <w:shd w:val="clear" w:color="auto" w:fill="auto"/>
            <w:vAlign w:val="center"/>
          </w:tcPr>
          <w:p w14:paraId="7D4DD1C2" w14:textId="77777777" w:rsidR="00244855" w:rsidRPr="00250E9B" w:rsidRDefault="00244855" w:rsidP="000E063C">
            <w:pPr>
              <w:contextualSpacing/>
              <w:jc w:val="center"/>
              <w:rPr>
                <w:rFonts w:cs="Times New Roman"/>
              </w:rPr>
            </w:pPr>
            <w:r w:rsidRPr="00250E9B">
              <w:rPr>
                <w:rFonts w:cs="Times New Roman"/>
                <w:color w:val="000000"/>
              </w:rPr>
              <w:t>K1006</w:t>
            </w:r>
          </w:p>
        </w:tc>
        <w:tc>
          <w:tcPr>
            <w:tcW w:w="2428" w:type="dxa"/>
            <w:shd w:val="clear" w:color="auto" w:fill="auto"/>
            <w:vAlign w:val="center"/>
          </w:tcPr>
          <w:p w14:paraId="2D7501B4" w14:textId="77777777" w:rsidR="00244855" w:rsidRPr="00250E9B" w:rsidRDefault="00244855" w:rsidP="000E063C">
            <w:pPr>
              <w:contextualSpacing/>
              <w:jc w:val="center"/>
              <w:rPr>
                <w:rFonts w:cs="Times New Roman"/>
              </w:rPr>
            </w:pPr>
            <w:r w:rsidRPr="00250E9B">
              <w:rPr>
                <w:rFonts w:cs="Times New Roman"/>
              </w:rPr>
              <w:t>E2001</w:t>
            </w:r>
          </w:p>
        </w:tc>
      </w:tr>
      <w:tr w:rsidR="00244855" w:rsidRPr="00250E9B" w14:paraId="260D24DD" w14:textId="77777777" w:rsidTr="000E063C">
        <w:trPr>
          <w:trHeight w:val="300"/>
        </w:trPr>
        <w:tc>
          <w:tcPr>
            <w:tcW w:w="2427" w:type="dxa"/>
            <w:shd w:val="clear" w:color="auto" w:fill="auto"/>
            <w:vAlign w:val="center"/>
          </w:tcPr>
          <w:p w14:paraId="31B9AD48" w14:textId="77777777" w:rsidR="00244855" w:rsidRPr="00250E9B" w:rsidRDefault="00244855" w:rsidP="000E063C">
            <w:pPr>
              <w:contextualSpacing/>
              <w:jc w:val="center"/>
              <w:rPr>
                <w:rFonts w:cs="Times New Roman"/>
              </w:rPr>
            </w:pPr>
            <w:r w:rsidRPr="00250E9B">
              <w:rPr>
                <w:rFonts w:cs="Times New Roman"/>
                <w:color w:val="000000"/>
              </w:rPr>
              <w:t>K1009</w:t>
            </w:r>
          </w:p>
        </w:tc>
        <w:tc>
          <w:tcPr>
            <w:tcW w:w="2428" w:type="dxa"/>
            <w:shd w:val="clear" w:color="auto" w:fill="auto"/>
            <w:vAlign w:val="center"/>
          </w:tcPr>
          <w:p w14:paraId="3B397368" w14:textId="77777777" w:rsidR="00244855" w:rsidRPr="00250E9B" w:rsidRDefault="00244855" w:rsidP="000E063C">
            <w:pPr>
              <w:contextualSpacing/>
              <w:jc w:val="center"/>
              <w:rPr>
                <w:rFonts w:cs="Times New Roman"/>
              </w:rPr>
            </w:pPr>
            <w:r w:rsidRPr="00250E9B">
              <w:rPr>
                <w:rFonts w:cs="Times New Roman"/>
              </w:rPr>
              <w:t>E3000</w:t>
            </w:r>
          </w:p>
        </w:tc>
      </w:tr>
      <w:tr w:rsidR="00244855" w:rsidRPr="00250E9B" w14:paraId="528244A6" w14:textId="77777777" w:rsidTr="000E063C">
        <w:trPr>
          <w:trHeight w:val="300"/>
        </w:trPr>
        <w:tc>
          <w:tcPr>
            <w:tcW w:w="2427" w:type="dxa"/>
            <w:shd w:val="clear" w:color="auto" w:fill="auto"/>
            <w:vAlign w:val="center"/>
          </w:tcPr>
          <w:p w14:paraId="614C0215" w14:textId="77777777" w:rsidR="00244855" w:rsidRPr="00250E9B" w:rsidRDefault="00244855" w:rsidP="000E063C">
            <w:pPr>
              <w:contextualSpacing/>
              <w:jc w:val="center"/>
              <w:rPr>
                <w:rFonts w:cs="Times New Roman"/>
              </w:rPr>
            </w:pPr>
            <w:r w:rsidRPr="00250E9B">
              <w:rPr>
                <w:rFonts w:cs="Times New Roman"/>
                <w:color w:val="000000"/>
              </w:rPr>
              <w:t>K1013</w:t>
            </w:r>
          </w:p>
        </w:tc>
        <w:tc>
          <w:tcPr>
            <w:tcW w:w="2428" w:type="dxa"/>
            <w:shd w:val="clear" w:color="auto" w:fill="auto"/>
            <w:vAlign w:val="center"/>
          </w:tcPr>
          <w:p w14:paraId="3BF8CAA1" w14:textId="77777777" w:rsidR="00244855" w:rsidRPr="00250E9B" w:rsidRDefault="00244855" w:rsidP="000E063C">
            <w:pPr>
              <w:contextualSpacing/>
              <w:jc w:val="center"/>
              <w:rPr>
                <w:rFonts w:cs="Times New Roman"/>
              </w:rPr>
            </w:pPr>
            <w:r w:rsidRPr="00250E9B">
              <w:rPr>
                <w:rFonts w:cs="Times New Roman"/>
              </w:rPr>
              <w:t>A4457</w:t>
            </w:r>
          </w:p>
        </w:tc>
      </w:tr>
      <w:tr w:rsidR="00244855" w:rsidRPr="00250E9B" w14:paraId="41E3A92B" w14:textId="77777777" w:rsidTr="000E063C">
        <w:trPr>
          <w:trHeight w:val="300"/>
        </w:trPr>
        <w:tc>
          <w:tcPr>
            <w:tcW w:w="2427" w:type="dxa"/>
            <w:shd w:val="clear" w:color="auto" w:fill="auto"/>
            <w:vAlign w:val="center"/>
          </w:tcPr>
          <w:p w14:paraId="6A907D0D" w14:textId="77777777" w:rsidR="00244855" w:rsidRPr="00250E9B" w:rsidRDefault="00244855" w:rsidP="000E063C">
            <w:pPr>
              <w:contextualSpacing/>
              <w:jc w:val="center"/>
              <w:rPr>
                <w:rFonts w:cs="Times New Roman"/>
              </w:rPr>
            </w:pPr>
            <w:r w:rsidRPr="00250E9B">
              <w:rPr>
                <w:rFonts w:cs="Times New Roman"/>
                <w:color w:val="000000"/>
              </w:rPr>
              <w:t>K1016</w:t>
            </w:r>
          </w:p>
        </w:tc>
        <w:tc>
          <w:tcPr>
            <w:tcW w:w="2428" w:type="dxa"/>
            <w:shd w:val="clear" w:color="auto" w:fill="auto"/>
            <w:vAlign w:val="center"/>
          </w:tcPr>
          <w:p w14:paraId="441A5961" w14:textId="77777777" w:rsidR="00244855" w:rsidRPr="00250E9B" w:rsidRDefault="00244855" w:rsidP="000E063C">
            <w:pPr>
              <w:contextualSpacing/>
              <w:jc w:val="center"/>
              <w:rPr>
                <w:rFonts w:cs="Times New Roman"/>
              </w:rPr>
            </w:pPr>
            <w:r w:rsidRPr="00250E9B">
              <w:rPr>
                <w:rFonts w:cs="Times New Roman"/>
              </w:rPr>
              <w:t>E0733</w:t>
            </w:r>
          </w:p>
        </w:tc>
      </w:tr>
      <w:tr w:rsidR="00244855" w:rsidRPr="00250E9B" w14:paraId="1F991BA4" w14:textId="77777777" w:rsidTr="000E063C">
        <w:trPr>
          <w:trHeight w:val="300"/>
        </w:trPr>
        <w:tc>
          <w:tcPr>
            <w:tcW w:w="2427" w:type="dxa"/>
            <w:shd w:val="clear" w:color="auto" w:fill="auto"/>
            <w:vAlign w:val="center"/>
          </w:tcPr>
          <w:p w14:paraId="55DDA2AC" w14:textId="77777777" w:rsidR="00244855" w:rsidRPr="00250E9B" w:rsidRDefault="00244855" w:rsidP="000E063C">
            <w:pPr>
              <w:contextualSpacing/>
              <w:jc w:val="center"/>
              <w:rPr>
                <w:rFonts w:cs="Times New Roman"/>
              </w:rPr>
            </w:pPr>
            <w:r w:rsidRPr="00250E9B">
              <w:rPr>
                <w:rFonts w:cs="Times New Roman"/>
                <w:color w:val="000000"/>
              </w:rPr>
              <w:t>K1017</w:t>
            </w:r>
          </w:p>
        </w:tc>
        <w:tc>
          <w:tcPr>
            <w:tcW w:w="2428" w:type="dxa"/>
            <w:shd w:val="clear" w:color="auto" w:fill="auto"/>
            <w:vAlign w:val="center"/>
          </w:tcPr>
          <w:p w14:paraId="32B68856" w14:textId="77777777" w:rsidR="00244855" w:rsidRPr="00250E9B" w:rsidRDefault="00244855" w:rsidP="000E063C">
            <w:pPr>
              <w:contextualSpacing/>
              <w:jc w:val="center"/>
              <w:rPr>
                <w:rFonts w:cs="Times New Roman"/>
              </w:rPr>
            </w:pPr>
            <w:r w:rsidRPr="00250E9B">
              <w:rPr>
                <w:rFonts w:cs="Times New Roman"/>
              </w:rPr>
              <w:t>A4541</w:t>
            </w:r>
          </w:p>
        </w:tc>
      </w:tr>
      <w:tr w:rsidR="00244855" w:rsidRPr="00250E9B" w14:paraId="05E2E377" w14:textId="77777777" w:rsidTr="000E063C">
        <w:trPr>
          <w:trHeight w:val="300"/>
        </w:trPr>
        <w:tc>
          <w:tcPr>
            <w:tcW w:w="2427" w:type="dxa"/>
            <w:shd w:val="clear" w:color="auto" w:fill="auto"/>
            <w:vAlign w:val="center"/>
          </w:tcPr>
          <w:p w14:paraId="4FC63898" w14:textId="77777777" w:rsidR="00244855" w:rsidRPr="00250E9B" w:rsidRDefault="00244855" w:rsidP="000E063C">
            <w:pPr>
              <w:contextualSpacing/>
              <w:jc w:val="center"/>
              <w:rPr>
                <w:rFonts w:cs="Times New Roman"/>
              </w:rPr>
            </w:pPr>
            <w:r w:rsidRPr="00250E9B">
              <w:rPr>
                <w:rFonts w:cs="Times New Roman"/>
                <w:color w:val="000000"/>
              </w:rPr>
              <w:t>K1018</w:t>
            </w:r>
          </w:p>
        </w:tc>
        <w:tc>
          <w:tcPr>
            <w:tcW w:w="2428" w:type="dxa"/>
            <w:shd w:val="clear" w:color="auto" w:fill="auto"/>
            <w:vAlign w:val="center"/>
          </w:tcPr>
          <w:p w14:paraId="02760D25" w14:textId="77777777" w:rsidR="00244855" w:rsidRPr="00250E9B" w:rsidRDefault="00244855" w:rsidP="000E063C">
            <w:pPr>
              <w:contextualSpacing/>
              <w:jc w:val="center"/>
              <w:rPr>
                <w:rFonts w:cs="Times New Roman"/>
              </w:rPr>
            </w:pPr>
            <w:r w:rsidRPr="00250E9B">
              <w:rPr>
                <w:rFonts w:cs="Times New Roman"/>
              </w:rPr>
              <w:t>E0734</w:t>
            </w:r>
          </w:p>
        </w:tc>
      </w:tr>
      <w:tr w:rsidR="00244855" w:rsidRPr="00250E9B" w14:paraId="1F0D4032" w14:textId="77777777" w:rsidTr="000E063C">
        <w:trPr>
          <w:trHeight w:val="300"/>
        </w:trPr>
        <w:tc>
          <w:tcPr>
            <w:tcW w:w="2427" w:type="dxa"/>
            <w:shd w:val="clear" w:color="auto" w:fill="auto"/>
            <w:vAlign w:val="center"/>
          </w:tcPr>
          <w:p w14:paraId="6C3D0759" w14:textId="77777777" w:rsidR="00244855" w:rsidRPr="00250E9B" w:rsidRDefault="00244855" w:rsidP="000E063C">
            <w:pPr>
              <w:contextualSpacing/>
              <w:jc w:val="center"/>
              <w:rPr>
                <w:rFonts w:cs="Times New Roman"/>
              </w:rPr>
            </w:pPr>
            <w:r w:rsidRPr="00250E9B">
              <w:rPr>
                <w:rFonts w:cs="Times New Roman"/>
                <w:color w:val="000000"/>
              </w:rPr>
              <w:t>K1019</w:t>
            </w:r>
          </w:p>
        </w:tc>
        <w:tc>
          <w:tcPr>
            <w:tcW w:w="2428" w:type="dxa"/>
            <w:shd w:val="clear" w:color="auto" w:fill="auto"/>
            <w:vAlign w:val="center"/>
          </w:tcPr>
          <w:p w14:paraId="7C4FDE3A" w14:textId="77777777" w:rsidR="00244855" w:rsidRPr="00250E9B" w:rsidRDefault="00244855" w:rsidP="000E063C">
            <w:pPr>
              <w:contextualSpacing/>
              <w:jc w:val="center"/>
              <w:rPr>
                <w:rFonts w:cs="Times New Roman"/>
              </w:rPr>
            </w:pPr>
            <w:r w:rsidRPr="00250E9B">
              <w:rPr>
                <w:rFonts w:cs="Times New Roman"/>
              </w:rPr>
              <w:t>A4542</w:t>
            </w:r>
          </w:p>
        </w:tc>
      </w:tr>
      <w:tr w:rsidR="00244855" w:rsidRPr="00250E9B" w14:paraId="0AC68B69" w14:textId="77777777" w:rsidTr="000E063C">
        <w:trPr>
          <w:trHeight w:val="300"/>
        </w:trPr>
        <w:tc>
          <w:tcPr>
            <w:tcW w:w="2427" w:type="dxa"/>
            <w:shd w:val="clear" w:color="auto" w:fill="auto"/>
            <w:vAlign w:val="center"/>
          </w:tcPr>
          <w:p w14:paraId="5A649202" w14:textId="77777777" w:rsidR="00244855" w:rsidRPr="00250E9B" w:rsidRDefault="00244855" w:rsidP="000E063C">
            <w:pPr>
              <w:contextualSpacing/>
              <w:jc w:val="center"/>
              <w:rPr>
                <w:rFonts w:cs="Times New Roman"/>
              </w:rPr>
            </w:pPr>
            <w:r w:rsidRPr="00250E9B">
              <w:rPr>
                <w:rFonts w:cs="Times New Roman"/>
                <w:color w:val="000000"/>
              </w:rPr>
              <w:t>K1020</w:t>
            </w:r>
          </w:p>
        </w:tc>
        <w:tc>
          <w:tcPr>
            <w:tcW w:w="2428" w:type="dxa"/>
            <w:shd w:val="clear" w:color="auto" w:fill="auto"/>
            <w:vAlign w:val="center"/>
          </w:tcPr>
          <w:p w14:paraId="5F423A61" w14:textId="77777777" w:rsidR="00244855" w:rsidRPr="00250E9B" w:rsidRDefault="00244855" w:rsidP="000E063C">
            <w:pPr>
              <w:contextualSpacing/>
              <w:jc w:val="center"/>
              <w:rPr>
                <w:rFonts w:cs="Times New Roman"/>
              </w:rPr>
            </w:pPr>
            <w:r w:rsidRPr="00250E9B">
              <w:rPr>
                <w:rFonts w:cs="Times New Roman"/>
              </w:rPr>
              <w:t>E0735</w:t>
            </w:r>
          </w:p>
        </w:tc>
      </w:tr>
      <w:tr w:rsidR="00244855" w:rsidRPr="00250E9B" w14:paraId="5DD6817D" w14:textId="77777777" w:rsidTr="000E063C">
        <w:trPr>
          <w:trHeight w:val="300"/>
        </w:trPr>
        <w:tc>
          <w:tcPr>
            <w:tcW w:w="2427" w:type="dxa"/>
            <w:shd w:val="clear" w:color="auto" w:fill="auto"/>
            <w:vAlign w:val="center"/>
          </w:tcPr>
          <w:p w14:paraId="7DDEEB65" w14:textId="77777777" w:rsidR="00244855" w:rsidRPr="00250E9B" w:rsidRDefault="00244855" w:rsidP="000E063C">
            <w:pPr>
              <w:contextualSpacing/>
              <w:jc w:val="center"/>
              <w:rPr>
                <w:rFonts w:cs="Times New Roman"/>
              </w:rPr>
            </w:pPr>
            <w:r w:rsidRPr="00250E9B">
              <w:rPr>
                <w:rFonts w:cs="Times New Roman"/>
                <w:color w:val="000000"/>
              </w:rPr>
              <w:t>K1021</w:t>
            </w:r>
          </w:p>
        </w:tc>
        <w:tc>
          <w:tcPr>
            <w:tcW w:w="2428" w:type="dxa"/>
            <w:shd w:val="clear" w:color="auto" w:fill="auto"/>
            <w:vAlign w:val="center"/>
          </w:tcPr>
          <w:p w14:paraId="6BF980FE" w14:textId="77777777" w:rsidR="00244855" w:rsidRPr="00250E9B" w:rsidRDefault="00244855" w:rsidP="000E063C">
            <w:pPr>
              <w:contextualSpacing/>
              <w:jc w:val="center"/>
              <w:rPr>
                <w:rFonts w:cs="Times New Roman"/>
              </w:rPr>
            </w:pPr>
            <w:r w:rsidRPr="00250E9B">
              <w:rPr>
                <w:rFonts w:cs="Times New Roman"/>
              </w:rPr>
              <w:t>A4468</w:t>
            </w:r>
          </w:p>
        </w:tc>
      </w:tr>
      <w:tr w:rsidR="00244855" w:rsidRPr="00250E9B" w14:paraId="73731F51" w14:textId="77777777" w:rsidTr="000E063C">
        <w:trPr>
          <w:trHeight w:val="300"/>
        </w:trPr>
        <w:tc>
          <w:tcPr>
            <w:tcW w:w="2427" w:type="dxa"/>
            <w:shd w:val="clear" w:color="auto" w:fill="auto"/>
            <w:vAlign w:val="center"/>
          </w:tcPr>
          <w:p w14:paraId="093283F0" w14:textId="77777777" w:rsidR="00244855" w:rsidRPr="00250E9B" w:rsidRDefault="00244855" w:rsidP="000E063C">
            <w:pPr>
              <w:contextualSpacing/>
              <w:jc w:val="center"/>
              <w:rPr>
                <w:rFonts w:cs="Times New Roman"/>
              </w:rPr>
            </w:pPr>
            <w:r w:rsidRPr="00250E9B">
              <w:rPr>
                <w:rFonts w:cs="Times New Roman"/>
                <w:color w:val="000000"/>
              </w:rPr>
              <w:t>K1023</w:t>
            </w:r>
          </w:p>
        </w:tc>
        <w:tc>
          <w:tcPr>
            <w:tcW w:w="2428" w:type="dxa"/>
            <w:shd w:val="clear" w:color="auto" w:fill="auto"/>
            <w:vAlign w:val="center"/>
          </w:tcPr>
          <w:p w14:paraId="71FC3466" w14:textId="77777777" w:rsidR="00244855" w:rsidRPr="00250E9B" w:rsidRDefault="00244855" w:rsidP="000E063C">
            <w:pPr>
              <w:contextualSpacing/>
              <w:jc w:val="center"/>
              <w:rPr>
                <w:rFonts w:cs="Times New Roman"/>
              </w:rPr>
            </w:pPr>
            <w:r w:rsidRPr="00250E9B">
              <w:rPr>
                <w:rFonts w:cs="Times New Roman"/>
              </w:rPr>
              <w:t>A4540</w:t>
            </w:r>
          </w:p>
        </w:tc>
      </w:tr>
      <w:tr w:rsidR="00244855" w:rsidRPr="00250E9B" w14:paraId="0105B1F1" w14:textId="77777777" w:rsidTr="000E063C">
        <w:trPr>
          <w:trHeight w:val="300"/>
        </w:trPr>
        <w:tc>
          <w:tcPr>
            <w:tcW w:w="2427" w:type="dxa"/>
            <w:shd w:val="clear" w:color="auto" w:fill="auto"/>
            <w:vAlign w:val="center"/>
          </w:tcPr>
          <w:p w14:paraId="228566C8" w14:textId="77777777" w:rsidR="00244855" w:rsidRPr="00250E9B" w:rsidRDefault="00244855" w:rsidP="000E063C">
            <w:pPr>
              <w:contextualSpacing/>
              <w:jc w:val="center"/>
              <w:rPr>
                <w:rFonts w:cs="Times New Roman"/>
              </w:rPr>
            </w:pPr>
            <w:r w:rsidRPr="00250E9B">
              <w:rPr>
                <w:rFonts w:cs="Times New Roman"/>
                <w:color w:val="000000"/>
              </w:rPr>
              <w:t>K1024</w:t>
            </w:r>
          </w:p>
        </w:tc>
        <w:tc>
          <w:tcPr>
            <w:tcW w:w="2428" w:type="dxa"/>
            <w:shd w:val="clear" w:color="auto" w:fill="auto"/>
            <w:vAlign w:val="center"/>
          </w:tcPr>
          <w:p w14:paraId="72C4BFF9" w14:textId="77777777" w:rsidR="00244855" w:rsidRPr="00250E9B" w:rsidRDefault="00244855" w:rsidP="000E063C">
            <w:pPr>
              <w:contextualSpacing/>
              <w:jc w:val="center"/>
              <w:rPr>
                <w:rFonts w:cs="Times New Roman"/>
              </w:rPr>
            </w:pPr>
            <w:r w:rsidRPr="00250E9B">
              <w:rPr>
                <w:rFonts w:cs="Times New Roman"/>
              </w:rPr>
              <w:t>E0680</w:t>
            </w:r>
          </w:p>
        </w:tc>
      </w:tr>
      <w:tr w:rsidR="00244855" w:rsidRPr="00250E9B" w14:paraId="04159CB5" w14:textId="77777777" w:rsidTr="000E063C">
        <w:trPr>
          <w:trHeight w:val="300"/>
        </w:trPr>
        <w:tc>
          <w:tcPr>
            <w:tcW w:w="2427" w:type="dxa"/>
            <w:shd w:val="clear" w:color="auto" w:fill="auto"/>
            <w:vAlign w:val="center"/>
          </w:tcPr>
          <w:p w14:paraId="52880F0A" w14:textId="77777777" w:rsidR="00244855" w:rsidRPr="00250E9B" w:rsidRDefault="00244855" w:rsidP="000E063C">
            <w:pPr>
              <w:contextualSpacing/>
              <w:jc w:val="center"/>
              <w:rPr>
                <w:rFonts w:cs="Times New Roman"/>
              </w:rPr>
            </w:pPr>
            <w:r w:rsidRPr="00250E9B">
              <w:rPr>
                <w:rFonts w:cs="Times New Roman"/>
                <w:color w:val="000000"/>
              </w:rPr>
              <w:t>K1025</w:t>
            </w:r>
          </w:p>
        </w:tc>
        <w:tc>
          <w:tcPr>
            <w:tcW w:w="2428" w:type="dxa"/>
            <w:shd w:val="clear" w:color="auto" w:fill="auto"/>
            <w:vAlign w:val="center"/>
          </w:tcPr>
          <w:p w14:paraId="48B5DE15" w14:textId="77777777" w:rsidR="00244855" w:rsidRPr="00250E9B" w:rsidRDefault="00244855" w:rsidP="000E063C">
            <w:pPr>
              <w:contextualSpacing/>
              <w:jc w:val="center"/>
              <w:rPr>
                <w:rFonts w:cs="Times New Roman"/>
              </w:rPr>
            </w:pPr>
            <w:r w:rsidRPr="00250E9B">
              <w:rPr>
                <w:rFonts w:cs="Times New Roman"/>
              </w:rPr>
              <w:t>E0682</w:t>
            </w:r>
          </w:p>
        </w:tc>
      </w:tr>
      <w:tr w:rsidR="00244855" w:rsidRPr="00250E9B" w14:paraId="53E68F38" w14:textId="77777777" w:rsidTr="000E063C">
        <w:trPr>
          <w:trHeight w:val="300"/>
        </w:trPr>
        <w:tc>
          <w:tcPr>
            <w:tcW w:w="2427" w:type="dxa"/>
            <w:shd w:val="clear" w:color="auto" w:fill="auto"/>
            <w:vAlign w:val="center"/>
          </w:tcPr>
          <w:p w14:paraId="4C296D65" w14:textId="77777777" w:rsidR="00244855" w:rsidRPr="00250E9B" w:rsidRDefault="00244855" w:rsidP="000E063C">
            <w:pPr>
              <w:contextualSpacing/>
              <w:jc w:val="center"/>
              <w:rPr>
                <w:rFonts w:cs="Times New Roman"/>
              </w:rPr>
            </w:pPr>
            <w:r w:rsidRPr="00250E9B">
              <w:rPr>
                <w:rFonts w:cs="Times New Roman"/>
                <w:color w:val="000000"/>
              </w:rPr>
              <w:t>K1026</w:t>
            </w:r>
          </w:p>
        </w:tc>
        <w:tc>
          <w:tcPr>
            <w:tcW w:w="2428" w:type="dxa"/>
            <w:shd w:val="clear" w:color="auto" w:fill="auto"/>
            <w:vAlign w:val="center"/>
          </w:tcPr>
          <w:p w14:paraId="6C56AAE2" w14:textId="77777777" w:rsidR="00244855" w:rsidRPr="00250E9B" w:rsidRDefault="00244855" w:rsidP="000E063C">
            <w:pPr>
              <w:contextualSpacing/>
              <w:jc w:val="center"/>
              <w:rPr>
                <w:rFonts w:cs="Times New Roman"/>
              </w:rPr>
            </w:pPr>
            <w:r w:rsidRPr="00250E9B">
              <w:rPr>
                <w:rFonts w:cs="Times New Roman"/>
              </w:rPr>
              <w:t>A7023</w:t>
            </w:r>
          </w:p>
        </w:tc>
      </w:tr>
      <w:tr w:rsidR="00244855" w:rsidRPr="00250E9B" w14:paraId="6D8448C8" w14:textId="77777777" w:rsidTr="000E063C">
        <w:trPr>
          <w:trHeight w:val="300"/>
        </w:trPr>
        <w:tc>
          <w:tcPr>
            <w:tcW w:w="2427" w:type="dxa"/>
            <w:shd w:val="clear" w:color="auto" w:fill="auto"/>
            <w:vAlign w:val="center"/>
          </w:tcPr>
          <w:p w14:paraId="4F113F92" w14:textId="77777777" w:rsidR="00244855" w:rsidRPr="00250E9B" w:rsidRDefault="00244855" w:rsidP="000E063C">
            <w:pPr>
              <w:contextualSpacing/>
              <w:jc w:val="center"/>
              <w:rPr>
                <w:rFonts w:cs="Times New Roman"/>
              </w:rPr>
            </w:pPr>
            <w:r w:rsidRPr="00250E9B">
              <w:rPr>
                <w:rFonts w:cs="Times New Roman"/>
                <w:color w:val="000000"/>
              </w:rPr>
              <w:t>K1028</w:t>
            </w:r>
          </w:p>
        </w:tc>
        <w:tc>
          <w:tcPr>
            <w:tcW w:w="2428" w:type="dxa"/>
            <w:shd w:val="clear" w:color="auto" w:fill="auto"/>
            <w:vAlign w:val="center"/>
          </w:tcPr>
          <w:p w14:paraId="63C090EA" w14:textId="77777777" w:rsidR="00244855" w:rsidRPr="00250E9B" w:rsidRDefault="00244855" w:rsidP="000E063C">
            <w:pPr>
              <w:contextualSpacing/>
              <w:jc w:val="center"/>
              <w:rPr>
                <w:rFonts w:cs="Times New Roman"/>
              </w:rPr>
            </w:pPr>
            <w:r w:rsidRPr="00250E9B">
              <w:rPr>
                <w:rFonts w:cs="Times New Roman"/>
              </w:rPr>
              <w:t>E0492</w:t>
            </w:r>
          </w:p>
        </w:tc>
      </w:tr>
      <w:tr w:rsidR="00244855" w:rsidRPr="00250E9B" w14:paraId="5A092F8D" w14:textId="77777777" w:rsidTr="000E063C">
        <w:trPr>
          <w:trHeight w:val="300"/>
        </w:trPr>
        <w:tc>
          <w:tcPr>
            <w:tcW w:w="2427" w:type="dxa"/>
            <w:shd w:val="clear" w:color="auto" w:fill="auto"/>
            <w:vAlign w:val="center"/>
          </w:tcPr>
          <w:p w14:paraId="06E91074" w14:textId="77777777" w:rsidR="00244855" w:rsidRPr="00250E9B" w:rsidRDefault="00244855" w:rsidP="000E063C">
            <w:pPr>
              <w:contextualSpacing/>
              <w:jc w:val="center"/>
              <w:rPr>
                <w:rFonts w:cs="Times New Roman"/>
              </w:rPr>
            </w:pPr>
            <w:r w:rsidRPr="00250E9B">
              <w:rPr>
                <w:rFonts w:cs="Times New Roman"/>
                <w:color w:val="000000"/>
              </w:rPr>
              <w:t>K1029</w:t>
            </w:r>
          </w:p>
        </w:tc>
        <w:tc>
          <w:tcPr>
            <w:tcW w:w="2428" w:type="dxa"/>
            <w:shd w:val="clear" w:color="auto" w:fill="auto"/>
            <w:vAlign w:val="center"/>
          </w:tcPr>
          <w:p w14:paraId="3628E5EB" w14:textId="77777777" w:rsidR="00244855" w:rsidRPr="00250E9B" w:rsidRDefault="00244855" w:rsidP="000E063C">
            <w:pPr>
              <w:contextualSpacing/>
              <w:jc w:val="center"/>
              <w:rPr>
                <w:rFonts w:cs="Times New Roman"/>
              </w:rPr>
            </w:pPr>
            <w:r w:rsidRPr="00250E9B">
              <w:rPr>
                <w:rFonts w:cs="Times New Roman"/>
              </w:rPr>
              <w:t>E0493</w:t>
            </w:r>
          </w:p>
        </w:tc>
      </w:tr>
      <w:tr w:rsidR="00244855" w:rsidRPr="00250E9B" w14:paraId="395DB42B" w14:textId="77777777" w:rsidTr="000E063C">
        <w:trPr>
          <w:trHeight w:val="300"/>
        </w:trPr>
        <w:tc>
          <w:tcPr>
            <w:tcW w:w="2427" w:type="dxa"/>
            <w:shd w:val="clear" w:color="auto" w:fill="auto"/>
            <w:vAlign w:val="center"/>
          </w:tcPr>
          <w:p w14:paraId="2D72237E" w14:textId="77777777" w:rsidR="00244855" w:rsidRPr="00250E9B" w:rsidRDefault="00244855" w:rsidP="000E063C">
            <w:pPr>
              <w:contextualSpacing/>
              <w:jc w:val="center"/>
              <w:rPr>
                <w:rFonts w:cs="Times New Roman"/>
              </w:rPr>
            </w:pPr>
            <w:r w:rsidRPr="00250E9B">
              <w:rPr>
                <w:rFonts w:cs="Times New Roman"/>
                <w:color w:val="000000"/>
              </w:rPr>
              <w:t>K1031</w:t>
            </w:r>
          </w:p>
        </w:tc>
        <w:tc>
          <w:tcPr>
            <w:tcW w:w="2428" w:type="dxa"/>
            <w:shd w:val="clear" w:color="auto" w:fill="auto"/>
            <w:vAlign w:val="center"/>
          </w:tcPr>
          <w:p w14:paraId="0EC86880" w14:textId="77777777" w:rsidR="00244855" w:rsidRPr="00250E9B" w:rsidRDefault="00244855" w:rsidP="000E063C">
            <w:pPr>
              <w:contextualSpacing/>
              <w:jc w:val="center"/>
              <w:rPr>
                <w:rFonts w:cs="Times New Roman"/>
              </w:rPr>
            </w:pPr>
            <w:r w:rsidRPr="00250E9B">
              <w:rPr>
                <w:rFonts w:cs="Times New Roman"/>
              </w:rPr>
              <w:t>E0681</w:t>
            </w:r>
          </w:p>
        </w:tc>
      </w:tr>
      <w:tr w:rsidR="00244855" w:rsidRPr="00250E9B" w14:paraId="3365790F" w14:textId="77777777" w:rsidTr="000E063C">
        <w:trPr>
          <w:trHeight w:val="300"/>
        </w:trPr>
        <w:tc>
          <w:tcPr>
            <w:tcW w:w="2427" w:type="dxa"/>
            <w:shd w:val="clear" w:color="auto" w:fill="auto"/>
            <w:vAlign w:val="center"/>
          </w:tcPr>
          <w:p w14:paraId="5AD59BE7" w14:textId="77777777" w:rsidR="00244855" w:rsidRPr="00250E9B" w:rsidRDefault="00244855" w:rsidP="000E063C">
            <w:pPr>
              <w:contextualSpacing/>
              <w:jc w:val="center"/>
              <w:rPr>
                <w:rFonts w:cs="Times New Roman"/>
              </w:rPr>
            </w:pPr>
            <w:r w:rsidRPr="00250E9B">
              <w:rPr>
                <w:rFonts w:cs="Times New Roman"/>
                <w:color w:val="000000"/>
              </w:rPr>
              <w:t>K1032</w:t>
            </w:r>
          </w:p>
        </w:tc>
        <w:tc>
          <w:tcPr>
            <w:tcW w:w="2428" w:type="dxa"/>
            <w:shd w:val="clear" w:color="auto" w:fill="auto"/>
            <w:vAlign w:val="center"/>
          </w:tcPr>
          <w:p w14:paraId="4FCAD54B" w14:textId="77777777" w:rsidR="00244855" w:rsidRPr="00250E9B" w:rsidRDefault="00244855" w:rsidP="000E063C">
            <w:pPr>
              <w:contextualSpacing/>
              <w:jc w:val="center"/>
              <w:rPr>
                <w:rFonts w:cs="Times New Roman"/>
              </w:rPr>
            </w:pPr>
            <w:r w:rsidRPr="00250E9B">
              <w:rPr>
                <w:rFonts w:cs="Times New Roman"/>
              </w:rPr>
              <w:t>E0678</w:t>
            </w:r>
          </w:p>
        </w:tc>
      </w:tr>
      <w:tr w:rsidR="00244855" w:rsidRPr="00250E9B" w14:paraId="49FBD6AA" w14:textId="77777777" w:rsidTr="000E063C">
        <w:trPr>
          <w:trHeight w:val="300"/>
        </w:trPr>
        <w:tc>
          <w:tcPr>
            <w:tcW w:w="2427" w:type="dxa"/>
            <w:shd w:val="clear" w:color="auto" w:fill="auto"/>
            <w:vAlign w:val="center"/>
          </w:tcPr>
          <w:p w14:paraId="56E213FB" w14:textId="77777777" w:rsidR="00244855" w:rsidRPr="00250E9B" w:rsidRDefault="00244855" w:rsidP="000E063C">
            <w:pPr>
              <w:contextualSpacing/>
              <w:jc w:val="center"/>
              <w:rPr>
                <w:rFonts w:cs="Times New Roman"/>
              </w:rPr>
            </w:pPr>
            <w:r w:rsidRPr="00250E9B">
              <w:rPr>
                <w:rFonts w:cs="Times New Roman"/>
                <w:color w:val="000000"/>
              </w:rPr>
              <w:t>K1033</w:t>
            </w:r>
          </w:p>
        </w:tc>
        <w:tc>
          <w:tcPr>
            <w:tcW w:w="2428" w:type="dxa"/>
            <w:shd w:val="clear" w:color="auto" w:fill="auto"/>
            <w:vAlign w:val="center"/>
          </w:tcPr>
          <w:p w14:paraId="3A2574BA" w14:textId="77777777" w:rsidR="00244855" w:rsidRPr="00250E9B" w:rsidRDefault="00244855" w:rsidP="000E063C">
            <w:pPr>
              <w:contextualSpacing/>
              <w:jc w:val="center"/>
              <w:rPr>
                <w:rFonts w:cs="Times New Roman"/>
              </w:rPr>
            </w:pPr>
            <w:r w:rsidRPr="00250E9B">
              <w:rPr>
                <w:rFonts w:cs="Times New Roman"/>
              </w:rPr>
              <w:t>E0679</w:t>
            </w:r>
          </w:p>
        </w:tc>
      </w:tr>
    </w:tbl>
    <w:p w14:paraId="5D672274" w14:textId="77777777" w:rsidR="00244855" w:rsidRPr="00250E9B" w:rsidRDefault="00244855" w:rsidP="00244855">
      <w:pPr>
        <w:rPr>
          <w:rFonts w:cs="Times New Roman"/>
        </w:rPr>
      </w:pPr>
    </w:p>
    <w:p w14:paraId="58A1AF28" w14:textId="77777777" w:rsidR="00244855" w:rsidRPr="00250E9B" w:rsidRDefault="00244855" w:rsidP="00244855">
      <w:pPr>
        <w:rPr>
          <w:rFonts w:cs="Times New Roman"/>
        </w:rPr>
      </w:pPr>
    </w:p>
    <w:p w14:paraId="4DC96467" w14:textId="77777777" w:rsidR="00244855" w:rsidRPr="00250E9B" w:rsidRDefault="00244855" w:rsidP="00244855">
      <w:pPr>
        <w:rPr>
          <w:rFonts w:cs="Times New Roman"/>
        </w:rPr>
      </w:pPr>
    </w:p>
    <w:p w14:paraId="421D9936" w14:textId="77777777" w:rsidR="00244855" w:rsidRPr="00250E9B" w:rsidRDefault="00244855" w:rsidP="00244855">
      <w:pPr>
        <w:rPr>
          <w:rFonts w:cs="Times New Roman"/>
        </w:rPr>
      </w:pPr>
    </w:p>
    <w:p w14:paraId="048B85A3" w14:textId="77777777" w:rsidR="00244855" w:rsidRPr="00250E9B" w:rsidRDefault="00244855" w:rsidP="00244855">
      <w:pPr>
        <w:rPr>
          <w:rFonts w:cs="Times New Roman"/>
        </w:rPr>
      </w:pPr>
    </w:p>
    <w:p w14:paraId="77926998" w14:textId="77777777" w:rsidR="00244855" w:rsidRPr="00250E9B" w:rsidRDefault="00244855" w:rsidP="00244855">
      <w:pPr>
        <w:rPr>
          <w:rFonts w:cs="Times New Roman"/>
        </w:rPr>
      </w:pPr>
    </w:p>
    <w:p w14:paraId="46E9F2F1" w14:textId="77777777" w:rsidR="00244855" w:rsidRPr="00250E9B" w:rsidRDefault="00244855" w:rsidP="00244855">
      <w:pPr>
        <w:rPr>
          <w:rFonts w:cs="Times New Roman"/>
        </w:rPr>
      </w:pPr>
    </w:p>
    <w:p w14:paraId="1819D1CF" w14:textId="77777777" w:rsidR="00244855" w:rsidRPr="00250E9B" w:rsidRDefault="00244855" w:rsidP="00244855">
      <w:pPr>
        <w:rPr>
          <w:rFonts w:cs="Times New Roman"/>
        </w:rPr>
      </w:pPr>
    </w:p>
    <w:p w14:paraId="3192A5E7" w14:textId="77777777" w:rsidR="00244855" w:rsidRPr="00250E9B" w:rsidRDefault="00244855" w:rsidP="00244855">
      <w:pPr>
        <w:rPr>
          <w:rFonts w:cs="Times New Roman"/>
        </w:rPr>
      </w:pPr>
    </w:p>
    <w:p w14:paraId="61F34F21" w14:textId="77777777" w:rsidR="00244855" w:rsidRPr="00250E9B" w:rsidRDefault="00244855" w:rsidP="00244855">
      <w:pPr>
        <w:rPr>
          <w:rFonts w:cs="Times New Roman"/>
        </w:rPr>
      </w:pPr>
    </w:p>
    <w:p w14:paraId="4E2F9861" w14:textId="77777777" w:rsidR="00244855" w:rsidRPr="00250E9B" w:rsidRDefault="00244855" w:rsidP="00244855">
      <w:pPr>
        <w:rPr>
          <w:rFonts w:cs="Times New Roman"/>
        </w:rPr>
      </w:pPr>
    </w:p>
    <w:p w14:paraId="12F59097" w14:textId="77777777" w:rsidR="00244855" w:rsidRPr="00250E9B" w:rsidRDefault="00244855" w:rsidP="00244855">
      <w:pPr>
        <w:rPr>
          <w:rFonts w:cs="Times New Roman"/>
        </w:rPr>
      </w:pPr>
    </w:p>
    <w:p w14:paraId="71B8B20A" w14:textId="77777777" w:rsidR="00244855" w:rsidRPr="00250E9B" w:rsidRDefault="00244855" w:rsidP="00244855">
      <w:pPr>
        <w:rPr>
          <w:rFonts w:cs="Times New Roman"/>
        </w:rPr>
      </w:pPr>
    </w:p>
    <w:p w14:paraId="55932AE2" w14:textId="77777777" w:rsidR="00244855" w:rsidRPr="00250E9B" w:rsidRDefault="00244855" w:rsidP="00244855">
      <w:pPr>
        <w:rPr>
          <w:rFonts w:cs="Times New Roman"/>
        </w:rPr>
      </w:pPr>
    </w:p>
    <w:p w14:paraId="09E106AF" w14:textId="77777777" w:rsidR="00244855" w:rsidRPr="00250E9B" w:rsidRDefault="00244855" w:rsidP="00244855">
      <w:pPr>
        <w:rPr>
          <w:rFonts w:cs="Times New Roman"/>
        </w:rPr>
      </w:pPr>
    </w:p>
    <w:p w14:paraId="18CA0E3D" w14:textId="77777777" w:rsidR="00244855" w:rsidRPr="00250E9B" w:rsidRDefault="00244855" w:rsidP="00244855">
      <w:pPr>
        <w:rPr>
          <w:rFonts w:cs="Times New Roman"/>
        </w:rPr>
      </w:pPr>
    </w:p>
    <w:p w14:paraId="1A910983" w14:textId="77777777" w:rsidR="00244855" w:rsidRPr="00250E9B" w:rsidRDefault="00244855" w:rsidP="00244855">
      <w:pPr>
        <w:rPr>
          <w:rFonts w:cs="Times New Roman"/>
        </w:rPr>
      </w:pPr>
    </w:p>
    <w:p w14:paraId="4926A7C7" w14:textId="77777777" w:rsidR="00244855" w:rsidRPr="00250E9B" w:rsidRDefault="00244855" w:rsidP="00244855">
      <w:pPr>
        <w:rPr>
          <w:rFonts w:cs="Times New Roman"/>
        </w:rPr>
      </w:pPr>
    </w:p>
    <w:p w14:paraId="6AFF582E" w14:textId="77777777" w:rsidR="00244855" w:rsidRPr="00250E9B" w:rsidRDefault="00244855" w:rsidP="00244855">
      <w:pPr>
        <w:rPr>
          <w:rFonts w:cs="Times New Roman"/>
        </w:rPr>
      </w:pPr>
    </w:p>
    <w:p w14:paraId="60E6C336" w14:textId="77777777" w:rsidR="00244855" w:rsidRPr="00250E9B" w:rsidRDefault="00244855" w:rsidP="00244855">
      <w:pPr>
        <w:pStyle w:val="Heading3"/>
        <w:rPr>
          <w:rFonts w:cs="Times New Roman"/>
          <w:sz w:val="22"/>
          <w:szCs w:val="22"/>
        </w:rPr>
      </w:pPr>
    </w:p>
    <w:p w14:paraId="0FDBDB0B" w14:textId="352B9D2F" w:rsidR="00244855" w:rsidRPr="00250E9B" w:rsidRDefault="00244855" w:rsidP="00244855">
      <w:pPr>
        <w:pStyle w:val="Heading3"/>
        <w:rPr>
          <w:rFonts w:cs="Times New Roman"/>
          <w:sz w:val="22"/>
          <w:szCs w:val="22"/>
        </w:rPr>
      </w:pPr>
      <w:r w:rsidRPr="00250E9B">
        <w:rPr>
          <w:rFonts w:cs="Times New Roman"/>
          <w:sz w:val="22"/>
          <w:szCs w:val="22"/>
        </w:rPr>
        <w:t>Revised Code Descriptions</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8513"/>
      </w:tblGrid>
      <w:tr w:rsidR="00244855" w:rsidRPr="00250E9B" w14:paraId="4070402C" w14:textId="77777777" w:rsidTr="00E92675">
        <w:trPr>
          <w:trHeight w:val="368"/>
          <w:tblHeader/>
          <w:jc w:val="center"/>
        </w:trPr>
        <w:tc>
          <w:tcPr>
            <w:tcW w:w="877" w:type="dxa"/>
          </w:tcPr>
          <w:p w14:paraId="006EE21B" w14:textId="77777777" w:rsidR="00244855" w:rsidRPr="00250E9B" w:rsidRDefault="00244855" w:rsidP="000E063C">
            <w:pPr>
              <w:autoSpaceDE w:val="0"/>
              <w:autoSpaceDN w:val="0"/>
              <w:adjustRightInd w:val="0"/>
              <w:jc w:val="center"/>
              <w:rPr>
                <w:rFonts w:cs="Times New Roman"/>
                <w:b/>
                <w:bCs/>
              </w:rPr>
            </w:pPr>
            <w:r w:rsidRPr="00250E9B">
              <w:rPr>
                <w:rFonts w:cs="Times New Roman"/>
                <w:b/>
                <w:bCs/>
              </w:rPr>
              <w:t>Code</w:t>
            </w:r>
          </w:p>
        </w:tc>
        <w:tc>
          <w:tcPr>
            <w:tcW w:w="8513" w:type="dxa"/>
          </w:tcPr>
          <w:p w14:paraId="38E4E69F" w14:textId="77777777" w:rsidR="00244855" w:rsidRPr="00250E9B" w:rsidRDefault="00244855" w:rsidP="000E063C">
            <w:pPr>
              <w:autoSpaceDE w:val="0"/>
              <w:autoSpaceDN w:val="0"/>
              <w:adjustRightInd w:val="0"/>
              <w:jc w:val="center"/>
              <w:rPr>
                <w:rFonts w:cs="Times New Roman"/>
                <w:b/>
                <w:bCs/>
              </w:rPr>
            </w:pPr>
            <w:r w:rsidRPr="00250E9B">
              <w:rPr>
                <w:rFonts w:cs="Times New Roman"/>
                <w:b/>
                <w:bCs/>
              </w:rPr>
              <w:t>Revised Code Description</w:t>
            </w:r>
          </w:p>
        </w:tc>
      </w:tr>
      <w:tr w:rsidR="00244855" w:rsidRPr="00250E9B" w14:paraId="50211B3F" w14:textId="77777777" w:rsidTr="00E92675">
        <w:trPr>
          <w:trHeight w:val="530"/>
          <w:tblHeader/>
          <w:jc w:val="center"/>
        </w:trPr>
        <w:tc>
          <w:tcPr>
            <w:tcW w:w="877" w:type="dxa"/>
            <w:vAlign w:val="center"/>
          </w:tcPr>
          <w:p w14:paraId="2D5AB832" w14:textId="77777777" w:rsidR="00244855" w:rsidRPr="00250E9B" w:rsidRDefault="00244855" w:rsidP="000E063C">
            <w:pPr>
              <w:autoSpaceDE w:val="0"/>
              <w:autoSpaceDN w:val="0"/>
              <w:adjustRightInd w:val="0"/>
              <w:jc w:val="center"/>
              <w:rPr>
                <w:rFonts w:eastAsiaTheme="minorEastAsia" w:cs="Times New Roman"/>
              </w:rPr>
            </w:pPr>
            <w:r w:rsidRPr="00250E9B">
              <w:rPr>
                <w:rFonts w:eastAsiaTheme="minorEastAsia" w:cs="Times New Roman"/>
              </w:rPr>
              <w:t>Q2052</w:t>
            </w:r>
          </w:p>
        </w:tc>
        <w:tc>
          <w:tcPr>
            <w:tcW w:w="8513" w:type="dxa"/>
          </w:tcPr>
          <w:p w14:paraId="0C591256" w14:textId="77777777" w:rsidR="00244855" w:rsidRPr="00250E9B" w:rsidRDefault="00244855" w:rsidP="000E063C">
            <w:pPr>
              <w:autoSpaceDE w:val="0"/>
              <w:autoSpaceDN w:val="0"/>
              <w:adjustRightInd w:val="0"/>
              <w:rPr>
                <w:rFonts w:cs="Times New Roman"/>
              </w:rPr>
            </w:pPr>
            <w:r w:rsidRPr="00250E9B">
              <w:rPr>
                <w:rFonts w:cs="Times New Roman"/>
              </w:rPr>
              <w:t>Services, supplies and accessories used in the home for the administration of intravenous immune globulin (IVIG)</w:t>
            </w:r>
          </w:p>
        </w:tc>
      </w:tr>
    </w:tbl>
    <w:p w14:paraId="211F2DF5" w14:textId="4C5F15ED" w:rsidR="00244855" w:rsidRDefault="00244855" w:rsidP="00244855">
      <w:pPr>
        <w:tabs>
          <w:tab w:val="left" w:pos="7110"/>
        </w:tabs>
      </w:pPr>
    </w:p>
    <w:p w14:paraId="12B7360E" w14:textId="315CA8EA" w:rsidR="0041466F" w:rsidRPr="0041466F" w:rsidRDefault="00B05E0C" w:rsidP="00A1432F">
      <w:pPr>
        <w:spacing w:before="960"/>
      </w:pPr>
      <w:r>
        <w:rPr>
          <w:noProof/>
        </w:rPr>
        <w:drawing>
          <wp:inline distT="0" distB="0" distL="0" distR="0" wp14:anchorId="4EDB8485" wp14:editId="4D1CC89D">
            <wp:extent cx="219438" cy="219438"/>
            <wp:effectExtent l="0" t="0" r="0" b="9525"/>
            <wp:docPr id="186518985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icon"/>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8B1B7F">
          <w:rPr>
            <w:rStyle w:val="Hyperlink"/>
            <w:position w:val="10"/>
          </w:rPr>
          <w:t>MassHealth on Facebook</w:t>
        </w:r>
      </w:hyperlink>
      <w:r>
        <w:rPr>
          <w:position w:val="10"/>
        </w:rPr>
        <w:t xml:space="preserve">     </w:t>
      </w:r>
      <w:r>
        <w:rPr>
          <w:noProof/>
        </w:rPr>
        <w:drawing>
          <wp:inline distT="0" distB="0" distL="0" distR="0" wp14:anchorId="4D851928" wp14:editId="2C4C51DC">
            <wp:extent cx="219438" cy="219438"/>
            <wp:effectExtent l="0" t="0" r="9525" b="9525"/>
            <wp:docPr id="610088090" name="Picture 610088090"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icon"/>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008C7C8A">
          <w:rPr>
            <w:rStyle w:val="Hyperlink"/>
            <w:position w:val="10"/>
          </w:rPr>
          <w:t>MassHealth on X (Twitter)</w:t>
        </w:r>
      </w:hyperlink>
      <w:r>
        <w:rPr>
          <w:position w:val="10"/>
        </w:rPr>
        <w:t xml:space="preserve">     </w:t>
      </w:r>
      <w:r>
        <w:rPr>
          <w:noProof/>
        </w:rPr>
        <w:drawing>
          <wp:inline distT="0" distB="0" distL="0" distR="0" wp14:anchorId="04440F56" wp14:editId="22C796A7">
            <wp:extent cx="219438" cy="219438"/>
            <wp:effectExtent l="0" t="0" r="9525" b="9525"/>
            <wp:docPr id="1407212517" name="Picture 14072125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icon"/>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YouTube</w:t>
        </w:r>
      </w:hyperlink>
    </w:p>
    <w:sectPr w:rsidR="0041466F" w:rsidRPr="0041466F" w:rsidSect="008F350D">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E054" w14:textId="77777777" w:rsidR="008F350D" w:rsidRDefault="008F350D" w:rsidP="00AC798F">
      <w:r>
        <w:separator/>
      </w:r>
    </w:p>
    <w:p w14:paraId="790AADE2" w14:textId="77777777" w:rsidR="008F350D" w:rsidRDefault="008F350D"/>
  </w:endnote>
  <w:endnote w:type="continuationSeparator" w:id="0">
    <w:p w14:paraId="6F840DC4" w14:textId="77777777" w:rsidR="008F350D" w:rsidRDefault="008F350D" w:rsidP="00AC798F">
      <w:r>
        <w:continuationSeparator/>
      </w:r>
    </w:p>
    <w:p w14:paraId="381107D9" w14:textId="77777777" w:rsidR="008F350D" w:rsidRDefault="008F3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32DF" w14:textId="77777777" w:rsidR="008F350D" w:rsidRDefault="008F350D" w:rsidP="00AC798F">
      <w:r>
        <w:separator/>
      </w:r>
    </w:p>
    <w:p w14:paraId="2C758747" w14:textId="77777777" w:rsidR="008F350D" w:rsidRDefault="008F350D"/>
  </w:footnote>
  <w:footnote w:type="continuationSeparator" w:id="0">
    <w:p w14:paraId="55306065" w14:textId="77777777" w:rsidR="008F350D" w:rsidRDefault="008F350D" w:rsidP="00AC798F">
      <w:r>
        <w:continuationSeparator/>
      </w:r>
    </w:p>
    <w:p w14:paraId="3BEED7F6" w14:textId="77777777" w:rsidR="008F350D" w:rsidRDefault="008F3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073A39CF">
              <wp:simplePos x="0" y="0"/>
              <wp:positionH relativeFrom="column">
                <wp:posOffset>1247775</wp:posOffset>
              </wp:positionH>
              <wp:positionV relativeFrom="paragraph">
                <wp:posOffset>1</wp:posOffset>
              </wp:positionV>
              <wp:extent cx="3589020" cy="971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76605F7B">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40809649">
          <wp:extent cx="1164590" cy="1377950"/>
          <wp:effectExtent l="0" t="0" r="0" b="0"/>
          <wp:docPr id="819895468" name="Picture 819895468" descr="state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state seal&#10;"/>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F95" w14:textId="77777777" w:rsidR="00E964C3" w:rsidRPr="00AC798F" w:rsidRDefault="00E964C3" w:rsidP="0071737A">
    <w:pPr>
      <w:spacing w:after="0" w:line="276" w:lineRule="auto"/>
      <w:jc w:val="right"/>
    </w:pPr>
    <w:r w:rsidRPr="00AC798F">
      <w:t>EOHHS</w:t>
    </w:r>
  </w:p>
  <w:p w14:paraId="035EBA9C" w14:textId="2D542065" w:rsidR="00E964C3" w:rsidRPr="00AC798F" w:rsidRDefault="00E964C3" w:rsidP="0071737A">
    <w:pPr>
      <w:spacing w:after="0" w:line="276" w:lineRule="auto"/>
      <w:jc w:val="right"/>
    </w:pPr>
    <w:r w:rsidRPr="00AC798F">
      <w:t xml:space="preserve">Administrative Bulletin </w:t>
    </w:r>
    <w:r w:rsidR="00A1432F" w:rsidRPr="007105EC">
      <w:t>24</w:t>
    </w:r>
    <w:r w:rsidRPr="007105EC">
      <w:t>-</w:t>
    </w:r>
    <w:r w:rsidR="007105EC" w:rsidRPr="007105EC">
      <w:t>09</w:t>
    </w:r>
  </w:p>
  <w:p w14:paraId="64299DFB" w14:textId="5933DAB5" w:rsidR="00E964C3" w:rsidRPr="0093650C" w:rsidRDefault="00E964C3" w:rsidP="0071737A">
    <w:pPr>
      <w:spacing w:after="0" w:line="276" w:lineRule="auto"/>
      <w:jc w:val="right"/>
    </w:pPr>
    <w:r w:rsidRPr="0093650C">
      <w:t xml:space="preserve">Effective </w:t>
    </w:r>
    <w:r w:rsidR="00A1432F" w:rsidRPr="0093650C">
      <w:t>January</w:t>
    </w:r>
    <w:r w:rsidRPr="0093650C">
      <w:t xml:space="preserve"> </w:t>
    </w:r>
    <w:r w:rsidR="00A1432F" w:rsidRPr="0093650C">
      <w:t>1</w:t>
    </w:r>
    <w:r w:rsidRPr="0093650C">
      <w:t xml:space="preserve">, </w:t>
    </w:r>
    <w:r w:rsidR="0093650C" w:rsidRPr="0093650C">
      <w:t>2024</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26313"/>
    <w:rsid w:val="00071963"/>
    <w:rsid w:val="000722C4"/>
    <w:rsid w:val="000B3478"/>
    <w:rsid w:val="0012702D"/>
    <w:rsid w:val="00130559"/>
    <w:rsid w:val="00132DD9"/>
    <w:rsid w:val="00134791"/>
    <w:rsid w:val="0014443D"/>
    <w:rsid w:val="00146C2F"/>
    <w:rsid w:val="00153DCE"/>
    <w:rsid w:val="00154CA9"/>
    <w:rsid w:val="00193348"/>
    <w:rsid w:val="001A7742"/>
    <w:rsid w:val="001A7A68"/>
    <w:rsid w:val="001D628B"/>
    <w:rsid w:val="00205A15"/>
    <w:rsid w:val="0022152B"/>
    <w:rsid w:val="00244855"/>
    <w:rsid w:val="002448DD"/>
    <w:rsid w:val="00250E9B"/>
    <w:rsid w:val="00266B97"/>
    <w:rsid w:val="00271D28"/>
    <w:rsid w:val="0027639F"/>
    <w:rsid w:val="00284238"/>
    <w:rsid w:val="00291039"/>
    <w:rsid w:val="00294C84"/>
    <w:rsid w:val="0029657C"/>
    <w:rsid w:val="002A779E"/>
    <w:rsid w:val="002B01A2"/>
    <w:rsid w:val="003000CC"/>
    <w:rsid w:val="003113E4"/>
    <w:rsid w:val="0033130A"/>
    <w:rsid w:val="00351564"/>
    <w:rsid w:val="003A3882"/>
    <w:rsid w:val="003F6AAE"/>
    <w:rsid w:val="0041466F"/>
    <w:rsid w:val="0041715C"/>
    <w:rsid w:val="00421B27"/>
    <w:rsid w:val="00443CDB"/>
    <w:rsid w:val="00465E5A"/>
    <w:rsid w:val="004D48D7"/>
    <w:rsid w:val="005246D9"/>
    <w:rsid w:val="00533A3B"/>
    <w:rsid w:val="0053555D"/>
    <w:rsid w:val="0056474D"/>
    <w:rsid w:val="00567F4D"/>
    <w:rsid w:val="005702E6"/>
    <w:rsid w:val="0057224E"/>
    <w:rsid w:val="00585302"/>
    <w:rsid w:val="00597C39"/>
    <w:rsid w:val="005B5D35"/>
    <w:rsid w:val="005F20AC"/>
    <w:rsid w:val="005F66F1"/>
    <w:rsid w:val="00607406"/>
    <w:rsid w:val="0064272D"/>
    <w:rsid w:val="00656FFF"/>
    <w:rsid w:val="006718AB"/>
    <w:rsid w:val="006762A6"/>
    <w:rsid w:val="006B1D87"/>
    <w:rsid w:val="006B6EE0"/>
    <w:rsid w:val="006E5DED"/>
    <w:rsid w:val="0070235D"/>
    <w:rsid w:val="007105EC"/>
    <w:rsid w:val="0071737A"/>
    <w:rsid w:val="00720C4F"/>
    <w:rsid w:val="00734039"/>
    <w:rsid w:val="00782360"/>
    <w:rsid w:val="00796A70"/>
    <w:rsid w:val="007B48C3"/>
    <w:rsid w:val="007F04B8"/>
    <w:rsid w:val="007F350C"/>
    <w:rsid w:val="00800711"/>
    <w:rsid w:val="00835677"/>
    <w:rsid w:val="00851F15"/>
    <w:rsid w:val="00852E4B"/>
    <w:rsid w:val="008669CB"/>
    <w:rsid w:val="00880DF1"/>
    <w:rsid w:val="008A50C9"/>
    <w:rsid w:val="008C7C8A"/>
    <w:rsid w:val="008E46B1"/>
    <w:rsid w:val="008F350D"/>
    <w:rsid w:val="0093650C"/>
    <w:rsid w:val="00964EDE"/>
    <w:rsid w:val="00984786"/>
    <w:rsid w:val="009A3538"/>
    <w:rsid w:val="009B40A8"/>
    <w:rsid w:val="00A01D8C"/>
    <w:rsid w:val="00A06F80"/>
    <w:rsid w:val="00A1432F"/>
    <w:rsid w:val="00A1459E"/>
    <w:rsid w:val="00A34C8D"/>
    <w:rsid w:val="00A6116F"/>
    <w:rsid w:val="00A75CD6"/>
    <w:rsid w:val="00AB33D8"/>
    <w:rsid w:val="00AC798F"/>
    <w:rsid w:val="00AD1945"/>
    <w:rsid w:val="00B0173B"/>
    <w:rsid w:val="00B05E0C"/>
    <w:rsid w:val="00B623EB"/>
    <w:rsid w:val="00BA6D03"/>
    <w:rsid w:val="00BB5CD8"/>
    <w:rsid w:val="00BE1FB2"/>
    <w:rsid w:val="00C03F10"/>
    <w:rsid w:val="00C1076E"/>
    <w:rsid w:val="00C400D6"/>
    <w:rsid w:val="00C4194A"/>
    <w:rsid w:val="00C510B5"/>
    <w:rsid w:val="00C773D1"/>
    <w:rsid w:val="00C8540F"/>
    <w:rsid w:val="00C87BF7"/>
    <w:rsid w:val="00C90D3B"/>
    <w:rsid w:val="00D160CC"/>
    <w:rsid w:val="00D5182F"/>
    <w:rsid w:val="00D63172"/>
    <w:rsid w:val="00D761F6"/>
    <w:rsid w:val="00DA095C"/>
    <w:rsid w:val="00E10A6E"/>
    <w:rsid w:val="00E27559"/>
    <w:rsid w:val="00E320F9"/>
    <w:rsid w:val="00E56BD5"/>
    <w:rsid w:val="00E620A3"/>
    <w:rsid w:val="00E74BC2"/>
    <w:rsid w:val="00E92675"/>
    <w:rsid w:val="00E92AC9"/>
    <w:rsid w:val="00E964C3"/>
    <w:rsid w:val="00EE4CAE"/>
    <w:rsid w:val="00F12C5F"/>
    <w:rsid w:val="00F30AF6"/>
    <w:rsid w:val="00F44C98"/>
    <w:rsid w:val="00F44E10"/>
    <w:rsid w:val="00F531D7"/>
    <w:rsid w:val="00F60649"/>
    <w:rsid w:val="00F65E52"/>
    <w:rsid w:val="00F8728D"/>
    <w:rsid w:val="00F9478F"/>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rsid w:val="0024485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4855"/>
    <w:rPr>
      <w:rFonts w:ascii="Georgia" w:hAnsi="Georgia"/>
    </w:rPr>
  </w:style>
  <w:style w:type="character" w:styleId="CommentReference">
    <w:name w:val="annotation reference"/>
    <w:basedOn w:val="DefaultParagraphFont"/>
    <w:uiPriority w:val="99"/>
    <w:semiHidden/>
    <w:unhideWhenUsed/>
    <w:rsid w:val="00880DF1"/>
    <w:rPr>
      <w:sz w:val="16"/>
      <w:szCs w:val="16"/>
    </w:rPr>
  </w:style>
  <w:style w:type="paragraph" w:styleId="CommentText">
    <w:name w:val="annotation text"/>
    <w:basedOn w:val="Normal"/>
    <w:link w:val="CommentTextChar"/>
    <w:uiPriority w:val="99"/>
    <w:unhideWhenUsed/>
    <w:rsid w:val="00880DF1"/>
    <w:rPr>
      <w:sz w:val="20"/>
      <w:szCs w:val="20"/>
    </w:rPr>
  </w:style>
  <w:style w:type="character" w:customStyle="1" w:styleId="CommentTextChar">
    <w:name w:val="Comment Text Char"/>
    <w:basedOn w:val="DefaultParagraphFont"/>
    <w:link w:val="CommentText"/>
    <w:uiPriority w:val="99"/>
    <w:rsid w:val="00880DF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880DF1"/>
    <w:rPr>
      <w:b/>
      <w:bCs/>
    </w:rPr>
  </w:style>
  <w:style w:type="character" w:customStyle="1" w:styleId="CommentSubjectChar">
    <w:name w:val="Comment Subject Char"/>
    <w:basedOn w:val="CommentTextChar"/>
    <w:link w:val="CommentSubject"/>
    <w:uiPriority w:val="99"/>
    <w:semiHidden/>
    <w:rsid w:val="00880DF1"/>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MassHealth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1QQ61nTN7LNKkhjrjnYO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f3e3b9-8052-4988-a4eb-24f16969dcab" xsi:nil="true"/>
    <lcf76f155ced4ddcb4097134ff3c332f xmlns="d8ecd2c7-f42d-412b-950c-7056a0e524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48aeeac65cbc5bc418df0e6101b04cb">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5d1f76400f5653caa1fa3c84dd884f4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91f3e3b9-8052-4988-a4eb-24f16969dcab"/>
    <ds:schemaRef ds:uri="d8ecd2c7-f42d-412b-950c-7056a0e524e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2D1B87AC-B786-45D0-870B-13052AC9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20</cp:revision>
  <cp:lastPrinted>2024-04-09T14:53:00Z</cp:lastPrinted>
  <dcterms:created xsi:type="dcterms:W3CDTF">2024-03-04T18:54:00Z</dcterms:created>
  <dcterms:modified xsi:type="dcterms:W3CDTF">2024-04-09T20:00:00Z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Order">
    <vt:r8>9600</vt:r8>
  </property>
  <property fmtid="{D5CDD505-2E9C-101B-9397-08002B2CF9AE}" pid="4" name="MediaServiceImageTags">
    <vt:lpwstr/>
  </property>
</Properties>
</file>