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A6B18" w14:textId="2F1C0778" w:rsidR="00284238" w:rsidRPr="00090505" w:rsidRDefault="00284238" w:rsidP="005246D9">
      <w:pPr>
        <w:pStyle w:val="Heading1"/>
        <w:spacing w:before="360"/>
        <w:rPr>
          <w:rFonts w:ascii="Georgia" w:hAnsi="Georgia"/>
          <w:color w:val="000000" w:themeColor="text1"/>
          <w:sz w:val="28"/>
          <w:szCs w:val="28"/>
        </w:rPr>
      </w:pPr>
      <w:r w:rsidRPr="00090505">
        <w:rPr>
          <w:rFonts w:ascii="Georgia" w:hAnsi="Georgia"/>
          <w:color w:val="000000" w:themeColor="text1"/>
          <w:sz w:val="28"/>
          <w:szCs w:val="28"/>
        </w:rPr>
        <w:t xml:space="preserve">Administrative Bulletin </w:t>
      </w:r>
      <w:r w:rsidR="009C65EF">
        <w:rPr>
          <w:rFonts w:ascii="Georgia" w:hAnsi="Georgia"/>
          <w:color w:val="000000" w:themeColor="text1"/>
          <w:sz w:val="28"/>
          <w:szCs w:val="28"/>
        </w:rPr>
        <w:t>25-14</w:t>
      </w:r>
    </w:p>
    <w:p w14:paraId="54CB3682" w14:textId="77777777" w:rsidR="00284238" w:rsidRPr="00090505" w:rsidRDefault="00284238" w:rsidP="00284238">
      <w:pPr>
        <w:tabs>
          <w:tab w:val="center" w:pos="4950"/>
        </w:tabs>
        <w:jc w:val="center"/>
        <w:rPr>
          <w:rFonts w:ascii="Georgia" w:eastAsia="Calibri" w:hAnsi="Georgia" w:cs="Times New Roman"/>
          <w:b/>
          <w:color w:val="000000" w:themeColor="text1"/>
        </w:rPr>
      </w:pPr>
    </w:p>
    <w:p w14:paraId="2813D6A0" w14:textId="7158A40E" w:rsidR="00284238" w:rsidRPr="00090505" w:rsidRDefault="00436399" w:rsidP="00284238">
      <w:pPr>
        <w:jc w:val="center"/>
        <w:rPr>
          <w:rFonts w:ascii="Georgia" w:eastAsia="Calibri" w:hAnsi="Georgia" w:cs="Times New Roman"/>
          <w:b/>
          <w:color w:val="000000" w:themeColor="text1"/>
          <w:sz w:val="24"/>
          <w:szCs w:val="24"/>
        </w:rPr>
      </w:pPr>
      <w:r w:rsidRPr="00090505">
        <w:rPr>
          <w:rFonts w:ascii="Georgia" w:eastAsia="Calibri" w:hAnsi="Georgia" w:cs="Times New Roman"/>
          <w:b/>
          <w:color w:val="000000" w:themeColor="text1"/>
          <w:sz w:val="24"/>
          <w:szCs w:val="24"/>
        </w:rPr>
        <w:t>101 CMR 327.00: Rates for Ambulance and Wheelchair Van Services</w:t>
      </w:r>
    </w:p>
    <w:p w14:paraId="61B54849" w14:textId="77777777" w:rsidR="00436399" w:rsidRPr="00090505" w:rsidRDefault="00436399" w:rsidP="00284238">
      <w:pPr>
        <w:jc w:val="center"/>
        <w:rPr>
          <w:rFonts w:ascii="Georgia" w:hAnsi="Georgia"/>
          <w:b/>
          <w:color w:val="000000" w:themeColor="text1"/>
        </w:rPr>
      </w:pPr>
    </w:p>
    <w:p w14:paraId="1C1D7232" w14:textId="71087E69" w:rsidR="00284238" w:rsidRPr="00090505" w:rsidRDefault="00284238" w:rsidP="00284238">
      <w:pPr>
        <w:spacing w:after="240"/>
        <w:jc w:val="center"/>
        <w:rPr>
          <w:rFonts w:ascii="Georgia" w:eastAsia="Calibri" w:hAnsi="Georgia" w:cs="Times New Roman"/>
          <w:color w:val="000000" w:themeColor="text1"/>
          <w:sz w:val="24"/>
          <w:szCs w:val="24"/>
        </w:rPr>
      </w:pPr>
      <w:r w:rsidRPr="00090505">
        <w:rPr>
          <w:rFonts w:ascii="Georgia" w:eastAsia="Calibri" w:hAnsi="Georgia" w:cs="Times New Roman"/>
          <w:color w:val="000000" w:themeColor="text1"/>
          <w:sz w:val="24"/>
          <w:szCs w:val="24"/>
        </w:rPr>
        <w:t xml:space="preserve">Effective </w:t>
      </w:r>
      <w:r w:rsidR="00D35B58" w:rsidRPr="00090505">
        <w:rPr>
          <w:rFonts w:ascii="Georgia" w:eastAsia="Calibri" w:hAnsi="Georgia" w:cs="Times New Roman"/>
          <w:color w:val="000000" w:themeColor="text1"/>
          <w:sz w:val="24"/>
          <w:szCs w:val="24"/>
        </w:rPr>
        <w:t xml:space="preserve"> </w:t>
      </w:r>
      <w:r w:rsidR="00EB7818">
        <w:rPr>
          <w:rFonts w:ascii="Georgia" w:eastAsia="Calibri" w:hAnsi="Georgia" w:cs="Times New Roman"/>
          <w:color w:val="000000" w:themeColor="text1"/>
          <w:sz w:val="24"/>
          <w:szCs w:val="24"/>
        </w:rPr>
        <w:t>July</w:t>
      </w:r>
      <w:r w:rsidR="00EB7818" w:rsidRPr="00090505">
        <w:rPr>
          <w:rFonts w:ascii="Georgia" w:eastAsia="Calibri" w:hAnsi="Georgia" w:cs="Times New Roman"/>
          <w:color w:val="000000" w:themeColor="text1"/>
          <w:sz w:val="24"/>
          <w:szCs w:val="24"/>
        </w:rPr>
        <w:t xml:space="preserve"> </w:t>
      </w:r>
      <w:r w:rsidR="00F67755" w:rsidRPr="00090505">
        <w:rPr>
          <w:rFonts w:ascii="Georgia" w:eastAsia="Calibri" w:hAnsi="Georgia" w:cs="Times New Roman"/>
          <w:color w:val="000000" w:themeColor="text1"/>
          <w:sz w:val="24"/>
          <w:szCs w:val="24"/>
        </w:rPr>
        <w:t>1</w:t>
      </w:r>
      <w:r w:rsidR="00D35B58" w:rsidRPr="00090505">
        <w:rPr>
          <w:rFonts w:ascii="Georgia" w:eastAsia="Calibri" w:hAnsi="Georgia" w:cs="Times New Roman"/>
          <w:color w:val="000000" w:themeColor="text1"/>
          <w:sz w:val="24"/>
          <w:szCs w:val="24"/>
        </w:rPr>
        <w:t>, 2025</w:t>
      </w:r>
    </w:p>
    <w:p w14:paraId="30B2B93D" w14:textId="5FDF3B2F" w:rsidR="00284238" w:rsidRPr="00090505" w:rsidRDefault="009B600A" w:rsidP="00284238">
      <w:pPr>
        <w:shd w:val="clear" w:color="auto" w:fill="FFFFFF"/>
        <w:spacing w:after="240" w:line="276" w:lineRule="auto"/>
        <w:jc w:val="center"/>
        <w:rPr>
          <w:rFonts w:ascii="Georgia" w:hAnsi="Georgia" w:cs="Times New Roman"/>
          <w:b/>
          <w:color w:val="000000" w:themeColor="text1"/>
          <w:sz w:val="24"/>
          <w:szCs w:val="24"/>
        </w:rPr>
      </w:pPr>
      <w:r w:rsidRPr="00090505">
        <w:rPr>
          <w:rFonts w:ascii="Georgia" w:eastAsia="Calibri" w:hAnsi="Georgia" w:cs="Times New Roman"/>
          <w:b/>
          <w:color w:val="000000" w:themeColor="text1"/>
          <w:sz w:val="24"/>
          <w:szCs w:val="24"/>
        </w:rPr>
        <w:t xml:space="preserve">Payment Rate for </w:t>
      </w:r>
      <w:r w:rsidR="008A685D" w:rsidRPr="00090505">
        <w:rPr>
          <w:rFonts w:ascii="Georgia" w:hAnsi="Georgia" w:cs="Times New Roman"/>
          <w:b/>
          <w:color w:val="000000" w:themeColor="text1"/>
          <w:sz w:val="24"/>
          <w:szCs w:val="24"/>
        </w:rPr>
        <w:t xml:space="preserve">Enhanced Wheelchair Van Trips Offered </w:t>
      </w:r>
      <w:r w:rsidR="00665E22" w:rsidRPr="00090505">
        <w:rPr>
          <w:rFonts w:ascii="Georgia" w:hAnsi="Georgia" w:cs="Times New Roman"/>
          <w:b/>
          <w:color w:val="000000" w:themeColor="text1"/>
          <w:sz w:val="24"/>
          <w:szCs w:val="24"/>
        </w:rPr>
        <w:t>t</w:t>
      </w:r>
      <w:r w:rsidR="008A685D" w:rsidRPr="00090505">
        <w:rPr>
          <w:rFonts w:ascii="Georgia" w:hAnsi="Georgia" w:cs="Times New Roman"/>
          <w:b/>
          <w:color w:val="000000" w:themeColor="text1"/>
          <w:sz w:val="24"/>
          <w:szCs w:val="24"/>
        </w:rPr>
        <w:t>hrough Selective Contracts</w:t>
      </w:r>
    </w:p>
    <w:p w14:paraId="4F9BF001" w14:textId="3A1FCF18" w:rsidR="0036593E" w:rsidRPr="00090505" w:rsidRDefault="00B85C18" w:rsidP="00090505">
      <w:pPr>
        <w:spacing w:after="120" w:line="276" w:lineRule="auto"/>
        <w:rPr>
          <w:rFonts w:ascii="Georgia" w:hAnsi="Georgia"/>
        </w:rPr>
      </w:pPr>
      <w:r w:rsidRPr="00090505">
        <w:rPr>
          <w:rFonts w:ascii="Georgia" w:hAnsi="Georgia"/>
        </w:rPr>
        <w:t xml:space="preserve">The Executive Office of Health and Human Services (EOHHS) issued </w:t>
      </w:r>
      <w:hyperlink r:id="rId11" w:history="1">
        <w:r w:rsidR="0036593E" w:rsidRPr="00A707BE">
          <w:rPr>
            <w:rStyle w:val="Hyperlink"/>
            <w:rFonts w:ascii="Georgia" w:hAnsi="Georgia"/>
          </w:rPr>
          <w:t>Administrative Bulletin 23-08</w:t>
        </w:r>
      </w:hyperlink>
      <w:r w:rsidR="00464BCF" w:rsidRPr="00090505">
        <w:rPr>
          <w:rFonts w:ascii="Georgia" w:hAnsi="Georgia"/>
        </w:rPr>
        <w:t xml:space="preserve">, effective </w:t>
      </w:r>
      <w:r w:rsidR="00B77C02" w:rsidRPr="00090505">
        <w:rPr>
          <w:rFonts w:ascii="Georgia" w:hAnsi="Georgia"/>
        </w:rPr>
        <w:t>April 1, 2022,</w:t>
      </w:r>
      <w:r w:rsidR="0036593E" w:rsidRPr="00090505">
        <w:rPr>
          <w:rFonts w:ascii="Georgia" w:hAnsi="Georgia"/>
        </w:rPr>
        <w:t xml:space="preserve"> </w:t>
      </w:r>
      <w:r w:rsidR="00C363EF" w:rsidRPr="00090505">
        <w:rPr>
          <w:rFonts w:ascii="Georgia" w:hAnsi="Georgia"/>
        </w:rPr>
        <w:t xml:space="preserve">with </w:t>
      </w:r>
      <w:r w:rsidR="0036593E" w:rsidRPr="00090505">
        <w:rPr>
          <w:rFonts w:ascii="Georgia" w:hAnsi="Georgia"/>
        </w:rPr>
        <w:t xml:space="preserve">a rate for </w:t>
      </w:r>
      <w:r w:rsidR="004F0E8B" w:rsidRPr="00090505">
        <w:rPr>
          <w:rFonts w:ascii="Georgia" w:hAnsi="Georgia"/>
        </w:rPr>
        <w:t>enhanced wheelchair</w:t>
      </w:r>
      <w:r w:rsidR="0036593E" w:rsidRPr="00090505">
        <w:rPr>
          <w:rFonts w:ascii="Georgia" w:hAnsi="Georgia"/>
        </w:rPr>
        <w:t xml:space="preserve"> van trips of $92.88 per trip, which </w:t>
      </w:r>
      <w:r w:rsidR="004F0E8B" w:rsidRPr="00090505">
        <w:rPr>
          <w:rFonts w:ascii="Georgia" w:hAnsi="Georgia"/>
        </w:rPr>
        <w:t>includes</w:t>
      </w:r>
      <w:r w:rsidR="0036593E" w:rsidRPr="00090505">
        <w:rPr>
          <w:rFonts w:ascii="Georgia" w:hAnsi="Georgia"/>
        </w:rPr>
        <w:t xml:space="preserve"> the first five miles of transportation. Additional mileage is paid at the rate set in the broker contract. Enhanced wheelchair van trips are defined as wheelchair van trips that require door-to-door and door-through-door levels of service.</w:t>
      </w:r>
      <w:r w:rsidR="00386209" w:rsidRPr="00090505">
        <w:rPr>
          <w:rFonts w:ascii="Georgia" w:hAnsi="Georgia"/>
        </w:rPr>
        <w:t xml:space="preserve"> </w:t>
      </w:r>
    </w:p>
    <w:p w14:paraId="2084B177" w14:textId="75663DAB" w:rsidR="00386209" w:rsidRPr="00090505" w:rsidRDefault="0036593E" w:rsidP="00090505">
      <w:pPr>
        <w:spacing w:after="120" w:line="276" w:lineRule="auto"/>
        <w:rPr>
          <w:rFonts w:ascii="Georgia" w:hAnsi="Georgia"/>
        </w:rPr>
      </w:pPr>
      <w:r w:rsidRPr="00090505">
        <w:rPr>
          <w:rFonts w:ascii="Georgia" w:hAnsi="Georgia"/>
        </w:rPr>
        <w:t xml:space="preserve">Effective </w:t>
      </w:r>
      <w:r w:rsidR="00EB7818">
        <w:rPr>
          <w:rFonts w:ascii="Georgia" w:hAnsi="Georgia"/>
        </w:rPr>
        <w:t>July</w:t>
      </w:r>
      <w:r w:rsidR="00EB7818" w:rsidRPr="00090505">
        <w:rPr>
          <w:rFonts w:ascii="Georgia" w:hAnsi="Georgia"/>
        </w:rPr>
        <w:t xml:space="preserve"> </w:t>
      </w:r>
      <w:r w:rsidR="00BC092F" w:rsidRPr="00090505">
        <w:rPr>
          <w:rFonts w:ascii="Georgia" w:hAnsi="Georgia"/>
        </w:rPr>
        <w:t>1, 2025</w:t>
      </w:r>
      <w:r w:rsidRPr="00090505">
        <w:rPr>
          <w:rFonts w:ascii="Georgia" w:hAnsi="Georgia"/>
        </w:rPr>
        <w:t>,</w:t>
      </w:r>
      <w:r w:rsidR="004F0E8B" w:rsidRPr="00090505">
        <w:rPr>
          <w:rFonts w:ascii="Georgia" w:hAnsi="Georgia"/>
        </w:rPr>
        <w:t xml:space="preserve"> EOHHS is setting </w:t>
      </w:r>
      <w:r w:rsidR="002A12DE" w:rsidRPr="00090505">
        <w:rPr>
          <w:rFonts w:ascii="Georgia" w:hAnsi="Georgia"/>
        </w:rPr>
        <w:t xml:space="preserve">a </w:t>
      </w:r>
      <w:r w:rsidR="004F0E8B" w:rsidRPr="00090505">
        <w:rPr>
          <w:rFonts w:ascii="Georgia" w:hAnsi="Georgia"/>
        </w:rPr>
        <w:t>new payment rate for</w:t>
      </w:r>
      <w:r w:rsidR="00386209" w:rsidRPr="00090505">
        <w:rPr>
          <w:rFonts w:ascii="Georgia" w:hAnsi="Georgia"/>
        </w:rPr>
        <w:t xml:space="preserve"> shared rides </w:t>
      </w:r>
      <w:r w:rsidR="004F0E8B" w:rsidRPr="00090505">
        <w:rPr>
          <w:rFonts w:ascii="Georgia" w:hAnsi="Georgia"/>
        </w:rPr>
        <w:t xml:space="preserve">for enhanced wheelchair van trips. A shared ride occurs when multiple members are transported simultaneously in the same vehicle. If rides are shared, the first ride is paid at $92.88 per trip, inclusive of the first five miles of transportation, plus additional mileage after the first five miles. </w:t>
      </w:r>
      <w:r w:rsidR="007E1CF2" w:rsidRPr="00090505">
        <w:rPr>
          <w:rFonts w:ascii="Georgia" w:hAnsi="Georgia"/>
        </w:rPr>
        <w:t>Each</w:t>
      </w:r>
      <w:r w:rsidR="004F0E8B" w:rsidRPr="00090505">
        <w:rPr>
          <w:rFonts w:ascii="Georgia" w:hAnsi="Georgia"/>
        </w:rPr>
        <w:t xml:space="preserve"> additional member being transported will be paid</w:t>
      </w:r>
      <w:r w:rsidR="006D56C4" w:rsidRPr="00090505">
        <w:rPr>
          <w:rFonts w:ascii="Georgia" w:hAnsi="Georgia"/>
        </w:rPr>
        <w:t xml:space="preserve"> at</w:t>
      </w:r>
      <w:r w:rsidR="004F0E8B" w:rsidRPr="00090505">
        <w:rPr>
          <w:rFonts w:ascii="Georgia" w:hAnsi="Georgia"/>
        </w:rPr>
        <w:t xml:space="preserve"> $46.44</w:t>
      </w:r>
      <w:r w:rsidR="006D56C4" w:rsidRPr="00090505">
        <w:rPr>
          <w:rFonts w:ascii="Georgia" w:hAnsi="Georgia"/>
        </w:rPr>
        <w:t xml:space="preserve"> per trip</w:t>
      </w:r>
      <w:r w:rsidR="00B24971">
        <w:rPr>
          <w:rFonts w:ascii="Georgia" w:hAnsi="Georgia"/>
        </w:rPr>
        <w:t>, with no additional mileage</w:t>
      </w:r>
      <w:r w:rsidR="0071665E" w:rsidRPr="00090505">
        <w:rPr>
          <w:rFonts w:ascii="Georgia" w:hAnsi="Georgia"/>
        </w:rPr>
        <w:t xml:space="preserve">. </w:t>
      </w:r>
      <w:r w:rsidR="004F0E8B" w:rsidRPr="00090505">
        <w:rPr>
          <w:rFonts w:ascii="Georgia" w:hAnsi="Georgia"/>
        </w:rPr>
        <w:t xml:space="preserve">Claims for these additional members should be billed using modifier </w:t>
      </w:r>
      <w:r w:rsidR="007903EB" w:rsidRPr="00090505">
        <w:rPr>
          <w:rFonts w:ascii="Georgia" w:hAnsi="Georgia"/>
        </w:rPr>
        <w:t>TK</w:t>
      </w:r>
      <w:r w:rsidR="00BE5BFF" w:rsidRPr="00090505">
        <w:rPr>
          <w:rFonts w:ascii="Georgia" w:hAnsi="Georgia"/>
        </w:rPr>
        <w:t xml:space="preserve"> to billing code T2002</w:t>
      </w:r>
      <w:r w:rsidR="004F0E8B" w:rsidRPr="00090505">
        <w:rPr>
          <w:rFonts w:ascii="Georgia" w:hAnsi="Georgia"/>
        </w:rPr>
        <w:t>.</w:t>
      </w:r>
    </w:p>
    <w:p w14:paraId="12B7360E" w14:textId="48528693" w:rsidR="0041466F" w:rsidRPr="00090505" w:rsidRDefault="00291E0B" w:rsidP="00090505">
      <w:pPr>
        <w:spacing w:after="120" w:line="276" w:lineRule="auto"/>
        <w:rPr>
          <w:rFonts w:ascii="Georgia" w:hAnsi="Georgia"/>
        </w:rPr>
      </w:pPr>
      <w:r w:rsidRPr="00090505">
        <w:rPr>
          <w:rFonts w:ascii="Georgia" w:hAnsi="Georgia"/>
        </w:rPr>
        <w:t xml:space="preserve">This </w:t>
      </w:r>
      <w:r w:rsidR="00D10258" w:rsidRPr="00090505">
        <w:rPr>
          <w:rFonts w:ascii="Georgia" w:hAnsi="Georgia"/>
        </w:rPr>
        <w:t xml:space="preserve">rate </w:t>
      </w:r>
      <w:r w:rsidRPr="00090505">
        <w:rPr>
          <w:rFonts w:ascii="Georgia" w:hAnsi="Georgia"/>
        </w:rPr>
        <w:t xml:space="preserve">is in accordance with </w:t>
      </w:r>
      <w:r w:rsidR="00EB7818" w:rsidRPr="00EB7818">
        <w:rPr>
          <w:rFonts w:ascii="Georgia" w:hAnsi="Georgia"/>
        </w:rPr>
        <w:t>101 CMR 327.04(2)</w:t>
      </w:r>
      <w:r w:rsidRPr="00090505">
        <w:rPr>
          <w:rFonts w:ascii="Georgia" w:hAnsi="Georgia"/>
        </w:rPr>
        <w:t xml:space="preserve">. This regulation states that EOHHS may </w:t>
      </w:r>
      <w:proofErr w:type="gramStart"/>
      <w:r w:rsidRPr="00090505">
        <w:rPr>
          <w:rFonts w:ascii="Georgia" w:hAnsi="Georgia"/>
        </w:rPr>
        <w:t>enter into</w:t>
      </w:r>
      <w:proofErr w:type="gramEnd"/>
      <w:r w:rsidRPr="00090505">
        <w:rPr>
          <w:rFonts w:ascii="Georgia" w:hAnsi="Georgia"/>
        </w:rPr>
        <w:t xml:space="preserve"> a selective contract with a transportation broker under which EOHHS will pay for authorized services arranged by the broker at rates, or through payment methods, different from those in 101 CMR 327.03. </w:t>
      </w:r>
      <w:r w:rsidR="00DC7F6C" w:rsidRPr="00090505">
        <w:rPr>
          <w:rFonts w:ascii="Georgia" w:hAnsi="Georgia"/>
        </w:rPr>
        <w:t xml:space="preserve">EOHHS is </w:t>
      </w:r>
      <w:r w:rsidRPr="00090505">
        <w:rPr>
          <w:rFonts w:ascii="Georgia" w:hAnsi="Georgia"/>
        </w:rPr>
        <w:t xml:space="preserve">announcing the </w:t>
      </w:r>
      <w:r w:rsidR="00D10258" w:rsidRPr="00090505">
        <w:rPr>
          <w:rFonts w:ascii="Georgia" w:hAnsi="Georgia"/>
        </w:rPr>
        <w:t xml:space="preserve">rate </w:t>
      </w:r>
      <w:r w:rsidRPr="00090505">
        <w:rPr>
          <w:rFonts w:ascii="Georgia" w:hAnsi="Georgia"/>
        </w:rPr>
        <w:t>via this bulletin in accordance with 101 CMR 327.01(7).</w:t>
      </w:r>
      <w:r w:rsidR="00193163" w:rsidRPr="00090505">
        <w:rPr>
          <w:rFonts w:ascii="Georgia" w:hAnsi="Georgia"/>
        </w:rPr>
        <w:t xml:space="preserve">  </w:t>
      </w:r>
    </w:p>
    <w:sectPr w:rsidR="0041466F" w:rsidRPr="00090505" w:rsidSect="00EE4CAE">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D6A0" w14:textId="77777777" w:rsidR="00143226" w:rsidRDefault="00143226" w:rsidP="00153DCE">
      <w:r>
        <w:separator/>
      </w:r>
    </w:p>
  </w:endnote>
  <w:endnote w:type="continuationSeparator" w:id="0">
    <w:p w14:paraId="618371CA" w14:textId="77777777" w:rsidR="00143226" w:rsidRDefault="00143226" w:rsidP="0015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6ED5" w14:textId="77777777" w:rsidR="00143226" w:rsidRDefault="00143226" w:rsidP="00153DCE">
      <w:r>
        <w:separator/>
      </w:r>
    </w:p>
  </w:footnote>
  <w:footnote w:type="continuationSeparator" w:id="0">
    <w:p w14:paraId="378AC061" w14:textId="77777777" w:rsidR="00143226" w:rsidRDefault="00143226" w:rsidP="0015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249F2DEC" w:rsidR="00EE4CAE" w:rsidRPr="006E5DED" w:rsidRDefault="004D48D7" w:rsidP="00EE4CAE">
    <w:pPr>
      <w:pStyle w:val="Header"/>
      <w:rPr>
        <w:noProof/>
        <w:color w:val="1F497D" w:themeColor="text2"/>
      </w:rPr>
    </w:pPr>
    <w:r>
      <w:rPr>
        <w:noProof/>
        <w:color w:val="1F497D" w:themeColor="text2"/>
      </w:rPr>
      <w:drawing>
        <wp:anchor distT="0" distB="0" distL="114300" distR="114300" simplePos="0" relativeHeight="251662336" behindDoc="0" locked="0" layoutInCell="1" allowOverlap="1" wp14:anchorId="64AAB5A7" wp14:editId="5D7C660C">
          <wp:simplePos x="0" y="0"/>
          <wp:positionH relativeFrom="column">
            <wp:posOffset>4774565</wp:posOffset>
          </wp:positionH>
          <wp:positionV relativeFrom="paragraph">
            <wp:posOffset>123825</wp:posOffset>
          </wp:positionV>
          <wp:extent cx="1174115" cy="621665"/>
          <wp:effectExtent l="0" t="0" r="698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00585302" w:rsidRPr="006E5DED">
      <w:rPr>
        <w:noProof/>
        <w:color w:val="1F497D" w:themeColor="text2"/>
      </w:rPr>
      <mc:AlternateContent>
        <mc:Choice Requires="wps">
          <w:drawing>
            <wp:anchor distT="0" distB="0" distL="114300" distR="114300" simplePos="0" relativeHeight="251661312" behindDoc="0" locked="0" layoutInCell="1" allowOverlap="1" wp14:anchorId="3A881FAB" wp14:editId="09B177B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3A881FAF" w14:textId="0680045B" w:rsidR="00EE4CAE" w:rsidRDefault="00B623EB" w:rsidP="00EE4CAE">
                    <w:pPr>
                      <w:pStyle w:val="Header"/>
                      <w:jc w:val="center"/>
                      <w:rPr>
                        <w:color w:val="1F497D" w:themeColor="text2"/>
                        <w:sz w:val="20"/>
                      </w:rPr>
                    </w:pPr>
                    <w:r>
                      <w:rPr>
                        <w:color w:val="1F497D" w:themeColor="text2"/>
                      </w:rPr>
                      <w:t xml:space="preserve">EXECUTIVE </w:t>
                    </w:r>
                    <w:r w:rsidR="00EE4CAE" w:rsidRPr="00153DCE">
                      <w:rPr>
                        <w:color w:val="1F497D" w:themeColor="text2"/>
                      </w:rPr>
                      <w:t>O</w:t>
                    </w:r>
                    <w:r w:rsidR="00EE4CAE" w:rsidRPr="00B623EB">
                      <w:rPr>
                        <w:color w:val="1F497D" w:themeColor="text2"/>
                      </w:rPr>
                      <w:t>F</w:t>
                    </w:r>
                    <w:r w:rsidR="00EE4CAE" w:rsidRPr="005B5D35">
                      <w:rPr>
                        <w:color w:val="1F497D" w:themeColor="text2"/>
                      </w:rPr>
                      <w:t xml:space="preserve">FICE OF </w:t>
                    </w:r>
                    <w:r w:rsidRPr="005B5D35">
                      <w:rPr>
                        <w:color w:val="1F497D" w:themeColor="text2"/>
                      </w:rPr>
                      <w:t>HEALTH AND HUMAN SERVICES</w:t>
                    </w:r>
                  </w:p>
                  <w:p w14:paraId="3A881FB0" w14:textId="551538E6" w:rsidR="00EE4CAE" w:rsidRDefault="00EE4CAE" w:rsidP="00EE4CAE">
                    <w:pPr>
                      <w:pStyle w:val="Header"/>
                      <w:jc w:val="center"/>
                      <w:rPr>
                        <w:b/>
                        <w:color w:val="1F497D" w:themeColor="text2"/>
                      </w:rPr>
                    </w:pPr>
                    <w:r w:rsidRPr="00153DCE">
                      <w:rPr>
                        <w:b/>
                        <w:color w:val="1F497D" w:themeColor="text2"/>
                      </w:rPr>
                      <w:t>COMMONWEALTH OF MASSACHUSETTS</w:t>
                    </w:r>
                  </w:p>
                  <w:p w14:paraId="2A34B4EF" w14:textId="49F3E620" w:rsidR="005F66F1" w:rsidRPr="005F66F1" w:rsidRDefault="005F66F1" w:rsidP="00EE4CAE">
                    <w:pPr>
                      <w:pStyle w:val="Header"/>
                      <w:jc w:val="center"/>
                      <w:rPr>
                        <w:bCs/>
                        <w:color w:val="1F497D" w:themeColor="text2"/>
                      </w:rPr>
                    </w:pPr>
                    <w:r w:rsidRPr="005F66F1">
                      <w:rPr>
                        <w:bCs/>
                        <w:color w:val="1F497D" w:themeColor="text2"/>
                      </w:rPr>
                      <w:t>OFFICE OF MEDICAID</w:t>
                    </w:r>
                  </w:p>
                  <w:p w14:paraId="7BDA099A" w14:textId="77777777" w:rsidR="00E10A6E" w:rsidRPr="00153DCE" w:rsidRDefault="00E10A6E" w:rsidP="00E10A6E">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A881FB3" w14:textId="012AD99A" w:rsidR="00EE4CAE" w:rsidRPr="00153DCE" w:rsidRDefault="00EE4CAE" w:rsidP="003113E4">
                    <w:pPr>
                      <w:pStyle w:val="Header"/>
                      <w:rPr>
                        <w:color w:val="1F497D" w:themeColor="text2"/>
                      </w:rPr>
                    </w:pPr>
                  </w:p>
                  <w:p w14:paraId="3A881FB4" w14:textId="196D1C7F" w:rsidR="00EE4CAE" w:rsidRDefault="00EE4CAE" w:rsidP="006718AB">
                    <w:pPr>
                      <w:ind w:left="720"/>
                      <w:jc w:val="right"/>
                    </w:pPr>
                  </w:p>
                </w:txbxContent>
              </v:textbox>
            </v:shape>
          </w:pict>
        </mc:Fallback>
      </mc:AlternateContent>
    </w:r>
    <w:r w:rsidR="00EE4CAE">
      <w:rPr>
        <w:noProof/>
        <w:color w:val="1F497D" w:themeColor="text2"/>
      </w:rPr>
      <w:drawing>
        <wp:inline distT="0" distB="0" distL="0" distR="0" wp14:anchorId="3A881FAD" wp14:editId="73EAFB5C">
          <wp:extent cx="1164590" cy="1377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A881FA5" w14:textId="0E7FB65E" w:rsidR="00EE4CAE" w:rsidRDefault="00EE4CAE" w:rsidP="00EE4CAE">
    <w:pPr>
      <w:pStyle w:val="Header"/>
    </w:pPr>
    <w:r>
      <w:ptab w:relativeTo="margin" w:alignment="right" w:leader="none"/>
    </w:r>
  </w:p>
  <w:p w14:paraId="2BC6C619" w14:textId="13088075" w:rsidR="00D160CC" w:rsidRDefault="00964EDE" w:rsidP="00EE4CAE">
    <w:pPr>
      <w:pStyle w:val="Header"/>
      <w:rPr>
        <w:b/>
        <w:color w:val="1F497D" w:themeColor="text2"/>
      </w:rPr>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E320F9">
      <w:rPr>
        <w:b/>
        <w:color w:val="1F497D" w:themeColor="text2"/>
      </w:rPr>
      <w:t>KATHLEEN E. WALSH</w:t>
    </w:r>
  </w:p>
  <w:p w14:paraId="49954343" w14:textId="5737383C"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213AD8DA"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5F66F1">
      <w:rPr>
        <w:b/>
        <w:color w:val="1F497D" w:themeColor="text2"/>
      </w:rPr>
      <w:t>MIKE LEVINE</w:t>
    </w:r>
    <w:r w:rsidR="0064272D">
      <w:t xml:space="preserve">   </w:t>
    </w:r>
    <w:r w:rsidR="00E27559">
      <w:t xml:space="preserve">     </w:t>
    </w:r>
    <w:r w:rsidR="0064272D">
      <w:t xml:space="preserve"> </w:t>
    </w:r>
  </w:p>
  <w:p w14:paraId="3A881FA9" w14:textId="1B78C312" w:rsidR="00EE4CAE" w:rsidRDefault="00EE4CAE">
    <w:pPr>
      <w:pStyle w:val="Header"/>
      <w:rPr>
        <w:color w:val="1F497D" w:themeColor="text2"/>
        <w:sz w:val="20"/>
        <w:szCs w:val="20"/>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5F66F1">
      <w:rPr>
        <w:color w:val="1F497D" w:themeColor="text2"/>
        <w:sz w:val="20"/>
        <w:szCs w:val="20"/>
      </w:rPr>
      <w:t>ASSISTANT SECRETARY</w:t>
    </w:r>
  </w:p>
  <w:p w14:paraId="1E75DEA9" w14:textId="4D5871DE" w:rsidR="005F66F1" w:rsidRPr="00607406" w:rsidRDefault="005F66F1">
    <w:pPr>
      <w:pStyle w:val="Header"/>
      <w:rPr>
        <w:color w:val="1F497D" w:themeColor="text2"/>
      </w:rPr>
    </w:pPr>
    <w:r>
      <w:rPr>
        <w:color w:val="1F497D" w:themeColor="text2"/>
        <w:sz w:val="20"/>
        <w:szCs w:val="20"/>
      </w:rPr>
      <w:tab/>
    </w:r>
    <w:r>
      <w:rPr>
        <w:color w:val="1F497D" w:themeColor="text2"/>
        <w:sz w:val="20"/>
        <w:szCs w:val="20"/>
      </w:rPr>
      <w:tab/>
      <w:t>FOR MASSHEALTH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6897"/>
    <w:rsid w:val="00007C23"/>
    <w:rsid w:val="00024809"/>
    <w:rsid w:val="000313FE"/>
    <w:rsid w:val="0003178A"/>
    <w:rsid w:val="00046FE5"/>
    <w:rsid w:val="00065C5E"/>
    <w:rsid w:val="000722C4"/>
    <w:rsid w:val="00077E71"/>
    <w:rsid w:val="00081387"/>
    <w:rsid w:val="00090505"/>
    <w:rsid w:val="000B3478"/>
    <w:rsid w:val="000E53AD"/>
    <w:rsid w:val="00102CE3"/>
    <w:rsid w:val="00104125"/>
    <w:rsid w:val="00105D97"/>
    <w:rsid w:val="00110FC8"/>
    <w:rsid w:val="00134791"/>
    <w:rsid w:val="00143226"/>
    <w:rsid w:val="00150EEF"/>
    <w:rsid w:val="00153DCE"/>
    <w:rsid w:val="00154CA9"/>
    <w:rsid w:val="0016005A"/>
    <w:rsid w:val="00165AA2"/>
    <w:rsid w:val="00176EBE"/>
    <w:rsid w:val="00193163"/>
    <w:rsid w:val="00193348"/>
    <w:rsid w:val="00195B88"/>
    <w:rsid w:val="001A183F"/>
    <w:rsid w:val="001A6E34"/>
    <w:rsid w:val="001A7742"/>
    <w:rsid w:val="001C78DA"/>
    <w:rsid w:val="001D628B"/>
    <w:rsid w:val="001E541C"/>
    <w:rsid w:val="001F3205"/>
    <w:rsid w:val="001F509A"/>
    <w:rsid w:val="00205004"/>
    <w:rsid w:val="00210BCD"/>
    <w:rsid w:val="0021581D"/>
    <w:rsid w:val="00222323"/>
    <w:rsid w:val="0023490C"/>
    <w:rsid w:val="002448DD"/>
    <w:rsid w:val="00250969"/>
    <w:rsid w:val="00254168"/>
    <w:rsid w:val="00266B97"/>
    <w:rsid w:val="00271D28"/>
    <w:rsid w:val="002756B3"/>
    <w:rsid w:val="00284238"/>
    <w:rsid w:val="00291E0B"/>
    <w:rsid w:val="002A12DE"/>
    <w:rsid w:val="002B5EEF"/>
    <w:rsid w:val="002B7822"/>
    <w:rsid w:val="002C765D"/>
    <w:rsid w:val="002D4899"/>
    <w:rsid w:val="002F3114"/>
    <w:rsid w:val="003113E4"/>
    <w:rsid w:val="0033130A"/>
    <w:rsid w:val="00351564"/>
    <w:rsid w:val="00356470"/>
    <w:rsid w:val="0036593E"/>
    <w:rsid w:val="003679A6"/>
    <w:rsid w:val="00375A48"/>
    <w:rsid w:val="00377937"/>
    <w:rsid w:val="00380C3A"/>
    <w:rsid w:val="00382023"/>
    <w:rsid w:val="00386209"/>
    <w:rsid w:val="003A3882"/>
    <w:rsid w:val="003B3829"/>
    <w:rsid w:val="003B5D20"/>
    <w:rsid w:val="003C3A7C"/>
    <w:rsid w:val="003F6AAE"/>
    <w:rsid w:val="004063F2"/>
    <w:rsid w:val="0041466F"/>
    <w:rsid w:val="00436399"/>
    <w:rsid w:val="00443CDB"/>
    <w:rsid w:val="00454B3E"/>
    <w:rsid w:val="00457292"/>
    <w:rsid w:val="004626A5"/>
    <w:rsid w:val="0046438F"/>
    <w:rsid w:val="00464BCF"/>
    <w:rsid w:val="00465E5A"/>
    <w:rsid w:val="004B31A2"/>
    <w:rsid w:val="004C4663"/>
    <w:rsid w:val="004D48D7"/>
    <w:rsid w:val="004E5D8C"/>
    <w:rsid w:val="004E7334"/>
    <w:rsid w:val="004F0E8B"/>
    <w:rsid w:val="00523B4A"/>
    <w:rsid w:val="005246D9"/>
    <w:rsid w:val="0053555D"/>
    <w:rsid w:val="00542B7F"/>
    <w:rsid w:val="0056474D"/>
    <w:rsid w:val="005712B4"/>
    <w:rsid w:val="00571AA6"/>
    <w:rsid w:val="0057224E"/>
    <w:rsid w:val="00585302"/>
    <w:rsid w:val="00597C39"/>
    <w:rsid w:val="005B5D35"/>
    <w:rsid w:val="005F20AC"/>
    <w:rsid w:val="005F66F1"/>
    <w:rsid w:val="00607406"/>
    <w:rsid w:val="006312B4"/>
    <w:rsid w:val="006315E4"/>
    <w:rsid w:val="0064272D"/>
    <w:rsid w:val="00665E22"/>
    <w:rsid w:val="006718AB"/>
    <w:rsid w:val="006B11D7"/>
    <w:rsid w:val="006B1D87"/>
    <w:rsid w:val="006B6EE0"/>
    <w:rsid w:val="006D56C4"/>
    <w:rsid w:val="006E5DED"/>
    <w:rsid w:val="0070235D"/>
    <w:rsid w:val="007030E2"/>
    <w:rsid w:val="0071665E"/>
    <w:rsid w:val="007200D1"/>
    <w:rsid w:val="00720C4F"/>
    <w:rsid w:val="00734039"/>
    <w:rsid w:val="00747110"/>
    <w:rsid w:val="00750FBD"/>
    <w:rsid w:val="00753650"/>
    <w:rsid w:val="00764B1D"/>
    <w:rsid w:val="00782360"/>
    <w:rsid w:val="00784394"/>
    <w:rsid w:val="007903EB"/>
    <w:rsid w:val="007B48C3"/>
    <w:rsid w:val="007B74E6"/>
    <w:rsid w:val="007E01D9"/>
    <w:rsid w:val="007E1CF2"/>
    <w:rsid w:val="007F04B8"/>
    <w:rsid w:val="007F0F7E"/>
    <w:rsid w:val="00800711"/>
    <w:rsid w:val="00824806"/>
    <w:rsid w:val="008275E3"/>
    <w:rsid w:val="00853B67"/>
    <w:rsid w:val="00866BEB"/>
    <w:rsid w:val="0087023D"/>
    <w:rsid w:val="00877C6F"/>
    <w:rsid w:val="00881AB3"/>
    <w:rsid w:val="008A50C9"/>
    <w:rsid w:val="008A685D"/>
    <w:rsid w:val="008C15AE"/>
    <w:rsid w:val="008F74EA"/>
    <w:rsid w:val="0092431F"/>
    <w:rsid w:val="009573FF"/>
    <w:rsid w:val="00964EDE"/>
    <w:rsid w:val="0097067D"/>
    <w:rsid w:val="009A1893"/>
    <w:rsid w:val="009B0127"/>
    <w:rsid w:val="009B314A"/>
    <w:rsid w:val="009B600A"/>
    <w:rsid w:val="009B7235"/>
    <w:rsid w:val="009C5355"/>
    <w:rsid w:val="009C65EF"/>
    <w:rsid w:val="009D0FB2"/>
    <w:rsid w:val="00A0245A"/>
    <w:rsid w:val="00A06F80"/>
    <w:rsid w:val="00A0789C"/>
    <w:rsid w:val="00A10F21"/>
    <w:rsid w:val="00A34C8D"/>
    <w:rsid w:val="00A622FD"/>
    <w:rsid w:val="00A707BE"/>
    <w:rsid w:val="00A7641E"/>
    <w:rsid w:val="00AB33D8"/>
    <w:rsid w:val="00AC7076"/>
    <w:rsid w:val="00AC73DD"/>
    <w:rsid w:val="00AE11FA"/>
    <w:rsid w:val="00AF3CDE"/>
    <w:rsid w:val="00B24971"/>
    <w:rsid w:val="00B32BD2"/>
    <w:rsid w:val="00B45B15"/>
    <w:rsid w:val="00B623EB"/>
    <w:rsid w:val="00B77C02"/>
    <w:rsid w:val="00B85C18"/>
    <w:rsid w:val="00B909B9"/>
    <w:rsid w:val="00B95A10"/>
    <w:rsid w:val="00BA6D03"/>
    <w:rsid w:val="00BC092F"/>
    <w:rsid w:val="00BE5BFF"/>
    <w:rsid w:val="00BF36B2"/>
    <w:rsid w:val="00C05D3C"/>
    <w:rsid w:val="00C119F8"/>
    <w:rsid w:val="00C363EF"/>
    <w:rsid w:val="00C400D6"/>
    <w:rsid w:val="00C60E59"/>
    <w:rsid w:val="00C87BF7"/>
    <w:rsid w:val="00C91C60"/>
    <w:rsid w:val="00CD7981"/>
    <w:rsid w:val="00CF1112"/>
    <w:rsid w:val="00CF428B"/>
    <w:rsid w:val="00D01E84"/>
    <w:rsid w:val="00D03054"/>
    <w:rsid w:val="00D10258"/>
    <w:rsid w:val="00D10404"/>
    <w:rsid w:val="00D160CC"/>
    <w:rsid w:val="00D2300D"/>
    <w:rsid w:val="00D25AB0"/>
    <w:rsid w:val="00D35B58"/>
    <w:rsid w:val="00D5182F"/>
    <w:rsid w:val="00D63172"/>
    <w:rsid w:val="00D66197"/>
    <w:rsid w:val="00D761F6"/>
    <w:rsid w:val="00D90F22"/>
    <w:rsid w:val="00D94AC4"/>
    <w:rsid w:val="00D9633B"/>
    <w:rsid w:val="00DC0C4F"/>
    <w:rsid w:val="00DC37EB"/>
    <w:rsid w:val="00DC5995"/>
    <w:rsid w:val="00DC7F6C"/>
    <w:rsid w:val="00DF1AE6"/>
    <w:rsid w:val="00DF7A86"/>
    <w:rsid w:val="00E10A6E"/>
    <w:rsid w:val="00E15D8B"/>
    <w:rsid w:val="00E27559"/>
    <w:rsid w:val="00E320F9"/>
    <w:rsid w:val="00E56BD5"/>
    <w:rsid w:val="00E620A3"/>
    <w:rsid w:val="00E74BC2"/>
    <w:rsid w:val="00E92AC9"/>
    <w:rsid w:val="00EB5D6A"/>
    <w:rsid w:val="00EB7818"/>
    <w:rsid w:val="00EE4CAE"/>
    <w:rsid w:val="00F06334"/>
    <w:rsid w:val="00F12C5F"/>
    <w:rsid w:val="00F1367B"/>
    <w:rsid w:val="00F31593"/>
    <w:rsid w:val="00F44C98"/>
    <w:rsid w:val="00F57B9E"/>
    <w:rsid w:val="00F65E52"/>
    <w:rsid w:val="00F67755"/>
    <w:rsid w:val="00F677C3"/>
    <w:rsid w:val="00F8728D"/>
    <w:rsid w:val="00FB216E"/>
    <w:rsid w:val="00FC598A"/>
    <w:rsid w:val="00FC6D07"/>
    <w:rsid w:val="00FD07C7"/>
    <w:rsid w:val="00FD4331"/>
    <w:rsid w:val="00FE4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next w:val="Normal"/>
    <w:link w:val="Heading1Char"/>
    <w:qFormat/>
    <w:rsid w:val="00284238"/>
    <w:pPr>
      <w:tabs>
        <w:tab w:val="left" w:pos="3165"/>
      </w:tabs>
      <w:jc w:val="center"/>
      <w:outlineLvl w:val="0"/>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284238"/>
    <w:rPr>
      <w:rFonts w:ascii="Times New Roman" w:eastAsia="Calibri" w:hAnsi="Times New Roman" w:cs="Times New Roman"/>
      <w:b/>
    </w:rPr>
  </w:style>
  <w:style w:type="paragraph" w:styleId="Revision">
    <w:name w:val="Revision"/>
    <w:hidden/>
    <w:uiPriority w:val="99"/>
    <w:semiHidden/>
    <w:rsid w:val="00193163"/>
  </w:style>
  <w:style w:type="character" w:styleId="CommentReference">
    <w:name w:val="annotation reference"/>
    <w:basedOn w:val="DefaultParagraphFont"/>
    <w:uiPriority w:val="99"/>
    <w:semiHidden/>
    <w:unhideWhenUsed/>
    <w:rsid w:val="00193163"/>
    <w:rPr>
      <w:sz w:val="16"/>
      <w:szCs w:val="16"/>
    </w:rPr>
  </w:style>
  <w:style w:type="paragraph" w:styleId="CommentText">
    <w:name w:val="annotation text"/>
    <w:basedOn w:val="Normal"/>
    <w:link w:val="CommentTextChar"/>
    <w:uiPriority w:val="99"/>
    <w:unhideWhenUsed/>
    <w:rsid w:val="00193163"/>
    <w:rPr>
      <w:sz w:val="20"/>
      <w:szCs w:val="20"/>
    </w:rPr>
  </w:style>
  <w:style w:type="character" w:customStyle="1" w:styleId="CommentTextChar">
    <w:name w:val="Comment Text Char"/>
    <w:basedOn w:val="DefaultParagraphFont"/>
    <w:link w:val="CommentText"/>
    <w:uiPriority w:val="99"/>
    <w:rsid w:val="00193163"/>
    <w:rPr>
      <w:sz w:val="20"/>
      <w:szCs w:val="20"/>
    </w:rPr>
  </w:style>
  <w:style w:type="paragraph" w:styleId="CommentSubject">
    <w:name w:val="annotation subject"/>
    <w:basedOn w:val="CommentText"/>
    <w:next w:val="CommentText"/>
    <w:link w:val="CommentSubjectChar"/>
    <w:uiPriority w:val="99"/>
    <w:semiHidden/>
    <w:unhideWhenUsed/>
    <w:rsid w:val="00193163"/>
    <w:rPr>
      <w:b/>
      <w:bCs/>
    </w:rPr>
  </w:style>
  <w:style w:type="character" w:customStyle="1" w:styleId="CommentSubjectChar">
    <w:name w:val="Comment Subject Char"/>
    <w:basedOn w:val="CommentTextChar"/>
    <w:link w:val="CommentSubject"/>
    <w:uiPriority w:val="99"/>
    <w:semiHidden/>
    <w:rsid w:val="00193163"/>
    <w:rPr>
      <w:b/>
      <w:bCs/>
      <w:sz w:val="20"/>
      <w:szCs w:val="20"/>
    </w:rPr>
  </w:style>
  <w:style w:type="character" w:styleId="UnresolvedMention">
    <w:name w:val="Unresolved Mention"/>
    <w:basedOn w:val="DefaultParagraphFont"/>
    <w:uiPriority w:val="99"/>
    <w:semiHidden/>
    <w:unhideWhenUsed/>
    <w:rsid w:val="00A707BE"/>
    <w:rPr>
      <w:color w:val="605E5C"/>
      <w:shd w:val="clear" w:color="auto" w:fill="E1DFDD"/>
    </w:rPr>
  </w:style>
  <w:style w:type="character" w:styleId="FollowedHyperlink">
    <w:name w:val="FollowedHyperlink"/>
    <w:basedOn w:val="DefaultParagraphFont"/>
    <w:uiPriority w:val="99"/>
    <w:semiHidden/>
    <w:unhideWhenUsed/>
    <w:rsid w:val="00A707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2023-eohhs-administrative-bulleti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2.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Payment Rate for Enhanced Wheelchair Van Trips Offered through Selective Contracts</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Rate for Enhanced Wheelchair Van Trips Offered through Selective Contracts</dc:title>
  <dc:subject>101 CMR 327.00: Rates of Payment for Ambulance and Wheelchair Van Services</dc:subject>
  <dc:creator>ANF</dc:creator>
  <cp:lastModifiedBy>Gambarini, Jacqueline (EHS)</cp:lastModifiedBy>
  <cp:revision>3</cp:revision>
  <cp:lastPrinted>2023-03-01T20:48:00Z</cp:lastPrinted>
  <dcterms:created xsi:type="dcterms:W3CDTF">2025-06-27T17:20:00Z</dcterms:created>
  <dcterms:modified xsi:type="dcterms:W3CDTF">2025-06-27T18:48:00Z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