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993F22" w:rsidRPr="002B61E2" w14:paraId="164BB4D9" w14:textId="77777777" w:rsidTr="005B7192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4A2546D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 xml:space="preserve">f </w:t>
            </w:r>
            <w:smartTag w:uri="urn:schemas-microsoft-com:office:smarttags" w:element="PlaceName">
              <w:r w:rsidRPr="002B61E2">
                <w:rPr>
                  <w:rFonts w:ascii="Arial" w:hAnsi="Arial" w:cs="Arial"/>
                  <w:b/>
                </w:rPr>
                <w:t>Massachusetts</w:t>
              </w:r>
            </w:smartTag>
          </w:p>
          <w:p w14:paraId="728DBADA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4246348E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1A5B1311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32F720BC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4DAF908E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634983A1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993F22" w:rsidRPr="002B61E2" w14:paraId="17A492DE" w14:textId="77777777" w:rsidTr="005B7192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16597E2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Foster Care Manual</w:t>
            </w:r>
          </w:p>
        </w:tc>
        <w:tc>
          <w:tcPr>
            <w:tcW w:w="3750" w:type="dxa"/>
          </w:tcPr>
          <w:p w14:paraId="6180BC00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22B9326E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AFC-</w:t>
            </w:r>
            <w:r w:rsidR="004D1590">
              <w:rPr>
                <w:rFonts w:ascii="Arial" w:hAnsi="Arial" w:cs="Arial"/>
              </w:rPr>
              <w:t>19</w:t>
            </w:r>
          </w:p>
        </w:tc>
        <w:tc>
          <w:tcPr>
            <w:tcW w:w="1771" w:type="dxa"/>
          </w:tcPr>
          <w:p w14:paraId="35D0650D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16C17B51" w14:textId="77777777" w:rsidR="00993F22" w:rsidRPr="002B61E2" w:rsidRDefault="00840AD1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993F2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01</w:t>
            </w:r>
            <w:r w:rsidR="00993F2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22</w:t>
            </w:r>
          </w:p>
        </w:tc>
      </w:tr>
    </w:tbl>
    <w:p w14:paraId="1FA30A38" w14:textId="77777777" w:rsidR="00993F22" w:rsidRDefault="00993F22" w:rsidP="00993F22">
      <w:pPr>
        <w:widowControl w:val="0"/>
        <w:tabs>
          <w:tab w:val="center" w:pos="4824"/>
        </w:tabs>
        <w:rPr>
          <w:sz w:val="22"/>
        </w:rPr>
      </w:pPr>
    </w:p>
    <w:p w14:paraId="4CCBC954" w14:textId="77777777" w:rsidR="00993F22" w:rsidRDefault="00993F22" w:rsidP="00993F22">
      <w:pPr>
        <w:rPr>
          <w:sz w:val="22"/>
          <w:u w:val="single"/>
        </w:rPr>
      </w:pPr>
      <w:proofErr w:type="gramStart"/>
      <w:r>
        <w:rPr>
          <w:sz w:val="22"/>
        </w:rPr>
        <w:t xml:space="preserve">601  </w:t>
      </w:r>
      <w:r>
        <w:rPr>
          <w:sz w:val="22"/>
          <w:u w:val="single"/>
        </w:rPr>
        <w:t>Service</w:t>
      </w:r>
      <w:proofErr w:type="gramEnd"/>
      <w:r>
        <w:rPr>
          <w:sz w:val="22"/>
          <w:u w:val="single"/>
        </w:rPr>
        <w:t xml:space="preserve"> Codes and Descriptions</w:t>
      </w:r>
    </w:p>
    <w:p w14:paraId="40F78431" w14:textId="77777777" w:rsidR="00993F22" w:rsidRDefault="00993F22" w:rsidP="00993F22">
      <w:pPr>
        <w:rPr>
          <w:sz w:val="22"/>
          <w:u w:val="single"/>
        </w:rPr>
      </w:pPr>
    </w:p>
    <w:p w14:paraId="72971C1F" w14:textId="77777777" w:rsidR="00993F22" w:rsidRDefault="00993F22" w:rsidP="00993F22">
      <w:pPr>
        <w:tabs>
          <w:tab w:val="left" w:pos="810"/>
          <w:tab w:val="left" w:pos="1890"/>
        </w:tabs>
        <w:rPr>
          <w:sz w:val="22"/>
        </w:rPr>
      </w:pPr>
      <w:r>
        <w:rPr>
          <w:sz w:val="22"/>
        </w:rPr>
        <w:t>Service</w:t>
      </w:r>
    </w:p>
    <w:p w14:paraId="2A1EC6AD" w14:textId="77777777" w:rsidR="00993F22" w:rsidRDefault="00993F22" w:rsidP="00993F22">
      <w:pPr>
        <w:tabs>
          <w:tab w:val="left" w:pos="810"/>
          <w:tab w:val="left" w:pos="900"/>
          <w:tab w:val="left" w:pos="1890"/>
        </w:tabs>
        <w:rPr>
          <w:sz w:val="22"/>
          <w:u w:val="single"/>
        </w:rPr>
      </w:pPr>
      <w:r>
        <w:rPr>
          <w:sz w:val="22"/>
          <w:u w:val="single"/>
        </w:rPr>
        <w:t>Code</w:t>
      </w:r>
      <w:r w:rsidRPr="0022529C">
        <w:rPr>
          <w:sz w:val="22"/>
        </w:rPr>
        <w:tab/>
      </w:r>
      <w:r>
        <w:rPr>
          <w:sz w:val="22"/>
          <w:u w:val="single"/>
        </w:rPr>
        <w:t>Modifier</w:t>
      </w:r>
      <w:r w:rsidRPr="0022529C"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79B8A699" w14:textId="77777777" w:rsidR="00993F22" w:rsidRDefault="00993F22" w:rsidP="00993F22">
      <w:pPr>
        <w:pStyle w:val="BodyTextIndent"/>
        <w:tabs>
          <w:tab w:val="left" w:pos="810"/>
          <w:tab w:val="left" w:pos="1890"/>
        </w:tabs>
        <w:ind w:left="360" w:firstLine="0"/>
        <w:rPr>
          <w:sz w:val="22"/>
          <w:u w:val="single"/>
        </w:rPr>
      </w:pPr>
    </w:p>
    <w:p w14:paraId="3BDC2DEC" w14:textId="77777777" w:rsidR="00993F22" w:rsidRDefault="00993F22" w:rsidP="00993F22">
      <w:pPr>
        <w:tabs>
          <w:tab w:val="left" w:pos="810"/>
          <w:tab w:val="left" w:pos="936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Foster care, adult; per diem (adult foster care personal care and administration; per diem, Level I)</w:t>
      </w:r>
    </w:p>
    <w:p w14:paraId="08DA97C5" w14:textId="77777777" w:rsidR="00993F22" w:rsidRPr="00406C76" w:rsidRDefault="00993F22" w:rsidP="00993F22">
      <w:pPr>
        <w:tabs>
          <w:tab w:val="left" w:pos="810"/>
          <w:tab w:val="left" w:pos="936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 w:rsidRPr="00406C76">
        <w:rPr>
          <w:sz w:val="22"/>
        </w:rPr>
        <w:t>S5140</w:t>
      </w:r>
      <w:r>
        <w:rPr>
          <w:sz w:val="22"/>
        </w:rPr>
        <w:tab/>
        <w:t>TG</w:t>
      </w:r>
      <w:r>
        <w:rPr>
          <w:sz w:val="22"/>
        </w:rPr>
        <w:tab/>
      </w:r>
      <w:r>
        <w:rPr>
          <w:sz w:val="22"/>
        </w:rPr>
        <w:tab/>
        <w:t>Foster care, adult; per diem (adult foster care personal care and administration; per diem, Level II)</w:t>
      </w:r>
    </w:p>
    <w:p w14:paraId="44FD1CA9" w14:textId="77777777" w:rsidR="00993F22" w:rsidRDefault="00993F22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TF</w:t>
      </w:r>
      <w:r>
        <w:rPr>
          <w:sz w:val="22"/>
        </w:rPr>
        <w:tab/>
      </w:r>
      <w:r>
        <w:rPr>
          <w:sz w:val="22"/>
        </w:rPr>
        <w:tab/>
        <w:t>Foster care, adult; per diem (adult foster care short-term alternative caregiver day; per diem for caregiver, Level I)</w:t>
      </w:r>
    </w:p>
    <w:p w14:paraId="3D414CCC" w14:textId="77777777" w:rsidR="00993F22" w:rsidRDefault="00993F22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U5</w:t>
      </w:r>
      <w:r>
        <w:rPr>
          <w:sz w:val="22"/>
        </w:rPr>
        <w:tab/>
      </w:r>
      <w:r>
        <w:rPr>
          <w:sz w:val="22"/>
        </w:rPr>
        <w:tab/>
        <w:t xml:space="preserve"> Foster care, adult; per diem (Adult foster care short-term alternative caregiver day; per diem for caregiver, Level II)</w:t>
      </w:r>
    </w:p>
    <w:p w14:paraId="0D2BF9F1" w14:textId="77777777" w:rsidR="00993F22" w:rsidRDefault="00993F22" w:rsidP="00993F22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U6</w:t>
      </w:r>
      <w:r>
        <w:rPr>
          <w:sz w:val="22"/>
        </w:rPr>
        <w:tab/>
        <w:t>Foster care, adult; per diem (adult foster care MLOA day, Level I)</w:t>
      </w:r>
    </w:p>
    <w:p w14:paraId="6B203F21" w14:textId="77777777" w:rsidR="00993F22" w:rsidRDefault="00993F22" w:rsidP="00993F22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TGU6</w:t>
      </w:r>
      <w:r>
        <w:rPr>
          <w:sz w:val="22"/>
        </w:rPr>
        <w:tab/>
      </w:r>
      <w:r w:rsidRPr="001313C9">
        <w:rPr>
          <w:sz w:val="22"/>
        </w:rPr>
        <w:t>Foster care, adult; per diem (adult foster care MLOA day, Level I</w:t>
      </w:r>
      <w:r>
        <w:rPr>
          <w:sz w:val="22"/>
        </w:rPr>
        <w:t>I)</w:t>
      </w:r>
    </w:p>
    <w:p w14:paraId="4F22D81D" w14:textId="77777777" w:rsidR="00993F22" w:rsidRDefault="00993F22" w:rsidP="00993F22">
      <w:pPr>
        <w:tabs>
          <w:tab w:val="left" w:pos="810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U7</w:t>
      </w:r>
      <w:r>
        <w:rPr>
          <w:sz w:val="22"/>
        </w:rPr>
        <w:tab/>
      </w:r>
      <w:r>
        <w:rPr>
          <w:sz w:val="22"/>
        </w:rPr>
        <w:tab/>
        <w:t>Foster care, adult; per diem (adult foster care NMLOA day, Level I)</w:t>
      </w:r>
    </w:p>
    <w:p w14:paraId="06C9A595" w14:textId="77777777" w:rsidR="00993F22" w:rsidRDefault="00993F22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TGU7</w:t>
      </w:r>
      <w:r>
        <w:rPr>
          <w:sz w:val="22"/>
        </w:rPr>
        <w:tab/>
      </w:r>
      <w:r>
        <w:rPr>
          <w:sz w:val="22"/>
        </w:rPr>
        <w:tab/>
      </w:r>
      <w:r w:rsidRPr="002B6F5E">
        <w:rPr>
          <w:sz w:val="22"/>
        </w:rPr>
        <w:t>Foster care, adult; per diem (adult foster care NMLOA day, Level I</w:t>
      </w:r>
      <w:r>
        <w:rPr>
          <w:sz w:val="22"/>
        </w:rPr>
        <w:t>I)</w:t>
      </w:r>
    </w:p>
    <w:p w14:paraId="00E1FED4" w14:textId="77777777" w:rsidR="00993F22" w:rsidRDefault="00993F22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T1028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Assessment of home, physical, and family environment, to determine suitability to meet patient’s medical needs (adult foster care intake and assessment services </w:t>
      </w:r>
      <w:proofErr w:type="gramStart"/>
      <w:r>
        <w:rPr>
          <w:sz w:val="22"/>
        </w:rPr>
        <w:t>rate;</w:t>
      </w:r>
      <w:proofErr w:type="gramEnd"/>
      <w:r>
        <w:rPr>
          <w:sz w:val="22"/>
        </w:rPr>
        <w:t xml:space="preserve"> one-time payment per member per provider)</w:t>
      </w:r>
    </w:p>
    <w:p w14:paraId="78F9B93E" w14:textId="77777777" w:rsidR="00840AD1" w:rsidRPr="00F30ECE" w:rsidRDefault="00840AD1" w:rsidP="00840AD1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 w:rsidRPr="00F30ECE">
        <w:rPr>
          <w:sz w:val="22"/>
        </w:rPr>
        <w:t>H0043</w:t>
      </w:r>
      <w:r w:rsidRPr="006A585A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30ECE">
        <w:rPr>
          <w:sz w:val="22"/>
        </w:rPr>
        <w:t>Supported housing, per diem (group adult foster care personal care and administration, per diem)</w:t>
      </w:r>
    </w:p>
    <w:p w14:paraId="1F448280" w14:textId="77777777" w:rsidR="00840AD1" w:rsidRDefault="00840AD1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</w:p>
    <w:p w14:paraId="224F3B00" w14:textId="77777777" w:rsidR="00993F22" w:rsidRPr="00CA6C33" w:rsidRDefault="00993F22" w:rsidP="00993F22">
      <w:pPr>
        <w:tabs>
          <w:tab w:val="left" w:pos="1440"/>
          <w:tab w:val="left" w:pos="1800"/>
          <w:tab w:val="left" w:pos="1890"/>
          <w:tab w:val="left" w:pos="9144"/>
        </w:tabs>
        <w:ind w:left="1800" w:hanging="1800"/>
        <w:rPr>
          <w:sz w:val="22"/>
        </w:rPr>
      </w:pPr>
    </w:p>
    <w:p w14:paraId="549721F3" w14:textId="77777777" w:rsidR="00622505" w:rsidRDefault="00622505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6"/>
        </w:rPr>
        <w:sectPr w:rsidR="00622505" w:rsidSect="00840AD1">
          <w:endnotePr>
            <w:numFmt w:val="decimal"/>
          </w:endnotePr>
          <w:pgSz w:w="12240" w:h="15840"/>
          <w:pgMar w:top="900" w:right="1440" w:bottom="432" w:left="1440" w:header="432" w:footer="432" w:gutter="0"/>
          <w:cols w:space="720"/>
          <w:noEndnote/>
          <w:docGrid w:linePitch="272"/>
        </w:sectPr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993F22" w:rsidRPr="002B61E2" w14:paraId="44AEF216" w14:textId="77777777" w:rsidTr="005B7192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4FE54E6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6C0BCB6D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1B880691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4C70A6CA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18BB837A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CAFAEF7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2AD83D28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  <w:tr w:rsidR="00993F22" w:rsidRPr="002B61E2" w14:paraId="67D93B03" w14:textId="77777777" w:rsidTr="005B7192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68A0592" w14:textId="77777777" w:rsidR="00993F22" w:rsidRPr="002B61E2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Foster Care Manual</w:t>
            </w:r>
          </w:p>
        </w:tc>
        <w:tc>
          <w:tcPr>
            <w:tcW w:w="3750" w:type="dxa"/>
          </w:tcPr>
          <w:p w14:paraId="780461C4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5B279117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AFC-</w:t>
            </w:r>
            <w:r w:rsidR="004D1590">
              <w:rPr>
                <w:rFonts w:ascii="Arial" w:hAnsi="Arial" w:cs="Arial"/>
              </w:rPr>
              <w:t>19</w:t>
            </w:r>
          </w:p>
        </w:tc>
        <w:tc>
          <w:tcPr>
            <w:tcW w:w="1771" w:type="dxa"/>
          </w:tcPr>
          <w:p w14:paraId="17F606FC" w14:textId="77777777" w:rsidR="00993F22" w:rsidRPr="003F6F4E" w:rsidRDefault="00993F22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5476AD0A" w14:textId="77777777" w:rsidR="00993F22" w:rsidRPr="002B61E2" w:rsidRDefault="00840AD1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993F2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01</w:t>
            </w:r>
            <w:r w:rsidR="00993F2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22</w:t>
            </w:r>
          </w:p>
        </w:tc>
      </w:tr>
    </w:tbl>
    <w:p w14:paraId="13B9CEE4" w14:textId="77777777" w:rsidR="00993F22" w:rsidRDefault="00993F22" w:rsidP="00993F22">
      <w:pPr>
        <w:widowControl w:val="0"/>
        <w:tabs>
          <w:tab w:val="center" w:pos="4824"/>
        </w:tabs>
        <w:rPr>
          <w:sz w:val="22"/>
        </w:rPr>
      </w:pPr>
    </w:p>
    <w:p w14:paraId="5A42AA69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A907714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23351A8D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748565C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3D25D7AC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FCFA990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0CA8EF7A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7F7E008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0B5A5C0A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2489A9E6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5047B438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9D9B61D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02C5458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1FAC9DB2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3C2A7474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3C26839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142523A2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FD4B7EB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4EA0A9CE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049F325C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6A5BA3D3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14:paraId="58A8BC87" w14:textId="77777777" w:rsidR="00993F22" w:rsidRDefault="00993F22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jc w:val="center"/>
        <w:rPr>
          <w:sz w:val="22"/>
        </w:rPr>
      </w:pPr>
      <w:r>
        <w:rPr>
          <w:sz w:val="22"/>
        </w:rPr>
        <w:t>This page is reserved.</w:t>
      </w:r>
    </w:p>
    <w:p w14:paraId="5C556FF1" w14:textId="77777777" w:rsidR="00993F22" w:rsidRDefault="00993F22" w:rsidP="00993F22">
      <w:pPr>
        <w:tabs>
          <w:tab w:val="left" w:pos="1022"/>
          <w:tab w:val="left" w:pos="9144"/>
        </w:tabs>
        <w:ind w:left="1440" w:hanging="1440"/>
        <w:rPr>
          <w:b/>
          <w:sz w:val="24"/>
        </w:rPr>
      </w:pPr>
    </w:p>
    <w:p w14:paraId="54B455C7" w14:textId="77777777" w:rsidR="00993F22" w:rsidRDefault="00993F22" w:rsidP="00993F22">
      <w:pPr>
        <w:widowControl w:val="0"/>
        <w:tabs>
          <w:tab w:val="left" w:pos="360"/>
          <w:tab w:val="left" w:pos="720"/>
          <w:tab w:val="left" w:pos="1080"/>
        </w:tabs>
        <w:ind w:left="720"/>
      </w:pPr>
    </w:p>
    <w:p w14:paraId="254B9C58" w14:textId="77777777" w:rsidR="004B03EF" w:rsidRPr="00993F22" w:rsidRDefault="004B03EF" w:rsidP="00993F22"/>
    <w:sectPr w:rsidR="004B03EF" w:rsidRPr="00993F22" w:rsidSect="00840AD1">
      <w:endnotePr>
        <w:numFmt w:val="decimal"/>
      </w:endnotePr>
      <w:pgSz w:w="12240" w:h="15840"/>
      <w:pgMar w:top="900" w:right="1440" w:bottom="432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A37D" w14:textId="77777777" w:rsidR="00F70CE9" w:rsidRDefault="00F70CE9">
      <w:r>
        <w:separator/>
      </w:r>
    </w:p>
  </w:endnote>
  <w:endnote w:type="continuationSeparator" w:id="0">
    <w:p w14:paraId="421E5E96" w14:textId="77777777" w:rsidR="00F70CE9" w:rsidRDefault="00F7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8C5" w14:textId="77777777" w:rsidR="00F70CE9" w:rsidRDefault="00F70CE9">
      <w:r>
        <w:separator/>
      </w:r>
    </w:p>
  </w:footnote>
  <w:footnote w:type="continuationSeparator" w:id="0">
    <w:p w14:paraId="1F73266E" w14:textId="77777777" w:rsidR="00F70CE9" w:rsidRDefault="00F7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94"/>
    <w:rsid w:val="000A6CDF"/>
    <w:rsid w:val="002A6818"/>
    <w:rsid w:val="004306BB"/>
    <w:rsid w:val="004B03EF"/>
    <w:rsid w:val="004D1590"/>
    <w:rsid w:val="005118CB"/>
    <w:rsid w:val="0053706D"/>
    <w:rsid w:val="005B7192"/>
    <w:rsid w:val="00622505"/>
    <w:rsid w:val="006F7394"/>
    <w:rsid w:val="00840AD1"/>
    <w:rsid w:val="00993F22"/>
    <w:rsid w:val="00F70CE9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1763DAAC"/>
  <w15:chartTrackingRefBased/>
  <w15:docId w15:val="{5993FDB5-099B-4364-BA86-5A980922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2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81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A6818"/>
    <w:rPr>
      <w:b/>
      <w:bCs/>
    </w:rPr>
  </w:style>
  <w:style w:type="character" w:styleId="Hyperlink">
    <w:name w:val="Hyperlink"/>
    <w:uiPriority w:val="99"/>
    <w:semiHidden/>
    <w:unhideWhenUsed/>
    <w:rsid w:val="002A68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A6818"/>
  </w:style>
  <w:style w:type="paragraph" w:styleId="Header">
    <w:name w:val="header"/>
    <w:basedOn w:val="Normal"/>
    <w:link w:val="HeaderChar"/>
    <w:rsid w:val="00993F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93F2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993F22"/>
    <w:pPr>
      <w:tabs>
        <w:tab w:val="left" w:pos="1022"/>
        <w:tab w:val="left" w:pos="1440"/>
        <w:tab w:val="left" w:pos="1800"/>
        <w:tab w:val="left" w:pos="9144"/>
      </w:tabs>
      <w:ind w:left="1800" w:hanging="1440"/>
    </w:pPr>
    <w:rPr>
      <w:sz w:val="24"/>
    </w:rPr>
  </w:style>
  <w:style w:type="character" w:customStyle="1" w:styleId="BodyTextIndentChar">
    <w:name w:val="Body Text Indent Char"/>
    <w:link w:val="BodyTextIndent"/>
    <w:rsid w:val="00993F2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AD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0A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AD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3ADE-39AC-4E48-9D2A-A9F5B978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Lee</dc:creator>
  <cp:keywords/>
  <cp:lastModifiedBy>Sousa, Pam (EHS)</cp:lastModifiedBy>
  <cp:revision>2</cp:revision>
  <cp:lastPrinted>2015-11-12T17:45:00Z</cp:lastPrinted>
  <dcterms:created xsi:type="dcterms:W3CDTF">2022-07-22T15:09:00Z</dcterms:created>
  <dcterms:modified xsi:type="dcterms:W3CDTF">2022-07-22T15:09:00Z</dcterms:modified>
</cp:coreProperties>
</file>