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3129D" w14:textId="77777777"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58A2A5F9" wp14:editId="72C62C3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14:paraId="17DDEBA0" w14:textId="77777777"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14:paraId="37A523C1" w14:textId="77777777"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14:paraId="555979A8" w14:textId="77777777"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14:paraId="649CF400" w14:textId="77777777"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14:paraId="74499943" w14:textId="77777777"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14:paraId="46898372" w14:textId="77777777" w:rsidR="00D65B5E" w:rsidRPr="00C66371" w:rsidRDefault="005D6F6C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Adult Foster Care 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 xml:space="preserve">Bulletin </w:t>
      </w:r>
      <w:r w:rsidR="00124912">
        <w:rPr>
          <w:rFonts w:ascii="Georgia" w:hAnsi="Georgia" w:cs="Arial"/>
          <w:b/>
          <w:color w:val="1F497D"/>
          <w:sz w:val="24"/>
          <w:szCs w:val="24"/>
        </w:rPr>
        <w:t>16</w:t>
      </w:r>
    </w:p>
    <w:p w14:paraId="248479AB" w14:textId="77777777" w:rsidR="00D65B5E" w:rsidRPr="001B792F" w:rsidRDefault="005D6F6C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color w:val="244061" w:themeColor="accent1" w:themeShade="80"/>
          <w:sz w:val="24"/>
          <w:szCs w:val="24"/>
        </w:rPr>
        <w:t>April 201</w:t>
      </w:r>
      <w:r w:rsidR="00124912">
        <w:rPr>
          <w:rFonts w:ascii="Georgia" w:hAnsi="Georgia" w:cs="Arial"/>
          <w:b/>
          <w:color w:val="244061" w:themeColor="accent1" w:themeShade="80"/>
          <w:sz w:val="24"/>
          <w:szCs w:val="24"/>
        </w:rPr>
        <w:t>9</w:t>
      </w:r>
    </w:p>
    <w:p w14:paraId="093C5304" w14:textId="6AB8BA6C" w:rsidR="00D65B5E" w:rsidRPr="001B792F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14:paraId="6A497546" w14:textId="77777777"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14:paraId="1F2500CF" w14:textId="77777777"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3F56EC">
          <w:footerReference w:type="default" r:id="rId9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14:paraId="699CBAC5" w14:textId="77777777"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5D6F6C">
        <w:rPr>
          <w:rFonts w:ascii="Georgia" w:hAnsi="Georgia" w:cs="Arial"/>
          <w:sz w:val="22"/>
          <w:szCs w:val="22"/>
        </w:rPr>
        <w:t xml:space="preserve">Adult Foster Care Providers </w:t>
      </w:r>
      <w:r w:rsidRPr="001B792F">
        <w:rPr>
          <w:rFonts w:ascii="Georgia" w:hAnsi="Georgia" w:cs="Arial"/>
          <w:sz w:val="22"/>
          <w:szCs w:val="22"/>
        </w:rPr>
        <w:t>Participating in MassHealth</w:t>
      </w:r>
    </w:p>
    <w:p w14:paraId="3CB612E6" w14:textId="05637CD4"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720" w:right="720"/>
        <w:rPr>
          <w:rFonts w:ascii="Georgia" w:hAnsi="Georgia" w:cs="Arial"/>
          <w:sz w:val="22"/>
          <w:szCs w:val="22"/>
        </w:rPr>
      </w:pPr>
    </w:p>
    <w:p w14:paraId="2FFFDAA5" w14:textId="5C676BDF"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>
        <w:rPr>
          <w:rFonts w:ascii="Georgia" w:hAnsi="Georgia" w:cs="Arial"/>
          <w:sz w:val="22"/>
          <w:szCs w:val="22"/>
        </w:rPr>
        <w:t>Daniel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  <w:r w:rsidR="006828CD">
        <w:rPr>
          <w:rFonts w:ascii="Georgia" w:hAnsi="Georgia" w:cs="Arial"/>
          <w:sz w:val="22"/>
          <w:szCs w:val="22"/>
        </w:rPr>
        <w:t xml:space="preserve"> [Signature of Dan Tsai]</w:t>
      </w:r>
    </w:p>
    <w:p w14:paraId="0573C4A9" w14:textId="77777777" w:rsidR="00D65B5E" w:rsidRPr="001B792F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14:paraId="454C3D45" w14:textId="77777777" w:rsidR="005D6F6C" w:rsidRDefault="0069586B" w:rsidP="00F7118D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F27019">
        <w:rPr>
          <w:rFonts w:ascii="Georgia" w:hAnsi="Georgia" w:cs="Arial"/>
          <w:b/>
          <w:sz w:val="22"/>
          <w:szCs w:val="22"/>
        </w:rPr>
        <w:t xml:space="preserve">Prior Authorization </w:t>
      </w:r>
      <w:r w:rsidR="00AA5654">
        <w:rPr>
          <w:rFonts w:ascii="Georgia" w:hAnsi="Georgia" w:cs="Arial"/>
          <w:b/>
          <w:sz w:val="22"/>
          <w:szCs w:val="22"/>
        </w:rPr>
        <w:t>for</w:t>
      </w:r>
      <w:r w:rsidR="00F27019">
        <w:rPr>
          <w:rFonts w:ascii="Georgia" w:hAnsi="Georgia" w:cs="Arial"/>
          <w:b/>
          <w:sz w:val="22"/>
          <w:szCs w:val="22"/>
        </w:rPr>
        <w:t xml:space="preserve"> Adult Foster Care Providers</w:t>
      </w:r>
    </w:p>
    <w:p w14:paraId="18D74A8C" w14:textId="77777777" w:rsidR="00DC292A" w:rsidRDefault="00DC292A" w:rsidP="00287894">
      <w:pPr>
        <w:ind w:left="576" w:right="576" w:hanging="2880"/>
        <w:rPr>
          <w:rFonts w:ascii="Georgia" w:hAnsi="Georgia" w:cs="Arial"/>
          <w:b/>
          <w:i/>
          <w:sz w:val="22"/>
          <w:szCs w:val="22"/>
        </w:rPr>
      </w:pPr>
    </w:p>
    <w:p w14:paraId="1653A578" w14:textId="77777777" w:rsidR="001B792F" w:rsidRDefault="001B792F" w:rsidP="0008203E">
      <w:pPr>
        <w:ind w:left="720" w:right="720" w:hanging="2880"/>
        <w:rPr>
          <w:rFonts w:ascii="Georgia" w:hAnsi="Georgia" w:cs="Arial"/>
          <w:sz w:val="22"/>
          <w:szCs w:val="22"/>
        </w:rPr>
      </w:pPr>
      <w:bookmarkStart w:id="0" w:name="_GoBack"/>
      <w:bookmarkEnd w:id="0"/>
    </w:p>
    <w:p w14:paraId="21FFA072" w14:textId="77777777" w:rsidR="00E1276D" w:rsidRPr="00A27473" w:rsidRDefault="00E1276D" w:rsidP="00E1276D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Background</w:t>
      </w:r>
    </w:p>
    <w:p w14:paraId="66BB0390" w14:textId="77777777" w:rsidR="00E1276D" w:rsidRDefault="00E1276D" w:rsidP="005D6F6C">
      <w:pPr>
        <w:ind w:left="576" w:right="576"/>
        <w:rPr>
          <w:rFonts w:ascii="Georgia" w:hAnsi="Georgia" w:cs="Arial"/>
          <w:sz w:val="22"/>
          <w:szCs w:val="22"/>
        </w:rPr>
      </w:pPr>
    </w:p>
    <w:p w14:paraId="2F849676" w14:textId="2DB84E7A" w:rsidR="005D6F6C" w:rsidRDefault="005D6F6C" w:rsidP="005D6F6C">
      <w:pPr>
        <w:ind w:left="576" w:right="576"/>
        <w:rPr>
          <w:rFonts w:ascii="Georgia" w:hAnsi="Georgia" w:cs="Arial"/>
          <w:sz w:val="22"/>
          <w:szCs w:val="22"/>
        </w:rPr>
      </w:pPr>
      <w:r w:rsidRPr="005D6F6C">
        <w:rPr>
          <w:rFonts w:ascii="Georgia" w:hAnsi="Georgia" w:cs="Arial"/>
          <w:sz w:val="22"/>
          <w:szCs w:val="22"/>
        </w:rPr>
        <w:t>MassHealth amended the Adult Foster Care (AFC) program regulation at 130 CMR 408.000 effective May 5, 2017, to revise and clarify certain AFC program requirements. This bulletin provides guidance about</w:t>
      </w:r>
      <w:r w:rsidR="00B019F9">
        <w:rPr>
          <w:rFonts w:ascii="Georgia" w:hAnsi="Georgia" w:cs="Arial"/>
          <w:sz w:val="22"/>
          <w:szCs w:val="22"/>
        </w:rPr>
        <w:t xml:space="preserve"> the</w:t>
      </w:r>
      <w:r w:rsidR="00B74745">
        <w:rPr>
          <w:rFonts w:ascii="Georgia" w:hAnsi="Georgia" w:cs="Arial"/>
          <w:sz w:val="22"/>
          <w:szCs w:val="22"/>
        </w:rPr>
        <w:t xml:space="preserve"> Prior A</w:t>
      </w:r>
      <w:r w:rsidR="00A00FDC">
        <w:rPr>
          <w:rFonts w:ascii="Georgia" w:hAnsi="Georgia" w:cs="Arial"/>
          <w:sz w:val="22"/>
          <w:szCs w:val="22"/>
        </w:rPr>
        <w:t>uthorization</w:t>
      </w:r>
      <w:r w:rsidR="00B74745">
        <w:rPr>
          <w:rFonts w:ascii="Georgia" w:hAnsi="Georgia" w:cs="Arial"/>
          <w:sz w:val="22"/>
          <w:szCs w:val="22"/>
        </w:rPr>
        <w:t xml:space="preserve"> (PA)</w:t>
      </w:r>
      <w:r w:rsidR="00A00FDC">
        <w:rPr>
          <w:rFonts w:ascii="Georgia" w:hAnsi="Georgia" w:cs="Arial"/>
          <w:sz w:val="22"/>
          <w:szCs w:val="22"/>
        </w:rPr>
        <w:t xml:space="preserve"> </w:t>
      </w:r>
      <w:r w:rsidR="00C75181">
        <w:rPr>
          <w:rFonts w:ascii="Georgia" w:hAnsi="Georgia" w:cs="Arial"/>
          <w:sz w:val="22"/>
          <w:szCs w:val="22"/>
        </w:rPr>
        <w:t xml:space="preserve">process </w:t>
      </w:r>
      <w:r w:rsidR="00433376">
        <w:rPr>
          <w:rFonts w:ascii="Georgia" w:hAnsi="Georgia" w:cs="Arial"/>
          <w:sz w:val="22"/>
          <w:szCs w:val="22"/>
        </w:rPr>
        <w:t xml:space="preserve">provided at </w:t>
      </w:r>
      <w:r w:rsidR="00FE4433">
        <w:rPr>
          <w:rFonts w:ascii="Georgia" w:hAnsi="Georgia" w:cs="Arial"/>
          <w:sz w:val="22"/>
          <w:szCs w:val="22"/>
        </w:rPr>
        <w:t>130 CMR 408.417</w:t>
      </w:r>
      <w:r w:rsidR="00F35544">
        <w:rPr>
          <w:rFonts w:ascii="Georgia" w:hAnsi="Georgia" w:cs="Arial"/>
          <w:sz w:val="22"/>
          <w:szCs w:val="22"/>
        </w:rPr>
        <w:t>.</w:t>
      </w:r>
    </w:p>
    <w:p w14:paraId="0C8CFCF8" w14:textId="77777777" w:rsidR="00B74745" w:rsidRDefault="00B74745" w:rsidP="005D6F6C">
      <w:pPr>
        <w:ind w:left="576" w:right="576"/>
        <w:rPr>
          <w:rFonts w:ascii="Georgia" w:hAnsi="Georgia" w:cs="Arial"/>
          <w:sz w:val="22"/>
          <w:szCs w:val="22"/>
        </w:rPr>
      </w:pPr>
    </w:p>
    <w:p w14:paraId="58CBAC33" w14:textId="77777777" w:rsidR="00632321" w:rsidRDefault="00632321" w:rsidP="005D6F6C">
      <w:pPr>
        <w:ind w:left="576" w:right="576"/>
        <w:rPr>
          <w:rFonts w:ascii="Georgia" w:hAnsi="Georgia" w:cs="Arial"/>
          <w:sz w:val="22"/>
          <w:szCs w:val="22"/>
        </w:rPr>
      </w:pPr>
    </w:p>
    <w:p w14:paraId="189A0AC7" w14:textId="77777777" w:rsidR="00E1276D" w:rsidRPr="00A27473" w:rsidRDefault="00E1276D" w:rsidP="0095417A">
      <w:pPr>
        <w:pStyle w:val="Heading1"/>
      </w:pPr>
      <w:r>
        <w:t>Prior Authorization Requirement as Condition of Payment</w:t>
      </w:r>
    </w:p>
    <w:p w14:paraId="689C3D7F" w14:textId="77777777" w:rsidR="00E1276D" w:rsidRDefault="00E1276D" w:rsidP="005D6F6C">
      <w:pPr>
        <w:ind w:left="576" w:right="576"/>
        <w:rPr>
          <w:rFonts w:ascii="Georgia" w:hAnsi="Georgia" w:cs="Arial"/>
          <w:sz w:val="22"/>
          <w:szCs w:val="22"/>
        </w:rPr>
      </w:pPr>
    </w:p>
    <w:p w14:paraId="4CF01CBC" w14:textId="26477AEA" w:rsidR="00433376" w:rsidRDefault="00433376" w:rsidP="008B1668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130 CMR 408.417 provides that, a</w:t>
      </w:r>
      <w:r w:rsidRPr="00B74745">
        <w:rPr>
          <w:rFonts w:ascii="Georgia" w:hAnsi="Georgia" w:cs="Arial"/>
          <w:sz w:val="22"/>
          <w:szCs w:val="22"/>
        </w:rPr>
        <w:t xml:space="preserve">s a prerequisite for payment </w:t>
      </w:r>
      <w:r>
        <w:rPr>
          <w:rFonts w:ascii="Georgia" w:hAnsi="Georgia" w:cs="Arial"/>
          <w:sz w:val="22"/>
          <w:szCs w:val="22"/>
        </w:rPr>
        <w:t>for</w:t>
      </w:r>
      <w:r w:rsidRPr="00B74745">
        <w:rPr>
          <w:rFonts w:ascii="Georgia" w:hAnsi="Georgia" w:cs="Arial"/>
          <w:sz w:val="22"/>
          <w:szCs w:val="22"/>
        </w:rPr>
        <w:t xml:space="preserve"> AFC, the AFC provider must obtain PA </w:t>
      </w:r>
      <w:r>
        <w:rPr>
          <w:rFonts w:ascii="Georgia" w:hAnsi="Georgia" w:cs="Arial"/>
          <w:sz w:val="22"/>
          <w:szCs w:val="22"/>
        </w:rPr>
        <w:t xml:space="preserve">from MassHealth or its designee </w:t>
      </w:r>
      <w:r w:rsidRPr="00B74745">
        <w:rPr>
          <w:rFonts w:ascii="Georgia" w:hAnsi="Georgia" w:cs="Arial"/>
          <w:sz w:val="22"/>
          <w:szCs w:val="22"/>
        </w:rPr>
        <w:t>before the first date of service delivery</w:t>
      </w:r>
      <w:r>
        <w:rPr>
          <w:rFonts w:ascii="Georgia" w:hAnsi="Georgia" w:cs="Arial"/>
          <w:sz w:val="22"/>
          <w:szCs w:val="22"/>
        </w:rPr>
        <w:t>,</w:t>
      </w:r>
      <w:r w:rsidRPr="00B74745">
        <w:rPr>
          <w:rFonts w:ascii="Georgia" w:hAnsi="Georgia" w:cs="Arial"/>
          <w:sz w:val="22"/>
          <w:szCs w:val="22"/>
        </w:rPr>
        <w:t xml:space="preserve"> and at various intervals</w:t>
      </w:r>
      <w:r>
        <w:rPr>
          <w:rFonts w:ascii="Georgia" w:hAnsi="Georgia" w:cs="Arial"/>
          <w:sz w:val="22"/>
          <w:szCs w:val="22"/>
        </w:rPr>
        <w:t xml:space="preserve"> thereafter</w:t>
      </w:r>
      <w:r w:rsidRPr="00B74745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</w:t>
      </w:r>
      <w:r w:rsidRPr="00B74745">
        <w:rPr>
          <w:rFonts w:ascii="Georgia" w:hAnsi="Georgia" w:cs="Arial"/>
          <w:sz w:val="22"/>
          <w:szCs w:val="22"/>
        </w:rPr>
        <w:t xml:space="preserve">PA determines the medical necessity for AFC as described under 130 CMR 408.000 and in accordance with 130 CMR 450.204: Medical Necessity. </w:t>
      </w:r>
    </w:p>
    <w:p w14:paraId="2A9668CE" w14:textId="25FB77FC" w:rsidR="00D2269B" w:rsidRDefault="00D2269B" w:rsidP="008B1668">
      <w:pPr>
        <w:pStyle w:val="CommentText"/>
        <w:spacing w:after="120"/>
        <w:ind w:left="576"/>
        <w:rPr>
          <w:rFonts w:ascii="Georgia" w:hAnsi="Georgia"/>
          <w:sz w:val="22"/>
          <w:szCs w:val="22"/>
        </w:rPr>
      </w:pPr>
      <w:r w:rsidRPr="00940C93">
        <w:rPr>
          <w:rFonts w:ascii="Georgia" w:hAnsi="Georgia"/>
          <w:sz w:val="22"/>
          <w:szCs w:val="22"/>
        </w:rPr>
        <w:t xml:space="preserve">As explained in AFC </w:t>
      </w:r>
      <w:r>
        <w:rPr>
          <w:rFonts w:ascii="Georgia" w:hAnsi="Georgia"/>
          <w:sz w:val="22"/>
          <w:szCs w:val="22"/>
        </w:rPr>
        <w:t>B</w:t>
      </w:r>
      <w:r w:rsidRPr="00940C93">
        <w:rPr>
          <w:rFonts w:ascii="Georgia" w:hAnsi="Georgia"/>
          <w:sz w:val="22"/>
          <w:szCs w:val="22"/>
        </w:rPr>
        <w:t xml:space="preserve">ulletin 13, </w:t>
      </w:r>
      <w:r>
        <w:rPr>
          <w:rFonts w:ascii="Georgia" w:hAnsi="Georgia"/>
          <w:sz w:val="22"/>
          <w:szCs w:val="22"/>
        </w:rPr>
        <w:t>MassHealth has</w:t>
      </w:r>
      <w:r w:rsidRPr="00940C93">
        <w:rPr>
          <w:rFonts w:ascii="Georgia" w:hAnsi="Georgia"/>
          <w:sz w:val="22"/>
          <w:szCs w:val="22"/>
        </w:rPr>
        <w:t xml:space="preserve"> been working to implement an approach for the PA process and transfer existing approval and referral responsibilities from Coastline to Optum</w:t>
      </w:r>
      <w:r>
        <w:rPr>
          <w:rFonts w:ascii="Georgia" w:hAnsi="Georgia"/>
          <w:sz w:val="22"/>
          <w:szCs w:val="22"/>
        </w:rPr>
        <w:t xml:space="preserve">. </w:t>
      </w:r>
      <w:r w:rsidR="00A3069E">
        <w:rPr>
          <w:rFonts w:ascii="Georgia" w:hAnsi="Georgia"/>
          <w:sz w:val="22"/>
          <w:szCs w:val="22"/>
        </w:rPr>
        <w:t xml:space="preserve">That process is now finalized. </w:t>
      </w:r>
      <w:r w:rsidR="00891926">
        <w:rPr>
          <w:rFonts w:ascii="Georgia" w:hAnsi="Georgia"/>
          <w:sz w:val="22"/>
          <w:szCs w:val="22"/>
        </w:rPr>
        <w:t>MassHealth has delivered nu</w:t>
      </w:r>
      <w:r w:rsidRPr="00940C93">
        <w:rPr>
          <w:rFonts w:ascii="Georgia" w:hAnsi="Georgia"/>
          <w:sz w:val="22"/>
          <w:szCs w:val="22"/>
        </w:rPr>
        <w:t xml:space="preserve">merous communications </w:t>
      </w:r>
      <w:r w:rsidR="00A3069E">
        <w:rPr>
          <w:rFonts w:ascii="Georgia" w:hAnsi="Georgia"/>
          <w:sz w:val="22"/>
          <w:szCs w:val="22"/>
        </w:rPr>
        <w:t xml:space="preserve">and trainings </w:t>
      </w:r>
      <w:r w:rsidR="00891926">
        <w:rPr>
          <w:rFonts w:ascii="Georgia" w:hAnsi="Georgia"/>
          <w:sz w:val="22"/>
          <w:szCs w:val="22"/>
        </w:rPr>
        <w:t>regarding PA implementation</w:t>
      </w:r>
      <w:r w:rsidR="00A3069E">
        <w:rPr>
          <w:rFonts w:ascii="Georgia" w:hAnsi="Georgia"/>
          <w:sz w:val="22"/>
          <w:szCs w:val="22"/>
        </w:rPr>
        <w:t xml:space="preserve"> and </w:t>
      </w:r>
      <w:r w:rsidR="00891926">
        <w:rPr>
          <w:rFonts w:ascii="Georgia" w:hAnsi="Georgia"/>
          <w:sz w:val="22"/>
          <w:szCs w:val="22"/>
        </w:rPr>
        <w:t>deadlines</w:t>
      </w:r>
      <w:r w:rsidR="00A3069E">
        <w:rPr>
          <w:rFonts w:ascii="Georgia" w:hAnsi="Georgia"/>
          <w:sz w:val="22"/>
          <w:szCs w:val="22"/>
        </w:rPr>
        <w:t xml:space="preserve"> </w:t>
      </w:r>
      <w:r w:rsidRPr="00940C93">
        <w:rPr>
          <w:rFonts w:ascii="Georgia" w:hAnsi="Georgia"/>
          <w:sz w:val="22"/>
          <w:szCs w:val="22"/>
        </w:rPr>
        <w:t>to AFC providers</w:t>
      </w:r>
      <w:r w:rsidR="00662CC7">
        <w:rPr>
          <w:rFonts w:ascii="Georgia" w:hAnsi="Georgia"/>
          <w:sz w:val="22"/>
          <w:szCs w:val="22"/>
        </w:rPr>
        <w:t xml:space="preserve"> and has also </w:t>
      </w:r>
      <w:r w:rsidR="00A3069E">
        <w:rPr>
          <w:rFonts w:ascii="Georgia" w:hAnsi="Georgia"/>
          <w:sz w:val="22"/>
          <w:szCs w:val="22"/>
        </w:rPr>
        <w:t>provided training materials</w:t>
      </w:r>
      <w:r w:rsidR="00891926">
        <w:rPr>
          <w:rFonts w:ascii="Georgia" w:hAnsi="Georgia"/>
          <w:sz w:val="22"/>
          <w:szCs w:val="22"/>
        </w:rPr>
        <w:t xml:space="preserve">. </w:t>
      </w:r>
    </w:p>
    <w:p w14:paraId="695E1FD3" w14:textId="4BACB3C2" w:rsidR="00D2269B" w:rsidRPr="00D2269B" w:rsidRDefault="00D2269B" w:rsidP="008B1668">
      <w:pPr>
        <w:pStyle w:val="CommentText"/>
        <w:spacing w:after="120"/>
        <w:ind w:left="576"/>
        <w:rPr>
          <w:rFonts w:ascii="Georgia" w:hAnsi="Georgia"/>
          <w:sz w:val="22"/>
          <w:szCs w:val="22"/>
        </w:rPr>
      </w:pPr>
      <w:r w:rsidRPr="00940C93">
        <w:rPr>
          <w:rFonts w:ascii="Georgia" w:hAnsi="Georgia"/>
          <w:sz w:val="22"/>
          <w:szCs w:val="22"/>
        </w:rPr>
        <w:t>Th</w:t>
      </w:r>
      <w:r w:rsidR="00891926">
        <w:rPr>
          <w:rFonts w:ascii="Georgia" w:hAnsi="Georgia"/>
          <w:sz w:val="22"/>
          <w:szCs w:val="22"/>
        </w:rPr>
        <w:t>e purpose of this</w:t>
      </w:r>
      <w:r w:rsidRPr="00940C93">
        <w:rPr>
          <w:rFonts w:ascii="Georgia" w:hAnsi="Georgia"/>
          <w:sz w:val="22"/>
          <w:szCs w:val="22"/>
        </w:rPr>
        <w:t xml:space="preserve"> bulletin </w:t>
      </w:r>
      <w:r w:rsidR="00891926">
        <w:rPr>
          <w:rFonts w:ascii="Georgia" w:hAnsi="Georgia"/>
          <w:sz w:val="22"/>
          <w:szCs w:val="22"/>
        </w:rPr>
        <w:t xml:space="preserve">is to memorialize those communications and </w:t>
      </w:r>
      <w:r w:rsidRPr="00940C93">
        <w:rPr>
          <w:rFonts w:ascii="Georgia" w:hAnsi="Georgia"/>
          <w:sz w:val="22"/>
          <w:szCs w:val="22"/>
        </w:rPr>
        <w:t>the deadline by which providers must submit PA requests for new and existing members.</w:t>
      </w:r>
    </w:p>
    <w:p w14:paraId="201DC541" w14:textId="1C1AC02F" w:rsidR="005D2681" w:rsidRDefault="00610E22" w:rsidP="008B1668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Beginning </w:t>
      </w:r>
      <w:r w:rsidRPr="00C76B4E">
        <w:rPr>
          <w:rFonts w:ascii="Georgia" w:hAnsi="Georgia" w:cs="Arial"/>
          <w:b/>
          <w:sz w:val="22"/>
          <w:szCs w:val="22"/>
        </w:rPr>
        <w:t>April 16, 2019</w:t>
      </w:r>
      <w:r>
        <w:rPr>
          <w:rFonts w:ascii="Georgia" w:hAnsi="Georgia" w:cs="Arial"/>
          <w:sz w:val="22"/>
          <w:szCs w:val="22"/>
        </w:rPr>
        <w:t xml:space="preserve">, </w:t>
      </w:r>
      <w:r w:rsidR="00433376">
        <w:rPr>
          <w:rFonts w:ascii="Georgia" w:hAnsi="Georgia" w:cs="Arial"/>
          <w:sz w:val="22"/>
          <w:szCs w:val="22"/>
        </w:rPr>
        <w:t xml:space="preserve">as a prerequisite for payment of AFC, </w:t>
      </w:r>
      <w:r w:rsidR="005D2681">
        <w:rPr>
          <w:rFonts w:ascii="Georgia" w:hAnsi="Georgia" w:cs="Arial"/>
          <w:sz w:val="22"/>
          <w:szCs w:val="22"/>
        </w:rPr>
        <w:t xml:space="preserve">each </w:t>
      </w:r>
      <w:r w:rsidR="003274C0" w:rsidRPr="00B74745">
        <w:rPr>
          <w:rFonts w:ascii="Georgia" w:hAnsi="Georgia" w:cs="Arial"/>
          <w:sz w:val="22"/>
          <w:szCs w:val="22"/>
        </w:rPr>
        <w:t xml:space="preserve">MassHealth AFC </w:t>
      </w:r>
      <w:r w:rsidR="003E69F5">
        <w:rPr>
          <w:rFonts w:ascii="Georgia" w:hAnsi="Georgia" w:cs="Arial"/>
          <w:sz w:val="22"/>
          <w:szCs w:val="22"/>
        </w:rPr>
        <w:t>provider</w:t>
      </w:r>
      <w:r w:rsidR="00986E2E">
        <w:rPr>
          <w:rFonts w:ascii="Georgia" w:hAnsi="Georgia" w:cs="Arial"/>
          <w:sz w:val="22"/>
          <w:szCs w:val="22"/>
        </w:rPr>
        <w:t xml:space="preserve"> </w:t>
      </w:r>
      <w:r w:rsidR="003274C0">
        <w:rPr>
          <w:rFonts w:ascii="Georgia" w:hAnsi="Georgia" w:cs="Arial"/>
          <w:sz w:val="22"/>
          <w:szCs w:val="22"/>
        </w:rPr>
        <w:t xml:space="preserve">must submit </w:t>
      </w:r>
      <w:r w:rsidR="003E69F5">
        <w:rPr>
          <w:rFonts w:ascii="Georgia" w:hAnsi="Georgia" w:cs="Arial"/>
          <w:sz w:val="22"/>
          <w:szCs w:val="22"/>
        </w:rPr>
        <w:t xml:space="preserve">a </w:t>
      </w:r>
      <w:r w:rsidR="003274C0">
        <w:rPr>
          <w:rFonts w:ascii="Georgia" w:hAnsi="Georgia" w:cs="Arial"/>
          <w:sz w:val="22"/>
          <w:szCs w:val="22"/>
        </w:rPr>
        <w:t xml:space="preserve">PA request for </w:t>
      </w:r>
      <w:r w:rsidR="003E69F5">
        <w:rPr>
          <w:rFonts w:ascii="Georgia" w:hAnsi="Georgia" w:cs="Arial"/>
          <w:sz w:val="22"/>
          <w:szCs w:val="22"/>
        </w:rPr>
        <w:t>each</w:t>
      </w:r>
      <w:r w:rsidR="005D2681">
        <w:rPr>
          <w:rFonts w:ascii="Georgia" w:hAnsi="Georgia" w:cs="Arial"/>
          <w:sz w:val="22"/>
          <w:szCs w:val="22"/>
        </w:rPr>
        <w:t xml:space="preserve"> member who seek</w:t>
      </w:r>
      <w:r w:rsidR="003E69F5">
        <w:rPr>
          <w:rFonts w:ascii="Georgia" w:hAnsi="Georgia" w:cs="Arial"/>
          <w:sz w:val="22"/>
          <w:szCs w:val="22"/>
        </w:rPr>
        <w:t>s</w:t>
      </w:r>
      <w:r w:rsidR="005D2681">
        <w:rPr>
          <w:rFonts w:ascii="Georgia" w:hAnsi="Georgia" w:cs="Arial"/>
          <w:sz w:val="22"/>
          <w:szCs w:val="22"/>
        </w:rPr>
        <w:t xml:space="preserve"> </w:t>
      </w:r>
      <w:r w:rsidR="003E69F5">
        <w:rPr>
          <w:rFonts w:ascii="Georgia" w:hAnsi="Georgia" w:cs="Arial"/>
          <w:sz w:val="22"/>
          <w:szCs w:val="22"/>
        </w:rPr>
        <w:t>admission to the MassHealth AFC program through</w:t>
      </w:r>
      <w:r w:rsidR="005D2681">
        <w:rPr>
          <w:rFonts w:ascii="Georgia" w:hAnsi="Georgia" w:cs="Arial"/>
          <w:sz w:val="22"/>
          <w:szCs w:val="22"/>
        </w:rPr>
        <w:t xml:space="preserve"> that provider. </w:t>
      </w:r>
      <w:r w:rsidR="00986E2E" w:rsidRPr="00986E2E">
        <w:rPr>
          <w:rFonts w:ascii="Georgia" w:hAnsi="Georgia" w:cs="Arial"/>
          <w:sz w:val="22"/>
          <w:szCs w:val="22"/>
        </w:rPr>
        <w:t xml:space="preserve">In addition, and also as a condition </w:t>
      </w:r>
      <w:r w:rsidR="00927FC2">
        <w:rPr>
          <w:rFonts w:ascii="Georgia" w:hAnsi="Georgia" w:cs="Arial"/>
          <w:sz w:val="22"/>
          <w:szCs w:val="22"/>
        </w:rPr>
        <w:t xml:space="preserve">for </w:t>
      </w:r>
      <w:r w:rsidR="00986E2E" w:rsidRPr="00986E2E">
        <w:rPr>
          <w:rFonts w:ascii="Georgia" w:hAnsi="Georgia" w:cs="Arial"/>
          <w:sz w:val="22"/>
          <w:szCs w:val="22"/>
        </w:rPr>
        <w:t>payment</w:t>
      </w:r>
      <w:r w:rsidR="00927FC2">
        <w:rPr>
          <w:rFonts w:ascii="Georgia" w:hAnsi="Georgia" w:cs="Arial"/>
          <w:sz w:val="22"/>
          <w:szCs w:val="22"/>
        </w:rPr>
        <w:t xml:space="preserve"> of AFC</w:t>
      </w:r>
      <w:r w:rsidR="00986E2E" w:rsidRPr="00986E2E">
        <w:rPr>
          <w:rFonts w:ascii="Georgia" w:hAnsi="Georgia" w:cs="Arial"/>
          <w:sz w:val="22"/>
          <w:szCs w:val="22"/>
        </w:rPr>
        <w:t xml:space="preserve">, </w:t>
      </w:r>
      <w:r w:rsidR="005D2681">
        <w:rPr>
          <w:rFonts w:ascii="Georgia" w:hAnsi="Georgia" w:cs="Arial"/>
          <w:sz w:val="22"/>
          <w:szCs w:val="22"/>
        </w:rPr>
        <w:t xml:space="preserve">each such provider </w:t>
      </w:r>
      <w:r w:rsidR="00986E2E" w:rsidRPr="00986E2E">
        <w:rPr>
          <w:rFonts w:ascii="Georgia" w:hAnsi="Georgia" w:cs="Arial"/>
          <w:sz w:val="22"/>
          <w:szCs w:val="22"/>
        </w:rPr>
        <w:t>must submit PA requests for</w:t>
      </w:r>
      <w:r w:rsidR="005D2681">
        <w:rPr>
          <w:rFonts w:ascii="Georgia" w:hAnsi="Georgia" w:cs="Arial"/>
          <w:sz w:val="22"/>
          <w:szCs w:val="22"/>
        </w:rPr>
        <w:t xml:space="preserve"> their</w:t>
      </w:r>
      <w:r w:rsidR="00986E2E" w:rsidRPr="00986E2E">
        <w:rPr>
          <w:rFonts w:ascii="Georgia" w:hAnsi="Georgia" w:cs="Arial"/>
          <w:sz w:val="22"/>
          <w:szCs w:val="22"/>
        </w:rPr>
        <w:t xml:space="preserve"> existing AFC members according to a schedule available in the AFC PA Provider Portal Training Guide.  </w:t>
      </w:r>
    </w:p>
    <w:p w14:paraId="73DF3D40" w14:textId="3065A7A0" w:rsidR="004A1F06" w:rsidRDefault="00DB7583" w:rsidP="008B1668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Providers must submit </w:t>
      </w:r>
      <w:r w:rsidR="00986E2E">
        <w:rPr>
          <w:rFonts w:ascii="Georgia" w:hAnsi="Georgia" w:cs="Arial"/>
          <w:sz w:val="22"/>
          <w:szCs w:val="22"/>
        </w:rPr>
        <w:t xml:space="preserve">all </w:t>
      </w:r>
      <w:r>
        <w:rPr>
          <w:rFonts w:ascii="Georgia" w:hAnsi="Georgia" w:cs="Arial"/>
          <w:sz w:val="22"/>
          <w:szCs w:val="22"/>
        </w:rPr>
        <w:t>r</w:t>
      </w:r>
      <w:r w:rsidRPr="00B74745">
        <w:rPr>
          <w:rFonts w:ascii="Georgia" w:hAnsi="Georgia" w:cs="Arial"/>
          <w:sz w:val="22"/>
          <w:szCs w:val="22"/>
        </w:rPr>
        <w:t xml:space="preserve">equests </w:t>
      </w:r>
      <w:r w:rsidR="00B74745" w:rsidRPr="00B74745">
        <w:rPr>
          <w:rFonts w:ascii="Georgia" w:hAnsi="Georgia" w:cs="Arial"/>
          <w:sz w:val="22"/>
          <w:szCs w:val="22"/>
        </w:rPr>
        <w:t>for PA</w:t>
      </w:r>
      <w:r w:rsidR="00662CC7">
        <w:rPr>
          <w:rFonts w:ascii="Georgia" w:hAnsi="Georgia" w:cs="Arial"/>
          <w:sz w:val="22"/>
          <w:szCs w:val="22"/>
        </w:rPr>
        <w:t>—</w:t>
      </w:r>
      <w:r w:rsidR="00986E2E">
        <w:rPr>
          <w:rFonts w:ascii="Georgia" w:hAnsi="Georgia" w:cs="Arial"/>
          <w:sz w:val="22"/>
          <w:szCs w:val="22"/>
        </w:rPr>
        <w:t>whether for new or existing members</w:t>
      </w:r>
      <w:r w:rsidR="00662CC7">
        <w:rPr>
          <w:rFonts w:ascii="Georgia" w:hAnsi="Georgia" w:cs="Arial"/>
          <w:sz w:val="22"/>
          <w:szCs w:val="22"/>
        </w:rPr>
        <w:t>—</w:t>
      </w:r>
      <w:r w:rsidR="00B74745" w:rsidRPr="00B74745">
        <w:rPr>
          <w:rFonts w:ascii="Georgia" w:hAnsi="Georgia" w:cs="Arial"/>
          <w:sz w:val="22"/>
          <w:szCs w:val="22"/>
        </w:rPr>
        <w:t>through the MassHealth LTSS Pr</w:t>
      </w:r>
      <w:r w:rsidR="00610E22">
        <w:rPr>
          <w:rFonts w:ascii="Georgia" w:hAnsi="Georgia" w:cs="Arial"/>
          <w:sz w:val="22"/>
          <w:szCs w:val="22"/>
        </w:rPr>
        <w:t>ovider Portal</w:t>
      </w:r>
      <w:r w:rsidR="00662CC7">
        <w:rPr>
          <w:rFonts w:ascii="Georgia" w:hAnsi="Georgia" w:cs="Arial"/>
          <w:sz w:val="22"/>
          <w:szCs w:val="22"/>
        </w:rPr>
        <w:t xml:space="preserve"> at</w:t>
      </w:r>
      <w:r w:rsidR="00610E22">
        <w:rPr>
          <w:rFonts w:ascii="Georgia" w:hAnsi="Georgia" w:cs="Arial"/>
          <w:sz w:val="22"/>
          <w:szCs w:val="22"/>
        </w:rPr>
        <w:t xml:space="preserve"> </w:t>
      </w:r>
      <w:hyperlink r:id="rId10" w:history="1">
        <w:r w:rsidR="00610E22" w:rsidRPr="00F65347">
          <w:rPr>
            <w:rStyle w:val="Hyperlink"/>
            <w:rFonts w:ascii="Georgia" w:hAnsi="Georgia" w:cs="Arial"/>
            <w:sz w:val="22"/>
            <w:szCs w:val="22"/>
          </w:rPr>
          <w:t>www.masshealthltss.com</w:t>
        </w:r>
      </w:hyperlink>
      <w:r w:rsidR="00903667">
        <w:rPr>
          <w:rFonts w:ascii="Georgia" w:hAnsi="Georgia" w:cs="Arial"/>
          <w:sz w:val="22"/>
          <w:szCs w:val="22"/>
        </w:rPr>
        <w:t xml:space="preserve">. </w:t>
      </w:r>
    </w:p>
    <w:p w14:paraId="563DA746" w14:textId="6DD16221" w:rsidR="00DB5DA8" w:rsidRDefault="00DB5DA8" w:rsidP="005D6F6C">
      <w:pPr>
        <w:ind w:left="576" w:right="576"/>
        <w:rPr>
          <w:rFonts w:ascii="Georgia" w:hAnsi="Georgia" w:cs="Arial"/>
          <w:sz w:val="22"/>
          <w:szCs w:val="22"/>
        </w:rPr>
      </w:pPr>
    </w:p>
    <w:p w14:paraId="14AE6FF2" w14:textId="03095662" w:rsidR="00891926" w:rsidRDefault="00891926" w:rsidP="005D6F6C">
      <w:pPr>
        <w:ind w:left="576" w:right="576"/>
        <w:rPr>
          <w:rFonts w:ascii="Georgia" w:hAnsi="Georgia" w:cs="Arial"/>
          <w:sz w:val="22"/>
          <w:szCs w:val="22"/>
        </w:rPr>
      </w:pPr>
    </w:p>
    <w:p w14:paraId="22BF71C3" w14:textId="77777777" w:rsidR="0095417A" w:rsidRDefault="0095417A" w:rsidP="005D6F6C">
      <w:pPr>
        <w:ind w:left="576" w:right="576"/>
        <w:rPr>
          <w:rFonts w:ascii="Georgia" w:hAnsi="Georgia" w:cs="Arial"/>
          <w:sz w:val="22"/>
          <w:szCs w:val="22"/>
        </w:rPr>
      </w:pPr>
    </w:p>
    <w:p w14:paraId="18439B50" w14:textId="74A9F7E5" w:rsidR="00891926" w:rsidRDefault="00891926" w:rsidP="005D6F6C">
      <w:pPr>
        <w:ind w:left="576" w:right="576"/>
        <w:rPr>
          <w:rFonts w:ascii="Georgia" w:hAnsi="Georgia" w:cs="Arial"/>
          <w:sz w:val="22"/>
          <w:szCs w:val="22"/>
        </w:rPr>
      </w:pPr>
    </w:p>
    <w:p w14:paraId="00C5F40A" w14:textId="1DF9D4E6" w:rsidR="0095417A" w:rsidRDefault="00891926" w:rsidP="00891926">
      <w:pPr>
        <w:ind w:left="5760" w:right="576" w:firstLine="720"/>
        <w:rPr>
          <w:rFonts w:ascii="Georgia" w:hAnsi="Georgia" w:cs="Arial"/>
          <w:i/>
          <w:sz w:val="22"/>
          <w:szCs w:val="22"/>
        </w:rPr>
      </w:pPr>
      <w:r w:rsidRPr="001B792F">
        <w:rPr>
          <w:rFonts w:ascii="Georgia" w:hAnsi="Georgia" w:cs="Arial"/>
          <w:i/>
          <w:sz w:val="22"/>
          <w:szCs w:val="22"/>
        </w:rPr>
        <w:t>(continued on next page)</w:t>
      </w:r>
    </w:p>
    <w:p w14:paraId="14693268" w14:textId="77777777" w:rsidR="0095417A" w:rsidRDefault="0095417A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i/>
          <w:sz w:val="22"/>
          <w:szCs w:val="22"/>
        </w:rPr>
        <w:br w:type="page"/>
      </w:r>
    </w:p>
    <w:p w14:paraId="3A104A29" w14:textId="77777777" w:rsidR="00891926" w:rsidRDefault="00891926" w:rsidP="00891926">
      <w:pPr>
        <w:ind w:left="5760" w:right="576" w:firstLine="720"/>
        <w:rPr>
          <w:rFonts w:ascii="Georgia" w:hAnsi="Georgia" w:cs="Arial"/>
          <w:sz w:val="22"/>
          <w:szCs w:val="22"/>
        </w:rPr>
      </w:pPr>
    </w:p>
    <w:p w14:paraId="07BBF314" w14:textId="77777777" w:rsidR="00891926" w:rsidRPr="001433E7" w:rsidRDefault="00891926" w:rsidP="0095417A">
      <w:pPr>
        <w:pStyle w:val="Heading1"/>
        <w:ind w:left="5760" w:firstLine="0"/>
      </w:pPr>
      <w:r w:rsidRPr="001433E7">
        <w:t>MassHealth</w:t>
      </w:r>
    </w:p>
    <w:p w14:paraId="5069043C" w14:textId="77777777" w:rsidR="00891926" w:rsidRDefault="00891926" w:rsidP="0095417A">
      <w:pPr>
        <w:pStyle w:val="Heading1"/>
        <w:ind w:left="5760" w:firstLine="0"/>
      </w:pPr>
      <w:r w:rsidRPr="00365E96">
        <w:t xml:space="preserve">Adult Foster Care </w:t>
      </w:r>
      <w:r w:rsidRPr="001433E7">
        <w:t xml:space="preserve">Bulletin </w:t>
      </w:r>
      <w:r>
        <w:t>16</w:t>
      </w:r>
    </w:p>
    <w:p w14:paraId="67D44495" w14:textId="77777777" w:rsidR="00891926" w:rsidRPr="001433E7" w:rsidRDefault="00891926" w:rsidP="0095417A">
      <w:pPr>
        <w:pStyle w:val="Heading1"/>
        <w:ind w:left="5760" w:firstLine="0"/>
      </w:pPr>
      <w:r>
        <w:t>April 2019</w:t>
      </w:r>
    </w:p>
    <w:p w14:paraId="5557EE08" w14:textId="77777777" w:rsidR="00891926" w:rsidRPr="001433E7" w:rsidRDefault="00891926" w:rsidP="0095417A">
      <w:pPr>
        <w:pStyle w:val="Heading1"/>
        <w:ind w:left="5760" w:firstLine="0"/>
      </w:pPr>
      <w:r w:rsidRPr="001433E7">
        <w:t xml:space="preserve">Page </w:t>
      </w:r>
      <w:r w:rsidRPr="001433E7">
        <w:fldChar w:fldCharType="begin"/>
      </w:r>
      <w:r w:rsidRPr="001433E7">
        <w:instrText>page \* arabic</w:instrText>
      </w:r>
      <w:r w:rsidRPr="001433E7">
        <w:fldChar w:fldCharType="separate"/>
      </w:r>
      <w:r w:rsidR="006828CD">
        <w:rPr>
          <w:noProof/>
        </w:rPr>
        <w:t>2</w:t>
      </w:r>
      <w:r w:rsidRPr="001433E7">
        <w:fldChar w:fldCharType="end"/>
      </w:r>
    </w:p>
    <w:p w14:paraId="5E94B1F8" w14:textId="77777777" w:rsidR="00891926" w:rsidRDefault="00891926" w:rsidP="005D6F6C">
      <w:pPr>
        <w:ind w:left="576" w:right="576"/>
        <w:rPr>
          <w:rFonts w:ascii="Georgia" w:hAnsi="Georgia" w:cs="Arial"/>
          <w:sz w:val="22"/>
          <w:szCs w:val="22"/>
        </w:rPr>
      </w:pPr>
    </w:p>
    <w:p w14:paraId="3AB02234" w14:textId="121CE70E" w:rsidR="0095417A" w:rsidRPr="0095417A" w:rsidRDefault="0095417A" w:rsidP="0095417A">
      <w:pPr>
        <w:pStyle w:val="Heading1"/>
      </w:pPr>
      <w:r w:rsidRPr="0095417A">
        <w:t>Prior Authorization Requirement as Condition of Payment (</w:t>
      </w:r>
      <w:r w:rsidRPr="00662CC7">
        <w:rPr>
          <w:i/>
        </w:rPr>
        <w:t>cont</w:t>
      </w:r>
      <w:r w:rsidRPr="0095417A">
        <w:t>.)</w:t>
      </w:r>
    </w:p>
    <w:p w14:paraId="01E34ADF" w14:textId="77777777" w:rsidR="00891926" w:rsidRDefault="00891926" w:rsidP="005D6F6C">
      <w:pPr>
        <w:ind w:left="576" w:right="576"/>
        <w:rPr>
          <w:rFonts w:ascii="Georgia" w:hAnsi="Georgia" w:cs="Arial"/>
          <w:sz w:val="22"/>
          <w:szCs w:val="22"/>
        </w:rPr>
      </w:pPr>
    </w:p>
    <w:p w14:paraId="16471F58" w14:textId="49D9293F" w:rsidR="00DB5DA8" w:rsidRDefault="00DB5DA8" w:rsidP="008B1668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For </w:t>
      </w:r>
      <w:r w:rsidR="00E1276D">
        <w:rPr>
          <w:rFonts w:ascii="Georgia" w:hAnsi="Georgia" w:cs="Arial"/>
          <w:sz w:val="22"/>
          <w:szCs w:val="22"/>
        </w:rPr>
        <w:t>detailed</w:t>
      </w:r>
      <w:r>
        <w:rPr>
          <w:rFonts w:ascii="Georgia" w:hAnsi="Georgia" w:cs="Arial"/>
          <w:sz w:val="22"/>
          <w:szCs w:val="22"/>
        </w:rPr>
        <w:t xml:space="preserve"> information about the PA process</w:t>
      </w:r>
      <w:r w:rsidR="00E1276D">
        <w:rPr>
          <w:rFonts w:ascii="Georgia" w:hAnsi="Georgia" w:cs="Arial"/>
          <w:sz w:val="22"/>
          <w:szCs w:val="22"/>
        </w:rPr>
        <w:t xml:space="preserve"> and important timelines</w:t>
      </w:r>
      <w:r>
        <w:rPr>
          <w:rFonts w:ascii="Georgia" w:hAnsi="Georgia" w:cs="Arial"/>
          <w:sz w:val="22"/>
          <w:szCs w:val="22"/>
        </w:rPr>
        <w:t>, AFC providers must carefully review:</w:t>
      </w:r>
    </w:p>
    <w:p w14:paraId="418A308F" w14:textId="77777777" w:rsidR="00DB5DA8" w:rsidRDefault="00C75181" w:rsidP="00F35D1D">
      <w:pPr>
        <w:pStyle w:val="ListParagraph"/>
        <w:numPr>
          <w:ilvl w:val="0"/>
          <w:numId w:val="6"/>
        </w:numPr>
        <w:ind w:right="576"/>
        <w:rPr>
          <w:rFonts w:ascii="Georgia" w:hAnsi="Georgia" w:cs="Arial"/>
          <w:sz w:val="22"/>
          <w:szCs w:val="22"/>
        </w:rPr>
      </w:pPr>
      <w:r w:rsidRPr="00F35D1D">
        <w:rPr>
          <w:rFonts w:ascii="Georgia" w:hAnsi="Georgia" w:cs="Arial"/>
          <w:sz w:val="22"/>
          <w:szCs w:val="22"/>
        </w:rPr>
        <w:t>Guidelines for Medical Necessity Determination for Adult Foster Care</w:t>
      </w:r>
      <w:r w:rsidR="00DB5DA8">
        <w:rPr>
          <w:rFonts w:ascii="Georgia" w:hAnsi="Georgia" w:cs="Arial"/>
          <w:sz w:val="22"/>
          <w:szCs w:val="22"/>
        </w:rPr>
        <w:t>; and</w:t>
      </w:r>
    </w:p>
    <w:p w14:paraId="2AC1F499" w14:textId="77777777" w:rsidR="00891926" w:rsidRDefault="00C75181" w:rsidP="00F35D1D">
      <w:pPr>
        <w:pStyle w:val="ListParagraph"/>
        <w:numPr>
          <w:ilvl w:val="0"/>
          <w:numId w:val="6"/>
        </w:numPr>
        <w:ind w:right="576"/>
        <w:rPr>
          <w:rFonts w:ascii="Georgia" w:hAnsi="Georgia" w:cs="Arial"/>
          <w:sz w:val="22"/>
          <w:szCs w:val="22"/>
        </w:rPr>
      </w:pPr>
      <w:r w:rsidRPr="00F35D1D">
        <w:rPr>
          <w:rFonts w:ascii="Georgia" w:hAnsi="Georgia" w:cs="Arial"/>
          <w:sz w:val="22"/>
          <w:szCs w:val="22"/>
        </w:rPr>
        <w:t xml:space="preserve">AFC PA Provider Portal Training Guide </w:t>
      </w:r>
    </w:p>
    <w:p w14:paraId="6D75C3A0" w14:textId="302427F7" w:rsidR="00E1276D" w:rsidRDefault="00E1276D" w:rsidP="00940C93">
      <w:pPr>
        <w:pStyle w:val="ListParagraph"/>
        <w:ind w:left="1296" w:right="576"/>
        <w:rPr>
          <w:rFonts w:ascii="Georgia" w:hAnsi="Georgia" w:cs="Arial"/>
          <w:sz w:val="22"/>
          <w:szCs w:val="22"/>
        </w:rPr>
      </w:pPr>
    </w:p>
    <w:p w14:paraId="511D5733" w14:textId="1C42A50F" w:rsidR="00C75181" w:rsidRPr="00F35D1D" w:rsidRDefault="00E1276D" w:rsidP="008B1668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All materials</w:t>
      </w:r>
      <w:r w:rsidR="003C1253">
        <w:rPr>
          <w:rFonts w:ascii="Georgia" w:hAnsi="Georgia" w:cs="Arial"/>
          <w:sz w:val="22"/>
          <w:szCs w:val="22"/>
        </w:rPr>
        <w:t xml:space="preserve">, including all required PA forms and documentation, </w:t>
      </w:r>
      <w:r w:rsidR="00C75181" w:rsidRPr="00F35D1D">
        <w:rPr>
          <w:rFonts w:ascii="Georgia" w:hAnsi="Georgia" w:cs="Arial"/>
          <w:sz w:val="22"/>
          <w:szCs w:val="22"/>
        </w:rPr>
        <w:t>can be accessed through the LTSS Provider Portal at</w:t>
      </w:r>
      <w:r w:rsidR="008B1668">
        <w:rPr>
          <w:rFonts w:ascii="Georgia" w:hAnsi="Georgia" w:cs="Arial"/>
          <w:sz w:val="22"/>
          <w:szCs w:val="22"/>
        </w:rPr>
        <w:t xml:space="preserve"> </w:t>
      </w:r>
      <w:hyperlink r:id="rId11" w:history="1">
        <w:r w:rsidR="008B1668" w:rsidRPr="009546AA">
          <w:rPr>
            <w:rStyle w:val="Hyperlink"/>
            <w:rFonts w:ascii="Georgia" w:hAnsi="Georgia" w:cs="Arial"/>
            <w:sz w:val="22"/>
            <w:szCs w:val="22"/>
          </w:rPr>
          <w:t>www.masshealthltss.com/s/article/AFC-Provider-Resources</w:t>
        </w:r>
      </w:hyperlink>
      <w:r w:rsidR="00C75181" w:rsidRPr="00F35D1D">
        <w:rPr>
          <w:rFonts w:ascii="Georgia" w:hAnsi="Georgia" w:cs="Arial"/>
          <w:sz w:val="22"/>
          <w:szCs w:val="22"/>
        </w:rPr>
        <w:t xml:space="preserve">. </w:t>
      </w:r>
    </w:p>
    <w:p w14:paraId="3FE68CEA" w14:textId="3D2F6435" w:rsidR="00CF6C12" w:rsidRDefault="00CF6C12" w:rsidP="008B1668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 w:rsidRPr="00CF6C12">
        <w:rPr>
          <w:rFonts w:ascii="Georgia" w:hAnsi="Georgia" w:cs="Arial"/>
          <w:sz w:val="22"/>
          <w:szCs w:val="22"/>
        </w:rPr>
        <w:t xml:space="preserve">As of May 1, 2019, AGD will no longer be used for AFC Initial Determinations.  </w:t>
      </w:r>
      <w:r w:rsidR="00092327">
        <w:rPr>
          <w:rFonts w:ascii="Georgia" w:hAnsi="Georgia" w:cs="Arial"/>
          <w:sz w:val="22"/>
          <w:szCs w:val="22"/>
        </w:rPr>
        <w:t xml:space="preserve">All determinations will be completed by the MassHealth LTSS Third Party Administrator (TPA). </w:t>
      </w:r>
      <w:r w:rsidRPr="00CF6C12">
        <w:rPr>
          <w:rFonts w:ascii="Georgia" w:hAnsi="Georgia" w:cs="Arial"/>
          <w:sz w:val="22"/>
          <w:szCs w:val="22"/>
        </w:rPr>
        <w:t xml:space="preserve">Coastline will only review AFC Initial Determinations that were submitted to AGD </w:t>
      </w:r>
      <w:r w:rsidR="002D473A">
        <w:rPr>
          <w:rFonts w:ascii="Georgia" w:hAnsi="Georgia" w:cs="Arial"/>
          <w:sz w:val="22"/>
          <w:szCs w:val="22"/>
        </w:rPr>
        <w:t>(</w:t>
      </w:r>
      <w:r w:rsidRPr="00CF6C12">
        <w:rPr>
          <w:rFonts w:ascii="Georgia" w:hAnsi="Georgia" w:cs="Arial"/>
          <w:sz w:val="22"/>
          <w:szCs w:val="22"/>
        </w:rPr>
        <w:t>SAMS</w:t>
      </w:r>
      <w:r w:rsidR="002D473A">
        <w:rPr>
          <w:rFonts w:ascii="Georgia" w:hAnsi="Georgia" w:cs="Arial"/>
          <w:sz w:val="22"/>
          <w:szCs w:val="22"/>
        </w:rPr>
        <w:t>)</w:t>
      </w:r>
      <w:r w:rsidRPr="00CF6C12">
        <w:rPr>
          <w:rFonts w:ascii="Georgia" w:hAnsi="Georgia" w:cs="Arial"/>
          <w:sz w:val="22"/>
          <w:szCs w:val="22"/>
        </w:rPr>
        <w:t xml:space="preserve"> on or before April 30, 2019. After </w:t>
      </w:r>
      <w:r w:rsidR="00E1276D">
        <w:rPr>
          <w:rFonts w:ascii="Georgia" w:hAnsi="Georgia" w:cs="Arial"/>
          <w:sz w:val="22"/>
          <w:szCs w:val="22"/>
        </w:rPr>
        <w:t>April 30</w:t>
      </w:r>
      <w:r w:rsidRPr="00CF6C12">
        <w:rPr>
          <w:rFonts w:ascii="Georgia" w:hAnsi="Georgia" w:cs="Arial"/>
          <w:sz w:val="22"/>
          <w:szCs w:val="22"/>
        </w:rPr>
        <w:t>,</w:t>
      </w:r>
      <w:r w:rsidR="00E1276D">
        <w:rPr>
          <w:rFonts w:ascii="Georgia" w:hAnsi="Georgia" w:cs="Arial"/>
          <w:sz w:val="22"/>
          <w:szCs w:val="22"/>
        </w:rPr>
        <w:t xml:space="preserve"> 2019, AFC providers will be able to access</w:t>
      </w:r>
      <w:r w:rsidRPr="00CF6C12">
        <w:rPr>
          <w:rFonts w:ascii="Georgia" w:hAnsi="Georgia" w:cs="Arial"/>
          <w:sz w:val="22"/>
          <w:szCs w:val="22"/>
        </w:rPr>
        <w:t xml:space="preserve"> AGD in a read-only format with the ability to download and print historical information. Eventually</w:t>
      </w:r>
      <w:r w:rsidR="00A80866">
        <w:rPr>
          <w:rFonts w:ascii="Georgia" w:hAnsi="Georgia" w:cs="Arial"/>
          <w:sz w:val="22"/>
          <w:szCs w:val="22"/>
        </w:rPr>
        <w:t>,</w:t>
      </w:r>
      <w:r w:rsidRPr="00CF6C12">
        <w:rPr>
          <w:rFonts w:ascii="Georgia" w:hAnsi="Georgia" w:cs="Arial"/>
          <w:sz w:val="22"/>
          <w:szCs w:val="22"/>
        </w:rPr>
        <w:t xml:space="preserve"> read-only access to AGD will</w:t>
      </w:r>
      <w:r w:rsidR="00585C57">
        <w:rPr>
          <w:rFonts w:ascii="Georgia" w:hAnsi="Georgia" w:cs="Arial"/>
          <w:sz w:val="22"/>
          <w:szCs w:val="22"/>
        </w:rPr>
        <w:t xml:space="preserve"> be</w:t>
      </w:r>
      <w:r w:rsidRPr="00CF6C12">
        <w:rPr>
          <w:rFonts w:ascii="Georgia" w:hAnsi="Georgia" w:cs="Arial"/>
          <w:sz w:val="22"/>
          <w:szCs w:val="22"/>
        </w:rPr>
        <w:t xml:space="preserve"> </w:t>
      </w:r>
      <w:r w:rsidR="00E1276D">
        <w:rPr>
          <w:rFonts w:ascii="Georgia" w:hAnsi="Georgia" w:cs="Arial"/>
          <w:sz w:val="22"/>
          <w:szCs w:val="22"/>
        </w:rPr>
        <w:t>discontinued</w:t>
      </w:r>
      <w:r w:rsidRPr="00CF6C12">
        <w:rPr>
          <w:rFonts w:ascii="Georgia" w:hAnsi="Georgia" w:cs="Arial"/>
          <w:sz w:val="22"/>
          <w:szCs w:val="22"/>
        </w:rPr>
        <w:t xml:space="preserve">. MassHealth will provide adequate notice </w:t>
      </w:r>
      <w:r w:rsidR="008B1668">
        <w:rPr>
          <w:rFonts w:ascii="Georgia" w:hAnsi="Georgia" w:cs="Arial"/>
          <w:sz w:val="22"/>
          <w:szCs w:val="22"/>
        </w:rPr>
        <w:t xml:space="preserve">before </w:t>
      </w:r>
      <w:r w:rsidRPr="00CF6C12">
        <w:rPr>
          <w:rFonts w:ascii="Georgia" w:hAnsi="Georgia" w:cs="Arial"/>
          <w:sz w:val="22"/>
          <w:szCs w:val="22"/>
        </w:rPr>
        <w:t xml:space="preserve"> closing </w:t>
      </w:r>
      <w:r w:rsidR="00E1276D">
        <w:rPr>
          <w:rFonts w:ascii="Georgia" w:hAnsi="Georgia" w:cs="Arial"/>
          <w:sz w:val="22"/>
          <w:szCs w:val="22"/>
        </w:rPr>
        <w:t xml:space="preserve">AFC providers’ read-only </w:t>
      </w:r>
      <w:r w:rsidRPr="00CF6C12">
        <w:rPr>
          <w:rFonts w:ascii="Georgia" w:hAnsi="Georgia" w:cs="Arial"/>
          <w:sz w:val="22"/>
          <w:szCs w:val="22"/>
        </w:rPr>
        <w:t>access to AGD. In the meantime, AFC providers should continue to download documents from AGD</w:t>
      </w:r>
      <w:r w:rsidR="008F7C55">
        <w:rPr>
          <w:rFonts w:ascii="Georgia" w:hAnsi="Georgia" w:cs="Arial"/>
          <w:sz w:val="22"/>
          <w:szCs w:val="22"/>
        </w:rPr>
        <w:t xml:space="preserve"> before</w:t>
      </w:r>
      <w:r w:rsidRPr="00CF6C12">
        <w:rPr>
          <w:rFonts w:ascii="Georgia" w:hAnsi="Georgia" w:cs="Arial"/>
          <w:sz w:val="22"/>
          <w:szCs w:val="22"/>
        </w:rPr>
        <w:t xml:space="preserve"> access </w:t>
      </w:r>
      <w:r w:rsidR="008F7C55">
        <w:rPr>
          <w:rFonts w:ascii="Georgia" w:hAnsi="Georgia" w:cs="Arial"/>
          <w:sz w:val="22"/>
          <w:szCs w:val="22"/>
        </w:rPr>
        <w:t>ends</w:t>
      </w:r>
      <w:r w:rsidRPr="00CF6C12">
        <w:rPr>
          <w:rFonts w:ascii="Georgia" w:hAnsi="Georgia" w:cs="Arial"/>
          <w:sz w:val="22"/>
          <w:szCs w:val="22"/>
        </w:rPr>
        <w:t>.</w:t>
      </w:r>
    </w:p>
    <w:p w14:paraId="731B55FD" w14:textId="77777777" w:rsidR="006A3105" w:rsidRDefault="006A3105" w:rsidP="00940C93">
      <w:pPr>
        <w:tabs>
          <w:tab w:val="left" w:pos="10080"/>
        </w:tabs>
        <w:suppressAutoHyphens/>
        <w:spacing w:line="260" w:lineRule="exact"/>
        <w:rPr>
          <w:rFonts w:ascii="Georgia" w:hAnsi="Georgia" w:cs="Arial"/>
          <w:b/>
          <w:color w:val="1F497D"/>
          <w:sz w:val="24"/>
          <w:szCs w:val="24"/>
        </w:rPr>
      </w:pPr>
    </w:p>
    <w:p w14:paraId="7ABED287" w14:textId="77777777" w:rsidR="00F35E34" w:rsidRPr="00A27473" w:rsidRDefault="00E1276D" w:rsidP="0095417A">
      <w:pPr>
        <w:pStyle w:val="Heading1"/>
      </w:pPr>
      <w:r>
        <w:t>Questions</w:t>
      </w:r>
    </w:p>
    <w:p w14:paraId="059F7C8F" w14:textId="77777777" w:rsidR="00D65B5E" w:rsidRDefault="00D65B5E" w:rsidP="00F35E34">
      <w:pPr>
        <w:tabs>
          <w:tab w:val="left" w:pos="2880"/>
          <w:tab w:val="left" w:pos="10080"/>
        </w:tabs>
        <w:suppressAutoHyphens/>
        <w:spacing w:line="260" w:lineRule="exact"/>
        <w:rPr>
          <w:rFonts w:ascii="Georgia" w:hAnsi="Georgia" w:cs="Arial"/>
          <w:sz w:val="22"/>
          <w:szCs w:val="22"/>
        </w:rPr>
      </w:pPr>
    </w:p>
    <w:p w14:paraId="527A22A2" w14:textId="77777777" w:rsidR="00E1276D" w:rsidRPr="00E1276D" w:rsidRDefault="00E1276D" w:rsidP="00F35D1D">
      <w:pPr>
        <w:ind w:left="576"/>
        <w:rPr>
          <w:rFonts w:ascii="Georgia" w:hAnsi="Georgia" w:cs="Arial"/>
          <w:sz w:val="22"/>
          <w:szCs w:val="22"/>
        </w:rPr>
      </w:pPr>
      <w:r w:rsidRPr="00E1276D">
        <w:rPr>
          <w:rFonts w:ascii="Georgia" w:hAnsi="Georgia" w:cs="Arial"/>
          <w:sz w:val="22"/>
          <w:szCs w:val="22"/>
        </w:rPr>
        <w:t xml:space="preserve">The MassHealth LTSS Provider Service Center is open, 8 a.m. to 6 p.m. ET, Monday through Friday, excluding holidays. </w:t>
      </w:r>
      <w:r>
        <w:rPr>
          <w:rFonts w:ascii="Georgia" w:hAnsi="Georgia" w:cs="Arial"/>
          <w:sz w:val="22"/>
          <w:szCs w:val="22"/>
        </w:rPr>
        <w:t>AFC</w:t>
      </w:r>
      <w:r w:rsidRPr="00E1276D">
        <w:rPr>
          <w:rFonts w:ascii="Georgia" w:hAnsi="Georgia" w:cs="Arial"/>
          <w:sz w:val="22"/>
          <w:szCs w:val="22"/>
        </w:rPr>
        <w:t xml:space="preserve"> providers should direct their questions about this bulletin or other MassHealth LTSS provider questions to the LTSS Provider Service Center. </w:t>
      </w:r>
    </w:p>
    <w:p w14:paraId="328F92E5" w14:textId="77777777" w:rsidR="00E1276D" w:rsidRPr="001B792F" w:rsidRDefault="00E1276D" w:rsidP="00F35E34">
      <w:pPr>
        <w:tabs>
          <w:tab w:val="left" w:pos="2880"/>
          <w:tab w:val="left" w:pos="10080"/>
        </w:tabs>
        <w:suppressAutoHyphens/>
        <w:spacing w:line="260" w:lineRule="exact"/>
        <w:rPr>
          <w:rFonts w:ascii="Georgia" w:hAnsi="Georgia" w:cs="Arial"/>
          <w:sz w:val="22"/>
          <w:szCs w:val="22"/>
        </w:rPr>
      </w:pPr>
    </w:p>
    <w:tbl>
      <w:tblPr>
        <w:tblW w:w="0" w:type="auto"/>
        <w:tblCellSpacing w:w="36" w:type="dxa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6858"/>
      </w:tblGrid>
      <w:tr w:rsidR="00365E96" w:rsidRPr="00174771" w14:paraId="17F72989" w14:textId="77777777" w:rsidTr="00F754C8">
        <w:trPr>
          <w:trHeight w:val="333"/>
          <w:tblCellSpacing w:w="36" w:type="dxa"/>
        </w:trPr>
        <w:tc>
          <w:tcPr>
            <w:tcW w:w="9612" w:type="dxa"/>
            <w:gridSpan w:val="2"/>
            <w:tcBorders>
              <w:bottom w:val="single" w:sz="8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2033" w14:textId="77777777" w:rsidR="00365E96" w:rsidRPr="00174771" w:rsidRDefault="00365E96" w:rsidP="00F754C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jc w:val="center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74771">
              <w:rPr>
                <w:rFonts w:ascii="Georgia" w:hAnsi="Georgia" w:cs="Arial"/>
                <w:b/>
                <w:bCs/>
                <w:sz w:val="22"/>
                <w:szCs w:val="22"/>
              </w:rPr>
              <w:t>Contact Information for MassHealth LTSS Provider Service Center</w:t>
            </w:r>
          </w:p>
        </w:tc>
      </w:tr>
      <w:tr w:rsidR="00365E96" w:rsidRPr="00174771" w14:paraId="389EF1A7" w14:textId="77777777" w:rsidTr="00F754C8">
        <w:trPr>
          <w:tblCellSpacing w:w="36" w:type="dxa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1A8E" w14:textId="77777777" w:rsidR="00365E96" w:rsidRPr="00174771" w:rsidRDefault="00365E96" w:rsidP="00F754C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74771">
              <w:rPr>
                <w:rFonts w:ascii="Georgia" w:hAnsi="Georgia" w:cs="Arial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6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6C63" w14:textId="29F4F6F6" w:rsidR="00365E96" w:rsidRPr="00174771" w:rsidRDefault="00365E96" w:rsidP="008B166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sz w:val="22"/>
                <w:szCs w:val="22"/>
              </w:rPr>
            </w:pPr>
            <w:r w:rsidRPr="00174771">
              <w:rPr>
                <w:rFonts w:ascii="Georgia" w:hAnsi="Georgia" w:cs="Arial"/>
                <w:sz w:val="22"/>
                <w:szCs w:val="22"/>
              </w:rPr>
              <w:t xml:space="preserve">Toll-free </w:t>
            </w:r>
            <w:r w:rsidR="008B1668">
              <w:rPr>
                <w:rFonts w:ascii="Georgia" w:hAnsi="Georgia" w:cs="Arial"/>
                <w:sz w:val="22"/>
                <w:szCs w:val="22"/>
              </w:rPr>
              <w:t>(</w:t>
            </w:r>
            <w:r w:rsidRPr="00174771">
              <w:rPr>
                <w:rFonts w:ascii="Georgia" w:hAnsi="Georgia" w:cs="Arial"/>
                <w:b/>
                <w:bCs/>
                <w:sz w:val="22"/>
                <w:szCs w:val="22"/>
              </w:rPr>
              <w:t>844</w:t>
            </w:r>
            <w:r w:rsidR="008B1668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) </w:t>
            </w:r>
            <w:r w:rsidRPr="00174771">
              <w:rPr>
                <w:rFonts w:ascii="Georgia" w:hAnsi="Georgia" w:cs="Arial"/>
                <w:b/>
                <w:bCs/>
                <w:sz w:val="22"/>
                <w:szCs w:val="22"/>
              </w:rPr>
              <w:t>368-5184</w:t>
            </w: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365E96" w:rsidRPr="00174771" w14:paraId="4E6DBC36" w14:textId="77777777" w:rsidTr="00F754C8">
        <w:trPr>
          <w:tblCellSpacing w:w="36" w:type="dxa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95348" w14:textId="77777777" w:rsidR="00365E96" w:rsidRPr="00174771" w:rsidRDefault="00365E96" w:rsidP="00F754C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74771">
              <w:rPr>
                <w:rFonts w:ascii="Georgia" w:hAnsi="Georgia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D32A" w14:textId="77777777" w:rsidR="00365E96" w:rsidRPr="00174771" w:rsidRDefault="006828CD" w:rsidP="00F754C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sz w:val="22"/>
                <w:szCs w:val="22"/>
              </w:rPr>
            </w:pPr>
            <w:hyperlink r:id="rId12" w:history="1">
              <w:r w:rsidR="00365E96" w:rsidRPr="00174771">
                <w:rPr>
                  <w:rStyle w:val="Hyperlink"/>
                  <w:rFonts w:ascii="Georgia" w:hAnsi="Georgia" w:cs="Arial"/>
                  <w:sz w:val="22"/>
                  <w:szCs w:val="22"/>
                </w:rPr>
                <w:t>support@masshealthltss.com</w:t>
              </w:r>
            </w:hyperlink>
          </w:p>
        </w:tc>
      </w:tr>
      <w:tr w:rsidR="00365E96" w:rsidRPr="00174771" w14:paraId="4F2E551A" w14:textId="77777777" w:rsidTr="00F754C8">
        <w:trPr>
          <w:trHeight w:val="305"/>
          <w:tblCellSpacing w:w="36" w:type="dxa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482B" w14:textId="77777777" w:rsidR="00365E96" w:rsidRPr="00174771" w:rsidRDefault="00365E96" w:rsidP="00F754C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74771">
              <w:rPr>
                <w:rFonts w:ascii="Georgia" w:hAnsi="Georgia" w:cs="Arial"/>
                <w:b/>
                <w:bCs/>
                <w:sz w:val="22"/>
                <w:szCs w:val="22"/>
              </w:rPr>
              <w:t>Portal</w:t>
            </w:r>
          </w:p>
        </w:tc>
        <w:tc>
          <w:tcPr>
            <w:tcW w:w="6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90AE" w14:textId="77777777" w:rsidR="00365E96" w:rsidRPr="00257A27" w:rsidRDefault="006828CD" w:rsidP="00F754C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sz w:val="22"/>
                <w:szCs w:val="22"/>
                <w:u w:val="single"/>
              </w:rPr>
            </w:pPr>
            <w:hyperlink r:id="rId13" w:history="1">
              <w:r w:rsidR="00365E96" w:rsidRPr="00174771">
                <w:rPr>
                  <w:rStyle w:val="Hyperlink"/>
                  <w:rFonts w:ascii="Georgia" w:hAnsi="Georgia" w:cs="Arial"/>
                  <w:sz w:val="22"/>
                  <w:szCs w:val="22"/>
                </w:rPr>
                <w:t>www.MassHealthLTSS.com</w:t>
              </w:r>
            </w:hyperlink>
          </w:p>
        </w:tc>
      </w:tr>
      <w:tr w:rsidR="00365E96" w:rsidRPr="00174771" w14:paraId="340FEB02" w14:textId="77777777" w:rsidTr="00F754C8">
        <w:trPr>
          <w:trHeight w:val="845"/>
          <w:tblCellSpacing w:w="36" w:type="dxa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A3E2" w14:textId="77777777" w:rsidR="00365E96" w:rsidRPr="00174771" w:rsidRDefault="00365E96" w:rsidP="00F754C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74771">
              <w:rPr>
                <w:rFonts w:ascii="Georgia" w:hAnsi="Georgia" w:cs="Arial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6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2DBFC" w14:textId="77777777" w:rsidR="00365E96" w:rsidRPr="00174771" w:rsidRDefault="00365E96" w:rsidP="00F754C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sz w:val="22"/>
                <w:szCs w:val="22"/>
              </w:rPr>
            </w:pPr>
            <w:r w:rsidRPr="00174771">
              <w:rPr>
                <w:rFonts w:ascii="Georgia" w:hAnsi="Georgia" w:cs="Arial"/>
                <w:sz w:val="22"/>
                <w:szCs w:val="22"/>
              </w:rPr>
              <w:t>MassHealth LTSS</w:t>
            </w:r>
          </w:p>
          <w:p w14:paraId="122E25F2" w14:textId="77777777" w:rsidR="00365E96" w:rsidRPr="00174771" w:rsidRDefault="00365E96" w:rsidP="00F754C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sz w:val="22"/>
                <w:szCs w:val="22"/>
              </w:rPr>
            </w:pPr>
            <w:r w:rsidRPr="00174771">
              <w:rPr>
                <w:rFonts w:ascii="Georgia" w:hAnsi="Georgia" w:cs="Arial"/>
                <w:sz w:val="22"/>
                <w:szCs w:val="22"/>
              </w:rPr>
              <w:t xml:space="preserve">PO Box 159108 </w:t>
            </w:r>
          </w:p>
          <w:p w14:paraId="0F726EC3" w14:textId="77777777" w:rsidR="00365E96" w:rsidRPr="00174771" w:rsidRDefault="00365E96" w:rsidP="00F754C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sz w:val="22"/>
                <w:szCs w:val="22"/>
              </w:rPr>
            </w:pPr>
            <w:r w:rsidRPr="00174771">
              <w:rPr>
                <w:rFonts w:ascii="Georgia" w:hAnsi="Georgia" w:cs="Arial"/>
                <w:sz w:val="22"/>
                <w:szCs w:val="22"/>
              </w:rPr>
              <w:t>Boston, MA 02215</w:t>
            </w:r>
          </w:p>
        </w:tc>
      </w:tr>
      <w:tr w:rsidR="00365E96" w:rsidRPr="00174771" w14:paraId="16A346B5" w14:textId="77777777" w:rsidTr="00F754C8">
        <w:trPr>
          <w:trHeight w:val="304"/>
          <w:tblCellSpacing w:w="36" w:type="dxa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8018" w14:textId="77777777" w:rsidR="00365E96" w:rsidRPr="00174771" w:rsidRDefault="00365E96" w:rsidP="00F754C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74771">
              <w:rPr>
                <w:rFonts w:ascii="Georgia" w:hAnsi="Georgia" w:cs="Arial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6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A06CA" w14:textId="31E56811" w:rsidR="00365E96" w:rsidRPr="00174771" w:rsidRDefault="008B1668" w:rsidP="008B1668">
            <w:pPr>
              <w:tabs>
                <w:tab w:val="left" w:pos="2880"/>
                <w:tab w:val="left" w:pos="10080"/>
              </w:tabs>
              <w:suppressAutoHyphens/>
              <w:spacing w:line="260" w:lineRule="exac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>(</w:t>
            </w:r>
            <w:r w:rsidR="00365E96" w:rsidRPr="00174771">
              <w:rPr>
                <w:rFonts w:ascii="Georgia" w:hAnsi="Georgia" w:cs="Arial"/>
                <w:b/>
                <w:bCs/>
                <w:sz w:val="22"/>
                <w:szCs w:val="22"/>
              </w:rPr>
              <w:t>888</w:t>
            </w: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) </w:t>
            </w:r>
            <w:r w:rsidR="00365E96" w:rsidRPr="00174771">
              <w:rPr>
                <w:rFonts w:ascii="Georgia" w:hAnsi="Georgia" w:cs="Arial"/>
                <w:b/>
                <w:bCs/>
                <w:sz w:val="22"/>
                <w:szCs w:val="22"/>
              </w:rPr>
              <w:t>832-3006</w:t>
            </w:r>
          </w:p>
        </w:tc>
      </w:tr>
    </w:tbl>
    <w:p w14:paraId="10DC40A2" w14:textId="77777777" w:rsidR="00772D2E" w:rsidRDefault="00772D2E" w:rsidP="00772D2E">
      <w:pPr>
        <w:ind w:left="576" w:right="576"/>
        <w:rPr>
          <w:rFonts w:ascii="Georgia" w:hAnsi="Georgia" w:cs="Arial"/>
          <w:sz w:val="22"/>
          <w:szCs w:val="22"/>
        </w:rPr>
      </w:pPr>
    </w:p>
    <w:p w14:paraId="6CA84723" w14:textId="77777777" w:rsidR="003904A6" w:rsidRPr="00A27473" w:rsidRDefault="003904A6" w:rsidP="003904A6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A27473">
        <w:rPr>
          <w:rFonts w:ascii="Georgia" w:hAnsi="Georgia" w:cs="Arial"/>
          <w:b/>
          <w:color w:val="1F497D"/>
          <w:sz w:val="24"/>
          <w:szCs w:val="24"/>
        </w:rPr>
        <w:t>MassHealth Website</w:t>
      </w:r>
    </w:p>
    <w:p w14:paraId="0EBE0413" w14:textId="77777777" w:rsidR="003904A6" w:rsidRDefault="003904A6" w:rsidP="003904A6">
      <w:pPr>
        <w:widowControl w:val="0"/>
        <w:ind w:left="576"/>
        <w:rPr>
          <w:rFonts w:ascii="Arial" w:hAnsi="Arial" w:cs="Arial"/>
          <w:sz w:val="22"/>
        </w:rPr>
      </w:pPr>
    </w:p>
    <w:p w14:paraId="2AAF1835" w14:textId="77777777" w:rsidR="003904A6" w:rsidRPr="00A27473" w:rsidRDefault="003904A6" w:rsidP="008B1668">
      <w:pPr>
        <w:widowControl w:val="0"/>
        <w:spacing w:after="120"/>
        <w:ind w:left="576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4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14:paraId="3559FF44" w14:textId="77777777" w:rsidR="00772D2E" w:rsidRPr="00165D0F" w:rsidRDefault="003904A6" w:rsidP="00365E96">
      <w:pPr>
        <w:ind w:lef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hyperlink r:id="rId15" w:history="1">
        <w:r w:rsidRPr="003904A6">
          <w:rPr>
            <w:rStyle w:val="Hyperlink"/>
            <w:rFonts w:ascii="Georgia" w:hAnsi="Georgia" w:cs="Arial"/>
            <w:sz w:val="22"/>
            <w:szCs w:val="22"/>
          </w:rPr>
          <w:t>sign up</w:t>
        </w:r>
      </w:hyperlink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6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  <w:r w:rsidR="00CF6C12">
        <w:rPr>
          <w:rFonts w:ascii="Georgia" w:hAnsi="Georgia" w:cs="Arial"/>
          <w:sz w:val="22"/>
          <w:szCs w:val="22"/>
        </w:rPr>
        <w:t xml:space="preserve">  </w:t>
      </w:r>
    </w:p>
    <w:sectPr w:rsidR="00772D2E" w:rsidRPr="00165D0F" w:rsidSect="004B165B">
      <w:headerReference w:type="default" r:id="rId17"/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1BEAC" w14:textId="77777777" w:rsidR="007B3AB6" w:rsidRDefault="007B3AB6" w:rsidP="00D65B5E">
      <w:r>
        <w:separator/>
      </w:r>
    </w:p>
  </w:endnote>
  <w:endnote w:type="continuationSeparator" w:id="0">
    <w:p w14:paraId="0C08B62A" w14:textId="77777777" w:rsidR="007B3AB6" w:rsidRDefault="007B3AB6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16B0C" w14:textId="77777777"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</w:p>
  <w:p w14:paraId="79846EDE" w14:textId="77777777"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0193B" w14:textId="77777777" w:rsidR="007B3AB6" w:rsidRDefault="007B3AB6" w:rsidP="00D65B5E">
      <w:r>
        <w:separator/>
      </w:r>
    </w:p>
  </w:footnote>
  <w:footnote w:type="continuationSeparator" w:id="0">
    <w:p w14:paraId="74452C60" w14:textId="77777777" w:rsidR="007B3AB6" w:rsidRDefault="007B3AB6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D8581" w14:textId="77777777"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B736EE5"/>
    <w:multiLevelType w:val="hybridMultilevel"/>
    <w:tmpl w:val="194E26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5CD825E6"/>
    <w:multiLevelType w:val="hybridMultilevel"/>
    <w:tmpl w:val="33AEF5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8C92C8E"/>
    <w:multiLevelType w:val="hybridMultilevel"/>
    <w:tmpl w:val="1B6A1CE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37A54"/>
    <w:rsid w:val="00046D73"/>
    <w:rsid w:val="00051A74"/>
    <w:rsid w:val="00051CB0"/>
    <w:rsid w:val="0005607C"/>
    <w:rsid w:val="000561F1"/>
    <w:rsid w:val="00081D68"/>
    <w:rsid w:val="0008203E"/>
    <w:rsid w:val="00092327"/>
    <w:rsid w:val="000A0245"/>
    <w:rsid w:val="000A0662"/>
    <w:rsid w:val="000B6C3A"/>
    <w:rsid w:val="000C085A"/>
    <w:rsid w:val="000F3698"/>
    <w:rsid w:val="000F5EDD"/>
    <w:rsid w:val="00100D36"/>
    <w:rsid w:val="0010460D"/>
    <w:rsid w:val="001100D4"/>
    <w:rsid w:val="00122FC2"/>
    <w:rsid w:val="00124912"/>
    <w:rsid w:val="001341D1"/>
    <w:rsid w:val="001433E7"/>
    <w:rsid w:val="00144477"/>
    <w:rsid w:val="0015177D"/>
    <w:rsid w:val="00153CFF"/>
    <w:rsid w:val="00163194"/>
    <w:rsid w:val="00165D0F"/>
    <w:rsid w:val="001673DA"/>
    <w:rsid w:val="00173613"/>
    <w:rsid w:val="0019295A"/>
    <w:rsid w:val="001954D2"/>
    <w:rsid w:val="0019652F"/>
    <w:rsid w:val="001A369C"/>
    <w:rsid w:val="001B792F"/>
    <w:rsid w:val="001C15CC"/>
    <w:rsid w:val="001D63E2"/>
    <w:rsid w:val="00204BAE"/>
    <w:rsid w:val="00236D09"/>
    <w:rsid w:val="00241C06"/>
    <w:rsid w:val="00253ED3"/>
    <w:rsid w:val="00256016"/>
    <w:rsid w:val="00272911"/>
    <w:rsid w:val="00277E30"/>
    <w:rsid w:val="00286E7B"/>
    <w:rsid w:val="00287894"/>
    <w:rsid w:val="002B3CFE"/>
    <w:rsid w:val="002B5624"/>
    <w:rsid w:val="002B5B63"/>
    <w:rsid w:val="002C4BD7"/>
    <w:rsid w:val="002D473A"/>
    <w:rsid w:val="002E3748"/>
    <w:rsid w:val="002F0836"/>
    <w:rsid w:val="00300B78"/>
    <w:rsid w:val="003056C3"/>
    <w:rsid w:val="003274C0"/>
    <w:rsid w:val="00331AAC"/>
    <w:rsid w:val="003456F5"/>
    <w:rsid w:val="00346BC5"/>
    <w:rsid w:val="00346CA3"/>
    <w:rsid w:val="003528DF"/>
    <w:rsid w:val="00355078"/>
    <w:rsid w:val="0035533A"/>
    <w:rsid w:val="003560CD"/>
    <w:rsid w:val="00365E96"/>
    <w:rsid w:val="00367D15"/>
    <w:rsid w:val="00376B20"/>
    <w:rsid w:val="00386528"/>
    <w:rsid w:val="003904A6"/>
    <w:rsid w:val="00392917"/>
    <w:rsid w:val="00396FB3"/>
    <w:rsid w:val="003A0EBE"/>
    <w:rsid w:val="003A1405"/>
    <w:rsid w:val="003A2475"/>
    <w:rsid w:val="003B3AED"/>
    <w:rsid w:val="003C1253"/>
    <w:rsid w:val="003C1569"/>
    <w:rsid w:val="003D2B45"/>
    <w:rsid w:val="003E69F5"/>
    <w:rsid w:val="003F3EB2"/>
    <w:rsid w:val="003F56EC"/>
    <w:rsid w:val="003F6732"/>
    <w:rsid w:val="00403F6C"/>
    <w:rsid w:val="00404387"/>
    <w:rsid w:val="00406BBF"/>
    <w:rsid w:val="00410E6D"/>
    <w:rsid w:val="0041425B"/>
    <w:rsid w:val="00421334"/>
    <w:rsid w:val="0042337F"/>
    <w:rsid w:val="00424DB7"/>
    <w:rsid w:val="0043034D"/>
    <w:rsid w:val="004316F2"/>
    <w:rsid w:val="00433376"/>
    <w:rsid w:val="00434CF2"/>
    <w:rsid w:val="00440E3D"/>
    <w:rsid w:val="004443E2"/>
    <w:rsid w:val="0044541E"/>
    <w:rsid w:val="00452681"/>
    <w:rsid w:val="004539BC"/>
    <w:rsid w:val="00454870"/>
    <w:rsid w:val="0046223D"/>
    <w:rsid w:val="0046348B"/>
    <w:rsid w:val="00472BF9"/>
    <w:rsid w:val="00486922"/>
    <w:rsid w:val="00491119"/>
    <w:rsid w:val="00491DF9"/>
    <w:rsid w:val="004A0F8D"/>
    <w:rsid w:val="004A1F06"/>
    <w:rsid w:val="004A2EDB"/>
    <w:rsid w:val="004A642D"/>
    <w:rsid w:val="004B0337"/>
    <w:rsid w:val="004B165B"/>
    <w:rsid w:val="004C0D0B"/>
    <w:rsid w:val="004D7CEC"/>
    <w:rsid w:val="004E0CB2"/>
    <w:rsid w:val="004E1DB1"/>
    <w:rsid w:val="004F09A1"/>
    <w:rsid w:val="004F347E"/>
    <w:rsid w:val="00511E42"/>
    <w:rsid w:val="00523AD4"/>
    <w:rsid w:val="00530C00"/>
    <w:rsid w:val="00536F32"/>
    <w:rsid w:val="00540E00"/>
    <w:rsid w:val="00544D3B"/>
    <w:rsid w:val="005475A4"/>
    <w:rsid w:val="00566F08"/>
    <w:rsid w:val="00585C57"/>
    <w:rsid w:val="00590CCB"/>
    <w:rsid w:val="005A5D1C"/>
    <w:rsid w:val="005B1886"/>
    <w:rsid w:val="005B5B80"/>
    <w:rsid w:val="005C0B08"/>
    <w:rsid w:val="005C179E"/>
    <w:rsid w:val="005C760F"/>
    <w:rsid w:val="005D1075"/>
    <w:rsid w:val="005D24AD"/>
    <w:rsid w:val="005D2681"/>
    <w:rsid w:val="005D6F6C"/>
    <w:rsid w:val="005E124D"/>
    <w:rsid w:val="005E4CC2"/>
    <w:rsid w:val="005F06C2"/>
    <w:rsid w:val="005F4949"/>
    <w:rsid w:val="006006BF"/>
    <w:rsid w:val="00610E22"/>
    <w:rsid w:val="0061601F"/>
    <w:rsid w:val="00617D15"/>
    <w:rsid w:val="00620A4F"/>
    <w:rsid w:val="00621F13"/>
    <w:rsid w:val="00632321"/>
    <w:rsid w:val="00640A54"/>
    <w:rsid w:val="00661476"/>
    <w:rsid w:val="006621A1"/>
    <w:rsid w:val="00662CC7"/>
    <w:rsid w:val="006732A8"/>
    <w:rsid w:val="006828CD"/>
    <w:rsid w:val="00684368"/>
    <w:rsid w:val="006933FB"/>
    <w:rsid w:val="0069586B"/>
    <w:rsid w:val="00695CC0"/>
    <w:rsid w:val="006A1282"/>
    <w:rsid w:val="006A3105"/>
    <w:rsid w:val="006B22E3"/>
    <w:rsid w:val="006B3DC6"/>
    <w:rsid w:val="006D3F3E"/>
    <w:rsid w:val="006D63AE"/>
    <w:rsid w:val="006E1FAC"/>
    <w:rsid w:val="006E3443"/>
    <w:rsid w:val="00701802"/>
    <w:rsid w:val="00706585"/>
    <w:rsid w:val="00715ADA"/>
    <w:rsid w:val="007217BB"/>
    <w:rsid w:val="00736364"/>
    <w:rsid w:val="00746065"/>
    <w:rsid w:val="0075470C"/>
    <w:rsid w:val="00762517"/>
    <w:rsid w:val="007727B0"/>
    <w:rsid w:val="00772D2E"/>
    <w:rsid w:val="00782D5C"/>
    <w:rsid w:val="007831A9"/>
    <w:rsid w:val="00793652"/>
    <w:rsid w:val="007B3AB6"/>
    <w:rsid w:val="007D602F"/>
    <w:rsid w:val="007E5047"/>
    <w:rsid w:val="007F085D"/>
    <w:rsid w:val="007F55E3"/>
    <w:rsid w:val="00814EEC"/>
    <w:rsid w:val="008163A0"/>
    <w:rsid w:val="00817AED"/>
    <w:rsid w:val="008300C9"/>
    <w:rsid w:val="0083595D"/>
    <w:rsid w:val="00836BC5"/>
    <w:rsid w:val="00836D22"/>
    <w:rsid w:val="00844D8C"/>
    <w:rsid w:val="00852676"/>
    <w:rsid w:val="00853580"/>
    <w:rsid w:val="008556C1"/>
    <w:rsid w:val="008638E0"/>
    <w:rsid w:val="0087427D"/>
    <w:rsid w:val="00882865"/>
    <w:rsid w:val="00884B8D"/>
    <w:rsid w:val="00891926"/>
    <w:rsid w:val="008A0DD5"/>
    <w:rsid w:val="008A187F"/>
    <w:rsid w:val="008A2757"/>
    <w:rsid w:val="008A5E41"/>
    <w:rsid w:val="008B1668"/>
    <w:rsid w:val="008B6990"/>
    <w:rsid w:val="008C3BDF"/>
    <w:rsid w:val="008C79FF"/>
    <w:rsid w:val="008E61B8"/>
    <w:rsid w:val="008F7C55"/>
    <w:rsid w:val="00903667"/>
    <w:rsid w:val="0090478E"/>
    <w:rsid w:val="00905BB5"/>
    <w:rsid w:val="0091250B"/>
    <w:rsid w:val="00927FC2"/>
    <w:rsid w:val="00930A2B"/>
    <w:rsid w:val="0093403A"/>
    <w:rsid w:val="00940C93"/>
    <w:rsid w:val="00944192"/>
    <w:rsid w:val="009478C1"/>
    <w:rsid w:val="0095417A"/>
    <w:rsid w:val="0095736B"/>
    <w:rsid w:val="00957B5D"/>
    <w:rsid w:val="00967E33"/>
    <w:rsid w:val="00986E2E"/>
    <w:rsid w:val="009A494A"/>
    <w:rsid w:val="009A7D2E"/>
    <w:rsid w:val="009C3053"/>
    <w:rsid w:val="009C37D5"/>
    <w:rsid w:val="009D1F5C"/>
    <w:rsid w:val="009E157D"/>
    <w:rsid w:val="009E39F7"/>
    <w:rsid w:val="00A00FDC"/>
    <w:rsid w:val="00A010D1"/>
    <w:rsid w:val="00A3069E"/>
    <w:rsid w:val="00A45AAC"/>
    <w:rsid w:val="00A61095"/>
    <w:rsid w:val="00A63B71"/>
    <w:rsid w:val="00A7476F"/>
    <w:rsid w:val="00A80866"/>
    <w:rsid w:val="00A91FB2"/>
    <w:rsid w:val="00A9437D"/>
    <w:rsid w:val="00A973B4"/>
    <w:rsid w:val="00AA1074"/>
    <w:rsid w:val="00AA5654"/>
    <w:rsid w:val="00AA5EED"/>
    <w:rsid w:val="00AB0550"/>
    <w:rsid w:val="00AB1C1F"/>
    <w:rsid w:val="00AC3B56"/>
    <w:rsid w:val="00AD41AD"/>
    <w:rsid w:val="00AD6B24"/>
    <w:rsid w:val="00AF7CB8"/>
    <w:rsid w:val="00B019F9"/>
    <w:rsid w:val="00B02284"/>
    <w:rsid w:val="00B23AA2"/>
    <w:rsid w:val="00B36452"/>
    <w:rsid w:val="00B441C4"/>
    <w:rsid w:val="00B56C5C"/>
    <w:rsid w:val="00B61CF5"/>
    <w:rsid w:val="00B74745"/>
    <w:rsid w:val="00B85308"/>
    <w:rsid w:val="00B877BE"/>
    <w:rsid w:val="00B93E59"/>
    <w:rsid w:val="00B9734C"/>
    <w:rsid w:val="00B97812"/>
    <w:rsid w:val="00B97DEF"/>
    <w:rsid w:val="00BA6E62"/>
    <w:rsid w:val="00BC0557"/>
    <w:rsid w:val="00BC677C"/>
    <w:rsid w:val="00BE52FC"/>
    <w:rsid w:val="00BF5AA4"/>
    <w:rsid w:val="00C02167"/>
    <w:rsid w:val="00C03F85"/>
    <w:rsid w:val="00C26155"/>
    <w:rsid w:val="00C55D56"/>
    <w:rsid w:val="00C62206"/>
    <w:rsid w:val="00C66371"/>
    <w:rsid w:val="00C71878"/>
    <w:rsid w:val="00C74836"/>
    <w:rsid w:val="00C75181"/>
    <w:rsid w:val="00C76B4E"/>
    <w:rsid w:val="00C81F6B"/>
    <w:rsid w:val="00C82910"/>
    <w:rsid w:val="00C97095"/>
    <w:rsid w:val="00CB0959"/>
    <w:rsid w:val="00CC4071"/>
    <w:rsid w:val="00CE4B40"/>
    <w:rsid w:val="00CF5226"/>
    <w:rsid w:val="00CF6C12"/>
    <w:rsid w:val="00CF6E84"/>
    <w:rsid w:val="00D17FC2"/>
    <w:rsid w:val="00D2269B"/>
    <w:rsid w:val="00D275E5"/>
    <w:rsid w:val="00D34ADE"/>
    <w:rsid w:val="00D35ED4"/>
    <w:rsid w:val="00D421CC"/>
    <w:rsid w:val="00D64B09"/>
    <w:rsid w:val="00D657CA"/>
    <w:rsid w:val="00D65B5E"/>
    <w:rsid w:val="00D66920"/>
    <w:rsid w:val="00D840C5"/>
    <w:rsid w:val="00D96485"/>
    <w:rsid w:val="00D97760"/>
    <w:rsid w:val="00DA2F9E"/>
    <w:rsid w:val="00DA3E13"/>
    <w:rsid w:val="00DB2672"/>
    <w:rsid w:val="00DB5DA8"/>
    <w:rsid w:val="00DB7583"/>
    <w:rsid w:val="00DC292A"/>
    <w:rsid w:val="00DC4FCC"/>
    <w:rsid w:val="00DE46E6"/>
    <w:rsid w:val="00E024B7"/>
    <w:rsid w:val="00E070C7"/>
    <w:rsid w:val="00E1276D"/>
    <w:rsid w:val="00E26B81"/>
    <w:rsid w:val="00E273F8"/>
    <w:rsid w:val="00E308C6"/>
    <w:rsid w:val="00E3459A"/>
    <w:rsid w:val="00E46BE7"/>
    <w:rsid w:val="00E63572"/>
    <w:rsid w:val="00E715FE"/>
    <w:rsid w:val="00E837E7"/>
    <w:rsid w:val="00E83C6C"/>
    <w:rsid w:val="00E84B1B"/>
    <w:rsid w:val="00EA1D60"/>
    <w:rsid w:val="00EA562B"/>
    <w:rsid w:val="00EC1C2F"/>
    <w:rsid w:val="00ED115A"/>
    <w:rsid w:val="00EF1405"/>
    <w:rsid w:val="00F10BF6"/>
    <w:rsid w:val="00F12C1E"/>
    <w:rsid w:val="00F153FD"/>
    <w:rsid w:val="00F21012"/>
    <w:rsid w:val="00F27019"/>
    <w:rsid w:val="00F3021E"/>
    <w:rsid w:val="00F346A4"/>
    <w:rsid w:val="00F35544"/>
    <w:rsid w:val="00F35D1D"/>
    <w:rsid w:val="00F35E34"/>
    <w:rsid w:val="00F5380B"/>
    <w:rsid w:val="00F559B6"/>
    <w:rsid w:val="00F618EA"/>
    <w:rsid w:val="00F66A36"/>
    <w:rsid w:val="00F7118D"/>
    <w:rsid w:val="00F81EF5"/>
    <w:rsid w:val="00F83535"/>
    <w:rsid w:val="00F950C5"/>
    <w:rsid w:val="00FA7458"/>
    <w:rsid w:val="00FB0941"/>
    <w:rsid w:val="00FD580D"/>
    <w:rsid w:val="00FD60B4"/>
    <w:rsid w:val="00FE4433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54C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95417A"/>
    <w:pPr>
      <w:tabs>
        <w:tab w:val="left" w:pos="10080"/>
      </w:tabs>
      <w:suppressAutoHyphens/>
      <w:spacing w:line="260" w:lineRule="exact"/>
      <w:ind w:left="9846" w:hanging="9270"/>
      <w:outlineLvl w:val="0"/>
    </w:pPr>
    <w:rPr>
      <w:rFonts w:ascii="Georgia" w:hAnsi="Georgia" w:cs="Arial"/>
      <w:b/>
      <w:color w:val="1F497D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paragraph" w:customStyle="1" w:styleId="Default">
    <w:name w:val="Default"/>
    <w:rsid w:val="00365E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B758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7583"/>
  </w:style>
  <w:style w:type="character" w:customStyle="1" w:styleId="CommentTextChar">
    <w:name w:val="Comment Text Char"/>
    <w:basedOn w:val="DefaultParagraphFont"/>
    <w:link w:val="CommentText"/>
    <w:rsid w:val="00DB75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7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7583"/>
    <w:rPr>
      <w:b/>
      <w:bCs/>
    </w:rPr>
  </w:style>
  <w:style w:type="paragraph" w:styleId="Revision">
    <w:name w:val="Revision"/>
    <w:hidden/>
    <w:uiPriority w:val="99"/>
    <w:semiHidden/>
    <w:rsid w:val="008B1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95417A"/>
    <w:pPr>
      <w:tabs>
        <w:tab w:val="left" w:pos="10080"/>
      </w:tabs>
      <w:suppressAutoHyphens/>
      <w:spacing w:line="260" w:lineRule="exact"/>
      <w:ind w:left="9846" w:hanging="9270"/>
      <w:outlineLvl w:val="0"/>
    </w:pPr>
    <w:rPr>
      <w:rFonts w:ascii="Georgia" w:hAnsi="Georgia" w:cs="Arial"/>
      <w:b/>
      <w:color w:val="1F497D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paragraph" w:customStyle="1" w:styleId="Default">
    <w:name w:val="Default"/>
    <w:rsid w:val="00365E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B758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7583"/>
  </w:style>
  <w:style w:type="character" w:customStyle="1" w:styleId="CommentTextChar">
    <w:name w:val="Comment Text Char"/>
    <w:basedOn w:val="DefaultParagraphFont"/>
    <w:link w:val="CommentText"/>
    <w:rsid w:val="00DB75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7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7583"/>
    <w:rPr>
      <w:b/>
      <w:bCs/>
    </w:rPr>
  </w:style>
  <w:style w:type="paragraph" w:styleId="Revision">
    <w:name w:val="Revision"/>
    <w:hidden/>
    <w:uiPriority w:val="99"/>
    <w:semiHidden/>
    <w:rsid w:val="008B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pport@masshealthlts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oin-masshealth-provider-pubs@listserv.state.ma.u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healthltss.com/s/article/AFC-Provider-Resour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in-masshealth-provider-pubs@listserv.state.ma.us" TargetMode="External"/><Relationship Id="rId10" Type="http://schemas.openxmlformats.org/officeDocument/2006/relationships/hyperlink" Target="http://www.masshealthlts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4357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4967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Malcolm Crystal</cp:lastModifiedBy>
  <cp:revision>3</cp:revision>
  <cp:lastPrinted>2019-04-19T15:38:00Z</cp:lastPrinted>
  <dcterms:created xsi:type="dcterms:W3CDTF">2019-04-17T17:55:00Z</dcterms:created>
  <dcterms:modified xsi:type="dcterms:W3CDTF">2019-04-19T15:39:00Z</dcterms:modified>
</cp:coreProperties>
</file>