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EE" w:rsidRDefault="00772EEE" w:rsidP="007B1483">
      <w:pPr>
        <w:framePr w:w="6675" w:h="2161" w:hRule="exact" w:hSpace="187" w:wrap="notBeside" w:vAnchor="page" w:hAnchor="page" w:x="3601" w:y="721"/>
        <w:jc w:val="center"/>
        <w:rPr>
          <w:rFonts w:ascii="Arial" w:hAnsi="Arial"/>
          <w:sz w:val="36"/>
        </w:rPr>
      </w:pPr>
      <w:bookmarkStart w:id="0" w:name="_GoBack"/>
      <w:bookmarkEnd w:id="0"/>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772EEE" w:rsidRDefault="00772EEE" w:rsidP="007B1483">
      <w:pPr>
        <w:pStyle w:val="ExecOffice"/>
        <w:framePr w:w="6675" w:h="2161" w:hRule="exact" w:wrap="notBeside" w:vAnchor="page" w:x="3601" w:y="721"/>
      </w:pPr>
      <w:r>
        <w:t>Executive Office of Health and Human Services</w:t>
      </w:r>
    </w:p>
    <w:p w:rsidR="00772EEE" w:rsidRDefault="00772EEE" w:rsidP="007B1483">
      <w:pPr>
        <w:pStyle w:val="ExecOffice"/>
        <w:framePr w:w="6675" w:h="2161" w:hRule="exact" w:wrap="notBeside" w:vAnchor="page" w:x="3601" w:y="721"/>
      </w:pPr>
      <w:r>
        <w:t>Department of Public Health</w:t>
      </w:r>
    </w:p>
    <w:p w:rsidR="00772EEE" w:rsidRDefault="00772EEE" w:rsidP="007B1483">
      <w:pPr>
        <w:pStyle w:val="ExecOffice"/>
        <w:framePr w:w="6675" w:h="2161" w:hRule="exact" w:wrap="notBeside" w:vAnchor="page" w:x="3601" w:y="721"/>
      </w:pPr>
      <w:r>
        <w:t>Office of Emergency Medical Services</w:t>
      </w:r>
    </w:p>
    <w:p w:rsidR="00772EEE" w:rsidRDefault="00772EEE" w:rsidP="007B1483">
      <w:pPr>
        <w:pStyle w:val="ExecOffice"/>
        <w:framePr w:w="6675" w:h="2161" w:hRule="exact" w:wrap="notBeside" w:vAnchor="page" w:x="3601" w:y="721"/>
      </w:pPr>
      <w:smartTag w:uri="urn:schemas-microsoft-com:office:smarttags" w:element="Street">
        <w:smartTag w:uri="urn:schemas-microsoft-com:office:smarttags" w:element="address">
          <w:r>
            <w:t>99 Chauncy Street</w:t>
          </w:r>
        </w:smartTag>
      </w:smartTag>
      <w:r>
        <w:t>, 11</w:t>
      </w:r>
      <w:r w:rsidRPr="00750735">
        <w:rPr>
          <w:vertAlign w:val="superscript"/>
        </w:rPr>
        <w:t>th</w:t>
      </w:r>
      <w:r>
        <w:t xml:space="preserve"> Floor</w:t>
      </w:r>
    </w:p>
    <w:p w:rsidR="00772EEE" w:rsidRDefault="00A473C1" w:rsidP="007B1483">
      <w:pPr>
        <w:pStyle w:val="ExecOffice"/>
        <w:framePr w:w="6675" w:h="2161" w:hRule="exact" w:wrap="notBeside" w:vAnchor="page" w:x="3601" w:y="721"/>
      </w:pPr>
      <w:r>
        <w:rPr>
          <w:noProof/>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290830</wp:posOffset>
                </wp:positionV>
                <wp:extent cx="1257300" cy="914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2EEE" w:rsidRPr="00CE575B" w:rsidRDefault="00772EEE" w:rsidP="00CE575B">
                            <w:pPr>
                              <w:rPr>
                                <w:rFonts w:ascii="Arial" w:hAnsi="Arial" w:cs="Arial"/>
                                <w:sz w:val="18"/>
                                <w:szCs w:val="18"/>
                              </w:rPr>
                            </w:pPr>
                            <w:r w:rsidRPr="00CE575B">
                              <w:rPr>
                                <w:rFonts w:cs="Arial"/>
                                <w:sz w:val="18"/>
                                <w:szCs w:val="18"/>
                              </w:rPr>
                              <w:t>Tel: 617-</w:t>
                            </w:r>
                            <w:r>
                              <w:rPr>
                                <w:rFonts w:ascii="Arial" w:hAnsi="Arial" w:cs="Arial"/>
                                <w:sz w:val="18"/>
                                <w:szCs w:val="18"/>
                              </w:rPr>
                              <w:t>753-7300</w:t>
                            </w:r>
                          </w:p>
                          <w:p w:rsidR="00772EEE" w:rsidRPr="00CE575B" w:rsidRDefault="00772EEE" w:rsidP="00CE575B">
                            <w:pPr>
                              <w:rPr>
                                <w:rFonts w:ascii="Arial" w:hAnsi="Arial" w:cs="Arial"/>
                                <w:sz w:val="18"/>
                                <w:szCs w:val="18"/>
                                <w:lang w:val="fr-FR"/>
                              </w:rPr>
                            </w:pPr>
                            <w:r w:rsidRPr="00CE575B">
                              <w:rPr>
                                <w:rFonts w:ascii="Arial" w:hAnsi="Arial" w:cs="Arial"/>
                                <w:sz w:val="18"/>
                                <w:szCs w:val="18"/>
                                <w:lang w:val="fr-FR"/>
                              </w:rPr>
                              <w:t>Fax: 617-</w:t>
                            </w:r>
                            <w:r>
                              <w:rPr>
                                <w:rFonts w:ascii="Arial" w:hAnsi="Arial" w:cs="Arial"/>
                                <w:sz w:val="18"/>
                                <w:szCs w:val="18"/>
                                <w:lang w:val="fr-FR"/>
                              </w:rPr>
                              <w:t>753-7320</w:t>
                            </w:r>
                          </w:p>
                          <w:p w:rsidR="00772EEE" w:rsidRPr="00CE575B" w:rsidRDefault="005132B2" w:rsidP="00CE575B">
                            <w:pPr>
                              <w:rPr>
                                <w:rFonts w:ascii="Arial" w:hAnsi="Arial" w:cs="Arial"/>
                                <w:sz w:val="18"/>
                                <w:szCs w:val="18"/>
                                <w:lang w:val="fr-FR"/>
                              </w:rPr>
                            </w:pPr>
                            <w:hyperlink r:id="rId8" w:history="1">
                              <w:r w:rsidR="00772EEE" w:rsidRPr="006A3CF9">
                                <w:rPr>
                                  <w:rStyle w:val="Hyperlink"/>
                                  <w:rFonts w:ascii="Arial" w:hAnsi="Arial" w:cs="Arial"/>
                                  <w:sz w:val="18"/>
                                  <w:szCs w:val="18"/>
                                  <w:lang w:val="fr-FR"/>
                                </w:rPr>
                                <w:t>www.mass.gov/dph</w:t>
                              </w:r>
                            </w:hyperlink>
                            <w:r w:rsidR="00772EEE">
                              <w:rPr>
                                <w:rFonts w:ascii="Arial" w:hAnsi="Arial" w:cs="Arial"/>
                                <w:sz w:val="18"/>
                                <w:szCs w:val="18"/>
                                <w:lang w:val="fr-FR"/>
                              </w:rPr>
                              <w:t xml:space="preserve"> </w:t>
                            </w:r>
                          </w:p>
                          <w:p w:rsidR="00772EEE" w:rsidRPr="00CE575B" w:rsidRDefault="00772EEE">
                            <w:pPr>
                              <w:rPr>
                                <w:rFonts w:ascii="Arial" w:hAnsi="Arial" w:cs="Arial"/>
                                <w:sz w:val="16"/>
                                <w:szCs w:val="1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9pt;margin-top:22.9pt;width:9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Zgfg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" stroked="f">
                <v:textbox>
                  <w:txbxContent>
                    <w:p w:rsidR="00772EEE" w:rsidRPr="00CE575B" w:rsidRDefault="00772EEE" w:rsidP="00CE575B">
                      <w:pPr>
                        <w:rPr>
                          <w:rFonts w:ascii="Arial" w:hAnsi="Arial" w:cs="Arial"/>
                          <w:sz w:val="18"/>
                          <w:szCs w:val="18"/>
                        </w:rPr>
                      </w:pPr>
                      <w:r w:rsidRPr="00CE575B">
                        <w:rPr>
                          <w:rFonts w:cs="Arial"/>
                          <w:sz w:val="18"/>
                          <w:szCs w:val="18"/>
                        </w:rPr>
                        <w:t>Tel: 617-</w:t>
                      </w:r>
                      <w:r>
                        <w:rPr>
                          <w:rFonts w:ascii="Arial" w:hAnsi="Arial" w:cs="Arial"/>
                          <w:sz w:val="18"/>
                          <w:szCs w:val="18"/>
                        </w:rPr>
                        <w:t>753-7300</w:t>
                      </w:r>
                    </w:p>
                    <w:p w:rsidR="00772EEE" w:rsidRPr="00CE575B" w:rsidRDefault="00772EEE" w:rsidP="00CE575B">
                      <w:pPr>
                        <w:rPr>
                          <w:rFonts w:ascii="Arial" w:hAnsi="Arial" w:cs="Arial"/>
                          <w:sz w:val="18"/>
                          <w:szCs w:val="18"/>
                          <w:lang w:val="fr-FR"/>
                        </w:rPr>
                      </w:pPr>
                      <w:r w:rsidRPr="00CE575B">
                        <w:rPr>
                          <w:rFonts w:ascii="Arial" w:hAnsi="Arial" w:cs="Arial"/>
                          <w:sz w:val="18"/>
                          <w:szCs w:val="18"/>
                          <w:lang w:val="fr-FR"/>
                        </w:rPr>
                        <w:t>Fax: 617-</w:t>
                      </w:r>
                      <w:r>
                        <w:rPr>
                          <w:rFonts w:ascii="Arial" w:hAnsi="Arial" w:cs="Arial"/>
                          <w:sz w:val="18"/>
                          <w:szCs w:val="18"/>
                          <w:lang w:val="fr-FR"/>
                        </w:rPr>
                        <w:t>753-7320</w:t>
                      </w:r>
                    </w:p>
                    <w:p w:rsidR="00772EEE" w:rsidRPr="00CE575B" w:rsidRDefault="006F2D68" w:rsidP="00CE575B">
                      <w:pPr>
                        <w:rPr>
                          <w:rFonts w:ascii="Arial" w:hAnsi="Arial" w:cs="Arial"/>
                          <w:sz w:val="18"/>
                          <w:szCs w:val="18"/>
                          <w:lang w:val="fr-FR"/>
                        </w:rPr>
                      </w:pPr>
                      <w:hyperlink r:id="rId9" w:history="1">
                        <w:r w:rsidR="00772EEE" w:rsidRPr="006A3CF9">
                          <w:rPr>
                            <w:rStyle w:val="Hyperlink"/>
                            <w:rFonts w:ascii="Arial" w:hAnsi="Arial" w:cs="Arial"/>
                            <w:sz w:val="18"/>
                            <w:szCs w:val="18"/>
                            <w:lang w:val="fr-FR"/>
                          </w:rPr>
                          <w:t>www.mass.gov/dph</w:t>
                        </w:r>
                      </w:hyperlink>
                      <w:r w:rsidR="00772EEE">
                        <w:rPr>
                          <w:rFonts w:ascii="Arial" w:hAnsi="Arial" w:cs="Arial"/>
                          <w:sz w:val="18"/>
                          <w:szCs w:val="18"/>
                          <w:lang w:val="fr-FR"/>
                        </w:rPr>
                        <w:t xml:space="preserve"> </w:t>
                      </w:r>
                    </w:p>
                    <w:p w:rsidR="00772EEE" w:rsidRPr="00CE575B" w:rsidRDefault="00772EEE">
                      <w:pPr>
                        <w:rPr>
                          <w:rFonts w:ascii="Arial" w:hAnsi="Arial" w:cs="Arial"/>
                          <w:sz w:val="16"/>
                          <w:szCs w:val="16"/>
                          <w:lang w:val="fr-FR"/>
                        </w:rPr>
                      </w:pPr>
                    </w:p>
                  </w:txbxContent>
                </v:textbox>
              </v:shape>
            </w:pict>
          </mc:Fallback>
        </mc:AlternateContent>
      </w:r>
      <w:smartTag w:uri="urn:schemas-microsoft-com:office:smarttags" w:element="City">
        <w:smartTag w:uri="urn:schemas-microsoft-com:office:smarttags" w:element="place">
          <w:smartTag w:uri="urn:schemas-microsoft-com:office:smarttags" w:element="City">
            <w:r w:rsidR="00772EEE">
              <w:t>Boston</w:t>
            </w:r>
          </w:smartTag>
          <w:r w:rsidR="00772EEE">
            <w:t xml:space="preserve">, </w:t>
          </w:r>
          <w:smartTag w:uri="urn:schemas-microsoft-com:office:smarttags" w:element="PostalCode">
            <w:smartTag w:uri="urn:schemas-microsoft-com:office:smarttags" w:element="State">
              <w:r w:rsidR="00772EEE">
                <w:t>MA</w:t>
              </w:r>
            </w:smartTag>
          </w:smartTag>
          <w:r w:rsidR="00772EEE">
            <w:t xml:space="preserve"> </w:t>
          </w:r>
          <w:smartTag w:uri="urn:schemas-microsoft-com:office:smarttags" w:element="PostalCode">
            <w:r w:rsidR="00772EEE">
              <w:t>02111</w:t>
            </w:r>
          </w:smartTag>
        </w:smartTag>
      </w:smartTag>
    </w:p>
    <w:tbl>
      <w:tblPr>
        <w:tblW w:w="0" w:type="auto"/>
        <w:tblLayout w:type="fixed"/>
        <w:tblLook w:val="0000" w:firstRow="0" w:lastRow="0" w:firstColumn="0" w:lastColumn="0" w:noHBand="0" w:noVBand="0"/>
      </w:tblPr>
      <w:tblGrid>
        <w:gridCol w:w="2468"/>
      </w:tblGrid>
      <w:tr w:rsidR="00772EEE" w:rsidTr="00C14696">
        <w:trPr>
          <w:trHeight w:val="1530"/>
        </w:trPr>
        <w:tc>
          <w:tcPr>
            <w:tcW w:w="2468" w:type="dxa"/>
          </w:tcPr>
          <w:p w:rsidR="00772EEE" w:rsidRDefault="00772EEE" w:rsidP="000537DA">
            <w:pPr>
              <w:pStyle w:val="Governor"/>
              <w:framePr w:wrap="notBeside" w:vAnchor="page" w:x="541" w:y="2449"/>
              <w:spacing w:after="0"/>
              <w:rPr>
                <w:sz w:val="16"/>
              </w:rPr>
            </w:pPr>
          </w:p>
          <w:p w:rsidR="00772EEE" w:rsidRDefault="00772EEE" w:rsidP="000537DA">
            <w:pPr>
              <w:pStyle w:val="Governor"/>
              <w:framePr w:wrap="notBeside" w:vAnchor="page" w:x="541" w:y="2449"/>
              <w:spacing w:after="0"/>
              <w:rPr>
                <w:sz w:val="16"/>
              </w:rPr>
            </w:pPr>
            <w:r>
              <w:rPr>
                <w:sz w:val="16"/>
              </w:rPr>
              <w:t>DEVAL L. PATRICK</w:t>
            </w:r>
          </w:p>
          <w:p w:rsidR="00772EEE" w:rsidRDefault="00772EEE" w:rsidP="000537DA">
            <w:pPr>
              <w:pStyle w:val="Governor"/>
              <w:framePr w:wrap="notBeside" w:vAnchor="page" w:x="541" w:y="2449"/>
            </w:pPr>
            <w:r>
              <w:t>GOVERNOR</w:t>
            </w:r>
          </w:p>
          <w:p w:rsidR="00772EEE" w:rsidRPr="003A7AFC" w:rsidRDefault="00772EEE" w:rsidP="000537DA">
            <w:pPr>
              <w:pStyle w:val="Weld"/>
              <w:framePr w:wrap="notBeside" w:vAnchor="page" w:x="541" w:y="2449"/>
            </w:pPr>
            <w:r w:rsidRPr="003A7AFC">
              <w:t xml:space="preserve">JOHN </w:t>
            </w:r>
            <w:r>
              <w:t xml:space="preserve">W. </w:t>
            </w:r>
            <w:r w:rsidRPr="003A7AFC">
              <w:t>POLANOWICZ</w:t>
            </w:r>
          </w:p>
          <w:p w:rsidR="00772EEE" w:rsidRDefault="00772EEE" w:rsidP="000537DA">
            <w:pPr>
              <w:pStyle w:val="Governor"/>
              <w:framePr w:wrap="notBeside" w:vAnchor="page" w:x="541" w:y="2449"/>
            </w:pPr>
            <w:r>
              <w:t>SECRETARY</w:t>
            </w:r>
          </w:p>
          <w:p w:rsidR="00772EEE" w:rsidRDefault="00772EEE" w:rsidP="00042048">
            <w:pPr>
              <w:pStyle w:val="Weld"/>
              <w:framePr w:wrap="notBeside" w:vAnchor="page" w:x="541" w:y="2449"/>
            </w:pPr>
            <w:r>
              <w:t>CHERYL BARTLETT, RN</w:t>
            </w:r>
          </w:p>
          <w:p w:rsidR="00772EEE" w:rsidRDefault="00772EEE" w:rsidP="00042048">
            <w:pPr>
              <w:pStyle w:val="Governor"/>
              <w:framePr w:wrap="notBeside" w:vAnchor="page" w:x="541" w:y="2449"/>
            </w:pPr>
            <w:r>
              <w:t>COMMISSIONER</w:t>
            </w:r>
          </w:p>
        </w:tc>
      </w:tr>
    </w:tbl>
    <w:p w:rsidR="00772EEE" w:rsidRDefault="00A473C1" w:rsidP="00BA4055">
      <w:pPr>
        <w:framePr w:w="1927" w:hSpace="180" w:wrap="auto" w:vAnchor="text" w:hAnchor="page" w:x="940" w:y="-951"/>
        <w:rPr>
          <w:rFonts w:ascii="LinePrinter" w:hAnsi="LinePrinter"/>
        </w:rPr>
      </w:pPr>
      <w:r>
        <w:rPr>
          <w:rFonts w:ascii="LinePrinter" w:hAnsi="LinePrinter"/>
          <w:noProof/>
        </w:rPr>
        <w:drawing>
          <wp:inline distT="0" distB="0" distL="0" distR="0">
            <wp:extent cx="9525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inline>
        </w:drawing>
      </w:r>
    </w:p>
    <w:p w:rsidR="00772EEE" w:rsidRDefault="00772EEE" w:rsidP="00CE575B">
      <w:pPr>
        <w:rPr>
          <w:sz w:val="16"/>
          <w:lang w:val="fr-FR"/>
        </w:rPr>
      </w:pPr>
    </w:p>
    <w:p w:rsidR="00772EEE" w:rsidRPr="00BD4F3A" w:rsidRDefault="00772EEE" w:rsidP="00BD4F3A">
      <w:pPr>
        <w:widowControl w:val="0"/>
        <w:autoSpaceDE w:val="0"/>
        <w:autoSpaceDN w:val="0"/>
        <w:adjustRightInd w:val="0"/>
        <w:spacing w:before="4" w:line="130" w:lineRule="exact"/>
        <w:rPr>
          <w:color w:val="000000"/>
          <w:sz w:val="13"/>
          <w:szCs w:val="13"/>
        </w:rPr>
      </w:pPr>
    </w:p>
    <w:p w:rsidR="00772EEE" w:rsidRDefault="00772EEE" w:rsidP="00BD4F3A">
      <w:pPr>
        <w:widowControl w:val="0"/>
        <w:autoSpaceDE w:val="0"/>
        <w:autoSpaceDN w:val="0"/>
        <w:adjustRightInd w:val="0"/>
        <w:spacing w:line="200" w:lineRule="exact"/>
        <w:jc w:val="center"/>
        <w:rPr>
          <w:b/>
          <w:color w:val="000000"/>
          <w:szCs w:val="24"/>
          <w:u w:val="single"/>
        </w:rPr>
      </w:pPr>
      <w:r>
        <w:rPr>
          <w:b/>
          <w:color w:val="000000"/>
          <w:szCs w:val="24"/>
          <w:u w:val="single"/>
        </w:rPr>
        <w:t>ADVISORY</w:t>
      </w:r>
      <w:r w:rsidR="0013613B">
        <w:rPr>
          <w:b/>
          <w:color w:val="000000"/>
          <w:szCs w:val="24"/>
          <w:u w:val="single"/>
        </w:rPr>
        <w:t>:  14-7</w:t>
      </w:r>
      <w:r w:rsidR="00EA6D74">
        <w:rPr>
          <w:b/>
          <w:color w:val="000000"/>
          <w:szCs w:val="24"/>
          <w:u w:val="single"/>
        </w:rPr>
        <w:t>-</w:t>
      </w:r>
      <w:r w:rsidR="00C30EE9">
        <w:rPr>
          <w:b/>
          <w:color w:val="000000"/>
          <w:szCs w:val="24"/>
          <w:u w:val="single"/>
        </w:rPr>
        <w:t>04</w:t>
      </w:r>
    </w:p>
    <w:p w:rsidR="00772EEE" w:rsidRPr="00BD4F3A" w:rsidRDefault="00772EEE" w:rsidP="00BD4F3A">
      <w:pPr>
        <w:widowControl w:val="0"/>
        <w:autoSpaceDE w:val="0"/>
        <w:autoSpaceDN w:val="0"/>
        <w:adjustRightInd w:val="0"/>
        <w:spacing w:line="200" w:lineRule="exact"/>
        <w:jc w:val="center"/>
        <w:rPr>
          <w:b/>
          <w:color w:val="000000"/>
          <w:szCs w:val="24"/>
          <w:u w:val="single"/>
        </w:rPr>
      </w:pPr>
    </w:p>
    <w:p w:rsidR="004F7975" w:rsidRDefault="00772EEE" w:rsidP="00BD4F3A">
      <w:pPr>
        <w:widowControl w:val="0"/>
        <w:tabs>
          <w:tab w:val="left" w:pos="2400"/>
        </w:tabs>
        <w:autoSpaceDE w:val="0"/>
        <w:autoSpaceDN w:val="0"/>
        <w:adjustRightInd w:val="0"/>
        <w:ind w:right="-20"/>
        <w:jc w:val="both"/>
        <w:rPr>
          <w:color w:val="000000"/>
          <w:szCs w:val="24"/>
        </w:rPr>
      </w:pPr>
      <w:r w:rsidRPr="00EA6D74">
        <w:rPr>
          <w:b/>
          <w:color w:val="000000"/>
          <w:szCs w:val="24"/>
        </w:rPr>
        <w:t>TO:</w:t>
      </w:r>
      <w:r>
        <w:rPr>
          <w:color w:val="000000"/>
          <w:szCs w:val="24"/>
        </w:rPr>
        <w:t xml:space="preserve">          All MA </w:t>
      </w:r>
      <w:r w:rsidR="004F7975">
        <w:rPr>
          <w:color w:val="000000"/>
          <w:szCs w:val="24"/>
        </w:rPr>
        <w:t>Accredited EMT Training Institutions</w:t>
      </w:r>
    </w:p>
    <w:p w:rsidR="00EA6D74" w:rsidRDefault="004F7975" w:rsidP="00BD4F3A">
      <w:pPr>
        <w:widowControl w:val="0"/>
        <w:tabs>
          <w:tab w:val="left" w:pos="2400"/>
        </w:tabs>
        <w:autoSpaceDE w:val="0"/>
        <w:autoSpaceDN w:val="0"/>
        <w:adjustRightInd w:val="0"/>
        <w:ind w:right="-20"/>
        <w:jc w:val="both"/>
        <w:rPr>
          <w:color w:val="000000"/>
          <w:szCs w:val="24"/>
        </w:rPr>
      </w:pPr>
      <w:r>
        <w:rPr>
          <w:color w:val="000000"/>
          <w:szCs w:val="24"/>
        </w:rPr>
        <w:t xml:space="preserve">                 All MA </w:t>
      </w:r>
      <w:r w:rsidR="00772EEE">
        <w:rPr>
          <w:color w:val="000000"/>
          <w:szCs w:val="24"/>
        </w:rPr>
        <w:t>Licensed Ambulance Services</w:t>
      </w:r>
    </w:p>
    <w:p w:rsidR="004F7975" w:rsidRDefault="004F7975" w:rsidP="00BD4F3A">
      <w:pPr>
        <w:widowControl w:val="0"/>
        <w:tabs>
          <w:tab w:val="left" w:pos="2400"/>
        </w:tabs>
        <w:autoSpaceDE w:val="0"/>
        <w:autoSpaceDN w:val="0"/>
        <w:adjustRightInd w:val="0"/>
        <w:ind w:right="-20"/>
        <w:jc w:val="both"/>
        <w:rPr>
          <w:color w:val="000000"/>
          <w:szCs w:val="24"/>
        </w:rPr>
      </w:pPr>
      <w:r>
        <w:rPr>
          <w:color w:val="000000"/>
          <w:szCs w:val="24"/>
        </w:rPr>
        <w:t xml:space="preserve">                 All MA Instructor/Coordinators</w:t>
      </w:r>
    </w:p>
    <w:p w:rsidR="004F7975" w:rsidRPr="00BD4F3A" w:rsidRDefault="004F7975" w:rsidP="00BD4F3A">
      <w:pPr>
        <w:widowControl w:val="0"/>
        <w:tabs>
          <w:tab w:val="left" w:pos="2400"/>
        </w:tabs>
        <w:autoSpaceDE w:val="0"/>
        <w:autoSpaceDN w:val="0"/>
        <w:adjustRightInd w:val="0"/>
        <w:ind w:right="-20"/>
        <w:jc w:val="both"/>
        <w:rPr>
          <w:color w:val="000000"/>
          <w:szCs w:val="24"/>
        </w:rPr>
      </w:pPr>
    </w:p>
    <w:p w:rsidR="00EA6D74" w:rsidRDefault="00772EEE" w:rsidP="00EA6D74">
      <w:pPr>
        <w:widowControl w:val="0"/>
        <w:tabs>
          <w:tab w:val="left" w:pos="2400"/>
        </w:tabs>
        <w:autoSpaceDE w:val="0"/>
        <w:autoSpaceDN w:val="0"/>
        <w:adjustRightInd w:val="0"/>
        <w:ind w:right="-20"/>
        <w:jc w:val="both"/>
        <w:rPr>
          <w:color w:val="000000"/>
          <w:szCs w:val="24"/>
        </w:rPr>
      </w:pPr>
      <w:r w:rsidRPr="00EA6D74">
        <w:rPr>
          <w:b/>
          <w:color w:val="000000"/>
          <w:szCs w:val="24"/>
        </w:rPr>
        <w:t>CC:</w:t>
      </w:r>
      <w:r>
        <w:rPr>
          <w:color w:val="000000"/>
          <w:szCs w:val="24"/>
        </w:rPr>
        <w:t xml:space="preserve">          EMCAB Members</w:t>
      </w:r>
    </w:p>
    <w:p w:rsidR="00EA6D74" w:rsidRDefault="00772EEE" w:rsidP="00EA6D74">
      <w:pPr>
        <w:widowControl w:val="0"/>
        <w:tabs>
          <w:tab w:val="left" w:pos="2400"/>
        </w:tabs>
        <w:autoSpaceDE w:val="0"/>
        <w:autoSpaceDN w:val="0"/>
        <w:adjustRightInd w:val="0"/>
        <w:ind w:right="-20"/>
        <w:jc w:val="both"/>
        <w:rPr>
          <w:color w:val="000000"/>
          <w:szCs w:val="24"/>
        </w:rPr>
      </w:pPr>
      <w:r w:rsidRPr="00EA6D74">
        <w:rPr>
          <w:b/>
          <w:color w:val="000000"/>
          <w:szCs w:val="24"/>
        </w:rPr>
        <w:t>FROM:</w:t>
      </w:r>
      <w:r>
        <w:rPr>
          <w:color w:val="000000"/>
          <w:szCs w:val="24"/>
        </w:rPr>
        <w:t xml:space="preserve">    </w:t>
      </w:r>
      <w:r w:rsidR="005A5D2D">
        <w:rPr>
          <w:color w:val="000000"/>
          <w:szCs w:val="24"/>
        </w:rPr>
        <w:t>Deborah Allwes,</w:t>
      </w:r>
      <w:r w:rsidR="00DE4DBC">
        <w:rPr>
          <w:color w:val="000000"/>
          <w:szCs w:val="24"/>
        </w:rPr>
        <w:t xml:space="preserve"> BS, BSN, MPH,</w:t>
      </w:r>
      <w:r w:rsidR="00EA6D74">
        <w:rPr>
          <w:color w:val="000000"/>
          <w:szCs w:val="24"/>
        </w:rPr>
        <w:t xml:space="preserve"> </w:t>
      </w:r>
      <w:proofErr w:type="gramStart"/>
      <w:r w:rsidR="00EA6D74">
        <w:rPr>
          <w:color w:val="000000"/>
          <w:szCs w:val="24"/>
        </w:rPr>
        <w:t>Director</w:t>
      </w:r>
      <w:proofErr w:type="gramEnd"/>
      <w:r w:rsidR="00C30EE9">
        <w:rPr>
          <w:noProof/>
          <w:color w:val="000000"/>
          <w:szCs w:val="24"/>
        </w:rPr>
        <w:drawing>
          <wp:inline distT="0" distB="0" distL="0" distR="0" wp14:anchorId="7EB766D0" wp14:editId="5CF02DDA">
            <wp:extent cx="818599" cy="38509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0439" cy="385956"/>
                    </a:xfrm>
                    <a:prstGeom prst="rect">
                      <a:avLst/>
                    </a:prstGeom>
                    <a:noFill/>
                  </pic:spPr>
                </pic:pic>
              </a:graphicData>
            </a:graphic>
          </wp:inline>
        </w:drawing>
      </w:r>
    </w:p>
    <w:p w:rsidR="005A5D2D" w:rsidRDefault="00EA6D74" w:rsidP="00DE4DBC">
      <w:pPr>
        <w:widowControl w:val="0"/>
        <w:tabs>
          <w:tab w:val="left" w:pos="2400"/>
        </w:tabs>
        <w:autoSpaceDE w:val="0"/>
        <w:autoSpaceDN w:val="0"/>
        <w:adjustRightInd w:val="0"/>
        <w:ind w:right="-20"/>
        <w:rPr>
          <w:color w:val="000000"/>
          <w:szCs w:val="24"/>
        </w:rPr>
      </w:pPr>
      <w:r>
        <w:rPr>
          <w:color w:val="000000"/>
          <w:szCs w:val="24"/>
        </w:rPr>
        <w:t xml:space="preserve">               </w:t>
      </w:r>
      <w:r w:rsidR="005A5D2D">
        <w:rPr>
          <w:color w:val="000000"/>
          <w:szCs w:val="24"/>
        </w:rPr>
        <w:t xml:space="preserve"> </w:t>
      </w:r>
      <w:r>
        <w:rPr>
          <w:color w:val="000000"/>
          <w:szCs w:val="24"/>
        </w:rPr>
        <w:t xml:space="preserve"> </w:t>
      </w:r>
      <w:r w:rsidR="005A5D2D">
        <w:rPr>
          <w:color w:val="000000"/>
          <w:szCs w:val="24"/>
        </w:rPr>
        <w:t>Bureau of Health Care Safety and Quality</w:t>
      </w:r>
    </w:p>
    <w:p w:rsidR="00EA6D74" w:rsidRPr="00BD4F3A" w:rsidRDefault="00EA6D74" w:rsidP="00BD4F3A">
      <w:pPr>
        <w:widowControl w:val="0"/>
        <w:tabs>
          <w:tab w:val="left" w:pos="2400"/>
        </w:tabs>
        <w:autoSpaceDE w:val="0"/>
        <w:autoSpaceDN w:val="0"/>
        <w:adjustRightInd w:val="0"/>
        <w:ind w:right="-20"/>
        <w:jc w:val="both"/>
        <w:rPr>
          <w:color w:val="000000"/>
          <w:szCs w:val="24"/>
        </w:rPr>
      </w:pPr>
    </w:p>
    <w:p w:rsidR="00772EEE" w:rsidRDefault="00772EEE" w:rsidP="00BD4F3A">
      <w:pPr>
        <w:widowControl w:val="0"/>
        <w:tabs>
          <w:tab w:val="left" w:pos="2400"/>
        </w:tabs>
        <w:autoSpaceDE w:val="0"/>
        <w:autoSpaceDN w:val="0"/>
        <w:adjustRightInd w:val="0"/>
        <w:ind w:right="-20"/>
        <w:jc w:val="both"/>
        <w:rPr>
          <w:color w:val="000000"/>
          <w:szCs w:val="24"/>
        </w:rPr>
      </w:pPr>
      <w:r w:rsidRPr="00EA6D74">
        <w:rPr>
          <w:b/>
          <w:color w:val="000000"/>
          <w:szCs w:val="24"/>
        </w:rPr>
        <w:t>DATE:</w:t>
      </w:r>
      <w:r>
        <w:rPr>
          <w:color w:val="000000"/>
          <w:szCs w:val="24"/>
        </w:rPr>
        <w:t xml:space="preserve">     </w:t>
      </w:r>
      <w:r w:rsidR="004F7975">
        <w:rPr>
          <w:color w:val="000000"/>
          <w:szCs w:val="24"/>
        </w:rPr>
        <w:t>July 2</w:t>
      </w:r>
      <w:r w:rsidR="009044A9">
        <w:rPr>
          <w:color w:val="000000"/>
          <w:szCs w:val="24"/>
        </w:rPr>
        <w:t>2</w:t>
      </w:r>
      <w:r>
        <w:rPr>
          <w:color w:val="000000"/>
          <w:szCs w:val="24"/>
        </w:rPr>
        <w:t>, 2014</w:t>
      </w:r>
    </w:p>
    <w:p w:rsidR="00EA6D74" w:rsidRPr="00BD4F3A" w:rsidRDefault="00EA6D74" w:rsidP="00BD4F3A">
      <w:pPr>
        <w:widowControl w:val="0"/>
        <w:tabs>
          <w:tab w:val="left" w:pos="2400"/>
        </w:tabs>
        <w:autoSpaceDE w:val="0"/>
        <w:autoSpaceDN w:val="0"/>
        <w:adjustRightInd w:val="0"/>
        <w:ind w:right="-20"/>
        <w:jc w:val="both"/>
        <w:rPr>
          <w:color w:val="000000"/>
          <w:szCs w:val="24"/>
        </w:rPr>
      </w:pPr>
    </w:p>
    <w:p w:rsidR="00772EEE" w:rsidRDefault="00A473C1" w:rsidP="00BD4F3A">
      <w:pPr>
        <w:widowControl w:val="0"/>
        <w:tabs>
          <w:tab w:val="left" w:pos="2400"/>
        </w:tabs>
        <w:autoSpaceDE w:val="0"/>
        <w:autoSpaceDN w:val="0"/>
        <w:adjustRightInd w:val="0"/>
        <w:spacing w:line="271" w:lineRule="exact"/>
        <w:ind w:right="-20"/>
        <w:jc w:val="both"/>
        <w:rPr>
          <w:color w:val="000000"/>
          <w:position w:val="-1"/>
          <w:szCs w:val="24"/>
        </w:rPr>
      </w:pPr>
      <w:r w:rsidRPr="00EA6D74">
        <w:rPr>
          <w:b/>
          <w:noProof/>
        </w:rPr>
        <mc:AlternateContent>
          <mc:Choice Requires="wps">
            <w:drawing>
              <wp:anchor distT="0" distB="0" distL="114300" distR="114300" simplePos="0" relativeHeight="251659264" behindDoc="1" locked="0" layoutInCell="0" allowOverlap="1" wp14:anchorId="2A7397D1" wp14:editId="2F93FF80">
                <wp:simplePos x="0" y="0"/>
                <wp:positionH relativeFrom="page">
                  <wp:posOffset>914400</wp:posOffset>
                </wp:positionH>
                <wp:positionV relativeFrom="paragraph">
                  <wp:posOffset>347345</wp:posOffset>
                </wp:positionV>
                <wp:extent cx="5943600" cy="0"/>
                <wp:effectExtent l="0" t="0" r="19050" b="1905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in;margin-top:27.35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" o:allowincell="f" path="m,l9360,e" filled="f" strokeweight=".48pt">
                <v:path arrowok="t" o:connecttype="custom" o:connectlocs="0,0;5943600,0" o:connectangles="0,0"/>
                <w10:wrap anchorx="page"/>
              </v:shape>
            </w:pict>
          </mc:Fallback>
        </mc:AlternateContent>
      </w:r>
      <w:r w:rsidR="00772EEE" w:rsidRPr="00EA6D74">
        <w:rPr>
          <w:b/>
          <w:color w:val="000000"/>
          <w:position w:val="-1"/>
          <w:szCs w:val="24"/>
        </w:rPr>
        <w:t>RE:</w:t>
      </w:r>
      <w:r w:rsidR="00772EEE">
        <w:rPr>
          <w:color w:val="000000"/>
          <w:position w:val="-1"/>
          <w:szCs w:val="24"/>
        </w:rPr>
        <w:t xml:space="preserve">          </w:t>
      </w:r>
      <w:r w:rsidR="004F7975">
        <w:rPr>
          <w:color w:val="000000"/>
          <w:position w:val="-1"/>
          <w:szCs w:val="24"/>
        </w:rPr>
        <w:t>Elimination of Refresher Training Courses</w:t>
      </w:r>
    </w:p>
    <w:p w:rsidR="00772EEE" w:rsidRPr="00BD4F3A" w:rsidRDefault="00772EEE" w:rsidP="00BD4F3A">
      <w:pPr>
        <w:widowControl w:val="0"/>
        <w:tabs>
          <w:tab w:val="left" w:pos="2400"/>
        </w:tabs>
        <w:autoSpaceDE w:val="0"/>
        <w:autoSpaceDN w:val="0"/>
        <w:adjustRightInd w:val="0"/>
        <w:spacing w:line="271" w:lineRule="exact"/>
        <w:ind w:right="-20"/>
        <w:jc w:val="both"/>
        <w:rPr>
          <w:color w:val="000000"/>
          <w:szCs w:val="24"/>
        </w:rPr>
      </w:pPr>
    </w:p>
    <w:p w:rsidR="00772EEE" w:rsidRPr="00BD4F3A" w:rsidRDefault="00772EEE" w:rsidP="00BD4F3A">
      <w:pPr>
        <w:widowControl w:val="0"/>
        <w:autoSpaceDE w:val="0"/>
        <w:autoSpaceDN w:val="0"/>
        <w:adjustRightInd w:val="0"/>
        <w:spacing w:before="8" w:line="120" w:lineRule="exact"/>
        <w:jc w:val="both"/>
        <w:rPr>
          <w:color w:val="000000"/>
          <w:sz w:val="12"/>
          <w:szCs w:val="12"/>
        </w:rPr>
      </w:pPr>
    </w:p>
    <w:p w:rsidR="00BC1F00" w:rsidRDefault="004F7975" w:rsidP="00BD4F3A">
      <w:pPr>
        <w:widowControl w:val="0"/>
        <w:autoSpaceDE w:val="0"/>
        <w:autoSpaceDN w:val="0"/>
        <w:adjustRightInd w:val="0"/>
        <w:spacing w:before="29"/>
        <w:ind w:right="67"/>
        <w:rPr>
          <w:color w:val="000000"/>
          <w:szCs w:val="24"/>
        </w:rPr>
      </w:pPr>
      <w:r>
        <w:rPr>
          <w:color w:val="000000"/>
          <w:szCs w:val="24"/>
        </w:rPr>
        <w:t>This is to clarify that effective immediately, no EMT training institution accredited by t</w:t>
      </w:r>
      <w:r w:rsidR="00772EEE" w:rsidRPr="00A9773B">
        <w:rPr>
          <w:color w:val="000000"/>
          <w:szCs w:val="24"/>
        </w:rPr>
        <w:t>he Massachusetts Department of Public Health’s (Department) Office of Emergency Medical Services (OEMS)</w:t>
      </w:r>
      <w:r>
        <w:rPr>
          <w:color w:val="000000"/>
          <w:szCs w:val="24"/>
        </w:rPr>
        <w:t>, and no nonaccredited training providers</w:t>
      </w:r>
      <w:r w:rsidR="00BC1F00">
        <w:rPr>
          <w:color w:val="000000"/>
          <w:szCs w:val="24"/>
        </w:rPr>
        <w:t xml:space="preserve">, shall conduct refresher training </w:t>
      </w:r>
      <w:r w:rsidR="0013613B">
        <w:rPr>
          <w:color w:val="000000"/>
          <w:szCs w:val="24"/>
        </w:rPr>
        <w:t>courses</w:t>
      </w:r>
      <w:r w:rsidR="00BC1F00">
        <w:rPr>
          <w:color w:val="000000"/>
          <w:szCs w:val="24"/>
        </w:rPr>
        <w:t xml:space="preserve"> at any level of EMT certification.</w:t>
      </w:r>
      <w:r w:rsidR="004B1AF8">
        <w:rPr>
          <w:color w:val="000000"/>
          <w:szCs w:val="24"/>
        </w:rPr>
        <w:t xml:space="preserve"> </w:t>
      </w:r>
      <w:r w:rsidR="0013613B">
        <w:rPr>
          <w:color w:val="000000"/>
          <w:szCs w:val="24"/>
        </w:rPr>
        <w:t>Re</w:t>
      </w:r>
      <w:r w:rsidR="004B1AF8">
        <w:rPr>
          <w:color w:val="000000"/>
          <w:szCs w:val="24"/>
        </w:rPr>
        <w:t>fresher training course</w:t>
      </w:r>
      <w:r w:rsidR="0013613B">
        <w:rPr>
          <w:color w:val="000000"/>
          <w:szCs w:val="24"/>
        </w:rPr>
        <w:t>s</w:t>
      </w:r>
      <w:r w:rsidR="004B1AF8">
        <w:rPr>
          <w:color w:val="000000"/>
          <w:szCs w:val="24"/>
        </w:rPr>
        <w:t xml:space="preserve"> ha</w:t>
      </w:r>
      <w:r w:rsidR="0013613B">
        <w:rPr>
          <w:color w:val="000000"/>
          <w:szCs w:val="24"/>
        </w:rPr>
        <w:t>ve</w:t>
      </w:r>
      <w:r w:rsidR="004B1AF8">
        <w:rPr>
          <w:color w:val="000000"/>
          <w:szCs w:val="24"/>
        </w:rPr>
        <w:t xml:space="preserve"> been eliminated.</w:t>
      </w:r>
    </w:p>
    <w:p w:rsidR="00BC1F00" w:rsidRDefault="00BC1F00" w:rsidP="00BD4F3A">
      <w:pPr>
        <w:widowControl w:val="0"/>
        <w:autoSpaceDE w:val="0"/>
        <w:autoSpaceDN w:val="0"/>
        <w:adjustRightInd w:val="0"/>
        <w:spacing w:before="29"/>
        <w:ind w:right="67"/>
        <w:rPr>
          <w:color w:val="000000"/>
          <w:szCs w:val="24"/>
        </w:rPr>
      </w:pPr>
    </w:p>
    <w:p w:rsidR="00BC1F00" w:rsidRDefault="00BC1F00" w:rsidP="00BD4F3A">
      <w:pPr>
        <w:widowControl w:val="0"/>
        <w:autoSpaceDE w:val="0"/>
        <w:autoSpaceDN w:val="0"/>
        <w:adjustRightInd w:val="0"/>
        <w:spacing w:before="29"/>
        <w:ind w:right="67"/>
        <w:rPr>
          <w:color w:val="000000"/>
          <w:szCs w:val="24"/>
        </w:rPr>
      </w:pPr>
      <w:r>
        <w:rPr>
          <w:color w:val="000000"/>
          <w:szCs w:val="24"/>
        </w:rPr>
        <w:t>Please note that with the promulgation of the amendments to the EMS System regulations March 28, 2014, the term “refresher training” has been completely stricken from the regulations. It is no longer a defined term, and there is no longer any requirement that EMTs at any level complete a refresher training course in order to recertify. Similarly,</w:t>
      </w:r>
      <w:r w:rsidR="0013613B">
        <w:rPr>
          <w:color w:val="000000"/>
          <w:szCs w:val="24"/>
        </w:rPr>
        <w:t xml:space="preserve"> </w:t>
      </w:r>
      <w:r>
        <w:rPr>
          <w:color w:val="000000"/>
          <w:szCs w:val="24"/>
        </w:rPr>
        <w:t>Administrative Requirement (A/R) 2-200, Accredited Training Institution Roles and Responsibility</w:t>
      </w:r>
      <w:r w:rsidR="0013613B">
        <w:rPr>
          <w:color w:val="000000"/>
          <w:szCs w:val="24"/>
        </w:rPr>
        <w:t>,</w:t>
      </w:r>
      <w:r>
        <w:rPr>
          <w:color w:val="000000"/>
          <w:szCs w:val="24"/>
        </w:rPr>
        <w:t xml:space="preserve"> was updated June 24, 2013, and at that time, the term “refresher training” was deleted from that document as well. </w:t>
      </w:r>
      <w:r w:rsidR="00F47688">
        <w:rPr>
          <w:color w:val="000000"/>
          <w:szCs w:val="24"/>
        </w:rPr>
        <w:t>The regulations and A/R 2-200 now refer only to “continuing education.”</w:t>
      </w:r>
    </w:p>
    <w:p w:rsidR="00BC1F00" w:rsidRDefault="00BC1F00" w:rsidP="00BD4F3A">
      <w:pPr>
        <w:widowControl w:val="0"/>
        <w:autoSpaceDE w:val="0"/>
        <w:autoSpaceDN w:val="0"/>
        <w:adjustRightInd w:val="0"/>
        <w:spacing w:before="29"/>
        <w:ind w:right="67"/>
        <w:rPr>
          <w:color w:val="000000"/>
          <w:szCs w:val="24"/>
        </w:rPr>
      </w:pPr>
    </w:p>
    <w:p w:rsidR="00772EEE" w:rsidRDefault="00BC1F00" w:rsidP="00BD4F3A">
      <w:pPr>
        <w:widowControl w:val="0"/>
        <w:autoSpaceDE w:val="0"/>
        <w:autoSpaceDN w:val="0"/>
        <w:adjustRightInd w:val="0"/>
        <w:spacing w:before="29"/>
        <w:ind w:right="67"/>
        <w:rPr>
          <w:color w:val="000000"/>
          <w:szCs w:val="24"/>
        </w:rPr>
      </w:pPr>
      <w:r>
        <w:rPr>
          <w:color w:val="000000"/>
          <w:szCs w:val="24"/>
        </w:rPr>
        <w:t>The intent behind these changes was to eliminate refresher training</w:t>
      </w:r>
      <w:r w:rsidR="0013613B">
        <w:rPr>
          <w:color w:val="000000"/>
          <w:szCs w:val="24"/>
        </w:rPr>
        <w:t xml:space="preserve"> courses</w:t>
      </w:r>
      <w:r>
        <w:rPr>
          <w:color w:val="000000"/>
          <w:szCs w:val="24"/>
        </w:rPr>
        <w:t xml:space="preserve"> entirely. </w:t>
      </w:r>
      <w:r w:rsidR="000523BB">
        <w:rPr>
          <w:color w:val="000000"/>
          <w:szCs w:val="24"/>
        </w:rPr>
        <w:t>OEMS has transitioned to requiring</w:t>
      </w:r>
      <w:r w:rsidR="001D52E1">
        <w:rPr>
          <w:color w:val="000000"/>
          <w:szCs w:val="24"/>
        </w:rPr>
        <w:t xml:space="preserve"> EMTs to fulfill their continuing education training requirements </w:t>
      </w:r>
      <w:r w:rsidR="00AB2C8D">
        <w:rPr>
          <w:color w:val="000000"/>
          <w:szCs w:val="24"/>
        </w:rPr>
        <w:t xml:space="preserve">for recertification </w:t>
      </w:r>
      <w:r w:rsidR="001D52E1">
        <w:rPr>
          <w:color w:val="000000"/>
          <w:szCs w:val="24"/>
        </w:rPr>
        <w:t>by meeting the National Registry of EMTs</w:t>
      </w:r>
      <w:r w:rsidR="0013613B">
        <w:rPr>
          <w:color w:val="000000"/>
          <w:szCs w:val="24"/>
        </w:rPr>
        <w:t>’</w:t>
      </w:r>
      <w:r w:rsidR="001D52E1">
        <w:rPr>
          <w:color w:val="000000"/>
          <w:szCs w:val="24"/>
        </w:rPr>
        <w:t xml:space="preserve"> (NREMT) Continued Competency Program. This Program has no refresher training </w:t>
      </w:r>
      <w:r w:rsidR="00F47688">
        <w:rPr>
          <w:color w:val="000000"/>
          <w:szCs w:val="24"/>
        </w:rPr>
        <w:t>component at all</w:t>
      </w:r>
      <w:r w:rsidR="001D52E1">
        <w:rPr>
          <w:color w:val="000000"/>
          <w:szCs w:val="24"/>
        </w:rPr>
        <w:t>. A/R 2-212, EMT Continuing Education Standards, describes the transition timeline to the NREMT Continued Competency Program. With the</w:t>
      </w:r>
      <w:r w:rsidR="00F47688">
        <w:rPr>
          <w:color w:val="000000"/>
          <w:szCs w:val="24"/>
        </w:rPr>
        <w:t xml:space="preserve"> end of the</w:t>
      </w:r>
      <w:r w:rsidR="001D52E1">
        <w:rPr>
          <w:color w:val="000000"/>
          <w:szCs w:val="24"/>
        </w:rPr>
        <w:t xml:space="preserve"> recertification period for those whose EMT certification expired in April 1, 2014, all </w:t>
      </w:r>
      <w:r w:rsidR="000523BB">
        <w:rPr>
          <w:color w:val="000000"/>
          <w:szCs w:val="24"/>
        </w:rPr>
        <w:t xml:space="preserve">EMTs </w:t>
      </w:r>
      <w:r w:rsidR="001D52E1">
        <w:rPr>
          <w:color w:val="000000"/>
          <w:szCs w:val="24"/>
        </w:rPr>
        <w:t xml:space="preserve">from this time forward will be completing </w:t>
      </w:r>
      <w:r w:rsidR="00F47688">
        <w:rPr>
          <w:color w:val="000000"/>
          <w:szCs w:val="24"/>
        </w:rPr>
        <w:t xml:space="preserve">their required </w:t>
      </w:r>
      <w:r w:rsidR="001D52E1">
        <w:rPr>
          <w:color w:val="000000"/>
          <w:szCs w:val="24"/>
        </w:rPr>
        <w:t xml:space="preserve">continuing </w:t>
      </w:r>
      <w:r w:rsidR="001D52E1">
        <w:rPr>
          <w:color w:val="000000"/>
          <w:szCs w:val="24"/>
        </w:rPr>
        <w:lastRenderedPageBreak/>
        <w:t xml:space="preserve">education by meeting the NREMT Continued Competency Program. In accordance with A/R 2-212, OEMS will </w:t>
      </w:r>
      <w:r w:rsidR="00442734">
        <w:rPr>
          <w:color w:val="000000"/>
          <w:szCs w:val="24"/>
        </w:rPr>
        <w:t>provide a guidance document for assisting EMTs</w:t>
      </w:r>
      <w:r w:rsidR="001D52E1">
        <w:rPr>
          <w:color w:val="000000"/>
          <w:szCs w:val="24"/>
        </w:rPr>
        <w:t xml:space="preserve"> who took refresher training programs prior to the date of this Advisory</w:t>
      </w:r>
      <w:r w:rsidR="00442734">
        <w:rPr>
          <w:color w:val="000000"/>
          <w:szCs w:val="24"/>
        </w:rPr>
        <w:t>,</w:t>
      </w:r>
      <w:r w:rsidR="001D52E1">
        <w:rPr>
          <w:color w:val="000000"/>
          <w:szCs w:val="24"/>
        </w:rPr>
        <w:t xml:space="preserve"> in </w:t>
      </w:r>
      <w:r w:rsidR="00AB2C8D">
        <w:rPr>
          <w:color w:val="000000"/>
          <w:szCs w:val="24"/>
        </w:rPr>
        <w:t xml:space="preserve">applying </w:t>
      </w:r>
      <w:r w:rsidR="00442734">
        <w:rPr>
          <w:color w:val="000000"/>
          <w:szCs w:val="24"/>
        </w:rPr>
        <w:t>them</w:t>
      </w:r>
      <w:r w:rsidR="00AB2C8D">
        <w:rPr>
          <w:color w:val="000000"/>
          <w:szCs w:val="24"/>
        </w:rPr>
        <w:t xml:space="preserve"> toward meeting the </w:t>
      </w:r>
      <w:r w:rsidR="001D52E1">
        <w:rPr>
          <w:color w:val="000000"/>
          <w:szCs w:val="24"/>
        </w:rPr>
        <w:t>NREMT Continued Competency Program</w:t>
      </w:r>
      <w:r w:rsidR="00442734">
        <w:rPr>
          <w:color w:val="000000"/>
          <w:szCs w:val="24"/>
        </w:rPr>
        <w:t xml:space="preserve"> requirements. This guidance will be posted on the OEMS website with</w:t>
      </w:r>
      <w:r w:rsidR="00431B36">
        <w:rPr>
          <w:color w:val="000000"/>
          <w:szCs w:val="24"/>
        </w:rPr>
        <w:t xml:space="preserve"> the</w:t>
      </w:r>
      <w:r w:rsidR="00442734">
        <w:rPr>
          <w:color w:val="000000"/>
          <w:szCs w:val="24"/>
        </w:rPr>
        <w:t xml:space="preserve"> updated recertification documents for the April 1, 2015 recertification cycle. </w:t>
      </w:r>
    </w:p>
    <w:p w:rsidR="004B1AF8" w:rsidRDefault="004B1AF8" w:rsidP="00BD4F3A">
      <w:pPr>
        <w:widowControl w:val="0"/>
        <w:autoSpaceDE w:val="0"/>
        <w:autoSpaceDN w:val="0"/>
        <w:adjustRightInd w:val="0"/>
        <w:spacing w:before="29"/>
        <w:ind w:right="67"/>
        <w:rPr>
          <w:color w:val="000000"/>
          <w:szCs w:val="24"/>
        </w:rPr>
      </w:pPr>
    </w:p>
    <w:p w:rsidR="001D52E1" w:rsidRDefault="001D52E1" w:rsidP="00BD4F3A">
      <w:pPr>
        <w:widowControl w:val="0"/>
        <w:autoSpaceDE w:val="0"/>
        <w:autoSpaceDN w:val="0"/>
        <w:adjustRightInd w:val="0"/>
        <w:spacing w:before="29"/>
        <w:ind w:right="67"/>
        <w:rPr>
          <w:color w:val="000000"/>
          <w:szCs w:val="24"/>
        </w:rPr>
      </w:pPr>
      <w:r>
        <w:rPr>
          <w:color w:val="000000"/>
          <w:szCs w:val="24"/>
        </w:rPr>
        <w:t xml:space="preserve">If you have any questions, please contact Aaron Gettinger, EMS Training and Education Coordinator, at </w:t>
      </w:r>
      <w:hyperlink r:id="rId12" w:history="1">
        <w:r w:rsidRPr="00CE0E30">
          <w:rPr>
            <w:rStyle w:val="Hyperlink"/>
            <w:szCs w:val="24"/>
          </w:rPr>
          <w:t>aaron.gettinger@state.ma.us</w:t>
        </w:r>
      </w:hyperlink>
      <w:r>
        <w:rPr>
          <w:color w:val="000000"/>
          <w:szCs w:val="24"/>
        </w:rPr>
        <w:t>.</w:t>
      </w:r>
    </w:p>
    <w:p w:rsidR="001D52E1" w:rsidRPr="00A9773B" w:rsidRDefault="001D52E1" w:rsidP="00BD4F3A">
      <w:pPr>
        <w:widowControl w:val="0"/>
        <w:autoSpaceDE w:val="0"/>
        <w:autoSpaceDN w:val="0"/>
        <w:adjustRightInd w:val="0"/>
        <w:spacing w:before="29"/>
        <w:ind w:right="67"/>
        <w:rPr>
          <w:color w:val="000000"/>
          <w:szCs w:val="24"/>
        </w:rPr>
      </w:pPr>
    </w:p>
    <w:sectPr w:rsidR="001D52E1" w:rsidRPr="00A9773B" w:rsidSect="00D362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68" w:rsidRDefault="006F2D68" w:rsidP="00C577C3">
      <w:r>
        <w:separator/>
      </w:r>
    </w:p>
  </w:endnote>
  <w:endnote w:type="continuationSeparator" w:id="0">
    <w:p w:rsidR="006F2D68" w:rsidRDefault="006F2D68" w:rsidP="00C5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68" w:rsidRDefault="006F2D68" w:rsidP="00C577C3">
      <w:r>
        <w:separator/>
      </w:r>
    </w:p>
  </w:footnote>
  <w:footnote w:type="continuationSeparator" w:id="0">
    <w:p w:rsidR="006F2D68" w:rsidRDefault="006F2D68" w:rsidP="00C57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C5B08"/>
    <w:multiLevelType w:val="hybridMultilevel"/>
    <w:tmpl w:val="EDDC925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C8E5622"/>
    <w:multiLevelType w:val="hybridMultilevel"/>
    <w:tmpl w:val="A5CAE9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8B"/>
    <w:rsid w:val="00014FDD"/>
    <w:rsid w:val="00035E6B"/>
    <w:rsid w:val="00042048"/>
    <w:rsid w:val="00043E58"/>
    <w:rsid w:val="00047F6B"/>
    <w:rsid w:val="000523BB"/>
    <w:rsid w:val="000537DA"/>
    <w:rsid w:val="000A5A6F"/>
    <w:rsid w:val="0013613B"/>
    <w:rsid w:val="00141EEF"/>
    <w:rsid w:val="0015268B"/>
    <w:rsid w:val="00153984"/>
    <w:rsid w:val="001B2C8C"/>
    <w:rsid w:val="001D52E1"/>
    <w:rsid w:val="001F2AD0"/>
    <w:rsid w:val="00276957"/>
    <w:rsid w:val="00276DCC"/>
    <w:rsid w:val="002D72EA"/>
    <w:rsid w:val="00323683"/>
    <w:rsid w:val="003A7AFC"/>
    <w:rsid w:val="003B13BD"/>
    <w:rsid w:val="0041303A"/>
    <w:rsid w:val="0041705A"/>
    <w:rsid w:val="00421187"/>
    <w:rsid w:val="00431B36"/>
    <w:rsid w:val="00442734"/>
    <w:rsid w:val="00493A30"/>
    <w:rsid w:val="004B1AF8"/>
    <w:rsid w:val="004D6B39"/>
    <w:rsid w:val="004F53D8"/>
    <w:rsid w:val="004F7975"/>
    <w:rsid w:val="005132B2"/>
    <w:rsid w:val="00522428"/>
    <w:rsid w:val="005448AA"/>
    <w:rsid w:val="005624C1"/>
    <w:rsid w:val="005A5D2D"/>
    <w:rsid w:val="005C0E6E"/>
    <w:rsid w:val="00650A5A"/>
    <w:rsid w:val="0066256D"/>
    <w:rsid w:val="00670B3F"/>
    <w:rsid w:val="00680052"/>
    <w:rsid w:val="006A3CF9"/>
    <w:rsid w:val="006F2D68"/>
    <w:rsid w:val="00750735"/>
    <w:rsid w:val="00772EEE"/>
    <w:rsid w:val="007B1483"/>
    <w:rsid w:val="007B3F4B"/>
    <w:rsid w:val="00841333"/>
    <w:rsid w:val="0084200F"/>
    <w:rsid w:val="008D163C"/>
    <w:rsid w:val="0090421E"/>
    <w:rsid w:val="009044A9"/>
    <w:rsid w:val="00931DAA"/>
    <w:rsid w:val="009327C4"/>
    <w:rsid w:val="009D1790"/>
    <w:rsid w:val="009E6983"/>
    <w:rsid w:val="00A248E5"/>
    <w:rsid w:val="00A473C1"/>
    <w:rsid w:val="00A612D4"/>
    <w:rsid w:val="00A9773B"/>
    <w:rsid w:val="00AB2C8D"/>
    <w:rsid w:val="00AD3789"/>
    <w:rsid w:val="00AE1ED2"/>
    <w:rsid w:val="00B11386"/>
    <w:rsid w:val="00B403BF"/>
    <w:rsid w:val="00B82602"/>
    <w:rsid w:val="00BA4055"/>
    <w:rsid w:val="00BA6A12"/>
    <w:rsid w:val="00BC1F00"/>
    <w:rsid w:val="00BD4F3A"/>
    <w:rsid w:val="00C14696"/>
    <w:rsid w:val="00C30EE9"/>
    <w:rsid w:val="00C577C3"/>
    <w:rsid w:val="00CE575B"/>
    <w:rsid w:val="00D02687"/>
    <w:rsid w:val="00D241B1"/>
    <w:rsid w:val="00D362FA"/>
    <w:rsid w:val="00DC2A0B"/>
    <w:rsid w:val="00DC78B3"/>
    <w:rsid w:val="00DE4DBC"/>
    <w:rsid w:val="00E119DD"/>
    <w:rsid w:val="00E274B8"/>
    <w:rsid w:val="00E56E05"/>
    <w:rsid w:val="00EA6D74"/>
    <w:rsid w:val="00EF6167"/>
    <w:rsid w:val="00F0586E"/>
    <w:rsid w:val="00F13A2D"/>
    <w:rsid w:val="00F43932"/>
    <w:rsid w:val="00F47688"/>
    <w:rsid w:val="00FD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character" w:customStyle="1" w:styleId="regulartext1">
    <w:name w:val="regulartext1"/>
    <w:uiPriority w:val="99"/>
    <w:rsid w:val="00047F6B"/>
    <w:rPr>
      <w:rFonts w:ascii="Arial" w:hAnsi="Arial"/>
      <w:color w:val="000000"/>
      <w:sz w:val="24"/>
    </w:rPr>
  </w:style>
  <w:style w:type="paragraph" w:styleId="Header">
    <w:name w:val="header"/>
    <w:basedOn w:val="Normal"/>
    <w:link w:val="HeaderChar"/>
    <w:uiPriority w:val="99"/>
    <w:rsid w:val="00C577C3"/>
    <w:pPr>
      <w:tabs>
        <w:tab w:val="center" w:pos="4680"/>
        <w:tab w:val="right" w:pos="9360"/>
      </w:tabs>
    </w:pPr>
  </w:style>
  <w:style w:type="character" w:customStyle="1" w:styleId="HeaderChar">
    <w:name w:val="Header Char"/>
    <w:basedOn w:val="DefaultParagraphFont"/>
    <w:link w:val="Header"/>
    <w:uiPriority w:val="99"/>
    <w:locked/>
    <w:rsid w:val="00C577C3"/>
    <w:rPr>
      <w:rFonts w:cs="Times New Roman"/>
      <w:sz w:val="24"/>
    </w:rPr>
  </w:style>
  <w:style w:type="paragraph" w:styleId="Footer">
    <w:name w:val="footer"/>
    <w:basedOn w:val="Normal"/>
    <w:link w:val="FooterChar"/>
    <w:uiPriority w:val="99"/>
    <w:rsid w:val="00C577C3"/>
    <w:pPr>
      <w:tabs>
        <w:tab w:val="center" w:pos="4680"/>
        <w:tab w:val="right" w:pos="9360"/>
      </w:tabs>
    </w:pPr>
  </w:style>
  <w:style w:type="character" w:customStyle="1" w:styleId="FooterChar">
    <w:name w:val="Footer Char"/>
    <w:basedOn w:val="DefaultParagraphFont"/>
    <w:link w:val="Footer"/>
    <w:uiPriority w:val="99"/>
    <w:locked/>
    <w:rsid w:val="00C577C3"/>
    <w:rPr>
      <w:rFonts w:cs="Times New Roman"/>
      <w:sz w:val="24"/>
    </w:rPr>
  </w:style>
  <w:style w:type="paragraph" w:styleId="BalloonText">
    <w:name w:val="Balloon Text"/>
    <w:basedOn w:val="Normal"/>
    <w:link w:val="BalloonTextChar"/>
    <w:uiPriority w:val="99"/>
    <w:rsid w:val="005C0E6E"/>
    <w:rPr>
      <w:rFonts w:ascii="Tahoma" w:hAnsi="Tahoma" w:cs="Tahoma"/>
      <w:sz w:val="16"/>
      <w:szCs w:val="16"/>
    </w:rPr>
  </w:style>
  <w:style w:type="character" w:customStyle="1" w:styleId="BalloonTextChar">
    <w:name w:val="Balloon Text Char"/>
    <w:basedOn w:val="DefaultParagraphFont"/>
    <w:link w:val="BalloonText"/>
    <w:uiPriority w:val="99"/>
    <w:locked/>
    <w:rsid w:val="005C0E6E"/>
    <w:rPr>
      <w:rFonts w:ascii="Tahoma" w:hAnsi="Tahoma" w:cs="Tahoma"/>
      <w:sz w:val="16"/>
      <w:szCs w:val="16"/>
    </w:rPr>
  </w:style>
  <w:style w:type="character" w:styleId="CommentReference">
    <w:name w:val="annotation reference"/>
    <w:basedOn w:val="DefaultParagraphFont"/>
    <w:uiPriority w:val="99"/>
    <w:semiHidden/>
    <w:rsid w:val="008D163C"/>
    <w:rPr>
      <w:rFonts w:cs="Times New Roman"/>
      <w:sz w:val="16"/>
      <w:szCs w:val="16"/>
    </w:rPr>
  </w:style>
  <w:style w:type="paragraph" w:styleId="CommentText">
    <w:name w:val="annotation text"/>
    <w:basedOn w:val="Normal"/>
    <w:link w:val="CommentTextChar"/>
    <w:uiPriority w:val="99"/>
    <w:semiHidden/>
    <w:rsid w:val="008D163C"/>
    <w:rPr>
      <w:sz w:val="20"/>
    </w:rPr>
  </w:style>
  <w:style w:type="character" w:customStyle="1" w:styleId="CommentTextChar">
    <w:name w:val="Comment Text Char"/>
    <w:basedOn w:val="DefaultParagraphFont"/>
    <w:link w:val="CommentText"/>
    <w:uiPriority w:val="99"/>
    <w:semiHidden/>
    <w:rsid w:val="0027709B"/>
    <w:rPr>
      <w:sz w:val="20"/>
      <w:szCs w:val="20"/>
    </w:rPr>
  </w:style>
  <w:style w:type="paragraph" w:styleId="CommentSubject">
    <w:name w:val="annotation subject"/>
    <w:basedOn w:val="CommentText"/>
    <w:next w:val="CommentText"/>
    <w:link w:val="CommentSubjectChar"/>
    <w:uiPriority w:val="99"/>
    <w:semiHidden/>
    <w:rsid w:val="008D163C"/>
    <w:rPr>
      <w:b/>
      <w:bCs/>
    </w:rPr>
  </w:style>
  <w:style w:type="character" w:customStyle="1" w:styleId="CommentSubjectChar">
    <w:name w:val="Comment Subject Char"/>
    <w:basedOn w:val="CommentTextChar"/>
    <w:link w:val="CommentSubject"/>
    <w:uiPriority w:val="99"/>
    <w:semiHidden/>
    <w:rsid w:val="002770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character" w:customStyle="1" w:styleId="regulartext1">
    <w:name w:val="regulartext1"/>
    <w:uiPriority w:val="99"/>
    <w:rsid w:val="00047F6B"/>
    <w:rPr>
      <w:rFonts w:ascii="Arial" w:hAnsi="Arial"/>
      <w:color w:val="000000"/>
      <w:sz w:val="24"/>
    </w:rPr>
  </w:style>
  <w:style w:type="paragraph" w:styleId="Header">
    <w:name w:val="header"/>
    <w:basedOn w:val="Normal"/>
    <w:link w:val="HeaderChar"/>
    <w:uiPriority w:val="99"/>
    <w:rsid w:val="00C577C3"/>
    <w:pPr>
      <w:tabs>
        <w:tab w:val="center" w:pos="4680"/>
        <w:tab w:val="right" w:pos="9360"/>
      </w:tabs>
    </w:pPr>
  </w:style>
  <w:style w:type="character" w:customStyle="1" w:styleId="HeaderChar">
    <w:name w:val="Header Char"/>
    <w:basedOn w:val="DefaultParagraphFont"/>
    <w:link w:val="Header"/>
    <w:uiPriority w:val="99"/>
    <w:locked/>
    <w:rsid w:val="00C577C3"/>
    <w:rPr>
      <w:rFonts w:cs="Times New Roman"/>
      <w:sz w:val="24"/>
    </w:rPr>
  </w:style>
  <w:style w:type="paragraph" w:styleId="Footer">
    <w:name w:val="footer"/>
    <w:basedOn w:val="Normal"/>
    <w:link w:val="FooterChar"/>
    <w:uiPriority w:val="99"/>
    <w:rsid w:val="00C577C3"/>
    <w:pPr>
      <w:tabs>
        <w:tab w:val="center" w:pos="4680"/>
        <w:tab w:val="right" w:pos="9360"/>
      </w:tabs>
    </w:pPr>
  </w:style>
  <w:style w:type="character" w:customStyle="1" w:styleId="FooterChar">
    <w:name w:val="Footer Char"/>
    <w:basedOn w:val="DefaultParagraphFont"/>
    <w:link w:val="Footer"/>
    <w:uiPriority w:val="99"/>
    <w:locked/>
    <w:rsid w:val="00C577C3"/>
    <w:rPr>
      <w:rFonts w:cs="Times New Roman"/>
      <w:sz w:val="24"/>
    </w:rPr>
  </w:style>
  <w:style w:type="paragraph" w:styleId="BalloonText">
    <w:name w:val="Balloon Text"/>
    <w:basedOn w:val="Normal"/>
    <w:link w:val="BalloonTextChar"/>
    <w:uiPriority w:val="99"/>
    <w:rsid w:val="005C0E6E"/>
    <w:rPr>
      <w:rFonts w:ascii="Tahoma" w:hAnsi="Tahoma" w:cs="Tahoma"/>
      <w:sz w:val="16"/>
      <w:szCs w:val="16"/>
    </w:rPr>
  </w:style>
  <w:style w:type="character" w:customStyle="1" w:styleId="BalloonTextChar">
    <w:name w:val="Balloon Text Char"/>
    <w:basedOn w:val="DefaultParagraphFont"/>
    <w:link w:val="BalloonText"/>
    <w:uiPriority w:val="99"/>
    <w:locked/>
    <w:rsid w:val="005C0E6E"/>
    <w:rPr>
      <w:rFonts w:ascii="Tahoma" w:hAnsi="Tahoma" w:cs="Tahoma"/>
      <w:sz w:val="16"/>
      <w:szCs w:val="16"/>
    </w:rPr>
  </w:style>
  <w:style w:type="character" w:styleId="CommentReference">
    <w:name w:val="annotation reference"/>
    <w:basedOn w:val="DefaultParagraphFont"/>
    <w:uiPriority w:val="99"/>
    <w:semiHidden/>
    <w:rsid w:val="008D163C"/>
    <w:rPr>
      <w:rFonts w:cs="Times New Roman"/>
      <w:sz w:val="16"/>
      <w:szCs w:val="16"/>
    </w:rPr>
  </w:style>
  <w:style w:type="paragraph" w:styleId="CommentText">
    <w:name w:val="annotation text"/>
    <w:basedOn w:val="Normal"/>
    <w:link w:val="CommentTextChar"/>
    <w:uiPriority w:val="99"/>
    <w:semiHidden/>
    <w:rsid w:val="008D163C"/>
    <w:rPr>
      <w:sz w:val="20"/>
    </w:rPr>
  </w:style>
  <w:style w:type="character" w:customStyle="1" w:styleId="CommentTextChar">
    <w:name w:val="Comment Text Char"/>
    <w:basedOn w:val="DefaultParagraphFont"/>
    <w:link w:val="CommentText"/>
    <w:uiPriority w:val="99"/>
    <w:semiHidden/>
    <w:rsid w:val="0027709B"/>
    <w:rPr>
      <w:sz w:val="20"/>
      <w:szCs w:val="20"/>
    </w:rPr>
  </w:style>
  <w:style w:type="paragraph" w:styleId="CommentSubject">
    <w:name w:val="annotation subject"/>
    <w:basedOn w:val="CommentText"/>
    <w:next w:val="CommentText"/>
    <w:link w:val="CommentSubjectChar"/>
    <w:uiPriority w:val="99"/>
    <w:semiHidden/>
    <w:rsid w:val="008D163C"/>
    <w:rPr>
      <w:b/>
      <w:bCs/>
    </w:rPr>
  </w:style>
  <w:style w:type="character" w:customStyle="1" w:styleId="CommentSubjectChar">
    <w:name w:val="Comment Subject Char"/>
    <w:basedOn w:val="CommentTextChar"/>
    <w:link w:val="CommentSubject"/>
    <w:uiPriority w:val="99"/>
    <w:semiHidden/>
    <w:rsid w:val="00277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7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Mode="External" Target="mailto:aaron.gettinger@state.ma.us"/>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h"/>
  <Relationship Id="rId9" Type="http://schemas.openxmlformats.org/officeDocument/2006/relationships/hyperlink" TargetMode="External" Target="http://www.mass.gov/dp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2950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2014-07-22T16:24:00Z</dcterms:created>
  <dc:creator>Information Technology Services</dc:creator>
  <lastModifiedBy/>
  <lastPrinted>2014-07-22T15:58:00Z</lastPrinted>
  <dcterms:modified xsi:type="dcterms:W3CDTF">2014-07-22T16:24:00Z</dcterms:modified>
  <revision>2</revision>
  <dc:title>The Commonwealth of Massachusetts</dc:title>
</coreProperties>
</file>