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4F270" w14:textId="77777777" w:rsidR="002F001B" w:rsidRDefault="002F001B" w:rsidP="002F001B">
      <w:pPr>
        <w:framePr w:w="6926" w:hSpace="187" w:wrap="notBeside" w:vAnchor="page" w:hAnchor="page" w:x="2881" w:y="419"/>
        <w:contextualSpacing/>
        <w:jc w:val="center"/>
        <w:rPr>
          <w:rFonts w:ascii="Arial" w:hAnsi="Arial"/>
          <w:sz w:val="36"/>
        </w:rPr>
      </w:pPr>
      <w:r>
        <w:rPr>
          <w:rFonts w:ascii="Arial" w:hAnsi="Arial"/>
          <w:sz w:val="36"/>
        </w:rPr>
        <w:t>The Commonwealth of Massachusetts</w:t>
      </w:r>
    </w:p>
    <w:p w14:paraId="46D59D16" w14:textId="77777777" w:rsidR="002F001B" w:rsidRDefault="002F001B" w:rsidP="002F001B">
      <w:pPr>
        <w:pStyle w:val="ExecOffice"/>
        <w:framePr w:w="6926" w:wrap="notBeside" w:vAnchor="page" w:x="2881" w:y="419"/>
        <w:contextualSpacing/>
      </w:pPr>
      <w:r>
        <w:t>Executive Office of Health and Human Services</w:t>
      </w:r>
    </w:p>
    <w:p w14:paraId="0BF82C23" w14:textId="77777777" w:rsidR="002F001B" w:rsidRDefault="002F001B" w:rsidP="002F001B">
      <w:pPr>
        <w:pStyle w:val="ExecOffice"/>
        <w:framePr w:w="6926" w:wrap="notBeside" w:vAnchor="page" w:x="2881" w:y="419"/>
      </w:pPr>
      <w:r>
        <w:t>Department of Public Health</w:t>
      </w:r>
    </w:p>
    <w:p w14:paraId="4AC1F7B5" w14:textId="77777777" w:rsidR="002F001B" w:rsidRDefault="002F001B" w:rsidP="002F001B">
      <w:pPr>
        <w:pStyle w:val="ExecOffice"/>
        <w:framePr w:w="6926" w:wrap="notBeside" w:vAnchor="page" w:x="2881" w:y="419"/>
      </w:pPr>
      <w:r>
        <w:t>Office of Emergency Medical Services</w:t>
      </w:r>
    </w:p>
    <w:p w14:paraId="0E48AF0D" w14:textId="1C2F7CA6" w:rsidR="002F001B" w:rsidRDefault="00CC129B" w:rsidP="002F001B">
      <w:pPr>
        <w:pStyle w:val="ExecOffice"/>
        <w:framePr w:w="6926" w:wrap="notBeside" w:vAnchor="page" w:x="2881" w:y="419"/>
      </w:pPr>
      <w:r>
        <w:rPr>
          <w:noProof/>
        </w:rPr>
        <w:t>67 Forest Street, Marlborough, MA 0</w:t>
      </w:r>
      <w:r w:rsidR="00D9741C">
        <w:rPr>
          <w:noProof/>
        </w:rPr>
        <w:t>1752</w:t>
      </w:r>
    </w:p>
    <w:p w14:paraId="15704677" w14:textId="64CDAE64" w:rsidR="002F001B" w:rsidRPr="00820853" w:rsidRDefault="00DD7447" w:rsidP="00117CFD">
      <w:pPr>
        <w:rPr>
          <w:rFonts w:ascii="Arial" w:hAnsi="Arial" w:cs="Arial"/>
          <w:i/>
          <w:iCs/>
          <w:sz w:val="20"/>
        </w:rPr>
      </w:pPr>
      <w:r w:rsidRPr="00820853">
        <w:rPr>
          <w:i/>
          <w:iCs/>
          <w:noProof/>
        </w:rPr>
        <mc:AlternateContent>
          <mc:Choice Requires="wps">
            <w:drawing>
              <wp:anchor distT="0" distB="0" distL="114300" distR="114300" simplePos="0" relativeHeight="251661312" behindDoc="1" locked="0" layoutInCell="1" allowOverlap="1" wp14:anchorId="0A905DFE" wp14:editId="7CED9A29">
                <wp:simplePos x="0" y="0"/>
                <wp:positionH relativeFrom="column">
                  <wp:posOffset>4957763</wp:posOffset>
                </wp:positionH>
                <wp:positionV relativeFrom="page">
                  <wp:posOffset>1252538</wp:posOffset>
                </wp:positionV>
                <wp:extent cx="1572260" cy="112395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0A423" w14:textId="77777777" w:rsidR="00C42D78" w:rsidRDefault="00C42D78" w:rsidP="00687FBD">
                            <w:pPr>
                              <w:pStyle w:val="Governor"/>
                              <w:spacing w:after="0"/>
                              <w:rPr>
                                <w:sz w:val="16"/>
                              </w:rPr>
                            </w:pPr>
                          </w:p>
                          <w:p w14:paraId="37B59D7E" w14:textId="77777777" w:rsidR="00C42D78" w:rsidRPr="003A7AFC" w:rsidRDefault="00C42D78" w:rsidP="00687FBD">
                            <w:pPr>
                              <w:pStyle w:val="Weld"/>
                            </w:pPr>
                            <w:r>
                              <w:t>MARYLOU SUDDERS</w:t>
                            </w:r>
                          </w:p>
                          <w:p w14:paraId="4D67CF40" w14:textId="77777777" w:rsidR="00C42D78" w:rsidRDefault="00C42D78" w:rsidP="00687FBD">
                            <w:pPr>
                              <w:pStyle w:val="Governor"/>
                            </w:pPr>
                            <w:r>
                              <w:t>Secretary</w:t>
                            </w:r>
                          </w:p>
                          <w:p w14:paraId="2286BA58" w14:textId="77777777" w:rsidR="00C42D78" w:rsidRDefault="00C42D78" w:rsidP="00687FBD">
                            <w:pPr>
                              <w:pStyle w:val="Governor"/>
                              <w:spacing w:after="0"/>
                              <w:rPr>
                                <w:sz w:val="16"/>
                                <w:szCs w:val="16"/>
                              </w:rPr>
                            </w:pPr>
                            <w:r>
                              <w:rPr>
                                <w:sz w:val="16"/>
                                <w:szCs w:val="16"/>
                              </w:rPr>
                              <w:t>MONICA BHAREL, MD, MPH</w:t>
                            </w:r>
                          </w:p>
                          <w:p w14:paraId="25A7919F" w14:textId="77777777" w:rsidR="00C42D78" w:rsidRDefault="00C42D78" w:rsidP="00687FBD">
                            <w:pPr>
                              <w:pStyle w:val="Governor"/>
                              <w:spacing w:after="0"/>
                              <w:rPr>
                                <w:szCs w:val="14"/>
                              </w:rPr>
                            </w:pPr>
                            <w:r w:rsidRPr="00FC6B42">
                              <w:rPr>
                                <w:szCs w:val="14"/>
                              </w:rPr>
                              <w:t>Commissioner</w:t>
                            </w:r>
                          </w:p>
                          <w:p w14:paraId="288A3776" w14:textId="77777777" w:rsidR="00C42D78" w:rsidRDefault="00C42D78" w:rsidP="00687FBD">
                            <w:pPr>
                              <w:jc w:val="center"/>
                              <w:rPr>
                                <w:rFonts w:ascii="Arial" w:hAnsi="Arial" w:cs="Arial"/>
                                <w:b/>
                                <w:sz w:val="14"/>
                                <w:szCs w:val="14"/>
                              </w:rPr>
                            </w:pPr>
                          </w:p>
                          <w:p w14:paraId="597E7445" w14:textId="77777777"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633F6311" w14:textId="77777777"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14:paraId="11C86183" w14:textId="77777777" w:rsidR="00C42D78" w:rsidRPr="00FC6B42" w:rsidRDefault="00C42D78" w:rsidP="00687FB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0A905DFE" id="_x0000_t202" coordsize="21600,21600" o:spt="202" path="m,l,21600r21600,l21600,xe">
                <v:stroke joinstyle="miter"/>
                <v:path gradientshapeok="t" o:connecttype="rect"/>
              </v:shapetype>
              <v:shape id="Text Box 1" o:spid="_x0000_s1026" type="#_x0000_t202" style="position:absolute;margin-left:390.4pt;margin-top:98.65pt;width:123.8pt;height: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" stroked="f">
                <v:textbox>
                  <w:txbxContent>
                    <w:p w14:paraId="3350A423" w14:textId="77777777" w:rsidR="00C42D78" w:rsidRDefault="00C42D78" w:rsidP="00687FBD">
                      <w:pPr>
                        <w:pStyle w:val="Governor"/>
                        <w:spacing w:after="0"/>
                        <w:rPr>
                          <w:sz w:val="16"/>
                        </w:rPr>
                      </w:pPr>
                    </w:p>
                    <w:p w14:paraId="37B59D7E" w14:textId="77777777" w:rsidR="00C42D78" w:rsidRPr="003A7AFC" w:rsidRDefault="00C42D78" w:rsidP="00687FBD">
                      <w:pPr>
                        <w:pStyle w:val="Weld"/>
                      </w:pPr>
                      <w:r>
                        <w:t>MARYLOU SUDDERS</w:t>
                      </w:r>
                    </w:p>
                    <w:p w14:paraId="4D67CF40" w14:textId="77777777" w:rsidR="00C42D78" w:rsidRDefault="00C42D78" w:rsidP="00687FBD">
                      <w:pPr>
                        <w:pStyle w:val="Governor"/>
                      </w:pPr>
                      <w:r>
                        <w:t>Secretary</w:t>
                      </w:r>
                    </w:p>
                    <w:p w14:paraId="2286BA58" w14:textId="77777777" w:rsidR="00C42D78" w:rsidRDefault="00C42D78" w:rsidP="00687FBD">
                      <w:pPr>
                        <w:pStyle w:val="Governor"/>
                        <w:spacing w:after="0"/>
                        <w:rPr>
                          <w:sz w:val="16"/>
                          <w:szCs w:val="16"/>
                        </w:rPr>
                      </w:pPr>
                      <w:r>
                        <w:rPr>
                          <w:sz w:val="16"/>
                          <w:szCs w:val="16"/>
                        </w:rPr>
                        <w:t>MONICA BHAREL, MD, MPH</w:t>
                      </w:r>
                    </w:p>
                    <w:p w14:paraId="25A7919F" w14:textId="77777777" w:rsidR="00C42D78" w:rsidRDefault="00C42D78" w:rsidP="00687FBD">
                      <w:pPr>
                        <w:pStyle w:val="Governor"/>
                        <w:spacing w:after="0"/>
                        <w:rPr>
                          <w:szCs w:val="14"/>
                        </w:rPr>
                      </w:pPr>
                      <w:r w:rsidRPr="00FC6B42">
                        <w:rPr>
                          <w:szCs w:val="14"/>
                        </w:rPr>
                        <w:t>Commissioner</w:t>
                      </w:r>
                    </w:p>
                    <w:p w14:paraId="288A3776" w14:textId="77777777" w:rsidR="00C42D78" w:rsidRDefault="00C42D78" w:rsidP="00687FBD">
                      <w:pPr>
                        <w:jc w:val="center"/>
                        <w:rPr>
                          <w:rFonts w:ascii="Arial" w:hAnsi="Arial" w:cs="Arial"/>
                          <w:b/>
                          <w:sz w:val="14"/>
                          <w:szCs w:val="14"/>
                        </w:rPr>
                      </w:pPr>
                    </w:p>
                    <w:p w14:paraId="597E7445" w14:textId="77777777"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633F6311" w14:textId="77777777"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14:paraId="11C86183" w14:textId="77777777" w:rsidR="00C42D78" w:rsidRPr="00FC6B42" w:rsidRDefault="00C42D78" w:rsidP="00687FBD">
                      <w:pPr>
                        <w:jc w:val="center"/>
                        <w:rPr>
                          <w:rFonts w:ascii="Arial Rounded MT Bold" w:hAnsi="Arial Rounded MT Bold"/>
                          <w:sz w:val="14"/>
                          <w:szCs w:val="14"/>
                        </w:rPr>
                      </w:pPr>
                    </w:p>
                  </w:txbxContent>
                </v:textbox>
                <w10:wrap anchory="page"/>
              </v:shape>
            </w:pict>
          </mc:Fallback>
        </mc:AlternateContent>
      </w:r>
    </w:p>
    <w:p w14:paraId="0F4BF450" w14:textId="77777777" w:rsidR="002F001B" w:rsidRPr="00820853" w:rsidRDefault="002F001B" w:rsidP="00117CFD">
      <w:pPr>
        <w:rPr>
          <w:rFonts w:ascii="Arial" w:hAnsi="Arial" w:cs="Arial"/>
          <w:i/>
          <w:iCs/>
          <w:sz w:val="20"/>
        </w:rPr>
      </w:pPr>
    </w:p>
    <w:p w14:paraId="6FE85390" w14:textId="77777777" w:rsidR="00675176" w:rsidRPr="00820853" w:rsidRDefault="00675176" w:rsidP="00E83588">
      <w:pPr>
        <w:rPr>
          <w:sz w:val="23"/>
          <w:szCs w:val="23"/>
        </w:rPr>
      </w:pPr>
    </w:p>
    <w:p w14:paraId="3EDAA57C" w14:textId="33BC0EE6" w:rsidR="004F4FF8" w:rsidRPr="00820853" w:rsidRDefault="002F001B" w:rsidP="004F4FF8">
      <w:pPr>
        <w:widowControl w:val="0"/>
        <w:autoSpaceDE w:val="0"/>
        <w:autoSpaceDN w:val="0"/>
        <w:adjustRightInd w:val="0"/>
        <w:spacing w:line="200" w:lineRule="exact"/>
        <w:jc w:val="center"/>
        <w:rPr>
          <w:b/>
          <w:color w:val="000000"/>
          <w:szCs w:val="24"/>
          <w:u w:val="single"/>
        </w:rPr>
      </w:pPr>
      <w:r w:rsidRPr="00820853">
        <w:rPr>
          <w:noProof/>
        </w:rPr>
        <w:drawing>
          <wp:anchor distT="0" distB="0" distL="114300" distR="114300" simplePos="0" relativeHeight="251659264" behindDoc="1" locked="0" layoutInCell="1" allowOverlap="1" wp14:anchorId="499CA744" wp14:editId="19C9B159">
            <wp:simplePos x="0" y="0"/>
            <wp:positionH relativeFrom="page">
              <wp:posOffset>637540</wp:posOffset>
            </wp:positionH>
            <wp:positionV relativeFrom="page">
              <wp:posOffset>236220</wp:posOffset>
            </wp:positionV>
            <wp:extent cx="960120" cy="1151890"/>
            <wp:effectExtent l="0" t="0" r="0" b="0"/>
            <wp:wrapTight wrapText="bothSides">
              <wp:wrapPolygon edited="0">
                <wp:start x="0" y="0"/>
                <wp:lineTo x="0" y="21076"/>
                <wp:lineTo x="21000" y="21076"/>
                <wp:lineTo x="210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anchor>
        </w:drawing>
      </w:r>
      <w:r w:rsidR="00F05564" w:rsidRPr="00820853">
        <w:rPr>
          <w:noProof/>
        </w:rPr>
        <mc:AlternateContent>
          <mc:Choice Requires="wps">
            <w:drawing>
              <wp:anchor distT="0" distB="0" distL="114300" distR="114300" simplePos="0" relativeHeight="251658239" behindDoc="0" locked="0" layoutInCell="1" allowOverlap="1" wp14:anchorId="69A56E68" wp14:editId="0A898C23">
                <wp:simplePos x="0" y="0"/>
                <wp:positionH relativeFrom="column">
                  <wp:posOffset>-585470</wp:posOffset>
                </wp:positionH>
                <wp:positionV relativeFrom="page">
                  <wp:posOffset>1270635</wp:posOffset>
                </wp:positionV>
                <wp:extent cx="1572895" cy="802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noFill/>
                        <a:ln>
                          <a:noFill/>
                        </a:ln>
                      </wps:spPr>
                      <wps:txbx>
                        <w:txbxContent>
                          <w:p w14:paraId="0B4E5A75" w14:textId="77777777" w:rsidR="00C42D78" w:rsidRDefault="00C42D78" w:rsidP="00687FBD">
                            <w:pPr>
                              <w:pStyle w:val="Governor"/>
                              <w:spacing w:after="0"/>
                              <w:rPr>
                                <w:sz w:val="16"/>
                              </w:rPr>
                            </w:pPr>
                          </w:p>
                          <w:p w14:paraId="57F0F8D8" w14:textId="77777777" w:rsidR="00C42D78" w:rsidRDefault="00C42D78" w:rsidP="00687FBD">
                            <w:pPr>
                              <w:pStyle w:val="Governor"/>
                              <w:spacing w:after="0"/>
                              <w:rPr>
                                <w:sz w:val="16"/>
                              </w:rPr>
                            </w:pPr>
                            <w:r>
                              <w:rPr>
                                <w:sz w:val="16"/>
                              </w:rPr>
                              <w:t>CHARLES D. BAKER</w:t>
                            </w:r>
                          </w:p>
                          <w:p w14:paraId="5287551A" w14:textId="77777777" w:rsidR="00C42D78" w:rsidRDefault="00C42D78" w:rsidP="00687FBD">
                            <w:pPr>
                              <w:pStyle w:val="Governor"/>
                            </w:pPr>
                            <w:r>
                              <w:t>Governor</w:t>
                            </w:r>
                          </w:p>
                          <w:p w14:paraId="2CD8B018" w14:textId="77777777" w:rsidR="00C42D78" w:rsidRDefault="00C42D78" w:rsidP="00687FBD">
                            <w:pPr>
                              <w:pStyle w:val="Governor"/>
                              <w:spacing w:after="0"/>
                              <w:rPr>
                                <w:sz w:val="16"/>
                              </w:rPr>
                            </w:pPr>
                            <w:r>
                              <w:rPr>
                                <w:sz w:val="16"/>
                              </w:rPr>
                              <w:t>KARYN E. POLITO</w:t>
                            </w:r>
                          </w:p>
                          <w:p w14:paraId="0FE866E8" w14:textId="77777777" w:rsidR="00C42D78" w:rsidRDefault="00C42D78" w:rsidP="00687FB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w:pict>
              <v:shape w14:anchorId="69A56E68" id="Text Box 5" o:spid="_x0000_s1027" type="#_x0000_t202" style="position:absolute;left:0;text-align:left;margin-left:-46.1pt;margin-top:100.05pt;width:123.85pt;height:63.1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" filled="f" stroked="f">
                <v:textbox style="mso-fit-shape-to-text:t">
                  <w:txbxContent>
                    <w:p w14:paraId="0B4E5A75" w14:textId="77777777" w:rsidR="00C42D78" w:rsidRDefault="00C42D78" w:rsidP="00687FBD">
                      <w:pPr>
                        <w:pStyle w:val="Governor"/>
                        <w:spacing w:after="0"/>
                        <w:rPr>
                          <w:sz w:val="16"/>
                        </w:rPr>
                      </w:pPr>
                    </w:p>
                    <w:p w14:paraId="57F0F8D8" w14:textId="77777777" w:rsidR="00C42D78" w:rsidRDefault="00C42D78" w:rsidP="00687FBD">
                      <w:pPr>
                        <w:pStyle w:val="Governor"/>
                        <w:spacing w:after="0"/>
                        <w:rPr>
                          <w:sz w:val="16"/>
                        </w:rPr>
                      </w:pPr>
                      <w:r>
                        <w:rPr>
                          <w:sz w:val="16"/>
                        </w:rPr>
                        <w:t>CHARLES D. BAKER</w:t>
                      </w:r>
                    </w:p>
                    <w:p w14:paraId="5287551A" w14:textId="77777777" w:rsidR="00C42D78" w:rsidRDefault="00C42D78" w:rsidP="00687FBD">
                      <w:pPr>
                        <w:pStyle w:val="Governor"/>
                      </w:pPr>
                      <w:r>
                        <w:t>Governor</w:t>
                      </w:r>
                    </w:p>
                    <w:p w14:paraId="2CD8B018" w14:textId="77777777" w:rsidR="00C42D78" w:rsidRDefault="00C42D78" w:rsidP="00687FBD">
                      <w:pPr>
                        <w:pStyle w:val="Governor"/>
                        <w:spacing w:after="0"/>
                        <w:rPr>
                          <w:sz w:val="16"/>
                        </w:rPr>
                      </w:pPr>
                      <w:r>
                        <w:rPr>
                          <w:sz w:val="16"/>
                        </w:rPr>
                        <w:t>KARYN E. POLITO</w:t>
                      </w:r>
                    </w:p>
                    <w:p w14:paraId="0FE866E8" w14:textId="77777777" w:rsidR="00C42D78" w:rsidRDefault="00C42D78" w:rsidP="00687FBD">
                      <w:pPr>
                        <w:pStyle w:val="Governor"/>
                      </w:pPr>
                      <w:r>
                        <w:t>Lieutenant Governor</w:t>
                      </w:r>
                    </w:p>
                  </w:txbxContent>
                </v:textbox>
                <w10:wrap anchory="page"/>
              </v:shape>
            </w:pict>
          </mc:Fallback>
        </mc:AlternateContent>
      </w:r>
      <w:r w:rsidR="004F4FF8" w:rsidRPr="00820853">
        <w:rPr>
          <w:b/>
          <w:color w:val="000000"/>
          <w:szCs w:val="24"/>
          <w:u w:val="single"/>
        </w:rPr>
        <w:t xml:space="preserve">ADVISORY  </w:t>
      </w:r>
      <w:r w:rsidR="00CC129B" w:rsidRPr="00820853">
        <w:rPr>
          <w:b/>
          <w:color w:val="000000"/>
          <w:szCs w:val="24"/>
          <w:u w:val="single"/>
        </w:rPr>
        <w:t>20</w:t>
      </w:r>
      <w:r w:rsidR="004F4FF8" w:rsidRPr="00820853">
        <w:rPr>
          <w:b/>
          <w:color w:val="000000"/>
          <w:szCs w:val="24"/>
          <w:u w:val="single"/>
        </w:rPr>
        <w:t>-</w:t>
      </w:r>
      <w:r w:rsidR="000232BA" w:rsidRPr="00820853">
        <w:rPr>
          <w:b/>
          <w:color w:val="000000"/>
          <w:szCs w:val="24"/>
          <w:u w:val="single"/>
        </w:rPr>
        <w:t>10</w:t>
      </w:r>
      <w:r w:rsidR="004F4FF8" w:rsidRPr="00820853">
        <w:rPr>
          <w:b/>
          <w:color w:val="000000"/>
          <w:szCs w:val="24"/>
          <w:u w:val="single"/>
        </w:rPr>
        <w:t>-</w:t>
      </w:r>
      <w:r w:rsidR="00322CFC" w:rsidRPr="00820853">
        <w:rPr>
          <w:b/>
          <w:color w:val="000000"/>
          <w:szCs w:val="24"/>
          <w:u w:val="single"/>
        </w:rPr>
        <w:t>0</w:t>
      </w:r>
      <w:r w:rsidR="00E915E3" w:rsidRPr="00820853">
        <w:rPr>
          <w:b/>
          <w:color w:val="000000"/>
          <w:szCs w:val="24"/>
          <w:u w:val="single"/>
        </w:rPr>
        <w:t>1</w:t>
      </w:r>
      <w:r w:rsidR="00016925" w:rsidRPr="00820853">
        <w:rPr>
          <w:b/>
          <w:color w:val="000000"/>
          <w:szCs w:val="24"/>
          <w:u w:val="single"/>
        </w:rPr>
        <w:t xml:space="preserve"> </w:t>
      </w:r>
    </w:p>
    <w:p w14:paraId="509454BC" w14:textId="77777777" w:rsidR="002E7C74" w:rsidRPr="00820853" w:rsidRDefault="002E7C74" w:rsidP="004F4FF8">
      <w:pPr>
        <w:widowControl w:val="0"/>
        <w:autoSpaceDE w:val="0"/>
        <w:autoSpaceDN w:val="0"/>
        <w:adjustRightInd w:val="0"/>
        <w:spacing w:line="200" w:lineRule="exact"/>
        <w:jc w:val="center"/>
        <w:rPr>
          <w:b/>
          <w:color w:val="000000"/>
          <w:szCs w:val="24"/>
          <w:u w:val="single"/>
        </w:rPr>
      </w:pPr>
    </w:p>
    <w:p w14:paraId="02A37F89" w14:textId="6398BED9" w:rsidR="00AC52BE" w:rsidRPr="00820853" w:rsidRDefault="004F4FF8" w:rsidP="004F4FF8">
      <w:pPr>
        <w:widowControl w:val="0"/>
        <w:tabs>
          <w:tab w:val="left" w:pos="2400"/>
        </w:tabs>
        <w:autoSpaceDE w:val="0"/>
        <w:autoSpaceDN w:val="0"/>
        <w:adjustRightInd w:val="0"/>
        <w:ind w:right="-20"/>
        <w:jc w:val="both"/>
        <w:rPr>
          <w:color w:val="000000"/>
          <w:szCs w:val="24"/>
        </w:rPr>
      </w:pPr>
      <w:r w:rsidRPr="00820853">
        <w:rPr>
          <w:b/>
          <w:color w:val="000000"/>
          <w:szCs w:val="24"/>
        </w:rPr>
        <w:t>TO:</w:t>
      </w:r>
      <w:r w:rsidRPr="00820853">
        <w:rPr>
          <w:color w:val="000000"/>
          <w:szCs w:val="24"/>
        </w:rPr>
        <w:t xml:space="preserve">          </w:t>
      </w:r>
      <w:r w:rsidR="00322CFC" w:rsidRPr="00820853">
        <w:rPr>
          <w:color w:val="000000"/>
          <w:szCs w:val="24"/>
        </w:rPr>
        <w:t>M</w:t>
      </w:r>
      <w:r w:rsidRPr="00820853">
        <w:rPr>
          <w:color w:val="000000"/>
          <w:szCs w:val="24"/>
        </w:rPr>
        <w:t>A Licensed Ambulance Services</w:t>
      </w:r>
      <w:r w:rsidR="00AC52BE" w:rsidRPr="00820853">
        <w:rPr>
          <w:color w:val="000000"/>
          <w:szCs w:val="24"/>
        </w:rPr>
        <w:t xml:space="preserve"> </w:t>
      </w:r>
      <w:r w:rsidR="004D5AE4" w:rsidRPr="00820853">
        <w:rPr>
          <w:color w:val="000000"/>
          <w:szCs w:val="24"/>
        </w:rPr>
        <w:t xml:space="preserve">  </w:t>
      </w:r>
    </w:p>
    <w:p w14:paraId="55605374" w14:textId="77777777" w:rsidR="004F4FF8" w:rsidRPr="00820853" w:rsidRDefault="004F4FF8" w:rsidP="004F4FF8">
      <w:pPr>
        <w:widowControl w:val="0"/>
        <w:tabs>
          <w:tab w:val="left" w:pos="2400"/>
        </w:tabs>
        <w:autoSpaceDE w:val="0"/>
        <w:autoSpaceDN w:val="0"/>
        <w:adjustRightInd w:val="0"/>
        <w:ind w:right="-20"/>
        <w:jc w:val="both"/>
        <w:rPr>
          <w:color w:val="000000"/>
          <w:szCs w:val="24"/>
        </w:rPr>
      </w:pPr>
      <w:r w:rsidRPr="00820853">
        <w:rPr>
          <w:b/>
          <w:color w:val="000000"/>
          <w:szCs w:val="24"/>
        </w:rPr>
        <w:t>CC:</w:t>
      </w:r>
      <w:r w:rsidRPr="00820853">
        <w:rPr>
          <w:color w:val="000000"/>
          <w:szCs w:val="24"/>
        </w:rPr>
        <w:t xml:space="preserve">          EMCAB Members</w:t>
      </w:r>
    </w:p>
    <w:p w14:paraId="6B6E7B2E" w14:textId="77777777" w:rsidR="004F4FF8" w:rsidRPr="00820853" w:rsidRDefault="004F4FF8" w:rsidP="004F4FF8">
      <w:pPr>
        <w:widowControl w:val="0"/>
        <w:tabs>
          <w:tab w:val="left" w:pos="2400"/>
        </w:tabs>
        <w:autoSpaceDE w:val="0"/>
        <w:autoSpaceDN w:val="0"/>
        <w:adjustRightInd w:val="0"/>
        <w:ind w:right="-20"/>
        <w:jc w:val="both"/>
        <w:rPr>
          <w:color w:val="000000"/>
          <w:szCs w:val="24"/>
        </w:rPr>
      </w:pPr>
      <w:r w:rsidRPr="00820853">
        <w:rPr>
          <w:b/>
          <w:color w:val="000000"/>
          <w:szCs w:val="24"/>
        </w:rPr>
        <w:t>FROM:</w:t>
      </w:r>
      <w:r w:rsidRPr="00820853">
        <w:rPr>
          <w:color w:val="000000"/>
          <w:szCs w:val="24"/>
        </w:rPr>
        <w:t xml:space="preserve">   </w:t>
      </w:r>
      <w:r w:rsidR="004D5AE4" w:rsidRPr="00820853">
        <w:rPr>
          <w:color w:val="000000"/>
          <w:szCs w:val="24"/>
        </w:rPr>
        <w:t xml:space="preserve"> </w:t>
      </w:r>
      <w:r w:rsidR="00CC129B" w:rsidRPr="00820853">
        <w:rPr>
          <w:color w:val="000000"/>
          <w:szCs w:val="24"/>
        </w:rPr>
        <w:t>W. Scott Cluett III, Director, OEMS</w:t>
      </w:r>
      <w:r w:rsidRPr="00820853">
        <w:rPr>
          <w:color w:val="000000"/>
          <w:szCs w:val="24"/>
        </w:rPr>
        <w:t xml:space="preserve">   </w:t>
      </w:r>
    </w:p>
    <w:p w14:paraId="08789617" w14:textId="7CDB0590" w:rsidR="004F4FF8" w:rsidRPr="00820853" w:rsidRDefault="004F4FF8" w:rsidP="004F4FF8">
      <w:pPr>
        <w:widowControl w:val="0"/>
        <w:tabs>
          <w:tab w:val="left" w:pos="2400"/>
        </w:tabs>
        <w:autoSpaceDE w:val="0"/>
        <w:autoSpaceDN w:val="0"/>
        <w:adjustRightInd w:val="0"/>
        <w:ind w:right="-20"/>
        <w:jc w:val="both"/>
        <w:rPr>
          <w:color w:val="000000"/>
          <w:szCs w:val="24"/>
        </w:rPr>
      </w:pPr>
      <w:r w:rsidRPr="00820853">
        <w:rPr>
          <w:b/>
          <w:color w:val="000000"/>
          <w:szCs w:val="24"/>
        </w:rPr>
        <w:t>DATE:</w:t>
      </w:r>
      <w:r w:rsidRPr="00820853">
        <w:rPr>
          <w:color w:val="000000"/>
          <w:szCs w:val="24"/>
        </w:rPr>
        <w:t xml:space="preserve">    </w:t>
      </w:r>
      <w:r w:rsidR="004D5AE4" w:rsidRPr="00820853">
        <w:rPr>
          <w:color w:val="000000"/>
          <w:szCs w:val="24"/>
        </w:rPr>
        <w:t xml:space="preserve"> </w:t>
      </w:r>
      <w:r w:rsidR="0062168B" w:rsidRPr="00820853">
        <w:rPr>
          <w:color w:val="000000"/>
          <w:szCs w:val="24"/>
        </w:rPr>
        <w:t>October</w:t>
      </w:r>
      <w:r w:rsidR="00DD7447" w:rsidRPr="00820853">
        <w:rPr>
          <w:color w:val="000000"/>
          <w:szCs w:val="24"/>
        </w:rPr>
        <w:t xml:space="preserve"> </w:t>
      </w:r>
      <w:r w:rsidR="00BF7E52" w:rsidRPr="00820853">
        <w:rPr>
          <w:color w:val="000000"/>
          <w:szCs w:val="24"/>
        </w:rPr>
        <w:t>23</w:t>
      </w:r>
      <w:r w:rsidR="00DD7447" w:rsidRPr="00820853">
        <w:rPr>
          <w:color w:val="000000"/>
          <w:szCs w:val="24"/>
        </w:rPr>
        <w:t>, 2020</w:t>
      </w:r>
    </w:p>
    <w:p w14:paraId="1522A5EF" w14:textId="12CC711F" w:rsidR="004F4FF8" w:rsidRPr="00820853" w:rsidRDefault="00F05564" w:rsidP="00961D4E">
      <w:pPr>
        <w:widowControl w:val="0"/>
        <w:tabs>
          <w:tab w:val="left" w:pos="2400"/>
        </w:tabs>
        <w:autoSpaceDE w:val="0"/>
        <w:autoSpaceDN w:val="0"/>
        <w:adjustRightInd w:val="0"/>
        <w:spacing w:line="271" w:lineRule="exact"/>
        <w:ind w:right="-20"/>
        <w:jc w:val="both"/>
        <w:rPr>
          <w:color w:val="000000"/>
          <w:position w:val="-1"/>
          <w:szCs w:val="24"/>
        </w:rPr>
      </w:pPr>
      <w:r w:rsidRPr="00820853">
        <w:rPr>
          <w:noProof/>
        </w:rPr>
        <mc:AlternateContent>
          <mc:Choice Requires="wps">
            <w:drawing>
              <wp:anchor distT="4294967295" distB="4294967295" distL="114300" distR="114300" simplePos="0" relativeHeight="251663360" behindDoc="1" locked="0" layoutInCell="0" allowOverlap="1" wp14:anchorId="59D1D3F5" wp14:editId="61BD5583">
                <wp:simplePos x="0" y="0"/>
                <wp:positionH relativeFrom="page">
                  <wp:posOffset>914400</wp:posOffset>
                </wp:positionH>
                <wp:positionV relativeFrom="paragraph">
                  <wp:posOffset>347344</wp:posOffset>
                </wp:positionV>
                <wp:extent cx="59436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C2D4EF6" id="Freeform 3" o:spid="_x0000_s1026" style="position:absolute;margin-left:1in;margin-top:27.35pt;width:468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" o:allowincell="f" path="m,l9360,e" filled="f" strokeweight=".48pt">
                <v:path arrowok="t" o:connecttype="custom" o:connectlocs="0,0;5943600,0" o:connectangles="0,0"/>
                <w10:wrap anchorx="page"/>
              </v:shape>
            </w:pict>
          </mc:Fallback>
        </mc:AlternateContent>
      </w:r>
      <w:r w:rsidR="004F4FF8" w:rsidRPr="00820853">
        <w:rPr>
          <w:b/>
          <w:color w:val="000000"/>
          <w:position w:val="-1"/>
          <w:szCs w:val="24"/>
        </w:rPr>
        <w:t>RE:</w:t>
      </w:r>
      <w:r w:rsidR="004F4FF8" w:rsidRPr="00820853">
        <w:rPr>
          <w:color w:val="000000"/>
          <w:position w:val="-1"/>
          <w:szCs w:val="24"/>
        </w:rPr>
        <w:t xml:space="preserve">      </w:t>
      </w:r>
      <w:r w:rsidR="007A4549" w:rsidRPr="00820853">
        <w:rPr>
          <w:color w:val="000000"/>
          <w:position w:val="-1"/>
          <w:szCs w:val="24"/>
        </w:rPr>
        <w:t xml:space="preserve"> </w:t>
      </w:r>
      <w:r w:rsidR="002E6D0C" w:rsidRPr="00820853">
        <w:rPr>
          <w:color w:val="000000"/>
          <w:position w:val="-1"/>
          <w:szCs w:val="24"/>
        </w:rPr>
        <w:t xml:space="preserve">    </w:t>
      </w:r>
      <w:r w:rsidR="00105139" w:rsidRPr="00820853">
        <w:rPr>
          <w:color w:val="000000"/>
          <w:position w:val="-1"/>
          <w:szCs w:val="24"/>
        </w:rPr>
        <w:t>COVID-19 Workplace Safety Standards for Ambulance Service</w:t>
      </w:r>
      <w:r w:rsidR="003E1A23" w:rsidRPr="00820853">
        <w:rPr>
          <w:color w:val="000000"/>
          <w:position w:val="-1"/>
          <w:szCs w:val="24"/>
        </w:rPr>
        <w:t xml:space="preserve"> Locations</w:t>
      </w:r>
    </w:p>
    <w:p w14:paraId="79E43760" w14:textId="77777777" w:rsidR="002E6D0C" w:rsidRDefault="002E6D0C" w:rsidP="00322CFC">
      <w:pPr>
        <w:widowControl w:val="0"/>
        <w:autoSpaceDE w:val="0"/>
        <w:autoSpaceDN w:val="0"/>
        <w:adjustRightInd w:val="0"/>
        <w:spacing w:before="29"/>
        <w:ind w:right="67"/>
        <w:rPr>
          <w:color w:val="000000"/>
          <w:szCs w:val="24"/>
        </w:rPr>
      </w:pPr>
    </w:p>
    <w:p w14:paraId="3CFDC858" w14:textId="77777777" w:rsidR="002E6D0C" w:rsidRDefault="002E6D0C" w:rsidP="00322CFC">
      <w:pPr>
        <w:widowControl w:val="0"/>
        <w:autoSpaceDE w:val="0"/>
        <w:autoSpaceDN w:val="0"/>
        <w:adjustRightInd w:val="0"/>
        <w:spacing w:before="29"/>
        <w:ind w:right="67"/>
        <w:rPr>
          <w:color w:val="000000"/>
          <w:szCs w:val="24"/>
        </w:rPr>
      </w:pPr>
    </w:p>
    <w:p w14:paraId="759A050C" w14:textId="432D5409" w:rsidR="00322CFC" w:rsidRPr="00322CFC" w:rsidRDefault="00322CFC" w:rsidP="00322CFC">
      <w:pPr>
        <w:widowControl w:val="0"/>
        <w:autoSpaceDE w:val="0"/>
        <w:autoSpaceDN w:val="0"/>
        <w:adjustRightInd w:val="0"/>
        <w:spacing w:before="29"/>
        <w:ind w:right="67"/>
        <w:rPr>
          <w:color w:val="000000"/>
          <w:szCs w:val="24"/>
        </w:rPr>
      </w:pPr>
      <w:r w:rsidRPr="00322CFC">
        <w:rPr>
          <w:color w:val="000000"/>
          <w:szCs w:val="24"/>
        </w:rPr>
        <w:t>The Massachusetts Department of Public Health (D</w:t>
      </w:r>
      <w:r>
        <w:rPr>
          <w:color w:val="000000"/>
          <w:szCs w:val="24"/>
        </w:rPr>
        <w:t>epartment</w:t>
      </w:r>
      <w:r w:rsidRPr="00322CFC">
        <w:rPr>
          <w:color w:val="000000"/>
          <w:szCs w:val="24"/>
        </w:rPr>
        <w:t xml:space="preserve">) continues to work with </w:t>
      </w:r>
      <w:r w:rsidR="00AC52BE">
        <w:rPr>
          <w:color w:val="000000"/>
          <w:szCs w:val="24"/>
        </w:rPr>
        <w:t>federal</w:t>
      </w:r>
      <w:r w:rsidRPr="00322CFC">
        <w:rPr>
          <w:color w:val="000000"/>
          <w:szCs w:val="24"/>
        </w:rPr>
        <w:t xml:space="preserve">, </w:t>
      </w:r>
      <w:r w:rsidR="00AC52BE">
        <w:rPr>
          <w:color w:val="000000"/>
          <w:szCs w:val="24"/>
        </w:rPr>
        <w:t>state</w:t>
      </w:r>
      <w:r w:rsidR="00AC52BE" w:rsidRPr="00322CFC">
        <w:rPr>
          <w:color w:val="000000"/>
          <w:szCs w:val="24"/>
        </w:rPr>
        <w:t xml:space="preserve"> </w:t>
      </w:r>
      <w:r w:rsidRPr="00322CFC">
        <w:rPr>
          <w:color w:val="000000"/>
          <w:szCs w:val="24"/>
        </w:rPr>
        <w:t xml:space="preserve">and local partners on the outbreak of novel Coronavirus 2019 (COVID-19), caused by the virus SARS-CoV-2, and we continue to appreciate the essential role you have in responding to this evolving situation.  </w:t>
      </w:r>
    </w:p>
    <w:p w14:paraId="30C09C84" w14:textId="77777777" w:rsidR="00322CFC" w:rsidRPr="00322CFC" w:rsidRDefault="00322CFC" w:rsidP="00322CFC">
      <w:pPr>
        <w:widowControl w:val="0"/>
        <w:autoSpaceDE w:val="0"/>
        <w:autoSpaceDN w:val="0"/>
        <w:adjustRightInd w:val="0"/>
        <w:spacing w:before="29"/>
        <w:ind w:right="67"/>
        <w:rPr>
          <w:color w:val="000000"/>
          <w:szCs w:val="24"/>
        </w:rPr>
      </w:pPr>
    </w:p>
    <w:p w14:paraId="27FCA857" w14:textId="4313A61A" w:rsidR="007529F4" w:rsidRDefault="00322CFC" w:rsidP="000308B2">
      <w:pPr>
        <w:rPr>
          <w:color w:val="000000"/>
          <w:szCs w:val="24"/>
        </w:rPr>
      </w:pPr>
      <w:r w:rsidRPr="00322CFC">
        <w:rPr>
          <w:color w:val="000000"/>
          <w:szCs w:val="24"/>
        </w:rPr>
        <w:t xml:space="preserve">In </w:t>
      </w:r>
      <w:r w:rsidR="0062168B">
        <w:rPr>
          <w:color w:val="000000"/>
          <w:szCs w:val="24"/>
        </w:rPr>
        <w:t xml:space="preserve">accordance with </w:t>
      </w:r>
      <w:r w:rsidRPr="00322CFC">
        <w:rPr>
          <w:color w:val="000000"/>
          <w:szCs w:val="24"/>
        </w:rPr>
        <w:t>the Governor’s</w:t>
      </w:r>
      <w:r w:rsidR="00885F7D">
        <w:rPr>
          <w:color w:val="000000"/>
          <w:szCs w:val="24"/>
        </w:rPr>
        <w:t xml:space="preserve"> declared state of emergency, and subsequent</w:t>
      </w:r>
      <w:r w:rsidRPr="00322CFC">
        <w:rPr>
          <w:color w:val="000000"/>
          <w:szCs w:val="24"/>
        </w:rPr>
        <w:t xml:space="preserve"> </w:t>
      </w:r>
      <w:r w:rsidR="0062168B">
        <w:rPr>
          <w:color w:val="000000"/>
          <w:szCs w:val="24"/>
        </w:rPr>
        <w:t xml:space="preserve">mandatory </w:t>
      </w:r>
      <w:r w:rsidRPr="00322CFC">
        <w:rPr>
          <w:color w:val="000000"/>
          <w:szCs w:val="24"/>
        </w:rPr>
        <w:t>order</w:t>
      </w:r>
      <w:r w:rsidR="00885F7D">
        <w:rPr>
          <w:color w:val="000000"/>
          <w:szCs w:val="24"/>
        </w:rPr>
        <w:t>s</w:t>
      </w:r>
      <w:r w:rsidRPr="00322CFC">
        <w:rPr>
          <w:color w:val="000000"/>
          <w:szCs w:val="24"/>
        </w:rPr>
        <w:t xml:space="preserve"> on </w:t>
      </w:r>
      <w:hyperlink r:id="rId9" w:anchor="social-distancing-" w:history="1">
        <w:r w:rsidR="000308B2" w:rsidRPr="000308B2">
          <w:rPr>
            <w:rStyle w:val="Hyperlink"/>
            <w:szCs w:val="24"/>
            <w:shd w:val="clear" w:color="auto" w:fill="FFFFFF"/>
          </w:rPr>
          <w:t>Safety Standards for Workplaces</w:t>
        </w:r>
      </w:hyperlink>
      <w:r w:rsidR="000308B2">
        <w:rPr>
          <w:color w:val="141414"/>
          <w:szCs w:val="24"/>
          <w:shd w:val="clear" w:color="auto" w:fill="FFFFFF"/>
        </w:rPr>
        <w:t>, including</w:t>
      </w:r>
      <w:r w:rsidR="000308B2">
        <w:rPr>
          <w:szCs w:val="24"/>
        </w:rPr>
        <w:t xml:space="preserve"> </w:t>
      </w:r>
      <w:r w:rsidR="0062168B">
        <w:rPr>
          <w:color w:val="000000"/>
          <w:szCs w:val="24"/>
        </w:rPr>
        <w:t xml:space="preserve">workplace </w:t>
      </w:r>
      <w:r w:rsidRPr="00322CFC">
        <w:rPr>
          <w:color w:val="000000"/>
          <w:szCs w:val="24"/>
        </w:rPr>
        <w:t xml:space="preserve">social distancing </w:t>
      </w:r>
      <w:r w:rsidR="0062168B">
        <w:rPr>
          <w:color w:val="000000"/>
          <w:szCs w:val="24"/>
        </w:rPr>
        <w:t>and safety precautions</w:t>
      </w:r>
      <w:r w:rsidRPr="00322CFC">
        <w:rPr>
          <w:color w:val="000000"/>
          <w:szCs w:val="24"/>
        </w:rPr>
        <w:t xml:space="preserve">, </w:t>
      </w:r>
      <w:r w:rsidR="00885F7D">
        <w:rPr>
          <w:color w:val="000000"/>
          <w:szCs w:val="24"/>
        </w:rPr>
        <w:t xml:space="preserve">especially </w:t>
      </w:r>
      <w:r w:rsidR="000308B2">
        <w:rPr>
          <w:color w:val="000000"/>
          <w:szCs w:val="24"/>
        </w:rPr>
        <w:t xml:space="preserve">when working </w:t>
      </w:r>
      <w:r w:rsidR="00885F7D">
        <w:rPr>
          <w:color w:val="000000"/>
          <w:szCs w:val="24"/>
        </w:rPr>
        <w:t xml:space="preserve">indoors, the Department </w:t>
      </w:r>
      <w:r w:rsidR="0062168B">
        <w:rPr>
          <w:color w:val="000000"/>
          <w:szCs w:val="24"/>
        </w:rPr>
        <w:t>reminds ambulance services that these standards apply to the</w:t>
      </w:r>
      <w:r w:rsidR="003E1A23">
        <w:rPr>
          <w:color w:val="000000"/>
          <w:szCs w:val="24"/>
        </w:rPr>
        <w:t>ir locations</w:t>
      </w:r>
      <w:r w:rsidR="0062168B">
        <w:rPr>
          <w:color w:val="000000"/>
          <w:szCs w:val="24"/>
        </w:rPr>
        <w:t xml:space="preserve"> as well, and </w:t>
      </w:r>
      <w:r w:rsidR="000308B2">
        <w:rPr>
          <w:color w:val="000000"/>
          <w:szCs w:val="24"/>
        </w:rPr>
        <w:t>ambulance services</w:t>
      </w:r>
      <w:r w:rsidR="0062168B">
        <w:rPr>
          <w:color w:val="000000"/>
          <w:szCs w:val="24"/>
        </w:rPr>
        <w:t xml:space="preserve"> </w:t>
      </w:r>
      <w:r w:rsidR="007D5CEF">
        <w:rPr>
          <w:color w:val="000000"/>
          <w:szCs w:val="24"/>
        </w:rPr>
        <w:t>must</w:t>
      </w:r>
      <w:r w:rsidR="0062168B">
        <w:rPr>
          <w:color w:val="000000"/>
          <w:szCs w:val="24"/>
        </w:rPr>
        <w:t xml:space="preserve"> ensure the</w:t>
      </w:r>
      <w:r w:rsidR="00105139">
        <w:rPr>
          <w:color w:val="000000"/>
          <w:szCs w:val="24"/>
        </w:rPr>
        <w:t xml:space="preserve">se </w:t>
      </w:r>
      <w:r w:rsidR="003E1A23">
        <w:rPr>
          <w:color w:val="000000"/>
          <w:szCs w:val="24"/>
        </w:rPr>
        <w:t>standards</w:t>
      </w:r>
      <w:r w:rsidR="00105139">
        <w:rPr>
          <w:color w:val="000000"/>
          <w:szCs w:val="24"/>
        </w:rPr>
        <w:t>, as summarized below,</w:t>
      </w:r>
      <w:r w:rsidR="0062168B">
        <w:rPr>
          <w:color w:val="000000"/>
          <w:szCs w:val="24"/>
        </w:rPr>
        <w:t xml:space="preserve"> are in place, </w:t>
      </w:r>
      <w:r w:rsidR="00885F7D">
        <w:rPr>
          <w:color w:val="000000"/>
          <w:szCs w:val="24"/>
        </w:rPr>
        <w:t>to keep</w:t>
      </w:r>
      <w:r w:rsidR="0062168B">
        <w:rPr>
          <w:color w:val="000000"/>
          <w:szCs w:val="24"/>
        </w:rPr>
        <w:t xml:space="preserve"> both</w:t>
      </w:r>
      <w:r w:rsidR="00885F7D">
        <w:rPr>
          <w:color w:val="000000"/>
          <w:szCs w:val="24"/>
        </w:rPr>
        <w:t xml:space="preserve"> EMS personnel </w:t>
      </w:r>
      <w:r w:rsidR="0062168B">
        <w:rPr>
          <w:color w:val="000000"/>
          <w:szCs w:val="24"/>
        </w:rPr>
        <w:t xml:space="preserve">and the public </w:t>
      </w:r>
      <w:r w:rsidR="00105139">
        <w:rPr>
          <w:color w:val="000000"/>
          <w:szCs w:val="24"/>
        </w:rPr>
        <w:t xml:space="preserve">healthy and </w:t>
      </w:r>
      <w:r w:rsidR="00885F7D">
        <w:rPr>
          <w:color w:val="000000"/>
          <w:szCs w:val="24"/>
        </w:rPr>
        <w:t>safe from exposure</w:t>
      </w:r>
      <w:r w:rsidR="000308B2">
        <w:rPr>
          <w:color w:val="000000"/>
          <w:szCs w:val="24"/>
        </w:rPr>
        <w:t xml:space="preserve"> to COVID-19</w:t>
      </w:r>
      <w:r w:rsidR="00885F7D" w:rsidRPr="00885F7D">
        <w:rPr>
          <w:color w:val="000000"/>
          <w:szCs w:val="24"/>
        </w:rPr>
        <w:t>.</w:t>
      </w:r>
      <w:r w:rsidR="00820853">
        <w:rPr>
          <w:color w:val="000000"/>
          <w:szCs w:val="24"/>
        </w:rPr>
        <w:t xml:space="preserve"> In addition, ambulance services must continue to follow the U.S. CDC’s guidance for EMS</w:t>
      </w:r>
      <w:bookmarkStart w:id="0" w:name="_GoBack"/>
      <w:bookmarkEnd w:id="0"/>
      <w:r w:rsidR="00820853">
        <w:rPr>
          <w:color w:val="000000"/>
          <w:szCs w:val="24"/>
        </w:rPr>
        <w:t xml:space="preserve">, </w:t>
      </w:r>
      <w:hyperlink r:id="rId10" w:history="1">
        <w:r w:rsidR="00820853" w:rsidRPr="00820853">
          <w:rPr>
            <w:rStyle w:val="Hyperlink"/>
            <w:i/>
            <w:iCs/>
            <w:szCs w:val="24"/>
          </w:rPr>
          <w:t>https://www.cdc.gov/coronavirus/2019-ncov/hcp/guidance-for-ems.html</w:t>
        </w:r>
      </w:hyperlink>
      <w:r w:rsidR="00820853">
        <w:rPr>
          <w:i/>
          <w:iCs/>
          <w:color w:val="000000"/>
          <w:szCs w:val="24"/>
        </w:rPr>
        <w:t>,</w:t>
      </w:r>
      <w:r w:rsidR="00820853">
        <w:rPr>
          <w:color w:val="000000"/>
          <w:szCs w:val="24"/>
        </w:rPr>
        <w:t xml:space="preserve"> as updated,</w:t>
      </w:r>
      <w:r w:rsidR="00820853">
        <w:rPr>
          <w:i/>
          <w:iCs/>
          <w:color w:val="000000"/>
          <w:szCs w:val="24"/>
        </w:rPr>
        <w:t xml:space="preserve"> </w:t>
      </w:r>
      <w:r w:rsidR="00820853">
        <w:rPr>
          <w:color w:val="000000"/>
          <w:szCs w:val="24"/>
        </w:rPr>
        <w:t>the link to which has been posted on the Department’s website since March 2020.</w:t>
      </w:r>
    </w:p>
    <w:p w14:paraId="44E6B37D" w14:textId="77777777" w:rsidR="00820853" w:rsidRPr="00820853" w:rsidRDefault="00820853" w:rsidP="000308B2">
      <w:pPr>
        <w:rPr>
          <w:color w:val="000000"/>
          <w:szCs w:val="24"/>
        </w:rPr>
      </w:pPr>
    </w:p>
    <w:p w14:paraId="2C4CC1FF" w14:textId="53D06243" w:rsidR="00462CAE" w:rsidRDefault="00DD7447" w:rsidP="00322CFC">
      <w:pPr>
        <w:widowControl w:val="0"/>
        <w:autoSpaceDE w:val="0"/>
        <w:autoSpaceDN w:val="0"/>
        <w:adjustRightInd w:val="0"/>
        <w:spacing w:before="29"/>
        <w:ind w:right="67"/>
        <w:rPr>
          <w:color w:val="000000"/>
          <w:szCs w:val="24"/>
        </w:rPr>
      </w:pPr>
      <w:r>
        <w:rPr>
          <w:color w:val="000000"/>
          <w:szCs w:val="24"/>
        </w:rPr>
        <w:t>D</w:t>
      </w:r>
      <w:r w:rsidR="00462CAE">
        <w:rPr>
          <w:color w:val="000000"/>
          <w:szCs w:val="24"/>
        </w:rPr>
        <w:t>uring the declared state of emergency</w:t>
      </w:r>
      <w:r>
        <w:rPr>
          <w:color w:val="000000"/>
          <w:szCs w:val="24"/>
        </w:rPr>
        <w:t>, all</w:t>
      </w:r>
      <w:r w:rsidR="0062168B">
        <w:rPr>
          <w:color w:val="000000"/>
          <w:szCs w:val="24"/>
        </w:rPr>
        <w:t xml:space="preserve"> ambulance services</w:t>
      </w:r>
      <w:r w:rsidR="006206C9">
        <w:rPr>
          <w:color w:val="000000"/>
          <w:szCs w:val="24"/>
        </w:rPr>
        <w:t xml:space="preserve"> </w:t>
      </w:r>
      <w:r w:rsidR="00462CAE">
        <w:rPr>
          <w:color w:val="000000"/>
          <w:szCs w:val="24"/>
        </w:rPr>
        <w:t xml:space="preserve">must comply with the </w:t>
      </w:r>
      <w:r w:rsidR="00E915E3">
        <w:rPr>
          <w:color w:val="000000"/>
          <w:szCs w:val="24"/>
        </w:rPr>
        <w:t>following</w:t>
      </w:r>
      <w:r w:rsidR="00462CAE">
        <w:rPr>
          <w:color w:val="000000"/>
          <w:szCs w:val="24"/>
        </w:rPr>
        <w:t xml:space="preserve"> </w:t>
      </w:r>
      <w:r w:rsidR="00A53AC7">
        <w:rPr>
          <w:color w:val="000000"/>
          <w:szCs w:val="24"/>
        </w:rPr>
        <w:t xml:space="preserve">public health and safety </w:t>
      </w:r>
      <w:r w:rsidR="00462CAE">
        <w:rPr>
          <w:color w:val="000000"/>
          <w:szCs w:val="24"/>
        </w:rPr>
        <w:t>requirements</w:t>
      </w:r>
      <w:r w:rsidR="0062168B">
        <w:rPr>
          <w:color w:val="000000"/>
          <w:szCs w:val="24"/>
        </w:rPr>
        <w:t xml:space="preserve"> at their locations</w:t>
      </w:r>
      <w:r w:rsidR="00462CAE">
        <w:rPr>
          <w:color w:val="000000"/>
          <w:szCs w:val="24"/>
        </w:rPr>
        <w:t>:</w:t>
      </w:r>
    </w:p>
    <w:p w14:paraId="64CFF2EF" w14:textId="503C3E7B" w:rsidR="0062168B" w:rsidRPr="0062168B" w:rsidRDefault="0062168B" w:rsidP="0062168B">
      <w:pPr>
        <w:pStyle w:val="ListParagraph"/>
        <w:widowControl w:val="0"/>
        <w:numPr>
          <w:ilvl w:val="0"/>
          <w:numId w:val="20"/>
        </w:numPr>
        <w:autoSpaceDE w:val="0"/>
        <w:autoSpaceDN w:val="0"/>
        <w:adjustRightInd w:val="0"/>
        <w:spacing w:before="29"/>
        <w:ind w:right="67"/>
        <w:rPr>
          <w:color w:val="000000"/>
          <w:szCs w:val="24"/>
        </w:rPr>
      </w:pPr>
      <w:r w:rsidRPr="0062168B">
        <w:rPr>
          <w:color w:val="000000"/>
          <w:szCs w:val="24"/>
        </w:rPr>
        <w:t>All persons, including employees, customers, and vendors should remain at least six feet apart to the greatest extent possible, both inside and outside workplaces</w:t>
      </w:r>
      <w:r w:rsidR="003E1A23">
        <w:rPr>
          <w:color w:val="000000"/>
          <w:szCs w:val="24"/>
        </w:rPr>
        <w:t>.</w:t>
      </w:r>
    </w:p>
    <w:p w14:paraId="18A7A1B4" w14:textId="5B225C50" w:rsidR="0062168B" w:rsidRPr="0062168B" w:rsidRDefault="0062168B" w:rsidP="0062168B">
      <w:pPr>
        <w:pStyle w:val="ListParagraph"/>
        <w:widowControl w:val="0"/>
        <w:numPr>
          <w:ilvl w:val="0"/>
          <w:numId w:val="20"/>
        </w:numPr>
        <w:autoSpaceDE w:val="0"/>
        <w:autoSpaceDN w:val="0"/>
        <w:adjustRightInd w:val="0"/>
        <w:spacing w:before="29"/>
        <w:ind w:right="67"/>
        <w:rPr>
          <w:color w:val="000000"/>
          <w:szCs w:val="24"/>
        </w:rPr>
      </w:pPr>
      <w:r w:rsidRPr="0062168B">
        <w:rPr>
          <w:color w:val="000000"/>
          <w:szCs w:val="24"/>
        </w:rPr>
        <w:t>Establish protocols to ensure that employees can practice adequate social distancing</w:t>
      </w:r>
      <w:r w:rsidR="003E1A23">
        <w:rPr>
          <w:color w:val="000000"/>
          <w:szCs w:val="24"/>
        </w:rPr>
        <w:t>.</w:t>
      </w:r>
    </w:p>
    <w:p w14:paraId="71F338ED" w14:textId="2BC2617A" w:rsidR="0062168B" w:rsidRPr="0062168B" w:rsidRDefault="0062168B" w:rsidP="0062168B">
      <w:pPr>
        <w:pStyle w:val="ListParagraph"/>
        <w:widowControl w:val="0"/>
        <w:numPr>
          <w:ilvl w:val="0"/>
          <w:numId w:val="20"/>
        </w:numPr>
        <w:autoSpaceDE w:val="0"/>
        <w:autoSpaceDN w:val="0"/>
        <w:adjustRightInd w:val="0"/>
        <w:spacing w:before="29"/>
        <w:ind w:right="67"/>
        <w:rPr>
          <w:color w:val="000000"/>
          <w:szCs w:val="24"/>
        </w:rPr>
      </w:pPr>
      <w:r w:rsidRPr="0062168B">
        <w:rPr>
          <w:color w:val="000000"/>
          <w:szCs w:val="24"/>
        </w:rPr>
        <w:t>Provide signage for safe social distancing</w:t>
      </w:r>
      <w:r w:rsidR="003E1A23">
        <w:rPr>
          <w:color w:val="000000"/>
          <w:szCs w:val="24"/>
        </w:rPr>
        <w:t>.</w:t>
      </w:r>
    </w:p>
    <w:p w14:paraId="1ADBC154" w14:textId="44357690" w:rsidR="0062168B" w:rsidRPr="0062168B" w:rsidRDefault="0062168B" w:rsidP="0062168B">
      <w:pPr>
        <w:pStyle w:val="ListParagraph"/>
        <w:widowControl w:val="0"/>
        <w:numPr>
          <w:ilvl w:val="0"/>
          <w:numId w:val="20"/>
        </w:numPr>
        <w:autoSpaceDE w:val="0"/>
        <w:autoSpaceDN w:val="0"/>
        <w:adjustRightInd w:val="0"/>
        <w:spacing w:before="29"/>
        <w:ind w:right="67"/>
        <w:rPr>
          <w:color w:val="000000"/>
          <w:szCs w:val="24"/>
        </w:rPr>
      </w:pPr>
      <w:r w:rsidRPr="0062168B">
        <w:rPr>
          <w:color w:val="000000"/>
          <w:szCs w:val="24"/>
        </w:rPr>
        <w:t xml:space="preserve">Require </w:t>
      </w:r>
      <w:r w:rsidR="0088314D">
        <w:rPr>
          <w:color w:val="000000"/>
          <w:szCs w:val="24"/>
        </w:rPr>
        <w:t xml:space="preserve">face coverings or </w:t>
      </w:r>
      <w:r w:rsidRPr="0062168B">
        <w:rPr>
          <w:color w:val="000000"/>
          <w:szCs w:val="24"/>
        </w:rPr>
        <w:t>masks for all employees</w:t>
      </w:r>
      <w:r w:rsidR="003E1A23">
        <w:rPr>
          <w:color w:val="000000"/>
          <w:szCs w:val="24"/>
        </w:rPr>
        <w:t>.</w:t>
      </w:r>
    </w:p>
    <w:p w14:paraId="027D281C" w14:textId="508B1BD3" w:rsidR="0062168B" w:rsidRDefault="0062168B" w:rsidP="0062168B">
      <w:pPr>
        <w:pStyle w:val="ListParagraph"/>
        <w:widowControl w:val="0"/>
        <w:numPr>
          <w:ilvl w:val="0"/>
          <w:numId w:val="16"/>
        </w:numPr>
        <w:autoSpaceDE w:val="0"/>
        <w:autoSpaceDN w:val="0"/>
        <w:adjustRightInd w:val="0"/>
        <w:spacing w:before="29"/>
        <w:ind w:right="67"/>
      </w:pPr>
      <w:r>
        <w:t>Provide hand washing capabilities throughout the workplace</w:t>
      </w:r>
      <w:r w:rsidR="003E1A23">
        <w:t>.</w:t>
      </w:r>
    </w:p>
    <w:p w14:paraId="1678681B" w14:textId="1123F2F8" w:rsidR="0062168B" w:rsidRDefault="0062168B" w:rsidP="0062168B">
      <w:pPr>
        <w:pStyle w:val="ListParagraph"/>
        <w:widowControl w:val="0"/>
        <w:numPr>
          <w:ilvl w:val="0"/>
          <w:numId w:val="16"/>
        </w:numPr>
        <w:autoSpaceDE w:val="0"/>
        <w:autoSpaceDN w:val="0"/>
        <w:adjustRightInd w:val="0"/>
        <w:spacing w:before="29"/>
        <w:ind w:right="67"/>
      </w:pPr>
      <w:r>
        <w:t>Ensure frequent hand washing by employees and adequate supplies to do so</w:t>
      </w:r>
      <w:r w:rsidR="003E1A23">
        <w:t>.</w:t>
      </w:r>
      <w:r w:rsidR="0088314D">
        <w:t xml:space="preserve">  If hand washing is not readily </w:t>
      </w:r>
      <w:r w:rsidR="00A00C49">
        <w:t>accessible,</w:t>
      </w:r>
      <w:r w:rsidR="0088314D">
        <w:t xml:space="preserve"> then provide access to alcohol-based hand rub that is at least 60% alcohol.</w:t>
      </w:r>
    </w:p>
    <w:p w14:paraId="243E948D" w14:textId="726A9391" w:rsidR="0062168B" w:rsidRDefault="0062168B" w:rsidP="0062168B">
      <w:pPr>
        <w:pStyle w:val="ListParagraph"/>
        <w:widowControl w:val="0"/>
        <w:numPr>
          <w:ilvl w:val="0"/>
          <w:numId w:val="16"/>
        </w:numPr>
        <w:autoSpaceDE w:val="0"/>
        <w:autoSpaceDN w:val="0"/>
        <w:adjustRightInd w:val="0"/>
        <w:spacing w:before="29"/>
        <w:ind w:right="67"/>
      </w:pPr>
      <w:r>
        <w:t>Provide regular sanitization of high touch areas, such as workstations, equipment, screens, doorknobs, restrooms throughout work site</w:t>
      </w:r>
      <w:r w:rsidR="003E1A23">
        <w:t>.</w:t>
      </w:r>
    </w:p>
    <w:p w14:paraId="0BD1C7FE" w14:textId="43D8E233" w:rsidR="00105139" w:rsidRDefault="00105139" w:rsidP="00105139">
      <w:pPr>
        <w:pStyle w:val="ListParagraph"/>
        <w:widowControl w:val="0"/>
        <w:numPr>
          <w:ilvl w:val="0"/>
          <w:numId w:val="16"/>
        </w:numPr>
        <w:autoSpaceDE w:val="0"/>
        <w:autoSpaceDN w:val="0"/>
        <w:adjustRightInd w:val="0"/>
        <w:spacing w:before="29"/>
        <w:ind w:right="67"/>
      </w:pPr>
      <w:r>
        <w:t>Provide training for employees regarding the social distancing and hygiene protocols</w:t>
      </w:r>
      <w:r w:rsidR="003E1A23">
        <w:t>.</w:t>
      </w:r>
    </w:p>
    <w:p w14:paraId="09F21FB0" w14:textId="09B6C60F" w:rsidR="00105139" w:rsidRDefault="003E1A23" w:rsidP="00105139">
      <w:pPr>
        <w:pStyle w:val="ListParagraph"/>
        <w:widowControl w:val="0"/>
        <w:numPr>
          <w:ilvl w:val="0"/>
          <w:numId w:val="16"/>
        </w:numPr>
        <w:autoSpaceDE w:val="0"/>
        <w:autoSpaceDN w:val="0"/>
        <w:adjustRightInd w:val="0"/>
        <w:spacing w:before="29"/>
        <w:ind w:right="67"/>
      </w:pPr>
      <w:r>
        <w:t>Ensure that e</w:t>
      </w:r>
      <w:r w:rsidR="00105139">
        <w:t>mployees who are displaying COVID</w:t>
      </w:r>
      <w:r>
        <w:t>-</w:t>
      </w:r>
      <w:r w:rsidR="00105139">
        <w:t xml:space="preserve">19-like symptoms do not report to </w:t>
      </w:r>
      <w:r w:rsidR="00105139">
        <w:lastRenderedPageBreak/>
        <w:t>work</w:t>
      </w:r>
      <w:r>
        <w:t>.</w:t>
      </w:r>
    </w:p>
    <w:p w14:paraId="28B65032" w14:textId="79714F55" w:rsidR="00105139" w:rsidRDefault="00105139" w:rsidP="00105139">
      <w:pPr>
        <w:pStyle w:val="ListParagraph"/>
        <w:widowControl w:val="0"/>
        <w:numPr>
          <w:ilvl w:val="0"/>
          <w:numId w:val="16"/>
        </w:numPr>
        <w:autoSpaceDE w:val="0"/>
        <w:autoSpaceDN w:val="0"/>
        <w:adjustRightInd w:val="0"/>
        <w:spacing w:before="29"/>
        <w:ind w:right="67"/>
      </w:pPr>
      <w:r>
        <w:t xml:space="preserve">Establish a plan for employees </w:t>
      </w:r>
      <w:r w:rsidR="00897DB9">
        <w:t>developing</w:t>
      </w:r>
      <w:r>
        <w:t xml:space="preserve"> C</w:t>
      </w:r>
      <w:r w:rsidR="003E1A23">
        <w:t>OVID</w:t>
      </w:r>
      <w:r>
        <w:t>-19</w:t>
      </w:r>
      <w:r w:rsidR="00897DB9">
        <w:t xml:space="preserve"> symptoms</w:t>
      </w:r>
      <w:r>
        <w:t xml:space="preserve"> at work, and a return-to-work plan</w:t>
      </w:r>
      <w:r w:rsidR="003E1A23">
        <w:t>.</w:t>
      </w:r>
    </w:p>
    <w:p w14:paraId="752F5CE9" w14:textId="5AE68B98" w:rsidR="00105139" w:rsidRDefault="00105139" w:rsidP="00105139">
      <w:pPr>
        <w:pStyle w:val="ListParagraph"/>
        <w:widowControl w:val="0"/>
        <w:numPr>
          <w:ilvl w:val="0"/>
          <w:numId w:val="16"/>
        </w:numPr>
        <w:autoSpaceDE w:val="0"/>
        <w:autoSpaceDN w:val="0"/>
        <w:adjustRightInd w:val="0"/>
        <w:spacing w:before="29"/>
        <w:ind w:right="67"/>
      </w:pPr>
      <w:r>
        <w:t xml:space="preserve">Employers should take measures to ensure employees comply with all State-issued rules concerning out of state </w:t>
      </w:r>
      <w:r w:rsidR="003E1A23">
        <w:t>t</w:t>
      </w:r>
      <w:r>
        <w:t>ravel for any employer-paid or -reimbursed travel</w:t>
      </w:r>
      <w:r w:rsidR="003E1A23">
        <w:t>.</w:t>
      </w:r>
    </w:p>
    <w:p w14:paraId="12BE2EA6" w14:textId="0B0C7C48" w:rsidR="00105139" w:rsidRDefault="00105139" w:rsidP="00105139">
      <w:pPr>
        <w:pStyle w:val="ListParagraph"/>
        <w:widowControl w:val="0"/>
        <w:numPr>
          <w:ilvl w:val="0"/>
          <w:numId w:val="16"/>
        </w:numPr>
        <w:autoSpaceDE w:val="0"/>
        <w:autoSpaceDN w:val="0"/>
        <w:adjustRightInd w:val="0"/>
        <w:spacing w:before="29"/>
        <w:ind w:right="67"/>
      </w:pPr>
      <w:r>
        <w:t xml:space="preserve">Establish and maintain cleaning protocols specific to </w:t>
      </w:r>
      <w:r w:rsidR="003E1A23">
        <w:t>an ambulance service location.</w:t>
      </w:r>
    </w:p>
    <w:p w14:paraId="25104A75" w14:textId="37E425D3" w:rsidR="00105139" w:rsidRDefault="00105139" w:rsidP="00105139">
      <w:pPr>
        <w:pStyle w:val="ListParagraph"/>
        <w:widowControl w:val="0"/>
        <w:numPr>
          <w:ilvl w:val="0"/>
          <w:numId w:val="16"/>
        </w:numPr>
        <w:autoSpaceDE w:val="0"/>
        <w:autoSpaceDN w:val="0"/>
        <w:adjustRightInd w:val="0"/>
        <w:spacing w:before="29"/>
        <w:ind w:right="67"/>
      </w:pPr>
      <w:r>
        <w:t>When an employee is diagnosed with COVID</w:t>
      </w:r>
      <w:r w:rsidR="00897DB9">
        <w:t>-</w:t>
      </w:r>
      <w:r>
        <w:t>19</w:t>
      </w:r>
      <w:r w:rsidR="00897DB9">
        <w:t xml:space="preserve"> and has been at work within 48 hours of diagnosis or symptoms</w:t>
      </w:r>
      <w:r>
        <w:t>, cleaning and disinfecting must be performed</w:t>
      </w:r>
      <w:r w:rsidR="003E1A23">
        <w:t xml:space="preserve"> at the workplace.</w:t>
      </w:r>
    </w:p>
    <w:p w14:paraId="7D052E29" w14:textId="66C7BC05" w:rsidR="00105139" w:rsidRDefault="00105139" w:rsidP="00105139">
      <w:pPr>
        <w:pStyle w:val="ListParagraph"/>
        <w:widowControl w:val="0"/>
        <w:numPr>
          <w:ilvl w:val="0"/>
          <w:numId w:val="16"/>
        </w:numPr>
        <w:autoSpaceDE w:val="0"/>
        <w:autoSpaceDN w:val="0"/>
        <w:adjustRightInd w:val="0"/>
        <w:spacing w:before="29"/>
        <w:ind w:right="67"/>
      </w:pPr>
      <w:r>
        <w:t xml:space="preserve">Disinfection of all common surfaces must take place at intervals appropriate to </w:t>
      </w:r>
      <w:r w:rsidR="003E1A23">
        <w:t>an ambulance service location.</w:t>
      </w:r>
    </w:p>
    <w:p w14:paraId="74542A80" w14:textId="451DBE42" w:rsidR="00114B11" w:rsidRDefault="00114B11" w:rsidP="0012660B">
      <w:pPr>
        <w:widowControl w:val="0"/>
        <w:autoSpaceDE w:val="0"/>
        <w:autoSpaceDN w:val="0"/>
        <w:adjustRightInd w:val="0"/>
        <w:spacing w:before="29"/>
        <w:ind w:right="67"/>
        <w:rPr>
          <w:color w:val="000000"/>
          <w:szCs w:val="24"/>
        </w:rPr>
      </w:pPr>
    </w:p>
    <w:p w14:paraId="2118C17F" w14:textId="3746399A" w:rsidR="0012660B" w:rsidRDefault="0012660B" w:rsidP="0012660B">
      <w:pPr>
        <w:widowControl w:val="0"/>
        <w:autoSpaceDE w:val="0"/>
        <w:autoSpaceDN w:val="0"/>
        <w:adjustRightInd w:val="0"/>
        <w:spacing w:before="29"/>
        <w:ind w:right="67"/>
        <w:rPr>
          <w:color w:val="000000"/>
          <w:szCs w:val="24"/>
        </w:rPr>
      </w:pPr>
      <w:r w:rsidRPr="00CB016B">
        <w:rPr>
          <w:color w:val="000000"/>
          <w:szCs w:val="24"/>
        </w:rPr>
        <w:t>Ambulance services’ compliance with these standards is enforceable by the Department, under 105 CMR 170.000, and the Department of Labor Standards, pursuant to the Governor’s Safety Standards for Workplaces during COVID-19.</w:t>
      </w:r>
    </w:p>
    <w:p w14:paraId="489593ED" w14:textId="1763537B" w:rsidR="0012660B" w:rsidRPr="00105139" w:rsidRDefault="0012660B" w:rsidP="0012660B">
      <w:pPr>
        <w:widowControl w:val="0"/>
        <w:autoSpaceDE w:val="0"/>
        <w:autoSpaceDN w:val="0"/>
        <w:adjustRightInd w:val="0"/>
        <w:spacing w:before="29"/>
        <w:ind w:right="67"/>
        <w:rPr>
          <w:color w:val="000000"/>
          <w:szCs w:val="24"/>
        </w:rPr>
      </w:pPr>
    </w:p>
    <w:p w14:paraId="67744D49" w14:textId="77777777" w:rsidR="007C0499" w:rsidRDefault="00322CFC" w:rsidP="00322CFC">
      <w:pPr>
        <w:widowControl w:val="0"/>
        <w:autoSpaceDE w:val="0"/>
        <w:autoSpaceDN w:val="0"/>
        <w:adjustRightInd w:val="0"/>
        <w:spacing w:before="29"/>
        <w:ind w:right="67"/>
        <w:rPr>
          <w:color w:val="000000"/>
          <w:szCs w:val="24"/>
        </w:rPr>
      </w:pPr>
      <w:r w:rsidRPr="00322CFC">
        <w:rPr>
          <w:color w:val="000000"/>
          <w:szCs w:val="24"/>
        </w:rPr>
        <w:t xml:space="preserve">Thank you all for </w:t>
      </w:r>
      <w:r w:rsidR="00105139">
        <w:rPr>
          <w:color w:val="000000"/>
          <w:szCs w:val="24"/>
        </w:rPr>
        <w:t>the critical public health and safety service you provide,</w:t>
      </w:r>
      <w:r w:rsidRPr="00322CFC">
        <w:rPr>
          <w:color w:val="000000"/>
          <w:szCs w:val="24"/>
        </w:rPr>
        <w:t xml:space="preserve"> and </w:t>
      </w:r>
      <w:r w:rsidR="00105139">
        <w:rPr>
          <w:color w:val="000000"/>
          <w:szCs w:val="24"/>
        </w:rPr>
        <w:t xml:space="preserve">your cooperation in </w:t>
      </w:r>
      <w:r w:rsidR="00B073C4">
        <w:rPr>
          <w:color w:val="000000"/>
          <w:szCs w:val="24"/>
        </w:rPr>
        <w:t>operating your locations in a manner that protects the public and your EMS personnel</w:t>
      </w:r>
      <w:r w:rsidRPr="00322CFC">
        <w:rPr>
          <w:color w:val="000000"/>
          <w:szCs w:val="24"/>
        </w:rPr>
        <w:t xml:space="preserve">. </w:t>
      </w:r>
    </w:p>
    <w:p w14:paraId="08F50348" w14:textId="77777777" w:rsidR="007C0499" w:rsidRDefault="007C0499" w:rsidP="00322CFC">
      <w:pPr>
        <w:widowControl w:val="0"/>
        <w:autoSpaceDE w:val="0"/>
        <w:autoSpaceDN w:val="0"/>
        <w:adjustRightInd w:val="0"/>
        <w:spacing w:before="29"/>
        <w:ind w:right="67"/>
        <w:rPr>
          <w:color w:val="000000"/>
          <w:szCs w:val="24"/>
        </w:rPr>
      </w:pPr>
    </w:p>
    <w:p w14:paraId="7750F914" w14:textId="73C5DE7B" w:rsidR="00322CFC" w:rsidRDefault="00322CFC" w:rsidP="00322CFC">
      <w:pPr>
        <w:widowControl w:val="0"/>
        <w:autoSpaceDE w:val="0"/>
        <w:autoSpaceDN w:val="0"/>
        <w:adjustRightInd w:val="0"/>
        <w:spacing w:before="29"/>
        <w:ind w:right="67"/>
        <w:rPr>
          <w:color w:val="000000"/>
          <w:szCs w:val="24"/>
        </w:rPr>
      </w:pPr>
      <w:r>
        <w:rPr>
          <w:color w:val="000000"/>
          <w:szCs w:val="24"/>
        </w:rPr>
        <w:t xml:space="preserve">For any questions, please contact </w:t>
      </w:r>
      <w:r w:rsidR="00932EFB">
        <w:rPr>
          <w:color w:val="000000"/>
          <w:szCs w:val="24"/>
        </w:rPr>
        <w:t>Susan Lewis</w:t>
      </w:r>
      <w:r>
        <w:rPr>
          <w:color w:val="000000"/>
          <w:szCs w:val="24"/>
        </w:rPr>
        <w:t xml:space="preserve">, NRP/IC, </w:t>
      </w:r>
      <w:r w:rsidR="0065531C">
        <w:rPr>
          <w:color w:val="000000"/>
          <w:szCs w:val="24"/>
        </w:rPr>
        <w:t>Deputy Director</w:t>
      </w:r>
      <w:r>
        <w:rPr>
          <w:color w:val="000000"/>
          <w:szCs w:val="24"/>
        </w:rPr>
        <w:t xml:space="preserve">, at </w:t>
      </w:r>
      <w:hyperlink r:id="rId11" w:history="1">
        <w:r w:rsidR="00337E7A" w:rsidRPr="008C6723">
          <w:rPr>
            <w:rStyle w:val="Hyperlink"/>
            <w:szCs w:val="24"/>
          </w:rPr>
          <w:t>Susan.K.Lewis@mass.gov</w:t>
        </w:r>
      </w:hyperlink>
      <w:r>
        <w:rPr>
          <w:color w:val="000000"/>
          <w:szCs w:val="24"/>
        </w:rPr>
        <w:t>.</w:t>
      </w:r>
    </w:p>
    <w:p w14:paraId="787062EF" w14:textId="77777777" w:rsidR="00322CFC" w:rsidRPr="00322CFC" w:rsidRDefault="00322CFC" w:rsidP="00322CFC">
      <w:pPr>
        <w:widowControl w:val="0"/>
        <w:autoSpaceDE w:val="0"/>
        <w:autoSpaceDN w:val="0"/>
        <w:adjustRightInd w:val="0"/>
        <w:spacing w:before="29"/>
        <w:ind w:right="67"/>
        <w:rPr>
          <w:color w:val="000000"/>
          <w:szCs w:val="24"/>
        </w:rPr>
      </w:pPr>
    </w:p>
    <w:sectPr w:rsidR="00322CFC" w:rsidRPr="00322CFC" w:rsidSect="002F001B">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440" w:left="1440" w:header="12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EDEF" w14:textId="77777777" w:rsidR="002262C1" w:rsidRDefault="002262C1" w:rsidP="00004D66">
      <w:r>
        <w:separator/>
      </w:r>
    </w:p>
  </w:endnote>
  <w:endnote w:type="continuationSeparator" w:id="0">
    <w:p w14:paraId="62BD0559" w14:textId="77777777" w:rsidR="002262C1" w:rsidRDefault="002262C1"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3A6A" w14:textId="77777777" w:rsidR="000F4CB8" w:rsidRDefault="000F4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1905" w14:textId="77777777" w:rsidR="000F4CB8" w:rsidRDefault="000F4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EE36" w14:textId="77777777" w:rsidR="000F4CB8" w:rsidRDefault="000F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4E95" w14:textId="77777777" w:rsidR="002262C1" w:rsidRDefault="002262C1" w:rsidP="00004D66">
      <w:r>
        <w:separator/>
      </w:r>
    </w:p>
  </w:footnote>
  <w:footnote w:type="continuationSeparator" w:id="0">
    <w:p w14:paraId="58A327F9" w14:textId="77777777" w:rsidR="002262C1" w:rsidRDefault="002262C1" w:rsidP="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9237" w14:textId="77777777" w:rsidR="000F4CB8" w:rsidRDefault="000F4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EEE8" w14:textId="77777777" w:rsidR="000F4CB8" w:rsidRDefault="000F4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6554" w14:textId="77777777" w:rsidR="00C42D78" w:rsidRDefault="00C42D78" w:rsidP="009F340D">
    <w:pPr>
      <w:tabs>
        <w:tab w:val="left" w:pos="2920"/>
      </w:tabs>
    </w:pPr>
    <w:r>
      <w:tab/>
    </w:r>
  </w:p>
  <w:p w14:paraId="7393300A" w14:textId="77777777" w:rsidR="00C42D78" w:rsidRPr="009908FF" w:rsidRDefault="00C42D78" w:rsidP="009F340D"/>
  <w:p w14:paraId="70A6D861" w14:textId="77777777" w:rsidR="00C42D78" w:rsidRPr="00E4513C" w:rsidRDefault="00C42D78" w:rsidP="009F340D">
    <w:pPr>
      <w:pStyle w:val="Header"/>
    </w:pPr>
  </w:p>
  <w:p w14:paraId="4BC7FF0B" w14:textId="77777777" w:rsidR="00C42D78" w:rsidRDefault="00C42D78" w:rsidP="009F340D">
    <w:pPr>
      <w:pStyle w:val="Header"/>
    </w:pPr>
  </w:p>
  <w:p w14:paraId="529021EF" w14:textId="77777777" w:rsidR="00C42D78" w:rsidRDefault="00C4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0DEC"/>
    <w:multiLevelType w:val="hybridMultilevel"/>
    <w:tmpl w:val="B84CD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ED5022"/>
    <w:multiLevelType w:val="hybridMultilevel"/>
    <w:tmpl w:val="E7B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815C8"/>
    <w:multiLevelType w:val="hybridMultilevel"/>
    <w:tmpl w:val="9E0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3DFE"/>
    <w:multiLevelType w:val="hybridMultilevel"/>
    <w:tmpl w:val="629A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96683"/>
    <w:multiLevelType w:val="hybridMultilevel"/>
    <w:tmpl w:val="3710F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D1524"/>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4858CD"/>
    <w:multiLevelType w:val="hybridMultilevel"/>
    <w:tmpl w:val="3768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135A8"/>
    <w:multiLevelType w:val="hybridMultilevel"/>
    <w:tmpl w:val="AA4E0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25A3FE7"/>
    <w:multiLevelType w:val="hybridMultilevel"/>
    <w:tmpl w:val="FE54930A"/>
    <w:lvl w:ilvl="0" w:tplc="159EB064">
      <w:start w:val="67"/>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45845"/>
    <w:multiLevelType w:val="hybridMultilevel"/>
    <w:tmpl w:val="0CCEB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637A37"/>
    <w:multiLevelType w:val="hybridMultilevel"/>
    <w:tmpl w:val="E2D6A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A75C9"/>
    <w:multiLevelType w:val="hybridMultilevel"/>
    <w:tmpl w:val="D65C2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BF572E"/>
    <w:multiLevelType w:val="hybridMultilevel"/>
    <w:tmpl w:val="6F0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C54D1"/>
    <w:multiLevelType w:val="hybridMultilevel"/>
    <w:tmpl w:val="3A2E7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2AF7"/>
    <w:multiLevelType w:val="hybridMultilevel"/>
    <w:tmpl w:val="047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A0EA4"/>
    <w:multiLevelType w:val="hybridMultilevel"/>
    <w:tmpl w:val="BB14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2B7352"/>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5E48D8"/>
    <w:multiLevelType w:val="hybridMultilevel"/>
    <w:tmpl w:val="227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21504"/>
    <w:multiLevelType w:val="hybridMultilevel"/>
    <w:tmpl w:val="9EE89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4"/>
  </w:num>
  <w:num w:numId="10">
    <w:abstractNumId w:val="7"/>
  </w:num>
  <w:num w:numId="11">
    <w:abstractNumId w:val="1"/>
  </w:num>
  <w:num w:numId="12">
    <w:abstractNumId w:val="6"/>
  </w:num>
  <w:num w:numId="13">
    <w:abstractNumId w:val="13"/>
  </w:num>
  <w:num w:numId="14">
    <w:abstractNumId w:val="8"/>
  </w:num>
  <w:num w:numId="15">
    <w:abstractNumId w:val="9"/>
  </w:num>
  <w:num w:numId="16">
    <w:abstractNumId w:val="17"/>
  </w:num>
  <w:num w:numId="17">
    <w:abstractNumId w:val="3"/>
  </w:num>
  <w:num w:numId="18">
    <w:abstractNumId w:val="14"/>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6"/>
    <w:rsid w:val="00004D66"/>
    <w:rsid w:val="00005903"/>
    <w:rsid w:val="00007AA5"/>
    <w:rsid w:val="00016925"/>
    <w:rsid w:val="00016E9C"/>
    <w:rsid w:val="000232BA"/>
    <w:rsid w:val="000259FA"/>
    <w:rsid w:val="000308B2"/>
    <w:rsid w:val="00041452"/>
    <w:rsid w:val="00041E0C"/>
    <w:rsid w:val="000420E0"/>
    <w:rsid w:val="00050E8A"/>
    <w:rsid w:val="00064E96"/>
    <w:rsid w:val="00070B86"/>
    <w:rsid w:val="00071C0B"/>
    <w:rsid w:val="00080111"/>
    <w:rsid w:val="00082B72"/>
    <w:rsid w:val="00085E5B"/>
    <w:rsid w:val="000A1B83"/>
    <w:rsid w:val="000B3AFA"/>
    <w:rsid w:val="000B79AE"/>
    <w:rsid w:val="000C6604"/>
    <w:rsid w:val="000E4A1F"/>
    <w:rsid w:val="000F4CB8"/>
    <w:rsid w:val="00100662"/>
    <w:rsid w:val="0010114C"/>
    <w:rsid w:val="00105139"/>
    <w:rsid w:val="00106BEF"/>
    <w:rsid w:val="00106F21"/>
    <w:rsid w:val="00114B11"/>
    <w:rsid w:val="00115015"/>
    <w:rsid w:val="00117CFD"/>
    <w:rsid w:val="00122FD9"/>
    <w:rsid w:val="0012660B"/>
    <w:rsid w:val="00126D4C"/>
    <w:rsid w:val="001315B3"/>
    <w:rsid w:val="00132F0D"/>
    <w:rsid w:val="00144DF9"/>
    <w:rsid w:val="00147F2A"/>
    <w:rsid w:val="00160AE7"/>
    <w:rsid w:val="0016347E"/>
    <w:rsid w:val="00165482"/>
    <w:rsid w:val="0017258B"/>
    <w:rsid w:val="0018309F"/>
    <w:rsid w:val="001846E9"/>
    <w:rsid w:val="001C554C"/>
    <w:rsid w:val="001F1FB6"/>
    <w:rsid w:val="001F362C"/>
    <w:rsid w:val="001F7955"/>
    <w:rsid w:val="0020168B"/>
    <w:rsid w:val="002233C4"/>
    <w:rsid w:val="002262C1"/>
    <w:rsid w:val="0023387C"/>
    <w:rsid w:val="0023565E"/>
    <w:rsid w:val="00247125"/>
    <w:rsid w:val="00250A88"/>
    <w:rsid w:val="00253A50"/>
    <w:rsid w:val="002751D6"/>
    <w:rsid w:val="00296A07"/>
    <w:rsid w:val="002A0250"/>
    <w:rsid w:val="002A2B54"/>
    <w:rsid w:val="002A3D17"/>
    <w:rsid w:val="002B0CDE"/>
    <w:rsid w:val="002B191F"/>
    <w:rsid w:val="002B4044"/>
    <w:rsid w:val="002B4179"/>
    <w:rsid w:val="002B6539"/>
    <w:rsid w:val="002B66A0"/>
    <w:rsid w:val="002E0AFD"/>
    <w:rsid w:val="002E2220"/>
    <w:rsid w:val="002E6D0C"/>
    <w:rsid w:val="002E7C74"/>
    <w:rsid w:val="002F001B"/>
    <w:rsid w:val="002F39EF"/>
    <w:rsid w:val="002F48B4"/>
    <w:rsid w:val="0030032C"/>
    <w:rsid w:val="003164E4"/>
    <w:rsid w:val="0031727D"/>
    <w:rsid w:val="00317641"/>
    <w:rsid w:val="00322CFC"/>
    <w:rsid w:val="00336295"/>
    <w:rsid w:val="00337E7A"/>
    <w:rsid w:val="00350FD8"/>
    <w:rsid w:val="00351E28"/>
    <w:rsid w:val="003523D6"/>
    <w:rsid w:val="00365DFB"/>
    <w:rsid w:val="003738EF"/>
    <w:rsid w:val="00393CC5"/>
    <w:rsid w:val="003B6989"/>
    <w:rsid w:val="003D4E82"/>
    <w:rsid w:val="003E1A23"/>
    <w:rsid w:val="003E5AFB"/>
    <w:rsid w:val="003E6C9A"/>
    <w:rsid w:val="00400599"/>
    <w:rsid w:val="0040331C"/>
    <w:rsid w:val="00403429"/>
    <w:rsid w:val="00404885"/>
    <w:rsid w:val="00405EAE"/>
    <w:rsid w:val="004108CC"/>
    <w:rsid w:val="004115CD"/>
    <w:rsid w:val="00427DE8"/>
    <w:rsid w:val="00434067"/>
    <w:rsid w:val="00457029"/>
    <w:rsid w:val="00462CAE"/>
    <w:rsid w:val="00482184"/>
    <w:rsid w:val="004A7AFB"/>
    <w:rsid w:val="004C0299"/>
    <w:rsid w:val="004D5AE4"/>
    <w:rsid w:val="004F29CA"/>
    <w:rsid w:val="004F4FF8"/>
    <w:rsid w:val="004F68DD"/>
    <w:rsid w:val="005066EB"/>
    <w:rsid w:val="00522C38"/>
    <w:rsid w:val="00533F43"/>
    <w:rsid w:val="005341F1"/>
    <w:rsid w:val="00540033"/>
    <w:rsid w:val="005553F7"/>
    <w:rsid w:val="00565CC0"/>
    <w:rsid w:val="00566058"/>
    <w:rsid w:val="005771C1"/>
    <w:rsid w:val="005834E7"/>
    <w:rsid w:val="00586F2C"/>
    <w:rsid w:val="0059344F"/>
    <w:rsid w:val="005A0900"/>
    <w:rsid w:val="005A57F9"/>
    <w:rsid w:val="005B0775"/>
    <w:rsid w:val="005B6A0F"/>
    <w:rsid w:val="005F5356"/>
    <w:rsid w:val="005F5BD8"/>
    <w:rsid w:val="005F7ECA"/>
    <w:rsid w:val="00610E2F"/>
    <w:rsid w:val="006206C9"/>
    <w:rsid w:val="0062168B"/>
    <w:rsid w:val="00621C17"/>
    <w:rsid w:val="00633EC7"/>
    <w:rsid w:val="00643CB9"/>
    <w:rsid w:val="0065171D"/>
    <w:rsid w:val="0065531C"/>
    <w:rsid w:val="00657530"/>
    <w:rsid w:val="0066635E"/>
    <w:rsid w:val="00675176"/>
    <w:rsid w:val="0067586F"/>
    <w:rsid w:val="00676791"/>
    <w:rsid w:val="00687FBD"/>
    <w:rsid w:val="0069074F"/>
    <w:rsid w:val="00693874"/>
    <w:rsid w:val="006A30FE"/>
    <w:rsid w:val="006C4366"/>
    <w:rsid w:val="006D0585"/>
    <w:rsid w:val="006E317D"/>
    <w:rsid w:val="006E65C1"/>
    <w:rsid w:val="006F1D37"/>
    <w:rsid w:val="006F535B"/>
    <w:rsid w:val="00700C3A"/>
    <w:rsid w:val="00702B73"/>
    <w:rsid w:val="007078D2"/>
    <w:rsid w:val="0071683C"/>
    <w:rsid w:val="0071743E"/>
    <w:rsid w:val="0071763F"/>
    <w:rsid w:val="00724998"/>
    <w:rsid w:val="00726A38"/>
    <w:rsid w:val="00733671"/>
    <w:rsid w:val="00734F35"/>
    <w:rsid w:val="00746CC4"/>
    <w:rsid w:val="0075228D"/>
    <w:rsid w:val="007529F4"/>
    <w:rsid w:val="00771392"/>
    <w:rsid w:val="00775993"/>
    <w:rsid w:val="00775FD0"/>
    <w:rsid w:val="00784851"/>
    <w:rsid w:val="0078768A"/>
    <w:rsid w:val="007A4549"/>
    <w:rsid w:val="007A4DB2"/>
    <w:rsid w:val="007A641B"/>
    <w:rsid w:val="007B63F3"/>
    <w:rsid w:val="007C0499"/>
    <w:rsid w:val="007C519B"/>
    <w:rsid w:val="007C67EB"/>
    <w:rsid w:val="007D106A"/>
    <w:rsid w:val="007D5CEF"/>
    <w:rsid w:val="007D6B48"/>
    <w:rsid w:val="007E1712"/>
    <w:rsid w:val="007E74D5"/>
    <w:rsid w:val="007F4E32"/>
    <w:rsid w:val="00804B1C"/>
    <w:rsid w:val="00820853"/>
    <w:rsid w:val="00824C96"/>
    <w:rsid w:val="00833734"/>
    <w:rsid w:val="0083381A"/>
    <w:rsid w:val="00837B43"/>
    <w:rsid w:val="00842466"/>
    <w:rsid w:val="00854481"/>
    <w:rsid w:val="00861284"/>
    <w:rsid w:val="0086352F"/>
    <w:rsid w:val="00865487"/>
    <w:rsid w:val="008665A0"/>
    <w:rsid w:val="00867103"/>
    <w:rsid w:val="00867AAE"/>
    <w:rsid w:val="00871DE6"/>
    <w:rsid w:val="00880695"/>
    <w:rsid w:val="0088314D"/>
    <w:rsid w:val="00885F7D"/>
    <w:rsid w:val="00897DB9"/>
    <w:rsid w:val="008B18E7"/>
    <w:rsid w:val="008B2184"/>
    <w:rsid w:val="008B523C"/>
    <w:rsid w:val="008C2227"/>
    <w:rsid w:val="008E7010"/>
    <w:rsid w:val="008F57D5"/>
    <w:rsid w:val="00907782"/>
    <w:rsid w:val="00920892"/>
    <w:rsid w:val="00923C5D"/>
    <w:rsid w:val="00926501"/>
    <w:rsid w:val="00932EFB"/>
    <w:rsid w:val="00940F5C"/>
    <w:rsid w:val="00941FE0"/>
    <w:rsid w:val="00946C58"/>
    <w:rsid w:val="00961D4E"/>
    <w:rsid w:val="0097344B"/>
    <w:rsid w:val="00991D9C"/>
    <w:rsid w:val="00996931"/>
    <w:rsid w:val="009A7E27"/>
    <w:rsid w:val="009C1D40"/>
    <w:rsid w:val="009D1F45"/>
    <w:rsid w:val="009D7068"/>
    <w:rsid w:val="009E3A7A"/>
    <w:rsid w:val="009E6AE7"/>
    <w:rsid w:val="009F340D"/>
    <w:rsid w:val="00A00C49"/>
    <w:rsid w:val="00A33C14"/>
    <w:rsid w:val="00A51348"/>
    <w:rsid w:val="00A53AC7"/>
    <w:rsid w:val="00A56E44"/>
    <w:rsid w:val="00A6055B"/>
    <w:rsid w:val="00A620AE"/>
    <w:rsid w:val="00A679EC"/>
    <w:rsid w:val="00A71D63"/>
    <w:rsid w:val="00A85989"/>
    <w:rsid w:val="00A93FD1"/>
    <w:rsid w:val="00AA35BB"/>
    <w:rsid w:val="00AB0217"/>
    <w:rsid w:val="00AB65C1"/>
    <w:rsid w:val="00AC2069"/>
    <w:rsid w:val="00AC2C59"/>
    <w:rsid w:val="00AC52BE"/>
    <w:rsid w:val="00AD5EF1"/>
    <w:rsid w:val="00AE37F4"/>
    <w:rsid w:val="00AE3D67"/>
    <w:rsid w:val="00AF3EB0"/>
    <w:rsid w:val="00B04D44"/>
    <w:rsid w:val="00B073C4"/>
    <w:rsid w:val="00B07F7E"/>
    <w:rsid w:val="00B11016"/>
    <w:rsid w:val="00B22ECE"/>
    <w:rsid w:val="00B45310"/>
    <w:rsid w:val="00B50256"/>
    <w:rsid w:val="00B80460"/>
    <w:rsid w:val="00B82AA9"/>
    <w:rsid w:val="00B87CD6"/>
    <w:rsid w:val="00BA4936"/>
    <w:rsid w:val="00BB224D"/>
    <w:rsid w:val="00BB4718"/>
    <w:rsid w:val="00BB5326"/>
    <w:rsid w:val="00BC558B"/>
    <w:rsid w:val="00BE4CA1"/>
    <w:rsid w:val="00BF5FC4"/>
    <w:rsid w:val="00BF7E52"/>
    <w:rsid w:val="00C033C1"/>
    <w:rsid w:val="00C07D37"/>
    <w:rsid w:val="00C201D9"/>
    <w:rsid w:val="00C227D8"/>
    <w:rsid w:val="00C31072"/>
    <w:rsid w:val="00C33707"/>
    <w:rsid w:val="00C42D78"/>
    <w:rsid w:val="00C575D0"/>
    <w:rsid w:val="00C57F5B"/>
    <w:rsid w:val="00C729E9"/>
    <w:rsid w:val="00C779B6"/>
    <w:rsid w:val="00C85218"/>
    <w:rsid w:val="00C872E2"/>
    <w:rsid w:val="00C97D31"/>
    <w:rsid w:val="00CA4DB4"/>
    <w:rsid w:val="00CA6827"/>
    <w:rsid w:val="00CB016B"/>
    <w:rsid w:val="00CC129B"/>
    <w:rsid w:val="00CC20CE"/>
    <w:rsid w:val="00CC3344"/>
    <w:rsid w:val="00CC33F7"/>
    <w:rsid w:val="00CC4547"/>
    <w:rsid w:val="00CC644A"/>
    <w:rsid w:val="00CD05E9"/>
    <w:rsid w:val="00CD362E"/>
    <w:rsid w:val="00CE3EF0"/>
    <w:rsid w:val="00CF48F1"/>
    <w:rsid w:val="00D202F3"/>
    <w:rsid w:val="00D30C92"/>
    <w:rsid w:val="00D46192"/>
    <w:rsid w:val="00D50880"/>
    <w:rsid w:val="00D55485"/>
    <w:rsid w:val="00D55915"/>
    <w:rsid w:val="00D625DA"/>
    <w:rsid w:val="00D7657E"/>
    <w:rsid w:val="00D8457D"/>
    <w:rsid w:val="00D9741C"/>
    <w:rsid w:val="00DA3FE9"/>
    <w:rsid w:val="00DA4D1A"/>
    <w:rsid w:val="00DB041D"/>
    <w:rsid w:val="00DB67B0"/>
    <w:rsid w:val="00DC39CD"/>
    <w:rsid w:val="00DC5039"/>
    <w:rsid w:val="00DC5EFC"/>
    <w:rsid w:val="00DD1C11"/>
    <w:rsid w:val="00DD7447"/>
    <w:rsid w:val="00DE0393"/>
    <w:rsid w:val="00DF5754"/>
    <w:rsid w:val="00DF6AED"/>
    <w:rsid w:val="00DF7865"/>
    <w:rsid w:val="00E01BF1"/>
    <w:rsid w:val="00E023BE"/>
    <w:rsid w:val="00E137E3"/>
    <w:rsid w:val="00E20AD1"/>
    <w:rsid w:val="00E2299F"/>
    <w:rsid w:val="00E460AF"/>
    <w:rsid w:val="00E46FC8"/>
    <w:rsid w:val="00E83588"/>
    <w:rsid w:val="00E84D69"/>
    <w:rsid w:val="00E90FA5"/>
    <w:rsid w:val="00E915E3"/>
    <w:rsid w:val="00E96166"/>
    <w:rsid w:val="00E970EA"/>
    <w:rsid w:val="00EA0D6C"/>
    <w:rsid w:val="00EC01BC"/>
    <w:rsid w:val="00EC1865"/>
    <w:rsid w:val="00EC40BB"/>
    <w:rsid w:val="00EC465B"/>
    <w:rsid w:val="00ED49BC"/>
    <w:rsid w:val="00ED742F"/>
    <w:rsid w:val="00EE40AB"/>
    <w:rsid w:val="00F05564"/>
    <w:rsid w:val="00F162AE"/>
    <w:rsid w:val="00F31C03"/>
    <w:rsid w:val="00F328DB"/>
    <w:rsid w:val="00F36173"/>
    <w:rsid w:val="00F548B2"/>
    <w:rsid w:val="00F61ABD"/>
    <w:rsid w:val="00F64B7D"/>
    <w:rsid w:val="00F664DF"/>
    <w:rsid w:val="00F773B7"/>
    <w:rsid w:val="00F8720C"/>
    <w:rsid w:val="00F978D8"/>
    <w:rsid w:val="00FB2F75"/>
    <w:rsid w:val="00FB4E42"/>
    <w:rsid w:val="00FC175E"/>
    <w:rsid w:val="00FC1DFA"/>
    <w:rsid w:val="00FE4101"/>
    <w:rsid w:val="00FF4AAB"/>
    <w:rsid w:val="00FF62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612C"/>
  <w15:docId w15:val="{50A7E4A8-E0C1-4B05-99E7-38599F6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E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rsid w:val="00C729E9"/>
    <w:rPr>
      <w:color w:val="0000FF"/>
      <w:u w:val="single"/>
    </w:rPr>
  </w:style>
  <w:style w:type="paragraph" w:styleId="BodyText">
    <w:name w:val="Body Text"/>
    <w:basedOn w:val="Normal"/>
    <w:link w:val="BodyTextChar"/>
    <w:unhideWhenUsed/>
    <w:rsid w:val="0083381A"/>
    <w:rPr>
      <w:lang w:val="x-none" w:eastAsia="x-none"/>
    </w:rPr>
  </w:style>
  <w:style w:type="character" w:customStyle="1" w:styleId="BodyTextChar">
    <w:name w:val="Body Text Char"/>
    <w:basedOn w:val="DefaultParagraphFont"/>
    <w:link w:val="BodyText"/>
    <w:rsid w:val="0083381A"/>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923C5D"/>
    <w:rPr>
      <w:sz w:val="16"/>
      <w:szCs w:val="16"/>
    </w:rPr>
  </w:style>
  <w:style w:type="paragraph" w:styleId="CommentText">
    <w:name w:val="annotation text"/>
    <w:basedOn w:val="Normal"/>
    <w:link w:val="CommentTextChar"/>
    <w:uiPriority w:val="99"/>
    <w:semiHidden/>
    <w:unhideWhenUsed/>
    <w:rsid w:val="00923C5D"/>
    <w:rPr>
      <w:sz w:val="20"/>
    </w:rPr>
  </w:style>
  <w:style w:type="character" w:customStyle="1" w:styleId="CommentTextChar">
    <w:name w:val="Comment Text Char"/>
    <w:basedOn w:val="DefaultParagraphFont"/>
    <w:link w:val="CommentText"/>
    <w:uiPriority w:val="99"/>
    <w:semiHidden/>
    <w:rsid w:val="00923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C5D"/>
    <w:rPr>
      <w:b/>
      <w:bCs/>
    </w:rPr>
  </w:style>
  <w:style w:type="character" w:customStyle="1" w:styleId="CommentSubjectChar">
    <w:name w:val="Comment Subject Char"/>
    <w:basedOn w:val="CommentTextChar"/>
    <w:link w:val="CommentSubject"/>
    <w:uiPriority w:val="99"/>
    <w:semiHidden/>
    <w:rsid w:val="00923C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6931"/>
    <w:rPr>
      <w:color w:val="800080" w:themeColor="followedHyperlink"/>
      <w:u w:val="single"/>
    </w:rPr>
  </w:style>
  <w:style w:type="paragraph" w:styleId="FootnoteText">
    <w:name w:val="footnote text"/>
    <w:basedOn w:val="Normal"/>
    <w:link w:val="FootnoteTextChar"/>
    <w:uiPriority w:val="99"/>
    <w:semiHidden/>
    <w:unhideWhenUsed/>
    <w:rsid w:val="002B4044"/>
    <w:rPr>
      <w:sz w:val="20"/>
    </w:rPr>
  </w:style>
  <w:style w:type="character" w:customStyle="1" w:styleId="FootnoteTextChar">
    <w:name w:val="Footnote Text Char"/>
    <w:basedOn w:val="DefaultParagraphFont"/>
    <w:link w:val="FootnoteText"/>
    <w:uiPriority w:val="99"/>
    <w:semiHidden/>
    <w:rsid w:val="002B40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044"/>
    <w:rPr>
      <w:vertAlign w:val="superscript"/>
    </w:rPr>
  </w:style>
  <w:style w:type="paragraph" w:styleId="ListParagraph">
    <w:name w:val="List Paragraph"/>
    <w:basedOn w:val="Normal"/>
    <w:uiPriority w:val="34"/>
    <w:qFormat/>
    <w:rsid w:val="00462CAE"/>
    <w:pPr>
      <w:ind w:left="720"/>
      <w:contextualSpacing/>
    </w:pPr>
  </w:style>
  <w:style w:type="character" w:styleId="UnresolvedMention">
    <w:name w:val="Unresolved Mention"/>
    <w:basedOn w:val="DefaultParagraphFont"/>
    <w:uiPriority w:val="99"/>
    <w:semiHidden/>
    <w:unhideWhenUsed/>
    <w:rsid w:val="0062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4115">
      <w:bodyDiv w:val="1"/>
      <w:marLeft w:val="0"/>
      <w:marRight w:val="0"/>
      <w:marTop w:val="0"/>
      <w:marBottom w:val="0"/>
      <w:divBdr>
        <w:top w:val="none" w:sz="0" w:space="0" w:color="auto"/>
        <w:left w:val="none" w:sz="0" w:space="0" w:color="auto"/>
        <w:bottom w:val="none" w:sz="0" w:space="0" w:color="auto"/>
        <w:right w:val="none" w:sz="0" w:space="0" w:color="auto"/>
      </w:divBdr>
      <w:divsChild>
        <w:div w:id="1265112786">
          <w:marLeft w:val="0"/>
          <w:marRight w:val="0"/>
          <w:marTop w:val="675"/>
          <w:marBottom w:val="0"/>
          <w:divBdr>
            <w:top w:val="none" w:sz="0" w:space="0" w:color="auto"/>
            <w:left w:val="none" w:sz="0" w:space="0" w:color="auto"/>
            <w:bottom w:val="none" w:sz="0" w:space="0" w:color="auto"/>
            <w:right w:val="none" w:sz="0" w:space="0" w:color="auto"/>
          </w:divBdr>
          <w:divsChild>
            <w:div w:id="16616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2138">
      <w:bodyDiv w:val="1"/>
      <w:marLeft w:val="0"/>
      <w:marRight w:val="0"/>
      <w:marTop w:val="0"/>
      <w:marBottom w:val="0"/>
      <w:divBdr>
        <w:top w:val="none" w:sz="0" w:space="0" w:color="auto"/>
        <w:left w:val="none" w:sz="0" w:space="0" w:color="auto"/>
        <w:bottom w:val="none" w:sz="0" w:space="0" w:color="auto"/>
        <w:right w:val="none" w:sz="0" w:space="0" w:color="auto"/>
      </w:divBdr>
    </w:div>
    <w:div w:id="599139808">
      <w:bodyDiv w:val="1"/>
      <w:marLeft w:val="0"/>
      <w:marRight w:val="0"/>
      <w:marTop w:val="0"/>
      <w:marBottom w:val="0"/>
      <w:divBdr>
        <w:top w:val="none" w:sz="0" w:space="0" w:color="auto"/>
        <w:left w:val="none" w:sz="0" w:space="0" w:color="auto"/>
        <w:bottom w:val="none" w:sz="0" w:space="0" w:color="auto"/>
        <w:right w:val="none" w:sz="0" w:space="0" w:color="auto"/>
      </w:divBdr>
    </w:div>
    <w:div w:id="625157982">
      <w:bodyDiv w:val="1"/>
      <w:marLeft w:val="0"/>
      <w:marRight w:val="0"/>
      <w:marTop w:val="0"/>
      <w:marBottom w:val="0"/>
      <w:divBdr>
        <w:top w:val="none" w:sz="0" w:space="0" w:color="auto"/>
        <w:left w:val="none" w:sz="0" w:space="0" w:color="auto"/>
        <w:bottom w:val="none" w:sz="0" w:space="0" w:color="auto"/>
        <w:right w:val="none" w:sz="0" w:space="0" w:color="auto"/>
      </w:divBdr>
      <w:divsChild>
        <w:div w:id="401874056">
          <w:marLeft w:val="547"/>
          <w:marRight w:val="0"/>
          <w:marTop w:val="120"/>
          <w:marBottom w:val="0"/>
          <w:divBdr>
            <w:top w:val="none" w:sz="0" w:space="0" w:color="auto"/>
            <w:left w:val="none" w:sz="0" w:space="0" w:color="auto"/>
            <w:bottom w:val="none" w:sz="0" w:space="0" w:color="auto"/>
            <w:right w:val="none" w:sz="0" w:space="0" w:color="auto"/>
          </w:divBdr>
        </w:div>
        <w:div w:id="80612190">
          <w:marLeft w:val="547"/>
          <w:marRight w:val="0"/>
          <w:marTop w:val="120"/>
          <w:marBottom w:val="0"/>
          <w:divBdr>
            <w:top w:val="none" w:sz="0" w:space="0" w:color="auto"/>
            <w:left w:val="none" w:sz="0" w:space="0" w:color="auto"/>
            <w:bottom w:val="none" w:sz="0" w:space="0" w:color="auto"/>
            <w:right w:val="none" w:sz="0" w:space="0" w:color="auto"/>
          </w:divBdr>
        </w:div>
        <w:div w:id="1405294965">
          <w:marLeft w:val="547"/>
          <w:marRight w:val="0"/>
          <w:marTop w:val="120"/>
          <w:marBottom w:val="0"/>
          <w:divBdr>
            <w:top w:val="none" w:sz="0" w:space="0" w:color="auto"/>
            <w:left w:val="none" w:sz="0" w:space="0" w:color="auto"/>
            <w:bottom w:val="none" w:sz="0" w:space="0" w:color="auto"/>
            <w:right w:val="none" w:sz="0" w:space="0" w:color="auto"/>
          </w:divBdr>
        </w:div>
      </w:divsChild>
    </w:div>
    <w:div w:id="626813826">
      <w:bodyDiv w:val="1"/>
      <w:marLeft w:val="0"/>
      <w:marRight w:val="0"/>
      <w:marTop w:val="0"/>
      <w:marBottom w:val="0"/>
      <w:divBdr>
        <w:top w:val="none" w:sz="0" w:space="0" w:color="auto"/>
        <w:left w:val="none" w:sz="0" w:space="0" w:color="auto"/>
        <w:bottom w:val="none" w:sz="0" w:space="0" w:color="auto"/>
        <w:right w:val="none" w:sz="0" w:space="0" w:color="auto"/>
      </w:divBdr>
    </w:div>
    <w:div w:id="1047872488">
      <w:bodyDiv w:val="1"/>
      <w:marLeft w:val="0"/>
      <w:marRight w:val="0"/>
      <w:marTop w:val="0"/>
      <w:marBottom w:val="0"/>
      <w:divBdr>
        <w:top w:val="none" w:sz="0" w:space="0" w:color="auto"/>
        <w:left w:val="none" w:sz="0" w:space="0" w:color="auto"/>
        <w:bottom w:val="none" w:sz="0" w:space="0" w:color="auto"/>
        <w:right w:val="none" w:sz="0" w:space="0" w:color="auto"/>
      </w:divBdr>
    </w:div>
    <w:div w:id="1472794755">
      <w:bodyDiv w:val="1"/>
      <w:marLeft w:val="0"/>
      <w:marRight w:val="0"/>
      <w:marTop w:val="0"/>
      <w:marBottom w:val="0"/>
      <w:divBdr>
        <w:top w:val="none" w:sz="0" w:space="0" w:color="auto"/>
        <w:left w:val="none" w:sz="0" w:space="0" w:color="auto"/>
        <w:bottom w:val="none" w:sz="0" w:space="0" w:color="auto"/>
        <w:right w:val="none" w:sz="0" w:space="0" w:color="auto"/>
      </w:divBdr>
    </w:div>
    <w:div w:id="1529636158">
      <w:bodyDiv w:val="1"/>
      <w:marLeft w:val="0"/>
      <w:marRight w:val="0"/>
      <w:marTop w:val="0"/>
      <w:marBottom w:val="0"/>
      <w:divBdr>
        <w:top w:val="none" w:sz="0" w:space="0" w:color="auto"/>
        <w:left w:val="none" w:sz="0" w:space="0" w:color="auto"/>
        <w:bottom w:val="none" w:sz="0" w:space="0" w:color="auto"/>
        <w:right w:val="none" w:sz="0" w:space="0" w:color="auto"/>
      </w:divBdr>
    </w:div>
    <w:div w:id="1535271850">
      <w:bodyDiv w:val="1"/>
      <w:marLeft w:val="0"/>
      <w:marRight w:val="0"/>
      <w:marTop w:val="0"/>
      <w:marBottom w:val="0"/>
      <w:divBdr>
        <w:top w:val="none" w:sz="0" w:space="0" w:color="auto"/>
        <w:left w:val="none" w:sz="0" w:space="0" w:color="auto"/>
        <w:bottom w:val="none" w:sz="0" w:space="0" w:color="auto"/>
        <w:right w:val="none" w:sz="0" w:space="0" w:color="auto"/>
      </w:divBdr>
    </w:div>
    <w:div w:id="19326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Lewis@mas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dc.gov/coronavirus/2019-ncov/hcp/guidance-for-e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reopening-mandatory-safety-standards-for-workpla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6D19-C5EE-4F1F-A9DD-5016D3EE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Saxe, Daniel (DPH)</dc:creator>
  <cp:lastModifiedBy>Cameron, Silva (DPH)</cp:lastModifiedBy>
  <cp:revision>3</cp:revision>
  <cp:lastPrinted>2020-05-23T18:50:00Z</cp:lastPrinted>
  <dcterms:created xsi:type="dcterms:W3CDTF">2020-10-21T20:57:00Z</dcterms:created>
  <dcterms:modified xsi:type="dcterms:W3CDTF">2020-11-19T13:18:00Z</dcterms:modified>
</cp:coreProperties>
</file>