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1A6EDE">
      <w:pPr>
        <w:framePr w:w="6926" w:h="1898" w:hRule="exact"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1A6EDE">
      <w:pPr>
        <w:pStyle w:val="ExecOffice"/>
        <w:framePr w:w="6926" w:h="1898" w:hRule="exact" w:wrap="notBeside" w:vAnchor="page" w:x="2884" w:y="711"/>
      </w:pPr>
      <w:r>
        <w:t>Executive Office of Health and Human Services</w:t>
      </w:r>
    </w:p>
    <w:p w14:paraId="282AB46A" w14:textId="213D532D" w:rsidR="000537DA" w:rsidRDefault="000537DA" w:rsidP="001A6EDE">
      <w:pPr>
        <w:pStyle w:val="ExecOffice"/>
        <w:framePr w:w="6926" w:h="1898" w:hRule="exact" w:wrap="notBeside" w:vAnchor="page" w:x="2884" w:y="711"/>
      </w:pPr>
      <w:r>
        <w:t>Department of Public Health</w:t>
      </w:r>
    </w:p>
    <w:p w14:paraId="48ACA02B" w14:textId="01745985" w:rsidR="001A6EDE" w:rsidRDefault="001A6EDE" w:rsidP="001A6EDE">
      <w:pPr>
        <w:pStyle w:val="ExecOffice"/>
        <w:framePr w:w="6926" w:h="1898" w:hRule="exact" w:wrap="notBeside" w:vAnchor="page" w:x="2884" w:y="711"/>
      </w:pPr>
      <w:r>
        <w:t>Office of Emergency Medical Services</w:t>
      </w:r>
    </w:p>
    <w:p w14:paraId="0958205A" w14:textId="4307CBDA" w:rsidR="006D06D9" w:rsidRDefault="001A6EDE" w:rsidP="001A6EDE">
      <w:pPr>
        <w:pStyle w:val="ExecOffice"/>
        <w:framePr w:w="6926" w:h="1898" w:hRule="exact"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1A3296C4">
            <wp:extent cx="1003300" cy="12019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896" cy="1207480"/>
                    </a:xfrm>
                    <a:prstGeom prst="rect">
                      <a:avLst/>
                    </a:prstGeom>
                    <a:noFill/>
                    <a:ln>
                      <a:noFill/>
                    </a:ln>
                  </pic:spPr>
                </pic:pic>
              </a:graphicData>
            </a:graphic>
          </wp:inline>
        </w:drawing>
      </w:r>
    </w:p>
    <w:p w14:paraId="1B4EA7C1" w14:textId="642DE1EC" w:rsidR="009908FF" w:rsidRDefault="00DF3356" w:rsidP="0072610D">
      <w:r>
        <w:rPr>
          <w:noProof/>
        </w:rPr>
        <mc:AlternateContent>
          <mc:Choice Requires="wps">
            <w:drawing>
              <wp:anchor distT="0" distB="0" distL="114300" distR="114300" simplePos="0" relativeHeight="251659264" behindDoc="0" locked="0" layoutInCell="1" allowOverlap="1" wp14:anchorId="593B8E20" wp14:editId="728228A6">
                <wp:simplePos x="0" y="0"/>
                <wp:positionH relativeFrom="column">
                  <wp:posOffset>5224463</wp:posOffset>
                </wp:positionH>
                <wp:positionV relativeFrom="paragraph">
                  <wp:posOffset>1019175</wp:posOffset>
                </wp:positionV>
                <wp:extent cx="1814195" cy="1185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8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11.4pt;margin-top:80.25pt;width:142.85pt;height: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CC856F6" wp14:editId="460E1057">
                <wp:simplePos x="0" y="0"/>
                <wp:positionH relativeFrom="column">
                  <wp:posOffset>-75565</wp:posOffset>
                </wp:positionH>
                <wp:positionV relativeFrom="paragraph">
                  <wp:posOffset>1082357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95pt;margin-top:85.2pt;width:123.85pt;height:63.1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1314366" w14:textId="77BB94E3" w:rsidR="00033154" w:rsidRDefault="001C005C" w:rsidP="001C005C">
      <w:pPr>
        <w:tabs>
          <w:tab w:val="left" w:pos="1245"/>
        </w:tabs>
      </w:pPr>
      <w:r>
        <w:tab/>
      </w:r>
    </w:p>
    <w:p w14:paraId="69F380EF" w14:textId="77777777" w:rsidR="00033154" w:rsidRDefault="00033154" w:rsidP="0072610D"/>
    <w:p w14:paraId="3DA64BB5" w14:textId="77777777" w:rsidR="00033154" w:rsidRDefault="00033154" w:rsidP="0072610D"/>
    <w:p w14:paraId="31F32FC7" w14:textId="58BA8B9E" w:rsidR="001A5550" w:rsidRPr="001A5550" w:rsidRDefault="001A5550" w:rsidP="001A5550">
      <w:pPr>
        <w:widowControl w:val="0"/>
        <w:autoSpaceDE w:val="0"/>
        <w:autoSpaceDN w:val="0"/>
        <w:rPr>
          <w:color w:val="111111"/>
          <w:w w:val="105"/>
          <w:sz w:val="22"/>
          <w:szCs w:val="22"/>
        </w:rPr>
      </w:pPr>
      <w:r w:rsidRPr="001A5550">
        <w:rPr>
          <w:color w:val="111111"/>
          <w:w w:val="105"/>
          <w:sz w:val="22"/>
          <w:szCs w:val="22"/>
        </w:rPr>
        <w:t xml:space="preserve"> </w:t>
      </w:r>
    </w:p>
    <w:p w14:paraId="597CC4AD" w14:textId="77777777" w:rsidR="001A5550" w:rsidRPr="001A5550" w:rsidRDefault="001A5550" w:rsidP="001A5550">
      <w:pPr>
        <w:spacing w:line="256" w:lineRule="exact"/>
        <w:ind w:left="2272" w:right="2114"/>
        <w:jc w:val="center"/>
        <w:rPr>
          <w:b/>
          <w:color w:val="111111"/>
          <w:w w:val="105"/>
          <w:sz w:val="22"/>
          <w:szCs w:val="22"/>
        </w:rPr>
      </w:pPr>
    </w:p>
    <w:p w14:paraId="22920375" w14:textId="783B10A6" w:rsidR="001A5550" w:rsidRPr="008304AA" w:rsidRDefault="008304AA" w:rsidP="001A5550">
      <w:pPr>
        <w:spacing w:line="256" w:lineRule="exact"/>
        <w:ind w:left="2272" w:right="2114"/>
        <w:jc w:val="center"/>
        <w:rPr>
          <w:b/>
          <w:szCs w:val="24"/>
          <w:u w:val="single"/>
        </w:rPr>
      </w:pPr>
      <w:r w:rsidRPr="008304AA">
        <w:rPr>
          <w:b/>
          <w:color w:val="111111"/>
          <w:w w:val="105"/>
          <w:szCs w:val="24"/>
          <w:u w:val="single"/>
        </w:rPr>
        <w:t>ADVISORY 21-09</w:t>
      </w:r>
      <w:r w:rsidR="00A660CE">
        <w:rPr>
          <w:b/>
          <w:color w:val="111111"/>
          <w:w w:val="105"/>
          <w:szCs w:val="24"/>
          <w:u w:val="single"/>
        </w:rPr>
        <w:t>-</w:t>
      </w:r>
      <w:r w:rsidRPr="008304AA">
        <w:rPr>
          <w:b/>
          <w:color w:val="111111"/>
          <w:w w:val="105"/>
          <w:szCs w:val="24"/>
          <w:u w:val="single"/>
        </w:rPr>
        <w:t>02</w:t>
      </w:r>
    </w:p>
    <w:p w14:paraId="569B547A" w14:textId="77777777" w:rsidR="001A5550" w:rsidRPr="001A5550" w:rsidRDefault="001A5550" w:rsidP="001A5550">
      <w:pPr>
        <w:widowControl w:val="0"/>
        <w:autoSpaceDE w:val="0"/>
        <w:autoSpaceDN w:val="0"/>
        <w:rPr>
          <w:b/>
          <w:sz w:val="22"/>
          <w:szCs w:val="22"/>
        </w:rPr>
      </w:pPr>
    </w:p>
    <w:p w14:paraId="208C5BAB"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TO:        Massachusetts Licensed Ambulance Service; Ambulance Manufacturers,</w:t>
      </w:r>
    </w:p>
    <w:p w14:paraId="43A56AFD"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Dealers and Purchasers of Ambulance Vehicles Used in Massachusetts</w:t>
      </w:r>
    </w:p>
    <w:p w14:paraId="3C064AC5" w14:textId="4969E18D"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FROM:   </w:t>
      </w:r>
      <w:r>
        <w:rPr>
          <w:bCs/>
          <w:color w:val="111111"/>
          <w:w w:val="105"/>
          <w:sz w:val="22"/>
          <w:szCs w:val="22"/>
        </w:rPr>
        <w:t>Susan Lewis</w:t>
      </w:r>
      <w:r w:rsidRPr="008304AA">
        <w:rPr>
          <w:bCs/>
          <w:color w:val="111111"/>
          <w:w w:val="105"/>
          <w:sz w:val="22"/>
          <w:szCs w:val="22"/>
        </w:rPr>
        <w:t>, Director</w:t>
      </w:r>
      <w:r w:rsidRPr="008304AA">
        <w:rPr>
          <w:bCs/>
          <w:color w:val="111111"/>
          <w:w w:val="105"/>
          <w:sz w:val="22"/>
          <w:szCs w:val="22"/>
        </w:rPr>
        <w:tab/>
      </w:r>
    </w:p>
    <w:p w14:paraId="586F3FC1" w14:textId="21CEAAC2"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DATE:   September 20, 202</w:t>
      </w:r>
      <w:r>
        <w:rPr>
          <w:bCs/>
          <w:color w:val="111111"/>
          <w:w w:val="105"/>
          <w:sz w:val="22"/>
          <w:szCs w:val="22"/>
        </w:rPr>
        <w:t>1; updated September 2</w:t>
      </w:r>
      <w:r w:rsidR="00577EF0">
        <w:rPr>
          <w:bCs/>
          <w:color w:val="111111"/>
          <w:w w:val="105"/>
          <w:sz w:val="22"/>
          <w:szCs w:val="22"/>
        </w:rPr>
        <w:t>0</w:t>
      </w:r>
      <w:r>
        <w:rPr>
          <w:bCs/>
          <w:color w:val="111111"/>
          <w:w w:val="105"/>
          <w:sz w:val="22"/>
          <w:szCs w:val="22"/>
        </w:rPr>
        <w:t>, 2023</w:t>
      </w:r>
    </w:p>
    <w:p w14:paraId="3EEDC74C" w14:textId="7DFEA8EC"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RE:         Proof of Certification and Testing Data to Obtain Massachusetts Ambulance Certification</w:t>
      </w:r>
    </w:p>
    <w:p w14:paraId="430395F0"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______________________________________________________________________________</w:t>
      </w:r>
    </w:p>
    <w:p w14:paraId="7B9BDE2B" w14:textId="16AF7424"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Due to the national shortage of microprocessors for vehicles, affecting ambulance vehicle availability, which became acute after Advisory 20-12-01 was issued, the Massachusetts Department of Public Health (the Department) is suspending Advisory 20-12-01 for </w:t>
      </w:r>
      <w:r>
        <w:rPr>
          <w:bCs/>
          <w:color w:val="111111"/>
          <w:w w:val="105"/>
          <w:sz w:val="22"/>
          <w:szCs w:val="22"/>
        </w:rPr>
        <w:t>36</w:t>
      </w:r>
      <w:r w:rsidRPr="008304AA">
        <w:rPr>
          <w:bCs/>
          <w:color w:val="111111"/>
          <w:w w:val="105"/>
          <w:sz w:val="22"/>
          <w:szCs w:val="22"/>
        </w:rPr>
        <w:t xml:space="preserve"> months from the </w:t>
      </w:r>
      <w:r w:rsidR="005F3716">
        <w:rPr>
          <w:bCs/>
          <w:color w:val="111111"/>
          <w:w w:val="105"/>
          <w:sz w:val="22"/>
          <w:szCs w:val="22"/>
        </w:rPr>
        <w:t xml:space="preserve">original </w:t>
      </w:r>
      <w:r w:rsidRPr="008304AA">
        <w:rPr>
          <w:bCs/>
          <w:color w:val="111111"/>
          <w:w w:val="105"/>
          <w:sz w:val="22"/>
          <w:szCs w:val="22"/>
        </w:rPr>
        <w:t xml:space="preserve">date of this Advisory. During this time, Advisory 20-12-01 is not in effect. </w:t>
      </w:r>
    </w:p>
    <w:p w14:paraId="25A70A7D" w14:textId="77777777" w:rsidR="008304AA" w:rsidRPr="008304AA" w:rsidRDefault="008304AA" w:rsidP="008304AA">
      <w:pPr>
        <w:widowControl w:val="0"/>
        <w:autoSpaceDE w:val="0"/>
        <w:autoSpaceDN w:val="0"/>
        <w:ind w:left="619"/>
        <w:rPr>
          <w:bCs/>
          <w:color w:val="111111"/>
          <w:w w:val="105"/>
          <w:sz w:val="22"/>
          <w:szCs w:val="22"/>
        </w:rPr>
      </w:pPr>
    </w:p>
    <w:p w14:paraId="144A226C"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In the interim, the Department will look for the following documentation for all new, used, remounted or replacement Class I and II ambulances, in addition to the original placards or stickers from the original manufacturer, for remounted vehicles. For remounted vehicles, the Department will only certify these manufacturers, </w:t>
      </w:r>
      <w:hyperlink r:id="rId8" w:history="1">
        <w:r w:rsidRPr="008304AA">
          <w:rPr>
            <w:rStyle w:val="Hyperlink"/>
            <w:bCs/>
            <w:w w:val="105"/>
            <w:sz w:val="22"/>
            <w:szCs w:val="22"/>
          </w:rPr>
          <w:t>Registered Remounters – Ground Vehicle Standard</w:t>
        </w:r>
      </w:hyperlink>
      <w:r w:rsidRPr="008304AA">
        <w:rPr>
          <w:bCs/>
          <w:color w:val="111111"/>
          <w:w w:val="105"/>
          <w:sz w:val="22"/>
          <w:szCs w:val="22"/>
        </w:rPr>
        <w:t xml:space="preserve">, as remount facilities, as they are registered as meeting the Ground Vehicle Standard (GVS). </w:t>
      </w:r>
    </w:p>
    <w:p w14:paraId="7B1747DF" w14:textId="77777777" w:rsidR="008304AA" w:rsidRPr="008304AA" w:rsidRDefault="008304AA" w:rsidP="008304AA">
      <w:pPr>
        <w:widowControl w:val="0"/>
        <w:autoSpaceDE w:val="0"/>
        <w:autoSpaceDN w:val="0"/>
        <w:ind w:left="626"/>
        <w:rPr>
          <w:bCs/>
          <w:color w:val="111111"/>
          <w:w w:val="105"/>
          <w:sz w:val="22"/>
          <w:szCs w:val="22"/>
        </w:rPr>
      </w:pPr>
    </w:p>
    <w:p w14:paraId="472D3085"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A. Star of life / U.S. GSA KKK-A-1822-F certification</w:t>
      </w:r>
    </w:p>
    <w:p w14:paraId="2BAB378F"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B. Electrical load tests</w:t>
      </w:r>
    </w:p>
    <w:p w14:paraId="627F293C"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C. Weight / Payload Certification </w:t>
      </w:r>
    </w:p>
    <w:p w14:paraId="435DDD28"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D. Suction test</w:t>
      </w:r>
    </w:p>
    <w:p w14:paraId="02FA12C3" w14:textId="77777777" w:rsidR="008304AA" w:rsidRPr="008304AA" w:rsidRDefault="008304AA" w:rsidP="008304AA">
      <w:pPr>
        <w:widowControl w:val="0"/>
        <w:autoSpaceDE w:val="0"/>
        <w:autoSpaceDN w:val="0"/>
        <w:ind w:left="626"/>
        <w:rPr>
          <w:bCs/>
          <w:color w:val="111111"/>
          <w:w w:val="105"/>
          <w:sz w:val="22"/>
          <w:szCs w:val="22"/>
        </w:rPr>
      </w:pPr>
      <w:r w:rsidRPr="008304AA">
        <w:rPr>
          <w:bCs/>
          <w:color w:val="111111"/>
          <w:w w:val="105"/>
          <w:sz w:val="22"/>
          <w:szCs w:val="22"/>
        </w:rPr>
        <w:t xml:space="preserve">     E. Oxygen test</w:t>
      </w:r>
    </w:p>
    <w:p w14:paraId="4EAE8467"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F. Ambulance preparation package on chassis</w:t>
      </w:r>
    </w:p>
    <w:p w14:paraId="181A3ACA" w14:textId="77777777" w:rsidR="008304AA" w:rsidRPr="008304AA" w:rsidRDefault="008304AA" w:rsidP="008304AA">
      <w:pPr>
        <w:widowControl w:val="0"/>
        <w:autoSpaceDE w:val="0"/>
        <w:autoSpaceDN w:val="0"/>
        <w:ind w:left="619"/>
        <w:rPr>
          <w:bCs/>
          <w:color w:val="111111"/>
          <w:w w:val="105"/>
          <w:sz w:val="22"/>
          <w:szCs w:val="22"/>
        </w:rPr>
      </w:pPr>
    </w:p>
    <w:p w14:paraId="414E19EB"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If the Department has any questions about any of this documentation, the Department may request additional verifications. The Department strongly recommends that remounted ambulances with lap belts for the EMS personnel in the patient compartment of the ambulance be retrofitted and brought up to current U.S. GSA </w:t>
      </w:r>
      <w:bookmarkStart w:id="0" w:name="_Hlk58241853"/>
      <w:r w:rsidRPr="008304AA">
        <w:rPr>
          <w:bCs/>
          <w:color w:val="111111"/>
          <w:w w:val="105"/>
          <w:sz w:val="22"/>
          <w:szCs w:val="22"/>
        </w:rPr>
        <w:t>KKK-A-1822-F</w:t>
      </w:r>
      <w:bookmarkEnd w:id="0"/>
      <w:r w:rsidRPr="008304AA">
        <w:rPr>
          <w:bCs/>
          <w:color w:val="111111"/>
          <w:w w:val="105"/>
          <w:sz w:val="22"/>
          <w:szCs w:val="22"/>
        </w:rPr>
        <w:t xml:space="preserve"> specification standards, with four-point harnesses. </w:t>
      </w:r>
    </w:p>
    <w:p w14:paraId="6C453199" w14:textId="77777777" w:rsidR="008304AA" w:rsidRPr="008304AA" w:rsidRDefault="008304AA" w:rsidP="008304AA">
      <w:pPr>
        <w:widowControl w:val="0"/>
        <w:autoSpaceDE w:val="0"/>
        <w:autoSpaceDN w:val="0"/>
        <w:ind w:left="619"/>
        <w:rPr>
          <w:bCs/>
          <w:color w:val="111111"/>
          <w:w w:val="105"/>
          <w:sz w:val="22"/>
          <w:szCs w:val="22"/>
        </w:rPr>
      </w:pPr>
    </w:p>
    <w:p w14:paraId="358CA3A2"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The Department also strongly recommends that services include a term requiring an OEMS predelivery inspection in their contract with any Final Stage Ambulance Manufacturer (FSAM), whenever ordering a new or remounted ambulance.</w:t>
      </w:r>
    </w:p>
    <w:p w14:paraId="6F6E4ACD"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 </w:t>
      </w:r>
    </w:p>
    <w:p w14:paraId="75388937"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Ambulance services or their vehicle’s FSAM or dealers may direct any inquiries regarding these documents to, OEMS, Ambulance Regulation Program, at the address above, or by email, to </w:t>
      </w:r>
      <w:hyperlink r:id="rId9" w:history="1">
        <w:r w:rsidRPr="008304AA">
          <w:rPr>
            <w:rStyle w:val="Hyperlink"/>
            <w:bCs/>
            <w:w w:val="105"/>
            <w:sz w:val="22"/>
            <w:szCs w:val="22"/>
          </w:rPr>
          <w:t>oems.ambulance@mass.gov</w:t>
        </w:r>
      </w:hyperlink>
      <w:r w:rsidRPr="008304AA">
        <w:rPr>
          <w:bCs/>
          <w:color w:val="111111"/>
          <w:w w:val="105"/>
          <w:sz w:val="22"/>
          <w:szCs w:val="22"/>
        </w:rPr>
        <w:t>.</w:t>
      </w:r>
    </w:p>
    <w:p w14:paraId="557A8B37" w14:textId="77777777" w:rsidR="00033154" w:rsidRPr="009908FF" w:rsidRDefault="00033154" w:rsidP="008304AA">
      <w:pPr>
        <w:widowControl w:val="0"/>
        <w:autoSpaceDE w:val="0"/>
        <w:autoSpaceDN w:val="0"/>
        <w:spacing w:before="91"/>
        <w:ind w:left="626"/>
      </w:pPr>
    </w:p>
    <w:sectPr w:rsidR="00033154" w:rsidRPr="009908FF" w:rsidSect="001C005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4182"/>
    <w:rsid w:val="000F315B"/>
    <w:rsid w:val="0010304A"/>
    <w:rsid w:val="001125C0"/>
    <w:rsid w:val="001238E6"/>
    <w:rsid w:val="00132F4C"/>
    <w:rsid w:val="001410FC"/>
    <w:rsid w:val="0015268B"/>
    <w:rsid w:val="00177C77"/>
    <w:rsid w:val="001A5550"/>
    <w:rsid w:val="001A6EDE"/>
    <w:rsid w:val="001B5D04"/>
    <w:rsid w:val="001B6693"/>
    <w:rsid w:val="001C005C"/>
    <w:rsid w:val="002068C3"/>
    <w:rsid w:val="0025731A"/>
    <w:rsid w:val="00260D54"/>
    <w:rsid w:val="00262C66"/>
    <w:rsid w:val="00273F48"/>
    <w:rsid w:val="00276957"/>
    <w:rsid w:val="00276DCC"/>
    <w:rsid w:val="002A132F"/>
    <w:rsid w:val="002A5D06"/>
    <w:rsid w:val="002D1C21"/>
    <w:rsid w:val="002F3262"/>
    <w:rsid w:val="00301022"/>
    <w:rsid w:val="00355FB7"/>
    <w:rsid w:val="00360037"/>
    <w:rsid w:val="003749B9"/>
    <w:rsid w:val="00375EAD"/>
    <w:rsid w:val="00384C77"/>
    <w:rsid w:val="00385812"/>
    <w:rsid w:val="00392D0B"/>
    <w:rsid w:val="003A7AFC"/>
    <w:rsid w:val="003B03E1"/>
    <w:rsid w:val="003C59FD"/>
    <w:rsid w:val="003C60EF"/>
    <w:rsid w:val="003F0200"/>
    <w:rsid w:val="00403AF8"/>
    <w:rsid w:val="00462388"/>
    <w:rsid w:val="004639AE"/>
    <w:rsid w:val="004813AC"/>
    <w:rsid w:val="004B0CA2"/>
    <w:rsid w:val="004B37A0"/>
    <w:rsid w:val="004B5CFB"/>
    <w:rsid w:val="004D6B39"/>
    <w:rsid w:val="004E0C3F"/>
    <w:rsid w:val="00530145"/>
    <w:rsid w:val="005448AA"/>
    <w:rsid w:val="00577EF0"/>
    <w:rsid w:val="005F3716"/>
    <w:rsid w:val="00624FC6"/>
    <w:rsid w:val="006476C2"/>
    <w:rsid w:val="0069574E"/>
    <w:rsid w:val="006D06D9"/>
    <w:rsid w:val="006D77A6"/>
    <w:rsid w:val="006F5D13"/>
    <w:rsid w:val="00702109"/>
    <w:rsid w:val="0072610D"/>
    <w:rsid w:val="00744A67"/>
    <w:rsid w:val="00757006"/>
    <w:rsid w:val="00772A06"/>
    <w:rsid w:val="007853A0"/>
    <w:rsid w:val="007975FF"/>
    <w:rsid w:val="007A22AA"/>
    <w:rsid w:val="007B3F4B"/>
    <w:rsid w:val="007B7347"/>
    <w:rsid w:val="007C23E2"/>
    <w:rsid w:val="007D10F3"/>
    <w:rsid w:val="007F3CDB"/>
    <w:rsid w:val="008113D1"/>
    <w:rsid w:val="008304AA"/>
    <w:rsid w:val="00874AE7"/>
    <w:rsid w:val="00946382"/>
    <w:rsid w:val="009730E5"/>
    <w:rsid w:val="009908FF"/>
    <w:rsid w:val="00995505"/>
    <w:rsid w:val="009B7CE0"/>
    <w:rsid w:val="009D48CD"/>
    <w:rsid w:val="00A16C81"/>
    <w:rsid w:val="00A32D75"/>
    <w:rsid w:val="00A65101"/>
    <w:rsid w:val="00A660CE"/>
    <w:rsid w:val="00AB219F"/>
    <w:rsid w:val="00AD4185"/>
    <w:rsid w:val="00AD6069"/>
    <w:rsid w:val="00B403BF"/>
    <w:rsid w:val="00B608D9"/>
    <w:rsid w:val="00B93471"/>
    <w:rsid w:val="00BA4055"/>
    <w:rsid w:val="00BA7281"/>
    <w:rsid w:val="00BA7FB6"/>
    <w:rsid w:val="00C20BFE"/>
    <w:rsid w:val="00C46D29"/>
    <w:rsid w:val="00CB5588"/>
    <w:rsid w:val="00CC1778"/>
    <w:rsid w:val="00CE511A"/>
    <w:rsid w:val="00CE575B"/>
    <w:rsid w:val="00CF3DE8"/>
    <w:rsid w:val="00CF72FE"/>
    <w:rsid w:val="00D0493F"/>
    <w:rsid w:val="00D054D0"/>
    <w:rsid w:val="00D23159"/>
    <w:rsid w:val="00D56F91"/>
    <w:rsid w:val="00D8671C"/>
    <w:rsid w:val="00D91390"/>
    <w:rsid w:val="00DA01BD"/>
    <w:rsid w:val="00DA57C3"/>
    <w:rsid w:val="00DC3855"/>
    <w:rsid w:val="00DF3356"/>
    <w:rsid w:val="00DF62BE"/>
    <w:rsid w:val="00E242A8"/>
    <w:rsid w:val="00E274B8"/>
    <w:rsid w:val="00E275AB"/>
    <w:rsid w:val="00E509FA"/>
    <w:rsid w:val="00E72707"/>
    <w:rsid w:val="00E838FD"/>
    <w:rsid w:val="00EE1596"/>
    <w:rsid w:val="00F02D48"/>
    <w:rsid w:val="00F0586E"/>
    <w:rsid w:val="00F06CEE"/>
    <w:rsid w:val="00F43932"/>
    <w:rsid w:val="00F6512F"/>
    <w:rsid w:val="00F7706A"/>
    <w:rsid w:val="00F85A8E"/>
    <w:rsid w:val="00FC5874"/>
    <w:rsid w:val="00FC6B42"/>
    <w:rsid w:val="00FE22A3"/>
    <w:rsid w:val="00FE6561"/>
    <w:rsid w:val="00FF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E509FA"/>
    <w:rPr>
      <w:sz w:val="24"/>
    </w:rPr>
  </w:style>
  <w:style w:type="character" w:styleId="UnresolvedMention">
    <w:name w:val="Unresolved Mention"/>
    <w:basedOn w:val="DefaultParagraphFont"/>
    <w:uiPriority w:val="99"/>
    <w:semiHidden/>
    <w:unhideWhenUsed/>
    <w:rsid w:val="0083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undvehiclestandard.org/registered-remounter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ems.ambulance@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332</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2023-09-28T15:38:00Z</cp:lastPrinted>
  <dcterms:created xsi:type="dcterms:W3CDTF">2023-10-02T19:10:00Z</dcterms:created>
  <dcterms:modified xsi:type="dcterms:W3CDTF">2023-10-02T19:10:00Z</dcterms:modified>
</cp:coreProperties>
</file>