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945C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0058CBA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FF4866C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42D5C8AF" w14:textId="77777777" w:rsidR="00A11A74" w:rsidRDefault="00A11A74" w:rsidP="000F315B">
      <w:pPr>
        <w:pStyle w:val="ExecOffice"/>
        <w:framePr w:w="6926" w:wrap="notBeside" w:vAnchor="page" w:x="2884" w:y="711"/>
      </w:pPr>
      <w:r>
        <w:t>Office of Emergency Medical Services</w:t>
      </w:r>
    </w:p>
    <w:p w14:paraId="1E80A72F" w14:textId="77777777" w:rsidR="006D06D9" w:rsidRDefault="00A11A74" w:rsidP="000F315B">
      <w:pPr>
        <w:pStyle w:val="ExecOffice"/>
        <w:framePr w:w="6926" w:wrap="notBeside" w:vAnchor="page" w:x="2884" w:y="711"/>
      </w:pPr>
      <w:r>
        <w:t>67 Forest</w:t>
      </w:r>
      <w:r w:rsidR="000537DA">
        <w:t xml:space="preserve"> Street, </w:t>
      </w:r>
      <w:r>
        <w:t>Marlborough</w:t>
      </w:r>
      <w:r w:rsidR="000537DA">
        <w:t xml:space="preserve">, MA </w:t>
      </w:r>
      <w:r>
        <w:t>01752</w:t>
      </w:r>
    </w:p>
    <w:p w14:paraId="489A8619" w14:textId="5546EC48" w:rsidR="00BA4055" w:rsidRDefault="00EA3EB0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0A339DF" wp14:editId="18F6F5F8">
            <wp:extent cx="96202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469E" w14:textId="265DCAD8" w:rsidR="009908FF" w:rsidRDefault="00EA3EB0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FE4B8" wp14:editId="07C4DCF8">
                <wp:simplePos x="0" y="0"/>
                <wp:positionH relativeFrom="column">
                  <wp:posOffset>-537845</wp:posOffset>
                </wp:positionH>
                <wp:positionV relativeFrom="paragraph">
                  <wp:posOffset>758825</wp:posOffset>
                </wp:positionV>
                <wp:extent cx="1572895" cy="802005"/>
                <wp:effectExtent l="0" t="0" r="317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B05D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AAD13C1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CDBA17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0CF121A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2F6332F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FE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5pt;margin-top:59.7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" stroked="f">
                <v:textbox style="mso-fit-shape-to-text:t">
                  <w:txbxContent>
                    <w:p w14:paraId="4FCB05D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AAD13C1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CDBA17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0CF121A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12F6332F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76FD1DEC" w14:textId="75C10E0B" w:rsidR="00FC6B42" w:rsidRDefault="00EA3EB0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65656" wp14:editId="4AF6B66B">
                <wp:simplePos x="0" y="0"/>
                <wp:positionH relativeFrom="column">
                  <wp:posOffset>4848225</wp:posOffset>
                </wp:positionH>
                <wp:positionV relativeFrom="paragraph">
                  <wp:posOffset>112395</wp:posOffset>
                </wp:positionV>
                <wp:extent cx="1285240" cy="1197610"/>
                <wp:effectExtent l="0" t="0" r="63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1F673" w14:textId="77777777" w:rsidR="00082481" w:rsidRDefault="00082481" w:rsidP="0008248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MARY A. BECKMAN</w:t>
                            </w:r>
                          </w:p>
                          <w:p w14:paraId="24784636" w14:textId="77777777" w:rsidR="00082481" w:rsidRPr="00E662E1" w:rsidRDefault="00082481" w:rsidP="00082481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Acting Secretary</w:t>
                            </w:r>
                          </w:p>
                          <w:p w14:paraId="352A5471" w14:textId="77777777" w:rsidR="00082481" w:rsidRDefault="0008248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33F65030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B6F12D0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F317314" w14:textId="38E51636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</w:t>
                            </w:r>
                            <w:r w:rsidR="00AA11D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753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 w:rsidR="00AA11D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7300</w:t>
                            </w:r>
                          </w:p>
                          <w:p w14:paraId="6718A4F9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77DD513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5656" id="Text Box 3" o:spid="_x0000_s1027" type="#_x0000_t202" style="position:absolute;margin-left:381.75pt;margin-top:8.85pt;width:101.2pt;height:9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" stroked="f">
                <v:textbox>
                  <w:txbxContent>
                    <w:p w14:paraId="14A1F673" w14:textId="77777777" w:rsidR="00082481" w:rsidRDefault="00082481" w:rsidP="0008248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MARY A. BECKMAN</w:t>
                      </w:r>
                    </w:p>
                    <w:p w14:paraId="24784636" w14:textId="77777777" w:rsidR="00082481" w:rsidRPr="00E662E1" w:rsidRDefault="00082481" w:rsidP="00082481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Acting Secretary</w:t>
                      </w:r>
                    </w:p>
                    <w:p w14:paraId="352A5471" w14:textId="77777777" w:rsidR="00082481" w:rsidRDefault="00082481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33F65030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B6F12D0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F317314" w14:textId="38E51636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</w:t>
                      </w:r>
                      <w:r w:rsidR="00AA11D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753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-</w:t>
                      </w:r>
                      <w:r w:rsidR="00AA11D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7300</w:t>
                      </w:r>
                    </w:p>
                    <w:p w14:paraId="6718A4F9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77DD513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71D0C1" w14:textId="77777777" w:rsidR="00FC6B42" w:rsidRDefault="00FC6B42" w:rsidP="0072610D"/>
    <w:p w14:paraId="14627D38" w14:textId="77777777" w:rsidR="00033154" w:rsidRDefault="00033154" w:rsidP="0072610D"/>
    <w:p w14:paraId="216A7F8C" w14:textId="77777777" w:rsidR="00033154" w:rsidRDefault="00033154" w:rsidP="0072610D"/>
    <w:p w14:paraId="0DABEC2A" w14:textId="77777777" w:rsidR="00033154" w:rsidRDefault="00033154" w:rsidP="0072610D"/>
    <w:p w14:paraId="0E5E6F85" w14:textId="77777777" w:rsidR="00A93235" w:rsidRDefault="00A93235" w:rsidP="001A26DD">
      <w:pPr>
        <w:jc w:val="center"/>
        <w:rPr>
          <w:b/>
          <w:bCs/>
        </w:rPr>
      </w:pPr>
    </w:p>
    <w:p w14:paraId="1580FE29" w14:textId="3DB61C0A" w:rsidR="00033154" w:rsidRPr="001A26DD" w:rsidRDefault="001A26DD" w:rsidP="001A26DD">
      <w:pPr>
        <w:jc w:val="center"/>
        <w:rPr>
          <w:b/>
          <w:bCs/>
        </w:rPr>
      </w:pPr>
      <w:r w:rsidRPr="001A26DD">
        <w:rPr>
          <w:b/>
          <w:bCs/>
        </w:rPr>
        <w:t>ADVISORY 23-0</w:t>
      </w:r>
      <w:r w:rsidR="00EB2BA0">
        <w:rPr>
          <w:b/>
          <w:bCs/>
        </w:rPr>
        <w:t>2</w:t>
      </w:r>
      <w:r w:rsidRPr="001A26DD">
        <w:rPr>
          <w:b/>
          <w:bCs/>
        </w:rPr>
        <w:t>-</w:t>
      </w:r>
      <w:r w:rsidR="00EA3EB0">
        <w:rPr>
          <w:b/>
          <w:bCs/>
        </w:rPr>
        <w:t>0</w:t>
      </w:r>
      <w:r w:rsidR="00EB2BA0">
        <w:rPr>
          <w:b/>
          <w:bCs/>
        </w:rPr>
        <w:t>1</w:t>
      </w:r>
    </w:p>
    <w:p w14:paraId="3DDEE0F7" w14:textId="77777777" w:rsidR="006D4876" w:rsidRDefault="006D4876" w:rsidP="0072610D"/>
    <w:p w14:paraId="37BF3737" w14:textId="77777777" w:rsidR="00A93235" w:rsidRDefault="00A93235" w:rsidP="0072610D"/>
    <w:p w14:paraId="54DD0FC9" w14:textId="00B19574" w:rsidR="00A93235" w:rsidRDefault="001A26DD" w:rsidP="0072610D">
      <w:r>
        <w:t xml:space="preserve">TO: </w:t>
      </w:r>
      <w:r w:rsidR="00A93235">
        <w:t xml:space="preserve">   </w:t>
      </w:r>
      <w:r>
        <w:t>MA Instructor/Coordinators, Examiners, Chief Exami</w:t>
      </w:r>
      <w:r w:rsidR="006D4876">
        <w:t>ners and Accredited Training</w:t>
      </w:r>
    </w:p>
    <w:p w14:paraId="2C87AB8B" w14:textId="3B59E54D" w:rsidR="001A26DD" w:rsidRDefault="00A93235" w:rsidP="0072610D">
      <w:r>
        <w:t xml:space="preserve">          </w:t>
      </w:r>
      <w:r w:rsidR="006D4876">
        <w:t>Institutions</w:t>
      </w:r>
    </w:p>
    <w:p w14:paraId="2357A81C" w14:textId="197E026E" w:rsidR="006D4876" w:rsidRDefault="006D4876" w:rsidP="0072610D">
      <w:r>
        <w:t>FROM: Susan Lewis, NRP,</w:t>
      </w:r>
      <w:r w:rsidR="00704347">
        <w:t xml:space="preserve"> </w:t>
      </w:r>
      <w:r>
        <w:t>Acting Director, Office of Emergency Medical Services</w:t>
      </w:r>
    </w:p>
    <w:p w14:paraId="732C58F3" w14:textId="142EBAFE" w:rsidR="006D4876" w:rsidRDefault="006D4876" w:rsidP="0072610D">
      <w:r>
        <w:t>DATE:</w:t>
      </w:r>
      <w:r w:rsidR="003F044E">
        <w:t xml:space="preserve"> </w:t>
      </w:r>
      <w:r w:rsidR="00CB00C1">
        <w:t xml:space="preserve">February </w:t>
      </w:r>
      <w:r w:rsidR="00D1367A">
        <w:t>17</w:t>
      </w:r>
      <w:r w:rsidR="003F044E">
        <w:t>, 2023</w:t>
      </w:r>
    </w:p>
    <w:p w14:paraId="12152182" w14:textId="77777777" w:rsidR="00A93235" w:rsidRDefault="003F044E" w:rsidP="0072610D">
      <w:pPr>
        <w:pBdr>
          <w:bottom w:val="single" w:sz="12" w:space="1" w:color="auto"/>
        </w:pBdr>
      </w:pPr>
      <w:r>
        <w:t xml:space="preserve">RE: </w:t>
      </w:r>
      <w:r w:rsidR="000A798A">
        <w:t xml:space="preserve"> </w:t>
      </w:r>
      <w:r w:rsidR="00A93235">
        <w:t xml:space="preserve">  </w:t>
      </w:r>
      <w:r w:rsidR="00EA3EB0">
        <w:t xml:space="preserve">Implementation of </w:t>
      </w:r>
      <w:r w:rsidR="0003030E">
        <w:t xml:space="preserve">Examiner, Chief Examiner and Instructor/Coordinator </w:t>
      </w:r>
      <w:proofErr w:type="gramStart"/>
      <w:r w:rsidR="0003030E">
        <w:t>Renewal</w:t>
      </w:r>
      <w:r w:rsidR="00EA3EB0">
        <w:t>;</w:t>
      </w:r>
      <w:proofErr w:type="gramEnd"/>
      <w:r w:rsidR="0003030E">
        <w:t xml:space="preserve"> </w:t>
      </w:r>
    </w:p>
    <w:p w14:paraId="79CAE26D" w14:textId="31B1A3C4" w:rsidR="003F044E" w:rsidRDefault="00A93235" w:rsidP="0072610D">
      <w:pPr>
        <w:pBdr>
          <w:bottom w:val="single" w:sz="12" w:space="1" w:color="auto"/>
        </w:pBdr>
      </w:pPr>
      <w:r>
        <w:t xml:space="preserve">          </w:t>
      </w:r>
      <w:r w:rsidR="0003030E">
        <w:t xml:space="preserve">Accredited Training Institution Annual Evaluation Report </w:t>
      </w:r>
    </w:p>
    <w:p w14:paraId="06E45585" w14:textId="77777777" w:rsidR="00A93235" w:rsidRDefault="00A93235" w:rsidP="0072610D">
      <w:pPr>
        <w:pBdr>
          <w:bottom w:val="single" w:sz="12" w:space="1" w:color="auto"/>
        </w:pBdr>
      </w:pPr>
    </w:p>
    <w:p w14:paraId="16CAE559" w14:textId="77777777" w:rsidR="000A798A" w:rsidRDefault="000A798A" w:rsidP="0072610D"/>
    <w:p w14:paraId="164D1B0F" w14:textId="182C9DEF" w:rsidR="000A798A" w:rsidRDefault="000A798A" w:rsidP="0072610D">
      <w:r>
        <w:t>The Massachusetts Department of Public Health (</w:t>
      </w:r>
      <w:r w:rsidR="00EA3EB0">
        <w:t>the Department</w:t>
      </w:r>
      <w:r>
        <w:t xml:space="preserve">) has promulgated revisions to 105 CMR 170.000, </w:t>
      </w:r>
      <w:r>
        <w:rPr>
          <w:i/>
          <w:iCs/>
        </w:rPr>
        <w:t xml:space="preserve">Emergency Medical Services System, </w:t>
      </w:r>
      <w:r>
        <w:t xml:space="preserve">effective January 6, 2023. As part of the revisions, </w:t>
      </w:r>
      <w:r w:rsidR="00EA3EB0">
        <w:t>the Department</w:t>
      </w:r>
      <w:r>
        <w:t xml:space="preserve"> amended </w:t>
      </w:r>
      <w:r w:rsidR="00A03852">
        <w:t xml:space="preserve">the renewal requirements for approval </w:t>
      </w:r>
      <w:r w:rsidR="000C040C">
        <w:t>as an</w:t>
      </w:r>
      <w:r w:rsidR="00A03852">
        <w:t xml:space="preserve"> </w:t>
      </w:r>
      <w:r w:rsidR="00BA6C0F">
        <w:t xml:space="preserve">Examiner, Chief Examiner, </w:t>
      </w:r>
      <w:r w:rsidR="000C040C">
        <w:t xml:space="preserve">and/or </w:t>
      </w:r>
      <w:r w:rsidR="00A03852">
        <w:t>Instructor/Coordinator</w:t>
      </w:r>
      <w:r w:rsidR="000812A7">
        <w:t xml:space="preserve"> (I/C)</w:t>
      </w:r>
      <w:r w:rsidR="00737A3C">
        <w:t>, to include</w:t>
      </w:r>
      <w:r w:rsidR="00EA3EB0">
        <w:t xml:space="preserve">, among other things, </w:t>
      </w:r>
      <w:r w:rsidR="00737A3C">
        <w:t xml:space="preserve">submission of an application for renewal. </w:t>
      </w:r>
    </w:p>
    <w:p w14:paraId="38292B8C" w14:textId="1E785C40" w:rsidR="000E18E8" w:rsidRDefault="000E18E8" w:rsidP="0072610D"/>
    <w:p w14:paraId="0A77B42F" w14:textId="6BC5E684" w:rsidR="000E18E8" w:rsidRDefault="000812A7" w:rsidP="0072610D">
      <w:r>
        <w:t>Due to the timing of the new regulations’ promulgation in the middle of recertification season, during which Examiners, Chief Examiners and I/Cs renew these approvals in conjunction with their EMT certifications, t</w:t>
      </w:r>
      <w:r w:rsidR="000E18E8">
        <w:t>he Departm</w:t>
      </w:r>
      <w:r>
        <w:t>e</w:t>
      </w:r>
      <w:r w:rsidR="000E18E8">
        <w:t xml:space="preserve">nt </w:t>
      </w:r>
      <w:r>
        <w:t>will</w:t>
      </w:r>
      <w:r w:rsidR="000E18E8">
        <w:t xml:space="preserve"> </w:t>
      </w:r>
      <w:r>
        <w:t>i</w:t>
      </w:r>
      <w:r w:rsidR="000E18E8">
        <w:t xml:space="preserve">mplement the </w:t>
      </w:r>
      <w:r w:rsidR="00EA3EB0">
        <w:t>requirement</w:t>
      </w:r>
      <w:r>
        <w:t>s</w:t>
      </w:r>
      <w:r w:rsidR="00EA3EB0">
        <w:t xml:space="preserve"> for </w:t>
      </w:r>
      <w:proofErr w:type="gramStart"/>
      <w:r w:rsidR="00EA3EB0">
        <w:t>submitting an application</w:t>
      </w:r>
      <w:proofErr w:type="gramEnd"/>
      <w:r w:rsidR="00EA3EB0">
        <w:t xml:space="preserve"> </w:t>
      </w:r>
      <w:r w:rsidR="000E18E8">
        <w:t xml:space="preserve">for renewal of approval </w:t>
      </w:r>
      <w:r>
        <w:t>with the 2024 recertification cycle</w:t>
      </w:r>
      <w:r w:rsidR="000E18E8">
        <w:t xml:space="preserve">. </w:t>
      </w:r>
    </w:p>
    <w:p w14:paraId="36D1BC9F" w14:textId="273DF33C" w:rsidR="000E18E8" w:rsidRDefault="000E18E8" w:rsidP="0072610D"/>
    <w:p w14:paraId="0EA91114" w14:textId="22EA1B99" w:rsidR="000E18E8" w:rsidRDefault="00DF2AEA" w:rsidP="0072610D">
      <w:r>
        <w:t xml:space="preserve">In accordance with 105 CMR 170.950(E), </w:t>
      </w:r>
      <w:r w:rsidR="00E027E9">
        <w:t>Administrative Requirement 2-200</w:t>
      </w:r>
      <w:r>
        <w:t xml:space="preserve">, Accredited </w:t>
      </w:r>
      <w:r w:rsidR="000812A7">
        <w:t xml:space="preserve">EMS </w:t>
      </w:r>
      <w:r>
        <w:t>Training Institution</w:t>
      </w:r>
      <w:r w:rsidR="00EA3EB0">
        <w:t xml:space="preserve"> (ATI)</w:t>
      </w:r>
      <w:r>
        <w:t xml:space="preserve"> Roles and Responsibilities requires </w:t>
      </w:r>
      <w:r w:rsidR="00EA3EB0">
        <w:t>ATIs</w:t>
      </w:r>
      <w:r>
        <w:t xml:space="preserve"> to submit </w:t>
      </w:r>
      <w:r w:rsidR="00A679D3">
        <w:t xml:space="preserve">to the Department an </w:t>
      </w:r>
      <w:r w:rsidR="00EA3EB0">
        <w:t>a</w:t>
      </w:r>
      <w:r w:rsidR="00A679D3">
        <w:t xml:space="preserve">nnual </w:t>
      </w:r>
      <w:r w:rsidR="00EA3EB0">
        <w:t>e</w:t>
      </w:r>
      <w:r w:rsidR="00A679D3">
        <w:t xml:space="preserve">valuation </w:t>
      </w:r>
      <w:r w:rsidR="00EA3EB0">
        <w:t>r</w:t>
      </w:r>
      <w:r w:rsidR="00A679D3">
        <w:t>eport</w:t>
      </w:r>
      <w:r w:rsidR="00531D85">
        <w:t xml:space="preserve">. </w:t>
      </w:r>
      <w:r w:rsidR="00F45867">
        <w:t>T</w:t>
      </w:r>
      <w:r w:rsidR="00531D85">
        <w:t xml:space="preserve">he Department </w:t>
      </w:r>
      <w:r w:rsidR="000812A7">
        <w:t>will</w:t>
      </w:r>
      <w:r w:rsidR="00531D85">
        <w:t xml:space="preserve"> implement this requirement </w:t>
      </w:r>
      <w:r w:rsidR="000812A7">
        <w:t xml:space="preserve">by the end of 2023. </w:t>
      </w:r>
      <w:r w:rsidR="00EA3EB0">
        <w:t>ATIs</w:t>
      </w:r>
      <w:r w:rsidR="00531D85">
        <w:t xml:space="preserve"> should be prepared to submit data from their Calendar Year 2022 student performance and improvements</w:t>
      </w:r>
      <w:r w:rsidR="009A42AB">
        <w:t xml:space="preserve"> by the end of 2023, and annually thereafter. </w:t>
      </w:r>
    </w:p>
    <w:p w14:paraId="0A318AA9" w14:textId="29A13336" w:rsidR="00AA44DF" w:rsidRDefault="00AA44DF" w:rsidP="0072610D"/>
    <w:p w14:paraId="283672D7" w14:textId="344236EA" w:rsidR="00AA44DF" w:rsidRDefault="00AA44DF" w:rsidP="0072610D">
      <w:r>
        <w:t xml:space="preserve">If you have any questions, please contact </w:t>
      </w:r>
      <w:hyperlink r:id="rId5" w:history="1">
        <w:r w:rsidR="00DD5430" w:rsidRPr="00FF626D">
          <w:rPr>
            <w:rStyle w:val="Hyperlink"/>
          </w:rPr>
          <w:t>OEMS.Recert@state.ma.us</w:t>
        </w:r>
      </w:hyperlink>
      <w:r>
        <w:t>.</w:t>
      </w:r>
    </w:p>
    <w:p w14:paraId="119C8FBD" w14:textId="77777777" w:rsidR="00AA44DF" w:rsidRPr="000A798A" w:rsidRDefault="00AA44DF" w:rsidP="0072610D"/>
    <w:sectPr w:rsidR="00AA44DF" w:rsidRPr="000A79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00D5"/>
    <w:rsid w:val="0003030E"/>
    <w:rsid w:val="00033154"/>
    <w:rsid w:val="00042048"/>
    <w:rsid w:val="000537DA"/>
    <w:rsid w:val="000812A7"/>
    <w:rsid w:val="00082481"/>
    <w:rsid w:val="000A1DE1"/>
    <w:rsid w:val="000A798A"/>
    <w:rsid w:val="000C040C"/>
    <w:rsid w:val="000E18E8"/>
    <w:rsid w:val="000F315B"/>
    <w:rsid w:val="0015268B"/>
    <w:rsid w:val="00177C77"/>
    <w:rsid w:val="001A26DD"/>
    <w:rsid w:val="001E2034"/>
    <w:rsid w:val="001E4FAB"/>
    <w:rsid w:val="001F05CB"/>
    <w:rsid w:val="002135BD"/>
    <w:rsid w:val="00256D4F"/>
    <w:rsid w:val="00260D54"/>
    <w:rsid w:val="00276957"/>
    <w:rsid w:val="00276DCC"/>
    <w:rsid w:val="002A132F"/>
    <w:rsid w:val="002D0E62"/>
    <w:rsid w:val="002D1C21"/>
    <w:rsid w:val="002D1CBF"/>
    <w:rsid w:val="00335B11"/>
    <w:rsid w:val="00375EAD"/>
    <w:rsid w:val="003804A9"/>
    <w:rsid w:val="00385812"/>
    <w:rsid w:val="00392D0B"/>
    <w:rsid w:val="003A7AFC"/>
    <w:rsid w:val="003C60EF"/>
    <w:rsid w:val="003F044E"/>
    <w:rsid w:val="00460194"/>
    <w:rsid w:val="00475F38"/>
    <w:rsid w:val="00476CE3"/>
    <w:rsid w:val="004813AC"/>
    <w:rsid w:val="004A59B5"/>
    <w:rsid w:val="004B37A0"/>
    <w:rsid w:val="004D6B39"/>
    <w:rsid w:val="00523D4F"/>
    <w:rsid w:val="00531D85"/>
    <w:rsid w:val="005448AA"/>
    <w:rsid w:val="006D06D9"/>
    <w:rsid w:val="006D4876"/>
    <w:rsid w:val="006D77A6"/>
    <w:rsid w:val="00702109"/>
    <w:rsid w:val="00704347"/>
    <w:rsid w:val="0072610D"/>
    <w:rsid w:val="00737A3C"/>
    <w:rsid w:val="007B07CA"/>
    <w:rsid w:val="007B3F4B"/>
    <w:rsid w:val="007B7347"/>
    <w:rsid w:val="007D10F3"/>
    <w:rsid w:val="007E7D57"/>
    <w:rsid w:val="00854F86"/>
    <w:rsid w:val="008B638A"/>
    <w:rsid w:val="00913EF9"/>
    <w:rsid w:val="00922058"/>
    <w:rsid w:val="009908FF"/>
    <w:rsid w:val="00995505"/>
    <w:rsid w:val="009A42AB"/>
    <w:rsid w:val="009A76A8"/>
    <w:rsid w:val="00A01DCE"/>
    <w:rsid w:val="00A03852"/>
    <w:rsid w:val="00A11A74"/>
    <w:rsid w:val="00A65101"/>
    <w:rsid w:val="00A679D3"/>
    <w:rsid w:val="00A72927"/>
    <w:rsid w:val="00A86C41"/>
    <w:rsid w:val="00A93235"/>
    <w:rsid w:val="00AA11D6"/>
    <w:rsid w:val="00AA44DF"/>
    <w:rsid w:val="00AB7F6D"/>
    <w:rsid w:val="00AF11FD"/>
    <w:rsid w:val="00B31B66"/>
    <w:rsid w:val="00B403BF"/>
    <w:rsid w:val="00B608D9"/>
    <w:rsid w:val="00BA4055"/>
    <w:rsid w:val="00BA6C0F"/>
    <w:rsid w:val="00BA7FB6"/>
    <w:rsid w:val="00BD4BF5"/>
    <w:rsid w:val="00BE345A"/>
    <w:rsid w:val="00C20BFE"/>
    <w:rsid w:val="00C71D35"/>
    <w:rsid w:val="00C77AB7"/>
    <w:rsid w:val="00CB00C1"/>
    <w:rsid w:val="00CC1778"/>
    <w:rsid w:val="00CE575B"/>
    <w:rsid w:val="00CF0155"/>
    <w:rsid w:val="00CF3DE8"/>
    <w:rsid w:val="00D0493F"/>
    <w:rsid w:val="00D103FE"/>
    <w:rsid w:val="00D1367A"/>
    <w:rsid w:val="00D56F91"/>
    <w:rsid w:val="00D74240"/>
    <w:rsid w:val="00D8671C"/>
    <w:rsid w:val="00D9217F"/>
    <w:rsid w:val="00DA27B3"/>
    <w:rsid w:val="00DA57C3"/>
    <w:rsid w:val="00DC3855"/>
    <w:rsid w:val="00DD5430"/>
    <w:rsid w:val="00DF2AEA"/>
    <w:rsid w:val="00E027E9"/>
    <w:rsid w:val="00E16A5B"/>
    <w:rsid w:val="00E242A8"/>
    <w:rsid w:val="00E274B8"/>
    <w:rsid w:val="00E72707"/>
    <w:rsid w:val="00EA3EB0"/>
    <w:rsid w:val="00EB2BA0"/>
    <w:rsid w:val="00F052D8"/>
    <w:rsid w:val="00F0586E"/>
    <w:rsid w:val="00F43932"/>
    <w:rsid w:val="00F458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FDECA"/>
  <w15:chartTrackingRefBased/>
  <w15:docId w15:val="{AF7560F3-81B7-4FC8-9785-20C252EA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100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D4B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4B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BF5"/>
  </w:style>
  <w:style w:type="paragraph" w:styleId="CommentSubject">
    <w:name w:val="annotation subject"/>
    <w:basedOn w:val="CommentText"/>
    <w:next w:val="CommentText"/>
    <w:link w:val="CommentSubjectChar"/>
    <w:rsid w:val="00BD4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4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MS.Recert@state.ma.us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3</TotalTime>
  <Pages>1</Pages>
  <Words>244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Cameron, Silva (DPH)</cp:lastModifiedBy>
  <cp:revision>3</cp:revision>
  <cp:lastPrinted>2015-01-29T14:50:00Z</cp:lastPrinted>
  <dcterms:created xsi:type="dcterms:W3CDTF">2023-02-02T19:03:00Z</dcterms:created>
  <dcterms:modified xsi:type="dcterms:W3CDTF">2023-03-16T15:23:00Z</dcterms:modified>
</cp:coreProperties>
</file>